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B7A0B" w14:textId="392A68C6" w:rsidR="00D33FEB" w:rsidRDefault="00D33FEB" w:rsidP="00801486">
      <w:pPr>
        <w:spacing w:after="0"/>
        <w:jc w:val="center"/>
        <w:rPr>
          <w:rFonts w:cstheme="minorHAnsi"/>
          <w:b/>
          <w:bCs/>
          <w:sz w:val="24"/>
          <w:szCs w:val="24"/>
          <w:lang w:val="en-AU"/>
        </w:rPr>
      </w:pPr>
      <w:r w:rsidRPr="00174983">
        <w:rPr>
          <w:rFonts w:ascii="Arial Narrow" w:eastAsia="Arial" w:hAnsi="Arial Narrow" w:cs="Arial"/>
          <w:b/>
          <w:sz w:val="18"/>
          <w:szCs w:val="18"/>
        </w:rPr>
        <w:t>Instruction:</w:t>
      </w:r>
      <w:r w:rsidRPr="00174983">
        <w:rPr>
          <w:rFonts w:ascii="Arial Narrow" w:eastAsia="Arial" w:hAnsi="Arial Narrow" w:cs="Arial"/>
          <w:sz w:val="18"/>
          <w:szCs w:val="18"/>
        </w:rPr>
        <w:t xml:space="preserve"> List the title of the unit of work in the first column and then tick the check box of the content description/s addressed by it, which can be done electronically. Once completed, fill out the ‘Assessment</w:t>
      </w:r>
      <w:r w:rsidR="00C85691">
        <w:rPr>
          <w:rFonts w:ascii="Arial Narrow" w:eastAsia="Arial" w:hAnsi="Arial Narrow" w:cs="Arial"/>
          <w:sz w:val="18"/>
          <w:szCs w:val="18"/>
        </w:rPr>
        <w:t>s</w:t>
      </w:r>
      <w:r w:rsidRPr="00174983">
        <w:rPr>
          <w:rFonts w:ascii="Arial Narrow" w:eastAsia="Arial" w:hAnsi="Arial Narrow" w:cs="Arial"/>
          <w:sz w:val="18"/>
          <w:szCs w:val="18"/>
        </w:rPr>
        <w:t xml:space="preserve">’ table. </w:t>
      </w:r>
      <w:r w:rsidR="00B547C9">
        <w:rPr>
          <w:rFonts w:ascii="Arial Narrow" w:hAnsi="Arial Narrow" w:cstheme="minorHAnsi"/>
          <w:sz w:val="18"/>
          <w:szCs w:val="18"/>
        </w:rPr>
        <w:t>If you need help completing the template view the curriculum mapping instructions document.</w:t>
      </w:r>
      <w:bookmarkStart w:id="0" w:name="_GoBack"/>
      <w:bookmarkEnd w:id="0"/>
    </w:p>
    <w:tbl>
      <w:tblPr>
        <w:tblW w:w="20696"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8"/>
        <w:gridCol w:w="1839"/>
        <w:gridCol w:w="723"/>
        <w:gridCol w:w="2043"/>
        <w:gridCol w:w="650"/>
        <w:gridCol w:w="2117"/>
        <w:gridCol w:w="576"/>
        <w:gridCol w:w="2190"/>
        <w:gridCol w:w="645"/>
        <w:gridCol w:w="2122"/>
        <w:gridCol w:w="571"/>
        <w:gridCol w:w="2195"/>
        <w:gridCol w:w="640"/>
        <w:gridCol w:w="2127"/>
      </w:tblGrid>
      <w:tr w:rsidR="00FC7AF9" w:rsidRPr="003E7C18" w14:paraId="3C6B7A0E" w14:textId="77777777" w:rsidTr="009B186C">
        <w:trPr>
          <w:trHeight w:val="340"/>
        </w:trPr>
        <w:tc>
          <w:tcPr>
            <w:tcW w:w="2258" w:type="dxa"/>
            <w:tcBorders>
              <w:top w:val="nil"/>
              <w:left w:val="nil"/>
              <w:bottom w:val="nil"/>
              <w:right w:val="single" w:sz="4" w:space="0" w:color="A6A6A6" w:themeColor="background1" w:themeShade="A6"/>
            </w:tcBorders>
            <w:shd w:val="clear" w:color="auto" w:fill="auto"/>
          </w:tcPr>
          <w:p w14:paraId="3C6B7A0C" w14:textId="77777777" w:rsidR="00FC7AF9" w:rsidRDefault="00FC7AF9" w:rsidP="0048524F">
            <w:pPr>
              <w:spacing w:after="0"/>
              <w:jc w:val="center"/>
              <w:rPr>
                <w:rFonts w:cstheme="minorHAnsi"/>
                <w:b/>
                <w:bCs/>
                <w:sz w:val="24"/>
                <w:szCs w:val="24"/>
                <w:lang w:val="en-AU"/>
              </w:rPr>
            </w:pPr>
          </w:p>
        </w:tc>
        <w:tc>
          <w:tcPr>
            <w:tcW w:w="18438"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bottom"/>
          </w:tcPr>
          <w:p w14:paraId="3C6B7A0D" w14:textId="77777777" w:rsidR="00FC7AF9" w:rsidRPr="00E029E7" w:rsidRDefault="00FC7AF9" w:rsidP="009B186C">
            <w:pPr>
              <w:spacing w:after="0"/>
              <w:jc w:val="center"/>
              <w:rPr>
                <w:rFonts w:cstheme="minorHAnsi"/>
                <w:b/>
              </w:rPr>
            </w:pPr>
            <w:r w:rsidRPr="00E029E7">
              <w:rPr>
                <w:rFonts w:cstheme="minorHAnsi"/>
                <w:b/>
                <w:bCs/>
                <w:lang w:val="en-AU"/>
              </w:rPr>
              <w:t xml:space="preserve">Historical Concepts and Skills </w:t>
            </w:r>
            <w:r w:rsidRPr="00E029E7">
              <w:rPr>
                <w:rFonts w:cstheme="minorHAnsi"/>
                <w:b/>
              </w:rPr>
              <w:t>Strand</w:t>
            </w:r>
          </w:p>
        </w:tc>
      </w:tr>
      <w:tr w:rsidR="00801486" w:rsidRPr="003E7C18" w14:paraId="3C6B7A17" w14:textId="77777777" w:rsidTr="00801486">
        <w:trPr>
          <w:trHeight w:val="340"/>
        </w:trPr>
        <w:tc>
          <w:tcPr>
            <w:tcW w:w="2258" w:type="dxa"/>
            <w:tcBorders>
              <w:top w:val="nil"/>
              <w:left w:val="nil"/>
              <w:bottom w:val="nil"/>
              <w:right w:val="single" w:sz="4" w:space="0" w:color="A6A6A6" w:themeColor="background1" w:themeShade="A6"/>
            </w:tcBorders>
            <w:shd w:val="clear" w:color="auto" w:fill="auto"/>
          </w:tcPr>
          <w:p w14:paraId="3C6B7A0F" w14:textId="77777777" w:rsidR="00801486" w:rsidRPr="0056716B" w:rsidRDefault="00801486" w:rsidP="0089419E">
            <w:pPr>
              <w:spacing w:after="0" w:line="240" w:lineRule="auto"/>
              <w:jc w:val="right"/>
              <w:rPr>
                <w:rFonts w:ascii="Arial Narrow" w:eastAsia="Times New Roman" w:hAnsi="Arial Narrow" w:cs="Calibri"/>
                <w:b/>
                <w:color w:val="0070C0"/>
                <w:sz w:val="20"/>
                <w:szCs w:val="20"/>
                <w:lang w:val="en-AU"/>
              </w:rPr>
            </w:pPr>
          </w:p>
        </w:tc>
        <w:tc>
          <w:tcPr>
            <w:tcW w:w="18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6B7A10" w14:textId="77777777" w:rsidR="00801486" w:rsidRPr="0056716B" w:rsidRDefault="00801486" w:rsidP="0089419E">
            <w:pPr>
              <w:spacing w:after="0" w:line="240" w:lineRule="auto"/>
              <w:jc w:val="right"/>
              <w:rPr>
                <w:rFonts w:ascii="Arial Narrow" w:eastAsia="Times New Roman" w:hAnsi="Arial Narrow" w:cs="Calibri"/>
                <w:b/>
                <w:sz w:val="20"/>
                <w:szCs w:val="20"/>
                <w:lang w:val="en-AU"/>
              </w:rPr>
            </w:pPr>
            <w:r w:rsidRPr="0056716B">
              <w:rPr>
                <w:rFonts w:ascii="Arial Narrow" w:eastAsia="Times New Roman" w:hAnsi="Arial Narrow" w:cs="Calibri"/>
                <w:b/>
                <w:color w:val="0070C0"/>
                <w:sz w:val="20"/>
                <w:szCs w:val="20"/>
                <w:lang w:val="en-AU"/>
              </w:rPr>
              <w:t>Sub-strand</w:t>
            </w:r>
          </w:p>
        </w:tc>
        <w:tc>
          <w:tcPr>
            <w:tcW w:w="276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6B7A11" w14:textId="77777777" w:rsidR="00801486" w:rsidRPr="0056716B" w:rsidRDefault="00801486" w:rsidP="008B627E">
            <w:pPr>
              <w:pStyle w:val="VCAAtablecondensed"/>
              <w:spacing w:before="0" w:after="0"/>
              <w:jc w:val="center"/>
              <w:rPr>
                <w:b/>
                <w:color w:val="0070C0"/>
                <w:sz w:val="20"/>
                <w:szCs w:val="20"/>
                <w:lang w:val="en-AU"/>
              </w:rPr>
            </w:pPr>
            <w:r w:rsidRPr="0056716B">
              <w:rPr>
                <w:b/>
                <w:bCs/>
                <w:color w:val="0070C0"/>
                <w:sz w:val="20"/>
                <w:szCs w:val="20"/>
              </w:rPr>
              <w:t>Chronology</w:t>
            </w:r>
          </w:p>
        </w:tc>
        <w:tc>
          <w:tcPr>
            <w:tcW w:w="276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6B7A12" w14:textId="77777777" w:rsidR="00801486" w:rsidRPr="0056716B" w:rsidRDefault="00801486" w:rsidP="008B627E">
            <w:pPr>
              <w:autoSpaceDE w:val="0"/>
              <w:autoSpaceDN w:val="0"/>
              <w:adjustRightInd w:val="0"/>
              <w:spacing w:after="0" w:line="240" w:lineRule="auto"/>
              <w:jc w:val="center"/>
              <w:rPr>
                <w:rFonts w:ascii="Arial Narrow" w:eastAsia="Times New Roman" w:hAnsi="Arial Narrow" w:cs="Calibri"/>
                <w:b/>
                <w:color w:val="0070C0"/>
                <w:sz w:val="20"/>
                <w:szCs w:val="20"/>
                <w:lang w:val="en-AU" w:eastAsia="en-AU" w:bidi="yi-Hebr"/>
              </w:rPr>
            </w:pPr>
            <w:r w:rsidRPr="0056716B">
              <w:rPr>
                <w:rFonts w:ascii="Arial Narrow" w:eastAsia="Times New Roman" w:hAnsi="Arial Narrow" w:cs="Calibri"/>
                <w:b/>
                <w:color w:val="0070C0"/>
                <w:sz w:val="20"/>
                <w:szCs w:val="20"/>
                <w:lang w:val="en-AU" w:eastAsia="en-AU" w:bidi="yi-Hebr"/>
              </w:rPr>
              <w:t>Historical sources as evidence</w:t>
            </w:r>
          </w:p>
        </w:tc>
        <w:tc>
          <w:tcPr>
            <w:tcW w:w="276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6B7A13" w14:textId="77777777" w:rsidR="00801486" w:rsidRPr="0056716B" w:rsidRDefault="00801486" w:rsidP="008B627E">
            <w:pPr>
              <w:autoSpaceDE w:val="0"/>
              <w:autoSpaceDN w:val="0"/>
              <w:adjustRightInd w:val="0"/>
              <w:spacing w:after="0" w:line="240" w:lineRule="auto"/>
              <w:jc w:val="center"/>
              <w:rPr>
                <w:rFonts w:ascii="Arial Narrow" w:eastAsia="Times New Roman" w:hAnsi="Arial Narrow" w:cs="Calibri"/>
                <w:b/>
                <w:color w:val="0070C0"/>
                <w:sz w:val="20"/>
                <w:szCs w:val="20"/>
                <w:lang w:val="en-AU" w:eastAsia="en-AU" w:bidi="yi-Hebr"/>
              </w:rPr>
            </w:pPr>
          </w:p>
        </w:tc>
        <w:tc>
          <w:tcPr>
            <w:tcW w:w="276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6B7A14" w14:textId="77777777" w:rsidR="00801486" w:rsidRPr="0056716B" w:rsidRDefault="00801486" w:rsidP="008B627E">
            <w:pPr>
              <w:autoSpaceDE w:val="0"/>
              <w:autoSpaceDN w:val="0"/>
              <w:adjustRightInd w:val="0"/>
              <w:spacing w:after="0" w:line="240" w:lineRule="auto"/>
              <w:jc w:val="center"/>
              <w:rPr>
                <w:rFonts w:ascii="Arial Narrow" w:eastAsia="Times New Roman" w:hAnsi="Arial Narrow" w:cs="Calibri"/>
                <w:b/>
                <w:color w:val="0070C0"/>
                <w:sz w:val="20"/>
                <w:szCs w:val="20"/>
                <w:lang w:val="en-AU" w:eastAsia="en-AU" w:bidi="yi-Hebr"/>
              </w:rPr>
            </w:pPr>
            <w:r w:rsidRPr="0056716B">
              <w:rPr>
                <w:rFonts w:ascii="Arial Narrow" w:eastAsia="Times New Roman" w:hAnsi="Arial Narrow" w:cs="Calibri"/>
                <w:b/>
                <w:bCs/>
                <w:color w:val="0070C0"/>
                <w:sz w:val="20"/>
                <w:szCs w:val="20"/>
                <w:lang w:val="en-AU" w:eastAsia="en-AU" w:bidi="yi-Hebr"/>
              </w:rPr>
              <w:t>Continuity and change</w:t>
            </w:r>
          </w:p>
        </w:tc>
        <w:tc>
          <w:tcPr>
            <w:tcW w:w="276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6B7A15" w14:textId="77777777" w:rsidR="00801486" w:rsidRPr="0056716B" w:rsidRDefault="00801486" w:rsidP="008B627E">
            <w:pPr>
              <w:autoSpaceDE w:val="0"/>
              <w:autoSpaceDN w:val="0"/>
              <w:adjustRightInd w:val="0"/>
              <w:spacing w:after="0" w:line="240" w:lineRule="auto"/>
              <w:jc w:val="center"/>
              <w:rPr>
                <w:rFonts w:ascii="Arial Narrow" w:eastAsia="Times New Roman" w:hAnsi="Arial Narrow" w:cs="Calibri"/>
                <w:b/>
                <w:color w:val="0070C0"/>
                <w:sz w:val="20"/>
                <w:szCs w:val="20"/>
                <w:lang w:val="en-AU" w:eastAsia="en-AU" w:bidi="yi-Hebr"/>
              </w:rPr>
            </w:pPr>
            <w:r w:rsidRPr="0056716B">
              <w:rPr>
                <w:rFonts w:ascii="Arial Narrow" w:eastAsia="Times New Roman" w:hAnsi="Arial Narrow" w:cs="Calibri"/>
                <w:b/>
                <w:color w:val="0070C0"/>
                <w:sz w:val="20"/>
                <w:szCs w:val="20"/>
                <w:lang w:val="en-AU" w:eastAsia="en-AU" w:bidi="yi-Hebr"/>
              </w:rPr>
              <w:t>Cause and effect</w:t>
            </w:r>
          </w:p>
        </w:tc>
        <w:tc>
          <w:tcPr>
            <w:tcW w:w="276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6B7A16" w14:textId="77777777" w:rsidR="00801486" w:rsidRPr="0056716B" w:rsidRDefault="00801486" w:rsidP="008B627E">
            <w:pPr>
              <w:autoSpaceDE w:val="0"/>
              <w:autoSpaceDN w:val="0"/>
              <w:adjustRightInd w:val="0"/>
              <w:spacing w:after="0" w:line="240" w:lineRule="auto"/>
              <w:jc w:val="center"/>
              <w:rPr>
                <w:rFonts w:ascii="Arial Narrow" w:eastAsia="Times New Roman" w:hAnsi="Arial Narrow" w:cs="Calibri"/>
                <w:b/>
                <w:bCs/>
                <w:color w:val="0070C0"/>
                <w:sz w:val="20"/>
                <w:szCs w:val="20"/>
                <w:lang w:val="en-AU" w:eastAsia="en-AU" w:bidi="yi-Hebr"/>
              </w:rPr>
            </w:pPr>
            <w:r w:rsidRPr="0056716B">
              <w:rPr>
                <w:rFonts w:ascii="Arial Narrow" w:eastAsia="Times New Roman" w:hAnsi="Arial Narrow" w:cs="Calibri"/>
                <w:b/>
                <w:color w:val="0070C0"/>
                <w:sz w:val="20"/>
                <w:szCs w:val="20"/>
                <w:lang w:val="en-AU" w:eastAsia="en-AU" w:bidi="yi-Hebr"/>
              </w:rPr>
              <w:t>Historical significance</w:t>
            </w:r>
          </w:p>
        </w:tc>
      </w:tr>
      <w:tr w:rsidR="00FC7AF9" w:rsidRPr="00BC3EBC" w14:paraId="3C6B7A24" w14:textId="77777777" w:rsidTr="00C85691">
        <w:trPr>
          <w:trHeight w:val="1403"/>
        </w:trPr>
        <w:tc>
          <w:tcPr>
            <w:tcW w:w="2258" w:type="dxa"/>
            <w:tcBorders>
              <w:top w:val="nil"/>
              <w:left w:val="nil"/>
              <w:bottom w:val="single" w:sz="4" w:space="0" w:color="A6A6A6" w:themeColor="background1" w:themeShade="A6"/>
              <w:right w:val="single" w:sz="4" w:space="0" w:color="A6A6A6" w:themeColor="background1" w:themeShade="A6"/>
            </w:tcBorders>
            <w:shd w:val="clear" w:color="auto" w:fill="auto"/>
          </w:tcPr>
          <w:p w14:paraId="3C6B7A18" w14:textId="77777777" w:rsidR="00FC7AF9" w:rsidRPr="0089419E" w:rsidRDefault="00FC7AF9" w:rsidP="0089419E">
            <w:pPr>
              <w:spacing w:after="0" w:line="240" w:lineRule="auto"/>
              <w:jc w:val="right"/>
              <w:rPr>
                <w:rFonts w:ascii="Arial Narrow" w:eastAsia="Times New Roman" w:hAnsi="Arial Narrow" w:cs="Calibri"/>
                <w:b/>
                <w:sz w:val="20"/>
                <w:szCs w:val="20"/>
                <w:lang w:val="en-AU"/>
              </w:rPr>
            </w:pPr>
          </w:p>
        </w:tc>
        <w:tc>
          <w:tcPr>
            <w:tcW w:w="18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19" w14:textId="77777777" w:rsidR="00FC7AF9" w:rsidRPr="0089419E" w:rsidRDefault="00FC7AF9" w:rsidP="00776F22">
            <w:pPr>
              <w:spacing w:after="0" w:line="240" w:lineRule="auto"/>
              <w:jc w:val="center"/>
              <w:rPr>
                <w:rFonts w:ascii="Arial Narrow" w:eastAsia="Times New Roman" w:hAnsi="Arial Narrow" w:cs="Calibri"/>
                <w:b/>
                <w:sz w:val="20"/>
                <w:szCs w:val="20"/>
                <w:lang w:val="en-AU"/>
              </w:rPr>
            </w:pPr>
            <w:r w:rsidRPr="0089419E">
              <w:rPr>
                <w:rFonts w:ascii="Arial Narrow" w:eastAsia="Times New Roman" w:hAnsi="Arial Narrow" w:cs="Calibri"/>
                <w:b/>
                <w:sz w:val="20"/>
                <w:szCs w:val="20"/>
                <w:lang w:val="en-AU"/>
              </w:rPr>
              <w:t>Content Descriptions</w:t>
            </w:r>
          </w:p>
        </w:tc>
        <w:tc>
          <w:tcPr>
            <w:tcW w:w="276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6B7A1A" w14:textId="77777777" w:rsidR="00FC7AF9" w:rsidRDefault="00FC7AF9" w:rsidP="00525CD0">
            <w:pPr>
              <w:autoSpaceDE w:val="0"/>
              <w:autoSpaceDN w:val="0"/>
              <w:adjustRightInd w:val="0"/>
              <w:spacing w:after="0" w:line="240" w:lineRule="auto"/>
              <w:rPr>
                <w:rFonts w:ascii="Arial Narrow" w:eastAsia="Times New Roman" w:hAnsi="Arial Narrow" w:cs="Calibri"/>
                <w:sz w:val="18"/>
                <w:szCs w:val="18"/>
              </w:rPr>
            </w:pPr>
            <w:r w:rsidRPr="00FC7AF9">
              <w:rPr>
                <w:rFonts w:ascii="Arial Narrow" w:eastAsia="Times New Roman" w:hAnsi="Arial Narrow" w:cs="Calibri"/>
                <w:sz w:val="18"/>
                <w:szCs w:val="18"/>
              </w:rPr>
              <w:t>Sequence significant events and lifetimes of people in chronological order to create a narrative to explain the developments in Australia’s colonial past and the causes and effects of Federation on its people</w:t>
            </w:r>
          </w:p>
          <w:p w14:paraId="3C6B7A1B" w14:textId="77777777" w:rsidR="00FC7AF9" w:rsidRPr="00D33FEB" w:rsidRDefault="00B547C9" w:rsidP="00525CD0">
            <w:pPr>
              <w:autoSpaceDE w:val="0"/>
              <w:autoSpaceDN w:val="0"/>
              <w:adjustRightInd w:val="0"/>
              <w:spacing w:after="0" w:line="240" w:lineRule="auto"/>
              <w:rPr>
                <w:rFonts w:ascii="Arial Narrow" w:eastAsia="Times New Roman" w:hAnsi="Arial Narrow" w:cs="Calibri"/>
                <w:sz w:val="18"/>
                <w:szCs w:val="18"/>
              </w:rPr>
            </w:pPr>
            <w:hyperlink r:id="rId12" w:tooltip="View elaborations and additional details of VCHHC082" w:history="1">
              <w:r w:rsidR="00FC7AF9" w:rsidRPr="00FC7AF9">
                <w:rPr>
                  <w:rStyle w:val="Hyperlink"/>
                  <w:rFonts w:ascii="Arial Narrow" w:eastAsia="Times New Roman" w:hAnsi="Arial Narrow" w:cs="Calibri"/>
                  <w:sz w:val="18"/>
                  <w:szCs w:val="18"/>
                </w:rPr>
                <w:t>(VCHHC082)</w:t>
              </w:r>
            </w:hyperlink>
          </w:p>
        </w:tc>
        <w:tc>
          <w:tcPr>
            <w:tcW w:w="276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C6B7A1C" w14:textId="77777777" w:rsidR="00FC7AF9" w:rsidRPr="00D33FEB" w:rsidRDefault="00FC7AF9" w:rsidP="00C85691">
            <w:pPr>
              <w:autoSpaceDE w:val="0"/>
              <w:autoSpaceDN w:val="0"/>
              <w:adjustRightInd w:val="0"/>
              <w:spacing w:after="0" w:line="240" w:lineRule="auto"/>
              <w:rPr>
                <w:rFonts w:ascii="Arial Narrow" w:eastAsia="Times New Roman" w:hAnsi="Arial Narrow" w:cs="Calibri"/>
                <w:sz w:val="18"/>
                <w:szCs w:val="18"/>
                <w:lang w:val="en-AU"/>
              </w:rPr>
            </w:pPr>
            <w:r w:rsidRPr="00FC7AF9">
              <w:rPr>
                <w:rFonts w:ascii="Arial Narrow" w:eastAsia="Times New Roman" w:hAnsi="Arial Narrow" w:cs="Calibri"/>
                <w:sz w:val="18"/>
                <w:szCs w:val="18"/>
              </w:rPr>
              <w:t>Identify the origin, content features and the purpose of historical sources and describe the context of these sources when explaining daily life in colonial Australia, reasons for migration and causes and effects of Federation </w:t>
            </w:r>
            <w:r w:rsidR="00C85691">
              <w:rPr>
                <w:rFonts w:ascii="Arial Narrow" w:eastAsia="Times New Roman" w:hAnsi="Arial Narrow" w:cs="Calibri"/>
                <w:sz w:val="18"/>
                <w:szCs w:val="18"/>
              </w:rPr>
              <w:t xml:space="preserve"> </w:t>
            </w:r>
            <w:hyperlink r:id="rId13" w:tooltip="View elaborations and additional details of VCHHC083" w:history="1">
              <w:r w:rsidRPr="00FC7AF9">
                <w:rPr>
                  <w:rStyle w:val="Hyperlink"/>
                  <w:rFonts w:ascii="Arial Narrow" w:eastAsia="Times New Roman" w:hAnsi="Arial Narrow" w:cs="Calibri"/>
                  <w:sz w:val="18"/>
                  <w:szCs w:val="18"/>
                </w:rPr>
                <w:t>(VCHHC083)</w:t>
              </w:r>
            </w:hyperlink>
          </w:p>
        </w:tc>
        <w:tc>
          <w:tcPr>
            <w:tcW w:w="276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C6B7A1D" w14:textId="77777777" w:rsidR="00FC7AF9" w:rsidRDefault="00FC7AF9" w:rsidP="00FC7AF9">
            <w:pPr>
              <w:autoSpaceDE w:val="0"/>
              <w:autoSpaceDN w:val="0"/>
              <w:adjustRightInd w:val="0"/>
              <w:spacing w:after="0" w:line="240" w:lineRule="auto"/>
              <w:rPr>
                <w:rFonts w:ascii="Arial Narrow" w:eastAsia="Times New Roman" w:hAnsi="Arial Narrow" w:cs="Calibri"/>
                <w:sz w:val="18"/>
                <w:szCs w:val="18"/>
              </w:rPr>
            </w:pPr>
            <w:r w:rsidRPr="00FC7AF9">
              <w:rPr>
                <w:rFonts w:ascii="Arial Narrow" w:eastAsia="Times New Roman" w:hAnsi="Arial Narrow" w:cs="Calibri"/>
                <w:sz w:val="18"/>
                <w:szCs w:val="18"/>
              </w:rPr>
              <w:t>Describe perspectives and identify ideas, beliefs and values of people and groups in the past</w:t>
            </w:r>
          </w:p>
          <w:p w14:paraId="3C6B7A1E" w14:textId="77777777" w:rsidR="00FC7AF9" w:rsidRPr="00D33FEB" w:rsidRDefault="00B547C9" w:rsidP="00FC7AF9">
            <w:pPr>
              <w:autoSpaceDE w:val="0"/>
              <w:autoSpaceDN w:val="0"/>
              <w:adjustRightInd w:val="0"/>
              <w:spacing w:after="0" w:line="240" w:lineRule="auto"/>
              <w:rPr>
                <w:rFonts w:ascii="Arial Narrow" w:eastAsia="Times New Roman" w:hAnsi="Arial Narrow" w:cs="Calibri"/>
                <w:sz w:val="18"/>
                <w:szCs w:val="18"/>
                <w:lang w:val="en-AU"/>
              </w:rPr>
            </w:pPr>
            <w:hyperlink r:id="rId14" w:tooltip="View elaborations and additional details of VCHHC084" w:history="1">
              <w:r w:rsidR="00FC7AF9" w:rsidRPr="00FC7AF9">
                <w:rPr>
                  <w:rStyle w:val="Hyperlink"/>
                  <w:rFonts w:ascii="Arial Narrow" w:eastAsia="Times New Roman" w:hAnsi="Arial Narrow" w:cs="Calibri"/>
                  <w:sz w:val="18"/>
                  <w:szCs w:val="18"/>
                </w:rPr>
                <w:t>(VCHHC084)</w:t>
              </w:r>
            </w:hyperlink>
          </w:p>
        </w:tc>
        <w:tc>
          <w:tcPr>
            <w:tcW w:w="276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C6B7A1F" w14:textId="77777777" w:rsidR="00525CD0" w:rsidRDefault="00525CD0" w:rsidP="00525CD0">
            <w:pPr>
              <w:autoSpaceDE w:val="0"/>
              <w:autoSpaceDN w:val="0"/>
              <w:adjustRightInd w:val="0"/>
              <w:spacing w:after="0" w:line="240" w:lineRule="auto"/>
              <w:rPr>
                <w:rFonts w:ascii="Arial Narrow" w:eastAsia="Times New Roman" w:hAnsi="Arial Narrow" w:cs="Calibri"/>
                <w:sz w:val="18"/>
                <w:szCs w:val="18"/>
              </w:rPr>
            </w:pPr>
            <w:r w:rsidRPr="00525CD0">
              <w:rPr>
                <w:rFonts w:ascii="Arial Narrow" w:eastAsia="Times New Roman" w:hAnsi="Arial Narrow" w:cs="Calibri"/>
                <w:sz w:val="18"/>
                <w:szCs w:val="18"/>
              </w:rPr>
              <w:t>Identify and describe patterns of continuity and change in daily life for Aboriginal and Torres Strait Islander peoples, ‘native born’ and migrants in the Australian colonies </w:t>
            </w:r>
          </w:p>
          <w:p w14:paraId="3C6B7A20" w14:textId="77777777" w:rsidR="00FC7AF9" w:rsidRPr="00D33FEB" w:rsidRDefault="00B547C9" w:rsidP="00525CD0">
            <w:pPr>
              <w:autoSpaceDE w:val="0"/>
              <w:autoSpaceDN w:val="0"/>
              <w:adjustRightInd w:val="0"/>
              <w:spacing w:after="0" w:line="240" w:lineRule="auto"/>
              <w:rPr>
                <w:rFonts w:ascii="Arial Narrow" w:eastAsia="Times New Roman" w:hAnsi="Arial Narrow" w:cs="Calibri"/>
                <w:sz w:val="18"/>
                <w:szCs w:val="18"/>
                <w:lang w:val="en-AU"/>
              </w:rPr>
            </w:pPr>
            <w:hyperlink r:id="rId15" w:tooltip="View elaborations and additional details of VCHHC085" w:history="1">
              <w:r w:rsidR="00525CD0" w:rsidRPr="00525CD0">
                <w:rPr>
                  <w:rStyle w:val="Hyperlink"/>
                  <w:rFonts w:ascii="Arial Narrow" w:eastAsia="Times New Roman" w:hAnsi="Arial Narrow" w:cs="Calibri"/>
                  <w:sz w:val="18"/>
                  <w:szCs w:val="18"/>
                </w:rPr>
                <w:t>(VCHHC085)</w:t>
              </w:r>
            </w:hyperlink>
          </w:p>
        </w:tc>
        <w:tc>
          <w:tcPr>
            <w:tcW w:w="276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C6B7A21" w14:textId="77777777" w:rsidR="00FC7AF9" w:rsidRPr="00D33FEB" w:rsidRDefault="00525CD0" w:rsidP="00C85691">
            <w:pPr>
              <w:spacing w:after="0"/>
              <w:rPr>
                <w:rFonts w:ascii="Arial Narrow" w:eastAsia="Times New Roman" w:hAnsi="Arial Narrow" w:cs="Calibri"/>
                <w:sz w:val="18"/>
                <w:szCs w:val="18"/>
              </w:rPr>
            </w:pPr>
            <w:r w:rsidRPr="00525CD0">
              <w:rPr>
                <w:rFonts w:ascii="Arial Narrow" w:eastAsia="Times New Roman" w:hAnsi="Arial Narrow" w:cs="Calibri"/>
                <w:sz w:val="18"/>
                <w:szCs w:val="18"/>
              </w:rPr>
              <w:t>Explain the causes of significant events that shaped the Australian colonies, contributed to Australian Federation and the effects of these on Aboriginal and Torres Strait Islander peoples and migrants</w:t>
            </w:r>
            <w:r w:rsidR="00C85691">
              <w:rPr>
                <w:rFonts w:ascii="Arial Narrow" w:eastAsia="Times New Roman" w:hAnsi="Arial Narrow" w:cs="Calibri"/>
                <w:sz w:val="18"/>
                <w:szCs w:val="18"/>
              </w:rPr>
              <w:t xml:space="preserve"> </w:t>
            </w:r>
            <w:hyperlink r:id="rId16" w:tooltip="View elaborations and additional details of VCHHC086" w:history="1">
              <w:r w:rsidRPr="00525CD0">
                <w:rPr>
                  <w:rStyle w:val="Hyperlink"/>
                  <w:rFonts w:ascii="Arial Narrow" w:eastAsia="Times New Roman" w:hAnsi="Arial Narrow" w:cs="Calibri"/>
                  <w:sz w:val="18"/>
                  <w:szCs w:val="18"/>
                </w:rPr>
                <w:t>(VCHHC086)</w:t>
              </w:r>
            </w:hyperlink>
          </w:p>
        </w:tc>
        <w:tc>
          <w:tcPr>
            <w:tcW w:w="276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C6B7A22" w14:textId="77777777" w:rsidR="00525CD0" w:rsidRDefault="00525CD0" w:rsidP="00525CD0">
            <w:pPr>
              <w:autoSpaceDE w:val="0"/>
              <w:autoSpaceDN w:val="0"/>
              <w:adjustRightInd w:val="0"/>
              <w:spacing w:after="0" w:line="240" w:lineRule="auto"/>
              <w:rPr>
                <w:rFonts w:ascii="Arial Narrow" w:eastAsia="Times New Roman" w:hAnsi="Arial Narrow" w:cs="Calibri"/>
                <w:sz w:val="18"/>
                <w:szCs w:val="18"/>
              </w:rPr>
            </w:pPr>
            <w:r w:rsidRPr="00525CD0">
              <w:rPr>
                <w:rFonts w:ascii="Arial Narrow" w:eastAsia="Times New Roman" w:hAnsi="Arial Narrow" w:cs="Calibri"/>
                <w:sz w:val="18"/>
                <w:szCs w:val="18"/>
              </w:rPr>
              <w:t>Explain the significance of an event and an individual or group that influenced change in the Australian colonies and in Australian society since Federation</w:t>
            </w:r>
          </w:p>
          <w:p w14:paraId="3C6B7A23" w14:textId="77777777" w:rsidR="00FC7AF9" w:rsidRPr="00D33FEB" w:rsidRDefault="00B547C9" w:rsidP="00525CD0">
            <w:pPr>
              <w:autoSpaceDE w:val="0"/>
              <w:autoSpaceDN w:val="0"/>
              <w:adjustRightInd w:val="0"/>
              <w:spacing w:after="0" w:line="240" w:lineRule="auto"/>
              <w:rPr>
                <w:rFonts w:ascii="Arial Narrow" w:eastAsia="Times New Roman" w:hAnsi="Arial Narrow" w:cs="Calibri"/>
                <w:sz w:val="18"/>
                <w:szCs w:val="18"/>
                <w:lang w:val="en-AU"/>
              </w:rPr>
            </w:pPr>
            <w:hyperlink r:id="rId17" w:tooltip="View elaborations and additional details of VCHHC087" w:history="1">
              <w:r w:rsidR="00525CD0" w:rsidRPr="00525CD0">
                <w:rPr>
                  <w:rStyle w:val="Hyperlink"/>
                  <w:rFonts w:ascii="Arial Narrow" w:eastAsia="Times New Roman" w:hAnsi="Arial Narrow" w:cs="Calibri"/>
                  <w:sz w:val="18"/>
                  <w:szCs w:val="18"/>
                </w:rPr>
                <w:t>(VCHHC087)</w:t>
              </w:r>
            </w:hyperlink>
          </w:p>
        </w:tc>
      </w:tr>
      <w:tr w:rsidR="00FC7AF9" w:rsidRPr="002353C6" w14:paraId="3C6B7A33" w14:textId="77777777" w:rsidTr="00801486">
        <w:trPr>
          <w:cantSplit/>
          <w:trHeight w:val="397"/>
        </w:trPr>
        <w:tc>
          <w:tcPr>
            <w:tcW w:w="2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6B7A25" w14:textId="77777777" w:rsidR="00FC7AF9" w:rsidRPr="0048524F" w:rsidRDefault="00FC7AF9" w:rsidP="00776F22">
            <w:pPr>
              <w:spacing w:after="0" w:line="240" w:lineRule="auto"/>
              <w:jc w:val="center"/>
              <w:rPr>
                <w:rFonts w:ascii="Arial Narrow" w:eastAsia="Times New Roman" w:hAnsi="Arial Narrow" w:cs="Calibri"/>
                <w:b/>
                <w:lang w:val="en-AU"/>
              </w:rPr>
            </w:pPr>
            <w:r w:rsidRPr="0089419E">
              <w:rPr>
                <w:rFonts w:ascii="Arial Narrow" w:eastAsia="Times New Roman" w:hAnsi="Arial Narrow" w:cs="Calibri"/>
                <w:b/>
                <w:sz w:val="20"/>
                <w:szCs w:val="20"/>
                <w:lang w:val="en-AU"/>
              </w:rPr>
              <w:t>Unit</w:t>
            </w:r>
          </w:p>
        </w:tc>
        <w:tc>
          <w:tcPr>
            <w:tcW w:w="18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6B7A26" w14:textId="77777777" w:rsidR="00FC7AF9" w:rsidRPr="0056716B" w:rsidRDefault="00FC7AF9" w:rsidP="00776F22">
            <w:pPr>
              <w:spacing w:after="0" w:line="240" w:lineRule="auto"/>
              <w:jc w:val="center"/>
              <w:rPr>
                <w:rFonts w:ascii="Arial Narrow" w:eastAsia="Times New Roman" w:hAnsi="Arial Narrow" w:cs="Calibri"/>
                <w:sz w:val="16"/>
                <w:szCs w:val="16"/>
              </w:rPr>
            </w:pPr>
            <w:r>
              <w:rPr>
                <w:rFonts w:ascii="Arial Narrow" w:hAnsi="Arial Narrow"/>
                <w:b/>
                <w:sz w:val="20"/>
                <w:szCs w:val="20"/>
                <w:lang w:val="en-AU"/>
              </w:rPr>
              <w:t>Semester/Year</w:t>
            </w:r>
          </w:p>
        </w:tc>
        <w:tc>
          <w:tcPr>
            <w:tcW w:w="7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6B7A27" w14:textId="77777777" w:rsidR="00FC7AF9" w:rsidRPr="0056716B" w:rsidRDefault="00FC7AF9" w:rsidP="0019032A">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0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6B7A28" w14:textId="77777777" w:rsidR="00FC7AF9" w:rsidRPr="0056716B" w:rsidRDefault="00FC7AF9" w:rsidP="00525CD0">
            <w:pPr>
              <w:spacing w:after="0" w:line="240" w:lineRule="auto"/>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standard </w:t>
            </w:r>
            <w:r w:rsidR="00525CD0">
              <w:rPr>
                <w:rFonts w:ascii="Arial Narrow" w:eastAsia="Times New Roman" w:hAnsi="Arial Narrow" w:cs="Calibri"/>
                <w:sz w:val="16"/>
                <w:szCs w:val="16"/>
                <w:lang w:val="en-AU"/>
              </w:rPr>
              <w:t>#</w:t>
            </w:r>
          </w:p>
        </w:tc>
        <w:tc>
          <w:tcPr>
            <w:tcW w:w="6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6B7A29" w14:textId="77777777" w:rsidR="00FC7AF9" w:rsidRPr="0056716B" w:rsidRDefault="00FC7AF9" w:rsidP="009B509F">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6B7A2A" w14:textId="77777777" w:rsidR="00FC7AF9" w:rsidRPr="0056716B" w:rsidRDefault="00FC7AF9" w:rsidP="00525CD0">
            <w:pPr>
              <w:spacing w:after="0" w:line="240" w:lineRule="auto"/>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standard </w:t>
            </w:r>
            <w:r w:rsidR="00525CD0">
              <w:rPr>
                <w:rFonts w:ascii="Arial Narrow" w:eastAsia="Times New Roman" w:hAnsi="Arial Narrow" w:cs="Calibri"/>
                <w:sz w:val="16"/>
                <w:szCs w:val="16"/>
                <w:lang w:val="en-AU"/>
              </w:rPr>
              <w:t>#</w:t>
            </w:r>
          </w:p>
        </w:tc>
        <w:tc>
          <w:tcPr>
            <w:tcW w:w="5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6B7A2B" w14:textId="77777777" w:rsidR="00FC7AF9" w:rsidRPr="0056716B" w:rsidRDefault="00FC7AF9" w:rsidP="009B509F">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6B7A2C" w14:textId="77777777" w:rsidR="00FC7AF9" w:rsidRPr="0056716B" w:rsidRDefault="00FC7AF9" w:rsidP="00525CD0">
            <w:pPr>
              <w:spacing w:after="0" w:line="240" w:lineRule="auto"/>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standard </w:t>
            </w:r>
            <w:r w:rsidR="00525CD0">
              <w:rPr>
                <w:rFonts w:ascii="Arial Narrow" w:eastAsia="Times New Roman" w:hAnsi="Arial Narrow" w:cs="Calibri"/>
                <w:sz w:val="16"/>
                <w:szCs w:val="16"/>
                <w:lang w:val="en-AU"/>
              </w:rPr>
              <w:t>#</w:t>
            </w:r>
          </w:p>
        </w:tc>
        <w:tc>
          <w:tcPr>
            <w:tcW w:w="6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6B7A2D" w14:textId="77777777" w:rsidR="00FC7AF9" w:rsidRPr="0056716B" w:rsidRDefault="00FC7AF9" w:rsidP="003C1B72">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6B7A2E" w14:textId="77777777" w:rsidR="00FC7AF9" w:rsidRPr="0056716B" w:rsidRDefault="00FC7AF9" w:rsidP="00525CD0">
            <w:pPr>
              <w:spacing w:after="0" w:line="240" w:lineRule="auto"/>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standard </w:t>
            </w:r>
            <w:r w:rsidR="00525CD0">
              <w:rPr>
                <w:rFonts w:ascii="Arial Narrow" w:eastAsia="Times New Roman" w:hAnsi="Arial Narrow" w:cs="Calibri"/>
                <w:sz w:val="16"/>
                <w:szCs w:val="16"/>
                <w:lang w:val="en-AU"/>
              </w:rPr>
              <w:t>#</w:t>
            </w:r>
          </w:p>
        </w:tc>
        <w:tc>
          <w:tcPr>
            <w:tcW w:w="5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6B7A2F" w14:textId="77777777" w:rsidR="00FC7AF9" w:rsidRPr="0056716B" w:rsidRDefault="00FC7AF9" w:rsidP="003C1B72">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6B7A30" w14:textId="77777777" w:rsidR="00FC7AF9" w:rsidRPr="0056716B" w:rsidRDefault="00FC7AF9" w:rsidP="00525CD0">
            <w:pPr>
              <w:spacing w:after="0" w:line="240" w:lineRule="auto"/>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standard </w:t>
            </w:r>
            <w:r w:rsidR="00525CD0">
              <w:rPr>
                <w:rFonts w:ascii="Arial Narrow" w:eastAsia="Times New Roman" w:hAnsi="Arial Narrow" w:cs="Calibri"/>
                <w:sz w:val="16"/>
                <w:szCs w:val="16"/>
                <w:lang w:val="en-AU"/>
              </w:rPr>
              <w:t>#</w:t>
            </w:r>
          </w:p>
        </w:tc>
        <w:tc>
          <w:tcPr>
            <w:tcW w:w="6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6B7A31" w14:textId="77777777" w:rsidR="00FC7AF9" w:rsidRPr="0056716B" w:rsidRDefault="00FC7AF9" w:rsidP="00D40795">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6B7A32" w14:textId="77777777" w:rsidR="00FC7AF9" w:rsidRPr="0056716B" w:rsidRDefault="00FC7AF9" w:rsidP="00525CD0">
            <w:pPr>
              <w:spacing w:after="0" w:line="240" w:lineRule="auto"/>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standard </w:t>
            </w:r>
            <w:r w:rsidR="00525CD0">
              <w:rPr>
                <w:rFonts w:ascii="Arial Narrow" w:eastAsia="Times New Roman" w:hAnsi="Arial Narrow" w:cs="Calibri"/>
                <w:sz w:val="16"/>
                <w:szCs w:val="16"/>
                <w:lang w:val="en-AU"/>
              </w:rPr>
              <w:t>#</w:t>
            </w:r>
          </w:p>
        </w:tc>
      </w:tr>
      <w:tr w:rsidR="00FC7AF9" w:rsidRPr="002353C6" w14:paraId="3C6B7A42" w14:textId="77777777" w:rsidTr="00801486">
        <w:trPr>
          <w:cantSplit/>
          <w:trHeight w:val="454"/>
        </w:trPr>
        <w:tc>
          <w:tcPr>
            <w:tcW w:w="2258" w:type="dxa"/>
            <w:tcBorders>
              <w:top w:val="single" w:sz="4" w:space="0" w:color="D9D9D9" w:themeColor="background1" w:themeShade="D9"/>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6B7A34" w14:textId="77777777" w:rsidR="00FC7AF9" w:rsidRPr="00801486" w:rsidRDefault="00FC7AF9" w:rsidP="00801486">
            <w:pPr>
              <w:spacing w:after="0" w:line="240" w:lineRule="auto"/>
              <w:jc w:val="center"/>
              <w:rPr>
                <w:rFonts w:ascii="Arial Narrow" w:eastAsia="Times New Roman" w:hAnsi="Arial Narrow" w:cs="Calibri"/>
                <w:b/>
                <w:sz w:val="18"/>
                <w:szCs w:val="18"/>
                <w:lang w:val="en-AU"/>
              </w:rPr>
            </w:pPr>
          </w:p>
        </w:tc>
        <w:tc>
          <w:tcPr>
            <w:tcW w:w="18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35" w14:textId="77777777" w:rsidR="00FC7AF9" w:rsidRPr="00801486" w:rsidRDefault="00FC7AF9" w:rsidP="00801486">
            <w:pPr>
              <w:spacing w:after="0" w:line="240" w:lineRule="auto"/>
              <w:jc w:val="center"/>
              <w:rPr>
                <w:rFonts w:ascii="Arial Narrow" w:eastAsia="Times New Roman" w:hAnsi="Arial Narrow" w:cs="Calibri"/>
                <w:b/>
                <w:sz w:val="18"/>
                <w:szCs w:val="18"/>
                <w:lang w:val="en-AU"/>
              </w:rPr>
            </w:pPr>
          </w:p>
        </w:tc>
        <w:tc>
          <w:tcPr>
            <w:tcW w:w="7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6B7A36" w14:textId="77777777" w:rsidR="00FC7AF9" w:rsidRPr="00801486" w:rsidRDefault="00FC7AF9" w:rsidP="00801486">
            <w:pPr>
              <w:spacing w:after="0" w:line="240" w:lineRule="auto"/>
              <w:jc w:val="center"/>
              <w:rPr>
                <w:rFonts w:ascii="Symbol" w:eastAsia="Times New Roman" w:hAnsi="Symbol" w:cs="Calibri"/>
                <w:sz w:val="18"/>
                <w:szCs w:val="18"/>
                <w:lang w:val="en-AU"/>
              </w:rPr>
            </w:pPr>
            <w:r w:rsidRPr="00801486">
              <w:rPr>
                <w:rFonts w:ascii="Symbol" w:eastAsia="Times New Roman" w:hAnsi="Symbol" w:cs="Calibri"/>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12.75pt;height:18pt" o:ole="">
                  <v:imagedata r:id="rId18" o:title=""/>
                </v:shape>
                <w:control r:id="rId19" w:name="CheckBox1131111" w:shapeid="_x0000_i1125"/>
              </w:object>
            </w:r>
          </w:p>
        </w:tc>
        <w:tc>
          <w:tcPr>
            <w:tcW w:w="20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6B7A37" w14:textId="77777777" w:rsidR="00FC7AF9" w:rsidRPr="00801486" w:rsidRDefault="00FC7AF9" w:rsidP="00801486">
            <w:pPr>
              <w:spacing w:after="0" w:line="240" w:lineRule="auto"/>
              <w:jc w:val="center"/>
              <w:rPr>
                <w:rFonts w:ascii="Arial Narrow" w:eastAsia="Times New Roman" w:hAnsi="Arial Narrow" w:cs="Calibri"/>
                <w:sz w:val="18"/>
                <w:szCs w:val="18"/>
                <w:lang w:val="en-AU"/>
              </w:rPr>
            </w:pPr>
          </w:p>
        </w:tc>
        <w:tc>
          <w:tcPr>
            <w:tcW w:w="6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38" w14:textId="77777777" w:rsidR="00FC7AF9" w:rsidRPr="00801486" w:rsidRDefault="00FC7AF9" w:rsidP="00801486">
            <w:pPr>
              <w:spacing w:after="0" w:line="240" w:lineRule="auto"/>
              <w:jc w:val="center"/>
              <w:rPr>
                <w:rFonts w:ascii="Symbol" w:eastAsia="Times New Roman" w:hAnsi="Symbol" w:cs="Calibri"/>
                <w:sz w:val="18"/>
                <w:szCs w:val="18"/>
                <w:lang w:val="en-AU"/>
              </w:rPr>
            </w:pPr>
            <w:r w:rsidRPr="00801486">
              <w:rPr>
                <w:rFonts w:ascii="Symbol" w:eastAsia="Times New Roman" w:hAnsi="Symbol" w:cs="Calibri"/>
                <w:sz w:val="18"/>
                <w:szCs w:val="18"/>
              </w:rPr>
              <w:object w:dxaOrig="225" w:dyaOrig="225">
                <v:shape id="_x0000_i1127" type="#_x0000_t75" style="width:12.75pt;height:18pt" o:ole="">
                  <v:imagedata r:id="rId18" o:title=""/>
                </v:shape>
                <w:control r:id="rId20" w:name="CheckBox113111" w:shapeid="_x0000_i1127"/>
              </w:object>
            </w:r>
          </w:p>
        </w:tc>
        <w:tc>
          <w:tcPr>
            <w:tcW w:w="21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39" w14:textId="77777777" w:rsidR="00FC7AF9" w:rsidRPr="00801486" w:rsidRDefault="00FC7AF9" w:rsidP="00801486">
            <w:pPr>
              <w:spacing w:after="0" w:line="240" w:lineRule="auto"/>
              <w:jc w:val="center"/>
              <w:rPr>
                <w:rFonts w:ascii="Symbol" w:eastAsia="Times New Roman" w:hAnsi="Symbol" w:cs="Calibri"/>
                <w:sz w:val="18"/>
                <w:szCs w:val="18"/>
                <w:lang w:val="en-AU"/>
              </w:rPr>
            </w:pPr>
          </w:p>
        </w:tc>
        <w:tc>
          <w:tcPr>
            <w:tcW w:w="5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3A" w14:textId="77777777" w:rsidR="00FC7AF9" w:rsidRPr="00801486" w:rsidRDefault="00FC7AF9" w:rsidP="00801486">
            <w:pPr>
              <w:spacing w:after="0" w:line="240" w:lineRule="auto"/>
              <w:jc w:val="center"/>
              <w:rPr>
                <w:rFonts w:ascii="Symbol" w:eastAsia="Times New Roman" w:hAnsi="Symbol" w:cs="Calibri"/>
                <w:sz w:val="18"/>
                <w:szCs w:val="18"/>
                <w:lang w:val="en-AU"/>
              </w:rPr>
            </w:pPr>
            <w:r w:rsidRPr="00801486">
              <w:rPr>
                <w:rFonts w:ascii="Symbol" w:eastAsia="Times New Roman" w:hAnsi="Symbol" w:cs="Calibri"/>
                <w:sz w:val="18"/>
                <w:szCs w:val="18"/>
              </w:rPr>
              <w:object w:dxaOrig="225" w:dyaOrig="225">
                <v:shape id="_x0000_i1129" type="#_x0000_t75" style="width:12.75pt;height:18pt" o:ole="">
                  <v:imagedata r:id="rId18" o:title=""/>
                </v:shape>
                <w:control r:id="rId21" w:name="CheckBox11315" w:shapeid="_x0000_i1129"/>
              </w:object>
            </w:r>
          </w:p>
        </w:tc>
        <w:tc>
          <w:tcPr>
            <w:tcW w:w="21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3B" w14:textId="77777777" w:rsidR="00FC7AF9" w:rsidRPr="00801486" w:rsidRDefault="00FC7AF9" w:rsidP="00801486">
            <w:pPr>
              <w:spacing w:after="0" w:line="240" w:lineRule="auto"/>
              <w:jc w:val="center"/>
              <w:rPr>
                <w:rFonts w:ascii="Symbol" w:eastAsia="Times New Roman" w:hAnsi="Symbol" w:cs="Calibri"/>
                <w:sz w:val="18"/>
                <w:szCs w:val="18"/>
                <w:lang w:val="en-AU"/>
              </w:rPr>
            </w:pPr>
          </w:p>
        </w:tc>
        <w:tc>
          <w:tcPr>
            <w:tcW w:w="6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3C" w14:textId="77777777" w:rsidR="00FC7AF9" w:rsidRPr="00801486" w:rsidRDefault="00FC7AF9" w:rsidP="00801486">
            <w:pPr>
              <w:spacing w:after="0" w:line="240" w:lineRule="auto"/>
              <w:jc w:val="center"/>
              <w:rPr>
                <w:rFonts w:ascii="Symbol" w:eastAsia="Times New Roman" w:hAnsi="Symbol" w:cs="Calibri"/>
                <w:sz w:val="18"/>
                <w:szCs w:val="18"/>
                <w:lang w:val="en-AU"/>
              </w:rPr>
            </w:pPr>
            <w:r w:rsidRPr="00801486">
              <w:rPr>
                <w:rFonts w:ascii="Symbol" w:eastAsia="Times New Roman" w:hAnsi="Symbol" w:cs="Calibri"/>
                <w:sz w:val="18"/>
                <w:szCs w:val="18"/>
              </w:rPr>
              <w:object w:dxaOrig="225" w:dyaOrig="225">
                <v:shape id="_x0000_i1131" type="#_x0000_t75" style="width:12.75pt;height:18pt" o:ole="">
                  <v:imagedata r:id="rId18" o:title=""/>
                </v:shape>
                <w:control r:id="rId22" w:name="CheckBox1401" w:shapeid="_x0000_i1131"/>
              </w:object>
            </w:r>
          </w:p>
        </w:tc>
        <w:tc>
          <w:tcPr>
            <w:tcW w:w="21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3D" w14:textId="77777777" w:rsidR="00FC7AF9" w:rsidRPr="00801486" w:rsidRDefault="00FC7AF9" w:rsidP="00801486">
            <w:pPr>
              <w:spacing w:after="0" w:line="240" w:lineRule="auto"/>
              <w:jc w:val="center"/>
              <w:rPr>
                <w:rFonts w:ascii="Symbol" w:eastAsia="Times New Roman" w:hAnsi="Symbol" w:cs="Calibri"/>
                <w:sz w:val="18"/>
                <w:szCs w:val="18"/>
                <w:lang w:val="en-AU"/>
              </w:rPr>
            </w:pPr>
          </w:p>
        </w:tc>
        <w:tc>
          <w:tcPr>
            <w:tcW w:w="5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3E" w14:textId="77777777" w:rsidR="00FC7AF9" w:rsidRPr="00801486" w:rsidRDefault="00FC7AF9" w:rsidP="00801486">
            <w:pPr>
              <w:spacing w:after="0" w:line="240" w:lineRule="auto"/>
              <w:jc w:val="center"/>
              <w:rPr>
                <w:rFonts w:ascii="Symbol" w:eastAsia="Times New Roman" w:hAnsi="Symbol" w:cs="Calibri"/>
                <w:sz w:val="18"/>
                <w:szCs w:val="18"/>
                <w:lang w:val="en-AU"/>
              </w:rPr>
            </w:pPr>
            <w:r w:rsidRPr="00801486">
              <w:rPr>
                <w:rFonts w:ascii="Symbol" w:eastAsia="Times New Roman" w:hAnsi="Symbol" w:cs="Calibri"/>
                <w:sz w:val="18"/>
                <w:szCs w:val="18"/>
              </w:rPr>
              <w:object w:dxaOrig="225" w:dyaOrig="225">
                <v:shape id="_x0000_i1133" type="#_x0000_t75" style="width:12.75pt;height:18pt" o:ole="">
                  <v:imagedata r:id="rId18" o:title=""/>
                </v:shape>
                <w:control r:id="rId23" w:name="CheckBox1391" w:shapeid="_x0000_i1133"/>
              </w:object>
            </w:r>
          </w:p>
        </w:tc>
        <w:tc>
          <w:tcPr>
            <w:tcW w:w="21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3F" w14:textId="77777777" w:rsidR="00FC7AF9" w:rsidRPr="00801486" w:rsidRDefault="00FC7AF9" w:rsidP="00801486">
            <w:pPr>
              <w:spacing w:after="0" w:line="240" w:lineRule="auto"/>
              <w:jc w:val="center"/>
              <w:rPr>
                <w:rFonts w:ascii="Symbol" w:eastAsia="Times New Roman" w:hAnsi="Symbol" w:cs="Calibri"/>
                <w:sz w:val="18"/>
                <w:szCs w:val="18"/>
                <w:lang w:val="en-AU"/>
              </w:rPr>
            </w:pPr>
          </w:p>
        </w:tc>
        <w:tc>
          <w:tcPr>
            <w:tcW w:w="6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40" w14:textId="77777777" w:rsidR="00FC7AF9" w:rsidRPr="00801486" w:rsidRDefault="00FC7AF9" w:rsidP="00801486">
            <w:pPr>
              <w:spacing w:after="0" w:line="240" w:lineRule="auto"/>
              <w:jc w:val="center"/>
              <w:rPr>
                <w:rFonts w:ascii="Symbol" w:eastAsia="Times New Roman" w:hAnsi="Symbol" w:cs="Calibri"/>
                <w:sz w:val="18"/>
                <w:szCs w:val="18"/>
                <w:lang w:val="en-AU"/>
              </w:rPr>
            </w:pPr>
            <w:r w:rsidRPr="00801486">
              <w:rPr>
                <w:rFonts w:ascii="Symbol" w:eastAsia="Times New Roman" w:hAnsi="Symbol" w:cs="Calibri"/>
                <w:sz w:val="18"/>
                <w:szCs w:val="18"/>
              </w:rPr>
              <w:object w:dxaOrig="225" w:dyaOrig="225">
                <v:shape id="_x0000_i1135" type="#_x0000_t75" style="width:12.75pt;height:18pt" o:ole="">
                  <v:imagedata r:id="rId18" o:title=""/>
                </v:shape>
                <w:control r:id="rId24" w:name="CheckBox1381" w:shapeid="_x0000_i1135"/>
              </w:object>
            </w:r>
          </w:p>
        </w:t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41" w14:textId="77777777" w:rsidR="00FC7AF9" w:rsidRPr="00801486" w:rsidRDefault="00FC7AF9" w:rsidP="00801486">
            <w:pPr>
              <w:spacing w:after="0" w:line="240" w:lineRule="auto"/>
              <w:jc w:val="center"/>
              <w:rPr>
                <w:rFonts w:ascii="Symbol" w:eastAsia="Times New Roman" w:hAnsi="Symbol" w:cs="Calibri"/>
                <w:sz w:val="18"/>
                <w:szCs w:val="18"/>
                <w:lang w:val="en-AU"/>
              </w:rPr>
            </w:pPr>
          </w:p>
        </w:tc>
      </w:tr>
      <w:tr w:rsidR="00FC7AF9" w:rsidRPr="00C4032F" w14:paraId="3C6B7A51" w14:textId="77777777" w:rsidTr="00801486">
        <w:trPr>
          <w:cantSplit/>
          <w:trHeight w:val="454"/>
        </w:trPr>
        <w:tc>
          <w:tcPr>
            <w:tcW w:w="2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6B7A43" w14:textId="77777777" w:rsidR="00FC7AF9" w:rsidRPr="00801486" w:rsidRDefault="00FC7AF9" w:rsidP="00801486">
            <w:pPr>
              <w:spacing w:after="0" w:line="240" w:lineRule="auto"/>
              <w:jc w:val="center"/>
              <w:rPr>
                <w:rFonts w:ascii="Arial Narrow" w:eastAsia="Times New Roman" w:hAnsi="Arial Narrow" w:cs="Calibri"/>
                <w:b/>
                <w:sz w:val="18"/>
                <w:szCs w:val="18"/>
                <w:lang w:val="en-AU"/>
              </w:rPr>
            </w:pPr>
          </w:p>
        </w:tc>
        <w:tc>
          <w:tcPr>
            <w:tcW w:w="18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44" w14:textId="77777777" w:rsidR="00FC7AF9" w:rsidRPr="00801486" w:rsidRDefault="00FC7AF9" w:rsidP="00801486">
            <w:pPr>
              <w:spacing w:after="0" w:line="240" w:lineRule="auto"/>
              <w:jc w:val="center"/>
              <w:rPr>
                <w:rFonts w:ascii="Arial Narrow" w:eastAsia="Times New Roman" w:hAnsi="Arial Narrow" w:cs="Calibri"/>
                <w:b/>
                <w:sz w:val="18"/>
                <w:szCs w:val="18"/>
                <w:lang w:val="en-AU"/>
              </w:rPr>
            </w:pPr>
          </w:p>
        </w:tc>
        <w:tc>
          <w:tcPr>
            <w:tcW w:w="7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6B7A45" w14:textId="77777777" w:rsidR="00FC7AF9" w:rsidRPr="00801486" w:rsidRDefault="00FC7AF9"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37" type="#_x0000_t75" style="width:12.75pt;height:18pt" o:ole="">
                  <v:imagedata r:id="rId18" o:title=""/>
                </v:shape>
                <w:control r:id="rId25" w:name="CheckBox1121112" w:shapeid="_x0000_i1137"/>
              </w:object>
            </w:r>
          </w:p>
        </w:tc>
        <w:tc>
          <w:tcPr>
            <w:tcW w:w="20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6B7A46" w14:textId="77777777" w:rsidR="00FC7AF9" w:rsidRPr="00801486" w:rsidRDefault="00FC7AF9" w:rsidP="00801486">
            <w:pPr>
              <w:spacing w:after="0" w:line="240" w:lineRule="auto"/>
              <w:jc w:val="center"/>
              <w:rPr>
                <w:rFonts w:ascii="Arial Narrow" w:eastAsia="Times New Roman" w:hAnsi="Arial Narrow" w:cs="Calibri"/>
                <w:sz w:val="18"/>
                <w:szCs w:val="18"/>
                <w:lang w:val="en-AU"/>
              </w:rPr>
            </w:pPr>
          </w:p>
        </w:tc>
        <w:tc>
          <w:tcPr>
            <w:tcW w:w="6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47" w14:textId="77777777" w:rsidR="00FC7AF9" w:rsidRPr="00801486" w:rsidRDefault="00FC7AF9"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39" type="#_x0000_t75" style="width:12.75pt;height:18pt" o:ole="">
                  <v:imagedata r:id="rId18" o:title=""/>
                </v:shape>
                <w:control r:id="rId26" w:name="CheckBox112112" w:shapeid="_x0000_i1139"/>
              </w:object>
            </w:r>
          </w:p>
        </w:tc>
        <w:tc>
          <w:tcPr>
            <w:tcW w:w="21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48" w14:textId="77777777" w:rsidR="00FC7AF9" w:rsidRPr="00801486" w:rsidRDefault="00FC7AF9" w:rsidP="00801486">
            <w:pPr>
              <w:spacing w:after="0" w:line="240" w:lineRule="auto"/>
              <w:jc w:val="center"/>
              <w:rPr>
                <w:rFonts w:ascii="Calibri" w:eastAsia="Times New Roman" w:hAnsi="Calibri" w:cs="Calibri"/>
                <w:sz w:val="18"/>
                <w:szCs w:val="18"/>
                <w:lang w:val="en-AU"/>
              </w:rPr>
            </w:pPr>
          </w:p>
        </w:tc>
        <w:tc>
          <w:tcPr>
            <w:tcW w:w="5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49" w14:textId="77777777" w:rsidR="00FC7AF9" w:rsidRPr="00801486" w:rsidRDefault="00FC7AF9"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41" type="#_x0000_t75" style="width:12.75pt;height:18pt" o:ole="">
                  <v:imagedata r:id="rId18" o:title=""/>
                </v:shape>
                <w:control r:id="rId27" w:name="CheckBox11215" w:shapeid="_x0000_i1141"/>
              </w:object>
            </w:r>
          </w:p>
        </w:tc>
        <w:tc>
          <w:tcPr>
            <w:tcW w:w="21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4A" w14:textId="77777777" w:rsidR="00FC7AF9" w:rsidRPr="00801486" w:rsidRDefault="00FC7AF9" w:rsidP="00801486">
            <w:pPr>
              <w:spacing w:after="0" w:line="240" w:lineRule="auto"/>
              <w:jc w:val="center"/>
              <w:rPr>
                <w:rFonts w:ascii="Calibri" w:eastAsia="Times New Roman" w:hAnsi="Calibri" w:cs="Calibri"/>
                <w:sz w:val="18"/>
                <w:szCs w:val="18"/>
                <w:lang w:val="en-AU"/>
              </w:rPr>
            </w:pPr>
          </w:p>
        </w:tc>
        <w:tc>
          <w:tcPr>
            <w:tcW w:w="6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4B" w14:textId="77777777" w:rsidR="00FC7AF9" w:rsidRPr="00801486" w:rsidRDefault="00FC7AF9"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43" type="#_x0000_t75" style="width:12.75pt;height:18pt" o:ole="">
                  <v:imagedata r:id="rId18" o:title=""/>
                </v:shape>
                <w:control r:id="rId28" w:name="CheckBox1191" w:shapeid="_x0000_i1143"/>
              </w:object>
            </w:r>
          </w:p>
        </w:tc>
        <w:tc>
          <w:tcPr>
            <w:tcW w:w="21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4C" w14:textId="77777777" w:rsidR="00FC7AF9" w:rsidRPr="00801486" w:rsidRDefault="00FC7AF9" w:rsidP="00801486">
            <w:pPr>
              <w:spacing w:after="0" w:line="240" w:lineRule="auto"/>
              <w:jc w:val="center"/>
              <w:rPr>
                <w:rFonts w:ascii="Calibri" w:eastAsia="Times New Roman" w:hAnsi="Calibri" w:cs="Calibri"/>
                <w:sz w:val="18"/>
                <w:szCs w:val="18"/>
                <w:lang w:val="en-AU"/>
              </w:rPr>
            </w:pPr>
          </w:p>
        </w:tc>
        <w:tc>
          <w:tcPr>
            <w:tcW w:w="5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4D" w14:textId="77777777" w:rsidR="00FC7AF9" w:rsidRPr="00801486" w:rsidRDefault="00FC7AF9"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45" type="#_x0000_t75" style="width:12.75pt;height:18pt" o:ole="">
                  <v:imagedata r:id="rId18" o:title=""/>
                </v:shape>
                <w:control r:id="rId29" w:name="CheckBox1181" w:shapeid="_x0000_i1145"/>
              </w:object>
            </w:r>
          </w:p>
        </w:tc>
        <w:tc>
          <w:tcPr>
            <w:tcW w:w="21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4E" w14:textId="77777777" w:rsidR="00FC7AF9" w:rsidRPr="00801486" w:rsidRDefault="00FC7AF9" w:rsidP="00801486">
            <w:pPr>
              <w:spacing w:after="0" w:line="240" w:lineRule="auto"/>
              <w:jc w:val="center"/>
              <w:rPr>
                <w:rFonts w:ascii="Calibri" w:eastAsia="Times New Roman" w:hAnsi="Calibri" w:cs="Calibri"/>
                <w:sz w:val="18"/>
                <w:szCs w:val="18"/>
                <w:lang w:val="en-AU"/>
              </w:rPr>
            </w:pPr>
          </w:p>
        </w:tc>
        <w:tc>
          <w:tcPr>
            <w:tcW w:w="6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4F" w14:textId="77777777" w:rsidR="00FC7AF9" w:rsidRPr="00801486" w:rsidRDefault="00FC7AF9"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47" type="#_x0000_t75" style="width:12.75pt;height:18pt" o:ole="">
                  <v:imagedata r:id="rId18" o:title=""/>
                </v:shape>
                <w:control r:id="rId30" w:name="CheckBox1171" w:shapeid="_x0000_i1147"/>
              </w:object>
            </w:r>
          </w:p>
        </w:t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50" w14:textId="77777777" w:rsidR="00FC7AF9" w:rsidRPr="00801486" w:rsidRDefault="00FC7AF9" w:rsidP="00801486">
            <w:pPr>
              <w:spacing w:after="0" w:line="240" w:lineRule="auto"/>
              <w:jc w:val="center"/>
              <w:rPr>
                <w:rFonts w:ascii="Calibri" w:eastAsia="Times New Roman" w:hAnsi="Calibri" w:cs="Calibri"/>
                <w:sz w:val="18"/>
                <w:szCs w:val="18"/>
                <w:lang w:val="en-AU"/>
              </w:rPr>
            </w:pPr>
          </w:p>
        </w:tc>
      </w:tr>
      <w:tr w:rsidR="00FC7AF9" w:rsidRPr="00C4032F" w14:paraId="3C6B7A60" w14:textId="77777777" w:rsidTr="00801486">
        <w:trPr>
          <w:cantSplit/>
          <w:trHeight w:val="454"/>
        </w:trPr>
        <w:tc>
          <w:tcPr>
            <w:tcW w:w="2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6B7A52" w14:textId="77777777" w:rsidR="00FC7AF9" w:rsidRPr="00801486" w:rsidRDefault="00FC7AF9" w:rsidP="00801486">
            <w:pPr>
              <w:spacing w:after="0" w:line="240" w:lineRule="auto"/>
              <w:jc w:val="center"/>
              <w:rPr>
                <w:rFonts w:ascii="Arial Narrow" w:eastAsia="Times New Roman" w:hAnsi="Arial Narrow" w:cs="Calibri"/>
                <w:b/>
                <w:sz w:val="18"/>
                <w:szCs w:val="18"/>
                <w:lang w:val="en-AU"/>
              </w:rPr>
            </w:pPr>
          </w:p>
        </w:tc>
        <w:tc>
          <w:tcPr>
            <w:tcW w:w="18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53" w14:textId="77777777" w:rsidR="00FC7AF9" w:rsidRPr="00801486" w:rsidRDefault="00FC7AF9" w:rsidP="00801486">
            <w:pPr>
              <w:spacing w:after="0" w:line="240" w:lineRule="auto"/>
              <w:jc w:val="center"/>
              <w:rPr>
                <w:rFonts w:ascii="Arial Narrow" w:eastAsia="Times New Roman" w:hAnsi="Arial Narrow" w:cs="Calibri"/>
                <w:b/>
                <w:sz w:val="18"/>
                <w:szCs w:val="18"/>
                <w:lang w:val="en-AU"/>
              </w:rPr>
            </w:pPr>
          </w:p>
        </w:tc>
        <w:tc>
          <w:tcPr>
            <w:tcW w:w="7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6B7A54" w14:textId="77777777" w:rsidR="00FC7AF9" w:rsidRPr="00801486" w:rsidRDefault="00FC7AF9"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49" type="#_x0000_t75" style="width:12.75pt;height:18pt" o:ole="">
                  <v:imagedata r:id="rId18" o:title=""/>
                </v:shape>
                <w:control r:id="rId31" w:name="CheckBox1211112" w:shapeid="_x0000_i1149"/>
              </w:object>
            </w:r>
          </w:p>
        </w:tc>
        <w:tc>
          <w:tcPr>
            <w:tcW w:w="20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6B7A55" w14:textId="77777777" w:rsidR="00FC7AF9" w:rsidRPr="00801486" w:rsidRDefault="00FC7AF9" w:rsidP="00801486">
            <w:pPr>
              <w:spacing w:after="0" w:line="240" w:lineRule="auto"/>
              <w:jc w:val="center"/>
              <w:rPr>
                <w:rFonts w:ascii="Arial Narrow" w:eastAsia="Times New Roman" w:hAnsi="Arial Narrow" w:cs="Calibri"/>
                <w:sz w:val="18"/>
                <w:szCs w:val="18"/>
                <w:lang w:val="en-AU"/>
              </w:rPr>
            </w:pPr>
          </w:p>
        </w:tc>
        <w:tc>
          <w:tcPr>
            <w:tcW w:w="6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56" w14:textId="77777777" w:rsidR="00FC7AF9" w:rsidRPr="00801486" w:rsidRDefault="00FC7AF9"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51" type="#_x0000_t75" style="width:12.75pt;height:18pt" o:ole="">
                  <v:imagedata r:id="rId18" o:title=""/>
                </v:shape>
                <w:control r:id="rId32" w:name="CheckBox121112" w:shapeid="_x0000_i1151"/>
              </w:object>
            </w:r>
          </w:p>
        </w:tc>
        <w:tc>
          <w:tcPr>
            <w:tcW w:w="21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57" w14:textId="77777777" w:rsidR="00FC7AF9" w:rsidRPr="00801486" w:rsidRDefault="00FC7AF9" w:rsidP="00801486">
            <w:pPr>
              <w:spacing w:after="0" w:line="240" w:lineRule="auto"/>
              <w:jc w:val="center"/>
              <w:rPr>
                <w:rFonts w:ascii="Calibri" w:eastAsia="Times New Roman" w:hAnsi="Calibri" w:cs="Calibri"/>
                <w:sz w:val="18"/>
                <w:szCs w:val="18"/>
                <w:lang w:val="en-AU"/>
              </w:rPr>
            </w:pPr>
          </w:p>
        </w:tc>
        <w:tc>
          <w:tcPr>
            <w:tcW w:w="5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58" w14:textId="77777777" w:rsidR="00FC7AF9" w:rsidRPr="00801486" w:rsidRDefault="00FC7AF9"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53" type="#_x0000_t75" style="width:12.75pt;height:18pt" o:ole="">
                  <v:imagedata r:id="rId18" o:title=""/>
                </v:shape>
                <w:control r:id="rId33" w:name="CheckBox12125" w:shapeid="_x0000_i1153"/>
              </w:object>
            </w:r>
          </w:p>
        </w:tc>
        <w:tc>
          <w:tcPr>
            <w:tcW w:w="21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59" w14:textId="77777777" w:rsidR="00FC7AF9" w:rsidRPr="00801486" w:rsidRDefault="00FC7AF9" w:rsidP="00801486">
            <w:pPr>
              <w:spacing w:after="0" w:line="240" w:lineRule="auto"/>
              <w:jc w:val="center"/>
              <w:rPr>
                <w:rFonts w:ascii="Calibri" w:eastAsia="Times New Roman" w:hAnsi="Calibri" w:cs="Calibri"/>
                <w:sz w:val="18"/>
                <w:szCs w:val="18"/>
                <w:lang w:val="en-AU"/>
              </w:rPr>
            </w:pPr>
          </w:p>
        </w:tc>
        <w:tc>
          <w:tcPr>
            <w:tcW w:w="6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5A" w14:textId="77777777" w:rsidR="00FC7AF9" w:rsidRPr="00801486" w:rsidRDefault="00FC7AF9"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55" type="#_x0000_t75" style="width:12.75pt;height:18pt" o:ole="">
                  <v:imagedata r:id="rId18" o:title=""/>
                </v:shape>
                <w:control r:id="rId34" w:name="CheckBox1271" w:shapeid="_x0000_i1155"/>
              </w:object>
            </w:r>
          </w:p>
        </w:tc>
        <w:tc>
          <w:tcPr>
            <w:tcW w:w="21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5B" w14:textId="77777777" w:rsidR="00FC7AF9" w:rsidRPr="00801486" w:rsidRDefault="00FC7AF9" w:rsidP="00801486">
            <w:pPr>
              <w:spacing w:after="0" w:line="240" w:lineRule="auto"/>
              <w:jc w:val="center"/>
              <w:rPr>
                <w:rFonts w:ascii="Calibri" w:eastAsia="Times New Roman" w:hAnsi="Calibri" w:cs="Calibri"/>
                <w:sz w:val="18"/>
                <w:szCs w:val="18"/>
                <w:lang w:val="en-AU"/>
              </w:rPr>
            </w:pPr>
          </w:p>
        </w:tc>
        <w:tc>
          <w:tcPr>
            <w:tcW w:w="5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5C" w14:textId="77777777" w:rsidR="00FC7AF9" w:rsidRPr="00801486" w:rsidRDefault="00FC7AF9"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57" type="#_x0000_t75" style="width:12.75pt;height:18pt" o:ole="">
                  <v:imagedata r:id="rId18" o:title=""/>
                </v:shape>
                <w:control r:id="rId35" w:name="CheckBox12112" w:shapeid="_x0000_i1157"/>
              </w:object>
            </w:r>
          </w:p>
        </w:tc>
        <w:tc>
          <w:tcPr>
            <w:tcW w:w="21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5D" w14:textId="77777777" w:rsidR="00FC7AF9" w:rsidRPr="00801486" w:rsidRDefault="00FC7AF9" w:rsidP="00801486">
            <w:pPr>
              <w:spacing w:after="0" w:line="240" w:lineRule="auto"/>
              <w:jc w:val="center"/>
              <w:rPr>
                <w:rFonts w:ascii="Calibri" w:eastAsia="Times New Roman" w:hAnsi="Calibri" w:cs="Calibri"/>
                <w:sz w:val="18"/>
                <w:szCs w:val="18"/>
                <w:lang w:val="en-AU"/>
              </w:rPr>
            </w:pPr>
          </w:p>
        </w:tc>
        <w:tc>
          <w:tcPr>
            <w:tcW w:w="6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5E" w14:textId="77777777" w:rsidR="00FC7AF9" w:rsidRPr="00801486" w:rsidRDefault="00FC7AF9"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59" type="#_x0000_t75" style="width:12.75pt;height:18pt" o:ole="">
                  <v:imagedata r:id="rId18" o:title=""/>
                </v:shape>
                <w:control r:id="rId36" w:name="CheckBox1261" w:shapeid="_x0000_i1159"/>
              </w:object>
            </w:r>
          </w:p>
        </w:t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5F" w14:textId="77777777" w:rsidR="00FC7AF9" w:rsidRPr="00801486" w:rsidRDefault="00FC7AF9" w:rsidP="00801486">
            <w:pPr>
              <w:spacing w:after="0" w:line="240" w:lineRule="auto"/>
              <w:jc w:val="center"/>
              <w:rPr>
                <w:rFonts w:ascii="Calibri" w:eastAsia="Times New Roman" w:hAnsi="Calibri" w:cs="Calibri"/>
                <w:sz w:val="18"/>
                <w:szCs w:val="18"/>
                <w:lang w:val="en-AU"/>
              </w:rPr>
            </w:pPr>
          </w:p>
        </w:tc>
      </w:tr>
      <w:tr w:rsidR="00FC7AF9" w:rsidRPr="00C4032F" w14:paraId="3C6B7A6F" w14:textId="77777777" w:rsidTr="00801486">
        <w:trPr>
          <w:cantSplit/>
          <w:trHeight w:val="454"/>
        </w:trPr>
        <w:tc>
          <w:tcPr>
            <w:tcW w:w="2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6B7A61" w14:textId="77777777" w:rsidR="00FC7AF9" w:rsidRPr="00801486" w:rsidRDefault="00FC7AF9" w:rsidP="00801486">
            <w:pPr>
              <w:spacing w:after="0" w:line="240" w:lineRule="auto"/>
              <w:jc w:val="center"/>
              <w:rPr>
                <w:rFonts w:ascii="Arial Narrow" w:eastAsia="Times New Roman" w:hAnsi="Arial Narrow" w:cs="Calibri"/>
                <w:b/>
                <w:sz w:val="18"/>
                <w:szCs w:val="18"/>
                <w:lang w:val="en-AU"/>
              </w:rPr>
            </w:pPr>
          </w:p>
        </w:tc>
        <w:tc>
          <w:tcPr>
            <w:tcW w:w="18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62" w14:textId="77777777" w:rsidR="00FC7AF9" w:rsidRPr="00801486" w:rsidRDefault="00FC7AF9" w:rsidP="00801486">
            <w:pPr>
              <w:spacing w:after="0" w:line="240" w:lineRule="auto"/>
              <w:jc w:val="center"/>
              <w:rPr>
                <w:rFonts w:ascii="Arial Narrow" w:eastAsia="Times New Roman" w:hAnsi="Arial Narrow" w:cs="Calibri"/>
                <w:b/>
                <w:sz w:val="18"/>
                <w:szCs w:val="18"/>
                <w:lang w:val="en-AU"/>
              </w:rPr>
            </w:pPr>
          </w:p>
        </w:tc>
        <w:tc>
          <w:tcPr>
            <w:tcW w:w="7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6B7A63" w14:textId="77777777" w:rsidR="00FC7AF9" w:rsidRPr="00801486" w:rsidRDefault="00FC7AF9"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61" type="#_x0000_t75" style="width:12.75pt;height:18pt" o:ole="">
                  <v:imagedata r:id="rId18" o:title=""/>
                </v:shape>
                <w:control r:id="rId37" w:name="CheckBox13111112" w:shapeid="_x0000_i1161"/>
              </w:object>
            </w:r>
          </w:p>
        </w:tc>
        <w:tc>
          <w:tcPr>
            <w:tcW w:w="20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6B7A64" w14:textId="77777777" w:rsidR="00FC7AF9" w:rsidRPr="00801486" w:rsidRDefault="00FC7AF9" w:rsidP="00801486">
            <w:pPr>
              <w:spacing w:after="0" w:line="240" w:lineRule="auto"/>
              <w:jc w:val="center"/>
              <w:rPr>
                <w:rFonts w:ascii="Arial Narrow" w:eastAsia="Times New Roman" w:hAnsi="Arial Narrow" w:cs="Calibri"/>
                <w:sz w:val="18"/>
                <w:szCs w:val="18"/>
                <w:lang w:val="en-AU"/>
              </w:rPr>
            </w:pPr>
          </w:p>
        </w:tc>
        <w:tc>
          <w:tcPr>
            <w:tcW w:w="6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65" w14:textId="77777777" w:rsidR="00FC7AF9" w:rsidRPr="00801486" w:rsidRDefault="00FC7AF9"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63" type="#_x0000_t75" style="width:12.75pt;height:18pt" o:ole="">
                  <v:imagedata r:id="rId18" o:title=""/>
                </v:shape>
                <w:control r:id="rId38" w:name="CheckBox1311112" w:shapeid="_x0000_i1163"/>
              </w:object>
            </w:r>
          </w:p>
        </w:tc>
        <w:tc>
          <w:tcPr>
            <w:tcW w:w="21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66" w14:textId="77777777" w:rsidR="00FC7AF9" w:rsidRPr="00801486" w:rsidRDefault="00FC7AF9" w:rsidP="00801486">
            <w:pPr>
              <w:spacing w:after="0" w:line="240" w:lineRule="auto"/>
              <w:jc w:val="center"/>
              <w:rPr>
                <w:rFonts w:ascii="Calibri" w:eastAsia="Times New Roman" w:hAnsi="Calibri" w:cs="Calibri"/>
                <w:sz w:val="18"/>
                <w:szCs w:val="18"/>
                <w:lang w:val="en-AU"/>
              </w:rPr>
            </w:pPr>
          </w:p>
        </w:tc>
        <w:tc>
          <w:tcPr>
            <w:tcW w:w="5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67" w14:textId="77777777" w:rsidR="00FC7AF9" w:rsidRPr="00801486" w:rsidRDefault="00FC7AF9"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65" type="#_x0000_t75" style="width:12.75pt;height:18pt" o:ole="">
                  <v:imagedata r:id="rId18" o:title=""/>
                </v:shape>
                <w:control r:id="rId39" w:name="CheckBox131115" w:shapeid="_x0000_i1165"/>
              </w:object>
            </w:r>
          </w:p>
        </w:tc>
        <w:tc>
          <w:tcPr>
            <w:tcW w:w="21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68" w14:textId="77777777" w:rsidR="00FC7AF9" w:rsidRPr="00801486" w:rsidRDefault="00FC7AF9" w:rsidP="00801486">
            <w:pPr>
              <w:spacing w:after="0" w:line="240" w:lineRule="auto"/>
              <w:jc w:val="center"/>
              <w:rPr>
                <w:rFonts w:ascii="Calibri" w:eastAsia="Times New Roman" w:hAnsi="Calibri" w:cs="Calibri"/>
                <w:sz w:val="18"/>
                <w:szCs w:val="18"/>
                <w:lang w:val="en-AU"/>
              </w:rPr>
            </w:pPr>
          </w:p>
        </w:tc>
        <w:tc>
          <w:tcPr>
            <w:tcW w:w="6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69" w14:textId="77777777" w:rsidR="00FC7AF9" w:rsidRPr="00801486" w:rsidRDefault="00FC7AF9"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67" type="#_x0000_t75" style="width:12.75pt;height:18pt" o:ole="">
                  <v:imagedata r:id="rId18" o:title=""/>
                </v:shape>
                <w:control r:id="rId40" w:name="CheckBox13211" w:shapeid="_x0000_i1167"/>
              </w:object>
            </w:r>
          </w:p>
        </w:tc>
        <w:tc>
          <w:tcPr>
            <w:tcW w:w="21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6A" w14:textId="77777777" w:rsidR="00FC7AF9" w:rsidRPr="00801486" w:rsidRDefault="00FC7AF9" w:rsidP="00801486">
            <w:pPr>
              <w:spacing w:after="0" w:line="240" w:lineRule="auto"/>
              <w:jc w:val="center"/>
              <w:rPr>
                <w:rFonts w:ascii="Calibri" w:eastAsia="Times New Roman" w:hAnsi="Calibri" w:cs="Calibri"/>
                <w:sz w:val="18"/>
                <w:szCs w:val="18"/>
                <w:lang w:val="en-AU"/>
              </w:rPr>
            </w:pPr>
          </w:p>
        </w:tc>
        <w:tc>
          <w:tcPr>
            <w:tcW w:w="5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6B" w14:textId="77777777" w:rsidR="00FC7AF9" w:rsidRPr="00801486" w:rsidRDefault="00FC7AF9"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69" type="#_x0000_t75" style="width:12.75pt;height:18pt" o:ole="">
                  <v:imagedata r:id="rId18" o:title=""/>
                </v:shape>
                <w:control r:id="rId41" w:name="CheckBox13112" w:shapeid="_x0000_i1169"/>
              </w:object>
            </w:r>
          </w:p>
        </w:tc>
        <w:tc>
          <w:tcPr>
            <w:tcW w:w="21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6C" w14:textId="77777777" w:rsidR="00FC7AF9" w:rsidRPr="00801486" w:rsidRDefault="00FC7AF9" w:rsidP="00801486">
            <w:pPr>
              <w:spacing w:after="0" w:line="240" w:lineRule="auto"/>
              <w:jc w:val="center"/>
              <w:rPr>
                <w:rFonts w:ascii="Calibri" w:eastAsia="Times New Roman" w:hAnsi="Calibri" w:cs="Calibri"/>
                <w:sz w:val="18"/>
                <w:szCs w:val="18"/>
                <w:lang w:val="en-AU"/>
              </w:rPr>
            </w:pPr>
          </w:p>
        </w:tc>
        <w:tc>
          <w:tcPr>
            <w:tcW w:w="6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6D" w14:textId="77777777" w:rsidR="00FC7AF9" w:rsidRPr="00801486" w:rsidRDefault="00FC7AF9"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71" type="#_x0000_t75" style="width:12.75pt;height:18pt" o:ole="">
                  <v:imagedata r:id="rId18" o:title=""/>
                </v:shape>
                <w:control r:id="rId42" w:name="CheckBox1361" w:shapeid="_x0000_i1171"/>
              </w:object>
            </w:r>
          </w:p>
        </w:t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6E" w14:textId="77777777" w:rsidR="00FC7AF9" w:rsidRPr="00801486" w:rsidRDefault="00FC7AF9" w:rsidP="00801486">
            <w:pPr>
              <w:spacing w:after="0" w:line="240" w:lineRule="auto"/>
              <w:jc w:val="center"/>
              <w:rPr>
                <w:rFonts w:ascii="Calibri" w:eastAsia="Times New Roman" w:hAnsi="Calibri" w:cs="Calibri"/>
                <w:sz w:val="18"/>
                <w:szCs w:val="18"/>
                <w:lang w:val="en-AU"/>
              </w:rPr>
            </w:pPr>
          </w:p>
        </w:tc>
      </w:tr>
      <w:tr w:rsidR="00FC7AF9" w:rsidRPr="00C4032F" w14:paraId="3C6B7A7E" w14:textId="77777777" w:rsidTr="00801486">
        <w:trPr>
          <w:cantSplit/>
          <w:trHeight w:val="454"/>
        </w:trPr>
        <w:tc>
          <w:tcPr>
            <w:tcW w:w="2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6B7A70" w14:textId="77777777" w:rsidR="00FC7AF9" w:rsidRPr="00801486" w:rsidRDefault="00FC7AF9" w:rsidP="00801486">
            <w:pPr>
              <w:spacing w:after="0" w:line="240" w:lineRule="auto"/>
              <w:jc w:val="center"/>
              <w:rPr>
                <w:rFonts w:ascii="Arial Narrow" w:eastAsia="Times New Roman" w:hAnsi="Arial Narrow" w:cs="Calibri"/>
                <w:b/>
                <w:sz w:val="18"/>
                <w:szCs w:val="18"/>
                <w:lang w:val="en-AU"/>
              </w:rPr>
            </w:pPr>
          </w:p>
        </w:tc>
        <w:tc>
          <w:tcPr>
            <w:tcW w:w="18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71" w14:textId="77777777" w:rsidR="00FC7AF9" w:rsidRPr="00801486" w:rsidRDefault="00FC7AF9" w:rsidP="00801486">
            <w:pPr>
              <w:spacing w:after="0" w:line="240" w:lineRule="auto"/>
              <w:jc w:val="center"/>
              <w:rPr>
                <w:rFonts w:ascii="Arial Narrow" w:eastAsia="Times New Roman" w:hAnsi="Arial Narrow" w:cs="Calibri"/>
                <w:b/>
                <w:sz w:val="18"/>
                <w:szCs w:val="18"/>
                <w:lang w:val="en-AU"/>
              </w:rPr>
            </w:pPr>
          </w:p>
        </w:tc>
        <w:tc>
          <w:tcPr>
            <w:tcW w:w="7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6B7A72" w14:textId="77777777" w:rsidR="00FC7AF9" w:rsidRPr="00801486" w:rsidRDefault="00FC7AF9"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73" type="#_x0000_t75" style="width:12.75pt;height:18pt" o:ole="">
                  <v:imagedata r:id="rId18" o:title=""/>
                </v:shape>
                <w:control r:id="rId43" w:name="CheckBox14111112" w:shapeid="_x0000_i1173"/>
              </w:object>
            </w:r>
          </w:p>
        </w:tc>
        <w:tc>
          <w:tcPr>
            <w:tcW w:w="20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6B7A73" w14:textId="77777777" w:rsidR="00FC7AF9" w:rsidRPr="00801486" w:rsidRDefault="00FC7AF9" w:rsidP="00801486">
            <w:pPr>
              <w:spacing w:after="0" w:line="240" w:lineRule="auto"/>
              <w:jc w:val="center"/>
              <w:rPr>
                <w:rFonts w:ascii="Arial Narrow" w:eastAsia="Times New Roman" w:hAnsi="Arial Narrow" w:cs="Calibri"/>
                <w:sz w:val="18"/>
                <w:szCs w:val="18"/>
                <w:lang w:val="en-AU"/>
              </w:rPr>
            </w:pPr>
          </w:p>
        </w:tc>
        <w:tc>
          <w:tcPr>
            <w:tcW w:w="6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74" w14:textId="77777777" w:rsidR="00FC7AF9" w:rsidRPr="00801486" w:rsidRDefault="00FC7AF9"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75" type="#_x0000_t75" style="width:12.75pt;height:18pt" o:ole="">
                  <v:imagedata r:id="rId18" o:title=""/>
                </v:shape>
                <w:control r:id="rId44" w:name="CheckBox1411112" w:shapeid="_x0000_i1175"/>
              </w:object>
            </w:r>
          </w:p>
        </w:tc>
        <w:tc>
          <w:tcPr>
            <w:tcW w:w="21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75" w14:textId="77777777" w:rsidR="00FC7AF9" w:rsidRPr="00801486" w:rsidRDefault="00FC7AF9" w:rsidP="00801486">
            <w:pPr>
              <w:spacing w:after="0" w:line="240" w:lineRule="auto"/>
              <w:jc w:val="center"/>
              <w:rPr>
                <w:rFonts w:ascii="Calibri" w:eastAsia="Times New Roman" w:hAnsi="Calibri" w:cs="Calibri"/>
                <w:sz w:val="18"/>
                <w:szCs w:val="18"/>
                <w:lang w:val="en-AU"/>
              </w:rPr>
            </w:pPr>
          </w:p>
        </w:tc>
        <w:tc>
          <w:tcPr>
            <w:tcW w:w="5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76" w14:textId="77777777" w:rsidR="00FC7AF9" w:rsidRPr="00801486" w:rsidRDefault="00FC7AF9"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77" type="#_x0000_t75" style="width:12.75pt;height:18pt" o:ole="">
                  <v:imagedata r:id="rId18" o:title=""/>
                </v:shape>
                <w:control r:id="rId45" w:name="CheckBox141115" w:shapeid="_x0000_i1177"/>
              </w:object>
            </w:r>
          </w:p>
        </w:tc>
        <w:tc>
          <w:tcPr>
            <w:tcW w:w="21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77" w14:textId="77777777" w:rsidR="00FC7AF9" w:rsidRPr="00801486" w:rsidRDefault="00FC7AF9" w:rsidP="00801486">
            <w:pPr>
              <w:spacing w:after="0" w:line="240" w:lineRule="auto"/>
              <w:jc w:val="center"/>
              <w:rPr>
                <w:rFonts w:ascii="Calibri" w:eastAsia="Times New Roman" w:hAnsi="Calibri" w:cs="Calibri"/>
                <w:sz w:val="18"/>
                <w:szCs w:val="18"/>
                <w:lang w:val="en-AU"/>
              </w:rPr>
            </w:pPr>
          </w:p>
        </w:tc>
        <w:tc>
          <w:tcPr>
            <w:tcW w:w="6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78" w14:textId="77777777" w:rsidR="00FC7AF9" w:rsidRPr="00801486" w:rsidRDefault="00FC7AF9"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79" type="#_x0000_t75" style="width:12.75pt;height:18pt" o:ole="">
                  <v:imagedata r:id="rId18" o:title=""/>
                </v:shape>
                <w:control r:id="rId46" w:name="CheckBox14211" w:shapeid="_x0000_i1179"/>
              </w:object>
            </w:r>
          </w:p>
        </w:tc>
        <w:tc>
          <w:tcPr>
            <w:tcW w:w="21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79" w14:textId="77777777" w:rsidR="00FC7AF9" w:rsidRPr="00801486" w:rsidRDefault="00FC7AF9" w:rsidP="00801486">
            <w:pPr>
              <w:spacing w:after="0" w:line="240" w:lineRule="auto"/>
              <w:jc w:val="center"/>
              <w:rPr>
                <w:rFonts w:ascii="Calibri" w:eastAsia="Times New Roman" w:hAnsi="Calibri" w:cs="Calibri"/>
                <w:sz w:val="18"/>
                <w:szCs w:val="18"/>
                <w:lang w:val="en-AU"/>
              </w:rPr>
            </w:pPr>
          </w:p>
        </w:tc>
        <w:tc>
          <w:tcPr>
            <w:tcW w:w="5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7A" w14:textId="77777777" w:rsidR="00FC7AF9" w:rsidRPr="00801486" w:rsidRDefault="00FC7AF9"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81" type="#_x0000_t75" style="width:12.75pt;height:18pt" o:ole="">
                  <v:imagedata r:id="rId18" o:title=""/>
                </v:shape>
                <w:control r:id="rId47" w:name="CheckBox14112" w:shapeid="_x0000_i1181"/>
              </w:object>
            </w:r>
          </w:p>
        </w:tc>
        <w:tc>
          <w:tcPr>
            <w:tcW w:w="21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7B" w14:textId="77777777" w:rsidR="00FC7AF9" w:rsidRPr="00801486" w:rsidRDefault="00FC7AF9" w:rsidP="00801486">
            <w:pPr>
              <w:spacing w:after="0" w:line="240" w:lineRule="auto"/>
              <w:jc w:val="center"/>
              <w:rPr>
                <w:rFonts w:ascii="Calibri" w:eastAsia="Times New Roman" w:hAnsi="Calibri" w:cs="Calibri"/>
                <w:sz w:val="18"/>
                <w:szCs w:val="18"/>
                <w:lang w:val="en-AU"/>
              </w:rPr>
            </w:pPr>
          </w:p>
        </w:tc>
        <w:tc>
          <w:tcPr>
            <w:tcW w:w="6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7C" w14:textId="77777777" w:rsidR="00FC7AF9" w:rsidRPr="00801486" w:rsidRDefault="00FC7AF9"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83" type="#_x0000_t75" style="width:12.75pt;height:18pt" o:ole="">
                  <v:imagedata r:id="rId18" o:title=""/>
                </v:shape>
                <w:control r:id="rId48" w:name="CheckBox1461" w:shapeid="_x0000_i1183"/>
              </w:object>
            </w:r>
          </w:p>
        </w:t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7D" w14:textId="77777777" w:rsidR="00FC7AF9" w:rsidRPr="00801486" w:rsidRDefault="00FC7AF9" w:rsidP="00801486">
            <w:pPr>
              <w:spacing w:after="0" w:line="240" w:lineRule="auto"/>
              <w:jc w:val="center"/>
              <w:rPr>
                <w:rFonts w:ascii="Calibri" w:eastAsia="Times New Roman" w:hAnsi="Calibri" w:cs="Calibri"/>
                <w:sz w:val="18"/>
                <w:szCs w:val="18"/>
                <w:lang w:val="en-AU"/>
              </w:rPr>
            </w:pPr>
          </w:p>
        </w:tc>
      </w:tr>
    </w:tbl>
    <w:p w14:paraId="3C6B7A7F" w14:textId="77777777" w:rsidR="00CD487B" w:rsidRPr="000E01E0" w:rsidRDefault="00ED437F" w:rsidP="0048524F">
      <w:pPr>
        <w:spacing w:after="0"/>
        <w:rPr>
          <w:rFonts w:cstheme="minorHAnsi"/>
          <w:b/>
          <w:sz w:val="16"/>
          <w:szCs w:val="16"/>
        </w:rPr>
      </w:pPr>
      <w:r w:rsidRPr="000E01E0">
        <w:rPr>
          <w:rFonts w:cstheme="minorHAnsi"/>
          <w:b/>
          <w:bCs/>
          <w:sz w:val="16"/>
          <w:szCs w:val="16"/>
          <w:lang w:val="en-AU"/>
        </w:rPr>
        <w:t xml:space="preserve">        </w:t>
      </w:r>
    </w:p>
    <w:tbl>
      <w:tblPr>
        <w:tblW w:w="228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843"/>
        <w:gridCol w:w="567"/>
        <w:gridCol w:w="1417"/>
        <w:gridCol w:w="567"/>
        <w:gridCol w:w="1745"/>
        <w:gridCol w:w="523"/>
        <w:gridCol w:w="1556"/>
        <w:gridCol w:w="571"/>
        <w:gridCol w:w="1509"/>
        <w:gridCol w:w="617"/>
        <w:gridCol w:w="1462"/>
        <w:gridCol w:w="522"/>
        <w:gridCol w:w="1558"/>
        <w:gridCol w:w="569"/>
        <w:gridCol w:w="1510"/>
        <w:gridCol w:w="616"/>
        <w:gridCol w:w="1464"/>
        <w:gridCol w:w="520"/>
        <w:gridCol w:w="1560"/>
      </w:tblGrid>
      <w:tr w:rsidR="00FC7AF9" w:rsidRPr="00E029E7" w14:paraId="3C6B7A82" w14:textId="77777777" w:rsidTr="009B186C">
        <w:trPr>
          <w:trHeight w:val="340"/>
        </w:trPr>
        <w:tc>
          <w:tcPr>
            <w:tcW w:w="2127" w:type="dxa"/>
            <w:tcBorders>
              <w:top w:val="nil"/>
              <w:left w:val="nil"/>
              <w:bottom w:val="nil"/>
              <w:right w:val="single" w:sz="4" w:space="0" w:color="A6A6A6" w:themeColor="background1" w:themeShade="A6"/>
            </w:tcBorders>
            <w:shd w:val="clear" w:color="auto" w:fill="auto"/>
          </w:tcPr>
          <w:p w14:paraId="3C6B7A80" w14:textId="77777777" w:rsidR="00FC7AF9" w:rsidRDefault="00FC7AF9" w:rsidP="00375DD3">
            <w:pPr>
              <w:spacing w:after="0"/>
              <w:jc w:val="center"/>
              <w:rPr>
                <w:rFonts w:cstheme="minorHAnsi"/>
                <w:b/>
                <w:bCs/>
                <w:sz w:val="24"/>
                <w:szCs w:val="24"/>
                <w:lang w:val="en-AU"/>
              </w:rPr>
            </w:pPr>
          </w:p>
        </w:tc>
        <w:tc>
          <w:tcPr>
            <w:tcW w:w="20696" w:type="dxa"/>
            <w:gridSpan w:val="1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bottom"/>
          </w:tcPr>
          <w:p w14:paraId="3C6B7A81" w14:textId="77777777" w:rsidR="00FC7AF9" w:rsidRPr="00E029E7" w:rsidRDefault="00FC7AF9" w:rsidP="009B186C">
            <w:pPr>
              <w:spacing w:after="0"/>
              <w:jc w:val="center"/>
              <w:rPr>
                <w:rFonts w:cstheme="minorHAnsi"/>
                <w:b/>
                <w:bCs/>
                <w:lang w:val="en-AU"/>
              </w:rPr>
            </w:pPr>
            <w:r w:rsidRPr="00E029E7">
              <w:rPr>
                <w:rFonts w:cstheme="minorHAnsi"/>
                <w:b/>
                <w:bCs/>
                <w:lang w:val="en-AU"/>
              </w:rPr>
              <w:t xml:space="preserve">Historical </w:t>
            </w:r>
            <w:r>
              <w:rPr>
                <w:rFonts w:cstheme="minorHAnsi"/>
                <w:b/>
                <w:bCs/>
                <w:lang w:val="en-AU"/>
              </w:rPr>
              <w:t>Knowledge</w:t>
            </w:r>
            <w:r w:rsidRPr="00E029E7">
              <w:rPr>
                <w:rFonts w:cstheme="minorHAnsi"/>
                <w:b/>
                <w:bCs/>
                <w:lang w:val="en-AU"/>
              </w:rPr>
              <w:t xml:space="preserve"> </w:t>
            </w:r>
            <w:r w:rsidRPr="00E029E7">
              <w:rPr>
                <w:rFonts w:cstheme="minorHAnsi"/>
                <w:b/>
              </w:rPr>
              <w:t>Strand</w:t>
            </w:r>
          </w:p>
        </w:tc>
      </w:tr>
      <w:tr w:rsidR="00FC7AF9" w:rsidRPr="0056716B" w14:paraId="3C6B7A87" w14:textId="77777777" w:rsidTr="00801486">
        <w:trPr>
          <w:trHeight w:val="340"/>
        </w:trPr>
        <w:tc>
          <w:tcPr>
            <w:tcW w:w="2127" w:type="dxa"/>
            <w:tcBorders>
              <w:top w:val="nil"/>
              <w:left w:val="nil"/>
              <w:bottom w:val="nil"/>
              <w:right w:val="single" w:sz="4" w:space="0" w:color="A6A6A6" w:themeColor="background1" w:themeShade="A6"/>
            </w:tcBorders>
            <w:shd w:val="clear" w:color="auto" w:fill="auto"/>
          </w:tcPr>
          <w:p w14:paraId="3C6B7A83" w14:textId="77777777" w:rsidR="00FC7AF9" w:rsidRPr="0056716B" w:rsidRDefault="00FC7AF9" w:rsidP="00375DD3">
            <w:pPr>
              <w:spacing w:after="0" w:line="240" w:lineRule="auto"/>
              <w:jc w:val="right"/>
              <w:rPr>
                <w:rFonts w:ascii="Arial Narrow" w:eastAsia="Times New Roman" w:hAnsi="Arial Narrow" w:cs="Calibri"/>
                <w:b/>
                <w:color w:val="0070C0"/>
                <w:sz w:val="20"/>
                <w:szCs w:val="20"/>
                <w:lang w:val="en-AU"/>
              </w:rPr>
            </w:pP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6B7A84" w14:textId="77777777" w:rsidR="00FC7AF9" w:rsidRPr="0056716B" w:rsidRDefault="00FC7AF9" w:rsidP="00375DD3">
            <w:pPr>
              <w:spacing w:after="0" w:line="240" w:lineRule="auto"/>
              <w:jc w:val="right"/>
              <w:rPr>
                <w:rFonts w:ascii="Arial Narrow" w:eastAsia="Times New Roman" w:hAnsi="Arial Narrow" w:cs="Calibri"/>
                <w:b/>
                <w:sz w:val="20"/>
                <w:szCs w:val="20"/>
                <w:lang w:val="en-AU"/>
              </w:rPr>
            </w:pPr>
            <w:r w:rsidRPr="0056716B">
              <w:rPr>
                <w:rFonts w:ascii="Arial Narrow" w:eastAsia="Times New Roman" w:hAnsi="Arial Narrow" w:cs="Calibri"/>
                <w:b/>
                <w:color w:val="0070C0"/>
                <w:sz w:val="20"/>
                <w:szCs w:val="20"/>
                <w:lang w:val="en-AU"/>
              </w:rPr>
              <w:t>Sub-strand</w:t>
            </w:r>
          </w:p>
        </w:tc>
        <w:tc>
          <w:tcPr>
            <w:tcW w:w="10534"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6B7A85" w14:textId="77777777" w:rsidR="00FC7AF9" w:rsidRPr="0056716B" w:rsidRDefault="00FC7AF9" w:rsidP="00375DD3">
            <w:pPr>
              <w:autoSpaceDE w:val="0"/>
              <w:autoSpaceDN w:val="0"/>
              <w:adjustRightInd w:val="0"/>
              <w:spacing w:after="0" w:line="240" w:lineRule="auto"/>
              <w:jc w:val="center"/>
              <w:rPr>
                <w:rFonts w:ascii="Arial Narrow" w:eastAsia="Times New Roman" w:hAnsi="Arial Narrow" w:cs="Calibri"/>
                <w:b/>
                <w:color w:val="0070C0"/>
                <w:sz w:val="20"/>
                <w:szCs w:val="20"/>
                <w:lang w:val="en-AU" w:eastAsia="en-AU" w:bidi="yi-Hebr"/>
              </w:rPr>
            </w:pPr>
            <w:r>
              <w:rPr>
                <w:rFonts w:ascii="Arial Narrow" w:eastAsia="Times New Roman" w:hAnsi="Arial Narrow" w:cs="Calibri"/>
                <w:b/>
                <w:color w:val="0070C0"/>
                <w:sz w:val="20"/>
                <w:szCs w:val="20"/>
                <w:lang w:val="en-AU" w:eastAsia="en-AU" w:bidi="yi-Hebr"/>
              </w:rPr>
              <w:t>The Australian colonies</w:t>
            </w:r>
          </w:p>
        </w:tc>
        <w:tc>
          <w:tcPr>
            <w:tcW w:w="8319"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6B7A86" w14:textId="77777777" w:rsidR="00FC7AF9" w:rsidRPr="0056716B" w:rsidRDefault="00FC7AF9" w:rsidP="00375DD3">
            <w:pPr>
              <w:autoSpaceDE w:val="0"/>
              <w:autoSpaceDN w:val="0"/>
              <w:adjustRightInd w:val="0"/>
              <w:spacing w:after="0" w:line="240" w:lineRule="auto"/>
              <w:jc w:val="center"/>
              <w:rPr>
                <w:rFonts w:ascii="Arial Narrow" w:eastAsia="Times New Roman" w:hAnsi="Arial Narrow" w:cs="Calibri"/>
                <w:b/>
                <w:color w:val="0070C0"/>
                <w:sz w:val="20"/>
                <w:szCs w:val="20"/>
                <w:lang w:val="en-AU" w:eastAsia="en-AU" w:bidi="yi-Hebr"/>
              </w:rPr>
            </w:pPr>
            <w:r>
              <w:rPr>
                <w:rFonts w:ascii="Arial Narrow" w:eastAsia="Times New Roman" w:hAnsi="Arial Narrow" w:cs="Calibri"/>
                <w:b/>
                <w:color w:val="0070C0"/>
                <w:sz w:val="20"/>
                <w:szCs w:val="20"/>
                <w:lang w:val="en-AU" w:eastAsia="en-AU" w:bidi="yi-Hebr"/>
              </w:rPr>
              <w:t>Australia as a nation</w:t>
            </w:r>
          </w:p>
        </w:tc>
      </w:tr>
      <w:tr w:rsidR="00FC7AF9" w:rsidRPr="00D33FEB" w14:paraId="3C6B7A9B" w14:textId="77777777" w:rsidTr="00801486">
        <w:tc>
          <w:tcPr>
            <w:tcW w:w="2127" w:type="dxa"/>
            <w:tcBorders>
              <w:top w:val="nil"/>
              <w:left w:val="nil"/>
              <w:bottom w:val="single" w:sz="4" w:space="0" w:color="A6A6A6" w:themeColor="background1" w:themeShade="A6"/>
              <w:right w:val="single" w:sz="4" w:space="0" w:color="A6A6A6" w:themeColor="background1" w:themeShade="A6"/>
            </w:tcBorders>
            <w:shd w:val="clear" w:color="auto" w:fill="auto"/>
          </w:tcPr>
          <w:p w14:paraId="3C6B7A88" w14:textId="77777777" w:rsidR="00FC7AF9" w:rsidRPr="0089419E" w:rsidRDefault="00FC7AF9" w:rsidP="00375DD3">
            <w:pPr>
              <w:spacing w:after="0" w:line="240" w:lineRule="auto"/>
              <w:jc w:val="right"/>
              <w:rPr>
                <w:rFonts w:ascii="Arial Narrow" w:eastAsia="Times New Roman" w:hAnsi="Arial Narrow" w:cs="Calibri"/>
                <w:b/>
                <w:sz w:val="20"/>
                <w:szCs w:val="20"/>
                <w:lang w:val="en-AU"/>
              </w:rPr>
            </w:pP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89" w14:textId="77777777" w:rsidR="00FC7AF9" w:rsidRPr="0089419E" w:rsidRDefault="00FC7AF9" w:rsidP="00375DD3">
            <w:pPr>
              <w:spacing w:after="0" w:line="240" w:lineRule="auto"/>
              <w:jc w:val="center"/>
              <w:rPr>
                <w:rFonts w:ascii="Arial Narrow" w:eastAsia="Times New Roman" w:hAnsi="Arial Narrow" w:cs="Calibri"/>
                <w:b/>
                <w:sz w:val="20"/>
                <w:szCs w:val="20"/>
                <w:lang w:val="en-AU"/>
              </w:rPr>
            </w:pPr>
            <w:r w:rsidRPr="0089419E">
              <w:rPr>
                <w:rFonts w:ascii="Arial Narrow" w:eastAsia="Times New Roman" w:hAnsi="Arial Narrow" w:cs="Calibri"/>
                <w:b/>
                <w:sz w:val="20"/>
                <w:szCs w:val="20"/>
                <w:lang w:val="en-AU"/>
              </w:rPr>
              <w:t>Content Descriptions</w:t>
            </w:r>
          </w:p>
        </w:tc>
        <w:tc>
          <w:tcPr>
            <w:tcW w:w="198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6B7A8A" w14:textId="77777777" w:rsidR="00525CD0" w:rsidRDefault="00525CD0" w:rsidP="00525CD0">
            <w:pPr>
              <w:autoSpaceDE w:val="0"/>
              <w:autoSpaceDN w:val="0"/>
              <w:adjustRightInd w:val="0"/>
              <w:spacing w:after="0" w:line="240" w:lineRule="auto"/>
              <w:rPr>
                <w:rFonts w:ascii="Arial Narrow" w:eastAsia="Times New Roman" w:hAnsi="Arial Narrow" w:cs="Calibri"/>
                <w:sz w:val="18"/>
                <w:szCs w:val="18"/>
              </w:rPr>
            </w:pPr>
            <w:r w:rsidRPr="00525CD0">
              <w:rPr>
                <w:rFonts w:ascii="Arial Narrow" w:eastAsia="Times New Roman" w:hAnsi="Arial Narrow" w:cs="Calibri"/>
                <w:sz w:val="18"/>
                <w:szCs w:val="18"/>
              </w:rPr>
              <w:t>The social, economic and political causes and reasons for the establishment of British colonies in Australia after 1800</w:t>
            </w:r>
          </w:p>
          <w:p w14:paraId="3C6B7A8B" w14:textId="77777777" w:rsidR="00FC7AF9" w:rsidRPr="00D33FEB" w:rsidRDefault="00B547C9" w:rsidP="00525CD0">
            <w:pPr>
              <w:autoSpaceDE w:val="0"/>
              <w:autoSpaceDN w:val="0"/>
              <w:adjustRightInd w:val="0"/>
              <w:spacing w:after="0" w:line="240" w:lineRule="auto"/>
              <w:rPr>
                <w:rFonts w:ascii="Arial Narrow" w:eastAsia="Times New Roman" w:hAnsi="Arial Narrow" w:cs="Calibri"/>
                <w:sz w:val="18"/>
                <w:szCs w:val="18"/>
              </w:rPr>
            </w:pPr>
            <w:hyperlink r:id="rId49" w:tooltip="View elaborations and additional details of VCHHK088" w:history="1">
              <w:r w:rsidR="00525CD0" w:rsidRPr="00525CD0">
                <w:rPr>
                  <w:rStyle w:val="Hyperlink"/>
                  <w:rFonts w:ascii="Arial Narrow" w:eastAsia="Times New Roman" w:hAnsi="Arial Narrow" w:cs="Calibri"/>
                  <w:sz w:val="18"/>
                  <w:szCs w:val="18"/>
                </w:rPr>
                <w:t>(VCHHK088)</w:t>
              </w:r>
            </w:hyperlink>
          </w:p>
        </w:tc>
        <w:tc>
          <w:tcPr>
            <w:tcW w:w="23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C6B7A8C" w14:textId="77777777" w:rsidR="00FC7AF9" w:rsidRPr="00D33FEB" w:rsidRDefault="00525CD0" w:rsidP="00525CD0">
            <w:pPr>
              <w:autoSpaceDE w:val="0"/>
              <w:autoSpaceDN w:val="0"/>
              <w:adjustRightInd w:val="0"/>
              <w:spacing w:after="0" w:line="240" w:lineRule="auto"/>
              <w:rPr>
                <w:rFonts w:ascii="Arial Narrow" w:eastAsia="Times New Roman" w:hAnsi="Arial Narrow" w:cs="Calibri"/>
                <w:sz w:val="18"/>
                <w:szCs w:val="18"/>
                <w:lang w:val="en-AU"/>
              </w:rPr>
            </w:pPr>
            <w:r w:rsidRPr="00525CD0">
              <w:rPr>
                <w:rFonts w:ascii="Arial Narrow" w:eastAsia="Times New Roman" w:hAnsi="Arial Narrow" w:cs="Calibri"/>
                <w:sz w:val="18"/>
                <w:szCs w:val="18"/>
              </w:rPr>
              <w:t>The nature of convict or colonial presence, including the factors that influenced changing patterns of development, how the environment changed, and aspects of the daily life of the inhabitants, including Aboriginal and Torres Strait Islander peoples</w:t>
            </w:r>
            <w:r>
              <w:rPr>
                <w:rFonts w:ascii="Arial Narrow" w:eastAsia="Times New Roman" w:hAnsi="Arial Narrow" w:cs="Calibri"/>
                <w:sz w:val="18"/>
                <w:szCs w:val="18"/>
              </w:rPr>
              <w:t xml:space="preserve"> </w:t>
            </w:r>
            <w:hyperlink r:id="rId50" w:tooltip="View elaborations and additional details of VCHHK089" w:history="1">
              <w:r w:rsidRPr="00525CD0">
                <w:rPr>
                  <w:rStyle w:val="Hyperlink"/>
                  <w:rFonts w:ascii="Arial Narrow" w:eastAsia="Times New Roman" w:hAnsi="Arial Narrow" w:cs="Calibri"/>
                  <w:sz w:val="18"/>
                  <w:szCs w:val="18"/>
                </w:rPr>
                <w:t>(VCHHK089)</w:t>
              </w:r>
            </w:hyperlink>
          </w:p>
        </w:tc>
        <w:tc>
          <w:tcPr>
            <w:tcW w:w="207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C6B7A8D" w14:textId="77777777" w:rsidR="00525CD0" w:rsidRDefault="00525CD0" w:rsidP="00525CD0">
            <w:pPr>
              <w:autoSpaceDE w:val="0"/>
              <w:autoSpaceDN w:val="0"/>
              <w:adjustRightInd w:val="0"/>
              <w:spacing w:after="0" w:line="240" w:lineRule="auto"/>
              <w:rPr>
                <w:rFonts w:ascii="Arial Narrow" w:eastAsia="Times New Roman" w:hAnsi="Arial Narrow" w:cs="Calibri"/>
                <w:sz w:val="18"/>
                <w:szCs w:val="18"/>
              </w:rPr>
            </w:pPr>
            <w:r w:rsidRPr="00525CD0">
              <w:rPr>
                <w:rFonts w:ascii="Arial Narrow" w:eastAsia="Times New Roman" w:hAnsi="Arial Narrow" w:cs="Calibri"/>
                <w:sz w:val="18"/>
                <w:szCs w:val="18"/>
              </w:rPr>
              <w:t>The effects of a significant development or event on a colony</w:t>
            </w:r>
          </w:p>
          <w:p w14:paraId="3C6B7A8E" w14:textId="77777777" w:rsidR="00FC7AF9" w:rsidRPr="00D33FEB" w:rsidRDefault="00B547C9" w:rsidP="00525CD0">
            <w:pPr>
              <w:autoSpaceDE w:val="0"/>
              <w:autoSpaceDN w:val="0"/>
              <w:adjustRightInd w:val="0"/>
              <w:spacing w:after="0" w:line="240" w:lineRule="auto"/>
              <w:rPr>
                <w:rFonts w:ascii="Arial Narrow" w:eastAsia="Times New Roman" w:hAnsi="Arial Narrow" w:cs="Calibri"/>
                <w:sz w:val="18"/>
                <w:szCs w:val="18"/>
                <w:lang w:val="en-AU"/>
              </w:rPr>
            </w:pPr>
            <w:hyperlink r:id="rId51" w:tooltip="View elaborations and additional details of VCHHK090" w:history="1">
              <w:r w:rsidR="00525CD0" w:rsidRPr="00525CD0">
                <w:rPr>
                  <w:rStyle w:val="Hyperlink"/>
                  <w:rFonts w:ascii="Arial Narrow" w:eastAsia="Times New Roman" w:hAnsi="Arial Narrow" w:cs="Calibri"/>
                  <w:sz w:val="18"/>
                  <w:szCs w:val="18"/>
                </w:rPr>
                <w:t>(VCHHK090)</w:t>
              </w:r>
            </w:hyperlink>
          </w:p>
        </w:tc>
        <w:tc>
          <w:tcPr>
            <w:tcW w:w="20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C6B7A8F" w14:textId="77777777" w:rsidR="00525CD0" w:rsidRDefault="00525CD0" w:rsidP="00525CD0">
            <w:pPr>
              <w:autoSpaceDE w:val="0"/>
              <w:autoSpaceDN w:val="0"/>
              <w:adjustRightInd w:val="0"/>
              <w:spacing w:after="0" w:line="240" w:lineRule="auto"/>
              <w:rPr>
                <w:rFonts w:ascii="Arial Narrow" w:eastAsia="Times New Roman" w:hAnsi="Arial Narrow" w:cs="Calibri"/>
                <w:sz w:val="18"/>
                <w:szCs w:val="18"/>
              </w:rPr>
            </w:pPr>
            <w:r w:rsidRPr="00525CD0">
              <w:rPr>
                <w:rFonts w:ascii="Arial Narrow" w:eastAsia="Times New Roman" w:hAnsi="Arial Narrow" w:cs="Calibri"/>
                <w:sz w:val="18"/>
                <w:szCs w:val="18"/>
              </w:rPr>
              <w:t>The causes and the reasons why people migrated to Australia from Europe and Asia, and the perspectives, experiences and contributions of a particular migrant group within a colony</w:t>
            </w:r>
          </w:p>
          <w:p w14:paraId="3C6B7A90" w14:textId="77777777" w:rsidR="00FC7AF9" w:rsidRPr="00D33FEB" w:rsidRDefault="00B547C9" w:rsidP="00525CD0">
            <w:pPr>
              <w:autoSpaceDE w:val="0"/>
              <w:autoSpaceDN w:val="0"/>
              <w:adjustRightInd w:val="0"/>
              <w:spacing w:after="0" w:line="240" w:lineRule="auto"/>
              <w:rPr>
                <w:rFonts w:ascii="Arial Narrow" w:eastAsia="Times New Roman" w:hAnsi="Arial Narrow" w:cs="Calibri"/>
                <w:sz w:val="18"/>
                <w:szCs w:val="18"/>
                <w:lang w:val="en-AU"/>
              </w:rPr>
            </w:pPr>
            <w:hyperlink r:id="rId52" w:tooltip="View elaborations and additional details of VCHHK091" w:history="1">
              <w:r w:rsidR="00525CD0" w:rsidRPr="00525CD0">
                <w:rPr>
                  <w:rStyle w:val="Hyperlink"/>
                  <w:rFonts w:ascii="Arial Narrow" w:eastAsia="Times New Roman" w:hAnsi="Arial Narrow" w:cs="Calibri"/>
                  <w:sz w:val="18"/>
                  <w:szCs w:val="18"/>
                </w:rPr>
                <w:t>(VCHHK091)</w:t>
              </w:r>
            </w:hyperlink>
          </w:p>
        </w:tc>
        <w:tc>
          <w:tcPr>
            <w:tcW w:w="207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C6B7A91" w14:textId="77777777" w:rsidR="00525CD0" w:rsidRDefault="00525CD0" w:rsidP="00525CD0">
            <w:pPr>
              <w:spacing w:after="0"/>
              <w:rPr>
                <w:rFonts w:ascii="Arial Narrow" w:eastAsia="Times New Roman" w:hAnsi="Arial Narrow" w:cs="Calibri"/>
                <w:sz w:val="18"/>
                <w:szCs w:val="18"/>
              </w:rPr>
            </w:pPr>
            <w:r w:rsidRPr="00525CD0">
              <w:rPr>
                <w:rFonts w:ascii="Arial Narrow" w:eastAsia="Times New Roman" w:hAnsi="Arial Narrow" w:cs="Calibri"/>
                <w:sz w:val="18"/>
                <w:szCs w:val="18"/>
              </w:rPr>
              <w:t>The role that a significant individual or group played in shaping and changing a colony </w:t>
            </w:r>
          </w:p>
          <w:p w14:paraId="3C6B7A92" w14:textId="77777777" w:rsidR="00FC7AF9" w:rsidRPr="00D33FEB" w:rsidRDefault="00B547C9" w:rsidP="00525CD0">
            <w:pPr>
              <w:rPr>
                <w:rFonts w:ascii="Arial Narrow" w:eastAsia="Times New Roman" w:hAnsi="Arial Narrow" w:cs="Calibri"/>
                <w:sz w:val="18"/>
                <w:szCs w:val="18"/>
              </w:rPr>
            </w:pPr>
            <w:hyperlink r:id="rId53" w:tooltip="View elaborations and additional details of VCHHK092" w:history="1">
              <w:r w:rsidR="00525CD0" w:rsidRPr="00525CD0">
                <w:rPr>
                  <w:rStyle w:val="Hyperlink"/>
                  <w:rFonts w:ascii="Arial Narrow" w:eastAsia="Times New Roman" w:hAnsi="Arial Narrow" w:cs="Calibri"/>
                  <w:sz w:val="18"/>
                  <w:szCs w:val="18"/>
                </w:rPr>
                <w:t>(VCHHK092)</w:t>
              </w:r>
            </w:hyperlink>
          </w:p>
        </w:tc>
        <w:tc>
          <w:tcPr>
            <w:tcW w:w="20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C6B7A93" w14:textId="77777777" w:rsidR="00525CD0" w:rsidRDefault="00525CD0" w:rsidP="00525CD0">
            <w:pPr>
              <w:autoSpaceDE w:val="0"/>
              <w:autoSpaceDN w:val="0"/>
              <w:adjustRightInd w:val="0"/>
              <w:spacing w:after="0" w:line="240" w:lineRule="auto"/>
              <w:rPr>
                <w:rFonts w:ascii="Arial Narrow" w:eastAsia="Times New Roman" w:hAnsi="Arial Narrow" w:cs="Calibri"/>
                <w:sz w:val="18"/>
                <w:szCs w:val="18"/>
              </w:rPr>
            </w:pPr>
            <w:r w:rsidRPr="00525CD0">
              <w:rPr>
                <w:rFonts w:ascii="Arial Narrow" w:eastAsia="Times New Roman" w:hAnsi="Arial Narrow" w:cs="Calibri"/>
                <w:sz w:val="18"/>
                <w:szCs w:val="18"/>
              </w:rPr>
              <w:t>The significance of key figures and events that led to Australia’s Federation, including British and American influences on Australia’s system of law and government </w:t>
            </w:r>
          </w:p>
          <w:p w14:paraId="3C6B7A94" w14:textId="77777777" w:rsidR="00FC7AF9" w:rsidRPr="00D33FEB" w:rsidRDefault="00B547C9" w:rsidP="00525CD0">
            <w:pPr>
              <w:autoSpaceDE w:val="0"/>
              <w:autoSpaceDN w:val="0"/>
              <w:adjustRightInd w:val="0"/>
              <w:spacing w:after="0" w:line="240" w:lineRule="auto"/>
              <w:rPr>
                <w:rFonts w:ascii="Arial Narrow" w:eastAsia="Times New Roman" w:hAnsi="Arial Narrow" w:cs="Calibri"/>
                <w:sz w:val="18"/>
                <w:szCs w:val="18"/>
                <w:lang w:val="en-AU"/>
              </w:rPr>
            </w:pPr>
            <w:hyperlink r:id="rId54" w:tooltip="View elaborations and additional details of VCHHK093" w:history="1">
              <w:r w:rsidR="00525CD0" w:rsidRPr="00525CD0">
                <w:rPr>
                  <w:rStyle w:val="Hyperlink"/>
                  <w:rFonts w:ascii="Arial Narrow" w:eastAsia="Times New Roman" w:hAnsi="Arial Narrow" w:cs="Calibri"/>
                  <w:sz w:val="18"/>
                  <w:szCs w:val="18"/>
                </w:rPr>
                <w:t>(VCHHK093)</w:t>
              </w:r>
            </w:hyperlink>
          </w:p>
        </w:tc>
        <w:tc>
          <w:tcPr>
            <w:tcW w:w="207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C6B7A95" w14:textId="77777777" w:rsidR="00525CD0" w:rsidRDefault="00525CD0" w:rsidP="00525CD0">
            <w:pPr>
              <w:autoSpaceDE w:val="0"/>
              <w:autoSpaceDN w:val="0"/>
              <w:adjustRightInd w:val="0"/>
              <w:spacing w:after="0" w:line="240" w:lineRule="auto"/>
              <w:rPr>
                <w:rFonts w:ascii="Arial Narrow" w:eastAsia="Times New Roman" w:hAnsi="Arial Narrow" w:cs="Calibri"/>
                <w:sz w:val="18"/>
                <w:szCs w:val="18"/>
              </w:rPr>
            </w:pPr>
            <w:r w:rsidRPr="00525CD0">
              <w:rPr>
                <w:rFonts w:ascii="Arial Narrow" w:eastAsia="Times New Roman" w:hAnsi="Arial Narrow" w:cs="Calibri"/>
                <w:sz w:val="18"/>
                <w:szCs w:val="18"/>
              </w:rPr>
              <w:t>The different experiences and perspectives of Australian democracy and citizenship, including the status and rights of Aboriginal and Torres Strait Islander peoples, migrants, women, and children</w:t>
            </w:r>
          </w:p>
          <w:p w14:paraId="3C6B7A96" w14:textId="77777777" w:rsidR="00FC7AF9" w:rsidRPr="00D33FEB" w:rsidRDefault="00B547C9" w:rsidP="00525CD0">
            <w:pPr>
              <w:autoSpaceDE w:val="0"/>
              <w:autoSpaceDN w:val="0"/>
              <w:adjustRightInd w:val="0"/>
              <w:spacing w:after="0" w:line="240" w:lineRule="auto"/>
              <w:rPr>
                <w:rFonts w:ascii="Arial Narrow" w:eastAsia="Times New Roman" w:hAnsi="Arial Narrow" w:cs="Calibri"/>
                <w:sz w:val="18"/>
                <w:szCs w:val="18"/>
                <w:lang w:val="en-AU"/>
              </w:rPr>
            </w:pPr>
            <w:hyperlink r:id="rId55" w:tooltip="View elaborations and additional details of VCHHK094" w:history="1">
              <w:r w:rsidR="00525CD0" w:rsidRPr="00525CD0">
                <w:rPr>
                  <w:rStyle w:val="Hyperlink"/>
                  <w:rFonts w:ascii="Arial Narrow" w:eastAsia="Times New Roman" w:hAnsi="Arial Narrow" w:cs="Calibri"/>
                  <w:sz w:val="18"/>
                  <w:szCs w:val="18"/>
                </w:rPr>
                <w:t>(VCHHK094)</w:t>
              </w:r>
            </w:hyperlink>
          </w:p>
        </w:tc>
        <w:tc>
          <w:tcPr>
            <w:tcW w:w="20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C6B7A97" w14:textId="77777777" w:rsidR="00525CD0" w:rsidRDefault="00525CD0" w:rsidP="00525CD0">
            <w:pPr>
              <w:autoSpaceDE w:val="0"/>
              <w:autoSpaceDN w:val="0"/>
              <w:adjustRightInd w:val="0"/>
              <w:spacing w:after="0" w:line="240" w:lineRule="auto"/>
              <w:rPr>
                <w:rFonts w:ascii="Arial Narrow" w:eastAsia="Times New Roman" w:hAnsi="Arial Narrow" w:cs="Calibri"/>
                <w:sz w:val="18"/>
                <w:szCs w:val="18"/>
              </w:rPr>
            </w:pPr>
            <w:r w:rsidRPr="00525CD0">
              <w:rPr>
                <w:rFonts w:ascii="Arial Narrow" w:eastAsia="Times New Roman" w:hAnsi="Arial Narrow" w:cs="Calibri"/>
                <w:sz w:val="18"/>
                <w:szCs w:val="18"/>
              </w:rPr>
              <w:t>The stories and perspectives of people who migrated to Australia, including from one Asian country, and the reasons they migrated </w:t>
            </w:r>
          </w:p>
          <w:p w14:paraId="3C6B7A98" w14:textId="77777777" w:rsidR="00FC7AF9" w:rsidRPr="00D33FEB" w:rsidRDefault="00B547C9" w:rsidP="00525CD0">
            <w:pPr>
              <w:autoSpaceDE w:val="0"/>
              <w:autoSpaceDN w:val="0"/>
              <w:adjustRightInd w:val="0"/>
              <w:spacing w:after="0" w:line="240" w:lineRule="auto"/>
              <w:rPr>
                <w:rFonts w:ascii="Arial Narrow" w:eastAsia="Times New Roman" w:hAnsi="Arial Narrow" w:cs="Calibri"/>
                <w:sz w:val="18"/>
                <w:szCs w:val="18"/>
                <w:lang w:val="en-AU"/>
              </w:rPr>
            </w:pPr>
            <w:hyperlink r:id="rId56" w:tooltip="View elaborations and additional details of VCHHK095" w:history="1">
              <w:r w:rsidR="00525CD0" w:rsidRPr="00525CD0">
                <w:rPr>
                  <w:rStyle w:val="Hyperlink"/>
                  <w:rFonts w:ascii="Arial Narrow" w:eastAsia="Times New Roman" w:hAnsi="Arial Narrow" w:cs="Calibri"/>
                  <w:sz w:val="18"/>
                  <w:szCs w:val="18"/>
                </w:rPr>
                <w:t>(VCHHK095)</w:t>
              </w:r>
            </w:hyperlink>
          </w:p>
        </w:tc>
        <w:tc>
          <w:tcPr>
            <w:tcW w:w="20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6B7A99" w14:textId="77777777" w:rsidR="00525CD0" w:rsidRDefault="00525CD0" w:rsidP="00375DD3">
            <w:pPr>
              <w:autoSpaceDE w:val="0"/>
              <w:autoSpaceDN w:val="0"/>
              <w:adjustRightInd w:val="0"/>
              <w:spacing w:after="0" w:line="240" w:lineRule="auto"/>
              <w:rPr>
                <w:rFonts w:ascii="Arial Narrow" w:eastAsia="Times New Roman" w:hAnsi="Arial Narrow" w:cs="Calibri"/>
                <w:sz w:val="18"/>
                <w:szCs w:val="18"/>
              </w:rPr>
            </w:pPr>
            <w:r w:rsidRPr="00525CD0">
              <w:rPr>
                <w:rFonts w:ascii="Arial Narrow" w:eastAsia="Times New Roman" w:hAnsi="Arial Narrow" w:cs="Calibri"/>
                <w:sz w:val="18"/>
                <w:szCs w:val="18"/>
              </w:rPr>
              <w:t>Significant contributions of individuals and groups, including Aboriginal and Torres Strait Islander peoples and migrants, to changing Australian society</w:t>
            </w:r>
          </w:p>
          <w:p w14:paraId="3C6B7A9A" w14:textId="77777777" w:rsidR="00FC7AF9" w:rsidRPr="00D33FEB" w:rsidRDefault="00B547C9" w:rsidP="00375DD3">
            <w:pPr>
              <w:autoSpaceDE w:val="0"/>
              <w:autoSpaceDN w:val="0"/>
              <w:adjustRightInd w:val="0"/>
              <w:spacing w:after="0" w:line="240" w:lineRule="auto"/>
              <w:rPr>
                <w:rFonts w:ascii="Arial Narrow" w:eastAsia="Times New Roman" w:hAnsi="Arial Narrow" w:cs="Calibri"/>
                <w:sz w:val="18"/>
                <w:szCs w:val="18"/>
                <w:lang w:val="en-AU"/>
              </w:rPr>
            </w:pPr>
            <w:hyperlink r:id="rId57" w:tooltip="View elaborations and additional details of VCHHK096" w:history="1">
              <w:r w:rsidR="00525CD0" w:rsidRPr="00525CD0">
                <w:rPr>
                  <w:rStyle w:val="Hyperlink"/>
                  <w:rFonts w:ascii="Arial Narrow" w:eastAsia="Times New Roman" w:hAnsi="Arial Narrow" w:cs="Calibri"/>
                  <w:sz w:val="18"/>
                  <w:szCs w:val="18"/>
                </w:rPr>
                <w:t>(VCHHK096)</w:t>
              </w:r>
            </w:hyperlink>
          </w:p>
        </w:tc>
      </w:tr>
      <w:tr w:rsidR="00FC7AF9" w:rsidRPr="0056716B" w14:paraId="3C6B7AB4" w14:textId="77777777" w:rsidTr="00801486">
        <w:trPr>
          <w:cantSplit/>
          <w:trHeight w:val="397"/>
        </w:trPr>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6B7A9C" w14:textId="77777777" w:rsidR="00FC7AF9" w:rsidRPr="0048524F" w:rsidRDefault="00FC7AF9" w:rsidP="00375DD3">
            <w:pPr>
              <w:spacing w:after="0" w:line="240" w:lineRule="auto"/>
              <w:jc w:val="center"/>
              <w:rPr>
                <w:rFonts w:ascii="Arial Narrow" w:eastAsia="Times New Roman" w:hAnsi="Arial Narrow" w:cs="Calibri"/>
                <w:b/>
                <w:lang w:val="en-AU"/>
              </w:rPr>
            </w:pPr>
            <w:r w:rsidRPr="0089419E">
              <w:rPr>
                <w:rFonts w:ascii="Arial Narrow" w:eastAsia="Times New Roman" w:hAnsi="Arial Narrow" w:cs="Calibri"/>
                <w:b/>
                <w:sz w:val="20"/>
                <w:szCs w:val="20"/>
                <w:lang w:val="en-AU"/>
              </w:rPr>
              <w:t>Unit</w: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6B7A9D" w14:textId="77777777" w:rsidR="00FC7AF9" w:rsidRPr="0056716B" w:rsidRDefault="00FC7AF9" w:rsidP="00375DD3">
            <w:pPr>
              <w:spacing w:after="0" w:line="240" w:lineRule="auto"/>
              <w:jc w:val="center"/>
              <w:rPr>
                <w:rFonts w:ascii="Arial Narrow" w:eastAsia="Times New Roman" w:hAnsi="Arial Narrow" w:cs="Calibri"/>
                <w:sz w:val="16"/>
                <w:szCs w:val="16"/>
              </w:rPr>
            </w:pPr>
            <w:r>
              <w:rPr>
                <w:rFonts w:ascii="Arial Narrow" w:hAnsi="Arial Narrow"/>
                <w:b/>
                <w:sz w:val="20"/>
                <w:szCs w:val="20"/>
                <w:lang w:val="en-AU"/>
              </w:rPr>
              <w:t>Semester/Year</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6B7A9E" w14:textId="77777777" w:rsidR="00FC7AF9" w:rsidRPr="0056716B" w:rsidRDefault="00FC7AF9" w:rsidP="00375DD3">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6B7A9F" w14:textId="77777777" w:rsidR="00FC7AF9" w:rsidRPr="0056716B" w:rsidRDefault="00FC7AF9" w:rsidP="00801486">
            <w:pPr>
              <w:spacing w:after="0" w:line="240" w:lineRule="auto"/>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standard </w:t>
            </w:r>
            <w:r w:rsidR="00801486">
              <w:rPr>
                <w:rFonts w:ascii="Arial Narrow" w:eastAsia="Times New Roman" w:hAnsi="Arial Narrow" w:cs="Calibri"/>
                <w:sz w:val="16"/>
                <w:szCs w:val="16"/>
                <w:lang w:val="en-AU"/>
              </w:rPr>
              <w:t>#</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6B7AA0" w14:textId="77777777" w:rsidR="00FC7AF9" w:rsidRPr="0056716B" w:rsidRDefault="00FC7AF9" w:rsidP="00375DD3">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7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6B7AA1" w14:textId="77777777" w:rsidR="00801486" w:rsidRDefault="00FC7AF9" w:rsidP="00801486">
            <w:pPr>
              <w:spacing w:after="0" w:line="240" w:lineRule="auto"/>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3C6B7AA2" w14:textId="77777777" w:rsidR="00FC7AF9" w:rsidRPr="0056716B" w:rsidRDefault="00FC7AF9" w:rsidP="00801486">
            <w:pPr>
              <w:spacing w:after="0" w:line="240" w:lineRule="auto"/>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sidR="00801486">
              <w:rPr>
                <w:rFonts w:ascii="Arial Narrow" w:eastAsia="Times New Roman" w:hAnsi="Arial Narrow" w:cs="Calibri"/>
                <w:sz w:val="16"/>
                <w:szCs w:val="16"/>
                <w:lang w:val="en-AU"/>
              </w:rPr>
              <w:t>#</w:t>
            </w:r>
          </w:p>
        </w:tc>
        <w:tc>
          <w:tcPr>
            <w:tcW w:w="5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6B7AA3" w14:textId="77777777" w:rsidR="00FC7AF9" w:rsidRPr="0056716B" w:rsidRDefault="00FC7AF9" w:rsidP="00375DD3">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5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6B7AA4" w14:textId="77777777" w:rsidR="00801486" w:rsidRDefault="00FC7AF9" w:rsidP="00801486">
            <w:pPr>
              <w:spacing w:after="0" w:line="240" w:lineRule="auto"/>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3C6B7AA5" w14:textId="77777777" w:rsidR="00FC7AF9" w:rsidRPr="0056716B" w:rsidRDefault="00FC7AF9" w:rsidP="00801486">
            <w:pPr>
              <w:spacing w:after="0" w:line="240" w:lineRule="auto"/>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sidR="00801486">
              <w:rPr>
                <w:rFonts w:ascii="Arial Narrow" w:eastAsia="Times New Roman" w:hAnsi="Arial Narrow" w:cs="Calibri"/>
                <w:sz w:val="16"/>
                <w:szCs w:val="16"/>
                <w:lang w:val="en-AU"/>
              </w:rPr>
              <w:t>#</w:t>
            </w:r>
          </w:p>
        </w:tc>
        <w:tc>
          <w:tcPr>
            <w:tcW w:w="5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6B7AA6" w14:textId="77777777" w:rsidR="00FC7AF9" w:rsidRPr="0056716B" w:rsidRDefault="00FC7AF9" w:rsidP="00375DD3">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5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6B7AA7" w14:textId="77777777" w:rsidR="00FC7AF9" w:rsidRPr="0056716B" w:rsidRDefault="00FC7AF9" w:rsidP="00801486">
            <w:pPr>
              <w:spacing w:after="0" w:line="240" w:lineRule="auto"/>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standard </w:t>
            </w:r>
            <w:r w:rsidR="00801486">
              <w:rPr>
                <w:rFonts w:ascii="Arial Narrow" w:eastAsia="Times New Roman" w:hAnsi="Arial Narrow" w:cs="Calibri"/>
                <w:sz w:val="16"/>
                <w:szCs w:val="16"/>
                <w:lang w:val="en-AU"/>
              </w:rPr>
              <w:t>#</w:t>
            </w:r>
          </w:p>
        </w:tc>
        <w:tc>
          <w:tcPr>
            <w:tcW w:w="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6B7AA8" w14:textId="77777777" w:rsidR="00FC7AF9" w:rsidRPr="0056716B" w:rsidRDefault="00FC7AF9" w:rsidP="00375DD3">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4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6B7AA9" w14:textId="77777777" w:rsidR="00FC7AF9" w:rsidRPr="0056716B" w:rsidRDefault="00FC7AF9" w:rsidP="00801486">
            <w:pPr>
              <w:spacing w:after="0" w:line="240" w:lineRule="auto"/>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standard </w:t>
            </w:r>
            <w:r w:rsidR="00801486">
              <w:rPr>
                <w:rFonts w:ascii="Arial Narrow" w:eastAsia="Times New Roman" w:hAnsi="Arial Narrow" w:cs="Calibri"/>
                <w:sz w:val="16"/>
                <w:szCs w:val="16"/>
                <w:lang w:val="en-AU"/>
              </w:rPr>
              <w:t>#</w:t>
            </w:r>
          </w:p>
        </w:tc>
        <w:tc>
          <w:tcPr>
            <w:tcW w:w="5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6B7AAA" w14:textId="77777777" w:rsidR="00FC7AF9" w:rsidRPr="0056716B" w:rsidRDefault="00FC7AF9" w:rsidP="00375DD3">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5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6B7AAB" w14:textId="77777777" w:rsidR="00801486" w:rsidRDefault="00FC7AF9" w:rsidP="00801486">
            <w:pPr>
              <w:spacing w:after="0" w:line="240" w:lineRule="auto"/>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3C6B7AAC" w14:textId="77777777" w:rsidR="00FC7AF9" w:rsidRPr="0056716B" w:rsidRDefault="00FC7AF9" w:rsidP="00801486">
            <w:pPr>
              <w:spacing w:after="0" w:line="240" w:lineRule="auto"/>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sidR="00801486">
              <w:rPr>
                <w:rFonts w:ascii="Arial Narrow" w:eastAsia="Times New Roman" w:hAnsi="Arial Narrow" w:cs="Calibri"/>
                <w:sz w:val="16"/>
                <w:szCs w:val="16"/>
                <w:lang w:val="en-AU"/>
              </w:rPr>
              <w:t>#</w:t>
            </w:r>
          </w:p>
        </w:tc>
        <w:tc>
          <w:tcPr>
            <w:tcW w:w="5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6B7AAD" w14:textId="77777777" w:rsidR="00FC7AF9" w:rsidRPr="0056716B" w:rsidRDefault="00FC7AF9" w:rsidP="00375DD3">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6B7AAE" w14:textId="77777777" w:rsidR="00FC7AF9" w:rsidRPr="0056716B" w:rsidRDefault="00FC7AF9" w:rsidP="00801486">
            <w:pPr>
              <w:spacing w:after="0" w:line="240" w:lineRule="auto"/>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standard </w:t>
            </w:r>
            <w:r w:rsidR="00801486">
              <w:rPr>
                <w:rFonts w:ascii="Arial Narrow" w:eastAsia="Times New Roman" w:hAnsi="Arial Narrow" w:cs="Calibri"/>
                <w:sz w:val="16"/>
                <w:szCs w:val="16"/>
                <w:lang w:val="en-AU"/>
              </w:rPr>
              <w:t>#</w:t>
            </w:r>
          </w:p>
        </w:tc>
        <w:tc>
          <w:tcPr>
            <w:tcW w:w="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6B7AAF" w14:textId="77777777" w:rsidR="00FC7AF9" w:rsidRPr="0056716B" w:rsidRDefault="00FC7AF9" w:rsidP="00375DD3">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4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6B7AB0" w14:textId="77777777" w:rsidR="00FC7AF9" w:rsidRPr="0056716B" w:rsidRDefault="00FC7AF9" w:rsidP="00801486">
            <w:pPr>
              <w:spacing w:after="0" w:line="240" w:lineRule="auto"/>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sidR="00801486">
              <w:rPr>
                <w:rFonts w:ascii="Arial Narrow" w:eastAsia="Times New Roman" w:hAnsi="Arial Narrow" w:cs="Calibri"/>
                <w:sz w:val="16"/>
                <w:szCs w:val="16"/>
                <w:lang w:val="en-AU"/>
              </w:rPr>
              <w:t xml:space="preserve"> #</w:t>
            </w:r>
          </w:p>
        </w:tc>
        <w:tc>
          <w:tcPr>
            <w:tcW w:w="5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6B7AB1" w14:textId="77777777" w:rsidR="00FC7AF9" w:rsidRPr="0056716B" w:rsidRDefault="00FC7AF9" w:rsidP="00FC7AF9">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6B7AB2" w14:textId="77777777" w:rsidR="00801486" w:rsidRDefault="00FC7AF9" w:rsidP="00801486">
            <w:pPr>
              <w:spacing w:after="0" w:line="240" w:lineRule="auto"/>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3C6B7AB3" w14:textId="77777777" w:rsidR="00FC7AF9" w:rsidRPr="0056716B" w:rsidRDefault="00FC7AF9" w:rsidP="00801486">
            <w:pPr>
              <w:spacing w:after="0" w:line="240" w:lineRule="auto"/>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sidR="00801486">
              <w:rPr>
                <w:rFonts w:ascii="Arial Narrow" w:eastAsia="Times New Roman" w:hAnsi="Arial Narrow" w:cs="Calibri"/>
                <w:sz w:val="16"/>
                <w:szCs w:val="16"/>
                <w:lang w:val="en-AU"/>
              </w:rPr>
              <w:t>#</w:t>
            </w:r>
          </w:p>
        </w:tc>
      </w:tr>
      <w:tr w:rsidR="00FC7AF9" w:rsidRPr="002353C6" w14:paraId="3C6B7AC9" w14:textId="77777777" w:rsidTr="00801486">
        <w:trPr>
          <w:cantSplit/>
          <w:trHeight w:val="454"/>
        </w:trPr>
        <w:tc>
          <w:tcPr>
            <w:tcW w:w="2127" w:type="dxa"/>
            <w:tcBorders>
              <w:top w:val="single" w:sz="4" w:space="0" w:color="D9D9D9" w:themeColor="background1" w:themeShade="D9"/>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6B7AB5" w14:textId="77777777" w:rsidR="00FC7AF9" w:rsidRPr="00801486" w:rsidRDefault="00FC7AF9" w:rsidP="00801486">
            <w:pPr>
              <w:spacing w:after="0" w:line="240" w:lineRule="auto"/>
              <w:jc w:val="center"/>
              <w:rPr>
                <w:rFonts w:ascii="Arial Narrow" w:eastAsia="Times New Roman" w:hAnsi="Arial Narrow" w:cs="Calibri"/>
                <w:b/>
                <w:sz w:val="18"/>
                <w:szCs w:val="18"/>
                <w:lang w:val="en-AU"/>
              </w:rPr>
            </w:pP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B6" w14:textId="77777777" w:rsidR="00FC7AF9" w:rsidRPr="00801486" w:rsidRDefault="00FC7AF9" w:rsidP="00801486">
            <w:pPr>
              <w:spacing w:after="0" w:line="240" w:lineRule="auto"/>
              <w:jc w:val="center"/>
              <w:rPr>
                <w:rFonts w:ascii="Arial Narrow" w:eastAsia="Times New Roman" w:hAnsi="Arial Narrow" w:cs="Calibri"/>
                <w:b/>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6B7AB7" w14:textId="77777777" w:rsidR="00FC7AF9" w:rsidRPr="00801486" w:rsidRDefault="00FC7AF9" w:rsidP="00801486">
            <w:pPr>
              <w:spacing w:after="0" w:line="240" w:lineRule="auto"/>
              <w:jc w:val="center"/>
              <w:rPr>
                <w:rFonts w:ascii="Symbol" w:eastAsia="Times New Roman" w:hAnsi="Symbol" w:cs="Calibri"/>
                <w:sz w:val="18"/>
                <w:szCs w:val="18"/>
                <w:lang w:val="en-AU"/>
              </w:rPr>
            </w:pPr>
            <w:r w:rsidRPr="00801486">
              <w:rPr>
                <w:rFonts w:ascii="Symbol" w:eastAsia="Times New Roman" w:hAnsi="Symbol" w:cs="Calibri"/>
                <w:sz w:val="18"/>
                <w:szCs w:val="18"/>
              </w:rPr>
              <w:object w:dxaOrig="225" w:dyaOrig="225">
                <v:shape id="_x0000_i1185" type="#_x0000_t75" style="width:12.75pt;height:18pt" o:ole="">
                  <v:imagedata r:id="rId18" o:title=""/>
                </v:shape>
                <w:control r:id="rId58" w:name="CheckBox11311111" w:shapeid="_x0000_i1185"/>
              </w:objec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6B7AB8" w14:textId="77777777" w:rsidR="00FC7AF9" w:rsidRPr="00801486" w:rsidRDefault="00FC7AF9" w:rsidP="00801486">
            <w:pPr>
              <w:spacing w:after="0" w:line="240" w:lineRule="auto"/>
              <w:jc w:val="center"/>
              <w:rPr>
                <w:rFonts w:ascii="Arial Narrow" w:eastAsia="Times New Roman" w:hAnsi="Arial Narrow" w:cs="Calibri"/>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B9" w14:textId="77777777" w:rsidR="00FC7AF9" w:rsidRPr="00801486" w:rsidRDefault="00FC7AF9" w:rsidP="00801486">
            <w:pPr>
              <w:spacing w:after="0" w:line="240" w:lineRule="auto"/>
              <w:jc w:val="center"/>
              <w:rPr>
                <w:rFonts w:ascii="Symbol" w:eastAsia="Times New Roman" w:hAnsi="Symbol" w:cs="Calibri"/>
                <w:sz w:val="18"/>
                <w:szCs w:val="18"/>
                <w:lang w:val="en-AU"/>
              </w:rPr>
            </w:pPr>
            <w:r w:rsidRPr="00801486">
              <w:rPr>
                <w:rFonts w:ascii="Symbol" w:eastAsia="Times New Roman" w:hAnsi="Symbol" w:cs="Calibri"/>
                <w:sz w:val="18"/>
                <w:szCs w:val="18"/>
              </w:rPr>
              <w:object w:dxaOrig="225" w:dyaOrig="225">
                <v:shape id="_x0000_i1187" type="#_x0000_t75" style="width:12.75pt;height:18pt" o:ole="">
                  <v:imagedata r:id="rId18" o:title=""/>
                </v:shape>
                <w:control r:id="rId59" w:name="CheckBox1131112" w:shapeid="_x0000_i1187"/>
              </w:object>
            </w:r>
          </w:p>
        </w:tc>
        <w:tc>
          <w:tcPr>
            <w:tcW w:w="17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BA" w14:textId="77777777" w:rsidR="00FC7AF9" w:rsidRPr="00801486" w:rsidRDefault="00FC7AF9" w:rsidP="00801486">
            <w:pPr>
              <w:spacing w:after="0" w:line="240" w:lineRule="auto"/>
              <w:jc w:val="center"/>
              <w:rPr>
                <w:rFonts w:ascii="Symbol" w:eastAsia="Times New Roman" w:hAnsi="Symbol" w:cs="Calibri"/>
                <w:sz w:val="18"/>
                <w:szCs w:val="18"/>
                <w:lang w:val="en-AU"/>
              </w:rPr>
            </w:pPr>
          </w:p>
        </w:tc>
        <w:tc>
          <w:tcPr>
            <w:tcW w:w="5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BB" w14:textId="77777777" w:rsidR="00FC7AF9" w:rsidRPr="00801486" w:rsidRDefault="00FC7AF9" w:rsidP="00801486">
            <w:pPr>
              <w:spacing w:after="0" w:line="240" w:lineRule="auto"/>
              <w:jc w:val="center"/>
              <w:rPr>
                <w:rFonts w:ascii="Symbol" w:eastAsia="Times New Roman" w:hAnsi="Symbol" w:cs="Calibri"/>
                <w:sz w:val="18"/>
                <w:szCs w:val="18"/>
                <w:lang w:val="en-AU"/>
              </w:rPr>
            </w:pPr>
            <w:r w:rsidRPr="00801486">
              <w:rPr>
                <w:rFonts w:ascii="Symbol" w:eastAsia="Times New Roman" w:hAnsi="Symbol" w:cs="Calibri"/>
                <w:sz w:val="18"/>
                <w:szCs w:val="18"/>
              </w:rPr>
              <w:object w:dxaOrig="225" w:dyaOrig="225">
                <v:shape id="_x0000_i1189" type="#_x0000_t75" style="width:12.75pt;height:18pt" o:ole="">
                  <v:imagedata r:id="rId18" o:title=""/>
                </v:shape>
                <w:control r:id="rId60" w:name="CheckBox113151" w:shapeid="_x0000_i1189"/>
              </w:object>
            </w:r>
          </w:p>
        </w:tc>
        <w:tc>
          <w:tcPr>
            <w:tcW w:w="15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BC" w14:textId="77777777" w:rsidR="00FC7AF9" w:rsidRPr="00801486" w:rsidRDefault="00FC7AF9" w:rsidP="00801486">
            <w:pPr>
              <w:spacing w:after="0" w:line="240" w:lineRule="auto"/>
              <w:jc w:val="center"/>
              <w:rPr>
                <w:rFonts w:ascii="Symbol" w:eastAsia="Times New Roman" w:hAnsi="Symbol" w:cs="Calibri"/>
                <w:sz w:val="18"/>
                <w:szCs w:val="18"/>
                <w:lang w:val="en-AU"/>
              </w:rPr>
            </w:pPr>
          </w:p>
        </w:tc>
        <w:tc>
          <w:tcPr>
            <w:tcW w:w="5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BD" w14:textId="77777777" w:rsidR="00FC7AF9" w:rsidRPr="00801486" w:rsidRDefault="00FC7AF9" w:rsidP="00801486">
            <w:pPr>
              <w:spacing w:after="0" w:line="240" w:lineRule="auto"/>
              <w:jc w:val="center"/>
              <w:rPr>
                <w:rFonts w:ascii="Symbol" w:eastAsia="Times New Roman" w:hAnsi="Symbol" w:cs="Calibri"/>
                <w:sz w:val="18"/>
                <w:szCs w:val="18"/>
                <w:lang w:val="en-AU"/>
              </w:rPr>
            </w:pPr>
            <w:r w:rsidRPr="00801486">
              <w:rPr>
                <w:rFonts w:ascii="Symbol" w:eastAsia="Times New Roman" w:hAnsi="Symbol" w:cs="Calibri"/>
                <w:sz w:val="18"/>
                <w:szCs w:val="18"/>
              </w:rPr>
              <w:object w:dxaOrig="225" w:dyaOrig="225">
                <v:shape id="_x0000_i1191" type="#_x0000_t75" style="width:12.75pt;height:18pt" o:ole="">
                  <v:imagedata r:id="rId18" o:title=""/>
                </v:shape>
                <w:control r:id="rId61" w:name="CheckBox14011" w:shapeid="_x0000_i1191"/>
              </w:object>
            </w:r>
          </w:p>
        </w:tc>
        <w:tc>
          <w:tcPr>
            <w:tcW w:w="15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BE" w14:textId="77777777" w:rsidR="00FC7AF9" w:rsidRPr="00801486" w:rsidRDefault="00FC7AF9" w:rsidP="00801486">
            <w:pPr>
              <w:spacing w:after="0" w:line="240" w:lineRule="auto"/>
              <w:jc w:val="center"/>
              <w:rPr>
                <w:rFonts w:ascii="Symbol" w:eastAsia="Times New Roman" w:hAnsi="Symbol" w:cs="Calibri"/>
                <w:sz w:val="18"/>
                <w:szCs w:val="18"/>
                <w:lang w:val="en-AU"/>
              </w:rPr>
            </w:pPr>
          </w:p>
        </w:tc>
        <w:tc>
          <w:tcPr>
            <w:tcW w:w="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BF" w14:textId="77777777" w:rsidR="00FC7AF9" w:rsidRPr="00801486" w:rsidRDefault="00FC7AF9" w:rsidP="00801486">
            <w:pPr>
              <w:spacing w:after="0" w:line="240" w:lineRule="auto"/>
              <w:jc w:val="center"/>
              <w:rPr>
                <w:rFonts w:ascii="Symbol" w:eastAsia="Times New Roman" w:hAnsi="Symbol" w:cs="Calibri"/>
                <w:sz w:val="18"/>
                <w:szCs w:val="18"/>
                <w:lang w:val="en-AU"/>
              </w:rPr>
            </w:pPr>
            <w:r w:rsidRPr="00801486">
              <w:rPr>
                <w:rFonts w:ascii="Symbol" w:eastAsia="Times New Roman" w:hAnsi="Symbol" w:cs="Calibri"/>
                <w:sz w:val="18"/>
                <w:szCs w:val="18"/>
              </w:rPr>
              <w:object w:dxaOrig="225" w:dyaOrig="225">
                <v:shape id="_x0000_i1193" type="#_x0000_t75" style="width:12.75pt;height:18pt" o:ole="">
                  <v:imagedata r:id="rId18" o:title=""/>
                </v:shape>
                <w:control r:id="rId62" w:name="CheckBox13911" w:shapeid="_x0000_i1193"/>
              </w:object>
            </w:r>
          </w:p>
        </w:tc>
        <w:tc>
          <w:tcPr>
            <w:tcW w:w="14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C0" w14:textId="77777777" w:rsidR="00FC7AF9" w:rsidRPr="00801486" w:rsidRDefault="00FC7AF9" w:rsidP="00801486">
            <w:pPr>
              <w:spacing w:after="0" w:line="240" w:lineRule="auto"/>
              <w:jc w:val="center"/>
              <w:rPr>
                <w:rFonts w:ascii="Symbol" w:eastAsia="Times New Roman" w:hAnsi="Symbol" w:cs="Calibri"/>
                <w:sz w:val="18"/>
                <w:szCs w:val="18"/>
                <w:lang w:val="en-AU"/>
              </w:rPr>
            </w:pPr>
          </w:p>
        </w:tc>
        <w:tc>
          <w:tcPr>
            <w:tcW w:w="5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C1" w14:textId="77777777" w:rsidR="00FC7AF9" w:rsidRPr="00801486" w:rsidRDefault="00FC7AF9" w:rsidP="00801486">
            <w:pPr>
              <w:spacing w:after="0" w:line="240" w:lineRule="auto"/>
              <w:jc w:val="center"/>
              <w:rPr>
                <w:rFonts w:ascii="Symbol" w:eastAsia="Times New Roman" w:hAnsi="Symbol" w:cs="Calibri"/>
                <w:sz w:val="18"/>
                <w:szCs w:val="18"/>
                <w:lang w:val="en-AU"/>
              </w:rPr>
            </w:pPr>
            <w:r w:rsidRPr="00801486">
              <w:rPr>
                <w:rFonts w:ascii="Symbol" w:eastAsia="Times New Roman" w:hAnsi="Symbol" w:cs="Calibri"/>
                <w:sz w:val="18"/>
                <w:szCs w:val="18"/>
              </w:rPr>
              <w:object w:dxaOrig="225" w:dyaOrig="225">
                <v:shape id="_x0000_i1195" type="#_x0000_t75" style="width:12.75pt;height:18pt" o:ole="">
                  <v:imagedata r:id="rId18" o:title=""/>
                </v:shape>
                <w:control r:id="rId63" w:name="CheckBox13811" w:shapeid="_x0000_i1195"/>
              </w:object>
            </w:r>
          </w:p>
        </w:tc>
        <w:tc>
          <w:tcPr>
            <w:tcW w:w="15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C2" w14:textId="77777777" w:rsidR="00FC7AF9" w:rsidRPr="00801486" w:rsidRDefault="00FC7AF9" w:rsidP="00801486">
            <w:pPr>
              <w:spacing w:after="0" w:line="240" w:lineRule="auto"/>
              <w:jc w:val="center"/>
              <w:rPr>
                <w:rFonts w:ascii="Symbol" w:eastAsia="Times New Roman" w:hAnsi="Symbol" w:cs="Calibri"/>
                <w:sz w:val="18"/>
                <w:szCs w:val="18"/>
                <w:lang w:val="en-AU"/>
              </w:rPr>
            </w:pPr>
          </w:p>
        </w:tc>
        <w:tc>
          <w:tcPr>
            <w:tcW w:w="5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C3" w14:textId="77777777" w:rsidR="00FC7AF9" w:rsidRPr="00801486" w:rsidRDefault="00FC7AF9" w:rsidP="00801486">
            <w:pPr>
              <w:spacing w:after="0" w:line="240" w:lineRule="auto"/>
              <w:jc w:val="center"/>
              <w:rPr>
                <w:rFonts w:ascii="Symbol" w:eastAsia="Times New Roman" w:hAnsi="Symbol" w:cs="Calibri"/>
                <w:sz w:val="18"/>
                <w:szCs w:val="18"/>
                <w:lang w:val="en-AU"/>
              </w:rPr>
            </w:pPr>
            <w:r w:rsidRPr="00801486">
              <w:rPr>
                <w:rFonts w:ascii="Symbol" w:eastAsia="Times New Roman" w:hAnsi="Symbol" w:cs="Calibri"/>
                <w:sz w:val="18"/>
                <w:szCs w:val="18"/>
              </w:rPr>
              <w:object w:dxaOrig="225" w:dyaOrig="225">
                <v:shape id="_x0000_i1197" type="#_x0000_t75" style="width:12.75pt;height:18pt" o:ole="">
                  <v:imagedata r:id="rId18" o:title=""/>
                </v:shape>
                <w:control r:id="rId64" w:name="CheckBox1371" w:shapeid="_x0000_i1197"/>
              </w:object>
            </w:r>
          </w:p>
        </w:tc>
        <w:tc>
          <w:tcPr>
            <w:tcW w:w="1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C4" w14:textId="77777777" w:rsidR="00FC7AF9" w:rsidRPr="00801486" w:rsidRDefault="00FC7AF9" w:rsidP="00801486">
            <w:pPr>
              <w:spacing w:after="0" w:line="240" w:lineRule="auto"/>
              <w:jc w:val="center"/>
              <w:rPr>
                <w:rFonts w:ascii="Symbol" w:eastAsia="Times New Roman" w:hAnsi="Symbol" w:cs="Calibri"/>
                <w:sz w:val="18"/>
                <w:szCs w:val="18"/>
                <w:lang w:val="en-AU"/>
              </w:rPr>
            </w:pPr>
          </w:p>
        </w:tc>
        <w:tc>
          <w:tcPr>
            <w:tcW w:w="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C5" w14:textId="77777777" w:rsidR="00FC7AF9" w:rsidRPr="00801486" w:rsidRDefault="00FC7AF9" w:rsidP="00801486">
            <w:pPr>
              <w:spacing w:after="0" w:line="240" w:lineRule="auto"/>
              <w:jc w:val="center"/>
              <w:rPr>
                <w:rFonts w:ascii="Symbol" w:eastAsia="Times New Roman" w:hAnsi="Symbol" w:cs="Calibri"/>
                <w:sz w:val="18"/>
                <w:szCs w:val="18"/>
                <w:lang w:val="en-AU"/>
              </w:rPr>
            </w:pPr>
            <w:r w:rsidRPr="00801486">
              <w:rPr>
                <w:rFonts w:ascii="Symbol" w:eastAsia="Times New Roman" w:hAnsi="Symbol" w:cs="Calibri"/>
                <w:sz w:val="18"/>
                <w:szCs w:val="18"/>
              </w:rPr>
              <w:object w:dxaOrig="225" w:dyaOrig="225">
                <v:shape id="_x0000_i1199" type="#_x0000_t75" style="width:12.75pt;height:18pt" o:ole="">
                  <v:imagedata r:id="rId18" o:title=""/>
                </v:shape>
                <w:control r:id="rId65" w:name="CheckBox13011" w:shapeid="_x0000_i1199"/>
              </w:object>
            </w:r>
          </w:p>
        </w:tc>
        <w:tc>
          <w:tcPr>
            <w:tcW w:w="14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C6" w14:textId="77777777" w:rsidR="00FC7AF9" w:rsidRPr="00801486" w:rsidRDefault="00FC7AF9" w:rsidP="00801486">
            <w:pPr>
              <w:spacing w:after="0" w:line="240" w:lineRule="auto"/>
              <w:jc w:val="center"/>
              <w:rPr>
                <w:rFonts w:ascii="Symbol" w:eastAsia="Times New Roman" w:hAnsi="Symbol" w:cs="Calibri"/>
                <w:sz w:val="18"/>
                <w:szCs w:val="18"/>
                <w:lang w:val="en-AU"/>
              </w:rPr>
            </w:pPr>
          </w:p>
        </w:tc>
        <w:tc>
          <w:tcPr>
            <w:tcW w:w="5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C7" w14:textId="77777777" w:rsidR="00FC7AF9" w:rsidRPr="00801486" w:rsidRDefault="00FC7AF9" w:rsidP="00801486">
            <w:pPr>
              <w:spacing w:after="0" w:line="240" w:lineRule="auto"/>
              <w:jc w:val="center"/>
              <w:rPr>
                <w:rFonts w:ascii="Symbol" w:eastAsia="Times New Roman" w:hAnsi="Symbol" w:cs="Calibri"/>
                <w:sz w:val="18"/>
                <w:szCs w:val="18"/>
                <w:lang w:val="en-AU"/>
              </w:rPr>
            </w:pPr>
            <w:r w:rsidRPr="00801486">
              <w:rPr>
                <w:rFonts w:ascii="Symbol" w:eastAsia="Times New Roman" w:hAnsi="Symbol" w:cs="Calibri"/>
                <w:sz w:val="18"/>
                <w:szCs w:val="18"/>
              </w:rPr>
              <w:object w:dxaOrig="225" w:dyaOrig="225">
                <v:shape id="_x0000_i1201" type="#_x0000_t75" style="width:12.75pt;height:18pt" o:ole="">
                  <v:imagedata r:id="rId18" o:title=""/>
                </v:shape>
                <w:control r:id="rId66" w:name="CheckBox1301" w:shapeid="_x0000_i1201"/>
              </w:objec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C8" w14:textId="77777777" w:rsidR="00FC7AF9" w:rsidRPr="00801486" w:rsidRDefault="00FC7AF9" w:rsidP="00801486">
            <w:pPr>
              <w:spacing w:after="0" w:line="240" w:lineRule="auto"/>
              <w:jc w:val="center"/>
              <w:rPr>
                <w:rFonts w:ascii="Symbol" w:eastAsia="Times New Roman" w:hAnsi="Symbol" w:cs="Calibri"/>
                <w:sz w:val="18"/>
                <w:szCs w:val="18"/>
                <w:lang w:val="en-AU"/>
              </w:rPr>
            </w:pPr>
          </w:p>
        </w:tc>
      </w:tr>
      <w:tr w:rsidR="00FC7AF9" w:rsidRPr="00C4032F" w14:paraId="3C6B7ADE" w14:textId="77777777" w:rsidTr="00801486">
        <w:trPr>
          <w:cantSplit/>
          <w:trHeight w:val="454"/>
        </w:trPr>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6B7ACA" w14:textId="77777777" w:rsidR="00FC7AF9" w:rsidRPr="00801486" w:rsidRDefault="00FC7AF9" w:rsidP="00801486">
            <w:pPr>
              <w:spacing w:after="0" w:line="240" w:lineRule="auto"/>
              <w:jc w:val="center"/>
              <w:rPr>
                <w:rFonts w:ascii="Arial Narrow" w:eastAsia="Times New Roman" w:hAnsi="Arial Narrow" w:cs="Calibri"/>
                <w:b/>
                <w:sz w:val="18"/>
                <w:szCs w:val="18"/>
                <w:lang w:val="en-AU"/>
              </w:rPr>
            </w:pP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CB" w14:textId="77777777" w:rsidR="00FC7AF9" w:rsidRPr="00801486" w:rsidRDefault="00FC7AF9" w:rsidP="00801486">
            <w:pPr>
              <w:spacing w:after="0" w:line="240" w:lineRule="auto"/>
              <w:jc w:val="center"/>
              <w:rPr>
                <w:rFonts w:ascii="Arial Narrow" w:eastAsia="Times New Roman" w:hAnsi="Arial Narrow" w:cs="Calibri"/>
                <w:b/>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6B7ACC" w14:textId="77777777" w:rsidR="00FC7AF9" w:rsidRPr="00801486" w:rsidRDefault="00FC7AF9"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03" type="#_x0000_t75" style="width:12.75pt;height:18pt" o:ole="">
                  <v:imagedata r:id="rId18" o:title=""/>
                </v:shape>
                <w:control r:id="rId67" w:name="CheckBox11211121" w:shapeid="_x0000_i1203"/>
              </w:objec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6B7ACD" w14:textId="77777777" w:rsidR="00FC7AF9" w:rsidRPr="00801486" w:rsidRDefault="00FC7AF9" w:rsidP="00801486">
            <w:pPr>
              <w:spacing w:after="0" w:line="240" w:lineRule="auto"/>
              <w:jc w:val="center"/>
              <w:rPr>
                <w:rFonts w:ascii="Arial Narrow" w:eastAsia="Times New Roman" w:hAnsi="Arial Narrow" w:cs="Calibri"/>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CE" w14:textId="77777777" w:rsidR="00FC7AF9" w:rsidRPr="00801486" w:rsidRDefault="00FC7AF9"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05" type="#_x0000_t75" style="width:12.75pt;height:18pt" o:ole="">
                  <v:imagedata r:id="rId18" o:title=""/>
                </v:shape>
                <w:control r:id="rId68" w:name="CheckBox1121121" w:shapeid="_x0000_i1205"/>
              </w:object>
            </w:r>
          </w:p>
        </w:tc>
        <w:tc>
          <w:tcPr>
            <w:tcW w:w="17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CF" w14:textId="77777777" w:rsidR="00FC7AF9" w:rsidRPr="00801486" w:rsidRDefault="00FC7AF9" w:rsidP="00801486">
            <w:pPr>
              <w:spacing w:after="0" w:line="240" w:lineRule="auto"/>
              <w:jc w:val="center"/>
              <w:rPr>
                <w:rFonts w:ascii="Calibri" w:eastAsia="Times New Roman" w:hAnsi="Calibri" w:cs="Calibri"/>
                <w:sz w:val="18"/>
                <w:szCs w:val="18"/>
                <w:lang w:val="en-AU"/>
              </w:rPr>
            </w:pPr>
          </w:p>
        </w:tc>
        <w:tc>
          <w:tcPr>
            <w:tcW w:w="5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D0" w14:textId="77777777" w:rsidR="00FC7AF9" w:rsidRPr="00801486" w:rsidRDefault="00FC7AF9"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07" type="#_x0000_t75" style="width:12.75pt;height:18pt" o:ole="">
                  <v:imagedata r:id="rId18" o:title=""/>
                </v:shape>
                <w:control r:id="rId69" w:name="CheckBox112151" w:shapeid="_x0000_i1207"/>
              </w:object>
            </w:r>
          </w:p>
        </w:tc>
        <w:tc>
          <w:tcPr>
            <w:tcW w:w="15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D1" w14:textId="77777777" w:rsidR="00FC7AF9" w:rsidRPr="00801486" w:rsidRDefault="00FC7AF9" w:rsidP="00801486">
            <w:pPr>
              <w:spacing w:after="0" w:line="240" w:lineRule="auto"/>
              <w:jc w:val="center"/>
              <w:rPr>
                <w:rFonts w:ascii="Calibri" w:eastAsia="Times New Roman" w:hAnsi="Calibri" w:cs="Calibri"/>
                <w:sz w:val="18"/>
                <w:szCs w:val="18"/>
                <w:lang w:val="en-AU"/>
              </w:rPr>
            </w:pPr>
          </w:p>
        </w:tc>
        <w:tc>
          <w:tcPr>
            <w:tcW w:w="5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D2" w14:textId="77777777" w:rsidR="00FC7AF9" w:rsidRPr="00801486" w:rsidRDefault="00FC7AF9"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09" type="#_x0000_t75" style="width:12.75pt;height:18pt" o:ole="">
                  <v:imagedata r:id="rId18" o:title=""/>
                </v:shape>
                <w:control r:id="rId70" w:name="CheckBox11911" w:shapeid="_x0000_i1209"/>
              </w:object>
            </w:r>
          </w:p>
        </w:tc>
        <w:tc>
          <w:tcPr>
            <w:tcW w:w="15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D3" w14:textId="77777777" w:rsidR="00FC7AF9" w:rsidRPr="00801486" w:rsidRDefault="00FC7AF9" w:rsidP="00801486">
            <w:pPr>
              <w:spacing w:after="0" w:line="240" w:lineRule="auto"/>
              <w:jc w:val="center"/>
              <w:rPr>
                <w:rFonts w:ascii="Calibri" w:eastAsia="Times New Roman" w:hAnsi="Calibri" w:cs="Calibri"/>
                <w:sz w:val="18"/>
                <w:szCs w:val="18"/>
                <w:lang w:val="en-AU"/>
              </w:rPr>
            </w:pPr>
          </w:p>
        </w:tc>
        <w:tc>
          <w:tcPr>
            <w:tcW w:w="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D4" w14:textId="77777777" w:rsidR="00FC7AF9" w:rsidRPr="00801486" w:rsidRDefault="00FC7AF9"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11" type="#_x0000_t75" style="width:12.75pt;height:18pt" o:ole="">
                  <v:imagedata r:id="rId18" o:title=""/>
                </v:shape>
                <w:control r:id="rId71" w:name="CheckBox11811" w:shapeid="_x0000_i1211"/>
              </w:object>
            </w:r>
          </w:p>
        </w:tc>
        <w:tc>
          <w:tcPr>
            <w:tcW w:w="14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D5" w14:textId="77777777" w:rsidR="00FC7AF9" w:rsidRPr="00801486" w:rsidRDefault="00FC7AF9" w:rsidP="00801486">
            <w:pPr>
              <w:spacing w:after="0" w:line="240" w:lineRule="auto"/>
              <w:jc w:val="center"/>
              <w:rPr>
                <w:rFonts w:ascii="Calibri" w:eastAsia="Times New Roman" w:hAnsi="Calibri" w:cs="Calibri"/>
                <w:sz w:val="18"/>
                <w:szCs w:val="18"/>
                <w:lang w:val="en-AU"/>
              </w:rPr>
            </w:pPr>
          </w:p>
        </w:tc>
        <w:tc>
          <w:tcPr>
            <w:tcW w:w="5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D6" w14:textId="77777777" w:rsidR="00FC7AF9" w:rsidRPr="00801486" w:rsidRDefault="00FC7AF9"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13" type="#_x0000_t75" style="width:12.75pt;height:18pt" o:ole="">
                  <v:imagedata r:id="rId18" o:title=""/>
                </v:shape>
                <w:control r:id="rId72" w:name="CheckBox11711" w:shapeid="_x0000_i1213"/>
              </w:object>
            </w:r>
          </w:p>
        </w:tc>
        <w:tc>
          <w:tcPr>
            <w:tcW w:w="15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D7" w14:textId="77777777" w:rsidR="00FC7AF9" w:rsidRPr="00801486" w:rsidRDefault="00FC7AF9" w:rsidP="00801486">
            <w:pPr>
              <w:spacing w:after="0" w:line="240" w:lineRule="auto"/>
              <w:jc w:val="center"/>
              <w:rPr>
                <w:rFonts w:ascii="Calibri" w:eastAsia="Times New Roman" w:hAnsi="Calibri" w:cs="Calibri"/>
                <w:sz w:val="18"/>
                <w:szCs w:val="18"/>
                <w:lang w:val="en-AU"/>
              </w:rPr>
            </w:pPr>
          </w:p>
        </w:tc>
        <w:tc>
          <w:tcPr>
            <w:tcW w:w="5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D8" w14:textId="77777777" w:rsidR="00FC7AF9" w:rsidRPr="00801486" w:rsidRDefault="00FC7AF9"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15" type="#_x0000_t75" style="width:12.75pt;height:18pt" o:ole="">
                  <v:imagedata r:id="rId18" o:title=""/>
                </v:shape>
                <w:control r:id="rId73" w:name="CheckBox1161" w:shapeid="_x0000_i1215"/>
              </w:object>
            </w:r>
          </w:p>
        </w:tc>
        <w:tc>
          <w:tcPr>
            <w:tcW w:w="1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D9" w14:textId="77777777" w:rsidR="00FC7AF9" w:rsidRPr="00801486" w:rsidRDefault="00FC7AF9" w:rsidP="00801486">
            <w:pPr>
              <w:spacing w:after="0" w:line="240" w:lineRule="auto"/>
              <w:jc w:val="center"/>
              <w:rPr>
                <w:rFonts w:ascii="Calibri" w:eastAsia="Times New Roman" w:hAnsi="Calibri" w:cs="Calibri"/>
                <w:sz w:val="18"/>
                <w:szCs w:val="18"/>
                <w:lang w:val="en-AU"/>
              </w:rPr>
            </w:pPr>
          </w:p>
        </w:tc>
        <w:tc>
          <w:tcPr>
            <w:tcW w:w="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DA" w14:textId="77777777" w:rsidR="00FC7AF9" w:rsidRPr="00801486" w:rsidRDefault="00FC7AF9"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17" type="#_x0000_t75" style="width:12.75pt;height:18pt" o:ole="">
                  <v:imagedata r:id="rId18" o:title=""/>
                </v:shape>
                <w:control r:id="rId74" w:name="CheckBox11511" w:shapeid="_x0000_i1217"/>
              </w:object>
            </w:r>
          </w:p>
        </w:tc>
        <w:tc>
          <w:tcPr>
            <w:tcW w:w="14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DB" w14:textId="77777777" w:rsidR="00FC7AF9" w:rsidRPr="00801486" w:rsidRDefault="00FC7AF9" w:rsidP="00801486">
            <w:pPr>
              <w:spacing w:after="0" w:line="240" w:lineRule="auto"/>
              <w:jc w:val="center"/>
              <w:rPr>
                <w:rFonts w:ascii="Calibri" w:eastAsia="Times New Roman" w:hAnsi="Calibri" w:cs="Calibri"/>
                <w:sz w:val="18"/>
                <w:szCs w:val="18"/>
                <w:lang w:val="en-AU"/>
              </w:rPr>
            </w:pPr>
          </w:p>
        </w:tc>
        <w:tc>
          <w:tcPr>
            <w:tcW w:w="5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DC" w14:textId="77777777" w:rsidR="00FC7AF9" w:rsidRPr="00801486" w:rsidRDefault="00FC7AF9"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19" type="#_x0000_t75" style="width:12.75pt;height:18pt" o:ole="">
                  <v:imagedata r:id="rId18" o:title=""/>
                </v:shape>
                <w:control r:id="rId75" w:name="CheckBox1151" w:shapeid="_x0000_i1219"/>
              </w:objec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DD" w14:textId="77777777" w:rsidR="00FC7AF9" w:rsidRPr="00801486" w:rsidRDefault="00FC7AF9" w:rsidP="00801486">
            <w:pPr>
              <w:spacing w:after="0" w:line="240" w:lineRule="auto"/>
              <w:jc w:val="center"/>
              <w:rPr>
                <w:rFonts w:ascii="Calibri" w:eastAsia="Times New Roman" w:hAnsi="Calibri" w:cs="Calibri"/>
                <w:sz w:val="18"/>
                <w:szCs w:val="18"/>
                <w:lang w:val="en-AU"/>
              </w:rPr>
            </w:pPr>
          </w:p>
        </w:tc>
      </w:tr>
      <w:tr w:rsidR="00FC7AF9" w:rsidRPr="00C4032F" w14:paraId="3C6B7AF3" w14:textId="77777777" w:rsidTr="00801486">
        <w:trPr>
          <w:cantSplit/>
          <w:trHeight w:val="454"/>
        </w:trPr>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6B7ADF" w14:textId="77777777" w:rsidR="00FC7AF9" w:rsidRPr="00801486" w:rsidRDefault="00FC7AF9" w:rsidP="00801486">
            <w:pPr>
              <w:spacing w:after="0" w:line="240" w:lineRule="auto"/>
              <w:jc w:val="center"/>
              <w:rPr>
                <w:rFonts w:ascii="Arial Narrow" w:eastAsia="Times New Roman" w:hAnsi="Arial Narrow" w:cs="Calibri"/>
                <w:b/>
                <w:sz w:val="18"/>
                <w:szCs w:val="18"/>
                <w:lang w:val="en-AU"/>
              </w:rPr>
            </w:pP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E0" w14:textId="77777777" w:rsidR="00FC7AF9" w:rsidRPr="00801486" w:rsidRDefault="00FC7AF9" w:rsidP="00801486">
            <w:pPr>
              <w:spacing w:after="0" w:line="240" w:lineRule="auto"/>
              <w:jc w:val="center"/>
              <w:rPr>
                <w:rFonts w:ascii="Arial Narrow" w:eastAsia="Times New Roman" w:hAnsi="Arial Narrow" w:cs="Calibri"/>
                <w:b/>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6B7AE1" w14:textId="77777777" w:rsidR="00FC7AF9" w:rsidRPr="00801486" w:rsidRDefault="00FC7AF9"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21" type="#_x0000_t75" style="width:12.75pt;height:18pt" o:ole="">
                  <v:imagedata r:id="rId18" o:title=""/>
                </v:shape>
                <w:control r:id="rId76" w:name="CheckBox12111121" w:shapeid="_x0000_i1221"/>
              </w:objec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6B7AE2" w14:textId="77777777" w:rsidR="00FC7AF9" w:rsidRPr="00801486" w:rsidRDefault="00FC7AF9" w:rsidP="00801486">
            <w:pPr>
              <w:spacing w:after="0" w:line="240" w:lineRule="auto"/>
              <w:jc w:val="center"/>
              <w:rPr>
                <w:rFonts w:ascii="Arial Narrow" w:eastAsia="Times New Roman" w:hAnsi="Arial Narrow" w:cs="Calibri"/>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E3" w14:textId="77777777" w:rsidR="00FC7AF9" w:rsidRPr="00801486" w:rsidRDefault="00FC7AF9"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23" type="#_x0000_t75" style="width:12.75pt;height:18pt" o:ole="">
                  <v:imagedata r:id="rId18" o:title=""/>
                </v:shape>
                <w:control r:id="rId77" w:name="CheckBox1211121" w:shapeid="_x0000_i1223"/>
              </w:object>
            </w:r>
          </w:p>
        </w:tc>
        <w:tc>
          <w:tcPr>
            <w:tcW w:w="17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E4" w14:textId="77777777" w:rsidR="00FC7AF9" w:rsidRPr="00801486" w:rsidRDefault="00FC7AF9" w:rsidP="00801486">
            <w:pPr>
              <w:spacing w:after="0" w:line="240" w:lineRule="auto"/>
              <w:jc w:val="center"/>
              <w:rPr>
                <w:rFonts w:ascii="Calibri" w:eastAsia="Times New Roman" w:hAnsi="Calibri" w:cs="Calibri"/>
                <w:sz w:val="18"/>
                <w:szCs w:val="18"/>
                <w:lang w:val="en-AU"/>
              </w:rPr>
            </w:pPr>
          </w:p>
        </w:tc>
        <w:tc>
          <w:tcPr>
            <w:tcW w:w="5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E5" w14:textId="77777777" w:rsidR="00FC7AF9" w:rsidRPr="00801486" w:rsidRDefault="00FC7AF9"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25" type="#_x0000_t75" style="width:12.75pt;height:18pt" o:ole="">
                  <v:imagedata r:id="rId18" o:title=""/>
                </v:shape>
                <w:control r:id="rId78" w:name="CheckBox121251" w:shapeid="_x0000_i1225"/>
              </w:object>
            </w:r>
          </w:p>
        </w:tc>
        <w:tc>
          <w:tcPr>
            <w:tcW w:w="15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E6" w14:textId="77777777" w:rsidR="00FC7AF9" w:rsidRPr="00801486" w:rsidRDefault="00FC7AF9" w:rsidP="00801486">
            <w:pPr>
              <w:spacing w:after="0" w:line="240" w:lineRule="auto"/>
              <w:jc w:val="center"/>
              <w:rPr>
                <w:rFonts w:ascii="Calibri" w:eastAsia="Times New Roman" w:hAnsi="Calibri" w:cs="Calibri"/>
                <w:sz w:val="18"/>
                <w:szCs w:val="18"/>
                <w:lang w:val="en-AU"/>
              </w:rPr>
            </w:pPr>
          </w:p>
        </w:tc>
        <w:tc>
          <w:tcPr>
            <w:tcW w:w="5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E7" w14:textId="77777777" w:rsidR="00FC7AF9" w:rsidRPr="00801486" w:rsidRDefault="00FC7AF9"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27" type="#_x0000_t75" style="width:12.75pt;height:18pt" o:ole="">
                  <v:imagedata r:id="rId18" o:title=""/>
                </v:shape>
                <w:control r:id="rId79" w:name="CheckBox12711" w:shapeid="_x0000_i1227"/>
              </w:object>
            </w:r>
          </w:p>
        </w:tc>
        <w:tc>
          <w:tcPr>
            <w:tcW w:w="15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E8" w14:textId="77777777" w:rsidR="00FC7AF9" w:rsidRPr="00801486" w:rsidRDefault="00FC7AF9" w:rsidP="00801486">
            <w:pPr>
              <w:spacing w:after="0" w:line="240" w:lineRule="auto"/>
              <w:jc w:val="center"/>
              <w:rPr>
                <w:rFonts w:ascii="Calibri" w:eastAsia="Times New Roman" w:hAnsi="Calibri" w:cs="Calibri"/>
                <w:sz w:val="18"/>
                <w:szCs w:val="18"/>
                <w:lang w:val="en-AU"/>
              </w:rPr>
            </w:pPr>
          </w:p>
        </w:tc>
        <w:tc>
          <w:tcPr>
            <w:tcW w:w="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E9" w14:textId="77777777" w:rsidR="00FC7AF9" w:rsidRPr="00801486" w:rsidRDefault="00FC7AF9"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29" type="#_x0000_t75" style="width:12.75pt;height:18pt" o:ole="">
                  <v:imagedata r:id="rId18" o:title=""/>
                </v:shape>
                <w:control r:id="rId80" w:name="CheckBox121121" w:shapeid="_x0000_i1229"/>
              </w:object>
            </w:r>
          </w:p>
        </w:tc>
        <w:tc>
          <w:tcPr>
            <w:tcW w:w="14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EA" w14:textId="77777777" w:rsidR="00FC7AF9" w:rsidRPr="00801486" w:rsidRDefault="00FC7AF9" w:rsidP="00801486">
            <w:pPr>
              <w:spacing w:after="0" w:line="240" w:lineRule="auto"/>
              <w:jc w:val="center"/>
              <w:rPr>
                <w:rFonts w:ascii="Calibri" w:eastAsia="Times New Roman" w:hAnsi="Calibri" w:cs="Calibri"/>
                <w:sz w:val="18"/>
                <w:szCs w:val="18"/>
                <w:lang w:val="en-AU"/>
              </w:rPr>
            </w:pPr>
          </w:p>
        </w:tc>
        <w:tc>
          <w:tcPr>
            <w:tcW w:w="5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EB" w14:textId="77777777" w:rsidR="00FC7AF9" w:rsidRPr="00801486" w:rsidRDefault="00FC7AF9"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31" type="#_x0000_t75" style="width:12.75pt;height:18pt" o:ole="">
                  <v:imagedata r:id="rId18" o:title=""/>
                </v:shape>
                <w:control r:id="rId81" w:name="CheckBox12611" w:shapeid="_x0000_i1231"/>
              </w:object>
            </w:r>
          </w:p>
        </w:tc>
        <w:tc>
          <w:tcPr>
            <w:tcW w:w="15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EC" w14:textId="77777777" w:rsidR="00FC7AF9" w:rsidRPr="00801486" w:rsidRDefault="00FC7AF9" w:rsidP="00801486">
            <w:pPr>
              <w:spacing w:after="0" w:line="240" w:lineRule="auto"/>
              <w:jc w:val="center"/>
              <w:rPr>
                <w:rFonts w:ascii="Calibri" w:eastAsia="Times New Roman" w:hAnsi="Calibri" w:cs="Calibri"/>
                <w:sz w:val="18"/>
                <w:szCs w:val="18"/>
                <w:lang w:val="en-AU"/>
              </w:rPr>
            </w:pPr>
          </w:p>
        </w:tc>
        <w:tc>
          <w:tcPr>
            <w:tcW w:w="5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ED" w14:textId="77777777" w:rsidR="00FC7AF9" w:rsidRPr="00801486" w:rsidRDefault="00FC7AF9"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33" type="#_x0000_t75" style="width:12.75pt;height:18pt" o:ole="">
                  <v:imagedata r:id="rId18" o:title=""/>
                </v:shape>
                <w:control r:id="rId82" w:name="CheckBox1251" w:shapeid="_x0000_i1233"/>
              </w:object>
            </w:r>
          </w:p>
        </w:tc>
        <w:tc>
          <w:tcPr>
            <w:tcW w:w="1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EE" w14:textId="77777777" w:rsidR="00FC7AF9" w:rsidRPr="00801486" w:rsidRDefault="00FC7AF9" w:rsidP="00801486">
            <w:pPr>
              <w:spacing w:after="0" w:line="240" w:lineRule="auto"/>
              <w:jc w:val="center"/>
              <w:rPr>
                <w:rFonts w:ascii="Calibri" w:eastAsia="Times New Roman" w:hAnsi="Calibri" w:cs="Calibri"/>
                <w:sz w:val="18"/>
                <w:szCs w:val="18"/>
                <w:lang w:val="en-AU"/>
              </w:rPr>
            </w:pPr>
          </w:p>
        </w:tc>
        <w:tc>
          <w:tcPr>
            <w:tcW w:w="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EF" w14:textId="77777777" w:rsidR="00FC7AF9" w:rsidRPr="00801486" w:rsidRDefault="00FC7AF9"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35" type="#_x0000_t75" style="width:12.75pt;height:18pt" o:ole="">
                  <v:imagedata r:id="rId18" o:title=""/>
                </v:shape>
                <w:control r:id="rId83" w:name="CheckBox12411" w:shapeid="_x0000_i1235"/>
              </w:object>
            </w:r>
          </w:p>
        </w:tc>
        <w:tc>
          <w:tcPr>
            <w:tcW w:w="14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F0" w14:textId="77777777" w:rsidR="00FC7AF9" w:rsidRPr="00801486" w:rsidRDefault="00FC7AF9" w:rsidP="00801486">
            <w:pPr>
              <w:spacing w:after="0" w:line="240" w:lineRule="auto"/>
              <w:jc w:val="center"/>
              <w:rPr>
                <w:rFonts w:ascii="Calibri" w:eastAsia="Times New Roman" w:hAnsi="Calibri" w:cs="Calibri"/>
                <w:sz w:val="18"/>
                <w:szCs w:val="18"/>
                <w:lang w:val="en-AU"/>
              </w:rPr>
            </w:pPr>
          </w:p>
        </w:tc>
        <w:tc>
          <w:tcPr>
            <w:tcW w:w="5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F1" w14:textId="77777777" w:rsidR="00FC7AF9" w:rsidRPr="00801486" w:rsidRDefault="00FC7AF9"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37" type="#_x0000_t75" style="width:12.75pt;height:18pt" o:ole="">
                  <v:imagedata r:id="rId18" o:title=""/>
                </v:shape>
                <w:control r:id="rId84" w:name="CheckBox1241" w:shapeid="_x0000_i1237"/>
              </w:objec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F2" w14:textId="77777777" w:rsidR="00FC7AF9" w:rsidRPr="00801486" w:rsidRDefault="00FC7AF9" w:rsidP="00801486">
            <w:pPr>
              <w:spacing w:after="0" w:line="240" w:lineRule="auto"/>
              <w:jc w:val="center"/>
              <w:rPr>
                <w:rFonts w:ascii="Calibri" w:eastAsia="Times New Roman" w:hAnsi="Calibri" w:cs="Calibri"/>
                <w:sz w:val="18"/>
                <w:szCs w:val="18"/>
                <w:lang w:val="en-AU"/>
              </w:rPr>
            </w:pPr>
          </w:p>
        </w:tc>
      </w:tr>
      <w:tr w:rsidR="00FC7AF9" w:rsidRPr="00C4032F" w14:paraId="3C6B7B08" w14:textId="77777777" w:rsidTr="00801486">
        <w:trPr>
          <w:cantSplit/>
          <w:trHeight w:val="454"/>
        </w:trPr>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6B7AF4" w14:textId="77777777" w:rsidR="00FC7AF9" w:rsidRPr="00801486" w:rsidRDefault="00FC7AF9" w:rsidP="00801486">
            <w:pPr>
              <w:spacing w:after="0" w:line="240" w:lineRule="auto"/>
              <w:jc w:val="center"/>
              <w:rPr>
                <w:rFonts w:ascii="Arial Narrow" w:eastAsia="Times New Roman" w:hAnsi="Arial Narrow" w:cs="Calibri"/>
                <w:b/>
                <w:sz w:val="18"/>
                <w:szCs w:val="18"/>
                <w:lang w:val="en-AU"/>
              </w:rPr>
            </w:pP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F5" w14:textId="77777777" w:rsidR="00FC7AF9" w:rsidRPr="00801486" w:rsidRDefault="00FC7AF9" w:rsidP="00801486">
            <w:pPr>
              <w:spacing w:after="0" w:line="240" w:lineRule="auto"/>
              <w:jc w:val="center"/>
              <w:rPr>
                <w:rFonts w:ascii="Arial Narrow" w:eastAsia="Times New Roman" w:hAnsi="Arial Narrow" w:cs="Calibri"/>
                <w:b/>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6B7AF6" w14:textId="77777777" w:rsidR="00FC7AF9" w:rsidRPr="00801486" w:rsidRDefault="00FC7AF9"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39" type="#_x0000_t75" style="width:12.75pt;height:18pt" o:ole="">
                  <v:imagedata r:id="rId18" o:title=""/>
                </v:shape>
                <w:control r:id="rId85" w:name="CheckBox131111121" w:shapeid="_x0000_i1239"/>
              </w:objec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6B7AF7" w14:textId="77777777" w:rsidR="00FC7AF9" w:rsidRPr="00801486" w:rsidRDefault="00FC7AF9" w:rsidP="00801486">
            <w:pPr>
              <w:spacing w:after="0" w:line="240" w:lineRule="auto"/>
              <w:jc w:val="center"/>
              <w:rPr>
                <w:rFonts w:ascii="Arial Narrow" w:eastAsia="Times New Roman" w:hAnsi="Arial Narrow" w:cs="Calibri"/>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F8" w14:textId="77777777" w:rsidR="00FC7AF9" w:rsidRPr="00801486" w:rsidRDefault="00FC7AF9"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41" type="#_x0000_t75" style="width:12.75pt;height:18pt" o:ole="">
                  <v:imagedata r:id="rId18" o:title=""/>
                </v:shape>
                <w:control r:id="rId86" w:name="CheckBox13111121" w:shapeid="_x0000_i1241"/>
              </w:object>
            </w:r>
          </w:p>
        </w:tc>
        <w:tc>
          <w:tcPr>
            <w:tcW w:w="17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F9" w14:textId="77777777" w:rsidR="00FC7AF9" w:rsidRPr="00801486" w:rsidRDefault="00FC7AF9" w:rsidP="00801486">
            <w:pPr>
              <w:spacing w:after="0" w:line="240" w:lineRule="auto"/>
              <w:jc w:val="center"/>
              <w:rPr>
                <w:rFonts w:ascii="Calibri" w:eastAsia="Times New Roman" w:hAnsi="Calibri" w:cs="Calibri"/>
                <w:sz w:val="18"/>
                <w:szCs w:val="18"/>
                <w:lang w:val="en-AU"/>
              </w:rPr>
            </w:pPr>
          </w:p>
        </w:tc>
        <w:tc>
          <w:tcPr>
            <w:tcW w:w="5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FA" w14:textId="77777777" w:rsidR="00FC7AF9" w:rsidRPr="00801486" w:rsidRDefault="00FC7AF9"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43" type="#_x0000_t75" style="width:12.75pt;height:18pt" o:ole="">
                  <v:imagedata r:id="rId18" o:title=""/>
                </v:shape>
                <w:control r:id="rId87" w:name="CheckBox1311151" w:shapeid="_x0000_i1243"/>
              </w:object>
            </w:r>
          </w:p>
        </w:tc>
        <w:tc>
          <w:tcPr>
            <w:tcW w:w="15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FB" w14:textId="77777777" w:rsidR="00FC7AF9" w:rsidRPr="00801486" w:rsidRDefault="00FC7AF9" w:rsidP="00801486">
            <w:pPr>
              <w:spacing w:after="0" w:line="240" w:lineRule="auto"/>
              <w:jc w:val="center"/>
              <w:rPr>
                <w:rFonts w:ascii="Calibri" w:eastAsia="Times New Roman" w:hAnsi="Calibri" w:cs="Calibri"/>
                <w:sz w:val="18"/>
                <w:szCs w:val="18"/>
                <w:lang w:val="en-AU"/>
              </w:rPr>
            </w:pPr>
          </w:p>
        </w:tc>
        <w:tc>
          <w:tcPr>
            <w:tcW w:w="5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FC" w14:textId="77777777" w:rsidR="00FC7AF9" w:rsidRPr="00801486" w:rsidRDefault="00FC7AF9"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45" type="#_x0000_t75" style="width:12.75pt;height:18pt" o:ole="">
                  <v:imagedata r:id="rId18" o:title=""/>
                </v:shape>
                <w:control r:id="rId88" w:name="CheckBox132111" w:shapeid="_x0000_i1245"/>
              </w:object>
            </w:r>
          </w:p>
        </w:tc>
        <w:tc>
          <w:tcPr>
            <w:tcW w:w="15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FD" w14:textId="77777777" w:rsidR="00FC7AF9" w:rsidRPr="00801486" w:rsidRDefault="00FC7AF9" w:rsidP="00801486">
            <w:pPr>
              <w:spacing w:after="0" w:line="240" w:lineRule="auto"/>
              <w:jc w:val="center"/>
              <w:rPr>
                <w:rFonts w:ascii="Calibri" w:eastAsia="Times New Roman" w:hAnsi="Calibri" w:cs="Calibri"/>
                <w:sz w:val="18"/>
                <w:szCs w:val="18"/>
                <w:lang w:val="en-AU"/>
              </w:rPr>
            </w:pPr>
          </w:p>
        </w:tc>
        <w:tc>
          <w:tcPr>
            <w:tcW w:w="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FE" w14:textId="77777777" w:rsidR="00FC7AF9" w:rsidRPr="00801486" w:rsidRDefault="00FC7AF9"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47" type="#_x0000_t75" style="width:12.75pt;height:18pt" o:ole="">
                  <v:imagedata r:id="rId18" o:title=""/>
                </v:shape>
                <w:control r:id="rId89" w:name="CheckBox131121" w:shapeid="_x0000_i1247"/>
              </w:object>
            </w:r>
          </w:p>
        </w:tc>
        <w:tc>
          <w:tcPr>
            <w:tcW w:w="14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AFF" w14:textId="77777777" w:rsidR="00FC7AF9" w:rsidRPr="00801486" w:rsidRDefault="00FC7AF9" w:rsidP="00801486">
            <w:pPr>
              <w:spacing w:after="0" w:line="240" w:lineRule="auto"/>
              <w:jc w:val="center"/>
              <w:rPr>
                <w:rFonts w:ascii="Calibri" w:eastAsia="Times New Roman" w:hAnsi="Calibri" w:cs="Calibri"/>
                <w:sz w:val="18"/>
                <w:szCs w:val="18"/>
                <w:lang w:val="en-AU"/>
              </w:rPr>
            </w:pPr>
          </w:p>
        </w:tc>
        <w:tc>
          <w:tcPr>
            <w:tcW w:w="5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B00" w14:textId="77777777" w:rsidR="00FC7AF9" w:rsidRPr="00801486" w:rsidRDefault="00FC7AF9"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49" type="#_x0000_t75" style="width:12.75pt;height:18pt" o:ole="">
                  <v:imagedata r:id="rId18" o:title=""/>
                </v:shape>
                <w:control r:id="rId90" w:name="CheckBox13611" w:shapeid="_x0000_i1249"/>
              </w:object>
            </w:r>
          </w:p>
        </w:tc>
        <w:tc>
          <w:tcPr>
            <w:tcW w:w="15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B01" w14:textId="77777777" w:rsidR="00FC7AF9" w:rsidRPr="00801486" w:rsidRDefault="00FC7AF9" w:rsidP="00801486">
            <w:pPr>
              <w:spacing w:after="0" w:line="240" w:lineRule="auto"/>
              <w:jc w:val="center"/>
              <w:rPr>
                <w:rFonts w:ascii="Calibri" w:eastAsia="Times New Roman" w:hAnsi="Calibri" w:cs="Calibri"/>
                <w:sz w:val="18"/>
                <w:szCs w:val="18"/>
                <w:lang w:val="en-AU"/>
              </w:rPr>
            </w:pPr>
          </w:p>
        </w:tc>
        <w:tc>
          <w:tcPr>
            <w:tcW w:w="5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B02" w14:textId="77777777" w:rsidR="00FC7AF9" w:rsidRPr="00801486" w:rsidRDefault="00FC7AF9"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51" type="#_x0000_t75" style="width:12.75pt;height:18pt" o:ole="">
                  <v:imagedata r:id="rId18" o:title=""/>
                </v:shape>
                <w:control r:id="rId91" w:name="CheckBox1351" w:shapeid="_x0000_i1251"/>
              </w:object>
            </w:r>
          </w:p>
        </w:tc>
        <w:tc>
          <w:tcPr>
            <w:tcW w:w="1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B03" w14:textId="77777777" w:rsidR="00FC7AF9" w:rsidRPr="00801486" w:rsidRDefault="00FC7AF9" w:rsidP="00801486">
            <w:pPr>
              <w:spacing w:after="0" w:line="240" w:lineRule="auto"/>
              <w:jc w:val="center"/>
              <w:rPr>
                <w:rFonts w:ascii="Calibri" w:eastAsia="Times New Roman" w:hAnsi="Calibri" w:cs="Calibri"/>
                <w:sz w:val="18"/>
                <w:szCs w:val="18"/>
                <w:lang w:val="en-AU"/>
              </w:rPr>
            </w:pPr>
          </w:p>
        </w:tc>
        <w:tc>
          <w:tcPr>
            <w:tcW w:w="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B04" w14:textId="77777777" w:rsidR="00FC7AF9" w:rsidRPr="00801486" w:rsidRDefault="00FC7AF9"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53" type="#_x0000_t75" style="width:12.75pt;height:18pt" o:ole="">
                  <v:imagedata r:id="rId18" o:title=""/>
                </v:shape>
                <w:control r:id="rId92" w:name="CheckBox13411" w:shapeid="_x0000_i1253"/>
              </w:object>
            </w:r>
          </w:p>
        </w:tc>
        <w:tc>
          <w:tcPr>
            <w:tcW w:w="14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B05" w14:textId="77777777" w:rsidR="00FC7AF9" w:rsidRPr="00801486" w:rsidRDefault="00FC7AF9" w:rsidP="00801486">
            <w:pPr>
              <w:spacing w:after="0" w:line="240" w:lineRule="auto"/>
              <w:jc w:val="center"/>
              <w:rPr>
                <w:rFonts w:ascii="Calibri" w:eastAsia="Times New Roman" w:hAnsi="Calibri" w:cs="Calibri"/>
                <w:sz w:val="18"/>
                <w:szCs w:val="18"/>
                <w:lang w:val="en-AU"/>
              </w:rPr>
            </w:pPr>
          </w:p>
        </w:tc>
        <w:tc>
          <w:tcPr>
            <w:tcW w:w="5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B06" w14:textId="77777777" w:rsidR="00FC7AF9" w:rsidRPr="00801486" w:rsidRDefault="00FC7AF9"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55" type="#_x0000_t75" style="width:12.75pt;height:18pt" o:ole="">
                  <v:imagedata r:id="rId18" o:title=""/>
                </v:shape>
                <w:control r:id="rId93" w:name="CheckBox1341" w:shapeid="_x0000_i1255"/>
              </w:objec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B07" w14:textId="77777777" w:rsidR="00FC7AF9" w:rsidRPr="00801486" w:rsidRDefault="00FC7AF9" w:rsidP="00801486">
            <w:pPr>
              <w:spacing w:after="0" w:line="240" w:lineRule="auto"/>
              <w:jc w:val="center"/>
              <w:rPr>
                <w:rFonts w:ascii="Calibri" w:eastAsia="Times New Roman" w:hAnsi="Calibri" w:cs="Calibri"/>
                <w:sz w:val="18"/>
                <w:szCs w:val="18"/>
                <w:lang w:val="en-AU"/>
              </w:rPr>
            </w:pPr>
          </w:p>
        </w:tc>
      </w:tr>
      <w:tr w:rsidR="00FC7AF9" w:rsidRPr="00C4032F" w14:paraId="3C6B7B1D" w14:textId="77777777" w:rsidTr="00801486">
        <w:trPr>
          <w:cantSplit/>
          <w:trHeight w:val="454"/>
        </w:trPr>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6B7B09" w14:textId="77777777" w:rsidR="00FC7AF9" w:rsidRPr="00801486" w:rsidRDefault="00FC7AF9" w:rsidP="00801486">
            <w:pPr>
              <w:spacing w:after="0" w:line="240" w:lineRule="auto"/>
              <w:jc w:val="center"/>
              <w:rPr>
                <w:rFonts w:ascii="Arial Narrow" w:eastAsia="Times New Roman" w:hAnsi="Arial Narrow" w:cs="Calibri"/>
                <w:b/>
                <w:sz w:val="18"/>
                <w:szCs w:val="18"/>
                <w:lang w:val="en-AU"/>
              </w:rPr>
            </w:pP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B0A" w14:textId="77777777" w:rsidR="00FC7AF9" w:rsidRPr="00801486" w:rsidRDefault="00FC7AF9" w:rsidP="00801486">
            <w:pPr>
              <w:spacing w:after="0" w:line="240" w:lineRule="auto"/>
              <w:jc w:val="center"/>
              <w:rPr>
                <w:rFonts w:ascii="Arial Narrow" w:eastAsia="Times New Roman" w:hAnsi="Arial Narrow" w:cs="Calibri"/>
                <w:b/>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6B7B0B" w14:textId="77777777" w:rsidR="00FC7AF9" w:rsidRPr="00801486" w:rsidRDefault="00FC7AF9"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57" type="#_x0000_t75" style="width:12.75pt;height:18pt" o:ole="">
                  <v:imagedata r:id="rId18" o:title=""/>
                </v:shape>
                <w:control r:id="rId94" w:name="CheckBox141111121" w:shapeid="_x0000_i1257"/>
              </w:objec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6B7B0C" w14:textId="77777777" w:rsidR="00FC7AF9" w:rsidRPr="00801486" w:rsidRDefault="00FC7AF9" w:rsidP="00801486">
            <w:pPr>
              <w:spacing w:after="0" w:line="240" w:lineRule="auto"/>
              <w:jc w:val="center"/>
              <w:rPr>
                <w:rFonts w:ascii="Arial Narrow" w:eastAsia="Times New Roman" w:hAnsi="Arial Narrow" w:cs="Calibri"/>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B0D" w14:textId="77777777" w:rsidR="00FC7AF9" w:rsidRPr="00801486" w:rsidRDefault="00FC7AF9"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59" type="#_x0000_t75" style="width:12.75pt;height:18pt" o:ole="">
                  <v:imagedata r:id="rId18" o:title=""/>
                </v:shape>
                <w:control r:id="rId95" w:name="CheckBox14111121" w:shapeid="_x0000_i1259"/>
              </w:object>
            </w:r>
          </w:p>
        </w:tc>
        <w:tc>
          <w:tcPr>
            <w:tcW w:w="17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B0E" w14:textId="77777777" w:rsidR="00FC7AF9" w:rsidRPr="00801486" w:rsidRDefault="00FC7AF9" w:rsidP="00801486">
            <w:pPr>
              <w:spacing w:after="0" w:line="240" w:lineRule="auto"/>
              <w:jc w:val="center"/>
              <w:rPr>
                <w:rFonts w:ascii="Calibri" w:eastAsia="Times New Roman" w:hAnsi="Calibri" w:cs="Calibri"/>
                <w:sz w:val="18"/>
                <w:szCs w:val="18"/>
                <w:lang w:val="en-AU"/>
              </w:rPr>
            </w:pPr>
          </w:p>
        </w:tc>
        <w:tc>
          <w:tcPr>
            <w:tcW w:w="5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B0F" w14:textId="77777777" w:rsidR="00FC7AF9" w:rsidRPr="00801486" w:rsidRDefault="00FC7AF9"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61" type="#_x0000_t75" style="width:12.75pt;height:18pt" o:ole="">
                  <v:imagedata r:id="rId18" o:title=""/>
                </v:shape>
                <w:control r:id="rId96" w:name="CheckBox1411151" w:shapeid="_x0000_i1261"/>
              </w:object>
            </w:r>
          </w:p>
        </w:tc>
        <w:tc>
          <w:tcPr>
            <w:tcW w:w="15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B10" w14:textId="77777777" w:rsidR="00FC7AF9" w:rsidRPr="00801486" w:rsidRDefault="00FC7AF9" w:rsidP="00801486">
            <w:pPr>
              <w:spacing w:after="0" w:line="240" w:lineRule="auto"/>
              <w:jc w:val="center"/>
              <w:rPr>
                <w:rFonts w:ascii="Calibri" w:eastAsia="Times New Roman" w:hAnsi="Calibri" w:cs="Calibri"/>
                <w:sz w:val="18"/>
                <w:szCs w:val="18"/>
                <w:lang w:val="en-AU"/>
              </w:rPr>
            </w:pPr>
          </w:p>
        </w:tc>
        <w:tc>
          <w:tcPr>
            <w:tcW w:w="5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B11" w14:textId="77777777" w:rsidR="00FC7AF9" w:rsidRPr="00801486" w:rsidRDefault="00FC7AF9"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63" type="#_x0000_t75" style="width:12.75pt;height:18pt" o:ole="">
                  <v:imagedata r:id="rId18" o:title=""/>
                </v:shape>
                <w:control r:id="rId97" w:name="CheckBox142111" w:shapeid="_x0000_i1263"/>
              </w:object>
            </w:r>
          </w:p>
        </w:tc>
        <w:tc>
          <w:tcPr>
            <w:tcW w:w="15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B12" w14:textId="77777777" w:rsidR="00FC7AF9" w:rsidRPr="00801486" w:rsidRDefault="00FC7AF9" w:rsidP="00801486">
            <w:pPr>
              <w:spacing w:after="0" w:line="240" w:lineRule="auto"/>
              <w:jc w:val="center"/>
              <w:rPr>
                <w:rFonts w:ascii="Calibri" w:eastAsia="Times New Roman" w:hAnsi="Calibri" w:cs="Calibri"/>
                <w:sz w:val="18"/>
                <w:szCs w:val="18"/>
                <w:lang w:val="en-AU"/>
              </w:rPr>
            </w:pPr>
          </w:p>
        </w:tc>
        <w:tc>
          <w:tcPr>
            <w:tcW w:w="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B13" w14:textId="77777777" w:rsidR="00FC7AF9" w:rsidRPr="00801486" w:rsidRDefault="00FC7AF9"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65" type="#_x0000_t75" style="width:12.75pt;height:18pt" o:ole="">
                  <v:imagedata r:id="rId18" o:title=""/>
                </v:shape>
                <w:control r:id="rId98" w:name="CheckBox141121" w:shapeid="_x0000_i1265"/>
              </w:object>
            </w:r>
          </w:p>
        </w:tc>
        <w:tc>
          <w:tcPr>
            <w:tcW w:w="14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B14" w14:textId="77777777" w:rsidR="00FC7AF9" w:rsidRPr="00801486" w:rsidRDefault="00FC7AF9" w:rsidP="00801486">
            <w:pPr>
              <w:spacing w:after="0" w:line="240" w:lineRule="auto"/>
              <w:jc w:val="center"/>
              <w:rPr>
                <w:rFonts w:ascii="Calibri" w:eastAsia="Times New Roman" w:hAnsi="Calibri" w:cs="Calibri"/>
                <w:sz w:val="18"/>
                <w:szCs w:val="18"/>
                <w:lang w:val="en-AU"/>
              </w:rPr>
            </w:pPr>
          </w:p>
        </w:tc>
        <w:tc>
          <w:tcPr>
            <w:tcW w:w="5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B15" w14:textId="77777777" w:rsidR="00FC7AF9" w:rsidRPr="00801486" w:rsidRDefault="00FC7AF9"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67" type="#_x0000_t75" style="width:12.75pt;height:18pt" o:ole="">
                  <v:imagedata r:id="rId18" o:title=""/>
                </v:shape>
                <w:control r:id="rId99" w:name="CheckBox14611" w:shapeid="_x0000_i1267"/>
              </w:object>
            </w:r>
          </w:p>
        </w:tc>
        <w:tc>
          <w:tcPr>
            <w:tcW w:w="15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B16" w14:textId="77777777" w:rsidR="00FC7AF9" w:rsidRPr="00801486" w:rsidRDefault="00FC7AF9" w:rsidP="00801486">
            <w:pPr>
              <w:spacing w:after="0" w:line="240" w:lineRule="auto"/>
              <w:jc w:val="center"/>
              <w:rPr>
                <w:rFonts w:ascii="Calibri" w:eastAsia="Times New Roman" w:hAnsi="Calibri" w:cs="Calibri"/>
                <w:sz w:val="18"/>
                <w:szCs w:val="18"/>
                <w:lang w:val="en-AU"/>
              </w:rPr>
            </w:pPr>
          </w:p>
        </w:tc>
        <w:tc>
          <w:tcPr>
            <w:tcW w:w="5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B17" w14:textId="77777777" w:rsidR="00FC7AF9" w:rsidRPr="00801486" w:rsidRDefault="00FC7AF9"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69" type="#_x0000_t75" style="width:12.75pt;height:18pt" o:ole="">
                  <v:imagedata r:id="rId18" o:title=""/>
                </v:shape>
                <w:control r:id="rId100" w:name="CheckBox1451" w:shapeid="_x0000_i1269"/>
              </w:object>
            </w:r>
          </w:p>
        </w:tc>
        <w:tc>
          <w:tcPr>
            <w:tcW w:w="1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B18" w14:textId="77777777" w:rsidR="00FC7AF9" w:rsidRPr="00801486" w:rsidRDefault="00FC7AF9" w:rsidP="00801486">
            <w:pPr>
              <w:spacing w:after="0" w:line="240" w:lineRule="auto"/>
              <w:jc w:val="center"/>
              <w:rPr>
                <w:rFonts w:ascii="Calibri" w:eastAsia="Times New Roman" w:hAnsi="Calibri" w:cs="Calibri"/>
                <w:sz w:val="18"/>
                <w:szCs w:val="18"/>
                <w:lang w:val="en-AU"/>
              </w:rPr>
            </w:pPr>
          </w:p>
        </w:tc>
        <w:tc>
          <w:tcPr>
            <w:tcW w:w="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B19" w14:textId="77777777" w:rsidR="00FC7AF9" w:rsidRPr="00801486" w:rsidRDefault="00FC7AF9"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71" type="#_x0000_t75" style="width:12.75pt;height:18pt" o:ole="">
                  <v:imagedata r:id="rId18" o:title=""/>
                </v:shape>
                <w:control r:id="rId101" w:name="CheckBox14411" w:shapeid="_x0000_i1271"/>
              </w:object>
            </w:r>
          </w:p>
        </w:tc>
        <w:tc>
          <w:tcPr>
            <w:tcW w:w="14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B1A" w14:textId="77777777" w:rsidR="00FC7AF9" w:rsidRPr="00801486" w:rsidRDefault="00FC7AF9" w:rsidP="00801486">
            <w:pPr>
              <w:spacing w:after="0" w:line="240" w:lineRule="auto"/>
              <w:jc w:val="center"/>
              <w:rPr>
                <w:rFonts w:ascii="Calibri" w:eastAsia="Times New Roman" w:hAnsi="Calibri" w:cs="Calibri"/>
                <w:sz w:val="18"/>
                <w:szCs w:val="18"/>
                <w:lang w:val="en-AU"/>
              </w:rPr>
            </w:pPr>
          </w:p>
        </w:tc>
        <w:tc>
          <w:tcPr>
            <w:tcW w:w="5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B1B" w14:textId="77777777" w:rsidR="00FC7AF9" w:rsidRPr="00801486" w:rsidRDefault="00FC7AF9"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73" type="#_x0000_t75" style="width:12.75pt;height:18pt" o:ole="">
                  <v:imagedata r:id="rId18" o:title=""/>
                </v:shape>
                <w:control r:id="rId102" w:name="CheckBox1441" w:shapeid="_x0000_i1273"/>
              </w:objec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B7B1C" w14:textId="77777777" w:rsidR="00FC7AF9" w:rsidRPr="00801486" w:rsidRDefault="00FC7AF9" w:rsidP="00801486">
            <w:pPr>
              <w:spacing w:after="0" w:line="240" w:lineRule="auto"/>
              <w:jc w:val="center"/>
              <w:rPr>
                <w:rFonts w:ascii="Calibri" w:eastAsia="Times New Roman" w:hAnsi="Calibri" w:cs="Calibri"/>
                <w:sz w:val="18"/>
                <w:szCs w:val="18"/>
                <w:lang w:val="en-AU"/>
              </w:rPr>
            </w:pPr>
          </w:p>
        </w:tc>
      </w:tr>
    </w:tbl>
    <w:p w14:paraId="3C6B7B1E" w14:textId="77777777" w:rsidR="00D33FEB" w:rsidRPr="007B5859" w:rsidRDefault="00D33FEB" w:rsidP="007B5859">
      <w:pPr>
        <w:spacing w:after="0"/>
        <w:rPr>
          <w:sz w:val="12"/>
          <w:szCs w:val="12"/>
        </w:rPr>
      </w:pPr>
    </w:p>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954"/>
        <w:gridCol w:w="7513"/>
        <w:gridCol w:w="9356"/>
      </w:tblGrid>
      <w:tr w:rsidR="00C104D8" w:rsidRPr="00763150" w14:paraId="3C6B7B22" w14:textId="77777777" w:rsidTr="00C85691">
        <w:trPr>
          <w:trHeight w:val="283"/>
        </w:trPr>
        <w:tc>
          <w:tcPr>
            <w:tcW w:w="5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3C6B7B1F" w14:textId="77777777" w:rsidR="00C104D8" w:rsidRPr="00652320" w:rsidRDefault="00C104D8" w:rsidP="00C104D8">
            <w:pPr>
              <w:rPr>
                <w:rFonts w:ascii="Calibri" w:hAnsi="Calibri" w:cs="Calibri"/>
                <w:b/>
                <w:lang w:val="en-AU"/>
              </w:rPr>
            </w:pPr>
            <w:r w:rsidRPr="00C104D8">
              <w:rPr>
                <w:rFonts w:ascii="Calibri" w:hAnsi="Calibri" w:cs="Calibri"/>
                <w:b/>
                <w:lang w:val="en-AU"/>
              </w:rPr>
              <w:t xml:space="preserve">Levels </w:t>
            </w:r>
            <w:r>
              <w:rPr>
                <w:rFonts w:ascii="Calibri" w:hAnsi="Calibri" w:cs="Calibri"/>
                <w:b/>
                <w:lang w:val="en-AU"/>
              </w:rPr>
              <w:t>3</w:t>
            </w:r>
            <w:r w:rsidRPr="00C104D8">
              <w:rPr>
                <w:rFonts w:ascii="Calibri" w:hAnsi="Calibri" w:cs="Calibri"/>
                <w:b/>
                <w:lang w:val="en-AU"/>
              </w:rPr>
              <w:t xml:space="preserve"> and </w:t>
            </w:r>
            <w:r>
              <w:rPr>
                <w:rFonts w:ascii="Calibri" w:hAnsi="Calibri" w:cs="Calibri"/>
                <w:b/>
                <w:lang w:val="en-AU"/>
              </w:rPr>
              <w:t>4</w:t>
            </w:r>
            <w:r w:rsidRPr="00C104D8">
              <w:rPr>
                <w:rFonts w:ascii="Calibri" w:hAnsi="Calibri" w:cs="Calibri"/>
                <w:b/>
                <w:lang w:val="en-AU"/>
              </w:rPr>
              <w:t xml:space="preserve"> Achievement Standard</w:t>
            </w:r>
          </w:p>
        </w:tc>
        <w:tc>
          <w:tcPr>
            <w:tcW w:w="75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3C6B7B20" w14:textId="77777777" w:rsidR="00C104D8" w:rsidRPr="00763150" w:rsidRDefault="00C104D8" w:rsidP="008A697A">
            <w:pPr>
              <w:rPr>
                <w:rFonts w:ascii="Calibri" w:hAnsi="Calibri" w:cs="Calibri"/>
                <w:b/>
              </w:rPr>
            </w:pPr>
            <w:r w:rsidRPr="00652320">
              <w:rPr>
                <w:rFonts w:ascii="Calibri" w:hAnsi="Calibri" w:cs="Calibri"/>
                <w:b/>
                <w:lang w:val="en-AU"/>
              </w:rPr>
              <w:t xml:space="preserve">Levels </w:t>
            </w:r>
            <w:r>
              <w:rPr>
                <w:rFonts w:ascii="Calibri" w:hAnsi="Calibri" w:cs="Calibri"/>
                <w:b/>
                <w:lang w:val="en-AU"/>
              </w:rPr>
              <w:t>5 and 6</w:t>
            </w:r>
            <w:r w:rsidRPr="00652320">
              <w:rPr>
                <w:rFonts w:ascii="Calibri" w:hAnsi="Calibri" w:cs="Calibri"/>
                <w:b/>
                <w:lang w:val="en-AU"/>
              </w:rPr>
              <w:t xml:space="preserve"> Achievement Standard</w:t>
            </w:r>
            <w:r w:rsidR="004B2C53">
              <w:rPr>
                <w:rFonts w:ascii="Calibri" w:hAnsi="Calibri" w:cs="Calibri"/>
                <w:b/>
                <w:lang w:val="en-AU"/>
              </w:rPr>
              <w:t xml:space="preserve"> </w:t>
            </w:r>
            <w:r w:rsidR="004B2C53" w:rsidRPr="004D379A">
              <w:rPr>
                <w:rFonts w:ascii="Calibri" w:hAnsi="Calibri" w:cs="Calibri"/>
                <w:sz w:val="18"/>
                <w:szCs w:val="18"/>
                <w:lang w:val="en-AU"/>
              </w:rPr>
              <w:t xml:space="preserve">- Separated by line. Number in brackets, </w:t>
            </w:r>
            <w:r w:rsidR="004B2C53">
              <w:rPr>
                <w:rFonts w:ascii="Calibri" w:hAnsi="Calibri" w:cs="Calibri"/>
                <w:sz w:val="18"/>
                <w:szCs w:val="18"/>
                <w:lang w:val="en-AU"/>
              </w:rPr>
              <w:t>e</w:t>
            </w:r>
            <w:r w:rsidR="004B2C53" w:rsidRPr="004D379A">
              <w:rPr>
                <w:rFonts w:ascii="Calibri" w:hAnsi="Calibri" w:cs="Calibri"/>
                <w:sz w:val="18"/>
                <w:szCs w:val="18"/>
                <w:lang w:val="en-AU"/>
              </w:rPr>
              <w:t xml:space="preserve">.g. (3), </w:t>
            </w:r>
            <w:r w:rsidR="004B2C53">
              <w:rPr>
                <w:rFonts w:ascii="Calibri" w:hAnsi="Calibri" w:cs="Calibri"/>
                <w:sz w:val="18"/>
                <w:szCs w:val="18"/>
                <w:lang w:val="en-AU"/>
              </w:rPr>
              <w:t>can be</w:t>
            </w:r>
            <w:r w:rsidR="004B2C53" w:rsidRPr="004D379A">
              <w:rPr>
                <w:rFonts w:ascii="Calibri" w:hAnsi="Calibri" w:cs="Calibri"/>
                <w:sz w:val="18"/>
                <w:szCs w:val="18"/>
                <w:lang w:val="en-AU"/>
              </w:rPr>
              <w:t xml:space="preserve"> used as an identifier in </w:t>
            </w:r>
            <w:r w:rsidR="004B2C53">
              <w:rPr>
                <w:rFonts w:ascii="Calibri" w:hAnsi="Calibri" w:cs="Calibri"/>
                <w:sz w:val="18"/>
                <w:szCs w:val="18"/>
                <w:lang w:val="en-AU"/>
              </w:rPr>
              <w:t xml:space="preserve">various </w:t>
            </w:r>
            <w:r w:rsidR="004B2C53" w:rsidRPr="004D379A">
              <w:rPr>
                <w:rFonts w:ascii="Calibri" w:hAnsi="Calibri" w:cs="Calibri"/>
                <w:sz w:val="18"/>
                <w:szCs w:val="18"/>
                <w:lang w:val="en-AU"/>
              </w:rPr>
              <w:t>parts of the template.</w:t>
            </w:r>
            <w:r w:rsidR="004B2C53">
              <w:rPr>
                <w:rFonts w:ascii="Calibri" w:hAnsi="Calibri" w:cs="Calibri"/>
                <w:sz w:val="20"/>
                <w:szCs w:val="20"/>
                <w:lang w:val="en-AU"/>
              </w:rPr>
              <w:t xml:space="preserve">   </w:t>
            </w:r>
          </w:p>
        </w:tc>
        <w:tc>
          <w:tcPr>
            <w:tcW w:w="9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3C6B7B21" w14:textId="77777777" w:rsidR="00C104D8" w:rsidRPr="00763150" w:rsidRDefault="00C104D8" w:rsidP="004B2C53">
            <w:pPr>
              <w:rPr>
                <w:rFonts w:ascii="Calibri" w:hAnsi="Calibri" w:cs="Calibri"/>
                <w:b/>
              </w:rPr>
            </w:pPr>
            <w:r>
              <w:rPr>
                <w:rFonts w:ascii="Calibri" w:hAnsi="Calibri" w:cs="Calibri"/>
                <w:b/>
                <w:lang w:val="en-AU"/>
              </w:rPr>
              <w:t xml:space="preserve">Levels 7 and 8 </w:t>
            </w:r>
            <w:r w:rsidRPr="00763150">
              <w:rPr>
                <w:rFonts w:ascii="Calibri" w:hAnsi="Calibri" w:cs="Calibri"/>
                <w:b/>
                <w:lang w:val="en-AU"/>
              </w:rPr>
              <w:t>Achievement Standard</w:t>
            </w:r>
            <w:r>
              <w:rPr>
                <w:rFonts w:ascii="Calibri" w:hAnsi="Calibri" w:cs="Calibri"/>
                <w:b/>
                <w:lang w:val="en-AU"/>
              </w:rPr>
              <w:t xml:space="preserve"> </w:t>
            </w:r>
          </w:p>
        </w:tc>
      </w:tr>
      <w:tr w:rsidR="00C104D8" w:rsidRPr="00763150" w14:paraId="3C6B7B42" w14:textId="77777777" w:rsidTr="00C85691">
        <w:trPr>
          <w:trHeight w:val="3251"/>
        </w:trPr>
        <w:tc>
          <w:tcPr>
            <w:tcW w:w="5954"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3C6B7B23" w14:textId="77777777" w:rsidR="00D342ED" w:rsidRDefault="00D342ED" w:rsidP="00D342ED">
            <w:pPr>
              <w:rPr>
                <w:rFonts w:ascii="Calibri" w:hAnsi="Calibri" w:cs="Calibri"/>
                <w:bCs/>
                <w:sz w:val="18"/>
                <w:szCs w:val="18"/>
                <w:lang w:val="en-AU"/>
              </w:rPr>
            </w:pPr>
            <w:r>
              <w:rPr>
                <w:rFonts w:ascii="Calibri" w:hAnsi="Calibri" w:cs="Calibri"/>
                <w:bCs/>
                <w:sz w:val="18"/>
                <w:szCs w:val="18"/>
                <w:lang w:val="en-AU"/>
              </w:rPr>
              <w:t>By the end of Level 4</w:t>
            </w:r>
          </w:p>
          <w:p w14:paraId="3C6B7B24" w14:textId="77777777" w:rsidR="00D342ED" w:rsidRDefault="00D342ED" w:rsidP="00D342ED">
            <w:pPr>
              <w:pStyle w:val="ListParagraph"/>
              <w:numPr>
                <w:ilvl w:val="0"/>
                <w:numId w:val="22"/>
              </w:numPr>
              <w:rPr>
                <w:rFonts w:ascii="Calibri" w:eastAsia="Arial" w:hAnsi="Calibri" w:cs="Calibri"/>
                <w:bCs/>
                <w:sz w:val="18"/>
                <w:szCs w:val="18"/>
                <w:lang w:val="en-AU"/>
              </w:rPr>
            </w:pPr>
            <w:r>
              <w:rPr>
                <w:rFonts w:ascii="Calibri" w:eastAsia="Arial" w:hAnsi="Calibri" w:cs="Calibri"/>
                <w:bCs/>
                <w:sz w:val="18"/>
                <w:szCs w:val="18"/>
                <w:lang w:val="en-AU"/>
              </w:rPr>
              <w:t>S</w:t>
            </w:r>
            <w:r w:rsidRPr="00F83E32">
              <w:rPr>
                <w:rFonts w:ascii="Calibri" w:eastAsia="Arial" w:hAnsi="Calibri" w:cs="Calibri"/>
                <w:bCs/>
                <w:sz w:val="18"/>
                <w:szCs w:val="18"/>
                <w:lang w:val="en-AU"/>
              </w:rPr>
              <w:t>tudents explain how and why life changed in the past, and identify aspects of the past that remained the same.</w:t>
            </w:r>
            <w:r>
              <w:rPr>
                <w:rFonts w:ascii="Calibri" w:eastAsia="Arial" w:hAnsi="Calibri" w:cs="Calibri"/>
                <w:bCs/>
                <w:sz w:val="18"/>
                <w:szCs w:val="18"/>
                <w:lang w:val="en-AU"/>
              </w:rPr>
              <w:t xml:space="preserve"> </w:t>
            </w:r>
          </w:p>
          <w:p w14:paraId="3C6B7B25" w14:textId="77777777" w:rsidR="00D342ED" w:rsidRDefault="00D342ED" w:rsidP="00D342ED">
            <w:pPr>
              <w:pStyle w:val="ListParagraph"/>
              <w:numPr>
                <w:ilvl w:val="0"/>
                <w:numId w:val="22"/>
              </w:numPr>
              <w:rPr>
                <w:rFonts w:ascii="Calibri" w:eastAsia="Arial" w:hAnsi="Calibri" w:cs="Calibri"/>
                <w:bCs/>
                <w:sz w:val="18"/>
                <w:szCs w:val="18"/>
                <w:lang w:val="en-AU"/>
              </w:rPr>
            </w:pPr>
            <w:r w:rsidRPr="00F83E32">
              <w:rPr>
                <w:rFonts w:ascii="Calibri" w:eastAsia="Arial" w:hAnsi="Calibri" w:cs="Calibri"/>
                <w:bCs/>
                <w:sz w:val="18"/>
                <w:szCs w:val="18"/>
                <w:lang w:val="en-AU"/>
              </w:rPr>
              <w:t xml:space="preserve">They describe the experiences and perspectives of an individual or group over time. </w:t>
            </w:r>
          </w:p>
          <w:p w14:paraId="3C6B7B26" w14:textId="77777777" w:rsidR="00D342ED" w:rsidRDefault="00D342ED" w:rsidP="00D342ED">
            <w:pPr>
              <w:pStyle w:val="ListParagraph"/>
              <w:numPr>
                <w:ilvl w:val="0"/>
                <w:numId w:val="22"/>
              </w:numPr>
              <w:rPr>
                <w:rFonts w:ascii="Calibri" w:eastAsia="Arial" w:hAnsi="Calibri" w:cs="Calibri"/>
                <w:bCs/>
                <w:sz w:val="18"/>
                <w:szCs w:val="18"/>
                <w:lang w:val="en-AU"/>
              </w:rPr>
            </w:pPr>
            <w:r w:rsidRPr="00F83E32">
              <w:rPr>
                <w:rFonts w:ascii="Calibri" w:eastAsia="Arial" w:hAnsi="Calibri" w:cs="Calibri"/>
                <w:bCs/>
                <w:sz w:val="18"/>
                <w:szCs w:val="18"/>
                <w:lang w:val="en-AU"/>
              </w:rPr>
              <w:t>They recognise the significance of events in bringing about change.</w:t>
            </w:r>
            <w:r>
              <w:rPr>
                <w:rFonts w:ascii="Calibri" w:eastAsia="Arial" w:hAnsi="Calibri" w:cs="Calibri"/>
                <w:bCs/>
                <w:sz w:val="18"/>
                <w:szCs w:val="18"/>
                <w:lang w:val="en-AU"/>
              </w:rPr>
              <w:t xml:space="preserve"> </w:t>
            </w:r>
          </w:p>
          <w:p w14:paraId="3C6B7B27" w14:textId="77777777" w:rsidR="00D342ED" w:rsidRDefault="00D342ED" w:rsidP="00D342ED">
            <w:pPr>
              <w:pStyle w:val="ListParagraph"/>
              <w:numPr>
                <w:ilvl w:val="0"/>
                <w:numId w:val="22"/>
              </w:numPr>
              <w:rPr>
                <w:rFonts w:ascii="Calibri" w:eastAsia="Arial" w:hAnsi="Calibri" w:cs="Calibri"/>
                <w:bCs/>
                <w:sz w:val="18"/>
                <w:szCs w:val="18"/>
                <w:lang w:val="en-AU"/>
              </w:rPr>
            </w:pPr>
            <w:r w:rsidRPr="00F83E32">
              <w:rPr>
                <w:rFonts w:ascii="Calibri" w:eastAsia="Arial" w:hAnsi="Calibri" w:cs="Calibri"/>
                <w:bCs/>
                <w:sz w:val="18"/>
                <w:szCs w:val="18"/>
                <w:lang w:val="en-AU"/>
              </w:rPr>
              <w:t xml:space="preserve">Students sequence events and people (their lifetime) in chronological order to identify key dates, causes and effects. </w:t>
            </w:r>
          </w:p>
          <w:p w14:paraId="3C6B7B28" w14:textId="77777777" w:rsidR="00D342ED" w:rsidRDefault="00D342ED" w:rsidP="00D342ED">
            <w:pPr>
              <w:pStyle w:val="ListParagraph"/>
              <w:numPr>
                <w:ilvl w:val="0"/>
                <w:numId w:val="22"/>
              </w:numPr>
              <w:rPr>
                <w:rFonts w:ascii="Calibri" w:eastAsia="Arial" w:hAnsi="Calibri" w:cs="Calibri"/>
                <w:bCs/>
                <w:sz w:val="18"/>
                <w:szCs w:val="18"/>
                <w:lang w:val="en-AU"/>
              </w:rPr>
            </w:pPr>
            <w:r w:rsidRPr="00F83E32">
              <w:rPr>
                <w:rFonts w:ascii="Calibri" w:eastAsia="Arial" w:hAnsi="Calibri" w:cs="Calibri"/>
                <w:bCs/>
                <w:sz w:val="18"/>
                <w:szCs w:val="18"/>
                <w:lang w:val="en-AU"/>
              </w:rPr>
              <w:t xml:space="preserve">They identify sources (written, physical, visual, oral), and locate information about their origin and content features. </w:t>
            </w:r>
            <w:r>
              <w:rPr>
                <w:rFonts w:ascii="Calibri" w:eastAsia="Arial" w:hAnsi="Calibri" w:cs="Calibri"/>
                <w:bCs/>
                <w:sz w:val="18"/>
                <w:szCs w:val="18"/>
                <w:lang w:val="en-AU"/>
              </w:rPr>
              <w:t xml:space="preserve"> </w:t>
            </w:r>
          </w:p>
          <w:p w14:paraId="3C6B7B29" w14:textId="77777777" w:rsidR="00D342ED" w:rsidRDefault="00D342ED" w:rsidP="00D342ED">
            <w:pPr>
              <w:pStyle w:val="ListParagraph"/>
              <w:numPr>
                <w:ilvl w:val="0"/>
                <w:numId w:val="22"/>
              </w:numPr>
              <w:rPr>
                <w:rFonts w:ascii="Calibri" w:eastAsia="Arial" w:hAnsi="Calibri" w:cs="Calibri"/>
                <w:bCs/>
                <w:sz w:val="18"/>
                <w:szCs w:val="18"/>
                <w:lang w:val="en-AU"/>
              </w:rPr>
            </w:pPr>
            <w:r w:rsidRPr="00F83E32">
              <w:rPr>
                <w:rFonts w:ascii="Calibri" w:eastAsia="Arial" w:hAnsi="Calibri" w:cs="Calibri"/>
                <w:bCs/>
                <w:sz w:val="18"/>
                <w:szCs w:val="18"/>
                <w:lang w:val="en-AU"/>
              </w:rPr>
              <w:t xml:space="preserve">They describe perspectives of people from the past and recognise different points of view. </w:t>
            </w:r>
          </w:p>
          <w:p w14:paraId="3C6B7B2A" w14:textId="77777777" w:rsidR="00C104D8" w:rsidRPr="0026310E" w:rsidRDefault="00D342ED" w:rsidP="00D342ED">
            <w:pPr>
              <w:pStyle w:val="ListParagraph"/>
              <w:numPr>
                <w:ilvl w:val="0"/>
                <w:numId w:val="22"/>
              </w:numPr>
              <w:rPr>
                <w:rFonts w:ascii="Calibri" w:eastAsia="Arial" w:hAnsi="Calibri" w:cs="Calibri"/>
                <w:bCs/>
                <w:sz w:val="18"/>
                <w:szCs w:val="18"/>
                <w:lang w:val="en-AU"/>
              </w:rPr>
            </w:pPr>
            <w:r w:rsidRPr="00F83E32">
              <w:rPr>
                <w:rFonts w:ascii="Calibri" w:eastAsia="Arial" w:hAnsi="Calibri" w:cs="Calibri"/>
                <w:bCs/>
                <w:sz w:val="18"/>
                <w:szCs w:val="18"/>
                <w:lang w:val="en-AU"/>
              </w:rPr>
              <w:t>Students create a narrative or description which explains continuity and change and cause and effect using historical terms.</w:t>
            </w:r>
            <w:r>
              <w:rPr>
                <w:rFonts w:ascii="Calibri" w:eastAsia="Arial" w:hAnsi="Calibri" w:cs="Calibri"/>
                <w:bCs/>
                <w:sz w:val="18"/>
                <w:szCs w:val="18"/>
                <w:lang w:val="en-AU"/>
              </w:rPr>
              <w:t xml:space="preserve"> </w:t>
            </w:r>
          </w:p>
        </w:tc>
        <w:tc>
          <w:tcPr>
            <w:tcW w:w="7513"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3C6B7B2B" w14:textId="77777777" w:rsidR="00D342ED" w:rsidRDefault="00D342ED" w:rsidP="00D342ED">
            <w:pPr>
              <w:rPr>
                <w:rFonts w:ascii="Calibri" w:hAnsi="Calibri" w:cs="Calibri"/>
                <w:bCs/>
                <w:sz w:val="18"/>
                <w:szCs w:val="18"/>
                <w:lang w:val="en-AU"/>
              </w:rPr>
            </w:pPr>
            <w:r>
              <w:rPr>
                <w:rFonts w:ascii="Calibri" w:hAnsi="Calibri" w:cs="Calibri"/>
                <w:bCs/>
                <w:sz w:val="18"/>
                <w:szCs w:val="18"/>
                <w:lang w:val="en-AU"/>
              </w:rPr>
              <w:t>By the end of Level 6</w:t>
            </w:r>
          </w:p>
          <w:p w14:paraId="3C6B7B2C" w14:textId="77777777" w:rsidR="00D342ED" w:rsidRDefault="00D342ED" w:rsidP="00D342ED">
            <w:pPr>
              <w:pStyle w:val="ListParagraph"/>
              <w:numPr>
                <w:ilvl w:val="0"/>
                <w:numId w:val="21"/>
              </w:numPr>
              <w:rPr>
                <w:rFonts w:ascii="Calibri" w:eastAsia="Arial" w:hAnsi="Calibri" w:cs="Calibri"/>
                <w:bCs/>
                <w:sz w:val="18"/>
                <w:szCs w:val="18"/>
                <w:lang w:val="en-AU"/>
              </w:rPr>
            </w:pPr>
            <w:r>
              <w:rPr>
                <w:rFonts w:ascii="Calibri" w:hAnsi="Calibri" w:cs="Calibri"/>
                <w:bCs/>
                <w:sz w:val="18"/>
                <w:szCs w:val="18"/>
                <w:lang w:val="en-AU"/>
              </w:rPr>
              <w:t>S</w:t>
            </w:r>
            <w:r w:rsidRPr="00F83E32">
              <w:rPr>
                <w:rFonts w:ascii="Calibri" w:eastAsia="Arial" w:hAnsi="Calibri" w:cs="Calibri"/>
                <w:bCs/>
                <w:sz w:val="18"/>
                <w:szCs w:val="18"/>
                <w:lang w:val="en-AU"/>
              </w:rPr>
              <w:t xml:space="preserve">tudents identify and describe change and continuity and explain the causes and effects of change on society. </w:t>
            </w:r>
            <w:r>
              <w:rPr>
                <w:rFonts w:ascii="Calibri" w:eastAsia="Arial" w:hAnsi="Calibri" w:cs="Calibri"/>
                <w:bCs/>
                <w:sz w:val="18"/>
                <w:szCs w:val="18"/>
                <w:lang w:val="en-AU"/>
              </w:rPr>
              <w:t>(1)</w:t>
            </w:r>
          </w:p>
          <w:p w14:paraId="3C6B7B2D" w14:textId="77777777" w:rsidR="00D342ED" w:rsidRDefault="00D342ED" w:rsidP="00D342ED">
            <w:pPr>
              <w:pStyle w:val="ListParagraph"/>
              <w:numPr>
                <w:ilvl w:val="0"/>
                <w:numId w:val="21"/>
              </w:numPr>
              <w:rPr>
                <w:rFonts w:ascii="Calibri" w:eastAsia="Arial" w:hAnsi="Calibri" w:cs="Calibri"/>
                <w:bCs/>
                <w:sz w:val="18"/>
                <w:szCs w:val="18"/>
                <w:lang w:val="en-AU"/>
              </w:rPr>
            </w:pPr>
            <w:r w:rsidRPr="00F83E32">
              <w:rPr>
                <w:rFonts w:ascii="Calibri" w:eastAsia="Arial" w:hAnsi="Calibri" w:cs="Calibri"/>
                <w:bCs/>
                <w:sz w:val="18"/>
                <w:szCs w:val="18"/>
                <w:lang w:val="en-AU"/>
              </w:rPr>
              <w:t xml:space="preserve">They compare the different experiences and perspectives of people in the past. </w:t>
            </w:r>
            <w:r>
              <w:rPr>
                <w:rFonts w:ascii="Calibri" w:eastAsia="Arial" w:hAnsi="Calibri" w:cs="Calibri"/>
                <w:bCs/>
                <w:sz w:val="18"/>
                <w:szCs w:val="18"/>
                <w:lang w:val="en-AU"/>
              </w:rPr>
              <w:t>(2)</w:t>
            </w:r>
          </w:p>
          <w:p w14:paraId="3C6B7B2E" w14:textId="77777777" w:rsidR="00D342ED" w:rsidRDefault="00D342ED" w:rsidP="00D342ED">
            <w:pPr>
              <w:pStyle w:val="ListParagraph"/>
              <w:numPr>
                <w:ilvl w:val="0"/>
                <w:numId w:val="21"/>
              </w:numPr>
              <w:rPr>
                <w:rFonts w:ascii="Calibri" w:eastAsia="Arial" w:hAnsi="Calibri" w:cs="Calibri"/>
                <w:bCs/>
                <w:sz w:val="18"/>
                <w:szCs w:val="18"/>
                <w:lang w:val="en-AU"/>
              </w:rPr>
            </w:pPr>
            <w:r w:rsidRPr="00F83E32">
              <w:rPr>
                <w:rFonts w:ascii="Calibri" w:eastAsia="Arial" w:hAnsi="Calibri" w:cs="Calibri"/>
                <w:bCs/>
                <w:sz w:val="18"/>
                <w:szCs w:val="18"/>
                <w:lang w:val="en-AU"/>
              </w:rPr>
              <w:t>They explain the significance of an individual and group.</w:t>
            </w:r>
            <w:r>
              <w:rPr>
                <w:rFonts w:ascii="Calibri" w:eastAsia="Arial" w:hAnsi="Calibri" w:cs="Calibri"/>
                <w:bCs/>
                <w:sz w:val="18"/>
                <w:szCs w:val="18"/>
                <w:lang w:val="en-AU"/>
              </w:rPr>
              <w:t xml:space="preserve"> (3)</w:t>
            </w:r>
          </w:p>
          <w:p w14:paraId="3C6B7B2F" w14:textId="77777777" w:rsidR="00D342ED" w:rsidRDefault="00D342ED" w:rsidP="00D342ED">
            <w:pPr>
              <w:pStyle w:val="ListParagraph"/>
              <w:numPr>
                <w:ilvl w:val="0"/>
                <w:numId w:val="21"/>
              </w:numPr>
              <w:rPr>
                <w:rFonts w:ascii="Calibri" w:eastAsia="Arial" w:hAnsi="Calibri" w:cs="Calibri"/>
                <w:bCs/>
                <w:sz w:val="18"/>
                <w:szCs w:val="18"/>
                <w:lang w:val="en-AU"/>
              </w:rPr>
            </w:pPr>
            <w:r w:rsidRPr="00F83E32">
              <w:rPr>
                <w:rFonts w:ascii="Calibri" w:eastAsia="Arial" w:hAnsi="Calibri" w:cs="Calibri"/>
                <w:bCs/>
                <w:sz w:val="18"/>
                <w:szCs w:val="18"/>
                <w:lang w:val="en-AU"/>
              </w:rPr>
              <w:t>Students sequence events and people (their lifetime) in chronological order, and represent time by creating timelines.</w:t>
            </w:r>
            <w:r>
              <w:rPr>
                <w:rFonts w:ascii="Calibri" w:eastAsia="Arial" w:hAnsi="Calibri" w:cs="Calibri"/>
                <w:bCs/>
                <w:sz w:val="18"/>
                <w:szCs w:val="18"/>
                <w:lang w:val="en-AU"/>
              </w:rPr>
              <w:t xml:space="preserve"> (4)</w:t>
            </w:r>
          </w:p>
          <w:p w14:paraId="3C6B7B30" w14:textId="77777777" w:rsidR="00D342ED" w:rsidRDefault="00D342ED" w:rsidP="00D342ED">
            <w:pPr>
              <w:pStyle w:val="ListParagraph"/>
              <w:numPr>
                <w:ilvl w:val="0"/>
                <w:numId w:val="21"/>
              </w:numPr>
              <w:rPr>
                <w:rFonts w:ascii="Calibri" w:eastAsia="Arial" w:hAnsi="Calibri" w:cs="Calibri"/>
                <w:bCs/>
                <w:sz w:val="18"/>
                <w:szCs w:val="18"/>
                <w:lang w:val="en-AU"/>
              </w:rPr>
            </w:pPr>
            <w:r w:rsidRPr="00F83E32">
              <w:rPr>
                <w:rFonts w:ascii="Calibri" w:eastAsia="Arial" w:hAnsi="Calibri" w:cs="Calibri"/>
                <w:bCs/>
                <w:sz w:val="18"/>
                <w:szCs w:val="18"/>
                <w:lang w:val="en-AU"/>
              </w:rPr>
              <w:t xml:space="preserve">They identify a range of sources and locate and compare information about the origin, content features and the purpose of historical sources. </w:t>
            </w:r>
            <w:r>
              <w:rPr>
                <w:rFonts w:ascii="Calibri" w:eastAsia="Arial" w:hAnsi="Calibri" w:cs="Calibri"/>
                <w:bCs/>
                <w:sz w:val="18"/>
                <w:szCs w:val="18"/>
                <w:lang w:val="en-AU"/>
              </w:rPr>
              <w:t>(5)</w:t>
            </w:r>
          </w:p>
          <w:p w14:paraId="3C6B7B31" w14:textId="77777777" w:rsidR="00D342ED" w:rsidRDefault="00D342ED" w:rsidP="00D342ED">
            <w:pPr>
              <w:pStyle w:val="ListParagraph"/>
              <w:numPr>
                <w:ilvl w:val="0"/>
                <w:numId w:val="21"/>
              </w:numPr>
              <w:rPr>
                <w:rFonts w:ascii="Calibri" w:eastAsia="Arial" w:hAnsi="Calibri" w:cs="Calibri"/>
                <w:bCs/>
                <w:sz w:val="18"/>
                <w:szCs w:val="18"/>
                <w:lang w:val="en-AU"/>
              </w:rPr>
            </w:pPr>
            <w:r w:rsidRPr="00F83E32">
              <w:rPr>
                <w:rFonts w:ascii="Calibri" w:eastAsia="Arial" w:hAnsi="Calibri" w:cs="Calibri"/>
                <w:bCs/>
                <w:sz w:val="18"/>
                <w:szCs w:val="18"/>
                <w:lang w:val="en-AU"/>
              </w:rPr>
              <w:t xml:space="preserve">Students describe the historical context of these sources to describe perspectives of people from the past and recognise different points of view. </w:t>
            </w:r>
            <w:r>
              <w:rPr>
                <w:rFonts w:ascii="Calibri" w:eastAsia="Arial" w:hAnsi="Calibri" w:cs="Calibri"/>
                <w:bCs/>
                <w:sz w:val="18"/>
                <w:szCs w:val="18"/>
                <w:lang w:val="en-AU"/>
              </w:rPr>
              <w:t>(6)</w:t>
            </w:r>
          </w:p>
          <w:p w14:paraId="3C6B7B32" w14:textId="77777777" w:rsidR="00D342ED" w:rsidRDefault="00D342ED" w:rsidP="00D342ED">
            <w:pPr>
              <w:pStyle w:val="ListParagraph"/>
              <w:numPr>
                <w:ilvl w:val="0"/>
                <w:numId w:val="21"/>
              </w:numPr>
              <w:rPr>
                <w:rFonts w:ascii="Calibri" w:eastAsia="Arial" w:hAnsi="Calibri" w:cs="Calibri"/>
                <w:bCs/>
                <w:sz w:val="18"/>
                <w:szCs w:val="18"/>
                <w:lang w:val="en-AU"/>
              </w:rPr>
            </w:pPr>
            <w:r w:rsidRPr="00F83E32">
              <w:rPr>
                <w:rFonts w:ascii="Calibri" w:eastAsia="Arial" w:hAnsi="Calibri" w:cs="Calibri"/>
                <w:bCs/>
                <w:sz w:val="18"/>
                <w:szCs w:val="18"/>
                <w:lang w:val="en-AU"/>
              </w:rPr>
              <w:t xml:space="preserve">Students develop texts, particularly narratives and descriptions of continuity and change. </w:t>
            </w:r>
            <w:r>
              <w:rPr>
                <w:rFonts w:ascii="Calibri" w:eastAsia="Arial" w:hAnsi="Calibri" w:cs="Calibri"/>
                <w:bCs/>
                <w:sz w:val="18"/>
                <w:szCs w:val="18"/>
                <w:lang w:val="en-AU"/>
              </w:rPr>
              <w:t>(7)</w:t>
            </w:r>
          </w:p>
          <w:p w14:paraId="3C6B7B33" w14:textId="77777777" w:rsidR="00C104D8" w:rsidRPr="007B5859" w:rsidRDefault="00D342ED" w:rsidP="00D342ED">
            <w:pPr>
              <w:pStyle w:val="ListParagraph"/>
              <w:numPr>
                <w:ilvl w:val="0"/>
                <w:numId w:val="21"/>
              </w:numPr>
              <w:rPr>
                <w:rFonts w:ascii="Calibri" w:eastAsia="Arial" w:hAnsi="Calibri" w:cs="Calibri"/>
                <w:bCs/>
                <w:sz w:val="18"/>
                <w:szCs w:val="18"/>
                <w:lang w:val="en-AU"/>
              </w:rPr>
            </w:pPr>
            <w:r w:rsidRPr="00F83E32">
              <w:rPr>
                <w:rFonts w:ascii="Calibri" w:eastAsia="Arial" w:hAnsi="Calibri" w:cs="Calibri"/>
                <w:bCs/>
                <w:sz w:val="18"/>
                <w:szCs w:val="18"/>
                <w:lang w:val="en-AU"/>
              </w:rPr>
              <w:t>In developing these texts and organising and presenting their information, students create an explanation about a past event, person or group using sources of evidence and historical terms and concepts.</w:t>
            </w:r>
            <w:r>
              <w:rPr>
                <w:rFonts w:ascii="Calibri" w:eastAsia="Arial" w:hAnsi="Calibri" w:cs="Calibri"/>
                <w:bCs/>
                <w:sz w:val="18"/>
                <w:szCs w:val="18"/>
                <w:lang w:val="en-AU"/>
              </w:rPr>
              <w:t xml:space="preserve"> (8)</w:t>
            </w:r>
          </w:p>
        </w:tc>
        <w:tc>
          <w:tcPr>
            <w:tcW w:w="9356"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3C6B7B34" w14:textId="77777777" w:rsidR="00D342ED" w:rsidRDefault="00D342ED" w:rsidP="00D342ED">
            <w:pPr>
              <w:rPr>
                <w:rFonts w:ascii="Calibri" w:hAnsi="Calibri" w:cs="Calibri"/>
                <w:sz w:val="18"/>
                <w:szCs w:val="18"/>
                <w:lang w:val="en-AU"/>
              </w:rPr>
            </w:pPr>
            <w:r>
              <w:rPr>
                <w:rFonts w:ascii="Calibri" w:hAnsi="Calibri" w:cs="Calibri"/>
                <w:sz w:val="18"/>
                <w:szCs w:val="18"/>
                <w:lang w:val="en-AU"/>
              </w:rPr>
              <w:t>By the end of Level 8</w:t>
            </w:r>
          </w:p>
          <w:p w14:paraId="3C6B7B35" w14:textId="77777777" w:rsidR="00D342ED" w:rsidRDefault="00D342ED" w:rsidP="00D342ED">
            <w:pPr>
              <w:pStyle w:val="ListParagraph"/>
              <w:numPr>
                <w:ilvl w:val="0"/>
                <w:numId w:val="19"/>
              </w:numPr>
              <w:rPr>
                <w:rFonts w:ascii="Calibri" w:hAnsi="Calibri" w:cs="Calibri"/>
                <w:sz w:val="18"/>
                <w:szCs w:val="18"/>
                <w:lang w:val="en-AU"/>
              </w:rPr>
            </w:pPr>
            <w:r>
              <w:rPr>
                <w:rFonts w:ascii="Calibri" w:hAnsi="Calibri" w:cs="Calibri"/>
                <w:sz w:val="18"/>
                <w:szCs w:val="18"/>
                <w:lang w:val="en-AU"/>
              </w:rPr>
              <w:t>S</w:t>
            </w:r>
            <w:r w:rsidRPr="00D342ED">
              <w:rPr>
                <w:rFonts w:ascii="Calibri" w:hAnsi="Calibri" w:cs="Calibri"/>
                <w:sz w:val="18"/>
                <w:szCs w:val="18"/>
                <w:lang w:val="en-AU"/>
              </w:rPr>
              <w:t xml:space="preserve">tudents identify and explain patterns of change and continuity over time. </w:t>
            </w:r>
          </w:p>
          <w:p w14:paraId="3C6B7B36" w14:textId="77777777" w:rsidR="00D342ED" w:rsidRDefault="00D342ED" w:rsidP="00D342ED">
            <w:pPr>
              <w:pStyle w:val="ListParagraph"/>
              <w:numPr>
                <w:ilvl w:val="0"/>
                <w:numId w:val="19"/>
              </w:numPr>
              <w:rPr>
                <w:rFonts w:ascii="Calibri" w:hAnsi="Calibri" w:cs="Calibri"/>
                <w:sz w:val="18"/>
                <w:szCs w:val="18"/>
                <w:lang w:val="en-AU"/>
              </w:rPr>
            </w:pPr>
            <w:r w:rsidRPr="00D342ED">
              <w:rPr>
                <w:rFonts w:ascii="Calibri" w:hAnsi="Calibri" w:cs="Calibri"/>
                <w:sz w:val="18"/>
                <w:szCs w:val="18"/>
                <w:lang w:val="en-AU"/>
              </w:rPr>
              <w:t xml:space="preserve">They analyse the causes and effects of events and developments. </w:t>
            </w:r>
          </w:p>
          <w:p w14:paraId="3C6B7B37" w14:textId="77777777" w:rsidR="00D342ED" w:rsidRDefault="00D342ED" w:rsidP="00D342ED">
            <w:pPr>
              <w:pStyle w:val="ListParagraph"/>
              <w:numPr>
                <w:ilvl w:val="0"/>
                <w:numId w:val="19"/>
              </w:numPr>
              <w:rPr>
                <w:rFonts w:ascii="Calibri" w:hAnsi="Calibri" w:cs="Calibri"/>
                <w:sz w:val="18"/>
                <w:szCs w:val="18"/>
                <w:lang w:val="en-AU"/>
              </w:rPr>
            </w:pPr>
            <w:r w:rsidRPr="00D342ED">
              <w:rPr>
                <w:rFonts w:ascii="Calibri" w:hAnsi="Calibri" w:cs="Calibri"/>
                <w:sz w:val="18"/>
                <w:szCs w:val="18"/>
                <w:lang w:val="en-AU"/>
              </w:rPr>
              <w:t xml:space="preserve">They identify the motives and actions of people at the time. </w:t>
            </w:r>
          </w:p>
          <w:p w14:paraId="3C6B7B38" w14:textId="77777777" w:rsidR="00D342ED" w:rsidRDefault="00D342ED" w:rsidP="00D342ED">
            <w:pPr>
              <w:pStyle w:val="ListParagraph"/>
              <w:numPr>
                <w:ilvl w:val="0"/>
                <w:numId w:val="19"/>
              </w:numPr>
              <w:rPr>
                <w:rFonts w:ascii="Calibri" w:hAnsi="Calibri" w:cs="Calibri"/>
                <w:sz w:val="18"/>
                <w:szCs w:val="18"/>
                <w:lang w:val="en-AU"/>
              </w:rPr>
            </w:pPr>
            <w:r w:rsidRPr="00D342ED">
              <w:rPr>
                <w:rFonts w:ascii="Calibri" w:hAnsi="Calibri" w:cs="Calibri"/>
                <w:sz w:val="18"/>
                <w:szCs w:val="18"/>
                <w:lang w:val="en-AU"/>
              </w:rPr>
              <w:t xml:space="preserve">Students evaluate the significance of individuals and groups and how they were influenced by the beliefs and values of their society. </w:t>
            </w:r>
          </w:p>
          <w:p w14:paraId="3C6B7B39" w14:textId="77777777" w:rsidR="00D342ED" w:rsidRDefault="00D342ED" w:rsidP="00D342ED">
            <w:pPr>
              <w:pStyle w:val="ListParagraph"/>
              <w:numPr>
                <w:ilvl w:val="0"/>
                <w:numId w:val="19"/>
              </w:numPr>
              <w:rPr>
                <w:rFonts w:ascii="Calibri" w:hAnsi="Calibri" w:cs="Calibri"/>
                <w:sz w:val="18"/>
                <w:szCs w:val="18"/>
                <w:lang w:val="en-AU"/>
              </w:rPr>
            </w:pPr>
            <w:r w:rsidRPr="00D342ED">
              <w:rPr>
                <w:rFonts w:ascii="Calibri" w:hAnsi="Calibri" w:cs="Calibri"/>
                <w:sz w:val="18"/>
                <w:szCs w:val="18"/>
                <w:lang w:val="en-AU"/>
              </w:rPr>
              <w:t>They evaluate different interpretations of the past.</w:t>
            </w:r>
          </w:p>
          <w:p w14:paraId="3C6B7B3A" w14:textId="77777777" w:rsidR="00D342ED" w:rsidRPr="00D342ED" w:rsidRDefault="00D342ED" w:rsidP="00D342ED">
            <w:pPr>
              <w:pStyle w:val="ListParagraph"/>
              <w:numPr>
                <w:ilvl w:val="0"/>
                <w:numId w:val="19"/>
              </w:numPr>
              <w:rPr>
                <w:rFonts w:ascii="Calibri" w:hAnsi="Calibri" w:cs="Calibri"/>
                <w:sz w:val="18"/>
                <w:szCs w:val="18"/>
                <w:lang w:val="en-AU"/>
              </w:rPr>
            </w:pPr>
            <w:r w:rsidRPr="00D342ED">
              <w:rPr>
                <w:rFonts w:ascii="Calibri" w:eastAsia="Arial" w:hAnsi="Calibri" w:cs="Calibri"/>
                <w:sz w:val="18"/>
                <w:szCs w:val="18"/>
                <w:lang w:val="en-AU"/>
              </w:rPr>
              <w:t>Students sequence events and developments within a chronological framework with reference to periods of time.</w:t>
            </w:r>
          </w:p>
          <w:p w14:paraId="3C6B7B3B" w14:textId="77777777" w:rsidR="00D342ED" w:rsidRPr="00D342ED" w:rsidRDefault="00D342ED" w:rsidP="00D342ED">
            <w:pPr>
              <w:pStyle w:val="ListParagraph"/>
              <w:numPr>
                <w:ilvl w:val="0"/>
                <w:numId w:val="19"/>
              </w:numPr>
              <w:rPr>
                <w:rFonts w:ascii="Calibri" w:hAnsi="Calibri" w:cs="Calibri"/>
                <w:sz w:val="18"/>
                <w:szCs w:val="18"/>
                <w:lang w:val="en-AU"/>
              </w:rPr>
            </w:pPr>
            <w:r w:rsidRPr="00D342ED">
              <w:rPr>
                <w:rFonts w:ascii="Calibri" w:eastAsia="Arial" w:hAnsi="Calibri" w:cs="Calibri"/>
                <w:sz w:val="18"/>
                <w:szCs w:val="18"/>
                <w:lang w:val="en-AU"/>
              </w:rPr>
              <w:t xml:space="preserve">They locate and select historical sources and identify their origin, content features and purpose. </w:t>
            </w:r>
          </w:p>
          <w:p w14:paraId="3C6B7B3C" w14:textId="77777777" w:rsidR="00D342ED" w:rsidRPr="00D342ED" w:rsidRDefault="00D342ED" w:rsidP="00D342ED">
            <w:pPr>
              <w:pStyle w:val="ListParagraph"/>
              <w:numPr>
                <w:ilvl w:val="0"/>
                <w:numId w:val="19"/>
              </w:numPr>
              <w:rPr>
                <w:rFonts w:ascii="Calibri" w:hAnsi="Calibri" w:cs="Calibri"/>
                <w:sz w:val="18"/>
                <w:szCs w:val="18"/>
                <w:lang w:val="en-AU"/>
              </w:rPr>
            </w:pPr>
            <w:r w:rsidRPr="00D342ED">
              <w:rPr>
                <w:rFonts w:ascii="Calibri" w:eastAsia="Arial" w:hAnsi="Calibri" w:cs="Calibri"/>
                <w:sz w:val="18"/>
                <w:szCs w:val="18"/>
                <w:lang w:val="en-AU"/>
              </w:rPr>
              <w:t xml:space="preserve">Students explain the historical context of these sources. </w:t>
            </w:r>
          </w:p>
          <w:p w14:paraId="3C6B7B3D" w14:textId="77777777" w:rsidR="00D342ED" w:rsidRPr="00D342ED" w:rsidRDefault="00D342ED" w:rsidP="00D342ED">
            <w:pPr>
              <w:pStyle w:val="ListParagraph"/>
              <w:numPr>
                <w:ilvl w:val="0"/>
                <w:numId w:val="19"/>
              </w:numPr>
              <w:rPr>
                <w:rFonts w:ascii="Calibri" w:hAnsi="Calibri" w:cs="Calibri"/>
                <w:sz w:val="18"/>
                <w:szCs w:val="18"/>
                <w:lang w:val="en-AU"/>
              </w:rPr>
            </w:pPr>
            <w:r w:rsidRPr="00D342ED">
              <w:rPr>
                <w:rFonts w:ascii="Calibri" w:eastAsia="Arial" w:hAnsi="Calibri" w:cs="Calibri"/>
                <w:sz w:val="18"/>
                <w:szCs w:val="18"/>
                <w:lang w:val="en-AU"/>
              </w:rPr>
              <w:t>They compare and contrast historical sources and ask questions about their accuracy, usefulness and reliability.</w:t>
            </w:r>
          </w:p>
          <w:p w14:paraId="3C6B7B3E" w14:textId="77777777" w:rsidR="00D342ED" w:rsidRPr="00D342ED" w:rsidRDefault="00D342ED" w:rsidP="00D342ED">
            <w:pPr>
              <w:pStyle w:val="ListParagraph"/>
              <w:numPr>
                <w:ilvl w:val="0"/>
                <w:numId w:val="19"/>
              </w:numPr>
              <w:rPr>
                <w:rFonts w:ascii="Calibri" w:hAnsi="Calibri" w:cs="Calibri"/>
                <w:sz w:val="18"/>
                <w:szCs w:val="18"/>
                <w:lang w:val="en-AU"/>
              </w:rPr>
            </w:pPr>
            <w:r w:rsidRPr="00D342ED">
              <w:rPr>
                <w:rFonts w:ascii="Calibri" w:eastAsia="Arial" w:hAnsi="Calibri" w:cs="Calibri"/>
                <w:sz w:val="18"/>
                <w:szCs w:val="18"/>
                <w:lang w:val="en-AU"/>
              </w:rPr>
              <w:t xml:space="preserve">Students analyse the different perspectives of people in the past using sources. </w:t>
            </w:r>
          </w:p>
          <w:p w14:paraId="3C6B7B3F" w14:textId="77777777" w:rsidR="00D342ED" w:rsidRPr="00D342ED" w:rsidRDefault="00D342ED" w:rsidP="00D342ED">
            <w:pPr>
              <w:pStyle w:val="ListParagraph"/>
              <w:numPr>
                <w:ilvl w:val="0"/>
                <w:numId w:val="19"/>
              </w:numPr>
              <w:rPr>
                <w:rFonts w:ascii="Calibri" w:hAnsi="Calibri" w:cs="Calibri"/>
                <w:sz w:val="18"/>
                <w:szCs w:val="18"/>
                <w:lang w:val="en-AU"/>
              </w:rPr>
            </w:pPr>
            <w:r w:rsidRPr="00D342ED">
              <w:rPr>
                <w:rFonts w:ascii="Calibri" w:eastAsia="Arial" w:hAnsi="Calibri" w:cs="Calibri"/>
                <w:sz w:val="18"/>
                <w:szCs w:val="18"/>
                <w:lang w:val="en-AU"/>
              </w:rPr>
              <w:t xml:space="preserve">They explain different historical interpretations and contested debates about the past. </w:t>
            </w:r>
          </w:p>
          <w:p w14:paraId="3C6B7B40" w14:textId="77777777" w:rsidR="00D342ED" w:rsidRPr="00D342ED" w:rsidRDefault="00D342ED" w:rsidP="00D342ED">
            <w:pPr>
              <w:pStyle w:val="ListParagraph"/>
              <w:numPr>
                <w:ilvl w:val="0"/>
                <w:numId w:val="19"/>
              </w:numPr>
              <w:rPr>
                <w:rFonts w:ascii="Calibri" w:hAnsi="Calibri" w:cs="Calibri"/>
                <w:sz w:val="18"/>
                <w:szCs w:val="18"/>
                <w:lang w:val="en-AU"/>
              </w:rPr>
            </w:pPr>
            <w:r w:rsidRPr="00D342ED">
              <w:rPr>
                <w:rFonts w:ascii="Calibri" w:eastAsia="Arial" w:hAnsi="Calibri" w:cs="Calibri"/>
                <w:sz w:val="18"/>
                <w:szCs w:val="18"/>
                <w:lang w:val="en-AU"/>
              </w:rPr>
              <w:t xml:space="preserve">Students construct an explanation using sources of evidence to support the analysis. </w:t>
            </w:r>
          </w:p>
          <w:p w14:paraId="3C6B7B41" w14:textId="77777777" w:rsidR="00C104D8" w:rsidRPr="00D342ED" w:rsidRDefault="00D342ED" w:rsidP="00D342ED">
            <w:pPr>
              <w:pStyle w:val="ListParagraph"/>
              <w:numPr>
                <w:ilvl w:val="0"/>
                <w:numId w:val="19"/>
              </w:numPr>
              <w:rPr>
                <w:rFonts w:ascii="Calibri" w:hAnsi="Calibri" w:cs="Calibri"/>
                <w:sz w:val="18"/>
                <w:szCs w:val="18"/>
                <w:lang w:val="en-AU"/>
              </w:rPr>
            </w:pPr>
            <w:r w:rsidRPr="00D342ED">
              <w:rPr>
                <w:rFonts w:ascii="Calibri" w:eastAsia="Arial" w:hAnsi="Calibri" w:cs="Calibri"/>
                <w:sz w:val="18"/>
                <w:szCs w:val="18"/>
                <w:lang w:val="en-AU"/>
              </w:rPr>
              <w:t xml:space="preserve">In developing these texts, and organising and presenting their findings, they use historical terms and </w:t>
            </w:r>
            <w:proofErr w:type="gramStart"/>
            <w:r w:rsidRPr="00D342ED">
              <w:rPr>
                <w:rFonts w:ascii="Calibri" w:eastAsia="Arial" w:hAnsi="Calibri" w:cs="Calibri"/>
                <w:sz w:val="18"/>
                <w:szCs w:val="18"/>
                <w:lang w:val="en-AU"/>
              </w:rPr>
              <w:t>concepts,</w:t>
            </w:r>
            <w:proofErr w:type="gramEnd"/>
            <w:r w:rsidRPr="00D342ED">
              <w:rPr>
                <w:rFonts w:ascii="Calibri" w:eastAsia="Arial" w:hAnsi="Calibri" w:cs="Calibri"/>
                <w:sz w:val="18"/>
                <w:szCs w:val="18"/>
                <w:lang w:val="en-AU"/>
              </w:rPr>
              <w:t xml:space="preserve"> evidence identified in sources, and acknowledge their sources of information.</w:t>
            </w:r>
          </w:p>
        </w:tc>
      </w:tr>
    </w:tbl>
    <w:p w14:paraId="3C6B7B43" w14:textId="77777777" w:rsidR="007B5859" w:rsidRPr="004D15CE" w:rsidRDefault="004D15CE" w:rsidP="004D15CE">
      <w:pPr>
        <w:spacing w:after="0"/>
        <w:jc w:val="center"/>
        <w:rPr>
          <w:i/>
          <w:color w:val="0070C0"/>
          <w:sz w:val="20"/>
          <w:szCs w:val="20"/>
        </w:rPr>
      </w:pPr>
      <w:r>
        <w:rPr>
          <w:i/>
          <w:color w:val="0070C0"/>
          <w:sz w:val="20"/>
          <w:szCs w:val="20"/>
        </w:rPr>
        <w:t>Refer next page for Assessment</w:t>
      </w:r>
      <w:r w:rsidR="00C85691">
        <w:rPr>
          <w:i/>
          <w:color w:val="0070C0"/>
          <w:sz w:val="20"/>
          <w:szCs w:val="20"/>
        </w:rPr>
        <w:t>s section</w:t>
      </w:r>
    </w:p>
    <w:tbl>
      <w:tblPr>
        <w:tblStyle w:val="TableGrid"/>
        <w:tblW w:w="22681"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694"/>
        <w:gridCol w:w="7229"/>
        <w:gridCol w:w="3686"/>
        <w:gridCol w:w="9072"/>
      </w:tblGrid>
      <w:tr w:rsidR="0048524F" w:rsidRPr="007C5018" w14:paraId="3C6B7B46" w14:textId="77777777" w:rsidTr="00776F22">
        <w:trPr>
          <w:trHeight w:val="340"/>
        </w:trPr>
        <w:tc>
          <w:tcPr>
            <w:tcW w:w="13609" w:type="dxa"/>
            <w:gridSpan w:val="3"/>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3C6B7B44" w14:textId="77777777" w:rsidR="0048524F" w:rsidRPr="007C5018" w:rsidRDefault="00C85691" w:rsidP="00C85691">
            <w:pPr>
              <w:rPr>
                <w:rFonts w:ascii="Calibri" w:eastAsia="Times New Roman" w:hAnsi="Calibri" w:cs="Calibri"/>
                <w:b/>
                <w:lang w:val="en-AU"/>
              </w:rPr>
            </w:pPr>
            <w:r>
              <w:rPr>
                <w:rFonts w:ascii="Calibri" w:eastAsia="Times New Roman" w:hAnsi="Calibri" w:cs="Calibri"/>
                <w:b/>
                <w:lang w:val="en-AU"/>
              </w:rPr>
              <w:lastRenderedPageBreak/>
              <w:t>Assessment</w:t>
            </w:r>
            <w:r w:rsidR="0048524F" w:rsidRPr="007C5018">
              <w:rPr>
                <w:rFonts w:ascii="Calibri" w:eastAsia="Times New Roman" w:hAnsi="Calibri" w:cs="Calibri"/>
                <w:b/>
                <w:lang w:val="en-AU"/>
              </w:rPr>
              <w:t>s</w:t>
            </w:r>
          </w:p>
        </w:tc>
        <w:tc>
          <w:tcPr>
            <w:tcW w:w="9072" w:type="dxa"/>
            <w:tcBorders>
              <w:bottom w:val="single" w:sz="4" w:space="0" w:color="A6A6A6" w:themeColor="background1" w:themeShade="A6"/>
              <w:right w:val="single" w:sz="4" w:space="0" w:color="A6A6A6" w:themeColor="background1" w:themeShade="A6"/>
            </w:tcBorders>
            <w:shd w:val="clear" w:color="auto" w:fill="DCE4F0" w:themeFill="accent6" w:themeFillTint="33"/>
          </w:tcPr>
          <w:p w14:paraId="3C6B7B45" w14:textId="77777777" w:rsidR="0048524F" w:rsidRPr="007C5018" w:rsidRDefault="0048524F" w:rsidP="00632BF3">
            <w:pPr>
              <w:jc w:val="center"/>
              <w:rPr>
                <w:rFonts w:ascii="Calibri" w:eastAsia="Times New Roman" w:hAnsi="Calibri" w:cs="Calibri"/>
                <w:b/>
                <w:lang w:val="en-AU"/>
              </w:rPr>
            </w:pPr>
            <w:r w:rsidRPr="0048524F">
              <w:rPr>
                <w:rFonts w:ascii="Calibri" w:eastAsia="Times New Roman" w:hAnsi="Calibri" w:cs="Calibri"/>
                <w:b/>
                <w:lang w:val="en-AU"/>
              </w:rPr>
              <w:t>Notes/Action Items</w:t>
            </w:r>
          </w:p>
        </w:tc>
      </w:tr>
      <w:tr w:rsidR="0048524F" w:rsidRPr="007C5018" w14:paraId="3C6B7B4B" w14:textId="77777777" w:rsidTr="00776F22">
        <w:trPr>
          <w:trHeight w:val="399"/>
        </w:trPr>
        <w:tc>
          <w:tcPr>
            <w:tcW w:w="2694" w:type="dxa"/>
            <w:tcBorders>
              <w:bottom w:val="single" w:sz="4" w:space="0" w:color="A6A6A6" w:themeColor="background1" w:themeShade="A6"/>
            </w:tcBorders>
            <w:vAlign w:val="center"/>
          </w:tcPr>
          <w:p w14:paraId="3C6B7B47" w14:textId="77777777" w:rsidR="0048524F" w:rsidRPr="007C5018" w:rsidRDefault="0048524F" w:rsidP="00632BF3">
            <w:pPr>
              <w:rPr>
                <w:rFonts w:ascii="Calibri" w:hAnsi="Calibri" w:cs="Calibri"/>
                <w:b/>
                <w:bCs/>
                <w:sz w:val="20"/>
                <w:szCs w:val="20"/>
                <w:lang w:val="en-AU"/>
              </w:rPr>
            </w:pPr>
            <w:r>
              <w:rPr>
                <w:rFonts w:ascii="Calibri" w:eastAsia="Times New Roman" w:hAnsi="Calibri" w:cs="Calibri"/>
                <w:b/>
                <w:sz w:val="20"/>
                <w:szCs w:val="20"/>
                <w:lang w:val="en-AU"/>
              </w:rPr>
              <w:t>Unit (</w:t>
            </w:r>
            <w:r w:rsidRPr="002A53F0">
              <w:rPr>
                <w:rFonts w:ascii="Calibri" w:eastAsia="Times New Roman" w:hAnsi="Calibri" w:cs="Calibri"/>
                <w:b/>
                <w:sz w:val="20"/>
                <w:szCs w:val="20"/>
                <w:lang w:val="en-AU"/>
              </w:rPr>
              <w:t>Title</w:t>
            </w:r>
            <w:r>
              <w:rPr>
                <w:rFonts w:ascii="Calibri" w:eastAsia="Times New Roman" w:hAnsi="Calibri" w:cs="Calibri"/>
                <w:b/>
                <w:sz w:val="20"/>
                <w:szCs w:val="20"/>
                <w:lang w:val="en-AU"/>
              </w:rPr>
              <w:t>)</w:t>
            </w:r>
          </w:p>
        </w:tc>
        <w:tc>
          <w:tcPr>
            <w:tcW w:w="7229" w:type="dxa"/>
            <w:tcBorders>
              <w:bottom w:val="single" w:sz="4" w:space="0" w:color="A6A6A6" w:themeColor="background1" w:themeShade="A6"/>
            </w:tcBorders>
            <w:vAlign w:val="center"/>
          </w:tcPr>
          <w:p w14:paraId="3C6B7B48" w14:textId="77777777" w:rsidR="0048524F" w:rsidRPr="007C5018" w:rsidRDefault="0048524F" w:rsidP="00632BF3">
            <w:pPr>
              <w:rPr>
                <w:rFonts w:ascii="Calibri" w:hAnsi="Calibri" w:cs="Calibri"/>
                <w:b/>
                <w:bCs/>
                <w:sz w:val="20"/>
                <w:szCs w:val="20"/>
                <w:lang w:val="en-AU"/>
              </w:rPr>
            </w:pPr>
            <w:r w:rsidRPr="002A53F0">
              <w:rPr>
                <w:rFonts w:ascii="Calibri" w:eastAsia="Times New Roman" w:hAnsi="Calibri" w:cs="Calibri"/>
                <w:b/>
                <w:sz w:val="20"/>
                <w:szCs w:val="20"/>
                <w:lang w:val="en-AU"/>
              </w:rPr>
              <w:t>Assessment Task</w:t>
            </w:r>
          </w:p>
        </w:tc>
        <w:tc>
          <w:tcPr>
            <w:tcW w:w="3686" w:type="dxa"/>
            <w:tcBorders>
              <w:bottom w:val="single" w:sz="4" w:space="0" w:color="A6A6A6" w:themeColor="background1" w:themeShade="A6"/>
              <w:right w:val="single" w:sz="4" w:space="0" w:color="A6A6A6" w:themeColor="background1" w:themeShade="A6"/>
            </w:tcBorders>
            <w:vAlign w:val="center"/>
          </w:tcPr>
          <w:p w14:paraId="3C6B7B49" w14:textId="77777777" w:rsidR="0048524F" w:rsidRPr="007C5018" w:rsidRDefault="0048524F" w:rsidP="00632BF3">
            <w:pPr>
              <w:rPr>
                <w:rFonts w:ascii="Calibri" w:hAnsi="Calibri" w:cs="Calibri"/>
                <w:b/>
                <w:bCs/>
                <w:sz w:val="20"/>
                <w:szCs w:val="20"/>
                <w:lang w:val="en-AU"/>
              </w:rPr>
            </w:pPr>
            <w:r w:rsidRPr="002A53F0">
              <w:rPr>
                <w:rFonts w:ascii="Calibri" w:eastAsia="Times New Roman" w:hAnsi="Calibri" w:cs="Calibri"/>
                <w:b/>
                <w:sz w:val="20"/>
                <w:szCs w:val="20"/>
                <w:lang w:val="en-AU"/>
              </w:rPr>
              <w:t>Achievement Standard</w:t>
            </w:r>
            <w:r>
              <w:rPr>
                <w:rFonts w:ascii="Calibri" w:eastAsia="Times New Roman" w:hAnsi="Calibri" w:cs="Calibri"/>
                <w:b/>
                <w:sz w:val="20"/>
                <w:szCs w:val="20"/>
                <w:lang w:val="en-AU"/>
              </w:rPr>
              <w:t>/</w:t>
            </w:r>
            <w:r w:rsidRPr="002A53F0">
              <w:rPr>
                <w:rFonts w:ascii="Calibri" w:eastAsia="Times New Roman" w:hAnsi="Calibri" w:cs="Calibri"/>
                <w:b/>
                <w:sz w:val="20"/>
                <w:szCs w:val="20"/>
                <w:lang w:val="en-AU"/>
              </w:rPr>
              <w:t>s</w:t>
            </w:r>
          </w:p>
        </w:tc>
        <w:tc>
          <w:tcPr>
            <w:tcW w:w="9072" w:type="dxa"/>
            <w:vMerge w:val="restart"/>
            <w:tcBorders>
              <w:right w:val="single" w:sz="4" w:space="0" w:color="A6A6A6" w:themeColor="background1" w:themeShade="A6"/>
            </w:tcBorders>
          </w:tcPr>
          <w:p w14:paraId="3C6B7B4A" w14:textId="77777777" w:rsidR="0048524F" w:rsidRPr="002A53F0" w:rsidRDefault="0048524F" w:rsidP="00632BF3">
            <w:pPr>
              <w:rPr>
                <w:rFonts w:ascii="Calibri" w:eastAsia="Times New Roman" w:hAnsi="Calibri" w:cs="Calibri"/>
                <w:b/>
                <w:sz w:val="20"/>
                <w:szCs w:val="20"/>
                <w:lang w:val="en-AU"/>
              </w:rPr>
            </w:pPr>
          </w:p>
        </w:tc>
      </w:tr>
      <w:tr w:rsidR="0048524F" w14:paraId="3C6B7B50" w14:textId="77777777" w:rsidTr="00776F22">
        <w:trPr>
          <w:trHeight w:val="340"/>
        </w:trPr>
        <w:tc>
          <w:tcPr>
            <w:tcW w:w="2694" w:type="dxa"/>
            <w:tcBorders>
              <w:bottom w:val="single" w:sz="4" w:space="0" w:color="A6A6A6" w:themeColor="background1" w:themeShade="A6"/>
            </w:tcBorders>
            <w:vAlign w:val="center"/>
          </w:tcPr>
          <w:p w14:paraId="3C6B7B4C" w14:textId="77777777" w:rsidR="0048524F" w:rsidRPr="008F2C93" w:rsidRDefault="0048524F" w:rsidP="00632BF3">
            <w:pPr>
              <w:rPr>
                <w:rFonts w:ascii="Calibri" w:eastAsia="Times New Roman" w:hAnsi="Calibri" w:cs="Calibri"/>
                <w:sz w:val="20"/>
                <w:szCs w:val="20"/>
                <w:lang w:val="en-AU"/>
              </w:rPr>
            </w:pPr>
          </w:p>
        </w:tc>
        <w:tc>
          <w:tcPr>
            <w:tcW w:w="7229" w:type="dxa"/>
            <w:tcBorders>
              <w:bottom w:val="single" w:sz="4" w:space="0" w:color="A6A6A6" w:themeColor="background1" w:themeShade="A6"/>
            </w:tcBorders>
            <w:vAlign w:val="center"/>
          </w:tcPr>
          <w:p w14:paraId="3C6B7B4D" w14:textId="77777777" w:rsidR="0048524F" w:rsidRPr="008F2C93" w:rsidRDefault="0048524F" w:rsidP="00632BF3">
            <w:pPr>
              <w:rPr>
                <w:rFonts w:ascii="Calibri" w:eastAsia="Times New Roman" w:hAnsi="Calibri" w:cs="Calibri"/>
                <w:sz w:val="20"/>
                <w:szCs w:val="20"/>
                <w:lang w:val="en-AU"/>
              </w:rPr>
            </w:pPr>
          </w:p>
        </w:tc>
        <w:tc>
          <w:tcPr>
            <w:tcW w:w="3686" w:type="dxa"/>
            <w:tcBorders>
              <w:bottom w:val="single" w:sz="4" w:space="0" w:color="A6A6A6" w:themeColor="background1" w:themeShade="A6"/>
              <w:right w:val="single" w:sz="4" w:space="0" w:color="A6A6A6" w:themeColor="background1" w:themeShade="A6"/>
            </w:tcBorders>
            <w:vAlign w:val="center"/>
          </w:tcPr>
          <w:p w14:paraId="3C6B7B4E" w14:textId="77777777" w:rsidR="0048524F" w:rsidRPr="008F2C93" w:rsidRDefault="0048524F" w:rsidP="00632BF3">
            <w:pPr>
              <w:rPr>
                <w:rFonts w:ascii="Calibri" w:eastAsia="Times New Roman" w:hAnsi="Calibri" w:cs="Calibri"/>
                <w:sz w:val="20"/>
                <w:szCs w:val="20"/>
                <w:lang w:val="en-AU"/>
              </w:rPr>
            </w:pPr>
          </w:p>
        </w:tc>
        <w:tc>
          <w:tcPr>
            <w:tcW w:w="9072" w:type="dxa"/>
            <w:vMerge/>
            <w:tcBorders>
              <w:right w:val="single" w:sz="4" w:space="0" w:color="A6A6A6" w:themeColor="background1" w:themeShade="A6"/>
            </w:tcBorders>
          </w:tcPr>
          <w:p w14:paraId="3C6B7B4F" w14:textId="77777777" w:rsidR="0048524F" w:rsidRPr="008F2C93" w:rsidRDefault="0048524F" w:rsidP="00632BF3">
            <w:pPr>
              <w:rPr>
                <w:rFonts w:ascii="Calibri" w:eastAsia="Times New Roman" w:hAnsi="Calibri" w:cs="Calibri"/>
                <w:sz w:val="20"/>
                <w:szCs w:val="20"/>
                <w:lang w:val="en-AU"/>
              </w:rPr>
            </w:pPr>
          </w:p>
        </w:tc>
      </w:tr>
      <w:tr w:rsidR="0048524F" w14:paraId="3C6B7B55" w14:textId="77777777" w:rsidTr="00776F22">
        <w:trPr>
          <w:trHeight w:val="340"/>
        </w:trPr>
        <w:tc>
          <w:tcPr>
            <w:tcW w:w="2694" w:type="dxa"/>
            <w:tcBorders>
              <w:bottom w:val="single" w:sz="4" w:space="0" w:color="A6A6A6" w:themeColor="background1" w:themeShade="A6"/>
            </w:tcBorders>
            <w:vAlign w:val="center"/>
          </w:tcPr>
          <w:p w14:paraId="3C6B7B51" w14:textId="77777777" w:rsidR="0048524F" w:rsidRPr="008F2C93" w:rsidRDefault="0048524F" w:rsidP="00632BF3">
            <w:pPr>
              <w:rPr>
                <w:rFonts w:ascii="Calibri" w:eastAsia="Times New Roman" w:hAnsi="Calibri" w:cs="Calibri"/>
                <w:sz w:val="20"/>
                <w:szCs w:val="20"/>
                <w:lang w:val="en-AU"/>
              </w:rPr>
            </w:pPr>
          </w:p>
        </w:tc>
        <w:tc>
          <w:tcPr>
            <w:tcW w:w="7229" w:type="dxa"/>
            <w:tcBorders>
              <w:bottom w:val="single" w:sz="4" w:space="0" w:color="A6A6A6" w:themeColor="background1" w:themeShade="A6"/>
            </w:tcBorders>
            <w:vAlign w:val="center"/>
          </w:tcPr>
          <w:p w14:paraId="3C6B7B52" w14:textId="77777777" w:rsidR="0048524F" w:rsidRPr="008F2C93" w:rsidRDefault="0048524F" w:rsidP="00632BF3">
            <w:pPr>
              <w:rPr>
                <w:rFonts w:ascii="Calibri" w:eastAsia="Times New Roman" w:hAnsi="Calibri" w:cs="Calibri"/>
                <w:sz w:val="20"/>
                <w:szCs w:val="20"/>
                <w:lang w:val="en-AU"/>
              </w:rPr>
            </w:pPr>
          </w:p>
        </w:tc>
        <w:tc>
          <w:tcPr>
            <w:tcW w:w="3686" w:type="dxa"/>
            <w:tcBorders>
              <w:bottom w:val="single" w:sz="4" w:space="0" w:color="A6A6A6" w:themeColor="background1" w:themeShade="A6"/>
              <w:right w:val="single" w:sz="4" w:space="0" w:color="A6A6A6" w:themeColor="background1" w:themeShade="A6"/>
            </w:tcBorders>
            <w:vAlign w:val="center"/>
          </w:tcPr>
          <w:p w14:paraId="3C6B7B53" w14:textId="77777777" w:rsidR="0048524F" w:rsidRPr="008F2C93" w:rsidRDefault="0048524F" w:rsidP="00632BF3">
            <w:pPr>
              <w:rPr>
                <w:rFonts w:ascii="Calibri" w:eastAsia="Times New Roman" w:hAnsi="Calibri" w:cs="Calibri"/>
                <w:sz w:val="20"/>
                <w:szCs w:val="20"/>
                <w:lang w:val="en-AU"/>
              </w:rPr>
            </w:pPr>
          </w:p>
        </w:tc>
        <w:tc>
          <w:tcPr>
            <w:tcW w:w="9072" w:type="dxa"/>
            <w:vMerge/>
            <w:tcBorders>
              <w:right w:val="single" w:sz="4" w:space="0" w:color="A6A6A6" w:themeColor="background1" w:themeShade="A6"/>
            </w:tcBorders>
          </w:tcPr>
          <w:p w14:paraId="3C6B7B54" w14:textId="77777777" w:rsidR="0048524F" w:rsidRPr="008F2C93" w:rsidRDefault="0048524F" w:rsidP="00632BF3">
            <w:pPr>
              <w:rPr>
                <w:rFonts w:ascii="Calibri" w:eastAsia="Times New Roman" w:hAnsi="Calibri" w:cs="Calibri"/>
                <w:sz w:val="20"/>
                <w:szCs w:val="20"/>
                <w:lang w:val="en-AU"/>
              </w:rPr>
            </w:pPr>
          </w:p>
        </w:tc>
      </w:tr>
      <w:tr w:rsidR="0048524F" w14:paraId="3C6B7B5A" w14:textId="77777777" w:rsidTr="00776F22">
        <w:trPr>
          <w:trHeight w:val="340"/>
        </w:trPr>
        <w:tc>
          <w:tcPr>
            <w:tcW w:w="2694" w:type="dxa"/>
            <w:tcBorders>
              <w:bottom w:val="single" w:sz="4" w:space="0" w:color="A6A6A6" w:themeColor="background1" w:themeShade="A6"/>
            </w:tcBorders>
            <w:vAlign w:val="center"/>
          </w:tcPr>
          <w:p w14:paraId="3C6B7B56" w14:textId="77777777" w:rsidR="0048524F" w:rsidRPr="008F2C93" w:rsidRDefault="0048524F" w:rsidP="00632BF3">
            <w:pPr>
              <w:rPr>
                <w:rFonts w:ascii="Calibri" w:eastAsia="Times New Roman" w:hAnsi="Calibri" w:cs="Calibri"/>
                <w:sz w:val="20"/>
                <w:szCs w:val="20"/>
                <w:lang w:val="en-AU"/>
              </w:rPr>
            </w:pPr>
          </w:p>
        </w:tc>
        <w:tc>
          <w:tcPr>
            <w:tcW w:w="7229" w:type="dxa"/>
            <w:tcBorders>
              <w:bottom w:val="single" w:sz="4" w:space="0" w:color="A6A6A6" w:themeColor="background1" w:themeShade="A6"/>
            </w:tcBorders>
            <w:vAlign w:val="center"/>
          </w:tcPr>
          <w:p w14:paraId="3C6B7B57" w14:textId="77777777" w:rsidR="0048524F" w:rsidRPr="008F2C93" w:rsidRDefault="0048524F" w:rsidP="00632BF3">
            <w:pPr>
              <w:rPr>
                <w:rFonts w:ascii="Calibri" w:eastAsia="Times New Roman" w:hAnsi="Calibri" w:cs="Calibri"/>
                <w:sz w:val="20"/>
                <w:szCs w:val="20"/>
                <w:lang w:val="en-AU"/>
              </w:rPr>
            </w:pPr>
          </w:p>
        </w:tc>
        <w:tc>
          <w:tcPr>
            <w:tcW w:w="3686" w:type="dxa"/>
            <w:tcBorders>
              <w:bottom w:val="single" w:sz="4" w:space="0" w:color="A6A6A6" w:themeColor="background1" w:themeShade="A6"/>
              <w:right w:val="single" w:sz="4" w:space="0" w:color="A6A6A6" w:themeColor="background1" w:themeShade="A6"/>
            </w:tcBorders>
            <w:vAlign w:val="center"/>
          </w:tcPr>
          <w:p w14:paraId="3C6B7B58" w14:textId="77777777" w:rsidR="0048524F" w:rsidRPr="008F2C93" w:rsidRDefault="0048524F" w:rsidP="00632BF3">
            <w:pPr>
              <w:rPr>
                <w:rFonts w:ascii="Calibri" w:eastAsia="Times New Roman" w:hAnsi="Calibri" w:cs="Calibri"/>
                <w:sz w:val="20"/>
                <w:szCs w:val="20"/>
                <w:lang w:val="en-AU"/>
              </w:rPr>
            </w:pPr>
          </w:p>
        </w:tc>
        <w:tc>
          <w:tcPr>
            <w:tcW w:w="9072" w:type="dxa"/>
            <w:vMerge/>
            <w:tcBorders>
              <w:right w:val="single" w:sz="4" w:space="0" w:color="A6A6A6" w:themeColor="background1" w:themeShade="A6"/>
            </w:tcBorders>
          </w:tcPr>
          <w:p w14:paraId="3C6B7B59" w14:textId="77777777" w:rsidR="0048524F" w:rsidRPr="008F2C93" w:rsidRDefault="0048524F" w:rsidP="00632BF3">
            <w:pPr>
              <w:rPr>
                <w:rFonts w:ascii="Calibri" w:eastAsia="Times New Roman" w:hAnsi="Calibri" w:cs="Calibri"/>
                <w:sz w:val="20"/>
                <w:szCs w:val="20"/>
                <w:lang w:val="en-AU"/>
              </w:rPr>
            </w:pPr>
          </w:p>
        </w:tc>
      </w:tr>
      <w:tr w:rsidR="0048524F" w14:paraId="3C6B7B5F" w14:textId="77777777" w:rsidTr="00776F22">
        <w:trPr>
          <w:trHeight w:val="340"/>
        </w:trPr>
        <w:tc>
          <w:tcPr>
            <w:tcW w:w="2694" w:type="dxa"/>
            <w:vAlign w:val="center"/>
          </w:tcPr>
          <w:p w14:paraId="3C6B7B5B" w14:textId="77777777" w:rsidR="0048524F" w:rsidRPr="008F2C93" w:rsidRDefault="0048524F" w:rsidP="00632BF3">
            <w:pPr>
              <w:rPr>
                <w:rFonts w:ascii="Calibri" w:eastAsia="Times New Roman" w:hAnsi="Calibri" w:cs="Calibri"/>
                <w:sz w:val="20"/>
                <w:szCs w:val="20"/>
                <w:lang w:val="en-AU"/>
              </w:rPr>
            </w:pPr>
          </w:p>
        </w:tc>
        <w:tc>
          <w:tcPr>
            <w:tcW w:w="7229" w:type="dxa"/>
            <w:vAlign w:val="center"/>
          </w:tcPr>
          <w:p w14:paraId="3C6B7B5C" w14:textId="77777777" w:rsidR="0048524F" w:rsidRPr="008F2C93" w:rsidRDefault="0048524F" w:rsidP="00632BF3">
            <w:pPr>
              <w:rPr>
                <w:rFonts w:ascii="Calibri" w:eastAsia="Times New Roman" w:hAnsi="Calibri" w:cs="Calibri"/>
                <w:sz w:val="20"/>
                <w:szCs w:val="20"/>
                <w:lang w:val="en-AU"/>
              </w:rPr>
            </w:pPr>
          </w:p>
        </w:tc>
        <w:tc>
          <w:tcPr>
            <w:tcW w:w="3686" w:type="dxa"/>
            <w:tcBorders>
              <w:right w:val="single" w:sz="4" w:space="0" w:color="A6A6A6" w:themeColor="background1" w:themeShade="A6"/>
            </w:tcBorders>
            <w:vAlign w:val="center"/>
          </w:tcPr>
          <w:p w14:paraId="3C6B7B5D" w14:textId="77777777" w:rsidR="0048524F" w:rsidRPr="008F2C93" w:rsidRDefault="0048524F" w:rsidP="00632BF3">
            <w:pPr>
              <w:rPr>
                <w:rFonts w:ascii="Calibri" w:eastAsia="Times New Roman" w:hAnsi="Calibri" w:cs="Calibri"/>
                <w:sz w:val="20"/>
                <w:szCs w:val="20"/>
                <w:lang w:val="en-AU"/>
              </w:rPr>
            </w:pPr>
          </w:p>
        </w:tc>
        <w:tc>
          <w:tcPr>
            <w:tcW w:w="9072" w:type="dxa"/>
            <w:vMerge/>
            <w:tcBorders>
              <w:right w:val="single" w:sz="4" w:space="0" w:color="A6A6A6" w:themeColor="background1" w:themeShade="A6"/>
            </w:tcBorders>
          </w:tcPr>
          <w:p w14:paraId="3C6B7B5E" w14:textId="77777777" w:rsidR="0048524F" w:rsidRPr="008F2C93" w:rsidRDefault="0048524F" w:rsidP="00632BF3">
            <w:pPr>
              <w:rPr>
                <w:rFonts w:ascii="Calibri" w:eastAsia="Times New Roman" w:hAnsi="Calibri" w:cs="Calibri"/>
                <w:sz w:val="20"/>
                <w:szCs w:val="20"/>
                <w:lang w:val="en-AU"/>
              </w:rPr>
            </w:pPr>
          </w:p>
        </w:tc>
      </w:tr>
      <w:tr w:rsidR="0048524F" w14:paraId="3C6B7B64" w14:textId="77777777" w:rsidTr="00776F22">
        <w:trPr>
          <w:trHeight w:val="340"/>
        </w:trPr>
        <w:tc>
          <w:tcPr>
            <w:tcW w:w="2694" w:type="dxa"/>
            <w:vAlign w:val="center"/>
          </w:tcPr>
          <w:p w14:paraId="3C6B7B60" w14:textId="77777777" w:rsidR="0048524F" w:rsidRPr="008F2C93" w:rsidRDefault="0048524F" w:rsidP="00632BF3">
            <w:pPr>
              <w:rPr>
                <w:rFonts w:ascii="Calibri" w:eastAsia="Times New Roman" w:hAnsi="Calibri" w:cs="Calibri"/>
                <w:sz w:val="20"/>
                <w:szCs w:val="20"/>
                <w:lang w:val="en-AU"/>
              </w:rPr>
            </w:pPr>
          </w:p>
        </w:tc>
        <w:tc>
          <w:tcPr>
            <w:tcW w:w="7229" w:type="dxa"/>
            <w:vAlign w:val="center"/>
          </w:tcPr>
          <w:p w14:paraId="3C6B7B61" w14:textId="77777777" w:rsidR="0048524F" w:rsidRPr="008F2C93" w:rsidRDefault="0048524F" w:rsidP="00632BF3">
            <w:pPr>
              <w:rPr>
                <w:rFonts w:ascii="Calibri" w:eastAsia="Times New Roman" w:hAnsi="Calibri" w:cs="Calibri"/>
                <w:sz w:val="20"/>
                <w:szCs w:val="20"/>
                <w:lang w:val="en-AU"/>
              </w:rPr>
            </w:pPr>
          </w:p>
        </w:tc>
        <w:tc>
          <w:tcPr>
            <w:tcW w:w="3686" w:type="dxa"/>
            <w:tcBorders>
              <w:right w:val="single" w:sz="4" w:space="0" w:color="A6A6A6" w:themeColor="background1" w:themeShade="A6"/>
            </w:tcBorders>
            <w:vAlign w:val="center"/>
          </w:tcPr>
          <w:p w14:paraId="3C6B7B62" w14:textId="77777777" w:rsidR="0048524F" w:rsidRPr="008F2C93" w:rsidRDefault="0048524F" w:rsidP="00632BF3">
            <w:pPr>
              <w:rPr>
                <w:rFonts w:ascii="Calibri" w:eastAsia="Times New Roman" w:hAnsi="Calibri" w:cs="Calibri"/>
                <w:sz w:val="20"/>
                <w:szCs w:val="20"/>
                <w:lang w:val="en-AU"/>
              </w:rPr>
            </w:pPr>
          </w:p>
        </w:tc>
        <w:tc>
          <w:tcPr>
            <w:tcW w:w="9072" w:type="dxa"/>
            <w:vMerge/>
            <w:tcBorders>
              <w:right w:val="single" w:sz="4" w:space="0" w:color="A6A6A6" w:themeColor="background1" w:themeShade="A6"/>
            </w:tcBorders>
          </w:tcPr>
          <w:p w14:paraId="3C6B7B63" w14:textId="77777777" w:rsidR="0048524F" w:rsidRPr="008F2C93" w:rsidRDefault="0048524F" w:rsidP="00632BF3">
            <w:pPr>
              <w:rPr>
                <w:rFonts w:ascii="Calibri" w:eastAsia="Times New Roman" w:hAnsi="Calibri" w:cs="Calibri"/>
                <w:sz w:val="20"/>
                <w:szCs w:val="20"/>
                <w:lang w:val="en-AU"/>
              </w:rPr>
            </w:pPr>
          </w:p>
        </w:tc>
      </w:tr>
      <w:tr w:rsidR="0048524F" w14:paraId="3C6B7B69" w14:textId="77777777" w:rsidTr="00776F22">
        <w:trPr>
          <w:trHeight w:val="340"/>
        </w:trPr>
        <w:tc>
          <w:tcPr>
            <w:tcW w:w="2694" w:type="dxa"/>
            <w:vAlign w:val="center"/>
          </w:tcPr>
          <w:p w14:paraId="3C6B7B65" w14:textId="77777777" w:rsidR="0048524F" w:rsidRPr="008F2C93" w:rsidRDefault="0048524F" w:rsidP="00632BF3">
            <w:pPr>
              <w:rPr>
                <w:rFonts w:ascii="Calibri" w:eastAsia="Times New Roman" w:hAnsi="Calibri" w:cs="Calibri"/>
                <w:sz w:val="20"/>
                <w:szCs w:val="20"/>
                <w:lang w:val="en-AU"/>
              </w:rPr>
            </w:pPr>
          </w:p>
        </w:tc>
        <w:tc>
          <w:tcPr>
            <w:tcW w:w="7229" w:type="dxa"/>
            <w:vAlign w:val="center"/>
          </w:tcPr>
          <w:p w14:paraId="3C6B7B66" w14:textId="77777777" w:rsidR="0048524F" w:rsidRPr="008F2C93" w:rsidRDefault="0048524F" w:rsidP="00632BF3">
            <w:pPr>
              <w:rPr>
                <w:rFonts w:ascii="Calibri" w:eastAsia="Times New Roman" w:hAnsi="Calibri" w:cs="Calibri"/>
                <w:sz w:val="20"/>
                <w:szCs w:val="20"/>
                <w:lang w:val="en-AU"/>
              </w:rPr>
            </w:pPr>
          </w:p>
        </w:tc>
        <w:tc>
          <w:tcPr>
            <w:tcW w:w="3686" w:type="dxa"/>
            <w:tcBorders>
              <w:right w:val="single" w:sz="4" w:space="0" w:color="A6A6A6" w:themeColor="background1" w:themeShade="A6"/>
            </w:tcBorders>
            <w:vAlign w:val="center"/>
          </w:tcPr>
          <w:p w14:paraId="3C6B7B67" w14:textId="77777777" w:rsidR="0048524F" w:rsidRPr="008F2C93" w:rsidRDefault="0048524F" w:rsidP="00632BF3">
            <w:pPr>
              <w:rPr>
                <w:rFonts w:ascii="Calibri" w:eastAsia="Times New Roman" w:hAnsi="Calibri" w:cs="Calibri"/>
                <w:sz w:val="20"/>
                <w:szCs w:val="20"/>
                <w:lang w:val="en-AU"/>
              </w:rPr>
            </w:pPr>
          </w:p>
        </w:tc>
        <w:tc>
          <w:tcPr>
            <w:tcW w:w="9072" w:type="dxa"/>
            <w:vMerge/>
            <w:tcBorders>
              <w:right w:val="single" w:sz="4" w:space="0" w:color="A6A6A6" w:themeColor="background1" w:themeShade="A6"/>
            </w:tcBorders>
          </w:tcPr>
          <w:p w14:paraId="3C6B7B68" w14:textId="77777777" w:rsidR="0048524F" w:rsidRPr="008F2C93" w:rsidRDefault="0048524F" w:rsidP="00632BF3">
            <w:pPr>
              <w:rPr>
                <w:rFonts w:ascii="Calibri" w:eastAsia="Times New Roman" w:hAnsi="Calibri" w:cs="Calibri"/>
                <w:sz w:val="20"/>
                <w:szCs w:val="20"/>
                <w:lang w:val="en-AU"/>
              </w:rPr>
            </w:pPr>
          </w:p>
        </w:tc>
      </w:tr>
      <w:tr w:rsidR="0048524F" w14:paraId="3C6B7B6E" w14:textId="77777777" w:rsidTr="00776F22">
        <w:trPr>
          <w:trHeight w:val="340"/>
        </w:trPr>
        <w:tc>
          <w:tcPr>
            <w:tcW w:w="2694" w:type="dxa"/>
            <w:vAlign w:val="center"/>
          </w:tcPr>
          <w:p w14:paraId="3C6B7B6A" w14:textId="77777777" w:rsidR="0048524F" w:rsidRPr="008F2C93" w:rsidRDefault="0048524F" w:rsidP="00632BF3">
            <w:pPr>
              <w:rPr>
                <w:rFonts w:ascii="Calibri" w:eastAsia="Times New Roman" w:hAnsi="Calibri" w:cs="Calibri"/>
                <w:sz w:val="20"/>
                <w:szCs w:val="20"/>
                <w:lang w:val="en-AU"/>
              </w:rPr>
            </w:pPr>
          </w:p>
        </w:tc>
        <w:tc>
          <w:tcPr>
            <w:tcW w:w="7229" w:type="dxa"/>
            <w:vAlign w:val="center"/>
          </w:tcPr>
          <w:p w14:paraId="3C6B7B6B" w14:textId="77777777" w:rsidR="0048524F" w:rsidRPr="008F2C93" w:rsidRDefault="0048524F" w:rsidP="00632BF3">
            <w:pPr>
              <w:rPr>
                <w:rFonts w:ascii="Calibri" w:eastAsia="Times New Roman" w:hAnsi="Calibri" w:cs="Calibri"/>
                <w:sz w:val="20"/>
                <w:szCs w:val="20"/>
                <w:lang w:val="en-AU"/>
              </w:rPr>
            </w:pPr>
          </w:p>
        </w:tc>
        <w:tc>
          <w:tcPr>
            <w:tcW w:w="3686" w:type="dxa"/>
            <w:tcBorders>
              <w:right w:val="single" w:sz="4" w:space="0" w:color="A6A6A6" w:themeColor="background1" w:themeShade="A6"/>
            </w:tcBorders>
            <w:vAlign w:val="center"/>
          </w:tcPr>
          <w:p w14:paraId="3C6B7B6C" w14:textId="77777777" w:rsidR="0048524F" w:rsidRPr="008F2C93" w:rsidRDefault="0048524F" w:rsidP="00632BF3">
            <w:pPr>
              <w:rPr>
                <w:rFonts w:ascii="Calibri" w:eastAsia="Times New Roman" w:hAnsi="Calibri" w:cs="Calibri"/>
                <w:sz w:val="20"/>
                <w:szCs w:val="20"/>
                <w:lang w:val="en-AU"/>
              </w:rPr>
            </w:pPr>
          </w:p>
        </w:tc>
        <w:tc>
          <w:tcPr>
            <w:tcW w:w="9072" w:type="dxa"/>
            <w:vMerge/>
            <w:tcBorders>
              <w:right w:val="single" w:sz="4" w:space="0" w:color="A6A6A6" w:themeColor="background1" w:themeShade="A6"/>
            </w:tcBorders>
          </w:tcPr>
          <w:p w14:paraId="3C6B7B6D" w14:textId="77777777" w:rsidR="0048524F" w:rsidRPr="008F2C93" w:rsidRDefault="0048524F" w:rsidP="00632BF3">
            <w:pPr>
              <w:rPr>
                <w:rFonts w:ascii="Calibri" w:eastAsia="Times New Roman" w:hAnsi="Calibri" w:cs="Calibri"/>
                <w:sz w:val="20"/>
                <w:szCs w:val="20"/>
                <w:lang w:val="en-AU"/>
              </w:rPr>
            </w:pPr>
          </w:p>
        </w:tc>
      </w:tr>
      <w:tr w:rsidR="0048524F" w14:paraId="3C6B7B73" w14:textId="77777777" w:rsidTr="00776F22">
        <w:trPr>
          <w:trHeight w:val="340"/>
        </w:trPr>
        <w:tc>
          <w:tcPr>
            <w:tcW w:w="2694" w:type="dxa"/>
            <w:vAlign w:val="center"/>
          </w:tcPr>
          <w:p w14:paraId="3C6B7B6F" w14:textId="77777777" w:rsidR="0048524F" w:rsidRPr="008F2C93" w:rsidRDefault="0048524F" w:rsidP="00632BF3">
            <w:pPr>
              <w:rPr>
                <w:rFonts w:ascii="Calibri" w:eastAsia="Times New Roman" w:hAnsi="Calibri" w:cs="Calibri"/>
                <w:sz w:val="20"/>
                <w:szCs w:val="20"/>
                <w:lang w:val="en-AU"/>
              </w:rPr>
            </w:pPr>
          </w:p>
        </w:tc>
        <w:tc>
          <w:tcPr>
            <w:tcW w:w="7229" w:type="dxa"/>
            <w:vAlign w:val="center"/>
          </w:tcPr>
          <w:p w14:paraId="3C6B7B70" w14:textId="77777777" w:rsidR="0048524F" w:rsidRPr="008F2C93" w:rsidRDefault="0048524F" w:rsidP="00632BF3">
            <w:pPr>
              <w:rPr>
                <w:rFonts w:ascii="Calibri" w:eastAsia="Times New Roman" w:hAnsi="Calibri" w:cs="Calibri"/>
                <w:sz w:val="20"/>
                <w:szCs w:val="20"/>
                <w:lang w:val="en-AU"/>
              </w:rPr>
            </w:pPr>
          </w:p>
        </w:tc>
        <w:tc>
          <w:tcPr>
            <w:tcW w:w="3686" w:type="dxa"/>
            <w:tcBorders>
              <w:right w:val="single" w:sz="4" w:space="0" w:color="A6A6A6" w:themeColor="background1" w:themeShade="A6"/>
            </w:tcBorders>
            <w:vAlign w:val="center"/>
          </w:tcPr>
          <w:p w14:paraId="3C6B7B71" w14:textId="77777777" w:rsidR="0048524F" w:rsidRPr="008F2C93" w:rsidRDefault="0048524F" w:rsidP="00632BF3">
            <w:pPr>
              <w:rPr>
                <w:rFonts w:ascii="Calibri" w:eastAsia="Times New Roman" w:hAnsi="Calibri" w:cs="Calibri"/>
                <w:sz w:val="20"/>
                <w:szCs w:val="20"/>
                <w:lang w:val="en-AU"/>
              </w:rPr>
            </w:pPr>
          </w:p>
        </w:tc>
        <w:tc>
          <w:tcPr>
            <w:tcW w:w="9072" w:type="dxa"/>
            <w:vMerge/>
            <w:tcBorders>
              <w:right w:val="single" w:sz="4" w:space="0" w:color="A6A6A6" w:themeColor="background1" w:themeShade="A6"/>
            </w:tcBorders>
          </w:tcPr>
          <w:p w14:paraId="3C6B7B72" w14:textId="77777777" w:rsidR="0048524F" w:rsidRPr="008F2C93" w:rsidRDefault="0048524F" w:rsidP="00632BF3">
            <w:pPr>
              <w:rPr>
                <w:rFonts w:ascii="Calibri" w:eastAsia="Times New Roman" w:hAnsi="Calibri" w:cs="Calibri"/>
                <w:sz w:val="20"/>
                <w:szCs w:val="20"/>
                <w:lang w:val="en-AU"/>
              </w:rPr>
            </w:pPr>
          </w:p>
        </w:tc>
      </w:tr>
      <w:tr w:rsidR="0048524F" w14:paraId="3C6B7B78" w14:textId="77777777" w:rsidTr="00776F22">
        <w:trPr>
          <w:trHeight w:val="340"/>
        </w:trPr>
        <w:tc>
          <w:tcPr>
            <w:tcW w:w="2694" w:type="dxa"/>
            <w:tcBorders>
              <w:bottom w:val="single" w:sz="4" w:space="0" w:color="A6A6A6" w:themeColor="background1" w:themeShade="A6"/>
            </w:tcBorders>
            <w:vAlign w:val="center"/>
          </w:tcPr>
          <w:p w14:paraId="3C6B7B74" w14:textId="77777777" w:rsidR="0048524F" w:rsidRPr="008F2C93" w:rsidRDefault="0048524F" w:rsidP="00632BF3">
            <w:pPr>
              <w:rPr>
                <w:rFonts w:ascii="Calibri" w:eastAsia="Times New Roman" w:hAnsi="Calibri" w:cs="Calibri"/>
                <w:sz w:val="20"/>
                <w:szCs w:val="20"/>
                <w:lang w:val="en-AU"/>
              </w:rPr>
            </w:pPr>
          </w:p>
        </w:tc>
        <w:tc>
          <w:tcPr>
            <w:tcW w:w="7229" w:type="dxa"/>
            <w:tcBorders>
              <w:bottom w:val="single" w:sz="4" w:space="0" w:color="A6A6A6" w:themeColor="background1" w:themeShade="A6"/>
            </w:tcBorders>
            <w:vAlign w:val="center"/>
          </w:tcPr>
          <w:p w14:paraId="3C6B7B75" w14:textId="77777777" w:rsidR="0048524F" w:rsidRPr="008F2C93" w:rsidRDefault="0048524F" w:rsidP="00632BF3">
            <w:pPr>
              <w:rPr>
                <w:rFonts w:ascii="Calibri" w:eastAsia="Times New Roman" w:hAnsi="Calibri" w:cs="Calibri"/>
                <w:sz w:val="20"/>
                <w:szCs w:val="20"/>
                <w:lang w:val="en-AU"/>
              </w:rPr>
            </w:pPr>
          </w:p>
        </w:tc>
        <w:tc>
          <w:tcPr>
            <w:tcW w:w="3686" w:type="dxa"/>
            <w:tcBorders>
              <w:bottom w:val="single" w:sz="4" w:space="0" w:color="A6A6A6" w:themeColor="background1" w:themeShade="A6"/>
              <w:right w:val="single" w:sz="4" w:space="0" w:color="A6A6A6" w:themeColor="background1" w:themeShade="A6"/>
            </w:tcBorders>
            <w:vAlign w:val="center"/>
          </w:tcPr>
          <w:p w14:paraId="3C6B7B76" w14:textId="77777777" w:rsidR="0048524F" w:rsidRPr="008F2C93" w:rsidRDefault="0048524F" w:rsidP="00632BF3">
            <w:pPr>
              <w:rPr>
                <w:rFonts w:ascii="Calibri" w:eastAsia="Times New Roman" w:hAnsi="Calibri" w:cs="Calibri"/>
                <w:sz w:val="20"/>
                <w:szCs w:val="20"/>
                <w:lang w:val="en-AU"/>
              </w:rPr>
            </w:pPr>
          </w:p>
        </w:tc>
        <w:tc>
          <w:tcPr>
            <w:tcW w:w="9072" w:type="dxa"/>
            <w:vMerge/>
            <w:tcBorders>
              <w:bottom w:val="single" w:sz="4" w:space="0" w:color="A6A6A6" w:themeColor="background1" w:themeShade="A6"/>
              <w:right w:val="single" w:sz="4" w:space="0" w:color="A6A6A6" w:themeColor="background1" w:themeShade="A6"/>
            </w:tcBorders>
          </w:tcPr>
          <w:p w14:paraId="3C6B7B77" w14:textId="77777777" w:rsidR="0048524F" w:rsidRPr="008F2C93" w:rsidRDefault="0048524F" w:rsidP="00632BF3">
            <w:pPr>
              <w:rPr>
                <w:rFonts w:ascii="Calibri" w:eastAsia="Times New Roman" w:hAnsi="Calibri" w:cs="Calibri"/>
                <w:sz w:val="20"/>
                <w:szCs w:val="20"/>
                <w:lang w:val="en-AU"/>
              </w:rPr>
            </w:pPr>
          </w:p>
        </w:tc>
      </w:tr>
    </w:tbl>
    <w:p w14:paraId="3C6B7B79" w14:textId="77777777" w:rsidR="002A3206" w:rsidRPr="007B5859" w:rsidRDefault="002A3206" w:rsidP="007B5859">
      <w:pPr>
        <w:rPr>
          <w:sz w:val="20"/>
          <w:szCs w:val="20"/>
        </w:rPr>
      </w:pPr>
    </w:p>
    <w:sectPr w:rsidR="002A3206" w:rsidRPr="007B5859" w:rsidSect="008C0DB2">
      <w:footerReference w:type="default" r:id="rId103"/>
      <w:headerReference w:type="first" r:id="rId104"/>
      <w:footerReference w:type="first" r:id="rId105"/>
      <w:type w:val="continuous"/>
      <w:pgSz w:w="23814" w:h="16839" w:orient="landscape" w:code="8"/>
      <w:pgMar w:top="675" w:right="1134" w:bottom="426"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B7BC7" w14:textId="77777777" w:rsidR="00801486" w:rsidRDefault="00801486" w:rsidP="00304EA1">
      <w:pPr>
        <w:spacing w:after="0" w:line="240" w:lineRule="auto"/>
      </w:pPr>
      <w:r>
        <w:separator/>
      </w:r>
    </w:p>
  </w:endnote>
  <w:endnote w:type="continuationSeparator" w:id="0">
    <w:p w14:paraId="3C6B7BC8" w14:textId="77777777" w:rsidR="00801486" w:rsidRDefault="0080148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801486" w14:paraId="3C6B7BCB" w14:textId="77777777" w:rsidTr="00083E00">
      <w:trPr>
        <w:trHeight w:val="701"/>
      </w:trPr>
      <w:tc>
        <w:tcPr>
          <w:tcW w:w="2835" w:type="dxa"/>
          <w:vAlign w:val="center"/>
        </w:tcPr>
        <w:p w14:paraId="3C6B7BC9" w14:textId="77777777" w:rsidR="00801486" w:rsidRPr="002329F3" w:rsidRDefault="00801486"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14:paraId="3C6B7BCA" w14:textId="77777777" w:rsidR="00801486" w:rsidRPr="00B41951" w:rsidRDefault="00801486"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B547C9">
            <w:rPr>
              <w:noProof/>
            </w:rPr>
            <w:t>2</w:t>
          </w:r>
          <w:r w:rsidRPr="00B41951">
            <w:rPr>
              <w:noProof/>
            </w:rPr>
            <w:fldChar w:fldCharType="end"/>
          </w:r>
        </w:p>
      </w:tc>
    </w:tr>
  </w:tbl>
  <w:p w14:paraId="3C6B7BCC" w14:textId="77777777" w:rsidR="00801486" w:rsidRPr="00243F0D" w:rsidRDefault="00801486"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801486" w14:paraId="3C6B7BD1" w14:textId="77777777" w:rsidTr="008C0DB2">
      <w:trPr>
        <w:trHeight w:val="575"/>
      </w:trPr>
      <w:tc>
        <w:tcPr>
          <w:tcW w:w="7607" w:type="dxa"/>
          <w:vAlign w:val="center"/>
        </w:tcPr>
        <w:p w14:paraId="3C6B7BCE" w14:textId="77777777" w:rsidR="00801486" w:rsidRPr="004A2ED8" w:rsidRDefault="00801486" w:rsidP="007E5620">
          <w:pPr>
            <w:pStyle w:val="VCAAtrademarkinfo"/>
            <w:spacing w:before="0"/>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14:paraId="3C6B7BCF" w14:textId="77777777" w:rsidR="00801486" w:rsidRPr="00B41951" w:rsidRDefault="00801486" w:rsidP="004174A4">
          <w:pPr>
            <w:pStyle w:val="VCAAbody"/>
            <w:jc w:val="center"/>
            <w:rPr>
              <w:sz w:val="18"/>
              <w:szCs w:val="18"/>
            </w:rPr>
          </w:pPr>
        </w:p>
      </w:tc>
      <w:tc>
        <w:tcPr>
          <w:tcW w:w="7608" w:type="dxa"/>
          <w:vAlign w:val="center"/>
        </w:tcPr>
        <w:p w14:paraId="3C6B7BD0" w14:textId="77777777" w:rsidR="00801486" w:rsidRPr="0056716B" w:rsidRDefault="00801486" w:rsidP="00B41951">
          <w:pPr>
            <w:pStyle w:val="Footer"/>
            <w:tabs>
              <w:tab w:val="clear" w:pos="9026"/>
              <w:tab w:val="right" w:pos="11340"/>
            </w:tabs>
            <w:jc w:val="right"/>
            <w:rPr>
              <w:i/>
              <w:color w:val="0070C0"/>
            </w:rPr>
          </w:pPr>
        </w:p>
      </w:tc>
    </w:tr>
  </w:tbl>
  <w:p w14:paraId="3C6B7BD2" w14:textId="77777777" w:rsidR="00801486" w:rsidRDefault="00801486"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B7BC5" w14:textId="77777777" w:rsidR="00801486" w:rsidRDefault="00801486" w:rsidP="00304EA1">
      <w:pPr>
        <w:spacing w:after="0" w:line="240" w:lineRule="auto"/>
      </w:pPr>
      <w:r>
        <w:separator/>
      </w:r>
    </w:p>
  </w:footnote>
  <w:footnote w:type="continuationSeparator" w:id="0">
    <w:p w14:paraId="3C6B7BC6" w14:textId="77777777" w:rsidR="00801486" w:rsidRDefault="00801486"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B7BCD" w14:textId="77777777" w:rsidR="00801486" w:rsidRPr="009370BC" w:rsidRDefault="00801486" w:rsidP="00AA2350">
    <w:pPr>
      <w:pStyle w:val="VCAADocumenttitle"/>
      <w:spacing w:before="0" w:after="0"/>
    </w:pPr>
    <w:r>
      <w:rPr>
        <w:color w:val="005D8B"/>
        <w:bdr w:val="none" w:sz="0" w:space="0" w:color="auto" w:frame="1"/>
      </w:rPr>
      <w:drawing>
        <wp:anchor distT="0" distB="0" distL="114300" distR="114300" simplePos="0" relativeHeight="251657216" behindDoc="0" locked="0" layoutInCell="1" allowOverlap="1" wp14:anchorId="3C6B7BD3" wp14:editId="3C6B7BD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sz w:val="28"/>
        <w:szCs w:val="28"/>
      </w:rPr>
      <w:t>Curriculum Mapping Template: History 5 and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E4664"/>
    <w:multiLevelType w:val="multilevel"/>
    <w:tmpl w:val="78048F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nsid w:val="13AF46A5"/>
    <w:multiLevelType w:val="hybridMultilevel"/>
    <w:tmpl w:val="E99EEF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2744746"/>
    <w:multiLevelType w:val="hybridMultilevel"/>
    <w:tmpl w:val="D5EC5778"/>
    <w:lvl w:ilvl="0" w:tplc="25347FE4">
      <w:start w:val="1"/>
      <w:numFmt w:val="bullet"/>
      <w:lvlText w:val=""/>
      <w:lvlJc w:val="left"/>
      <w:pPr>
        <w:ind w:left="360" w:hanging="360"/>
      </w:pPr>
      <w:rPr>
        <w:rFonts w:ascii="Symbol" w:hAnsi="Symbol" w:hint="default"/>
        <w:sz w:val="20"/>
        <w:szCs w:val="2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4B8335E"/>
    <w:multiLevelType w:val="hybridMultilevel"/>
    <w:tmpl w:val="FA2C1C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nsid w:val="4D323F79"/>
    <w:multiLevelType w:val="hybridMultilevel"/>
    <w:tmpl w:val="9D847A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2E317DA"/>
    <w:multiLevelType w:val="multilevel"/>
    <w:tmpl w:val="73B2F6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nsid w:val="566E11BB"/>
    <w:multiLevelType w:val="hybridMultilevel"/>
    <w:tmpl w:val="D8BADA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6850741"/>
    <w:multiLevelType w:val="multilevel"/>
    <w:tmpl w:val="D91A68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5DD87AF5"/>
    <w:multiLevelType w:val="hybridMultilevel"/>
    <w:tmpl w:val="DAF6CC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nsid w:val="5F3E2499"/>
    <w:multiLevelType w:val="multilevel"/>
    <w:tmpl w:val="6A860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2">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6"/>
  </w:num>
  <w:num w:numId="3">
    <w:abstractNumId w:val="9"/>
  </w:num>
  <w:num w:numId="4">
    <w:abstractNumId w:val="3"/>
  </w:num>
  <w:num w:numId="5">
    <w:abstractNumId w:val="18"/>
  </w:num>
  <w:num w:numId="6">
    <w:abstractNumId w:val="0"/>
  </w:num>
  <w:num w:numId="7">
    <w:abstractNumId w:val="20"/>
  </w:num>
  <w:num w:numId="8">
    <w:abstractNumId w:val="22"/>
  </w:num>
  <w:num w:numId="9">
    <w:abstractNumId w:val="8"/>
  </w:num>
  <w:num w:numId="10">
    <w:abstractNumId w:val="10"/>
  </w:num>
  <w:num w:numId="11">
    <w:abstractNumId w:val="19"/>
  </w:num>
  <w:num w:numId="12">
    <w:abstractNumId w:val="15"/>
  </w:num>
  <w:num w:numId="13">
    <w:abstractNumId w:val="1"/>
  </w:num>
  <w:num w:numId="14">
    <w:abstractNumId w:val="13"/>
  </w:num>
  <w:num w:numId="15">
    <w:abstractNumId w:val="4"/>
  </w:num>
  <w:num w:numId="16">
    <w:abstractNumId w:val="11"/>
  </w:num>
  <w:num w:numId="17">
    <w:abstractNumId w:val="7"/>
  </w:num>
  <w:num w:numId="18">
    <w:abstractNumId w:val="17"/>
  </w:num>
  <w:num w:numId="19">
    <w:abstractNumId w:val="6"/>
  </w:num>
  <w:num w:numId="20">
    <w:abstractNumId w:val="12"/>
  </w:num>
  <w:num w:numId="21">
    <w:abstractNumId w:val="5"/>
  </w:num>
  <w:num w:numId="22">
    <w:abstractNumId w:val="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27228"/>
    <w:rsid w:val="00042BC8"/>
    <w:rsid w:val="0005729F"/>
    <w:rsid w:val="0005780E"/>
    <w:rsid w:val="00083E00"/>
    <w:rsid w:val="000A71F7"/>
    <w:rsid w:val="000E01E0"/>
    <w:rsid w:val="000E4A92"/>
    <w:rsid w:val="000F09E4"/>
    <w:rsid w:val="000F16FD"/>
    <w:rsid w:val="00104277"/>
    <w:rsid w:val="001209DB"/>
    <w:rsid w:val="00122BC7"/>
    <w:rsid w:val="00134F8B"/>
    <w:rsid w:val="00145826"/>
    <w:rsid w:val="00164D7A"/>
    <w:rsid w:val="00172E14"/>
    <w:rsid w:val="00174983"/>
    <w:rsid w:val="00180973"/>
    <w:rsid w:val="0019032A"/>
    <w:rsid w:val="001969DB"/>
    <w:rsid w:val="001B7ECE"/>
    <w:rsid w:val="001C1F71"/>
    <w:rsid w:val="001C3A0C"/>
    <w:rsid w:val="001C73C5"/>
    <w:rsid w:val="001D725F"/>
    <w:rsid w:val="001E5ED4"/>
    <w:rsid w:val="002233AF"/>
    <w:rsid w:val="0022542B"/>
    <w:rsid w:val="002279BA"/>
    <w:rsid w:val="002329F3"/>
    <w:rsid w:val="0023348C"/>
    <w:rsid w:val="00243F0D"/>
    <w:rsid w:val="0026310E"/>
    <w:rsid w:val="002647BB"/>
    <w:rsid w:val="002754C1"/>
    <w:rsid w:val="002841C8"/>
    <w:rsid w:val="0028516B"/>
    <w:rsid w:val="002947D7"/>
    <w:rsid w:val="002A15A7"/>
    <w:rsid w:val="002A3206"/>
    <w:rsid w:val="002A44B1"/>
    <w:rsid w:val="002C6F90"/>
    <w:rsid w:val="002F3241"/>
    <w:rsid w:val="002F4A94"/>
    <w:rsid w:val="002F6EF1"/>
    <w:rsid w:val="00302FB8"/>
    <w:rsid w:val="00304874"/>
    <w:rsid w:val="00304EA1"/>
    <w:rsid w:val="00314D81"/>
    <w:rsid w:val="00322FC6"/>
    <w:rsid w:val="003232AE"/>
    <w:rsid w:val="00367923"/>
    <w:rsid w:val="00372723"/>
    <w:rsid w:val="00375DD3"/>
    <w:rsid w:val="00391986"/>
    <w:rsid w:val="003C1B72"/>
    <w:rsid w:val="003F09DB"/>
    <w:rsid w:val="003F313B"/>
    <w:rsid w:val="003F71E0"/>
    <w:rsid w:val="00400A2A"/>
    <w:rsid w:val="00416B45"/>
    <w:rsid w:val="004174A4"/>
    <w:rsid w:val="00417AA3"/>
    <w:rsid w:val="004227FE"/>
    <w:rsid w:val="00440B32"/>
    <w:rsid w:val="0046078D"/>
    <w:rsid w:val="0048524F"/>
    <w:rsid w:val="004A2ED8"/>
    <w:rsid w:val="004A3285"/>
    <w:rsid w:val="004B2C53"/>
    <w:rsid w:val="004D15CE"/>
    <w:rsid w:val="004D379A"/>
    <w:rsid w:val="004F5BDA"/>
    <w:rsid w:val="004F6A73"/>
    <w:rsid w:val="0051631E"/>
    <w:rsid w:val="00525CD0"/>
    <w:rsid w:val="00526666"/>
    <w:rsid w:val="0055041B"/>
    <w:rsid w:val="00566029"/>
    <w:rsid w:val="0056716B"/>
    <w:rsid w:val="005746C1"/>
    <w:rsid w:val="005821FE"/>
    <w:rsid w:val="005923CB"/>
    <w:rsid w:val="00595F56"/>
    <w:rsid w:val="005B19C6"/>
    <w:rsid w:val="005B391B"/>
    <w:rsid w:val="005D3D78"/>
    <w:rsid w:val="005E2EF0"/>
    <w:rsid w:val="005F66F7"/>
    <w:rsid w:val="00605D42"/>
    <w:rsid w:val="00607D1F"/>
    <w:rsid w:val="006207A6"/>
    <w:rsid w:val="006318DE"/>
    <w:rsid w:val="00632BF3"/>
    <w:rsid w:val="006517E8"/>
    <w:rsid w:val="00652320"/>
    <w:rsid w:val="00693FFD"/>
    <w:rsid w:val="006D2159"/>
    <w:rsid w:val="006F787C"/>
    <w:rsid w:val="00700ADF"/>
    <w:rsid w:val="00702636"/>
    <w:rsid w:val="007157CE"/>
    <w:rsid w:val="00724507"/>
    <w:rsid w:val="007325C7"/>
    <w:rsid w:val="0073690D"/>
    <w:rsid w:val="00751217"/>
    <w:rsid w:val="00752E46"/>
    <w:rsid w:val="007600A9"/>
    <w:rsid w:val="0076106A"/>
    <w:rsid w:val="00763150"/>
    <w:rsid w:val="007735F6"/>
    <w:rsid w:val="00773E6C"/>
    <w:rsid w:val="00776F22"/>
    <w:rsid w:val="00791393"/>
    <w:rsid w:val="007A6FCF"/>
    <w:rsid w:val="007B186E"/>
    <w:rsid w:val="007B5859"/>
    <w:rsid w:val="007C77EB"/>
    <w:rsid w:val="007D0868"/>
    <w:rsid w:val="007E30A8"/>
    <w:rsid w:val="007E5620"/>
    <w:rsid w:val="00801486"/>
    <w:rsid w:val="008060FC"/>
    <w:rsid w:val="00813C37"/>
    <w:rsid w:val="00813E2B"/>
    <w:rsid w:val="008154B5"/>
    <w:rsid w:val="00823962"/>
    <w:rsid w:val="00825405"/>
    <w:rsid w:val="00832F5C"/>
    <w:rsid w:val="00852719"/>
    <w:rsid w:val="00860115"/>
    <w:rsid w:val="00880FC1"/>
    <w:rsid w:val="0088783C"/>
    <w:rsid w:val="0089419E"/>
    <w:rsid w:val="008A697A"/>
    <w:rsid w:val="008B0412"/>
    <w:rsid w:val="008B0964"/>
    <w:rsid w:val="008B627E"/>
    <w:rsid w:val="008C0DB2"/>
    <w:rsid w:val="008C6B0C"/>
    <w:rsid w:val="008F2C93"/>
    <w:rsid w:val="0092704D"/>
    <w:rsid w:val="00934256"/>
    <w:rsid w:val="009370BC"/>
    <w:rsid w:val="0097466C"/>
    <w:rsid w:val="0098739B"/>
    <w:rsid w:val="0098751C"/>
    <w:rsid w:val="009939E5"/>
    <w:rsid w:val="009B186C"/>
    <w:rsid w:val="009B509F"/>
    <w:rsid w:val="009B7679"/>
    <w:rsid w:val="009E0B8F"/>
    <w:rsid w:val="00A17661"/>
    <w:rsid w:val="00A24B2D"/>
    <w:rsid w:val="00A266EE"/>
    <w:rsid w:val="00A30AF1"/>
    <w:rsid w:val="00A40966"/>
    <w:rsid w:val="00A51560"/>
    <w:rsid w:val="00A87CDE"/>
    <w:rsid w:val="00A921E0"/>
    <w:rsid w:val="00AA2350"/>
    <w:rsid w:val="00AC090B"/>
    <w:rsid w:val="00AD659E"/>
    <w:rsid w:val="00AE1A8A"/>
    <w:rsid w:val="00AE41B0"/>
    <w:rsid w:val="00AF5590"/>
    <w:rsid w:val="00B01200"/>
    <w:rsid w:val="00B04417"/>
    <w:rsid w:val="00B0738F"/>
    <w:rsid w:val="00B26601"/>
    <w:rsid w:val="00B30DB8"/>
    <w:rsid w:val="00B41951"/>
    <w:rsid w:val="00B51E22"/>
    <w:rsid w:val="00B53229"/>
    <w:rsid w:val="00B547C9"/>
    <w:rsid w:val="00B62480"/>
    <w:rsid w:val="00B634B7"/>
    <w:rsid w:val="00B721A1"/>
    <w:rsid w:val="00B81B70"/>
    <w:rsid w:val="00B917A4"/>
    <w:rsid w:val="00BB0662"/>
    <w:rsid w:val="00BB2E12"/>
    <w:rsid w:val="00BB2F0B"/>
    <w:rsid w:val="00BB2FE1"/>
    <w:rsid w:val="00BD0724"/>
    <w:rsid w:val="00BD2012"/>
    <w:rsid w:val="00BE5521"/>
    <w:rsid w:val="00BF2D38"/>
    <w:rsid w:val="00C104D8"/>
    <w:rsid w:val="00C53263"/>
    <w:rsid w:val="00C5379C"/>
    <w:rsid w:val="00C557FF"/>
    <w:rsid w:val="00C75F1D"/>
    <w:rsid w:val="00C85691"/>
    <w:rsid w:val="00C94A8B"/>
    <w:rsid w:val="00CA128E"/>
    <w:rsid w:val="00CA199D"/>
    <w:rsid w:val="00CC1EDB"/>
    <w:rsid w:val="00CC4020"/>
    <w:rsid w:val="00CD487B"/>
    <w:rsid w:val="00CD77B5"/>
    <w:rsid w:val="00CF7E1C"/>
    <w:rsid w:val="00D14C24"/>
    <w:rsid w:val="00D338E4"/>
    <w:rsid w:val="00D33FEB"/>
    <w:rsid w:val="00D342ED"/>
    <w:rsid w:val="00D40795"/>
    <w:rsid w:val="00D43FD6"/>
    <w:rsid w:val="00D51947"/>
    <w:rsid w:val="00D532F0"/>
    <w:rsid w:val="00D77413"/>
    <w:rsid w:val="00D82759"/>
    <w:rsid w:val="00D83E8D"/>
    <w:rsid w:val="00D86DE4"/>
    <w:rsid w:val="00DC21C3"/>
    <w:rsid w:val="00DC2254"/>
    <w:rsid w:val="00E029E7"/>
    <w:rsid w:val="00E03DF5"/>
    <w:rsid w:val="00E23F1D"/>
    <w:rsid w:val="00E31EE4"/>
    <w:rsid w:val="00E36361"/>
    <w:rsid w:val="00E5482F"/>
    <w:rsid w:val="00E55AE9"/>
    <w:rsid w:val="00EA2325"/>
    <w:rsid w:val="00EB044D"/>
    <w:rsid w:val="00EB7571"/>
    <w:rsid w:val="00ED437F"/>
    <w:rsid w:val="00EE29D6"/>
    <w:rsid w:val="00F02482"/>
    <w:rsid w:val="00F21A56"/>
    <w:rsid w:val="00F40D53"/>
    <w:rsid w:val="00F4525C"/>
    <w:rsid w:val="00F512A3"/>
    <w:rsid w:val="00F93897"/>
    <w:rsid w:val="00FB0C80"/>
    <w:rsid w:val="00FC43AF"/>
    <w:rsid w:val="00FC5E79"/>
    <w:rsid w:val="00FC7AF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C6B7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table" w:customStyle="1" w:styleId="TableGrid1">
    <w:name w:val="Table Grid1"/>
    <w:basedOn w:val="TableNormal"/>
    <w:next w:val="TableGrid"/>
    <w:uiPriority w:val="59"/>
    <w:rsid w:val="00763150"/>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F2C93"/>
    <w:rPr>
      <w:color w:val="8DB3E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table" w:customStyle="1" w:styleId="TableGrid1">
    <w:name w:val="Table Grid1"/>
    <w:basedOn w:val="TableNormal"/>
    <w:next w:val="TableGrid"/>
    <w:uiPriority w:val="59"/>
    <w:rsid w:val="00763150"/>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F2C93"/>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1563">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0140575">
      <w:bodyDiv w:val="1"/>
      <w:marLeft w:val="0"/>
      <w:marRight w:val="0"/>
      <w:marTop w:val="0"/>
      <w:marBottom w:val="0"/>
      <w:divBdr>
        <w:top w:val="none" w:sz="0" w:space="0" w:color="auto"/>
        <w:left w:val="none" w:sz="0" w:space="0" w:color="auto"/>
        <w:bottom w:val="none" w:sz="0" w:space="0" w:color="auto"/>
        <w:right w:val="none" w:sz="0" w:space="0" w:color="auto"/>
      </w:divBdr>
      <w:divsChild>
        <w:div w:id="1101611750">
          <w:marLeft w:val="0"/>
          <w:marRight w:val="0"/>
          <w:marTop w:val="0"/>
          <w:marBottom w:val="0"/>
          <w:divBdr>
            <w:top w:val="none" w:sz="0" w:space="0" w:color="auto"/>
            <w:left w:val="single" w:sz="6" w:space="0" w:color="auto"/>
            <w:bottom w:val="none" w:sz="0" w:space="0" w:color="auto"/>
            <w:right w:val="single" w:sz="6" w:space="0" w:color="auto"/>
          </w:divBdr>
          <w:divsChild>
            <w:div w:id="57484215">
              <w:marLeft w:val="0"/>
              <w:marRight w:val="0"/>
              <w:marTop w:val="0"/>
              <w:marBottom w:val="0"/>
              <w:divBdr>
                <w:top w:val="none" w:sz="0" w:space="0" w:color="auto"/>
                <w:left w:val="none" w:sz="0" w:space="0" w:color="auto"/>
                <w:bottom w:val="none" w:sz="0" w:space="0" w:color="auto"/>
                <w:right w:val="none" w:sz="0" w:space="0" w:color="auto"/>
              </w:divBdr>
              <w:divsChild>
                <w:div w:id="12303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831094">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2855445">
      <w:bodyDiv w:val="1"/>
      <w:marLeft w:val="0"/>
      <w:marRight w:val="0"/>
      <w:marTop w:val="0"/>
      <w:marBottom w:val="0"/>
      <w:divBdr>
        <w:top w:val="none" w:sz="0" w:space="0" w:color="auto"/>
        <w:left w:val="none" w:sz="0" w:space="0" w:color="auto"/>
        <w:bottom w:val="none" w:sz="0" w:space="0" w:color="auto"/>
        <w:right w:val="none" w:sz="0" w:space="0" w:color="auto"/>
      </w:divBdr>
    </w:div>
    <w:div w:id="772357430">
      <w:bodyDiv w:val="1"/>
      <w:marLeft w:val="0"/>
      <w:marRight w:val="0"/>
      <w:marTop w:val="0"/>
      <w:marBottom w:val="0"/>
      <w:divBdr>
        <w:top w:val="none" w:sz="0" w:space="0" w:color="auto"/>
        <w:left w:val="none" w:sz="0" w:space="0" w:color="auto"/>
        <w:bottom w:val="none" w:sz="0" w:space="0" w:color="auto"/>
        <w:right w:val="none" w:sz="0" w:space="0" w:color="auto"/>
      </w:divBdr>
    </w:div>
    <w:div w:id="802119168">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41337">
      <w:bodyDiv w:val="1"/>
      <w:marLeft w:val="0"/>
      <w:marRight w:val="0"/>
      <w:marTop w:val="0"/>
      <w:marBottom w:val="0"/>
      <w:divBdr>
        <w:top w:val="none" w:sz="0" w:space="0" w:color="auto"/>
        <w:left w:val="none" w:sz="0" w:space="0" w:color="auto"/>
        <w:bottom w:val="none" w:sz="0" w:space="0" w:color="auto"/>
        <w:right w:val="none" w:sz="0" w:space="0" w:color="auto"/>
      </w:divBdr>
    </w:div>
    <w:div w:id="1339036826">
      <w:bodyDiv w:val="1"/>
      <w:marLeft w:val="0"/>
      <w:marRight w:val="0"/>
      <w:marTop w:val="0"/>
      <w:marBottom w:val="0"/>
      <w:divBdr>
        <w:top w:val="none" w:sz="0" w:space="0" w:color="auto"/>
        <w:left w:val="none" w:sz="0" w:space="0" w:color="auto"/>
        <w:bottom w:val="none" w:sz="0" w:space="0" w:color="auto"/>
        <w:right w:val="none" w:sz="0" w:space="0" w:color="auto"/>
      </w:divBdr>
    </w:div>
    <w:div w:id="1342584091">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6239461">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7475076">
      <w:bodyDiv w:val="1"/>
      <w:marLeft w:val="0"/>
      <w:marRight w:val="0"/>
      <w:marTop w:val="0"/>
      <w:marBottom w:val="0"/>
      <w:divBdr>
        <w:top w:val="none" w:sz="0" w:space="0" w:color="auto"/>
        <w:left w:val="none" w:sz="0" w:space="0" w:color="auto"/>
        <w:bottom w:val="none" w:sz="0" w:space="0" w:color="auto"/>
        <w:right w:val="none" w:sz="0" w:space="0" w:color="auto"/>
      </w:divBdr>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7946658">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9728151">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7880627">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782642">
      <w:bodyDiv w:val="1"/>
      <w:marLeft w:val="0"/>
      <w:marRight w:val="0"/>
      <w:marTop w:val="0"/>
      <w:marBottom w:val="0"/>
      <w:divBdr>
        <w:top w:val="none" w:sz="0" w:space="0" w:color="auto"/>
        <w:left w:val="none" w:sz="0" w:space="0" w:color="auto"/>
        <w:bottom w:val="none" w:sz="0" w:space="0" w:color="auto"/>
        <w:right w:val="none" w:sz="0" w:space="0" w:color="auto"/>
      </w:divBdr>
    </w:div>
    <w:div w:id="209744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8.xml"/><Relationship Id="rId21" Type="http://schemas.openxmlformats.org/officeDocument/2006/relationships/control" Target="activeX/activeX3.xml"/><Relationship Id="rId42" Type="http://schemas.openxmlformats.org/officeDocument/2006/relationships/control" Target="activeX/activeX24.xml"/><Relationship Id="rId47" Type="http://schemas.openxmlformats.org/officeDocument/2006/relationships/control" Target="activeX/activeX29.xml"/><Relationship Id="rId63" Type="http://schemas.openxmlformats.org/officeDocument/2006/relationships/control" Target="activeX/activeX36.xml"/><Relationship Id="rId68" Type="http://schemas.openxmlformats.org/officeDocument/2006/relationships/control" Target="activeX/activeX41.xml"/><Relationship Id="rId84" Type="http://schemas.openxmlformats.org/officeDocument/2006/relationships/control" Target="activeX/activeX57.xml"/><Relationship Id="rId89" Type="http://schemas.openxmlformats.org/officeDocument/2006/relationships/control" Target="activeX/activeX62.xml"/><Relationship Id="rId7" Type="http://schemas.microsoft.com/office/2007/relationships/stylesWithEffects" Target="stylesWithEffects.xml"/><Relationship Id="rId71" Type="http://schemas.openxmlformats.org/officeDocument/2006/relationships/control" Target="activeX/activeX44.xml"/><Relationship Id="rId92" Type="http://schemas.openxmlformats.org/officeDocument/2006/relationships/control" Target="activeX/activeX65.xml"/><Relationship Id="rId2" Type="http://schemas.openxmlformats.org/officeDocument/2006/relationships/customXml" Target="../customXml/item2.xml"/><Relationship Id="rId16" Type="http://schemas.openxmlformats.org/officeDocument/2006/relationships/hyperlink" Target="http://victoriancurriculum.vcaa.vic.edu.au/Curriculum/ContentDescription/VCHHC086" TargetMode="External"/><Relationship Id="rId29" Type="http://schemas.openxmlformats.org/officeDocument/2006/relationships/control" Target="activeX/activeX11.xml"/><Relationship Id="rId107" Type="http://schemas.openxmlformats.org/officeDocument/2006/relationships/theme" Target="theme/theme1.xml"/><Relationship Id="rId11" Type="http://schemas.openxmlformats.org/officeDocument/2006/relationships/endnotes" Target="endnotes.xml"/><Relationship Id="rId24" Type="http://schemas.openxmlformats.org/officeDocument/2006/relationships/control" Target="activeX/activeX6.xml"/><Relationship Id="rId32" Type="http://schemas.openxmlformats.org/officeDocument/2006/relationships/control" Target="activeX/activeX14.xml"/><Relationship Id="rId37" Type="http://schemas.openxmlformats.org/officeDocument/2006/relationships/control" Target="activeX/activeX19.xml"/><Relationship Id="rId40" Type="http://schemas.openxmlformats.org/officeDocument/2006/relationships/control" Target="activeX/activeX22.xml"/><Relationship Id="rId45" Type="http://schemas.openxmlformats.org/officeDocument/2006/relationships/control" Target="activeX/activeX27.xml"/><Relationship Id="rId53" Type="http://schemas.openxmlformats.org/officeDocument/2006/relationships/hyperlink" Target="http://victoriancurriculum.vcaa.vic.edu.au/Curriculum/ContentDescription/VCHHK092" TargetMode="External"/><Relationship Id="rId58" Type="http://schemas.openxmlformats.org/officeDocument/2006/relationships/control" Target="activeX/activeX31.xml"/><Relationship Id="rId66" Type="http://schemas.openxmlformats.org/officeDocument/2006/relationships/control" Target="activeX/activeX39.xml"/><Relationship Id="rId74" Type="http://schemas.openxmlformats.org/officeDocument/2006/relationships/control" Target="activeX/activeX47.xml"/><Relationship Id="rId79" Type="http://schemas.openxmlformats.org/officeDocument/2006/relationships/control" Target="activeX/activeX52.xml"/><Relationship Id="rId87" Type="http://schemas.openxmlformats.org/officeDocument/2006/relationships/control" Target="activeX/activeX60.xml"/><Relationship Id="rId102" Type="http://schemas.openxmlformats.org/officeDocument/2006/relationships/control" Target="activeX/activeX75.xml"/><Relationship Id="rId5" Type="http://schemas.openxmlformats.org/officeDocument/2006/relationships/numbering" Target="numbering.xml"/><Relationship Id="rId61" Type="http://schemas.openxmlformats.org/officeDocument/2006/relationships/control" Target="activeX/activeX34.xml"/><Relationship Id="rId82" Type="http://schemas.openxmlformats.org/officeDocument/2006/relationships/control" Target="activeX/activeX55.xml"/><Relationship Id="rId90" Type="http://schemas.openxmlformats.org/officeDocument/2006/relationships/control" Target="activeX/activeX63.xml"/><Relationship Id="rId95" Type="http://schemas.openxmlformats.org/officeDocument/2006/relationships/control" Target="activeX/activeX68.xml"/><Relationship Id="rId19" Type="http://schemas.openxmlformats.org/officeDocument/2006/relationships/control" Target="activeX/activeX1.xml"/><Relationship Id="rId14" Type="http://schemas.openxmlformats.org/officeDocument/2006/relationships/hyperlink" Target="http://victoriancurriculum.vcaa.vic.edu.au/Curriculum/ContentDescription/VCHHC084" TargetMode="External"/><Relationship Id="rId22" Type="http://schemas.openxmlformats.org/officeDocument/2006/relationships/control" Target="activeX/activeX4.xml"/><Relationship Id="rId27" Type="http://schemas.openxmlformats.org/officeDocument/2006/relationships/control" Target="activeX/activeX9.xml"/><Relationship Id="rId30" Type="http://schemas.openxmlformats.org/officeDocument/2006/relationships/control" Target="activeX/activeX12.xml"/><Relationship Id="rId35" Type="http://schemas.openxmlformats.org/officeDocument/2006/relationships/control" Target="activeX/activeX17.xml"/><Relationship Id="rId43" Type="http://schemas.openxmlformats.org/officeDocument/2006/relationships/control" Target="activeX/activeX25.xml"/><Relationship Id="rId48" Type="http://schemas.openxmlformats.org/officeDocument/2006/relationships/control" Target="activeX/activeX30.xml"/><Relationship Id="rId56" Type="http://schemas.openxmlformats.org/officeDocument/2006/relationships/hyperlink" Target="http://victoriancurriculum.vcaa.vic.edu.au/Curriculum/ContentDescription/VCHHK095" TargetMode="External"/><Relationship Id="rId64" Type="http://schemas.openxmlformats.org/officeDocument/2006/relationships/control" Target="activeX/activeX37.xml"/><Relationship Id="rId69" Type="http://schemas.openxmlformats.org/officeDocument/2006/relationships/control" Target="activeX/activeX42.xml"/><Relationship Id="rId77" Type="http://schemas.openxmlformats.org/officeDocument/2006/relationships/control" Target="activeX/activeX50.xml"/><Relationship Id="rId100" Type="http://schemas.openxmlformats.org/officeDocument/2006/relationships/control" Target="activeX/activeX73.xml"/><Relationship Id="rId105"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victoriancurriculum.vcaa.vic.edu.au/Curriculum/ContentDescription/VCHHK090" TargetMode="External"/><Relationship Id="rId72" Type="http://schemas.openxmlformats.org/officeDocument/2006/relationships/control" Target="activeX/activeX45.xml"/><Relationship Id="rId80" Type="http://schemas.openxmlformats.org/officeDocument/2006/relationships/control" Target="activeX/activeX53.xml"/><Relationship Id="rId85" Type="http://schemas.openxmlformats.org/officeDocument/2006/relationships/control" Target="activeX/activeX58.xml"/><Relationship Id="rId93" Type="http://schemas.openxmlformats.org/officeDocument/2006/relationships/control" Target="activeX/activeX66.xml"/><Relationship Id="rId98" Type="http://schemas.openxmlformats.org/officeDocument/2006/relationships/control" Target="activeX/activeX71.xml"/><Relationship Id="rId3" Type="http://schemas.openxmlformats.org/officeDocument/2006/relationships/customXml" Target="../customXml/item3.xml"/><Relationship Id="rId12" Type="http://schemas.openxmlformats.org/officeDocument/2006/relationships/hyperlink" Target="http://victoriancurriculum.vcaa.vic.edu.au/Curriculum/ContentDescription/VCHHC082" TargetMode="External"/><Relationship Id="rId17" Type="http://schemas.openxmlformats.org/officeDocument/2006/relationships/hyperlink" Target="http://victoriancurriculum.vcaa.vic.edu.au/Curriculum/ContentDescription/VCHHC087" TargetMode="External"/><Relationship Id="rId25" Type="http://schemas.openxmlformats.org/officeDocument/2006/relationships/control" Target="activeX/activeX7.xml"/><Relationship Id="rId33" Type="http://schemas.openxmlformats.org/officeDocument/2006/relationships/control" Target="activeX/activeX15.xml"/><Relationship Id="rId38" Type="http://schemas.openxmlformats.org/officeDocument/2006/relationships/control" Target="activeX/activeX20.xml"/><Relationship Id="rId46" Type="http://schemas.openxmlformats.org/officeDocument/2006/relationships/control" Target="activeX/activeX28.xml"/><Relationship Id="rId59" Type="http://schemas.openxmlformats.org/officeDocument/2006/relationships/control" Target="activeX/activeX32.xml"/><Relationship Id="rId67" Type="http://schemas.openxmlformats.org/officeDocument/2006/relationships/control" Target="activeX/activeX40.xml"/><Relationship Id="rId103" Type="http://schemas.openxmlformats.org/officeDocument/2006/relationships/footer" Target="footer1.xml"/><Relationship Id="rId20" Type="http://schemas.openxmlformats.org/officeDocument/2006/relationships/control" Target="activeX/activeX2.xml"/><Relationship Id="rId41" Type="http://schemas.openxmlformats.org/officeDocument/2006/relationships/control" Target="activeX/activeX23.xml"/><Relationship Id="rId54" Type="http://schemas.openxmlformats.org/officeDocument/2006/relationships/hyperlink" Target="http://victoriancurriculum.vcaa.vic.edu.au/Curriculum/ContentDescription/VCHHK093" TargetMode="External"/><Relationship Id="rId62" Type="http://schemas.openxmlformats.org/officeDocument/2006/relationships/control" Target="activeX/activeX35.xml"/><Relationship Id="rId70" Type="http://schemas.openxmlformats.org/officeDocument/2006/relationships/control" Target="activeX/activeX43.xml"/><Relationship Id="rId75" Type="http://schemas.openxmlformats.org/officeDocument/2006/relationships/control" Target="activeX/activeX48.xml"/><Relationship Id="rId83" Type="http://schemas.openxmlformats.org/officeDocument/2006/relationships/control" Target="activeX/activeX56.xml"/><Relationship Id="rId88" Type="http://schemas.openxmlformats.org/officeDocument/2006/relationships/control" Target="activeX/activeX61.xml"/><Relationship Id="rId91" Type="http://schemas.openxmlformats.org/officeDocument/2006/relationships/control" Target="activeX/activeX64.xml"/><Relationship Id="rId96" Type="http://schemas.openxmlformats.org/officeDocument/2006/relationships/control" Target="activeX/activeX69.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victoriancurriculum.vcaa.vic.edu.au/Curriculum/ContentDescription/VCHHC085" TargetMode="External"/><Relationship Id="rId23" Type="http://schemas.openxmlformats.org/officeDocument/2006/relationships/control" Target="activeX/activeX5.xml"/><Relationship Id="rId28" Type="http://schemas.openxmlformats.org/officeDocument/2006/relationships/control" Target="activeX/activeX10.xml"/><Relationship Id="rId36" Type="http://schemas.openxmlformats.org/officeDocument/2006/relationships/control" Target="activeX/activeX18.xml"/><Relationship Id="rId49" Type="http://schemas.openxmlformats.org/officeDocument/2006/relationships/hyperlink" Target="http://victoriancurriculum.vcaa.vic.edu.au/Curriculum/ContentDescription/VCHHK088" TargetMode="External"/><Relationship Id="rId57" Type="http://schemas.openxmlformats.org/officeDocument/2006/relationships/hyperlink" Target="http://victoriancurriculum.vcaa.vic.edu.au/Curriculum/ContentDescription/VCHHK096" TargetMode="External"/><Relationship Id="rId106"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control" Target="activeX/activeX13.xml"/><Relationship Id="rId44" Type="http://schemas.openxmlformats.org/officeDocument/2006/relationships/control" Target="activeX/activeX26.xml"/><Relationship Id="rId52" Type="http://schemas.openxmlformats.org/officeDocument/2006/relationships/hyperlink" Target="http://victoriancurriculum.vcaa.vic.edu.au/Curriculum/ContentDescription/VCHHK091" TargetMode="External"/><Relationship Id="rId60" Type="http://schemas.openxmlformats.org/officeDocument/2006/relationships/control" Target="activeX/activeX33.xml"/><Relationship Id="rId65" Type="http://schemas.openxmlformats.org/officeDocument/2006/relationships/control" Target="activeX/activeX38.xml"/><Relationship Id="rId73" Type="http://schemas.openxmlformats.org/officeDocument/2006/relationships/control" Target="activeX/activeX46.xml"/><Relationship Id="rId78" Type="http://schemas.openxmlformats.org/officeDocument/2006/relationships/control" Target="activeX/activeX51.xml"/><Relationship Id="rId81" Type="http://schemas.openxmlformats.org/officeDocument/2006/relationships/control" Target="activeX/activeX54.xml"/><Relationship Id="rId86" Type="http://schemas.openxmlformats.org/officeDocument/2006/relationships/control" Target="activeX/activeX59.xml"/><Relationship Id="rId94" Type="http://schemas.openxmlformats.org/officeDocument/2006/relationships/control" Target="activeX/activeX67.xml"/><Relationship Id="rId99" Type="http://schemas.openxmlformats.org/officeDocument/2006/relationships/control" Target="activeX/activeX72.xml"/><Relationship Id="rId101" Type="http://schemas.openxmlformats.org/officeDocument/2006/relationships/control" Target="activeX/activeX74.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victoriancurriculum.vcaa.vic.edu.au/Curriculum/ContentDescription/VCHHC083" TargetMode="External"/><Relationship Id="rId18" Type="http://schemas.openxmlformats.org/officeDocument/2006/relationships/image" Target="media/image1.wmf"/><Relationship Id="rId39" Type="http://schemas.openxmlformats.org/officeDocument/2006/relationships/control" Target="activeX/activeX21.xml"/><Relationship Id="rId34" Type="http://schemas.openxmlformats.org/officeDocument/2006/relationships/control" Target="activeX/activeX16.xml"/><Relationship Id="rId50" Type="http://schemas.openxmlformats.org/officeDocument/2006/relationships/hyperlink" Target="http://victoriancurriculum.vcaa.vic.edu.au/Curriculum/ContentDescription/VCHHK089" TargetMode="External"/><Relationship Id="rId55" Type="http://schemas.openxmlformats.org/officeDocument/2006/relationships/hyperlink" Target="http://victoriancurriculum.vcaa.vic.edu.au/Curriculum/ContentDescription/VCHHK094" TargetMode="External"/><Relationship Id="rId76" Type="http://schemas.openxmlformats.org/officeDocument/2006/relationships/control" Target="activeX/activeX49.xml"/><Relationship Id="rId97" Type="http://schemas.openxmlformats.org/officeDocument/2006/relationships/control" Target="activeX/activeX70.xml"/><Relationship Id="rId10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E6C80-C725-447E-BAE6-83542C15DA9C}">
  <ds:schemaRefs>
    <ds:schemaRef ds:uri="http://purl.org/dc/elements/1.1/"/>
    <ds:schemaRef ds:uri="http://schemas.microsoft.com/office/2006/documentManagement/types"/>
    <ds:schemaRef ds:uri="http://purl.org/dc/terms/"/>
    <ds:schemaRef ds:uri="http://www.w3.org/XML/1998/namespace"/>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BA534658-4FAE-4B2B-A91F-D66C09843138}">
  <ds:schemaRefs>
    <ds:schemaRef ds:uri="http://schemas.microsoft.com/sharepoint/v3/contenttype/forms"/>
  </ds:schemaRefs>
</ds:datastoreItem>
</file>

<file path=customXml/itemProps3.xml><?xml version="1.0" encoding="utf-8"?>
<ds:datastoreItem xmlns:ds="http://schemas.openxmlformats.org/officeDocument/2006/customXml" ds:itemID="{60D6F0FA-0167-4174-AE58-28CB1B390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CA0A02-01AF-4238-B99B-25D8C8925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55</TotalTime>
  <Pages>2</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Curriculum Planning Template: History Years 7 and 8</vt:lpstr>
    </vt:vector>
  </TitlesOfParts>
  <Company>Victorian Curriculum and Assessment Authority</Company>
  <LinksUpToDate>false</LinksUpToDate>
  <CharactersWithSpaces>11794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Planning Template: History Years 7 and 8</dc:title>
  <dc:creator>Andrea, Campbell J</dc:creator>
  <cp:keywords>History; mapping; curriculum mapping; Levels 5 and 6</cp:keywords>
  <cp:lastModifiedBy>McMahon, Carole C</cp:lastModifiedBy>
  <cp:revision>10</cp:revision>
  <cp:lastPrinted>2015-11-30T03:21:00Z</cp:lastPrinted>
  <dcterms:created xsi:type="dcterms:W3CDTF">2015-11-30T04:47:00Z</dcterms:created>
  <dcterms:modified xsi:type="dcterms:W3CDTF">2019-08-15T01:49:00Z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TaxCatchAll">
    <vt:lpwstr>40;#Page|eb523acf-a821-456c-a76b-7607578309d7;#25;#VCAA|ae0180aa-7478-4220-a827-32d8158f8b8e</vt:lpwstr>
  </property>
  <property fmtid="{D5CDD505-2E9C-101B-9397-08002B2CF9AE}" pid="10" name="b1688cb4a3a940449dc8286705012a42">
    <vt:lpwstr/>
  </property>
  <property fmtid="{D5CDD505-2E9C-101B-9397-08002B2CF9AE}" pid="11" name="ofbb8b9a280a423a91cf717fb81349cd">
    <vt:lpwstr>VCAA|ae0180aa-7478-4220-a827-32d8158f8b8e</vt:lpwstr>
  </property>
</Properties>
</file>