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54.xml" ContentType="application/vnd.ms-office.activeX+xml"/>
  <Override PartName="/word/activeX/activeX155.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3.xml" ContentType="application/vnd.ms-office.activeX+xml"/>
  <Override PartName="/word/activeX/activeX152.xml" ContentType="application/vnd.ms-office.activeX+xml"/>
  <Override PartName="/word/activeX/activeX132.xml" ContentType="application/vnd.ms-office.activeX+xml"/>
  <Override PartName="/word/activeX/activeX131.xml" ContentType="application/vnd.ms-office.activeX+xml"/>
  <Override PartName="/word/activeX/activeX133.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25.xml" ContentType="application/vnd.ms-office.activeX+xml"/>
  <Override PartName="/word/activeX/activeX124.xml" ContentType="application/vnd.ms-office.activeX+xml"/>
  <Override PartName="/word/activeX/activeX123.xml" ContentType="application/vnd.ms-office.activeX+xml"/>
  <Override PartName="/word/activeX/activeX126.xml" ContentType="application/vnd.ms-office.activeX+xml"/>
  <Override PartName="/word/activeX/activeX128.xml" ContentType="application/vnd.ms-office.activeX+xml"/>
  <Override PartName="/word/activeX/activeX127.xml" ContentType="application/vnd.ms-office.activeX+xml"/>
  <Override PartName="/word/activeX/activeX137.xml" ContentType="application/vnd.ms-office.activeX+xml"/>
  <Override PartName="/word/activeX/activeX138.xml" ContentType="application/vnd.ms-office.activeX+xml"/>
  <Override PartName="/word/activeX/activeX148.xml" ContentType="application/vnd.ms-office.activeX+xml"/>
  <Override PartName="/word/activeX/activeX147.xml" ContentType="application/vnd.ms-office.activeX+xml"/>
  <Override PartName="/word/activeX/activeX146.xml" ContentType="application/vnd.ms-office.activeX+xml"/>
  <Override PartName="/word/activeX/activeX149.xml" ContentType="application/vnd.ms-office.activeX+xml"/>
  <Override PartName="/word/activeX/activeX151.xml" ContentType="application/vnd.ms-office.activeX+xml"/>
  <Override PartName="/word/activeX/activeX150.xml" ContentType="application/vnd.ms-office.activeX+xml"/>
  <Override PartName="/word/activeX/activeX145.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43.xml" ContentType="application/vnd.ms-office.activeX+xml"/>
  <Override PartName="/word/activeX/activeX121.xml" ContentType="application/vnd.ms-office.activeX+xml"/>
  <Override PartName="/word/activeX/activeX40.xml" ContentType="application/vnd.ms-office.activeX+xml"/>
  <Override PartName="/word/activeX/activeX39.xml" ContentType="application/vnd.ms-office.activeX+xml"/>
  <Override PartName="/word/activeX/activeX38.xml" ContentType="application/vnd.ms-office.activeX+xml"/>
  <Override PartName="/word/activeX/activeX41.xml" ContentType="application/vnd.ms-office.activeX+xml"/>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37.xml" ContentType="application/vnd.ms-office.activeX+xml"/>
  <Override PartName="/word/activeX/activeX32.xml" ContentType="application/vnd.ms-office.activeX+xml"/>
  <Override PartName="/word/activeX/activeX31.xml" ContentType="application/vnd.ms-office.activeX+xml"/>
  <Override PartName="/word/activeX/activeX33.xml" ContentType="application/vnd.ms-office.activeX+xml"/>
  <Override PartName="/word/activeX/activeX34.xml" ContentType="application/vnd.ms-office.activeX+xml"/>
  <Override PartName="/word/activeX/activeX36.xml" ContentType="application/vnd.ms-office.activeX+xml"/>
  <Override PartName="/word/activeX/activeX35.xml" ContentType="application/vnd.ms-office.activeX+xml"/>
  <Override PartName="/word/activeX/activeX45.xml" ContentType="application/vnd.ms-office.activeX+xml"/>
  <Override PartName="/word/activeX/activeX55.xml" ContentType="application/vnd.ms-office.activeX+xml"/>
  <Override PartName="/word/activeX/activeX54.xml" ContentType="application/vnd.ms-office.activeX+xml"/>
  <Override PartName="/word/activeX/activeX56.xml" ContentType="application/vnd.ms-office.activeX+xml"/>
  <Override PartName="/word/activeX/activeX57.xml" ContentType="application/vnd.ms-office.activeX+xml"/>
  <Override PartName="/word/activeX/activeX59.xml" ContentType="application/vnd.ms-office.activeX+xml"/>
  <Override PartName="/word/activeX/activeX58.xml" ContentType="application/vnd.ms-office.activeX+xml"/>
  <Override PartName="/word/activeX/activeX53.xml" ContentType="application/vnd.ms-office.activeX+xml"/>
  <Override PartName="/word/activeX/activeX52.xml" ContentType="application/vnd.ms-office.activeX+xml"/>
  <Override PartName="/word/activeX/activeX48.xml" ContentType="application/vnd.ms-office.activeX+xml"/>
  <Override PartName="/word/activeX/activeX47.xml" ContentType="application/vnd.ms-office.activeX+xml"/>
  <Override PartName="/word/activeX/activeX46.xml" ContentType="application/vnd.ms-office.activeX+xml"/>
  <Override PartName="/word/activeX/activeX49.xml" ContentType="application/vnd.ms-office.activeX+xml"/>
  <Override PartName="/word/activeX/activeX51.xml" ContentType="application/vnd.ms-office.activeX+xml"/>
  <Override PartName="/word/activeX/activeX50.xml" ContentType="application/vnd.ms-office.activeX+xml"/>
  <Override PartName="/word/activeX/activeX30.xml" ContentType="application/vnd.ms-office.activeX+xml"/>
  <Override PartName="/word/activeX/activeX29.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15.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6.xml" ContentType="application/vnd.ms-office.activeX+xml"/>
  <Override PartName="/word/activeX/activeX28.xml" ContentType="application/vnd.ms-office.activeX+xml"/>
  <Override PartName="/word/activeX/activeX27.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8.xml" ContentType="application/vnd.ms-office.activeX+xml"/>
  <Override PartName="/word/activeX/activeX19.xml" ContentType="application/vnd.ms-office.activeX+xml"/>
  <Override PartName="/word/activeX/activeX21.xml" ContentType="application/vnd.ms-office.activeX+xml"/>
  <Override PartName="/word/activeX/activeX20.xml" ContentType="application/vnd.ms-office.activeX+xml"/>
  <Override PartName="/word/activeX/activeX60.xml" ContentType="application/vnd.ms-office.activeX+xml"/>
  <Override PartName="/word/activeX/activeX61.xml" ContentType="application/vnd.ms-office.activeX+xml"/>
  <Override PartName="/word/activeX/activeX101.xml" ContentType="application/vnd.ms-office.activeX+xml"/>
  <Override PartName="/word/activeX/activeX100.xml" ContentType="application/vnd.ms-office.activeX+xml"/>
  <Override PartName="/word/activeX/activeX102.xml" ContentType="application/vnd.ms-office.activeX+xml"/>
  <Override PartName="/word/activeX/activeX103.xml" ContentType="application/vnd.ms-office.activeX+xml"/>
  <Override PartName="/word/activeX/activeX105.xml" ContentType="application/vnd.ms-office.activeX+xml"/>
  <Override PartName="/word/activeX/activeX104.xml" ContentType="application/vnd.ms-office.activeX+xml"/>
  <Override PartName="/word/activeX/activeX99.xml" ContentType="application/vnd.ms-office.activeX+xml"/>
  <Override PartName="/word/activeX/activeX98.xml" ContentType="application/vnd.ms-office.activeX+xml"/>
  <Override PartName="/word/activeX/activeX94.xml" ContentType="application/vnd.ms-office.activeX+xml"/>
  <Override PartName="/word/activeX/activeX93.xml" ContentType="application/vnd.ms-office.activeX+xml"/>
  <Override PartName="/word/activeX/activeX92.xml" ContentType="application/vnd.ms-office.activeX+xml"/>
  <Override PartName="/word/activeX/activeX95.xml" ContentType="application/vnd.ms-office.activeX+xml"/>
  <Override PartName="/word/activeX/activeX97.xml" ContentType="application/vnd.ms-office.activeX+xml"/>
  <Override PartName="/word/activeX/activeX96.xml" ContentType="application/vnd.ms-office.activeX+xml"/>
  <Override PartName="/word/activeX/activeX106.xml" ContentType="application/vnd.ms-office.activeX+xml"/>
  <Override PartName="/word/activeX/activeX107.xml" ContentType="application/vnd.ms-office.activeX+xml"/>
  <Override PartName="/word/activeX/activeX117.xml" ContentType="application/vnd.ms-office.activeX+xml"/>
  <Override PartName="/word/activeX/activeX116.xml" ContentType="application/vnd.ms-office.activeX+xml"/>
  <Override PartName="/word/activeX/activeX115.xml" ContentType="application/vnd.ms-office.activeX+xml"/>
  <Override PartName="/word/activeX/activeX118.xml" ContentType="application/vnd.ms-office.activeX+xml"/>
  <Override PartName="/word/activeX/activeX120.xml" ContentType="application/vnd.ms-office.activeX+xml"/>
  <Override PartName="/word/activeX/activeX119.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10.xml" ContentType="application/vnd.ms-office.activeX+xml"/>
  <Override PartName="/word/activeX/activeX111.xml" ContentType="application/vnd.ms-office.activeX+xml"/>
  <Override PartName="/word/activeX/activeX113.xml" ContentType="application/vnd.ms-office.activeX+xml"/>
  <Override PartName="/word/activeX/activeX112.xml" ContentType="application/vnd.ms-office.activeX+xml"/>
  <Override PartName="/word/activeX/activeX91.xml" ContentType="application/vnd.ms-office.activeX+xml"/>
  <Override PartName="/word/activeX/activeX71.xml" ContentType="application/vnd.ms-office.activeX+xml"/>
  <Override PartName="/word/activeX/activeX70.xml" ContentType="application/vnd.ms-office.activeX+xml"/>
  <Override PartName="/word/activeX/activeX69.xml" ContentType="application/vnd.ms-office.activeX+xml"/>
  <Override PartName="/word/activeX/activeX72.xml" ContentType="application/vnd.ms-office.activeX+xml"/>
  <Override PartName="/word/activeX/activeX75.xml" ContentType="application/vnd.ms-office.activeX+xml"/>
  <Override PartName="/word/activeX/activeX74.xml" ContentType="application/vnd.ms-office.activeX+xml"/>
  <Override PartName="/word/activeX/activeX73.xml" ContentType="application/vnd.ms-office.activeX+xml"/>
  <Override PartName="/word/activeX/activeX68.xml" ContentType="application/vnd.ms-office.activeX+xml"/>
  <Override PartName="/word/activeX/activeX63.xml" ContentType="application/vnd.ms-office.activeX+xml"/>
  <Override PartName="/word/activeX/activeX62.xml" ContentType="application/vnd.ms-office.activeX+xml"/>
  <Override PartName="/word/activeX/activeX64.xml" ContentType="application/vnd.ms-office.activeX+xml"/>
  <Override PartName="/word/activeX/activeX65.xml" ContentType="application/vnd.ms-office.activeX+xml"/>
  <Override PartName="/word/activeX/activeX67.xml" ContentType="application/vnd.ms-office.activeX+xml"/>
  <Override PartName="/word/activeX/activeX66.xml" ContentType="application/vnd.ms-office.activeX+xml"/>
  <Override PartName="/word/activeX/activeX76.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8.xml" ContentType="application/vnd.ms-office.activeX+xml"/>
  <Override PartName="/word/activeX/activeX90.xml" ContentType="application/vnd.ms-office.activeX+xml"/>
  <Override PartName="/word/activeX/activeX89.xml" ContentType="application/vnd.ms-office.activeX+xml"/>
  <Override PartName="/word/activeX/activeX84.xml" ContentType="application/vnd.ms-office.activeX+xml"/>
  <Override PartName="/word/activeX/activeX83.xml" ContentType="application/vnd.ms-office.activeX+xml"/>
  <Override PartName="/word/activeX/activeX79.xml" ContentType="application/vnd.ms-office.activeX+xml"/>
  <Override PartName="/word/activeX/activeX78.xml" ContentType="application/vnd.ms-office.activeX+xml"/>
  <Override PartName="/word/activeX/activeX77.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122.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2D50DF" w:rsidRDefault="002D50DF" w:rsidP="00FA7D30">
            <w:pPr>
              <w:rPr>
                <w:rFonts w:ascii="Arial Narrow" w:hAnsi="Arial Narrow"/>
                <w:sz w:val="18"/>
                <w:szCs w:val="18"/>
              </w:rPr>
            </w:pPr>
            <w:r w:rsidRPr="002D50DF">
              <w:rPr>
                <w:rFonts w:ascii="Arial Narrow" w:hAnsi="Arial Narrow"/>
                <w:sz w:val="18"/>
                <w:szCs w:val="18"/>
              </w:rPr>
              <w:t xml:space="preserve">Interact with the teacher and peers to exchange information about self, family, friends and </w:t>
            </w:r>
            <w:proofErr w:type="spellStart"/>
            <w:r w:rsidRPr="002D50DF">
              <w:rPr>
                <w:rFonts w:ascii="Arial Narrow" w:hAnsi="Arial Narrow"/>
                <w:sz w:val="18"/>
                <w:szCs w:val="18"/>
              </w:rPr>
              <w:t>favourite</w:t>
            </w:r>
            <w:proofErr w:type="spellEnd"/>
            <w:r w:rsidRPr="002D50DF">
              <w:rPr>
                <w:rFonts w:ascii="Arial Narrow" w:hAnsi="Arial Narrow"/>
                <w:sz w:val="18"/>
                <w:szCs w:val="18"/>
              </w:rPr>
              <w:t xml:space="preserve"> things, and likes and dislikes, and to express praise, support and respect for others </w:t>
            </w:r>
          </w:p>
          <w:p w:rsidR="006220D0" w:rsidRPr="0023348C" w:rsidRDefault="00803301" w:rsidP="00FA7D30">
            <w:pPr>
              <w:rPr>
                <w:rFonts w:ascii="Arial Narrow" w:hAnsi="Arial Narrow"/>
                <w:sz w:val="18"/>
                <w:szCs w:val="18"/>
              </w:rPr>
            </w:pPr>
            <w:hyperlink r:id="rId10" w:tooltip="View elaborations and additional details of VCJAC127" w:history="1">
              <w:r w:rsidRPr="00803301">
                <w:rPr>
                  <w:rStyle w:val="Hyperlink"/>
                  <w:rFonts w:ascii="Arial Narrow" w:hAnsi="Arial Narrow"/>
                  <w:sz w:val="18"/>
                  <w:szCs w:val="18"/>
                </w:rPr>
                <w:t>(VCJAC127)</w:t>
              </w:r>
            </w:hyperlink>
          </w:p>
        </w:tc>
        <w:tc>
          <w:tcPr>
            <w:tcW w:w="1714" w:type="dxa"/>
            <w:gridSpan w:val="2"/>
          </w:tcPr>
          <w:p w:rsidR="002D50DF" w:rsidRDefault="002D50DF" w:rsidP="006220D0">
            <w:pPr>
              <w:rPr>
                <w:rFonts w:ascii="Arial Narrow" w:hAnsi="Arial Narrow"/>
                <w:sz w:val="18"/>
                <w:szCs w:val="18"/>
              </w:rPr>
            </w:pPr>
            <w:r w:rsidRPr="002D50DF">
              <w:rPr>
                <w:rFonts w:ascii="Arial Narrow" w:hAnsi="Arial Narrow"/>
                <w:sz w:val="18"/>
                <w:szCs w:val="18"/>
              </w:rPr>
              <w:t>Participate in guided tasks that involve following instructions and cooperating with peers, such as sports and craft activities </w:t>
            </w:r>
          </w:p>
          <w:p w:rsidR="00803301" w:rsidRPr="00803301" w:rsidRDefault="00803301" w:rsidP="00803301">
            <w:pPr>
              <w:rPr>
                <w:rFonts w:ascii="Arial Narrow" w:hAnsi="Arial Narrow"/>
                <w:sz w:val="18"/>
                <w:szCs w:val="18"/>
                <w:lang w:val="en-AU"/>
              </w:rPr>
            </w:pPr>
            <w:hyperlink r:id="rId11" w:tooltip="View elaborations and additional details of VCJAC128" w:history="1">
              <w:r w:rsidRPr="00803301">
                <w:rPr>
                  <w:rStyle w:val="Hyperlink"/>
                  <w:rFonts w:ascii="Arial Narrow" w:hAnsi="Arial Narrow"/>
                  <w:sz w:val="18"/>
                  <w:szCs w:val="18"/>
                  <w:lang w:val="en-AU"/>
                </w:rPr>
                <w:t>(VCJAC128)</w:t>
              </w:r>
            </w:hyperlink>
          </w:p>
          <w:p w:rsidR="006220D0" w:rsidRPr="00803301" w:rsidRDefault="006220D0" w:rsidP="00803301">
            <w:pPr>
              <w:rPr>
                <w:rFonts w:ascii="Arial Narrow" w:hAnsi="Arial Narrow"/>
                <w:sz w:val="18"/>
                <w:szCs w:val="18"/>
                <w:lang w:val="en-AU"/>
              </w:rPr>
            </w:pPr>
          </w:p>
        </w:tc>
        <w:tc>
          <w:tcPr>
            <w:tcW w:w="1714" w:type="dxa"/>
            <w:gridSpan w:val="2"/>
          </w:tcPr>
          <w:p w:rsidR="002D50DF" w:rsidRDefault="002D50DF" w:rsidP="00684063">
            <w:pPr>
              <w:rPr>
                <w:rFonts w:ascii="Arial Narrow" w:hAnsi="Arial Narrow"/>
                <w:sz w:val="18"/>
                <w:szCs w:val="18"/>
              </w:rPr>
            </w:pPr>
            <w:r w:rsidRPr="002D50DF">
              <w:rPr>
                <w:rFonts w:ascii="Arial Narrow" w:hAnsi="Arial Narrow"/>
                <w:sz w:val="18"/>
                <w:szCs w:val="18"/>
              </w:rPr>
              <w:t>Follow teacher instructions and directions by responding to questions and requests, and use simple questions and statements to ask permission and to show interest and appreciation </w:t>
            </w:r>
          </w:p>
          <w:p w:rsidR="006220D0" w:rsidRPr="0023348C" w:rsidRDefault="00803301" w:rsidP="00684063">
            <w:pPr>
              <w:rPr>
                <w:rFonts w:ascii="Arial Narrow" w:hAnsi="Arial Narrow"/>
                <w:sz w:val="18"/>
                <w:szCs w:val="18"/>
              </w:rPr>
            </w:pPr>
            <w:hyperlink r:id="rId12" w:tooltip="View elaborations and additional details of VCJAC129" w:history="1">
              <w:r w:rsidRPr="00803301">
                <w:rPr>
                  <w:rStyle w:val="Hyperlink"/>
                  <w:rFonts w:ascii="Arial Narrow" w:hAnsi="Arial Narrow"/>
                  <w:sz w:val="18"/>
                  <w:szCs w:val="18"/>
                </w:rPr>
                <w:t>(VCJAC129)</w:t>
              </w:r>
            </w:hyperlink>
          </w:p>
        </w:tc>
        <w:tc>
          <w:tcPr>
            <w:tcW w:w="1714" w:type="dxa"/>
            <w:gridSpan w:val="2"/>
          </w:tcPr>
          <w:p w:rsidR="002D50DF" w:rsidRDefault="002D50DF" w:rsidP="006220D0">
            <w:pPr>
              <w:rPr>
                <w:rFonts w:ascii="Arial Narrow" w:hAnsi="Arial Narrow"/>
                <w:sz w:val="18"/>
                <w:szCs w:val="18"/>
              </w:rPr>
            </w:pPr>
            <w:r w:rsidRPr="002D50DF">
              <w:rPr>
                <w:rFonts w:ascii="Arial Narrow" w:hAnsi="Arial Narrow"/>
                <w:sz w:val="18"/>
                <w:szCs w:val="18"/>
              </w:rPr>
              <w:t>Locate and process specific points of information in familiar types of written, spoken, multimodal and digital texts associated with people, places and objects </w:t>
            </w:r>
          </w:p>
          <w:p w:rsidR="00803301" w:rsidRPr="00803301" w:rsidRDefault="00803301" w:rsidP="00803301">
            <w:pPr>
              <w:rPr>
                <w:rFonts w:ascii="Arial Narrow" w:hAnsi="Arial Narrow"/>
                <w:sz w:val="18"/>
                <w:szCs w:val="18"/>
                <w:lang w:val="en-AU"/>
              </w:rPr>
            </w:pPr>
            <w:hyperlink r:id="rId13" w:tooltip="View elaborations and additional details of VCJAC130" w:history="1">
              <w:r w:rsidRPr="00803301">
                <w:rPr>
                  <w:rStyle w:val="Hyperlink"/>
                  <w:rFonts w:ascii="Arial Narrow" w:hAnsi="Arial Narrow"/>
                  <w:sz w:val="18"/>
                  <w:szCs w:val="18"/>
                  <w:lang w:val="en-AU"/>
                </w:rPr>
                <w:t>(VCJAC130)</w:t>
              </w:r>
            </w:hyperlink>
          </w:p>
          <w:p w:rsidR="006220D0" w:rsidRPr="0023348C" w:rsidRDefault="006220D0" w:rsidP="00C67BB5">
            <w:pPr>
              <w:rPr>
                <w:rFonts w:ascii="Arial Narrow" w:hAnsi="Arial Narrow"/>
                <w:sz w:val="18"/>
                <w:szCs w:val="18"/>
              </w:rPr>
            </w:pPr>
          </w:p>
        </w:tc>
        <w:tc>
          <w:tcPr>
            <w:tcW w:w="1714" w:type="dxa"/>
            <w:gridSpan w:val="2"/>
          </w:tcPr>
          <w:p w:rsidR="002D50DF" w:rsidRDefault="002D50DF" w:rsidP="006220D0">
            <w:pPr>
              <w:rPr>
                <w:rFonts w:ascii="Arial Narrow" w:hAnsi="Arial Narrow"/>
                <w:sz w:val="18"/>
                <w:szCs w:val="18"/>
              </w:rPr>
            </w:pPr>
            <w:r w:rsidRPr="002D50DF">
              <w:rPr>
                <w:rFonts w:ascii="Arial Narrow" w:hAnsi="Arial Narrow"/>
                <w:sz w:val="18"/>
                <w:szCs w:val="18"/>
              </w:rPr>
              <w:t>Present factual information relating to familiar home, community and cultural contexts, using graphic and digital support such as photos, tables, lists and charts</w:t>
            </w:r>
          </w:p>
          <w:p w:rsidR="006220D0" w:rsidRPr="0023348C" w:rsidRDefault="00803301" w:rsidP="006220D0">
            <w:pPr>
              <w:rPr>
                <w:rFonts w:ascii="Arial Narrow" w:hAnsi="Arial Narrow"/>
                <w:sz w:val="18"/>
                <w:szCs w:val="18"/>
              </w:rPr>
            </w:pPr>
            <w:hyperlink r:id="rId14" w:tooltip="View elaborations and additional details of VCJAC131" w:history="1">
              <w:r w:rsidRPr="00803301">
                <w:rPr>
                  <w:rStyle w:val="Hyperlink"/>
                  <w:rFonts w:ascii="Arial Narrow" w:hAnsi="Arial Narrow"/>
                  <w:sz w:val="18"/>
                  <w:szCs w:val="18"/>
                </w:rPr>
                <w:t>(VCJAC131)</w:t>
              </w:r>
            </w:hyperlink>
          </w:p>
        </w:tc>
        <w:tc>
          <w:tcPr>
            <w:tcW w:w="1714" w:type="dxa"/>
            <w:gridSpan w:val="2"/>
          </w:tcPr>
          <w:p w:rsidR="002D50DF" w:rsidRDefault="002D50DF" w:rsidP="006220D0">
            <w:pPr>
              <w:rPr>
                <w:rFonts w:ascii="Arial Narrow" w:hAnsi="Arial Narrow"/>
                <w:sz w:val="18"/>
                <w:szCs w:val="18"/>
              </w:rPr>
            </w:pPr>
            <w:r w:rsidRPr="002D50DF">
              <w:rPr>
                <w:rFonts w:ascii="Arial Narrow" w:hAnsi="Arial Narrow"/>
                <w:sz w:val="18"/>
                <w:szCs w:val="18"/>
              </w:rPr>
              <w:t xml:space="preserve">Participate in and respond to imaginative texts such as interactive stories and performances, for example by acting out responses or making simple statements to identify and compare </w:t>
            </w:r>
            <w:proofErr w:type="spellStart"/>
            <w:r w:rsidRPr="002D50DF">
              <w:rPr>
                <w:rFonts w:ascii="Arial Narrow" w:hAnsi="Arial Narrow"/>
                <w:sz w:val="18"/>
                <w:szCs w:val="18"/>
              </w:rPr>
              <w:t>favourite</w:t>
            </w:r>
            <w:proofErr w:type="spellEnd"/>
            <w:r w:rsidRPr="002D50DF">
              <w:rPr>
                <w:rFonts w:ascii="Arial Narrow" w:hAnsi="Arial Narrow"/>
                <w:sz w:val="18"/>
                <w:szCs w:val="18"/>
              </w:rPr>
              <w:t xml:space="preserve"> characters and elements </w:t>
            </w:r>
          </w:p>
          <w:p w:rsidR="006220D0" w:rsidRPr="0023348C" w:rsidRDefault="00803301" w:rsidP="006220D0">
            <w:pPr>
              <w:rPr>
                <w:rFonts w:ascii="Arial Narrow" w:hAnsi="Arial Narrow"/>
                <w:sz w:val="18"/>
                <w:szCs w:val="18"/>
              </w:rPr>
            </w:pPr>
            <w:hyperlink r:id="rId15" w:tooltip="View elaborations and additional details of VCJAC132" w:history="1">
              <w:r w:rsidRPr="00803301">
                <w:rPr>
                  <w:rStyle w:val="Hyperlink"/>
                  <w:rFonts w:ascii="Arial Narrow" w:hAnsi="Arial Narrow"/>
                  <w:sz w:val="18"/>
                  <w:szCs w:val="18"/>
                </w:rPr>
                <w:t>(VCJAC132)</w:t>
              </w:r>
            </w:hyperlink>
          </w:p>
        </w:tc>
        <w:tc>
          <w:tcPr>
            <w:tcW w:w="1714" w:type="dxa"/>
            <w:gridSpan w:val="2"/>
          </w:tcPr>
          <w:p w:rsidR="002D50DF" w:rsidRDefault="002D50DF" w:rsidP="006220D0">
            <w:pPr>
              <w:rPr>
                <w:rFonts w:ascii="Arial Narrow" w:hAnsi="Arial Narrow"/>
                <w:sz w:val="18"/>
                <w:szCs w:val="18"/>
              </w:rPr>
            </w:pPr>
            <w:r w:rsidRPr="002D50DF">
              <w:rPr>
                <w:rFonts w:ascii="Arial Narrow" w:hAnsi="Arial Narrow"/>
                <w:sz w:val="18"/>
                <w:szCs w:val="18"/>
              </w:rPr>
              <w:t xml:space="preserve">Create and present imaginative texts for a range of audiences that use familiar expressions and </w:t>
            </w:r>
            <w:proofErr w:type="spellStart"/>
            <w:r w:rsidRPr="002D50DF">
              <w:rPr>
                <w:rFonts w:ascii="Arial Narrow" w:hAnsi="Arial Narrow"/>
                <w:sz w:val="18"/>
                <w:szCs w:val="18"/>
              </w:rPr>
              <w:t>modelled</w:t>
            </w:r>
            <w:proofErr w:type="spellEnd"/>
            <w:r w:rsidRPr="002D50DF">
              <w:rPr>
                <w:rFonts w:ascii="Arial Narrow" w:hAnsi="Arial Narrow"/>
                <w:sz w:val="18"/>
                <w:szCs w:val="18"/>
              </w:rPr>
              <w:t xml:space="preserve"> language and allow for exploration and enjoyment of language, cultural expression and performance </w:t>
            </w:r>
          </w:p>
          <w:p w:rsidR="006220D0" w:rsidRPr="0023348C" w:rsidRDefault="00803301" w:rsidP="00C67BB5">
            <w:pPr>
              <w:rPr>
                <w:rFonts w:ascii="Arial Narrow" w:hAnsi="Arial Narrow"/>
                <w:sz w:val="18"/>
                <w:szCs w:val="18"/>
              </w:rPr>
            </w:pPr>
            <w:hyperlink r:id="rId16" w:tooltip="View elaborations and additional details of VCJAC133" w:history="1">
              <w:r w:rsidRPr="00803301">
                <w:rPr>
                  <w:rStyle w:val="Hyperlink"/>
                  <w:rFonts w:ascii="Arial Narrow" w:hAnsi="Arial Narrow"/>
                  <w:sz w:val="18"/>
                  <w:szCs w:val="18"/>
                </w:rPr>
                <w:t>(VCJAC133)</w:t>
              </w:r>
            </w:hyperlink>
          </w:p>
        </w:tc>
        <w:tc>
          <w:tcPr>
            <w:tcW w:w="1714" w:type="dxa"/>
            <w:gridSpan w:val="2"/>
          </w:tcPr>
          <w:p w:rsidR="002D50DF" w:rsidRDefault="002D50DF" w:rsidP="006220D0">
            <w:pPr>
              <w:rPr>
                <w:rFonts w:ascii="Arial Narrow" w:hAnsi="Arial Narrow"/>
                <w:sz w:val="18"/>
                <w:szCs w:val="18"/>
              </w:rPr>
            </w:pPr>
            <w:r w:rsidRPr="002D50DF">
              <w:rPr>
                <w:rFonts w:ascii="Arial Narrow" w:hAnsi="Arial Narrow"/>
                <w:sz w:val="18"/>
                <w:szCs w:val="18"/>
              </w:rPr>
              <w:t>Interpret and explain simple interactions in Japanese, noticing linguistic and cultural features </w:t>
            </w:r>
          </w:p>
          <w:p w:rsidR="006220D0" w:rsidRPr="0023348C" w:rsidRDefault="00803301" w:rsidP="00C67BB5">
            <w:pPr>
              <w:rPr>
                <w:rFonts w:ascii="Arial Narrow" w:hAnsi="Arial Narrow"/>
                <w:sz w:val="18"/>
                <w:szCs w:val="18"/>
              </w:rPr>
            </w:pPr>
            <w:hyperlink r:id="rId17" w:tooltip="View elaborations and additional details of VCJAC134" w:history="1">
              <w:r w:rsidRPr="00803301">
                <w:rPr>
                  <w:rStyle w:val="Hyperlink"/>
                  <w:rFonts w:ascii="Arial Narrow" w:hAnsi="Arial Narrow"/>
                  <w:sz w:val="18"/>
                  <w:szCs w:val="18"/>
                </w:rPr>
                <w:t>(VCJAC134)</w:t>
              </w:r>
            </w:hyperlink>
          </w:p>
        </w:tc>
        <w:tc>
          <w:tcPr>
            <w:tcW w:w="1714" w:type="dxa"/>
            <w:gridSpan w:val="2"/>
          </w:tcPr>
          <w:p w:rsidR="002D50DF" w:rsidRDefault="002D50DF" w:rsidP="005E5184">
            <w:pPr>
              <w:rPr>
                <w:rFonts w:ascii="Arial Narrow" w:hAnsi="Arial Narrow"/>
                <w:sz w:val="18"/>
                <w:szCs w:val="18"/>
              </w:rPr>
            </w:pPr>
            <w:r w:rsidRPr="002D50DF">
              <w:rPr>
                <w:rFonts w:ascii="Arial Narrow" w:hAnsi="Arial Narrow"/>
                <w:sz w:val="18"/>
                <w:szCs w:val="18"/>
              </w:rPr>
              <w:t>Create bilingual versions of familiar texts such as songs, conversations, picture dictionaries, captions for images and displays, or photo stories</w:t>
            </w:r>
          </w:p>
          <w:p w:rsidR="006220D0" w:rsidRPr="005E5184" w:rsidRDefault="00803301" w:rsidP="005E5184">
            <w:pPr>
              <w:rPr>
                <w:rFonts w:ascii="Arial Narrow" w:hAnsi="Arial Narrow"/>
                <w:sz w:val="18"/>
                <w:szCs w:val="18"/>
              </w:rPr>
            </w:pPr>
            <w:hyperlink r:id="rId18" w:tooltip="View elaborations and additional details of VCJAC135" w:history="1">
              <w:r w:rsidRPr="00803301">
                <w:rPr>
                  <w:rStyle w:val="Hyperlink"/>
                  <w:rFonts w:ascii="Arial Narrow" w:hAnsi="Arial Narrow"/>
                  <w:sz w:val="18"/>
                  <w:szCs w:val="18"/>
                </w:rPr>
                <w:t>(VCJAC135)</w:t>
              </w:r>
            </w:hyperlink>
          </w:p>
        </w:tc>
        <w:tc>
          <w:tcPr>
            <w:tcW w:w="1714" w:type="dxa"/>
            <w:gridSpan w:val="2"/>
          </w:tcPr>
          <w:p w:rsidR="002D50DF" w:rsidRDefault="002D50DF" w:rsidP="00FA7D30">
            <w:pPr>
              <w:rPr>
                <w:rFonts w:ascii="Arial Narrow" w:hAnsi="Arial Narrow"/>
                <w:sz w:val="18"/>
                <w:szCs w:val="18"/>
              </w:rPr>
            </w:pPr>
            <w:r w:rsidRPr="002D50DF">
              <w:rPr>
                <w:rFonts w:ascii="Arial Narrow" w:hAnsi="Arial Narrow"/>
                <w:sz w:val="18"/>
                <w:szCs w:val="18"/>
              </w:rPr>
              <w:t>Notice what is similar or different to own language and culture when interacting in Japanese in different contexts and situations </w:t>
            </w:r>
          </w:p>
          <w:p w:rsidR="006220D0" w:rsidRPr="00FA7D30" w:rsidRDefault="00803301" w:rsidP="00C67BB5">
            <w:pPr>
              <w:rPr>
                <w:rFonts w:ascii="Arial Narrow" w:hAnsi="Arial Narrow"/>
                <w:sz w:val="18"/>
                <w:szCs w:val="18"/>
              </w:rPr>
            </w:pPr>
            <w:hyperlink r:id="rId19" w:tooltip="View elaborations and additional details of VCJAC136" w:history="1">
              <w:r w:rsidRPr="00803301">
                <w:rPr>
                  <w:rStyle w:val="Hyperlink"/>
                  <w:rFonts w:ascii="Arial Narrow" w:hAnsi="Arial Narrow"/>
                  <w:sz w:val="18"/>
                  <w:szCs w:val="18"/>
                </w:rPr>
                <w:t>(VCJAC136)</w:t>
              </w:r>
            </w:hyperlink>
          </w:p>
        </w:tc>
        <w:tc>
          <w:tcPr>
            <w:tcW w:w="1714" w:type="dxa"/>
            <w:gridSpan w:val="2"/>
          </w:tcPr>
          <w:p w:rsidR="002D50DF" w:rsidRDefault="002D50DF" w:rsidP="00684063">
            <w:pPr>
              <w:rPr>
                <w:rFonts w:ascii="Arial Narrow" w:hAnsi="Arial Narrow"/>
                <w:sz w:val="18"/>
                <w:szCs w:val="18"/>
              </w:rPr>
            </w:pPr>
            <w:r w:rsidRPr="002D50DF">
              <w:rPr>
                <w:rFonts w:ascii="Arial Narrow" w:hAnsi="Arial Narrow"/>
                <w:sz w:val="18"/>
                <w:szCs w:val="18"/>
              </w:rPr>
              <w:t>Notice how ways of communicating and behaving reflect identity and relationships </w:t>
            </w:r>
          </w:p>
          <w:p w:rsidR="006220D0" w:rsidRPr="0023348C" w:rsidRDefault="00803301" w:rsidP="00684063">
            <w:pPr>
              <w:rPr>
                <w:rFonts w:ascii="Arial Narrow" w:hAnsi="Arial Narrow"/>
                <w:sz w:val="18"/>
                <w:szCs w:val="18"/>
              </w:rPr>
            </w:pPr>
            <w:hyperlink r:id="rId20" w:tooltip="View elaborations and additional details of VCJAC137" w:history="1">
              <w:r w:rsidRPr="00803301">
                <w:rPr>
                  <w:rStyle w:val="Hyperlink"/>
                  <w:rFonts w:ascii="Arial Narrow" w:hAnsi="Arial Narrow"/>
                  <w:sz w:val="18"/>
                  <w:szCs w:val="18"/>
                </w:rPr>
                <w:t>(VCJAC137)</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2.75pt;height:18pt" o:ole="">
                  <v:imagedata r:id="rId21" o:title=""/>
                </v:shape>
                <w:control r:id="rId22" w:name="CheckBox1131181111" w:shapeid="_x0000_i11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75pt;height:18pt" o:ole="">
                  <v:imagedata r:id="rId21" o:title=""/>
                </v:shape>
                <w:control r:id="rId23" w:name="CheckBox113118111" w:shapeid="_x0000_i11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75pt;height:18pt" o:ole="">
                  <v:imagedata r:id="rId21" o:title=""/>
                </v:shape>
                <w:control r:id="rId24" w:name="CheckBox11311811" w:shapeid="_x0000_i11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75pt;height:18pt" o:ole="">
                  <v:imagedata r:id="rId21" o:title=""/>
                </v:shape>
                <w:control r:id="rId25" w:name="CheckBox1131189" w:shapeid="_x0000_i11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75pt;height:18pt" o:ole="">
                  <v:imagedata r:id="rId21" o:title=""/>
                </v:shape>
                <w:control r:id="rId26" w:name="CheckBox1131188" w:shapeid="_x0000_i11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75pt;height:18pt" o:ole="">
                  <v:imagedata r:id="rId21" o:title=""/>
                </v:shape>
                <w:control r:id="rId27" w:name="CheckBox1131187" w:shapeid="_x0000_i11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75pt;height:18pt" o:ole="">
                  <v:imagedata r:id="rId21" o:title=""/>
                </v:shape>
                <w:control r:id="rId28" w:name="CheckBox1131186" w:shapeid="_x0000_i11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75pt;height:18pt" o:ole="">
                  <v:imagedata r:id="rId21" o:title=""/>
                </v:shape>
                <w:control r:id="rId29" w:name="CheckBox1131185" w:shapeid="_x0000_i119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1" o:title=""/>
                </v:shape>
                <w:control r:id="rId30" w:name="CheckBox1131184" w:shapeid="_x0000_i12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1" o:title=""/>
                </v:shape>
                <w:control r:id="rId31" w:name="CheckBox1131183" w:shapeid="_x0000_i12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1" o:title=""/>
                </v:shape>
                <w:control r:id="rId32" w:name="CheckBox1131182" w:shapeid="_x0000_i12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1" o:title=""/>
                </v:shape>
                <w:control r:id="rId33" w:name="CheckBox11311111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34" w:name="CheckBox11311111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35" w:name="CheckBox11311111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36" w:name="CheckBox113111131"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37" w:name="CheckBox113111121"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38" w:name="CheckBox113111111"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39" w:name="CheckBox1131111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40" w:name="CheckBox11311115" w:shapeid="_x0000_i122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41" w:name="CheckBox1131111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42" w:name="CheckBox1131111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43" w:name="CheckBox1131111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44" w:name="CheckBox113112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45" w:name="CheckBox1131121112"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46" w:name="CheckBox11311211112"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47" w:name="CheckBox113112112"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48" w:name="CheckBox1131121111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49" w:name="CheckBox113112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50" w:name="CheckBox113112111"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51" w:name="CheckBox11311215" w:shapeid="_x0000_i124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52" w:name="CheckBox113112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53" w:name="CheckBox113112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54" w:name="CheckBox113112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55" w:name="CheckBox113113111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56" w:name="CheckBox11311311111111"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57" w:name="CheckBox1131131111111"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58" w:name="CheckBox113113111111"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59" w:name="CheckBox113113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60" w:name="CheckBox113113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61" w:name="CheckBox113113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62" w:name="CheckBox11311315" w:shapeid="_x0000_i126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63" w:name="CheckBox113113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64" w:name="CheckBox113113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65" w:name="CheckBox113113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66" w:name="CheckBox113114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67" w:name="CheckBox113114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68" w:name="CheckBox1131141111112"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69" w:name="CheckBox1131141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70" w:name="CheckBox1131141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71" w:name="CheckBox1131141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72" w:name="CheckBox1131141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73" w:name="CheckBox113114111" w:shapeid="_x0000_i128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74" w:name="CheckBox113114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75" w:name="CheckBox113114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76" w:name="CheckBox113114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77" w:name="CheckBox1131151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78" w:name="CheckBox1131151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79" w:name="CheckBox11311511111111"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80" w:name="CheckBox113115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81" w:name="CheckBox113115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82" w:name="CheckBox113115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83" w:name="CheckBox113115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84" w:name="CheckBox113115112" w:shapeid="_x0000_i130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85" w:name="CheckBox113115111"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86" w:name="CheckBox113115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87" w:name="CheckBox113115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88" w:name="CheckBox11311611111111112"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89" w:name="CheckBox11311611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90" w:name="CheckBox1131161111111112"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91" w:name="CheckBox113116111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92" w:name="CheckBox113116111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93" w:name="CheckBox113116111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94" w:name="CheckBox113116111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95" w:name="CheckBox113116111111" w:shapeid="_x0000_i133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96" w:name="CheckBox11311611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97" w:name="CheckBox1131161111"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98" w:name="CheckBox113116111"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39" type="#_x0000_t75" style="width:12.75pt;height:18pt" o:ole="">
                  <v:imagedata r:id="rId21" o:title=""/>
                </v:shape>
                <w:control r:id="rId99" w:name="CheckBox11319122" w:shapeid="_x0000_i1339"/>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100" w:name="CheckBox1131912" w:shapeid="_x0000_i1341"/>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101" w:name="CheckBox1131911" w:shapeid="_x0000_i1343"/>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102" w:name="CheckBox1131921" w:shapeid="_x0000_i1345"/>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103" w:name="CheckBox1131931" w:shapeid="_x0000_i1347"/>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104" w:name="CheckBox1131941" w:shapeid="_x0000_i1349"/>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105" w:name="CheckBox1131951" w:shapeid="_x0000_i1351"/>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106" w:name="CheckBox1131961" w:shapeid="_x0000_i1353"/>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107" w:name="CheckBox1131971" w:shapeid="_x0000_i1355"/>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108" w:name="CheckBox1131981" w:shapeid="_x0000_i1357"/>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109" w:name="CheckBox11319101" w:shapeid="_x0000_i1359"/>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110" w:name="CheckBox11311711111111111111" w:shapeid="_x0000_i136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11" w:name="CheckBox1131171111111111112" w:shapeid="_x0000_i136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12" w:name="CheckBox113117111111111112" w:shapeid="_x0000_i136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13" w:name="CheckBox11311711111111112" w:shapeid="_x0000_i136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14" w:name="CheckBox1131171111111112" w:shapeid="_x0000_i136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15" w:name="CheckBox113117111111112" w:shapeid="_x0000_i137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16" w:name="CheckBox11311711111112" w:shapeid="_x0000_i137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17" w:name="CheckBox1131171111112" w:shapeid="_x0000_i137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18" w:name="CheckBox113117111112" w:shapeid="_x0000_i137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19" w:name="CheckBox11311711112" w:shapeid="_x0000_i137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20" w:name="CheckBox1131171112" w:shapeid="_x0000_i138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2"/>
        <w:gridCol w:w="708"/>
        <w:gridCol w:w="1962"/>
        <w:gridCol w:w="730"/>
        <w:gridCol w:w="1967"/>
        <w:gridCol w:w="726"/>
        <w:gridCol w:w="1971"/>
        <w:gridCol w:w="581"/>
        <w:gridCol w:w="2115"/>
        <w:gridCol w:w="578"/>
        <w:gridCol w:w="2119"/>
        <w:gridCol w:w="574"/>
        <w:gridCol w:w="2123"/>
        <w:gridCol w:w="570"/>
        <w:gridCol w:w="2129"/>
      </w:tblGrid>
      <w:tr w:rsidR="00B37D4B" w:rsidRPr="00CB4115" w:rsidTr="005E5184">
        <w:trPr>
          <w:trHeight w:val="338"/>
        </w:trPr>
        <w:tc>
          <w:tcPr>
            <w:tcW w:w="2265"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3"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4"/>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6816D9" w:rsidRPr="00CB4115" w:rsidTr="005E5184">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6816D9" w:rsidRPr="002A15A7" w:rsidRDefault="006816D9" w:rsidP="00684063">
            <w:pPr>
              <w:jc w:val="center"/>
              <w:rPr>
                <w:rFonts w:ascii="Arial Narrow" w:hAnsi="Arial Narrow"/>
                <w:b/>
                <w:color w:val="0070C0"/>
                <w:sz w:val="20"/>
                <w:szCs w:val="20"/>
              </w:rPr>
            </w:pPr>
          </w:p>
        </w:tc>
        <w:tc>
          <w:tcPr>
            <w:tcW w:w="1699"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6816D9" w:rsidRPr="002A15A7" w:rsidRDefault="006816D9"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10762" w:type="dxa"/>
            <w:gridSpan w:val="8"/>
            <w:tcBorders>
              <w:top w:val="single" w:sz="4" w:space="0" w:color="A6A6A6" w:themeColor="background1" w:themeShade="A6"/>
            </w:tcBorders>
            <w:shd w:val="clear" w:color="auto" w:fill="F2F2F2" w:themeFill="background1" w:themeFillShade="F2"/>
            <w:vAlign w:val="center"/>
          </w:tcPr>
          <w:p w:rsidR="006816D9" w:rsidRDefault="006816D9"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394" w:type="dxa"/>
            <w:gridSpan w:val="4"/>
            <w:tcBorders>
              <w:top w:val="single" w:sz="4" w:space="0" w:color="A6A6A6" w:themeColor="background1" w:themeShade="A6"/>
            </w:tcBorders>
            <w:shd w:val="clear" w:color="auto" w:fill="F2F2F2" w:themeFill="background1" w:themeFillShade="F2"/>
            <w:vAlign w:val="center"/>
          </w:tcPr>
          <w:p w:rsidR="006816D9" w:rsidRPr="00CB4115" w:rsidRDefault="006816D9"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9" w:type="dxa"/>
            <w:gridSpan w:val="2"/>
            <w:tcBorders>
              <w:top w:val="single" w:sz="4" w:space="0" w:color="A6A6A6" w:themeColor="background1" w:themeShade="A6"/>
            </w:tcBorders>
            <w:shd w:val="clear" w:color="auto" w:fill="F2F2F2" w:themeFill="background1" w:themeFillShade="F2"/>
            <w:vAlign w:val="center"/>
          </w:tcPr>
          <w:p w:rsidR="006816D9" w:rsidRPr="00CB4115" w:rsidRDefault="006816D9"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6816D9" w:rsidRPr="0023348C" w:rsidTr="005E5184">
        <w:trPr>
          <w:trHeight w:val="1373"/>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816D9" w:rsidRPr="00E03DF5" w:rsidRDefault="006816D9" w:rsidP="00684063">
            <w:pPr>
              <w:jc w:val="center"/>
              <w:rPr>
                <w:rFonts w:ascii="Arial Narrow" w:hAnsi="Arial Narrow"/>
                <w:b/>
                <w:sz w:val="20"/>
                <w:szCs w:val="20"/>
              </w:rPr>
            </w:pPr>
          </w:p>
        </w:tc>
        <w:tc>
          <w:tcPr>
            <w:tcW w:w="1699" w:type="dxa"/>
            <w:tcBorders>
              <w:left w:val="single" w:sz="4" w:space="0" w:color="A6A6A6" w:themeColor="background1" w:themeShade="A6"/>
            </w:tcBorders>
            <w:vAlign w:val="center"/>
          </w:tcPr>
          <w:p w:rsidR="006816D9" w:rsidRPr="00E03DF5" w:rsidRDefault="006816D9"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72" w:type="dxa"/>
            <w:gridSpan w:val="2"/>
          </w:tcPr>
          <w:p w:rsidR="002D50DF" w:rsidRDefault="002D50DF" w:rsidP="005E5184">
            <w:pPr>
              <w:rPr>
                <w:rFonts w:ascii="Arial Narrow" w:hAnsi="Arial Narrow"/>
                <w:sz w:val="18"/>
                <w:szCs w:val="18"/>
              </w:rPr>
            </w:pPr>
            <w:r w:rsidRPr="002D50DF">
              <w:rPr>
                <w:rFonts w:ascii="Arial Narrow" w:hAnsi="Arial Narrow"/>
                <w:sz w:val="18"/>
                <w:szCs w:val="18"/>
              </w:rPr>
              <w:t>Understand that hiragana symbols can be combined to represent words </w:t>
            </w:r>
          </w:p>
          <w:p w:rsidR="006816D9" w:rsidRPr="00CB0B9A" w:rsidRDefault="00803301" w:rsidP="005E5184">
            <w:pPr>
              <w:rPr>
                <w:rFonts w:ascii="Arial Narrow" w:hAnsi="Arial Narrow"/>
                <w:sz w:val="18"/>
                <w:szCs w:val="18"/>
              </w:rPr>
            </w:pPr>
            <w:hyperlink r:id="rId121" w:tooltip="View elaborations and additional details of VCJAU138" w:history="1">
              <w:r w:rsidRPr="00803301">
                <w:rPr>
                  <w:rStyle w:val="Hyperlink"/>
                  <w:rFonts w:ascii="Arial Narrow" w:hAnsi="Arial Narrow"/>
                  <w:sz w:val="18"/>
                  <w:szCs w:val="18"/>
                </w:rPr>
                <w:t>(VCJAU138)</w:t>
              </w:r>
            </w:hyperlink>
          </w:p>
        </w:tc>
        <w:tc>
          <w:tcPr>
            <w:tcW w:w="2697" w:type="dxa"/>
            <w:gridSpan w:val="2"/>
          </w:tcPr>
          <w:p w:rsidR="002D50DF" w:rsidRDefault="002D50DF" w:rsidP="00684063">
            <w:pPr>
              <w:rPr>
                <w:rFonts w:ascii="Arial Narrow" w:hAnsi="Arial Narrow"/>
                <w:sz w:val="18"/>
                <w:szCs w:val="18"/>
              </w:rPr>
            </w:pPr>
            <w:proofErr w:type="spellStart"/>
            <w:r w:rsidRPr="002D50DF">
              <w:rPr>
                <w:rFonts w:ascii="Arial Narrow" w:hAnsi="Arial Narrow"/>
                <w:sz w:val="18"/>
                <w:szCs w:val="18"/>
              </w:rPr>
              <w:t>Recognise</w:t>
            </w:r>
            <w:proofErr w:type="spellEnd"/>
            <w:r w:rsidRPr="002D50DF">
              <w:rPr>
                <w:rFonts w:ascii="Arial Narrow" w:hAnsi="Arial Narrow"/>
                <w:sz w:val="18"/>
                <w:szCs w:val="18"/>
              </w:rPr>
              <w:t xml:space="preserve"> the systematic order within the hiragana character set; commence hiragana script writing and </w:t>
            </w:r>
            <w:proofErr w:type="spellStart"/>
            <w:r w:rsidRPr="002D50DF">
              <w:rPr>
                <w:rFonts w:ascii="Arial Narrow" w:hAnsi="Arial Narrow"/>
                <w:sz w:val="18"/>
                <w:szCs w:val="18"/>
              </w:rPr>
              <w:t>recognise</w:t>
            </w:r>
            <w:proofErr w:type="spellEnd"/>
            <w:r w:rsidRPr="002D50DF">
              <w:rPr>
                <w:rFonts w:ascii="Arial Narrow" w:hAnsi="Arial Narrow"/>
                <w:sz w:val="18"/>
                <w:szCs w:val="18"/>
              </w:rPr>
              <w:t xml:space="preserve"> and write frequently used kanji</w:t>
            </w:r>
          </w:p>
          <w:p w:rsidR="006816D9" w:rsidRPr="0023348C" w:rsidRDefault="00803301" w:rsidP="00684063">
            <w:pPr>
              <w:rPr>
                <w:rFonts w:ascii="Arial Narrow" w:hAnsi="Arial Narrow"/>
                <w:sz w:val="18"/>
                <w:szCs w:val="18"/>
              </w:rPr>
            </w:pPr>
            <w:hyperlink r:id="rId122" w:tooltip="View elaborations and additional details of VCJAU139" w:history="1">
              <w:r w:rsidRPr="00803301">
                <w:rPr>
                  <w:rStyle w:val="Hyperlink"/>
                  <w:rFonts w:ascii="Arial Narrow" w:hAnsi="Arial Narrow"/>
                  <w:sz w:val="18"/>
                  <w:szCs w:val="18"/>
                </w:rPr>
                <w:t>(VCJAU139)</w:t>
              </w:r>
            </w:hyperlink>
          </w:p>
        </w:tc>
        <w:tc>
          <w:tcPr>
            <w:tcW w:w="2697" w:type="dxa"/>
            <w:gridSpan w:val="2"/>
          </w:tcPr>
          <w:p w:rsidR="002D50DF" w:rsidRDefault="002D50DF" w:rsidP="00684063">
            <w:pPr>
              <w:rPr>
                <w:rFonts w:ascii="Arial Narrow" w:hAnsi="Arial Narrow"/>
                <w:sz w:val="18"/>
                <w:szCs w:val="18"/>
              </w:rPr>
            </w:pPr>
            <w:r w:rsidRPr="002D50DF">
              <w:rPr>
                <w:rFonts w:ascii="Arial Narrow" w:hAnsi="Arial Narrow"/>
                <w:sz w:val="18"/>
                <w:szCs w:val="18"/>
              </w:rPr>
              <w:t>Understand and identify elements of basic grammar and sentence structure and interaction patterns</w:t>
            </w:r>
          </w:p>
          <w:p w:rsidR="006816D9" w:rsidRPr="0023348C" w:rsidRDefault="00803301" w:rsidP="00684063">
            <w:pPr>
              <w:rPr>
                <w:rFonts w:ascii="Arial Narrow" w:hAnsi="Arial Narrow"/>
                <w:sz w:val="18"/>
                <w:szCs w:val="18"/>
              </w:rPr>
            </w:pPr>
            <w:hyperlink r:id="rId123" w:tooltip="View elaborations and additional details of VCJAU140" w:history="1">
              <w:r w:rsidRPr="00803301">
                <w:rPr>
                  <w:rStyle w:val="Hyperlink"/>
                  <w:rFonts w:ascii="Arial Narrow" w:hAnsi="Arial Narrow"/>
                  <w:sz w:val="18"/>
                  <w:szCs w:val="18"/>
                </w:rPr>
                <w:t>(VCJAU140)</w:t>
              </w:r>
            </w:hyperlink>
          </w:p>
        </w:tc>
        <w:tc>
          <w:tcPr>
            <w:tcW w:w="2696" w:type="dxa"/>
            <w:gridSpan w:val="2"/>
          </w:tcPr>
          <w:p w:rsidR="002D50DF" w:rsidRDefault="002D50DF" w:rsidP="00684063">
            <w:pPr>
              <w:rPr>
                <w:rFonts w:ascii="Arial Narrow" w:hAnsi="Arial Narrow"/>
                <w:sz w:val="18"/>
                <w:szCs w:val="18"/>
              </w:rPr>
            </w:pPr>
            <w:proofErr w:type="spellStart"/>
            <w:r w:rsidRPr="002D50DF">
              <w:rPr>
                <w:rFonts w:ascii="Arial Narrow" w:hAnsi="Arial Narrow"/>
                <w:sz w:val="18"/>
                <w:szCs w:val="18"/>
              </w:rPr>
              <w:t>Recognise</w:t>
            </w:r>
            <w:proofErr w:type="spellEnd"/>
            <w:r w:rsidRPr="002D50DF">
              <w:rPr>
                <w:rFonts w:ascii="Arial Narrow" w:hAnsi="Arial Narrow"/>
                <w:sz w:val="18"/>
                <w:szCs w:val="18"/>
              </w:rPr>
              <w:t xml:space="preserve"> that texts such as stories, games and conversations have particular language features and textual conventions </w:t>
            </w:r>
          </w:p>
          <w:p w:rsidR="006816D9" w:rsidRPr="0023348C" w:rsidRDefault="00803301" w:rsidP="00684063">
            <w:pPr>
              <w:rPr>
                <w:rFonts w:ascii="Arial Narrow" w:hAnsi="Arial Narrow"/>
                <w:sz w:val="18"/>
                <w:szCs w:val="18"/>
              </w:rPr>
            </w:pPr>
            <w:hyperlink r:id="rId124" w:tooltip="View elaborations and additional details of VCJAU141" w:history="1">
              <w:r w:rsidRPr="00803301">
                <w:rPr>
                  <w:rStyle w:val="Hyperlink"/>
                  <w:rFonts w:ascii="Arial Narrow" w:hAnsi="Arial Narrow"/>
                  <w:sz w:val="18"/>
                  <w:szCs w:val="18"/>
                </w:rPr>
                <w:t>(VCJAU141)</w:t>
              </w:r>
            </w:hyperlink>
          </w:p>
        </w:tc>
        <w:tc>
          <w:tcPr>
            <w:tcW w:w="2697" w:type="dxa"/>
            <w:gridSpan w:val="2"/>
          </w:tcPr>
          <w:p w:rsidR="002D50DF" w:rsidRDefault="002D50DF" w:rsidP="00684063">
            <w:pPr>
              <w:rPr>
                <w:rFonts w:ascii="Arial Narrow" w:hAnsi="Arial Narrow"/>
                <w:sz w:val="18"/>
                <w:szCs w:val="18"/>
              </w:rPr>
            </w:pPr>
            <w:r w:rsidRPr="002D50DF">
              <w:rPr>
                <w:rFonts w:ascii="Arial Narrow" w:hAnsi="Arial Narrow"/>
                <w:sz w:val="18"/>
                <w:szCs w:val="18"/>
              </w:rPr>
              <w:t>Understand that language varies according to the age and relationship of those using it, and according to the situation in which it is being used </w:t>
            </w:r>
          </w:p>
          <w:p w:rsidR="006816D9" w:rsidRPr="0023348C" w:rsidRDefault="00803301" w:rsidP="00684063">
            <w:pPr>
              <w:rPr>
                <w:rFonts w:ascii="Arial Narrow" w:hAnsi="Arial Narrow"/>
                <w:sz w:val="18"/>
                <w:szCs w:val="18"/>
              </w:rPr>
            </w:pPr>
            <w:hyperlink r:id="rId125" w:tooltip="View elaborations and additional details of VCJAU142" w:history="1">
              <w:r w:rsidRPr="00803301">
                <w:rPr>
                  <w:rStyle w:val="Hyperlink"/>
                  <w:rFonts w:ascii="Arial Narrow" w:hAnsi="Arial Narrow"/>
                  <w:sz w:val="18"/>
                  <w:szCs w:val="18"/>
                </w:rPr>
                <w:t>(VCJAU142)</w:t>
              </w:r>
            </w:hyperlink>
          </w:p>
        </w:tc>
        <w:tc>
          <w:tcPr>
            <w:tcW w:w="2697" w:type="dxa"/>
            <w:gridSpan w:val="2"/>
          </w:tcPr>
          <w:p w:rsidR="006816D9" w:rsidRPr="0023348C" w:rsidRDefault="002D50DF" w:rsidP="00C67BB5">
            <w:pPr>
              <w:rPr>
                <w:rFonts w:ascii="Arial Narrow" w:hAnsi="Arial Narrow"/>
                <w:sz w:val="18"/>
                <w:szCs w:val="18"/>
              </w:rPr>
            </w:pPr>
            <w:proofErr w:type="spellStart"/>
            <w:r w:rsidRPr="002D50DF">
              <w:rPr>
                <w:rFonts w:ascii="Arial Narrow" w:hAnsi="Arial Narrow"/>
                <w:sz w:val="18"/>
                <w:szCs w:val="18"/>
              </w:rPr>
              <w:t>Recognise</w:t>
            </w:r>
            <w:proofErr w:type="spellEnd"/>
            <w:r w:rsidRPr="002D50DF">
              <w:rPr>
                <w:rFonts w:ascii="Arial Narrow" w:hAnsi="Arial Narrow"/>
                <w:sz w:val="18"/>
                <w:szCs w:val="18"/>
              </w:rPr>
              <w:t xml:space="preserve"> that Japanese is the official language of Japan and one of the major lang</w:t>
            </w:r>
            <w:bookmarkStart w:id="0" w:name="_GoBack"/>
            <w:bookmarkEnd w:id="0"/>
            <w:r w:rsidRPr="002D50DF">
              <w:rPr>
                <w:rFonts w:ascii="Arial Narrow" w:hAnsi="Arial Narrow"/>
                <w:sz w:val="18"/>
                <w:szCs w:val="18"/>
              </w:rPr>
              <w:t>uages of the Asia-Pacific region </w:t>
            </w:r>
            <w:r>
              <w:rPr>
                <w:rFonts w:ascii="Arial Narrow" w:hAnsi="Arial Narrow"/>
                <w:sz w:val="18"/>
                <w:szCs w:val="18"/>
              </w:rPr>
              <w:br/>
            </w:r>
            <w:hyperlink r:id="rId126" w:tooltip="View elaborations and additional details of VCJAU143" w:history="1">
              <w:r w:rsidR="00803301" w:rsidRPr="00803301">
                <w:rPr>
                  <w:rStyle w:val="Hyperlink"/>
                  <w:rFonts w:ascii="Arial Narrow" w:hAnsi="Arial Narrow"/>
                  <w:sz w:val="18"/>
                  <w:szCs w:val="18"/>
                </w:rPr>
                <w:t>(VCJAU143)</w:t>
              </w:r>
            </w:hyperlink>
          </w:p>
        </w:tc>
        <w:tc>
          <w:tcPr>
            <w:tcW w:w="2699" w:type="dxa"/>
            <w:gridSpan w:val="2"/>
          </w:tcPr>
          <w:p w:rsidR="002D50DF" w:rsidRDefault="002D50DF" w:rsidP="00684063">
            <w:pPr>
              <w:rPr>
                <w:rFonts w:ascii="Arial Narrow" w:hAnsi="Arial Narrow"/>
                <w:sz w:val="18"/>
                <w:szCs w:val="18"/>
              </w:rPr>
            </w:pPr>
            <w:r w:rsidRPr="002D50DF">
              <w:rPr>
                <w:rFonts w:ascii="Arial Narrow" w:hAnsi="Arial Narrow"/>
                <w:sz w:val="18"/>
                <w:szCs w:val="18"/>
              </w:rPr>
              <w:t>Understand that the ways people use language reflect where and how they live and what is important to them</w:t>
            </w:r>
          </w:p>
          <w:p w:rsidR="006816D9" w:rsidRPr="0023348C" w:rsidRDefault="00803301" w:rsidP="00C67BB5">
            <w:pPr>
              <w:rPr>
                <w:rFonts w:ascii="Arial Narrow" w:hAnsi="Arial Narrow"/>
                <w:sz w:val="18"/>
                <w:szCs w:val="18"/>
              </w:rPr>
            </w:pPr>
            <w:hyperlink r:id="rId127" w:tooltip="View elaborations and additional details of VCJAU144" w:history="1">
              <w:r w:rsidRPr="00803301">
                <w:rPr>
                  <w:rStyle w:val="Hyperlink"/>
                  <w:rFonts w:ascii="Arial Narrow" w:hAnsi="Arial Narrow"/>
                  <w:sz w:val="18"/>
                  <w:szCs w:val="18"/>
                </w:rPr>
                <w:t>(VCJAU144)</w:t>
              </w:r>
            </w:hyperlink>
          </w:p>
        </w:tc>
      </w:tr>
      <w:tr w:rsidR="005E5184" w:rsidRPr="0056716B" w:rsidTr="005E5184">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5E5184" w:rsidRPr="00E03DF5" w:rsidRDefault="005E5184" w:rsidP="00684063">
            <w:pPr>
              <w:jc w:val="center"/>
              <w:rPr>
                <w:rFonts w:ascii="Arial Narrow" w:hAnsi="Arial Narrow"/>
                <w:b/>
                <w:sz w:val="20"/>
                <w:szCs w:val="20"/>
              </w:rPr>
            </w:pPr>
            <w:r>
              <w:rPr>
                <w:rFonts w:ascii="Arial Narrow" w:hAnsi="Arial Narrow"/>
                <w:b/>
                <w:sz w:val="20"/>
                <w:szCs w:val="20"/>
              </w:rPr>
              <w:t>Unit</w:t>
            </w:r>
          </w:p>
        </w:tc>
        <w:tc>
          <w:tcPr>
            <w:tcW w:w="1699" w:type="dxa"/>
            <w:shd w:val="clear" w:color="auto" w:fill="F2F2F2" w:themeFill="background1" w:themeFillShade="F2"/>
            <w:vAlign w:val="center"/>
          </w:tcPr>
          <w:p w:rsidR="005E5184" w:rsidRPr="00E03DF5" w:rsidRDefault="005E5184"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63"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30"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67"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26"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71"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1" w:type="dxa"/>
            <w:shd w:val="clear" w:color="auto" w:fill="F2F2F2" w:themeFill="background1" w:themeFillShade="F2"/>
            <w:vAlign w:val="center"/>
          </w:tcPr>
          <w:p w:rsidR="005E5184" w:rsidRPr="0056716B" w:rsidRDefault="005E5184"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15" w:type="dxa"/>
            <w:shd w:val="clear" w:color="auto" w:fill="F2F2F2" w:themeFill="background1" w:themeFillShade="F2"/>
            <w:vAlign w:val="center"/>
          </w:tcPr>
          <w:p w:rsidR="005E5184" w:rsidRPr="0056716B" w:rsidRDefault="005E5184" w:rsidP="005E5184">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78"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19"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74"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3"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70"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9"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5E5184" w:rsidRPr="00700A81" w:rsidTr="005E5184">
        <w:trPr>
          <w:cantSplit/>
          <w:trHeight w:val="397"/>
        </w:trPr>
        <w:tc>
          <w:tcPr>
            <w:tcW w:w="2269" w:type="dxa"/>
            <w:shd w:val="clear" w:color="auto" w:fill="auto"/>
            <w:vAlign w:val="center"/>
          </w:tcPr>
          <w:p w:rsidR="005E5184" w:rsidRPr="00A125DA" w:rsidRDefault="005E5184" w:rsidP="00684063">
            <w:pPr>
              <w:jc w:val="cente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28" w:name="CheckBox11311811111" w:shapeid="_x0000_i1383"/>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29" w:name="CheckBox1131181112" w:shapeid="_x0000_i1385"/>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30" w:name="CheckBox1131181121" w:shapeid="_x0000_i1387"/>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31" w:name="CheckBox113118112" w:shapeid="_x0000_i1389"/>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32" w:name="CheckBox11311891" w:shapeid="_x0000_i1391"/>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33" w:name="CheckBox11311881" w:shapeid="_x0000_i1393"/>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34" w:name="CheckBox11311861" w:shapeid="_x0000_i1395"/>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35" w:name="CheckBox1131111111111" w:shapeid="_x0000_i1397"/>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36" w:name="CheckBox113111111112" w:shapeid="_x0000_i1399"/>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37" w:name="CheckBox113111111121" w:shapeid="_x0000_i1401"/>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38" w:name="CheckBox11311111112" w:shapeid="_x0000_i1403"/>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39" w:name="CheckBox1131111311" w:shapeid="_x0000_i1405"/>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40" w:name="CheckBox1131111211" w:shapeid="_x0000_i1407"/>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41" w:name="CheckBox113111161" w:shapeid="_x0000_i1409"/>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42" w:name="CheckBox1131121111111" w:shapeid="_x0000_i1411"/>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43" w:name="CheckBox11311211121" w:shapeid="_x0000_i1413"/>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44" w:name="CheckBox1131121111211" w:shapeid="_x0000_i1415"/>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45" w:name="CheckBox113112111121" w:shapeid="_x0000_i1417"/>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46" w:name="CheckBox1131121121" w:shapeid="_x0000_i1419"/>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47" w:name="CheckBox113112111112" w:shapeid="_x0000_i1421"/>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48" w:name="CheckBox1131121113" w:shapeid="_x0000_i1423"/>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49" w:name="CheckBox1131131111111111" w:shapeid="_x0000_i1425"/>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50" w:name="CheckBox113113111111112" w:shapeid="_x0000_i1427"/>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51" w:name="CheckBox113113111111121" w:shapeid="_x0000_i1429"/>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52" w:name="CheckBox11311311111112" w:shapeid="_x0000_i1431"/>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53" w:name="CheckBox1131131111112" w:shapeid="_x0000_i1433"/>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54" w:name="CheckBox113113111112" w:shapeid="_x0000_i1435"/>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55" w:name="CheckBox1131131112" w:shapeid="_x0000_i1437"/>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56" w:name="CheckBox1131141111111111" w:shapeid="_x0000_i1439"/>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57" w:name="CheckBox113114111111112" w:shapeid="_x0000_i1441"/>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58" w:name="CheckBox113114111111211" w:shapeid="_x0000_i1443"/>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59" w:name="CheckBox11311411111121" w:shapeid="_x0000_i1445"/>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60" w:name="CheckBox11311411111112" w:shapeid="_x0000_i1447"/>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61" w:name="CheckBox1131141111113" w:shapeid="_x0000_i1449"/>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62" w:name="CheckBox11311411112" w:shapeid="_x0000_i1451"/>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63" w:name="CheckBox11311511111111111" w:shapeid="_x0000_i1453"/>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64" w:name="CheckBox1131151111111112" w:shapeid="_x0000_i1455"/>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65" w:name="CheckBox1131151111111121" w:shapeid="_x0000_i1457"/>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66" w:name="CheckBox113115111111112" w:shapeid="_x0000_i1459"/>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67" w:name="CheckBox11311511111112" w:shapeid="_x0000_i1461"/>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68" w:name="CheckBox1131151111112" w:shapeid="_x0000_i1463"/>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69" w:name="CheckBox11311511112" w:shapeid="_x0000_i1465"/>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70" w:name="CheckBox113116111111111121" w:shapeid="_x0000_i1467"/>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71" w:name="CheckBox113116111111111111" w:shapeid="_x0000_i1469"/>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72" w:name="CheckBox113116111111111211" w:shapeid="_x0000_i1471"/>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73" w:name="CheckBox11311611111111121" w:shapeid="_x0000_i1473"/>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74" w:name="CheckBox11311611111111113" w:shapeid="_x0000_i1475"/>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75" w:name="CheckBox1131161111111113" w:shapeid="_x0000_i1477"/>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76" w:name="CheckBox11311611111112" w:shapeid="_x0000_i1479"/>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77" w:name="CheckBox113191213" w:shapeid="_x0000_i1481"/>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78" w:name="CheckBox113191231" w:shapeid="_x0000_i1483"/>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79" w:name="CheckBox1131912411" w:shapeid="_x0000_i1485"/>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581" w:type="dxa"/>
            <w:vAlign w:val="center"/>
          </w:tcPr>
          <w:p w:rsidR="005E5184" w:rsidRPr="00700A81" w:rsidRDefault="005E5184"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80" w:name="CheckBox113191241" w:shapeid="_x0000_i1487"/>
              </w:object>
            </w:r>
          </w:p>
        </w:tc>
        <w:tc>
          <w:tcPr>
            <w:tcW w:w="2115" w:type="dxa"/>
            <w:vAlign w:val="center"/>
          </w:tcPr>
          <w:p w:rsidR="005E5184" w:rsidRPr="00700A81" w:rsidRDefault="005E5184" w:rsidP="005E5184">
            <w:pPr>
              <w:jc w:val="center"/>
              <w:rPr>
                <w:rFonts w:ascii="Arial Narrow" w:eastAsia="Times New Roman" w:hAnsi="Arial Narrow" w:cs="Calibri"/>
                <w:sz w:val="20"/>
                <w:szCs w:val="20"/>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81" w:name="CheckBox113191251" w:shapeid="_x0000_i1489"/>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82" w:name="CheckBox113191261" w:shapeid="_x0000_i1491"/>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83" w:name="CheckBox113191281" w:shapeid="_x0000_i1493"/>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07"/>
        <w:gridCol w:w="7608"/>
        <w:gridCol w:w="7608"/>
      </w:tblGrid>
      <w:tr w:rsidR="007642C7" w:rsidRPr="00145826" w:rsidTr="003E432F">
        <w:trPr>
          <w:trHeight w:val="35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7642C7" w:rsidRDefault="007642C7" w:rsidP="00374FCC">
            <w:pPr>
              <w:rPr>
                <w:rFonts w:ascii="Calibri" w:hAnsi="Calibri" w:cs="Calibri"/>
                <w:b/>
                <w:lang w:val="en-AU"/>
              </w:rPr>
            </w:pPr>
            <w:r>
              <w:rPr>
                <w:rFonts w:ascii="Calibri" w:hAnsi="Calibri" w:cs="Calibri"/>
                <w:b/>
                <w:lang w:val="en-AU"/>
              </w:rPr>
              <w:lastRenderedPageBreak/>
              <w:t xml:space="preserve">Foundation to Level 2 </w:t>
            </w:r>
            <w:r w:rsidRPr="00763150">
              <w:rPr>
                <w:rFonts w:ascii="Calibri" w:hAnsi="Calibri" w:cs="Calibri"/>
                <w:b/>
                <w:lang w:val="en-AU"/>
              </w:rPr>
              <w:t>Achievement Standard</w:t>
            </w:r>
          </w:p>
          <w:p w:rsidR="007642C7" w:rsidRPr="00652320" w:rsidRDefault="007642C7" w:rsidP="00374FCC">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642C7" w:rsidRPr="0015022A" w:rsidRDefault="007642C7" w:rsidP="000F0AB0">
            <w:pPr>
              <w:rPr>
                <w:rFonts w:ascii="Arial Narrow" w:hAnsi="Arial Narrow"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3 and 4 </w:t>
            </w:r>
            <w:r w:rsidRPr="00652320">
              <w:rPr>
                <w:rFonts w:ascii="Calibri" w:hAnsi="Calibri" w:cs="Calibri"/>
                <w:b/>
                <w:lang w:val="en-AU"/>
              </w:rPr>
              <w:t>Achievement Standard</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642C7" w:rsidRPr="00652320" w:rsidRDefault="003E432F" w:rsidP="003E432F">
            <w:pPr>
              <w:rPr>
                <w:rFonts w:ascii="Calibri" w:hAnsi="Calibri" w:cs="Calibri"/>
                <w:b/>
                <w:lang w:val="en-AU"/>
              </w:rPr>
            </w:pPr>
            <w:r w:rsidRPr="00652320">
              <w:rPr>
                <w:rFonts w:ascii="Calibri" w:hAnsi="Calibri" w:cs="Calibri"/>
                <w:b/>
                <w:lang w:val="en-AU"/>
              </w:rPr>
              <w:t xml:space="preserve">Levels </w:t>
            </w:r>
            <w:r>
              <w:rPr>
                <w:rFonts w:ascii="Calibri" w:hAnsi="Calibri" w:cs="Calibri"/>
                <w:b/>
                <w:lang w:val="en-AU"/>
              </w:rPr>
              <w:t xml:space="preserve">5 and 6 </w:t>
            </w:r>
            <w:r w:rsidRPr="00652320">
              <w:rPr>
                <w:rFonts w:ascii="Calibri" w:hAnsi="Calibri" w:cs="Calibri"/>
                <w:b/>
                <w:lang w:val="en-AU"/>
              </w:rPr>
              <w:t>Achievement Standard</w:t>
            </w:r>
          </w:p>
        </w:tc>
      </w:tr>
      <w:tr w:rsidR="007642C7" w:rsidRPr="00145826" w:rsidTr="007642C7">
        <w:trPr>
          <w:trHeight w:val="4380"/>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7BB5" w:rsidRPr="00C67BB5" w:rsidRDefault="00C67BB5" w:rsidP="00C67BB5">
            <w:pPr>
              <w:rPr>
                <w:rFonts w:ascii="Arial Narrow" w:hAnsi="Arial Narrow" w:cs="Calibri"/>
                <w:sz w:val="18"/>
                <w:szCs w:val="18"/>
                <w:lang w:val="en-AU"/>
              </w:rPr>
            </w:pPr>
            <w:r w:rsidRPr="00C67BB5">
              <w:rPr>
                <w:rFonts w:ascii="Arial Narrow" w:hAnsi="Arial Narrow" w:cs="Calibri"/>
                <w:sz w:val="18"/>
                <w:szCs w:val="18"/>
                <w:lang w:val="en-AU"/>
              </w:rPr>
              <w:t>By the end of Level 2</w:t>
            </w:r>
          </w:p>
          <w:p w:rsidR="00C67BB5" w:rsidRPr="00C67BB5" w:rsidRDefault="00C67BB5" w:rsidP="00C67BB5">
            <w:pPr>
              <w:pStyle w:val="ListParagraph"/>
              <w:numPr>
                <w:ilvl w:val="0"/>
                <w:numId w:val="24"/>
              </w:numPr>
              <w:rPr>
                <w:rFonts w:ascii="Arial Narrow" w:eastAsia="Arial" w:hAnsi="Arial Narrow" w:cs="Calibri"/>
                <w:sz w:val="18"/>
                <w:szCs w:val="18"/>
                <w:lang w:val="en-AU"/>
              </w:rPr>
            </w:pPr>
            <w:r w:rsidRPr="00C67BB5">
              <w:rPr>
                <w:rFonts w:ascii="Arial Narrow" w:eastAsia="Arial" w:hAnsi="Arial Narrow" w:cs="Calibri"/>
                <w:sz w:val="18"/>
                <w:szCs w:val="18"/>
                <w:lang w:val="en-AU"/>
              </w:rPr>
              <w:t xml:space="preserve">Students interact with the teacher and peers through play- and action-related language. </w:t>
            </w:r>
            <w:r>
              <w:rPr>
                <w:rFonts w:ascii="Arial Narrow" w:eastAsia="Arial" w:hAnsi="Arial Narrow" w:cs="Calibri"/>
                <w:sz w:val="18"/>
                <w:szCs w:val="18"/>
                <w:lang w:val="en-AU"/>
              </w:rPr>
              <w:t xml:space="preserve"> </w:t>
            </w:r>
          </w:p>
          <w:p w:rsidR="00C67BB5" w:rsidRPr="00C67BB5" w:rsidRDefault="00C67BB5" w:rsidP="00C67BB5">
            <w:pPr>
              <w:pStyle w:val="ListParagraph"/>
              <w:numPr>
                <w:ilvl w:val="0"/>
                <w:numId w:val="24"/>
              </w:numPr>
              <w:rPr>
                <w:rFonts w:ascii="Arial Narrow" w:eastAsia="Arial" w:hAnsi="Arial Narrow" w:cs="Calibri"/>
                <w:sz w:val="18"/>
                <w:szCs w:val="18"/>
                <w:lang w:val="en-AU"/>
              </w:rPr>
            </w:pPr>
            <w:r w:rsidRPr="00C67BB5">
              <w:rPr>
                <w:rFonts w:ascii="Arial Narrow" w:eastAsia="Arial" w:hAnsi="Arial Narrow" w:cs="Calibri"/>
                <w:sz w:val="18"/>
                <w:szCs w:val="18"/>
                <w:lang w:val="en-AU"/>
              </w:rPr>
              <w:t xml:space="preserve">They use formulaic expressions and appropriate gestures in everyday interactions such as exchanging greetings and farewells, for example, </w:t>
            </w:r>
            <w:proofErr w:type="spellStart"/>
            <w:r w:rsidRPr="00C67BB5">
              <w:rPr>
                <w:rFonts w:ascii="Arial Narrow" w:eastAsia="MS Gothic" w:hAnsi="Arial Narrow" w:cs="Calibri" w:hint="eastAsia"/>
                <w:sz w:val="18"/>
                <w:szCs w:val="18"/>
                <w:lang w:val="en-AU"/>
              </w:rPr>
              <w:t>おはようございます、おはよう、こんにちは、さようなら、また、あした</w:t>
            </w:r>
            <w:proofErr w:type="spellEnd"/>
            <w:r w:rsidRPr="00C67BB5">
              <w:rPr>
                <w:rFonts w:ascii="Arial Narrow" w:eastAsia="Arial" w:hAnsi="Arial Narrow" w:cs="Calibri"/>
                <w:sz w:val="18"/>
                <w:szCs w:val="18"/>
                <w:lang w:val="en-AU"/>
              </w:rPr>
              <w:t>, thanking and apologising, and giving and receiving, for example, </w:t>
            </w:r>
            <w:proofErr w:type="spellStart"/>
            <w:r w:rsidRPr="00C67BB5">
              <w:rPr>
                <w:rFonts w:ascii="Arial Narrow" w:eastAsia="MS Gothic" w:hAnsi="Arial Narrow" w:cs="Calibri" w:hint="eastAsia"/>
                <w:sz w:val="18"/>
                <w:szCs w:val="18"/>
                <w:lang w:val="en-AU"/>
              </w:rPr>
              <w:t>どうぞ、どうも</w:t>
            </w:r>
            <w:proofErr w:type="spellEnd"/>
            <w:r w:rsidRPr="00C67BB5">
              <w:rPr>
                <w:rFonts w:ascii="Arial Narrow" w:eastAsia="Arial" w:hAnsi="Arial Narrow" w:cs="Calibri"/>
                <w:sz w:val="18"/>
                <w:szCs w:val="18"/>
                <w:lang w:val="en-AU"/>
              </w:rPr>
              <w:t xml:space="preserve">. </w:t>
            </w:r>
          </w:p>
          <w:p w:rsidR="00C67BB5" w:rsidRPr="00C67BB5" w:rsidRDefault="00C67BB5" w:rsidP="00C67BB5">
            <w:pPr>
              <w:pStyle w:val="ListParagraph"/>
              <w:numPr>
                <w:ilvl w:val="0"/>
                <w:numId w:val="24"/>
              </w:numPr>
              <w:rPr>
                <w:rFonts w:ascii="Arial Narrow" w:eastAsia="Arial" w:hAnsi="Arial Narrow" w:cs="Calibri"/>
                <w:sz w:val="18"/>
                <w:szCs w:val="18"/>
                <w:lang w:val="en-AU"/>
              </w:rPr>
            </w:pPr>
            <w:r w:rsidRPr="00C67BB5">
              <w:rPr>
                <w:rFonts w:ascii="Arial Narrow" w:eastAsia="Arial" w:hAnsi="Arial Narrow" w:cs="Calibri"/>
                <w:sz w:val="18"/>
                <w:szCs w:val="18"/>
                <w:lang w:val="en-AU"/>
              </w:rPr>
              <w:t xml:space="preserve">They use visual, non-verbal and contextual support such as pictures, gestures, facial expressions and props to make meaning of simple texts. </w:t>
            </w:r>
          </w:p>
          <w:p w:rsidR="00C67BB5" w:rsidRPr="00C67BB5" w:rsidRDefault="00C67BB5" w:rsidP="00C67BB5">
            <w:pPr>
              <w:pStyle w:val="ListParagraph"/>
              <w:numPr>
                <w:ilvl w:val="0"/>
                <w:numId w:val="24"/>
              </w:numPr>
              <w:rPr>
                <w:rFonts w:ascii="Arial Narrow" w:eastAsia="Arial" w:hAnsi="Arial Narrow" w:cs="Calibri"/>
                <w:sz w:val="18"/>
                <w:szCs w:val="18"/>
                <w:lang w:val="en-AU"/>
              </w:rPr>
            </w:pPr>
            <w:r w:rsidRPr="00C67BB5">
              <w:rPr>
                <w:rFonts w:ascii="Arial Narrow" w:eastAsia="Arial" w:hAnsi="Arial Narrow" w:cs="Calibri"/>
                <w:sz w:val="18"/>
                <w:szCs w:val="18"/>
                <w:lang w:val="en-AU"/>
              </w:rPr>
              <w:t xml:space="preserve">When listening to simple repetitive spoken texts, they identify key words such as names or numbers of objects or people, and demonstrate comprehension by actions, drawing or labelling. </w:t>
            </w:r>
          </w:p>
          <w:p w:rsidR="00C67BB5" w:rsidRPr="00C67BB5" w:rsidRDefault="00C67BB5" w:rsidP="00C67BB5">
            <w:pPr>
              <w:pStyle w:val="ListParagraph"/>
              <w:numPr>
                <w:ilvl w:val="0"/>
                <w:numId w:val="24"/>
              </w:numPr>
              <w:rPr>
                <w:rFonts w:ascii="Arial Narrow" w:eastAsia="Arial" w:hAnsi="Arial Narrow" w:cs="Calibri"/>
                <w:sz w:val="18"/>
                <w:szCs w:val="18"/>
                <w:lang w:val="en-AU"/>
              </w:rPr>
            </w:pPr>
            <w:r w:rsidRPr="00C67BB5">
              <w:rPr>
                <w:rFonts w:ascii="Arial Narrow" w:eastAsia="Arial" w:hAnsi="Arial Narrow" w:cs="Calibri"/>
                <w:sz w:val="18"/>
                <w:szCs w:val="18"/>
                <w:lang w:val="en-AU"/>
              </w:rPr>
              <w:t>They respond to instructions through actions, for example, </w:t>
            </w:r>
            <w:proofErr w:type="spellStart"/>
            <w:r w:rsidRPr="00C67BB5">
              <w:rPr>
                <w:rFonts w:ascii="Arial Narrow" w:eastAsia="MS Gothic" w:hAnsi="Arial Narrow" w:cs="Calibri" w:hint="eastAsia"/>
                <w:sz w:val="18"/>
                <w:szCs w:val="18"/>
                <w:lang w:val="en-AU"/>
              </w:rPr>
              <w:t>きいて</w:t>
            </w:r>
            <w:proofErr w:type="spellEnd"/>
            <w:r w:rsidRPr="00C67BB5">
              <w:rPr>
                <w:rFonts w:ascii="Arial Narrow" w:eastAsia="MS Gothic" w:hAnsi="Arial Narrow" w:cs="Calibri" w:hint="eastAsia"/>
                <w:sz w:val="18"/>
                <w:szCs w:val="18"/>
                <w:lang w:val="en-AU"/>
              </w:rPr>
              <w:t xml:space="preserve">　</w:t>
            </w:r>
            <w:proofErr w:type="spellStart"/>
            <w:r w:rsidRPr="00C67BB5">
              <w:rPr>
                <w:rFonts w:ascii="Arial Narrow" w:eastAsia="MS Gothic" w:hAnsi="Arial Narrow" w:cs="Calibri" w:hint="eastAsia"/>
                <w:sz w:val="18"/>
                <w:szCs w:val="18"/>
                <w:lang w:val="en-AU"/>
              </w:rPr>
              <w:t>ください。みて</w:t>
            </w:r>
            <w:proofErr w:type="spellEnd"/>
            <w:r w:rsidRPr="00C67BB5">
              <w:rPr>
                <w:rFonts w:ascii="Arial Narrow" w:eastAsia="MS Gothic" w:hAnsi="Arial Narrow" w:cs="Calibri" w:hint="eastAsia"/>
                <w:sz w:val="18"/>
                <w:szCs w:val="18"/>
                <w:lang w:val="en-AU"/>
              </w:rPr>
              <w:t xml:space="preserve">　</w:t>
            </w:r>
            <w:proofErr w:type="spellStart"/>
            <w:r w:rsidRPr="00C67BB5">
              <w:rPr>
                <w:rFonts w:ascii="Arial Narrow" w:eastAsia="MS Gothic" w:hAnsi="Arial Narrow" w:cs="Calibri" w:hint="eastAsia"/>
                <w:sz w:val="18"/>
                <w:szCs w:val="18"/>
                <w:lang w:val="en-AU"/>
              </w:rPr>
              <w:t>ください</w:t>
            </w:r>
            <w:proofErr w:type="spellEnd"/>
            <w:r w:rsidRPr="00C67BB5">
              <w:rPr>
                <w:rFonts w:ascii="Arial Narrow" w:eastAsia="Arial" w:hAnsi="Arial Narrow" w:cs="Calibri" w:hint="eastAsia"/>
                <w:sz w:val="18"/>
                <w:szCs w:val="18"/>
                <w:lang w:val="en-AU"/>
              </w:rPr>
              <w:t xml:space="preserve"> </w:t>
            </w:r>
            <w:r w:rsidRPr="00C67BB5">
              <w:rPr>
                <w:rFonts w:ascii="Arial Narrow" w:eastAsia="MS Gothic" w:hAnsi="Arial Narrow" w:cs="Calibri" w:hint="eastAsia"/>
                <w:sz w:val="18"/>
                <w:szCs w:val="18"/>
                <w:lang w:val="en-AU"/>
              </w:rPr>
              <w:t>。</w:t>
            </w:r>
            <w:r w:rsidRPr="00C67BB5">
              <w:rPr>
                <w:rFonts w:ascii="Arial Narrow" w:eastAsia="Arial" w:hAnsi="Arial Narrow" w:cs="Calibri"/>
                <w:sz w:val="18"/>
                <w:szCs w:val="18"/>
                <w:lang w:val="en-AU"/>
              </w:rPr>
              <w:t>, and respond to questions, for example, </w:t>
            </w:r>
            <w:proofErr w:type="spellStart"/>
            <w:r w:rsidRPr="00C67BB5">
              <w:rPr>
                <w:rFonts w:ascii="Arial Narrow" w:eastAsia="MS Gothic" w:hAnsi="Arial Narrow" w:cs="Calibri" w:hint="eastAsia"/>
                <w:sz w:val="18"/>
                <w:szCs w:val="18"/>
                <w:lang w:val="en-AU"/>
              </w:rPr>
              <w:t>だれ、なに、どこ</w:t>
            </w:r>
            <w:proofErr w:type="spellEnd"/>
            <w:r w:rsidRPr="00C67BB5">
              <w:rPr>
                <w:rFonts w:ascii="Arial Narrow" w:eastAsia="Arial" w:hAnsi="Arial Narrow" w:cs="Calibri"/>
                <w:sz w:val="18"/>
                <w:szCs w:val="18"/>
                <w:lang w:val="en-AU"/>
              </w:rPr>
              <w:t> with single words and set phrases and by selecting images or objects, for example, </w:t>
            </w:r>
            <w:proofErr w:type="spellStart"/>
            <w:r w:rsidRPr="00C67BB5">
              <w:rPr>
                <w:rFonts w:ascii="Arial Narrow" w:eastAsia="MS Gothic" w:hAnsi="Arial Narrow" w:cs="Calibri" w:hint="eastAsia"/>
                <w:sz w:val="18"/>
                <w:szCs w:val="18"/>
                <w:lang w:val="en-AU"/>
              </w:rPr>
              <w:t>いぬ</w:t>
            </w:r>
            <w:proofErr w:type="spellEnd"/>
            <w:r w:rsidRPr="00C67BB5">
              <w:rPr>
                <w:rFonts w:ascii="Arial Narrow" w:eastAsia="MS Gothic" w:hAnsi="Arial Narrow" w:cs="Calibri" w:hint="eastAsia"/>
                <w:sz w:val="18"/>
                <w:szCs w:val="18"/>
                <w:lang w:val="en-AU"/>
              </w:rPr>
              <w:t xml:space="preserve">　</w:t>
            </w:r>
            <w:proofErr w:type="spellStart"/>
            <w:r w:rsidRPr="00C67BB5">
              <w:rPr>
                <w:rFonts w:ascii="Arial Narrow" w:eastAsia="MS Gothic" w:hAnsi="Arial Narrow" w:cs="Calibri" w:hint="eastAsia"/>
                <w:sz w:val="18"/>
                <w:szCs w:val="18"/>
                <w:lang w:val="en-AU"/>
              </w:rPr>
              <w:t>です</w:t>
            </w:r>
            <w:proofErr w:type="spellEnd"/>
            <w:r w:rsidRPr="00C67BB5">
              <w:rPr>
                <w:rFonts w:ascii="Arial Narrow" w:eastAsia="MS Gothic" w:hAnsi="Arial Narrow" w:cs="Calibri" w:hint="eastAsia"/>
                <w:sz w:val="18"/>
                <w:szCs w:val="18"/>
                <w:lang w:val="en-AU"/>
              </w:rPr>
              <w:t xml:space="preserve">　</w:t>
            </w:r>
            <w:proofErr w:type="spellStart"/>
            <w:r w:rsidRPr="00C67BB5">
              <w:rPr>
                <w:rFonts w:ascii="Arial Narrow" w:eastAsia="MS Gothic" w:hAnsi="Arial Narrow" w:cs="Calibri" w:hint="eastAsia"/>
                <w:sz w:val="18"/>
                <w:szCs w:val="18"/>
                <w:lang w:val="en-AU"/>
              </w:rPr>
              <w:t>か。ねこ</w:t>
            </w:r>
            <w:proofErr w:type="spellEnd"/>
            <w:r w:rsidRPr="00C67BB5">
              <w:rPr>
                <w:rFonts w:ascii="Arial Narrow" w:eastAsia="MS Gothic" w:hAnsi="Arial Narrow" w:cs="Calibri" w:hint="eastAsia"/>
                <w:sz w:val="18"/>
                <w:szCs w:val="18"/>
                <w:lang w:val="en-AU"/>
              </w:rPr>
              <w:t xml:space="preserve">　</w:t>
            </w:r>
            <w:proofErr w:type="spellStart"/>
            <w:r w:rsidRPr="00C67BB5">
              <w:rPr>
                <w:rFonts w:ascii="Arial Narrow" w:eastAsia="MS Gothic" w:hAnsi="Arial Narrow" w:cs="Calibri" w:hint="eastAsia"/>
                <w:sz w:val="18"/>
                <w:szCs w:val="18"/>
                <w:lang w:val="en-AU"/>
              </w:rPr>
              <w:t>です</w:t>
            </w:r>
            <w:proofErr w:type="spellEnd"/>
            <w:r w:rsidRPr="00C67BB5">
              <w:rPr>
                <w:rFonts w:ascii="Arial Narrow" w:eastAsia="MS Gothic" w:hAnsi="Arial Narrow" w:cs="Calibri" w:hint="eastAsia"/>
                <w:sz w:val="18"/>
                <w:szCs w:val="18"/>
                <w:lang w:val="en-AU"/>
              </w:rPr>
              <w:t xml:space="preserve">　か</w:t>
            </w:r>
            <w:r w:rsidRPr="00C67BB5">
              <w:rPr>
                <w:rFonts w:ascii="Arial Narrow" w:eastAsia="Arial" w:hAnsi="Arial Narrow" w:cs="Calibri" w:hint="eastAsia"/>
                <w:sz w:val="18"/>
                <w:szCs w:val="18"/>
                <w:lang w:val="en-AU"/>
              </w:rPr>
              <w:t xml:space="preserve"> </w:t>
            </w:r>
            <w:r w:rsidRPr="00C67BB5">
              <w:rPr>
                <w:rFonts w:ascii="Arial Narrow" w:eastAsia="MS Gothic" w:hAnsi="Arial Narrow" w:cs="Calibri" w:hint="eastAsia"/>
                <w:sz w:val="18"/>
                <w:szCs w:val="18"/>
                <w:lang w:val="en-AU"/>
              </w:rPr>
              <w:t>。</w:t>
            </w:r>
            <w:r w:rsidRPr="00C67BB5">
              <w:rPr>
                <w:rFonts w:ascii="Arial Narrow" w:eastAsia="Arial" w:hAnsi="Arial Narrow" w:cs="Calibri"/>
                <w:sz w:val="18"/>
                <w:szCs w:val="18"/>
                <w:lang w:val="en-AU"/>
              </w:rPr>
              <w:t xml:space="preserve">. </w:t>
            </w:r>
          </w:p>
          <w:p w:rsidR="00C67BB5" w:rsidRPr="00C67BB5" w:rsidRDefault="00C67BB5" w:rsidP="00C67BB5">
            <w:pPr>
              <w:pStyle w:val="ListParagraph"/>
              <w:numPr>
                <w:ilvl w:val="0"/>
                <w:numId w:val="24"/>
              </w:numPr>
              <w:rPr>
                <w:rFonts w:ascii="Arial Narrow" w:eastAsia="Arial" w:hAnsi="Arial Narrow" w:cs="Calibri"/>
                <w:sz w:val="18"/>
                <w:szCs w:val="18"/>
                <w:lang w:val="en-AU"/>
              </w:rPr>
            </w:pPr>
            <w:r w:rsidRPr="00C67BB5">
              <w:rPr>
                <w:rFonts w:ascii="Arial Narrow" w:eastAsia="Arial" w:hAnsi="Arial Narrow" w:cs="Calibri"/>
                <w:sz w:val="18"/>
                <w:szCs w:val="18"/>
                <w:lang w:val="en-AU"/>
              </w:rPr>
              <w:t>They present information about themselves, their family, friends and favourite things at word and simple sentence level, using formulaic and modelled language.</w:t>
            </w:r>
            <w:r>
              <w:rPr>
                <w:rFonts w:ascii="Arial Narrow" w:eastAsia="Arial" w:hAnsi="Arial Narrow" w:cs="Calibri"/>
                <w:sz w:val="18"/>
                <w:szCs w:val="18"/>
                <w:lang w:val="en-AU"/>
              </w:rPr>
              <w:t xml:space="preserve"> </w:t>
            </w:r>
          </w:p>
          <w:p w:rsidR="00C67BB5" w:rsidRPr="00C67BB5" w:rsidRDefault="00C67BB5" w:rsidP="00C67BB5">
            <w:pPr>
              <w:pStyle w:val="ListParagraph"/>
              <w:numPr>
                <w:ilvl w:val="0"/>
                <w:numId w:val="24"/>
              </w:numPr>
              <w:rPr>
                <w:rFonts w:ascii="Arial Narrow" w:eastAsia="Arial" w:hAnsi="Arial Narrow" w:cs="Calibri"/>
                <w:sz w:val="18"/>
                <w:szCs w:val="18"/>
                <w:lang w:val="en-AU"/>
              </w:rPr>
            </w:pPr>
            <w:r w:rsidRPr="00C67BB5">
              <w:rPr>
                <w:rFonts w:ascii="Arial Narrow" w:eastAsia="Arial" w:hAnsi="Arial Narrow" w:cs="Calibri"/>
                <w:sz w:val="18"/>
                <w:szCs w:val="18"/>
                <w:lang w:val="en-AU"/>
              </w:rPr>
              <w:t>They describe people and objects using adjectives to indicate colour, shape and size, for example, </w:t>
            </w:r>
            <w:proofErr w:type="spellStart"/>
            <w:r w:rsidRPr="00C67BB5">
              <w:rPr>
                <w:rFonts w:ascii="Arial Narrow" w:eastAsia="MS Gothic" w:hAnsi="Arial Narrow" w:cs="Calibri" w:hint="eastAsia"/>
                <w:sz w:val="18"/>
                <w:szCs w:val="18"/>
                <w:lang w:val="en-AU"/>
              </w:rPr>
              <w:t>あかい、りんご、おおきい、まるい</w:t>
            </w:r>
            <w:proofErr w:type="spellEnd"/>
            <w:r w:rsidRPr="00C67BB5">
              <w:rPr>
                <w:rFonts w:ascii="Arial Narrow" w:eastAsia="Arial" w:hAnsi="Arial Narrow" w:cs="Calibri"/>
                <w:sz w:val="18"/>
                <w:szCs w:val="18"/>
                <w:lang w:val="en-AU"/>
              </w:rPr>
              <w:t xml:space="preserve">. </w:t>
            </w:r>
          </w:p>
          <w:p w:rsidR="00C67BB5" w:rsidRPr="00C67BB5" w:rsidRDefault="00C67BB5" w:rsidP="00C67BB5">
            <w:pPr>
              <w:pStyle w:val="ListParagraph"/>
              <w:numPr>
                <w:ilvl w:val="0"/>
                <w:numId w:val="24"/>
              </w:numPr>
              <w:rPr>
                <w:rFonts w:ascii="Arial Narrow" w:eastAsia="Arial" w:hAnsi="Arial Narrow" w:cs="Calibri"/>
                <w:sz w:val="18"/>
                <w:szCs w:val="18"/>
                <w:lang w:val="en-AU"/>
              </w:rPr>
            </w:pPr>
            <w:r w:rsidRPr="00C67BB5">
              <w:rPr>
                <w:rFonts w:ascii="Arial Narrow" w:eastAsia="Arial" w:hAnsi="Arial Narrow" w:cs="Calibri"/>
                <w:sz w:val="18"/>
                <w:szCs w:val="18"/>
                <w:lang w:val="en-AU"/>
              </w:rPr>
              <w:t>They indicate ownership by using, for example, </w:t>
            </w:r>
            <w:proofErr w:type="spellStart"/>
            <w:r w:rsidRPr="00C67BB5">
              <w:rPr>
                <w:rFonts w:ascii="Arial Narrow" w:eastAsia="MS Gothic" w:hAnsi="Arial Narrow" w:cs="Calibri" w:hint="eastAsia"/>
                <w:sz w:val="18"/>
                <w:szCs w:val="18"/>
                <w:lang w:val="en-AU"/>
              </w:rPr>
              <w:t>だれ</w:t>
            </w:r>
            <w:proofErr w:type="spellEnd"/>
            <w:r w:rsidRPr="00C67BB5">
              <w:rPr>
                <w:rFonts w:ascii="Arial Narrow" w:eastAsia="MS Gothic" w:hAnsi="Arial Narrow" w:cs="Calibri" w:hint="eastAsia"/>
                <w:sz w:val="18"/>
                <w:szCs w:val="18"/>
                <w:lang w:val="en-AU"/>
              </w:rPr>
              <w:t xml:space="preserve">　の　</w:t>
            </w:r>
            <w:proofErr w:type="spellStart"/>
            <w:r w:rsidRPr="00C67BB5">
              <w:rPr>
                <w:rFonts w:ascii="Arial Narrow" w:eastAsia="MS Gothic" w:hAnsi="Arial Narrow" w:cs="Calibri" w:hint="eastAsia"/>
                <w:sz w:val="18"/>
                <w:szCs w:val="18"/>
                <w:lang w:val="en-AU"/>
              </w:rPr>
              <w:t>ですか。わたし</w:t>
            </w:r>
            <w:proofErr w:type="spellEnd"/>
            <w:r w:rsidRPr="00C67BB5">
              <w:rPr>
                <w:rFonts w:ascii="Arial Narrow" w:eastAsia="Arial" w:hAnsi="Arial Narrow" w:cs="Calibri"/>
                <w:sz w:val="18"/>
                <w:szCs w:val="18"/>
                <w:lang w:val="en-AU"/>
              </w:rPr>
              <w:t>/</w:t>
            </w:r>
            <w:proofErr w:type="spellStart"/>
            <w:r w:rsidRPr="00C67BB5">
              <w:rPr>
                <w:rFonts w:ascii="Arial Narrow" w:eastAsia="MS Gothic" w:hAnsi="Arial Narrow" w:cs="Calibri" w:hint="eastAsia"/>
                <w:sz w:val="18"/>
                <w:szCs w:val="18"/>
                <w:lang w:val="en-AU"/>
              </w:rPr>
              <w:t>ぼく</w:t>
            </w:r>
            <w:proofErr w:type="spellEnd"/>
            <w:r w:rsidRPr="00C67BB5">
              <w:rPr>
                <w:rFonts w:ascii="Arial Narrow" w:eastAsia="MS Gothic" w:hAnsi="Arial Narrow" w:cs="Calibri" w:hint="eastAsia"/>
                <w:sz w:val="18"/>
                <w:szCs w:val="18"/>
                <w:lang w:val="en-AU"/>
              </w:rPr>
              <w:t xml:space="preserve">　の　</w:t>
            </w:r>
            <w:proofErr w:type="spellStart"/>
            <w:r w:rsidRPr="00C67BB5">
              <w:rPr>
                <w:rFonts w:ascii="Arial Narrow" w:eastAsia="MS Gothic" w:hAnsi="Arial Narrow" w:cs="Calibri" w:hint="eastAsia"/>
                <w:sz w:val="18"/>
                <w:szCs w:val="18"/>
                <w:lang w:val="en-AU"/>
              </w:rPr>
              <w:t>です</w:t>
            </w:r>
            <w:proofErr w:type="spellEnd"/>
            <w:r w:rsidRPr="00C67BB5">
              <w:rPr>
                <w:rFonts w:ascii="Arial Narrow" w:eastAsia="MS Gothic" w:hAnsi="Arial Narrow" w:cs="Calibri" w:hint="eastAsia"/>
                <w:sz w:val="18"/>
                <w:szCs w:val="18"/>
                <w:lang w:val="en-AU"/>
              </w:rPr>
              <w:t>。</w:t>
            </w:r>
            <w:r w:rsidRPr="00C67BB5">
              <w:rPr>
                <w:rFonts w:ascii="Arial Narrow" w:eastAsia="Arial" w:hAnsi="Arial Narrow" w:cs="Calibri"/>
                <w:sz w:val="18"/>
                <w:szCs w:val="18"/>
                <w:lang w:val="en-AU"/>
              </w:rPr>
              <w:t> </w:t>
            </w:r>
          </w:p>
          <w:p w:rsidR="00C67BB5" w:rsidRPr="00C67BB5" w:rsidRDefault="00C67BB5" w:rsidP="00C67BB5">
            <w:pPr>
              <w:pStyle w:val="ListParagraph"/>
              <w:numPr>
                <w:ilvl w:val="0"/>
                <w:numId w:val="24"/>
              </w:numPr>
              <w:rPr>
                <w:rFonts w:ascii="Arial Narrow" w:eastAsia="Arial" w:hAnsi="Arial Narrow" w:cs="Calibri"/>
                <w:sz w:val="18"/>
                <w:szCs w:val="18"/>
                <w:lang w:val="en-AU"/>
              </w:rPr>
            </w:pPr>
            <w:r w:rsidRPr="00C67BB5">
              <w:rPr>
                <w:rFonts w:ascii="Arial Narrow" w:eastAsia="Arial" w:hAnsi="Arial Narrow" w:cs="Calibri"/>
                <w:sz w:val="18"/>
                <w:szCs w:val="18"/>
                <w:lang w:val="en-AU"/>
              </w:rPr>
              <w:t xml:space="preserve">They mimic Japanese pronunciation, intonation and rhythm through shared reading and singing. </w:t>
            </w:r>
          </w:p>
          <w:p w:rsidR="00C67BB5" w:rsidRPr="00C67BB5" w:rsidRDefault="00C67BB5" w:rsidP="00C67BB5">
            <w:pPr>
              <w:pStyle w:val="ListParagraph"/>
              <w:numPr>
                <w:ilvl w:val="0"/>
                <w:numId w:val="24"/>
              </w:numPr>
              <w:rPr>
                <w:rFonts w:ascii="Arial Narrow" w:eastAsia="Arial" w:hAnsi="Arial Narrow" w:cs="Calibri"/>
                <w:sz w:val="18"/>
                <w:szCs w:val="18"/>
                <w:lang w:val="en-AU"/>
              </w:rPr>
            </w:pPr>
            <w:r w:rsidRPr="00C67BB5">
              <w:rPr>
                <w:rFonts w:ascii="Arial Narrow" w:eastAsia="Arial" w:hAnsi="Arial Narrow" w:cs="Calibri"/>
                <w:sz w:val="18"/>
                <w:szCs w:val="18"/>
                <w:lang w:val="en-AU"/>
              </w:rPr>
              <w:t>Students recognise and begin to write single </w:t>
            </w:r>
            <w:r w:rsidRPr="00C67BB5">
              <w:rPr>
                <w:rFonts w:ascii="Arial Narrow" w:eastAsia="Arial" w:hAnsi="Arial Narrow" w:cs="Calibri"/>
                <w:i/>
                <w:iCs/>
                <w:sz w:val="18"/>
                <w:szCs w:val="18"/>
                <w:lang w:val="en-AU"/>
              </w:rPr>
              <w:t>kanji</w:t>
            </w:r>
            <w:r w:rsidRPr="00C67BB5">
              <w:rPr>
                <w:rFonts w:ascii="Arial Narrow" w:eastAsia="Arial" w:hAnsi="Arial Narrow" w:cs="Calibri"/>
                <w:sz w:val="18"/>
                <w:szCs w:val="18"/>
                <w:lang w:val="en-AU"/>
              </w:rPr>
              <w:t>, such as </w:t>
            </w:r>
            <w:r w:rsidRPr="00C67BB5">
              <w:rPr>
                <w:rFonts w:ascii="Arial Narrow" w:eastAsia="MS Gothic" w:hAnsi="Arial Narrow" w:cs="Calibri" w:hint="eastAsia"/>
                <w:sz w:val="18"/>
                <w:szCs w:val="18"/>
                <w:lang w:val="en-AU"/>
              </w:rPr>
              <w:t>人</w:t>
            </w:r>
            <w:r w:rsidRPr="00C67BB5">
              <w:rPr>
                <w:rFonts w:ascii="Arial Narrow" w:eastAsia="Arial" w:hAnsi="Arial Narrow" w:cs="Calibri"/>
                <w:sz w:val="18"/>
                <w:szCs w:val="18"/>
                <w:lang w:val="en-AU"/>
              </w:rPr>
              <w:t>, </w:t>
            </w:r>
            <w:r w:rsidRPr="00C67BB5">
              <w:rPr>
                <w:rFonts w:ascii="Arial Narrow" w:eastAsia="MS Gothic" w:hAnsi="Arial Narrow" w:cs="Calibri" w:hint="eastAsia"/>
                <w:sz w:val="18"/>
                <w:szCs w:val="18"/>
                <w:lang w:val="en-AU"/>
              </w:rPr>
              <w:t>木</w:t>
            </w:r>
            <w:r w:rsidRPr="00C67BB5">
              <w:rPr>
                <w:rFonts w:ascii="Arial Narrow" w:eastAsia="Arial" w:hAnsi="Arial Narrow" w:cs="Calibri"/>
                <w:sz w:val="18"/>
                <w:szCs w:val="18"/>
                <w:lang w:val="en-AU"/>
              </w:rPr>
              <w:t>, </w:t>
            </w:r>
            <w:proofErr w:type="spellStart"/>
            <w:r w:rsidRPr="00C67BB5">
              <w:rPr>
                <w:rFonts w:ascii="Arial Narrow" w:eastAsia="MS Gothic" w:hAnsi="Arial Narrow" w:cs="Calibri" w:hint="eastAsia"/>
                <w:sz w:val="18"/>
                <w:szCs w:val="18"/>
                <w:lang w:val="en-AU"/>
              </w:rPr>
              <w:t>山、川、月、日、一、ニ、三</w:t>
            </w:r>
            <w:proofErr w:type="spellEnd"/>
            <w:r w:rsidRPr="00C67BB5">
              <w:rPr>
                <w:rFonts w:ascii="Arial Narrow" w:eastAsia="Arial" w:hAnsi="Arial Narrow" w:cs="Calibri"/>
                <w:sz w:val="18"/>
                <w:szCs w:val="18"/>
                <w:lang w:val="en-AU"/>
              </w:rPr>
              <w:t xml:space="preserve">, the 46 </w:t>
            </w:r>
            <w:r w:rsidRPr="00C67BB5">
              <w:rPr>
                <w:rFonts w:ascii="Arial Narrow" w:eastAsia="Arial" w:hAnsi="Arial Narrow" w:cs="Calibri"/>
                <w:i/>
                <w:iCs/>
                <w:sz w:val="18"/>
                <w:szCs w:val="18"/>
                <w:lang w:val="en-AU"/>
              </w:rPr>
              <w:t>hiragana</w:t>
            </w:r>
            <w:r w:rsidRPr="00C67BB5">
              <w:rPr>
                <w:rFonts w:ascii="Arial Narrow" w:eastAsia="Arial" w:hAnsi="Arial Narrow" w:cs="Calibri"/>
                <w:sz w:val="18"/>
                <w:szCs w:val="18"/>
                <w:lang w:val="en-AU"/>
              </w:rPr>
              <w:t> symbols, and some </w:t>
            </w:r>
            <w:r w:rsidRPr="00C67BB5">
              <w:rPr>
                <w:rFonts w:ascii="Arial Narrow" w:eastAsia="Arial" w:hAnsi="Arial Narrow" w:cs="Calibri"/>
                <w:i/>
                <w:iCs/>
                <w:sz w:val="18"/>
                <w:szCs w:val="18"/>
                <w:lang w:val="en-AU"/>
              </w:rPr>
              <w:t>hiragana</w:t>
            </w:r>
            <w:r w:rsidRPr="00C67BB5">
              <w:rPr>
                <w:rFonts w:ascii="Arial Narrow" w:eastAsia="Arial" w:hAnsi="Arial Narrow" w:cs="Calibri"/>
                <w:sz w:val="18"/>
                <w:szCs w:val="18"/>
                <w:lang w:val="en-AU"/>
              </w:rPr>
              <w:t> words such as</w:t>
            </w:r>
            <w:proofErr w:type="spellStart"/>
            <w:r w:rsidRPr="00C67BB5">
              <w:rPr>
                <w:rFonts w:ascii="Arial Narrow" w:eastAsia="MS Gothic" w:hAnsi="Arial Narrow" w:cs="Calibri" w:hint="eastAsia"/>
                <w:sz w:val="18"/>
                <w:szCs w:val="18"/>
                <w:lang w:val="en-AU"/>
              </w:rPr>
              <w:t>くち、ねこ、あお、しかく</w:t>
            </w:r>
            <w:proofErr w:type="spellEnd"/>
            <w:r w:rsidRPr="00C67BB5">
              <w:rPr>
                <w:rFonts w:ascii="Arial Narrow" w:eastAsia="Arial" w:hAnsi="Arial Narrow" w:cs="Calibri"/>
                <w:sz w:val="18"/>
                <w:szCs w:val="18"/>
                <w:lang w:val="en-AU"/>
              </w:rPr>
              <w:t xml:space="preserve">. </w:t>
            </w:r>
          </w:p>
          <w:p w:rsidR="00C67BB5" w:rsidRPr="00C67BB5" w:rsidRDefault="00C67BB5" w:rsidP="00C67BB5">
            <w:pPr>
              <w:pStyle w:val="ListParagraph"/>
              <w:numPr>
                <w:ilvl w:val="0"/>
                <w:numId w:val="24"/>
              </w:numPr>
              <w:rPr>
                <w:rFonts w:ascii="Arial Narrow" w:eastAsia="Arial" w:hAnsi="Arial Narrow" w:cs="Calibri"/>
                <w:sz w:val="18"/>
                <w:szCs w:val="18"/>
                <w:lang w:val="en-AU"/>
              </w:rPr>
            </w:pPr>
            <w:r w:rsidRPr="00C67BB5">
              <w:rPr>
                <w:rFonts w:ascii="Arial Narrow" w:eastAsia="Arial" w:hAnsi="Arial Narrow" w:cs="Calibri"/>
                <w:sz w:val="18"/>
                <w:szCs w:val="18"/>
                <w:lang w:val="en-AU"/>
              </w:rPr>
              <w:t>They demonstrate understanding of </w:t>
            </w:r>
            <w:r w:rsidRPr="00C67BB5">
              <w:rPr>
                <w:rFonts w:ascii="Arial Narrow" w:eastAsia="Arial" w:hAnsi="Arial Narrow" w:cs="Calibri"/>
                <w:i/>
                <w:iCs/>
                <w:sz w:val="18"/>
                <w:szCs w:val="18"/>
                <w:lang w:val="en-AU"/>
              </w:rPr>
              <w:t>hiragana</w:t>
            </w:r>
            <w:r w:rsidRPr="00C67BB5">
              <w:rPr>
                <w:rFonts w:ascii="Arial Narrow" w:eastAsia="Arial" w:hAnsi="Arial Narrow" w:cs="Calibri"/>
                <w:sz w:val="18"/>
                <w:szCs w:val="18"/>
                <w:lang w:val="en-AU"/>
              </w:rPr>
              <w:t> as well as </w:t>
            </w:r>
            <w:r w:rsidRPr="00C67BB5">
              <w:rPr>
                <w:rFonts w:ascii="Arial Narrow" w:eastAsia="Arial" w:hAnsi="Arial Narrow" w:cs="Calibri"/>
                <w:i/>
                <w:iCs/>
                <w:sz w:val="18"/>
                <w:szCs w:val="18"/>
                <w:lang w:val="en-AU"/>
              </w:rPr>
              <w:t>kanji</w:t>
            </w:r>
            <w:r w:rsidRPr="00C67BB5">
              <w:rPr>
                <w:rFonts w:ascii="Arial Narrow" w:eastAsia="Arial" w:hAnsi="Arial Narrow" w:cs="Calibri"/>
                <w:sz w:val="18"/>
                <w:szCs w:val="18"/>
                <w:lang w:val="en-AU"/>
              </w:rPr>
              <w:t xml:space="preserve"> by actions such as matching, labelling and sorting. </w:t>
            </w:r>
          </w:p>
          <w:p w:rsidR="00C67BB5" w:rsidRPr="00C67BB5" w:rsidRDefault="00C67BB5" w:rsidP="00C67BB5">
            <w:pPr>
              <w:pStyle w:val="ListParagraph"/>
              <w:numPr>
                <w:ilvl w:val="0"/>
                <w:numId w:val="24"/>
              </w:numPr>
              <w:rPr>
                <w:rFonts w:ascii="Arial Narrow" w:eastAsia="Arial" w:hAnsi="Arial Narrow" w:cs="Calibri"/>
                <w:sz w:val="18"/>
                <w:szCs w:val="18"/>
                <w:lang w:val="en-AU"/>
              </w:rPr>
            </w:pPr>
            <w:r w:rsidRPr="00C67BB5">
              <w:rPr>
                <w:rFonts w:ascii="Arial Narrow" w:eastAsia="Arial" w:hAnsi="Arial Narrow" w:cs="Calibri"/>
                <w:sz w:val="18"/>
                <w:szCs w:val="18"/>
                <w:lang w:val="en-AU"/>
              </w:rPr>
              <w:t>They translate and interpret examples of everyday Japanese language use and cultural behaviours such as the exchange of greetings or thanks, terms of address and some formulaic expressions and behaviours.</w:t>
            </w:r>
            <w:r>
              <w:rPr>
                <w:rFonts w:ascii="Arial Narrow" w:eastAsia="Arial" w:hAnsi="Arial Narrow" w:cs="Calibri"/>
                <w:sz w:val="18"/>
                <w:szCs w:val="18"/>
                <w:lang w:val="en-AU"/>
              </w:rPr>
              <w:t xml:space="preserve"> </w:t>
            </w:r>
          </w:p>
          <w:p w:rsidR="00C67BB5" w:rsidRPr="00C67BB5" w:rsidRDefault="00C67BB5" w:rsidP="00C67BB5">
            <w:pPr>
              <w:pStyle w:val="ListParagraph"/>
              <w:numPr>
                <w:ilvl w:val="0"/>
                <w:numId w:val="24"/>
              </w:numPr>
              <w:rPr>
                <w:rFonts w:ascii="Arial Narrow" w:eastAsia="Arial" w:hAnsi="Arial Narrow" w:cs="Calibri"/>
                <w:sz w:val="18"/>
                <w:szCs w:val="18"/>
                <w:lang w:val="en-AU"/>
              </w:rPr>
            </w:pPr>
            <w:r w:rsidRPr="00C67BB5">
              <w:rPr>
                <w:rFonts w:ascii="Arial Narrow" w:eastAsia="Arial" w:hAnsi="Arial Narrow" w:cs="Calibri"/>
                <w:sz w:val="18"/>
                <w:szCs w:val="18"/>
                <w:lang w:val="en-AU"/>
              </w:rPr>
              <w:t>Students identify the three different scripts in Japanese, </w:t>
            </w:r>
            <w:r w:rsidRPr="00C67BB5">
              <w:rPr>
                <w:rFonts w:ascii="Arial Narrow" w:eastAsia="Arial" w:hAnsi="Arial Narrow" w:cs="Calibri"/>
                <w:i/>
                <w:iCs/>
                <w:sz w:val="18"/>
                <w:szCs w:val="18"/>
                <w:lang w:val="en-AU"/>
              </w:rPr>
              <w:t>hiragana, kanji</w:t>
            </w:r>
            <w:r w:rsidRPr="00C67BB5">
              <w:rPr>
                <w:rFonts w:ascii="Arial Narrow" w:eastAsia="Arial" w:hAnsi="Arial Narrow" w:cs="Calibri"/>
                <w:sz w:val="18"/>
                <w:szCs w:val="18"/>
                <w:lang w:val="en-AU"/>
              </w:rPr>
              <w:t> and </w:t>
            </w:r>
            <w:r w:rsidRPr="00C67BB5">
              <w:rPr>
                <w:rFonts w:ascii="Arial Narrow" w:eastAsia="Arial" w:hAnsi="Arial Narrow" w:cs="Calibri"/>
                <w:i/>
                <w:iCs/>
                <w:sz w:val="18"/>
                <w:szCs w:val="18"/>
                <w:lang w:val="en-AU"/>
              </w:rPr>
              <w:t>katakana</w:t>
            </w:r>
            <w:r w:rsidRPr="00C67BB5">
              <w:rPr>
                <w:rFonts w:ascii="Arial Narrow" w:eastAsia="Arial" w:hAnsi="Arial Narrow" w:cs="Calibri"/>
                <w:sz w:val="18"/>
                <w:szCs w:val="18"/>
                <w:lang w:val="en-AU"/>
              </w:rPr>
              <w:t xml:space="preserve">. </w:t>
            </w:r>
          </w:p>
          <w:p w:rsidR="00C67BB5" w:rsidRPr="00C67BB5" w:rsidRDefault="00C67BB5" w:rsidP="00C67BB5">
            <w:pPr>
              <w:pStyle w:val="ListParagraph"/>
              <w:numPr>
                <w:ilvl w:val="0"/>
                <w:numId w:val="24"/>
              </w:numPr>
              <w:rPr>
                <w:rFonts w:ascii="Arial Narrow" w:eastAsia="Arial" w:hAnsi="Arial Narrow" w:cs="Calibri"/>
                <w:sz w:val="18"/>
                <w:szCs w:val="18"/>
                <w:lang w:val="en-AU"/>
              </w:rPr>
            </w:pPr>
            <w:r w:rsidRPr="00C67BB5">
              <w:rPr>
                <w:rFonts w:ascii="Arial Narrow" w:eastAsia="Arial" w:hAnsi="Arial Narrow" w:cs="Calibri"/>
                <w:sz w:val="18"/>
                <w:szCs w:val="18"/>
                <w:lang w:val="en-AU"/>
              </w:rPr>
              <w:t>They understand that </w:t>
            </w:r>
            <w:r w:rsidRPr="00C67BB5">
              <w:rPr>
                <w:rFonts w:ascii="Arial Narrow" w:eastAsia="Arial" w:hAnsi="Arial Narrow" w:cs="Calibri"/>
                <w:i/>
                <w:iCs/>
                <w:sz w:val="18"/>
                <w:szCs w:val="18"/>
                <w:lang w:val="en-AU"/>
              </w:rPr>
              <w:t>hiragana</w:t>
            </w:r>
            <w:r w:rsidRPr="00C67BB5">
              <w:rPr>
                <w:rFonts w:ascii="Arial Narrow" w:eastAsia="Arial" w:hAnsi="Arial Narrow" w:cs="Calibri"/>
                <w:sz w:val="18"/>
                <w:szCs w:val="18"/>
                <w:lang w:val="en-AU"/>
              </w:rPr>
              <w:t xml:space="preserve"> represents the basic units of Japanese sound and apply that knowledge in their communication. </w:t>
            </w:r>
          </w:p>
          <w:p w:rsidR="00C67BB5" w:rsidRPr="00C67BB5" w:rsidRDefault="00C67BB5" w:rsidP="00C67BB5">
            <w:pPr>
              <w:pStyle w:val="ListParagraph"/>
              <w:numPr>
                <w:ilvl w:val="0"/>
                <w:numId w:val="24"/>
              </w:numPr>
              <w:rPr>
                <w:rFonts w:ascii="Arial Narrow" w:eastAsia="Arial" w:hAnsi="Arial Narrow" w:cs="Calibri"/>
                <w:sz w:val="18"/>
                <w:szCs w:val="18"/>
                <w:lang w:val="en-AU"/>
              </w:rPr>
            </w:pPr>
            <w:r w:rsidRPr="00C67BB5">
              <w:rPr>
                <w:rFonts w:ascii="Arial Narrow" w:eastAsia="Arial" w:hAnsi="Arial Narrow" w:cs="Calibri"/>
                <w:sz w:val="18"/>
                <w:szCs w:val="18"/>
                <w:lang w:val="en-AU"/>
              </w:rPr>
              <w:t>They know that </w:t>
            </w:r>
            <w:r w:rsidRPr="00C67BB5">
              <w:rPr>
                <w:rFonts w:ascii="Arial Narrow" w:eastAsia="Arial" w:hAnsi="Arial Narrow" w:cs="Calibri"/>
                <w:i/>
                <w:iCs/>
                <w:sz w:val="18"/>
                <w:szCs w:val="18"/>
                <w:lang w:val="en-AU"/>
              </w:rPr>
              <w:t>kanji</w:t>
            </w:r>
            <w:r w:rsidRPr="00C67BB5">
              <w:rPr>
                <w:rFonts w:ascii="Arial Narrow" w:eastAsia="Arial" w:hAnsi="Arial Narrow" w:cs="Calibri"/>
                <w:sz w:val="18"/>
                <w:szCs w:val="18"/>
                <w:lang w:val="en-AU"/>
              </w:rPr>
              <w:t> represents meaning as well as sounds, and that </w:t>
            </w:r>
            <w:r w:rsidRPr="00C67BB5">
              <w:rPr>
                <w:rFonts w:ascii="Arial Narrow" w:eastAsia="Arial" w:hAnsi="Arial Narrow" w:cs="Calibri"/>
                <w:i/>
                <w:iCs/>
                <w:sz w:val="18"/>
                <w:szCs w:val="18"/>
                <w:lang w:val="en-AU"/>
              </w:rPr>
              <w:t>katakana</w:t>
            </w:r>
            <w:r w:rsidRPr="00C67BB5">
              <w:rPr>
                <w:rFonts w:ascii="Arial Narrow" w:eastAsia="Arial" w:hAnsi="Arial Narrow" w:cs="Calibri"/>
                <w:sz w:val="18"/>
                <w:szCs w:val="18"/>
                <w:lang w:val="en-AU"/>
              </w:rPr>
              <w:t xml:space="preserve"> is used for borrowed words. </w:t>
            </w:r>
          </w:p>
          <w:p w:rsidR="00C67BB5" w:rsidRPr="00C67BB5" w:rsidRDefault="00C67BB5" w:rsidP="00C67BB5">
            <w:pPr>
              <w:pStyle w:val="ListParagraph"/>
              <w:numPr>
                <w:ilvl w:val="0"/>
                <w:numId w:val="24"/>
              </w:numPr>
              <w:rPr>
                <w:rFonts w:ascii="Arial Narrow" w:eastAsia="Arial" w:hAnsi="Arial Narrow" w:cs="Calibri"/>
                <w:sz w:val="18"/>
                <w:szCs w:val="18"/>
                <w:lang w:val="en-AU"/>
              </w:rPr>
            </w:pPr>
            <w:r w:rsidRPr="00C67BB5">
              <w:rPr>
                <w:rFonts w:ascii="Arial Narrow" w:eastAsia="Arial" w:hAnsi="Arial Narrow" w:cs="Calibri"/>
                <w:sz w:val="18"/>
                <w:szCs w:val="18"/>
                <w:lang w:val="en-AU"/>
              </w:rPr>
              <w:t>They know that stroke order in writing characters is important. Students identify patterns in Japanese words and phrases and make comparisons between Japanese and English, for example, the word order in greetings, such as Smith</w:t>
            </w:r>
            <w:proofErr w:type="spellStart"/>
            <w:r w:rsidRPr="00C67BB5">
              <w:rPr>
                <w:rFonts w:ascii="Arial Narrow" w:eastAsia="MS Gothic" w:hAnsi="Arial Narrow" w:cs="Calibri" w:hint="eastAsia"/>
                <w:sz w:val="18"/>
                <w:szCs w:val="18"/>
                <w:lang w:val="en-AU"/>
              </w:rPr>
              <w:t>せんせい</w:t>
            </w:r>
            <w:proofErr w:type="spellEnd"/>
            <w:r w:rsidRPr="00C67BB5">
              <w:rPr>
                <w:rFonts w:ascii="Arial Narrow" w:eastAsia="MS Gothic" w:hAnsi="Arial Narrow" w:cs="Calibri" w:hint="eastAsia"/>
                <w:sz w:val="18"/>
                <w:szCs w:val="18"/>
                <w:lang w:val="en-AU"/>
              </w:rPr>
              <w:t>、</w:t>
            </w:r>
            <w:r w:rsidRPr="00C67BB5">
              <w:rPr>
                <w:rFonts w:ascii="Arial Narrow" w:eastAsia="Arial" w:hAnsi="Arial Narrow" w:cs="Calibri"/>
                <w:sz w:val="18"/>
                <w:szCs w:val="18"/>
                <w:lang w:val="en-AU"/>
              </w:rPr>
              <w:t>and in simple sentences, such as </w:t>
            </w:r>
            <w:proofErr w:type="spellStart"/>
            <w:r w:rsidRPr="00C67BB5">
              <w:rPr>
                <w:rFonts w:ascii="Arial Narrow" w:eastAsia="MS Gothic" w:hAnsi="Arial Narrow" w:cs="Calibri" w:hint="eastAsia"/>
                <w:sz w:val="18"/>
                <w:szCs w:val="18"/>
                <w:lang w:val="en-AU"/>
              </w:rPr>
              <w:t>おりがみ</w:t>
            </w:r>
            <w:proofErr w:type="spellEnd"/>
            <w:r w:rsidRPr="00C67BB5">
              <w:rPr>
                <w:rFonts w:ascii="Arial Narrow" w:eastAsia="MS Gothic" w:hAnsi="Arial Narrow" w:cs="Calibri" w:hint="eastAsia"/>
                <w:sz w:val="18"/>
                <w:szCs w:val="18"/>
                <w:lang w:val="en-AU"/>
              </w:rPr>
              <w:t xml:space="preserve">　が　</w:t>
            </w:r>
            <w:proofErr w:type="spellStart"/>
            <w:r w:rsidRPr="00C67BB5">
              <w:rPr>
                <w:rFonts w:ascii="Arial Narrow" w:eastAsia="MS Gothic" w:hAnsi="Arial Narrow" w:cs="Calibri" w:hint="eastAsia"/>
                <w:sz w:val="18"/>
                <w:szCs w:val="18"/>
                <w:lang w:val="en-AU"/>
              </w:rPr>
              <w:t>すきです。ぞう</w:t>
            </w:r>
            <w:proofErr w:type="spellEnd"/>
            <w:r w:rsidRPr="00C67BB5">
              <w:rPr>
                <w:rFonts w:ascii="Arial Narrow" w:eastAsia="MS Gothic" w:hAnsi="Arial Narrow" w:cs="Calibri" w:hint="eastAsia"/>
                <w:sz w:val="18"/>
                <w:szCs w:val="18"/>
                <w:lang w:val="en-AU"/>
              </w:rPr>
              <w:t xml:space="preserve">　は　</w:t>
            </w:r>
            <w:proofErr w:type="spellStart"/>
            <w:r w:rsidRPr="00C67BB5">
              <w:rPr>
                <w:rFonts w:ascii="Arial Narrow" w:eastAsia="MS Gothic" w:hAnsi="Arial Narrow" w:cs="Calibri" w:hint="eastAsia"/>
                <w:sz w:val="18"/>
                <w:szCs w:val="18"/>
                <w:lang w:val="en-AU"/>
              </w:rPr>
              <w:t>おおきい</w:t>
            </w:r>
            <w:proofErr w:type="spellEnd"/>
            <w:r w:rsidRPr="00C67BB5">
              <w:rPr>
                <w:rFonts w:ascii="Arial Narrow" w:eastAsia="MS Gothic" w:hAnsi="Arial Narrow" w:cs="Calibri" w:hint="eastAsia"/>
                <w:sz w:val="18"/>
                <w:szCs w:val="18"/>
                <w:lang w:val="en-AU"/>
              </w:rPr>
              <w:t xml:space="preserve">　</w:t>
            </w:r>
            <w:proofErr w:type="spellStart"/>
            <w:r w:rsidRPr="00C67BB5">
              <w:rPr>
                <w:rFonts w:ascii="Arial Narrow" w:eastAsia="MS Gothic" w:hAnsi="Arial Narrow" w:cs="Calibri" w:hint="eastAsia"/>
                <w:sz w:val="18"/>
                <w:szCs w:val="18"/>
                <w:lang w:val="en-AU"/>
              </w:rPr>
              <w:t>です</w:t>
            </w:r>
            <w:proofErr w:type="spellEnd"/>
            <w:r w:rsidRPr="00C67BB5">
              <w:rPr>
                <w:rFonts w:ascii="Arial Narrow" w:eastAsia="MS Gothic" w:hAnsi="Arial Narrow" w:cs="Calibri" w:hint="eastAsia"/>
                <w:sz w:val="18"/>
                <w:szCs w:val="18"/>
                <w:lang w:val="en-AU"/>
              </w:rPr>
              <w:t>。</w:t>
            </w:r>
            <w:r w:rsidRPr="00C67BB5">
              <w:rPr>
                <w:rFonts w:ascii="Arial Narrow" w:eastAsia="Arial" w:hAnsi="Arial Narrow" w:cs="Calibri"/>
                <w:sz w:val="18"/>
                <w:szCs w:val="18"/>
                <w:lang w:val="en-AU"/>
              </w:rPr>
              <w:t xml:space="preserve">. </w:t>
            </w:r>
          </w:p>
          <w:p w:rsidR="00C67BB5" w:rsidRPr="00C67BB5" w:rsidRDefault="00C67BB5" w:rsidP="00C67BB5">
            <w:pPr>
              <w:pStyle w:val="ListParagraph"/>
              <w:numPr>
                <w:ilvl w:val="0"/>
                <w:numId w:val="24"/>
              </w:numPr>
              <w:rPr>
                <w:rFonts w:ascii="Arial Narrow" w:eastAsia="Arial" w:hAnsi="Arial Narrow" w:cs="Calibri"/>
                <w:sz w:val="18"/>
                <w:szCs w:val="18"/>
                <w:lang w:val="en-AU"/>
              </w:rPr>
            </w:pPr>
            <w:r w:rsidRPr="00C67BB5">
              <w:rPr>
                <w:rFonts w:ascii="Arial Narrow" w:eastAsia="Arial" w:hAnsi="Arial Narrow" w:cs="Calibri"/>
                <w:sz w:val="18"/>
                <w:szCs w:val="18"/>
                <w:lang w:val="en-AU"/>
              </w:rPr>
              <w:t xml:space="preserve">They provide examples of different ways of addressing friends, family and teachers or other adults. </w:t>
            </w:r>
          </w:p>
          <w:p w:rsidR="00C67BB5" w:rsidRPr="00C67BB5" w:rsidRDefault="00C67BB5" w:rsidP="00C67BB5">
            <w:pPr>
              <w:pStyle w:val="ListParagraph"/>
              <w:numPr>
                <w:ilvl w:val="0"/>
                <w:numId w:val="24"/>
              </w:numPr>
              <w:rPr>
                <w:rFonts w:ascii="Arial Narrow" w:eastAsia="Arial" w:hAnsi="Arial Narrow" w:cs="Calibri"/>
                <w:sz w:val="18"/>
                <w:szCs w:val="18"/>
                <w:lang w:val="en-AU"/>
              </w:rPr>
            </w:pPr>
            <w:r w:rsidRPr="00C67BB5">
              <w:rPr>
                <w:rFonts w:ascii="Arial Narrow" w:eastAsia="Arial" w:hAnsi="Arial Narrow" w:cs="Calibri"/>
                <w:sz w:val="18"/>
                <w:szCs w:val="18"/>
                <w:lang w:val="en-AU"/>
              </w:rPr>
              <w:t>They use pronouns, such as </w:t>
            </w:r>
            <w:proofErr w:type="spellStart"/>
            <w:r w:rsidRPr="00C67BB5">
              <w:rPr>
                <w:rFonts w:ascii="Arial Narrow" w:eastAsia="MS Gothic" w:hAnsi="Arial Narrow" w:cs="Calibri" w:hint="eastAsia"/>
                <w:sz w:val="18"/>
                <w:szCs w:val="18"/>
                <w:lang w:val="en-AU"/>
              </w:rPr>
              <w:t>わたし</w:t>
            </w:r>
            <w:proofErr w:type="spellEnd"/>
            <w:r w:rsidRPr="00C67BB5">
              <w:rPr>
                <w:rFonts w:ascii="Arial Narrow" w:eastAsia="Arial" w:hAnsi="Arial Narrow" w:cs="Calibri"/>
                <w:sz w:val="18"/>
                <w:szCs w:val="18"/>
                <w:lang w:val="en-AU"/>
              </w:rPr>
              <w:t>/</w:t>
            </w:r>
            <w:proofErr w:type="spellStart"/>
            <w:r w:rsidRPr="00C67BB5">
              <w:rPr>
                <w:rFonts w:ascii="Arial Narrow" w:eastAsia="MS Gothic" w:hAnsi="Arial Narrow" w:cs="Calibri" w:hint="eastAsia"/>
                <w:sz w:val="18"/>
                <w:szCs w:val="18"/>
                <w:lang w:val="en-AU"/>
              </w:rPr>
              <w:t>ぼく</w:t>
            </w:r>
            <w:proofErr w:type="spellEnd"/>
            <w:r w:rsidRPr="00C67BB5">
              <w:rPr>
                <w:rFonts w:ascii="Arial Narrow" w:eastAsia="Arial" w:hAnsi="Arial Narrow" w:cs="Calibri"/>
                <w:sz w:val="18"/>
                <w:szCs w:val="18"/>
                <w:lang w:val="en-AU"/>
              </w:rPr>
              <w:t>, and titles/suffixes, such as </w:t>
            </w:r>
            <w:r w:rsidRPr="00C67BB5">
              <w:rPr>
                <w:rFonts w:ascii="Arial Narrow" w:eastAsia="MS Gothic" w:hAnsi="Arial Narrow" w:cs="Calibri" w:hint="eastAsia"/>
                <w:sz w:val="18"/>
                <w:szCs w:val="18"/>
                <w:lang w:val="en-AU"/>
              </w:rPr>
              <w:t>～</w:t>
            </w:r>
            <w:proofErr w:type="spellStart"/>
            <w:r w:rsidRPr="00C67BB5">
              <w:rPr>
                <w:rFonts w:ascii="Arial Narrow" w:eastAsia="MS Gothic" w:hAnsi="Arial Narrow" w:cs="Calibri" w:hint="eastAsia"/>
                <w:sz w:val="18"/>
                <w:szCs w:val="18"/>
                <w:lang w:val="en-AU"/>
              </w:rPr>
              <w:t>せんせい</w:t>
            </w:r>
            <w:proofErr w:type="spellEnd"/>
            <w:r w:rsidRPr="00C67BB5">
              <w:rPr>
                <w:rFonts w:ascii="Arial Narrow" w:eastAsia="Arial" w:hAnsi="Arial Narrow" w:cs="Calibri"/>
                <w:sz w:val="18"/>
                <w:szCs w:val="18"/>
                <w:lang w:val="en-AU"/>
              </w:rPr>
              <w:t>/</w:t>
            </w:r>
            <w:r w:rsidRPr="00C67BB5">
              <w:rPr>
                <w:rFonts w:ascii="Arial Narrow" w:eastAsia="MS Gothic" w:hAnsi="Arial Narrow" w:cs="Calibri" w:hint="eastAsia"/>
                <w:sz w:val="18"/>
                <w:szCs w:val="18"/>
                <w:lang w:val="en-AU"/>
              </w:rPr>
              <w:t>～</w:t>
            </w:r>
            <w:proofErr w:type="spellStart"/>
            <w:r w:rsidRPr="00C67BB5">
              <w:rPr>
                <w:rFonts w:ascii="Arial Narrow" w:eastAsia="MS Gothic" w:hAnsi="Arial Narrow" w:cs="Calibri" w:hint="eastAsia"/>
                <w:sz w:val="18"/>
                <w:szCs w:val="18"/>
                <w:lang w:val="en-AU"/>
              </w:rPr>
              <w:t>さん</w:t>
            </w:r>
            <w:proofErr w:type="spellEnd"/>
            <w:r w:rsidRPr="00C67BB5">
              <w:rPr>
                <w:rFonts w:ascii="Arial Narrow" w:eastAsia="Arial" w:hAnsi="Arial Narrow" w:cs="Calibri"/>
                <w:sz w:val="18"/>
                <w:szCs w:val="18"/>
                <w:lang w:val="en-AU"/>
              </w:rPr>
              <w:t>/</w:t>
            </w:r>
            <w:r w:rsidRPr="00C67BB5">
              <w:rPr>
                <w:rFonts w:ascii="Arial Narrow" w:eastAsia="MS Gothic" w:hAnsi="Arial Narrow" w:cs="Calibri" w:hint="eastAsia"/>
                <w:sz w:val="18"/>
                <w:szCs w:val="18"/>
                <w:lang w:val="en-AU"/>
              </w:rPr>
              <w:t>～</w:t>
            </w:r>
            <w:proofErr w:type="spellStart"/>
            <w:r w:rsidRPr="00C67BB5">
              <w:rPr>
                <w:rFonts w:ascii="Arial Narrow" w:eastAsia="MS Gothic" w:hAnsi="Arial Narrow" w:cs="Calibri" w:hint="eastAsia"/>
                <w:sz w:val="18"/>
                <w:szCs w:val="18"/>
                <w:lang w:val="en-AU"/>
              </w:rPr>
              <w:t>くん</w:t>
            </w:r>
            <w:proofErr w:type="spellEnd"/>
            <w:r w:rsidRPr="00C67BB5">
              <w:rPr>
                <w:rFonts w:ascii="Arial Narrow" w:eastAsia="Arial" w:hAnsi="Arial Narrow" w:cs="Calibri"/>
                <w:sz w:val="18"/>
                <w:szCs w:val="18"/>
                <w:lang w:val="en-AU"/>
              </w:rPr>
              <w:t xml:space="preserve">, to address different people. </w:t>
            </w:r>
          </w:p>
          <w:p w:rsidR="00C67BB5" w:rsidRPr="00C67BB5" w:rsidRDefault="00C67BB5" w:rsidP="00C67BB5">
            <w:pPr>
              <w:pStyle w:val="ListParagraph"/>
              <w:numPr>
                <w:ilvl w:val="0"/>
                <w:numId w:val="24"/>
              </w:numPr>
              <w:rPr>
                <w:rFonts w:ascii="Arial Narrow" w:eastAsia="Arial" w:hAnsi="Arial Narrow" w:cs="Calibri"/>
                <w:sz w:val="18"/>
                <w:szCs w:val="18"/>
                <w:lang w:val="en-AU"/>
              </w:rPr>
            </w:pPr>
            <w:r w:rsidRPr="00C67BB5">
              <w:rPr>
                <w:rFonts w:ascii="Arial Narrow" w:eastAsia="Arial" w:hAnsi="Arial Narrow" w:cs="Calibri"/>
                <w:sz w:val="18"/>
                <w:szCs w:val="18"/>
                <w:lang w:val="en-AU"/>
              </w:rPr>
              <w:t xml:space="preserve">They identify Japanese words that are often used in English-speaking contexts, for example, ‘sushi’, ‘origami’ and ‘karate’. </w:t>
            </w:r>
          </w:p>
          <w:p w:rsidR="00C67BB5" w:rsidRPr="00C67BB5" w:rsidRDefault="00C67BB5" w:rsidP="00C67BB5">
            <w:pPr>
              <w:pStyle w:val="ListParagraph"/>
              <w:numPr>
                <w:ilvl w:val="0"/>
                <w:numId w:val="24"/>
              </w:numPr>
              <w:rPr>
                <w:rFonts w:ascii="Arial Narrow" w:eastAsia="Arial" w:hAnsi="Arial Narrow" w:cs="Calibri"/>
                <w:sz w:val="18"/>
                <w:szCs w:val="18"/>
                <w:lang w:val="en-AU"/>
              </w:rPr>
            </w:pPr>
            <w:r w:rsidRPr="00C67BB5">
              <w:rPr>
                <w:rFonts w:ascii="Arial Narrow" w:eastAsia="Arial" w:hAnsi="Arial Narrow" w:cs="Calibri"/>
                <w:sz w:val="18"/>
                <w:szCs w:val="18"/>
                <w:lang w:val="en-AU"/>
              </w:rPr>
              <w:t>They give examples of Japanese words and phrases that have been borrowed from other languages, such as </w:t>
            </w:r>
            <w:proofErr w:type="spellStart"/>
            <w:r w:rsidRPr="00C67BB5">
              <w:rPr>
                <w:rFonts w:ascii="Arial Narrow" w:eastAsia="MS Gothic" w:hAnsi="Arial Narrow" w:cs="Calibri" w:hint="eastAsia"/>
                <w:sz w:val="18"/>
                <w:szCs w:val="18"/>
                <w:lang w:val="en-AU"/>
              </w:rPr>
              <w:t>ピンク、テレビ、パン</w:t>
            </w:r>
            <w:proofErr w:type="spellEnd"/>
            <w:r w:rsidRPr="00C67BB5">
              <w:rPr>
                <w:rFonts w:ascii="Arial Narrow" w:eastAsia="Arial" w:hAnsi="Arial Narrow" w:cs="Calibri"/>
                <w:sz w:val="18"/>
                <w:szCs w:val="18"/>
                <w:lang w:val="en-AU"/>
              </w:rPr>
              <w:t xml:space="preserve">. </w:t>
            </w:r>
            <w:r>
              <w:rPr>
                <w:rFonts w:ascii="Arial Narrow" w:eastAsia="Arial" w:hAnsi="Arial Narrow" w:cs="Calibri"/>
                <w:sz w:val="18"/>
                <w:szCs w:val="18"/>
                <w:lang w:val="en-AU"/>
              </w:rPr>
              <w:t xml:space="preserve"> </w:t>
            </w:r>
          </w:p>
          <w:p w:rsidR="00C67BB5" w:rsidRPr="00C67BB5" w:rsidRDefault="00C67BB5" w:rsidP="00C67BB5">
            <w:pPr>
              <w:pStyle w:val="ListParagraph"/>
              <w:numPr>
                <w:ilvl w:val="0"/>
                <w:numId w:val="24"/>
              </w:numPr>
              <w:rPr>
                <w:rFonts w:ascii="Arial Narrow" w:eastAsia="Arial" w:hAnsi="Arial Narrow" w:cs="Calibri"/>
                <w:sz w:val="18"/>
                <w:szCs w:val="18"/>
                <w:lang w:val="en-AU"/>
              </w:rPr>
            </w:pPr>
            <w:r w:rsidRPr="00C67BB5">
              <w:rPr>
                <w:rFonts w:ascii="Arial Narrow" w:eastAsia="Arial" w:hAnsi="Arial Narrow" w:cs="Calibri"/>
                <w:sz w:val="18"/>
                <w:szCs w:val="18"/>
                <w:lang w:val="en-AU"/>
              </w:rPr>
              <w:t>They identify similarities and differences between Japanese and their own languages and cultures.</w:t>
            </w:r>
            <w:r>
              <w:rPr>
                <w:rFonts w:ascii="Arial Narrow" w:eastAsia="Arial" w:hAnsi="Arial Narrow" w:cs="Calibri"/>
                <w:sz w:val="18"/>
                <w:szCs w:val="18"/>
                <w:lang w:val="en-AU"/>
              </w:rPr>
              <w:t xml:space="preserve"> </w:t>
            </w:r>
          </w:p>
          <w:p w:rsidR="007642C7" w:rsidRPr="00B532D8" w:rsidRDefault="007642C7" w:rsidP="00B532D8">
            <w:pPr>
              <w:pStyle w:val="ListParagraph"/>
              <w:ind w:left="360"/>
              <w:rPr>
                <w:rFonts w:ascii="Arial Narrow" w:eastAsia="Arial" w:hAnsi="Arial Narrow" w:cs="Calibri"/>
                <w:sz w:val="18"/>
                <w:szCs w:val="18"/>
                <w:lang w:val="en-AU"/>
              </w:rPr>
            </w:pP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42C7" w:rsidRDefault="007642C7" w:rsidP="003434E5">
            <w:pPr>
              <w:rPr>
                <w:rFonts w:ascii="Arial Narrow" w:hAnsi="Arial Narrow"/>
                <w:sz w:val="18"/>
                <w:szCs w:val="18"/>
                <w:lang w:val="en-AU"/>
              </w:rPr>
            </w:pPr>
            <w:r>
              <w:rPr>
                <w:rFonts w:ascii="Arial Narrow" w:hAnsi="Arial Narrow"/>
                <w:sz w:val="18"/>
                <w:szCs w:val="18"/>
                <w:lang w:val="en-AU"/>
              </w:rPr>
              <w:t>By the end of Level 4</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Students interact with the teacher and peers in regular classroom routines and structured interactions. </w:t>
            </w:r>
            <w:r w:rsidR="00D46F6F">
              <w:rPr>
                <w:rFonts w:ascii="Arial Narrow" w:eastAsia="Arial" w:hAnsi="Arial Narrow"/>
                <w:sz w:val="18"/>
                <w:szCs w:val="18"/>
                <w:lang w:val="en-AU"/>
              </w:rPr>
              <w:t>(1)</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They understand and respond to instructions related to classroom organisation and activities, for example, </w:t>
            </w:r>
            <w:proofErr w:type="spellStart"/>
            <w:r w:rsidRPr="003434E5">
              <w:rPr>
                <w:rFonts w:ascii="Arial Narrow" w:eastAsia="MS Gothic" w:hAnsi="Arial Narrow" w:cs="MS Gothic"/>
                <w:sz w:val="18"/>
                <w:szCs w:val="18"/>
                <w:lang w:val="en-AU"/>
              </w:rPr>
              <w:t>ペア</w:t>
            </w:r>
            <w:proofErr w:type="spellEnd"/>
            <w:r w:rsidRPr="003434E5">
              <w:rPr>
                <w:rFonts w:ascii="Arial Narrow" w:eastAsia="MS Gothic" w:hAnsi="Arial Narrow" w:cs="MS Gothic"/>
                <w:sz w:val="18"/>
                <w:szCs w:val="18"/>
                <w:lang w:val="en-AU"/>
              </w:rPr>
              <w:t xml:space="preserve">　に　</w:t>
            </w:r>
            <w:proofErr w:type="spellStart"/>
            <w:r w:rsidRPr="003434E5">
              <w:rPr>
                <w:rFonts w:ascii="Arial Narrow" w:eastAsia="MS Gothic" w:hAnsi="Arial Narrow" w:cs="MS Gothic"/>
                <w:sz w:val="18"/>
                <w:szCs w:val="18"/>
                <w:lang w:val="en-AU"/>
              </w:rPr>
              <w:t>なって</w:t>
            </w:r>
            <w:proofErr w:type="spellEnd"/>
            <w:r w:rsidRPr="003434E5">
              <w:rPr>
                <w:rFonts w:ascii="Arial Narrow" w:eastAsia="MS Gothic" w:hAnsi="Arial Narrow" w:cs="MS Gothic"/>
                <w:sz w:val="18"/>
                <w:szCs w:val="18"/>
                <w:lang w:val="en-AU"/>
              </w:rPr>
              <w:t xml:space="preserve">　</w:t>
            </w:r>
            <w:proofErr w:type="spellStart"/>
            <w:r w:rsidRPr="003434E5">
              <w:rPr>
                <w:rFonts w:ascii="Arial Narrow" w:eastAsia="MS Gothic" w:hAnsi="Arial Narrow" w:cs="MS Gothic"/>
                <w:sz w:val="18"/>
                <w:szCs w:val="18"/>
                <w:lang w:val="en-AU"/>
              </w:rPr>
              <w:t>ください。大きい</w:t>
            </w:r>
            <w:proofErr w:type="spellEnd"/>
            <w:r w:rsidRPr="003434E5">
              <w:rPr>
                <w:rFonts w:ascii="Arial Narrow" w:eastAsia="MS Gothic" w:hAnsi="Arial Narrow" w:cs="MS Gothic"/>
                <w:sz w:val="18"/>
                <w:szCs w:val="18"/>
                <w:lang w:val="en-AU"/>
              </w:rPr>
              <w:t xml:space="preserve">　</w:t>
            </w:r>
            <w:proofErr w:type="spellStart"/>
            <w:r w:rsidRPr="003434E5">
              <w:rPr>
                <w:rFonts w:ascii="Arial Narrow" w:eastAsia="MS Gothic" w:hAnsi="Arial Narrow" w:cs="MS Gothic"/>
                <w:sz w:val="18"/>
                <w:szCs w:val="18"/>
                <w:lang w:val="en-AU"/>
              </w:rPr>
              <w:t>こえ</w:t>
            </w:r>
            <w:proofErr w:type="spellEnd"/>
            <w:r w:rsidRPr="003434E5">
              <w:rPr>
                <w:rFonts w:ascii="Arial Narrow" w:eastAsia="MS Gothic" w:hAnsi="Arial Narrow" w:cs="MS Gothic"/>
                <w:sz w:val="18"/>
                <w:szCs w:val="18"/>
                <w:lang w:val="en-AU"/>
              </w:rPr>
              <w:t xml:space="preserve">　で　</w:t>
            </w:r>
            <w:proofErr w:type="spellStart"/>
            <w:r w:rsidRPr="003434E5">
              <w:rPr>
                <w:rFonts w:ascii="Arial Narrow" w:eastAsia="MS Gothic" w:hAnsi="Arial Narrow" w:cs="MS Gothic"/>
                <w:sz w:val="18"/>
                <w:szCs w:val="18"/>
                <w:lang w:val="en-AU"/>
              </w:rPr>
              <w:t>いって</w:t>
            </w:r>
            <w:proofErr w:type="spellEnd"/>
            <w:r w:rsidRPr="003434E5">
              <w:rPr>
                <w:rFonts w:ascii="Arial Narrow" w:eastAsia="MS Gothic" w:hAnsi="Arial Narrow" w:cs="MS Gothic"/>
                <w:sz w:val="18"/>
                <w:szCs w:val="18"/>
                <w:lang w:val="en-AU"/>
              </w:rPr>
              <w:t xml:space="preserve">　</w:t>
            </w:r>
            <w:proofErr w:type="spellStart"/>
            <w:r w:rsidRPr="003434E5">
              <w:rPr>
                <w:rFonts w:ascii="Arial Narrow" w:eastAsia="MS Gothic" w:hAnsi="Arial Narrow" w:cs="MS Gothic"/>
                <w:sz w:val="18"/>
                <w:szCs w:val="18"/>
                <w:lang w:val="en-AU"/>
              </w:rPr>
              <w:t>ください</w:t>
            </w:r>
            <w:proofErr w:type="spellEnd"/>
            <w:r w:rsidRPr="003434E5">
              <w:rPr>
                <w:rFonts w:ascii="Arial Narrow" w:eastAsia="MS Gothic" w:hAnsi="Arial Narrow" w:cs="MS Gothic"/>
                <w:sz w:val="18"/>
                <w:szCs w:val="18"/>
                <w:lang w:val="en-AU"/>
              </w:rPr>
              <w:t>。</w:t>
            </w:r>
            <w:r w:rsidRPr="003434E5">
              <w:rPr>
                <w:rFonts w:ascii="Arial Narrow" w:eastAsia="Arial" w:hAnsi="Arial Narrow"/>
                <w:sz w:val="18"/>
                <w:szCs w:val="18"/>
                <w:lang w:val="en-AU"/>
              </w:rPr>
              <w:t xml:space="preserve">. </w:t>
            </w:r>
            <w:r w:rsidR="00D46F6F">
              <w:rPr>
                <w:rFonts w:ascii="Arial Narrow" w:eastAsia="Arial" w:hAnsi="Arial Narrow"/>
                <w:sz w:val="18"/>
                <w:szCs w:val="18"/>
                <w:lang w:val="en-AU"/>
              </w:rPr>
              <w:t>(2)</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They use formulaic and rehearsed language to exchange information about their personal worlds and in familiar interactions such as praising or encouraging one another, for example, </w:t>
            </w:r>
            <w:proofErr w:type="spellStart"/>
            <w:r w:rsidRPr="003434E5">
              <w:rPr>
                <w:rFonts w:ascii="Arial Narrow" w:eastAsia="MS Gothic" w:hAnsi="Arial Narrow" w:cs="MS Gothic"/>
                <w:sz w:val="18"/>
                <w:szCs w:val="18"/>
                <w:lang w:val="en-AU"/>
              </w:rPr>
              <w:t>がんばって</w:t>
            </w:r>
            <w:proofErr w:type="spellEnd"/>
            <w:r w:rsidRPr="003434E5">
              <w:rPr>
                <w:rFonts w:ascii="Arial Narrow" w:eastAsia="Arial" w:hAnsi="Arial Narrow"/>
                <w:sz w:val="18"/>
                <w:szCs w:val="18"/>
                <w:lang w:val="en-AU"/>
              </w:rPr>
              <w:t xml:space="preserve">. </w:t>
            </w:r>
            <w:r w:rsidR="00D46F6F">
              <w:rPr>
                <w:rFonts w:ascii="Arial Narrow" w:eastAsia="Arial" w:hAnsi="Arial Narrow"/>
                <w:sz w:val="18"/>
                <w:szCs w:val="18"/>
                <w:lang w:val="en-AU"/>
              </w:rPr>
              <w:t xml:space="preserve"> (3)</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They use language spontaneously in simple familiar communicative exchanges, for example, </w:t>
            </w:r>
            <w:proofErr w:type="spellStart"/>
            <w:r w:rsidRPr="003434E5">
              <w:rPr>
                <w:rFonts w:ascii="Arial Narrow" w:eastAsia="MS Gothic" w:hAnsi="Arial Narrow" w:cs="MS Gothic"/>
                <w:sz w:val="18"/>
                <w:szCs w:val="18"/>
                <w:lang w:val="en-AU"/>
              </w:rPr>
              <w:t>やった</w:t>
            </w:r>
            <w:proofErr w:type="spellEnd"/>
            <w:r w:rsidRPr="003434E5">
              <w:rPr>
                <w:rFonts w:ascii="Arial Narrow" w:eastAsia="MS Gothic" w:hAnsi="Arial Narrow" w:cs="MS Gothic"/>
                <w:sz w:val="18"/>
                <w:szCs w:val="18"/>
                <w:lang w:val="en-AU"/>
              </w:rPr>
              <w:t>ー！</w:t>
            </w:r>
            <w:proofErr w:type="spellStart"/>
            <w:r w:rsidRPr="003434E5">
              <w:rPr>
                <w:rFonts w:ascii="Arial Narrow" w:eastAsia="MS Gothic" w:hAnsi="Arial Narrow" w:cs="MS Gothic"/>
                <w:sz w:val="18"/>
                <w:szCs w:val="18"/>
                <w:lang w:val="en-AU"/>
              </w:rPr>
              <w:t>だいじょうぶ</w:t>
            </w:r>
            <w:proofErr w:type="spellEnd"/>
            <w:r w:rsidRPr="003434E5">
              <w:rPr>
                <w:rFonts w:ascii="Arial Narrow" w:eastAsia="MS Gothic" w:hAnsi="Arial Narrow" w:cs="MS Gothic"/>
                <w:sz w:val="18"/>
                <w:szCs w:val="18"/>
                <w:lang w:val="en-AU"/>
              </w:rPr>
              <w:t>？</w:t>
            </w:r>
            <w:r w:rsidRPr="003434E5">
              <w:rPr>
                <w:rFonts w:ascii="Arial Narrow" w:eastAsia="Arial" w:hAnsi="Arial Narrow"/>
                <w:sz w:val="18"/>
                <w:szCs w:val="18"/>
                <w:lang w:val="en-AU"/>
              </w:rPr>
              <w:t xml:space="preserve">. </w:t>
            </w:r>
            <w:r w:rsidR="00D46F6F">
              <w:rPr>
                <w:rFonts w:ascii="Arial Narrow" w:eastAsia="Arial" w:hAnsi="Arial Narrow"/>
                <w:sz w:val="18"/>
                <w:szCs w:val="18"/>
                <w:lang w:val="en-AU"/>
              </w:rPr>
              <w:t xml:space="preserve"> (4)</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They respond to simple questions using short spoken statements, for example, </w:t>
            </w:r>
            <w:proofErr w:type="spellStart"/>
            <w:r w:rsidRPr="003434E5">
              <w:rPr>
                <w:rFonts w:ascii="Arial Narrow" w:eastAsia="MS Gothic" w:hAnsi="Arial Narrow" w:cs="MS Gothic"/>
                <w:sz w:val="18"/>
                <w:szCs w:val="18"/>
                <w:lang w:val="en-AU"/>
              </w:rPr>
              <w:t>いつ</w:t>
            </w:r>
            <w:proofErr w:type="spellEnd"/>
            <w:r w:rsidRPr="003434E5">
              <w:rPr>
                <w:rFonts w:ascii="Arial Narrow" w:eastAsia="MS Gothic" w:hAnsi="Arial Narrow" w:cs="MS Gothic"/>
                <w:sz w:val="18"/>
                <w:szCs w:val="18"/>
                <w:lang w:val="en-AU"/>
              </w:rPr>
              <w:t xml:space="preserve">　</w:t>
            </w:r>
            <w:proofErr w:type="spellStart"/>
            <w:r w:rsidRPr="003434E5">
              <w:rPr>
                <w:rFonts w:ascii="Arial Narrow" w:eastAsia="MS Gothic" w:hAnsi="Arial Narrow" w:cs="MS Gothic"/>
                <w:sz w:val="18"/>
                <w:szCs w:val="18"/>
                <w:lang w:val="en-AU"/>
              </w:rPr>
              <w:t>です</w:t>
            </w:r>
            <w:proofErr w:type="spellEnd"/>
            <w:r w:rsidRPr="003434E5">
              <w:rPr>
                <w:rFonts w:ascii="Arial Narrow" w:eastAsia="MS Gothic" w:hAnsi="Arial Narrow" w:cs="MS Gothic"/>
                <w:sz w:val="18"/>
                <w:szCs w:val="18"/>
                <w:lang w:val="en-AU"/>
              </w:rPr>
              <w:t xml:space="preserve">　</w:t>
            </w:r>
            <w:proofErr w:type="spellStart"/>
            <w:r w:rsidRPr="003434E5">
              <w:rPr>
                <w:rFonts w:ascii="Arial Narrow" w:eastAsia="MS Gothic" w:hAnsi="Arial Narrow" w:cs="MS Gothic"/>
                <w:sz w:val="18"/>
                <w:szCs w:val="18"/>
                <w:lang w:val="en-AU"/>
              </w:rPr>
              <w:t>か。なに</w:t>
            </w:r>
            <w:proofErr w:type="spellEnd"/>
            <w:r w:rsidRPr="003434E5">
              <w:rPr>
                <w:rFonts w:ascii="Arial Narrow" w:eastAsia="MS Gothic" w:hAnsi="Arial Narrow" w:cs="MS Gothic"/>
                <w:sz w:val="18"/>
                <w:szCs w:val="18"/>
                <w:lang w:val="en-AU"/>
              </w:rPr>
              <w:t xml:space="preserve">　が　</w:t>
            </w:r>
            <w:proofErr w:type="spellStart"/>
            <w:r w:rsidRPr="003434E5">
              <w:rPr>
                <w:rFonts w:ascii="Arial Narrow" w:eastAsia="MS Gothic" w:hAnsi="Arial Narrow" w:cs="MS Gothic"/>
                <w:sz w:val="18"/>
                <w:szCs w:val="18"/>
                <w:lang w:val="en-AU"/>
              </w:rPr>
              <w:t>すき</w:t>
            </w:r>
            <w:proofErr w:type="spellEnd"/>
            <w:r w:rsidRPr="003434E5">
              <w:rPr>
                <w:rFonts w:ascii="Arial Narrow" w:eastAsia="MS Gothic" w:hAnsi="Arial Narrow" w:cs="MS Gothic"/>
                <w:sz w:val="18"/>
                <w:szCs w:val="18"/>
                <w:lang w:val="en-AU"/>
              </w:rPr>
              <w:t xml:space="preserve">　</w:t>
            </w:r>
            <w:proofErr w:type="spellStart"/>
            <w:r w:rsidRPr="003434E5">
              <w:rPr>
                <w:rFonts w:ascii="Arial Narrow" w:eastAsia="MS Gothic" w:hAnsi="Arial Narrow" w:cs="MS Gothic"/>
                <w:sz w:val="18"/>
                <w:szCs w:val="18"/>
                <w:lang w:val="en-AU"/>
              </w:rPr>
              <w:t>です</w:t>
            </w:r>
            <w:proofErr w:type="spellEnd"/>
            <w:r w:rsidRPr="003434E5">
              <w:rPr>
                <w:rFonts w:ascii="Arial Narrow" w:eastAsia="MS Gothic" w:hAnsi="Arial Narrow" w:cs="MS Gothic"/>
                <w:sz w:val="18"/>
                <w:szCs w:val="18"/>
                <w:lang w:val="en-AU"/>
              </w:rPr>
              <w:t xml:space="preserve">　か。</w:t>
            </w:r>
            <w:r w:rsidRPr="003434E5">
              <w:rPr>
                <w:rFonts w:ascii="Arial Narrow" w:eastAsia="Arial" w:hAnsi="Arial Narrow"/>
                <w:sz w:val="18"/>
                <w:szCs w:val="18"/>
                <w:lang w:val="en-AU"/>
              </w:rPr>
              <w:t>.</w:t>
            </w:r>
            <w:r w:rsidR="00D46F6F">
              <w:rPr>
                <w:rFonts w:ascii="Arial Narrow" w:eastAsia="Arial" w:hAnsi="Arial Narrow"/>
                <w:sz w:val="18"/>
                <w:szCs w:val="18"/>
                <w:lang w:val="en-AU"/>
              </w:rPr>
              <w:t xml:space="preserve"> (5)</w:t>
            </w:r>
            <w:r w:rsidRPr="003434E5">
              <w:rPr>
                <w:rFonts w:ascii="Arial Narrow" w:eastAsia="Arial" w:hAnsi="Arial Narrow"/>
                <w:sz w:val="18"/>
                <w:szCs w:val="18"/>
                <w:lang w:val="en-AU"/>
              </w:rPr>
              <w:t xml:space="preserve"> </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They use counter classifiers in response to questions such as </w:t>
            </w:r>
            <w:proofErr w:type="spellStart"/>
            <w:r w:rsidRPr="003434E5">
              <w:rPr>
                <w:rFonts w:ascii="Arial Narrow" w:eastAsia="MS Gothic" w:hAnsi="Arial Narrow" w:cs="MS Gothic"/>
                <w:sz w:val="18"/>
                <w:szCs w:val="18"/>
                <w:lang w:val="en-AU"/>
              </w:rPr>
              <w:t>なん</w:t>
            </w:r>
            <w:r w:rsidRPr="003434E5">
              <w:rPr>
                <w:rFonts w:ascii="Arial Narrow" w:eastAsia="Arial" w:hAnsi="Arial Narrow"/>
                <w:sz w:val="18"/>
                <w:szCs w:val="18"/>
                <w:lang w:val="en-AU"/>
              </w:rPr>
              <w:ruby>
                <w:rubyPr>
                  <w:rubyAlign w:val="center"/>
                  <w:hps w:val="18"/>
                  <w:hpsRaise w:val="16"/>
                  <w:hpsBaseText w:val="18"/>
                  <w:lid w:val="en-US"/>
                </w:rubyPr>
                <w:rt>
                  <w:r w:rsidR="007642C7" w:rsidRPr="003434E5">
                    <w:rPr>
                      <w:rFonts w:ascii="Arial Narrow" w:eastAsia="MS Gothic" w:hAnsi="Arial Narrow" w:cs="MS Gothic"/>
                      <w:sz w:val="18"/>
                      <w:szCs w:val="18"/>
                      <w:lang w:val="en-AU"/>
                    </w:rPr>
                    <w:t>にん</w:t>
                  </w:r>
                </w:rt>
                <w:rubyBase>
                  <w:r w:rsidR="007642C7" w:rsidRPr="003434E5">
                    <w:rPr>
                      <w:rFonts w:ascii="Arial Narrow" w:eastAsia="MS Gothic" w:hAnsi="Arial Narrow" w:cs="MS Gothic"/>
                      <w:sz w:val="18"/>
                      <w:szCs w:val="18"/>
                      <w:lang w:val="en-AU"/>
                    </w:rPr>
                    <w:t>人</w:t>
                  </w:r>
                </w:rubyBase>
              </w:ruby>
            </w:r>
            <w:r w:rsidRPr="003434E5">
              <w:rPr>
                <w:rFonts w:ascii="Arial Narrow" w:eastAsia="MS Gothic" w:hAnsi="Arial Narrow" w:cs="MS Gothic"/>
                <w:sz w:val="18"/>
                <w:szCs w:val="18"/>
                <w:lang w:val="en-AU"/>
              </w:rPr>
              <w:t>、なん</w:t>
            </w:r>
            <w:r w:rsidRPr="003434E5">
              <w:rPr>
                <w:rFonts w:ascii="Arial Narrow" w:eastAsia="Arial" w:hAnsi="Arial Narrow"/>
                <w:sz w:val="18"/>
                <w:szCs w:val="18"/>
                <w:lang w:val="en-AU"/>
              </w:rPr>
              <w:ruby>
                <w:rubyPr>
                  <w:rubyAlign w:val="center"/>
                  <w:hps w:val="18"/>
                  <w:hpsRaise w:val="16"/>
                  <w:hpsBaseText w:val="18"/>
                  <w:lid w:val="en-US"/>
                </w:rubyPr>
                <w:rt>
                  <w:r w:rsidR="007642C7" w:rsidRPr="003434E5">
                    <w:rPr>
                      <w:rFonts w:ascii="Arial Narrow" w:eastAsia="MS Gothic" w:hAnsi="Arial Narrow" w:cs="MS Gothic"/>
                      <w:sz w:val="18"/>
                      <w:szCs w:val="18"/>
                      <w:lang w:val="en-AU"/>
                    </w:rPr>
                    <w:t>がつ</w:t>
                  </w:r>
                </w:rt>
                <w:rubyBase>
                  <w:r w:rsidR="007642C7" w:rsidRPr="003434E5">
                    <w:rPr>
                      <w:rFonts w:ascii="Arial Narrow" w:eastAsia="MS Gothic" w:hAnsi="Arial Narrow" w:cs="MS Gothic"/>
                      <w:sz w:val="18"/>
                      <w:szCs w:val="18"/>
                      <w:lang w:val="en-AU"/>
                    </w:rPr>
                    <w:t>月</w:t>
                  </w:r>
                </w:rubyBase>
              </w:ruby>
            </w:r>
            <w:r w:rsidRPr="003434E5">
              <w:rPr>
                <w:rFonts w:ascii="Arial Narrow" w:eastAsia="MS Gothic" w:hAnsi="Arial Narrow" w:cs="MS Gothic"/>
                <w:sz w:val="18"/>
                <w:szCs w:val="18"/>
                <w:lang w:val="en-AU"/>
              </w:rPr>
              <w:t>、なんじ、なんさい</w:t>
            </w:r>
            <w:proofErr w:type="spellEnd"/>
            <w:r w:rsidRPr="003434E5">
              <w:rPr>
                <w:rFonts w:ascii="Arial Narrow" w:eastAsia="Arial" w:hAnsi="Arial Narrow"/>
                <w:sz w:val="18"/>
                <w:szCs w:val="18"/>
                <w:lang w:val="en-AU"/>
              </w:rPr>
              <w:t xml:space="preserve">. </w:t>
            </w:r>
            <w:r w:rsidR="00D46F6F">
              <w:rPr>
                <w:rFonts w:ascii="Arial Narrow" w:eastAsia="Arial" w:hAnsi="Arial Narrow"/>
                <w:sz w:val="18"/>
                <w:szCs w:val="18"/>
                <w:lang w:val="en-AU"/>
              </w:rPr>
              <w:t>(6)</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Students identify specific items of information, such as facts about or key characteristics of people, when listening to or viewing texts such as short stories, weather reports or video clips. </w:t>
            </w:r>
            <w:r w:rsidR="00D46F6F">
              <w:rPr>
                <w:rFonts w:ascii="Arial Narrow" w:eastAsia="Arial" w:hAnsi="Arial Narrow"/>
                <w:sz w:val="18"/>
                <w:szCs w:val="18"/>
                <w:lang w:val="en-AU"/>
              </w:rPr>
              <w:t>(7)</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They use cues such as context, visual images and familiar vocabulary to assist comprehension.</w:t>
            </w:r>
            <w:r w:rsidR="00D46F6F">
              <w:rPr>
                <w:rFonts w:ascii="Arial Narrow" w:eastAsia="Arial" w:hAnsi="Arial Narrow"/>
                <w:sz w:val="18"/>
                <w:szCs w:val="18"/>
                <w:lang w:val="en-AU"/>
              </w:rPr>
              <w:t xml:space="preserve"> (8)</w:t>
            </w:r>
            <w:r w:rsidRPr="003434E5">
              <w:rPr>
                <w:rFonts w:ascii="Arial Narrow" w:eastAsia="Arial" w:hAnsi="Arial Narrow"/>
                <w:sz w:val="18"/>
                <w:szCs w:val="18"/>
                <w:lang w:val="en-AU"/>
              </w:rPr>
              <w:t xml:space="preserve"> </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They create short spoken informative and descriptive texts related to their personal world with the support of modelled language, scaffolded examples and resources such as word lists. </w:t>
            </w:r>
            <w:r w:rsidR="00D46F6F">
              <w:rPr>
                <w:rFonts w:ascii="Arial Narrow" w:eastAsia="Arial" w:hAnsi="Arial Narrow"/>
                <w:sz w:val="18"/>
                <w:szCs w:val="18"/>
                <w:lang w:val="en-AU"/>
              </w:rPr>
              <w:t>(9)</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They describe people and events using adjectives, time-related vocabulary and appropriate verb forms, such as </w:t>
            </w:r>
            <w:proofErr w:type="spellStart"/>
            <w:r w:rsidRPr="003434E5">
              <w:rPr>
                <w:rFonts w:ascii="Arial Narrow" w:eastAsia="MS Gothic" w:hAnsi="Arial Narrow" w:cs="MS Gothic"/>
                <w:sz w:val="18"/>
                <w:szCs w:val="18"/>
                <w:lang w:val="en-AU"/>
              </w:rPr>
              <w:t>ます、ましょう、ました</w:t>
            </w:r>
            <w:proofErr w:type="spellEnd"/>
            <w:r w:rsidRPr="003434E5">
              <w:rPr>
                <w:rFonts w:ascii="Arial Narrow" w:eastAsia="Arial" w:hAnsi="Arial Narrow"/>
                <w:sz w:val="18"/>
                <w:szCs w:val="18"/>
                <w:lang w:val="en-AU"/>
              </w:rPr>
              <w:t> and </w:t>
            </w:r>
            <w:proofErr w:type="spellStart"/>
            <w:r w:rsidRPr="003434E5">
              <w:rPr>
                <w:rFonts w:ascii="Arial Narrow" w:eastAsia="MS Gothic" w:hAnsi="Arial Narrow" w:cs="MS Gothic"/>
                <w:sz w:val="18"/>
                <w:szCs w:val="18"/>
                <w:lang w:val="en-AU"/>
              </w:rPr>
              <w:t>ません</w:t>
            </w:r>
            <w:proofErr w:type="spellEnd"/>
            <w:r w:rsidRPr="003434E5">
              <w:rPr>
                <w:rFonts w:ascii="Arial Narrow" w:eastAsia="Arial" w:hAnsi="Arial Narrow"/>
                <w:sz w:val="18"/>
                <w:szCs w:val="18"/>
                <w:lang w:val="en-AU"/>
              </w:rPr>
              <w:t xml:space="preserve">. </w:t>
            </w:r>
            <w:r w:rsidR="00D46F6F">
              <w:rPr>
                <w:rFonts w:ascii="Arial Narrow" w:eastAsia="Arial" w:hAnsi="Arial Narrow"/>
                <w:sz w:val="18"/>
                <w:szCs w:val="18"/>
                <w:lang w:val="en-AU"/>
              </w:rPr>
              <w:t>(10)</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They read and write the 46 hiragana, including long vowels (for example, </w:t>
            </w:r>
            <w:proofErr w:type="spellStart"/>
            <w:r w:rsidRPr="003434E5">
              <w:rPr>
                <w:rFonts w:ascii="Arial Narrow" w:eastAsia="MS Gothic" w:hAnsi="Arial Narrow" w:cs="MS Gothic"/>
                <w:sz w:val="18"/>
                <w:szCs w:val="18"/>
                <w:lang w:val="en-AU"/>
              </w:rPr>
              <w:t>おとうさん、おおきい</w:t>
            </w:r>
            <w:proofErr w:type="spellEnd"/>
            <w:r w:rsidRPr="003434E5">
              <w:rPr>
                <w:rFonts w:ascii="Arial Narrow" w:eastAsia="Arial" w:hAnsi="Arial Narrow"/>
                <w:sz w:val="18"/>
                <w:szCs w:val="18"/>
                <w:lang w:val="en-AU"/>
              </w:rPr>
              <w:t>), voiced sounds (for example, </w:t>
            </w:r>
            <w:proofErr w:type="spellStart"/>
            <w:r w:rsidRPr="003434E5">
              <w:rPr>
                <w:rFonts w:ascii="Arial Narrow" w:eastAsia="MS Gothic" w:hAnsi="Arial Narrow" w:cs="MS Gothic"/>
                <w:sz w:val="18"/>
                <w:szCs w:val="18"/>
                <w:lang w:val="en-AU"/>
              </w:rPr>
              <w:t>かぞく、たべます</w:t>
            </w:r>
            <w:proofErr w:type="spellEnd"/>
            <w:r w:rsidRPr="003434E5">
              <w:rPr>
                <w:rFonts w:ascii="Arial Narrow" w:eastAsia="Arial" w:hAnsi="Arial Narrow"/>
                <w:sz w:val="18"/>
                <w:szCs w:val="18"/>
                <w:lang w:val="en-AU"/>
              </w:rPr>
              <w:t>), and blended sounds as formulaic language (for example</w:t>
            </w:r>
            <w:proofErr w:type="gramStart"/>
            <w:r w:rsidRPr="003434E5">
              <w:rPr>
                <w:rFonts w:ascii="Arial Narrow" w:eastAsia="Arial" w:hAnsi="Arial Narrow"/>
                <w:sz w:val="18"/>
                <w:szCs w:val="18"/>
                <w:lang w:val="en-AU"/>
              </w:rPr>
              <w:t>,</w:t>
            </w:r>
            <w:proofErr w:type="spellStart"/>
            <w:r w:rsidRPr="003434E5">
              <w:rPr>
                <w:rFonts w:ascii="Arial Narrow" w:eastAsia="MS Gothic" w:hAnsi="Arial Narrow" w:cs="MS Gothic"/>
                <w:sz w:val="18"/>
                <w:szCs w:val="18"/>
                <w:lang w:val="en-AU"/>
              </w:rPr>
              <w:t>きょう</w:t>
            </w:r>
            <w:proofErr w:type="gramEnd"/>
            <w:r w:rsidRPr="003434E5">
              <w:rPr>
                <w:rFonts w:ascii="Arial Narrow" w:eastAsia="MS Gothic" w:hAnsi="Arial Narrow" w:cs="MS Gothic"/>
                <w:sz w:val="18"/>
                <w:szCs w:val="18"/>
                <w:lang w:val="en-AU"/>
              </w:rPr>
              <w:t>、でしょう</w:t>
            </w:r>
            <w:proofErr w:type="spellEnd"/>
            <w:r w:rsidRPr="003434E5">
              <w:rPr>
                <w:rFonts w:ascii="Arial Narrow" w:eastAsia="Arial" w:hAnsi="Arial Narrow"/>
                <w:sz w:val="18"/>
                <w:szCs w:val="18"/>
                <w:lang w:val="en-AU"/>
              </w:rPr>
              <w:t>), as well as high-frequency kanji such as </w:t>
            </w:r>
            <w:proofErr w:type="spellStart"/>
            <w:r w:rsidRPr="003434E5">
              <w:rPr>
                <w:rFonts w:ascii="Arial Narrow" w:eastAsia="MS Gothic" w:hAnsi="Arial Narrow" w:cs="MS Gothic"/>
                <w:sz w:val="18"/>
                <w:szCs w:val="18"/>
                <w:lang w:val="en-AU"/>
              </w:rPr>
              <w:t>月、日、先生</w:t>
            </w:r>
            <w:proofErr w:type="spellEnd"/>
            <w:r w:rsidRPr="003434E5">
              <w:rPr>
                <w:rFonts w:ascii="Arial Narrow" w:eastAsia="Arial" w:hAnsi="Arial Narrow"/>
                <w:sz w:val="18"/>
                <w:szCs w:val="18"/>
                <w:lang w:val="en-AU"/>
              </w:rPr>
              <w:t xml:space="preserve">. </w:t>
            </w:r>
            <w:r w:rsidR="00D46F6F">
              <w:rPr>
                <w:rFonts w:ascii="Arial Narrow" w:eastAsia="Arial" w:hAnsi="Arial Narrow"/>
                <w:sz w:val="18"/>
                <w:szCs w:val="18"/>
                <w:lang w:val="en-AU"/>
              </w:rPr>
              <w:t>(11)</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They apply word order (subject–object–verb) in simple sentences. </w:t>
            </w:r>
            <w:r w:rsidR="00D46F6F">
              <w:rPr>
                <w:rFonts w:ascii="Arial Narrow" w:eastAsia="Arial" w:hAnsi="Arial Narrow"/>
                <w:sz w:val="18"/>
                <w:szCs w:val="18"/>
                <w:lang w:val="en-AU"/>
              </w:rPr>
              <w:t>(12)</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They comprehend short written texts such as captions, labels, signs and stories that use familiar and repetitive language. </w:t>
            </w:r>
            <w:r w:rsidR="00D46F6F">
              <w:rPr>
                <w:rFonts w:ascii="Arial Narrow" w:eastAsia="Arial" w:hAnsi="Arial Narrow"/>
                <w:sz w:val="18"/>
                <w:szCs w:val="18"/>
                <w:lang w:val="en-AU"/>
              </w:rPr>
              <w:t>(13)</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They translate simple texts using classroom resources such as charts or word lists, noticing that some words and expressions do not translate easily. </w:t>
            </w:r>
            <w:r w:rsidR="00D46F6F">
              <w:rPr>
                <w:rFonts w:ascii="Arial Narrow" w:eastAsia="Arial" w:hAnsi="Arial Narrow"/>
                <w:sz w:val="18"/>
                <w:szCs w:val="18"/>
                <w:lang w:val="en-AU"/>
              </w:rPr>
              <w:t>(14)</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Students identify examples of cultural differences between ways of communicating in Japanese and in their own language(s).</w:t>
            </w:r>
            <w:r w:rsidR="00D46F6F">
              <w:rPr>
                <w:rFonts w:ascii="Arial Narrow" w:eastAsia="Arial" w:hAnsi="Arial Narrow"/>
                <w:sz w:val="18"/>
                <w:szCs w:val="18"/>
                <w:lang w:val="en-AU"/>
              </w:rPr>
              <w:t xml:space="preserve"> (15)</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Students identify both vowel and vowel–consonant sounds of hiragana, recognising that vowel sounds can be elongated and that this can change meaning. </w:t>
            </w:r>
            <w:r w:rsidR="00D46F6F">
              <w:rPr>
                <w:rFonts w:ascii="Arial Narrow" w:eastAsia="Arial" w:hAnsi="Arial Narrow"/>
                <w:sz w:val="18"/>
                <w:szCs w:val="18"/>
                <w:lang w:val="en-AU"/>
              </w:rPr>
              <w:t>(16)</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They identify ways in which rhythm is used to chunk phrases within a sentence. </w:t>
            </w:r>
            <w:r w:rsidR="00D46F6F">
              <w:rPr>
                <w:rFonts w:ascii="Arial Narrow" w:eastAsia="Arial" w:hAnsi="Arial Narrow"/>
                <w:sz w:val="18"/>
                <w:szCs w:val="18"/>
                <w:lang w:val="en-AU"/>
              </w:rPr>
              <w:t>(17)</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Students use the hiragana chart to support their reading and writing, recognising its systematic nature. </w:t>
            </w:r>
            <w:r w:rsidR="00D46F6F">
              <w:rPr>
                <w:rFonts w:ascii="Arial Narrow" w:eastAsia="Arial" w:hAnsi="Arial Narrow"/>
                <w:sz w:val="18"/>
                <w:szCs w:val="18"/>
                <w:lang w:val="en-AU"/>
              </w:rPr>
              <w:t>(18)</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They demonstrate awareness of the predictable nature of pronunciation. </w:t>
            </w:r>
            <w:r w:rsidR="00D46F6F">
              <w:rPr>
                <w:rFonts w:ascii="Arial Narrow" w:eastAsia="Arial" w:hAnsi="Arial Narrow"/>
                <w:sz w:val="18"/>
                <w:szCs w:val="18"/>
                <w:lang w:val="en-AU"/>
              </w:rPr>
              <w:t>(19)</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They know the role of particles, for example, </w:t>
            </w:r>
            <w:proofErr w:type="spellStart"/>
            <w:r w:rsidRPr="003434E5">
              <w:rPr>
                <w:rFonts w:ascii="Arial Narrow" w:eastAsia="MS Gothic" w:hAnsi="Arial Narrow" w:cs="MS Gothic"/>
                <w:sz w:val="18"/>
                <w:szCs w:val="18"/>
                <w:lang w:val="en-AU"/>
              </w:rPr>
              <w:t>は、を、と、も、に</w:t>
            </w:r>
            <w:proofErr w:type="spellEnd"/>
            <w:r w:rsidRPr="003434E5">
              <w:rPr>
                <w:rFonts w:ascii="Arial Narrow" w:eastAsia="Arial" w:hAnsi="Arial Narrow"/>
                <w:sz w:val="18"/>
                <w:szCs w:val="18"/>
                <w:lang w:val="en-AU"/>
              </w:rPr>
              <w:t>; the rules for simple verb tense conjugations; and how to create questions using the sentence-ending particle</w:t>
            </w:r>
            <w:r w:rsidRPr="003434E5">
              <w:rPr>
                <w:rFonts w:ascii="Arial Narrow" w:eastAsia="MS Gothic" w:hAnsi="Arial Narrow" w:cs="MS Gothic"/>
                <w:sz w:val="18"/>
                <w:szCs w:val="18"/>
                <w:lang w:val="en-AU"/>
              </w:rPr>
              <w:t>か</w:t>
            </w:r>
            <w:r w:rsidRPr="003434E5">
              <w:rPr>
                <w:rFonts w:ascii="Arial Narrow" w:eastAsia="Arial" w:hAnsi="Arial Narrow"/>
                <w:sz w:val="18"/>
                <w:szCs w:val="18"/>
                <w:lang w:val="en-AU"/>
              </w:rPr>
              <w:t>.</w:t>
            </w:r>
            <w:r w:rsidR="00D46F6F">
              <w:rPr>
                <w:rFonts w:ascii="Arial Narrow" w:eastAsia="Arial" w:hAnsi="Arial Narrow"/>
                <w:sz w:val="18"/>
                <w:szCs w:val="18"/>
                <w:lang w:val="en-AU"/>
              </w:rPr>
              <w:t xml:space="preserve"> (20)</w:t>
            </w:r>
            <w:r w:rsidRPr="003434E5">
              <w:rPr>
                <w:rFonts w:ascii="Arial Narrow" w:eastAsia="Arial" w:hAnsi="Arial Narrow"/>
                <w:sz w:val="18"/>
                <w:szCs w:val="18"/>
                <w:lang w:val="en-AU"/>
              </w:rPr>
              <w:t xml:space="preserve"> </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They understand and use the rules and phonetic changes that apply to counter classifiers, for example</w:t>
            </w:r>
            <w:proofErr w:type="gramStart"/>
            <w:r w:rsidRPr="003434E5">
              <w:rPr>
                <w:rFonts w:ascii="Arial Narrow" w:eastAsia="Arial" w:hAnsi="Arial Narrow"/>
                <w:sz w:val="18"/>
                <w:szCs w:val="18"/>
                <w:lang w:val="en-AU"/>
              </w:rPr>
              <w:t>,</w:t>
            </w:r>
            <w:proofErr w:type="spellStart"/>
            <w:r w:rsidRPr="003434E5">
              <w:rPr>
                <w:rFonts w:ascii="Arial Narrow" w:eastAsia="MS Gothic" w:hAnsi="Arial Narrow" w:cs="MS Gothic"/>
                <w:sz w:val="18"/>
                <w:szCs w:val="18"/>
                <w:lang w:val="en-AU"/>
              </w:rPr>
              <w:t>はっさい</w:t>
            </w:r>
            <w:proofErr w:type="gramEnd"/>
            <w:r w:rsidRPr="003434E5">
              <w:rPr>
                <w:rFonts w:ascii="Arial Narrow" w:eastAsia="MS Gothic" w:hAnsi="Arial Narrow" w:cs="MS Gothic"/>
                <w:sz w:val="18"/>
                <w:szCs w:val="18"/>
                <w:lang w:val="en-AU"/>
              </w:rPr>
              <w:t>、ひとり、ふたり</w:t>
            </w:r>
            <w:proofErr w:type="spellEnd"/>
            <w:r w:rsidRPr="003434E5">
              <w:rPr>
                <w:rFonts w:ascii="Arial Narrow" w:eastAsia="Arial" w:hAnsi="Arial Narrow"/>
                <w:sz w:val="18"/>
                <w:szCs w:val="18"/>
                <w:lang w:val="en-AU"/>
              </w:rPr>
              <w:t xml:space="preserve">. </w:t>
            </w:r>
            <w:r w:rsidR="00D46F6F">
              <w:rPr>
                <w:rFonts w:ascii="Arial Narrow" w:eastAsia="Arial" w:hAnsi="Arial Narrow"/>
                <w:sz w:val="18"/>
                <w:szCs w:val="18"/>
                <w:lang w:val="en-AU"/>
              </w:rPr>
              <w:t>(21)</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They identify language variations that occur according to the age and relationship of participants, and according to the situation, for example, </w:t>
            </w:r>
            <w:proofErr w:type="spellStart"/>
            <w:r w:rsidRPr="003434E5">
              <w:rPr>
                <w:rFonts w:ascii="Arial Narrow" w:eastAsia="MS Gothic" w:hAnsi="Arial Narrow" w:cs="MS Gothic"/>
                <w:sz w:val="18"/>
                <w:szCs w:val="18"/>
                <w:lang w:val="en-AU"/>
              </w:rPr>
              <w:t>なまえ</w:t>
            </w:r>
            <w:proofErr w:type="spellEnd"/>
            <w:r w:rsidRPr="003434E5">
              <w:rPr>
                <w:rFonts w:ascii="Arial Narrow" w:eastAsia="Arial" w:hAnsi="Arial Narrow"/>
                <w:sz w:val="18"/>
                <w:szCs w:val="18"/>
                <w:lang w:val="en-AU"/>
              </w:rPr>
              <w:t>/ </w:t>
            </w:r>
            <w:proofErr w:type="spellStart"/>
            <w:r w:rsidRPr="003434E5">
              <w:rPr>
                <w:rFonts w:ascii="Arial Narrow" w:eastAsia="MS Gothic" w:hAnsi="Arial Narrow" w:cs="MS Gothic"/>
                <w:sz w:val="18"/>
                <w:szCs w:val="18"/>
                <w:lang w:val="en-AU"/>
              </w:rPr>
              <w:t>おなまえ、はし</w:t>
            </w:r>
            <w:proofErr w:type="spellEnd"/>
            <w:r w:rsidRPr="003434E5">
              <w:rPr>
                <w:rFonts w:ascii="Arial Narrow" w:eastAsia="Arial" w:hAnsi="Arial Narrow"/>
                <w:sz w:val="18"/>
                <w:szCs w:val="18"/>
                <w:lang w:val="en-AU"/>
              </w:rPr>
              <w:t>/ </w:t>
            </w:r>
            <w:proofErr w:type="spellStart"/>
            <w:r w:rsidRPr="003434E5">
              <w:rPr>
                <w:rFonts w:ascii="Arial Narrow" w:eastAsia="MS Gothic" w:hAnsi="Arial Narrow" w:cs="MS Gothic"/>
                <w:sz w:val="18"/>
                <w:szCs w:val="18"/>
                <w:lang w:val="en-AU"/>
              </w:rPr>
              <w:t>おはし</w:t>
            </w:r>
            <w:proofErr w:type="spellEnd"/>
            <w:r w:rsidRPr="003434E5">
              <w:rPr>
                <w:rFonts w:ascii="Arial Narrow" w:eastAsia="Arial" w:hAnsi="Arial Narrow"/>
                <w:sz w:val="18"/>
                <w:szCs w:val="18"/>
                <w:lang w:val="en-AU"/>
              </w:rPr>
              <w:t xml:space="preserve">. </w:t>
            </w:r>
            <w:r w:rsidR="00D46F6F">
              <w:rPr>
                <w:rFonts w:ascii="Arial Narrow" w:eastAsia="Arial" w:hAnsi="Arial Narrow"/>
                <w:sz w:val="18"/>
                <w:szCs w:val="18"/>
                <w:lang w:val="en-AU"/>
              </w:rPr>
              <w:t>(22)</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They demonstrate their understanding of the importance in Japanese of non-verbal communication such as the use of gestures, for example, bowing to replace words and to communicate meaning. </w:t>
            </w:r>
            <w:r w:rsidR="00D46F6F">
              <w:rPr>
                <w:rFonts w:ascii="Arial Narrow" w:eastAsia="Arial" w:hAnsi="Arial Narrow"/>
                <w:sz w:val="18"/>
                <w:szCs w:val="18"/>
                <w:lang w:val="en-AU"/>
              </w:rPr>
              <w:t>(23)</w:t>
            </w:r>
          </w:p>
          <w:p w:rsidR="007642C7" w:rsidRPr="003434E5" w:rsidRDefault="007642C7"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Students identify ways in which Japanese language reflects ways of behaving and thinking.</w:t>
            </w:r>
            <w:r w:rsidR="00D46F6F">
              <w:rPr>
                <w:rFonts w:ascii="Arial Narrow" w:eastAsia="Arial" w:hAnsi="Arial Narrow"/>
                <w:sz w:val="18"/>
                <w:szCs w:val="18"/>
                <w:lang w:val="en-AU"/>
              </w:rPr>
              <w:t xml:space="preserve"> (24)</w:t>
            </w:r>
          </w:p>
          <w:p w:rsidR="007642C7" w:rsidRPr="003434E5" w:rsidRDefault="007642C7" w:rsidP="003434E5"/>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42C7" w:rsidRDefault="007642C7" w:rsidP="007642C7">
            <w:pPr>
              <w:rPr>
                <w:rFonts w:ascii="Arial Narrow" w:hAnsi="Arial Narrow"/>
                <w:sz w:val="18"/>
                <w:szCs w:val="18"/>
                <w:lang w:val="en-AU"/>
              </w:rPr>
            </w:pPr>
            <w:r w:rsidRPr="007642C7">
              <w:rPr>
                <w:rFonts w:ascii="Arial Narrow" w:hAnsi="Arial Narrow"/>
                <w:sz w:val="18"/>
                <w:szCs w:val="18"/>
                <w:lang w:val="en-AU"/>
              </w:rPr>
              <w:t xml:space="preserve">By the end of </w:t>
            </w:r>
            <w:r>
              <w:rPr>
                <w:rFonts w:ascii="Arial Narrow" w:hAnsi="Arial Narrow"/>
                <w:sz w:val="18"/>
                <w:szCs w:val="18"/>
                <w:lang w:val="en-AU"/>
              </w:rPr>
              <w:t>Level</w:t>
            </w:r>
            <w:r w:rsidRPr="007642C7">
              <w:rPr>
                <w:rFonts w:ascii="Arial Narrow" w:hAnsi="Arial Narrow"/>
                <w:sz w:val="18"/>
                <w:szCs w:val="18"/>
                <w:lang w:val="en-AU"/>
              </w:rPr>
              <w:t xml:space="preserve"> 6</w:t>
            </w:r>
          </w:p>
          <w:p w:rsidR="007642C7" w:rsidRPr="00D46F6F" w:rsidRDefault="007642C7" w:rsidP="00D46F6F">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Students use formulaic and modelled language in classroom interactions to carry out transactions and to share or convey information about daily routines, activities and events, using time expressions such as </w:t>
            </w:r>
            <w:proofErr w:type="spellStart"/>
            <w:r w:rsidRPr="00D46F6F">
              <w:rPr>
                <w:rFonts w:ascii="MS Gothic" w:eastAsia="MS Gothic" w:hAnsi="MS Gothic" w:cs="MS Gothic" w:hint="eastAsia"/>
                <w:sz w:val="18"/>
                <w:szCs w:val="18"/>
                <w:lang w:val="en-AU"/>
              </w:rPr>
              <w:t>まい日、ときどき</w:t>
            </w:r>
            <w:proofErr w:type="spellEnd"/>
            <w:r w:rsidRPr="00D46F6F">
              <w:rPr>
                <w:rFonts w:ascii="Arial Narrow" w:eastAsia="Arial" w:hAnsi="Arial Narrow"/>
                <w:sz w:val="18"/>
                <w:szCs w:val="18"/>
                <w:lang w:val="en-AU"/>
              </w:rPr>
              <w:t xml:space="preserve">. </w:t>
            </w:r>
          </w:p>
          <w:p w:rsidR="007642C7" w:rsidRPr="00D46F6F" w:rsidRDefault="007642C7" w:rsidP="00D46F6F">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 xml:space="preserve">They ask and respond to questions in familiar contexts using complete sentences and appropriate pronunciation, rhythm and intonation. </w:t>
            </w:r>
          </w:p>
          <w:p w:rsidR="007642C7" w:rsidRPr="00D46F6F" w:rsidRDefault="007642C7" w:rsidP="00D46F6F">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 xml:space="preserve">They ask for clarification and assistance, negotiate turn-taking and follow instructions. </w:t>
            </w:r>
          </w:p>
          <w:p w:rsidR="007642C7" w:rsidRPr="00D46F6F" w:rsidRDefault="007642C7" w:rsidP="00D46F6F">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They extend their answers by using conjunctions such as </w:t>
            </w:r>
            <w:proofErr w:type="spellStart"/>
            <w:r w:rsidRPr="00D46F6F">
              <w:rPr>
                <w:rFonts w:ascii="MS Gothic" w:eastAsia="MS Gothic" w:hAnsi="MS Gothic" w:cs="MS Gothic" w:hint="eastAsia"/>
                <w:sz w:val="18"/>
                <w:szCs w:val="18"/>
                <w:lang w:val="en-AU"/>
              </w:rPr>
              <w:t>そして、それから</w:t>
            </w:r>
            <w:proofErr w:type="spellEnd"/>
            <w:r w:rsidRPr="00D46F6F">
              <w:rPr>
                <w:rFonts w:ascii="Arial Narrow" w:eastAsia="Arial" w:hAnsi="Arial Narrow"/>
                <w:sz w:val="18"/>
                <w:szCs w:val="18"/>
                <w:lang w:val="en-AU"/>
              </w:rPr>
              <w:t xml:space="preserve">. </w:t>
            </w:r>
          </w:p>
          <w:p w:rsidR="007642C7" w:rsidRPr="00D46F6F" w:rsidRDefault="007642C7" w:rsidP="00D46F6F">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They show concern for and interest in others by making enquiries such as </w:t>
            </w:r>
            <w:proofErr w:type="spellStart"/>
            <w:r w:rsidRPr="00D46F6F">
              <w:rPr>
                <w:rFonts w:ascii="MS Gothic" w:eastAsia="MS Gothic" w:hAnsi="MS Gothic" w:cs="MS Gothic" w:hint="eastAsia"/>
                <w:sz w:val="18"/>
                <w:szCs w:val="18"/>
                <w:lang w:val="en-AU"/>
              </w:rPr>
              <w:t>だいじょうぶ</w:t>
            </w:r>
            <w:proofErr w:type="spellEnd"/>
            <w:r w:rsidRPr="00D46F6F">
              <w:rPr>
                <w:rFonts w:ascii="MS Gothic" w:eastAsia="MS Gothic" w:hAnsi="MS Gothic" w:cs="MS Gothic" w:hint="eastAsia"/>
                <w:sz w:val="18"/>
                <w:szCs w:val="18"/>
                <w:lang w:val="en-AU"/>
              </w:rPr>
              <w:t>？</w:t>
            </w:r>
            <w:r w:rsidRPr="00D46F6F">
              <w:rPr>
                <w:rFonts w:ascii="Arial Narrow" w:eastAsia="Arial" w:hAnsi="Arial Narrow"/>
                <w:sz w:val="18"/>
                <w:szCs w:val="18"/>
                <w:lang w:val="en-AU"/>
              </w:rPr>
              <w:t xml:space="preserve">, and apologise and express thanks using appropriate gestures. </w:t>
            </w:r>
          </w:p>
          <w:p w:rsidR="007642C7" w:rsidRPr="00D46F6F" w:rsidRDefault="007642C7" w:rsidP="00D46F6F">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They read and write all hiragana, including voiced sounds, long vowel sounds, double consonants and blends, and high-frequency kanji, for example, </w:t>
            </w:r>
            <w:r w:rsidRPr="00D46F6F">
              <w:rPr>
                <w:rFonts w:ascii="Arial Narrow" w:eastAsia="Arial" w:hAnsi="Arial Narrow"/>
                <w:sz w:val="18"/>
                <w:szCs w:val="18"/>
                <w:lang w:val="en-AU"/>
              </w:rPr>
              <w:ruby>
                <w:rubyPr>
                  <w:rubyAlign w:val="center"/>
                  <w:hps w:val="18"/>
                  <w:hpsRaise w:val="16"/>
                  <w:hpsBaseText w:val="18"/>
                  <w:lid w:val="en-US"/>
                </w:rubyPr>
                <w:rt>
                  <w:r w:rsidR="007642C7" w:rsidRPr="00D46F6F">
                    <w:rPr>
                      <w:rFonts w:ascii="MS Gothic" w:eastAsia="MS Gothic" w:hAnsi="MS Gothic" w:cs="MS Gothic" w:hint="eastAsia"/>
                      <w:sz w:val="18"/>
                      <w:szCs w:val="18"/>
                      <w:lang w:val="en-AU"/>
                    </w:rPr>
                    <w:t>いぬ</w:t>
                  </w:r>
                </w:rt>
                <w:rubyBase>
                  <w:r w:rsidR="007642C7" w:rsidRPr="00D46F6F">
                    <w:rPr>
                      <w:rFonts w:ascii="MS Gothic" w:eastAsia="MS Gothic" w:hAnsi="MS Gothic" w:cs="MS Gothic" w:hint="eastAsia"/>
                      <w:sz w:val="18"/>
                      <w:szCs w:val="18"/>
                      <w:lang w:val="en-AU"/>
                    </w:rPr>
                    <w:t>犬</w:t>
                  </w:r>
                </w:rubyBase>
              </w:ruby>
            </w:r>
            <w:r w:rsidRPr="00D46F6F">
              <w:rPr>
                <w:rFonts w:ascii="Arial Narrow" w:eastAsia="Arial" w:hAnsi="Arial Narrow"/>
                <w:sz w:val="18"/>
                <w:szCs w:val="18"/>
                <w:lang w:val="en-AU"/>
              </w:rPr>
              <w:t>, </w:t>
            </w:r>
            <w:proofErr w:type="spellStart"/>
            <w:proofErr w:type="gramStart"/>
            <w:r w:rsidRPr="00D46F6F">
              <w:rPr>
                <w:rFonts w:ascii="MS Gothic" w:eastAsia="MS Gothic" w:hAnsi="MS Gothic" w:cs="MS Gothic" w:hint="eastAsia"/>
                <w:sz w:val="18"/>
                <w:szCs w:val="18"/>
                <w:lang w:val="en-AU"/>
              </w:rPr>
              <w:t>小さい</w:t>
            </w:r>
            <w:proofErr w:type="spellEnd"/>
            <w:r w:rsidRPr="00D46F6F">
              <w:rPr>
                <w:rFonts w:ascii="MS Gothic" w:eastAsia="MS Gothic" w:hAnsi="MS Gothic" w:cs="MS Gothic" w:hint="eastAsia"/>
                <w:sz w:val="18"/>
                <w:szCs w:val="18"/>
                <w:lang w:val="en-AU"/>
              </w:rPr>
              <w:t>、</w:t>
            </w:r>
            <w:r w:rsidRPr="00D46F6F">
              <w:rPr>
                <w:rFonts w:ascii="Arial Narrow" w:eastAsia="Arial" w:hAnsi="Arial Narrow"/>
                <w:sz w:val="18"/>
                <w:szCs w:val="18"/>
                <w:lang w:val="en-AU"/>
              </w:rPr>
              <w:fldChar w:fldCharType="begin"/>
            </w:r>
            <w:r w:rsidRPr="00D46F6F">
              <w:rPr>
                <w:rFonts w:ascii="Arial Narrow" w:eastAsia="Arial" w:hAnsi="Arial Narrow"/>
                <w:sz w:val="18"/>
                <w:szCs w:val="18"/>
                <w:lang w:val="en-AU"/>
              </w:rPr>
              <w:instrText>EQ \* jc0 \* "Font:MS Gothic" \* hps18 \o(\s\up 8(</w:instrText>
            </w:r>
            <w:r w:rsidRPr="00D46F6F">
              <w:rPr>
                <w:rFonts w:ascii="MS Gothic" w:eastAsia="MS Gothic" w:hAnsi="MS Gothic" w:cs="MS Gothic" w:hint="eastAsia"/>
                <w:sz w:val="18"/>
                <w:szCs w:val="18"/>
                <w:lang w:val="en-AU"/>
              </w:rPr>
              <w:instrText>あめ</w:instrText>
            </w:r>
            <w:r w:rsidRPr="00D46F6F">
              <w:rPr>
                <w:rFonts w:ascii="Arial Narrow" w:eastAsia="Arial" w:hAnsi="Arial Narrow"/>
                <w:sz w:val="18"/>
                <w:szCs w:val="18"/>
                <w:lang w:val="en-AU"/>
              </w:rPr>
              <w:instrText>),</w:instrText>
            </w:r>
            <w:r w:rsidRPr="00D46F6F">
              <w:rPr>
                <w:rFonts w:ascii="MS Gothic" w:eastAsia="MS Gothic" w:hAnsi="MS Gothic" w:cs="MS Gothic" w:hint="eastAsia"/>
                <w:sz w:val="18"/>
                <w:szCs w:val="18"/>
                <w:lang w:val="en-AU"/>
              </w:rPr>
              <w:instrText>雨</w:instrText>
            </w:r>
            <w:proofErr w:type="gramEnd"/>
            <w:r w:rsidRPr="00D46F6F">
              <w:rPr>
                <w:rFonts w:ascii="Arial Narrow" w:eastAsia="Arial" w:hAnsi="Arial Narrow"/>
                <w:sz w:val="18"/>
                <w:szCs w:val="18"/>
                <w:lang w:val="en-AU"/>
              </w:rPr>
              <w:instrText>)</w:instrText>
            </w:r>
            <w:r w:rsidRPr="00D46F6F">
              <w:rPr>
                <w:rFonts w:ascii="Arial Narrow" w:eastAsia="Arial" w:hAnsi="Arial Narrow"/>
                <w:sz w:val="18"/>
                <w:szCs w:val="18"/>
                <w:lang w:val="en-AU"/>
              </w:rPr>
              <w:fldChar w:fldCharType="end"/>
            </w:r>
            <w:r w:rsidRPr="00D46F6F">
              <w:rPr>
                <w:rFonts w:ascii="Arial Narrow" w:eastAsia="Arial" w:hAnsi="Arial Narrow"/>
                <w:sz w:val="18"/>
                <w:szCs w:val="18"/>
                <w:lang w:val="en-AU"/>
              </w:rPr>
              <w:t xml:space="preserve">. </w:t>
            </w:r>
          </w:p>
          <w:p w:rsidR="007642C7" w:rsidRPr="00D46F6F" w:rsidRDefault="007642C7" w:rsidP="00D46F6F">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 xml:space="preserve">Students locate specific information and some supporting details in a range of spoken, written and multimodal texts on familiar topics. </w:t>
            </w:r>
          </w:p>
          <w:p w:rsidR="007642C7" w:rsidRPr="00D46F6F" w:rsidRDefault="007642C7" w:rsidP="00D46F6F">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They express reactions to imaginative texts, such as by describing qualities of characters, for example, </w:t>
            </w:r>
            <w:proofErr w:type="spellStart"/>
            <w:r w:rsidRPr="00D46F6F">
              <w:rPr>
                <w:rFonts w:ascii="MS Gothic" w:eastAsia="MS Gothic" w:hAnsi="MS Gothic" w:cs="MS Gothic" w:hint="eastAsia"/>
                <w:sz w:val="18"/>
                <w:szCs w:val="18"/>
                <w:lang w:val="en-AU"/>
              </w:rPr>
              <w:t>やさしい</w:t>
            </w:r>
            <w:proofErr w:type="spellEnd"/>
            <w:r w:rsidRPr="00D46F6F">
              <w:rPr>
                <w:rFonts w:ascii="MS Gothic" w:eastAsia="MS Gothic" w:hAnsi="MS Gothic" w:cs="MS Gothic" w:hint="eastAsia"/>
                <w:sz w:val="18"/>
                <w:szCs w:val="18"/>
                <w:lang w:val="en-AU"/>
              </w:rPr>
              <w:t xml:space="preserve">　人　</w:t>
            </w:r>
            <w:proofErr w:type="spellStart"/>
            <w:r w:rsidRPr="00D46F6F">
              <w:rPr>
                <w:rFonts w:ascii="MS Gothic" w:eastAsia="MS Gothic" w:hAnsi="MS Gothic" w:cs="MS Gothic" w:hint="eastAsia"/>
                <w:sz w:val="18"/>
                <w:szCs w:val="18"/>
                <w:lang w:val="en-AU"/>
              </w:rPr>
              <w:t>です</w:t>
            </w:r>
            <w:proofErr w:type="spellEnd"/>
            <w:r w:rsidRPr="00D46F6F">
              <w:rPr>
                <w:rFonts w:ascii="MS Gothic" w:eastAsia="MS Gothic" w:hAnsi="MS Gothic" w:cs="MS Gothic" w:hint="eastAsia"/>
                <w:sz w:val="18"/>
                <w:szCs w:val="18"/>
                <w:lang w:val="en-AU"/>
              </w:rPr>
              <w:t>。</w:t>
            </w:r>
            <w:r w:rsidRPr="00D46F6F">
              <w:rPr>
                <w:rFonts w:ascii="Arial Narrow" w:eastAsia="Arial" w:hAnsi="Arial Narrow"/>
                <w:sz w:val="18"/>
                <w:szCs w:val="18"/>
                <w:lang w:val="en-AU"/>
              </w:rPr>
              <w:t xml:space="preserve">. </w:t>
            </w:r>
          </w:p>
          <w:p w:rsidR="00D46F6F" w:rsidRDefault="007642C7" w:rsidP="00D46F6F">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 xml:space="preserve">They create connected texts of a few sentences, such as descriptions, dialogues or skits. </w:t>
            </w:r>
          </w:p>
          <w:p w:rsidR="007642C7" w:rsidRPr="00D46F6F" w:rsidRDefault="007642C7" w:rsidP="00D46F6F">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They structure sentences using particles, for example, </w:t>
            </w:r>
            <w:proofErr w:type="spellStart"/>
            <w:r w:rsidRPr="00D46F6F">
              <w:rPr>
                <w:rFonts w:ascii="MS Gothic" w:eastAsia="MS Gothic" w:hAnsi="MS Gothic" w:cs="MS Gothic" w:hint="eastAsia"/>
                <w:sz w:val="18"/>
                <w:szCs w:val="18"/>
                <w:lang w:val="en-AU"/>
              </w:rPr>
              <w:t>へ、で、を、が</w:t>
            </w:r>
            <w:proofErr w:type="spellEnd"/>
            <w:r w:rsidRPr="00D46F6F">
              <w:rPr>
                <w:rFonts w:ascii="Arial Narrow" w:eastAsia="Arial" w:hAnsi="Arial Narrow"/>
                <w:sz w:val="18"/>
                <w:szCs w:val="18"/>
                <w:lang w:val="en-AU"/>
              </w:rPr>
              <w:t>and prepositions, for example, </w:t>
            </w:r>
            <w:proofErr w:type="spellStart"/>
            <w:r w:rsidRPr="00D46F6F">
              <w:rPr>
                <w:rFonts w:ascii="MS Gothic" w:eastAsia="MS Gothic" w:hAnsi="MS Gothic" w:cs="MS Gothic" w:hint="eastAsia"/>
                <w:sz w:val="18"/>
                <w:szCs w:val="18"/>
                <w:lang w:val="en-AU"/>
              </w:rPr>
              <w:t>の</w:t>
            </w:r>
            <w:r w:rsidRPr="00D46F6F">
              <w:rPr>
                <w:rFonts w:ascii="Arial Narrow" w:eastAsia="Arial" w:hAnsi="Arial Narrow"/>
                <w:sz w:val="18"/>
                <w:szCs w:val="18"/>
                <w:lang w:val="en-AU"/>
              </w:rPr>
              <w:ruby>
                <w:rubyPr>
                  <w:rubyAlign w:val="center"/>
                  <w:hps w:val="18"/>
                  <w:hpsRaise w:val="16"/>
                  <w:hpsBaseText w:val="18"/>
                  <w:lid w:val="en-US"/>
                </w:rubyPr>
                <w:rt>
                  <w:r w:rsidR="007642C7" w:rsidRPr="00D46F6F">
                    <w:rPr>
                      <w:rFonts w:ascii="MS Gothic" w:eastAsia="MS Gothic" w:hAnsi="MS Gothic" w:cs="MS Gothic" w:hint="eastAsia"/>
                      <w:sz w:val="18"/>
                      <w:szCs w:val="18"/>
                      <w:lang w:val="en-AU"/>
                    </w:rPr>
                    <w:t>うえ</w:t>
                  </w:r>
                </w:rt>
                <w:rubyBase>
                  <w:r w:rsidR="007642C7" w:rsidRPr="00D46F6F">
                    <w:rPr>
                      <w:rFonts w:ascii="MS Gothic" w:eastAsia="MS Gothic" w:hAnsi="MS Gothic" w:cs="MS Gothic" w:hint="eastAsia"/>
                      <w:sz w:val="18"/>
                      <w:szCs w:val="18"/>
                      <w:lang w:val="en-AU"/>
                    </w:rPr>
                    <w:t>上</w:t>
                  </w:r>
                </w:rubyBase>
              </w:ruby>
            </w:r>
            <w:r w:rsidRPr="00D46F6F">
              <w:rPr>
                <w:rFonts w:ascii="MS Gothic" w:eastAsia="MS Gothic" w:hAnsi="MS Gothic" w:cs="MS Gothic" w:hint="eastAsia"/>
                <w:sz w:val="18"/>
                <w:szCs w:val="18"/>
                <w:lang w:val="en-AU"/>
              </w:rPr>
              <w:t>に</w:t>
            </w:r>
            <w:proofErr w:type="spellEnd"/>
            <w:r w:rsidRPr="00D46F6F">
              <w:rPr>
                <w:rFonts w:ascii="Arial Narrow" w:eastAsia="Arial" w:hAnsi="Arial Narrow"/>
                <w:sz w:val="18"/>
                <w:szCs w:val="18"/>
                <w:lang w:val="en-AU"/>
              </w:rPr>
              <w:t xml:space="preserve">, and apply the rules of punctuation when writing. </w:t>
            </w:r>
          </w:p>
          <w:p w:rsidR="007642C7" w:rsidRPr="00D46F6F" w:rsidRDefault="007642C7" w:rsidP="00D46F6F">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They describe and recount events and experiences in time, for example, adjective </w:t>
            </w:r>
            <w:proofErr w:type="spellStart"/>
            <w:r w:rsidRPr="00D46F6F">
              <w:rPr>
                <w:rFonts w:ascii="MS Gothic" w:eastAsia="MS Gothic" w:hAnsi="MS Gothic" w:cs="MS Gothic" w:hint="eastAsia"/>
                <w:sz w:val="18"/>
                <w:szCs w:val="18"/>
                <w:lang w:val="en-AU"/>
              </w:rPr>
              <w:t>です</w:t>
            </w:r>
            <w:proofErr w:type="spellEnd"/>
            <w:r w:rsidRPr="00D46F6F">
              <w:rPr>
                <w:rFonts w:ascii="MS Gothic" w:eastAsia="MS Gothic" w:hAnsi="MS Gothic" w:cs="MS Gothic" w:hint="eastAsia"/>
                <w:sz w:val="18"/>
                <w:szCs w:val="18"/>
                <w:lang w:val="en-AU"/>
              </w:rPr>
              <w:t>。</w:t>
            </w:r>
            <w:proofErr w:type="gramStart"/>
            <w:r w:rsidRPr="00D46F6F">
              <w:rPr>
                <w:rFonts w:ascii="Arial Narrow" w:eastAsia="Arial" w:hAnsi="Arial Narrow"/>
                <w:sz w:val="18"/>
                <w:szCs w:val="18"/>
                <w:lang w:val="en-AU"/>
              </w:rPr>
              <w:t>noun</w:t>
            </w:r>
            <w:proofErr w:type="gramEnd"/>
            <w:r w:rsidRPr="00D46F6F">
              <w:rPr>
                <w:rFonts w:ascii="Arial Narrow" w:eastAsia="Arial" w:hAnsi="Arial Narrow"/>
                <w:sz w:val="18"/>
                <w:szCs w:val="18"/>
                <w:lang w:val="en-AU"/>
              </w:rPr>
              <w:t> </w:t>
            </w:r>
            <w:proofErr w:type="spellStart"/>
            <w:r w:rsidRPr="00D46F6F">
              <w:rPr>
                <w:rFonts w:ascii="MS Gothic" w:eastAsia="MS Gothic" w:hAnsi="MS Gothic" w:cs="MS Gothic" w:hint="eastAsia"/>
                <w:sz w:val="18"/>
                <w:szCs w:val="18"/>
                <w:lang w:val="en-AU"/>
              </w:rPr>
              <w:t>です</w:t>
            </w:r>
            <w:proofErr w:type="spellEnd"/>
            <w:r w:rsidRPr="00D46F6F">
              <w:rPr>
                <w:rFonts w:ascii="Arial Narrow" w:eastAsia="Arial" w:hAnsi="Arial Narrow"/>
                <w:sz w:val="18"/>
                <w:szCs w:val="18"/>
                <w:lang w:val="en-AU"/>
              </w:rPr>
              <w:t>/</w:t>
            </w:r>
            <w:proofErr w:type="spellStart"/>
            <w:r w:rsidRPr="00D46F6F">
              <w:rPr>
                <w:rFonts w:ascii="MS Gothic" w:eastAsia="MS Gothic" w:hAnsi="MS Gothic" w:cs="MS Gothic" w:hint="eastAsia"/>
                <w:sz w:val="18"/>
                <w:szCs w:val="18"/>
                <w:lang w:val="en-AU"/>
              </w:rPr>
              <w:t>でした</w:t>
            </w:r>
            <w:proofErr w:type="spellEnd"/>
            <w:r w:rsidRPr="00D46F6F">
              <w:rPr>
                <w:rFonts w:ascii="MS Gothic" w:eastAsia="MS Gothic" w:hAnsi="MS Gothic" w:cs="MS Gothic" w:hint="eastAsia"/>
                <w:sz w:val="18"/>
                <w:szCs w:val="18"/>
                <w:lang w:val="en-AU"/>
              </w:rPr>
              <w:t>。</w:t>
            </w:r>
            <w:r w:rsidRPr="00D46F6F">
              <w:rPr>
                <w:rFonts w:ascii="Arial Narrow" w:eastAsia="Arial" w:hAnsi="Arial Narrow"/>
                <w:sz w:val="18"/>
                <w:szCs w:val="18"/>
                <w:lang w:val="en-AU"/>
              </w:rPr>
              <w:t> </w:t>
            </w:r>
            <w:proofErr w:type="gramStart"/>
            <w:r w:rsidRPr="00D46F6F">
              <w:rPr>
                <w:rFonts w:ascii="Arial Narrow" w:eastAsia="Arial" w:hAnsi="Arial Narrow"/>
                <w:sz w:val="18"/>
                <w:szCs w:val="18"/>
                <w:lang w:val="en-AU"/>
              </w:rPr>
              <w:t>and</w:t>
            </w:r>
            <w:proofErr w:type="gramEnd"/>
            <w:r w:rsidRPr="00D46F6F">
              <w:rPr>
                <w:rFonts w:ascii="Arial Narrow" w:eastAsia="Arial" w:hAnsi="Arial Narrow"/>
                <w:sz w:val="18"/>
                <w:szCs w:val="18"/>
                <w:lang w:val="en-AU"/>
              </w:rPr>
              <w:t xml:space="preserve"> present/past/negative verb forms, for example, </w:t>
            </w:r>
            <w:proofErr w:type="spellStart"/>
            <w:r w:rsidRPr="00D46F6F">
              <w:rPr>
                <w:rFonts w:ascii="MS Gothic" w:eastAsia="MS Gothic" w:hAnsi="MS Gothic" w:cs="MS Gothic" w:hint="eastAsia"/>
                <w:sz w:val="18"/>
                <w:szCs w:val="18"/>
                <w:lang w:val="en-AU"/>
              </w:rPr>
              <w:t>のみます、たべます、</w:t>
            </w:r>
            <w:r w:rsidRPr="00D46F6F">
              <w:rPr>
                <w:rFonts w:ascii="Arial Narrow" w:eastAsia="Arial" w:hAnsi="Arial Narrow"/>
                <w:sz w:val="18"/>
                <w:szCs w:val="18"/>
                <w:lang w:val="en-AU"/>
              </w:rPr>
              <w:ruby>
                <w:rubyPr>
                  <w:rubyAlign w:val="center"/>
                  <w:hps w:val="18"/>
                  <w:hpsRaise w:val="16"/>
                  <w:hpsBaseText w:val="18"/>
                  <w:lid w:val="en-US"/>
                </w:rubyPr>
                <w:rt>
                  <w:r w:rsidR="007642C7" w:rsidRPr="00D46F6F">
                    <w:rPr>
                      <w:rFonts w:ascii="MS Gothic" w:eastAsia="MS Gothic" w:hAnsi="MS Gothic" w:cs="MS Gothic" w:hint="eastAsia"/>
                      <w:sz w:val="18"/>
                      <w:szCs w:val="18"/>
                      <w:lang w:val="en-AU"/>
                    </w:rPr>
                    <w:t>み</w:t>
                  </w:r>
                </w:rt>
                <w:rubyBase>
                  <w:r w:rsidR="007642C7" w:rsidRPr="00D46F6F">
                    <w:rPr>
                      <w:rFonts w:ascii="MS Gothic" w:eastAsia="MS Gothic" w:hAnsi="MS Gothic" w:cs="MS Gothic" w:hint="eastAsia"/>
                      <w:sz w:val="18"/>
                      <w:szCs w:val="18"/>
                      <w:lang w:val="en-AU"/>
                    </w:rPr>
                    <w:t>見</w:t>
                  </w:r>
                </w:rubyBase>
              </w:ruby>
            </w:r>
            <w:r w:rsidRPr="00D46F6F">
              <w:rPr>
                <w:rFonts w:ascii="MS Gothic" w:eastAsia="MS Gothic" w:hAnsi="MS Gothic" w:cs="MS Gothic" w:hint="eastAsia"/>
                <w:sz w:val="18"/>
                <w:szCs w:val="18"/>
                <w:lang w:val="en-AU"/>
              </w:rPr>
              <w:t>ました、いきません</w:t>
            </w:r>
            <w:proofErr w:type="spellEnd"/>
            <w:r w:rsidRPr="00D46F6F">
              <w:rPr>
                <w:rFonts w:ascii="Arial Narrow" w:eastAsia="Arial" w:hAnsi="Arial Narrow"/>
                <w:sz w:val="18"/>
                <w:szCs w:val="18"/>
                <w:lang w:val="en-AU"/>
              </w:rPr>
              <w:t xml:space="preserve">. </w:t>
            </w:r>
          </w:p>
          <w:p w:rsidR="007642C7" w:rsidRPr="00D46F6F" w:rsidRDefault="007642C7" w:rsidP="00D46F6F">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They use counter classifiers in response to questions such as </w:t>
            </w:r>
            <w:proofErr w:type="spellStart"/>
            <w:r w:rsidRPr="00D46F6F">
              <w:rPr>
                <w:rFonts w:ascii="MS Gothic" w:eastAsia="MS Gothic" w:hAnsi="MS Gothic" w:cs="MS Gothic" w:hint="eastAsia"/>
                <w:sz w:val="18"/>
                <w:szCs w:val="18"/>
                <w:lang w:val="en-AU"/>
              </w:rPr>
              <w:t>いくら</w:t>
            </w:r>
            <w:proofErr w:type="spellEnd"/>
            <w:r w:rsidRPr="00D46F6F">
              <w:rPr>
                <w:rFonts w:ascii="MS Gothic" w:eastAsia="MS Gothic" w:hAnsi="MS Gothic" w:cs="MS Gothic" w:hint="eastAsia"/>
                <w:sz w:val="18"/>
                <w:szCs w:val="18"/>
                <w:lang w:val="en-AU"/>
              </w:rPr>
              <w:t xml:space="preserve">　</w:t>
            </w:r>
            <w:proofErr w:type="spellStart"/>
            <w:r w:rsidRPr="00D46F6F">
              <w:rPr>
                <w:rFonts w:ascii="MS Gothic" w:eastAsia="MS Gothic" w:hAnsi="MS Gothic" w:cs="MS Gothic" w:hint="eastAsia"/>
                <w:sz w:val="18"/>
                <w:szCs w:val="18"/>
                <w:lang w:val="en-AU"/>
              </w:rPr>
              <w:t>です</w:t>
            </w:r>
            <w:proofErr w:type="spellEnd"/>
            <w:r w:rsidRPr="00D46F6F">
              <w:rPr>
                <w:rFonts w:ascii="MS Gothic" w:eastAsia="MS Gothic" w:hAnsi="MS Gothic" w:cs="MS Gothic" w:hint="eastAsia"/>
                <w:sz w:val="18"/>
                <w:szCs w:val="18"/>
                <w:lang w:val="en-AU"/>
              </w:rPr>
              <w:t xml:space="preserve">　</w:t>
            </w:r>
            <w:proofErr w:type="spellStart"/>
            <w:r w:rsidRPr="00D46F6F">
              <w:rPr>
                <w:rFonts w:ascii="MS Gothic" w:eastAsia="MS Gothic" w:hAnsi="MS Gothic" w:cs="MS Gothic" w:hint="eastAsia"/>
                <w:sz w:val="18"/>
                <w:szCs w:val="18"/>
                <w:lang w:val="en-AU"/>
              </w:rPr>
              <w:t>か。なんびき？なんこ</w:t>
            </w:r>
            <w:proofErr w:type="spellEnd"/>
            <w:r w:rsidRPr="00D46F6F">
              <w:rPr>
                <w:rFonts w:ascii="MS Gothic" w:eastAsia="MS Gothic" w:hAnsi="MS Gothic" w:cs="MS Gothic" w:hint="eastAsia"/>
                <w:sz w:val="18"/>
                <w:szCs w:val="18"/>
                <w:lang w:val="en-AU"/>
              </w:rPr>
              <w:t>？</w:t>
            </w:r>
            <w:r w:rsidRPr="00D46F6F">
              <w:rPr>
                <w:rFonts w:ascii="Arial Narrow" w:eastAsia="Arial" w:hAnsi="Arial Narrow"/>
                <w:sz w:val="18"/>
                <w:szCs w:val="18"/>
                <w:lang w:val="en-AU"/>
              </w:rPr>
              <w:t xml:space="preserve">. </w:t>
            </w:r>
          </w:p>
          <w:p w:rsidR="00D46F6F" w:rsidRPr="00D46F6F" w:rsidRDefault="007642C7" w:rsidP="00D46F6F">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 xml:space="preserve">Students translate familiar texts, recognising formulaic expressions and culturally specific textual features and language use. </w:t>
            </w:r>
          </w:p>
          <w:p w:rsidR="007642C7" w:rsidRPr="00D46F6F" w:rsidRDefault="007642C7" w:rsidP="00D46F6F">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They comment on similarities and differences in ways of expressing values such as politeness, consideration and respect in Japanese compared to other languages and cultures.</w:t>
            </w:r>
          </w:p>
          <w:p w:rsidR="00D46F6F" w:rsidRPr="00D46F6F" w:rsidRDefault="007642C7" w:rsidP="00D46F6F">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Students understand and use the hiragana chart to pronounce contracted and blended sounds and exceptions to phonetic rules, such as </w:t>
            </w:r>
            <w:proofErr w:type="spellStart"/>
            <w:r w:rsidRPr="00D46F6F">
              <w:rPr>
                <w:rFonts w:ascii="MS Gothic" w:eastAsia="MS Gothic" w:hAnsi="MS Gothic" w:cs="MS Gothic" w:hint="eastAsia"/>
                <w:sz w:val="18"/>
                <w:szCs w:val="18"/>
                <w:lang w:val="en-AU"/>
              </w:rPr>
              <w:t>を、へ、は</w:t>
            </w:r>
            <w:proofErr w:type="spellEnd"/>
            <w:r w:rsidRPr="00D46F6F">
              <w:rPr>
                <w:rFonts w:ascii="Arial Narrow" w:eastAsia="Arial" w:hAnsi="Arial Narrow"/>
                <w:sz w:val="18"/>
                <w:szCs w:val="18"/>
                <w:lang w:val="en-AU"/>
              </w:rPr>
              <w:t>, and</w:t>
            </w:r>
            <w:proofErr w:type="spellStart"/>
            <w:r w:rsidRPr="00D46F6F">
              <w:rPr>
                <w:rFonts w:ascii="MS Gothic" w:eastAsia="MS Gothic" w:hAnsi="MS Gothic" w:cs="MS Gothic" w:hint="eastAsia"/>
                <w:sz w:val="18"/>
                <w:szCs w:val="18"/>
                <w:lang w:val="en-AU"/>
              </w:rPr>
              <w:t>です</w:t>
            </w:r>
            <w:proofErr w:type="spellEnd"/>
            <w:r w:rsidRPr="00D46F6F">
              <w:rPr>
                <w:rFonts w:ascii="Arial Narrow" w:eastAsia="Arial" w:hAnsi="Arial Narrow"/>
                <w:sz w:val="18"/>
                <w:szCs w:val="18"/>
                <w:lang w:val="en-AU"/>
              </w:rPr>
              <w:t>. They understand and apply the rules and phonetic changes related to counter classifiers, such as </w:t>
            </w:r>
            <w:proofErr w:type="spellStart"/>
            <w:r w:rsidRPr="00D46F6F">
              <w:rPr>
                <w:rFonts w:ascii="MS Gothic" w:eastAsia="MS Gothic" w:hAnsi="MS Gothic" w:cs="MS Gothic" w:hint="eastAsia"/>
                <w:sz w:val="18"/>
                <w:szCs w:val="18"/>
                <w:lang w:val="en-AU"/>
              </w:rPr>
              <w:t>さんぜんえん、いっこ、はっぴき</w:t>
            </w:r>
            <w:proofErr w:type="spellEnd"/>
            <w:r w:rsidRPr="00D46F6F">
              <w:rPr>
                <w:rFonts w:ascii="Arial Narrow" w:eastAsia="Arial" w:hAnsi="Arial Narrow"/>
                <w:sz w:val="18"/>
                <w:szCs w:val="18"/>
                <w:lang w:val="en-AU"/>
              </w:rPr>
              <w:t xml:space="preserve">. </w:t>
            </w:r>
          </w:p>
          <w:p w:rsidR="00D46F6F" w:rsidRPr="00D46F6F" w:rsidRDefault="007642C7" w:rsidP="00D46F6F">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 xml:space="preserve">They apply their knowledge of stroke order to form characters. </w:t>
            </w:r>
          </w:p>
          <w:p w:rsidR="00D46F6F" w:rsidRPr="00D46F6F" w:rsidRDefault="007642C7" w:rsidP="00D46F6F">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 xml:space="preserve">They give examples of ways in which languages both change over time and are influenced by other languages and cultures. </w:t>
            </w:r>
          </w:p>
          <w:p w:rsidR="00D46F6F" w:rsidRPr="00D46F6F" w:rsidRDefault="007642C7" w:rsidP="00D46F6F">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They identify words from other languages used in Japanese, such as </w:t>
            </w:r>
            <w:proofErr w:type="spellStart"/>
            <w:r w:rsidRPr="00D46F6F">
              <w:rPr>
                <w:rFonts w:ascii="MS Gothic" w:eastAsia="MS Gothic" w:hAnsi="MS Gothic" w:cs="MS Gothic" w:hint="eastAsia"/>
                <w:sz w:val="18"/>
                <w:szCs w:val="18"/>
                <w:lang w:val="en-AU"/>
              </w:rPr>
              <w:t>パソコン、メール、パスタ</w:t>
            </w:r>
            <w:proofErr w:type="spellEnd"/>
            <w:r w:rsidRPr="00D46F6F">
              <w:rPr>
                <w:rFonts w:ascii="Arial Narrow" w:eastAsia="Arial" w:hAnsi="Arial Narrow"/>
                <w:sz w:val="18"/>
                <w:szCs w:val="18"/>
                <w:lang w:val="en-AU"/>
              </w:rPr>
              <w:t xml:space="preserve">, and how the pronunciation, form and meaning of borrowed words can change when used in Japanese. </w:t>
            </w:r>
          </w:p>
          <w:p w:rsidR="007642C7" w:rsidRPr="00D46F6F" w:rsidRDefault="007642C7" w:rsidP="00D46F6F">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Students identify behaviours and values associated with Japanese society and incorporate these into their own language use, such as ways of deflecting praise, for example, </w:t>
            </w:r>
            <w:proofErr w:type="spellStart"/>
            <w:r w:rsidRPr="00D46F6F">
              <w:rPr>
                <w:rFonts w:ascii="MS Gothic" w:eastAsia="MS Gothic" w:hAnsi="MS Gothic" w:cs="MS Gothic" w:hint="eastAsia"/>
                <w:sz w:val="18"/>
                <w:szCs w:val="18"/>
                <w:lang w:val="en-AU"/>
              </w:rPr>
              <w:t>じょうず</w:t>
            </w:r>
            <w:proofErr w:type="spellEnd"/>
            <w:r w:rsidRPr="00D46F6F">
              <w:rPr>
                <w:rFonts w:ascii="MS Gothic" w:eastAsia="MS Gothic" w:hAnsi="MS Gothic" w:cs="MS Gothic" w:hint="eastAsia"/>
                <w:sz w:val="18"/>
                <w:szCs w:val="18"/>
                <w:lang w:val="en-AU"/>
              </w:rPr>
              <w:t xml:space="preserve">　</w:t>
            </w:r>
            <w:proofErr w:type="spellStart"/>
            <w:r w:rsidRPr="00D46F6F">
              <w:rPr>
                <w:rFonts w:ascii="MS Gothic" w:eastAsia="MS Gothic" w:hAnsi="MS Gothic" w:cs="MS Gothic" w:hint="eastAsia"/>
                <w:sz w:val="18"/>
                <w:szCs w:val="18"/>
                <w:lang w:val="en-AU"/>
              </w:rPr>
              <w:t>です</w:t>
            </w:r>
            <w:proofErr w:type="spellEnd"/>
            <w:r w:rsidRPr="00D46F6F">
              <w:rPr>
                <w:rFonts w:ascii="MS Gothic" w:eastAsia="MS Gothic" w:hAnsi="MS Gothic" w:cs="MS Gothic" w:hint="eastAsia"/>
                <w:sz w:val="18"/>
                <w:szCs w:val="18"/>
                <w:lang w:val="en-AU"/>
              </w:rPr>
              <w:t xml:space="preserve">　</w:t>
            </w:r>
            <w:proofErr w:type="spellStart"/>
            <w:r w:rsidRPr="00D46F6F">
              <w:rPr>
                <w:rFonts w:ascii="MS Gothic" w:eastAsia="MS Gothic" w:hAnsi="MS Gothic" w:cs="MS Gothic" w:hint="eastAsia"/>
                <w:sz w:val="18"/>
                <w:szCs w:val="18"/>
                <w:lang w:val="en-AU"/>
              </w:rPr>
              <w:t>ね。いいえ</w:t>
            </w:r>
            <w:proofErr w:type="spellEnd"/>
            <w:r w:rsidRPr="00D46F6F">
              <w:rPr>
                <w:rFonts w:ascii="MS Gothic" w:eastAsia="MS Gothic" w:hAnsi="MS Gothic" w:cs="MS Gothic" w:hint="eastAsia"/>
                <w:sz w:val="18"/>
                <w:szCs w:val="18"/>
                <w:lang w:val="en-AU"/>
              </w:rPr>
              <w:t>。</w:t>
            </w:r>
            <w:r w:rsidRPr="00D46F6F">
              <w:rPr>
                <w:rFonts w:ascii="Arial Narrow" w:eastAsia="Arial" w:hAnsi="Arial Narrow"/>
                <w:sz w:val="18"/>
                <w:szCs w:val="18"/>
                <w:lang w:val="en-AU"/>
              </w:rPr>
              <w:t>.</w:t>
            </w:r>
          </w:p>
          <w:p w:rsidR="007642C7" w:rsidRDefault="007642C7" w:rsidP="003434E5">
            <w:pPr>
              <w:rPr>
                <w:rFonts w:ascii="Arial Narrow" w:hAnsi="Arial Narrow"/>
                <w:sz w:val="18"/>
                <w:szCs w:val="18"/>
                <w:lang w:val="en-AU"/>
              </w:rPr>
            </w:pPr>
          </w:p>
        </w:tc>
      </w:tr>
    </w:tbl>
    <w:p w:rsidR="000D2707" w:rsidRDefault="000D2707"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D46F6F">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D46F6F">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84"/>
      <w:footerReference w:type="default" r:id="rId185"/>
      <w:headerReference w:type="first" r:id="rId186"/>
      <w:footerReference w:type="first" r:id="rId187"/>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C7" w:rsidRDefault="007642C7" w:rsidP="00304EA1">
      <w:pPr>
        <w:spacing w:after="0" w:line="240" w:lineRule="auto"/>
      </w:pPr>
      <w:r>
        <w:separator/>
      </w:r>
    </w:p>
  </w:endnote>
  <w:endnote w:type="continuationSeparator" w:id="0">
    <w:p w:rsidR="007642C7" w:rsidRDefault="007642C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7642C7" w:rsidTr="00083E00">
      <w:trPr>
        <w:trHeight w:val="701"/>
      </w:trPr>
      <w:tc>
        <w:tcPr>
          <w:tcW w:w="2835" w:type="dxa"/>
          <w:vAlign w:val="center"/>
        </w:tcPr>
        <w:p w:rsidR="007642C7" w:rsidRPr="002329F3" w:rsidRDefault="007642C7"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7642C7" w:rsidRPr="00B41951" w:rsidRDefault="007642C7"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803301">
            <w:rPr>
              <w:noProof/>
            </w:rPr>
            <w:t>2</w:t>
          </w:r>
          <w:r w:rsidRPr="00B41951">
            <w:rPr>
              <w:noProof/>
            </w:rPr>
            <w:fldChar w:fldCharType="end"/>
          </w:r>
        </w:p>
      </w:tc>
    </w:tr>
  </w:tbl>
  <w:p w:rsidR="007642C7" w:rsidRPr="00243F0D" w:rsidRDefault="007642C7"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7642C7" w:rsidTr="004174A4">
      <w:trPr>
        <w:trHeight w:val="709"/>
      </w:trPr>
      <w:tc>
        <w:tcPr>
          <w:tcW w:w="7607" w:type="dxa"/>
          <w:vAlign w:val="center"/>
        </w:tcPr>
        <w:p w:rsidR="007642C7" w:rsidRPr="004A2ED8" w:rsidRDefault="007642C7"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7642C7" w:rsidRPr="00B41951" w:rsidRDefault="007642C7" w:rsidP="004174A4">
          <w:pPr>
            <w:pStyle w:val="VCAAbody"/>
            <w:jc w:val="center"/>
            <w:rPr>
              <w:sz w:val="18"/>
              <w:szCs w:val="18"/>
            </w:rPr>
          </w:pPr>
        </w:p>
      </w:tc>
      <w:tc>
        <w:tcPr>
          <w:tcW w:w="7608" w:type="dxa"/>
          <w:vAlign w:val="center"/>
        </w:tcPr>
        <w:p w:rsidR="007642C7" w:rsidRDefault="007642C7" w:rsidP="00B41951">
          <w:pPr>
            <w:pStyle w:val="Footer"/>
            <w:tabs>
              <w:tab w:val="clear" w:pos="9026"/>
              <w:tab w:val="right" w:pos="11340"/>
            </w:tabs>
            <w:jc w:val="right"/>
          </w:pPr>
        </w:p>
      </w:tc>
    </w:tr>
  </w:tbl>
  <w:p w:rsidR="007642C7" w:rsidRDefault="007642C7"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C7" w:rsidRDefault="007642C7" w:rsidP="00304EA1">
      <w:pPr>
        <w:spacing w:after="0" w:line="240" w:lineRule="auto"/>
      </w:pPr>
      <w:r>
        <w:separator/>
      </w:r>
    </w:p>
  </w:footnote>
  <w:footnote w:type="continuationSeparator" w:id="0">
    <w:p w:rsidR="007642C7" w:rsidRDefault="007642C7"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7642C7" w:rsidRPr="00D86DE4" w:rsidRDefault="002D50DF" w:rsidP="00D86DE4">
        <w:pPr>
          <w:pStyle w:val="VCAAcaptionsandfootnotes"/>
          <w:rPr>
            <w:color w:val="999999" w:themeColor="accent2"/>
          </w:rPr>
        </w:pPr>
        <w:r>
          <w:rPr>
            <w:b/>
            <w:color w:val="999999" w:themeColor="accent2"/>
            <w:lang w:val="en-AU"/>
          </w:rPr>
          <w:t>Curriculum Mapping Template: Japanese – 3 and 4</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C7" w:rsidRPr="009370BC" w:rsidRDefault="007642C7"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Japanese – 3 </w:t>
        </w:r>
        <w:r w:rsidR="002D50DF">
          <w:rPr>
            <w:sz w:val="28"/>
            <w:szCs w:val="28"/>
          </w:rPr>
          <w:t>and</w:t>
        </w:r>
        <w:r>
          <w:rPr>
            <w:sz w:val="28"/>
            <w:szCs w:val="28"/>
          </w:rPr>
          <w:t xml:space="preserve"> 4</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CAF2160"/>
    <w:multiLevelType w:val="hybridMultilevel"/>
    <w:tmpl w:val="318C1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3300E2F"/>
    <w:multiLevelType w:val="multilevel"/>
    <w:tmpl w:val="9CC60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92E15C8"/>
    <w:multiLevelType w:val="multilevel"/>
    <w:tmpl w:val="AC8C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19"/>
  </w:num>
  <w:num w:numId="3">
    <w:abstractNumId w:val="11"/>
  </w:num>
  <w:num w:numId="4">
    <w:abstractNumId w:val="3"/>
  </w:num>
  <w:num w:numId="5">
    <w:abstractNumId w:val="22"/>
  </w:num>
  <w:num w:numId="6">
    <w:abstractNumId w:val="0"/>
  </w:num>
  <w:num w:numId="7">
    <w:abstractNumId w:val="23"/>
  </w:num>
  <w:num w:numId="8">
    <w:abstractNumId w:val="26"/>
  </w:num>
  <w:num w:numId="9">
    <w:abstractNumId w:val="10"/>
  </w:num>
  <w:num w:numId="10">
    <w:abstractNumId w:val="13"/>
  </w:num>
  <w:num w:numId="11">
    <w:abstractNumId w:val="2"/>
  </w:num>
  <w:num w:numId="12">
    <w:abstractNumId w:val="4"/>
  </w:num>
  <w:num w:numId="13">
    <w:abstractNumId w:val="9"/>
  </w:num>
  <w:num w:numId="14">
    <w:abstractNumId w:val="17"/>
  </w:num>
  <w:num w:numId="15">
    <w:abstractNumId w:val="8"/>
  </w:num>
  <w:num w:numId="16">
    <w:abstractNumId w:val="5"/>
  </w:num>
  <w:num w:numId="17">
    <w:abstractNumId w:val="27"/>
  </w:num>
  <w:num w:numId="18">
    <w:abstractNumId w:val="15"/>
  </w:num>
  <w:num w:numId="19">
    <w:abstractNumId w:val="21"/>
  </w:num>
  <w:num w:numId="20">
    <w:abstractNumId w:val="12"/>
  </w:num>
  <w:num w:numId="21">
    <w:abstractNumId w:val="1"/>
  </w:num>
  <w:num w:numId="22">
    <w:abstractNumId w:val="7"/>
  </w:num>
  <w:num w:numId="23">
    <w:abstractNumId w:val="14"/>
  </w:num>
  <w:num w:numId="24">
    <w:abstractNumId w:val="25"/>
  </w:num>
  <w:num w:numId="25">
    <w:abstractNumId w:val="6"/>
  </w:num>
  <w:num w:numId="26">
    <w:abstractNumId w:val="16"/>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D50DF"/>
    <w:rsid w:val="002E4D6C"/>
    <w:rsid w:val="002F08B3"/>
    <w:rsid w:val="002F4A07"/>
    <w:rsid w:val="00302FB8"/>
    <w:rsid w:val="00304874"/>
    <w:rsid w:val="00304EA1"/>
    <w:rsid w:val="00314D81"/>
    <w:rsid w:val="00322FC6"/>
    <w:rsid w:val="003434E5"/>
    <w:rsid w:val="00372723"/>
    <w:rsid w:val="00374FCC"/>
    <w:rsid w:val="00391986"/>
    <w:rsid w:val="003D45C3"/>
    <w:rsid w:val="003E432F"/>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42C7"/>
    <w:rsid w:val="007670CC"/>
    <w:rsid w:val="00773E6C"/>
    <w:rsid w:val="007810EB"/>
    <w:rsid w:val="00791393"/>
    <w:rsid w:val="007A6FCF"/>
    <w:rsid w:val="007B186E"/>
    <w:rsid w:val="007D0868"/>
    <w:rsid w:val="00803301"/>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A1A7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2480"/>
    <w:rsid w:val="00B634B7"/>
    <w:rsid w:val="00B769B1"/>
    <w:rsid w:val="00B81B70"/>
    <w:rsid w:val="00B90D69"/>
    <w:rsid w:val="00BA581A"/>
    <w:rsid w:val="00BB0662"/>
    <w:rsid w:val="00BB1385"/>
    <w:rsid w:val="00BB164B"/>
    <w:rsid w:val="00BB2FE1"/>
    <w:rsid w:val="00BC394E"/>
    <w:rsid w:val="00BD0724"/>
    <w:rsid w:val="00BD2012"/>
    <w:rsid w:val="00BE13FD"/>
    <w:rsid w:val="00BE5521"/>
    <w:rsid w:val="00BF69B7"/>
    <w:rsid w:val="00C46F0E"/>
    <w:rsid w:val="00C53263"/>
    <w:rsid w:val="00C5379C"/>
    <w:rsid w:val="00C67BB5"/>
    <w:rsid w:val="00C75F1D"/>
    <w:rsid w:val="00C94A8B"/>
    <w:rsid w:val="00C96144"/>
    <w:rsid w:val="00CB0B9A"/>
    <w:rsid w:val="00CB4115"/>
    <w:rsid w:val="00CC1EDB"/>
    <w:rsid w:val="00CD487B"/>
    <w:rsid w:val="00D022C6"/>
    <w:rsid w:val="00D14C24"/>
    <w:rsid w:val="00D20F94"/>
    <w:rsid w:val="00D338E4"/>
    <w:rsid w:val="00D43FD6"/>
    <w:rsid w:val="00D46F6F"/>
    <w:rsid w:val="00D51947"/>
    <w:rsid w:val="00D532F0"/>
    <w:rsid w:val="00D74D9F"/>
    <w:rsid w:val="00D77413"/>
    <w:rsid w:val="00D82759"/>
    <w:rsid w:val="00D86DE4"/>
    <w:rsid w:val="00DA498D"/>
    <w:rsid w:val="00DA6A95"/>
    <w:rsid w:val="00DA6CC7"/>
    <w:rsid w:val="00DC21C3"/>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12F9"/>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978656499">
      <w:bodyDiv w:val="1"/>
      <w:marLeft w:val="0"/>
      <w:marRight w:val="0"/>
      <w:marTop w:val="0"/>
      <w:marBottom w:val="0"/>
      <w:divBdr>
        <w:top w:val="none" w:sz="0" w:space="0" w:color="auto"/>
        <w:left w:val="none" w:sz="0" w:space="0" w:color="auto"/>
        <w:bottom w:val="none" w:sz="0" w:space="0" w:color="auto"/>
        <w:right w:val="none" w:sz="0" w:space="0" w:color="auto"/>
      </w:divBdr>
      <w:divsChild>
        <w:div w:id="1744453271">
          <w:marLeft w:val="0"/>
          <w:marRight w:val="0"/>
          <w:marTop w:val="0"/>
          <w:marBottom w:val="0"/>
          <w:divBdr>
            <w:top w:val="none" w:sz="0" w:space="0" w:color="auto"/>
            <w:left w:val="none" w:sz="0" w:space="0" w:color="auto"/>
            <w:bottom w:val="none" w:sz="0" w:space="0" w:color="auto"/>
            <w:right w:val="none" w:sz="0" w:space="0" w:color="auto"/>
          </w:divBdr>
          <w:divsChild>
            <w:div w:id="288900697">
              <w:marLeft w:val="0"/>
              <w:marRight w:val="0"/>
              <w:marTop w:val="0"/>
              <w:marBottom w:val="0"/>
              <w:divBdr>
                <w:top w:val="none" w:sz="0" w:space="0" w:color="auto"/>
                <w:left w:val="none" w:sz="0" w:space="0" w:color="auto"/>
                <w:bottom w:val="none" w:sz="0" w:space="0" w:color="auto"/>
                <w:right w:val="none" w:sz="0" w:space="0" w:color="auto"/>
              </w:divBdr>
            </w:div>
          </w:divsChild>
        </w:div>
        <w:div w:id="1164513499">
          <w:marLeft w:val="0"/>
          <w:marRight w:val="0"/>
          <w:marTop w:val="0"/>
          <w:marBottom w:val="0"/>
          <w:divBdr>
            <w:top w:val="none" w:sz="0" w:space="0" w:color="auto"/>
            <w:left w:val="none" w:sz="0" w:space="0" w:color="auto"/>
            <w:bottom w:val="none" w:sz="0" w:space="0" w:color="auto"/>
            <w:right w:val="none" w:sz="0" w:space="0" w:color="auto"/>
          </w:divBdr>
        </w:div>
      </w:divsChild>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36223133">
      <w:bodyDiv w:val="1"/>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sChild>
            <w:div w:id="380060047">
              <w:marLeft w:val="0"/>
              <w:marRight w:val="0"/>
              <w:marTop w:val="0"/>
              <w:marBottom w:val="0"/>
              <w:divBdr>
                <w:top w:val="none" w:sz="0" w:space="0" w:color="auto"/>
                <w:left w:val="none" w:sz="0" w:space="0" w:color="auto"/>
                <w:bottom w:val="none" w:sz="0" w:space="0" w:color="auto"/>
                <w:right w:val="none" w:sz="0" w:space="0" w:color="auto"/>
              </w:divBdr>
            </w:div>
          </w:divsChild>
        </w:div>
        <w:div w:id="541479093">
          <w:marLeft w:val="0"/>
          <w:marRight w:val="0"/>
          <w:marTop w:val="0"/>
          <w:marBottom w:val="0"/>
          <w:divBdr>
            <w:top w:val="none" w:sz="0" w:space="0" w:color="auto"/>
            <w:left w:val="none" w:sz="0" w:space="0" w:color="auto"/>
            <w:bottom w:val="none" w:sz="0" w:space="0" w:color="auto"/>
            <w:right w:val="none" w:sz="0" w:space="0" w:color="auto"/>
          </w:divBdr>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 w:id="21320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0.xml"/><Relationship Id="rId159" Type="http://schemas.openxmlformats.org/officeDocument/2006/relationships/control" Target="activeX/activeX131.xml"/><Relationship Id="rId170" Type="http://schemas.openxmlformats.org/officeDocument/2006/relationships/control" Target="activeX/activeX142.xml"/><Relationship Id="rId191" Type="http://schemas.openxmlformats.org/officeDocument/2006/relationships/customXml" Target="../customXml/item2.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JAC128"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0.xml"/><Relationship Id="rId149" Type="http://schemas.openxmlformats.org/officeDocument/2006/relationships/control" Target="activeX/activeX121.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2.xml"/><Relationship Id="rId181" Type="http://schemas.openxmlformats.org/officeDocument/2006/relationships/control" Target="activeX/activeX15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1.xml"/><Relationship Id="rId85" Type="http://schemas.openxmlformats.org/officeDocument/2006/relationships/control" Target="activeX/activeX64.xml"/><Relationship Id="rId150" Type="http://schemas.openxmlformats.org/officeDocument/2006/relationships/control" Target="activeX/activeX122.xml"/><Relationship Id="rId171" Type="http://schemas.openxmlformats.org/officeDocument/2006/relationships/control" Target="activeX/activeX143.xml"/><Relationship Id="rId192" Type="http://schemas.openxmlformats.org/officeDocument/2006/relationships/customXml" Target="../customXml/item3.xml"/><Relationship Id="rId12" Type="http://schemas.openxmlformats.org/officeDocument/2006/relationships/hyperlink" Target="http://victoriancurriculum.vcaa.vic.edu.au/Curriculum/ContentDescription/VCJAC129"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1.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2.xml"/><Relationship Id="rId161" Type="http://schemas.openxmlformats.org/officeDocument/2006/relationships/control" Target="activeX/activeX133.xml"/><Relationship Id="rId182" Type="http://schemas.openxmlformats.org/officeDocument/2006/relationships/control" Target="activeX/activeX154.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2.xml"/><Relationship Id="rId151" Type="http://schemas.openxmlformats.org/officeDocument/2006/relationships/control" Target="activeX/activeX123.xml"/><Relationship Id="rId172" Type="http://schemas.openxmlformats.org/officeDocument/2006/relationships/control" Target="activeX/activeX144.xml"/><Relationship Id="rId193" Type="http://schemas.openxmlformats.org/officeDocument/2006/relationships/customXml" Target="../customXml/item4.xml"/><Relationship Id="rId13" Type="http://schemas.openxmlformats.org/officeDocument/2006/relationships/hyperlink" Target="http://victoriancurriculum.vcaa.vic.edu.au/Curriculum/ContentDescription/VCJAC130" TargetMode="Externa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JAU142" TargetMode="External"/><Relationship Id="rId141" Type="http://schemas.openxmlformats.org/officeDocument/2006/relationships/control" Target="activeX/activeX113.xml"/><Relationship Id="rId146" Type="http://schemas.openxmlformats.org/officeDocument/2006/relationships/control" Target="activeX/activeX118.xml"/><Relationship Id="rId167" Type="http://schemas.openxmlformats.org/officeDocument/2006/relationships/control" Target="activeX/activeX139.xml"/><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4.xml"/><Relationship Id="rId183" Type="http://schemas.openxmlformats.org/officeDocument/2006/relationships/control" Target="activeX/activeX15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3.xml"/><Relationship Id="rId136" Type="http://schemas.openxmlformats.org/officeDocument/2006/relationships/control" Target="activeX/activeX108.xml"/><Relationship Id="rId157" Type="http://schemas.openxmlformats.org/officeDocument/2006/relationships/control" Target="activeX/activeX129.xml"/><Relationship Id="rId178" Type="http://schemas.openxmlformats.org/officeDocument/2006/relationships/control" Target="activeX/activeX150.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4.xml"/><Relationship Id="rId173" Type="http://schemas.openxmlformats.org/officeDocument/2006/relationships/control" Target="activeX/activeX145.xml"/><Relationship Id="rId19" Type="http://schemas.openxmlformats.org/officeDocument/2006/relationships/hyperlink" Target="http://victoriancurriculum.vcaa.vic.edu.au/Curriculum/ContentDescription/VCJAC136" TargetMode="External"/><Relationship Id="rId14" Type="http://schemas.openxmlformats.org/officeDocument/2006/relationships/hyperlink" Target="http://victoriancurriculum.vcaa.vic.edu.au/Curriculum/ContentDescription/VCJAC131"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JAU143" TargetMode="External"/><Relationship Id="rId147" Type="http://schemas.openxmlformats.org/officeDocument/2006/relationships/control" Target="activeX/activeX119.xml"/><Relationship Id="rId168" Type="http://schemas.openxmlformats.org/officeDocument/2006/relationships/control" Target="activeX/activeX140.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JAU138" TargetMode="External"/><Relationship Id="rId142" Type="http://schemas.openxmlformats.org/officeDocument/2006/relationships/control" Target="activeX/activeX114.xml"/><Relationship Id="rId163" Type="http://schemas.openxmlformats.org/officeDocument/2006/relationships/control" Target="activeX/activeX135.xml"/><Relationship Id="rId184" Type="http://schemas.openxmlformats.org/officeDocument/2006/relationships/header" Target="header1.xml"/><Relationship Id="rId189" Type="http://schemas.openxmlformats.org/officeDocument/2006/relationships/glossaryDocument" Target="glossary/document.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hyperlink" Target="http://victoriancurriculum.vcaa.vic.edu.au/Curriculum/ContentDescription/VCJAC137"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4.xml"/><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control" Target="activeX/activeX151.xml"/><Relationship Id="rId190" Type="http://schemas.openxmlformats.org/officeDocument/2006/relationships/theme" Target="theme/theme1.xml"/><Relationship Id="rId15" Type="http://schemas.openxmlformats.org/officeDocument/2006/relationships/hyperlink" Target="http://victoriancurriculum.vcaa.vic.edu.au/Curriculum/ContentDescription/VCJAC132"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JAU144" TargetMode="External"/><Relationship Id="rId10" Type="http://schemas.openxmlformats.org/officeDocument/2006/relationships/hyperlink" Target="http://victoriancurriculum.vcaa.vic.edu.au/Curriculum/ContentDescription/VCJAC127"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JAU139" TargetMode="Externa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2.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5.xml"/><Relationship Id="rId154" Type="http://schemas.openxmlformats.org/officeDocument/2006/relationships/control" Target="activeX/activeX126.xml"/><Relationship Id="rId175" Type="http://schemas.openxmlformats.org/officeDocument/2006/relationships/control" Target="activeX/activeX147.xml"/><Relationship Id="rId16" Type="http://schemas.openxmlformats.org/officeDocument/2006/relationships/hyperlink" Target="http://victoriancurriculum.vcaa.vic.edu.au/Curriculum/ContentDescription/VCJAC133"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JAU140" TargetMode="External"/><Relationship Id="rId144" Type="http://schemas.openxmlformats.org/officeDocument/2006/relationships/control" Target="activeX/activeX116.xml"/><Relationship Id="rId90" Type="http://schemas.openxmlformats.org/officeDocument/2006/relationships/control" Target="activeX/activeX69.xml"/><Relationship Id="rId165" Type="http://schemas.openxmlformats.org/officeDocument/2006/relationships/control" Target="activeX/activeX137.xml"/><Relationship Id="rId186" Type="http://schemas.openxmlformats.org/officeDocument/2006/relationships/header" Target="header2.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6.xml"/><Relationship Id="rId80" Type="http://schemas.openxmlformats.org/officeDocument/2006/relationships/control" Target="activeX/activeX59.xml"/><Relationship Id="rId155" Type="http://schemas.openxmlformats.org/officeDocument/2006/relationships/control" Target="activeX/activeX127.xml"/><Relationship Id="rId176" Type="http://schemas.openxmlformats.org/officeDocument/2006/relationships/control" Target="activeX/activeX148.xml"/><Relationship Id="rId17" Type="http://schemas.openxmlformats.org/officeDocument/2006/relationships/hyperlink" Target="http://victoriancurriculum.vcaa.vic.edu.au/Curriculum/ContentDescription/VCJAC134"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JAU141"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7.xml"/><Relationship Id="rId166" Type="http://schemas.openxmlformats.org/officeDocument/2006/relationships/control" Target="activeX/activeX138.xm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7.xml"/><Relationship Id="rId156" Type="http://schemas.openxmlformats.org/officeDocument/2006/relationships/control" Target="activeX/activeX128.xml"/><Relationship Id="rId177" Type="http://schemas.openxmlformats.org/officeDocument/2006/relationships/control" Target="activeX/activeX149.xml"/><Relationship Id="rId18" Type="http://schemas.openxmlformats.org/officeDocument/2006/relationships/hyperlink" Target="http://victoriancurriculum.vcaa.vic.edu.au/Curriculum/ContentDescription/VCJAC135" TargetMode="External"/><Relationship Id="rId39" Type="http://schemas.openxmlformats.org/officeDocument/2006/relationships/control" Target="activeX/activeX18.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596CE2"/>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767F4F-606A-4CE5-B306-58BBD31ACEE9}"/>
</file>

<file path=customXml/itemProps2.xml><?xml version="1.0" encoding="utf-8"?>
<ds:datastoreItem xmlns:ds="http://schemas.openxmlformats.org/officeDocument/2006/customXml" ds:itemID="{795E6E5A-F224-418E-9F69-4198203969F6}"/>
</file>

<file path=customXml/itemProps3.xml><?xml version="1.0" encoding="utf-8"?>
<ds:datastoreItem xmlns:ds="http://schemas.openxmlformats.org/officeDocument/2006/customXml" ds:itemID="{71BC3308-131D-47FD-8A8D-FF419587A464}"/>
</file>

<file path=customXml/itemProps4.xml><?xml version="1.0" encoding="utf-8"?>
<ds:datastoreItem xmlns:ds="http://schemas.openxmlformats.org/officeDocument/2006/customXml" ds:itemID="{29F20453-3EE9-46C1-9361-02D64F77A0D7}"/>
</file>

<file path=docProps/app.xml><?xml version="1.0" encoding="utf-8"?>
<Properties xmlns="http://schemas.openxmlformats.org/officeDocument/2006/extended-properties" xmlns:vt="http://schemas.openxmlformats.org/officeDocument/2006/docPropsVTypes">
  <Template>VCAAA4landscape.dotx</Template>
  <TotalTime>19</TotalTime>
  <Pages>2</Pages>
  <Words>3217</Words>
  <Characters>18340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Curriculum Mapping Template: Japanese – Foundation to 2</vt:lpstr>
    </vt:vector>
  </TitlesOfParts>
  <Company>Victorian Curriculum and Assessment Authority</Company>
  <LinksUpToDate>false</LinksUpToDate>
  <CharactersWithSpaces>21514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Japanese – 3 and 4</dc:title>
  <dc:creator>Andrea, Campbell J</dc:creator>
  <cp:keywords>F-10 sequence; Curriculum Mapping; Levels Foundation to 2; Japanese</cp:keywords>
  <cp:lastModifiedBy>Campbell J Andrea</cp:lastModifiedBy>
  <cp:revision>7</cp:revision>
  <cp:lastPrinted>2015-11-27T00:08:00Z</cp:lastPrinted>
  <dcterms:created xsi:type="dcterms:W3CDTF">2016-01-21T00:05:00Z</dcterms:created>
  <dcterms:modified xsi:type="dcterms:W3CDTF">2016-03-06T23:40:00Z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ies>
</file>