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E11D" w14:textId="373FC411" w:rsidR="00F4525C" w:rsidRPr="00D94BFC" w:rsidRDefault="00381657" w:rsidP="00D94BFC">
      <w:pPr>
        <w:pStyle w:val="VCAADocumenttitle"/>
        <w:spacing w:before="0" w:line="800" w:lineRule="exact"/>
        <w:jc w:val="center"/>
        <w:outlineLvl w:val="0"/>
        <w:rPr>
          <w:rFonts w:eastAsiaTheme="minorHAnsi"/>
          <w:color w:val="0096DF" w:themeColor="accent1"/>
          <w:sz w:val="52"/>
        </w:rPr>
      </w:pPr>
      <w:r w:rsidRPr="00D94BFC">
        <w:rPr>
          <w:rFonts w:eastAsiaTheme="minorHAnsi"/>
          <w:color w:val="0096DF" w:themeColor="accent1"/>
          <w:sz w:val="52"/>
        </w:rPr>
        <w:t xml:space="preserve">Mathematics Sample Program: </w:t>
      </w:r>
      <w:r w:rsidR="001F1C19" w:rsidRPr="00D94BFC">
        <w:rPr>
          <w:rFonts w:eastAsiaTheme="minorHAnsi"/>
          <w:color w:val="0096DF" w:themeColor="accent1"/>
          <w:sz w:val="52"/>
        </w:rPr>
        <w:t xml:space="preserve">Year </w:t>
      </w:r>
      <w:r w:rsidR="00053587" w:rsidRPr="00D94BFC">
        <w:rPr>
          <w:rFonts w:eastAsiaTheme="minorHAnsi"/>
          <w:color w:val="0096DF" w:themeColor="accent1"/>
          <w:sz w:val="52"/>
        </w:rPr>
        <w:t>5</w:t>
      </w:r>
      <w:r w:rsidR="0088140A" w:rsidRPr="00D94BFC">
        <w:rPr>
          <w:rFonts w:eastAsiaTheme="minorHAnsi"/>
          <w:color w:val="0096DF" w:themeColor="accent1"/>
          <w:sz w:val="52"/>
        </w:rPr>
        <w:t xml:space="preserve"> </w:t>
      </w:r>
    </w:p>
    <w:p w14:paraId="51DAE316" w14:textId="25D6AA69" w:rsidR="009656C1" w:rsidRPr="00196798" w:rsidRDefault="009D1C2B" w:rsidP="00481ED7">
      <w:pPr>
        <w:jc w:val="center"/>
        <w:rPr>
          <w:rFonts w:ascii="Arial Narrow" w:hAnsi="Arial Narrow"/>
          <w:noProof/>
        </w:rPr>
      </w:pPr>
      <w:r w:rsidRPr="00196798">
        <w:rPr>
          <w:rFonts w:ascii="Arial Narrow" w:hAnsi="Arial Narrow"/>
          <w:noProof/>
          <w:lang w:val="en-AU" w:eastAsia="en-AU"/>
        </w:rPr>
        <w:drawing>
          <wp:inline distT="0" distB="0" distL="0" distR="0" wp14:anchorId="58BE2335" wp14:editId="68372015">
            <wp:extent cx="6121400" cy="6121400"/>
            <wp:effectExtent l="0" t="0" r="0" b="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6121400"/>
                    </a:xfrm>
                    <a:prstGeom prst="rect">
                      <a:avLst/>
                    </a:prstGeom>
                    <a:noFill/>
                    <a:ln>
                      <a:noFill/>
                    </a:ln>
                  </pic:spPr>
                </pic:pic>
              </a:graphicData>
            </a:graphic>
          </wp:inline>
        </w:drawing>
      </w:r>
      <w:r w:rsidR="009656C1" w:rsidRPr="00196798">
        <w:rPr>
          <w:rFonts w:ascii="Arial Narrow" w:hAnsi="Arial Narrow"/>
          <w:noProof/>
        </w:rPr>
        <w:br w:type="page"/>
      </w:r>
    </w:p>
    <w:p w14:paraId="55469CC1" w14:textId="75702C04" w:rsidR="006906BA" w:rsidRPr="00196798" w:rsidRDefault="009D1C2B" w:rsidP="005D3D78">
      <w:pPr>
        <w:rPr>
          <w:rFonts w:ascii="Arial Narrow" w:hAnsi="Arial Narrow"/>
          <w:noProof/>
        </w:rPr>
      </w:pPr>
      <w:r w:rsidRPr="00196798">
        <w:rPr>
          <w:rFonts w:ascii="Arial Narrow" w:hAnsi="Arial Narrow"/>
          <w:noProof/>
          <w:lang w:val="en-AU" w:eastAsia="en-AU"/>
        </w:rPr>
        <w:lastRenderedPageBreak/>
        <mc:AlternateContent>
          <mc:Choice Requires="wps">
            <w:drawing>
              <wp:anchor distT="0" distB="0" distL="114300" distR="114300" simplePos="0" relativeHeight="251658752" behindDoc="0" locked="0" layoutInCell="1" allowOverlap="1" wp14:anchorId="1159955A" wp14:editId="2C513977">
                <wp:simplePos x="0" y="0"/>
                <wp:positionH relativeFrom="column">
                  <wp:posOffset>-62865</wp:posOffset>
                </wp:positionH>
                <wp:positionV relativeFrom="paragraph">
                  <wp:posOffset>5448935</wp:posOffset>
                </wp:positionV>
                <wp:extent cx="5048250" cy="3322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955"/>
                        </a:xfrm>
                        <a:prstGeom prst="rect">
                          <a:avLst/>
                        </a:prstGeom>
                        <a:noFill/>
                        <a:ln w="9525">
                          <a:noFill/>
                          <a:miter lim="800000"/>
                          <a:headEnd/>
                          <a:tailEnd/>
                        </a:ln>
                      </wps:spPr>
                      <wps:txbx>
                        <w:txbxContent>
                          <w:p w14:paraId="199593C9" w14:textId="77777777" w:rsidR="00AE0C3B" w:rsidRPr="00F04391" w:rsidRDefault="00AE0C3B" w:rsidP="00D94BFC">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1A535213" w14:textId="77777777" w:rsidR="00AE0C3B" w:rsidRPr="00E71CFD" w:rsidRDefault="00AE0C3B" w:rsidP="00D94BFC">
                            <w:pPr>
                              <w:pStyle w:val="VCAAtrademarkinfo"/>
                              <w:spacing w:before="0" w:after="240"/>
                              <w:rPr>
                                <w:lang w:val="en-AU"/>
                              </w:rPr>
                            </w:pPr>
                            <w:r w:rsidRPr="00E71CFD">
                              <w:rPr>
                                <w:lang w:val="en-AU"/>
                              </w:rPr>
                              <w:t>© Victorian Curri</w:t>
                            </w:r>
                            <w:r>
                              <w:rPr>
                                <w:lang w:val="en-AU"/>
                              </w:rPr>
                              <w:t>culum and Assessment Authority 2017</w:t>
                            </w:r>
                          </w:p>
                          <w:p w14:paraId="09806465" w14:textId="77777777" w:rsidR="00AE0C3B" w:rsidRPr="00E71CFD" w:rsidRDefault="00AE0C3B" w:rsidP="00D94BFC">
                            <w:pPr>
                              <w:pStyle w:val="VCAAtrademarkinfo"/>
                              <w:spacing w:before="0" w:after="240"/>
                              <w:rPr>
                                <w:lang w:val="en-AU"/>
                              </w:rPr>
                            </w:pPr>
                          </w:p>
                          <w:p w14:paraId="1D9820BB" w14:textId="77777777" w:rsidR="00AE0C3B" w:rsidRDefault="00AE0C3B" w:rsidP="00D94BFC">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0"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1" w:history="1">
                              <w:r w:rsidRPr="00B65CD8">
                                <w:rPr>
                                  <w:rStyle w:val="Hyperlink"/>
                                  <w:lang w:val="en-AU"/>
                                </w:rPr>
                                <w:t>www.vcaa.vic.edu.au/Pages/aboutus/policies/policy-copyright.aspx</w:t>
                              </w:r>
                            </w:hyperlink>
                            <w:r>
                              <w:rPr>
                                <w:lang w:val="en-AU"/>
                              </w:rPr>
                              <w:t>.</w:t>
                            </w:r>
                            <w:proofErr w:type="gramEnd"/>
                            <w:r>
                              <w:rPr>
                                <w:lang w:val="en-AU"/>
                              </w:rPr>
                              <w:t xml:space="preserve"> </w:t>
                            </w:r>
                          </w:p>
                          <w:p w14:paraId="702C5596" w14:textId="77777777" w:rsidR="00AE0C3B" w:rsidRPr="00E71CFD" w:rsidRDefault="00AE0C3B" w:rsidP="00D94BFC">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2" w:history="1">
                              <w:r w:rsidRPr="00B65CD8">
                                <w:rPr>
                                  <w:rStyle w:val="Hyperlink"/>
                                  <w:lang w:val="en-AU"/>
                                </w:rPr>
                                <w:t>www.vcaa.vic.edu.au</w:t>
                              </w:r>
                            </w:hyperlink>
                            <w:r w:rsidRPr="00C53CA7">
                              <w:rPr>
                                <w:rStyle w:val="VCAAbodyChar"/>
                              </w:rPr>
                              <w:t>.</w:t>
                            </w:r>
                          </w:p>
                          <w:p w14:paraId="6FDC4969" w14:textId="77777777" w:rsidR="00AE0C3B" w:rsidRDefault="00AE0C3B" w:rsidP="00D94BFC">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3" w:history="1">
                              <w:r w:rsidRPr="00011EF6">
                                <w:rPr>
                                  <w:rStyle w:val="Hyperlink"/>
                                  <w:lang w:val="en-AU"/>
                                </w:rPr>
                                <w:t>vcaa.copyright@edumail.vic.gov.au</w:t>
                              </w:r>
                            </w:hyperlink>
                          </w:p>
                          <w:p w14:paraId="70F92CF7" w14:textId="77777777" w:rsidR="00AE0C3B" w:rsidRPr="00E71CFD" w:rsidRDefault="00AE0C3B" w:rsidP="00D94BFC">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23EE842" w14:textId="77777777" w:rsidR="00AE0C3B" w:rsidRPr="00E71CFD" w:rsidRDefault="00AE0C3B" w:rsidP="00D94BFC">
                            <w:pPr>
                              <w:pStyle w:val="VCAAtrademarkinfo"/>
                              <w:spacing w:before="0" w:after="240"/>
                              <w:rPr>
                                <w:lang w:val="en-AU"/>
                              </w:rPr>
                            </w:pPr>
                          </w:p>
                          <w:p w14:paraId="77995B7E" w14:textId="4D6B93D0" w:rsidR="00AE0C3B" w:rsidRDefault="00AE0C3B" w:rsidP="00D94BFC">
                            <w:pPr>
                              <w:pStyle w:val="VCAAtrademarkinfo"/>
                              <w:spacing w:before="0" w:after="240"/>
                              <w:rPr>
                                <w:lang w:val="en-AU"/>
                              </w:rPr>
                            </w:pPr>
                            <w:r w:rsidRPr="00E71CFD">
                              <w:rPr>
                                <w:lang w:val="en-AU"/>
                              </w:rPr>
                              <w:t>The VCAA logo is a registered trademark</w:t>
                            </w:r>
                            <w:r>
                              <w:rPr>
                                <w:lang w:val="en-AU"/>
                              </w:rPr>
                              <w:t xml:space="preserve"> of the Victorian Curriculum and Assessment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" filled="f" stroked="f">
                <v:textbox>
                  <w:txbxContent>
                    <w:p w14:paraId="199593C9" w14:textId="77777777" w:rsidR="00AE0C3B" w:rsidRPr="00F04391" w:rsidRDefault="00AE0C3B" w:rsidP="00D94BFC">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1A535213" w14:textId="77777777" w:rsidR="00AE0C3B" w:rsidRPr="00E71CFD" w:rsidRDefault="00AE0C3B" w:rsidP="00D94BFC">
                      <w:pPr>
                        <w:pStyle w:val="VCAAtrademarkinfo"/>
                        <w:spacing w:before="0" w:after="240"/>
                        <w:rPr>
                          <w:lang w:val="en-AU"/>
                        </w:rPr>
                      </w:pPr>
                      <w:r w:rsidRPr="00E71CFD">
                        <w:rPr>
                          <w:lang w:val="en-AU"/>
                        </w:rPr>
                        <w:t>© Victorian Curri</w:t>
                      </w:r>
                      <w:r>
                        <w:rPr>
                          <w:lang w:val="en-AU"/>
                        </w:rPr>
                        <w:t>culum and Assessment Authority 2017</w:t>
                      </w:r>
                    </w:p>
                    <w:p w14:paraId="09806465" w14:textId="77777777" w:rsidR="00AE0C3B" w:rsidRPr="00E71CFD" w:rsidRDefault="00AE0C3B" w:rsidP="00D94BFC">
                      <w:pPr>
                        <w:pStyle w:val="VCAAtrademarkinfo"/>
                        <w:spacing w:before="0" w:after="240"/>
                        <w:rPr>
                          <w:lang w:val="en-AU"/>
                        </w:rPr>
                      </w:pPr>
                    </w:p>
                    <w:p w14:paraId="1D9820BB" w14:textId="77777777" w:rsidR="00AE0C3B" w:rsidRDefault="00AE0C3B" w:rsidP="00D94BFC">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w:t>
                      </w:r>
                      <w:proofErr w:type="gramEnd"/>
                      <w:r>
                        <w:rPr>
                          <w:lang w:val="en-AU"/>
                        </w:rPr>
                        <w:t xml:space="preserve"> </w:t>
                      </w:r>
                    </w:p>
                    <w:p w14:paraId="702C5596" w14:textId="77777777" w:rsidR="00AE0C3B" w:rsidRPr="00E71CFD" w:rsidRDefault="00AE0C3B" w:rsidP="00D94BFC">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6FDC4969" w14:textId="77777777" w:rsidR="00AE0C3B" w:rsidRDefault="00AE0C3B" w:rsidP="00D94BFC">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11EF6">
                          <w:rPr>
                            <w:rStyle w:val="Hyperlink"/>
                            <w:lang w:val="en-AU"/>
                          </w:rPr>
                          <w:t>vcaa.copyright@edumail.vic.gov.au</w:t>
                        </w:r>
                      </w:hyperlink>
                    </w:p>
                    <w:p w14:paraId="70F92CF7" w14:textId="77777777" w:rsidR="00AE0C3B" w:rsidRPr="00E71CFD" w:rsidRDefault="00AE0C3B" w:rsidP="00D94BFC">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23EE842" w14:textId="77777777" w:rsidR="00AE0C3B" w:rsidRPr="00E71CFD" w:rsidRDefault="00AE0C3B" w:rsidP="00D94BFC">
                      <w:pPr>
                        <w:pStyle w:val="VCAAtrademarkinfo"/>
                        <w:spacing w:before="0" w:after="240"/>
                        <w:rPr>
                          <w:lang w:val="en-AU"/>
                        </w:rPr>
                      </w:pPr>
                    </w:p>
                    <w:p w14:paraId="77995B7E" w14:textId="4D6B93D0" w:rsidR="00AE0C3B" w:rsidRDefault="00AE0C3B" w:rsidP="00D94BFC">
                      <w:pPr>
                        <w:pStyle w:val="VCAAtrademarkinfo"/>
                        <w:spacing w:before="0" w:after="240"/>
                        <w:rPr>
                          <w:lang w:val="en-AU"/>
                        </w:rPr>
                      </w:pPr>
                      <w:r w:rsidRPr="00E71CFD">
                        <w:rPr>
                          <w:lang w:val="en-AU"/>
                        </w:rPr>
                        <w:t>The VCAA logo is a registered trademark</w:t>
                      </w:r>
                      <w:r>
                        <w:rPr>
                          <w:lang w:val="en-AU"/>
                        </w:rPr>
                        <w:t xml:space="preserve"> of the Victorian Curriculum and Assessment Authority.</w:t>
                      </w:r>
                    </w:p>
                  </w:txbxContent>
                </v:textbox>
              </v:shape>
            </w:pict>
          </mc:Fallback>
        </mc:AlternateContent>
      </w:r>
      <w:r w:rsidR="00867E05" w:rsidRPr="00196798">
        <w:rPr>
          <w:rFonts w:ascii="Arial Narrow" w:hAnsi="Arial Narrow"/>
          <w:noProof/>
        </w:rPr>
        <w:br w:type="page"/>
      </w:r>
    </w:p>
    <w:p w14:paraId="10F8892F" w14:textId="77777777" w:rsidR="000869C4" w:rsidRPr="00196798" w:rsidRDefault="000869C4" w:rsidP="009B5198">
      <w:pPr>
        <w:pStyle w:val="TOCHeading"/>
        <w:outlineLvl w:val="0"/>
        <w:rPr>
          <w:rFonts w:ascii="Arial Narrow" w:hAnsi="Arial Narrow" w:cs="Arial"/>
          <w:color w:val="0070C0"/>
          <w:sz w:val="40"/>
          <w:szCs w:val="22"/>
        </w:rPr>
      </w:pPr>
      <w:r w:rsidRPr="00196798">
        <w:rPr>
          <w:rFonts w:ascii="Arial Narrow" w:hAnsi="Arial Narrow" w:cs="Arial"/>
          <w:color w:val="0070C0"/>
          <w:sz w:val="40"/>
          <w:szCs w:val="22"/>
        </w:rPr>
        <w:lastRenderedPageBreak/>
        <w:t>Contents</w:t>
      </w:r>
    </w:p>
    <w:p w14:paraId="29B38739" w14:textId="77777777" w:rsidR="007D540A" w:rsidRPr="00196798" w:rsidRDefault="007D540A" w:rsidP="005C1905">
      <w:pPr>
        <w:rPr>
          <w:rFonts w:ascii="Arial Narrow" w:hAnsi="Arial Narrow"/>
          <w:lang w:eastAsia="ja-JP"/>
        </w:rPr>
      </w:pPr>
    </w:p>
    <w:p w14:paraId="336D85EF" w14:textId="77777777" w:rsidR="00675D42" w:rsidRPr="002E4C39" w:rsidRDefault="000869C4" w:rsidP="002E6B85">
      <w:pPr>
        <w:pStyle w:val="TOC2"/>
        <w:rPr>
          <w:rFonts w:ascii="Arial Narrow" w:eastAsiaTheme="minorEastAsia" w:hAnsi="Arial Narrow" w:cstheme="minorBidi"/>
          <w:noProof/>
          <w:lang w:val="en-GB" w:eastAsia="en-GB"/>
        </w:rPr>
      </w:pPr>
      <w:r w:rsidRPr="00196798">
        <w:rPr>
          <w:rFonts w:cs="Arial"/>
        </w:rPr>
        <w:fldChar w:fldCharType="begin"/>
      </w:r>
      <w:r w:rsidRPr="00196798">
        <w:rPr>
          <w:rFonts w:cs="Arial"/>
        </w:rPr>
        <w:instrText xml:space="preserve"> TOC \h \z \t "VCAA Heading 1,1,VCAA Heading 2,2,VCAA Heading 3,3" </w:instrText>
      </w:r>
      <w:r w:rsidRPr="00196798">
        <w:rPr>
          <w:rFonts w:cs="Arial"/>
        </w:rPr>
        <w:fldChar w:fldCharType="separate"/>
      </w:r>
      <w:hyperlink w:anchor="_Toc489110440" w:history="1">
        <w:r w:rsidR="00675D42" w:rsidRPr="002E4C39">
          <w:rPr>
            <w:rStyle w:val="Hyperlink"/>
            <w:rFonts w:ascii="Arial Narrow" w:hAnsi="Arial Narrow"/>
            <w:noProof/>
          </w:rPr>
          <w:t>Abbreviations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_Toc489110440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4</w:t>
        </w:r>
        <w:r w:rsidR="00675D42" w:rsidRPr="002E4C39">
          <w:rPr>
            <w:rFonts w:ascii="Arial Narrow" w:hAnsi="Arial Narrow"/>
            <w:noProof/>
            <w:webHidden/>
          </w:rPr>
          <w:fldChar w:fldCharType="end"/>
        </w:r>
      </w:hyperlink>
    </w:p>
    <w:p w14:paraId="0BB7F84C" w14:textId="77777777" w:rsidR="00675D42" w:rsidRPr="002E4C39" w:rsidRDefault="00BA48FC" w:rsidP="002E6B85">
      <w:pPr>
        <w:pStyle w:val="TOC2"/>
        <w:rPr>
          <w:rFonts w:ascii="Arial Narrow" w:eastAsiaTheme="minorEastAsia" w:hAnsi="Arial Narrow" w:cstheme="minorBidi"/>
          <w:noProof/>
          <w:lang w:val="en-GB" w:eastAsia="en-GB"/>
        </w:rPr>
      </w:pPr>
      <w:hyperlink w:anchor="_Toc489110441" w:history="1">
        <w:r w:rsidR="00675D42" w:rsidRPr="002E4C39">
          <w:rPr>
            <w:rStyle w:val="Hyperlink"/>
            <w:rFonts w:ascii="Arial Narrow" w:hAnsi="Arial Narrow"/>
            <w:noProof/>
          </w:rPr>
          <w:t>Hyperlinks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_Toc489110441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4</w:t>
        </w:r>
        <w:r w:rsidR="00675D42" w:rsidRPr="002E4C39">
          <w:rPr>
            <w:rFonts w:ascii="Arial Narrow" w:hAnsi="Arial Narrow"/>
            <w:noProof/>
            <w:webHidden/>
          </w:rPr>
          <w:fldChar w:fldCharType="end"/>
        </w:r>
      </w:hyperlink>
    </w:p>
    <w:p w14:paraId="2BBD2040" w14:textId="77777777" w:rsidR="00675D42" w:rsidRPr="002E4C39" w:rsidRDefault="00BA48FC" w:rsidP="002E6B85">
      <w:pPr>
        <w:pStyle w:val="TOC2"/>
        <w:rPr>
          <w:rFonts w:ascii="Arial Narrow" w:eastAsiaTheme="minorEastAsia" w:hAnsi="Arial Narrow" w:cstheme="minorBidi"/>
          <w:noProof/>
          <w:lang w:val="en-GB" w:eastAsia="en-GB"/>
        </w:rPr>
      </w:pPr>
      <w:hyperlink w:anchor="_Toc489110442" w:history="1">
        <w:r w:rsidR="00675D42" w:rsidRPr="002E4C39">
          <w:rPr>
            <w:rStyle w:val="Hyperlink"/>
            <w:rFonts w:ascii="Arial Narrow" w:hAnsi="Arial Narrow"/>
            <w:noProof/>
          </w:rPr>
          <w:t>Overview</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_Toc489110442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5</w:t>
        </w:r>
        <w:r w:rsidR="00675D42" w:rsidRPr="002E4C39">
          <w:rPr>
            <w:rFonts w:ascii="Arial Narrow" w:hAnsi="Arial Narrow"/>
            <w:noProof/>
            <w:webHidden/>
          </w:rPr>
          <w:fldChar w:fldCharType="end"/>
        </w:r>
      </w:hyperlink>
    </w:p>
    <w:p w14:paraId="118B0A46" w14:textId="77777777" w:rsidR="00675D42" w:rsidRPr="002E4C39" w:rsidRDefault="00BA48FC">
      <w:pPr>
        <w:pStyle w:val="TOC3"/>
        <w:rPr>
          <w:rFonts w:ascii="Arial Narrow" w:eastAsiaTheme="minorEastAsia" w:hAnsi="Arial Narrow" w:cstheme="minorBidi"/>
          <w:noProof/>
          <w:lang w:val="en-GB" w:eastAsia="en-GB"/>
        </w:rPr>
      </w:pPr>
      <w:hyperlink w:anchor="_Toc489110443" w:history="1">
        <w:r w:rsidR="00675D42" w:rsidRPr="002E4C39">
          <w:rPr>
            <w:rStyle w:val="Hyperlink"/>
            <w:rFonts w:ascii="Arial Narrow" w:hAnsi="Arial Narrow"/>
            <w:noProof/>
          </w:rPr>
          <w:t>Topics, suggested time allocations and sequencing</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_Toc489110443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5</w:t>
        </w:r>
        <w:r w:rsidR="00675D42" w:rsidRPr="002E4C39">
          <w:rPr>
            <w:rFonts w:ascii="Arial Narrow" w:hAnsi="Arial Narrow"/>
            <w:noProof/>
            <w:webHidden/>
          </w:rPr>
          <w:fldChar w:fldCharType="end"/>
        </w:r>
      </w:hyperlink>
    </w:p>
    <w:p w14:paraId="1E15DCCC" w14:textId="77777777" w:rsidR="00675D42" w:rsidRPr="002E4C39" w:rsidRDefault="00BA48FC">
      <w:pPr>
        <w:pStyle w:val="TOC3"/>
        <w:rPr>
          <w:rFonts w:ascii="Arial Narrow" w:eastAsiaTheme="minorEastAsia" w:hAnsi="Arial Narrow" w:cstheme="minorBidi"/>
          <w:noProof/>
          <w:lang w:val="en-GB" w:eastAsia="en-GB"/>
        </w:rPr>
      </w:pPr>
      <w:hyperlink w:anchor="_Toc489110444" w:history="1">
        <w:r w:rsidR="00675D42" w:rsidRPr="002E4C39">
          <w:rPr>
            <w:rStyle w:val="Hyperlink"/>
            <w:rFonts w:ascii="Arial Narrow" w:hAnsi="Arial Narrow"/>
            <w:noProof/>
          </w:rPr>
          <w:t>Content descriptions coverage within each topic</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_Toc489110444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7</w:t>
        </w:r>
        <w:r w:rsidR="00675D42" w:rsidRPr="002E4C39">
          <w:rPr>
            <w:rFonts w:ascii="Arial Narrow" w:hAnsi="Arial Narrow"/>
            <w:noProof/>
            <w:webHidden/>
          </w:rPr>
          <w:fldChar w:fldCharType="end"/>
        </w:r>
      </w:hyperlink>
    </w:p>
    <w:p w14:paraId="47C44EE2" w14:textId="77777777" w:rsidR="00675D42" w:rsidRPr="002E4C39" w:rsidRDefault="00BA48FC">
      <w:pPr>
        <w:pStyle w:val="TOC3"/>
        <w:rPr>
          <w:rFonts w:ascii="Arial Narrow" w:eastAsiaTheme="minorEastAsia" w:hAnsi="Arial Narrow" w:cstheme="minorBidi"/>
          <w:noProof/>
          <w:lang w:val="en-GB" w:eastAsia="en-GB"/>
        </w:rPr>
      </w:pPr>
      <w:hyperlink w:anchor="_Toc489110445" w:history="1">
        <w:r w:rsidR="00675D42" w:rsidRPr="002E4C39">
          <w:rPr>
            <w:rStyle w:val="Hyperlink"/>
            <w:rFonts w:ascii="Arial Narrow" w:hAnsi="Arial Narrow"/>
            <w:noProof/>
          </w:rPr>
          <w:t>Achievement standards (for three levels to support planning for a continuum of learning)</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_Toc489110445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9</w:t>
        </w:r>
        <w:r w:rsidR="00675D42" w:rsidRPr="002E4C39">
          <w:rPr>
            <w:rFonts w:ascii="Arial Narrow" w:hAnsi="Arial Narrow"/>
            <w:noProof/>
            <w:webHidden/>
          </w:rPr>
          <w:fldChar w:fldCharType="end"/>
        </w:r>
      </w:hyperlink>
    </w:p>
    <w:p w14:paraId="51130699" w14:textId="77777777" w:rsidR="00675D42" w:rsidRPr="002E4C39" w:rsidRDefault="00BA48FC">
      <w:pPr>
        <w:pStyle w:val="TOC3"/>
        <w:rPr>
          <w:rFonts w:ascii="Arial Narrow" w:eastAsiaTheme="minorEastAsia" w:hAnsi="Arial Narrow" w:cstheme="minorBidi"/>
          <w:noProof/>
          <w:lang w:val="en-GB" w:eastAsia="en-GB"/>
        </w:rPr>
      </w:pPr>
      <w:hyperlink w:anchor="_Toc489110446" w:history="1">
        <w:r w:rsidR="00675D42" w:rsidRPr="002E4C39">
          <w:rPr>
            <w:rStyle w:val="Hyperlink"/>
            <w:rFonts w:ascii="Arial Narrow" w:hAnsi="Arial Narrow"/>
            <w:noProof/>
          </w:rPr>
          <w:t>Learning in Mathematics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_Toc489110446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11</w:t>
        </w:r>
        <w:r w:rsidR="00675D42" w:rsidRPr="002E4C39">
          <w:rPr>
            <w:rFonts w:ascii="Arial Narrow" w:hAnsi="Arial Narrow"/>
            <w:noProof/>
            <w:webHidden/>
          </w:rPr>
          <w:fldChar w:fldCharType="end"/>
        </w:r>
      </w:hyperlink>
    </w:p>
    <w:p w14:paraId="61F0F4E5" w14:textId="77777777" w:rsidR="00675D42" w:rsidRPr="002E4C39" w:rsidRDefault="00BA48FC" w:rsidP="002E6B85">
      <w:pPr>
        <w:pStyle w:val="TOC2"/>
        <w:rPr>
          <w:rFonts w:ascii="Arial Narrow" w:eastAsiaTheme="minorEastAsia" w:hAnsi="Arial Narrow" w:cstheme="minorBidi"/>
          <w:noProof/>
          <w:lang w:val="en-GB" w:eastAsia="en-GB"/>
        </w:rPr>
      </w:pPr>
      <w:hyperlink w:anchor="_Toc489110447" w:history="1">
        <w:r w:rsidR="00675D42" w:rsidRPr="002E4C39">
          <w:rPr>
            <w:rStyle w:val="Hyperlink"/>
            <w:rFonts w:ascii="Arial Narrow" w:hAnsi="Arial Narrow"/>
            <w:noProof/>
          </w:rPr>
          <w:t>Year 5 Semester 1</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_Toc489110447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12</w:t>
        </w:r>
        <w:r w:rsidR="00675D42" w:rsidRPr="002E4C39">
          <w:rPr>
            <w:rFonts w:ascii="Arial Narrow" w:hAnsi="Arial Narrow"/>
            <w:noProof/>
            <w:webHidden/>
          </w:rPr>
          <w:fldChar w:fldCharType="end"/>
        </w:r>
      </w:hyperlink>
    </w:p>
    <w:p w14:paraId="54DD156F" w14:textId="77777777" w:rsidR="00675D42" w:rsidRPr="002E4C39" w:rsidRDefault="00BA48FC">
      <w:pPr>
        <w:pStyle w:val="TOC3"/>
        <w:rPr>
          <w:rFonts w:ascii="Arial Narrow" w:eastAsiaTheme="minorEastAsia" w:hAnsi="Arial Narrow" w:cstheme="minorBidi"/>
          <w:noProof/>
          <w:lang w:val="en-GB" w:eastAsia="en-GB"/>
        </w:rPr>
      </w:pPr>
      <w:hyperlink w:anchor="_Toc489110449" w:history="1">
        <w:r w:rsidR="00675D42" w:rsidRPr="002E4C39">
          <w:rPr>
            <w:rStyle w:val="Hyperlink"/>
            <w:rFonts w:ascii="Arial Narrow" w:hAnsi="Arial Narrow"/>
            <w:noProof/>
          </w:rPr>
          <w:t>Topic 5.1.1 Place Value to Hundreds of Thousands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_Toc489110449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13</w:t>
        </w:r>
        <w:r w:rsidR="00675D42" w:rsidRPr="002E4C39">
          <w:rPr>
            <w:rFonts w:ascii="Arial Narrow" w:hAnsi="Arial Narrow"/>
            <w:noProof/>
            <w:webHidden/>
          </w:rPr>
          <w:fldChar w:fldCharType="end"/>
        </w:r>
      </w:hyperlink>
    </w:p>
    <w:p w14:paraId="408C3571" w14:textId="77777777" w:rsidR="00675D42" w:rsidRPr="002E4C39" w:rsidRDefault="00BA48FC">
      <w:pPr>
        <w:pStyle w:val="TOC3"/>
        <w:rPr>
          <w:rFonts w:ascii="Arial Narrow" w:eastAsiaTheme="minorEastAsia" w:hAnsi="Arial Narrow" w:cstheme="minorBidi"/>
          <w:noProof/>
          <w:lang w:val="en-GB" w:eastAsia="en-GB"/>
        </w:rPr>
      </w:pPr>
      <w:hyperlink w:anchor="_Toc489110450" w:history="1">
        <w:r w:rsidR="00675D42" w:rsidRPr="002E4C39">
          <w:rPr>
            <w:rStyle w:val="Hyperlink"/>
            <w:rFonts w:ascii="Arial Narrow" w:hAnsi="Arial Narrow"/>
            <w:noProof/>
          </w:rPr>
          <w:t>Topic 5.1.2 Developing a Place Value Understanding of Decimal Numbers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_Toc489110450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15</w:t>
        </w:r>
        <w:r w:rsidR="00675D42" w:rsidRPr="002E4C39">
          <w:rPr>
            <w:rFonts w:ascii="Arial Narrow" w:hAnsi="Arial Narrow"/>
            <w:noProof/>
            <w:webHidden/>
          </w:rPr>
          <w:fldChar w:fldCharType="end"/>
        </w:r>
      </w:hyperlink>
    </w:p>
    <w:p w14:paraId="5DEAFC07" w14:textId="77777777" w:rsidR="00675D42" w:rsidRPr="002E4C39" w:rsidRDefault="00BA48FC">
      <w:pPr>
        <w:pStyle w:val="TOC3"/>
        <w:rPr>
          <w:rFonts w:ascii="Arial Narrow" w:eastAsiaTheme="minorEastAsia" w:hAnsi="Arial Narrow" w:cstheme="minorBidi"/>
          <w:noProof/>
          <w:lang w:val="en-GB" w:eastAsia="en-GB"/>
        </w:rPr>
      </w:pPr>
      <w:hyperlink w:anchor="_Toc489110451" w:history="1">
        <w:r w:rsidR="00675D42" w:rsidRPr="002E4C39">
          <w:rPr>
            <w:rStyle w:val="Hyperlink"/>
            <w:rFonts w:ascii="Arial Narrow" w:hAnsi="Arial Narrow"/>
            <w:noProof/>
          </w:rPr>
          <w:t>Topic 5.1.3 Operations with Whole Numbers and Decimal Numbers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_Toc489110451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18</w:t>
        </w:r>
        <w:r w:rsidR="00675D42" w:rsidRPr="002E4C39">
          <w:rPr>
            <w:rFonts w:ascii="Arial Narrow" w:hAnsi="Arial Narrow"/>
            <w:noProof/>
            <w:webHidden/>
          </w:rPr>
          <w:fldChar w:fldCharType="end"/>
        </w:r>
      </w:hyperlink>
    </w:p>
    <w:p w14:paraId="1AD3796E" w14:textId="77777777" w:rsidR="00675D42" w:rsidRPr="002E4C39" w:rsidRDefault="00BA48FC">
      <w:pPr>
        <w:pStyle w:val="TOC3"/>
        <w:rPr>
          <w:rFonts w:ascii="Arial Narrow" w:eastAsiaTheme="minorEastAsia" w:hAnsi="Arial Narrow" w:cstheme="minorBidi"/>
          <w:noProof/>
          <w:lang w:val="en-GB" w:eastAsia="en-GB"/>
        </w:rPr>
      </w:pPr>
      <w:hyperlink w:anchor="_Toc489110452" w:history="1">
        <w:r w:rsidR="00675D42" w:rsidRPr="002E4C39">
          <w:rPr>
            <w:rStyle w:val="Hyperlink"/>
            <w:rFonts w:ascii="Arial Narrow" w:hAnsi="Arial Narrow"/>
            <w:noProof/>
          </w:rPr>
          <w:t>Topic 5.1.4 Shape – 2D and 3D Shape, Properties and Angles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_Toc489110452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21</w:t>
        </w:r>
        <w:r w:rsidR="00675D42" w:rsidRPr="002E4C39">
          <w:rPr>
            <w:rFonts w:ascii="Arial Narrow" w:hAnsi="Arial Narrow"/>
            <w:noProof/>
            <w:webHidden/>
          </w:rPr>
          <w:fldChar w:fldCharType="end"/>
        </w:r>
      </w:hyperlink>
    </w:p>
    <w:p w14:paraId="3DE61F1E" w14:textId="77777777" w:rsidR="00675D42" w:rsidRPr="002E4C39" w:rsidRDefault="00BA48FC">
      <w:pPr>
        <w:pStyle w:val="TOC3"/>
        <w:rPr>
          <w:rFonts w:ascii="Arial Narrow" w:eastAsiaTheme="minorEastAsia" w:hAnsi="Arial Narrow" w:cstheme="minorBidi"/>
          <w:noProof/>
          <w:lang w:val="en-GB" w:eastAsia="en-GB"/>
        </w:rPr>
      </w:pPr>
      <w:hyperlink w:anchor="_Toc489110453" w:history="1">
        <w:r w:rsidR="00675D42" w:rsidRPr="002E4C39">
          <w:rPr>
            <w:rStyle w:val="Hyperlink"/>
            <w:rFonts w:ascii="Arial Narrow" w:hAnsi="Arial Narrow"/>
            <w:noProof/>
          </w:rPr>
          <w:t>Topic 5.1.5 Measurement – Time, Length, Area and Perimeter</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_Toc489110453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23</w:t>
        </w:r>
        <w:r w:rsidR="00675D42" w:rsidRPr="002E4C39">
          <w:rPr>
            <w:rFonts w:ascii="Arial Narrow" w:hAnsi="Arial Narrow"/>
            <w:noProof/>
            <w:webHidden/>
          </w:rPr>
          <w:fldChar w:fldCharType="end"/>
        </w:r>
      </w:hyperlink>
    </w:p>
    <w:p w14:paraId="4044978B" w14:textId="77777777" w:rsidR="00675D42" w:rsidRPr="002E4C39" w:rsidRDefault="00BA48FC">
      <w:pPr>
        <w:pStyle w:val="TOC3"/>
        <w:rPr>
          <w:rFonts w:ascii="Arial Narrow" w:eastAsiaTheme="minorEastAsia" w:hAnsi="Arial Narrow" w:cstheme="minorBidi"/>
          <w:noProof/>
          <w:lang w:val="en-GB" w:eastAsia="en-GB"/>
        </w:rPr>
      </w:pPr>
      <w:hyperlink w:anchor="_Toc489110454" w:history="1">
        <w:r w:rsidR="00675D42" w:rsidRPr="002E4C39">
          <w:rPr>
            <w:rStyle w:val="Hyperlink"/>
            <w:rFonts w:ascii="Arial Narrow" w:hAnsi="Arial Narrow"/>
            <w:noProof/>
          </w:rPr>
          <w:t>Topic 5.1.6 Representing and Interpreting Data</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_Toc489110454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25</w:t>
        </w:r>
        <w:r w:rsidR="00675D42" w:rsidRPr="002E4C39">
          <w:rPr>
            <w:rFonts w:ascii="Arial Narrow" w:hAnsi="Arial Narrow"/>
            <w:noProof/>
            <w:webHidden/>
          </w:rPr>
          <w:fldChar w:fldCharType="end"/>
        </w:r>
      </w:hyperlink>
    </w:p>
    <w:p w14:paraId="22767A94" w14:textId="3B881E88" w:rsidR="00675D42" w:rsidRPr="002E4C39" w:rsidRDefault="00BA48FC">
      <w:pPr>
        <w:pStyle w:val="TOC3"/>
        <w:rPr>
          <w:rFonts w:ascii="Arial Narrow" w:eastAsiaTheme="minorEastAsia" w:hAnsi="Arial Narrow" w:cstheme="minorBidi"/>
          <w:noProof/>
          <w:lang w:val="en-GB" w:eastAsia="en-GB"/>
        </w:rPr>
      </w:pPr>
      <w:hyperlink w:anchor="_Toc489110455" w:history="1">
        <w:r w:rsidR="00675D42" w:rsidRPr="002E4C39">
          <w:rPr>
            <w:rStyle w:val="Hyperlink"/>
            <w:rFonts w:ascii="Arial Narrow" w:hAnsi="Arial Narrow"/>
            <w:noProof/>
          </w:rPr>
          <w:t xml:space="preserve">Topic 5.1.7 Describing, Creating </w:t>
        </w:r>
        <w:r w:rsidR="00FA25B1" w:rsidRPr="002E4C39">
          <w:rPr>
            <w:rStyle w:val="Hyperlink"/>
            <w:rFonts w:ascii="Arial Narrow" w:hAnsi="Arial Narrow"/>
            <w:noProof/>
          </w:rPr>
          <w:t xml:space="preserve">and Continuing </w:t>
        </w:r>
        <w:r w:rsidR="00675D42" w:rsidRPr="002E4C39">
          <w:rPr>
            <w:rStyle w:val="Hyperlink"/>
            <w:rFonts w:ascii="Arial Narrow" w:hAnsi="Arial Narrow"/>
            <w:noProof/>
          </w:rPr>
          <w:t>Patterns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_Toc489110455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27</w:t>
        </w:r>
        <w:r w:rsidR="00675D42" w:rsidRPr="002E4C39">
          <w:rPr>
            <w:rFonts w:ascii="Arial Narrow" w:hAnsi="Arial Narrow"/>
            <w:noProof/>
            <w:webHidden/>
          </w:rPr>
          <w:fldChar w:fldCharType="end"/>
        </w:r>
      </w:hyperlink>
    </w:p>
    <w:p w14:paraId="36493364" w14:textId="77777777" w:rsidR="00675D42" w:rsidRPr="002E4C39" w:rsidRDefault="00BA48FC" w:rsidP="002E6B85">
      <w:pPr>
        <w:pStyle w:val="TOC2"/>
        <w:rPr>
          <w:rFonts w:ascii="Arial Narrow" w:eastAsiaTheme="minorEastAsia" w:hAnsi="Arial Narrow" w:cstheme="minorBidi"/>
          <w:noProof/>
          <w:lang w:val="en-GB" w:eastAsia="en-GB"/>
        </w:rPr>
      </w:pPr>
      <w:hyperlink w:anchor="_Toc489110456" w:history="1">
        <w:r w:rsidR="00675D42" w:rsidRPr="002E4C39">
          <w:rPr>
            <w:rStyle w:val="Hyperlink"/>
            <w:rFonts w:ascii="Arial Narrow" w:hAnsi="Arial Narrow"/>
            <w:noProof/>
          </w:rPr>
          <w:t>Year 5 Semester 2</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_Toc489110456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29</w:t>
        </w:r>
        <w:r w:rsidR="00675D42" w:rsidRPr="002E4C39">
          <w:rPr>
            <w:rFonts w:ascii="Arial Narrow" w:hAnsi="Arial Narrow"/>
            <w:noProof/>
            <w:webHidden/>
          </w:rPr>
          <w:fldChar w:fldCharType="end"/>
        </w:r>
      </w:hyperlink>
    </w:p>
    <w:p w14:paraId="4DF16256" w14:textId="77777777" w:rsidR="00675D42" w:rsidRPr="002E4C39" w:rsidRDefault="00BA48FC">
      <w:pPr>
        <w:pStyle w:val="TOC3"/>
        <w:rPr>
          <w:rFonts w:ascii="Arial Narrow" w:eastAsiaTheme="minorEastAsia" w:hAnsi="Arial Narrow" w:cstheme="minorBidi"/>
          <w:noProof/>
          <w:lang w:val="en-GB" w:eastAsia="en-GB"/>
        </w:rPr>
      </w:pPr>
      <w:hyperlink w:anchor="_Toc489110458" w:history="1">
        <w:r w:rsidR="00675D42" w:rsidRPr="002E4C39">
          <w:rPr>
            <w:rStyle w:val="Hyperlink"/>
            <w:rFonts w:ascii="Arial Narrow" w:hAnsi="Arial Narrow"/>
            <w:noProof/>
          </w:rPr>
          <w:t>Topic 5.2.1 Comparing and Ordering Fractions and Decimals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_Toc489110458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30</w:t>
        </w:r>
        <w:r w:rsidR="00675D42" w:rsidRPr="002E4C39">
          <w:rPr>
            <w:rFonts w:ascii="Arial Narrow" w:hAnsi="Arial Narrow"/>
            <w:noProof/>
            <w:webHidden/>
          </w:rPr>
          <w:fldChar w:fldCharType="end"/>
        </w:r>
      </w:hyperlink>
    </w:p>
    <w:p w14:paraId="40564C38" w14:textId="77777777" w:rsidR="00675D42" w:rsidRPr="002E4C39" w:rsidRDefault="00BA48FC">
      <w:pPr>
        <w:pStyle w:val="TOC3"/>
        <w:rPr>
          <w:rFonts w:ascii="Arial Narrow" w:eastAsiaTheme="minorEastAsia" w:hAnsi="Arial Narrow" w:cstheme="minorBidi"/>
          <w:noProof/>
          <w:lang w:val="en-GB" w:eastAsia="en-GB"/>
        </w:rPr>
      </w:pPr>
      <w:hyperlink w:anchor="_Toc489110459" w:history="1">
        <w:r w:rsidR="00675D42" w:rsidRPr="002E4C39">
          <w:rPr>
            <w:rStyle w:val="Hyperlink"/>
            <w:rFonts w:ascii="Arial Narrow" w:hAnsi="Arial Narrow"/>
            <w:noProof/>
          </w:rPr>
          <w:t>Topic 5.2.2 Measurement-Operations – Multi-Digit Multiplication and Division</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_Toc489110459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33</w:t>
        </w:r>
        <w:r w:rsidR="00675D42" w:rsidRPr="002E4C39">
          <w:rPr>
            <w:rFonts w:ascii="Arial Narrow" w:hAnsi="Arial Narrow"/>
            <w:noProof/>
            <w:webHidden/>
          </w:rPr>
          <w:fldChar w:fldCharType="end"/>
        </w:r>
      </w:hyperlink>
    </w:p>
    <w:p w14:paraId="49B6C50D" w14:textId="77777777" w:rsidR="00675D42" w:rsidRPr="002E4C39" w:rsidRDefault="00BA48FC">
      <w:pPr>
        <w:pStyle w:val="TOC3"/>
        <w:rPr>
          <w:rFonts w:ascii="Arial Narrow" w:eastAsiaTheme="minorEastAsia" w:hAnsi="Arial Narrow" w:cstheme="minorBidi"/>
          <w:noProof/>
          <w:lang w:val="en-GB" w:eastAsia="en-GB"/>
        </w:rPr>
      </w:pPr>
      <w:hyperlink w:anchor="_Toc489110460" w:history="1">
        <w:r w:rsidR="00675D42" w:rsidRPr="002E4C39">
          <w:rPr>
            <w:rStyle w:val="Hyperlink"/>
            <w:rFonts w:ascii="Arial Narrow" w:hAnsi="Arial Narrow"/>
            <w:noProof/>
          </w:rPr>
          <w:t>Topic 5.2.3 Pattern and Algebra – Equality and Equivalence</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_Toc489110460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35</w:t>
        </w:r>
        <w:r w:rsidR="00675D42" w:rsidRPr="002E4C39">
          <w:rPr>
            <w:rFonts w:ascii="Arial Narrow" w:hAnsi="Arial Narrow"/>
            <w:noProof/>
            <w:webHidden/>
          </w:rPr>
          <w:fldChar w:fldCharType="end"/>
        </w:r>
      </w:hyperlink>
    </w:p>
    <w:p w14:paraId="03B27338" w14:textId="77777777" w:rsidR="00675D42" w:rsidRPr="002E4C39" w:rsidRDefault="00BA48FC">
      <w:pPr>
        <w:pStyle w:val="TOC3"/>
        <w:rPr>
          <w:rFonts w:ascii="Arial Narrow" w:eastAsiaTheme="minorEastAsia" w:hAnsi="Arial Narrow" w:cstheme="minorBidi"/>
          <w:noProof/>
          <w:lang w:val="en-GB" w:eastAsia="en-GB"/>
        </w:rPr>
      </w:pPr>
      <w:hyperlink w:anchor="_Toc489110461" w:history="1">
        <w:r w:rsidR="00675D42" w:rsidRPr="002E4C39">
          <w:rPr>
            <w:rStyle w:val="Hyperlink"/>
            <w:rFonts w:ascii="Arial Narrow" w:hAnsi="Arial Narrow"/>
            <w:noProof/>
          </w:rPr>
          <w:t>Topic 5.2.4 Shape – Location and Transformation</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_Toc489110461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37</w:t>
        </w:r>
        <w:r w:rsidR="00675D42" w:rsidRPr="002E4C39">
          <w:rPr>
            <w:rFonts w:ascii="Arial Narrow" w:hAnsi="Arial Narrow"/>
            <w:noProof/>
            <w:webHidden/>
          </w:rPr>
          <w:fldChar w:fldCharType="end"/>
        </w:r>
      </w:hyperlink>
    </w:p>
    <w:p w14:paraId="6FFAE99B" w14:textId="77777777" w:rsidR="00675D42" w:rsidRPr="002E4C39" w:rsidRDefault="00BA48FC">
      <w:pPr>
        <w:pStyle w:val="TOC3"/>
        <w:rPr>
          <w:rFonts w:ascii="Arial Narrow" w:eastAsiaTheme="minorEastAsia" w:hAnsi="Arial Narrow" w:cstheme="minorBidi"/>
          <w:noProof/>
          <w:lang w:val="en-GB" w:eastAsia="en-GB"/>
        </w:rPr>
      </w:pPr>
      <w:hyperlink w:anchor="_Toc489110462" w:history="1">
        <w:r w:rsidR="00675D42" w:rsidRPr="002E4C39">
          <w:rPr>
            <w:rStyle w:val="Hyperlink"/>
            <w:rFonts w:ascii="Arial Narrow" w:hAnsi="Arial Narrow"/>
            <w:noProof/>
          </w:rPr>
          <w:t>Topic 5.2.5 Measurement – Volume, Capacity and Mass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_Toc489110462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39</w:t>
        </w:r>
        <w:r w:rsidR="00675D42" w:rsidRPr="002E4C39">
          <w:rPr>
            <w:rFonts w:ascii="Arial Narrow" w:hAnsi="Arial Narrow"/>
            <w:noProof/>
            <w:webHidden/>
          </w:rPr>
          <w:fldChar w:fldCharType="end"/>
        </w:r>
      </w:hyperlink>
    </w:p>
    <w:p w14:paraId="07E0DD57" w14:textId="77777777" w:rsidR="00675D42" w:rsidRPr="002E4C39" w:rsidRDefault="00BA48FC">
      <w:pPr>
        <w:pStyle w:val="TOC3"/>
        <w:rPr>
          <w:rFonts w:ascii="Arial Narrow" w:eastAsiaTheme="minorEastAsia" w:hAnsi="Arial Narrow" w:cstheme="minorBidi"/>
          <w:noProof/>
          <w:lang w:val="en-GB" w:eastAsia="en-GB"/>
        </w:rPr>
      </w:pPr>
      <w:hyperlink w:anchor="_Toc489110463" w:history="1">
        <w:r w:rsidR="00675D42" w:rsidRPr="002E4C39">
          <w:rPr>
            <w:rStyle w:val="Hyperlink"/>
            <w:rFonts w:ascii="Arial Narrow" w:hAnsi="Arial Narrow"/>
            <w:noProof/>
          </w:rPr>
          <w:t>Topic 5.2.6 Quantifying Chance as a Fraction</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_Toc489110463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41</w:t>
        </w:r>
        <w:r w:rsidR="00675D42" w:rsidRPr="002E4C39">
          <w:rPr>
            <w:rFonts w:ascii="Arial Narrow" w:hAnsi="Arial Narrow"/>
            <w:noProof/>
            <w:webHidden/>
          </w:rPr>
          <w:fldChar w:fldCharType="end"/>
        </w:r>
      </w:hyperlink>
    </w:p>
    <w:p w14:paraId="58981A29" w14:textId="77777777" w:rsidR="00675D42" w:rsidRPr="002E4C39" w:rsidRDefault="00BA48FC">
      <w:pPr>
        <w:pStyle w:val="TOC3"/>
        <w:rPr>
          <w:rFonts w:ascii="Arial Narrow" w:eastAsiaTheme="minorEastAsia" w:hAnsi="Arial Narrow" w:cstheme="minorBidi"/>
          <w:noProof/>
          <w:lang w:val="en-GB" w:eastAsia="en-GB"/>
        </w:rPr>
      </w:pPr>
      <w:hyperlink w:anchor="_Toc489110464" w:history="1">
        <w:r w:rsidR="00675D42" w:rsidRPr="002E4C39">
          <w:rPr>
            <w:rStyle w:val="Hyperlink"/>
            <w:rFonts w:ascii="Arial Narrow" w:hAnsi="Arial Narrow"/>
            <w:noProof/>
          </w:rPr>
          <w:t>Topic 5.2.7 Financial Plans and Budgets</w:t>
        </w:r>
        <w:r w:rsidR="00675D42" w:rsidRPr="002E4C39">
          <w:rPr>
            <w:rFonts w:ascii="Arial Narrow" w:hAnsi="Arial Narrow"/>
            <w:noProof/>
            <w:webHidden/>
          </w:rPr>
          <w:tab/>
        </w:r>
        <w:r w:rsidR="00675D42" w:rsidRPr="002E4C39">
          <w:rPr>
            <w:rFonts w:ascii="Arial Narrow" w:hAnsi="Arial Narrow"/>
            <w:noProof/>
            <w:webHidden/>
          </w:rPr>
          <w:fldChar w:fldCharType="begin"/>
        </w:r>
        <w:r w:rsidR="00675D42" w:rsidRPr="002E4C39">
          <w:rPr>
            <w:rFonts w:ascii="Arial Narrow" w:hAnsi="Arial Narrow"/>
            <w:noProof/>
            <w:webHidden/>
          </w:rPr>
          <w:instrText xml:space="preserve"> PAGEREF _Toc489110464 \h </w:instrText>
        </w:r>
        <w:r w:rsidR="00675D42" w:rsidRPr="002E4C39">
          <w:rPr>
            <w:rFonts w:ascii="Arial Narrow" w:hAnsi="Arial Narrow"/>
            <w:noProof/>
            <w:webHidden/>
          </w:rPr>
        </w:r>
        <w:r w:rsidR="00675D42" w:rsidRPr="002E4C39">
          <w:rPr>
            <w:rFonts w:ascii="Arial Narrow" w:hAnsi="Arial Narrow"/>
            <w:noProof/>
            <w:webHidden/>
          </w:rPr>
          <w:fldChar w:fldCharType="separate"/>
        </w:r>
        <w:r w:rsidR="00CD3D9E">
          <w:rPr>
            <w:rFonts w:ascii="Arial Narrow" w:hAnsi="Arial Narrow"/>
            <w:noProof/>
            <w:webHidden/>
          </w:rPr>
          <w:t>43</w:t>
        </w:r>
        <w:r w:rsidR="00675D42" w:rsidRPr="002E4C39">
          <w:rPr>
            <w:rFonts w:ascii="Arial Narrow" w:hAnsi="Arial Narrow"/>
            <w:noProof/>
            <w:webHidden/>
          </w:rPr>
          <w:fldChar w:fldCharType="end"/>
        </w:r>
      </w:hyperlink>
    </w:p>
    <w:p w14:paraId="11A9993F" w14:textId="77777777" w:rsidR="000869C4" w:rsidRPr="00196798" w:rsidRDefault="000869C4" w:rsidP="005C1905">
      <w:pPr>
        <w:rPr>
          <w:rFonts w:ascii="Arial Narrow" w:hAnsi="Arial Narrow"/>
        </w:rPr>
      </w:pPr>
      <w:r w:rsidRPr="00196798">
        <w:rPr>
          <w:rFonts w:ascii="Arial Narrow" w:hAnsi="Arial Narrow" w:cs="Arial"/>
        </w:rPr>
        <w:fldChar w:fldCharType="end"/>
      </w:r>
    </w:p>
    <w:p w14:paraId="3268C594" w14:textId="77777777" w:rsidR="005E525D" w:rsidRPr="00196798" w:rsidRDefault="005E525D">
      <w:pPr>
        <w:rPr>
          <w:rFonts w:ascii="Arial Narrow" w:hAnsi="Arial Narrow"/>
        </w:rPr>
      </w:pPr>
      <w:r w:rsidRPr="00196798">
        <w:rPr>
          <w:rFonts w:ascii="Arial Narrow" w:hAnsi="Arial Narrow"/>
        </w:rPr>
        <w:br w:type="page"/>
      </w:r>
    </w:p>
    <w:p w14:paraId="0F202C13" w14:textId="6CB3B40A" w:rsidR="007D540A" w:rsidRPr="000B63BD" w:rsidRDefault="007D540A" w:rsidP="000B63BD">
      <w:pPr>
        <w:pStyle w:val="VCAAHeading2"/>
        <w:outlineLvl w:val="0"/>
        <w:rPr>
          <w:rFonts w:ascii="Arial Narrow" w:hAnsi="Arial Narrow"/>
          <w:sz w:val="40"/>
          <w:szCs w:val="22"/>
        </w:rPr>
      </w:pPr>
      <w:bookmarkStart w:id="0" w:name="_Toc402362302"/>
      <w:bookmarkStart w:id="1" w:name="_Toc489110440"/>
      <w:r w:rsidRPr="00196798">
        <w:rPr>
          <w:rFonts w:ascii="Arial Narrow" w:hAnsi="Arial Narrow"/>
          <w:sz w:val="40"/>
          <w:szCs w:val="22"/>
        </w:rPr>
        <w:lastRenderedPageBreak/>
        <w:t>Abbreviations</w:t>
      </w:r>
      <w:bookmarkEnd w:id="0"/>
      <w:bookmarkEnd w:id="1"/>
    </w:p>
    <w:p w14:paraId="60479377" w14:textId="77777777" w:rsidR="007D540A" w:rsidRPr="00196798" w:rsidRDefault="007D540A"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ABS</w:t>
      </w:r>
      <w:r w:rsidRPr="00196798">
        <w:rPr>
          <w:rFonts w:ascii="Arial Narrow" w:hAnsi="Arial Narrow" w:cs="Arial"/>
          <w:color w:val="000000"/>
        </w:rPr>
        <w:tab/>
        <w:t xml:space="preserve">Australian Bureau of Statistics </w:t>
      </w:r>
    </w:p>
    <w:p w14:paraId="34F12FC5" w14:textId="77777777" w:rsidR="007D540A" w:rsidRPr="00196798" w:rsidRDefault="007D540A"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AMSI</w:t>
      </w:r>
      <w:r w:rsidRPr="00196798">
        <w:rPr>
          <w:rFonts w:ascii="Arial Narrow" w:hAnsi="Arial Narrow" w:cs="Arial"/>
          <w:color w:val="000000"/>
        </w:rPr>
        <w:tab/>
        <w:t>Australian Mathematical Sciences Institute</w:t>
      </w:r>
    </w:p>
    <w:p w14:paraId="23C275DB" w14:textId="77777777" w:rsidR="007D540A" w:rsidRPr="00196798" w:rsidRDefault="007D540A" w:rsidP="00CF5959">
      <w:pPr>
        <w:tabs>
          <w:tab w:val="left" w:leader="dot" w:pos="3402"/>
        </w:tabs>
        <w:spacing w:before="120" w:after="120" w:line="280" w:lineRule="exact"/>
        <w:ind w:left="3402" w:hanging="3402"/>
        <w:rPr>
          <w:rFonts w:ascii="Arial Narrow" w:hAnsi="Arial Narrow" w:cs="Arial"/>
          <w:color w:val="000000"/>
        </w:rPr>
      </w:pPr>
      <w:r w:rsidRPr="00196798">
        <w:rPr>
          <w:rFonts w:ascii="Arial Narrow" w:hAnsi="Arial Narrow" w:cs="Arial"/>
          <w:color w:val="000000"/>
        </w:rPr>
        <w:t>CIMT</w:t>
      </w:r>
      <w:r w:rsidRPr="00196798">
        <w:rPr>
          <w:rFonts w:ascii="Arial Narrow" w:hAnsi="Arial Narrow" w:cs="Arial"/>
          <w:color w:val="000000"/>
        </w:rPr>
        <w:tab/>
        <w:t>Centre for Innovation in Mathematical Teaching (Plymouth, United Kingdom)</w:t>
      </w:r>
    </w:p>
    <w:p w14:paraId="76300B80" w14:textId="77777777" w:rsidR="007D540A" w:rsidRPr="00196798" w:rsidRDefault="0043671B"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DET</w:t>
      </w:r>
      <w:r w:rsidR="007D540A" w:rsidRPr="00196798">
        <w:rPr>
          <w:rFonts w:ascii="Arial Narrow" w:hAnsi="Arial Narrow" w:cs="Arial"/>
          <w:color w:val="000000"/>
        </w:rPr>
        <w:tab/>
        <w:t xml:space="preserve">Department of Education and </w:t>
      </w:r>
      <w:r w:rsidRPr="00196798">
        <w:rPr>
          <w:rFonts w:ascii="Arial Narrow" w:hAnsi="Arial Narrow" w:cs="Arial"/>
          <w:color w:val="000000"/>
        </w:rPr>
        <w:t>Training</w:t>
      </w:r>
    </w:p>
    <w:p w14:paraId="2C362F81" w14:textId="77777777" w:rsidR="007D540A" w:rsidRPr="00196798" w:rsidRDefault="007D540A"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ESA</w:t>
      </w:r>
      <w:r w:rsidRPr="00196798">
        <w:rPr>
          <w:rFonts w:ascii="Arial Narrow" w:hAnsi="Arial Narrow" w:cs="Arial"/>
          <w:color w:val="000000"/>
        </w:rPr>
        <w:tab/>
        <w:t>Educational Services Australia</w:t>
      </w:r>
    </w:p>
    <w:p w14:paraId="35C92109" w14:textId="77777777" w:rsidR="007D540A" w:rsidRPr="00196798" w:rsidRDefault="007D540A"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NCTM</w:t>
      </w:r>
      <w:r w:rsidRPr="00196798">
        <w:rPr>
          <w:rFonts w:ascii="Arial Narrow" w:hAnsi="Arial Narrow" w:cs="Arial"/>
          <w:color w:val="000000"/>
        </w:rPr>
        <w:tab/>
        <w:t>National Council Teachers of Mathematics</w:t>
      </w:r>
    </w:p>
    <w:p w14:paraId="00052074" w14:textId="77777777" w:rsidR="007D540A" w:rsidRPr="00196798" w:rsidRDefault="007D540A"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NLVM</w:t>
      </w:r>
      <w:r w:rsidRPr="00196798">
        <w:rPr>
          <w:rFonts w:ascii="Arial Narrow" w:hAnsi="Arial Narrow" w:cs="Arial"/>
          <w:color w:val="000000"/>
        </w:rPr>
        <w:tab/>
        <w:t>National Library of Virtual Manipulatives</w:t>
      </w:r>
    </w:p>
    <w:p w14:paraId="5FBAAEDF" w14:textId="77777777" w:rsidR="00A822ED" w:rsidRPr="00196798" w:rsidRDefault="00A822ED" w:rsidP="00CF5959">
      <w:pPr>
        <w:tabs>
          <w:tab w:val="left" w:leader="dot" w:pos="3402"/>
        </w:tabs>
        <w:spacing w:before="120" w:after="120" w:line="280" w:lineRule="exact"/>
        <w:rPr>
          <w:rFonts w:ascii="Arial Narrow" w:hAnsi="Arial Narrow" w:cs="Arial"/>
          <w:color w:val="000000"/>
        </w:rPr>
      </w:pPr>
      <w:r w:rsidRPr="00196798">
        <w:rPr>
          <w:rFonts w:ascii="Arial Narrow" w:hAnsi="Arial Narrow" w:cs="Arial"/>
          <w:color w:val="000000"/>
        </w:rPr>
        <w:t>MAV</w:t>
      </w:r>
      <w:r w:rsidRPr="00196798">
        <w:rPr>
          <w:rFonts w:ascii="Arial Narrow" w:hAnsi="Arial Narrow" w:cs="Arial"/>
          <w:color w:val="000000"/>
        </w:rPr>
        <w:tab/>
        <w:t>Mathematical Association of Victoria</w:t>
      </w:r>
    </w:p>
    <w:p w14:paraId="17D38BB7" w14:textId="77777777" w:rsidR="007D540A" w:rsidRPr="00196798" w:rsidRDefault="007D540A" w:rsidP="007D540A">
      <w:pPr>
        <w:rPr>
          <w:rFonts w:ascii="Arial Narrow" w:hAnsi="Arial Narrow"/>
        </w:rPr>
      </w:pPr>
    </w:p>
    <w:p w14:paraId="29A39FA2" w14:textId="77777777" w:rsidR="007D540A" w:rsidRPr="00196798" w:rsidRDefault="002A3D79" w:rsidP="009B5198">
      <w:pPr>
        <w:pStyle w:val="VCAAHeading2"/>
        <w:outlineLvl w:val="0"/>
        <w:rPr>
          <w:rFonts w:ascii="Arial Narrow" w:hAnsi="Arial Narrow"/>
          <w:sz w:val="40"/>
          <w:szCs w:val="22"/>
        </w:rPr>
      </w:pPr>
      <w:bookmarkStart w:id="2" w:name="_Toc402362303"/>
      <w:bookmarkStart w:id="3" w:name="_Toc489110441"/>
      <w:r w:rsidRPr="00196798">
        <w:rPr>
          <w:rFonts w:ascii="Arial Narrow" w:hAnsi="Arial Narrow"/>
          <w:sz w:val="40"/>
          <w:szCs w:val="22"/>
        </w:rPr>
        <w:t>Hyperl</w:t>
      </w:r>
      <w:r w:rsidR="007D540A" w:rsidRPr="00196798">
        <w:rPr>
          <w:rFonts w:ascii="Arial Narrow" w:hAnsi="Arial Narrow"/>
          <w:sz w:val="40"/>
          <w:szCs w:val="22"/>
        </w:rPr>
        <w:t>inks</w:t>
      </w:r>
      <w:bookmarkEnd w:id="2"/>
      <w:bookmarkEnd w:id="3"/>
    </w:p>
    <w:p w14:paraId="052FCD84" w14:textId="77777777" w:rsidR="007D540A" w:rsidRPr="00196798" w:rsidRDefault="007D540A" w:rsidP="007D540A">
      <w:pPr>
        <w:spacing w:before="120" w:after="120" w:line="280" w:lineRule="exact"/>
        <w:rPr>
          <w:rFonts w:ascii="Arial Narrow" w:hAnsi="Arial Narrow" w:cs="Arial"/>
          <w:color w:val="000000"/>
        </w:rPr>
      </w:pPr>
      <w:r w:rsidRPr="00196798">
        <w:rPr>
          <w:rFonts w:ascii="Arial Narrow" w:hAnsi="Arial Narrow" w:cs="Arial"/>
          <w:color w:val="000000"/>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15EBF542" w14:textId="77777777" w:rsidR="007D540A" w:rsidRPr="00196798" w:rsidRDefault="007D540A">
      <w:pPr>
        <w:rPr>
          <w:rFonts w:ascii="Arial Narrow" w:hAnsi="Arial Narrow"/>
        </w:rPr>
      </w:pPr>
    </w:p>
    <w:p w14:paraId="182C9037" w14:textId="77777777" w:rsidR="007D540A" w:rsidRPr="00196798" w:rsidRDefault="007D540A">
      <w:pPr>
        <w:rPr>
          <w:rFonts w:ascii="Arial Narrow" w:hAnsi="Arial Narrow"/>
        </w:rPr>
      </w:pPr>
      <w:r w:rsidRPr="00196798">
        <w:rPr>
          <w:rFonts w:ascii="Arial Narrow" w:hAnsi="Arial Narrow"/>
        </w:rPr>
        <w:br w:type="page"/>
      </w:r>
    </w:p>
    <w:p w14:paraId="00A53A0B" w14:textId="77777777" w:rsidR="00310A92" w:rsidRPr="00196798" w:rsidRDefault="00310A92" w:rsidP="009B5198">
      <w:pPr>
        <w:pStyle w:val="VCAAHeading2"/>
        <w:outlineLvl w:val="0"/>
        <w:rPr>
          <w:rFonts w:ascii="Arial Narrow" w:hAnsi="Arial Narrow"/>
          <w:sz w:val="40"/>
          <w:szCs w:val="22"/>
        </w:rPr>
      </w:pPr>
      <w:bookmarkStart w:id="4" w:name="_Toc489110442"/>
      <w:r w:rsidRPr="00196798">
        <w:rPr>
          <w:rFonts w:ascii="Arial Narrow" w:hAnsi="Arial Narrow"/>
          <w:sz w:val="40"/>
          <w:szCs w:val="22"/>
        </w:rPr>
        <w:t>Overview</w:t>
      </w:r>
      <w:bookmarkEnd w:id="4"/>
    </w:p>
    <w:p w14:paraId="5DB063FA" w14:textId="77777777" w:rsidR="001E3ACD" w:rsidRPr="00196798" w:rsidRDefault="001E3ACD" w:rsidP="001E3ACD">
      <w:pPr>
        <w:pStyle w:val="VCAAbody"/>
        <w:rPr>
          <w:rFonts w:ascii="Arial Narrow" w:hAnsi="Arial Narrow"/>
        </w:rPr>
      </w:pPr>
      <w:r w:rsidRPr="00196798">
        <w:rPr>
          <w:rFonts w:ascii="Arial Narrow" w:hAnsi="Arial Narrow"/>
        </w:rPr>
        <w:t xml:space="preserve">This Mathematics Sample Program: Year </w:t>
      </w:r>
      <w:r w:rsidR="0088140A" w:rsidRPr="00196798">
        <w:rPr>
          <w:rFonts w:ascii="Arial Narrow" w:hAnsi="Arial Narrow"/>
        </w:rPr>
        <w:t>5</w:t>
      </w:r>
      <w:r w:rsidRPr="00196798">
        <w:rPr>
          <w:rFonts w:ascii="Arial Narrow" w:hAnsi="Arial Narrow"/>
        </w:rPr>
        <w:t xml:space="preserve"> is an example of how the Mathema</w:t>
      </w:r>
      <w:r w:rsidR="007C1484" w:rsidRPr="00196798">
        <w:rPr>
          <w:rFonts w:ascii="Arial Narrow" w:hAnsi="Arial Narrow"/>
        </w:rPr>
        <w:t xml:space="preserve">tics curriculum could be </w:t>
      </w:r>
      <w:r w:rsidR="007C1484" w:rsidRPr="00196798">
        <w:rPr>
          <w:rFonts w:ascii="Arial Narrow" w:hAnsi="Arial Narrow"/>
          <w:lang w:val="en-AU"/>
        </w:rPr>
        <w:t>organis</w:t>
      </w:r>
      <w:r w:rsidRPr="00196798">
        <w:rPr>
          <w:rFonts w:ascii="Arial Narrow" w:hAnsi="Arial Narrow"/>
          <w:lang w:val="en-AU"/>
        </w:rPr>
        <w:t>ed</w:t>
      </w:r>
      <w:r w:rsidRPr="00196798">
        <w:rPr>
          <w:rFonts w:ascii="Arial Narrow" w:hAnsi="Arial Narrow"/>
        </w:rPr>
        <w:t xml:space="preserve"> into a teaching and learning program.</w:t>
      </w:r>
    </w:p>
    <w:p w14:paraId="52F85F90" w14:textId="77777777" w:rsidR="00310A92" w:rsidRPr="00196798" w:rsidRDefault="001E3ACD" w:rsidP="001E3ACD">
      <w:pPr>
        <w:pStyle w:val="VCAAbody"/>
        <w:rPr>
          <w:rFonts w:ascii="Arial Narrow" w:hAnsi="Arial Narrow"/>
        </w:rPr>
      </w:pPr>
      <w:r w:rsidRPr="00196798">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1D76F247" w14:textId="77777777" w:rsidR="009F02E6" w:rsidRDefault="00310A92" w:rsidP="009B5198">
      <w:pPr>
        <w:pStyle w:val="VCAAHeading3"/>
        <w:outlineLvl w:val="0"/>
        <w:rPr>
          <w:sz w:val="22"/>
          <w:szCs w:val="22"/>
        </w:rPr>
      </w:pPr>
      <w:bookmarkStart w:id="5" w:name="_Toc489110443"/>
      <w:r w:rsidRPr="00196798">
        <w:rPr>
          <w:sz w:val="22"/>
          <w:szCs w:val="22"/>
        </w:rPr>
        <w:t>Topics, suggested time allocations and sequencing</w:t>
      </w:r>
      <w:bookmarkEnd w:id="5"/>
    </w:p>
    <w:p w14:paraId="133B5966" w14:textId="77777777" w:rsidR="002E4C39" w:rsidRPr="002E4C39" w:rsidRDefault="002E4C39" w:rsidP="002E4C39">
      <w:pPr>
        <w:pStyle w:val="VCAAbody"/>
      </w:pPr>
    </w:p>
    <w:p w14:paraId="773954E6" w14:textId="77777777" w:rsidR="009E7D86" w:rsidRPr="00196798" w:rsidRDefault="009E7D86" w:rsidP="007F30C3">
      <w:pPr>
        <w:spacing w:before="60" w:after="0"/>
        <w:jc w:val="righ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4"/>
        <w:gridCol w:w="4638"/>
      </w:tblGrid>
      <w:tr w:rsidR="009E7D86" w:rsidRPr="00196798" w14:paraId="0B14A595" w14:textId="77777777" w:rsidTr="00FA25B1">
        <w:trPr>
          <w:trHeight w:val="393"/>
        </w:trPr>
        <w:tc>
          <w:tcPr>
            <w:tcW w:w="960" w:type="dxa"/>
            <w:shd w:val="clear" w:color="auto" w:fill="D9D9D9"/>
            <w:hideMark/>
          </w:tcPr>
          <w:p w14:paraId="6D7AE3DA" w14:textId="77777777" w:rsidR="009E7D86" w:rsidRPr="00196798" w:rsidRDefault="009E7D86" w:rsidP="009B5198">
            <w:pPr>
              <w:spacing w:before="80" w:after="80" w:line="240" w:lineRule="exact"/>
              <w:rPr>
                <w:rFonts w:ascii="Arial Narrow" w:hAnsi="Arial Narrow" w:cs="Arial"/>
                <w:b/>
                <w:bCs/>
                <w:noProof/>
              </w:rPr>
            </w:pPr>
            <w:r w:rsidRPr="00196798">
              <w:rPr>
                <w:rFonts w:ascii="Arial Narrow" w:hAnsi="Arial Narrow" w:cs="Arial"/>
                <w:b/>
                <w:bCs/>
                <w:noProof/>
              </w:rPr>
              <w:t>Week*</w:t>
            </w:r>
          </w:p>
        </w:tc>
        <w:tc>
          <w:tcPr>
            <w:tcW w:w="5180" w:type="dxa"/>
            <w:shd w:val="clear" w:color="auto" w:fill="D9D9D9"/>
            <w:hideMark/>
          </w:tcPr>
          <w:p w14:paraId="1E841C68" w14:textId="77777777" w:rsidR="009E7D86" w:rsidRPr="00196798" w:rsidRDefault="009E7D86" w:rsidP="009B5198">
            <w:pPr>
              <w:spacing w:before="80" w:after="80" w:line="240" w:lineRule="exact"/>
              <w:rPr>
                <w:rFonts w:ascii="Arial Narrow" w:hAnsi="Arial Narrow" w:cs="Arial"/>
                <w:b/>
                <w:bCs/>
                <w:noProof/>
              </w:rPr>
            </w:pPr>
            <w:r w:rsidRPr="00196798">
              <w:rPr>
                <w:rFonts w:ascii="Arial Narrow" w:hAnsi="Arial Narrow" w:cs="Arial"/>
                <w:b/>
                <w:bCs/>
                <w:noProof/>
              </w:rPr>
              <w:t>Semester 1</w:t>
            </w:r>
          </w:p>
        </w:tc>
        <w:tc>
          <w:tcPr>
            <w:tcW w:w="5620" w:type="dxa"/>
            <w:shd w:val="clear" w:color="auto" w:fill="D9D9D9"/>
            <w:hideMark/>
          </w:tcPr>
          <w:p w14:paraId="4D427F26" w14:textId="77777777" w:rsidR="009E7D86" w:rsidRPr="00196798" w:rsidRDefault="009E7D86" w:rsidP="009B5198">
            <w:pPr>
              <w:spacing w:before="80" w:after="80" w:line="240" w:lineRule="exact"/>
              <w:rPr>
                <w:rFonts w:ascii="Arial Narrow" w:hAnsi="Arial Narrow" w:cs="Arial"/>
                <w:b/>
                <w:bCs/>
                <w:noProof/>
              </w:rPr>
            </w:pPr>
            <w:r w:rsidRPr="00196798">
              <w:rPr>
                <w:rFonts w:ascii="Arial Narrow" w:hAnsi="Arial Narrow" w:cs="Arial"/>
                <w:b/>
                <w:bCs/>
                <w:noProof/>
              </w:rPr>
              <w:t>Semester 2</w:t>
            </w:r>
          </w:p>
        </w:tc>
      </w:tr>
      <w:tr w:rsidR="009E7D86" w:rsidRPr="002E4C39" w14:paraId="7B957AC1" w14:textId="77777777" w:rsidTr="002E4C39">
        <w:trPr>
          <w:trHeight w:val="942"/>
        </w:trPr>
        <w:tc>
          <w:tcPr>
            <w:tcW w:w="960" w:type="dxa"/>
            <w:shd w:val="clear" w:color="auto" w:fill="auto"/>
            <w:hideMark/>
          </w:tcPr>
          <w:p w14:paraId="3220F143" w14:textId="77777777" w:rsidR="009E7D86" w:rsidRPr="00196798" w:rsidRDefault="009E7D86" w:rsidP="009B5198">
            <w:pPr>
              <w:spacing w:before="80" w:after="80" w:line="240" w:lineRule="exact"/>
              <w:rPr>
                <w:rFonts w:ascii="Arial Narrow" w:hAnsi="Arial Narrow" w:cs="Arial"/>
                <w:b/>
                <w:bCs/>
                <w:noProof/>
              </w:rPr>
            </w:pPr>
            <w:r w:rsidRPr="00196798">
              <w:rPr>
                <w:rFonts w:ascii="Arial Narrow" w:hAnsi="Arial Narrow" w:cs="Arial"/>
                <w:b/>
                <w:bCs/>
                <w:noProof/>
              </w:rPr>
              <w:t>1</w:t>
            </w:r>
          </w:p>
        </w:tc>
        <w:tc>
          <w:tcPr>
            <w:tcW w:w="5180" w:type="dxa"/>
            <w:vMerge w:val="restart"/>
            <w:shd w:val="clear" w:color="auto" w:fill="auto"/>
            <w:hideMark/>
          </w:tcPr>
          <w:p w14:paraId="34D470A8" w14:textId="55DA640D" w:rsidR="009E7D86" w:rsidRPr="002E4C39" w:rsidRDefault="009E7D86" w:rsidP="00917623">
            <w:pPr>
              <w:spacing w:before="80" w:after="80" w:line="240" w:lineRule="exact"/>
              <w:rPr>
                <w:rFonts w:ascii="Arial Narrow" w:hAnsi="Arial Narrow" w:cs="Arial"/>
                <w:i/>
                <w:iCs/>
                <w:noProof/>
              </w:rPr>
            </w:pPr>
            <w:r w:rsidRPr="002E4C39">
              <w:rPr>
                <w:rFonts w:ascii="Arial Narrow" w:hAnsi="Arial Narrow" w:cs="Arial"/>
                <w:i/>
                <w:iCs/>
                <w:noProof/>
              </w:rPr>
              <w:t>5.1.1 Place Value to Hundre</w:t>
            </w:r>
            <w:r w:rsidR="00CD3D9E">
              <w:rPr>
                <w:rFonts w:ascii="Arial Narrow" w:hAnsi="Arial Narrow" w:cs="Arial"/>
                <w:i/>
                <w:iCs/>
                <w:noProof/>
              </w:rPr>
              <w:t>d</w:t>
            </w:r>
            <w:r w:rsidRPr="002E4C39">
              <w:rPr>
                <w:rFonts w:ascii="Arial Narrow" w:hAnsi="Arial Narrow" w:cs="Arial"/>
                <w:i/>
                <w:iCs/>
                <w:noProof/>
              </w:rPr>
              <w:t xml:space="preserve">s of Thousands </w:t>
            </w:r>
            <w:r w:rsidRPr="002E4C39">
              <w:rPr>
                <w:rFonts w:ascii="Arial Narrow" w:hAnsi="Arial Narrow" w:cs="Arial"/>
                <w:i/>
                <w:iCs/>
                <w:noProof/>
              </w:rPr>
              <w:br/>
            </w:r>
            <w:r w:rsidRPr="002E4C39">
              <w:rPr>
                <w:rFonts w:ascii="Arial Narrow" w:hAnsi="Arial Narrow" w:cs="Arial"/>
                <w:noProof/>
              </w:rPr>
              <w:t>Strand: Number and Algebra</w:t>
            </w:r>
            <w:r w:rsidRPr="002E4C39">
              <w:rPr>
                <w:rFonts w:ascii="Arial Narrow" w:hAnsi="Arial Narrow" w:cs="Arial"/>
                <w:noProof/>
              </w:rPr>
              <w:br/>
              <w:t xml:space="preserve">Sub-strand: Number and </w:t>
            </w:r>
            <w:r w:rsidR="00917623">
              <w:rPr>
                <w:rFonts w:ascii="Arial Narrow" w:hAnsi="Arial Narrow" w:cs="Arial"/>
                <w:noProof/>
              </w:rPr>
              <w:t>Place V</w:t>
            </w:r>
            <w:r w:rsidRPr="002E4C39">
              <w:rPr>
                <w:rFonts w:ascii="Arial Narrow" w:hAnsi="Arial Narrow" w:cs="Arial"/>
                <w:noProof/>
              </w:rPr>
              <w:t xml:space="preserve">alue </w:t>
            </w:r>
          </w:p>
        </w:tc>
        <w:tc>
          <w:tcPr>
            <w:tcW w:w="5620" w:type="dxa"/>
            <w:vMerge w:val="restart"/>
            <w:shd w:val="clear" w:color="auto" w:fill="auto"/>
            <w:hideMark/>
          </w:tcPr>
          <w:p w14:paraId="54F2A449" w14:textId="659234F2" w:rsidR="009E7D86" w:rsidRPr="002E4C39" w:rsidRDefault="009E7D86" w:rsidP="009B5198">
            <w:pPr>
              <w:spacing w:before="80" w:after="80" w:line="240" w:lineRule="exact"/>
              <w:rPr>
                <w:rFonts w:ascii="Arial Narrow" w:hAnsi="Arial Narrow" w:cs="Arial"/>
                <w:noProof/>
              </w:rPr>
            </w:pPr>
            <w:r w:rsidRPr="002E4C39">
              <w:rPr>
                <w:rFonts w:ascii="Arial Narrow" w:hAnsi="Arial Narrow" w:cs="Arial"/>
                <w:i/>
                <w:iCs/>
                <w:noProof/>
              </w:rPr>
              <w:t>5.2.1 Comparing and Ordering Fractions and Decimals</w:t>
            </w:r>
            <w:r w:rsidRPr="002E4C39">
              <w:rPr>
                <w:rFonts w:ascii="Arial Narrow" w:hAnsi="Arial Narrow" w:cs="Arial"/>
                <w:noProof/>
              </w:rPr>
              <w:br/>
              <w:t>Strand: Number and Alg</w:t>
            </w:r>
            <w:r w:rsidR="00917623">
              <w:rPr>
                <w:rFonts w:ascii="Arial Narrow" w:hAnsi="Arial Narrow" w:cs="Arial"/>
                <w:noProof/>
              </w:rPr>
              <w:t>ebra</w:t>
            </w:r>
            <w:r w:rsidR="00917623">
              <w:rPr>
                <w:rFonts w:ascii="Arial Narrow" w:hAnsi="Arial Narrow" w:cs="Arial"/>
                <w:noProof/>
              </w:rPr>
              <w:br/>
              <w:t>Sub-strand: Fractions and D</w:t>
            </w:r>
            <w:r w:rsidRPr="002E4C39">
              <w:rPr>
                <w:rFonts w:ascii="Arial Narrow" w:hAnsi="Arial Narrow" w:cs="Arial"/>
                <w:noProof/>
              </w:rPr>
              <w:t xml:space="preserve">ecimals </w:t>
            </w:r>
          </w:p>
        </w:tc>
      </w:tr>
      <w:tr w:rsidR="009E7D86" w:rsidRPr="002E4C39" w14:paraId="76229E8B" w14:textId="77777777" w:rsidTr="002E4C39">
        <w:trPr>
          <w:trHeight w:val="63"/>
        </w:trPr>
        <w:tc>
          <w:tcPr>
            <w:tcW w:w="960" w:type="dxa"/>
            <w:shd w:val="clear" w:color="auto" w:fill="auto"/>
            <w:hideMark/>
          </w:tcPr>
          <w:p w14:paraId="30933015" w14:textId="77777777" w:rsidR="009E7D86" w:rsidRPr="00196798" w:rsidRDefault="009E7D86" w:rsidP="009B5198">
            <w:pPr>
              <w:spacing w:before="80" w:after="80" w:line="240" w:lineRule="exact"/>
              <w:rPr>
                <w:rFonts w:ascii="Arial Narrow" w:hAnsi="Arial Narrow" w:cs="Arial"/>
                <w:b/>
                <w:bCs/>
                <w:noProof/>
              </w:rPr>
            </w:pPr>
            <w:r w:rsidRPr="00196798">
              <w:rPr>
                <w:rFonts w:ascii="Arial Narrow" w:hAnsi="Arial Narrow" w:cs="Arial"/>
                <w:b/>
                <w:bCs/>
                <w:noProof/>
              </w:rPr>
              <w:t>2</w:t>
            </w:r>
          </w:p>
        </w:tc>
        <w:tc>
          <w:tcPr>
            <w:tcW w:w="5180" w:type="dxa"/>
            <w:vMerge/>
            <w:shd w:val="clear" w:color="auto" w:fill="auto"/>
            <w:hideMark/>
          </w:tcPr>
          <w:p w14:paraId="19A853BF" w14:textId="77777777" w:rsidR="009E7D86" w:rsidRPr="002E4C39" w:rsidRDefault="009E7D86">
            <w:pPr>
              <w:spacing w:before="80" w:after="80" w:line="240" w:lineRule="exact"/>
              <w:rPr>
                <w:rFonts w:ascii="Arial Narrow" w:hAnsi="Arial Narrow" w:cs="Arial"/>
                <w:i/>
                <w:iCs/>
                <w:noProof/>
              </w:rPr>
            </w:pPr>
          </w:p>
        </w:tc>
        <w:tc>
          <w:tcPr>
            <w:tcW w:w="5620" w:type="dxa"/>
            <w:vMerge/>
            <w:shd w:val="clear" w:color="auto" w:fill="auto"/>
            <w:hideMark/>
          </w:tcPr>
          <w:p w14:paraId="69A1901D" w14:textId="77777777" w:rsidR="009E7D86" w:rsidRPr="002E4C39" w:rsidRDefault="009E7D86">
            <w:pPr>
              <w:spacing w:before="80" w:after="80" w:line="240" w:lineRule="exact"/>
              <w:rPr>
                <w:rFonts w:ascii="Arial Narrow" w:hAnsi="Arial Narrow" w:cs="Arial"/>
                <w:noProof/>
              </w:rPr>
            </w:pPr>
          </w:p>
        </w:tc>
      </w:tr>
      <w:tr w:rsidR="009B5198" w:rsidRPr="002E4C39" w14:paraId="09BE859A" w14:textId="77777777" w:rsidTr="002E4C39">
        <w:trPr>
          <w:trHeight w:val="63"/>
        </w:trPr>
        <w:tc>
          <w:tcPr>
            <w:tcW w:w="960" w:type="dxa"/>
            <w:shd w:val="clear" w:color="auto" w:fill="auto"/>
            <w:hideMark/>
          </w:tcPr>
          <w:p w14:paraId="29293DEC"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3</w:t>
            </w:r>
          </w:p>
        </w:tc>
        <w:tc>
          <w:tcPr>
            <w:tcW w:w="5180" w:type="dxa"/>
            <w:vMerge w:val="restart"/>
            <w:shd w:val="clear" w:color="auto" w:fill="auto"/>
            <w:hideMark/>
          </w:tcPr>
          <w:p w14:paraId="2E39514A" w14:textId="0233C074" w:rsidR="009E7D86" w:rsidRPr="002E4C39" w:rsidRDefault="009E7D86">
            <w:pPr>
              <w:spacing w:before="80" w:after="80" w:line="240" w:lineRule="exact"/>
              <w:rPr>
                <w:rFonts w:ascii="Arial Narrow" w:hAnsi="Arial Narrow" w:cs="Arial"/>
                <w:noProof/>
              </w:rPr>
            </w:pPr>
            <w:r w:rsidRPr="002E4C39">
              <w:rPr>
                <w:rFonts w:ascii="Arial Narrow" w:hAnsi="Arial Narrow" w:cs="Arial"/>
                <w:i/>
                <w:iCs/>
                <w:noProof/>
              </w:rPr>
              <w:t xml:space="preserve">5.1.2 Developing a Place Value Understanding of Decimal Numbers </w:t>
            </w:r>
            <w:r w:rsidRPr="002E4C39">
              <w:rPr>
                <w:rFonts w:ascii="Arial Narrow" w:hAnsi="Arial Narrow" w:cs="Arial"/>
                <w:noProof/>
              </w:rPr>
              <w:br/>
              <w:t>Strand: Number and Algebra</w:t>
            </w:r>
            <w:r w:rsidRPr="002E4C39">
              <w:rPr>
                <w:rFonts w:ascii="Arial Narrow" w:hAnsi="Arial Narrow" w:cs="Arial"/>
                <w:noProof/>
              </w:rPr>
              <w:br/>
            </w:r>
            <w:r w:rsidR="00917623">
              <w:rPr>
                <w:rFonts w:ascii="Arial Narrow" w:hAnsi="Arial Narrow" w:cs="Arial"/>
                <w:noProof/>
              </w:rPr>
              <w:t>Sub-strand: Fractions and D</w:t>
            </w:r>
            <w:r w:rsidRPr="002E4C39">
              <w:rPr>
                <w:rFonts w:ascii="Arial Narrow" w:hAnsi="Arial Narrow" w:cs="Arial"/>
                <w:noProof/>
              </w:rPr>
              <w:t xml:space="preserve">ecimals </w:t>
            </w:r>
          </w:p>
        </w:tc>
        <w:tc>
          <w:tcPr>
            <w:tcW w:w="5620" w:type="dxa"/>
            <w:vMerge/>
            <w:shd w:val="clear" w:color="auto" w:fill="auto"/>
            <w:hideMark/>
          </w:tcPr>
          <w:p w14:paraId="67F05374" w14:textId="77777777" w:rsidR="009E7D86" w:rsidRPr="002E4C39" w:rsidRDefault="009E7D86">
            <w:pPr>
              <w:spacing w:before="80" w:after="80" w:line="240" w:lineRule="exact"/>
              <w:rPr>
                <w:rFonts w:ascii="Arial Narrow" w:hAnsi="Arial Narrow" w:cs="Arial"/>
                <w:noProof/>
              </w:rPr>
            </w:pPr>
          </w:p>
        </w:tc>
      </w:tr>
      <w:tr w:rsidR="009B5198" w:rsidRPr="002E4C39" w14:paraId="09BDA6F7" w14:textId="77777777" w:rsidTr="002E4C39">
        <w:trPr>
          <w:trHeight w:val="323"/>
        </w:trPr>
        <w:tc>
          <w:tcPr>
            <w:tcW w:w="960" w:type="dxa"/>
            <w:shd w:val="clear" w:color="auto" w:fill="auto"/>
            <w:hideMark/>
          </w:tcPr>
          <w:p w14:paraId="6D180D1B"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4</w:t>
            </w:r>
          </w:p>
        </w:tc>
        <w:tc>
          <w:tcPr>
            <w:tcW w:w="5180" w:type="dxa"/>
            <w:vMerge/>
            <w:shd w:val="clear" w:color="auto" w:fill="auto"/>
            <w:hideMark/>
          </w:tcPr>
          <w:p w14:paraId="4EBBAC6F" w14:textId="77777777" w:rsidR="009E7D86" w:rsidRPr="002E4C39" w:rsidRDefault="009E7D86">
            <w:pPr>
              <w:spacing w:before="80" w:after="80" w:line="240" w:lineRule="exact"/>
              <w:rPr>
                <w:rFonts w:ascii="Arial Narrow" w:hAnsi="Arial Narrow" w:cs="Arial"/>
                <w:noProof/>
              </w:rPr>
            </w:pPr>
          </w:p>
        </w:tc>
        <w:tc>
          <w:tcPr>
            <w:tcW w:w="5620" w:type="dxa"/>
            <w:vMerge w:val="restart"/>
            <w:shd w:val="clear" w:color="auto" w:fill="auto"/>
            <w:hideMark/>
          </w:tcPr>
          <w:p w14:paraId="10D30042" w14:textId="2FC326B6"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 xml:space="preserve">5.2.2 Operations - Multi-Digit Multiplication and Division </w:t>
            </w:r>
            <w:r w:rsidRPr="002E4C39">
              <w:rPr>
                <w:rFonts w:ascii="Arial Narrow" w:hAnsi="Arial Narrow" w:cs="Arial"/>
                <w:noProof/>
              </w:rPr>
              <w:br/>
              <w:t>Strand: Number and Algebra</w:t>
            </w:r>
            <w:r w:rsidRPr="002E4C39">
              <w:rPr>
                <w:rFonts w:ascii="Arial Narrow" w:hAnsi="Arial Narrow" w:cs="Arial"/>
                <w:noProof/>
              </w:rPr>
              <w:br/>
              <w:t xml:space="preserve">Sub-strand: Number and </w:t>
            </w:r>
            <w:r w:rsidR="00917623">
              <w:rPr>
                <w:rFonts w:ascii="Arial Narrow" w:hAnsi="Arial Narrow" w:cs="Arial"/>
                <w:noProof/>
              </w:rPr>
              <w:t>P</w:t>
            </w:r>
            <w:r w:rsidRPr="002E4C39">
              <w:rPr>
                <w:rFonts w:ascii="Arial Narrow" w:hAnsi="Arial Narrow" w:cs="Arial"/>
                <w:noProof/>
              </w:rPr>
              <w:t xml:space="preserve">lace </w:t>
            </w:r>
            <w:r w:rsidR="00917623">
              <w:rPr>
                <w:rFonts w:ascii="Arial Narrow" w:hAnsi="Arial Narrow" w:cs="Arial"/>
                <w:noProof/>
              </w:rPr>
              <w:t>V</w:t>
            </w:r>
            <w:r w:rsidRPr="002E4C39">
              <w:rPr>
                <w:rFonts w:ascii="Arial Narrow" w:hAnsi="Arial Narrow" w:cs="Arial"/>
                <w:noProof/>
              </w:rPr>
              <w:t xml:space="preserve">alue </w:t>
            </w:r>
          </w:p>
        </w:tc>
      </w:tr>
      <w:tr w:rsidR="009E7D86" w:rsidRPr="002E4C39" w14:paraId="409AC5C9" w14:textId="77777777" w:rsidTr="002E4C39">
        <w:trPr>
          <w:trHeight w:val="942"/>
        </w:trPr>
        <w:tc>
          <w:tcPr>
            <w:tcW w:w="960" w:type="dxa"/>
            <w:shd w:val="clear" w:color="auto" w:fill="auto"/>
            <w:hideMark/>
          </w:tcPr>
          <w:p w14:paraId="4BBB140B"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5</w:t>
            </w:r>
          </w:p>
        </w:tc>
        <w:tc>
          <w:tcPr>
            <w:tcW w:w="5180" w:type="dxa"/>
            <w:vMerge w:val="restart"/>
            <w:shd w:val="clear" w:color="auto" w:fill="auto"/>
            <w:hideMark/>
          </w:tcPr>
          <w:p w14:paraId="62FCBA51" w14:textId="18F3B5F6"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 xml:space="preserve">5.1.3 Operations with Whole Numebrs and Decimal Numbers </w:t>
            </w:r>
            <w:r w:rsidRPr="002E4C39">
              <w:rPr>
                <w:rFonts w:ascii="Arial Narrow" w:hAnsi="Arial Narrow" w:cs="Arial"/>
                <w:noProof/>
              </w:rPr>
              <w:br/>
              <w:t>Strand: Number and Algebra</w:t>
            </w:r>
            <w:r w:rsidRPr="002E4C39">
              <w:rPr>
                <w:rFonts w:ascii="Arial Narrow" w:hAnsi="Arial Narrow" w:cs="Arial"/>
                <w:noProof/>
              </w:rPr>
              <w:br/>
              <w:t xml:space="preserve">Sub-strand: </w:t>
            </w:r>
            <w:r w:rsidR="0045223D" w:rsidRPr="002E4C39">
              <w:rPr>
                <w:rFonts w:ascii="Arial Narrow" w:hAnsi="Arial Narrow" w:cs="Arial"/>
                <w:noProof/>
              </w:rPr>
              <w:t xml:space="preserve">Number and </w:t>
            </w:r>
            <w:r w:rsidR="00917623">
              <w:rPr>
                <w:rFonts w:ascii="Arial Narrow" w:hAnsi="Arial Narrow" w:cs="Arial"/>
                <w:noProof/>
              </w:rPr>
              <w:t>P</w:t>
            </w:r>
            <w:r w:rsidR="0045223D" w:rsidRPr="002E4C39">
              <w:rPr>
                <w:rFonts w:ascii="Arial Narrow" w:hAnsi="Arial Narrow" w:cs="Arial"/>
                <w:noProof/>
              </w:rPr>
              <w:t xml:space="preserve">lace </w:t>
            </w:r>
            <w:r w:rsidR="00917623">
              <w:rPr>
                <w:rFonts w:ascii="Arial Narrow" w:hAnsi="Arial Narrow" w:cs="Arial"/>
                <w:noProof/>
              </w:rPr>
              <w:t>V</w:t>
            </w:r>
            <w:r w:rsidR="0045223D" w:rsidRPr="002E4C39">
              <w:rPr>
                <w:rFonts w:ascii="Arial Narrow" w:hAnsi="Arial Narrow" w:cs="Arial"/>
                <w:noProof/>
              </w:rPr>
              <w:t>alue</w:t>
            </w:r>
          </w:p>
        </w:tc>
        <w:tc>
          <w:tcPr>
            <w:tcW w:w="5620" w:type="dxa"/>
            <w:vMerge/>
            <w:shd w:val="clear" w:color="auto" w:fill="auto"/>
            <w:hideMark/>
          </w:tcPr>
          <w:p w14:paraId="1484AAD7" w14:textId="77777777" w:rsidR="009E7D86" w:rsidRPr="002E4C39" w:rsidRDefault="009E7D86">
            <w:pPr>
              <w:spacing w:before="80" w:after="80" w:line="240" w:lineRule="exact"/>
              <w:rPr>
                <w:rFonts w:ascii="Arial Narrow" w:hAnsi="Arial Narrow" w:cs="Arial"/>
                <w:noProof/>
              </w:rPr>
            </w:pPr>
          </w:p>
        </w:tc>
      </w:tr>
      <w:tr w:rsidR="009E7D86" w:rsidRPr="002E4C39" w14:paraId="6C82B487" w14:textId="77777777" w:rsidTr="002E4C39">
        <w:trPr>
          <w:trHeight w:val="63"/>
        </w:trPr>
        <w:tc>
          <w:tcPr>
            <w:tcW w:w="960" w:type="dxa"/>
            <w:shd w:val="clear" w:color="auto" w:fill="auto"/>
            <w:hideMark/>
          </w:tcPr>
          <w:p w14:paraId="0CA27508"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6</w:t>
            </w:r>
          </w:p>
        </w:tc>
        <w:tc>
          <w:tcPr>
            <w:tcW w:w="5180" w:type="dxa"/>
            <w:vMerge/>
            <w:shd w:val="clear" w:color="auto" w:fill="auto"/>
            <w:hideMark/>
          </w:tcPr>
          <w:p w14:paraId="4F70728C" w14:textId="77777777" w:rsidR="009E7D86" w:rsidRPr="002E4C39" w:rsidRDefault="009E7D86">
            <w:pPr>
              <w:spacing w:before="80" w:after="80" w:line="240" w:lineRule="exact"/>
              <w:rPr>
                <w:rFonts w:ascii="Arial Narrow" w:hAnsi="Arial Narrow" w:cs="Arial"/>
                <w:noProof/>
              </w:rPr>
            </w:pPr>
          </w:p>
        </w:tc>
        <w:tc>
          <w:tcPr>
            <w:tcW w:w="5620" w:type="dxa"/>
            <w:vMerge/>
            <w:shd w:val="clear" w:color="auto" w:fill="auto"/>
            <w:hideMark/>
          </w:tcPr>
          <w:p w14:paraId="27E73901" w14:textId="77777777" w:rsidR="009E7D86" w:rsidRPr="002E4C39" w:rsidRDefault="009E7D86">
            <w:pPr>
              <w:spacing w:before="80" w:after="80" w:line="240" w:lineRule="exact"/>
              <w:rPr>
                <w:rFonts w:ascii="Arial Narrow" w:hAnsi="Arial Narrow" w:cs="Arial"/>
                <w:noProof/>
              </w:rPr>
            </w:pPr>
          </w:p>
        </w:tc>
      </w:tr>
      <w:tr w:rsidR="009E7D86" w:rsidRPr="002E4C39" w14:paraId="2113E198" w14:textId="77777777" w:rsidTr="002E4C39">
        <w:trPr>
          <w:trHeight w:val="63"/>
        </w:trPr>
        <w:tc>
          <w:tcPr>
            <w:tcW w:w="960" w:type="dxa"/>
            <w:shd w:val="clear" w:color="auto" w:fill="auto"/>
            <w:hideMark/>
          </w:tcPr>
          <w:p w14:paraId="6D547EB9"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7</w:t>
            </w:r>
          </w:p>
        </w:tc>
        <w:tc>
          <w:tcPr>
            <w:tcW w:w="5180" w:type="dxa"/>
            <w:vMerge/>
            <w:shd w:val="clear" w:color="auto" w:fill="auto"/>
            <w:hideMark/>
          </w:tcPr>
          <w:p w14:paraId="5D8E7DC2" w14:textId="77777777" w:rsidR="009E7D86" w:rsidRPr="002E4C39" w:rsidRDefault="009E7D86">
            <w:pPr>
              <w:spacing w:before="80" w:after="80" w:line="240" w:lineRule="exact"/>
              <w:rPr>
                <w:rFonts w:ascii="Arial Narrow" w:hAnsi="Arial Narrow" w:cs="Arial"/>
                <w:noProof/>
              </w:rPr>
            </w:pPr>
          </w:p>
        </w:tc>
        <w:tc>
          <w:tcPr>
            <w:tcW w:w="5620" w:type="dxa"/>
            <w:vMerge w:val="restart"/>
            <w:shd w:val="clear" w:color="auto" w:fill="auto"/>
            <w:hideMark/>
          </w:tcPr>
          <w:p w14:paraId="3E7B73BD" w14:textId="432E2EBC"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 xml:space="preserve">5.2.3 Pattern and Algebra - Equality and Equivalence </w:t>
            </w:r>
            <w:r w:rsidRPr="002E4C39">
              <w:rPr>
                <w:rFonts w:ascii="Arial Narrow" w:hAnsi="Arial Narrow" w:cs="Arial"/>
                <w:noProof/>
              </w:rPr>
              <w:br/>
              <w:t xml:space="preserve">Strand: Number and Algebra </w:t>
            </w:r>
            <w:r w:rsidRPr="002E4C39">
              <w:rPr>
                <w:rFonts w:ascii="Arial Narrow" w:hAnsi="Arial Narrow" w:cs="Arial"/>
                <w:noProof/>
              </w:rPr>
              <w:br/>
              <w:t xml:space="preserve">Sub-strand: Patterns and </w:t>
            </w:r>
            <w:r w:rsidR="00917623">
              <w:rPr>
                <w:rFonts w:ascii="Arial Narrow" w:hAnsi="Arial Narrow" w:cs="Arial"/>
                <w:noProof/>
              </w:rPr>
              <w:t>A</w:t>
            </w:r>
            <w:r w:rsidRPr="002E4C39">
              <w:rPr>
                <w:rFonts w:ascii="Arial Narrow" w:hAnsi="Arial Narrow" w:cs="Arial"/>
                <w:noProof/>
              </w:rPr>
              <w:t xml:space="preserve">lgebra </w:t>
            </w:r>
          </w:p>
        </w:tc>
      </w:tr>
      <w:tr w:rsidR="009E7D86" w:rsidRPr="002E4C39" w14:paraId="286D8902" w14:textId="77777777" w:rsidTr="002E4C39">
        <w:trPr>
          <w:trHeight w:val="63"/>
        </w:trPr>
        <w:tc>
          <w:tcPr>
            <w:tcW w:w="960" w:type="dxa"/>
            <w:shd w:val="clear" w:color="auto" w:fill="auto"/>
            <w:hideMark/>
          </w:tcPr>
          <w:p w14:paraId="12C24615"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8</w:t>
            </w:r>
          </w:p>
        </w:tc>
        <w:tc>
          <w:tcPr>
            <w:tcW w:w="5180" w:type="dxa"/>
            <w:vMerge/>
            <w:shd w:val="clear" w:color="auto" w:fill="auto"/>
            <w:hideMark/>
          </w:tcPr>
          <w:p w14:paraId="42076081" w14:textId="77777777" w:rsidR="009E7D86" w:rsidRPr="002E4C39" w:rsidRDefault="009E7D86">
            <w:pPr>
              <w:spacing w:before="80" w:after="80" w:line="240" w:lineRule="exact"/>
              <w:rPr>
                <w:rFonts w:ascii="Arial Narrow" w:hAnsi="Arial Narrow" w:cs="Arial"/>
                <w:noProof/>
              </w:rPr>
            </w:pPr>
          </w:p>
        </w:tc>
        <w:tc>
          <w:tcPr>
            <w:tcW w:w="5620" w:type="dxa"/>
            <w:vMerge/>
            <w:shd w:val="clear" w:color="auto" w:fill="auto"/>
            <w:hideMark/>
          </w:tcPr>
          <w:p w14:paraId="300E1CA4" w14:textId="77777777" w:rsidR="009E7D86" w:rsidRPr="002E4C39" w:rsidRDefault="009E7D86">
            <w:pPr>
              <w:spacing w:before="80" w:after="80" w:line="240" w:lineRule="exact"/>
              <w:rPr>
                <w:rFonts w:ascii="Arial Narrow" w:hAnsi="Arial Narrow" w:cs="Arial"/>
                <w:noProof/>
              </w:rPr>
            </w:pPr>
          </w:p>
        </w:tc>
      </w:tr>
      <w:tr w:rsidR="009E7D86" w:rsidRPr="002E4C39" w14:paraId="79D05E3D" w14:textId="77777777" w:rsidTr="002E4C39">
        <w:trPr>
          <w:trHeight w:val="942"/>
        </w:trPr>
        <w:tc>
          <w:tcPr>
            <w:tcW w:w="960" w:type="dxa"/>
            <w:shd w:val="clear" w:color="auto" w:fill="auto"/>
            <w:hideMark/>
          </w:tcPr>
          <w:p w14:paraId="0D2DEBDE"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9</w:t>
            </w:r>
          </w:p>
        </w:tc>
        <w:tc>
          <w:tcPr>
            <w:tcW w:w="5180" w:type="dxa"/>
            <w:vMerge w:val="restart"/>
            <w:shd w:val="clear" w:color="auto" w:fill="auto"/>
            <w:hideMark/>
          </w:tcPr>
          <w:p w14:paraId="35BE6AD5" w14:textId="66326105" w:rsidR="009E7D86" w:rsidRPr="002E4C39" w:rsidRDefault="009E7D86" w:rsidP="00917623">
            <w:pPr>
              <w:spacing w:before="80" w:after="80" w:line="240" w:lineRule="exact"/>
              <w:rPr>
                <w:rFonts w:ascii="Arial Narrow" w:hAnsi="Arial Narrow" w:cs="Arial"/>
                <w:i/>
                <w:iCs/>
                <w:noProof/>
              </w:rPr>
            </w:pPr>
            <w:r w:rsidRPr="002E4C39">
              <w:rPr>
                <w:rFonts w:ascii="Arial Narrow" w:hAnsi="Arial Narrow" w:cs="Arial"/>
                <w:i/>
                <w:iCs/>
                <w:noProof/>
              </w:rPr>
              <w:t xml:space="preserve">5.1.4 Shape - 2D and 3D Shape, Properties and Angles </w:t>
            </w:r>
            <w:r w:rsidRPr="002E4C39">
              <w:rPr>
                <w:rFonts w:ascii="Arial Narrow" w:hAnsi="Arial Narrow" w:cs="Arial"/>
                <w:i/>
                <w:iCs/>
                <w:noProof/>
              </w:rPr>
              <w:br/>
            </w:r>
            <w:r w:rsidRPr="002E4C39">
              <w:rPr>
                <w:rFonts w:ascii="Arial Narrow" w:hAnsi="Arial Narrow" w:cs="Arial"/>
                <w:noProof/>
              </w:rPr>
              <w:t xml:space="preserve">Strand: Measurement and Geometry </w:t>
            </w:r>
            <w:r w:rsidRPr="002E4C39">
              <w:rPr>
                <w:rFonts w:ascii="Arial Narrow" w:hAnsi="Arial Narrow" w:cs="Arial"/>
                <w:noProof/>
              </w:rPr>
              <w:br/>
              <w:t xml:space="preserve">Sub-strand: </w:t>
            </w:r>
            <w:r w:rsidR="0045223D" w:rsidRPr="002E4C39">
              <w:rPr>
                <w:rFonts w:ascii="Arial Narrow" w:hAnsi="Arial Narrow" w:cs="Arial"/>
                <w:noProof/>
              </w:rPr>
              <w:t>Shape</w:t>
            </w:r>
            <w:r w:rsidR="00C7045E" w:rsidRPr="002E4C39">
              <w:rPr>
                <w:rFonts w:ascii="Arial Narrow" w:hAnsi="Arial Narrow" w:cs="Arial"/>
                <w:noProof/>
              </w:rPr>
              <w:t xml:space="preserve">; Geometric </w:t>
            </w:r>
            <w:r w:rsidR="00917623">
              <w:rPr>
                <w:rFonts w:ascii="Arial Narrow" w:hAnsi="Arial Narrow" w:cs="Arial"/>
                <w:noProof/>
              </w:rPr>
              <w:t>R</w:t>
            </w:r>
            <w:r w:rsidR="00C7045E" w:rsidRPr="002E4C39">
              <w:rPr>
                <w:rFonts w:ascii="Arial Narrow" w:hAnsi="Arial Narrow" w:cs="Arial"/>
                <w:noProof/>
              </w:rPr>
              <w:t>easoning</w:t>
            </w:r>
          </w:p>
        </w:tc>
        <w:tc>
          <w:tcPr>
            <w:tcW w:w="5620" w:type="dxa"/>
            <w:vMerge w:val="restart"/>
            <w:shd w:val="clear" w:color="auto" w:fill="auto"/>
            <w:hideMark/>
          </w:tcPr>
          <w:p w14:paraId="65153648" w14:textId="3B4E82C8" w:rsidR="009E7D86" w:rsidRPr="002E4C39" w:rsidRDefault="009E7D86">
            <w:pPr>
              <w:spacing w:before="80" w:after="80" w:line="240" w:lineRule="exact"/>
              <w:rPr>
                <w:rFonts w:ascii="Arial Narrow" w:hAnsi="Arial Narrow" w:cs="Arial"/>
                <w:noProof/>
              </w:rPr>
            </w:pPr>
            <w:r w:rsidRPr="002E4C39">
              <w:rPr>
                <w:rFonts w:ascii="Arial Narrow" w:hAnsi="Arial Narrow" w:cs="Arial"/>
                <w:i/>
                <w:iCs/>
                <w:noProof/>
              </w:rPr>
              <w:t xml:space="preserve">5.2.4 Shape - Location and Transformation </w:t>
            </w:r>
            <w:r w:rsidRPr="002E4C39">
              <w:rPr>
                <w:rFonts w:ascii="Arial Narrow" w:hAnsi="Arial Narrow" w:cs="Arial"/>
                <w:noProof/>
              </w:rPr>
              <w:br/>
              <w:t>Strand: Measurement and Geometry</w:t>
            </w:r>
            <w:r w:rsidRPr="002E4C39">
              <w:rPr>
                <w:rFonts w:ascii="Arial Narrow" w:hAnsi="Arial Narrow" w:cs="Arial"/>
                <w:noProof/>
              </w:rPr>
              <w:br/>
              <w:t xml:space="preserve">Sub-strand: Location and </w:t>
            </w:r>
            <w:r w:rsidR="00917623">
              <w:rPr>
                <w:rFonts w:ascii="Arial Narrow" w:hAnsi="Arial Narrow" w:cs="Arial"/>
                <w:noProof/>
              </w:rPr>
              <w:t>T</w:t>
            </w:r>
            <w:r w:rsidRPr="002E4C39">
              <w:rPr>
                <w:rFonts w:ascii="Arial Narrow" w:hAnsi="Arial Narrow" w:cs="Arial"/>
                <w:noProof/>
              </w:rPr>
              <w:t>ransformation</w:t>
            </w:r>
          </w:p>
        </w:tc>
      </w:tr>
      <w:tr w:rsidR="009E7D86" w:rsidRPr="002E4C39" w14:paraId="366B5CE2" w14:textId="77777777" w:rsidTr="002E4C39">
        <w:trPr>
          <w:trHeight w:val="63"/>
        </w:trPr>
        <w:tc>
          <w:tcPr>
            <w:tcW w:w="960" w:type="dxa"/>
            <w:shd w:val="clear" w:color="auto" w:fill="auto"/>
            <w:hideMark/>
          </w:tcPr>
          <w:p w14:paraId="49BC548D"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10</w:t>
            </w:r>
          </w:p>
        </w:tc>
        <w:tc>
          <w:tcPr>
            <w:tcW w:w="5180" w:type="dxa"/>
            <w:vMerge/>
            <w:shd w:val="clear" w:color="auto" w:fill="auto"/>
            <w:hideMark/>
          </w:tcPr>
          <w:p w14:paraId="590491F1" w14:textId="77777777" w:rsidR="009E7D86" w:rsidRPr="002E4C39" w:rsidRDefault="009E7D86">
            <w:pPr>
              <w:spacing w:before="80" w:after="80" w:line="240" w:lineRule="exact"/>
              <w:rPr>
                <w:rFonts w:ascii="Arial Narrow" w:hAnsi="Arial Narrow" w:cs="Arial"/>
                <w:i/>
                <w:iCs/>
                <w:noProof/>
              </w:rPr>
            </w:pPr>
          </w:p>
        </w:tc>
        <w:tc>
          <w:tcPr>
            <w:tcW w:w="5620" w:type="dxa"/>
            <w:vMerge/>
            <w:shd w:val="clear" w:color="auto" w:fill="auto"/>
            <w:hideMark/>
          </w:tcPr>
          <w:p w14:paraId="1F5FB9E6" w14:textId="77777777" w:rsidR="009E7D86" w:rsidRPr="002E4C39" w:rsidRDefault="009E7D86">
            <w:pPr>
              <w:spacing w:before="80" w:after="80" w:line="240" w:lineRule="exact"/>
              <w:rPr>
                <w:rFonts w:ascii="Arial Narrow" w:hAnsi="Arial Narrow" w:cs="Arial"/>
                <w:noProof/>
              </w:rPr>
            </w:pPr>
          </w:p>
        </w:tc>
      </w:tr>
      <w:tr w:rsidR="009E7D86" w:rsidRPr="002E4C39" w14:paraId="703D97BB" w14:textId="77777777" w:rsidTr="002E4C39">
        <w:trPr>
          <w:trHeight w:val="942"/>
        </w:trPr>
        <w:tc>
          <w:tcPr>
            <w:tcW w:w="960" w:type="dxa"/>
            <w:shd w:val="clear" w:color="auto" w:fill="auto"/>
            <w:hideMark/>
          </w:tcPr>
          <w:p w14:paraId="4FD72A02"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11</w:t>
            </w:r>
          </w:p>
        </w:tc>
        <w:tc>
          <w:tcPr>
            <w:tcW w:w="5180" w:type="dxa"/>
            <w:vMerge w:val="restart"/>
            <w:shd w:val="clear" w:color="auto" w:fill="auto"/>
            <w:hideMark/>
          </w:tcPr>
          <w:p w14:paraId="0C737BC0" w14:textId="3108763F"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5.1.5 Measurement - Time, Length, Area and Perimeter</w:t>
            </w:r>
            <w:r w:rsidRPr="002E4C39">
              <w:rPr>
                <w:rFonts w:ascii="Arial Narrow" w:hAnsi="Arial Narrow" w:cs="Arial"/>
                <w:noProof/>
              </w:rPr>
              <w:br/>
              <w:t>Strand: Measurement and Geometry</w:t>
            </w:r>
            <w:r w:rsidRPr="002E4C39">
              <w:rPr>
                <w:rFonts w:ascii="Arial Narrow" w:hAnsi="Arial Narrow" w:cs="Arial"/>
                <w:noProof/>
              </w:rPr>
              <w:br/>
              <w:t>Sub-strand: U</w:t>
            </w:r>
            <w:r w:rsidR="00C7045E" w:rsidRPr="002E4C39">
              <w:rPr>
                <w:rFonts w:ascii="Arial Narrow" w:hAnsi="Arial Narrow" w:cs="Arial"/>
                <w:noProof/>
              </w:rPr>
              <w:t xml:space="preserve">sing </w:t>
            </w:r>
            <w:r w:rsidR="00917623">
              <w:rPr>
                <w:rFonts w:ascii="Arial Narrow" w:hAnsi="Arial Narrow" w:cs="Arial"/>
                <w:noProof/>
              </w:rPr>
              <w:t>Units of M</w:t>
            </w:r>
            <w:r w:rsidRPr="002E4C39">
              <w:rPr>
                <w:rFonts w:ascii="Arial Narrow" w:hAnsi="Arial Narrow" w:cs="Arial"/>
                <w:noProof/>
              </w:rPr>
              <w:t>easure</w:t>
            </w:r>
            <w:r w:rsidR="00C7045E" w:rsidRPr="002E4C39">
              <w:rPr>
                <w:rFonts w:ascii="Arial Narrow" w:hAnsi="Arial Narrow" w:cs="Arial"/>
                <w:noProof/>
              </w:rPr>
              <w:t>ment</w:t>
            </w:r>
          </w:p>
        </w:tc>
        <w:tc>
          <w:tcPr>
            <w:tcW w:w="5620" w:type="dxa"/>
            <w:vMerge w:val="restart"/>
            <w:shd w:val="clear" w:color="auto" w:fill="auto"/>
            <w:hideMark/>
          </w:tcPr>
          <w:p w14:paraId="455F333D" w14:textId="6DADD23A" w:rsidR="009E7D86" w:rsidRPr="002E4C39" w:rsidRDefault="009E7D86">
            <w:pPr>
              <w:spacing w:before="80" w:after="80" w:line="240" w:lineRule="exact"/>
              <w:rPr>
                <w:rFonts w:ascii="Arial Narrow" w:hAnsi="Arial Narrow" w:cs="Arial"/>
                <w:noProof/>
              </w:rPr>
            </w:pPr>
            <w:r w:rsidRPr="002E4C39">
              <w:rPr>
                <w:rFonts w:ascii="Arial Narrow" w:hAnsi="Arial Narrow" w:cs="Arial"/>
                <w:i/>
                <w:iCs/>
                <w:noProof/>
              </w:rPr>
              <w:t>5.2.5 Measurement - Volume and Capacity and Mass</w:t>
            </w:r>
            <w:r w:rsidRPr="002E4C39">
              <w:rPr>
                <w:rFonts w:ascii="Arial Narrow" w:hAnsi="Arial Narrow" w:cs="Arial"/>
                <w:noProof/>
              </w:rPr>
              <w:br/>
              <w:t xml:space="preserve">Strand: Measurement and Geometry </w:t>
            </w:r>
            <w:r w:rsidRPr="002E4C39">
              <w:rPr>
                <w:rFonts w:ascii="Arial Narrow" w:hAnsi="Arial Narrow" w:cs="Arial"/>
                <w:noProof/>
              </w:rPr>
              <w:br/>
              <w:t>Sub-strand: U</w:t>
            </w:r>
            <w:r w:rsidR="00917623">
              <w:rPr>
                <w:rFonts w:ascii="Arial Narrow" w:hAnsi="Arial Narrow" w:cs="Arial"/>
                <w:noProof/>
              </w:rPr>
              <w:t>sing U</w:t>
            </w:r>
            <w:r w:rsidR="00C7045E" w:rsidRPr="002E4C39">
              <w:rPr>
                <w:rFonts w:ascii="Arial Narrow" w:hAnsi="Arial Narrow" w:cs="Arial"/>
                <w:noProof/>
              </w:rPr>
              <w:t xml:space="preserve">nits of </w:t>
            </w:r>
            <w:r w:rsidR="00917623">
              <w:rPr>
                <w:rFonts w:ascii="Arial Narrow" w:hAnsi="Arial Narrow" w:cs="Arial"/>
                <w:noProof/>
              </w:rPr>
              <w:t>M</w:t>
            </w:r>
            <w:r w:rsidRPr="002E4C39">
              <w:rPr>
                <w:rFonts w:ascii="Arial Narrow" w:hAnsi="Arial Narrow" w:cs="Arial"/>
                <w:noProof/>
              </w:rPr>
              <w:t>easure</w:t>
            </w:r>
            <w:r w:rsidR="00C7045E" w:rsidRPr="002E4C39">
              <w:rPr>
                <w:rFonts w:ascii="Arial Narrow" w:hAnsi="Arial Narrow" w:cs="Arial"/>
                <w:noProof/>
              </w:rPr>
              <w:t>ment</w:t>
            </w:r>
          </w:p>
        </w:tc>
      </w:tr>
      <w:tr w:rsidR="009E7D86" w:rsidRPr="002E4C39" w14:paraId="1C2335F3" w14:textId="77777777" w:rsidTr="002E4C39">
        <w:trPr>
          <w:trHeight w:val="128"/>
        </w:trPr>
        <w:tc>
          <w:tcPr>
            <w:tcW w:w="960" w:type="dxa"/>
            <w:shd w:val="clear" w:color="auto" w:fill="auto"/>
            <w:hideMark/>
          </w:tcPr>
          <w:p w14:paraId="05F2C258"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12</w:t>
            </w:r>
          </w:p>
        </w:tc>
        <w:tc>
          <w:tcPr>
            <w:tcW w:w="5180" w:type="dxa"/>
            <w:vMerge/>
            <w:shd w:val="clear" w:color="auto" w:fill="auto"/>
            <w:hideMark/>
          </w:tcPr>
          <w:p w14:paraId="4D16628A" w14:textId="77777777" w:rsidR="009E7D86" w:rsidRPr="002E4C39" w:rsidRDefault="009E7D86">
            <w:pPr>
              <w:spacing w:before="80" w:after="80" w:line="240" w:lineRule="exact"/>
              <w:rPr>
                <w:rFonts w:ascii="Arial Narrow" w:hAnsi="Arial Narrow" w:cs="Arial"/>
                <w:noProof/>
              </w:rPr>
            </w:pPr>
          </w:p>
        </w:tc>
        <w:tc>
          <w:tcPr>
            <w:tcW w:w="5620" w:type="dxa"/>
            <w:vMerge/>
            <w:shd w:val="clear" w:color="auto" w:fill="auto"/>
            <w:hideMark/>
          </w:tcPr>
          <w:p w14:paraId="6ECF274A" w14:textId="77777777" w:rsidR="009E7D86" w:rsidRPr="002E4C39" w:rsidRDefault="009E7D86">
            <w:pPr>
              <w:spacing w:before="80" w:after="80" w:line="240" w:lineRule="exact"/>
              <w:rPr>
                <w:rFonts w:ascii="Arial Narrow" w:hAnsi="Arial Narrow" w:cs="Arial"/>
                <w:noProof/>
              </w:rPr>
            </w:pPr>
          </w:p>
        </w:tc>
      </w:tr>
      <w:tr w:rsidR="009E7D86" w:rsidRPr="002E4C39" w14:paraId="77F82315" w14:textId="77777777" w:rsidTr="002E4C39">
        <w:trPr>
          <w:trHeight w:val="63"/>
        </w:trPr>
        <w:tc>
          <w:tcPr>
            <w:tcW w:w="960" w:type="dxa"/>
            <w:shd w:val="clear" w:color="auto" w:fill="auto"/>
            <w:hideMark/>
          </w:tcPr>
          <w:p w14:paraId="0DD96CB1"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13</w:t>
            </w:r>
          </w:p>
        </w:tc>
        <w:tc>
          <w:tcPr>
            <w:tcW w:w="5180" w:type="dxa"/>
            <w:vMerge/>
            <w:shd w:val="clear" w:color="auto" w:fill="auto"/>
            <w:hideMark/>
          </w:tcPr>
          <w:p w14:paraId="692B8BBA" w14:textId="77777777" w:rsidR="009E7D86" w:rsidRPr="002E4C39" w:rsidRDefault="009E7D86">
            <w:pPr>
              <w:spacing w:before="80" w:after="80" w:line="240" w:lineRule="exact"/>
              <w:rPr>
                <w:rFonts w:ascii="Arial Narrow" w:hAnsi="Arial Narrow" w:cs="Arial"/>
                <w:noProof/>
              </w:rPr>
            </w:pPr>
          </w:p>
        </w:tc>
        <w:tc>
          <w:tcPr>
            <w:tcW w:w="5620" w:type="dxa"/>
            <w:vMerge/>
            <w:shd w:val="clear" w:color="auto" w:fill="auto"/>
            <w:hideMark/>
          </w:tcPr>
          <w:p w14:paraId="469C5F12" w14:textId="77777777" w:rsidR="009E7D86" w:rsidRPr="002E4C39" w:rsidRDefault="009E7D86">
            <w:pPr>
              <w:spacing w:before="80" w:after="80" w:line="240" w:lineRule="exact"/>
              <w:rPr>
                <w:rFonts w:ascii="Arial Narrow" w:hAnsi="Arial Narrow" w:cs="Arial"/>
                <w:noProof/>
              </w:rPr>
            </w:pPr>
          </w:p>
        </w:tc>
      </w:tr>
      <w:tr w:rsidR="009E7D86" w:rsidRPr="002E4C39" w14:paraId="522C8FD3" w14:textId="77777777" w:rsidTr="002E4C39">
        <w:trPr>
          <w:trHeight w:val="63"/>
        </w:trPr>
        <w:tc>
          <w:tcPr>
            <w:tcW w:w="960" w:type="dxa"/>
            <w:shd w:val="clear" w:color="auto" w:fill="auto"/>
            <w:hideMark/>
          </w:tcPr>
          <w:p w14:paraId="0566CBE7"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14</w:t>
            </w:r>
          </w:p>
        </w:tc>
        <w:tc>
          <w:tcPr>
            <w:tcW w:w="5180" w:type="dxa"/>
            <w:vMerge/>
            <w:shd w:val="clear" w:color="auto" w:fill="auto"/>
            <w:hideMark/>
          </w:tcPr>
          <w:p w14:paraId="53A9065A" w14:textId="77777777" w:rsidR="009E7D86" w:rsidRPr="002E4C39" w:rsidRDefault="009E7D86">
            <w:pPr>
              <w:spacing w:before="80" w:after="80" w:line="240" w:lineRule="exact"/>
              <w:rPr>
                <w:rFonts w:ascii="Arial Narrow" w:hAnsi="Arial Narrow" w:cs="Arial"/>
                <w:noProof/>
              </w:rPr>
            </w:pPr>
          </w:p>
        </w:tc>
        <w:tc>
          <w:tcPr>
            <w:tcW w:w="5620" w:type="dxa"/>
            <w:vMerge w:val="restart"/>
            <w:shd w:val="clear" w:color="auto" w:fill="auto"/>
            <w:hideMark/>
          </w:tcPr>
          <w:p w14:paraId="166595B2" w14:textId="77777777" w:rsidR="009E7D86" w:rsidRPr="002E4C39" w:rsidRDefault="009E7D86">
            <w:pPr>
              <w:spacing w:before="80" w:after="80" w:line="240" w:lineRule="exact"/>
              <w:rPr>
                <w:rFonts w:ascii="Arial Narrow" w:hAnsi="Arial Narrow" w:cs="Arial"/>
                <w:noProof/>
              </w:rPr>
            </w:pPr>
            <w:r w:rsidRPr="002E4C39">
              <w:rPr>
                <w:rFonts w:ascii="Arial Narrow" w:hAnsi="Arial Narrow" w:cs="Arial"/>
                <w:i/>
                <w:iCs/>
                <w:noProof/>
              </w:rPr>
              <w:t>5.2.6 Quantifying Chance as a Fraction</w:t>
            </w:r>
            <w:r w:rsidRPr="002E4C39">
              <w:rPr>
                <w:rFonts w:ascii="Arial Narrow" w:hAnsi="Arial Narrow" w:cs="Arial"/>
                <w:noProof/>
              </w:rPr>
              <w:br/>
              <w:t xml:space="preserve">Strand: Statistics and Probability </w:t>
            </w:r>
            <w:r w:rsidRPr="002E4C39">
              <w:rPr>
                <w:rFonts w:ascii="Arial Narrow" w:hAnsi="Arial Narrow" w:cs="Arial"/>
                <w:noProof/>
              </w:rPr>
              <w:br/>
              <w:t>Sub-strand: Chance</w:t>
            </w:r>
          </w:p>
        </w:tc>
      </w:tr>
      <w:tr w:rsidR="009E7D86" w:rsidRPr="002E4C39" w14:paraId="48441D69" w14:textId="77777777" w:rsidTr="002E4C39">
        <w:trPr>
          <w:trHeight w:val="63"/>
        </w:trPr>
        <w:tc>
          <w:tcPr>
            <w:tcW w:w="960" w:type="dxa"/>
            <w:shd w:val="clear" w:color="auto" w:fill="auto"/>
            <w:hideMark/>
          </w:tcPr>
          <w:p w14:paraId="12967A68"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15</w:t>
            </w:r>
          </w:p>
        </w:tc>
        <w:tc>
          <w:tcPr>
            <w:tcW w:w="5180" w:type="dxa"/>
            <w:vMerge w:val="restart"/>
            <w:shd w:val="clear" w:color="auto" w:fill="auto"/>
            <w:hideMark/>
          </w:tcPr>
          <w:p w14:paraId="31E298B6" w14:textId="09D94EA6"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5.1.6 Representing and Interpreting Data</w:t>
            </w:r>
            <w:r w:rsidRPr="002E4C39">
              <w:rPr>
                <w:rFonts w:ascii="Arial Narrow" w:hAnsi="Arial Narrow" w:cs="Arial"/>
                <w:noProof/>
              </w:rPr>
              <w:br/>
              <w:t xml:space="preserve">Strand: Statistics and Probability </w:t>
            </w:r>
            <w:r w:rsidRPr="002E4C39">
              <w:rPr>
                <w:rFonts w:ascii="Arial Narrow" w:hAnsi="Arial Narrow" w:cs="Arial"/>
                <w:noProof/>
              </w:rPr>
              <w:br/>
              <w:t xml:space="preserve">Sub-strand: Data </w:t>
            </w:r>
            <w:r w:rsidR="00917623">
              <w:rPr>
                <w:rFonts w:ascii="Arial Narrow" w:hAnsi="Arial Narrow" w:cs="Arial"/>
                <w:noProof/>
              </w:rPr>
              <w:t>R</w:t>
            </w:r>
            <w:r w:rsidR="009D37C8">
              <w:rPr>
                <w:rFonts w:ascii="Arial Narrow" w:hAnsi="Arial Narrow" w:cs="Arial"/>
                <w:noProof/>
              </w:rPr>
              <w:t xml:space="preserve">epresentation </w:t>
            </w:r>
            <w:r w:rsidRPr="002E4C39">
              <w:rPr>
                <w:rFonts w:ascii="Arial Narrow" w:hAnsi="Arial Narrow" w:cs="Arial"/>
                <w:noProof/>
              </w:rPr>
              <w:t xml:space="preserve">and </w:t>
            </w:r>
            <w:r w:rsidR="009D37C8">
              <w:rPr>
                <w:rFonts w:ascii="Arial Narrow" w:hAnsi="Arial Narrow" w:cs="Arial"/>
                <w:noProof/>
              </w:rPr>
              <w:t>I</w:t>
            </w:r>
            <w:r w:rsidRPr="002E4C39">
              <w:rPr>
                <w:rFonts w:ascii="Arial Narrow" w:hAnsi="Arial Narrow" w:cs="Arial"/>
                <w:noProof/>
              </w:rPr>
              <w:t>nterpretation</w:t>
            </w:r>
          </w:p>
        </w:tc>
        <w:tc>
          <w:tcPr>
            <w:tcW w:w="5620" w:type="dxa"/>
            <w:vMerge/>
            <w:shd w:val="clear" w:color="auto" w:fill="auto"/>
            <w:hideMark/>
          </w:tcPr>
          <w:p w14:paraId="5D09490B" w14:textId="77777777" w:rsidR="009E7D86" w:rsidRPr="002E4C39" w:rsidRDefault="009E7D86">
            <w:pPr>
              <w:spacing w:before="80" w:after="80" w:line="240" w:lineRule="exact"/>
              <w:rPr>
                <w:rFonts w:ascii="Arial Narrow" w:hAnsi="Arial Narrow" w:cs="Arial"/>
                <w:noProof/>
              </w:rPr>
            </w:pPr>
          </w:p>
        </w:tc>
      </w:tr>
      <w:tr w:rsidR="009E7D86" w:rsidRPr="002E4C39" w14:paraId="11A52C50" w14:textId="77777777" w:rsidTr="002E4C39">
        <w:trPr>
          <w:trHeight w:val="942"/>
        </w:trPr>
        <w:tc>
          <w:tcPr>
            <w:tcW w:w="960" w:type="dxa"/>
            <w:shd w:val="clear" w:color="auto" w:fill="auto"/>
            <w:hideMark/>
          </w:tcPr>
          <w:p w14:paraId="78292CFE"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16</w:t>
            </w:r>
          </w:p>
        </w:tc>
        <w:tc>
          <w:tcPr>
            <w:tcW w:w="5180" w:type="dxa"/>
            <w:vMerge/>
            <w:shd w:val="clear" w:color="auto" w:fill="auto"/>
            <w:hideMark/>
          </w:tcPr>
          <w:p w14:paraId="5EB00309" w14:textId="77777777" w:rsidR="009E7D86" w:rsidRPr="002E4C39" w:rsidRDefault="009E7D86">
            <w:pPr>
              <w:spacing w:before="80" w:after="80" w:line="240" w:lineRule="exact"/>
              <w:rPr>
                <w:rFonts w:ascii="Arial Narrow" w:hAnsi="Arial Narrow" w:cs="Arial"/>
                <w:noProof/>
              </w:rPr>
            </w:pPr>
          </w:p>
        </w:tc>
        <w:tc>
          <w:tcPr>
            <w:tcW w:w="5620" w:type="dxa"/>
            <w:vMerge/>
            <w:shd w:val="clear" w:color="auto" w:fill="auto"/>
            <w:hideMark/>
          </w:tcPr>
          <w:p w14:paraId="2171465D" w14:textId="77777777" w:rsidR="009E7D86" w:rsidRPr="002E4C39" w:rsidRDefault="009E7D86">
            <w:pPr>
              <w:spacing w:before="80" w:after="80" w:line="240" w:lineRule="exact"/>
              <w:rPr>
                <w:rFonts w:ascii="Arial Narrow" w:hAnsi="Arial Narrow" w:cs="Arial"/>
                <w:noProof/>
              </w:rPr>
            </w:pPr>
          </w:p>
        </w:tc>
      </w:tr>
      <w:tr w:rsidR="009E7D86" w:rsidRPr="002E4C39" w14:paraId="5CB90F9A" w14:textId="77777777" w:rsidTr="002E4C39">
        <w:trPr>
          <w:trHeight w:val="942"/>
        </w:trPr>
        <w:tc>
          <w:tcPr>
            <w:tcW w:w="960" w:type="dxa"/>
            <w:shd w:val="clear" w:color="auto" w:fill="auto"/>
            <w:hideMark/>
          </w:tcPr>
          <w:p w14:paraId="08A1BA54"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17</w:t>
            </w:r>
          </w:p>
        </w:tc>
        <w:tc>
          <w:tcPr>
            <w:tcW w:w="5180" w:type="dxa"/>
            <w:vMerge w:val="restart"/>
            <w:shd w:val="clear" w:color="auto" w:fill="auto"/>
            <w:hideMark/>
          </w:tcPr>
          <w:p w14:paraId="3F75E402" w14:textId="6973B81D" w:rsidR="009E7D86" w:rsidRPr="002E4C39" w:rsidRDefault="009E7D86">
            <w:pPr>
              <w:spacing w:before="80" w:after="80" w:line="240" w:lineRule="exact"/>
              <w:rPr>
                <w:rFonts w:ascii="Arial Narrow" w:hAnsi="Arial Narrow" w:cs="Arial"/>
                <w:noProof/>
              </w:rPr>
            </w:pPr>
            <w:r w:rsidRPr="002E4C39">
              <w:rPr>
                <w:rFonts w:ascii="Arial Narrow" w:hAnsi="Arial Narrow" w:cs="Arial"/>
                <w:i/>
                <w:iCs/>
                <w:noProof/>
              </w:rPr>
              <w:t xml:space="preserve">5.1.7 Describing, </w:t>
            </w:r>
            <w:r w:rsidR="00FA25B1" w:rsidRPr="002E4C39">
              <w:rPr>
                <w:rFonts w:ascii="Arial Narrow" w:hAnsi="Arial Narrow" w:cs="Arial"/>
                <w:i/>
                <w:iCs/>
                <w:noProof/>
              </w:rPr>
              <w:t xml:space="preserve">Creating and Continuing </w:t>
            </w:r>
            <w:r w:rsidRPr="002E4C39">
              <w:rPr>
                <w:rFonts w:ascii="Arial Narrow" w:hAnsi="Arial Narrow" w:cs="Arial"/>
                <w:i/>
                <w:iCs/>
                <w:noProof/>
              </w:rPr>
              <w:t>Patterns</w:t>
            </w:r>
            <w:r w:rsidRPr="002E4C39">
              <w:rPr>
                <w:rFonts w:ascii="Arial Narrow" w:hAnsi="Arial Narrow" w:cs="Arial"/>
                <w:noProof/>
              </w:rPr>
              <w:br/>
              <w:t>Strand: Number and Algebra</w:t>
            </w:r>
            <w:r w:rsidRPr="002E4C39">
              <w:rPr>
                <w:rFonts w:ascii="Arial Narrow" w:hAnsi="Arial Narrow" w:cs="Arial"/>
                <w:noProof/>
              </w:rPr>
              <w:br/>
              <w:t xml:space="preserve">Sub-strand: Patterns and </w:t>
            </w:r>
            <w:r w:rsidR="00917623">
              <w:rPr>
                <w:rFonts w:ascii="Arial Narrow" w:hAnsi="Arial Narrow" w:cs="Arial"/>
                <w:noProof/>
              </w:rPr>
              <w:t>A</w:t>
            </w:r>
            <w:r w:rsidRPr="002E4C39">
              <w:rPr>
                <w:rFonts w:ascii="Arial Narrow" w:hAnsi="Arial Narrow" w:cs="Arial"/>
                <w:noProof/>
              </w:rPr>
              <w:t xml:space="preserve">lgebra </w:t>
            </w:r>
          </w:p>
        </w:tc>
        <w:tc>
          <w:tcPr>
            <w:tcW w:w="5620" w:type="dxa"/>
            <w:vMerge w:val="restart"/>
            <w:shd w:val="clear" w:color="auto" w:fill="auto"/>
            <w:hideMark/>
          </w:tcPr>
          <w:p w14:paraId="28B9031C" w14:textId="6D7972D1" w:rsidR="009E7D86" w:rsidRPr="002E4C39" w:rsidRDefault="009E7D86" w:rsidP="00917623">
            <w:pPr>
              <w:spacing w:before="80" w:after="80" w:line="240" w:lineRule="exact"/>
              <w:rPr>
                <w:rFonts w:ascii="Arial Narrow" w:hAnsi="Arial Narrow" w:cs="Arial"/>
                <w:noProof/>
              </w:rPr>
            </w:pPr>
            <w:r w:rsidRPr="002E4C39">
              <w:rPr>
                <w:rFonts w:ascii="Arial Narrow" w:hAnsi="Arial Narrow" w:cs="Arial"/>
                <w:i/>
                <w:iCs/>
                <w:noProof/>
              </w:rPr>
              <w:t>5.2.7 Financial Plans and Budgets</w:t>
            </w:r>
            <w:r w:rsidRPr="002E4C39">
              <w:rPr>
                <w:rFonts w:ascii="Arial Narrow" w:hAnsi="Arial Narrow" w:cs="Arial"/>
                <w:noProof/>
              </w:rPr>
              <w:br/>
              <w:t>Strand: Number and</w:t>
            </w:r>
            <w:r w:rsidR="00917623">
              <w:rPr>
                <w:rFonts w:ascii="Arial Narrow" w:hAnsi="Arial Narrow" w:cs="Arial"/>
                <w:noProof/>
              </w:rPr>
              <w:t xml:space="preserve"> Algebra</w:t>
            </w:r>
            <w:r w:rsidR="00917623">
              <w:rPr>
                <w:rFonts w:ascii="Arial Narrow" w:hAnsi="Arial Narrow" w:cs="Arial"/>
                <w:noProof/>
              </w:rPr>
              <w:br/>
              <w:t>Sub-strand: Money and F</w:t>
            </w:r>
            <w:r w:rsidRPr="002E4C39">
              <w:rPr>
                <w:rFonts w:ascii="Arial Narrow" w:hAnsi="Arial Narrow" w:cs="Arial"/>
                <w:noProof/>
              </w:rPr>
              <w:t xml:space="preserve">inancial </w:t>
            </w:r>
            <w:r w:rsidR="00917623">
              <w:rPr>
                <w:rFonts w:ascii="Arial Narrow" w:hAnsi="Arial Narrow" w:cs="Arial"/>
                <w:noProof/>
              </w:rPr>
              <w:t>M</w:t>
            </w:r>
            <w:r w:rsidRPr="002E4C39">
              <w:rPr>
                <w:rFonts w:ascii="Arial Narrow" w:hAnsi="Arial Narrow" w:cs="Arial"/>
                <w:noProof/>
              </w:rPr>
              <w:t>athematics</w:t>
            </w:r>
          </w:p>
        </w:tc>
      </w:tr>
      <w:tr w:rsidR="009E7D86" w:rsidRPr="002E4C39" w14:paraId="45B634A7" w14:textId="77777777" w:rsidTr="002E4C39">
        <w:trPr>
          <w:trHeight w:val="67"/>
        </w:trPr>
        <w:tc>
          <w:tcPr>
            <w:tcW w:w="960" w:type="dxa"/>
            <w:shd w:val="clear" w:color="auto" w:fill="auto"/>
            <w:hideMark/>
          </w:tcPr>
          <w:p w14:paraId="42987D42" w14:textId="77777777" w:rsidR="009E7D86" w:rsidRPr="00196798" w:rsidRDefault="009E7D86">
            <w:pPr>
              <w:spacing w:before="80" w:after="80" w:line="240" w:lineRule="exact"/>
              <w:rPr>
                <w:rFonts w:ascii="Arial Narrow" w:hAnsi="Arial Narrow" w:cs="Arial"/>
                <w:b/>
                <w:bCs/>
                <w:noProof/>
              </w:rPr>
            </w:pPr>
            <w:r w:rsidRPr="00196798">
              <w:rPr>
                <w:rFonts w:ascii="Arial Narrow" w:hAnsi="Arial Narrow" w:cs="Arial"/>
                <w:b/>
                <w:bCs/>
                <w:noProof/>
              </w:rPr>
              <w:t>18</w:t>
            </w:r>
          </w:p>
        </w:tc>
        <w:tc>
          <w:tcPr>
            <w:tcW w:w="5180" w:type="dxa"/>
            <w:vMerge/>
            <w:shd w:val="clear" w:color="auto" w:fill="auto"/>
            <w:hideMark/>
          </w:tcPr>
          <w:p w14:paraId="6F0A1F8C" w14:textId="77777777" w:rsidR="009E7D86" w:rsidRPr="002E4C39" w:rsidRDefault="009E7D86" w:rsidP="00AA2CAB">
            <w:pPr>
              <w:spacing w:before="80" w:after="80" w:line="240" w:lineRule="exact"/>
              <w:rPr>
                <w:rFonts w:ascii="Arial Narrow" w:hAnsi="Arial Narrow" w:cs="Arial"/>
                <w:noProof/>
              </w:rPr>
            </w:pPr>
          </w:p>
        </w:tc>
        <w:tc>
          <w:tcPr>
            <w:tcW w:w="5620" w:type="dxa"/>
            <w:vMerge/>
            <w:shd w:val="clear" w:color="auto" w:fill="auto"/>
            <w:hideMark/>
          </w:tcPr>
          <w:p w14:paraId="72691E24" w14:textId="77777777" w:rsidR="009E7D86" w:rsidRPr="002E4C39" w:rsidRDefault="009E7D86" w:rsidP="00AA2CAB">
            <w:pPr>
              <w:spacing w:before="80" w:after="80" w:line="240" w:lineRule="exact"/>
              <w:rPr>
                <w:rFonts w:ascii="Arial Narrow" w:hAnsi="Arial Narrow" w:cs="Arial"/>
                <w:noProof/>
              </w:rPr>
            </w:pPr>
          </w:p>
        </w:tc>
      </w:tr>
    </w:tbl>
    <w:p w14:paraId="7A0EC1F5" w14:textId="77777777" w:rsidR="009E7D86" w:rsidRPr="00196798" w:rsidRDefault="009E7D86" w:rsidP="009E7D86">
      <w:pPr>
        <w:spacing w:before="60" w:after="0"/>
        <w:rPr>
          <w:rFonts w:ascii="Arial Narrow" w:hAnsi="Arial Narrow" w:cs="Arial"/>
          <w:noProof/>
        </w:rPr>
      </w:pPr>
    </w:p>
    <w:p w14:paraId="2333C54C" w14:textId="77777777" w:rsidR="009E7D86" w:rsidRPr="00196798" w:rsidRDefault="009E7D86" w:rsidP="009E7D86">
      <w:pPr>
        <w:spacing w:before="60" w:after="0"/>
        <w:jc w:val="right"/>
        <w:rPr>
          <w:rFonts w:ascii="Arial Narrow" w:hAnsi="Arial Narrow" w:cs="Arial"/>
          <w:noProof/>
        </w:rPr>
      </w:pPr>
      <w:r w:rsidRPr="00196798">
        <w:rPr>
          <w:rFonts w:ascii="Arial Narrow" w:hAnsi="Arial Narrow" w:cs="Arial"/>
          <w:noProof/>
        </w:rPr>
        <w:t>* Based on 3 hours teaching time per week</w:t>
      </w:r>
    </w:p>
    <w:p w14:paraId="57553F93" w14:textId="538C1C59" w:rsidR="00C50B05" w:rsidRPr="00196798" w:rsidRDefault="009B5198" w:rsidP="00AA2CAB">
      <w:pPr>
        <w:rPr>
          <w:rFonts w:ascii="Arial Narrow" w:hAnsi="Arial Narrow"/>
          <w:highlight w:val="yellow"/>
        </w:rPr>
      </w:pPr>
      <w:r w:rsidRPr="00196798">
        <w:rPr>
          <w:rFonts w:ascii="Arial Narrow" w:hAnsi="Arial Narrow" w:cs="Arial"/>
          <w:noProof/>
        </w:rPr>
        <w:br w:type="page"/>
      </w:r>
    </w:p>
    <w:p w14:paraId="7C74C417" w14:textId="77777777" w:rsidR="006906BA" w:rsidRPr="00196798" w:rsidRDefault="006906BA" w:rsidP="009B5198">
      <w:pPr>
        <w:pStyle w:val="VCAAHeading3"/>
        <w:outlineLvl w:val="0"/>
        <w:rPr>
          <w:noProof/>
          <w:sz w:val="22"/>
          <w:szCs w:val="22"/>
        </w:rPr>
      </w:pPr>
      <w:bookmarkStart w:id="6" w:name="_Toc489110444"/>
      <w:r w:rsidRPr="00196798">
        <w:rPr>
          <w:sz w:val="22"/>
          <w:szCs w:val="22"/>
        </w:rPr>
        <w:t xml:space="preserve">Content </w:t>
      </w:r>
      <w:r w:rsidR="00E17A8B" w:rsidRPr="00196798">
        <w:rPr>
          <w:sz w:val="22"/>
          <w:szCs w:val="22"/>
        </w:rPr>
        <w:t>d</w:t>
      </w:r>
      <w:r w:rsidRPr="00196798">
        <w:rPr>
          <w:sz w:val="22"/>
          <w:szCs w:val="22"/>
        </w:rPr>
        <w:t>escriptions</w:t>
      </w:r>
      <w:r w:rsidR="00310A92" w:rsidRPr="00196798">
        <w:rPr>
          <w:sz w:val="22"/>
          <w:szCs w:val="22"/>
        </w:rPr>
        <w:t xml:space="preserve"> c</w:t>
      </w:r>
      <w:r w:rsidRPr="00196798">
        <w:rPr>
          <w:sz w:val="22"/>
          <w:szCs w:val="22"/>
        </w:rPr>
        <w:t>overage</w:t>
      </w:r>
      <w:r w:rsidR="00310A92" w:rsidRPr="00196798">
        <w:rPr>
          <w:sz w:val="22"/>
          <w:szCs w:val="22"/>
        </w:rPr>
        <w:t xml:space="preserve"> within each topic</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gridCol w:w="1447"/>
      </w:tblGrid>
      <w:tr w:rsidR="001E3ACD" w:rsidRPr="00196798" w14:paraId="1E46E068" w14:textId="77777777" w:rsidTr="00AA2CAB">
        <w:trPr>
          <w:jc w:val="center"/>
        </w:trPr>
        <w:tc>
          <w:tcPr>
            <w:tcW w:w="4266" w:type="pct"/>
            <w:shd w:val="clear" w:color="auto" w:fill="D9D9D9"/>
          </w:tcPr>
          <w:p w14:paraId="26939075" w14:textId="24C41081" w:rsidR="001E3ACD" w:rsidRPr="00196798" w:rsidRDefault="009B5198">
            <w:pPr>
              <w:pStyle w:val="VCAAtablecondensedheading"/>
              <w:rPr>
                <w:b/>
              </w:rPr>
            </w:pPr>
            <w:r w:rsidRPr="00196798">
              <w:rPr>
                <w:b/>
              </w:rPr>
              <w:t>Level 5</w:t>
            </w:r>
            <w:r w:rsidR="001E3ACD" w:rsidRPr="00196798">
              <w:rPr>
                <w:b/>
              </w:rPr>
              <w:t xml:space="preserve"> content descriptions</w:t>
            </w:r>
          </w:p>
        </w:tc>
        <w:tc>
          <w:tcPr>
            <w:tcW w:w="734" w:type="pct"/>
            <w:shd w:val="clear" w:color="auto" w:fill="D9D9D9"/>
          </w:tcPr>
          <w:p w14:paraId="061993C7" w14:textId="77777777" w:rsidR="001E3ACD" w:rsidRPr="00196798" w:rsidRDefault="001E3ACD">
            <w:pPr>
              <w:pStyle w:val="VCAAtablecondensedheading"/>
              <w:rPr>
                <w:b/>
              </w:rPr>
            </w:pPr>
            <w:r w:rsidRPr="00196798">
              <w:rPr>
                <w:b/>
              </w:rPr>
              <w:t>Topic/s</w:t>
            </w:r>
          </w:p>
        </w:tc>
      </w:tr>
      <w:tr w:rsidR="00E23895" w:rsidRPr="00196798" w14:paraId="64EAA497" w14:textId="77777777" w:rsidTr="00260E1C">
        <w:trPr>
          <w:jc w:val="center"/>
        </w:trPr>
        <w:tc>
          <w:tcPr>
            <w:tcW w:w="5000" w:type="pct"/>
            <w:gridSpan w:val="2"/>
            <w:shd w:val="clear" w:color="auto" w:fill="DCE4F0"/>
          </w:tcPr>
          <w:p w14:paraId="201BC894" w14:textId="10B9DD36" w:rsidR="00E23895" w:rsidRPr="00196798" w:rsidRDefault="009F02E6">
            <w:pPr>
              <w:pStyle w:val="VCAAtablecondensedheading"/>
              <w:rPr>
                <w:b/>
              </w:rPr>
            </w:pPr>
            <w:r w:rsidRPr="00196798">
              <w:rPr>
                <w:b/>
              </w:rPr>
              <w:t>Strand:</w:t>
            </w:r>
            <w:r w:rsidR="009B5198" w:rsidRPr="00196798">
              <w:rPr>
                <w:b/>
              </w:rPr>
              <w:t xml:space="preserve"> </w:t>
            </w:r>
            <w:r w:rsidR="00F23099" w:rsidRPr="00196798">
              <w:rPr>
                <w:b/>
              </w:rPr>
              <w:t xml:space="preserve">Number and </w:t>
            </w:r>
            <w:r w:rsidR="000D3398" w:rsidRPr="00196798">
              <w:rPr>
                <w:b/>
              </w:rPr>
              <w:t>A</w:t>
            </w:r>
            <w:r w:rsidR="00F23099" w:rsidRPr="00196798">
              <w:rPr>
                <w:b/>
              </w:rPr>
              <w:t>lgebra</w:t>
            </w:r>
          </w:p>
        </w:tc>
      </w:tr>
      <w:tr w:rsidR="00E23895" w:rsidRPr="00196798" w14:paraId="0EF40EA6" w14:textId="77777777" w:rsidTr="00260E1C">
        <w:trPr>
          <w:jc w:val="center"/>
        </w:trPr>
        <w:tc>
          <w:tcPr>
            <w:tcW w:w="5000" w:type="pct"/>
            <w:gridSpan w:val="2"/>
            <w:shd w:val="clear" w:color="auto" w:fill="auto"/>
          </w:tcPr>
          <w:p w14:paraId="18B911FE" w14:textId="42736B45" w:rsidR="00E23895" w:rsidRPr="00196798" w:rsidRDefault="009F02E6" w:rsidP="00E61AF0">
            <w:pPr>
              <w:pStyle w:val="VCAAtablecondensedheading"/>
              <w:rPr>
                <w:b/>
              </w:rPr>
            </w:pPr>
            <w:r w:rsidRPr="00196798">
              <w:rPr>
                <w:b/>
              </w:rPr>
              <w:t>Sub-strand</w:t>
            </w:r>
            <w:r w:rsidR="00F23099" w:rsidRPr="00196798">
              <w:rPr>
                <w:b/>
              </w:rPr>
              <w:t>:</w:t>
            </w:r>
            <w:r w:rsidR="009B5198" w:rsidRPr="00196798">
              <w:rPr>
                <w:b/>
              </w:rPr>
              <w:t xml:space="preserve"> </w:t>
            </w:r>
            <w:r w:rsidR="00E61AF0">
              <w:rPr>
                <w:b/>
              </w:rPr>
              <w:t>Number and P</w:t>
            </w:r>
            <w:r w:rsidR="00F23099" w:rsidRPr="00196798">
              <w:rPr>
                <w:b/>
              </w:rPr>
              <w:t xml:space="preserve">lace </w:t>
            </w:r>
            <w:r w:rsidR="00E61AF0">
              <w:rPr>
                <w:b/>
              </w:rPr>
              <w:t>V</w:t>
            </w:r>
            <w:r w:rsidR="00F23099" w:rsidRPr="00196798">
              <w:rPr>
                <w:b/>
              </w:rPr>
              <w:t>alue</w:t>
            </w:r>
          </w:p>
        </w:tc>
      </w:tr>
      <w:tr w:rsidR="009B5198" w:rsidRPr="00196798" w14:paraId="20C09902" w14:textId="77777777" w:rsidTr="00AA2CAB">
        <w:trPr>
          <w:jc w:val="center"/>
        </w:trPr>
        <w:tc>
          <w:tcPr>
            <w:tcW w:w="4266" w:type="pct"/>
            <w:shd w:val="clear" w:color="auto" w:fill="auto"/>
          </w:tcPr>
          <w:p w14:paraId="76615C93" w14:textId="4742B59B" w:rsidR="009B5198" w:rsidRPr="00196798" w:rsidRDefault="009B5198" w:rsidP="009B5198">
            <w:pPr>
              <w:pStyle w:val="VCAAtablecondensed"/>
              <w:rPr>
                <w:rFonts w:cs="ArialMT"/>
              </w:rPr>
            </w:pPr>
            <w:r w:rsidRPr="00196798">
              <w:rPr>
                <w:color w:val="333333"/>
              </w:rPr>
              <w:t xml:space="preserve">Identify and describe factors and multiples of whole numbers and use them to solve problems </w:t>
            </w:r>
            <w:hyperlink r:id="rId18" w:tooltip="View elaborations and additional details of VCMNA181" w:history="1">
              <w:r w:rsidRPr="006949BD">
                <w:rPr>
                  <w:rStyle w:val="Hyperlink"/>
                </w:rPr>
                <w:t>(VCMNA181)</w:t>
              </w:r>
            </w:hyperlink>
          </w:p>
        </w:tc>
        <w:tc>
          <w:tcPr>
            <w:tcW w:w="734" w:type="pct"/>
            <w:shd w:val="clear" w:color="auto" w:fill="auto"/>
          </w:tcPr>
          <w:p w14:paraId="10297029" w14:textId="1F8007C4" w:rsidR="009B5198" w:rsidRPr="00196798" w:rsidRDefault="009B5198" w:rsidP="009B5198">
            <w:pPr>
              <w:pStyle w:val="VCAAtablecondensed"/>
              <w:rPr>
                <w:color w:val="000000"/>
              </w:rPr>
            </w:pPr>
            <w:r w:rsidRPr="00196798">
              <w:rPr>
                <w:color w:val="000000"/>
              </w:rPr>
              <w:t>5.1.3</w:t>
            </w:r>
          </w:p>
        </w:tc>
      </w:tr>
      <w:tr w:rsidR="009B5198" w:rsidRPr="00196798" w14:paraId="7E3A2BE8" w14:textId="77777777" w:rsidTr="00AA2CAB">
        <w:trPr>
          <w:jc w:val="center"/>
        </w:trPr>
        <w:tc>
          <w:tcPr>
            <w:tcW w:w="4266" w:type="pct"/>
            <w:shd w:val="clear" w:color="auto" w:fill="auto"/>
          </w:tcPr>
          <w:p w14:paraId="5A39267B" w14:textId="73BEA3A4" w:rsidR="009B5198" w:rsidRPr="00196798" w:rsidRDefault="009B5198" w:rsidP="009B5198">
            <w:pPr>
              <w:pStyle w:val="VCAAtablecondensed"/>
              <w:rPr>
                <w:rFonts w:cs="ArialMT"/>
              </w:rPr>
            </w:pPr>
            <w:r w:rsidRPr="00196798">
              <w:rPr>
                <w:color w:val="333333"/>
              </w:rPr>
              <w:t xml:space="preserve">Use estimation and rounding to check the reasonableness of answers to calculations </w:t>
            </w:r>
            <w:hyperlink r:id="rId19" w:tooltip="View elaborations and additional details of VCMNA182" w:history="1">
              <w:r w:rsidRPr="006949BD">
                <w:rPr>
                  <w:rStyle w:val="Hyperlink"/>
                </w:rPr>
                <w:t>(VCMNA182)</w:t>
              </w:r>
            </w:hyperlink>
          </w:p>
        </w:tc>
        <w:tc>
          <w:tcPr>
            <w:tcW w:w="734" w:type="pct"/>
            <w:shd w:val="clear" w:color="auto" w:fill="auto"/>
          </w:tcPr>
          <w:p w14:paraId="5D8624AF" w14:textId="7398BABE" w:rsidR="009B5198" w:rsidRPr="00196798" w:rsidRDefault="009B5198" w:rsidP="009B5198">
            <w:pPr>
              <w:pStyle w:val="VCAAtablecondensed"/>
              <w:rPr>
                <w:color w:val="000000"/>
              </w:rPr>
            </w:pPr>
            <w:r w:rsidRPr="00196798">
              <w:rPr>
                <w:color w:val="000000"/>
              </w:rPr>
              <w:t>5.1.3</w:t>
            </w:r>
          </w:p>
        </w:tc>
      </w:tr>
      <w:tr w:rsidR="009B5198" w:rsidRPr="00196798" w14:paraId="502EC796" w14:textId="77777777" w:rsidTr="00AA2CAB">
        <w:trPr>
          <w:jc w:val="center"/>
        </w:trPr>
        <w:tc>
          <w:tcPr>
            <w:tcW w:w="4266" w:type="pct"/>
            <w:shd w:val="clear" w:color="auto" w:fill="auto"/>
          </w:tcPr>
          <w:p w14:paraId="42A507CC" w14:textId="1237699F" w:rsidR="009B5198" w:rsidRPr="00196798" w:rsidRDefault="009B5198" w:rsidP="009B5198">
            <w:pPr>
              <w:pStyle w:val="VCAAtablecondensed"/>
              <w:rPr>
                <w:rFonts w:cs="ArialMT"/>
              </w:rPr>
            </w:pPr>
            <w:r w:rsidRPr="00196798">
              <w:rPr>
                <w:color w:val="333333"/>
              </w:rPr>
              <w:t xml:space="preserve">Solve problems involving multiplication of large numbers by one- or two-digit numbers using efficient mental, written strategies and appropriate digital technologies </w:t>
            </w:r>
            <w:hyperlink r:id="rId20" w:tooltip="View elaborations and additional details of VCMNA183" w:history="1">
              <w:r w:rsidRPr="006949BD">
                <w:rPr>
                  <w:rStyle w:val="Hyperlink"/>
                </w:rPr>
                <w:t>(VCMNA183)</w:t>
              </w:r>
            </w:hyperlink>
          </w:p>
        </w:tc>
        <w:tc>
          <w:tcPr>
            <w:tcW w:w="734" w:type="pct"/>
            <w:shd w:val="clear" w:color="auto" w:fill="auto"/>
          </w:tcPr>
          <w:p w14:paraId="50290196" w14:textId="72DBB9A6" w:rsidR="009B5198" w:rsidRPr="00196798" w:rsidRDefault="009B5198" w:rsidP="009B5198">
            <w:pPr>
              <w:pStyle w:val="VCAAtablecondensed"/>
              <w:rPr>
                <w:color w:val="000000"/>
              </w:rPr>
            </w:pPr>
            <w:r w:rsidRPr="00196798">
              <w:rPr>
                <w:color w:val="000000"/>
              </w:rPr>
              <w:t>5.2.2</w:t>
            </w:r>
          </w:p>
        </w:tc>
      </w:tr>
      <w:tr w:rsidR="009B5198" w:rsidRPr="00196798" w14:paraId="73994E03" w14:textId="77777777" w:rsidTr="00AA2CAB">
        <w:trPr>
          <w:jc w:val="center"/>
        </w:trPr>
        <w:tc>
          <w:tcPr>
            <w:tcW w:w="4266" w:type="pct"/>
            <w:shd w:val="clear" w:color="auto" w:fill="auto"/>
          </w:tcPr>
          <w:p w14:paraId="51D085E7" w14:textId="75D1FEC0" w:rsidR="009B5198" w:rsidRPr="00196798" w:rsidRDefault="009B5198" w:rsidP="009B5198">
            <w:pPr>
              <w:pStyle w:val="VCAAtablecondensed"/>
              <w:rPr>
                <w:rFonts w:cs="ArialMT"/>
              </w:rPr>
            </w:pPr>
            <w:r w:rsidRPr="00196798">
              <w:rPr>
                <w:color w:val="333333"/>
              </w:rPr>
              <w:t xml:space="preserve">Solve problems involving division by a one digit number, including those that result in a remainder </w:t>
            </w:r>
            <w:hyperlink r:id="rId21" w:tooltip="View elaborations and additional details of VCMNA184" w:history="1">
              <w:r w:rsidRPr="006949BD">
                <w:rPr>
                  <w:rStyle w:val="Hyperlink"/>
                </w:rPr>
                <w:t>(VCMNA184)</w:t>
              </w:r>
            </w:hyperlink>
          </w:p>
        </w:tc>
        <w:tc>
          <w:tcPr>
            <w:tcW w:w="734" w:type="pct"/>
            <w:shd w:val="clear" w:color="auto" w:fill="auto"/>
          </w:tcPr>
          <w:p w14:paraId="47ADDA37" w14:textId="1426F434" w:rsidR="009B5198" w:rsidRPr="00196798" w:rsidRDefault="009B5198" w:rsidP="009B5198">
            <w:pPr>
              <w:pStyle w:val="VCAAtablecondensed"/>
              <w:rPr>
                <w:color w:val="000000"/>
              </w:rPr>
            </w:pPr>
            <w:r w:rsidRPr="00196798">
              <w:rPr>
                <w:color w:val="000000"/>
              </w:rPr>
              <w:t>5.2.2</w:t>
            </w:r>
          </w:p>
        </w:tc>
      </w:tr>
      <w:tr w:rsidR="009B5198" w:rsidRPr="00196798" w14:paraId="4737F041" w14:textId="77777777" w:rsidTr="00AA2CAB">
        <w:trPr>
          <w:jc w:val="center"/>
        </w:trPr>
        <w:tc>
          <w:tcPr>
            <w:tcW w:w="4266" w:type="pct"/>
            <w:shd w:val="clear" w:color="auto" w:fill="auto"/>
          </w:tcPr>
          <w:p w14:paraId="43E2B3D2" w14:textId="48418713" w:rsidR="009B5198" w:rsidRPr="00196798" w:rsidRDefault="009B5198">
            <w:pPr>
              <w:pStyle w:val="VCAAtablecondensed"/>
            </w:pPr>
            <w:r w:rsidRPr="00196798">
              <w:rPr>
                <w:color w:val="333333"/>
              </w:rPr>
              <w:t xml:space="preserve">Use efficient mental and written strategies and apply appropriate digital technologies to solve problems </w:t>
            </w:r>
            <w:hyperlink r:id="rId22" w:tooltip="View elaborations and additional details of VCMNA185" w:history="1">
              <w:r w:rsidRPr="006949BD">
                <w:rPr>
                  <w:rStyle w:val="Hyperlink"/>
                </w:rPr>
                <w:t>(VCMNA185)</w:t>
              </w:r>
            </w:hyperlink>
          </w:p>
        </w:tc>
        <w:tc>
          <w:tcPr>
            <w:tcW w:w="734" w:type="pct"/>
            <w:shd w:val="clear" w:color="auto" w:fill="auto"/>
          </w:tcPr>
          <w:p w14:paraId="6B195DFF" w14:textId="14E7CA7B" w:rsidR="009B5198" w:rsidRPr="00196798" w:rsidRDefault="009B5198">
            <w:pPr>
              <w:pStyle w:val="VCAAtablecondensed"/>
              <w:rPr>
                <w:color w:val="000000"/>
              </w:rPr>
            </w:pPr>
            <w:r w:rsidRPr="00196798">
              <w:rPr>
                <w:color w:val="000000"/>
              </w:rPr>
              <w:t>5.1.3</w:t>
            </w:r>
          </w:p>
        </w:tc>
      </w:tr>
      <w:tr w:rsidR="009B5198" w:rsidRPr="00196798" w:rsidDel="00C36D05" w14:paraId="2C9F7284" w14:textId="77777777" w:rsidTr="00AA2CAB">
        <w:trPr>
          <w:jc w:val="center"/>
        </w:trPr>
        <w:tc>
          <w:tcPr>
            <w:tcW w:w="4266" w:type="pct"/>
            <w:shd w:val="clear" w:color="auto" w:fill="auto"/>
          </w:tcPr>
          <w:p w14:paraId="4808C7C0" w14:textId="4737A2C8" w:rsidR="009B5198" w:rsidRPr="00196798" w:rsidDel="00976809" w:rsidRDefault="009B5198">
            <w:pPr>
              <w:pStyle w:val="VCAAtablecondensed"/>
            </w:pPr>
            <w:r w:rsidRPr="00196798">
              <w:rPr>
                <w:rFonts w:cs="ArialMT"/>
              </w:rPr>
              <w:t xml:space="preserve">Recognise, represent and order numbers to at least tens of thousands </w:t>
            </w:r>
            <w:hyperlink r:id="rId23" w:history="1">
              <w:r w:rsidRPr="00196798">
                <w:rPr>
                  <w:rStyle w:val="Hyperlink"/>
                  <w:rFonts w:cs="ArialMT"/>
                </w:rPr>
                <w:t>(VCMNA186)</w:t>
              </w:r>
            </w:hyperlink>
          </w:p>
        </w:tc>
        <w:tc>
          <w:tcPr>
            <w:tcW w:w="734" w:type="pct"/>
            <w:shd w:val="clear" w:color="auto" w:fill="auto"/>
          </w:tcPr>
          <w:p w14:paraId="13E3FE4C" w14:textId="3C6CAD8B" w:rsidR="009B5198" w:rsidRPr="00196798" w:rsidDel="00820D70" w:rsidRDefault="009B5198">
            <w:pPr>
              <w:pStyle w:val="VCAAtablecondensed"/>
              <w:rPr>
                <w:color w:val="000000"/>
              </w:rPr>
            </w:pPr>
            <w:r w:rsidRPr="00196798">
              <w:rPr>
                <w:color w:val="000000"/>
              </w:rPr>
              <w:t>5.1.1</w:t>
            </w:r>
          </w:p>
        </w:tc>
      </w:tr>
      <w:tr w:rsidR="009B5198" w:rsidRPr="00196798" w14:paraId="60BA7381" w14:textId="77777777" w:rsidTr="00260E1C">
        <w:trPr>
          <w:jc w:val="center"/>
        </w:trPr>
        <w:tc>
          <w:tcPr>
            <w:tcW w:w="5000" w:type="pct"/>
            <w:gridSpan w:val="2"/>
            <w:shd w:val="clear" w:color="auto" w:fill="auto"/>
          </w:tcPr>
          <w:p w14:paraId="5256A310" w14:textId="1A4055A1" w:rsidR="009B5198" w:rsidRPr="00196798" w:rsidRDefault="009B5198" w:rsidP="00E61AF0">
            <w:pPr>
              <w:pStyle w:val="VCAAtablecondensed"/>
              <w:rPr>
                <w:color w:val="000000"/>
              </w:rPr>
            </w:pPr>
            <w:r w:rsidRPr="00196798">
              <w:rPr>
                <w:b/>
              </w:rPr>
              <w:t xml:space="preserve">Sub-strand: Fractions and </w:t>
            </w:r>
            <w:r w:rsidR="00E61AF0">
              <w:rPr>
                <w:b/>
              </w:rPr>
              <w:t>D</w:t>
            </w:r>
            <w:r w:rsidRPr="00196798">
              <w:rPr>
                <w:b/>
              </w:rPr>
              <w:t>ecimals</w:t>
            </w:r>
          </w:p>
        </w:tc>
      </w:tr>
      <w:tr w:rsidR="009B5198" w:rsidRPr="00196798" w14:paraId="56F93EFE" w14:textId="77777777" w:rsidTr="00AA2CAB">
        <w:trPr>
          <w:jc w:val="center"/>
        </w:trPr>
        <w:tc>
          <w:tcPr>
            <w:tcW w:w="4266" w:type="pct"/>
            <w:shd w:val="clear" w:color="auto" w:fill="auto"/>
          </w:tcPr>
          <w:p w14:paraId="7726BD51" w14:textId="5E83926C" w:rsidR="009B5198" w:rsidRPr="00196798" w:rsidRDefault="009B5198" w:rsidP="009B5198">
            <w:pPr>
              <w:pStyle w:val="VCAAtablecondensed"/>
              <w:rPr>
                <w:color w:val="333333"/>
              </w:rPr>
            </w:pPr>
            <w:r w:rsidRPr="00196798">
              <w:rPr>
                <w:color w:val="333333"/>
              </w:rPr>
              <w:t xml:space="preserve">Compare and order common unit fractions and locate and represent them on a number line </w:t>
            </w:r>
            <w:hyperlink r:id="rId24" w:tooltip="View elaborations and additional details of VCMNA187" w:history="1">
              <w:r w:rsidRPr="00196798">
                <w:rPr>
                  <w:rStyle w:val="Hyperlink"/>
                </w:rPr>
                <w:t>(VCMNA187)</w:t>
              </w:r>
            </w:hyperlink>
          </w:p>
        </w:tc>
        <w:tc>
          <w:tcPr>
            <w:tcW w:w="734" w:type="pct"/>
            <w:shd w:val="clear" w:color="auto" w:fill="auto"/>
          </w:tcPr>
          <w:p w14:paraId="2439C2F7" w14:textId="78950F40" w:rsidR="009B5198" w:rsidRPr="00196798" w:rsidRDefault="009B5198" w:rsidP="009B5198">
            <w:pPr>
              <w:pStyle w:val="VCAAtablecondensed"/>
              <w:rPr>
                <w:color w:val="000000"/>
              </w:rPr>
            </w:pPr>
            <w:r w:rsidRPr="00196798">
              <w:rPr>
                <w:color w:val="000000"/>
              </w:rPr>
              <w:t>5.2.1</w:t>
            </w:r>
          </w:p>
        </w:tc>
      </w:tr>
      <w:tr w:rsidR="009B5198" w:rsidRPr="00196798" w14:paraId="04B75486" w14:textId="77777777" w:rsidTr="00AA2CAB">
        <w:trPr>
          <w:jc w:val="center"/>
        </w:trPr>
        <w:tc>
          <w:tcPr>
            <w:tcW w:w="4266" w:type="pct"/>
            <w:shd w:val="clear" w:color="auto" w:fill="auto"/>
          </w:tcPr>
          <w:p w14:paraId="08EF2A92" w14:textId="15D8B283" w:rsidR="009B5198" w:rsidRPr="00196798" w:rsidRDefault="009B5198" w:rsidP="009B5198">
            <w:pPr>
              <w:pStyle w:val="VCAAtablecondensed"/>
              <w:rPr>
                <w:color w:val="333333"/>
              </w:rPr>
            </w:pPr>
            <w:r w:rsidRPr="00196798">
              <w:rPr>
                <w:color w:val="333333"/>
              </w:rPr>
              <w:t xml:space="preserve">Investigate strategies to solve problems involving addition and subtraction of fractions with the same denominator </w:t>
            </w:r>
            <w:hyperlink r:id="rId25" w:tooltip="View elaborations and additional details of VCMNA188" w:history="1">
              <w:r w:rsidRPr="006949BD">
                <w:rPr>
                  <w:rStyle w:val="Hyperlink"/>
                </w:rPr>
                <w:t>(VCMNA188)</w:t>
              </w:r>
            </w:hyperlink>
          </w:p>
        </w:tc>
        <w:tc>
          <w:tcPr>
            <w:tcW w:w="734" w:type="pct"/>
            <w:shd w:val="clear" w:color="auto" w:fill="auto"/>
          </w:tcPr>
          <w:p w14:paraId="5A40D850" w14:textId="35450775" w:rsidR="009B5198" w:rsidRPr="00196798" w:rsidRDefault="009B5198" w:rsidP="009B5198">
            <w:pPr>
              <w:pStyle w:val="VCAAtablecondensed"/>
              <w:rPr>
                <w:color w:val="000000"/>
              </w:rPr>
            </w:pPr>
            <w:r w:rsidRPr="00196798">
              <w:rPr>
                <w:color w:val="000000"/>
              </w:rPr>
              <w:t>5.2.1</w:t>
            </w:r>
          </w:p>
        </w:tc>
      </w:tr>
      <w:tr w:rsidR="009B5198" w:rsidRPr="00196798" w14:paraId="7BA3DC6B" w14:textId="77777777" w:rsidTr="00AA2CAB">
        <w:trPr>
          <w:jc w:val="center"/>
        </w:trPr>
        <w:tc>
          <w:tcPr>
            <w:tcW w:w="4266" w:type="pct"/>
            <w:shd w:val="clear" w:color="auto" w:fill="auto"/>
          </w:tcPr>
          <w:p w14:paraId="6BEDFBC5" w14:textId="782F6015" w:rsidR="009B5198" w:rsidRPr="00196798" w:rsidRDefault="009B5198">
            <w:pPr>
              <w:pStyle w:val="VCAAtablecondensed"/>
            </w:pPr>
            <w:bookmarkStart w:id="7" w:name="VCMNA283t812"/>
            <w:r w:rsidRPr="00196798">
              <w:rPr>
                <w:color w:val="333333"/>
              </w:rPr>
              <w:t xml:space="preserve">Recognise that the place value system can be extended beyond hundredths </w:t>
            </w:r>
            <w:hyperlink r:id="rId26" w:tooltip="View elaborations and additional details of VCMNA189" w:history="1">
              <w:r w:rsidRPr="006949BD">
                <w:rPr>
                  <w:rStyle w:val="Hyperlink"/>
                </w:rPr>
                <w:t>(VCMNA189)</w:t>
              </w:r>
            </w:hyperlink>
            <w:bookmarkEnd w:id="7"/>
          </w:p>
        </w:tc>
        <w:tc>
          <w:tcPr>
            <w:tcW w:w="734" w:type="pct"/>
            <w:shd w:val="clear" w:color="auto" w:fill="auto"/>
          </w:tcPr>
          <w:p w14:paraId="23E0A197" w14:textId="590A38BC" w:rsidR="009B5198" w:rsidRPr="00196798" w:rsidRDefault="009B5198">
            <w:pPr>
              <w:pStyle w:val="VCAAtablecondensed"/>
              <w:rPr>
                <w:color w:val="000000"/>
              </w:rPr>
            </w:pPr>
            <w:r w:rsidRPr="00196798">
              <w:rPr>
                <w:color w:val="000000"/>
              </w:rPr>
              <w:t>5.1.2</w:t>
            </w:r>
          </w:p>
        </w:tc>
      </w:tr>
      <w:tr w:rsidR="009B5198" w:rsidRPr="00196798" w14:paraId="291DD803" w14:textId="77777777" w:rsidTr="00AA2CAB">
        <w:trPr>
          <w:jc w:val="center"/>
        </w:trPr>
        <w:tc>
          <w:tcPr>
            <w:tcW w:w="4266" w:type="pct"/>
            <w:shd w:val="clear" w:color="auto" w:fill="auto"/>
          </w:tcPr>
          <w:p w14:paraId="584BE869" w14:textId="77777777" w:rsidR="009B5198" w:rsidRPr="00196798" w:rsidRDefault="009B5198">
            <w:pPr>
              <w:pStyle w:val="VCAAtablecondensed"/>
              <w:rPr>
                <w:color w:val="000000"/>
              </w:rPr>
            </w:pPr>
            <w:bookmarkStart w:id="8" w:name="VCMNA284t824"/>
            <w:r w:rsidRPr="00196798">
              <w:rPr>
                <w:color w:val="333333"/>
              </w:rPr>
              <w:t xml:space="preserve">Compare, order and represent decimals </w:t>
            </w:r>
            <w:hyperlink r:id="rId27" w:tooltip="View elaborations and additional details of VCMNA190" w:history="1">
              <w:r w:rsidRPr="006949BD">
                <w:rPr>
                  <w:rStyle w:val="Hyperlink"/>
                </w:rPr>
                <w:t>(VCMNA190)</w:t>
              </w:r>
            </w:hyperlink>
            <w:bookmarkEnd w:id="8"/>
          </w:p>
        </w:tc>
        <w:tc>
          <w:tcPr>
            <w:tcW w:w="734" w:type="pct"/>
            <w:shd w:val="clear" w:color="auto" w:fill="auto"/>
          </w:tcPr>
          <w:p w14:paraId="731FE194" w14:textId="3CCA5BA5" w:rsidR="009B5198" w:rsidRPr="00196798" w:rsidRDefault="009B5198">
            <w:pPr>
              <w:pStyle w:val="VCAAtablecondensed"/>
              <w:rPr>
                <w:color w:val="000000"/>
              </w:rPr>
            </w:pPr>
            <w:r w:rsidRPr="00196798">
              <w:rPr>
                <w:color w:val="000000"/>
              </w:rPr>
              <w:t>5.1.2</w:t>
            </w:r>
          </w:p>
        </w:tc>
      </w:tr>
      <w:tr w:rsidR="009B5198" w:rsidRPr="00196798" w14:paraId="53718F33" w14:textId="77777777" w:rsidTr="00260E1C">
        <w:trPr>
          <w:jc w:val="center"/>
        </w:trPr>
        <w:tc>
          <w:tcPr>
            <w:tcW w:w="5000" w:type="pct"/>
            <w:gridSpan w:val="2"/>
            <w:shd w:val="clear" w:color="auto" w:fill="auto"/>
          </w:tcPr>
          <w:p w14:paraId="7DD4453F" w14:textId="437E7208" w:rsidR="009B5198" w:rsidRPr="00196798" w:rsidRDefault="009B5198" w:rsidP="00E61AF0">
            <w:pPr>
              <w:pStyle w:val="VCAAtablecondensed"/>
              <w:rPr>
                <w:b/>
              </w:rPr>
            </w:pPr>
            <w:r w:rsidRPr="00196798">
              <w:rPr>
                <w:b/>
              </w:rPr>
              <w:t xml:space="preserve">Sub-strand: Money and </w:t>
            </w:r>
            <w:r w:rsidR="00E61AF0">
              <w:rPr>
                <w:b/>
              </w:rPr>
              <w:t>F</w:t>
            </w:r>
            <w:r w:rsidRPr="00196798">
              <w:rPr>
                <w:b/>
              </w:rPr>
              <w:t xml:space="preserve">inancial </w:t>
            </w:r>
            <w:r w:rsidR="00E61AF0">
              <w:rPr>
                <w:b/>
              </w:rPr>
              <w:t>M</w:t>
            </w:r>
            <w:r w:rsidRPr="00196798">
              <w:rPr>
                <w:b/>
              </w:rPr>
              <w:t xml:space="preserve">athematics </w:t>
            </w:r>
          </w:p>
        </w:tc>
      </w:tr>
      <w:tr w:rsidR="009B5198" w:rsidRPr="00196798" w14:paraId="0FB36551" w14:textId="77777777" w:rsidTr="00AA2CAB">
        <w:trPr>
          <w:jc w:val="center"/>
        </w:trPr>
        <w:tc>
          <w:tcPr>
            <w:tcW w:w="4266" w:type="pct"/>
            <w:shd w:val="clear" w:color="auto" w:fill="auto"/>
          </w:tcPr>
          <w:p w14:paraId="468F878C" w14:textId="7360FBAE" w:rsidR="009B5198" w:rsidRPr="00196798" w:rsidRDefault="009B5198">
            <w:pPr>
              <w:pStyle w:val="VCAAtablecondensed"/>
            </w:pPr>
            <w:bookmarkStart w:id="9" w:name="VCMNA278t816"/>
            <w:r w:rsidRPr="00196798">
              <w:rPr>
                <w:color w:val="333333"/>
              </w:rPr>
              <w:t xml:space="preserve">Create simple financial plans </w:t>
            </w:r>
            <w:hyperlink r:id="rId28" w:tooltip="View elaborations and additional details of VCMNA191" w:history="1">
              <w:r w:rsidRPr="006949BD">
                <w:rPr>
                  <w:rStyle w:val="Hyperlink"/>
                </w:rPr>
                <w:t>(VCMNA191)</w:t>
              </w:r>
            </w:hyperlink>
            <w:bookmarkEnd w:id="9"/>
          </w:p>
        </w:tc>
        <w:tc>
          <w:tcPr>
            <w:tcW w:w="734" w:type="pct"/>
            <w:shd w:val="clear" w:color="auto" w:fill="auto"/>
          </w:tcPr>
          <w:p w14:paraId="0B4FCE8B" w14:textId="44D7CEE5" w:rsidR="009B5198" w:rsidRPr="00196798" w:rsidRDefault="009B5198">
            <w:pPr>
              <w:pStyle w:val="VCAAtablecondensed"/>
              <w:rPr>
                <w:color w:val="000000"/>
              </w:rPr>
            </w:pPr>
            <w:r w:rsidRPr="00196798">
              <w:t>5.2.7</w:t>
            </w:r>
          </w:p>
        </w:tc>
      </w:tr>
      <w:tr w:rsidR="009B5198" w:rsidRPr="00196798" w:rsidDel="00C12008" w14:paraId="13AA311E" w14:textId="77777777" w:rsidTr="00260E1C">
        <w:trPr>
          <w:jc w:val="center"/>
        </w:trPr>
        <w:tc>
          <w:tcPr>
            <w:tcW w:w="5000" w:type="pct"/>
            <w:gridSpan w:val="2"/>
            <w:shd w:val="clear" w:color="auto" w:fill="auto"/>
          </w:tcPr>
          <w:p w14:paraId="1DC7C3AB" w14:textId="242BDD59" w:rsidR="009B5198" w:rsidRPr="00196798" w:rsidDel="00C12008" w:rsidRDefault="00E61AF0">
            <w:pPr>
              <w:pStyle w:val="VCAAtablecondensed"/>
              <w:rPr>
                <w:b/>
              </w:rPr>
            </w:pPr>
            <w:r>
              <w:rPr>
                <w:b/>
              </w:rPr>
              <w:t>Sub-strand: Patterns and A</w:t>
            </w:r>
            <w:r w:rsidR="009B5198" w:rsidRPr="00196798">
              <w:rPr>
                <w:b/>
              </w:rPr>
              <w:t>lgebra</w:t>
            </w:r>
          </w:p>
        </w:tc>
      </w:tr>
      <w:tr w:rsidR="009B5198" w:rsidRPr="00196798" w14:paraId="10D1DA3C" w14:textId="77777777" w:rsidTr="00AA2CAB">
        <w:trPr>
          <w:jc w:val="center"/>
        </w:trPr>
        <w:tc>
          <w:tcPr>
            <w:tcW w:w="4266" w:type="pct"/>
            <w:tcBorders>
              <w:bottom w:val="single" w:sz="4" w:space="0" w:color="auto"/>
            </w:tcBorders>
            <w:shd w:val="clear" w:color="auto" w:fill="auto"/>
          </w:tcPr>
          <w:p w14:paraId="032B1602" w14:textId="77777777" w:rsidR="009B5198" w:rsidRPr="00196798" w:rsidRDefault="009B5198">
            <w:pPr>
              <w:pStyle w:val="VCAAtablecondensed"/>
              <w:rPr>
                <w:color w:val="000000"/>
              </w:rPr>
            </w:pPr>
            <w:r w:rsidRPr="00196798">
              <w:rPr>
                <w:color w:val="333333"/>
              </w:rPr>
              <w:t xml:space="preserve">Describe, continue and create patterns with fractions, decimals and whole numbers resulting from addition and subtraction </w:t>
            </w:r>
            <w:hyperlink r:id="rId29" w:tooltip="View elaborations and additional details of VCMNA192" w:history="1">
              <w:r w:rsidRPr="006949BD">
                <w:rPr>
                  <w:rStyle w:val="Hyperlink"/>
                </w:rPr>
                <w:t>(VCMNA192)</w:t>
              </w:r>
            </w:hyperlink>
          </w:p>
        </w:tc>
        <w:tc>
          <w:tcPr>
            <w:tcW w:w="734" w:type="pct"/>
            <w:tcBorders>
              <w:bottom w:val="single" w:sz="4" w:space="0" w:color="auto"/>
            </w:tcBorders>
            <w:shd w:val="clear" w:color="auto" w:fill="auto"/>
          </w:tcPr>
          <w:p w14:paraId="26F7F07E" w14:textId="77777777" w:rsidR="009B5198" w:rsidRPr="00196798" w:rsidRDefault="009B5198">
            <w:pPr>
              <w:pStyle w:val="VCAAtablecondensed"/>
              <w:rPr>
                <w:color w:val="000000"/>
              </w:rPr>
            </w:pPr>
            <w:r w:rsidRPr="00196798">
              <w:rPr>
                <w:color w:val="000000"/>
              </w:rPr>
              <w:t>5.1.7</w:t>
            </w:r>
          </w:p>
        </w:tc>
      </w:tr>
      <w:tr w:rsidR="009B5198" w:rsidRPr="00196798" w:rsidDel="00C12008" w14:paraId="7A08CB0E" w14:textId="77777777" w:rsidTr="00AA2CAB">
        <w:trPr>
          <w:jc w:val="center"/>
        </w:trPr>
        <w:tc>
          <w:tcPr>
            <w:tcW w:w="4266" w:type="pct"/>
            <w:shd w:val="clear" w:color="auto" w:fill="auto"/>
          </w:tcPr>
          <w:p w14:paraId="5DADECB6" w14:textId="77777777" w:rsidR="009B5198" w:rsidRPr="00196798" w:rsidDel="00905094" w:rsidRDefault="009B5198">
            <w:pPr>
              <w:pStyle w:val="VCAAtablecondensed"/>
            </w:pPr>
            <w:r w:rsidRPr="00196798">
              <w:rPr>
                <w:color w:val="333333"/>
              </w:rPr>
              <w:t xml:space="preserve">Use equivalent number sentences involving multiplication and division to find unknown quantities </w:t>
            </w:r>
            <w:hyperlink r:id="rId30" w:tooltip="View elaborations and additional details of VCMNA193" w:history="1">
              <w:r w:rsidRPr="006949BD">
                <w:rPr>
                  <w:rStyle w:val="Hyperlink"/>
                </w:rPr>
                <w:t>(VCMNA193)</w:t>
              </w:r>
            </w:hyperlink>
          </w:p>
        </w:tc>
        <w:tc>
          <w:tcPr>
            <w:tcW w:w="734" w:type="pct"/>
            <w:shd w:val="clear" w:color="auto" w:fill="auto"/>
          </w:tcPr>
          <w:p w14:paraId="745EF5CE" w14:textId="77777777" w:rsidR="009B5198" w:rsidRPr="00196798" w:rsidDel="00C12008" w:rsidRDefault="009B5198">
            <w:pPr>
              <w:pStyle w:val="VCAAtablecondensed"/>
              <w:rPr>
                <w:color w:val="000000"/>
              </w:rPr>
            </w:pPr>
            <w:r w:rsidRPr="00196798">
              <w:rPr>
                <w:color w:val="000000"/>
              </w:rPr>
              <w:t>5.2.3</w:t>
            </w:r>
          </w:p>
        </w:tc>
      </w:tr>
      <w:tr w:rsidR="009B5198" w:rsidRPr="00196798" w14:paraId="07006FC7" w14:textId="77777777" w:rsidTr="00AA2CAB">
        <w:trPr>
          <w:jc w:val="center"/>
        </w:trPr>
        <w:tc>
          <w:tcPr>
            <w:tcW w:w="4266" w:type="pct"/>
            <w:shd w:val="clear" w:color="auto" w:fill="auto"/>
          </w:tcPr>
          <w:p w14:paraId="1A70FCC9" w14:textId="0BA99DA5" w:rsidR="009B5198" w:rsidRPr="00196798" w:rsidRDefault="009B5198">
            <w:pPr>
              <w:pStyle w:val="VCAAtablecondensedheading"/>
              <w:rPr>
                <w:b/>
              </w:rPr>
            </w:pPr>
            <w:r w:rsidRPr="00196798">
              <w:rPr>
                <w:color w:val="333333"/>
              </w:rPr>
              <w:t xml:space="preserve">Follow a mathematical algorithm involving branching and repetition (iteration) </w:t>
            </w:r>
            <w:hyperlink r:id="rId31" w:history="1">
              <w:r w:rsidRPr="00196798">
                <w:rPr>
                  <w:rStyle w:val="Hyperlink"/>
                </w:rPr>
                <w:t>(VCMNA194)</w:t>
              </w:r>
            </w:hyperlink>
          </w:p>
        </w:tc>
        <w:tc>
          <w:tcPr>
            <w:tcW w:w="734" w:type="pct"/>
            <w:shd w:val="clear" w:color="auto" w:fill="auto"/>
          </w:tcPr>
          <w:p w14:paraId="7B9E67C8" w14:textId="051181E3" w:rsidR="009B5198" w:rsidRPr="00196798" w:rsidRDefault="002F0610">
            <w:pPr>
              <w:pStyle w:val="VCAAtablecondensedheading"/>
            </w:pPr>
            <w:r w:rsidRPr="00196798">
              <w:t>5.1.7</w:t>
            </w:r>
          </w:p>
        </w:tc>
      </w:tr>
      <w:tr w:rsidR="009B5198" w:rsidRPr="00196798" w14:paraId="69C1E4F6" w14:textId="77777777" w:rsidTr="00260E1C">
        <w:trPr>
          <w:jc w:val="center"/>
        </w:trPr>
        <w:tc>
          <w:tcPr>
            <w:tcW w:w="5000" w:type="pct"/>
            <w:gridSpan w:val="2"/>
            <w:shd w:val="clear" w:color="auto" w:fill="DCE4F0"/>
          </w:tcPr>
          <w:p w14:paraId="36CCCC2F" w14:textId="77777777" w:rsidR="009B5198" w:rsidRPr="00196798" w:rsidRDefault="009B5198">
            <w:pPr>
              <w:pStyle w:val="VCAAtablecondensedheading"/>
              <w:rPr>
                <w:b/>
              </w:rPr>
            </w:pPr>
            <w:r w:rsidRPr="00196798">
              <w:rPr>
                <w:b/>
              </w:rPr>
              <w:t>Strand: Measurement and Geometry</w:t>
            </w:r>
          </w:p>
        </w:tc>
      </w:tr>
      <w:tr w:rsidR="009B5198" w:rsidRPr="00196798" w14:paraId="2DD1BD62" w14:textId="77777777" w:rsidTr="00260E1C">
        <w:trPr>
          <w:jc w:val="center"/>
        </w:trPr>
        <w:tc>
          <w:tcPr>
            <w:tcW w:w="5000" w:type="pct"/>
            <w:gridSpan w:val="2"/>
            <w:shd w:val="clear" w:color="auto" w:fill="auto"/>
          </w:tcPr>
          <w:p w14:paraId="4E79B2EB" w14:textId="3DE86FB1" w:rsidR="009B5198" w:rsidRPr="00196798" w:rsidRDefault="009B5198" w:rsidP="00E61AF0">
            <w:pPr>
              <w:pStyle w:val="VCAAtablecondensed"/>
              <w:rPr>
                <w:b/>
                <w:color w:val="000000"/>
              </w:rPr>
            </w:pPr>
            <w:r w:rsidRPr="00196798">
              <w:rPr>
                <w:b/>
              </w:rPr>
              <w:t xml:space="preserve">Sub-strand: Using </w:t>
            </w:r>
            <w:r w:rsidR="00E61AF0">
              <w:rPr>
                <w:b/>
              </w:rPr>
              <w:t>U</w:t>
            </w:r>
            <w:r w:rsidRPr="00196798">
              <w:rPr>
                <w:b/>
              </w:rPr>
              <w:t xml:space="preserve">nits of </w:t>
            </w:r>
            <w:r w:rsidR="00E61AF0">
              <w:rPr>
                <w:b/>
              </w:rPr>
              <w:t>M</w:t>
            </w:r>
            <w:r w:rsidRPr="00196798">
              <w:rPr>
                <w:b/>
              </w:rPr>
              <w:t>easurement</w:t>
            </w:r>
          </w:p>
        </w:tc>
      </w:tr>
      <w:tr w:rsidR="009B5198" w:rsidRPr="00196798" w14:paraId="3B03CE4E" w14:textId="77777777" w:rsidTr="00AA2CAB">
        <w:trPr>
          <w:jc w:val="center"/>
        </w:trPr>
        <w:tc>
          <w:tcPr>
            <w:tcW w:w="4266" w:type="pct"/>
            <w:shd w:val="clear" w:color="auto" w:fill="auto"/>
          </w:tcPr>
          <w:p w14:paraId="3A459A53" w14:textId="00B5AC64" w:rsidR="009B5198" w:rsidRPr="00196798" w:rsidRDefault="009B5198" w:rsidP="009B5198">
            <w:pPr>
              <w:pStyle w:val="VCAAtablecondensed"/>
              <w:rPr>
                <w:color w:val="333333"/>
              </w:rPr>
            </w:pPr>
            <w:r w:rsidRPr="00196798">
              <w:rPr>
                <w:color w:val="333333"/>
              </w:rPr>
              <w:t xml:space="preserve">Choose appropriate units of measurement for length, area, volume, capacity and mass </w:t>
            </w:r>
            <w:hyperlink r:id="rId32" w:tooltip="View elaborations and additional details of VCMMG195" w:history="1">
              <w:r w:rsidRPr="006949BD">
                <w:rPr>
                  <w:rStyle w:val="Hyperlink"/>
                </w:rPr>
                <w:t>(VCMMG195)</w:t>
              </w:r>
            </w:hyperlink>
          </w:p>
        </w:tc>
        <w:tc>
          <w:tcPr>
            <w:tcW w:w="734" w:type="pct"/>
            <w:shd w:val="clear" w:color="auto" w:fill="auto"/>
          </w:tcPr>
          <w:p w14:paraId="17DE161A" w14:textId="77777777" w:rsidR="009B5198" w:rsidRPr="00196798" w:rsidRDefault="009B5198" w:rsidP="009B5198">
            <w:pPr>
              <w:pStyle w:val="VCAAtablecondensed"/>
              <w:rPr>
                <w:color w:val="000000"/>
              </w:rPr>
            </w:pPr>
            <w:r w:rsidRPr="00196798">
              <w:rPr>
                <w:color w:val="000000"/>
              </w:rPr>
              <w:t>5.1.5</w:t>
            </w:r>
          </w:p>
          <w:p w14:paraId="1B3E2AFC" w14:textId="3E029FD7" w:rsidR="009B5198" w:rsidRPr="00196798" w:rsidRDefault="009B5198" w:rsidP="009B5198">
            <w:pPr>
              <w:pStyle w:val="VCAAtablecondensed"/>
              <w:rPr>
                <w:color w:val="000000"/>
              </w:rPr>
            </w:pPr>
            <w:r w:rsidRPr="00196798">
              <w:rPr>
                <w:color w:val="000000"/>
              </w:rPr>
              <w:t>5.2.5</w:t>
            </w:r>
          </w:p>
        </w:tc>
      </w:tr>
      <w:tr w:rsidR="009B5198" w:rsidRPr="00196798" w14:paraId="29BB7BA8" w14:textId="77777777" w:rsidTr="00AA2CAB">
        <w:trPr>
          <w:jc w:val="center"/>
        </w:trPr>
        <w:tc>
          <w:tcPr>
            <w:tcW w:w="4266" w:type="pct"/>
            <w:shd w:val="clear" w:color="auto" w:fill="auto"/>
          </w:tcPr>
          <w:p w14:paraId="23FB974B" w14:textId="15413394" w:rsidR="009B5198" w:rsidRPr="00196798" w:rsidRDefault="009B5198" w:rsidP="009B5198">
            <w:pPr>
              <w:pStyle w:val="VCAAtablecondensed"/>
              <w:rPr>
                <w:color w:val="333333"/>
              </w:rPr>
            </w:pPr>
            <w:r w:rsidRPr="00196798">
              <w:rPr>
                <w:color w:val="333333"/>
              </w:rPr>
              <w:t xml:space="preserve">Calculate the perimeter and area of rectangles and the volume and capacity of prisms using familiar metric units </w:t>
            </w:r>
            <w:hyperlink r:id="rId33" w:tooltip="View elaborations and additional details of VCMMG196" w:history="1">
              <w:r w:rsidRPr="00196798">
                <w:rPr>
                  <w:rStyle w:val="Hyperlink"/>
                </w:rPr>
                <w:t>(VCMMG196)</w:t>
              </w:r>
            </w:hyperlink>
          </w:p>
        </w:tc>
        <w:tc>
          <w:tcPr>
            <w:tcW w:w="734" w:type="pct"/>
            <w:shd w:val="clear" w:color="auto" w:fill="auto"/>
          </w:tcPr>
          <w:p w14:paraId="05E7D3F8" w14:textId="01646B78" w:rsidR="009B5198" w:rsidRPr="00196798" w:rsidRDefault="009B5198" w:rsidP="009B5198">
            <w:pPr>
              <w:pStyle w:val="VCAAtablecondensed"/>
              <w:rPr>
                <w:color w:val="000000"/>
              </w:rPr>
            </w:pPr>
            <w:r w:rsidRPr="00196798">
              <w:rPr>
                <w:color w:val="000000"/>
              </w:rPr>
              <w:t>5.1.5</w:t>
            </w:r>
          </w:p>
        </w:tc>
      </w:tr>
      <w:tr w:rsidR="009B5198" w:rsidRPr="00196798" w14:paraId="6B54737B" w14:textId="77777777" w:rsidTr="00AA2CAB">
        <w:trPr>
          <w:jc w:val="center"/>
        </w:trPr>
        <w:tc>
          <w:tcPr>
            <w:tcW w:w="4266" w:type="pct"/>
            <w:shd w:val="clear" w:color="auto" w:fill="auto"/>
          </w:tcPr>
          <w:p w14:paraId="4BABD354" w14:textId="047B7EA3" w:rsidR="009B5198" w:rsidRPr="00196798" w:rsidRDefault="009B5198" w:rsidP="009B5198">
            <w:pPr>
              <w:pStyle w:val="VCAAtablecondensed"/>
              <w:rPr>
                <w:color w:val="333333"/>
              </w:rPr>
            </w:pPr>
            <w:r w:rsidRPr="00196798">
              <w:rPr>
                <w:color w:val="333333"/>
              </w:rPr>
              <w:t xml:space="preserve">Compare 12- and 24-hour time systems and convert between them </w:t>
            </w:r>
            <w:hyperlink r:id="rId34" w:tooltip="View elaborations and additional details of VCMMG197" w:history="1">
              <w:r w:rsidRPr="006949BD">
                <w:rPr>
                  <w:rStyle w:val="Hyperlink"/>
                </w:rPr>
                <w:t>(VCMMG197)</w:t>
              </w:r>
            </w:hyperlink>
          </w:p>
        </w:tc>
        <w:tc>
          <w:tcPr>
            <w:tcW w:w="734" w:type="pct"/>
            <w:shd w:val="clear" w:color="auto" w:fill="auto"/>
          </w:tcPr>
          <w:p w14:paraId="19D7152F" w14:textId="10B5F4DB" w:rsidR="009B5198" w:rsidRPr="00196798" w:rsidRDefault="009B5198" w:rsidP="009B5198">
            <w:pPr>
              <w:pStyle w:val="VCAAtablecondensed"/>
              <w:rPr>
                <w:color w:val="000000"/>
              </w:rPr>
            </w:pPr>
            <w:r w:rsidRPr="00196798">
              <w:rPr>
                <w:color w:val="000000"/>
              </w:rPr>
              <w:t>5.1.5</w:t>
            </w:r>
          </w:p>
        </w:tc>
      </w:tr>
    </w:tbl>
    <w:p w14:paraId="229BEFE8" w14:textId="77777777" w:rsidR="00733554" w:rsidRDefault="0073355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gridCol w:w="1447"/>
      </w:tblGrid>
      <w:tr w:rsidR="009B5198" w:rsidRPr="00196798" w14:paraId="68C75D59" w14:textId="77777777" w:rsidTr="009B5198">
        <w:trPr>
          <w:jc w:val="center"/>
        </w:trPr>
        <w:tc>
          <w:tcPr>
            <w:tcW w:w="5000" w:type="pct"/>
            <w:gridSpan w:val="2"/>
            <w:shd w:val="clear" w:color="auto" w:fill="auto"/>
          </w:tcPr>
          <w:p w14:paraId="78F84DA3" w14:textId="32B34647" w:rsidR="009B5198" w:rsidRPr="00196798" w:rsidRDefault="009B5198" w:rsidP="009B5198">
            <w:pPr>
              <w:pStyle w:val="VCAAtablecondensed"/>
              <w:rPr>
                <w:color w:val="000000"/>
              </w:rPr>
            </w:pPr>
            <w:r w:rsidRPr="00196798">
              <w:rPr>
                <w:b/>
              </w:rPr>
              <w:t>Sub-strand: Shape</w:t>
            </w:r>
          </w:p>
        </w:tc>
      </w:tr>
      <w:tr w:rsidR="009B5198" w:rsidRPr="00196798" w14:paraId="4AAF2989" w14:textId="77777777" w:rsidTr="00AA2CAB">
        <w:trPr>
          <w:jc w:val="center"/>
        </w:trPr>
        <w:tc>
          <w:tcPr>
            <w:tcW w:w="4266" w:type="pct"/>
            <w:shd w:val="clear" w:color="auto" w:fill="auto"/>
          </w:tcPr>
          <w:p w14:paraId="625B3489" w14:textId="77777777" w:rsidR="009B5198" w:rsidRPr="00196798" w:rsidRDefault="009B5198">
            <w:pPr>
              <w:pStyle w:val="VCAAtablecondensed"/>
              <w:rPr>
                <w:color w:val="333333"/>
              </w:rPr>
            </w:pPr>
            <w:r w:rsidRPr="00196798">
              <w:rPr>
                <w:color w:val="333333"/>
              </w:rPr>
              <w:t xml:space="preserve">Connect three-dimensional objects with their nets and other two-dimensional representations </w:t>
            </w:r>
            <w:hyperlink r:id="rId35" w:tooltip="View elaborations and additional details of VCMMG198" w:history="1">
              <w:r w:rsidRPr="006949BD">
                <w:rPr>
                  <w:rStyle w:val="Hyperlink"/>
                </w:rPr>
                <w:t>(VCMMG198)</w:t>
              </w:r>
            </w:hyperlink>
          </w:p>
        </w:tc>
        <w:tc>
          <w:tcPr>
            <w:tcW w:w="734" w:type="pct"/>
            <w:shd w:val="clear" w:color="auto" w:fill="auto"/>
          </w:tcPr>
          <w:p w14:paraId="5FFB671A" w14:textId="77777777" w:rsidR="009B5198" w:rsidRPr="00196798" w:rsidDel="004D4593" w:rsidRDefault="009B5198">
            <w:pPr>
              <w:pStyle w:val="VCAAtablecondensed"/>
              <w:rPr>
                <w:color w:val="000000"/>
              </w:rPr>
            </w:pPr>
            <w:r w:rsidRPr="00196798">
              <w:rPr>
                <w:color w:val="000000"/>
              </w:rPr>
              <w:t>5.1.4</w:t>
            </w:r>
          </w:p>
        </w:tc>
      </w:tr>
      <w:tr w:rsidR="009B5198" w:rsidRPr="00196798" w14:paraId="1738D944" w14:textId="77777777" w:rsidTr="00260E1C">
        <w:trPr>
          <w:jc w:val="center"/>
        </w:trPr>
        <w:tc>
          <w:tcPr>
            <w:tcW w:w="5000" w:type="pct"/>
            <w:gridSpan w:val="2"/>
            <w:shd w:val="clear" w:color="auto" w:fill="auto"/>
          </w:tcPr>
          <w:p w14:paraId="16B0C9C2" w14:textId="6817199B" w:rsidR="009B5198" w:rsidRPr="00196798" w:rsidRDefault="009B5198">
            <w:pPr>
              <w:pStyle w:val="VCAAtablecondensed"/>
              <w:rPr>
                <w:b/>
                <w:color w:val="000000"/>
              </w:rPr>
            </w:pPr>
            <w:r w:rsidRPr="00196798">
              <w:rPr>
                <w:b/>
              </w:rPr>
              <w:t>Sub-strand: Location a</w:t>
            </w:r>
            <w:r w:rsidR="00E61AF0">
              <w:rPr>
                <w:b/>
              </w:rPr>
              <w:t>nd T</w:t>
            </w:r>
            <w:r w:rsidRPr="00196798">
              <w:rPr>
                <w:b/>
              </w:rPr>
              <w:t>ransformation</w:t>
            </w:r>
          </w:p>
        </w:tc>
      </w:tr>
      <w:tr w:rsidR="000B7A4E" w:rsidRPr="00196798" w14:paraId="55E3A918" w14:textId="77777777" w:rsidTr="00AA2CAB">
        <w:trPr>
          <w:jc w:val="center"/>
        </w:trPr>
        <w:tc>
          <w:tcPr>
            <w:tcW w:w="4266" w:type="pct"/>
            <w:shd w:val="clear" w:color="auto" w:fill="auto"/>
          </w:tcPr>
          <w:p w14:paraId="7AF3CB9C" w14:textId="33BC6054" w:rsidR="000B7A4E" w:rsidRPr="00196798" w:rsidRDefault="000B7A4E">
            <w:pPr>
              <w:pStyle w:val="VCAAtablecondensed"/>
              <w:rPr>
                <w:color w:val="000000"/>
              </w:rPr>
            </w:pPr>
            <w:r w:rsidRPr="00196798">
              <w:rPr>
                <w:color w:val="333333"/>
              </w:rPr>
              <w:t xml:space="preserve">Use a grid reference system to describe locations. Describe routes using landmarks and directional language </w:t>
            </w:r>
            <w:hyperlink r:id="rId36" w:tooltip="View elaborations and additional details of VCMMG199" w:history="1">
              <w:r w:rsidRPr="006949BD">
                <w:rPr>
                  <w:rStyle w:val="Hyperlink"/>
                </w:rPr>
                <w:t>(VCMMG199)</w:t>
              </w:r>
            </w:hyperlink>
          </w:p>
        </w:tc>
        <w:tc>
          <w:tcPr>
            <w:tcW w:w="734" w:type="pct"/>
            <w:shd w:val="clear" w:color="auto" w:fill="auto"/>
          </w:tcPr>
          <w:p w14:paraId="75D70B91" w14:textId="5CC8426B" w:rsidR="000B7A4E" w:rsidRPr="00196798" w:rsidRDefault="000B7A4E">
            <w:pPr>
              <w:pStyle w:val="VCAAtablecondensed"/>
              <w:rPr>
                <w:color w:val="000000"/>
              </w:rPr>
            </w:pPr>
            <w:r w:rsidRPr="00196798">
              <w:t>5.2.4</w:t>
            </w:r>
          </w:p>
        </w:tc>
      </w:tr>
      <w:tr w:rsidR="000B7A4E" w:rsidRPr="00196798" w14:paraId="38CAE177" w14:textId="77777777" w:rsidTr="00AA2CAB">
        <w:trPr>
          <w:trHeight w:val="658"/>
          <w:jc w:val="center"/>
        </w:trPr>
        <w:tc>
          <w:tcPr>
            <w:tcW w:w="4266" w:type="pct"/>
            <w:shd w:val="clear" w:color="auto" w:fill="auto"/>
          </w:tcPr>
          <w:p w14:paraId="19DADB75" w14:textId="2E2AE3A9" w:rsidR="000B7A4E" w:rsidRPr="00196798" w:rsidRDefault="000B7A4E">
            <w:pPr>
              <w:pStyle w:val="VCAAtablecondensed"/>
              <w:rPr>
                <w:color w:val="000000"/>
              </w:rPr>
            </w:pPr>
            <w:r w:rsidRPr="00196798">
              <w:rPr>
                <w:color w:val="333333"/>
              </w:rPr>
              <w:t xml:space="preserve">Describe translations, reflections and rotations of two-dimensional shapes. Identify line and rotational symmetries </w:t>
            </w:r>
            <w:hyperlink r:id="rId37" w:tooltip="View elaborations and additional details of VCMMG200" w:history="1">
              <w:r w:rsidRPr="006949BD">
                <w:rPr>
                  <w:rStyle w:val="Hyperlink"/>
                </w:rPr>
                <w:t>(VCMMG200)</w:t>
              </w:r>
            </w:hyperlink>
          </w:p>
        </w:tc>
        <w:tc>
          <w:tcPr>
            <w:tcW w:w="734" w:type="pct"/>
            <w:shd w:val="clear" w:color="auto" w:fill="auto"/>
          </w:tcPr>
          <w:p w14:paraId="7C21D3E5" w14:textId="3E6C9FAA" w:rsidR="000B7A4E" w:rsidRPr="00196798" w:rsidRDefault="000B7A4E">
            <w:pPr>
              <w:pStyle w:val="VCAAtablecondensed"/>
              <w:rPr>
                <w:color w:val="000000"/>
              </w:rPr>
            </w:pPr>
            <w:r w:rsidRPr="00196798">
              <w:t>5.2.4</w:t>
            </w:r>
          </w:p>
        </w:tc>
      </w:tr>
      <w:tr w:rsidR="000B7A4E" w:rsidRPr="00196798" w14:paraId="7880896A" w14:textId="77777777" w:rsidTr="00AA2CAB">
        <w:trPr>
          <w:jc w:val="center"/>
        </w:trPr>
        <w:tc>
          <w:tcPr>
            <w:tcW w:w="4266" w:type="pct"/>
            <w:shd w:val="clear" w:color="auto" w:fill="auto"/>
          </w:tcPr>
          <w:p w14:paraId="5A387403" w14:textId="7C5E90A6" w:rsidR="000B7A4E" w:rsidRPr="00196798" w:rsidRDefault="000B7A4E">
            <w:pPr>
              <w:pStyle w:val="VCAAtablecondensed"/>
              <w:rPr>
                <w:color w:val="000000"/>
              </w:rPr>
            </w:pPr>
            <w:r w:rsidRPr="00196798">
              <w:rPr>
                <w:color w:val="333333"/>
              </w:rPr>
              <w:t xml:space="preserve">Apply the enlargement transformation to familiar two dimensional shapes and explore the properties of the resulting image compared with the original </w:t>
            </w:r>
            <w:hyperlink r:id="rId38" w:tooltip="View elaborations and additional details of VCMMG201" w:history="1">
              <w:r w:rsidRPr="006949BD">
                <w:rPr>
                  <w:rStyle w:val="Hyperlink"/>
                </w:rPr>
                <w:t>(VCMMG201)</w:t>
              </w:r>
            </w:hyperlink>
          </w:p>
        </w:tc>
        <w:tc>
          <w:tcPr>
            <w:tcW w:w="734" w:type="pct"/>
            <w:shd w:val="clear" w:color="auto" w:fill="auto"/>
          </w:tcPr>
          <w:p w14:paraId="42C77281" w14:textId="52E03467" w:rsidR="000B7A4E" w:rsidRPr="00196798" w:rsidRDefault="000B7A4E">
            <w:pPr>
              <w:pStyle w:val="VCAAtablecondensed"/>
              <w:rPr>
                <w:color w:val="000000"/>
              </w:rPr>
            </w:pPr>
            <w:r w:rsidRPr="00196798">
              <w:t>5.2.4</w:t>
            </w:r>
          </w:p>
        </w:tc>
      </w:tr>
      <w:tr w:rsidR="000B7A4E" w:rsidRPr="00196798" w14:paraId="1E4A1CE7" w14:textId="77777777" w:rsidTr="00260E1C">
        <w:trPr>
          <w:jc w:val="center"/>
        </w:trPr>
        <w:tc>
          <w:tcPr>
            <w:tcW w:w="5000" w:type="pct"/>
            <w:gridSpan w:val="2"/>
            <w:tcBorders>
              <w:bottom w:val="single" w:sz="4" w:space="0" w:color="auto"/>
            </w:tcBorders>
            <w:shd w:val="clear" w:color="auto" w:fill="auto"/>
          </w:tcPr>
          <w:p w14:paraId="23A57A1B" w14:textId="54CC2C03" w:rsidR="000B7A4E" w:rsidRPr="00196798" w:rsidRDefault="00E61AF0">
            <w:pPr>
              <w:pStyle w:val="VCAAtablecondensedheading"/>
              <w:rPr>
                <w:b/>
              </w:rPr>
            </w:pPr>
            <w:r>
              <w:rPr>
                <w:b/>
              </w:rPr>
              <w:t>Sub-strand: Geometric R</w:t>
            </w:r>
            <w:r w:rsidR="000B7A4E" w:rsidRPr="00196798">
              <w:rPr>
                <w:b/>
              </w:rPr>
              <w:t>easoning</w:t>
            </w:r>
          </w:p>
        </w:tc>
      </w:tr>
      <w:tr w:rsidR="000B7A4E" w:rsidRPr="00196798" w:rsidDel="00C12008" w14:paraId="52D30849" w14:textId="77777777" w:rsidTr="00AA2CAB">
        <w:trPr>
          <w:jc w:val="center"/>
        </w:trPr>
        <w:tc>
          <w:tcPr>
            <w:tcW w:w="4266" w:type="pct"/>
            <w:shd w:val="clear" w:color="auto" w:fill="auto"/>
          </w:tcPr>
          <w:p w14:paraId="18FE2706" w14:textId="77777777" w:rsidR="000B7A4E" w:rsidRPr="00196798" w:rsidDel="00905094" w:rsidRDefault="000B7A4E" w:rsidP="000B7A4E">
            <w:pPr>
              <w:pStyle w:val="VCAAtablecondensed"/>
              <w:rPr>
                <w:color w:val="000000"/>
              </w:rPr>
            </w:pPr>
            <w:r w:rsidRPr="00196798">
              <w:rPr>
                <w:color w:val="333333"/>
              </w:rPr>
              <w:t xml:space="preserve">Estimate, measure and compare angles using degrees. Construct angles using a protractor </w:t>
            </w:r>
            <w:hyperlink r:id="rId39" w:tooltip="View elaborations and additional details of VCMMG202" w:history="1">
              <w:r w:rsidRPr="00196798">
                <w:rPr>
                  <w:rStyle w:val="Hyperlink"/>
                </w:rPr>
                <w:t>(VCMMG202)</w:t>
              </w:r>
            </w:hyperlink>
          </w:p>
        </w:tc>
        <w:tc>
          <w:tcPr>
            <w:tcW w:w="734" w:type="pct"/>
            <w:shd w:val="clear" w:color="auto" w:fill="auto"/>
          </w:tcPr>
          <w:p w14:paraId="692BDD3B" w14:textId="77777777" w:rsidR="000B7A4E" w:rsidRPr="00196798" w:rsidDel="00C12008" w:rsidRDefault="000B7A4E" w:rsidP="000B7A4E">
            <w:pPr>
              <w:pStyle w:val="VCAAtablecondensed"/>
              <w:rPr>
                <w:color w:val="000000"/>
              </w:rPr>
            </w:pPr>
            <w:r w:rsidRPr="00196798">
              <w:rPr>
                <w:color w:val="000000"/>
              </w:rPr>
              <w:t>5.1.4</w:t>
            </w:r>
          </w:p>
        </w:tc>
      </w:tr>
      <w:tr w:rsidR="000B7A4E" w:rsidRPr="00196798" w14:paraId="002008B5" w14:textId="77777777" w:rsidTr="000B7A4E">
        <w:trPr>
          <w:jc w:val="center"/>
        </w:trPr>
        <w:tc>
          <w:tcPr>
            <w:tcW w:w="5000" w:type="pct"/>
            <w:gridSpan w:val="2"/>
            <w:tcBorders>
              <w:bottom w:val="single" w:sz="4" w:space="0" w:color="auto"/>
            </w:tcBorders>
            <w:shd w:val="clear" w:color="auto" w:fill="DCE4F0"/>
          </w:tcPr>
          <w:p w14:paraId="55D8FAF2" w14:textId="77777777" w:rsidR="000B7A4E" w:rsidRPr="00196798" w:rsidRDefault="000B7A4E" w:rsidP="000B7A4E">
            <w:pPr>
              <w:pStyle w:val="VCAAtablecondensedheading"/>
              <w:rPr>
                <w:b/>
              </w:rPr>
            </w:pPr>
            <w:r w:rsidRPr="00196798">
              <w:rPr>
                <w:b/>
              </w:rPr>
              <w:t>Strand: Statistics and Probability</w:t>
            </w:r>
          </w:p>
        </w:tc>
      </w:tr>
      <w:tr w:rsidR="000B7A4E" w:rsidRPr="00196798" w:rsidDel="00324E16" w14:paraId="234D15B3" w14:textId="77777777" w:rsidTr="000B7A4E">
        <w:trPr>
          <w:jc w:val="center"/>
        </w:trPr>
        <w:tc>
          <w:tcPr>
            <w:tcW w:w="4266" w:type="pct"/>
            <w:tcBorders>
              <w:top w:val="single" w:sz="4" w:space="0" w:color="auto"/>
              <w:left w:val="single" w:sz="4" w:space="0" w:color="auto"/>
              <w:bottom w:val="single" w:sz="4" w:space="0" w:color="auto"/>
              <w:right w:val="nil"/>
            </w:tcBorders>
            <w:shd w:val="clear" w:color="auto" w:fill="auto"/>
          </w:tcPr>
          <w:p w14:paraId="3402BC77" w14:textId="77777777" w:rsidR="000B7A4E" w:rsidRPr="00196798" w:rsidDel="00324E16" w:rsidRDefault="000B7A4E" w:rsidP="000B7A4E">
            <w:pPr>
              <w:pStyle w:val="VCAAtablecondensed"/>
              <w:rPr>
                <w:b/>
              </w:rPr>
            </w:pPr>
            <w:r w:rsidRPr="00196798">
              <w:rPr>
                <w:b/>
              </w:rPr>
              <w:t xml:space="preserve">Sub-strand: Chance </w:t>
            </w:r>
          </w:p>
        </w:tc>
        <w:tc>
          <w:tcPr>
            <w:tcW w:w="734" w:type="pct"/>
            <w:tcBorders>
              <w:top w:val="single" w:sz="4" w:space="0" w:color="auto"/>
              <w:left w:val="nil"/>
              <w:bottom w:val="single" w:sz="4" w:space="0" w:color="auto"/>
              <w:right w:val="single" w:sz="4" w:space="0" w:color="auto"/>
            </w:tcBorders>
            <w:shd w:val="clear" w:color="auto" w:fill="auto"/>
          </w:tcPr>
          <w:p w14:paraId="680502E6" w14:textId="77777777" w:rsidR="000B7A4E" w:rsidRPr="00196798" w:rsidDel="00324E16" w:rsidRDefault="000B7A4E" w:rsidP="000B7A4E">
            <w:pPr>
              <w:pStyle w:val="VCAAtablecondensed"/>
              <w:rPr>
                <w:color w:val="000000"/>
              </w:rPr>
            </w:pPr>
          </w:p>
        </w:tc>
      </w:tr>
      <w:tr w:rsidR="000B7A4E" w:rsidRPr="00196798" w:rsidDel="00324E16" w14:paraId="1474A567" w14:textId="77777777" w:rsidTr="000B7A4E">
        <w:trPr>
          <w:jc w:val="center"/>
        </w:trPr>
        <w:tc>
          <w:tcPr>
            <w:tcW w:w="4266" w:type="pct"/>
            <w:tcBorders>
              <w:top w:val="single" w:sz="4" w:space="0" w:color="auto"/>
              <w:left w:val="single" w:sz="4" w:space="0" w:color="auto"/>
              <w:bottom w:val="single" w:sz="4" w:space="0" w:color="auto"/>
              <w:right w:val="single" w:sz="4" w:space="0" w:color="auto"/>
            </w:tcBorders>
            <w:shd w:val="clear" w:color="auto" w:fill="auto"/>
          </w:tcPr>
          <w:p w14:paraId="5F46319E" w14:textId="77777777" w:rsidR="000B7A4E" w:rsidRPr="00196798" w:rsidRDefault="000B7A4E" w:rsidP="000B7A4E">
            <w:pPr>
              <w:pStyle w:val="VCAAtablecondensed"/>
              <w:rPr>
                <w:b/>
              </w:rPr>
            </w:pPr>
            <w:r w:rsidRPr="00196798">
              <w:rPr>
                <w:color w:val="333333"/>
              </w:rPr>
              <w:t xml:space="preserve">List outcomes of chance experiments involving equally likely outcomes and represent probabilities of those outcomes using fractions </w:t>
            </w:r>
            <w:hyperlink r:id="rId40" w:tooltip="View elaborations and additional details of VCMSP203" w:history="1">
              <w:r w:rsidRPr="006949BD">
                <w:rPr>
                  <w:rStyle w:val="Hyperlink"/>
                </w:rPr>
                <w:t>(VCMSP203)</w:t>
              </w:r>
            </w:hyperlink>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22EA6014" w14:textId="77777777" w:rsidR="000B7A4E" w:rsidRPr="00196798" w:rsidDel="00324E16" w:rsidRDefault="000B7A4E" w:rsidP="000B7A4E">
            <w:pPr>
              <w:pStyle w:val="VCAAtablecondensed"/>
              <w:rPr>
                <w:color w:val="000000"/>
              </w:rPr>
            </w:pPr>
            <w:r w:rsidRPr="00196798">
              <w:rPr>
                <w:color w:val="000000"/>
              </w:rPr>
              <w:t>5.2.6</w:t>
            </w:r>
          </w:p>
        </w:tc>
      </w:tr>
      <w:tr w:rsidR="000B7A4E" w:rsidRPr="00196798" w14:paraId="75802974" w14:textId="77777777" w:rsidTr="00AA2CAB">
        <w:trPr>
          <w:jc w:val="center"/>
        </w:trPr>
        <w:tc>
          <w:tcPr>
            <w:tcW w:w="4266" w:type="pct"/>
            <w:tcBorders>
              <w:bottom w:val="single" w:sz="4" w:space="0" w:color="auto"/>
            </w:tcBorders>
            <w:shd w:val="clear" w:color="auto" w:fill="auto"/>
          </w:tcPr>
          <w:p w14:paraId="1C437B26" w14:textId="5A1E05F6" w:rsidR="000B7A4E" w:rsidRPr="00196798" w:rsidRDefault="000B7A4E">
            <w:pPr>
              <w:pStyle w:val="VCAAtablecondensedheading"/>
              <w:rPr>
                <w:b/>
              </w:rPr>
            </w:pPr>
            <w:r w:rsidRPr="00196798">
              <w:rPr>
                <w:color w:val="333333"/>
              </w:rPr>
              <w:t xml:space="preserve">Recognise that probabilities range from 0 to 1 </w:t>
            </w:r>
            <w:hyperlink r:id="rId41" w:tooltip="View elaborations and additional details of VCMSP204" w:history="1">
              <w:r w:rsidRPr="006949BD">
                <w:rPr>
                  <w:rStyle w:val="Hyperlink"/>
                </w:rPr>
                <w:t>(VCMSP204)</w:t>
              </w:r>
            </w:hyperlink>
          </w:p>
        </w:tc>
        <w:tc>
          <w:tcPr>
            <w:tcW w:w="734" w:type="pct"/>
            <w:tcBorders>
              <w:bottom w:val="single" w:sz="4" w:space="0" w:color="auto"/>
            </w:tcBorders>
            <w:shd w:val="clear" w:color="auto" w:fill="auto"/>
          </w:tcPr>
          <w:p w14:paraId="63D8213E" w14:textId="4CD797A4" w:rsidR="000B7A4E" w:rsidRPr="00196798" w:rsidRDefault="000B7A4E">
            <w:pPr>
              <w:pStyle w:val="VCAAtablecondensedheading"/>
            </w:pPr>
            <w:r w:rsidRPr="00196798">
              <w:t>5.2.6</w:t>
            </w:r>
          </w:p>
        </w:tc>
      </w:tr>
      <w:tr w:rsidR="000B7A4E" w:rsidRPr="00196798" w14:paraId="71075C74" w14:textId="77777777" w:rsidTr="00260E1C">
        <w:trPr>
          <w:jc w:val="center"/>
        </w:trPr>
        <w:tc>
          <w:tcPr>
            <w:tcW w:w="5000" w:type="pct"/>
            <w:gridSpan w:val="2"/>
            <w:shd w:val="clear" w:color="auto" w:fill="auto"/>
          </w:tcPr>
          <w:p w14:paraId="1983D176" w14:textId="17E4D8B2" w:rsidR="000B7A4E" w:rsidRPr="00196798" w:rsidRDefault="00E61AF0">
            <w:pPr>
              <w:pStyle w:val="VCAAtablecondensed"/>
              <w:rPr>
                <w:color w:val="000000"/>
              </w:rPr>
            </w:pPr>
            <w:r>
              <w:rPr>
                <w:b/>
              </w:rPr>
              <w:t>Sub-strand: Data Representation and I</w:t>
            </w:r>
            <w:r w:rsidR="000B7A4E" w:rsidRPr="00196798">
              <w:rPr>
                <w:b/>
              </w:rPr>
              <w:t>nterpretation</w:t>
            </w:r>
          </w:p>
        </w:tc>
      </w:tr>
      <w:tr w:rsidR="000B7A4E" w:rsidRPr="00196798" w14:paraId="08043BAD" w14:textId="77777777" w:rsidTr="00AA2CAB">
        <w:trPr>
          <w:jc w:val="center"/>
        </w:trPr>
        <w:tc>
          <w:tcPr>
            <w:tcW w:w="4266" w:type="pct"/>
            <w:shd w:val="clear" w:color="auto" w:fill="auto"/>
          </w:tcPr>
          <w:p w14:paraId="4272BE02" w14:textId="77777777" w:rsidR="000B7A4E" w:rsidRPr="00196798" w:rsidRDefault="000B7A4E">
            <w:pPr>
              <w:pStyle w:val="VCAAtablecondensed"/>
              <w:rPr>
                <w:color w:val="000000"/>
              </w:rPr>
            </w:pPr>
            <w:r w:rsidRPr="00196798">
              <w:rPr>
                <w:color w:val="333333"/>
              </w:rPr>
              <w:t xml:space="preserve">Pose questions and collect categorical or numerical data by observation or survey </w:t>
            </w:r>
            <w:hyperlink r:id="rId42" w:tooltip="View elaborations and additional details of VCMSP205" w:history="1">
              <w:r w:rsidRPr="00196798">
                <w:rPr>
                  <w:rStyle w:val="Hyperlink"/>
                </w:rPr>
                <w:t>(VCMSP205)</w:t>
              </w:r>
            </w:hyperlink>
          </w:p>
        </w:tc>
        <w:tc>
          <w:tcPr>
            <w:tcW w:w="734" w:type="pct"/>
            <w:shd w:val="clear" w:color="auto" w:fill="auto"/>
          </w:tcPr>
          <w:p w14:paraId="46F033E9" w14:textId="77777777" w:rsidR="000B7A4E" w:rsidRPr="00196798" w:rsidRDefault="000B7A4E">
            <w:pPr>
              <w:pStyle w:val="VCAAtablecondensed"/>
              <w:rPr>
                <w:color w:val="000000"/>
              </w:rPr>
            </w:pPr>
            <w:r w:rsidRPr="00196798">
              <w:rPr>
                <w:color w:val="000000"/>
              </w:rPr>
              <w:t>5.1.6</w:t>
            </w:r>
          </w:p>
        </w:tc>
      </w:tr>
      <w:tr w:rsidR="000B7A4E" w:rsidRPr="00196798" w14:paraId="28897A3D" w14:textId="77777777" w:rsidTr="00AA2CAB">
        <w:trPr>
          <w:jc w:val="center"/>
        </w:trPr>
        <w:tc>
          <w:tcPr>
            <w:tcW w:w="4266" w:type="pct"/>
            <w:shd w:val="clear" w:color="auto" w:fill="auto"/>
          </w:tcPr>
          <w:p w14:paraId="25722102" w14:textId="77777777" w:rsidR="000B7A4E" w:rsidRPr="00196798" w:rsidRDefault="000B7A4E">
            <w:pPr>
              <w:pStyle w:val="VCAAtablecondensed"/>
              <w:rPr>
                <w:color w:val="000000"/>
              </w:rPr>
            </w:pPr>
            <w:r w:rsidRPr="00196798">
              <w:rPr>
                <w:color w:val="333333"/>
              </w:rPr>
              <w:t xml:space="preserve">Construct displays, including column graphs, dot plots and tables, appropriate for data type, with and without the use of digital technologies </w:t>
            </w:r>
            <w:hyperlink r:id="rId43" w:tooltip="View elaborations and additional details of VCMSP206" w:history="1">
              <w:r w:rsidRPr="006949BD">
                <w:rPr>
                  <w:rStyle w:val="Hyperlink"/>
                </w:rPr>
                <w:t>(VCMSP206)</w:t>
              </w:r>
            </w:hyperlink>
          </w:p>
        </w:tc>
        <w:tc>
          <w:tcPr>
            <w:tcW w:w="734" w:type="pct"/>
            <w:shd w:val="clear" w:color="auto" w:fill="auto"/>
          </w:tcPr>
          <w:p w14:paraId="2669164E" w14:textId="77777777" w:rsidR="000B7A4E" w:rsidRPr="00196798" w:rsidRDefault="000B7A4E">
            <w:pPr>
              <w:pStyle w:val="VCAAtablecondensed"/>
              <w:rPr>
                <w:color w:val="000000"/>
              </w:rPr>
            </w:pPr>
            <w:r w:rsidRPr="00196798">
              <w:rPr>
                <w:color w:val="000000"/>
              </w:rPr>
              <w:t>5.1.6</w:t>
            </w:r>
          </w:p>
        </w:tc>
      </w:tr>
      <w:tr w:rsidR="000B7A4E" w:rsidRPr="00196798" w14:paraId="06E4C6C5" w14:textId="77777777" w:rsidTr="00AA2CAB">
        <w:trPr>
          <w:jc w:val="center"/>
        </w:trPr>
        <w:tc>
          <w:tcPr>
            <w:tcW w:w="4266" w:type="pct"/>
            <w:shd w:val="clear" w:color="auto" w:fill="auto"/>
          </w:tcPr>
          <w:p w14:paraId="3D235013" w14:textId="77777777" w:rsidR="000B7A4E" w:rsidRPr="00196798" w:rsidRDefault="000B7A4E">
            <w:pPr>
              <w:pStyle w:val="VCAAtablecondensed"/>
              <w:rPr>
                <w:color w:val="000000"/>
              </w:rPr>
            </w:pPr>
            <w:r w:rsidRPr="00196798">
              <w:rPr>
                <w:color w:val="333333"/>
              </w:rPr>
              <w:t xml:space="preserve">Describe and interpret different data sets in context </w:t>
            </w:r>
            <w:hyperlink r:id="rId44" w:tooltip="View elaborations and additional details of VCMSP207" w:history="1">
              <w:r w:rsidRPr="006949BD">
                <w:rPr>
                  <w:rStyle w:val="Hyperlink"/>
                </w:rPr>
                <w:t>(VCMSP207)</w:t>
              </w:r>
            </w:hyperlink>
          </w:p>
        </w:tc>
        <w:tc>
          <w:tcPr>
            <w:tcW w:w="734" w:type="pct"/>
            <w:shd w:val="clear" w:color="auto" w:fill="auto"/>
          </w:tcPr>
          <w:p w14:paraId="0EC3C18C" w14:textId="77777777" w:rsidR="000B7A4E" w:rsidRPr="00196798" w:rsidRDefault="000B7A4E">
            <w:pPr>
              <w:pStyle w:val="VCAAtablecondensed"/>
              <w:rPr>
                <w:color w:val="000000"/>
              </w:rPr>
            </w:pPr>
            <w:r w:rsidRPr="00196798">
              <w:rPr>
                <w:color w:val="000000"/>
              </w:rPr>
              <w:t>5.1.6</w:t>
            </w:r>
          </w:p>
        </w:tc>
      </w:tr>
    </w:tbl>
    <w:p w14:paraId="3B511DBC" w14:textId="77777777" w:rsidR="00310A92" w:rsidRPr="00196798" w:rsidRDefault="00310A92" w:rsidP="00395F6F">
      <w:pPr>
        <w:spacing w:before="60" w:after="0"/>
        <w:jc w:val="right"/>
        <w:rPr>
          <w:rFonts w:ascii="Arial Narrow" w:hAnsi="Arial Narrow"/>
          <w:noProof/>
          <w:highlight w:val="yellow"/>
        </w:rPr>
      </w:pPr>
    </w:p>
    <w:p w14:paraId="31EE986E" w14:textId="77777777" w:rsidR="00310A92" w:rsidRPr="00196798" w:rsidRDefault="00310A92">
      <w:pPr>
        <w:rPr>
          <w:rFonts w:ascii="Arial Narrow" w:hAnsi="Arial Narrow" w:cs="Arial"/>
          <w:b/>
          <w:noProof/>
          <w:color w:val="000000"/>
          <w:highlight w:val="yellow"/>
        </w:rPr>
      </w:pPr>
      <w:r w:rsidRPr="00196798">
        <w:rPr>
          <w:rFonts w:ascii="Arial Narrow" w:hAnsi="Arial Narrow"/>
          <w:noProof/>
          <w:highlight w:val="yellow"/>
        </w:rPr>
        <w:br w:type="page"/>
      </w:r>
    </w:p>
    <w:p w14:paraId="295A735A" w14:textId="77777777" w:rsidR="00310A92" w:rsidRPr="00196798" w:rsidRDefault="00310A92" w:rsidP="009B5198">
      <w:pPr>
        <w:pStyle w:val="VCAAHeading3"/>
        <w:outlineLvl w:val="0"/>
        <w:rPr>
          <w:sz w:val="22"/>
          <w:szCs w:val="22"/>
        </w:rPr>
      </w:pPr>
      <w:bookmarkStart w:id="10" w:name="_Toc489110445"/>
      <w:r w:rsidRPr="00196798">
        <w:rPr>
          <w:sz w:val="22"/>
          <w:szCs w:val="22"/>
        </w:rPr>
        <w:t>Achievement standards (for three levels to support planning for a continuum of learning)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2"/>
        <w:gridCol w:w="3210"/>
      </w:tblGrid>
      <w:tr w:rsidR="00310A92" w:rsidRPr="00196798" w14:paraId="06A694CF" w14:textId="77777777" w:rsidTr="0051369B">
        <w:tc>
          <w:tcPr>
            <w:tcW w:w="3207" w:type="dxa"/>
            <w:shd w:val="clear" w:color="auto" w:fill="auto"/>
          </w:tcPr>
          <w:p w14:paraId="0E0810CD" w14:textId="77777777" w:rsidR="00310A92" w:rsidRPr="00196798" w:rsidRDefault="00324E16" w:rsidP="009D1C2B">
            <w:pPr>
              <w:spacing w:before="80" w:after="80" w:line="240" w:lineRule="exact"/>
              <w:rPr>
                <w:rFonts w:ascii="Arial Narrow" w:hAnsi="Arial Narrow" w:cs="Arial"/>
                <w:color w:val="000000"/>
              </w:rPr>
            </w:pPr>
            <w:r w:rsidRPr="00196798">
              <w:rPr>
                <w:rFonts w:ascii="Arial Narrow" w:hAnsi="Arial Narrow" w:cs="Arial"/>
                <w:color w:val="000000"/>
              </w:rPr>
              <w:t>Level 4</w:t>
            </w:r>
          </w:p>
        </w:tc>
        <w:tc>
          <w:tcPr>
            <w:tcW w:w="3212" w:type="dxa"/>
            <w:shd w:val="clear" w:color="auto" w:fill="auto"/>
          </w:tcPr>
          <w:p w14:paraId="6679386D" w14:textId="77777777" w:rsidR="00310A92" w:rsidRPr="00196798" w:rsidRDefault="00324E16" w:rsidP="009D1C2B">
            <w:pPr>
              <w:spacing w:before="80" w:after="80" w:line="240" w:lineRule="exact"/>
              <w:rPr>
                <w:rFonts w:ascii="Arial Narrow" w:hAnsi="Arial Narrow" w:cs="Arial"/>
                <w:color w:val="000000"/>
              </w:rPr>
            </w:pPr>
            <w:r w:rsidRPr="00196798">
              <w:rPr>
                <w:rFonts w:ascii="Arial Narrow" w:hAnsi="Arial Narrow" w:cs="Arial"/>
                <w:color w:val="000000"/>
              </w:rPr>
              <w:t>Level 5</w:t>
            </w:r>
          </w:p>
        </w:tc>
        <w:tc>
          <w:tcPr>
            <w:tcW w:w="3210" w:type="dxa"/>
            <w:shd w:val="clear" w:color="auto" w:fill="auto"/>
          </w:tcPr>
          <w:p w14:paraId="53769107" w14:textId="77777777" w:rsidR="00310A92" w:rsidRPr="00196798" w:rsidRDefault="009F02E6" w:rsidP="009D1C2B">
            <w:pPr>
              <w:spacing w:before="80" w:after="80" w:line="240" w:lineRule="exact"/>
              <w:rPr>
                <w:rFonts w:ascii="Arial Narrow" w:hAnsi="Arial Narrow" w:cs="Arial"/>
                <w:color w:val="000000"/>
              </w:rPr>
            </w:pPr>
            <w:r w:rsidRPr="00196798">
              <w:rPr>
                <w:rFonts w:ascii="Arial Narrow" w:hAnsi="Arial Narrow" w:cs="Arial"/>
                <w:color w:val="000000"/>
              </w:rPr>
              <w:t xml:space="preserve">Level </w:t>
            </w:r>
            <w:r w:rsidR="00324E16" w:rsidRPr="00196798">
              <w:rPr>
                <w:rFonts w:ascii="Arial Narrow" w:hAnsi="Arial Narrow" w:cs="Arial"/>
                <w:color w:val="000000"/>
              </w:rPr>
              <w:t>6</w:t>
            </w:r>
          </w:p>
        </w:tc>
      </w:tr>
      <w:tr w:rsidR="00700FA1" w:rsidRPr="00196798" w14:paraId="2CEE4EDB" w14:textId="77777777" w:rsidTr="0051369B">
        <w:tc>
          <w:tcPr>
            <w:tcW w:w="3207" w:type="dxa"/>
            <w:shd w:val="clear" w:color="auto" w:fill="auto"/>
          </w:tcPr>
          <w:p w14:paraId="3FA785D1" w14:textId="77777777"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196798">
              <w:rPr>
                <w:rFonts w:ascii="Arial Narrow" w:hAnsi="Arial Narrow" w:cs="Arial"/>
                <w:b/>
                <w:color w:val="333333"/>
                <w:sz w:val="22"/>
                <w:szCs w:val="22"/>
              </w:rPr>
              <w:t>Number and algebra</w:t>
            </w:r>
          </w:p>
          <w:p w14:paraId="6B02A05D" w14:textId="3897F50A"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700FA1">
              <w:rPr>
                <w:rFonts w:ascii="Arial Narrow" w:hAnsi="Arial Narrow" w:cs="Arial"/>
                <w:color w:val="333333"/>
                <w:sz w:val="22"/>
                <w:szCs w:val="22"/>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2" w:type="dxa"/>
            <w:shd w:val="clear" w:color="auto" w:fill="auto"/>
          </w:tcPr>
          <w:p w14:paraId="74F75CB0" w14:textId="77777777" w:rsidR="00700FA1" w:rsidRPr="00897B6D" w:rsidRDefault="00700FA1" w:rsidP="00700FA1">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897B6D">
              <w:rPr>
                <w:rFonts w:ascii="Arial Narrow" w:hAnsi="Arial Narrow" w:cs="Arial"/>
                <w:b/>
                <w:color w:val="333333"/>
                <w:sz w:val="22"/>
                <w:szCs w:val="22"/>
              </w:rPr>
              <w:t>Number and algebra</w:t>
            </w:r>
          </w:p>
          <w:p w14:paraId="76510F7D" w14:textId="66D514A7"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E813CD">
              <w:rPr>
                <w:rFonts w:ascii="Arial Narrow" w:hAnsi="Arial Narrow" w:cs="Arial"/>
                <w:color w:val="333333"/>
                <w:sz w:val="22"/>
                <w:szCs w:val="22"/>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10" w:type="dxa"/>
            <w:shd w:val="clear" w:color="auto" w:fill="auto"/>
          </w:tcPr>
          <w:p w14:paraId="174374D7" w14:textId="77777777" w:rsidR="00700FA1" w:rsidRPr="00897B6D" w:rsidRDefault="00700FA1" w:rsidP="0051369B">
            <w:pPr>
              <w:spacing w:before="80" w:after="80" w:line="240" w:lineRule="exact"/>
              <w:rPr>
                <w:rFonts w:ascii="Arial Narrow" w:hAnsi="Arial Narrow" w:cs="Arial"/>
                <w:color w:val="000000"/>
              </w:rPr>
            </w:pPr>
            <w:r w:rsidRPr="00897B6D">
              <w:rPr>
                <w:rFonts w:ascii="Arial Narrow" w:hAnsi="Arial Narrow" w:cs="Arial"/>
                <w:b/>
                <w:color w:val="000000"/>
              </w:rPr>
              <w:t>Number and algebra</w:t>
            </w:r>
          </w:p>
          <w:p w14:paraId="3C41372B" w14:textId="440A209E" w:rsidR="00700FA1" w:rsidRPr="00196798" w:rsidRDefault="00700FA1" w:rsidP="009D1C2B">
            <w:pPr>
              <w:spacing w:before="80" w:after="80" w:line="240" w:lineRule="exact"/>
              <w:rPr>
                <w:rFonts w:ascii="Arial Narrow" w:hAnsi="Arial Narrow" w:cs="Arial"/>
                <w:color w:val="000000"/>
              </w:rPr>
            </w:pPr>
            <w:r w:rsidRPr="00E813CD">
              <w:rPr>
                <w:rFonts w:ascii="Arial Narrow" w:hAnsi="Arial Narrow" w:cs="Arial"/>
                <w:color w:val="333333"/>
              </w:rPr>
              <w:t xml:space="preserve">Students </w:t>
            </w:r>
            <w:proofErr w:type="spellStart"/>
            <w:r w:rsidRPr="00E813CD">
              <w:rPr>
                <w:rFonts w:ascii="Arial Narrow" w:hAnsi="Arial Narrow" w:cs="Arial"/>
                <w:color w:val="333333"/>
              </w:rPr>
              <w:t>recognise</w:t>
            </w:r>
            <w:proofErr w:type="spellEnd"/>
            <w:r w:rsidRPr="00E813CD">
              <w:rPr>
                <w:rFonts w:ascii="Arial Narrow" w:hAnsi="Arial Narrow" w:cs="Arial"/>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r w:rsidR="00700FA1" w:rsidRPr="00196798" w14:paraId="51137420" w14:textId="77777777" w:rsidTr="0051369B">
        <w:tc>
          <w:tcPr>
            <w:tcW w:w="3207" w:type="dxa"/>
            <w:shd w:val="clear" w:color="auto" w:fill="auto"/>
          </w:tcPr>
          <w:p w14:paraId="4D53E00E" w14:textId="77777777"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196798">
              <w:rPr>
                <w:rFonts w:ascii="Arial Narrow" w:hAnsi="Arial Narrow" w:cs="Arial"/>
                <w:b/>
                <w:color w:val="333333"/>
                <w:sz w:val="22"/>
                <w:szCs w:val="22"/>
              </w:rPr>
              <w:t>Measurement and geometry</w:t>
            </w:r>
          </w:p>
          <w:p w14:paraId="6A85E29D" w14:textId="562E564A"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700FA1">
              <w:rPr>
                <w:rFonts w:ascii="Arial Narrow" w:hAnsi="Arial Narrow" w:cs="Arial"/>
                <w:color w:val="333333"/>
                <w:sz w:val="22"/>
                <w:szCs w:val="22"/>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212" w:type="dxa"/>
            <w:shd w:val="clear" w:color="auto" w:fill="auto"/>
          </w:tcPr>
          <w:p w14:paraId="126F672A" w14:textId="77777777" w:rsidR="00700FA1" w:rsidRPr="00B10333" w:rsidRDefault="00700FA1" w:rsidP="00700FA1">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B10333">
              <w:rPr>
                <w:rFonts w:ascii="Arial Narrow" w:hAnsi="Arial Narrow" w:cs="Arial"/>
                <w:b/>
                <w:color w:val="000000" w:themeColor="text1"/>
                <w:sz w:val="22"/>
                <w:szCs w:val="22"/>
              </w:rPr>
              <w:t>Measurement and geometry</w:t>
            </w:r>
          </w:p>
          <w:p w14:paraId="24B9DB12" w14:textId="57C9DA7D"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E813CD">
              <w:rPr>
                <w:rFonts w:ascii="Arial Narrow" w:hAnsi="Arial Narrow" w:cs="Arial"/>
                <w:color w:val="000000" w:themeColor="text1"/>
                <w:sz w:val="22"/>
                <w:szCs w:val="22"/>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10" w:type="dxa"/>
            <w:shd w:val="clear" w:color="auto" w:fill="auto"/>
          </w:tcPr>
          <w:p w14:paraId="2865876E" w14:textId="77777777" w:rsidR="00700FA1" w:rsidRPr="00B10333" w:rsidRDefault="00700FA1" w:rsidP="0051369B">
            <w:pPr>
              <w:spacing w:before="80" w:after="80" w:line="240" w:lineRule="exact"/>
              <w:rPr>
                <w:rFonts w:ascii="Arial Narrow" w:eastAsia="Times New Roman" w:hAnsi="Arial Narrow" w:cs="Arial"/>
                <w:b/>
                <w:color w:val="000000" w:themeColor="text1"/>
                <w:lang w:val="en-AU" w:eastAsia="en-AU"/>
              </w:rPr>
            </w:pPr>
            <w:r w:rsidRPr="00B10333">
              <w:rPr>
                <w:rFonts w:ascii="Arial Narrow" w:eastAsia="Times New Roman" w:hAnsi="Arial Narrow" w:cs="Arial"/>
                <w:b/>
                <w:color w:val="000000" w:themeColor="text1"/>
                <w:lang w:val="en-AU" w:eastAsia="en-AU"/>
              </w:rPr>
              <w:t>Measurement and geometry</w:t>
            </w:r>
          </w:p>
          <w:p w14:paraId="5C4EAB6E" w14:textId="5A094C58" w:rsidR="00700FA1" w:rsidRPr="00196798" w:rsidRDefault="00700FA1" w:rsidP="009D1C2B">
            <w:pPr>
              <w:spacing w:before="80" w:after="80" w:line="240" w:lineRule="exact"/>
              <w:rPr>
                <w:rFonts w:ascii="Arial Narrow" w:hAnsi="Arial Narrow" w:cs="Arial"/>
                <w:b/>
                <w:color w:val="000000"/>
              </w:rPr>
            </w:pPr>
            <w:r w:rsidRPr="00E813CD">
              <w:rPr>
                <w:rFonts w:ascii="Arial Narrow" w:hAnsi="Arial Narrow" w:cs="Arial"/>
                <w:color w:val="000000" w:themeColor="text1"/>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r w:rsidR="00700FA1" w:rsidRPr="00196798" w14:paraId="52CCE47E" w14:textId="77777777" w:rsidTr="0051369B">
        <w:tc>
          <w:tcPr>
            <w:tcW w:w="3207" w:type="dxa"/>
            <w:shd w:val="clear" w:color="auto" w:fill="auto"/>
          </w:tcPr>
          <w:p w14:paraId="725ACF4E" w14:textId="77777777"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196798">
              <w:rPr>
                <w:rFonts w:ascii="Arial Narrow" w:hAnsi="Arial Narrow" w:cs="Arial"/>
                <w:b/>
                <w:color w:val="333333"/>
                <w:sz w:val="22"/>
                <w:szCs w:val="22"/>
              </w:rPr>
              <w:t>Statistics and probability</w:t>
            </w:r>
          </w:p>
          <w:p w14:paraId="6216D9C7" w14:textId="0F3CAD9F" w:rsidR="00700FA1" w:rsidRPr="00196798" w:rsidRDefault="00700FA1"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700FA1">
              <w:rPr>
                <w:rFonts w:ascii="Arial Narrow" w:hAnsi="Arial Narrow" w:cs="Arial"/>
                <w:color w:val="333333"/>
                <w:sz w:val="22"/>
                <w:szCs w:val="22"/>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c>
          <w:tcPr>
            <w:tcW w:w="3212" w:type="dxa"/>
            <w:shd w:val="clear" w:color="auto" w:fill="auto"/>
          </w:tcPr>
          <w:p w14:paraId="41353BBD" w14:textId="77777777" w:rsidR="00700FA1" w:rsidRPr="006067A7" w:rsidRDefault="00700FA1" w:rsidP="00700FA1">
            <w:pPr>
              <w:pStyle w:val="NormalWeb"/>
              <w:shd w:val="clear" w:color="auto" w:fill="FFFFFF"/>
              <w:spacing w:before="80" w:beforeAutospacing="0" w:after="80" w:afterAutospacing="0" w:line="240" w:lineRule="exact"/>
              <w:rPr>
                <w:rFonts w:ascii="Arial Narrow" w:hAnsi="Arial Narrow" w:cs="Arial"/>
                <w:b/>
                <w:color w:val="000000" w:themeColor="text1"/>
                <w:sz w:val="22"/>
                <w:szCs w:val="22"/>
              </w:rPr>
            </w:pPr>
            <w:r w:rsidRPr="006067A7">
              <w:rPr>
                <w:rFonts w:ascii="Arial Narrow" w:hAnsi="Arial Narrow" w:cs="Arial"/>
                <w:b/>
                <w:color w:val="000000" w:themeColor="text1"/>
                <w:sz w:val="22"/>
                <w:szCs w:val="22"/>
              </w:rPr>
              <w:t>Statistics and probability</w:t>
            </w:r>
          </w:p>
          <w:p w14:paraId="1AE348A2" w14:textId="6506057B" w:rsidR="00700FA1" w:rsidRPr="00196798" w:rsidRDefault="001F6E2D" w:rsidP="009D1C2B">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1F6E2D">
              <w:rPr>
                <w:rFonts w:ascii="Arial Narrow" w:hAnsi="Arial Narrow" w:cs="Arial"/>
                <w:color w:val="000000" w:themeColor="text1"/>
                <w:sz w:val="22"/>
                <w:szCs w:val="22"/>
              </w:rPr>
              <w:t>Students pose questions to gather data and construct various displays appropriate for the data, with and without the use of digital technology. They compare and interpret different data sets. Students list outcomes of chance experiments with equally likely outcomes and assign probabilities as a number from 0 to 1.</w:t>
            </w:r>
          </w:p>
        </w:tc>
        <w:tc>
          <w:tcPr>
            <w:tcW w:w="3210" w:type="dxa"/>
            <w:shd w:val="clear" w:color="auto" w:fill="auto"/>
          </w:tcPr>
          <w:p w14:paraId="1484FAAF" w14:textId="77777777" w:rsidR="00700FA1" w:rsidRPr="006067A7" w:rsidRDefault="00700FA1" w:rsidP="0051369B">
            <w:pPr>
              <w:spacing w:before="80" w:after="80" w:line="240" w:lineRule="exact"/>
              <w:rPr>
                <w:rFonts w:ascii="Arial Narrow" w:hAnsi="Arial Narrow" w:cs="Arial"/>
                <w:b/>
                <w:color w:val="000000" w:themeColor="text1"/>
              </w:rPr>
            </w:pPr>
            <w:r w:rsidRPr="006067A7">
              <w:rPr>
                <w:rFonts w:ascii="Arial Narrow" w:hAnsi="Arial Narrow" w:cs="Arial"/>
                <w:b/>
                <w:color w:val="000000" w:themeColor="text1"/>
              </w:rPr>
              <w:t>Statistics and probability</w:t>
            </w:r>
          </w:p>
          <w:p w14:paraId="68D51D2B" w14:textId="0E892554" w:rsidR="00700FA1" w:rsidRPr="00196798" w:rsidRDefault="00700FA1" w:rsidP="009D1C2B">
            <w:pPr>
              <w:spacing w:before="80" w:after="80" w:line="240" w:lineRule="exact"/>
              <w:rPr>
                <w:rFonts w:ascii="Arial Narrow" w:hAnsi="Arial Narrow" w:cs="Arial"/>
                <w:color w:val="000000"/>
              </w:rPr>
            </w:pPr>
            <w:r w:rsidRPr="00E813CD">
              <w:rPr>
                <w:rFonts w:ascii="Arial Narrow" w:hAnsi="Arial Narrow" w:cs="Arial"/>
                <w:color w:val="000000" w:themeColor="text1"/>
              </w:rPr>
              <w:t xml:space="preserve">Students interpret and compare a variety of data displays, including displays for two categorical variables. They </w:t>
            </w:r>
            <w:proofErr w:type="spellStart"/>
            <w:r w:rsidRPr="00E813CD">
              <w:rPr>
                <w:rFonts w:ascii="Arial Narrow" w:hAnsi="Arial Narrow" w:cs="Arial"/>
                <w:color w:val="000000" w:themeColor="text1"/>
              </w:rPr>
              <w:t>analyse</w:t>
            </w:r>
            <w:proofErr w:type="spellEnd"/>
            <w:r w:rsidRPr="00E813CD">
              <w:rPr>
                <w:rFonts w:ascii="Arial Narrow" w:hAnsi="Arial Narrow" w:cs="Arial"/>
                <w:color w:val="000000" w:themeColor="text1"/>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14:paraId="1966A8DE" w14:textId="77777777" w:rsidR="00310A92" w:rsidRPr="00196798" w:rsidRDefault="00310A92">
      <w:pPr>
        <w:rPr>
          <w:rFonts w:ascii="Arial Narrow" w:hAnsi="Arial Narrow" w:cs="Arial"/>
          <w:color w:val="000000"/>
          <w:highlight w:val="yellow"/>
        </w:rPr>
      </w:pPr>
    </w:p>
    <w:p w14:paraId="12690021" w14:textId="77777777" w:rsidR="00310A92" w:rsidRPr="00196798" w:rsidRDefault="00310A92">
      <w:pPr>
        <w:rPr>
          <w:rFonts w:ascii="Arial Narrow" w:hAnsi="Arial Narrow" w:cs="Arial"/>
          <w:color w:val="000000"/>
          <w:highlight w:val="yellow"/>
        </w:rPr>
      </w:pPr>
      <w:r w:rsidRPr="00196798">
        <w:rPr>
          <w:rFonts w:ascii="Arial Narrow" w:hAnsi="Arial Narrow" w:cs="Arial"/>
          <w:color w:val="000000"/>
          <w:highlight w:val="yellow"/>
        </w:rPr>
        <w:br w:type="page"/>
      </w:r>
    </w:p>
    <w:p w14:paraId="61369D4C" w14:textId="77777777" w:rsidR="001D1BB4" w:rsidRPr="00196798" w:rsidRDefault="001D1BB4" w:rsidP="009B5198">
      <w:pPr>
        <w:pStyle w:val="VCAAHeading3"/>
        <w:outlineLvl w:val="0"/>
        <w:rPr>
          <w:sz w:val="22"/>
          <w:szCs w:val="22"/>
          <w:highlight w:val="yellow"/>
        </w:rPr>
      </w:pPr>
      <w:bookmarkStart w:id="11" w:name="_Toc489110446"/>
      <w:r w:rsidRPr="00196798">
        <w:rPr>
          <w:sz w:val="22"/>
          <w:szCs w:val="22"/>
        </w:rPr>
        <w:t>Learning in Mathematics</w:t>
      </w:r>
      <w:bookmarkEnd w:id="11"/>
      <w:r w:rsidRPr="00196798">
        <w:rPr>
          <w:sz w:val="22"/>
          <w:szCs w:val="22"/>
          <w:highlight w:val="yellow"/>
        </w:rPr>
        <w:t xml:space="preserve"> </w:t>
      </w:r>
    </w:p>
    <w:p w14:paraId="073D4601" w14:textId="77777777" w:rsidR="001D1BB4" w:rsidRPr="00196798" w:rsidRDefault="001D1BB4" w:rsidP="00260E1C">
      <w:pPr>
        <w:pStyle w:val="AusVELStext"/>
        <w:rPr>
          <w:rFonts w:ascii="Arial Narrow" w:hAnsi="Arial Narrow"/>
          <w:sz w:val="22"/>
          <w:szCs w:val="22"/>
          <w:lang w:eastAsia="en-AU"/>
        </w:rPr>
      </w:pPr>
      <w:r w:rsidRPr="00196798">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54B33C39" w14:textId="77777777" w:rsidR="001D1BB4" w:rsidRPr="00196798" w:rsidRDefault="001D1BB4" w:rsidP="00260E1C">
      <w:pPr>
        <w:pStyle w:val="AusVELStext"/>
        <w:rPr>
          <w:rFonts w:ascii="Arial Narrow" w:hAnsi="Arial Narrow"/>
          <w:sz w:val="22"/>
          <w:szCs w:val="22"/>
          <w:lang w:eastAsia="en-AU"/>
        </w:rPr>
      </w:pPr>
    </w:p>
    <w:p w14:paraId="7B1A48D2" w14:textId="77777777" w:rsidR="001D1BB4" w:rsidRPr="00196798" w:rsidRDefault="001D1BB4" w:rsidP="00260E1C">
      <w:pPr>
        <w:pStyle w:val="AusVELStext"/>
        <w:rPr>
          <w:rFonts w:ascii="Arial Narrow" w:hAnsi="Arial Narrow"/>
          <w:sz w:val="22"/>
          <w:szCs w:val="22"/>
          <w:lang w:eastAsia="en-AU"/>
        </w:rPr>
      </w:pPr>
      <w:r w:rsidRPr="00196798">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3A6892A1" w14:textId="6FDCF3E1"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C</w:t>
      </w:r>
      <w:r w:rsidR="001D1BB4" w:rsidRPr="00196798">
        <w:rPr>
          <w:rFonts w:ascii="Arial Narrow" w:hAnsi="Arial Narrow"/>
          <w:sz w:val="22"/>
          <w:szCs w:val="22"/>
          <w:lang w:eastAsia="en-AU"/>
        </w:rPr>
        <w:t>onnect related ideas</w:t>
      </w:r>
    </w:p>
    <w:p w14:paraId="58CE0B85" w14:textId="2B467486"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R</w:t>
      </w:r>
      <w:r w:rsidR="001D1BB4" w:rsidRPr="00196798">
        <w:rPr>
          <w:rFonts w:ascii="Arial Narrow" w:hAnsi="Arial Narrow"/>
          <w:sz w:val="22"/>
          <w:szCs w:val="22"/>
          <w:lang w:eastAsia="en-AU"/>
        </w:rPr>
        <w:t>epresent concepts in different ways</w:t>
      </w:r>
    </w:p>
    <w:p w14:paraId="739CCFC5" w14:textId="60A5C96A"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I</w:t>
      </w:r>
      <w:r w:rsidR="001D1BB4" w:rsidRPr="00196798">
        <w:rPr>
          <w:rFonts w:ascii="Arial Narrow" w:hAnsi="Arial Narrow"/>
          <w:sz w:val="22"/>
          <w:szCs w:val="22"/>
          <w:lang w:eastAsia="en-AU"/>
        </w:rPr>
        <w:t>dentify commonalities and differences between aspects of content</w:t>
      </w:r>
    </w:p>
    <w:p w14:paraId="61DBAC54" w14:textId="77895EEC"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D</w:t>
      </w:r>
      <w:r w:rsidR="001D1BB4" w:rsidRPr="00196798">
        <w:rPr>
          <w:rFonts w:ascii="Arial Narrow" w:hAnsi="Arial Narrow"/>
          <w:sz w:val="22"/>
          <w:szCs w:val="22"/>
          <w:lang w:eastAsia="en-AU"/>
        </w:rPr>
        <w:t>escribe their thinking mathematically</w:t>
      </w:r>
    </w:p>
    <w:p w14:paraId="436F04C8" w14:textId="107843DF"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I</w:t>
      </w:r>
      <w:r w:rsidR="001D1BB4" w:rsidRPr="00196798">
        <w:rPr>
          <w:rFonts w:ascii="Arial Narrow" w:hAnsi="Arial Narrow"/>
          <w:sz w:val="22"/>
          <w:szCs w:val="22"/>
          <w:lang w:eastAsia="en-AU"/>
        </w:rPr>
        <w:t>nterpret mathematical information.</w:t>
      </w:r>
    </w:p>
    <w:p w14:paraId="15174693" w14:textId="77777777" w:rsidR="001D1BB4" w:rsidRPr="00196798" w:rsidRDefault="001D1BB4" w:rsidP="00260E1C">
      <w:pPr>
        <w:pStyle w:val="AusVELStext"/>
        <w:rPr>
          <w:rFonts w:ascii="Arial Narrow" w:hAnsi="Arial Narrow"/>
          <w:sz w:val="22"/>
          <w:szCs w:val="22"/>
          <w:lang w:eastAsia="en-AU"/>
        </w:rPr>
      </w:pPr>
    </w:p>
    <w:p w14:paraId="38FB27AE" w14:textId="77777777" w:rsidR="001D1BB4" w:rsidRPr="00196798" w:rsidRDefault="001D1BB4" w:rsidP="00260E1C">
      <w:pPr>
        <w:pStyle w:val="AusVELStext"/>
        <w:rPr>
          <w:rFonts w:ascii="Arial Narrow" w:hAnsi="Arial Narrow"/>
          <w:sz w:val="22"/>
          <w:szCs w:val="22"/>
          <w:lang w:eastAsia="en-AU"/>
        </w:rPr>
      </w:pPr>
      <w:r w:rsidRPr="00196798">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162E137B" w14:textId="0A0F78E0"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M</w:t>
      </w:r>
      <w:r w:rsidR="001D1BB4" w:rsidRPr="00196798">
        <w:rPr>
          <w:rFonts w:ascii="Arial Narrow" w:hAnsi="Arial Narrow"/>
          <w:sz w:val="22"/>
          <w:szCs w:val="22"/>
          <w:lang w:eastAsia="en-AU"/>
        </w:rPr>
        <w:t>ake reasonable estimates</w:t>
      </w:r>
    </w:p>
    <w:p w14:paraId="00AE244A" w14:textId="34F3904C"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C</w:t>
      </w:r>
      <w:r w:rsidR="001D1BB4" w:rsidRPr="00196798">
        <w:rPr>
          <w:rFonts w:ascii="Arial Narrow" w:hAnsi="Arial Narrow"/>
          <w:sz w:val="22"/>
          <w:szCs w:val="22"/>
          <w:lang w:eastAsia="en-AU"/>
        </w:rPr>
        <w:t>alculate answers efficiently</w:t>
      </w:r>
    </w:p>
    <w:p w14:paraId="33B2CCC0" w14:textId="5E196262"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R</w:t>
      </w:r>
      <w:r w:rsidR="001D1BB4" w:rsidRPr="00196798">
        <w:rPr>
          <w:rFonts w:ascii="Arial Narrow" w:hAnsi="Arial Narrow"/>
          <w:sz w:val="22"/>
          <w:szCs w:val="22"/>
          <w:lang w:eastAsia="en-AU"/>
        </w:rPr>
        <w:t>ecognise robust ways of answering questions</w:t>
      </w:r>
    </w:p>
    <w:p w14:paraId="6D65BF7C" w14:textId="48D62B0C"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C</w:t>
      </w:r>
      <w:r w:rsidR="001D1BB4" w:rsidRPr="00196798">
        <w:rPr>
          <w:rFonts w:ascii="Arial Narrow" w:hAnsi="Arial Narrow"/>
          <w:sz w:val="22"/>
          <w:szCs w:val="22"/>
          <w:lang w:eastAsia="en-AU"/>
        </w:rPr>
        <w:t>hoose appropriate methods and approximations</w:t>
      </w:r>
    </w:p>
    <w:p w14:paraId="736FE64D" w14:textId="0197E8AF"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R</w:t>
      </w:r>
      <w:r w:rsidR="001D1BB4" w:rsidRPr="00196798">
        <w:rPr>
          <w:rFonts w:ascii="Arial Narrow" w:hAnsi="Arial Narrow"/>
          <w:sz w:val="22"/>
          <w:szCs w:val="22"/>
          <w:lang w:eastAsia="en-AU"/>
        </w:rPr>
        <w:t>ecall definitions and regularly use facts,</w:t>
      </w:r>
    </w:p>
    <w:p w14:paraId="26E30FEF" w14:textId="3BD75D73"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C</w:t>
      </w:r>
      <w:r w:rsidR="001D1BB4" w:rsidRPr="00196798">
        <w:rPr>
          <w:rFonts w:ascii="Arial Narrow" w:hAnsi="Arial Narrow"/>
          <w:sz w:val="22"/>
          <w:szCs w:val="22"/>
          <w:lang w:eastAsia="en-AU"/>
        </w:rPr>
        <w:t>an manipulate expressions and equations to find solutions.</w:t>
      </w:r>
    </w:p>
    <w:p w14:paraId="6FE71651" w14:textId="77777777" w:rsidR="001D1BB4" w:rsidRPr="00196798" w:rsidRDefault="001D1BB4" w:rsidP="00260E1C">
      <w:pPr>
        <w:pStyle w:val="AusVELStext"/>
        <w:rPr>
          <w:rFonts w:ascii="Arial Narrow" w:hAnsi="Arial Narrow"/>
          <w:sz w:val="22"/>
          <w:szCs w:val="22"/>
          <w:lang w:eastAsia="en-AU"/>
        </w:rPr>
      </w:pPr>
    </w:p>
    <w:p w14:paraId="0F50211B" w14:textId="77777777" w:rsidR="001D1BB4" w:rsidRPr="00196798" w:rsidRDefault="001D1BB4" w:rsidP="00260E1C">
      <w:pPr>
        <w:pStyle w:val="AusVELStext"/>
        <w:rPr>
          <w:rFonts w:ascii="Arial Narrow" w:hAnsi="Arial Narrow"/>
          <w:sz w:val="22"/>
          <w:szCs w:val="22"/>
          <w:lang w:eastAsia="en-AU"/>
        </w:rPr>
      </w:pPr>
      <w:r w:rsidRPr="00196798">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1012D012" w14:textId="4C7AF35A"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U</w:t>
      </w:r>
      <w:r w:rsidR="001D1BB4" w:rsidRPr="00196798">
        <w:rPr>
          <w:rFonts w:ascii="Arial Narrow" w:hAnsi="Arial Narrow"/>
          <w:sz w:val="22"/>
          <w:szCs w:val="22"/>
          <w:lang w:eastAsia="en-AU"/>
        </w:rPr>
        <w:t>se mathematics to represent unfamiliar or meaningful situations</w:t>
      </w:r>
    </w:p>
    <w:p w14:paraId="3CC4EC0D" w14:textId="7CF5F076"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D</w:t>
      </w:r>
      <w:r w:rsidR="001D1BB4" w:rsidRPr="00196798">
        <w:rPr>
          <w:rFonts w:ascii="Arial Narrow" w:hAnsi="Arial Narrow"/>
          <w:sz w:val="22"/>
          <w:szCs w:val="22"/>
          <w:lang w:eastAsia="en-AU"/>
        </w:rPr>
        <w:t>esign investigations and plan their approaches</w:t>
      </w:r>
    </w:p>
    <w:p w14:paraId="69A07A53" w14:textId="42CBE376"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A</w:t>
      </w:r>
      <w:r w:rsidR="001D1BB4" w:rsidRPr="00196798">
        <w:rPr>
          <w:rFonts w:ascii="Arial Narrow" w:hAnsi="Arial Narrow"/>
          <w:sz w:val="22"/>
          <w:szCs w:val="22"/>
          <w:lang w:eastAsia="en-AU"/>
        </w:rPr>
        <w:t>pply their existing strategies to seek solutions</w:t>
      </w:r>
    </w:p>
    <w:p w14:paraId="4C81A68E" w14:textId="5260D3D6"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V</w:t>
      </w:r>
      <w:r w:rsidR="001D1BB4" w:rsidRPr="00196798">
        <w:rPr>
          <w:rFonts w:ascii="Arial Narrow" w:hAnsi="Arial Narrow"/>
          <w:sz w:val="22"/>
          <w:szCs w:val="22"/>
          <w:lang w:eastAsia="en-AU"/>
        </w:rPr>
        <w:t>erify that their answers are reasonable.</w:t>
      </w:r>
    </w:p>
    <w:p w14:paraId="24DF7EB6" w14:textId="77777777" w:rsidR="001D1BB4" w:rsidRPr="00196798" w:rsidRDefault="001D1BB4" w:rsidP="00260E1C">
      <w:pPr>
        <w:pStyle w:val="AusVELStext"/>
        <w:rPr>
          <w:rFonts w:ascii="Arial Narrow" w:hAnsi="Arial Narrow"/>
          <w:sz w:val="22"/>
          <w:szCs w:val="22"/>
          <w:lang w:eastAsia="en-AU"/>
        </w:rPr>
      </w:pPr>
    </w:p>
    <w:p w14:paraId="2D0CDFE3" w14:textId="77777777" w:rsidR="001D1BB4" w:rsidRPr="00196798" w:rsidRDefault="001D1BB4" w:rsidP="00260E1C">
      <w:pPr>
        <w:pStyle w:val="AusVELStext"/>
        <w:rPr>
          <w:rFonts w:ascii="Arial Narrow" w:hAnsi="Arial Narrow"/>
          <w:sz w:val="22"/>
          <w:szCs w:val="22"/>
          <w:lang w:eastAsia="en-AU"/>
        </w:rPr>
      </w:pPr>
      <w:r w:rsidRPr="00196798">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61F5E426" w14:textId="3A9C4164"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E</w:t>
      </w:r>
      <w:r w:rsidR="001D1BB4" w:rsidRPr="00196798">
        <w:rPr>
          <w:rFonts w:ascii="Arial Narrow" w:hAnsi="Arial Narrow"/>
          <w:sz w:val="22"/>
          <w:szCs w:val="22"/>
          <w:lang w:eastAsia="en-AU"/>
        </w:rPr>
        <w:t>xplain their thinking</w:t>
      </w:r>
    </w:p>
    <w:p w14:paraId="313E7A18" w14:textId="734FE4EE"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D</w:t>
      </w:r>
      <w:r w:rsidR="001D1BB4" w:rsidRPr="00196798">
        <w:rPr>
          <w:rFonts w:ascii="Arial Narrow" w:hAnsi="Arial Narrow"/>
          <w:sz w:val="22"/>
          <w:szCs w:val="22"/>
          <w:lang w:eastAsia="en-AU"/>
        </w:rPr>
        <w:t>educe and justify strategies used and conclusions reached</w:t>
      </w:r>
    </w:p>
    <w:p w14:paraId="44DEC0F6" w14:textId="56CA89BE"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A</w:t>
      </w:r>
      <w:r w:rsidR="001D1BB4" w:rsidRPr="00196798">
        <w:rPr>
          <w:rFonts w:ascii="Arial Narrow" w:hAnsi="Arial Narrow"/>
          <w:sz w:val="22"/>
          <w:szCs w:val="22"/>
          <w:lang w:eastAsia="en-AU"/>
        </w:rPr>
        <w:t>dapt the known to the unknown</w:t>
      </w:r>
    </w:p>
    <w:p w14:paraId="309D79D4" w14:textId="02B1BAFB"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T</w:t>
      </w:r>
      <w:r w:rsidR="001D1BB4" w:rsidRPr="00196798">
        <w:rPr>
          <w:rFonts w:ascii="Arial Narrow" w:hAnsi="Arial Narrow"/>
          <w:sz w:val="22"/>
          <w:szCs w:val="22"/>
          <w:lang w:eastAsia="en-AU"/>
        </w:rPr>
        <w:t>ransfer learning from one context to another</w:t>
      </w:r>
    </w:p>
    <w:p w14:paraId="24579967" w14:textId="0EF09626"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P</w:t>
      </w:r>
      <w:r w:rsidR="001D1BB4" w:rsidRPr="00196798">
        <w:rPr>
          <w:rFonts w:ascii="Arial Narrow" w:hAnsi="Arial Narrow"/>
          <w:sz w:val="22"/>
          <w:szCs w:val="22"/>
          <w:lang w:eastAsia="en-AU"/>
        </w:rPr>
        <w:t>rove that something is true or false</w:t>
      </w:r>
    </w:p>
    <w:p w14:paraId="4FA4C0A9" w14:textId="706AC730"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M</w:t>
      </w:r>
      <w:r w:rsidR="001D1BB4" w:rsidRPr="00196798">
        <w:rPr>
          <w:rFonts w:ascii="Arial Narrow" w:hAnsi="Arial Narrow"/>
          <w:sz w:val="22"/>
          <w:szCs w:val="22"/>
          <w:lang w:eastAsia="en-AU"/>
        </w:rPr>
        <w:t>ake inferences about data or the likelihood of events</w:t>
      </w:r>
    </w:p>
    <w:p w14:paraId="7E7FEEBB" w14:textId="7E9A1E54" w:rsidR="001D1BB4" w:rsidRPr="00196798" w:rsidRDefault="009C4F5A" w:rsidP="00260E1C">
      <w:pPr>
        <w:pStyle w:val="AusVELStext"/>
        <w:numPr>
          <w:ilvl w:val="0"/>
          <w:numId w:val="48"/>
        </w:numPr>
        <w:rPr>
          <w:rFonts w:ascii="Arial Narrow" w:hAnsi="Arial Narrow"/>
          <w:sz w:val="22"/>
          <w:szCs w:val="22"/>
          <w:lang w:eastAsia="en-AU"/>
        </w:rPr>
      </w:pPr>
      <w:r>
        <w:rPr>
          <w:rFonts w:ascii="Arial Narrow" w:hAnsi="Arial Narrow"/>
          <w:sz w:val="22"/>
          <w:szCs w:val="22"/>
          <w:lang w:eastAsia="en-AU"/>
        </w:rPr>
        <w:t>C</w:t>
      </w:r>
      <w:r w:rsidR="001D1BB4" w:rsidRPr="00196798">
        <w:rPr>
          <w:rFonts w:ascii="Arial Narrow" w:hAnsi="Arial Narrow"/>
          <w:sz w:val="22"/>
          <w:szCs w:val="22"/>
          <w:lang w:eastAsia="en-AU"/>
        </w:rPr>
        <w:t>ompare and contrast related ideas and explain their choices.</w:t>
      </w:r>
    </w:p>
    <w:p w14:paraId="0CF665E3" w14:textId="77777777" w:rsidR="002B60A3" w:rsidRPr="00196798" w:rsidRDefault="008014C6" w:rsidP="00260E1C">
      <w:pPr>
        <w:pStyle w:val="AusVELStext"/>
        <w:rPr>
          <w:rFonts w:ascii="Arial Narrow" w:hAnsi="Arial Narrow" w:cs="Arial"/>
          <w:sz w:val="22"/>
          <w:szCs w:val="22"/>
        </w:rPr>
      </w:pPr>
      <w:r w:rsidRPr="00196798">
        <w:rPr>
          <w:rFonts w:ascii="Arial Narrow" w:hAnsi="Arial Narrow"/>
          <w:sz w:val="22"/>
          <w:szCs w:val="22"/>
        </w:rPr>
        <w:br w:type="page"/>
      </w:r>
    </w:p>
    <w:p w14:paraId="63AF62F2" w14:textId="77777777" w:rsidR="004C75A3" w:rsidRPr="00196798" w:rsidRDefault="004C75A3" w:rsidP="004C75A3">
      <w:pPr>
        <w:pStyle w:val="VCAAHeading2"/>
        <w:jc w:val="center"/>
        <w:rPr>
          <w:rFonts w:ascii="Arial Narrow" w:hAnsi="Arial Narrow"/>
          <w:sz w:val="22"/>
          <w:szCs w:val="22"/>
        </w:rPr>
      </w:pPr>
    </w:p>
    <w:p w14:paraId="5A73C191" w14:textId="77777777" w:rsidR="004C75A3" w:rsidRPr="00196798" w:rsidRDefault="004C75A3" w:rsidP="004C75A3">
      <w:pPr>
        <w:pStyle w:val="VCAAHeading2"/>
        <w:jc w:val="center"/>
        <w:rPr>
          <w:rFonts w:ascii="Arial Narrow" w:hAnsi="Arial Narrow"/>
          <w:sz w:val="22"/>
          <w:szCs w:val="22"/>
        </w:rPr>
      </w:pPr>
    </w:p>
    <w:p w14:paraId="25D5C7D8" w14:textId="77777777" w:rsidR="004C75A3" w:rsidRPr="00196798" w:rsidRDefault="004C75A3" w:rsidP="004C75A3">
      <w:pPr>
        <w:pStyle w:val="VCAAHeading2"/>
        <w:jc w:val="center"/>
        <w:rPr>
          <w:rFonts w:ascii="Arial Narrow" w:hAnsi="Arial Narrow"/>
          <w:sz w:val="22"/>
          <w:szCs w:val="22"/>
        </w:rPr>
      </w:pPr>
    </w:p>
    <w:p w14:paraId="15608017" w14:textId="77777777" w:rsidR="008014C6" w:rsidRPr="00196798" w:rsidRDefault="008014C6" w:rsidP="004C75A3">
      <w:pPr>
        <w:pStyle w:val="VCAAHeading2"/>
        <w:jc w:val="center"/>
        <w:rPr>
          <w:rFonts w:ascii="Arial Narrow" w:hAnsi="Arial Narrow"/>
          <w:sz w:val="22"/>
          <w:szCs w:val="22"/>
        </w:rPr>
      </w:pPr>
    </w:p>
    <w:p w14:paraId="321EA4EF" w14:textId="77777777" w:rsidR="008014C6" w:rsidRPr="00196798" w:rsidRDefault="008014C6" w:rsidP="004C75A3">
      <w:pPr>
        <w:pStyle w:val="VCAAHeading2"/>
        <w:jc w:val="center"/>
        <w:rPr>
          <w:rFonts w:ascii="Arial Narrow" w:hAnsi="Arial Narrow"/>
          <w:sz w:val="22"/>
          <w:szCs w:val="22"/>
        </w:rPr>
      </w:pPr>
    </w:p>
    <w:p w14:paraId="5CAA2F9A" w14:textId="77777777" w:rsidR="008014C6" w:rsidRPr="00196798" w:rsidRDefault="008014C6" w:rsidP="008014C6">
      <w:pPr>
        <w:pStyle w:val="VCAAHeading2"/>
        <w:jc w:val="center"/>
        <w:rPr>
          <w:rFonts w:ascii="Arial Narrow" w:hAnsi="Arial Narrow"/>
          <w:sz w:val="22"/>
          <w:szCs w:val="22"/>
        </w:rPr>
      </w:pPr>
    </w:p>
    <w:p w14:paraId="07F10B6E" w14:textId="77777777" w:rsidR="004C75A3" w:rsidRPr="00196798" w:rsidRDefault="004C75A3" w:rsidP="009B5198">
      <w:pPr>
        <w:pStyle w:val="VCAAHeading2"/>
        <w:jc w:val="center"/>
        <w:outlineLvl w:val="0"/>
        <w:rPr>
          <w:rFonts w:ascii="Arial Narrow" w:hAnsi="Arial Narrow"/>
          <w:sz w:val="40"/>
          <w:szCs w:val="22"/>
        </w:rPr>
      </w:pPr>
      <w:bookmarkStart w:id="12" w:name="_Toc489110447"/>
      <w:r w:rsidRPr="00196798">
        <w:rPr>
          <w:rFonts w:ascii="Arial Narrow" w:hAnsi="Arial Narrow"/>
          <w:sz w:val="40"/>
          <w:szCs w:val="22"/>
        </w:rPr>
        <w:t>Year</w:t>
      </w:r>
      <w:r w:rsidR="00324E16" w:rsidRPr="00196798">
        <w:rPr>
          <w:rFonts w:ascii="Arial Narrow" w:hAnsi="Arial Narrow"/>
          <w:sz w:val="40"/>
          <w:szCs w:val="22"/>
        </w:rPr>
        <w:t xml:space="preserve"> 5</w:t>
      </w:r>
      <w:r w:rsidR="002C1DFD" w:rsidRPr="00196798">
        <w:rPr>
          <w:rFonts w:ascii="Arial Narrow" w:hAnsi="Arial Narrow"/>
          <w:sz w:val="40"/>
          <w:szCs w:val="22"/>
        </w:rPr>
        <w:t xml:space="preserve"> </w:t>
      </w:r>
      <w:r w:rsidRPr="00196798">
        <w:rPr>
          <w:rFonts w:ascii="Arial Narrow" w:hAnsi="Arial Narrow"/>
          <w:sz w:val="40"/>
          <w:szCs w:val="22"/>
        </w:rPr>
        <w:t>Semester 1</w:t>
      </w:r>
      <w:bookmarkEnd w:id="12"/>
    </w:p>
    <w:p w14:paraId="45501E54" w14:textId="77777777" w:rsidR="004C75A3" w:rsidRPr="00196798" w:rsidRDefault="004C75A3" w:rsidP="004C75A3">
      <w:pPr>
        <w:pStyle w:val="VCAAHeading2"/>
        <w:jc w:val="center"/>
        <w:rPr>
          <w:rFonts w:ascii="Arial Narrow" w:hAnsi="Arial Narrow"/>
          <w:sz w:val="22"/>
          <w:szCs w:val="22"/>
        </w:rPr>
      </w:pPr>
    </w:p>
    <w:p w14:paraId="2DA84C2A" w14:textId="77777777" w:rsidR="004C75A3" w:rsidRPr="00196798" w:rsidRDefault="004C75A3" w:rsidP="004C75A3">
      <w:pPr>
        <w:pStyle w:val="VCAAHeading2"/>
        <w:jc w:val="center"/>
        <w:rPr>
          <w:rFonts w:ascii="Arial Narrow" w:hAnsi="Arial Narrow"/>
          <w:sz w:val="22"/>
          <w:szCs w:val="22"/>
        </w:rPr>
      </w:pPr>
    </w:p>
    <w:p w14:paraId="2C7EC452" w14:textId="77777777" w:rsidR="004C75A3" w:rsidRPr="00196798" w:rsidRDefault="004C75A3" w:rsidP="004C75A3">
      <w:pPr>
        <w:pStyle w:val="VCAAHeading2"/>
        <w:jc w:val="center"/>
        <w:rPr>
          <w:rFonts w:ascii="Arial Narrow" w:hAnsi="Arial Narrow"/>
          <w:sz w:val="22"/>
          <w:szCs w:val="22"/>
        </w:rPr>
      </w:pPr>
    </w:p>
    <w:p w14:paraId="163E4832" w14:textId="77777777" w:rsidR="004C75A3" w:rsidRPr="00196798" w:rsidRDefault="004C75A3" w:rsidP="008014C6">
      <w:pPr>
        <w:pStyle w:val="VCAAHeading2"/>
        <w:jc w:val="center"/>
        <w:rPr>
          <w:rFonts w:ascii="Arial Narrow" w:hAnsi="Arial Narrow"/>
          <w:sz w:val="22"/>
          <w:szCs w:val="22"/>
        </w:rPr>
      </w:pPr>
    </w:p>
    <w:p w14:paraId="6E6467CC" w14:textId="77777777" w:rsidR="004C75A3" w:rsidRPr="00196798" w:rsidRDefault="004C75A3" w:rsidP="004C75A3">
      <w:pPr>
        <w:pStyle w:val="VCAAHeading2"/>
        <w:jc w:val="center"/>
        <w:rPr>
          <w:rFonts w:ascii="Arial Narrow" w:hAnsi="Arial Narrow"/>
          <w:sz w:val="22"/>
          <w:szCs w:val="22"/>
        </w:rPr>
      </w:pPr>
    </w:p>
    <w:p w14:paraId="1CEF01CF" w14:textId="77777777" w:rsidR="00101436" w:rsidRPr="00196798" w:rsidRDefault="00101436" w:rsidP="00101436">
      <w:pPr>
        <w:pStyle w:val="VCAAHeading2"/>
        <w:jc w:val="center"/>
        <w:rPr>
          <w:rFonts w:ascii="Arial Narrow" w:hAnsi="Arial Narrow"/>
          <w:sz w:val="22"/>
          <w:szCs w:val="22"/>
        </w:rPr>
      </w:pPr>
    </w:p>
    <w:p w14:paraId="1825300D" w14:textId="77777777" w:rsidR="00101436" w:rsidRPr="00196798" w:rsidRDefault="00101436" w:rsidP="00101436">
      <w:pPr>
        <w:pStyle w:val="VCAAHeading2"/>
        <w:jc w:val="center"/>
        <w:rPr>
          <w:rFonts w:ascii="Arial Narrow" w:hAnsi="Arial Narrow"/>
          <w:sz w:val="22"/>
          <w:szCs w:val="22"/>
        </w:rPr>
      </w:pPr>
    </w:p>
    <w:p w14:paraId="65B131FF" w14:textId="77777777" w:rsidR="00101436" w:rsidRPr="00196798" w:rsidRDefault="00101436" w:rsidP="00101436">
      <w:pPr>
        <w:pStyle w:val="VCAAHeading2"/>
        <w:jc w:val="center"/>
        <w:rPr>
          <w:rFonts w:ascii="Arial Narrow" w:hAnsi="Arial Narrow"/>
          <w:sz w:val="22"/>
          <w:szCs w:val="22"/>
        </w:rPr>
      </w:pPr>
    </w:p>
    <w:p w14:paraId="59D7E438" w14:textId="77777777" w:rsidR="00101436" w:rsidRPr="00196798" w:rsidRDefault="00101436" w:rsidP="00101436">
      <w:pPr>
        <w:pStyle w:val="VCAAHeading2"/>
        <w:jc w:val="center"/>
        <w:rPr>
          <w:rFonts w:ascii="Arial Narrow" w:hAnsi="Arial Narrow"/>
          <w:sz w:val="22"/>
          <w:szCs w:val="22"/>
        </w:rPr>
      </w:pPr>
    </w:p>
    <w:p w14:paraId="4A5B175A" w14:textId="77777777" w:rsidR="00101436" w:rsidRPr="00196798" w:rsidRDefault="00101436" w:rsidP="00101436">
      <w:pPr>
        <w:pStyle w:val="VCAAHeading2"/>
        <w:jc w:val="center"/>
        <w:rPr>
          <w:rFonts w:ascii="Arial Narrow" w:hAnsi="Arial Narrow"/>
          <w:sz w:val="22"/>
          <w:szCs w:val="22"/>
        </w:rPr>
      </w:pPr>
    </w:p>
    <w:p w14:paraId="239BBDD3" w14:textId="77777777" w:rsidR="004C75A3" w:rsidRPr="00196798" w:rsidRDefault="004C75A3" w:rsidP="00101436">
      <w:pPr>
        <w:pStyle w:val="VCAAHeading2"/>
        <w:jc w:val="center"/>
        <w:rPr>
          <w:rFonts w:ascii="Arial Narrow" w:hAnsi="Arial Narrow"/>
          <w:sz w:val="22"/>
          <w:szCs w:val="22"/>
        </w:rPr>
      </w:pPr>
    </w:p>
    <w:p w14:paraId="28CE113C" w14:textId="77777777" w:rsidR="004C75A3" w:rsidRPr="00196798" w:rsidRDefault="004C75A3" w:rsidP="00101436">
      <w:pPr>
        <w:pStyle w:val="VCAAHeading2"/>
        <w:jc w:val="center"/>
        <w:rPr>
          <w:rFonts w:ascii="Arial Narrow" w:hAnsi="Arial Narrow"/>
          <w:sz w:val="22"/>
          <w:szCs w:val="22"/>
        </w:rPr>
      </w:pPr>
    </w:p>
    <w:p w14:paraId="0477EC83" w14:textId="77777777" w:rsidR="004C75A3" w:rsidRPr="00196798" w:rsidRDefault="004C75A3" w:rsidP="00101436">
      <w:pPr>
        <w:pStyle w:val="VCAAHeading2"/>
        <w:jc w:val="center"/>
        <w:rPr>
          <w:rFonts w:ascii="Arial Narrow" w:hAnsi="Arial Narrow"/>
          <w:sz w:val="22"/>
          <w:szCs w:val="22"/>
        </w:rPr>
      </w:pPr>
    </w:p>
    <w:p w14:paraId="07B91C89" w14:textId="77777777" w:rsidR="004C75A3" w:rsidRPr="00196798" w:rsidRDefault="004C75A3" w:rsidP="00101436">
      <w:pPr>
        <w:pStyle w:val="VCAAHeading2"/>
        <w:jc w:val="center"/>
        <w:rPr>
          <w:rFonts w:ascii="Arial Narrow" w:hAnsi="Arial Narrow"/>
          <w:sz w:val="22"/>
          <w:szCs w:val="22"/>
        </w:rPr>
      </w:pPr>
    </w:p>
    <w:p w14:paraId="6388570F" w14:textId="77777777" w:rsidR="004C75A3" w:rsidRPr="00196798" w:rsidRDefault="004C75A3" w:rsidP="00101436">
      <w:pPr>
        <w:pStyle w:val="VCAAHeading2"/>
        <w:jc w:val="center"/>
        <w:rPr>
          <w:rFonts w:ascii="Arial Narrow" w:hAnsi="Arial Narrow"/>
          <w:sz w:val="22"/>
          <w:szCs w:val="22"/>
        </w:rPr>
      </w:pPr>
    </w:p>
    <w:p w14:paraId="0080C97F" w14:textId="77777777" w:rsidR="004C75A3" w:rsidRPr="00196798" w:rsidRDefault="004C75A3" w:rsidP="00101436">
      <w:pPr>
        <w:pStyle w:val="VCAAHeading2"/>
        <w:jc w:val="center"/>
        <w:rPr>
          <w:rFonts w:ascii="Arial Narrow" w:hAnsi="Arial Narrow"/>
          <w:sz w:val="22"/>
          <w:szCs w:val="22"/>
        </w:rPr>
      </w:pPr>
    </w:p>
    <w:p w14:paraId="67BEC7F4" w14:textId="6D953DD2" w:rsidR="004C75A3" w:rsidRPr="00196798" w:rsidRDefault="009D1C2B" w:rsidP="00101436">
      <w:pPr>
        <w:pStyle w:val="VCAAHeading2"/>
        <w:jc w:val="center"/>
        <w:rPr>
          <w:rFonts w:ascii="Arial Narrow" w:hAnsi="Arial Narrow"/>
          <w:sz w:val="22"/>
          <w:szCs w:val="22"/>
        </w:rPr>
      </w:pPr>
      <w:bookmarkStart w:id="13" w:name="_Toc404692419"/>
      <w:bookmarkStart w:id="14" w:name="_Toc405460395"/>
      <w:bookmarkStart w:id="15" w:name="_Toc405460431"/>
      <w:bookmarkStart w:id="16" w:name="_Toc482362845"/>
      <w:bookmarkStart w:id="17" w:name="_Toc489110448"/>
      <w:r w:rsidRPr="00196798">
        <w:rPr>
          <w:rFonts w:ascii="Arial Narrow" w:hAnsi="Arial Narrow"/>
          <w:noProof/>
          <w:sz w:val="22"/>
          <w:szCs w:val="22"/>
          <w:lang w:val="en-AU" w:eastAsia="en-AU"/>
        </w:rPr>
        <w:drawing>
          <wp:anchor distT="0" distB="0" distL="114300" distR="114300" simplePos="0" relativeHeight="251656704" behindDoc="1" locked="0" layoutInCell="1" allowOverlap="1" wp14:anchorId="34C36328" wp14:editId="361C0FC1">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5"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3"/>
      <w:bookmarkEnd w:id="14"/>
      <w:bookmarkEnd w:id="15"/>
      <w:bookmarkEnd w:id="16"/>
      <w:bookmarkEnd w:id="17"/>
    </w:p>
    <w:p w14:paraId="1D09CC09" w14:textId="77777777" w:rsidR="004C75A3" w:rsidRPr="00196798" w:rsidRDefault="004C75A3" w:rsidP="00101436">
      <w:pPr>
        <w:pStyle w:val="VCAAHeading2"/>
        <w:jc w:val="center"/>
        <w:rPr>
          <w:rFonts w:ascii="Arial Narrow" w:hAnsi="Arial Narrow"/>
          <w:sz w:val="22"/>
          <w:szCs w:val="22"/>
        </w:rPr>
      </w:pPr>
    </w:p>
    <w:p w14:paraId="1BE545E5" w14:textId="77777777" w:rsidR="004C75A3" w:rsidRPr="00196798" w:rsidRDefault="004C75A3" w:rsidP="00101436">
      <w:pPr>
        <w:pStyle w:val="VCAAHeading2"/>
        <w:jc w:val="center"/>
        <w:rPr>
          <w:rFonts w:ascii="Arial Narrow" w:hAnsi="Arial Narrow"/>
          <w:sz w:val="22"/>
          <w:szCs w:val="22"/>
        </w:rPr>
      </w:pPr>
    </w:p>
    <w:p w14:paraId="45B726C0" w14:textId="77777777" w:rsidR="004C75A3" w:rsidRPr="00196798" w:rsidRDefault="004C75A3" w:rsidP="008014C6">
      <w:pPr>
        <w:pStyle w:val="VCAAHeading2"/>
        <w:jc w:val="center"/>
        <w:rPr>
          <w:rFonts w:ascii="Arial Narrow" w:hAnsi="Arial Narrow"/>
          <w:sz w:val="22"/>
          <w:szCs w:val="22"/>
        </w:rPr>
      </w:pPr>
    </w:p>
    <w:p w14:paraId="1E56754F" w14:textId="77777777" w:rsidR="00075441" w:rsidRPr="00196798" w:rsidRDefault="00075441">
      <w:pPr>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75441" w:rsidRPr="00196798" w14:paraId="0B96AE2D" w14:textId="77777777" w:rsidTr="00BF5D05">
        <w:tc>
          <w:tcPr>
            <w:tcW w:w="9606" w:type="dxa"/>
            <w:gridSpan w:val="3"/>
            <w:shd w:val="clear" w:color="auto" w:fill="C6D9F1"/>
          </w:tcPr>
          <w:p w14:paraId="75DF1E34" w14:textId="77777777" w:rsidR="00075441" w:rsidRPr="00196798" w:rsidRDefault="00C40120" w:rsidP="00AA2CAB">
            <w:pPr>
              <w:pStyle w:val="VCAAHeading3"/>
              <w:spacing w:line="240" w:lineRule="exact"/>
              <w:contextualSpacing w:val="0"/>
              <w:rPr>
                <w:sz w:val="22"/>
                <w:szCs w:val="22"/>
              </w:rPr>
            </w:pPr>
            <w:bookmarkStart w:id="18" w:name="_Toc489110449"/>
            <w:r w:rsidRPr="00196798">
              <w:rPr>
                <w:sz w:val="22"/>
                <w:szCs w:val="22"/>
              </w:rPr>
              <w:t xml:space="preserve">Topic </w:t>
            </w:r>
            <w:r w:rsidR="00FC3C3B" w:rsidRPr="00196798">
              <w:rPr>
                <w:sz w:val="22"/>
                <w:szCs w:val="22"/>
              </w:rPr>
              <w:t>5</w:t>
            </w:r>
            <w:r w:rsidRPr="00196798">
              <w:rPr>
                <w:sz w:val="22"/>
                <w:szCs w:val="22"/>
              </w:rPr>
              <w:t xml:space="preserve">.1.1 </w:t>
            </w:r>
            <w:r w:rsidR="00FC3C3B" w:rsidRPr="00196798">
              <w:rPr>
                <w:sz w:val="22"/>
                <w:szCs w:val="22"/>
              </w:rPr>
              <w:t>Place Value to Hundreds of Thousands</w:t>
            </w:r>
            <w:bookmarkEnd w:id="18"/>
          </w:p>
        </w:tc>
      </w:tr>
      <w:tr w:rsidR="00075441" w:rsidRPr="00196798" w14:paraId="45DC1494" w14:textId="77777777" w:rsidTr="00BF5D05">
        <w:tc>
          <w:tcPr>
            <w:tcW w:w="3285" w:type="dxa"/>
            <w:shd w:val="clear" w:color="auto" w:fill="auto"/>
          </w:tcPr>
          <w:p w14:paraId="2EA49C70" w14:textId="77777777" w:rsidR="00075441" w:rsidRPr="00196798" w:rsidRDefault="00075441">
            <w:pPr>
              <w:pStyle w:val="VCAAtablecondensed"/>
            </w:pPr>
            <w:r w:rsidRPr="00196798">
              <w:t xml:space="preserve">Strand: </w:t>
            </w:r>
          </w:p>
          <w:p w14:paraId="7C122EFA" w14:textId="77777777" w:rsidR="00075441" w:rsidRPr="00196798" w:rsidRDefault="000D3398">
            <w:pPr>
              <w:pStyle w:val="VCAAtablecondensed"/>
            </w:pPr>
            <w:r w:rsidRPr="00196798">
              <w:t>Number and A</w:t>
            </w:r>
            <w:r w:rsidR="00B2071D" w:rsidRPr="00196798">
              <w:t>lgebra</w:t>
            </w:r>
          </w:p>
        </w:tc>
        <w:tc>
          <w:tcPr>
            <w:tcW w:w="3285" w:type="dxa"/>
            <w:shd w:val="clear" w:color="auto" w:fill="auto"/>
          </w:tcPr>
          <w:p w14:paraId="60A13929" w14:textId="77777777" w:rsidR="00075441" w:rsidRPr="00196798" w:rsidRDefault="00075441">
            <w:pPr>
              <w:pStyle w:val="VCAAtablecondensed"/>
            </w:pPr>
            <w:r w:rsidRPr="00196798">
              <w:t xml:space="preserve">Sub-strand: </w:t>
            </w:r>
          </w:p>
          <w:p w14:paraId="241ABBFA" w14:textId="0A2AE228" w:rsidR="00075441" w:rsidRPr="00196798" w:rsidRDefault="00BF20BE" w:rsidP="00BF20BE">
            <w:pPr>
              <w:pStyle w:val="VCAAtablecondensed"/>
            </w:pPr>
            <w:r>
              <w:t>Number and P</w:t>
            </w:r>
            <w:r w:rsidR="00B2071D" w:rsidRPr="00196798">
              <w:t xml:space="preserve">lace </w:t>
            </w:r>
            <w:r>
              <w:t>V</w:t>
            </w:r>
            <w:r w:rsidR="00B2071D" w:rsidRPr="00196798">
              <w:t>alue</w:t>
            </w:r>
          </w:p>
        </w:tc>
        <w:tc>
          <w:tcPr>
            <w:tcW w:w="3036" w:type="dxa"/>
            <w:shd w:val="clear" w:color="auto" w:fill="auto"/>
          </w:tcPr>
          <w:p w14:paraId="30AA36BE" w14:textId="77777777" w:rsidR="00075441" w:rsidRPr="00196798" w:rsidRDefault="00075441">
            <w:pPr>
              <w:pStyle w:val="VCAAtablecondensed"/>
            </w:pPr>
            <w:r w:rsidRPr="00196798">
              <w:t xml:space="preserve">Recommended teaching time: </w:t>
            </w:r>
          </w:p>
          <w:p w14:paraId="0D02F776" w14:textId="6501A8C9" w:rsidR="00075441" w:rsidRPr="00196798" w:rsidRDefault="00F73AE2">
            <w:pPr>
              <w:pStyle w:val="VCAAtablecondensed"/>
            </w:pPr>
            <w:r w:rsidRPr="00196798">
              <w:t>2 weeks</w:t>
            </w:r>
          </w:p>
        </w:tc>
      </w:tr>
    </w:tbl>
    <w:p w14:paraId="270E39C6" w14:textId="77777777" w:rsidR="002647BB" w:rsidRPr="00196798" w:rsidRDefault="002647B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5"/>
        <w:gridCol w:w="3210"/>
      </w:tblGrid>
      <w:tr w:rsidR="00960605" w:rsidRPr="00196798" w14:paraId="780DE698" w14:textId="77777777" w:rsidTr="00426670">
        <w:tc>
          <w:tcPr>
            <w:tcW w:w="9629" w:type="dxa"/>
            <w:gridSpan w:val="3"/>
            <w:shd w:val="clear" w:color="auto" w:fill="D9D9D9"/>
          </w:tcPr>
          <w:p w14:paraId="67CB29C2" w14:textId="77777777" w:rsidR="00960605" w:rsidRPr="00196798" w:rsidRDefault="00960605">
            <w:pPr>
              <w:pStyle w:val="VCAAtablecondensedheading"/>
              <w:rPr>
                <w:b/>
              </w:rPr>
            </w:pPr>
            <w:r w:rsidRPr="00196798">
              <w:rPr>
                <w:b/>
              </w:rPr>
              <w:t>Mapping to F–10 curriculum in Victoria</w:t>
            </w:r>
          </w:p>
        </w:tc>
      </w:tr>
      <w:tr w:rsidR="00960605" w:rsidRPr="00196798" w14:paraId="62C32B91" w14:textId="77777777" w:rsidTr="00426670">
        <w:tc>
          <w:tcPr>
            <w:tcW w:w="9629" w:type="dxa"/>
            <w:gridSpan w:val="3"/>
            <w:shd w:val="clear" w:color="auto" w:fill="auto"/>
          </w:tcPr>
          <w:p w14:paraId="48543D5E" w14:textId="77777777" w:rsidR="00960605" w:rsidRPr="00196798" w:rsidRDefault="00960605">
            <w:pPr>
              <w:pStyle w:val="VCAAtablecondensedheading"/>
            </w:pPr>
            <w:r w:rsidRPr="00196798">
              <w:rPr>
                <w:b/>
              </w:rPr>
              <w:t>Content descriptions</w:t>
            </w:r>
          </w:p>
        </w:tc>
      </w:tr>
      <w:tr w:rsidR="00960605" w:rsidRPr="00196798" w14:paraId="546F8967" w14:textId="77777777" w:rsidTr="00426670">
        <w:tc>
          <w:tcPr>
            <w:tcW w:w="9629" w:type="dxa"/>
            <w:gridSpan w:val="3"/>
            <w:shd w:val="clear" w:color="auto" w:fill="auto"/>
          </w:tcPr>
          <w:p w14:paraId="746B5382" w14:textId="77777777" w:rsidR="00960605" w:rsidRPr="00D94BFC" w:rsidRDefault="00667558" w:rsidP="00D94BFC">
            <w:pPr>
              <w:pStyle w:val="ListParagraph"/>
              <w:numPr>
                <w:ilvl w:val="0"/>
                <w:numId w:val="86"/>
              </w:numPr>
              <w:spacing w:before="80" w:after="80" w:line="240" w:lineRule="exact"/>
              <w:rPr>
                <w:rFonts w:ascii="Arial Narrow" w:hAnsi="Arial Narrow"/>
              </w:rPr>
            </w:pPr>
            <w:r w:rsidRPr="00D94BFC">
              <w:rPr>
                <w:rFonts w:ascii="Arial Narrow" w:hAnsi="Arial Narrow" w:cs="ArialMT"/>
              </w:rPr>
              <w:t>Recognise, represent and order numbers to at least tens of thousands</w:t>
            </w:r>
            <w:r w:rsidR="002F047D" w:rsidRPr="00D94BFC">
              <w:rPr>
                <w:rFonts w:ascii="Arial Narrow" w:hAnsi="Arial Narrow" w:cs="ArialMT"/>
              </w:rPr>
              <w:t xml:space="preserve"> </w:t>
            </w:r>
            <w:hyperlink r:id="rId46" w:tooltip="View elaborations and additional details of VCMNA186" w:history="1">
              <w:r w:rsidR="002F047D" w:rsidRPr="00D94BFC">
                <w:rPr>
                  <w:rStyle w:val="Hyperlink"/>
                  <w:rFonts w:ascii="Arial Narrow" w:hAnsi="Arial Narrow" w:cs="Arial"/>
                </w:rPr>
                <w:t>(VCMNA186)</w:t>
              </w:r>
            </w:hyperlink>
          </w:p>
        </w:tc>
      </w:tr>
      <w:tr w:rsidR="00960605" w:rsidRPr="00196798" w14:paraId="029D03A2" w14:textId="77777777" w:rsidTr="00426670">
        <w:tc>
          <w:tcPr>
            <w:tcW w:w="9629" w:type="dxa"/>
            <w:gridSpan w:val="3"/>
            <w:shd w:val="clear" w:color="auto" w:fill="auto"/>
          </w:tcPr>
          <w:p w14:paraId="55F712E7" w14:textId="77777777" w:rsidR="00960605" w:rsidRPr="00196798" w:rsidRDefault="00960605">
            <w:pPr>
              <w:pStyle w:val="VCAAtablecondensedheading"/>
              <w:rPr>
                <w:b/>
              </w:rPr>
            </w:pPr>
            <w:r w:rsidRPr="00196798">
              <w:rPr>
                <w:b/>
              </w:rPr>
              <w:t>Achievement standard (excerpt</w:t>
            </w:r>
            <w:r w:rsidR="00BD6E2E" w:rsidRPr="00196798">
              <w:rPr>
                <w:b/>
              </w:rPr>
              <w:t xml:space="preserve"> in bold</w:t>
            </w:r>
            <w:r w:rsidRPr="00196798">
              <w:rPr>
                <w:b/>
              </w:rPr>
              <w:t>)</w:t>
            </w:r>
          </w:p>
        </w:tc>
      </w:tr>
      <w:tr w:rsidR="00881CC6" w:rsidRPr="00196798" w14:paraId="609F4C9A" w14:textId="77777777" w:rsidTr="00426670">
        <w:tc>
          <w:tcPr>
            <w:tcW w:w="3204" w:type="dxa"/>
            <w:shd w:val="clear" w:color="auto" w:fill="auto"/>
          </w:tcPr>
          <w:p w14:paraId="5CA11DEA" w14:textId="64F391A0" w:rsidR="00881CC6" w:rsidRPr="00196798" w:rsidRDefault="00BA3121">
            <w:pPr>
              <w:pStyle w:val="VCAAtablecondensed"/>
              <w:rPr>
                <w:color w:val="A6A6A6"/>
              </w:rPr>
            </w:pPr>
            <w:r w:rsidRPr="00196798">
              <w:rPr>
                <w:color w:val="A6A6A6"/>
              </w:rPr>
              <w:t>Level</w:t>
            </w:r>
            <w:r w:rsidR="009B5198" w:rsidRPr="00196798">
              <w:rPr>
                <w:color w:val="A6A6A6"/>
              </w:rPr>
              <w:t xml:space="preserve"> </w:t>
            </w:r>
            <w:r w:rsidRPr="00196798">
              <w:rPr>
                <w:color w:val="A6A6A6"/>
              </w:rPr>
              <w:t>4</w:t>
            </w:r>
          </w:p>
        </w:tc>
        <w:tc>
          <w:tcPr>
            <w:tcW w:w="3215" w:type="dxa"/>
            <w:shd w:val="clear" w:color="auto" w:fill="auto"/>
          </w:tcPr>
          <w:p w14:paraId="2C057F77" w14:textId="77777777" w:rsidR="00881CC6" w:rsidRPr="00196798" w:rsidRDefault="00BA3121">
            <w:pPr>
              <w:pStyle w:val="VCAAtablecondensed"/>
              <w:rPr>
                <w:b/>
              </w:rPr>
            </w:pPr>
            <w:r w:rsidRPr="00196798">
              <w:rPr>
                <w:b/>
              </w:rPr>
              <w:t>Level 5</w:t>
            </w:r>
          </w:p>
        </w:tc>
        <w:tc>
          <w:tcPr>
            <w:tcW w:w="3210" w:type="dxa"/>
            <w:shd w:val="clear" w:color="auto" w:fill="auto"/>
          </w:tcPr>
          <w:p w14:paraId="69F7C076" w14:textId="77777777" w:rsidR="00881CC6" w:rsidRPr="00196798" w:rsidRDefault="00BA3121">
            <w:pPr>
              <w:pStyle w:val="VCAAtablecondensed"/>
              <w:rPr>
                <w:color w:val="A6A6A6"/>
              </w:rPr>
            </w:pPr>
            <w:r w:rsidRPr="00196798">
              <w:rPr>
                <w:color w:val="A6A6A6"/>
              </w:rPr>
              <w:t>Level 6</w:t>
            </w:r>
          </w:p>
        </w:tc>
      </w:tr>
      <w:tr w:rsidR="00700FA1" w:rsidRPr="00196798" w14:paraId="5A6B3CA7" w14:textId="77777777" w:rsidTr="00426670">
        <w:tc>
          <w:tcPr>
            <w:tcW w:w="3204" w:type="dxa"/>
            <w:shd w:val="clear" w:color="auto" w:fill="auto"/>
          </w:tcPr>
          <w:p w14:paraId="5A4A92B3" w14:textId="55704770" w:rsidR="00700FA1" w:rsidRPr="00700FA1" w:rsidRDefault="00700FA1">
            <w:pPr>
              <w:pStyle w:val="VCAAtablecondensed"/>
              <w:rPr>
                <w:color w:val="A6A6A6"/>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5" w:type="dxa"/>
            <w:shd w:val="clear" w:color="auto" w:fill="auto"/>
          </w:tcPr>
          <w:p w14:paraId="79EAC64C" w14:textId="2D6DD750" w:rsidR="00700FA1" w:rsidRPr="00700FA1" w:rsidRDefault="00700FA1">
            <w:pPr>
              <w:pStyle w:val="VCAAtablecondensed"/>
              <w:rPr>
                <w:color w:val="A6A6A6"/>
              </w:rPr>
            </w:pPr>
            <w:r w:rsidRPr="00700FA1">
              <w:rPr>
                <w:b/>
                <w:color w:val="333333"/>
              </w:rPr>
              <w:t xml:space="preserve">Students solve simple problems involving the four operations using a range of strategies including digital technology. They estimate to check the reasonableness of answers and approximate answers by rounding. </w:t>
            </w:r>
            <w:r w:rsidRPr="00700FA1">
              <w:rPr>
                <w:color w:val="333333"/>
              </w:rPr>
              <w:t>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10" w:type="dxa"/>
            <w:shd w:val="clear" w:color="auto" w:fill="auto"/>
          </w:tcPr>
          <w:p w14:paraId="3EC659AE" w14:textId="68E4462E" w:rsidR="00700FA1" w:rsidRPr="00700FA1"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2C3CD5C7" w14:textId="3D953BDD" w:rsidR="00BF5D05" w:rsidRDefault="00BF5D05">
      <w:pPr>
        <w:spacing w:before="80" w:after="80" w:line="240" w:lineRule="exact"/>
        <w:rPr>
          <w:rFonts w:ascii="Arial Narrow" w:hAnsi="Arial Narrow" w:cs="Arial"/>
          <w:noProof/>
        </w:rPr>
      </w:pPr>
    </w:p>
    <w:p w14:paraId="21266447" w14:textId="77777777" w:rsidR="00BF5D05" w:rsidRDefault="00BF5D05">
      <w:pPr>
        <w:spacing w:after="0" w:line="240" w:lineRule="auto"/>
        <w:rPr>
          <w:rFonts w:ascii="Arial Narrow" w:hAnsi="Arial Narrow" w:cs="Arial"/>
          <w:noProof/>
        </w:rPr>
      </w:pPr>
      <w:r>
        <w:rPr>
          <w:rFonts w:ascii="Arial Narrow" w:hAnsi="Arial Narrow" w:cs="Arial"/>
          <w:noProof/>
        </w:rPr>
        <w:br w:type="page"/>
      </w:r>
    </w:p>
    <w:p w14:paraId="230CD006" w14:textId="77777777" w:rsidR="00CC6C62" w:rsidRPr="00196798" w:rsidRDefault="00CC6C62">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480E7C" w:rsidRPr="00196798" w14:paraId="7A9EA527" w14:textId="77777777" w:rsidTr="00BF5D05">
        <w:tc>
          <w:tcPr>
            <w:tcW w:w="5495" w:type="dxa"/>
            <w:shd w:val="clear" w:color="auto" w:fill="D9D9D9"/>
          </w:tcPr>
          <w:p w14:paraId="34E20065" w14:textId="77777777" w:rsidR="00480E7C" w:rsidRPr="00196798" w:rsidRDefault="00480E7C">
            <w:pPr>
              <w:pStyle w:val="VCAAtablecondensedheading"/>
              <w:rPr>
                <w:noProof/>
              </w:rPr>
            </w:pPr>
            <w:r w:rsidRPr="00196798">
              <w:rPr>
                <w:b/>
              </w:rPr>
              <w:t>Activities</w:t>
            </w:r>
          </w:p>
        </w:tc>
        <w:tc>
          <w:tcPr>
            <w:tcW w:w="4111" w:type="dxa"/>
            <w:shd w:val="clear" w:color="auto" w:fill="D9D9D9"/>
          </w:tcPr>
          <w:p w14:paraId="5D35F902" w14:textId="77777777" w:rsidR="00480E7C" w:rsidRPr="00196798" w:rsidRDefault="00480E7C">
            <w:pPr>
              <w:pStyle w:val="VCAAtablecondensedheading"/>
              <w:rPr>
                <w:noProof/>
              </w:rPr>
            </w:pPr>
            <w:r w:rsidRPr="00196798">
              <w:rPr>
                <w:b/>
              </w:rPr>
              <w:t>Proficienc</w:t>
            </w:r>
            <w:r w:rsidR="00960605" w:rsidRPr="00196798">
              <w:rPr>
                <w:b/>
              </w:rPr>
              <w:t>ies</w:t>
            </w:r>
          </w:p>
        </w:tc>
      </w:tr>
      <w:tr w:rsidR="00480E7C" w:rsidRPr="00196798" w14:paraId="62F4B8FD" w14:textId="77777777" w:rsidTr="00BF5D05">
        <w:tc>
          <w:tcPr>
            <w:tcW w:w="5495" w:type="dxa"/>
            <w:shd w:val="clear" w:color="auto" w:fill="auto"/>
          </w:tcPr>
          <w:p w14:paraId="3332CACC"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sz w:val="22"/>
                <w:szCs w:val="22"/>
              </w:rPr>
              <w:t>How our place value number system operates including increasing and decreasing by powers of ten, the importance of zero as a place holder, the value of the digit is determined by its place (tens, hundreds etc) and additive for example 214 is 200 + 10 + 4</w:t>
            </w:r>
          </w:p>
          <w:p w14:paraId="3E9AB0E0"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Reading, ordering, and modelling numbers to at least hundreds of thousands using both proportional and non-proportional materials as well as visual representations and electronic representations </w:t>
            </w:r>
          </w:p>
          <w:p w14:paraId="4F806721"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Interpreting numbers to at least hundreds of thousands by stating numbers 100 more and 100 less or 1000 more or 1000 less for example. </w:t>
            </w:r>
          </w:p>
          <w:p w14:paraId="0C012A18" w14:textId="77777777" w:rsidR="00347A51" w:rsidRPr="00196798" w:rsidRDefault="00FC3C3B" w:rsidP="00C9449A">
            <w:pPr>
              <w:pStyle w:val="VCAAtablecondensedbullet"/>
              <w:numPr>
                <w:ilvl w:val="0"/>
                <w:numId w:val="4"/>
              </w:numPr>
            </w:pPr>
            <w:r w:rsidRPr="00196798">
              <w:t>Rounding numbers off to the nearest 100 or 1000 and state approximately how far the original number is from the rounded number.</w:t>
            </w:r>
          </w:p>
        </w:tc>
        <w:tc>
          <w:tcPr>
            <w:tcW w:w="4111" w:type="dxa"/>
            <w:shd w:val="clear" w:color="auto" w:fill="auto"/>
          </w:tcPr>
          <w:p w14:paraId="23B88AAD"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reading, writing and saying whole numbers to at least hundreds of thousands</w:t>
            </w:r>
          </w:p>
          <w:p w14:paraId="79ACCBE9"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cs="Arial-BoldMT"/>
                <w:b/>
                <w:bCs/>
                <w:sz w:val="22"/>
                <w:szCs w:val="22"/>
              </w:rPr>
              <w:t xml:space="preserve">Understanding </w:t>
            </w:r>
            <w:r w:rsidRPr="00196798">
              <w:rPr>
                <w:rFonts w:ascii="Arial Narrow" w:hAnsi="Arial Narrow" w:cs="Arial-BoldMT"/>
                <w:bCs/>
                <w:sz w:val="22"/>
                <w:szCs w:val="22"/>
              </w:rPr>
              <w:t>the principles on which our number system operates including powers of ten, a place value system, the importance of zero and the additive nature of our numbers</w:t>
            </w:r>
          </w:p>
          <w:p w14:paraId="7517AB44" w14:textId="77777777" w:rsidR="00FC3C3B" w:rsidRPr="00196798" w:rsidRDefault="00FC3C3B" w:rsidP="00C9449A">
            <w:pPr>
              <w:pStyle w:val="AusVELStext"/>
              <w:numPr>
                <w:ilvl w:val="0"/>
                <w:numId w:val="4"/>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using place value knowledge of numbers</w:t>
            </w:r>
          </w:p>
          <w:p w14:paraId="28125933" w14:textId="77777777" w:rsidR="00480E7C" w:rsidRPr="00196798" w:rsidRDefault="00FC3C3B" w:rsidP="00C9449A">
            <w:pPr>
              <w:pStyle w:val="VCAAtablecondensedbullet"/>
              <w:numPr>
                <w:ilvl w:val="0"/>
                <w:numId w:val="4"/>
              </w:numPr>
            </w:pPr>
            <w:r w:rsidRPr="00196798">
              <w:rPr>
                <w:b/>
              </w:rPr>
              <w:t>Reasoning</w:t>
            </w:r>
            <w:r w:rsidRPr="00196798">
              <w:t xml:space="preserve"> about rounding and re-naming numbers using place value understanding</w:t>
            </w:r>
          </w:p>
        </w:tc>
      </w:tr>
    </w:tbl>
    <w:p w14:paraId="6169BC57" w14:textId="77777777" w:rsidR="007E10F8" w:rsidRPr="00196798" w:rsidRDefault="007E10F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60605" w:rsidRPr="00196798" w14:paraId="1FA28511" w14:textId="77777777" w:rsidTr="00AA2CAB">
        <w:tc>
          <w:tcPr>
            <w:tcW w:w="9629" w:type="dxa"/>
            <w:shd w:val="clear" w:color="auto" w:fill="D9D9D9"/>
          </w:tcPr>
          <w:p w14:paraId="306B4E2B" w14:textId="6F268FB9" w:rsidR="00960605" w:rsidRPr="00196798" w:rsidRDefault="007E472E">
            <w:pPr>
              <w:pStyle w:val="VCAAtablecondensedbullet"/>
              <w:rPr>
                <w:b/>
              </w:rPr>
            </w:pPr>
            <w:r w:rsidRPr="00196798">
              <w:rPr>
                <w:b/>
              </w:rPr>
              <w:t>Considering different levels</w:t>
            </w:r>
          </w:p>
        </w:tc>
      </w:tr>
      <w:tr w:rsidR="00960605" w:rsidRPr="00196798" w14:paraId="4084ABF6" w14:textId="77777777" w:rsidTr="00AA2CAB">
        <w:tc>
          <w:tcPr>
            <w:tcW w:w="9629" w:type="dxa"/>
            <w:shd w:val="clear" w:color="auto" w:fill="auto"/>
          </w:tcPr>
          <w:p w14:paraId="2B993805" w14:textId="4B15BBB0" w:rsidR="00DC2892" w:rsidRPr="00196798" w:rsidRDefault="00DC2892" w:rsidP="00DC2892">
            <w:pPr>
              <w:pStyle w:val="VCAAtablecondensedbullet"/>
              <w:rPr>
                <w:noProof/>
              </w:rPr>
            </w:pPr>
            <w:r w:rsidRPr="00196798">
              <w:rPr>
                <w:noProof/>
              </w:rPr>
              <w:t>Level 4</w:t>
            </w:r>
          </w:p>
          <w:p w14:paraId="3006EA9D" w14:textId="77777777" w:rsidR="00DC2892" w:rsidRPr="00196798" w:rsidRDefault="00DC2892" w:rsidP="00DC2892">
            <w:pPr>
              <w:pStyle w:val="VCAAtablecondensedbullet"/>
              <w:rPr>
                <w:noProof/>
              </w:rPr>
            </w:pPr>
            <w:r w:rsidRPr="00196798">
              <w:rPr>
                <w:noProof/>
              </w:rPr>
              <w:t>Students who are working at this level could:</w:t>
            </w:r>
          </w:p>
          <w:p w14:paraId="146357DD" w14:textId="7FD5D2EA" w:rsidR="00DC2892" w:rsidRPr="00196798" w:rsidRDefault="00D1230D" w:rsidP="00AA2CAB">
            <w:pPr>
              <w:pStyle w:val="AusVELStext"/>
              <w:numPr>
                <w:ilvl w:val="0"/>
                <w:numId w:val="4"/>
              </w:numPr>
              <w:spacing w:before="80" w:after="80" w:line="240" w:lineRule="exact"/>
              <w:jc w:val="both"/>
              <w:rPr>
                <w:rFonts w:ascii="Arial Narrow" w:hAnsi="Arial Narrow"/>
                <w:sz w:val="22"/>
                <w:szCs w:val="22"/>
              </w:rPr>
            </w:pPr>
            <w:r w:rsidRPr="00196798">
              <w:rPr>
                <w:rFonts w:ascii="Arial Narrow" w:hAnsi="Arial Narrow"/>
                <w:sz w:val="22"/>
                <w:szCs w:val="22"/>
                <w:lang w:val="en-GB"/>
              </w:rPr>
              <w:t>Recognise, represent and order numbers to at least tens of thousands</w:t>
            </w:r>
            <w:r w:rsidR="00C9449A">
              <w:rPr>
                <w:rFonts w:ascii="Arial Narrow" w:hAnsi="Arial Narrow"/>
                <w:sz w:val="22"/>
                <w:szCs w:val="22"/>
                <w:lang w:val="en-GB"/>
              </w:rPr>
              <w:t>.</w:t>
            </w:r>
          </w:p>
          <w:p w14:paraId="422E700F" w14:textId="4DE298C4" w:rsidR="00DC2892" w:rsidRPr="00196798" w:rsidRDefault="00DC2892" w:rsidP="00DC2892">
            <w:pPr>
              <w:pStyle w:val="VCAAtablecondensedbullet"/>
              <w:rPr>
                <w:noProof/>
              </w:rPr>
            </w:pPr>
            <w:r w:rsidRPr="00196798">
              <w:rPr>
                <w:noProof/>
              </w:rPr>
              <w:t>Level 6</w:t>
            </w:r>
          </w:p>
          <w:p w14:paraId="0A8DC0D3" w14:textId="77777777" w:rsidR="00DC2892" w:rsidRPr="00196798" w:rsidRDefault="00DC2892" w:rsidP="00DC2892">
            <w:pPr>
              <w:pStyle w:val="VCAAtablecondensedbullet"/>
              <w:rPr>
                <w:noProof/>
              </w:rPr>
            </w:pPr>
            <w:r w:rsidRPr="00196798">
              <w:rPr>
                <w:noProof/>
              </w:rPr>
              <w:t>Students who are working at this level could:</w:t>
            </w:r>
          </w:p>
          <w:p w14:paraId="38D78E8E" w14:textId="490964BA" w:rsidR="00960605" w:rsidRPr="00196798" w:rsidRDefault="00FF5893" w:rsidP="00AA2CAB">
            <w:pPr>
              <w:pStyle w:val="AusVELStext"/>
              <w:numPr>
                <w:ilvl w:val="0"/>
                <w:numId w:val="4"/>
              </w:numPr>
              <w:spacing w:before="80" w:after="80" w:line="240" w:lineRule="exact"/>
              <w:contextualSpacing w:val="0"/>
              <w:jc w:val="both"/>
              <w:rPr>
                <w:rFonts w:ascii="Arial Narrow" w:hAnsi="Arial Narrow"/>
                <w:sz w:val="22"/>
                <w:szCs w:val="22"/>
              </w:rPr>
            </w:pPr>
            <w:r w:rsidRPr="00196798">
              <w:rPr>
                <w:rFonts w:ascii="Arial Narrow" w:hAnsi="Arial Narrow"/>
                <w:sz w:val="22"/>
                <w:szCs w:val="22"/>
                <w:lang w:val="en-GB"/>
              </w:rPr>
              <w:t xml:space="preserve">Reproducing seven- and eight-digit numbers in words using their numerical representations, and vice versa; </w:t>
            </w:r>
            <w:proofErr w:type="gramStart"/>
            <w:r w:rsidRPr="00196798">
              <w:rPr>
                <w:rFonts w:ascii="Arial Narrow" w:hAnsi="Arial Narrow"/>
                <w:sz w:val="22"/>
                <w:szCs w:val="22"/>
                <w:lang w:val="en-GB"/>
              </w:rPr>
              <w:t>recognise</w:t>
            </w:r>
            <w:proofErr w:type="gramEnd"/>
            <w:r w:rsidRPr="00196798">
              <w:rPr>
                <w:rFonts w:ascii="Arial Narrow" w:hAnsi="Arial Narrow"/>
                <w:sz w:val="22"/>
                <w:szCs w:val="22"/>
                <w:lang w:val="en-GB"/>
              </w:rPr>
              <w:t>, represent and order these numbers</w:t>
            </w:r>
            <w:r w:rsidR="00C9449A">
              <w:rPr>
                <w:rFonts w:ascii="Arial Narrow" w:hAnsi="Arial Narrow"/>
                <w:sz w:val="22"/>
                <w:szCs w:val="22"/>
                <w:lang w:val="en-GB"/>
              </w:rPr>
              <w:t>.</w:t>
            </w:r>
          </w:p>
        </w:tc>
      </w:tr>
    </w:tbl>
    <w:p w14:paraId="3CC5D60F" w14:textId="77777777" w:rsidR="00960605" w:rsidRPr="00196798" w:rsidRDefault="0096060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60605" w:rsidRPr="00196798" w14:paraId="1A4D09B5" w14:textId="77777777" w:rsidTr="00BF5D05">
        <w:tc>
          <w:tcPr>
            <w:tcW w:w="9606" w:type="dxa"/>
            <w:shd w:val="clear" w:color="auto" w:fill="D9D9D9"/>
          </w:tcPr>
          <w:p w14:paraId="0CB1C130" w14:textId="77777777" w:rsidR="00960605" w:rsidRPr="00196798" w:rsidRDefault="00960605">
            <w:pPr>
              <w:pStyle w:val="VCAAtablecondensedheading"/>
              <w:rPr>
                <w:noProof/>
              </w:rPr>
            </w:pPr>
            <w:r w:rsidRPr="00196798">
              <w:rPr>
                <w:b/>
              </w:rPr>
              <w:t>Assessment ideas</w:t>
            </w:r>
          </w:p>
        </w:tc>
      </w:tr>
      <w:tr w:rsidR="00960605" w:rsidRPr="00196798" w14:paraId="660BAA42" w14:textId="77777777" w:rsidTr="00BF5D05">
        <w:tc>
          <w:tcPr>
            <w:tcW w:w="9606" w:type="dxa"/>
            <w:shd w:val="clear" w:color="auto" w:fill="auto"/>
          </w:tcPr>
          <w:p w14:paraId="22E5D43B" w14:textId="6FBEA657" w:rsidR="00960605" w:rsidRPr="00196798" w:rsidRDefault="00FC3C3B" w:rsidP="00AA2CAB">
            <w:pPr>
              <w:pStyle w:val="AusVELStext"/>
              <w:numPr>
                <w:ilvl w:val="0"/>
                <w:numId w:val="9"/>
              </w:numPr>
              <w:spacing w:before="80" w:after="80" w:line="240" w:lineRule="exact"/>
              <w:contextualSpacing w:val="0"/>
              <w:jc w:val="both"/>
              <w:rPr>
                <w:rFonts w:ascii="Arial Narrow" w:hAnsi="Arial Narrow"/>
                <w:sz w:val="22"/>
                <w:szCs w:val="22"/>
              </w:rPr>
            </w:pPr>
            <w:r w:rsidRPr="00196798">
              <w:rPr>
                <w:rFonts w:ascii="Arial Narrow" w:hAnsi="Arial Narrow"/>
                <w:sz w:val="22"/>
                <w:szCs w:val="22"/>
              </w:rPr>
              <w:t>Students read, write, order and represent numbers to at least hundreds of thousands; they identify numbers 100 more and 100 less, 1000 more and 1000 less and bridge over to the next or the last 100 or 1000; they round off numbers to the nearest 100, 1000 or 10 000.</w:t>
            </w:r>
          </w:p>
        </w:tc>
      </w:tr>
    </w:tbl>
    <w:p w14:paraId="688F831C" w14:textId="77777777" w:rsidR="00960605" w:rsidRPr="00196798" w:rsidRDefault="0096060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C1794E" w:rsidRPr="00196798" w14:paraId="45E66829" w14:textId="77777777" w:rsidTr="00BF5D05">
        <w:tc>
          <w:tcPr>
            <w:tcW w:w="9635" w:type="dxa"/>
            <w:shd w:val="clear" w:color="auto" w:fill="D9D9D9"/>
          </w:tcPr>
          <w:p w14:paraId="64A5C0E8" w14:textId="77777777" w:rsidR="00C1794E" w:rsidRPr="00196798" w:rsidRDefault="00C1794E">
            <w:pPr>
              <w:pStyle w:val="VCAAtablecondensedheading"/>
              <w:rPr>
                <w:noProof/>
              </w:rPr>
            </w:pPr>
            <w:r w:rsidRPr="00196798">
              <w:rPr>
                <w:b/>
              </w:rPr>
              <w:t>Resources</w:t>
            </w:r>
          </w:p>
        </w:tc>
      </w:tr>
      <w:tr w:rsidR="00B248E7" w:rsidRPr="00196798" w14:paraId="16EA4945" w14:textId="77777777" w:rsidTr="00BF5D05">
        <w:tc>
          <w:tcPr>
            <w:tcW w:w="9635" w:type="dxa"/>
            <w:shd w:val="clear" w:color="auto" w:fill="FFFFFF"/>
          </w:tcPr>
          <w:p w14:paraId="2B598B28" w14:textId="77777777" w:rsidR="00FF5893" w:rsidRPr="00196798" w:rsidRDefault="00FC3C3B" w:rsidP="00AA2CAB">
            <w:pPr>
              <w:pStyle w:val="AusVELStext"/>
              <w:spacing w:before="80" w:after="80" w:line="240" w:lineRule="exact"/>
              <w:contextualSpacing w:val="0"/>
              <w:rPr>
                <w:rFonts w:ascii="Arial Narrow" w:hAnsi="Arial Narrow"/>
                <w:b/>
                <w:sz w:val="22"/>
                <w:szCs w:val="22"/>
                <w:lang w:eastAsia="en-AU"/>
              </w:rPr>
            </w:pPr>
            <w:r w:rsidRPr="00196798">
              <w:rPr>
                <w:rFonts w:ascii="Arial Narrow" w:hAnsi="Arial Narrow"/>
                <w:b/>
                <w:sz w:val="22"/>
                <w:szCs w:val="22"/>
                <w:lang w:eastAsia="en-AU"/>
              </w:rPr>
              <w:t>AMSI</w:t>
            </w:r>
          </w:p>
          <w:p w14:paraId="32C5DDD8" w14:textId="6635270E" w:rsidR="00FC3C3B" w:rsidRPr="00196798" w:rsidRDefault="00BA48FC" w:rsidP="00AA2CAB">
            <w:pPr>
              <w:pStyle w:val="AusVELStext"/>
              <w:spacing w:before="80" w:after="80" w:line="240" w:lineRule="exact"/>
              <w:contextualSpacing w:val="0"/>
              <w:rPr>
                <w:rFonts w:ascii="Arial Narrow" w:hAnsi="Arial Narrow"/>
                <w:sz w:val="22"/>
                <w:szCs w:val="22"/>
                <w:lang w:eastAsia="en-AU"/>
              </w:rPr>
            </w:pPr>
            <w:hyperlink r:id="rId47" w:history="1">
              <w:r w:rsidR="00FF5893" w:rsidRPr="00196798">
                <w:rPr>
                  <w:rStyle w:val="Hyperlink"/>
                  <w:rFonts w:ascii="Arial Narrow" w:hAnsi="Arial Narrow"/>
                  <w:sz w:val="22"/>
                  <w:szCs w:val="22"/>
                </w:rPr>
                <w:t>Using Place Value to Write Numbers</w:t>
              </w:r>
            </w:hyperlink>
            <w:r w:rsidR="00FF5893" w:rsidRPr="00196798">
              <w:rPr>
                <w:rFonts w:ascii="Arial Narrow" w:hAnsi="Arial Narrow"/>
                <w:sz w:val="22"/>
                <w:szCs w:val="22"/>
                <w:lang w:eastAsia="en-AU"/>
              </w:rPr>
              <w:t xml:space="preserve"> (also available in </w:t>
            </w:r>
            <w:hyperlink r:id="rId48" w:history="1">
              <w:r w:rsidR="00FF5893" w:rsidRPr="00196798">
                <w:rPr>
                  <w:rStyle w:val="Hyperlink"/>
                  <w:rFonts w:ascii="Arial Narrow" w:hAnsi="Arial Narrow"/>
                  <w:sz w:val="22"/>
                  <w:szCs w:val="22"/>
                  <w:lang w:eastAsia="en-AU"/>
                </w:rPr>
                <w:t>FUSE</w:t>
              </w:r>
            </w:hyperlink>
            <w:r w:rsidR="00FF5893" w:rsidRPr="00196798">
              <w:rPr>
                <w:rFonts w:ascii="Arial Narrow" w:hAnsi="Arial Narrow"/>
                <w:sz w:val="22"/>
                <w:szCs w:val="22"/>
                <w:lang w:eastAsia="en-AU"/>
              </w:rPr>
              <w:t>)</w:t>
            </w:r>
          </w:p>
          <w:p w14:paraId="0AA08F0A" w14:textId="77777777" w:rsidR="00FF5893" w:rsidRPr="00196798" w:rsidRDefault="00FC3C3B" w:rsidP="00AA2CAB">
            <w:pPr>
              <w:pStyle w:val="AusVELStext"/>
              <w:spacing w:before="80" w:after="80" w:line="240" w:lineRule="exact"/>
              <w:contextualSpacing w:val="0"/>
              <w:rPr>
                <w:rFonts w:ascii="Arial Narrow" w:hAnsi="Arial Narrow"/>
                <w:b/>
                <w:sz w:val="22"/>
                <w:szCs w:val="22"/>
                <w:lang w:eastAsia="en-AU"/>
              </w:rPr>
            </w:pPr>
            <w:r w:rsidRPr="00196798">
              <w:rPr>
                <w:rFonts w:ascii="Arial Narrow" w:hAnsi="Arial Narrow"/>
                <w:b/>
                <w:sz w:val="22"/>
                <w:szCs w:val="22"/>
                <w:lang w:eastAsia="en-AU"/>
              </w:rPr>
              <w:t>N</w:t>
            </w:r>
            <w:r w:rsidR="00C7045E" w:rsidRPr="00196798">
              <w:rPr>
                <w:rFonts w:ascii="Arial Narrow" w:hAnsi="Arial Narrow"/>
                <w:b/>
                <w:sz w:val="22"/>
                <w:szCs w:val="22"/>
                <w:lang w:eastAsia="en-AU"/>
              </w:rPr>
              <w:t>LVM</w:t>
            </w:r>
          </w:p>
          <w:p w14:paraId="0C2BEC07" w14:textId="7EA4BBF1" w:rsidR="00FC3C3B" w:rsidRPr="00196798" w:rsidRDefault="00BA48FC" w:rsidP="00AA2CAB">
            <w:pPr>
              <w:pStyle w:val="AusVELStext"/>
              <w:spacing w:before="80" w:after="80" w:line="240" w:lineRule="exact"/>
              <w:contextualSpacing w:val="0"/>
              <w:rPr>
                <w:rFonts w:ascii="Arial Narrow" w:hAnsi="Arial Narrow"/>
                <w:sz w:val="22"/>
                <w:szCs w:val="22"/>
                <w:lang w:eastAsia="en-AU"/>
              </w:rPr>
            </w:pPr>
            <w:hyperlink r:id="rId49" w:history="1">
              <w:r w:rsidR="00FF5893" w:rsidRPr="00196798">
                <w:rPr>
                  <w:rStyle w:val="Hyperlink"/>
                  <w:rFonts w:ascii="Arial Narrow" w:hAnsi="Arial Narrow"/>
                  <w:sz w:val="22"/>
                  <w:szCs w:val="22"/>
                </w:rPr>
                <w:t>Number &amp; Operations</w:t>
              </w:r>
            </w:hyperlink>
          </w:p>
          <w:p w14:paraId="4A89A351" w14:textId="7A04B7CD" w:rsidR="00FF5893" w:rsidRPr="00196798" w:rsidRDefault="00FC3C3B" w:rsidP="00AA2CAB">
            <w:pPr>
              <w:pStyle w:val="AusVELStext"/>
              <w:spacing w:before="80" w:after="80" w:line="240" w:lineRule="exact"/>
              <w:contextualSpacing w:val="0"/>
              <w:rPr>
                <w:rFonts w:ascii="Arial Narrow" w:hAnsi="Arial Narrow"/>
                <w:b/>
                <w:sz w:val="22"/>
                <w:szCs w:val="22"/>
                <w:lang w:eastAsia="en-AU"/>
              </w:rPr>
            </w:pPr>
            <w:r w:rsidRPr="00196798">
              <w:rPr>
                <w:rFonts w:ascii="Arial Narrow" w:hAnsi="Arial Narrow"/>
                <w:b/>
                <w:sz w:val="22"/>
                <w:szCs w:val="22"/>
                <w:lang w:eastAsia="en-AU"/>
              </w:rPr>
              <w:t>Illuminations</w:t>
            </w:r>
          </w:p>
          <w:p w14:paraId="40264322" w14:textId="2A93FAE1" w:rsidR="00B248E7" w:rsidRPr="00196798" w:rsidRDefault="00BA48FC" w:rsidP="00AA2CAB">
            <w:pPr>
              <w:pStyle w:val="AusVELStext"/>
              <w:spacing w:before="80" w:after="80" w:line="240" w:lineRule="exact"/>
              <w:contextualSpacing w:val="0"/>
              <w:rPr>
                <w:rFonts w:ascii="Arial Narrow" w:hAnsi="Arial Narrow"/>
                <w:sz w:val="22"/>
                <w:szCs w:val="22"/>
                <w:lang w:eastAsia="en-AU"/>
              </w:rPr>
            </w:pPr>
            <w:hyperlink r:id="rId50" w:history="1">
              <w:r w:rsidR="00FF5893" w:rsidRPr="00196798">
                <w:rPr>
                  <w:rStyle w:val="Hyperlink"/>
                  <w:rFonts w:ascii="Arial Narrow" w:hAnsi="Arial Narrow"/>
                  <w:sz w:val="22"/>
                  <w:szCs w:val="22"/>
                </w:rPr>
                <w:t>Expand That Number! Composing and Decomposing Numbers Using Standard and Expanded Form</w:t>
              </w:r>
            </w:hyperlink>
          </w:p>
        </w:tc>
      </w:tr>
    </w:tbl>
    <w:p w14:paraId="1D88CEA9" w14:textId="3E39835B" w:rsidR="00482DDE" w:rsidRDefault="00F442AA" w:rsidP="00196798">
      <w:pPr>
        <w:tabs>
          <w:tab w:val="left" w:pos="5940"/>
        </w:tabs>
        <w:spacing w:before="80" w:after="80" w:line="240" w:lineRule="exact"/>
        <w:rPr>
          <w:rFonts w:ascii="Arial Narrow" w:hAnsi="Arial Narrow" w:cs="Arial"/>
          <w:noProof/>
        </w:rPr>
      </w:pPr>
      <w:r w:rsidRPr="00196798">
        <w:rPr>
          <w:rFonts w:ascii="Arial Narrow" w:hAnsi="Arial Narrow" w:cs="Arial"/>
          <w:noProof/>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196798" w:rsidRPr="00196798" w14:paraId="7AAC3E65" w14:textId="77777777" w:rsidTr="00BF5D05">
        <w:tc>
          <w:tcPr>
            <w:tcW w:w="9606" w:type="dxa"/>
            <w:gridSpan w:val="3"/>
            <w:shd w:val="clear" w:color="auto" w:fill="D9D9D9"/>
          </w:tcPr>
          <w:p w14:paraId="401B8438" w14:textId="77777777" w:rsidR="00196798" w:rsidRPr="00196798" w:rsidRDefault="00196798" w:rsidP="0062198C">
            <w:pPr>
              <w:pStyle w:val="VCAAtablecondensedheading"/>
              <w:rPr>
                <w:noProof/>
              </w:rPr>
            </w:pPr>
            <w:r w:rsidRPr="00196798">
              <w:rPr>
                <w:b/>
              </w:rPr>
              <w:t>Notes</w:t>
            </w:r>
          </w:p>
        </w:tc>
      </w:tr>
      <w:tr w:rsidR="00196798" w:rsidRPr="00196798" w14:paraId="5AFB1307" w14:textId="77777777" w:rsidTr="00BF5D05">
        <w:tc>
          <w:tcPr>
            <w:tcW w:w="9606" w:type="dxa"/>
            <w:gridSpan w:val="3"/>
            <w:shd w:val="clear" w:color="auto" w:fill="auto"/>
          </w:tcPr>
          <w:p w14:paraId="3CE291AB" w14:textId="77777777" w:rsidR="00196798" w:rsidRPr="00196798" w:rsidRDefault="00196798" w:rsidP="0062198C">
            <w:pPr>
              <w:pStyle w:val="VCAAtablecondensed"/>
              <w:rPr>
                <w:noProof/>
              </w:rPr>
            </w:pPr>
          </w:p>
        </w:tc>
      </w:tr>
      <w:tr w:rsidR="00196798" w:rsidRPr="00196798" w14:paraId="7B29BB1A" w14:textId="77777777" w:rsidTr="00BF5D05">
        <w:tc>
          <w:tcPr>
            <w:tcW w:w="9606" w:type="dxa"/>
            <w:gridSpan w:val="3"/>
            <w:shd w:val="clear" w:color="auto" w:fill="auto"/>
          </w:tcPr>
          <w:p w14:paraId="6D15DF70" w14:textId="77777777" w:rsidR="00196798" w:rsidRPr="00196798" w:rsidRDefault="00196798" w:rsidP="0062198C">
            <w:pPr>
              <w:pStyle w:val="VCAAtablecondensed"/>
              <w:rPr>
                <w:noProof/>
              </w:rPr>
            </w:pPr>
          </w:p>
        </w:tc>
      </w:tr>
      <w:tr w:rsidR="005B1708" w:rsidRPr="00196798" w14:paraId="7FA165D6" w14:textId="77777777" w:rsidTr="00BF5D05">
        <w:tc>
          <w:tcPr>
            <w:tcW w:w="9606" w:type="dxa"/>
            <w:gridSpan w:val="3"/>
            <w:shd w:val="clear" w:color="auto" w:fill="C6D9F1"/>
          </w:tcPr>
          <w:p w14:paraId="246CDE85" w14:textId="77777777" w:rsidR="005B1708" w:rsidRPr="00196798" w:rsidRDefault="00B248E7" w:rsidP="00AA2CAB">
            <w:pPr>
              <w:pStyle w:val="VCAAHeading3"/>
              <w:spacing w:line="240" w:lineRule="exact"/>
              <w:contextualSpacing w:val="0"/>
              <w:rPr>
                <w:sz w:val="22"/>
                <w:szCs w:val="22"/>
              </w:rPr>
            </w:pPr>
            <w:bookmarkStart w:id="19" w:name="_Toc489110450"/>
            <w:r w:rsidRPr="00196798">
              <w:rPr>
                <w:sz w:val="22"/>
                <w:szCs w:val="22"/>
              </w:rPr>
              <w:t xml:space="preserve">Topic </w:t>
            </w:r>
            <w:r w:rsidR="00667558" w:rsidRPr="00196798">
              <w:rPr>
                <w:sz w:val="22"/>
                <w:szCs w:val="22"/>
              </w:rPr>
              <w:t>5</w:t>
            </w:r>
            <w:r w:rsidRPr="00196798">
              <w:rPr>
                <w:sz w:val="22"/>
                <w:szCs w:val="22"/>
              </w:rPr>
              <w:t xml:space="preserve">.1.2 </w:t>
            </w:r>
            <w:r w:rsidR="00667558" w:rsidRPr="00196798">
              <w:rPr>
                <w:sz w:val="22"/>
                <w:szCs w:val="22"/>
              </w:rPr>
              <w:t>Developing a Place Value Understanding of Decimal Numbers</w:t>
            </w:r>
            <w:bookmarkEnd w:id="19"/>
            <w:r w:rsidRPr="00196798">
              <w:rPr>
                <w:sz w:val="22"/>
                <w:szCs w:val="22"/>
              </w:rPr>
              <w:t xml:space="preserve"> </w:t>
            </w:r>
          </w:p>
        </w:tc>
      </w:tr>
      <w:tr w:rsidR="005B1708" w:rsidRPr="00196798" w14:paraId="626A8E5E" w14:textId="77777777" w:rsidTr="00BF5D05">
        <w:tc>
          <w:tcPr>
            <w:tcW w:w="3285" w:type="dxa"/>
            <w:shd w:val="clear" w:color="auto" w:fill="auto"/>
          </w:tcPr>
          <w:p w14:paraId="6DCCB48E" w14:textId="77777777" w:rsidR="005B1708" w:rsidRPr="00196798" w:rsidRDefault="005B1708">
            <w:pPr>
              <w:pStyle w:val="VCAAtablecondensed"/>
            </w:pPr>
            <w:r w:rsidRPr="00196798">
              <w:t xml:space="preserve">Strand: </w:t>
            </w:r>
          </w:p>
          <w:p w14:paraId="6137A87D" w14:textId="77777777" w:rsidR="005B1708" w:rsidRPr="00196798" w:rsidRDefault="00667558">
            <w:pPr>
              <w:pStyle w:val="VCAAtablecondensed"/>
            </w:pPr>
            <w:r w:rsidRPr="00196798">
              <w:t>Number and Algebra</w:t>
            </w:r>
          </w:p>
        </w:tc>
        <w:tc>
          <w:tcPr>
            <w:tcW w:w="3285" w:type="dxa"/>
            <w:shd w:val="clear" w:color="auto" w:fill="auto"/>
          </w:tcPr>
          <w:p w14:paraId="2F47BBD2" w14:textId="77777777" w:rsidR="005B1708" w:rsidRPr="00196798" w:rsidRDefault="005B1708">
            <w:pPr>
              <w:pStyle w:val="VCAAtablecondensed"/>
            </w:pPr>
            <w:r w:rsidRPr="00196798">
              <w:t xml:space="preserve">Sub-strand: </w:t>
            </w:r>
          </w:p>
          <w:p w14:paraId="6DFD3D28" w14:textId="5B839AE0" w:rsidR="005B1708" w:rsidRPr="00196798" w:rsidRDefault="00BF20BE">
            <w:pPr>
              <w:pStyle w:val="VCAAtablecondensed"/>
            </w:pPr>
            <w:r>
              <w:t>Fractions and D</w:t>
            </w:r>
            <w:r w:rsidR="00667558" w:rsidRPr="00196798">
              <w:t>ecimals</w:t>
            </w:r>
          </w:p>
        </w:tc>
        <w:tc>
          <w:tcPr>
            <w:tcW w:w="3036" w:type="dxa"/>
            <w:shd w:val="clear" w:color="auto" w:fill="auto"/>
          </w:tcPr>
          <w:p w14:paraId="27200784" w14:textId="77777777" w:rsidR="005B1708" w:rsidRPr="00196798" w:rsidRDefault="005B1708">
            <w:pPr>
              <w:pStyle w:val="VCAAtablecondensed"/>
            </w:pPr>
            <w:r w:rsidRPr="00196798">
              <w:t xml:space="preserve">Recommended teaching time: </w:t>
            </w:r>
          </w:p>
          <w:p w14:paraId="12CD20A8" w14:textId="3D3903B4" w:rsidR="005B1708" w:rsidRPr="00196798" w:rsidRDefault="00F73AE2">
            <w:pPr>
              <w:pStyle w:val="VCAAtablecondensed"/>
            </w:pPr>
            <w:r w:rsidRPr="00196798">
              <w:t>2 weeks</w:t>
            </w:r>
          </w:p>
        </w:tc>
      </w:tr>
    </w:tbl>
    <w:p w14:paraId="2CE494F9"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851"/>
      </w:tblGrid>
      <w:tr w:rsidR="005B1708" w:rsidRPr="00196798" w14:paraId="5BF343A6" w14:textId="77777777" w:rsidTr="00426670">
        <w:tc>
          <w:tcPr>
            <w:tcW w:w="9629" w:type="dxa"/>
            <w:gridSpan w:val="3"/>
            <w:shd w:val="clear" w:color="auto" w:fill="D9D9D9"/>
          </w:tcPr>
          <w:p w14:paraId="5833F2B7" w14:textId="77777777" w:rsidR="005B1708" w:rsidRPr="00196798" w:rsidRDefault="005B1708">
            <w:pPr>
              <w:pStyle w:val="VCAAtablecondensedheading"/>
              <w:rPr>
                <w:b/>
              </w:rPr>
            </w:pPr>
            <w:r w:rsidRPr="00196798">
              <w:rPr>
                <w:b/>
              </w:rPr>
              <w:t>Mapping to F–10 curriculum in Victoria</w:t>
            </w:r>
          </w:p>
        </w:tc>
      </w:tr>
      <w:tr w:rsidR="005B1708" w:rsidRPr="00196798" w14:paraId="5C96BF0C" w14:textId="77777777" w:rsidTr="00426670">
        <w:tc>
          <w:tcPr>
            <w:tcW w:w="9629" w:type="dxa"/>
            <w:gridSpan w:val="3"/>
            <w:shd w:val="clear" w:color="auto" w:fill="auto"/>
          </w:tcPr>
          <w:p w14:paraId="1E772A19" w14:textId="77777777" w:rsidR="005B1708" w:rsidRPr="00196798" w:rsidRDefault="005B1708">
            <w:pPr>
              <w:pStyle w:val="VCAAtablecondensedheading"/>
            </w:pPr>
            <w:r w:rsidRPr="00196798">
              <w:rPr>
                <w:b/>
              </w:rPr>
              <w:t>Content descriptions</w:t>
            </w:r>
          </w:p>
        </w:tc>
      </w:tr>
      <w:tr w:rsidR="005B1708" w:rsidRPr="00196798" w14:paraId="35C756C8" w14:textId="77777777" w:rsidTr="00426670">
        <w:tc>
          <w:tcPr>
            <w:tcW w:w="9629" w:type="dxa"/>
            <w:gridSpan w:val="3"/>
            <w:shd w:val="clear" w:color="auto" w:fill="auto"/>
          </w:tcPr>
          <w:p w14:paraId="1E2C1185" w14:textId="77777777" w:rsidR="005B1708" w:rsidRPr="00196798" w:rsidRDefault="00667558" w:rsidP="00D94BFC">
            <w:pPr>
              <w:pStyle w:val="VCAAtablecondensedbullet"/>
              <w:numPr>
                <w:ilvl w:val="0"/>
                <w:numId w:val="4"/>
              </w:numPr>
              <w:rPr>
                <w:rStyle w:val="Hyperlink"/>
                <w:color w:val="auto"/>
                <w:u w:val="none"/>
              </w:rPr>
            </w:pPr>
            <w:r w:rsidRPr="00196798">
              <w:rPr>
                <w:color w:val="333333"/>
              </w:rPr>
              <w:t xml:space="preserve">Recognise that the place value system can be extended beyond hundredths </w:t>
            </w:r>
            <w:hyperlink r:id="rId51" w:tooltip="View elaborations and additional details of VCMNA189" w:history="1">
              <w:r w:rsidRPr="00196798">
                <w:rPr>
                  <w:color w:val="0000FF"/>
                  <w:u w:val="single"/>
                  <w:bdr w:val="none" w:sz="0" w:space="0" w:color="auto" w:frame="1"/>
                </w:rPr>
                <w:t>(VCMNA189)</w:t>
              </w:r>
            </w:hyperlink>
          </w:p>
          <w:p w14:paraId="1BA8CCD9" w14:textId="77777777" w:rsidR="00667558" w:rsidRPr="00196798" w:rsidRDefault="00667558" w:rsidP="00D94BFC">
            <w:pPr>
              <w:pStyle w:val="VCAAtablecondensedbullet"/>
              <w:numPr>
                <w:ilvl w:val="0"/>
                <w:numId w:val="4"/>
              </w:numPr>
            </w:pPr>
            <w:r w:rsidRPr="00196798">
              <w:rPr>
                <w:color w:val="333333"/>
              </w:rPr>
              <w:t xml:space="preserve">Compare, order and represent decimals </w:t>
            </w:r>
            <w:hyperlink r:id="rId52" w:tooltip="View elaborations and additional details of VCMNA190" w:history="1">
              <w:r w:rsidRPr="00196798">
                <w:rPr>
                  <w:color w:val="0000FF"/>
                  <w:u w:val="single"/>
                  <w:bdr w:val="none" w:sz="0" w:space="0" w:color="auto" w:frame="1"/>
                </w:rPr>
                <w:t>(VCMNA190)</w:t>
              </w:r>
            </w:hyperlink>
          </w:p>
        </w:tc>
      </w:tr>
      <w:tr w:rsidR="005B1708" w:rsidRPr="00196798" w14:paraId="6198B84B" w14:textId="77777777" w:rsidTr="00426670">
        <w:tc>
          <w:tcPr>
            <w:tcW w:w="9629" w:type="dxa"/>
            <w:gridSpan w:val="3"/>
            <w:shd w:val="clear" w:color="auto" w:fill="auto"/>
          </w:tcPr>
          <w:p w14:paraId="3B59081B" w14:textId="77777777" w:rsidR="005B1708" w:rsidRPr="00196798" w:rsidRDefault="005B1708">
            <w:pPr>
              <w:pStyle w:val="VCAAtablecondensedheading"/>
              <w:rPr>
                <w:b/>
              </w:rPr>
            </w:pPr>
            <w:r w:rsidRPr="00196798">
              <w:rPr>
                <w:b/>
              </w:rPr>
              <w:t>Achievement standard (excerpt in bold)</w:t>
            </w:r>
          </w:p>
        </w:tc>
      </w:tr>
      <w:tr w:rsidR="00B248E7" w:rsidRPr="00196798" w14:paraId="7F82390E" w14:textId="77777777" w:rsidTr="00D94BFC">
        <w:tc>
          <w:tcPr>
            <w:tcW w:w="2943" w:type="dxa"/>
            <w:shd w:val="clear" w:color="auto" w:fill="auto"/>
          </w:tcPr>
          <w:p w14:paraId="3AE2EFD6" w14:textId="77777777" w:rsidR="00B248E7" w:rsidRPr="00196798" w:rsidRDefault="008B37B3">
            <w:pPr>
              <w:pStyle w:val="VCAAtablecondensed"/>
              <w:rPr>
                <w:color w:val="A6A6A6"/>
              </w:rPr>
            </w:pPr>
            <w:r w:rsidRPr="00196798">
              <w:rPr>
                <w:color w:val="A6A6A6"/>
              </w:rPr>
              <w:t>Level 4</w:t>
            </w:r>
          </w:p>
        </w:tc>
        <w:tc>
          <w:tcPr>
            <w:tcW w:w="2835" w:type="dxa"/>
            <w:shd w:val="clear" w:color="auto" w:fill="auto"/>
          </w:tcPr>
          <w:p w14:paraId="2F17AF5F" w14:textId="77777777" w:rsidR="00B248E7" w:rsidRPr="00196798" w:rsidRDefault="00B248E7">
            <w:pPr>
              <w:pStyle w:val="VCAAtablecondensed"/>
              <w:rPr>
                <w:b/>
              </w:rPr>
            </w:pPr>
            <w:r w:rsidRPr="00196798">
              <w:rPr>
                <w:b/>
              </w:rPr>
              <w:t xml:space="preserve">Level </w:t>
            </w:r>
            <w:r w:rsidR="008B37B3" w:rsidRPr="00196798">
              <w:rPr>
                <w:b/>
              </w:rPr>
              <w:t>5</w:t>
            </w:r>
          </w:p>
        </w:tc>
        <w:tc>
          <w:tcPr>
            <w:tcW w:w="3851" w:type="dxa"/>
            <w:shd w:val="clear" w:color="auto" w:fill="auto"/>
          </w:tcPr>
          <w:p w14:paraId="3AAFA60E" w14:textId="77777777" w:rsidR="00B248E7" w:rsidRPr="00196798" w:rsidRDefault="00B248E7">
            <w:pPr>
              <w:pStyle w:val="VCAAtablecondensed"/>
              <w:rPr>
                <w:color w:val="A6A6A6"/>
              </w:rPr>
            </w:pPr>
            <w:r w:rsidRPr="00196798">
              <w:rPr>
                <w:color w:val="A6A6A6"/>
              </w:rPr>
              <w:t xml:space="preserve">Level </w:t>
            </w:r>
            <w:r w:rsidR="008B37B3" w:rsidRPr="00196798">
              <w:rPr>
                <w:color w:val="A6A6A6"/>
              </w:rPr>
              <w:t>6</w:t>
            </w:r>
          </w:p>
        </w:tc>
      </w:tr>
      <w:tr w:rsidR="00700FA1" w:rsidRPr="00196798" w14:paraId="2438BF56" w14:textId="77777777" w:rsidTr="00D94BFC">
        <w:tc>
          <w:tcPr>
            <w:tcW w:w="2943" w:type="dxa"/>
            <w:shd w:val="clear" w:color="auto" w:fill="auto"/>
          </w:tcPr>
          <w:p w14:paraId="41D3C359" w14:textId="7B2C234B" w:rsidR="00700FA1" w:rsidRPr="00196798" w:rsidRDefault="00700FA1">
            <w:pPr>
              <w:spacing w:before="80" w:after="80" w:line="240" w:lineRule="exact"/>
              <w:rPr>
                <w:rFonts w:ascii="Arial Narrow" w:hAnsi="Arial Narrow"/>
                <w:color w:val="A6A6A6"/>
              </w:rPr>
            </w:pPr>
            <w:r w:rsidRPr="00700FA1">
              <w:rPr>
                <w:rFonts w:ascii="Arial Narrow" w:hAnsi="Arial Narrow" w:cs="Arial"/>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2835" w:type="dxa"/>
            <w:shd w:val="clear" w:color="auto" w:fill="auto"/>
          </w:tcPr>
          <w:p w14:paraId="73FA1182" w14:textId="714E15FE" w:rsidR="00700FA1" w:rsidRPr="00196798" w:rsidRDefault="00700FA1">
            <w:pPr>
              <w:pStyle w:val="VCAAtablecondensed"/>
            </w:pPr>
            <w:r w:rsidRPr="00700FA1">
              <w:rPr>
                <w:color w:val="333333"/>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w:t>
            </w:r>
            <w:r w:rsidRPr="00700FA1">
              <w:rPr>
                <w:b/>
                <w:color w:val="333333"/>
              </w:rPr>
              <w:t>Students order decimals and unit fractions and locate them on a number line.</w:t>
            </w:r>
            <w:r w:rsidRPr="00700FA1">
              <w:rPr>
                <w:color w:val="333333"/>
              </w:rPr>
              <w:t xml:space="preserve"> Students add and subtract fractions with the same denominator. They find unknown quantities in number sentences and continue patterns by adding or subtracting fractions and decimals.</w:t>
            </w:r>
          </w:p>
        </w:tc>
        <w:tc>
          <w:tcPr>
            <w:tcW w:w="3851" w:type="dxa"/>
            <w:shd w:val="clear" w:color="auto" w:fill="auto"/>
          </w:tcPr>
          <w:p w14:paraId="5B7EA2CF" w14:textId="54C4EA8E"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457D0C7A" w14:textId="77777777" w:rsidR="003D60C4" w:rsidRPr="00196798" w:rsidRDefault="003D60C4">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40"/>
      </w:tblGrid>
      <w:tr w:rsidR="005B1708" w:rsidRPr="00196798" w14:paraId="48B92711" w14:textId="77777777" w:rsidTr="00196798">
        <w:tc>
          <w:tcPr>
            <w:tcW w:w="5495" w:type="dxa"/>
            <w:shd w:val="clear" w:color="auto" w:fill="D9D9D9"/>
          </w:tcPr>
          <w:p w14:paraId="481D10DB" w14:textId="141BACD8" w:rsidR="005B1708" w:rsidRPr="00196798" w:rsidRDefault="005B1708">
            <w:pPr>
              <w:pStyle w:val="VCAAtablecondensedheading"/>
              <w:rPr>
                <w:noProof/>
              </w:rPr>
            </w:pPr>
            <w:r w:rsidRPr="00196798">
              <w:rPr>
                <w:b/>
              </w:rPr>
              <w:t>Activities</w:t>
            </w:r>
            <w:r w:rsidR="00D94BFC">
              <w:rPr>
                <w:b/>
              </w:rPr>
              <w:t xml:space="preserve"> (continued on next page)</w:t>
            </w:r>
          </w:p>
        </w:tc>
        <w:tc>
          <w:tcPr>
            <w:tcW w:w="4140" w:type="dxa"/>
            <w:shd w:val="clear" w:color="auto" w:fill="D9D9D9"/>
          </w:tcPr>
          <w:p w14:paraId="1E1C8F7B" w14:textId="77777777" w:rsidR="005B1708" w:rsidRPr="00196798" w:rsidRDefault="005B1708">
            <w:pPr>
              <w:pStyle w:val="VCAAtablecondensedheading"/>
              <w:rPr>
                <w:noProof/>
              </w:rPr>
            </w:pPr>
            <w:r w:rsidRPr="00196798">
              <w:rPr>
                <w:b/>
              </w:rPr>
              <w:t>Proficiencies</w:t>
            </w:r>
          </w:p>
        </w:tc>
      </w:tr>
      <w:tr w:rsidR="005B1708" w:rsidRPr="00196798" w14:paraId="1E84D1DE" w14:textId="77777777" w:rsidTr="00D94BFC">
        <w:trPr>
          <w:trHeight w:val="1692"/>
        </w:trPr>
        <w:tc>
          <w:tcPr>
            <w:tcW w:w="5495" w:type="dxa"/>
            <w:shd w:val="clear" w:color="auto" w:fill="auto"/>
          </w:tcPr>
          <w:p w14:paraId="021C98A9" w14:textId="77777777" w:rsidR="008B37B3" w:rsidRPr="00196798" w:rsidRDefault="008B37B3" w:rsidP="00A017BE">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sz w:val="22"/>
                <w:szCs w:val="22"/>
              </w:rPr>
              <w:t>How our place value number system extends to decimal numbers by repeatedly dividing by ten and extending the place value chart to tenths and hundredths</w:t>
            </w:r>
          </w:p>
          <w:p w14:paraId="020796E7" w14:textId="39D5AD57" w:rsidR="005B1708" w:rsidRPr="00D94BFC" w:rsidRDefault="008B37B3" w:rsidP="00D94BFC">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sz w:val="22"/>
                <w:szCs w:val="22"/>
              </w:rPr>
              <w:t>Reading, writing, ordering and representing decimal numbers to tenths and hundredths where the numbers are not all the same length for example, 0.1, 0.01</w:t>
            </w:r>
            <w:r w:rsidR="003F0CC6">
              <w:rPr>
                <w:rFonts w:ascii="Arial Narrow" w:hAnsi="Arial Narrow"/>
                <w:sz w:val="22"/>
                <w:szCs w:val="22"/>
              </w:rPr>
              <w:t>, 0.001</w:t>
            </w:r>
            <w:r w:rsidRPr="00196798">
              <w:rPr>
                <w:rFonts w:ascii="Arial Narrow" w:hAnsi="Arial Narrow"/>
                <w:sz w:val="22"/>
                <w:szCs w:val="22"/>
              </w:rPr>
              <w:t xml:space="preserve"> and 1.0</w:t>
            </w:r>
          </w:p>
        </w:tc>
        <w:tc>
          <w:tcPr>
            <w:tcW w:w="4140" w:type="dxa"/>
            <w:shd w:val="clear" w:color="auto" w:fill="auto"/>
          </w:tcPr>
          <w:p w14:paraId="7834CA98" w14:textId="10A2E604" w:rsidR="008B37B3" w:rsidRPr="00196798" w:rsidRDefault="008B37B3" w:rsidP="00A017BE">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includes reading decimal num</w:t>
            </w:r>
            <w:r w:rsidR="00196798" w:rsidRPr="00196798">
              <w:rPr>
                <w:rFonts w:ascii="Arial Narrow" w:hAnsi="Arial Narrow"/>
                <w:sz w:val="22"/>
                <w:szCs w:val="22"/>
              </w:rPr>
              <w:t>bers using fractional language, e</w:t>
            </w:r>
            <w:r w:rsidRPr="00196798">
              <w:rPr>
                <w:rFonts w:ascii="Arial Narrow" w:hAnsi="Arial Narrow"/>
                <w:sz w:val="22"/>
                <w:szCs w:val="22"/>
              </w:rPr>
              <w:t>.g., tenths, hundredths</w:t>
            </w:r>
            <w:r w:rsidR="00E705DA">
              <w:rPr>
                <w:rFonts w:ascii="Arial Narrow" w:hAnsi="Arial Narrow"/>
                <w:sz w:val="22"/>
                <w:szCs w:val="22"/>
              </w:rPr>
              <w:t>, thousandths</w:t>
            </w:r>
          </w:p>
          <w:p w14:paraId="4DDC7BC3" w14:textId="4CEEB66A" w:rsidR="005B1708" w:rsidRPr="00D94BFC" w:rsidRDefault="008B37B3" w:rsidP="00D94BFC">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cs="Arial-BoldMT"/>
                <w:b/>
                <w:bCs/>
                <w:sz w:val="22"/>
                <w:szCs w:val="22"/>
              </w:rPr>
              <w:t xml:space="preserve">Understanding </w:t>
            </w:r>
            <w:r w:rsidRPr="00196798">
              <w:rPr>
                <w:rFonts w:ascii="Arial Narrow" w:hAnsi="Arial Narrow" w:cs="ArialMT"/>
                <w:sz w:val="22"/>
                <w:szCs w:val="22"/>
              </w:rPr>
              <w:t>includes making connections bet</w:t>
            </w:r>
            <w:r w:rsidR="00D94BFC">
              <w:rPr>
                <w:rFonts w:ascii="Arial Narrow" w:hAnsi="Arial Narrow" w:cs="ArialMT"/>
                <w:sz w:val="22"/>
                <w:szCs w:val="22"/>
              </w:rPr>
              <w:t>ween representations of numbers</w:t>
            </w:r>
          </w:p>
        </w:tc>
      </w:tr>
    </w:tbl>
    <w:p w14:paraId="3ABBD016" w14:textId="77777777" w:rsidR="00D94BFC" w:rsidRDefault="00D94BFC"/>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40"/>
      </w:tblGrid>
      <w:tr w:rsidR="00D94BFC" w:rsidRPr="00196798" w14:paraId="3CBDAEF4" w14:textId="77777777" w:rsidTr="00D94BFC">
        <w:tc>
          <w:tcPr>
            <w:tcW w:w="5495" w:type="dxa"/>
            <w:shd w:val="clear" w:color="auto" w:fill="D9D9D9"/>
          </w:tcPr>
          <w:p w14:paraId="0B40195E" w14:textId="53ED9218" w:rsidR="00D94BFC" w:rsidRPr="00196798" w:rsidRDefault="00D94BFC" w:rsidP="00D94BFC">
            <w:pPr>
              <w:pStyle w:val="VCAAtablecondensedheading"/>
              <w:rPr>
                <w:noProof/>
              </w:rPr>
            </w:pPr>
            <w:r w:rsidRPr="00196798">
              <w:rPr>
                <w:b/>
              </w:rPr>
              <w:t>Activities</w:t>
            </w:r>
            <w:r>
              <w:rPr>
                <w:b/>
              </w:rPr>
              <w:t xml:space="preserve"> (continued)</w:t>
            </w:r>
          </w:p>
        </w:tc>
        <w:tc>
          <w:tcPr>
            <w:tcW w:w="4140" w:type="dxa"/>
            <w:shd w:val="clear" w:color="auto" w:fill="D9D9D9"/>
          </w:tcPr>
          <w:p w14:paraId="3519E046" w14:textId="5C0A792F" w:rsidR="00D94BFC" w:rsidRPr="00196798" w:rsidRDefault="00D94BFC" w:rsidP="00D94BFC">
            <w:pPr>
              <w:pStyle w:val="VCAAtablecondensedheading"/>
              <w:rPr>
                <w:noProof/>
              </w:rPr>
            </w:pPr>
            <w:r w:rsidRPr="00196798">
              <w:rPr>
                <w:b/>
              </w:rPr>
              <w:t>Proficiencies</w:t>
            </w:r>
            <w:r>
              <w:rPr>
                <w:b/>
              </w:rPr>
              <w:t xml:space="preserve"> (continued)</w:t>
            </w:r>
          </w:p>
        </w:tc>
      </w:tr>
      <w:tr w:rsidR="00D94BFC" w:rsidRPr="00196798" w14:paraId="53150840" w14:textId="77777777" w:rsidTr="00196798">
        <w:trPr>
          <w:trHeight w:val="1535"/>
        </w:trPr>
        <w:tc>
          <w:tcPr>
            <w:tcW w:w="5495" w:type="dxa"/>
            <w:shd w:val="clear" w:color="auto" w:fill="auto"/>
          </w:tcPr>
          <w:p w14:paraId="001E5D76" w14:textId="27F41D1C" w:rsidR="00D94BFC" w:rsidRDefault="00D94BFC" w:rsidP="00A017BE">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sz w:val="22"/>
                <w:szCs w:val="22"/>
              </w:rPr>
              <w:t>Using representations which illustrates the relative size of decimal numbers for example that one tenth is ten times larger than one hundredth</w:t>
            </w:r>
            <w:r>
              <w:rPr>
                <w:rFonts w:ascii="Arial Narrow" w:hAnsi="Arial Narrow"/>
                <w:sz w:val="22"/>
                <w:szCs w:val="22"/>
              </w:rPr>
              <w:t xml:space="preserve">, and </w:t>
            </w:r>
            <w:r w:rsidRPr="00196798">
              <w:rPr>
                <w:rFonts w:ascii="Arial Narrow" w:hAnsi="Arial Narrow"/>
                <w:sz w:val="22"/>
                <w:szCs w:val="22"/>
              </w:rPr>
              <w:t xml:space="preserve">that one hundredth is ten times larger than one </w:t>
            </w:r>
            <w:r>
              <w:rPr>
                <w:rFonts w:ascii="Arial Narrow" w:hAnsi="Arial Narrow"/>
                <w:sz w:val="22"/>
                <w:szCs w:val="22"/>
              </w:rPr>
              <w:t>thousandth</w:t>
            </w:r>
          </w:p>
          <w:p w14:paraId="4D7FE305" w14:textId="77777777" w:rsidR="00D94BFC" w:rsidRDefault="00D94BFC" w:rsidP="00A017BE">
            <w:pPr>
              <w:pStyle w:val="AusVELStext"/>
              <w:numPr>
                <w:ilvl w:val="0"/>
                <w:numId w:val="65"/>
              </w:numPr>
              <w:spacing w:before="80" w:after="80" w:line="240" w:lineRule="exact"/>
              <w:contextualSpacing w:val="0"/>
              <w:rPr>
                <w:rFonts w:ascii="Arial Narrow" w:hAnsi="Arial Narrow"/>
                <w:sz w:val="22"/>
                <w:szCs w:val="22"/>
              </w:rPr>
            </w:pPr>
            <w:r w:rsidRPr="00196798">
              <w:rPr>
                <w:rFonts w:ascii="Arial Narrow" w:hAnsi="Arial Narrow"/>
                <w:sz w:val="22"/>
                <w:szCs w:val="22"/>
              </w:rPr>
              <w:t>Interpreting decimal numbers by attending to the place value of each digit</w:t>
            </w:r>
          </w:p>
          <w:p w14:paraId="1FD900D5" w14:textId="2448ADA2" w:rsidR="00D94BFC" w:rsidRPr="00D94BFC" w:rsidRDefault="00D94BFC" w:rsidP="00D94BFC">
            <w:pPr>
              <w:pStyle w:val="AusVELStext"/>
              <w:numPr>
                <w:ilvl w:val="0"/>
                <w:numId w:val="65"/>
              </w:numPr>
              <w:spacing w:before="80" w:after="80" w:line="240" w:lineRule="exact"/>
              <w:contextualSpacing w:val="0"/>
              <w:rPr>
                <w:rFonts w:ascii="Arial Narrow" w:hAnsi="Arial Narrow"/>
                <w:sz w:val="22"/>
                <w:szCs w:val="22"/>
              </w:rPr>
            </w:pPr>
            <w:r>
              <w:rPr>
                <w:rFonts w:ascii="Arial Narrow" w:hAnsi="Arial Narrow"/>
                <w:sz w:val="22"/>
                <w:szCs w:val="22"/>
              </w:rPr>
              <w:t>Recognise different decimal representations of whole numbers such as 3 = 3.0 = 3.00 = 3.000.</w:t>
            </w:r>
          </w:p>
        </w:tc>
        <w:tc>
          <w:tcPr>
            <w:tcW w:w="4140" w:type="dxa"/>
            <w:shd w:val="clear" w:color="auto" w:fill="auto"/>
          </w:tcPr>
          <w:p w14:paraId="7CD8EFA0" w14:textId="296DB547" w:rsidR="00D94BFC" w:rsidRDefault="00D94BFC" w:rsidP="00A017BE">
            <w:pPr>
              <w:pStyle w:val="AusVELStext"/>
              <w:numPr>
                <w:ilvl w:val="0"/>
                <w:numId w:val="65"/>
              </w:numPr>
              <w:spacing w:before="80" w:after="80" w:line="240" w:lineRule="exact"/>
              <w:rPr>
                <w:rFonts w:ascii="Arial Narrow" w:hAnsi="Arial Narrow"/>
                <w:b/>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w:t>
            </w:r>
            <w:r w:rsidRPr="00196798">
              <w:rPr>
                <w:rFonts w:ascii="Arial Narrow" w:hAnsi="Arial Narrow" w:cs="Arial"/>
                <w:color w:val="333333"/>
                <w:sz w:val="22"/>
                <w:szCs w:val="22"/>
              </w:rPr>
              <w:t>includes formulating and solving authentic problems using decimal numbers</w:t>
            </w:r>
          </w:p>
          <w:p w14:paraId="6301B1F6" w14:textId="1E443BEE" w:rsidR="00D94BFC" w:rsidRPr="00196798" w:rsidRDefault="00D94BFC" w:rsidP="00A017BE">
            <w:pPr>
              <w:pStyle w:val="AusVELStext"/>
              <w:numPr>
                <w:ilvl w:val="0"/>
                <w:numId w:val="65"/>
              </w:numPr>
              <w:spacing w:before="80" w:after="80" w:line="240" w:lineRule="exact"/>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about the relative size and relationship between decimal parts such as ten tenths is one, </w:t>
            </w:r>
            <w:r>
              <w:rPr>
                <w:rFonts w:ascii="Arial Narrow" w:hAnsi="Arial Narrow"/>
                <w:sz w:val="22"/>
                <w:szCs w:val="22"/>
              </w:rPr>
              <w:t>ten hundredths is one tenth, ten thousandths is one hundredth</w:t>
            </w:r>
          </w:p>
        </w:tc>
      </w:tr>
    </w:tbl>
    <w:p w14:paraId="6873E5F2" w14:textId="77777777" w:rsidR="005B1708" w:rsidRPr="00196798" w:rsidRDefault="005B1708"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38E29FCC" w14:textId="77777777" w:rsidTr="00DC2892">
        <w:tc>
          <w:tcPr>
            <w:tcW w:w="9629" w:type="dxa"/>
            <w:shd w:val="clear" w:color="auto" w:fill="D9D9D9"/>
          </w:tcPr>
          <w:p w14:paraId="41496CE0" w14:textId="7DA6C0DF" w:rsidR="005B1708" w:rsidRPr="00196798" w:rsidRDefault="005B1708">
            <w:pPr>
              <w:pStyle w:val="VCAAtablecondensedbullet"/>
              <w:rPr>
                <w:b/>
              </w:rPr>
            </w:pPr>
            <w:r w:rsidRPr="00196798">
              <w:rPr>
                <w:b/>
              </w:rPr>
              <w:t>Considering different levels</w:t>
            </w:r>
          </w:p>
        </w:tc>
      </w:tr>
      <w:tr w:rsidR="00DC2892" w:rsidRPr="00196798" w14:paraId="7A43E495" w14:textId="77777777" w:rsidTr="00DC2892">
        <w:tc>
          <w:tcPr>
            <w:tcW w:w="9629" w:type="dxa"/>
            <w:shd w:val="clear" w:color="auto" w:fill="auto"/>
          </w:tcPr>
          <w:p w14:paraId="70CB52C7" w14:textId="77777777" w:rsidR="00DC2892" w:rsidRPr="00196798" w:rsidRDefault="00DC2892" w:rsidP="00DC2892">
            <w:pPr>
              <w:pStyle w:val="VCAAtablecondensedbullet"/>
              <w:rPr>
                <w:noProof/>
              </w:rPr>
            </w:pPr>
            <w:r w:rsidRPr="00196798">
              <w:rPr>
                <w:noProof/>
              </w:rPr>
              <w:t>Level 4</w:t>
            </w:r>
          </w:p>
          <w:p w14:paraId="43337DDA" w14:textId="77777777" w:rsidR="00DC2892" w:rsidRPr="00196798" w:rsidRDefault="00DC2892" w:rsidP="00DC2892">
            <w:pPr>
              <w:pStyle w:val="VCAAtablecondensedbullet"/>
              <w:rPr>
                <w:noProof/>
              </w:rPr>
            </w:pPr>
            <w:r w:rsidRPr="00196798">
              <w:rPr>
                <w:noProof/>
              </w:rPr>
              <w:t>Students who are working at this level could:</w:t>
            </w:r>
          </w:p>
          <w:p w14:paraId="296FDADB" w14:textId="09B45E6C" w:rsidR="00DC2892" w:rsidRPr="00196798" w:rsidRDefault="00BF5D05"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U</w:t>
            </w:r>
            <w:r w:rsidR="00215CAC" w:rsidRPr="00196798">
              <w:rPr>
                <w:rFonts w:ascii="Arial Narrow" w:hAnsi="Arial Narrow"/>
                <w:sz w:val="22"/>
                <w:szCs w:val="22"/>
              </w:rPr>
              <w:t>se knowledge of fractions to establish equivalences between fractions and decimal notation</w:t>
            </w:r>
            <w:r w:rsidR="00A017BE">
              <w:rPr>
                <w:rFonts w:ascii="Arial Narrow" w:hAnsi="Arial Narrow"/>
                <w:sz w:val="22"/>
                <w:szCs w:val="22"/>
              </w:rPr>
              <w:t>.</w:t>
            </w:r>
          </w:p>
          <w:p w14:paraId="432BC20D" w14:textId="77777777" w:rsidR="00DC2892" w:rsidRPr="00196798" w:rsidRDefault="00DC2892" w:rsidP="00DC2892">
            <w:pPr>
              <w:pStyle w:val="VCAAtablecondensedbullet"/>
              <w:rPr>
                <w:noProof/>
              </w:rPr>
            </w:pPr>
            <w:r w:rsidRPr="00196798">
              <w:rPr>
                <w:noProof/>
              </w:rPr>
              <w:t>Level 6</w:t>
            </w:r>
          </w:p>
          <w:p w14:paraId="00C032EF" w14:textId="77777777" w:rsidR="00DC2892" w:rsidRPr="00196798" w:rsidRDefault="00DC2892" w:rsidP="00DC2892">
            <w:pPr>
              <w:pStyle w:val="VCAAtablecondensedbullet"/>
              <w:rPr>
                <w:noProof/>
              </w:rPr>
            </w:pPr>
            <w:r w:rsidRPr="00196798">
              <w:rPr>
                <w:noProof/>
              </w:rPr>
              <w:t>Students who are working at this level could:</w:t>
            </w:r>
          </w:p>
          <w:p w14:paraId="686EB5DE" w14:textId="67971DC3" w:rsidR="00DC2892" w:rsidRPr="00196798" w:rsidRDefault="00BF5D05"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M</w:t>
            </w:r>
            <w:r w:rsidR="00215CAC" w:rsidRPr="00196798">
              <w:rPr>
                <w:rFonts w:ascii="Arial Narrow" w:hAnsi="Arial Narrow"/>
                <w:sz w:val="22"/>
                <w:szCs w:val="22"/>
              </w:rPr>
              <w:t>ultiply and divide decimals by powers of 10</w:t>
            </w:r>
            <w:r w:rsidR="00A017BE">
              <w:rPr>
                <w:rFonts w:ascii="Arial Narrow" w:hAnsi="Arial Narrow"/>
                <w:sz w:val="22"/>
                <w:szCs w:val="22"/>
              </w:rPr>
              <w:t>.</w:t>
            </w:r>
          </w:p>
        </w:tc>
      </w:tr>
    </w:tbl>
    <w:p w14:paraId="69192774"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250F739A" w14:textId="77777777" w:rsidTr="00BF5D05">
        <w:tc>
          <w:tcPr>
            <w:tcW w:w="9606" w:type="dxa"/>
            <w:shd w:val="clear" w:color="auto" w:fill="D9D9D9"/>
          </w:tcPr>
          <w:p w14:paraId="050B7EE3" w14:textId="77777777" w:rsidR="005B1708" w:rsidRPr="00196798" w:rsidRDefault="005B1708">
            <w:pPr>
              <w:pStyle w:val="VCAAtablecondensedheading"/>
              <w:rPr>
                <w:noProof/>
              </w:rPr>
            </w:pPr>
            <w:r w:rsidRPr="00196798">
              <w:rPr>
                <w:b/>
              </w:rPr>
              <w:t>Assessment ideas</w:t>
            </w:r>
          </w:p>
        </w:tc>
      </w:tr>
      <w:tr w:rsidR="005B1708" w:rsidRPr="00196798" w14:paraId="7C5EBD52" w14:textId="77777777" w:rsidTr="00BF5D05">
        <w:tc>
          <w:tcPr>
            <w:tcW w:w="9606" w:type="dxa"/>
            <w:shd w:val="clear" w:color="auto" w:fill="auto"/>
          </w:tcPr>
          <w:p w14:paraId="6B900368" w14:textId="0EDFAB99" w:rsidR="00FF5893" w:rsidRPr="00196798" w:rsidRDefault="00FF5893" w:rsidP="00AA2CAB">
            <w:pPr>
              <w:pStyle w:val="AusVELStext"/>
              <w:spacing w:before="80" w:after="80" w:line="240" w:lineRule="exact"/>
              <w:contextualSpacing w:val="0"/>
              <w:jc w:val="both"/>
              <w:rPr>
                <w:rFonts w:ascii="Arial Narrow" w:hAnsi="Arial Narrow"/>
                <w:sz w:val="22"/>
                <w:szCs w:val="22"/>
              </w:rPr>
            </w:pPr>
            <w:r w:rsidRPr="00196798">
              <w:rPr>
                <w:rFonts w:ascii="Arial Narrow" w:hAnsi="Arial Narrow"/>
                <w:sz w:val="22"/>
                <w:szCs w:val="22"/>
              </w:rPr>
              <w:t>Students:</w:t>
            </w:r>
          </w:p>
          <w:p w14:paraId="5041E71B" w14:textId="5F2A4408" w:rsidR="00215CAC" w:rsidRPr="00196798" w:rsidRDefault="00BF5D05" w:rsidP="00215CAC">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W</w:t>
            </w:r>
            <w:r w:rsidR="00215CAC" w:rsidRPr="00196798">
              <w:rPr>
                <w:rFonts w:ascii="Arial Narrow" w:hAnsi="Arial Narrow"/>
                <w:sz w:val="22"/>
                <w:szCs w:val="22"/>
              </w:rPr>
              <w:t>rite down 15 numbers between 3.1 and 3.4</w:t>
            </w:r>
          </w:p>
          <w:p w14:paraId="773ED761" w14:textId="314924B3" w:rsidR="005B1708" w:rsidRDefault="00BF5D05" w:rsidP="00AA2CAB">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R</w:t>
            </w:r>
            <w:r w:rsidR="00FF5893" w:rsidRPr="00196798">
              <w:rPr>
                <w:rFonts w:ascii="Arial Narrow" w:hAnsi="Arial Narrow"/>
                <w:sz w:val="22"/>
                <w:szCs w:val="22"/>
              </w:rPr>
              <w:t>ead, write, order and represent decimal numbers to tenths and hundredths where the numbers are not all the same length for example, 0.1, 0.01 and 1.0</w:t>
            </w:r>
          </w:p>
          <w:p w14:paraId="18D34730" w14:textId="6AF58CBF" w:rsidR="003F0CC6" w:rsidRPr="00196798" w:rsidRDefault="00BF5D05" w:rsidP="00AA2CAB">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G</w:t>
            </w:r>
            <w:r w:rsidR="003F0CC6">
              <w:rPr>
                <w:rFonts w:ascii="Arial Narrow" w:hAnsi="Arial Narrow"/>
                <w:sz w:val="22"/>
                <w:szCs w:val="22"/>
              </w:rPr>
              <w:t>enerate number sequences involving decimals such as 0, 0.20, 0.40, 0.60, 0.80, 1.00, 1.20 …</w:t>
            </w:r>
          </w:p>
        </w:tc>
      </w:tr>
    </w:tbl>
    <w:p w14:paraId="5991FE87" w14:textId="77777777" w:rsidR="005B1708" w:rsidRPr="00196798" w:rsidRDefault="005B1708">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196798" w14:paraId="01B26F57" w14:textId="77777777" w:rsidTr="00196798">
        <w:tc>
          <w:tcPr>
            <w:tcW w:w="9635" w:type="dxa"/>
            <w:shd w:val="clear" w:color="auto" w:fill="D9D9D9"/>
          </w:tcPr>
          <w:p w14:paraId="50DE781A" w14:textId="77777777" w:rsidR="005B1708" w:rsidRPr="00196798" w:rsidRDefault="005B1708">
            <w:pPr>
              <w:pStyle w:val="VCAAtablecondensedheading"/>
              <w:rPr>
                <w:noProof/>
              </w:rPr>
            </w:pPr>
            <w:r w:rsidRPr="00196798">
              <w:rPr>
                <w:b/>
              </w:rPr>
              <w:t>Resources</w:t>
            </w:r>
          </w:p>
        </w:tc>
      </w:tr>
      <w:tr w:rsidR="005B1708" w:rsidRPr="00196798" w14:paraId="63E5767F" w14:textId="77777777" w:rsidTr="00196798">
        <w:tc>
          <w:tcPr>
            <w:tcW w:w="9635" w:type="dxa"/>
            <w:shd w:val="clear" w:color="auto" w:fill="FFFFFF"/>
          </w:tcPr>
          <w:p w14:paraId="1FC72D18" w14:textId="3719AB57"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6ECEF63B" w14:textId="68364C7C" w:rsidR="00C7045E" w:rsidRPr="00196798" w:rsidRDefault="00BA48FC">
            <w:pPr>
              <w:spacing w:before="80" w:after="80" w:line="240" w:lineRule="exact"/>
              <w:rPr>
                <w:rFonts w:ascii="Arial Narrow" w:eastAsia="Calibri" w:hAnsi="Arial Narrow"/>
                <w:lang w:val="en-GB" w:eastAsia="en-AU"/>
              </w:rPr>
            </w:pPr>
            <w:hyperlink r:id="rId53" w:history="1">
              <w:proofErr w:type="spellStart"/>
              <w:r w:rsidR="00FF5893" w:rsidRPr="00196798">
                <w:rPr>
                  <w:rStyle w:val="Hyperlink"/>
                  <w:rFonts w:ascii="Arial Narrow" w:eastAsia="Calibri" w:hAnsi="Arial Narrow"/>
                  <w:lang w:val="en-GB" w:eastAsia="en-AU"/>
                </w:rPr>
                <w:t>Wishball</w:t>
              </w:r>
              <w:proofErr w:type="spellEnd"/>
              <w:r w:rsidR="00FF5893" w:rsidRPr="00196798">
                <w:rPr>
                  <w:rStyle w:val="Hyperlink"/>
                  <w:rFonts w:ascii="Arial Narrow" w:eastAsia="Calibri" w:hAnsi="Arial Narrow"/>
                  <w:lang w:val="en-GB" w:eastAsia="en-AU"/>
                </w:rPr>
                <w:t xml:space="preserve"> Challenge: Hundredths</w:t>
              </w:r>
            </w:hyperlink>
          </w:p>
          <w:p w14:paraId="062120EB" w14:textId="006987EB" w:rsidR="00FF5893" w:rsidRPr="00196798" w:rsidRDefault="00FF5893">
            <w:pPr>
              <w:spacing w:before="80" w:after="80" w:line="240" w:lineRule="exact"/>
              <w:rPr>
                <w:rStyle w:val="Hyperlink"/>
                <w:rFonts w:ascii="Arial Narrow" w:hAnsi="Arial Narrow"/>
                <w:lang w:val="en-GB"/>
              </w:rPr>
            </w:pPr>
            <w:r w:rsidRPr="00196798">
              <w:rPr>
                <w:rFonts w:ascii="Arial Narrow" w:eastAsia="Calibri" w:hAnsi="Arial Narrow"/>
                <w:lang w:val="en-GB" w:eastAsia="en-AU"/>
              </w:rPr>
              <w:fldChar w:fldCharType="begin"/>
            </w:r>
            <w:r w:rsidRPr="00196798">
              <w:rPr>
                <w:rFonts w:ascii="Arial Narrow" w:eastAsia="Calibri" w:hAnsi="Arial Narrow"/>
                <w:lang w:val="en-GB" w:eastAsia="en-AU"/>
              </w:rPr>
              <w:instrText xml:space="preserve"> HYPERLINK "http://fuse.education.vic.gov.au/?D9JMDJ" </w:instrText>
            </w:r>
            <w:r w:rsidRPr="00196798">
              <w:rPr>
                <w:rFonts w:ascii="Arial Narrow" w:eastAsia="Calibri" w:hAnsi="Arial Narrow"/>
                <w:lang w:val="en-GB" w:eastAsia="en-AU"/>
              </w:rPr>
              <w:fldChar w:fldCharType="separate"/>
            </w:r>
            <w:r w:rsidRPr="00196798">
              <w:rPr>
                <w:rStyle w:val="Hyperlink"/>
                <w:rFonts w:ascii="Arial Narrow" w:eastAsia="Calibri" w:hAnsi="Arial Narrow"/>
                <w:lang w:val="en-GB" w:eastAsia="en-AU"/>
              </w:rPr>
              <w:t>Fraction Wall</w:t>
            </w:r>
          </w:p>
          <w:p w14:paraId="3A206475" w14:textId="764DC9CD" w:rsidR="00C7045E" w:rsidRPr="00196798" w:rsidRDefault="00FF5893">
            <w:pPr>
              <w:spacing w:before="80" w:after="80" w:line="240" w:lineRule="exact"/>
              <w:rPr>
                <w:rFonts w:ascii="Arial Narrow" w:eastAsia="Calibri" w:hAnsi="Arial Narrow"/>
                <w:b/>
                <w:lang w:val="en-AU" w:eastAsia="en-AU"/>
              </w:rPr>
            </w:pPr>
            <w:r w:rsidRPr="00196798">
              <w:rPr>
                <w:rFonts w:ascii="Arial Narrow" w:eastAsia="Calibri" w:hAnsi="Arial Narrow"/>
                <w:lang w:val="en-GB" w:eastAsia="en-AU"/>
              </w:rPr>
              <w:fldChar w:fldCharType="end"/>
            </w:r>
            <w:r w:rsidR="00C7045E" w:rsidRPr="00196798">
              <w:rPr>
                <w:rFonts w:ascii="Arial Narrow" w:eastAsia="Calibri" w:hAnsi="Arial Narrow"/>
                <w:b/>
                <w:lang w:val="en-AU" w:eastAsia="en-AU"/>
              </w:rPr>
              <w:t>Department of Education and Training (Victoria)</w:t>
            </w:r>
          </w:p>
          <w:p w14:paraId="098A4F88" w14:textId="44EE2C71" w:rsidR="00FF5893" w:rsidRPr="00196798" w:rsidRDefault="00FF5893" w:rsidP="00FF5893">
            <w:pPr>
              <w:spacing w:before="80" w:after="80" w:line="240" w:lineRule="exact"/>
              <w:rPr>
                <w:rStyle w:val="Hyperlink"/>
                <w:rFonts w:ascii="Arial Narrow" w:hAnsi="Arial Narrow"/>
              </w:rPr>
            </w:pPr>
            <w:r w:rsidRPr="00196798">
              <w:rPr>
                <w:rFonts w:ascii="Arial Narrow" w:eastAsia="Calibri" w:hAnsi="Arial Narrow"/>
                <w:bCs/>
                <w:lang w:val="en-GB" w:eastAsia="en-AU"/>
              </w:rPr>
              <w:fldChar w:fldCharType="begin"/>
            </w:r>
            <w:r w:rsidRPr="00196798">
              <w:rPr>
                <w:rFonts w:ascii="Arial Narrow" w:eastAsia="Calibri" w:hAnsi="Arial Narrow"/>
                <w:bCs/>
                <w:lang w:val="en-GB" w:eastAsia="en-AU"/>
              </w:rPr>
              <w:instrText xml:space="preserve"> HYPERLINK "http://www.education.vic.gov.au/school/teachers/teachingresources/discipline/maths/continuum/pages/compdecnum40.aspx" </w:instrText>
            </w:r>
            <w:r w:rsidRPr="00196798">
              <w:rPr>
                <w:rFonts w:ascii="Arial Narrow" w:eastAsia="Calibri" w:hAnsi="Arial Narrow"/>
                <w:bCs/>
                <w:lang w:val="en-GB" w:eastAsia="en-AU"/>
              </w:rPr>
              <w:fldChar w:fldCharType="separate"/>
            </w:r>
            <w:r w:rsidRPr="00196798">
              <w:rPr>
                <w:rStyle w:val="Hyperlink"/>
                <w:rFonts w:ascii="Arial Narrow" w:hAnsi="Arial Narrow"/>
              </w:rPr>
              <w:t>Comparing Decimal Numbers</w:t>
            </w:r>
          </w:p>
          <w:p w14:paraId="6D90B7BB" w14:textId="64156D16" w:rsidR="005B1708" w:rsidRPr="00196798" w:rsidRDefault="00FF5893" w:rsidP="00AA2CAB">
            <w:pPr>
              <w:spacing w:before="80" w:after="80" w:line="240" w:lineRule="exact"/>
              <w:rPr>
                <w:rFonts w:ascii="Arial Narrow" w:hAnsi="Arial Narrow"/>
                <w:lang w:eastAsia="en-AU"/>
              </w:rPr>
            </w:pPr>
            <w:r w:rsidRPr="00196798">
              <w:rPr>
                <w:rFonts w:ascii="Arial Narrow" w:eastAsia="Calibri" w:hAnsi="Arial Narrow"/>
                <w:bCs/>
                <w:lang w:val="en-GB" w:eastAsia="en-AU"/>
              </w:rPr>
              <w:fldChar w:fldCharType="end"/>
            </w:r>
            <w:hyperlink r:id="rId54" w:history="1">
              <w:r w:rsidRPr="00196798">
                <w:rPr>
                  <w:rStyle w:val="Hyperlink"/>
                  <w:rFonts w:ascii="Arial Narrow" w:eastAsia="Calibri" w:hAnsi="Arial Narrow"/>
                  <w:bCs/>
                  <w:lang w:val="en-GB" w:eastAsia="en-AU"/>
                </w:rPr>
                <w:t>Mathematics Online Interview Classroom Activities</w:t>
              </w:r>
            </w:hyperlink>
          </w:p>
        </w:tc>
      </w:tr>
    </w:tbl>
    <w:p w14:paraId="74FFBFD3" w14:textId="0F370942" w:rsidR="00BF5D05" w:rsidRDefault="00BF5D05">
      <w:pPr>
        <w:spacing w:before="80" w:after="80" w:line="240" w:lineRule="exact"/>
        <w:rPr>
          <w:rFonts w:ascii="Arial Narrow" w:hAnsi="Arial Narrow" w:cs="Arial"/>
          <w:noProof/>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B1708" w:rsidRPr="00196798" w14:paraId="44570662" w14:textId="77777777" w:rsidTr="00196798">
        <w:tc>
          <w:tcPr>
            <w:tcW w:w="9678" w:type="dxa"/>
            <w:shd w:val="clear" w:color="auto" w:fill="D9D9D9"/>
          </w:tcPr>
          <w:p w14:paraId="126EEBC1" w14:textId="77777777" w:rsidR="005B1708" w:rsidRPr="00196798" w:rsidRDefault="005B1708">
            <w:pPr>
              <w:pStyle w:val="VCAAtablecondensedheading"/>
              <w:rPr>
                <w:noProof/>
              </w:rPr>
            </w:pPr>
            <w:r w:rsidRPr="00196798">
              <w:rPr>
                <w:b/>
              </w:rPr>
              <w:t>Notes</w:t>
            </w:r>
          </w:p>
        </w:tc>
      </w:tr>
      <w:tr w:rsidR="005B1708" w:rsidRPr="00196798" w14:paraId="6A5BF10F" w14:textId="77777777" w:rsidTr="00196798">
        <w:tc>
          <w:tcPr>
            <w:tcW w:w="9678" w:type="dxa"/>
            <w:shd w:val="clear" w:color="auto" w:fill="auto"/>
          </w:tcPr>
          <w:p w14:paraId="599CAB14" w14:textId="77777777" w:rsidR="005B1708" w:rsidRPr="00196798" w:rsidRDefault="005B1708">
            <w:pPr>
              <w:pStyle w:val="VCAAtablecondensed"/>
              <w:rPr>
                <w:noProof/>
              </w:rPr>
            </w:pPr>
          </w:p>
        </w:tc>
      </w:tr>
      <w:tr w:rsidR="005B1708" w:rsidRPr="00196798" w14:paraId="63806759" w14:textId="77777777" w:rsidTr="00196798">
        <w:tc>
          <w:tcPr>
            <w:tcW w:w="9678" w:type="dxa"/>
            <w:shd w:val="clear" w:color="auto" w:fill="auto"/>
          </w:tcPr>
          <w:p w14:paraId="643BC1A3" w14:textId="77777777" w:rsidR="005B1708" w:rsidRPr="00196798" w:rsidRDefault="005B1708">
            <w:pPr>
              <w:pStyle w:val="VCAAtablecondensed"/>
              <w:rPr>
                <w:noProof/>
              </w:rPr>
            </w:pPr>
          </w:p>
        </w:tc>
      </w:tr>
      <w:tr w:rsidR="005B1708" w:rsidRPr="00196798" w14:paraId="200DA50F" w14:textId="77777777" w:rsidTr="00196798">
        <w:tc>
          <w:tcPr>
            <w:tcW w:w="9678" w:type="dxa"/>
            <w:shd w:val="clear" w:color="auto" w:fill="auto"/>
          </w:tcPr>
          <w:p w14:paraId="5009B911" w14:textId="77777777" w:rsidR="005B1708" w:rsidRPr="00196798" w:rsidRDefault="005B1708">
            <w:pPr>
              <w:pStyle w:val="VCAAtablecondensed"/>
              <w:rPr>
                <w:noProof/>
              </w:rPr>
            </w:pPr>
          </w:p>
        </w:tc>
      </w:tr>
      <w:tr w:rsidR="005B1708" w:rsidRPr="00196798" w14:paraId="00CCA45E" w14:textId="77777777" w:rsidTr="00196798">
        <w:tc>
          <w:tcPr>
            <w:tcW w:w="9678" w:type="dxa"/>
            <w:shd w:val="clear" w:color="auto" w:fill="auto"/>
          </w:tcPr>
          <w:p w14:paraId="4681E8CC" w14:textId="77777777" w:rsidR="005B1708" w:rsidRPr="00196798" w:rsidRDefault="005B1708">
            <w:pPr>
              <w:pStyle w:val="VCAAtablecondensed"/>
              <w:rPr>
                <w:noProof/>
              </w:rPr>
            </w:pPr>
          </w:p>
        </w:tc>
      </w:tr>
    </w:tbl>
    <w:p w14:paraId="72828368" w14:textId="2C9EBD4C" w:rsidR="00BF5D05" w:rsidRDefault="00BF5D05" w:rsidP="00AA2CAB">
      <w:pPr>
        <w:spacing w:before="80" w:after="80" w:line="240" w:lineRule="exact"/>
        <w:rPr>
          <w:rFonts w:ascii="Arial Narrow" w:hAnsi="Arial Narrow" w:cs="Arial"/>
          <w:noProof/>
        </w:rPr>
      </w:pPr>
    </w:p>
    <w:p w14:paraId="60D0CC86" w14:textId="77777777" w:rsidR="00BF5D05" w:rsidRDefault="00BF5D05">
      <w:pPr>
        <w:spacing w:after="0" w:line="240" w:lineRule="auto"/>
        <w:rPr>
          <w:rFonts w:ascii="Arial Narrow" w:hAnsi="Arial Narrow" w:cs="Arial"/>
          <w:noProof/>
        </w:rPr>
      </w:pPr>
      <w:r>
        <w:rPr>
          <w:rFonts w:ascii="Arial Narrow" w:hAnsi="Arial Narrow" w:cs="Arial"/>
          <w:noProof/>
        </w:rPr>
        <w:br w:type="page"/>
      </w:r>
    </w:p>
    <w:p w14:paraId="0CFBA2BC" w14:textId="77777777" w:rsidR="00896BA5" w:rsidRPr="00196798" w:rsidRDefault="00896BA5"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00"/>
        <w:gridCol w:w="2493"/>
        <w:gridCol w:w="792"/>
        <w:gridCol w:w="3036"/>
        <w:gridCol w:w="23"/>
      </w:tblGrid>
      <w:tr w:rsidR="005B1708" w:rsidRPr="00196798" w14:paraId="02C2CCA0" w14:textId="77777777" w:rsidTr="00BF5D05">
        <w:trPr>
          <w:gridAfter w:val="1"/>
          <w:wAfter w:w="23" w:type="dxa"/>
        </w:trPr>
        <w:tc>
          <w:tcPr>
            <w:tcW w:w="9606" w:type="dxa"/>
            <w:gridSpan w:val="5"/>
            <w:shd w:val="clear" w:color="auto" w:fill="C6D9F1"/>
          </w:tcPr>
          <w:p w14:paraId="4E0A78A2" w14:textId="12D8D4C1" w:rsidR="005B1708" w:rsidRPr="00196798" w:rsidRDefault="008F212D" w:rsidP="00AA2CAB">
            <w:pPr>
              <w:pStyle w:val="VCAAHeading3"/>
              <w:spacing w:line="240" w:lineRule="exact"/>
              <w:contextualSpacing w:val="0"/>
              <w:rPr>
                <w:sz w:val="22"/>
                <w:szCs w:val="22"/>
              </w:rPr>
            </w:pPr>
            <w:bookmarkStart w:id="20" w:name="_Toc489110451"/>
            <w:r w:rsidRPr="00196798">
              <w:rPr>
                <w:sz w:val="22"/>
                <w:szCs w:val="22"/>
              </w:rPr>
              <w:t xml:space="preserve">Topic </w:t>
            </w:r>
            <w:r w:rsidR="00667558" w:rsidRPr="00196798">
              <w:rPr>
                <w:sz w:val="22"/>
                <w:szCs w:val="22"/>
              </w:rPr>
              <w:t>5</w:t>
            </w:r>
            <w:r w:rsidRPr="00196798">
              <w:rPr>
                <w:sz w:val="22"/>
                <w:szCs w:val="22"/>
              </w:rPr>
              <w:t xml:space="preserve">.1.3 </w:t>
            </w:r>
            <w:r w:rsidR="00667558" w:rsidRPr="00196798">
              <w:rPr>
                <w:sz w:val="22"/>
                <w:szCs w:val="22"/>
              </w:rPr>
              <w:t xml:space="preserve">Operations with Whole </w:t>
            </w:r>
            <w:r w:rsidR="00CA4427" w:rsidRPr="00196798">
              <w:rPr>
                <w:sz w:val="22"/>
                <w:szCs w:val="22"/>
              </w:rPr>
              <w:t>Numbers</w:t>
            </w:r>
            <w:r w:rsidR="00667558" w:rsidRPr="00196798">
              <w:rPr>
                <w:sz w:val="22"/>
                <w:szCs w:val="22"/>
              </w:rPr>
              <w:t xml:space="preserve"> and Decimal Numbers</w:t>
            </w:r>
            <w:bookmarkEnd w:id="20"/>
          </w:p>
        </w:tc>
      </w:tr>
      <w:tr w:rsidR="005B1708" w:rsidRPr="00196798" w14:paraId="6292F4B1" w14:textId="77777777" w:rsidTr="00BF5D05">
        <w:trPr>
          <w:gridAfter w:val="1"/>
          <w:wAfter w:w="23" w:type="dxa"/>
        </w:trPr>
        <w:tc>
          <w:tcPr>
            <w:tcW w:w="3285" w:type="dxa"/>
            <w:gridSpan w:val="2"/>
            <w:shd w:val="clear" w:color="auto" w:fill="auto"/>
          </w:tcPr>
          <w:p w14:paraId="0630CD93" w14:textId="77777777" w:rsidR="005B1708" w:rsidRPr="00196798" w:rsidRDefault="005B1708">
            <w:pPr>
              <w:pStyle w:val="VCAAtablecondensed"/>
            </w:pPr>
            <w:r w:rsidRPr="00196798">
              <w:t xml:space="preserve">Strand: </w:t>
            </w:r>
          </w:p>
          <w:p w14:paraId="194B43C5" w14:textId="77777777" w:rsidR="005B1708" w:rsidRPr="00196798" w:rsidRDefault="00667558">
            <w:pPr>
              <w:pStyle w:val="VCAAtablecondensed"/>
            </w:pPr>
            <w:r w:rsidRPr="00196798">
              <w:t>Number and Algebra</w:t>
            </w:r>
          </w:p>
        </w:tc>
        <w:tc>
          <w:tcPr>
            <w:tcW w:w="3285" w:type="dxa"/>
            <w:gridSpan w:val="2"/>
            <w:shd w:val="clear" w:color="auto" w:fill="auto"/>
          </w:tcPr>
          <w:p w14:paraId="77738BFC" w14:textId="77777777" w:rsidR="005B1708" w:rsidRPr="00196798" w:rsidRDefault="005B1708">
            <w:pPr>
              <w:pStyle w:val="VCAAtablecondensed"/>
            </w:pPr>
            <w:r w:rsidRPr="00196798">
              <w:t xml:space="preserve">Sub-strand: </w:t>
            </w:r>
          </w:p>
          <w:p w14:paraId="26CE32AE" w14:textId="229B3518" w:rsidR="005B1708" w:rsidRPr="00196798" w:rsidRDefault="00BF20BE" w:rsidP="00BF20BE">
            <w:pPr>
              <w:pStyle w:val="VCAAtablecondensed"/>
            </w:pPr>
            <w:r>
              <w:t>Number and P</w:t>
            </w:r>
            <w:r w:rsidR="00CA4427" w:rsidRPr="00196798">
              <w:t xml:space="preserve">lace </w:t>
            </w:r>
            <w:r>
              <w:t>V</w:t>
            </w:r>
            <w:r w:rsidR="00CA4427" w:rsidRPr="00196798">
              <w:t>alue</w:t>
            </w:r>
          </w:p>
        </w:tc>
        <w:tc>
          <w:tcPr>
            <w:tcW w:w="3036" w:type="dxa"/>
            <w:shd w:val="clear" w:color="auto" w:fill="auto"/>
          </w:tcPr>
          <w:p w14:paraId="4F7AFD46" w14:textId="77777777" w:rsidR="005B1708" w:rsidRPr="00196798" w:rsidRDefault="005B1708">
            <w:pPr>
              <w:pStyle w:val="VCAAtablecondensed"/>
            </w:pPr>
            <w:r w:rsidRPr="00196798">
              <w:t xml:space="preserve">Recommended teaching time: </w:t>
            </w:r>
          </w:p>
          <w:p w14:paraId="3C534BE2" w14:textId="6F21E443" w:rsidR="005B1708" w:rsidRPr="00196798" w:rsidRDefault="00F73AE2">
            <w:pPr>
              <w:pStyle w:val="VCAAtablecondensed"/>
            </w:pPr>
            <w:r w:rsidRPr="00196798">
              <w:t>4 weeks</w:t>
            </w:r>
          </w:p>
        </w:tc>
      </w:tr>
      <w:tr w:rsidR="005B1708" w:rsidRPr="00196798" w14:paraId="05A9F03A" w14:textId="77777777" w:rsidTr="00426670">
        <w:tc>
          <w:tcPr>
            <w:tcW w:w="9629" w:type="dxa"/>
            <w:gridSpan w:val="6"/>
            <w:shd w:val="clear" w:color="auto" w:fill="D9D9D9"/>
          </w:tcPr>
          <w:p w14:paraId="4216F460" w14:textId="77777777" w:rsidR="005B1708" w:rsidRPr="00196798" w:rsidRDefault="005B1708">
            <w:pPr>
              <w:pStyle w:val="VCAAtablecondensedheading"/>
              <w:rPr>
                <w:b/>
              </w:rPr>
            </w:pPr>
            <w:r w:rsidRPr="00196798">
              <w:rPr>
                <w:b/>
              </w:rPr>
              <w:t>Mapping to F–10 curriculum in Victoria</w:t>
            </w:r>
          </w:p>
        </w:tc>
      </w:tr>
      <w:tr w:rsidR="005B1708" w:rsidRPr="00196798" w14:paraId="1995B6ED" w14:textId="77777777" w:rsidTr="00426670">
        <w:tc>
          <w:tcPr>
            <w:tcW w:w="9629" w:type="dxa"/>
            <w:gridSpan w:val="6"/>
            <w:shd w:val="clear" w:color="auto" w:fill="auto"/>
          </w:tcPr>
          <w:p w14:paraId="6371A361" w14:textId="77777777" w:rsidR="005B1708" w:rsidRPr="00196798" w:rsidRDefault="005B1708">
            <w:pPr>
              <w:pStyle w:val="VCAAtablecondensedheading"/>
            </w:pPr>
            <w:r w:rsidRPr="00196798">
              <w:rPr>
                <w:b/>
              </w:rPr>
              <w:t>Content descriptions</w:t>
            </w:r>
          </w:p>
        </w:tc>
      </w:tr>
      <w:tr w:rsidR="005B1708" w:rsidRPr="00196798" w14:paraId="1964E881" w14:textId="77777777" w:rsidTr="00426670">
        <w:tc>
          <w:tcPr>
            <w:tcW w:w="9629" w:type="dxa"/>
            <w:gridSpan w:val="6"/>
            <w:shd w:val="clear" w:color="auto" w:fill="auto"/>
          </w:tcPr>
          <w:p w14:paraId="1F977126" w14:textId="77777777" w:rsidR="008B37B3" w:rsidRPr="00D94BFC" w:rsidRDefault="008B37B3" w:rsidP="00D94BFC">
            <w:pPr>
              <w:pStyle w:val="ListParagraph"/>
              <w:numPr>
                <w:ilvl w:val="0"/>
                <w:numId w:val="87"/>
              </w:numPr>
              <w:spacing w:before="80" w:after="80" w:line="240" w:lineRule="exact"/>
              <w:rPr>
                <w:rFonts w:ascii="Arial Narrow" w:hAnsi="Arial Narrow"/>
              </w:rPr>
            </w:pPr>
            <w:r w:rsidRPr="00D94BFC">
              <w:rPr>
                <w:rFonts w:ascii="Arial Narrow" w:hAnsi="Arial Narrow"/>
                <w:color w:val="333333"/>
              </w:rPr>
              <w:t xml:space="preserve">Identify and describe factors and multiples of whole numbers and use them to solve problems </w:t>
            </w:r>
            <w:hyperlink r:id="rId55" w:tooltip="View elaborations and additional details of VCMNA181" w:history="1">
              <w:r w:rsidRPr="00D94BFC">
                <w:rPr>
                  <w:rFonts w:ascii="Arial Narrow" w:hAnsi="Arial Narrow"/>
                  <w:color w:val="0000FF"/>
                  <w:u w:val="single"/>
                  <w:bdr w:val="none" w:sz="0" w:space="0" w:color="auto" w:frame="1"/>
                </w:rPr>
                <w:t>(VCMNA181)</w:t>
              </w:r>
            </w:hyperlink>
          </w:p>
          <w:p w14:paraId="0FDC8A7C" w14:textId="77777777" w:rsidR="008B37B3" w:rsidRPr="00D94BFC" w:rsidRDefault="008B37B3" w:rsidP="00D94BFC">
            <w:pPr>
              <w:pStyle w:val="ListParagraph"/>
              <w:numPr>
                <w:ilvl w:val="0"/>
                <w:numId w:val="87"/>
              </w:numPr>
              <w:spacing w:before="80" w:after="80" w:line="240" w:lineRule="exact"/>
              <w:rPr>
                <w:rFonts w:ascii="Arial Narrow" w:hAnsi="Arial Narrow"/>
              </w:rPr>
            </w:pPr>
            <w:r w:rsidRPr="00D94BFC">
              <w:rPr>
                <w:rFonts w:ascii="Arial Narrow" w:hAnsi="Arial Narrow"/>
                <w:color w:val="333333"/>
              </w:rPr>
              <w:t xml:space="preserve">Use estimation and rounding to check the reasonableness of answers to calculations </w:t>
            </w:r>
            <w:hyperlink r:id="rId56" w:tooltip="View elaborations and additional details of VCMNA182" w:history="1">
              <w:r w:rsidRPr="00D94BFC">
                <w:rPr>
                  <w:rFonts w:ascii="Arial Narrow" w:hAnsi="Arial Narrow"/>
                  <w:color w:val="0000FF"/>
                  <w:u w:val="single"/>
                  <w:bdr w:val="none" w:sz="0" w:space="0" w:color="auto" w:frame="1"/>
                </w:rPr>
                <w:t>(VCMNA182)</w:t>
              </w:r>
            </w:hyperlink>
          </w:p>
          <w:p w14:paraId="58D90A17" w14:textId="1D42DC02" w:rsidR="005B1708" w:rsidRPr="00D94BFC" w:rsidRDefault="008B37B3" w:rsidP="00D94BFC">
            <w:pPr>
              <w:pStyle w:val="ListParagraph"/>
              <w:numPr>
                <w:ilvl w:val="0"/>
                <w:numId w:val="87"/>
              </w:numPr>
              <w:spacing w:before="80" w:after="80" w:line="240" w:lineRule="exact"/>
              <w:rPr>
                <w:rFonts w:ascii="Arial Narrow" w:hAnsi="Arial Narrow"/>
              </w:rPr>
            </w:pPr>
            <w:r w:rsidRPr="00D94BFC">
              <w:rPr>
                <w:rFonts w:ascii="Arial Narrow" w:hAnsi="Arial Narrow"/>
                <w:color w:val="333333"/>
              </w:rPr>
              <w:t xml:space="preserve">Use efficient mental and written strategies and apply appropriate digital technologies to solve problems </w:t>
            </w:r>
            <w:hyperlink r:id="rId57" w:tooltip="View elaborations and additional details of VCMNA185" w:history="1">
              <w:r w:rsidRPr="00D94BFC">
                <w:rPr>
                  <w:rFonts w:ascii="Arial Narrow" w:hAnsi="Arial Narrow"/>
                  <w:color w:val="0000FF"/>
                  <w:u w:val="single"/>
                  <w:bdr w:val="none" w:sz="0" w:space="0" w:color="auto" w:frame="1"/>
                </w:rPr>
                <w:t>(VCMNA185)</w:t>
              </w:r>
            </w:hyperlink>
          </w:p>
        </w:tc>
      </w:tr>
      <w:tr w:rsidR="005B1708" w:rsidRPr="00196798" w14:paraId="3E550C71" w14:textId="77777777" w:rsidTr="00426670">
        <w:tc>
          <w:tcPr>
            <w:tcW w:w="9629" w:type="dxa"/>
            <w:gridSpan w:val="6"/>
            <w:shd w:val="clear" w:color="auto" w:fill="auto"/>
          </w:tcPr>
          <w:p w14:paraId="4F384FAA" w14:textId="77777777" w:rsidR="005B1708" w:rsidRPr="00196798" w:rsidRDefault="005B1708">
            <w:pPr>
              <w:pStyle w:val="VCAAtablecondensedheading"/>
              <w:rPr>
                <w:b/>
              </w:rPr>
            </w:pPr>
            <w:r w:rsidRPr="00196798">
              <w:rPr>
                <w:b/>
              </w:rPr>
              <w:t>Achievement standard (excerpt in bold)</w:t>
            </w:r>
          </w:p>
        </w:tc>
      </w:tr>
      <w:tr w:rsidR="008B37B3" w:rsidRPr="00196798" w14:paraId="3607DF64" w14:textId="77777777" w:rsidTr="00D94BFC">
        <w:tc>
          <w:tcPr>
            <w:tcW w:w="3085" w:type="dxa"/>
            <w:shd w:val="clear" w:color="auto" w:fill="auto"/>
          </w:tcPr>
          <w:p w14:paraId="5FCB232A" w14:textId="77777777" w:rsidR="008B37B3" w:rsidRPr="00196798" w:rsidRDefault="008B37B3">
            <w:pPr>
              <w:pStyle w:val="VCAAtablecondensed"/>
            </w:pPr>
            <w:r w:rsidRPr="00196798">
              <w:rPr>
                <w:color w:val="A6A6A6"/>
              </w:rPr>
              <w:t>Level 4</w:t>
            </w:r>
          </w:p>
        </w:tc>
        <w:tc>
          <w:tcPr>
            <w:tcW w:w="2693" w:type="dxa"/>
            <w:gridSpan w:val="2"/>
            <w:shd w:val="clear" w:color="auto" w:fill="auto"/>
          </w:tcPr>
          <w:p w14:paraId="0F10F37A" w14:textId="77777777" w:rsidR="008B37B3" w:rsidRPr="00196798" w:rsidRDefault="008B37B3">
            <w:pPr>
              <w:pStyle w:val="VCAAtablecondensed"/>
              <w:rPr>
                <w:color w:val="A6A6A6"/>
              </w:rPr>
            </w:pPr>
            <w:r w:rsidRPr="00196798">
              <w:rPr>
                <w:b/>
              </w:rPr>
              <w:t>Level 5</w:t>
            </w:r>
          </w:p>
        </w:tc>
        <w:tc>
          <w:tcPr>
            <w:tcW w:w="3851" w:type="dxa"/>
            <w:gridSpan w:val="3"/>
            <w:shd w:val="clear" w:color="auto" w:fill="auto"/>
          </w:tcPr>
          <w:p w14:paraId="18595468" w14:textId="77777777" w:rsidR="008B37B3" w:rsidRPr="00196798" w:rsidRDefault="008B37B3">
            <w:pPr>
              <w:pStyle w:val="VCAAtablecondensed"/>
              <w:rPr>
                <w:color w:val="A6A6A6"/>
              </w:rPr>
            </w:pPr>
            <w:r w:rsidRPr="00196798">
              <w:rPr>
                <w:color w:val="A6A6A6"/>
              </w:rPr>
              <w:t>Level 6</w:t>
            </w:r>
          </w:p>
        </w:tc>
      </w:tr>
      <w:tr w:rsidR="00700FA1" w:rsidRPr="00196798" w14:paraId="1D9406E1" w14:textId="77777777" w:rsidTr="00D94BFC">
        <w:tc>
          <w:tcPr>
            <w:tcW w:w="3085" w:type="dxa"/>
            <w:shd w:val="clear" w:color="auto" w:fill="auto"/>
          </w:tcPr>
          <w:p w14:paraId="6711CF59" w14:textId="6D32AC06" w:rsidR="00700FA1" w:rsidRPr="00196798" w:rsidRDefault="00700FA1">
            <w:pPr>
              <w:pStyle w:val="VCAAtablecondensed"/>
              <w:rPr>
                <w:b/>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2693" w:type="dxa"/>
            <w:gridSpan w:val="2"/>
            <w:shd w:val="clear" w:color="auto" w:fill="auto"/>
          </w:tcPr>
          <w:p w14:paraId="314C893C" w14:textId="74820FDA" w:rsidR="00700FA1" w:rsidRPr="00196798" w:rsidRDefault="00700FA1">
            <w:pPr>
              <w:pStyle w:val="VCAAtablecondensed"/>
              <w:rPr>
                <w:color w:val="A6A6A6"/>
              </w:rPr>
            </w:pPr>
            <w:r w:rsidRPr="00700FA1">
              <w:rPr>
                <w:b/>
                <w:color w:val="333333"/>
              </w:rPr>
              <w:t>Students solve simple problems involving the four operations using a range of strategies including digital technology. They estimate to check the reasonableness of answers and approximate answers by rounding. Students identify and describe factors and multiples.</w:t>
            </w:r>
            <w:r w:rsidRPr="00700FA1">
              <w:rPr>
                <w:color w:val="333333"/>
              </w:rPr>
              <w:t xml:space="preserve">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851" w:type="dxa"/>
            <w:gridSpan w:val="3"/>
            <w:shd w:val="clear" w:color="auto" w:fill="auto"/>
          </w:tcPr>
          <w:p w14:paraId="60399EF5" w14:textId="7106EF14"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52D8B277" w14:textId="56AD371E" w:rsidR="00BF5D05" w:rsidRDefault="00BF5D0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196798" w14:paraId="5FE5C601" w14:textId="77777777" w:rsidTr="00BF5D05">
        <w:tc>
          <w:tcPr>
            <w:tcW w:w="5495" w:type="dxa"/>
            <w:shd w:val="clear" w:color="auto" w:fill="D9D9D9"/>
          </w:tcPr>
          <w:p w14:paraId="5E435911" w14:textId="591F6F90" w:rsidR="005B1708" w:rsidRPr="00196798" w:rsidRDefault="005B1708">
            <w:pPr>
              <w:pStyle w:val="VCAAtablecondensedheading"/>
              <w:rPr>
                <w:noProof/>
              </w:rPr>
            </w:pPr>
            <w:r w:rsidRPr="00196798">
              <w:rPr>
                <w:b/>
              </w:rPr>
              <w:t>Activities</w:t>
            </w:r>
            <w:r w:rsidR="00D94BFC">
              <w:rPr>
                <w:b/>
              </w:rPr>
              <w:t xml:space="preserve"> (continued on next page)</w:t>
            </w:r>
          </w:p>
        </w:tc>
        <w:tc>
          <w:tcPr>
            <w:tcW w:w="4111" w:type="dxa"/>
            <w:shd w:val="clear" w:color="auto" w:fill="D9D9D9"/>
          </w:tcPr>
          <w:p w14:paraId="58BCD936" w14:textId="77777777" w:rsidR="005B1708" w:rsidRPr="00196798" w:rsidRDefault="005B1708">
            <w:pPr>
              <w:pStyle w:val="VCAAtablecondensedheading"/>
              <w:rPr>
                <w:noProof/>
              </w:rPr>
            </w:pPr>
            <w:r w:rsidRPr="00196798">
              <w:rPr>
                <w:b/>
              </w:rPr>
              <w:t>Proficiencies</w:t>
            </w:r>
          </w:p>
        </w:tc>
      </w:tr>
      <w:tr w:rsidR="005B1708" w:rsidRPr="00196798" w14:paraId="03C5E8F5" w14:textId="77777777" w:rsidTr="00D94BFC">
        <w:trPr>
          <w:trHeight w:val="1664"/>
        </w:trPr>
        <w:tc>
          <w:tcPr>
            <w:tcW w:w="5495" w:type="dxa"/>
            <w:shd w:val="clear" w:color="auto" w:fill="auto"/>
          </w:tcPr>
          <w:p w14:paraId="0CEA08F5" w14:textId="77777777" w:rsidR="00101133" w:rsidRPr="00196798" w:rsidRDefault="00101133" w:rsidP="00A017BE">
            <w:pPr>
              <w:pStyle w:val="AusVELStext"/>
              <w:numPr>
                <w:ilvl w:val="0"/>
                <w:numId w:val="21"/>
              </w:numPr>
              <w:spacing w:before="80" w:after="80" w:line="240" w:lineRule="exact"/>
              <w:contextualSpacing w:val="0"/>
              <w:rPr>
                <w:rFonts w:ascii="Arial Narrow" w:hAnsi="Arial Narrow"/>
                <w:sz w:val="22"/>
                <w:szCs w:val="22"/>
              </w:rPr>
            </w:pPr>
            <w:r w:rsidRPr="00196798">
              <w:rPr>
                <w:rFonts w:ascii="Arial Narrow" w:hAnsi="Arial Narrow"/>
                <w:sz w:val="22"/>
                <w:szCs w:val="22"/>
              </w:rPr>
              <w:t>Multiplication facts, multiples and factors</w:t>
            </w:r>
          </w:p>
          <w:p w14:paraId="09664466" w14:textId="77777777" w:rsidR="00101133" w:rsidRPr="00196798" w:rsidRDefault="00101133" w:rsidP="00A017BE">
            <w:pPr>
              <w:pStyle w:val="AusVELStext"/>
              <w:numPr>
                <w:ilvl w:val="0"/>
                <w:numId w:val="21"/>
              </w:numPr>
              <w:spacing w:before="80" w:after="80" w:line="240" w:lineRule="exact"/>
              <w:contextualSpacing w:val="0"/>
              <w:rPr>
                <w:rFonts w:ascii="Arial Narrow" w:hAnsi="Arial Narrow"/>
                <w:sz w:val="22"/>
                <w:szCs w:val="22"/>
              </w:rPr>
            </w:pPr>
            <w:r w:rsidRPr="00196798">
              <w:rPr>
                <w:rFonts w:ascii="Arial Narrow" w:hAnsi="Arial Narrow"/>
                <w:sz w:val="22"/>
                <w:szCs w:val="22"/>
              </w:rPr>
              <w:t>Multiplication linked to division</w:t>
            </w:r>
          </w:p>
          <w:p w14:paraId="335AA2AB" w14:textId="77777777" w:rsidR="00101133" w:rsidRPr="00196798" w:rsidRDefault="00101133" w:rsidP="00A017BE">
            <w:pPr>
              <w:pStyle w:val="AusVELStext"/>
              <w:numPr>
                <w:ilvl w:val="0"/>
                <w:numId w:val="21"/>
              </w:numPr>
              <w:spacing w:before="80" w:after="80" w:line="240" w:lineRule="exact"/>
              <w:contextualSpacing w:val="0"/>
              <w:rPr>
                <w:rFonts w:ascii="Arial Narrow" w:hAnsi="Arial Narrow"/>
                <w:sz w:val="22"/>
                <w:szCs w:val="22"/>
              </w:rPr>
            </w:pPr>
            <w:r w:rsidRPr="00196798">
              <w:rPr>
                <w:rFonts w:ascii="Arial Narrow" w:hAnsi="Arial Narrow"/>
                <w:sz w:val="22"/>
                <w:szCs w:val="22"/>
              </w:rPr>
              <w:t>Strategies for multi-digit addition and subtraction</w:t>
            </w:r>
          </w:p>
          <w:p w14:paraId="34058D62" w14:textId="56D51745" w:rsidR="005B1708" w:rsidRPr="00196798" w:rsidRDefault="00215CAC" w:rsidP="00A017BE">
            <w:pPr>
              <w:pStyle w:val="VCAAtablecondensedbullet"/>
              <w:numPr>
                <w:ilvl w:val="0"/>
                <w:numId w:val="21"/>
              </w:numPr>
            </w:pPr>
            <w:r w:rsidRPr="00196798">
              <w:t xml:space="preserve">Estimate </w:t>
            </w:r>
            <w:r w:rsidR="00101133" w:rsidRPr="00196798">
              <w:t>and round to check reasonableness of answers</w:t>
            </w:r>
          </w:p>
          <w:p w14:paraId="371F5B01" w14:textId="225CB5B7" w:rsidR="006F070D" w:rsidRPr="00D94BFC" w:rsidRDefault="00215CAC" w:rsidP="00A017BE">
            <w:pPr>
              <w:pStyle w:val="VCAAtablecondensedbullet"/>
              <w:numPr>
                <w:ilvl w:val="0"/>
                <w:numId w:val="21"/>
              </w:numPr>
            </w:pPr>
            <w:r w:rsidRPr="00196798">
              <w:t>Explore factors and multiples using number sequences</w:t>
            </w:r>
          </w:p>
        </w:tc>
        <w:tc>
          <w:tcPr>
            <w:tcW w:w="4111" w:type="dxa"/>
            <w:shd w:val="clear" w:color="auto" w:fill="auto"/>
          </w:tcPr>
          <w:p w14:paraId="48F309E2" w14:textId="77777777" w:rsidR="00101133" w:rsidRPr="00196798" w:rsidRDefault="00101133" w:rsidP="00A017BE">
            <w:pPr>
              <w:pStyle w:val="AusVELStext"/>
              <w:numPr>
                <w:ilvl w:val="0"/>
                <w:numId w:val="21"/>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recall of multiplication facts and related facts such as multiplying by powers of ten</w:t>
            </w:r>
          </w:p>
          <w:p w14:paraId="347EE938" w14:textId="57DC22BC" w:rsidR="005B1708" w:rsidRPr="00196798" w:rsidRDefault="00101133" w:rsidP="00A017BE">
            <w:pPr>
              <w:pStyle w:val="AusVELStext"/>
              <w:numPr>
                <w:ilvl w:val="0"/>
                <w:numId w:val="21"/>
              </w:numPr>
              <w:spacing w:before="80" w:after="80" w:line="240" w:lineRule="exact"/>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w:t>
            </w:r>
            <w:r w:rsidR="00215CAC" w:rsidRPr="00196798">
              <w:rPr>
                <w:rFonts w:ascii="Arial Narrow" w:hAnsi="Arial Narrow"/>
                <w:sz w:val="22"/>
                <w:szCs w:val="22"/>
              </w:rPr>
              <w:t>using</w:t>
            </w:r>
            <w:r w:rsidRPr="00196798">
              <w:rPr>
                <w:rFonts w:ascii="Arial Narrow" w:hAnsi="Arial Narrow"/>
                <w:sz w:val="22"/>
                <w:szCs w:val="22"/>
              </w:rPr>
              <w:t xml:space="preserve"> estimation strategies to check the reasonableness of answers to problems using the four operations</w:t>
            </w:r>
          </w:p>
        </w:tc>
      </w:tr>
    </w:tbl>
    <w:p w14:paraId="6FA586AF" w14:textId="77777777" w:rsidR="00D94BFC" w:rsidRDefault="00D94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D94BFC" w:rsidRPr="00196798" w14:paraId="215A9618" w14:textId="77777777" w:rsidTr="00D94BFC">
        <w:tc>
          <w:tcPr>
            <w:tcW w:w="5495" w:type="dxa"/>
            <w:shd w:val="clear" w:color="auto" w:fill="D9D9D9"/>
          </w:tcPr>
          <w:p w14:paraId="6EA12752" w14:textId="2607D529" w:rsidR="00D94BFC" w:rsidRPr="00196798" w:rsidRDefault="00D94BFC" w:rsidP="00D94BFC">
            <w:pPr>
              <w:pStyle w:val="VCAAtablecondensedheading"/>
              <w:rPr>
                <w:noProof/>
              </w:rPr>
            </w:pPr>
            <w:r w:rsidRPr="00196798">
              <w:rPr>
                <w:b/>
              </w:rPr>
              <w:t>Activities</w:t>
            </w:r>
            <w:r>
              <w:rPr>
                <w:b/>
              </w:rPr>
              <w:t xml:space="preserve"> (continued)</w:t>
            </w:r>
          </w:p>
        </w:tc>
        <w:tc>
          <w:tcPr>
            <w:tcW w:w="4111" w:type="dxa"/>
            <w:shd w:val="clear" w:color="auto" w:fill="D9D9D9"/>
          </w:tcPr>
          <w:p w14:paraId="376E6662" w14:textId="15894450" w:rsidR="00D94BFC" w:rsidRPr="00196798" w:rsidRDefault="00D94BFC" w:rsidP="00D94BFC">
            <w:pPr>
              <w:pStyle w:val="VCAAtablecondensedheading"/>
              <w:rPr>
                <w:noProof/>
              </w:rPr>
            </w:pPr>
            <w:r w:rsidRPr="00196798">
              <w:rPr>
                <w:b/>
              </w:rPr>
              <w:t>Proficiencies</w:t>
            </w:r>
            <w:r>
              <w:rPr>
                <w:b/>
              </w:rPr>
              <w:t xml:space="preserve"> (continued)</w:t>
            </w:r>
          </w:p>
        </w:tc>
      </w:tr>
      <w:tr w:rsidR="00D94BFC" w:rsidRPr="00196798" w14:paraId="101BA868" w14:textId="77777777" w:rsidTr="00D94BFC">
        <w:trPr>
          <w:trHeight w:val="4483"/>
        </w:trPr>
        <w:tc>
          <w:tcPr>
            <w:tcW w:w="5495" w:type="dxa"/>
            <w:shd w:val="clear" w:color="auto" w:fill="auto"/>
          </w:tcPr>
          <w:p w14:paraId="3B6551BE" w14:textId="77777777" w:rsidR="00D94BFC" w:rsidRPr="00196798" w:rsidRDefault="00D94BFC" w:rsidP="00A017BE">
            <w:pPr>
              <w:pStyle w:val="VCAAtablecondensedbullet"/>
              <w:numPr>
                <w:ilvl w:val="0"/>
                <w:numId w:val="21"/>
              </w:numPr>
            </w:pPr>
            <w:r w:rsidRPr="00196798">
              <w:t>Use simple divisibility tests</w:t>
            </w:r>
          </w:p>
          <w:p w14:paraId="38FDC7F5" w14:textId="77777777" w:rsidR="00D94BFC" w:rsidRPr="00196798" w:rsidRDefault="00D94BFC" w:rsidP="00A017BE">
            <w:pPr>
              <w:pStyle w:val="VCAAtablecondensedbullet"/>
              <w:numPr>
                <w:ilvl w:val="0"/>
                <w:numId w:val="21"/>
              </w:numPr>
            </w:pPr>
            <w:r w:rsidRPr="00196798">
              <w:t>Recognise the usefulness of estimation to check calculations</w:t>
            </w:r>
          </w:p>
          <w:p w14:paraId="7AECC4FD" w14:textId="77777777" w:rsidR="00D94BFC" w:rsidRPr="00196798" w:rsidRDefault="00D94BFC" w:rsidP="00A017BE">
            <w:pPr>
              <w:pStyle w:val="VCAAtablecondensedbullet"/>
              <w:numPr>
                <w:ilvl w:val="0"/>
                <w:numId w:val="21"/>
              </w:numPr>
            </w:pPr>
            <w:r w:rsidRPr="00196798">
              <w:t>Apply mental strategies to estimate the result of calculations</w:t>
            </w:r>
          </w:p>
          <w:p w14:paraId="684E0695" w14:textId="77777777" w:rsidR="00D94BFC" w:rsidRPr="00196798" w:rsidRDefault="00D94BFC" w:rsidP="00A017BE">
            <w:pPr>
              <w:pStyle w:val="VCAAtablecondensedbullet"/>
              <w:numPr>
                <w:ilvl w:val="0"/>
                <w:numId w:val="21"/>
              </w:numPr>
            </w:pPr>
            <w:r w:rsidRPr="00196798">
              <w:t>Use technology to solve problems and check the reasonableness of answers</w:t>
            </w:r>
          </w:p>
          <w:p w14:paraId="145F78E5" w14:textId="77777777" w:rsidR="00D94BFC" w:rsidRDefault="00D94BFC" w:rsidP="00A017BE">
            <w:pPr>
              <w:pStyle w:val="VCAAtablecondensedbullet"/>
              <w:numPr>
                <w:ilvl w:val="0"/>
                <w:numId w:val="21"/>
              </w:numPr>
            </w:pPr>
            <w:r w:rsidRPr="00196798">
              <w:t>Choose between mental, written and a technology-based computation depending on the nature of the problems and the purpose for computation</w:t>
            </w:r>
          </w:p>
          <w:p w14:paraId="2DAD98D9" w14:textId="77777777" w:rsidR="00D94BFC" w:rsidRDefault="00D94BFC" w:rsidP="00A017BE">
            <w:pPr>
              <w:shd w:val="clear" w:color="auto" w:fill="FFFFFF"/>
              <w:spacing w:before="80" w:after="80" w:line="240" w:lineRule="exact"/>
              <w:ind w:left="360"/>
              <w:rPr>
                <w:rFonts w:ascii="Arial Narrow" w:eastAsia="Calibri" w:hAnsi="Arial Narrow"/>
                <w:i/>
                <w:sz w:val="18"/>
                <w:szCs w:val="18"/>
                <w:lang w:val="en-AU" w:eastAsia="en-GB"/>
              </w:rPr>
            </w:pPr>
            <w:r>
              <w:rPr>
                <w:rFonts w:ascii="Arial Narrow" w:eastAsia="Calibri" w:hAnsi="Arial Narrow"/>
                <w:i/>
                <w:sz w:val="18"/>
                <w:szCs w:val="18"/>
                <w:lang w:val="en-AU"/>
              </w:rPr>
              <w:t xml:space="preserve">Note: The term ‘whole number’ is used informally to distinguish between a fraction such as </w:t>
            </w:r>
            <m:oMath>
              <m:f>
                <m:fPr>
                  <m:ctrlPr>
                    <w:rPr>
                      <w:rFonts w:ascii="Cambria Math" w:eastAsia="Calibri" w:hAnsi="Cambria Math"/>
                      <w:i/>
                      <w:sz w:val="18"/>
                      <w:szCs w:val="18"/>
                      <w:lang w:val="en-GB"/>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Pr>
                <w:rFonts w:ascii="Arial Narrow" w:eastAsia="Calibri" w:hAnsi="Arial Narrow"/>
                <w:i/>
                <w:sz w:val="18"/>
                <w:szCs w:val="18"/>
                <w:lang w:val="en-AU"/>
              </w:rPr>
              <w:t xml:space="preserve">sometimes it is used to refer to the infinite set </w:t>
            </w:r>
            <w:r>
              <w:rPr>
                <w:rFonts w:ascii="Arial Narrow" w:eastAsia="Calibri" w:hAnsi="Arial Narrow"/>
                <w:sz w:val="18"/>
                <w:szCs w:val="18"/>
                <w:lang w:val="en-AU"/>
              </w:rPr>
              <w:t xml:space="preserve">{0, 1, 2, 3 …} </w:t>
            </w:r>
            <w:r>
              <w:rPr>
                <w:rFonts w:ascii="Arial Narrow" w:eastAsia="Calibri" w:hAnsi="Arial Narrow"/>
                <w:i/>
                <w:sz w:val="18"/>
                <w:szCs w:val="18"/>
                <w:lang w:val="en-AU"/>
              </w:rPr>
              <w:t xml:space="preserve">and sometimes it is used to refer to the set of integers </w:t>
            </w:r>
            <w:r>
              <w:rPr>
                <w:rFonts w:ascii="Arial Narrow" w:eastAsia="Calibri" w:hAnsi="Arial Narrow"/>
                <w:sz w:val="18"/>
                <w:szCs w:val="18"/>
                <w:lang w:val="en-AU"/>
              </w:rPr>
              <w:t xml:space="preserve">{ …-3, -2, -2, 0, 1, 2, 3 …}. </w:t>
            </w:r>
            <w:r>
              <w:rPr>
                <w:rFonts w:ascii="Arial Narrow" w:eastAsia="Calibri" w:hAnsi="Arial Narrow"/>
                <w:i/>
                <w:sz w:val="18"/>
                <w:szCs w:val="18"/>
                <w:lang w:val="en-AU"/>
              </w:rPr>
              <w:t>Integers are introduced at Level 6.</w:t>
            </w:r>
          </w:p>
          <w:p w14:paraId="1C4D9330" w14:textId="77CD8463" w:rsidR="00D94BFC" w:rsidRPr="00196798" w:rsidRDefault="00D94BFC" w:rsidP="00D94BFC">
            <w:pPr>
              <w:pStyle w:val="AusVELStext"/>
              <w:spacing w:before="80" w:line="240" w:lineRule="exact"/>
              <w:rPr>
                <w:rFonts w:ascii="Arial Narrow" w:hAnsi="Arial Narrow"/>
                <w:sz w:val="22"/>
                <w:szCs w:val="22"/>
              </w:rPr>
            </w:pPr>
            <w:r>
              <w:rPr>
                <w:rFonts w:ascii="Arial Narrow" w:eastAsia="Calibri" w:hAnsi="Arial Narrow"/>
                <w:i/>
                <w:sz w:val="18"/>
                <w:szCs w:val="18"/>
              </w:rPr>
              <w:t xml:space="preserve">        Whole numbers such as</w:t>
            </w:r>
            <w:r>
              <w:rPr>
                <w:rFonts w:ascii="Arial Narrow" w:eastAsia="Calibri" w:hAnsi="Arial Narrow"/>
                <w:sz w:val="18"/>
                <w:szCs w:val="18"/>
              </w:rPr>
              <w:t xml:space="preserve"> 2</w:t>
            </w:r>
            <w:r>
              <w:rPr>
                <w:rFonts w:ascii="Arial Narrow" w:eastAsia="Calibri" w:hAnsi="Arial Narrow"/>
                <w:i/>
                <w:sz w:val="18"/>
                <w:szCs w:val="18"/>
              </w:rPr>
              <w:t xml:space="preserve"> also have fraction representations, such as</w:t>
            </w:r>
            <w:r>
              <w:rPr>
                <w:rFonts w:ascii="Arial Narrow" w:eastAsia="Calibri" w:hAnsi="Arial Narrow"/>
                <w:i/>
                <w:sz w:val="18"/>
                <w:szCs w:val="18"/>
              </w:rPr>
              <w:br/>
              <w:t xml:space="preserve">      </w:t>
            </w:r>
            <w:r>
              <w:rPr>
                <w:rFonts w:ascii="Arial Narrow" w:eastAsia="Calibri" w:hAnsi="Arial Narrow"/>
                <w:sz w:val="18"/>
                <w:szCs w:val="18"/>
              </w:rPr>
              <w:t xml:space="preserve"> </w:t>
            </w:r>
            <w:r>
              <w:rPr>
                <w:rFonts w:ascii="Arial Narrow" w:eastAsia="Calibri" w:hAnsi="Arial Narrow"/>
                <w:i/>
                <w:sz w:val="18"/>
                <w:szCs w:val="18"/>
              </w:rPr>
              <w:t xml:space="preserve"> </w:t>
            </w:r>
            <m:oMath>
              <m:f>
                <m:fPr>
                  <m:ctrlPr>
                    <w:rPr>
                      <w:rFonts w:ascii="Cambria Math" w:eastAsia="Calibri" w:hAnsi="Cambria Math"/>
                      <w:i/>
                      <w:szCs w:val="18"/>
                    </w:rPr>
                  </m:ctrlPr>
                </m:fPr>
                <m:num>
                  <m:r>
                    <w:rPr>
                      <w:rFonts w:ascii="Cambria Math" w:eastAsia="Calibri" w:hAnsi="Cambria Math"/>
                      <w:szCs w:val="18"/>
                    </w:rPr>
                    <m:t>4</m:t>
                  </m:r>
                </m:num>
                <m:den>
                  <m:r>
                    <w:rPr>
                      <w:rFonts w:ascii="Cambria Math" w:eastAsia="Calibri" w:hAnsi="Cambria Math"/>
                      <w:szCs w:val="18"/>
                    </w:rPr>
                    <m:t>2</m:t>
                  </m:r>
                </m:den>
              </m:f>
              <m:r>
                <w:rPr>
                  <w:rFonts w:ascii="Cambria Math" w:eastAsia="Calibri" w:hAnsi="Cambria Math"/>
                  <w:szCs w:val="18"/>
                </w:rPr>
                <m:t>=</m:t>
              </m:r>
              <m:f>
                <m:fPr>
                  <m:ctrlPr>
                    <w:rPr>
                      <w:rFonts w:ascii="Cambria Math" w:eastAsia="Calibri" w:hAnsi="Cambria Math"/>
                      <w:i/>
                      <w:szCs w:val="18"/>
                    </w:rPr>
                  </m:ctrlPr>
                </m:fPr>
                <m:num>
                  <m:r>
                    <w:rPr>
                      <w:rFonts w:ascii="Cambria Math" w:eastAsia="Calibri" w:hAnsi="Cambria Math"/>
                      <w:szCs w:val="18"/>
                    </w:rPr>
                    <m:t xml:space="preserve">  2</m:t>
                  </m:r>
                </m:num>
                <m:den>
                  <m:r>
                    <w:rPr>
                      <w:rFonts w:ascii="Cambria Math" w:eastAsia="Calibri" w:hAnsi="Cambria Math"/>
                      <w:szCs w:val="18"/>
                    </w:rPr>
                    <m:t>1</m:t>
                  </m:r>
                </m:den>
              </m:f>
              <m:r>
                <w:rPr>
                  <w:rFonts w:ascii="Cambria Math" w:eastAsia="Calibri" w:hAnsi="Cambria Math"/>
                  <w:szCs w:val="18"/>
                </w:rPr>
                <m:t>=2</m:t>
              </m:r>
            </m:oMath>
            <w:r>
              <w:rPr>
                <w:rFonts w:ascii="Arial Narrow" w:eastAsia="Calibri" w:hAnsi="Arial Narrow"/>
                <w:i/>
                <w:sz w:val="18"/>
                <w:szCs w:val="18"/>
              </w:rPr>
              <w:t xml:space="preserve"> and decimal representations such as </w:t>
            </w:r>
            <w:r>
              <w:rPr>
                <w:rFonts w:ascii="Arial Narrow" w:eastAsia="Calibri" w:hAnsi="Arial Narrow"/>
                <w:sz w:val="18"/>
                <w:szCs w:val="18"/>
              </w:rPr>
              <w:t>2 = 2.0 = 2.00 = 2.000.</w:t>
            </w:r>
          </w:p>
        </w:tc>
        <w:tc>
          <w:tcPr>
            <w:tcW w:w="4111" w:type="dxa"/>
            <w:shd w:val="clear" w:color="auto" w:fill="auto"/>
          </w:tcPr>
          <w:p w14:paraId="765BCC46" w14:textId="77777777" w:rsidR="00D94BFC" w:rsidRPr="00196798" w:rsidRDefault="00D94BFC" w:rsidP="00A017BE">
            <w:pPr>
              <w:pStyle w:val="AusVELStext"/>
              <w:numPr>
                <w:ilvl w:val="0"/>
                <w:numId w:val="21"/>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through using the appropriate operation and strategies to solve real world investigations or worded problems</w:t>
            </w:r>
          </w:p>
          <w:p w14:paraId="67144804" w14:textId="3AB89FED" w:rsidR="00D94BFC" w:rsidRPr="00196798" w:rsidRDefault="00D94BFC" w:rsidP="00A017BE">
            <w:pPr>
              <w:pStyle w:val="AusVELStext"/>
              <w:numPr>
                <w:ilvl w:val="0"/>
                <w:numId w:val="21"/>
              </w:numPr>
              <w:spacing w:before="80" w:after="80" w:line="240" w:lineRule="exact"/>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through explaining and justifying their computational and estimation strategies</w:t>
            </w:r>
          </w:p>
        </w:tc>
      </w:tr>
    </w:tbl>
    <w:p w14:paraId="5A86A9C9" w14:textId="77777777" w:rsidR="005B1708" w:rsidRPr="00196798" w:rsidRDefault="005B1708"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74388321" w14:textId="77777777" w:rsidTr="00DC2892">
        <w:tc>
          <w:tcPr>
            <w:tcW w:w="9629" w:type="dxa"/>
            <w:shd w:val="clear" w:color="auto" w:fill="D9D9D9"/>
          </w:tcPr>
          <w:p w14:paraId="7B2C795B" w14:textId="6C447AD7" w:rsidR="005B1708" w:rsidRPr="00196798" w:rsidRDefault="005B1708">
            <w:pPr>
              <w:pStyle w:val="VCAAtablecondensedbullet"/>
              <w:rPr>
                <w:b/>
              </w:rPr>
            </w:pPr>
            <w:r w:rsidRPr="00196798">
              <w:rPr>
                <w:b/>
              </w:rPr>
              <w:t>Considering different levels</w:t>
            </w:r>
          </w:p>
        </w:tc>
      </w:tr>
      <w:tr w:rsidR="00DC2892" w:rsidRPr="00196798" w14:paraId="4A229C6B" w14:textId="77777777" w:rsidTr="00DC2892">
        <w:tc>
          <w:tcPr>
            <w:tcW w:w="9629" w:type="dxa"/>
            <w:shd w:val="clear" w:color="auto" w:fill="auto"/>
          </w:tcPr>
          <w:p w14:paraId="6CCD3BDE" w14:textId="77777777" w:rsidR="00DC2892" w:rsidRPr="00196798" w:rsidRDefault="00DC2892" w:rsidP="00DC2892">
            <w:pPr>
              <w:pStyle w:val="VCAAtablecondensedbullet"/>
              <w:rPr>
                <w:noProof/>
              </w:rPr>
            </w:pPr>
            <w:r w:rsidRPr="00196798">
              <w:rPr>
                <w:noProof/>
              </w:rPr>
              <w:t>Level 4</w:t>
            </w:r>
          </w:p>
          <w:p w14:paraId="187EB7F9" w14:textId="77777777" w:rsidR="00DC2892" w:rsidRPr="00196798" w:rsidRDefault="00DC2892" w:rsidP="00DC2892">
            <w:pPr>
              <w:pStyle w:val="VCAAtablecondensedbullet"/>
              <w:rPr>
                <w:noProof/>
              </w:rPr>
            </w:pPr>
            <w:r w:rsidRPr="00196798">
              <w:rPr>
                <w:noProof/>
              </w:rPr>
              <w:t>Students who are working at this level could:</w:t>
            </w:r>
          </w:p>
          <w:p w14:paraId="50649CE7" w14:textId="2B5DBB73" w:rsidR="00DC2892" w:rsidRPr="00196798" w:rsidRDefault="00BF5D05"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R</w:t>
            </w:r>
            <w:r w:rsidR="002C6CF8" w:rsidRPr="00196798">
              <w:rPr>
                <w:rFonts w:ascii="Arial Narrow" w:hAnsi="Arial Narrow"/>
                <w:sz w:val="22"/>
                <w:szCs w:val="22"/>
              </w:rPr>
              <w:t>ecall multiplication facts up to 10 × 10 and related division facts</w:t>
            </w:r>
            <w:r w:rsidR="00A017BE">
              <w:rPr>
                <w:rFonts w:ascii="Arial Narrow" w:hAnsi="Arial Narrow"/>
                <w:sz w:val="22"/>
                <w:szCs w:val="22"/>
              </w:rPr>
              <w:t>.</w:t>
            </w:r>
          </w:p>
          <w:p w14:paraId="3EE434C4" w14:textId="77777777" w:rsidR="00DC2892" w:rsidRPr="00196798" w:rsidRDefault="00DC2892" w:rsidP="00DC2892">
            <w:pPr>
              <w:pStyle w:val="VCAAtablecondensedbullet"/>
              <w:rPr>
                <w:noProof/>
              </w:rPr>
            </w:pPr>
            <w:r w:rsidRPr="00196798">
              <w:rPr>
                <w:noProof/>
              </w:rPr>
              <w:t>Level 6</w:t>
            </w:r>
          </w:p>
          <w:p w14:paraId="53C91DCA" w14:textId="77777777" w:rsidR="00DC2892" w:rsidRPr="00196798" w:rsidRDefault="00DC2892" w:rsidP="00DC2892">
            <w:pPr>
              <w:pStyle w:val="VCAAtablecondensedbullet"/>
              <w:rPr>
                <w:noProof/>
              </w:rPr>
            </w:pPr>
            <w:r w:rsidRPr="00196798">
              <w:rPr>
                <w:noProof/>
              </w:rPr>
              <w:t>Students who are working at this level could:</w:t>
            </w:r>
          </w:p>
          <w:p w14:paraId="6588BF5F" w14:textId="45ECFD0C" w:rsidR="00DC2892" w:rsidRPr="00196798" w:rsidRDefault="00BF5D05"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2C6CF8" w:rsidRPr="00196798">
              <w:rPr>
                <w:rFonts w:ascii="Arial Narrow" w:hAnsi="Arial Narrow"/>
                <w:sz w:val="22"/>
                <w:szCs w:val="22"/>
              </w:rPr>
              <w:t>elect and apply efficient mental and written strategies and appropriate digital technologies to solve problems involving all four operations with whole numbers and make estimates for these computations</w:t>
            </w:r>
            <w:r w:rsidR="00A017BE">
              <w:rPr>
                <w:rFonts w:ascii="Arial Narrow" w:hAnsi="Arial Narrow"/>
                <w:sz w:val="22"/>
                <w:szCs w:val="22"/>
              </w:rPr>
              <w:t>.</w:t>
            </w:r>
          </w:p>
        </w:tc>
      </w:tr>
    </w:tbl>
    <w:p w14:paraId="41AE7D7D" w14:textId="77777777" w:rsidR="005B1708" w:rsidRPr="00196798" w:rsidRDefault="005B1708"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4F6392FD" w14:textId="77777777" w:rsidTr="00BF5D05">
        <w:tc>
          <w:tcPr>
            <w:tcW w:w="9606" w:type="dxa"/>
            <w:shd w:val="clear" w:color="auto" w:fill="D9D9D9"/>
          </w:tcPr>
          <w:p w14:paraId="5E110E6F" w14:textId="77777777" w:rsidR="005B1708" w:rsidRPr="00196798" w:rsidRDefault="005B1708">
            <w:pPr>
              <w:pStyle w:val="VCAAtablecondensedheading"/>
              <w:rPr>
                <w:noProof/>
              </w:rPr>
            </w:pPr>
            <w:r w:rsidRPr="00196798">
              <w:rPr>
                <w:b/>
              </w:rPr>
              <w:t>Assessment ideas</w:t>
            </w:r>
          </w:p>
        </w:tc>
      </w:tr>
      <w:tr w:rsidR="00101133" w:rsidRPr="00196798" w14:paraId="423558A7" w14:textId="77777777" w:rsidTr="00BF5D05">
        <w:tc>
          <w:tcPr>
            <w:tcW w:w="9606" w:type="dxa"/>
            <w:shd w:val="clear" w:color="auto" w:fill="auto"/>
          </w:tcPr>
          <w:p w14:paraId="194DC03F" w14:textId="4275DADE" w:rsidR="00215CAC" w:rsidRPr="00196798" w:rsidRDefault="00215CAC" w:rsidP="00AA2CAB">
            <w:pPr>
              <w:pStyle w:val="VCAAtablecondensed"/>
              <w:ind w:left="28"/>
            </w:pPr>
            <w:r w:rsidRPr="00196798">
              <w:t>Students</w:t>
            </w:r>
          </w:p>
          <w:p w14:paraId="4A47DEA6" w14:textId="2FB4A022" w:rsidR="00101133" w:rsidRPr="00196798" w:rsidRDefault="00BF5D05">
            <w:pPr>
              <w:pStyle w:val="VCAAtablecondensed"/>
              <w:numPr>
                <w:ilvl w:val="0"/>
                <w:numId w:val="22"/>
              </w:numPr>
            </w:pPr>
            <w:r>
              <w:t>C</w:t>
            </w:r>
            <w:r w:rsidR="00215CAC" w:rsidRPr="00196798">
              <w:t xml:space="preserve">omplete various </w:t>
            </w:r>
            <w:hyperlink r:id="rId58" w:history="1">
              <w:r w:rsidR="00101133" w:rsidRPr="00196798">
                <w:rPr>
                  <w:rStyle w:val="Hyperlink"/>
                </w:rPr>
                <w:t>diagnostic tasks</w:t>
              </w:r>
            </w:hyperlink>
            <w:r w:rsidR="00101133" w:rsidRPr="00196798">
              <w:t xml:space="preserve"> for number</w:t>
            </w:r>
            <w:r w:rsidR="00A017BE">
              <w:t>.</w:t>
            </w:r>
          </w:p>
        </w:tc>
      </w:tr>
    </w:tbl>
    <w:p w14:paraId="1396CA0D" w14:textId="545F1010" w:rsidR="00BF5D05" w:rsidRDefault="00BF5D05" w:rsidP="00AA2CAB">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gridCol w:w="29"/>
      </w:tblGrid>
      <w:tr w:rsidR="005B1708" w:rsidRPr="00196798" w14:paraId="0504B00D" w14:textId="77777777" w:rsidTr="00D94BFC">
        <w:tc>
          <w:tcPr>
            <w:tcW w:w="9635" w:type="dxa"/>
            <w:gridSpan w:val="4"/>
            <w:shd w:val="clear" w:color="auto" w:fill="D9D9D9"/>
          </w:tcPr>
          <w:p w14:paraId="1AD1FDDC" w14:textId="77777777" w:rsidR="005B1708" w:rsidRPr="00196798" w:rsidRDefault="005B1708">
            <w:pPr>
              <w:pStyle w:val="VCAAtablecondensedheading"/>
              <w:rPr>
                <w:noProof/>
              </w:rPr>
            </w:pPr>
            <w:r w:rsidRPr="00196798">
              <w:rPr>
                <w:b/>
              </w:rPr>
              <w:t>Resources</w:t>
            </w:r>
          </w:p>
        </w:tc>
      </w:tr>
      <w:tr w:rsidR="005B1708" w:rsidRPr="00196798" w14:paraId="631E1037" w14:textId="77777777" w:rsidTr="00D94BFC">
        <w:tc>
          <w:tcPr>
            <w:tcW w:w="9635" w:type="dxa"/>
            <w:gridSpan w:val="4"/>
            <w:shd w:val="clear" w:color="auto" w:fill="auto"/>
          </w:tcPr>
          <w:p w14:paraId="2B628CBD" w14:textId="7EBDE967" w:rsidR="00C7045E" w:rsidRPr="00196798" w:rsidRDefault="00C7045E" w:rsidP="00AA2CAB">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56AFFDD7" w14:textId="05A10AEE" w:rsidR="00C7045E" w:rsidRPr="00196798" w:rsidRDefault="00215CAC" w:rsidP="00AA2CAB">
            <w:pPr>
              <w:spacing w:before="80" w:after="80" w:line="240" w:lineRule="exact"/>
              <w:rPr>
                <w:rFonts w:ascii="Arial Narrow" w:eastAsia="Calibri" w:hAnsi="Arial Narrow"/>
                <w:lang w:val="en-AU" w:eastAsia="en-AU"/>
              </w:rPr>
            </w:pPr>
            <w:r w:rsidRPr="00196798">
              <w:rPr>
                <w:rFonts w:ascii="Arial Narrow" w:eastAsia="Calibri" w:hAnsi="Arial Narrow"/>
                <w:lang w:val="en-AU" w:eastAsia="en-AU"/>
              </w:rPr>
              <w:t xml:space="preserve">Various FUSE </w:t>
            </w:r>
            <w:hyperlink r:id="rId59" w:history="1">
              <w:r w:rsidRPr="00196798">
                <w:rPr>
                  <w:rStyle w:val="Hyperlink"/>
                  <w:rFonts w:ascii="Arial Narrow" w:eastAsia="Calibri" w:hAnsi="Arial Narrow"/>
                  <w:lang w:val="en-AU" w:eastAsia="en-AU"/>
                </w:rPr>
                <w:t>activities and resources</w:t>
              </w:r>
            </w:hyperlink>
          </w:p>
          <w:p w14:paraId="6C2CB107" w14:textId="77777777" w:rsidR="00215CAC" w:rsidRPr="00196798" w:rsidRDefault="00101133" w:rsidP="00AA2CAB">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AMSI</w:t>
            </w:r>
          </w:p>
          <w:p w14:paraId="2BBF5F47" w14:textId="1ECF2055" w:rsidR="00101133" w:rsidRPr="00196798" w:rsidRDefault="00BA48FC" w:rsidP="00AA2CAB">
            <w:pPr>
              <w:spacing w:before="80" w:after="80" w:line="240" w:lineRule="exact"/>
              <w:rPr>
                <w:rFonts w:ascii="Arial Narrow" w:eastAsia="Calibri" w:hAnsi="Arial Narrow"/>
                <w:lang w:val="en-AU" w:eastAsia="en-AU"/>
              </w:rPr>
            </w:pPr>
            <w:hyperlink r:id="rId60" w:anchor="Content" w:history="1">
              <w:r w:rsidR="00215CAC" w:rsidRPr="00196798">
                <w:rPr>
                  <w:rStyle w:val="Hyperlink"/>
                  <w:rFonts w:ascii="Arial Narrow" w:eastAsia="Calibri" w:hAnsi="Arial Narrow"/>
                  <w:lang w:val="en-GB" w:eastAsia="en-AU"/>
                </w:rPr>
                <w:t>Multiplication of Whole Numbers</w:t>
              </w:r>
            </w:hyperlink>
          </w:p>
          <w:p w14:paraId="349BD32F" w14:textId="0B18166D" w:rsidR="00215CAC" w:rsidRPr="00196798" w:rsidRDefault="00101133" w:rsidP="00AA2CAB">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Illuminations</w:t>
            </w:r>
          </w:p>
          <w:p w14:paraId="4435E850" w14:textId="20074B06" w:rsidR="005B1708" w:rsidRPr="00196798" w:rsidRDefault="00BA48FC" w:rsidP="00AA2CAB">
            <w:pPr>
              <w:spacing w:before="80" w:after="80" w:line="240" w:lineRule="exact"/>
              <w:rPr>
                <w:rFonts w:ascii="Arial Narrow" w:hAnsi="Arial Narrow"/>
                <w:lang w:eastAsia="en-AU"/>
              </w:rPr>
            </w:pPr>
            <w:hyperlink r:id="rId61" w:history="1">
              <w:proofErr w:type="spellStart"/>
              <w:r w:rsidR="00215CAC" w:rsidRPr="00196798">
                <w:rPr>
                  <w:rStyle w:val="Hyperlink"/>
                  <w:rFonts w:ascii="Arial Narrow" w:hAnsi="Arial Narrow"/>
                </w:rPr>
                <w:t>Factorise</w:t>
              </w:r>
              <w:proofErr w:type="spellEnd"/>
            </w:hyperlink>
          </w:p>
        </w:tc>
      </w:tr>
      <w:tr w:rsidR="005B1708" w:rsidRPr="00196798" w14:paraId="13DFE65F" w14:textId="77777777" w:rsidTr="00D94BFC">
        <w:tc>
          <w:tcPr>
            <w:tcW w:w="9635" w:type="dxa"/>
            <w:gridSpan w:val="4"/>
            <w:shd w:val="clear" w:color="auto" w:fill="D9D9D9"/>
          </w:tcPr>
          <w:p w14:paraId="08BB48AE" w14:textId="77777777" w:rsidR="005B1708" w:rsidRPr="00196798" w:rsidRDefault="005B1708">
            <w:pPr>
              <w:pStyle w:val="VCAAtablecondensedheading"/>
              <w:rPr>
                <w:noProof/>
              </w:rPr>
            </w:pPr>
            <w:r w:rsidRPr="00196798">
              <w:rPr>
                <w:b/>
              </w:rPr>
              <w:t>Notes</w:t>
            </w:r>
          </w:p>
        </w:tc>
      </w:tr>
      <w:tr w:rsidR="005B1708" w:rsidRPr="00196798" w14:paraId="78A6FB32" w14:textId="77777777" w:rsidTr="00D94BFC">
        <w:tc>
          <w:tcPr>
            <w:tcW w:w="9635" w:type="dxa"/>
            <w:gridSpan w:val="4"/>
            <w:shd w:val="clear" w:color="auto" w:fill="auto"/>
          </w:tcPr>
          <w:p w14:paraId="0F9595F8" w14:textId="77777777" w:rsidR="005B1708" w:rsidRPr="00196798" w:rsidRDefault="005B1708">
            <w:pPr>
              <w:pStyle w:val="VCAAtablecondensed"/>
              <w:rPr>
                <w:noProof/>
              </w:rPr>
            </w:pPr>
          </w:p>
        </w:tc>
      </w:tr>
      <w:tr w:rsidR="005B1708" w:rsidRPr="00196798" w14:paraId="41719A81" w14:textId="77777777" w:rsidTr="00D94BFC">
        <w:tc>
          <w:tcPr>
            <w:tcW w:w="9635" w:type="dxa"/>
            <w:gridSpan w:val="4"/>
            <w:shd w:val="clear" w:color="auto" w:fill="auto"/>
          </w:tcPr>
          <w:p w14:paraId="38FF9E88" w14:textId="77777777" w:rsidR="005B1708" w:rsidRPr="00196798" w:rsidRDefault="005B1708">
            <w:pPr>
              <w:pStyle w:val="VCAAtablecondensed"/>
              <w:rPr>
                <w:noProof/>
              </w:rPr>
            </w:pPr>
          </w:p>
        </w:tc>
      </w:tr>
      <w:tr w:rsidR="005B1708" w:rsidRPr="00196798" w14:paraId="6057702D" w14:textId="77777777" w:rsidTr="00D94BFC">
        <w:tc>
          <w:tcPr>
            <w:tcW w:w="9635" w:type="dxa"/>
            <w:gridSpan w:val="4"/>
            <w:shd w:val="clear" w:color="auto" w:fill="auto"/>
          </w:tcPr>
          <w:p w14:paraId="3E410B33" w14:textId="77777777" w:rsidR="005B1708" w:rsidRPr="00196798" w:rsidRDefault="005B1708">
            <w:pPr>
              <w:pStyle w:val="VCAAtablecondensed"/>
              <w:rPr>
                <w:noProof/>
              </w:rPr>
            </w:pPr>
          </w:p>
        </w:tc>
      </w:tr>
      <w:tr w:rsidR="005B1708" w:rsidRPr="00196798" w14:paraId="15CC8B3E" w14:textId="77777777" w:rsidTr="00D94BFC">
        <w:trPr>
          <w:gridAfter w:val="1"/>
          <w:wAfter w:w="29" w:type="dxa"/>
        </w:trPr>
        <w:tc>
          <w:tcPr>
            <w:tcW w:w="9606" w:type="dxa"/>
            <w:gridSpan w:val="3"/>
            <w:shd w:val="clear" w:color="auto" w:fill="C6D9F1"/>
          </w:tcPr>
          <w:p w14:paraId="1C020D7F" w14:textId="77777777" w:rsidR="005B1708" w:rsidRPr="00196798" w:rsidRDefault="00A01641" w:rsidP="00AA2CAB">
            <w:pPr>
              <w:pStyle w:val="VCAAHeading3"/>
              <w:spacing w:line="240" w:lineRule="exact"/>
              <w:contextualSpacing w:val="0"/>
              <w:rPr>
                <w:sz w:val="22"/>
                <w:szCs w:val="22"/>
              </w:rPr>
            </w:pPr>
            <w:bookmarkStart w:id="21" w:name="_Toc489110452"/>
            <w:r w:rsidRPr="00196798">
              <w:rPr>
                <w:sz w:val="22"/>
                <w:szCs w:val="22"/>
              </w:rPr>
              <w:t xml:space="preserve">Topic </w:t>
            </w:r>
            <w:r w:rsidR="00667558" w:rsidRPr="00196798">
              <w:rPr>
                <w:sz w:val="22"/>
                <w:szCs w:val="22"/>
              </w:rPr>
              <w:t>5</w:t>
            </w:r>
            <w:r w:rsidRPr="00196798">
              <w:rPr>
                <w:sz w:val="22"/>
                <w:szCs w:val="22"/>
              </w:rPr>
              <w:t xml:space="preserve">.1.4 </w:t>
            </w:r>
            <w:r w:rsidR="00667558" w:rsidRPr="00196798">
              <w:rPr>
                <w:sz w:val="22"/>
                <w:szCs w:val="22"/>
              </w:rPr>
              <w:t>Shape – 2D and 3D Shape, Properties and Angles</w:t>
            </w:r>
            <w:bookmarkEnd w:id="21"/>
          </w:p>
        </w:tc>
      </w:tr>
      <w:tr w:rsidR="006F1A6B" w:rsidRPr="00196798" w14:paraId="3BB03010" w14:textId="77777777" w:rsidTr="00D94BFC">
        <w:trPr>
          <w:gridAfter w:val="1"/>
          <w:wAfter w:w="29" w:type="dxa"/>
        </w:trPr>
        <w:tc>
          <w:tcPr>
            <w:tcW w:w="3285" w:type="dxa"/>
            <w:shd w:val="clear" w:color="auto" w:fill="auto"/>
          </w:tcPr>
          <w:p w14:paraId="630695A6" w14:textId="77777777" w:rsidR="006F1A6B" w:rsidRPr="00196798" w:rsidRDefault="006F1A6B">
            <w:pPr>
              <w:pStyle w:val="VCAAtablecondensed"/>
            </w:pPr>
            <w:r w:rsidRPr="00196798">
              <w:t xml:space="preserve">Strand: </w:t>
            </w:r>
          </w:p>
          <w:p w14:paraId="0EA7F021" w14:textId="77777777" w:rsidR="006F1A6B" w:rsidRPr="00196798" w:rsidRDefault="00667558">
            <w:pPr>
              <w:pStyle w:val="VCAAtablecondensed"/>
            </w:pPr>
            <w:r w:rsidRPr="00196798">
              <w:t xml:space="preserve">Measurement and Geometry </w:t>
            </w:r>
          </w:p>
        </w:tc>
        <w:tc>
          <w:tcPr>
            <w:tcW w:w="3285" w:type="dxa"/>
            <w:shd w:val="clear" w:color="auto" w:fill="auto"/>
          </w:tcPr>
          <w:p w14:paraId="5BB3C7E7" w14:textId="77777777" w:rsidR="006F1A6B" w:rsidRPr="00196798" w:rsidRDefault="006F1A6B">
            <w:pPr>
              <w:pStyle w:val="VCAAtablecondensed"/>
            </w:pPr>
            <w:r w:rsidRPr="00196798">
              <w:t xml:space="preserve">Sub-strand: </w:t>
            </w:r>
          </w:p>
          <w:p w14:paraId="1B08BF50" w14:textId="261D2407" w:rsidR="006F1A6B" w:rsidRPr="00196798" w:rsidRDefault="00CB6530">
            <w:pPr>
              <w:pStyle w:val="VCAAtablecondensed"/>
            </w:pPr>
            <w:r w:rsidRPr="00196798">
              <w:t xml:space="preserve">Shape; </w:t>
            </w:r>
            <w:r w:rsidR="00BF20BE">
              <w:t>Geometric R</w:t>
            </w:r>
            <w:r w:rsidR="00667558" w:rsidRPr="00196798">
              <w:t>easoning</w:t>
            </w:r>
          </w:p>
        </w:tc>
        <w:tc>
          <w:tcPr>
            <w:tcW w:w="3036" w:type="dxa"/>
            <w:shd w:val="clear" w:color="auto" w:fill="auto"/>
          </w:tcPr>
          <w:p w14:paraId="39A02419" w14:textId="77777777" w:rsidR="006F1A6B" w:rsidRPr="00196798" w:rsidRDefault="006F1A6B">
            <w:pPr>
              <w:pStyle w:val="VCAAtablecondensed"/>
            </w:pPr>
            <w:r w:rsidRPr="00196798">
              <w:t xml:space="preserve">Recommended teaching time: </w:t>
            </w:r>
          </w:p>
          <w:p w14:paraId="4F95AA39" w14:textId="3DFE0E13" w:rsidR="006F1A6B" w:rsidRPr="00196798" w:rsidRDefault="00F73AE2">
            <w:pPr>
              <w:pStyle w:val="VCAAtablecondensed"/>
            </w:pPr>
            <w:r w:rsidRPr="00196798">
              <w:t>2 weeks</w:t>
            </w:r>
          </w:p>
        </w:tc>
      </w:tr>
    </w:tbl>
    <w:p w14:paraId="7130AA1B"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18"/>
        <w:gridCol w:w="3211"/>
      </w:tblGrid>
      <w:tr w:rsidR="005B1708" w:rsidRPr="00196798" w14:paraId="16FB2617" w14:textId="77777777" w:rsidTr="00426670">
        <w:tc>
          <w:tcPr>
            <w:tcW w:w="9629" w:type="dxa"/>
            <w:gridSpan w:val="3"/>
            <w:shd w:val="clear" w:color="auto" w:fill="D9D9D9"/>
          </w:tcPr>
          <w:p w14:paraId="72FAB4E8" w14:textId="77777777" w:rsidR="005B1708" w:rsidRPr="00196798" w:rsidRDefault="005B1708">
            <w:pPr>
              <w:pStyle w:val="VCAAtablecondensedheading"/>
              <w:rPr>
                <w:b/>
              </w:rPr>
            </w:pPr>
            <w:r w:rsidRPr="00196798">
              <w:rPr>
                <w:b/>
              </w:rPr>
              <w:t>Mapping to F–10 curriculum in Victoria</w:t>
            </w:r>
          </w:p>
        </w:tc>
      </w:tr>
      <w:tr w:rsidR="005B1708" w:rsidRPr="00196798" w14:paraId="25A4859B" w14:textId="77777777" w:rsidTr="00426670">
        <w:tc>
          <w:tcPr>
            <w:tcW w:w="9629" w:type="dxa"/>
            <w:gridSpan w:val="3"/>
            <w:shd w:val="clear" w:color="auto" w:fill="auto"/>
          </w:tcPr>
          <w:p w14:paraId="3BF0F2EF" w14:textId="77777777" w:rsidR="005B1708" w:rsidRPr="00196798" w:rsidRDefault="005B1708">
            <w:pPr>
              <w:pStyle w:val="VCAAtablecondensedheading"/>
            </w:pPr>
            <w:r w:rsidRPr="00196798">
              <w:rPr>
                <w:b/>
              </w:rPr>
              <w:t>Content descriptions</w:t>
            </w:r>
          </w:p>
        </w:tc>
      </w:tr>
      <w:tr w:rsidR="005B1708" w:rsidRPr="00196798" w14:paraId="0FBBFA2B" w14:textId="77777777" w:rsidTr="00426670">
        <w:tc>
          <w:tcPr>
            <w:tcW w:w="9629" w:type="dxa"/>
            <w:gridSpan w:val="3"/>
            <w:shd w:val="clear" w:color="auto" w:fill="auto"/>
          </w:tcPr>
          <w:p w14:paraId="33A6496D" w14:textId="77777777" w:rsidR="003D60C4" w:rsidRPr="00D94BFC" w:rsidRDefault="0038465F" w:rsidP="00D94BFC">
            <w:pPr>
              <w:pStyle w:val="ListParagraph"/>
              <w:numPr>
                <w:ilvl w:val="0"/>
                <w:numId w:val="4"/>
              </w:numPr>
              <w:spacing w:before="80" w:after="80" w:line="240" w:lineRule="exact"/>
              <w:rPr>
                <w:rFonts w:ascii="Arial Narrow" w:hAnsi="Arial Narrow"/>
              </w:rPr>
            </w:pPr>
            <w:r w:rsidRPr="00D94BFC">
              <w:rPr>
                <w:rFonts w:ascii="Arial Narrow" w:hAnsi="Arial Narrow"/>
                <w:color w:val="333333"/>
              </w:rPr>
              <w:t xml:space="preserve">Connect three-dimensional objects with their nets and other two-dimensional representations </w:t>
            </w:r>
            <w:hyperlink r:id="rId62" w:tooltip="View elaborations and additional details of VCMMG198" w:history="1">
              <w:r w:rsidRPr="00D94BFC">
                <w:rPr>
                  <w:rFonts w:ascii="Arial Narrow" w:hAnsi="Arial Narrow"/>
                  <w:color w:val="0000FF"/>
                  <w:u w:val="single"/>
                  <w:bdr w:val="none" w:sz="0" w:space="0" w:color="auto" w:frame="1"/>
                </w:rPr>
                <w:t>(VCMMG198)</w:t>
              </w:r>
            </w:hyperlink>
          </w:p>
          <w:p w14:paraId="0D5BA455" w14:textId="77777777" w:rsidR="006F1A6B" w:rsidRPr="00D94BFC" w:rsidRDefault="0038465F" w:rsidP="00D94BFC">
            <w:pPr>
              <w:pStyle w:val="ListParagraph"/>
              <w:numPr>
                <w:ilvl w:val="0"/>
                <w:numId w:val="4"/>
              </w:numPr>
              <w:spacing w:before="80" w:after="80" w:line="240" w:lineRule="exact"/>
              <w:rPr>
                <w:rFonts w:ascii="Arial Narrow" w:hAnsi="Arial Narrow"/>
              </w:rPr>
            </w:pPr>
            <w:r w:rsidRPr="00D94BFC">
              <w:rPr>
                <w:rFonts w:ascii="Arial Narrow" w:hAnsi="Arial Narrow"/>
                <w:color w:val="333333"/>
              </w:rPr>
              <w:t xml:space="preserve">Estimate, measure and compare angles using degrees. Construct angles using a protractor </w:t>
            </w:r>
            <w:hyperlink r:id="rId63" w:tooltip="View elaborations and additional details of VCMMG202" w:history="1">
              <w:r w:rsidRPr="00D94BFC">
                <w:rPr>
                  <w:rStyle w:val="Hyperlink"/>
                  <w:rFonts w:ascii="Arial Narrow" w:hAnsi="Arial Narrow"/>
                </w:rPr>
                <w:t>(VCMMG202)</w:t>
              </w:r>
            </w:hyperlink>
          </w:p>
        </w:tc>
      </w:tr>
      <w:tr w:rsidR="005B1708" w:rsidRPr="00196798" w14:paraId="7127E631" w14:textId="77777777" w:rsidTr="00426670">
        <w:tc>
          <w:tcPr>
            <w:tcW w:w="9629" w:type="dxa"/>
            <w:gridSpan w:val="3"/>
            <w:shd w:val="clear" w:color="auto" w:fill="auto"/>
          </w:tcPr>
          <w:p w14:paraId="3978FA52" w14:textId="77777777" w:rsidR="005B1708" w:rsidRPr="00196798" w:rsidRDefault="005B1708">
            <w:pPr>
              <w:pStyle w:val="VCAAtablecondensedheading"/>
              <w:rPr>
                <w:b/>
              </w:rPr>
            </w:pPr>
            <w:r w:rsidRPr="00196798">
              <w:rPr>
                <w:b/>
              </w:rPr>
              <w:t>Achievement standard (excerpt in bold)</w:t>
            </w:r>
          </w:p>
        </w:tc>
      </w:tr>
      <w:tr w:rsidR="006F1A6B" w:rsidRPr="00196798" w14:paraId="5CFA5020" w14:textId="77777777" w:rsidTr="00426670">
        <w:tc>
          <w:tcPr>
            <w:tcW w:w="3200" w:type="dxa"/>
            <w:shd w:val="clear" w:color="auto" w:fill="auto"/>
          </w:tcPr>
          <w:p w14:paraId="22B6CDCE" w14:textId="77777777" w:rsidR="006F1A6B" w:rsidRPr="00196798" w:rsidRDefault="008B37B3">
            <w:pPr>
              <w:pStyle w:val="VCAAtablecondensed"/>
              <w:rPr>
                <w:color w:val="A6A6A6"/>
              </w:rPr>
            </w:pPr>
            <w:r w:rsidRPr="00196798">
              <w:rPr>
                <w:color w:val="A6A6A6"/>
              </w:rPr>
              <w:t>Level 4</w:t>
            </w:r>
          </w:p>
        </w:tc>
        <w:tc>
          <w:tcPr>
            <w:tcW w:w="3218" w:type="dxa"/>
            <w:shd w:val="clear" w:color="auto" w:fill="auto"/>
          </w:tcPr>
          <w:p w14:paraId="5A020FCE" w14:textId="77777777" w:rsidR="006F1A6B" w:rsidRPr="00196798" w:rsidRDefault="006F1A6B">
            <w:pPr>
              <w:pStyle w:val="VCAAtablecondensed"/>
              <w:rPr>
                <w:b/>
              </w:rPr>
            </w:pPr>
            <w:r w:rsidRPr="00196798">
              <w:rPr>
                <w:b/>
              </w:rPr>
              <w:t xml:space="preserve">Level </w:t>
            </w:r>
            <w:r w:rsidR="008B37B3" w:rsidRPr="00196798">
              <w:rPr>
                <w:b/>
              </w:rPr>
              <w:t>5</w:t>
            </w:r>
          </w:p>
        </w:tc>
        <w:tc>
          <w:tcPr>
            <w:tcW w:w="3211" w:type="dxa"/>
            <w:shd w:val="clear" w:color="auto" w:fill="auto"/>
          </w:tcPr>
          <w:p w14:paraId="1C2545FA" w14:textId="77777777" w:rsidR="006F1A6B" w:rsidRPr="00196798" w:rsidRDefault="006F1A6B">
            <w:pPr>
              <w:pStyle w:val="VCAAtablecondensed"/>
              <w:rPr>
                <w:color w:val="A6A6A6"/>
              </w:rPr>
            </w:pPr>
            <w:r w:rsidRPr="00196798">
              <w:rPr>
                <w:color w:val="A6A6A6"/>
              </w:rPr>
              <w:t xml:space="preserve">Level </w:t>
            </w:r>
            <w:r w:rsidR="008B37B3" w:rsidRPr="00196798">
              <w:rPr>
                <w:color w:val="A6A6A6"/>
              </w:rPr>
              <w:t>6</w:t>
            </w:r>
          </w:p>
        </w:tc>
      </w:tr>
      <w:tr w:rsidR="001F6E2D" w:rsidRPr="00196798" w14:paraId="18A42C54" w14:textId="77777777" w:rsidTr="00426670">
        <w:tc>
          <w:tcPr>
            <w:tcW w:w="3200" w:type="dxa"/>
            <w:shd w:val="clear" w:color="auto" w:fill="auto"/>
          </w:tcPr>
          <w:p w14:paraId="09E0C055" w14:textId="5480ED2B" w:rsidR="001F6E2D" w:rsidRPr="001F6E2D" w:rsidRDefault="001F6E2D">
            <w:pPr>
              <w:pStyle w:val="VCAAtablecondensed"/>
              <w:rPr>
                <w:color w:val="A6A6A6"/>
              </w:rPr>
            </w:pPr>
            <w:r w:rsidRPr="001F6E2D">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218" w:type="dxa"/>
            <w:shd w:val="clear" w:color="auto" w:fill="auto"/>
          </w:tcPr>
          <w:p w14:paraId="0E3F3527" w14:textId="3E797332" w:rsidR="001F6E2D" w:rsidRPr="00700FA1" w:rsidRDefault="001F6E2D">
            <w:pPr>
              <w:pStyle w:val="VCAAtablecondensed"/>
              <w:rPr>
                <w:highlight w:val="yellow"/>
              </w:rPr>
            </w:pPr>
            <w:r w:rsidRPr="00E813CD">
              <w:rPr>
                <w:color w:val="000000" w:themeColor="text1"/>
              </w:rPr>
              <w:t xml:space="preserve">Students use appropriate units of measurement for length, area, volume, capacity and mass, and calculate perimeter and area of rectangles and volume, and capacity of rectangular prisms. They convert between 12 and 24-hour time. Students use a grid reference system to locate landmarks. </w:t>
            </w:r>
            <w:r w:rsidRPr="001F6E2D">
              <w:rPr>
                <w:b/>
                <w:color w:val="000000" w:themeColor="text1"/>
              </w:rPr>
              <w:t>They estimate angles, and use protractors and digital technology to construct and measure angles.</w:t>
            </w:r>
            <w:r w:rsidRPr="00E813CD">
              <w:rPr>
                <w:color w:val="000000" w:themeColor="text1"/>
              </w:rPr>
              <w:t xml:space="preserve"> </w:t>
            </w:r>
            <w:r w:rsidRPr="001F6E2D">
              <w:rPr>
                <w:b/>
                <w:color w:val="000000" w:themeColor="text1"/>
              </w:rPr>
              <w:t>Students connect three-dimensional objects with their two-dimensional representations.</w:t>
            </w:r>
            <w:r w:rsidRPr="00E813CD">
              <w:rPr>
                <w:color w:val="000000" w:themeColor="text1"/>
              </w:rPr>
              <w:t xml:space="preserve"> They describe transformations of two-dimensional shapes and identify line and rotational symmetry.</w:t>
            </w:r>
          </w:p>
        </w:tc>
        <w:tc>
          <w:tcPr>
            <w:tcW w:w="3211" w:type="dxa"/>
            <w:shd w:val="clear" w:color="auto" w:fill="auto"/>
          </w:tcPr>
          <w:p w14:paraId="29E6DC75" w14:textId="4FAFD287" w:rsidR="001F6E2D" w:rsidRPr="001F6E2D" w:rsidRDefault="001F6E2D">
            <w:pPr>
              <w:pStyle w:val="VCAAtablecondensed"/>
              <w:rPr>
                <w:color w:val="A6A6A6"/>
              </w:rPr>
            </w:pPr>
            <w:r w:rsidRPr="001F6E2D">
              <w:rPr>
                <w:color w:val="A6A6A6"/>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bl>
    <w:p w14:paraId="6D45525A"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196798" w14:paraId="4FC29AE3" w14:textId="77777777" w:rsidTr="00BF5D05">
        <w:tc>
          <w:tcPr>
            <w:tcW w:w="5495" w:type="dxa"/>
            <w:shd w:val="clear" w:color="auto" w:fill="D9D9D9"/>
          </w:tcPr>
          <w:p w14:paraId="17753D9C" w14:textId="77777777" w:rsidR="005B1708" w:rsidRPr="00196798" w:rsidRDefault="005B1708">
            <w:pPr>
              <w:pStyle w:val="VCAAtablecondensedheading"/>
              <w:rPr>
                <w:noProof/>
              </w:rPr>
            </w:pPr>
            <w:r w:rsidRPr="00196798">
              <w:rPr>
                <w:b/>
              </w:rPr>
              <w:t>Activities</w:t>
            </w:r>
          </w:p>
        </w:tc>
        <w:tc>
          <w:tcPr>
            <w:tcW w:w="4111" w:type="dxa"/>
            <w:shd w:val="clear" w:color="auto" w:fill="D9D9D9"/>
          </w:tcPr>
          <w:p w14:paraId="07C94757" w14:textId="77777777" w:rsidR="005B1708" w:rsidRPr="00196798" w:rsidRDefault="005B1708">
            <w:pPr>
              <w:pStyle w:val="VCAAtablecondensedheading"/>
              <w:rPr>
                <w:noProof/>
              </w:rPr>
            </w:pPr>
            <w:r w:rsidRPr="00196798">
              <w:rPr>
                <w:b/>
              </w:rPr>
              <w:t>Proficiencies</w:t>
            </w:r>
          </w:p>
        </w:tc>
      </w:tr>
      <w:tr w:rsidR="005B1708" w:rsidRPr="00196798" w14:paraId="4339029F" w14:textId="77777777" w:rsidTr="00BF5D05">
        <w:tc>
          <w:tcPr>
            <w:tcW w:w="5495" w:type="dxa"/>
            <w:shd w:val="clear" w:color="auto" w:fill="auto"/>
          </w:tcPr>
          <w:p w14:paraId="77BCDED6"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Properties of 2D and 3D shape including terms such as sides, corners, sum of angles (2D) and edges, corners and faces (3D)</w:t>
            </w:r>
          </w:p>
          <w:p w14:paraId="23BDB8EC"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Properties of shapes identifies the shape</w:t>
            </w:r>
          </w:p>
          <w:p w14:paraId="406BEEE8"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Shapes can be categorised into classes of shape such as quadrilaterals or prisms</w:t>
            </w:r>
          </w:p>
          <w:p w14:paraId="07B90477"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Visualising, creating and testing examples and non-examples of 2D nets for 3D shapes</w:t>
            </w:r>
          </w:p>
          <w:p w14:paraId="5FECF5F6"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Identifying and classifying angles such as right angles, acute angles and obtuse angles</w:t>
            </w:r>
          </w:p>
          <w:p w14:paraId="20A4C911"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Measuring and creating angles using tools such as a protractor</w:t>
            </w:r>
          </w:p>
          <w:p w14:paraId="6CC25DD3" w14:textId="77777777" w:rsidR="005B1708"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sz w:val="22"/>
                <w:szCs w:val="22"/>
              </w:rPr>
              <w:t>Finding the interior angles of 2D shapes and generalising about the sum of angles and particular shapes (for example all the angles in a triangle add to 180 degrees, in quadrilateral angles add to 360 degrees)</w:t>
            </w:r>
          </w:p>
        </w:tc>
        <w:tc>
          <w:tcPr>
            <w:tcW w:w="4111" w:type="dxa"/>
            <w:shd w:val="clear" w:color="auto" w:fill="auto"/>
          </w:tcPr>
          <w:p w14:paraId="779660E2"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language to describe the properties of 2D and 3D shapes and types of angles</w:t>
            </w:r>
          </w:p>
          <w:p w14:paraId="5F0FBA68" w14:textId="7F6DAA28"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that the sum of the</w:t>
            </w:r>
            <w:r w:rsidR="009B5198" w:rsidRPr="00196798">
              <w:rPr>
                <w:rFonts w:ascii="Arial Narrow" w:hAnsi="Arial Narrow"/>
                <w:sz w:val="22"/>
                <w:szCs w:val="22"/>
              </w:rPr>
              <w:t xml:space="preserve"> </w:t>
            </w:r>
            <w:r w:rsidRPr="00196798">
              <w:rPr>
                <w:rFonts w:ascii="Arial Narrow" w:hAnsi="Arial Narrow"/>
                <w:sz w:val="22"/>
                <w:szCs w:val="22"/>
              </w:rPr>
              <w:t>interior angles of 2D shapes can help classify these shapes</w:t>
            </w:r>
          </w:p>
          <w:p w14:paraId="796F0ECE" w14:textId="77777777" w:rsidR="0038465F"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estimating the size of angles using benchmarks such as 90 degrees, or 180 degrees</w:t>
            </w:r>
          </w:p>
          <w:p w14:paraId="3497EBAC" w14:textId="77777777" w:rsidR="005B1708" w:rsidRPr="00196798" w:rsidRDefault="0038465F" w:rsidP="00AA2CAB">
            <w:pPr>
              <w:pStyle w:val="AusVELStext"/>
              <w:numPr>
                <w:ilvl w:val="0"/>
                <w:numId w:val="66"/>
              </w:numPr>
              <w:spacing w:before="80" w:after="80" w:line="240" w:lineRule="exact"/>
              <w:contextualSpacing w:val="0"/>
              <w:rPr>
                <w:rFonts w:ascii="Arial Narrow" w:hAnsi="Arial Narrow"/>
                <w:sz w:val="22"/>
                <w:szCs w:val="22"/>
              </w:rPr>
            </w:pPr>
            <w:r w:rsidRPr="00196798">
              <w:rPr>
                <w:rFonts w:ascii="Arial Narrow" w:hAnsi="Arial Narrow"/>
                <w:b/>
                <w:sz w:val="22"/>
                <w:szCs w:val="22"/>
              </w:rPr>
              <w:t>Reasoning</w:t>
            </w:r>
            <w:r w:rsidRPr="00196798">
              <w:rPr>
                <w:rFonts w:ascii="Arial Narrow" w:hAnsi="Arial Narrow"/>
                <w:sz w:val="22"/>
                <w:szCs w:val="22"/>
              </w:rPr>
              <w:t xml:space="preserve"> about if a net matches or does not match a 3D shape and why</w:t>
            </w:r>
          </w:p>
        </w:tc>
      </w:tr>
    </w:tbl>
    <w:p w14:paraId="441C7F3B" w14:textId="77777777" w:rsidR="00F442AA" w:rsidRPr="00196798" w:rsidRDefault="00F442AA"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701F0A90" w14:textId="77777777" w:rsidTr="00DC2892">
        <w:tc>
          <w:tcPr>
            <w:tcW w:w="9629" w:type="dxa"/>
            <w:shd w:val="clear" w:color="auto" w:fill="D9D9D9"/>
          </w:tcPr>
          <w:p w14:paraId="1449D939" w14:textId="2D25C48E" w:rsidR="005B1708" w:rsidRPr="00196798" w:rsidRDefault="005B1708">
            <w:pPr>
              <w:pStyle w:val="VCAAtablecondensedbullet"/>
              <w:rPr>
                <w:b/>
              </w:rPr>
            </w:pPr>
            <w:r w:rsidRPr="00196798">
              <w:rPr>
                <w:b/>
              </w:rPr>
              <w:t>Considering different levels</w:t>
            </w:r>
          </w:p>
        </w:tc>
      </w:tr>
      <w:tr w:rsidR="00DC2892" w:rsidRPr="00196798" w14:paraId="79873E0D" w14:textId="77777777" w:rsidTr="00DC2892">
        <w:tc>
          <w:tcPr>
            <w:tcW w:w="9629" w:type="dxa"/>
            <w:shd w:val="clear" w:color="auto" w:fill="auto"/>
          </w:tcPr>
          <w:p w14:paraId="6B964FDD" w14:textId="77777777" w:rsidR="00DC2892" w:rsidRPr="00196798" w:rsidRDefault="00DC2892" w:rsidP="00DC2892">
            <w:pPr>
              <w:pStyle w:val="VCAAtablecondensedbullet"/>
              <w:rPr>
                <w:noProof/>
              </w:rPr>
            </w:pPr>
            <w:r w:rsidRPr="00196798">
              <w:rPr>
                <w:noProof/>
              </w:rPr>
              <w:t>Level 4</w:t>
            </w:r>
          </w:p>
          <w:p w14:paraId="0082B59E" w14:textId="77777777" w:rsidR="00DC2892" w:rsidRPr="00196798" w:rsidRDefault="00DC2892" w:rsidP="00DC2892">
            <w:pPr>
              <w:pStyle w:val="VCAAtablecondensedbullet"/>
              <w:rPr>
                <w:noProof/>
              </w:rPr>
            </w:pPr>
            <w:r w:rsidRPr="00196798">
              <w:rPr>
                <w:noProof/>
              </w:rPr>
              <w:t>Students who are working at this level could:</w:t>
            </w:r>
          </w:p>
          <w:p w14:paraId="317E2A44" w14:textId="3ECA0C05"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E</w:t>
            </w:r>
            <w:r w:rsidR="00C23762" w:rsidRPr="00196798">
              <w:rPr>
                <w:rFonts w:ascii="Arial Narrow" w:hAnsi="Arial Narrow"/>
                <w:sz w:val="22"/>
                <w:szCs w:val="22"/>
              </w:rPr>
              <w:t>xplain and compare the geometric properties of two-dimensional shapes and three-dimensional objects</w:t>
            </w:r>
            <w:r w:rsidR="00473F29">
              <w:rPr>
                <w:rFonts w:ascii="Arial Narrow" w:hAnsi="Arial Narrow"/>
                <w:sz w:val="22"/>
                <w:szCs w:val="22"/>
              </w:rPr>
              <w:t>.</w:t>
            </w:r>
          </w:p>
          <w:p w14:paraId="50285190" w14:textId="77777777" w:rsidR="00DC2892" w:rsidRPr="00196798" w:rsidRDefault="00DC2892" w:rsidP="00DC2892">
            <w:pPr>
              <w:pStyle w:val="VCAAtablecondensedbullet"/>
              <w:rPr>
                <w:noProof/>
              </w:rPr>
            </w:pPr>
            <w:r w:rsidRPr="00196798">
              <w:rPr>
                <w:noProof/>
              </w:rPr>
              <w:t>Level 6</w:t>
            </w:r>
          </w:p>
          <w:p w14:paraId="35CDE501" w14:textId="77777777" w:rsidR="00DC2892" w:rsidRPr="00196798" w:rsidRDefault="00DC2892" w:rsidP="00DC2892">
            <w:pPr>
              <w:pStyle w:val="VCAAtablecondensedbullet"/>
              <w:rPr>
                <w:noProof/>
              </w:rPr>
            </w:pPr>
            <w:r w:rsidRPr="00196798">
              <w:rPr>
                <w:noProof/>
              </w:rPr>
              <w:t>Students who are working at this level could:</w:t>
            </w:r>
          </w:p>
          <w:p w14:paraId="36D737DF" w14:textId="683C0324"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C23762" w:rsidRPr="00196798">
              <w:rPr>
                <w:rFonts w:ascii="Arial Narrow" w:hAnsi="Arial Narrow"/>
                <w:sz w:val="22"/>
                <w:szCs w:val="22"/>
              </w:rPr>
              <w:t>onstruct simple prisms and pyramids</w:t>
            </w:r>
            <w:r w:rsidR="00473F29">
              <w:rPr>
                <w:rFonts w:ascii="Arial Narrow" w:hAnsi="Arial Narrow"/>
                <w:sz w:val="22"/>
                <w:szCs w:val="22"/>
              </w:rPr>
              <w:t>.</w:t>
            </w:r>
          </w:p>
        </w:tc>
      </w:tr>
    </w:tbl>
    <w:p w14:paraId="563D2C25" w14:textId="77777777" w:rsidR="005B1708" w:rsidRPr="00196798" w:rsidRDefault="005B1708"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60CBF2D5" w14:textId="77777777" w:rsidTr="00BF5D05">
        <w:tc>
          <w:tcPr>
            <w:tcW w:w="9606" w:type="dxa"/>
            <w:shd w:val="clear" w:color="auto" w:fill="D9D9D9"/>
          </w:tcPr>
          <w:p w14:paraId="03D36B67" w14:textId="77777777" w:rsidR="005B1708" w:rsidRPr="00196798" w:rsidRDefault="005B1708">
            <w:pPr>
              <w:pStyle w:val="VCAAtablecondensedheading"/>
              <w:rPr>
                <w:noProof/>
              </w:rPr>
            </w:pPr>
            <w:r w:rsidRPr="00196798">
              <w:rPr>
                <w:b/>
              </w:rPr>
              <w:t>Assessment ideas</w:t>
            </w:r>
          </w:p>
        </w:tc>
      </w:tr>
      <w:tr w:rsidR="005B1708" w:rsidRPr="00196798" w14:paraId="61F959D0" w14:textId="77777777" w:rsidTr="00BF5D05">
        <w:trPr>
          <w:trHeight w:val="1469"/>
        </w:trPr>
        <w:tc>
          <w:tcPr>
            <w:tcW w:w="9606" w:type="dxa"/>
            <w:shd w:val="clear" w:color="auto" w:fill="auto"/>
          </w:tcPr>
          <w:p w14:paraId="58251981" w14:textId="22505D68" w:rsidR="00B90FA1" w:rsidRPr="00196798" w:rsidRDefault="00B90FA1" w:rsidP="00AA2CAB">
            <w:pPr>
              <w:pStyle w:val="AusVELStext"/>
              <w:spacing w:before="80" w:after="80" w:line="240" w:lineRule="exact"/>
              <w:contextualSpacing w:val="0"/>
              <w:rPr>
                <w:rFonts w:ascii="Arial Narrow" w:hAnsi="Arial Narrow"/>
                <w:sz w:val="22"/>
                <w:szCs w:val="22"/>
              </w:rPr>
            </w:pPr>
            <w:r w:rsidRPr="00196798">
              <w:rPr>
                <w:rFonts w:ascii="Arial Narrow" w:hAnsi="Arial Narrow"/>
                <w:sz w:val="22"/>
                <w:szCs w:val="22"/>
              </w:rPr>
              <w:t>Students:</w:t>
            </w:r>
          </w:p>
          <w:p w14:paraId="0B2FB9DC" w14:textId="1CF25787" w:rsidR="0038465F" w:rsidRPr="00196798" w:rsidRDefault="00B90FA1" w:rsidP="00AA2CAB">
            <w:pPr>
              <w:pStyle w:val="AusVELStext"/>
              <w:numPr>
                <w:ilvl w:val="0"/>
                <w:numId w:val="9"/>
              </w:numPr>
              <w:spacing w:before="80" w:after="80" w:line="240" w:lineRule="exact"/>
              <w:contextualSpacing w:val="0"/>
              <w:rPr>
                <w:rFonts w:ascii="Arial Narrow" w:hAnsi="Arial Narrow"/>
                <w:sz w:val="22"/>
                <w:szCs w:val="22"/>
              </w:rPr>
            </w:pPr>
            <w:r w:rsidRPr="00196798">
              <w:rPr>
                <w:rFonts w:ascii="Arial Narrow" w:hAnsi="Arial Narrow"/>
                <w:sz w:val="22"/>
                <w:szCs w:val="22"/>
              </w:rPr>
              <w:t>C</w:t>
            </w:r>
            <w:r w:rsidR="0038465F" w:rsidRPr="00196798">
              <w:rPr>
                <w:rFonts w:ascii="Arial Narrow" w:hAnsi="Arial Narrow"/>
                <w:sz w:val="22"/>
                <w:szCs w:val="22"/>
              </w:rPr>
              <w:t>lassify a variety of shapes (2D and 3D) according to their properties and link 2D nets to the 3D shapes they can create</w:t>
            </w:r>
          </w:p>
          <w:p w14:paraId="40F9F6A7" w14:textId="6631AD64" w:rsidR="0038465F" w:rsidRPr="00196798" w:rsidRDefault="00B90FA1" w:rsidP="00AA2CAB">
            <w:pPr>
              <w:pStyle w:val="AusVELStext"/>
              <w:numPr>
                <w:ilvl w:val="0"/>
                <w:numId w:val="9"/>
              </w:numPr>
              <w:spacing w:before="80" w:after="80" w:line="240" w:lineRule="exact"/>
              <w:contextualSpacing w:val="0"/>
              <w:rPr>
                <w:rFonts w:ascii="Arial Narrow" w:hAnsi="Arial Narrow"/>
                <w:sz w:val="22"/>
                <w:szCs w:val="22"/>
              </w:rPr>
            </w:pPr>
            <w:r w:rsidRPr="00196798">
              <w:rPr>
                <w:rFonts w:ascii="Arial Narrow" w:hAnsi="Arial Narrow"/>
                <w:sz w:val="22"/>
                <w:szCs w:val="22"/>
              </w:rPr>
              <w:t>Id</w:t>
            </w:r>
            <w:r w:rsidR="0038465F" w:rsidRPr="00196798">
              <w:rPr>
                <w:rFonts w:ascii="Arial Narrow" w:hAnsi="Arial Narrow"/>
                <w:sz w:val="22"/>
                <w:szCs w:val="22"/>
              </w:rPr>
              <w:t>entify and construct a variety of angles using a protractor or digital technology</w:t>
            </w:r>
          </w:p>
          <w:p w14:paraId="2E7BE47D" w14:textId="2AC7188B" w:rsidR="005B1708" w:rsidRPr="00196798" w:rsidRDefault="00B90FA1" w:rsidP="00D94BFC">
            <w:pPr>
              <w:pStyle w:val="AusVELStext"/>
              <w:numPr>
                <w:ilvl w:val="0"/>
                <w:numId w:val="9"/>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Complete various </w:t>
            </w:r>
            <w:hyperlink r:id="rId64" w:history="1">
              <w:r w:rsidRPr="00D94BFC">
                <w:rPr>
                  <w:rStyle w:val="Hyperlink"/>
                  <w:rFonts w:ascii="Arial Narrow" w:hAnsi="Arial Narrow"/>
                  <w:sz w:val="22"/>
                  <w:szCs w:val="22"/>
                </w:rPr>
                <w:t>diagnostic tasks</w:t>
              </w:r>
            </w:hyperlink>
          </w:p>
        </w:tc>
      </w:tr>
    </w:tbl>
    <w:p w14:paraId="35F76890" w14:textId="77777777" w:rsidR="005B1708" w:rsidRPr="00196798" w:rsidRDefault="005B1708" w:rsidP="00AA2CAB">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196798" w14:paraId="329DC015" w14:textId="77777777" w:rsidTr="00196798">
        <w:tc>
          <w:tcPr>
            <w:tcW w:w="9635" w:type="dxa"/>
            <w:shd w:val="clear" w:color="auto" w:fill="D9D9D9"/>
          </w:tcPr>
          <w:p w14:paraId="6F733AA5" w14:textId="77777777" w:rsidR="005B1708" w:rsidRPr="00196798" w:rsidRDefault="005B1708">
            <w:pPr>
              <w:pStyle w:val="VCAAtablecondensedheading"/>
              <w:rPr>
                <w:noProof/>
              </w:rPr>
            </w:pPr>
            <w:r w:rsidRPr="00196798">
              <w:rPr>
                <w:b/>
              </w:rPr>
              <w:t>Resources</w:t>
            </w:r>
          </w:p>
        </w:tc>
      </w:tr>
      <w:tr w:rsidR="005B1708" w:rsidRPr="00196798" w14:paraId="1F173418" w14:textId="77777777" w:rsidTr="00196798">
        <w:tc>
          <w:tcPr>
            <w:tcW w:w="9635" w:type="dxa"/>
            <w:shd w:val="clear" w:color="auto" w:fill="FFFFFF"/>
          </w:tcPr>
          <w:p w14:paraId="3143A731" w14:textId="0B71D899" w:rsidR="00C7045E" w:rsidRPr="00196798" w:rsidRDefault="00C7045E" w:rsidP="00AA2CAB">
            <w:pPr>
              <w:pStyle w:val="AusVELStext"/>
              <w:spacing w:before="80" w:after="80" w:line="240" w:lineRule="exact"/>
              <w:contextualSpacing w:val="0"/>
              <w:rPr>
                <w:rFonts w:ascii="Arial Narrow" w:hAnsi="Arial Narrow"/>
                <w:sz w:val="22"/>
                <w:szCs w:val="22"/>
                <w:lang w:val="en-US" w:eastAsia="en-AU"/>
              </w:rPr>
            </w:pPr>
            <w:r w:rsidRPr="00196798">
              <w:rPr>
                <w:rFonts w:ascii="Arial Narrow" w:hAnsi="Arial Narrow"/>
                <w:b/>
                <w:sz w:val="22"/>
                <w:szCs w:val="22"/>
                <w:lang w:eastAsia="en-AU"/>
              </w:rPr>
              <w:t>FUSE</w:t>
            </w:r>
          </w:p>
          <w:p w14:paraId="5CD9BFDA" w14:textId="0AB8A5F7" w:rsidR="00C7045E" w:rsidRPr="00196798" w:rsidRDefault="00B90FA1" w:rsidP="00AA2CAB">
            <w:pPr>
              <w:spacing w:before="80" w:after="80" w:line="240" w:lineRule="exact"/>
              <w:rPr>
                <w:rFonts w:ascii="Arial Narrow" w:hAnsi="Arial Narrow"/>
                <w:lang w:eastAsia="en-AU"/>
              </w:rPr>
            </w:pPr>
            <w:r w:rsidRPr="00196798">
              <w:rPr>
                <w:rFonts w:ascii="Arial Narrow" w:hAnsi="Arial Narrow"/>
                <w:lang w:eastAsia="en-AU"/>
              </w:rPr>
              <w:t xml:space="preserve">Various FUSE activities and resources for </w:t>
            </w:r>
            <w:hyperlink r:id="rId65" w:history="1">
              <w:r w:rsidRPr="00196798">
                <w:rPr>
                  <w:rStyle w:val="Hyperlink"/>
                  <w:rFonts w:ascii="Arial Narrow" w:hAnsi="Arial Narrow"/>
                  <w:lang w:eastAsia="en-AU"/>
                </w:rPr>
                <w:t>VCMMG198</w:t>
              </w:r>
            </w:hyperlink>
            <w:r w:rsidRPr="00196798">
              <w:rPr>
                <w:rFonts w:ascii="Arial Narrow" w:hAnsi="Arial Narrow"/>
                <w:lang w:eastAsia="en-AU"/>
              </w:rPr>
              <w:t xml:space="preserve"> and </w:t>
            </w:r>
            <w:hyperlink r:id="rId66" w:history="1">
              <w:r w:rsidRPr="00196798">
                <w:rPr>
                  <w:rStyle w:val="Hyperlink"/>
                  <w:rFonts w:ascii="Arial Narrow" w:hAnsi="Arial Narrow"/>
                  <w:lang w:eastAsia="en-AU"/>
                </w:rPr>
                <w:t>VCMMG202</w:t>
              </w:r>
            </w:hyperlink>
          </w:p>
          <w:p w14:paraId="61F189DB" w14:textId="018757FE" w:rsidR="00B90FA1" w:rsidRPr="00196798" w:rsidRDefault="0038465F" w:rsidP="00AA2CAB">
            <w:pPr>
              <w:pStyle w:val="AusVELStext"/>
              <w:spacing w:before="80" w:after="80" w:line="240" w:lineRule="exact"/>
              <w:contextualSpacing w:val="0"/>
              <w:rPr>
                <w:rFonts w:ascii="Arial Narrow" w:hAnsi="Arial Narrow"/>
                <w:b/>
                <w:sz w:val="22"/>
                <w:szCs w:val="22"/>
                <w:lang w:eastAsia="en-AU"/>
              </w:rPr>
            </w:pPr>
            <w:r w:rsidRPr="00196798">
              <w:rPr>
                <w:rFonts w:ascii="Arial Narrow" w:hAnsi="Arial Narrow"/>
                <w:b/>
                <w:sz w:val="22"/>
                <w:szCs w:val="22"/>
                <w:lang w:eastAsia="en-AU"/>
              </w:rPr>
              <w:t>Illuminations</w:t>
            </w:r>
          </w:p>
          <w:p w14:paraId="73AF1721" w14:textId="01ADF9B1" w:rsidR="00E10EFE" w:rsidRPr="00196798" w:rsidRDefault="00BA48FC" w:rsidP="00AA2CAB">
            <w:pPr>
              <w:pStyle w:val="AusVELStext"/>
              <w:spacing w:before="80" w:after="80" w:line="240" w:lineRule="exact"/>
              <w:contextualSpacing w:val="0"/>
              <w:rPr>
                <w:rFonts w:ascii="Arial Narrow" w:hAnsi="Arial Narrow"/>
                <w:color w:val="0000FF"/>
                <w:sz w:val="22"/>
                <w:szCs w:val="22"/>
                <w:u w:val="single"/>
                <w:lang w:eastAsia="en-AU"/>
              </w:rPr>
            </w:pPr>
            <w:hyperlink r:id="rId67" w:history="1">
              <w:r w:rsidR="00B90FA1" w:rsidRPr="00196798">
                <w:rPr>
                  <w:rStyle w:val="Hyperlink"/>
                  <w:rFonts w:ascii="Arial Narrow" w:hAnsi="Arial Narrow"/>
                  <w:sz w:val="22"/>
                  <w:szCs w:val="22"/>
                </w:rPr>
                <w:t>Geometric Solids</w:t>
              </w:r>
            </w:hyperlink>
          </w:p>
        </w:tc>
      </w:tr>
    </w:tbl>
    <w:p w14:paraId="58362DCC" w14:textId="77777777" w:rsidR="005B1708" w:rsidRPr="00196798" w:rsidRDefault="005B1708" w:rsidP="00AA2CAB">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196798" w14:paraId="407611A1" w14:textId="77777777" w:rsidTr="00196798">
        <w:tc>
          <w:tcPr>
            <w:tcW w:w="9635" w:type="dxa"/>
            <w:shd w:val="clear" w:color="auto" w:fill="D9D9D9"/>
          </w:tcPr>
          <w:p w14:paraId="3187C3FA" w14:textId="77777777" w:rsidR="005B1708" w:rsidRPr="00196798" w:rsidRDefault="005B1708">
            <w:pPr>
              <w:pStyle w:val="VCAAtablecondensedheading"/>
              <w:rPr>
                <w:noProof/>
              </w:rPr>
            </w:pPr>
            <w:r w:rsidRPr="00196798">
              <w:rPr>
                <w:b/>
              </w:rPr>
              <w:t>Notes</w:t>
            </w:r>
          </w:p>
        </w:tc>
      </w:tr>
      <w:tr w:rsidR="005B1708" w:rsidRPr="00196798" w14:paraId="6D1AD9B5" w14:textId="77777777" w:rsidTr="00196798">
        <w:tc>
          <w:tcPr>
            <w:tcW w:w="9635" w:type="dxa"/>
            <w:shd w:val="clear" w:color="auto" w:fill="auto"/>
          </w:tcPr>
          <w:p w14:paraId="0C8F3617" w14:textId="77777777" w:rsidR="005B1708" w:rsidRPr="00196798" w:rsidRDefault="005B1708">
            <w:pPr>
              <w:pStyle w:val="VCAAtablecondensed"/>
              <w:rPr>
                <w:noProof/>
              </w:rPr>
            </w:pPr>
          </w:p>
        </w:tc>
      </w:tr>
      <w:tr w:rsidR="005B1708" w:rsidRPr="00196798" w14:paraId="4FA85856" w14:textId="77777777" w:rsidTr="00196798">
        <w:tc>
          <w:tcPr>
            <w:tcW w:w="9635" w:type="dxa"/>
            <w:shd w:val="clear" w:color="auto" w:fill="auto"/>
          </w:tcPr>
          <w:p w14:paraId="3A1EEE4A" w14:textId="77777777" w:rsidR="005B1708" w:rsidRPr="00196798" w:rsidRDefault="005B1708">
            <w:pPr>
              <w:pStyle w:val="VCAAtablecondensed"/>
              <w:rPr>
                <w:noProof/>
              </w:rPr>
            </w:pPr>
          </w:p>
        </w:tc>
      </w:tr>
      <w:tr w:rsidR="005B1708" w:rsidRPr="00196798" w14:paraId="411B5E1F" w14:textId="77777777" w:rsidTr="00196798">
        <w:tc>
          <w:tcPr>
            <w:tcW w:w="9635" w:type="dxa"/>
            <w:shd w:val="clear" w:color="auto" w:fill="auto"/>
          </w:tcPr>
          <w:p w14:paraId="0851B1B7" w14:textId="77777777" w:rsidR="005B1708" w:rsidRPr="00196798" w:rsidRDefault="005B1708">
            <w:pPr>
              <w:pStyle w:val="VCAAtablecondensed"/>
              <w:rPr>
                <w:noProof/>
              </w:rPr>
            </w:pPr>
          </w:p>
        </w:tc>
      </w:tr>
      <w:tr w:rsidR="005B1708" w:rsidRPr="00196798" w14:paraId="7D2313E2" w14:textId="77777777" w:rsidTr="00196798">
        <w:tc>
          <w:tcPr>
            <w:tcW w:w="9635" w:type="dxa"/>
            <w:shd w:val="clear" w:color="auto" w:fill="auto"/>
          </w:tcPr>
          <w:p w14:paraId="51F69E48" w14:textId="77777777" w:rsidR="005B1708" w:rsidRPr="00196798" w:rsidRDefault="005B1708">
            <w:pPr>
              <w:pStyle w:val="VCAAtablecondensed"/>
              <w:rPr>
                <w:noProof/>
              </w:rPr>
            </w:pPr>
          </w:p>
        </w:tc>
      </w:tr>
    </w:tbl>
    <w:p w14:paraId="45BEBC3D" w14:textId="77777777" w:rsidR="005B1708" w:rsidRPr="00196798" w:rsidRDefault="005B1708" w:rsidP="00AA2CAB">
      <w:pPr>
        <w:spacing w:before="80" w:after="80" w:line="240" w:lineRule="exact"/>
        <w:rPr>
          <w:rFonts w:ascii="Arial Narrow" w:hAnsi="Arial Narrow" w:cs="Arial"/>
          <w:noProof/>
        </w:rPr>
      </w:pPr>
    </w:p>
    <w:p w14:paraId="414842CE" w14:textId="77777777" w:rsidR="005B1708" w:rsidRPr="00196798" w:rsidRDefault="005B1708" w:rsidP="00AA2CAB">
      <w:pPr>
        <w:spacing w:before="80" w:after="80" w:line="240" w:lineRule="exact"/>
        <w:rPr>
          <w:rFonts w:ascii="Arial Narrow" w:hAnsi="Arial Narrow" w:cs="Arial"/>
          <w:noProof/>
        </w:rPr>
      </w:pPr>
    </w:p>
    <w:p w14:paraId="0C37C017" w14:textId="77777777" w:rsidR="005B1708" w:rsidRPr="00196798" w:rsidRDefault="005B1708" w:rsidP="00AA2CAB">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196798" w14:paraId="57C89A22" w14:textId="77777777" w:rsidTr="00DE2442">
        <w:tc>
          <w:tcPr>
            <w:tcW w:w="9606" w:type="dxa"/>
            <w:gridSpan w:val="3"/>
            <w:shd w:val="clear" w:color="auto" w:fill="C6D9F1"/>
          </w:tcPr>
          <w:p w14:paraId="51D0F15F" w14:textId="77777777" w:rsidR="005B1708" w:rsidRPr="00196798" w:rsidRDefault="00C421E8" w:rsidP="00AA2CAB">
            <w:pPr>
              <w:pStyle w:val="VCAAHeading3"/>
              <w:spacing w:line="240" w:lineRule="exact"/>
              <w:contextualSpacing w:val="0"/>
              <w:rPr>
                <w:sz w:val="22"/>
                <w:szCs w:val="22"/>
              </w:rPr>
            </w:pPr>
            <w:bookmarkStart w:id="22" w:name="_Toc489110453"/>
            <w:r w:rsidRPr="00196798">
              <w:rPr>
                <w:sz w:val="22"/>
                <w:szCs w:val="22"/>
              </w:rPr>
              <w:t xml:space="preserve">Topic </w:t>
            </w:r>
            <w:r w:rsidR="00667558" w:rsidRPr="00196798">
              <w:rPr>
                <w:sz w:val="22"/>
                <w:szCs w:val="22"/>
              </w:rPr>
              <w:t>5</w:t>
            </w:r>
            <w:r w:rsidRPr="00196798">
              <w:rPr>
                <w:sz w:val="22"/>
                <w:szCs w:val="22"/>
              </w:rPr>
              <w:t xml:space="preserve">.1.5 </w:t>
            </w:r>
            <w:r w:rsidR="00667558" w:rsidRPr="00196798">
              <w:rPr>
                <w:sz w:val="22"/>
                <w:szCs w:val="22"/>
              </w:rPr>
              <w:t>Measurement – Time, Length, Area and Perimeter</w:t>
            </w:r>
            <w:bookmarkEnd w:id="22"/>
          </w:p>
        </w:tc>
      </w:tr>
      <w:tr w:rsidR="005B1708" w:rsidRPr="00196798" w14:paraId="7E46443E" w14:textId="77777777" w:rsidTr="00DE2442">
        <w:tc>
          <w:tcPr>
            <w:tcW w:w="3285" w:type="dxa"/>
            <w:shd w:val="clear" w:color="auto" w:fill="auto"/>
          </w:tcPr>
          <w:p w14:paraId="45CDF546" w14:textId="77777777" w:rsidR="005B1708" w:rsidRPr="00196798" w:rsidRDefault="005B1708">
            <w:pPr>
              <w:pStyle w:val="VCAAtablecondensed"/>
            </w:pPr>
            <w:r w:rsidRPr="00196798">
              <w:t xml:space="preserve">Strand: </w:t>
            </w:r>
          </w:p>
          <w:p w14:paraId="09475FFD" w14:textId="77777777" w:rsidR="005B1708" w:rsidRPr="00196798" w:rsidRDefault="00C421E8">
            <w:pPr>
              <w:pStyle w:val="VCAAtablecondensed"/>
            </w:pPr>
            <w:r w:rsidRPr="00196798">
              <w:t>Measurement and Geometry</w:t>
            </w:r>
          </w:p>
        </w:tc>
        <w:tc>
          <w:tcPr>
            <w:tcW w:w="3285" w:type="dxa"/>
            <w:shd w:val="clear" w:color="auto" w:fill="auto"/>
          </w:tcPr>
          <w:p w14:paraId="123A336C" w14:textId="77777777" w:rsidR="005B1708" w:rsidRPr="00196798" w:rsidRDefault="005B1708">
            <w:pPr>
              <w:pStyle w:val="VCAAtablecondensed"/>
            </w:pPr>
            <w:r w:rsidRPr="00196798">
              <w:t xml:space="preserve">Sub-strand: </w:t>
            </w:r>
          </w:p>
          <w:p w14:paraId="5DD366C9" w14:textId="0D3DC953" w:rsidR="005B1708" w:rsidRPr="00196798" w:rsidRDefault="00667558" w:rsidP="00BF20BE">
            <w:pPr>
              <w:pStyle w:val="VCAAtablecondensed"/>
            </w:pPr>
            <w:r w:rsidRPr="00196798">
              <w:t>U</w:t>
            </w:r>
            <w:r w:rsidR="00CB6530" w:rsidRPr="00196798">
              <w:t xml:space="preserve">sing </w:t>
            </w:r>
            <w:r w:rsidR="00BF20BE">
              <w:t>U</w:t>
            </w:r>
            <w:r w:rsidRPr="00196798">
              <w:t xml:space="preserve">nits of </w:t>
            </w:r>
            <w:r w:rsidR="00BF20BE">
              <w:t>M</w:t>
            </w:r>
            <w:r w:rsidRPr="00196798">
              <w:t>easure</w:t>
            </w:r>
            <w:r w:rsidR="00473F29">
              <w:t>ment</w:t>
            </w:r>
          </w:p>
        </w:tc>
        <w:tc>
          <w:tcPr>
            <w:tcW w:w="3036" w:type="dxa"/>
            <w:shd w:val="clear" w:color="auto" w:fill="auto"/>
          </w:tcPr>
          <w:p w14:paraId="121B21D6" w14:textId="77777777" w:rsidR="005B1708" w:rsidRPr="00196798" w:rsidRDefault="005B1708">
            <w:pPr>
              <w:pStyle w:val="VCAAtablecondensed"/>
            </w:pPr>
            <w:r w:rsidRPr="00196798">
              <w:t xml:space="preserve">Recommended teaching time: </w:t>
            </w:r>
          </w:p>
          <w:p w14:paraId="35EDC90A" w14:textId="25E8845B" w:rsidR="005B1708" w:rsidRPr="00196798" w:rsidRDefault="00F73AE2">
            <w:pPr>
              <w:pStyle w:val="VCAAtablecondensed"/>
            </w:pPr>
            <w:r w:rsidRPr="00196798">
              <w:t>4 weeks</w:t>
            </w:r>
          </w:p>
        </w:tc>
      </w:tr>
    </w:tbl>
    <w:p w14:paraId="68B506E4"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15"/>
        <w:gridCol w:w="3213"/>
      </w:tblGrid>
      <w:tr w:rsidR="005B1708" w:rsidRPr="00196798" w14:paraId="4EC0F4FF" w14:textId="77777777" w:rsidTr="004C692F">
        <w:tc>
          <w:tcPr>
            <w:tcW w:w="9629" w:type="dxa"/>
            <w:gridSpan w:val="3"/>
            <w:shd w:val="clear" w:color="auto" w:fill="D9D9D9"/>
          </w:tcPr>
          <w:p w14:paraId="03D64926" w14:textId="77777777" w:rsidR="005B1708" w:rsidRPr="00196798" w:rsidRDefault="005B1708">
            <w:pPr>
              <w:pStyle w:val="VCAAtablecondensedheading"/>
              <w:rPr>
                <w:b/>
              </w:rPr>
            </w:pPr>
            <w:r w:rsidRPr="00196798">
              <w:rPr>
                <w:b/>
              </w:rPr>
              <w:t>Mapping to F–10 curriculum in Victoria</w:t>
            </w:r>
          </w:p>
        </w:tc>
      </w:tr>
      <w:tr w:rsidR="005B1708" w:rsidRPr="00196798" w14:paraId="6550CDC5" w14:textId="77777777" w:rsidTr="004C692F">
        <w:tc>
          <w:tcPr>
            <w:tcW w:w="9629" w:type="dxa"/>
            <w:gridSpan w:val="3"/>
            <w:shd w:val="clear" w:color="auto" w:fill="auto"/>
          </w:tcPr>
          <w:p w14:paraId="5B83AB55" w14:textId="77777777" w:rsidR="005B1708" w:rsidRPr="00196798" w:rsidRDefault="005B1708">
            <w:pPr>
              <w:pStyle w:val="VCAAtablecondensedheading"/>
            </w:pPr>
            <w:r w:rsidRPr="00196798">
              <w:rPr>
                <w:b/>
              </w:rPr>
              <w:t>Content descriptions</w:t>
            </w:r>
          </w:p>
        </w:tc>
      </w:tr>
      <w:tr w:rsidR="005B1708" w:rsidRPr="00196798" w14:paraId="71D4152F" w14:textId="77777777" w:rsidTr="004C692F">
        <w:tc>
          <w:tcPr>
            <w:tcW w:w="9629" w:type="dxa"/>
            <w:gridSpan w:val="3"/>
            <w:shd w:val="clear" w:color="auto" w:fill="auto"/>
          </w:tcPr>
          <w:p w14:paraId="67F2DC00" w14:textId="77777777" w:rsidR="0038465F" w:rsidRPr="00D94BFC" w:rsidRDefault="0038465F" w:rsidP="00D94BFC">
            <w:pPr>
              <w:pStyle w:val="ListParagraph"/>
              <w:numPr>
                <w:ilvl w:val="0"/>
                <w:numId w:val="4"/>
              </w:numPr>
              <w:spacing w:before="80" w:after="80" w:line="240" w:lineRule="exact"/>
              <w:rPr>
                <w:rFonts w:ascii="Arial Narrow" w:hAnsi="Arial Narrow"/>
              </w:rPr>
            </w:pPr>
            <w:r w:rsidRPr="00D94BFC">
              <w:rPr>
                <w:rFonts w:ascii="Arial Narrow" w:hAnsi="Arial Narrow"/>
                <w:color w:val="333333"/>
              </w:rPr>
              <w:t xml:space="preserve">Choose appropriate units of measurement for length, area, volume, capacity and mass </w:t>
            </w:r>
            <w:hyperlink r:id="rId68" w:tooltip="View elaborations and additional details of VCMMG195" w:history="1">
              <w:r w:rsidRPr="00D94BFC">
                <w:rPr>
                  <w:rFonts w:ascii="Arial Narrow" w:hAnsi="Arial Narrow"/>
                  <w:color w:val="0000FF"/>
                  <w:u w:val="single"/>
                  <w:bdr w:val="none" w:sz="0" w:space="0" w:color="auto" w:frame="1"/>
                </w:rPr>
                <w:t>(VCMMG195)</w:t>
              </w:r>
            </w:hyperlink>
          </w:p>
          <w:p w14:paraId="6AEED93E" w14:textId="77777777" w:rsidR="0038465F" w:rsidRPr="00D94BFC" w:rsidRDefault="0038465F" w:rsidP="00D94BFC">
            <w:pPr>
              <w:pStyle w:val="ListParagraph"/>
              <w:numPr>
                <w:ilvl w:val="0"/>
                <w:numId w:val="4"/>
              </w:numPr>
              <w:spacing w:before="80" w:after="80" w:line="240" w:lineRule="exact"/>
              <w:rPr>
                <w:rFonts w:ascii="Arial Narrow" w:hAnsi="Arial Narrow"/>
              </w:rPr>
            </w:pPr>
            <w:r w:rsidRPr="00D94BFC">
              <w:rPr>
                <w:rFonts w:ascii="Arial Narrow" w:hAnsi="Arial Narrow"/>
                <w:color w:val="333333"/>
              </w:rPr>
              <w:t xml:space="preserve">Calculate the perimeter and area of rectangles and the volume and capacity of prisms using familiar metric units </w:t>
            </w:r>
            <w:hyperlink r:id="rId69" w:tooltip="View elaborations and additional details of VCMMG196" w:history="1">
              <w:r w:rsidRPr="00D94BFC">
                <w:rPr>
                  <w:rStyle w:val="Hyperlink"/>
                  <w:rFonts w:ascii="Arial Narrow" w:hAnsi="Arial Narrow"/>
                </w:rPr>
                <w:t>(VCMMG196)</w:t>
              </w:r>
            </w:hyperlink>
          </w:p>
          <w:p w14:paraId="7303BF70" w14:textId="1137084B" w:rsidR="005B1708" w:rsidRPr="00D94BFC" w:rsidRDefault="0038465F" w:rsidP="00D94BFC">
            <w:pPr>
              <w:pStyle w:val="ListParagraph"/>
              <w:numPr>
                <w:ilvl w:val="0"/>
                <w:numId w:val="4"/>
              </w:numPr>
              <w:spacing w:before="80" w:after="80" w:line="240" w:lineRule="exact"/>
              <w:rPr>
                <w:rFonts w:ascii="Arial Narrow" w:hAnsi="Arial Narrow"/>
              </w:rPr>
            </w:pPr>
            <w:r w:rsidRPr="00D94BFC">
              <w:rPr>
                <w:rFonts w:ascii="Arial Narrow" w:hAnsi="Arial Narrow"/>
                <w:color w:val="333333"/>
              </w:rPr>
              <w:t xml:space="preserve">Compare 12- and 24-hour time systems and convert between them </w:t>
            </w:r>
            <w:hyperlink r:id="rId70" w:tooltip="View elaborations and additional details of VCMMG197" w:history="1">
              <w:r w:rsidRPr="00D94BFC">
                <w:rPr>
                  <w:rFonts w:ascii="Arial Narrow" w:hAnsi="Arial Narrow"/>
                  <w:color w:val="0000FF"/>
                  <w:u w:val="single"/>
                  <w:bdr w:val="none" w:sz="0" w:space="0" w:color="auto" w:frame="1"/>
                </w:rPr>
                <w:t>(VCMMG197)</w:t>
              </w:r>
            </w:hyperlink>
          </w:p>
        </w:tc>
      </w:tr>
      <w:tr w:rsidR="005B1708" w:rsidRPr="00196798" w14:paraId="07970219" w14:textId="77777777" w:rsidTr="004C692F">
        <w:tc>
          <w:tcPr>
            <w:tcW w:w="9629" w:type="dxa"/>
            <w:gridSpan w:val="3"/>
            <w:shd w:val="clear" w:color="auto" w:fill="auto"/>
          </w:tcPr>
          <w:p w14:paraId="703DA2AF" w14:textId="77777777" w:rsidR="005B1708" w:rsidRPr="00196798" w:rsidRDefault="005B1708">
            <w:pPr>
              <w:pStyle w:val="VCAAtablecondensedheading"/>
              <w:rPr>
                <w:b/>
              </w:rPr>
            </w:pPr>
            <w:r w:rsidRPr="00196798">
              <w:rPr>
                <w:b/>
              </w:rPr>
              <w:t>Achievement standard (excerpt in bold)</w:t>
            </w:r>
          </w:p>
        </w:tc>
      </w:tr>
      <w:tr w:rsidR="008B37B3" w:rsidRPr="00196798" w14:paraId="07064A49" w14:textId="77777777" w:rsidTr="004C692F">
        <w:tc>
          <w:tcPr>
            <w:tcW w:w="3201" w:type="dxa"/>
            <w:shd w:val="clear" w:color="auto" w:fill="auto"/>
          </w:tcPr>
          <w:p w14:paraId="4738298F" w14:textId="77777777" w:rsidR="008B37B3" w:rsidRPr="00196798" w:rsidRDefault="008B37B3">
            <w:pPr>
              <w:pStyle w:val="VCAAtablecondensed"/>
              <w:rPr>
                <w:color w:val="A6A6A6"/>
              </w:rPr>
            </w:pPr>
            <w:r w:rsidRPr="00196798">
              <w:rPr>
                <w:color w:val="A6A6A6"/>
              </w:rPr>
              <w:t>Level 4</w:t>
            </w:r>
          </w:p>
        </w:tc>
        <w:tc>
          <w:tcPr>
            <w:tcW w:w="3215" w:type="dxa"/>
            <w:shd w:val="clear" w:color="auto" w:fill="auto"/>
          </w:tcPr>
          <w:p w14:paraId="509F40CB" w14:textId="77777777" w:rsidR="008B37B3" w:rsidRPr="00196798" w:rsidRDefault="008B37B3">
            <w:pPr>
              <w:pStyle w:val="VCAAtablecondensed"/>
              <w:rPr>
                <w:b/>
              </w:rPr>
            </w:pPr>
            <w:r w:rsidRPr="00196798">
              <w:rPr>
                <w:b/>
              </w:rPr>
              <w:t>Level 5</w:t>
            </w:r>
          </w:p>
        </w:tc>
        <w:tc>
          <w:tcPr>
            <w:tcW w:w="3213" w:type="dxa"/>
            <w:shd w:val="clear" w:color="auto" w:fill="auto"/>
          </w:tcPr>
          <w:p w14:paraId="08859087" w14:textId="77777777" w:rsidR="008B37B3" w:rsidRPr="00196798" w:rsidRDefault="008B37B3">
            <w:pPr>
              <w:pStyle w:val="VCAAtablecondensed"/>
              <w:rPr>
                <w:color w:val="A6A6A6"/>
              </w:rPr>
            </w:pPr>
            <w:r w:rsidRPr="00196798">
              <w:rPr>
                <w:color w:val="A6A6A6"/>
              </w:rPr>
              <w:t>Level 6</w:t>
            </w:r>
          </w:p>
        </w:tc>
      </w:tr>
      <w:tr w:rsidR="001F6E2D" w:rsidRPr="00196798" w14:paraId="7B58F135" w14:textId="77777777" w:rsidTr="004C692F">
        <w:tc>
          <w:tcPr>
            <w:tcW w:w="3201" w:type="dxa"/>
            <w:shd w:val="clear" w:color="auto" w:fill="auto"/>
          </w:tcPr>
          <w:p w14:paraId="175C91B0" w14:textId="17CC7A88" w:rsidR="001F6E2D" w:rsidRPr="00700FA1" w:rsidRDefault="001F6E2D">
            <w:pPr>
              <w:pStyle w:val="VCAAtablecondensed"/>
              <w:rPr>
                <w:color w:val="A6A6A6"/>
                <w:highlight w:val="yellow"/>
              </w:rPr>
            </w:pPr>
            <w:r w:rsidRPr="001F6E2D">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215" w:type="dxa"/>
            <w:shd w:val="clear" w:color="auto" w:fill="auto"/>
          </w:tcPr>
          <w:p w14:paraId="554DC522" w14:textId="0B473816" w:rsidR="001F6E2D" w:rsidRPr="00700FA1" w:rsidRDefault="001F6E2D">
            <w:pPr>
              <w:pStyle w:val="VCAAtablecondensed"/>
              <w:rPr>
                <w:highlight w:val="yellow"/>
              </w:rPr>
            </w:pPr>
            <w:r w:rsidRPr="001F6E2D">
              <w:rPr>
                <w:b/>
                <w:color w:val="000000" w:themeColor="text1"/>
              </w:rPr>
              <w:t>Students use appropriate units of measurement for length, area, volume, capacity and mass, and calculate perimeter and area of rectangles and volume, and capacity of rectangular prisms. They convert between 12 and 24-hour time.</w:t>
            </w:r>
            <w:r w:rsidRPr="00E813CD">
              <w:rPr>
                <w:color w:val="000000" w:themeColor="text1"/>
              </w:rPr>
              <w:t xml:space="preserv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13" w:type="dxa"/>
            <w:shd w:val="clear" w:color="auto" w:fill="auto"/>
          </w:tcPr>
          <w:p w14:paraId="23908C09" w14:textId="088C96F1" w:rsidR="001F6E2D" w:rsidRPr="00700FA1" w:rsidRDefault="001F6E2D">
            <w:pPr>
              <w:pStyle w:val="VCAAtablecondensed"/>
              <w:rPr>
                <w:color w:val="A6A6A6"/>
                <w:highlight w:val="yellow"/>
              </w:rPr>
            </w:pPr>
            <w:r w:rsidRPr="001F6E2D">
              <w:rPr>
                <w:color w:val="A6A6A6"/>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bl>
    <w:p w14:paraId="1E2A8A72"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196798" w14:paraId="5434A638" w14:textId="77777777" w:rsidTr="00DE2442">
        <w:tc>
          <w:tcPr>
            <w:tcW w:w="5495" w:type="dxa"/>
            <w:shd w:val="clear" w:color="auto" w:fill="D9D9D9"/>
          </w:tcPr>
          <w:p w14:paraId="610E0B8F" w14:textId="77777777" w:rsidR="005B1708" w:rsidRPr="00196798" w:rsidRDefault="005B1708">
            <w:pPr>
              <w:pStyle w:val="VCAAtablecondensedheading"/>
              <w:rPr>
                <w:noProof/>
              </w:rPr>
            </w:pPr>
            <w:r w:rsidRPr="00196798">
              <w:rPr>
                <w:b/>
              </w:rPr>
              <w:t>Activities</w:t>
            </w:r>
          </w:p>
        </w:tc>
        <w:tc>
          <w:tcPr>
            <w:tcW w:w="4111" w:type="dxa"/>
            <w:shd w:val="clear" w:color="auto" w:fill="D9D9D9"/>
          </w:tcPr>
          <w:p w14:paraId="72DE461C" w14:textId="77777777" w:rsidR="005B1708" w:rsidRPr="00196798" w:rsidRDefault="005B1708">
            <w:pPr>
              <w:pStyle w:val="VCAAtablecondensedheading"/>
              <w:rPr>
                <w:noProof/>
              </w:rPr>
            </w:pPr>
            <w:r w:rsidRPr="00196798">
              <w:rPr>
                <w:b/>
              </w:rPr>
              <w:t>Proficiencies</w:t>
            </w:r>
          </w:p>
        </w:tc>
      </w:tr>
      <w:tr w:rsidR="005B1708" w:rsidRPr="00196798" w14:paraId="684BC3F4" w14:textId="77777777" w:rsidTr="00DE2442">
        <w:tc>
          <w:tcPr>
            <w:tcW w:w="5495" w:type="dxa"/>
            <w:shd w:val="clear" w:color="auto" w:fill="auto"/>
          </w:tcPr>
          <w:p w14:paraId="02D98A8A"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sz w:val="22"/>
                <w:szCs w:val="22"/>
              </w:rPr>
              <w:t>Using standard metric units and standard tools to measure time, length, area and perimeter accurately</w:t>
            </w:r>
          </w:p>
          <w:p w14:paraId="6EA47B97"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sz w:val="22"/>
                <w:szCs w:val="22"/>
              </w:rPr>
              <w:t>Estimating time, length, area and perimeter in metric units by using personal benchmarks such as strides for one metre, finger width for one centimetre, claps for one second etc.</w:t>
            </w:r>
          </w:p>
          <w:p w14:paraId="3726372F"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sz w:val="22"/>
                <w:szCs w:val="22"/>
              </w:rPr>
              <w:t>Converting between metric units such as metres to centimetres and kilometres to metres for example</w:t>
            </w:r>
          </w:p>
          <w:p w14:paraId="501FE30F" w14:textId="0745E431" w:rsidR="002200C2" w:rsidRPr="00196798" w:rsidRDefault="00E77EA5"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sz w:val="22"/>
                <w:szCs w:val="22"/>
              </w:rPr>
              <w:t>Explore t</w:t>
            </w:r>
            <w:r w:rsidR="002200C2" w:rsidRPr="00196798">
              <w:rPr>
                <w:rFonts w:ascii="Arial Narrow" w:hAnsi="Arial Narrow"/>
                <w:sz w:val="22"/>
                <w:szCs w:val="22"/>
              </w:rPr>
              <w:t>he relationship between perimeter and area where the perimeter can remain the same but the area can differ</w:t>
            </w:r>
          </w:p>
          <w:p w14:paraId="7256A03F" w14:textId="1F4FCF18" w:rsidR="005B1708" w:rsidRPr="00196798" w:rsidRDefault="00E77EA5"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Explore strategies </w:t>
            </w:r>
            <w:r w:rsidR="002200C2" w:rsidRPr="00196798">
              <w:rPr>
                <w:rFonts w:ascii="Arial Narrow" w:hAnsi="Arial Narrow"/>
                <w:sz w:val="22"/>
                <w:szCs w:val="22"/>
              </w:rPr>
              <w:t>for calculating the perimeter and area of rectangles</w:t>
            </w:r>
          </w:p>
        </w:tc>
        <w:tc>
          <w:tcPr>
            <w:tcW w:w="4111" w:type="dxa"/>
            <w:shd w:val="clear" w:color="auto" w:fill="auto"/>
          </w:tcPr>
          <w:p w14:paraId="004E7D03"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using appropriate tools and units to measure various attributes such as length, time, area or perimeter.</w:t>
            </w:r>
          </w:p>
          <w:p w14:paraId="5E1E93C3"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the relationships between metric units</w:t>
            </w:r>
          </w:p>
          <w:p w14:paraId="5617781B" w14:textId="77777777" w:rsidR="002200C2"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finding the perimeter or area of irregular shapes</w:t>
            </w:r>
          </w:p>
          <w:p w14:paraId="5D678AFC" w14:textId="77777777" w:rsidR="005B1708" w:rsidRPr="00196798" w:rsidRDefault="002200C2" w:rsidP="00473F29">
            <w:pPr>
              <w:pStyle w:val="AusVELStext"/>
              <w:numPr>
                <w:ilvl w:val="0"/>
                <w:numId w:val="23"/>
              </w:numPr>
              <w:spacing w:before="80" w:after="80" w:line="240" w:lineRule="exact"/>
              <w:contextualSpacing w:val="0"/>
              <w:rPr>
                <w:rFonts w:ascii="Arial Narrow" w:hAnsi="Arial Narrow"/>
                <w:sz w:val="22"/>
                <w:szCs w:val="22"/>
              </w:rPr>
            </w:pPr>
            <w:r w:rsidRPr="00196798">
              <w:rPr>
                <w:rFonts w:ascii="Arial Narrow" w:hAnsi="Arial Narrow"/>
                <w:b/>
                <w:sz w:val="22"/>
                <w:szCs w:val="22"/>
              </w:rPr>
              <w:t>Reasoning</w:t>
            </w:r>
            <w:r w:rsidRPr="00196798">
              <w:rPr>
                <w:rFonts w:ascii="Arial Narrow" w:hAnsi="Arial Narrow"/>
                <w:sz w:val="22"/>
                <w:szCs w:val="22"/>
              </w:rPr>
              <w:t xml:space="preserve"> by estimating time, length, area and perimeter using personal benchmarks.</w:t>
            </w:r>
          </w:p>
        </w:tc>
      </w:tr>
    </w:tbl>
    <w:p w14:paraId="3DA962C0" w14:textId="77777777" w:rsidR="005B1708" w:rsidRDefault="005B1708">
      <w:pPr>
        <w:spacing w:before="80" w:after="80" w:line="240" w:lineRule="exact"/>
        <w:rPr>
          <w:rFonts w:ascii="Arial Narrow" w:hAnsi="Arial Narrow" w:cs="Arial"/>
          <w:noProof/>
        </w:rPr>
      </w:pPr>
    </w:p>
    <w:p w14:paraId="769315F1" w14:textId="77777777" w:rsidR="00DE2442" w:rsidRDefault="00DE2442">
      <w:pPr>
        <w:spacing w:before="80" w:after="80" w:line="240" w:lineRule="exact"/>
        <w:rPr>
          <w:rFonts w:ascii="Arial Narrow" w:hAnsi="Arial Narrow" w:cs="Arial"/>
          <w:noProof/>
        </w:rPr>
      </w:pPr>
    </w:p>
    <w:p w14:paraId="03BDAA4D" w14:textId="77777777" w:rsidR="00DE2442" w:rsidRPr="00196798" w:rsidRDefault="00DE2442">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38F56CE7" w14:textId="77777777" w:rsidTr="00DC2892">
        <w:tc>
          <w:tcPr>
            <w:tcW w:w="9629" w:type="dxa"/>
            <w:shd w:val="clear" w:color="auto" w:fill="D9D9D9"/>
          </w:tcPr>
          <w:p w14:paraId="263E23F0" w14:textId="53C89466" w:rsidR="005B1708" w:rsidRPr="00196798" w:rsidRDefault="005B1708">
            <w:pPr>
              <w:pStyle w:val="VCAAtablecondensedbullet"/>
              <w:rPr>
                <w:b/>
                <w:highlight w:val="yellow"/>
              </w:rPr>
            </w:pPr>
            <w:r w:rsidRPr="00196798">
              <w:rPr>
                <w:b/>
              </w:rPr>
              <w:t>Considering different levels</w:t>
            </w:r>
          </w:p>
        </w:tc>
      </w:tr>
      <w:tr w:rsidR="00DC2892" w:rsidRPr="00196798" w14:paraId="4840ECDC" w14:textId="77777777" w:rsidTr="00DC2892">
        <w:tc>
          <w:tcPr>
            <w:tcW w:w="9629" w:type="dxa"/>
            <w:shd w:val="clear" w:color="auto" w:fill="auto"/>
          </w:tcPr>
          <w:p w14:paraId="6A50C4DC" w14:textId="77777777" w:rsidR="00DC2892" w:rsidRPr="00196798" w:rsidRDefault="00DC2892" w:rsidP="00DC2892">
            <w:pPr>
              <w:pStyle w:val="VCAAtablecondensedbullet"/>
              <w:rPr>
                <w:noProof/>
              </w:rPr>
            </w:pPr>
            <w:r w:rsidRPr="00196798">
              <w:rPr>
                <w:noProof/>
              </w:rPr>
              <w:t>Level 4</w:t>
            </w:r>
          </w:p>
          <w:p w14:paraId="379D0BE8" w14:textId="77777777" w:rsidR="00DC2892" w:rsidRPr="00196798" w:rsidRDefault="00DC2892" w:rsidP="00DC2892">
            <w:pPr>
              <w:pStyle w:val="VCAAtablecondensedbullet"/>
              <w:rPr>
                <w:noProof/>
              </w:rPr>
            </w:pPr>
            <w:r w:rsidRPr="00196798">
              <w:rPr>
                <w:noProof/>
              </w:rPr>
              <w:t>Students who are working at this level could:</w:t>
            </w:r>
          </w:p>
          <w:p w14:paraId="1EDE90E9" w14:textId="4B35E346"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E77EA5" w:rsidRPr="00196798">
              <w:rPr>
                <w:rFonts w:ascii="Arial Narrow" w:hAnsi="Arial Narrow"/>
                <w:sz w:val="22"/>
                <w:szCs w:val="22"/>
              </w:rPr>
              <w:t>ompare objects using familiar metric units of area</w:t>
            </w:r>
            <w:r w:rsidR="00473F29">
              <w:rPr>
                <w:rFonts w:ascii="Arial Narrow" w:hAnsi="Arial Narrow"/>
                <w:sz w:val="22"/>
                <w:szCs w:val="22"/>
              </w:rPr>
              <w:t>.</w:t>
            </w:r>
          </w:p>
          <w:p w14:paraId="5B69F503" w14:textId="77777777" w:rsidR="00DC2892" w:rsidRPr="00196798" w:rsidRDefault="00DC2892" w:rsidP="00DC2892">
            <w:pPr>
              <w:pStyle w:val="VCAAtablecondensedbullet"/>
              <w:rPr>
                <w:noProof/>
              </w:rPr>
            </w:pPr>
            <w:r w:rsidRPr="00196798">
              <w:rPr>
                <w:noProof/>
              </w:rPr>
              <w:t>Level 6</w:t>
            </w:r>
          </w:p>
          <w:p w14:paraId="0AE9610A" w14:textId="77777777" w:rsidR="00DC2892" w:rsidRPr="00196798" w:rsidRDefault="00DC2892" w:rsidP="00DC2892">
            <w:pPr>
              <w:pStyle w:val="VCAAtablecondensedbullet"/>
              <w:rPr>
                <w:noProof/>
              </w:rPr>
            </w:pPr>
            <w:r w:rsidRPr="00196798">
              <w:rPr>
                <w:noProof/>
              </w:rPr>
              <w:t>Students who are working at this level could:</w:t>
            </w:r>
          </w:p>
          <w:p w14:paraId="363C7428" w14:textId="6D5CCCB1"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E77EA5" w:rsidRPr="00196798">
              <w:rPr>
                <w:rFonts w:ascii="Arial Narrow" w:hAnsi="Arial Narrow"/>
                <w:sz w:val="22"/>
                <w:szCs w:val="22"/>
              </w:rPr>
              <w:t>olve problems involving the comparison of lengths and areas using appropriate units</w:t>
            </w:r>
            <w:r w:rsidR="00473F29">
              <w:rPr>
                <w:rFonts w:ascii="Arial Narrow" w:hAnsi="Arial Narrow"/>
                <w:sz w:val="22"/>
                <w:szCs w:val="22"/>
              </w:rPr>
              <w:t>.</w:t>
            </w:r>
          </w:p>
        </w:tc>
      </w:tr>
    </w:tbl>
    <w:p w14:paraId="3772A1D6" w14:textId="77777777" w:rsidR="00F442AA" w:rsidRPr="00196798" w:rsidRDefault="00F442AA">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6E9E4903" w14:textId="77777777" w:rsidTr="00DE2442">
        <w:tc>
          <w:tcPr>
            <w:tcW w:w="9606" w:type="dxa"/>
            <w:shd w:val="clear" w:color="auto" w:fill="D9D9D9"/>
          </w:tcPr>
          <w:p w14:paraId="43B76B5B" w14:textId="77777777" w:rsidR="005B1708" w:rsidRPr="00196798" w:rsidRDefault="005B1708">
            <w:pPr>
              <w:pStyle w:val="VCAAtablecondensedheading"/>
              <w:rPr>
                <w:noProof/>
              </w:rPr>
            </w:pPr>
            <w:r w:rsidRPr="00196798">
              <w:rPr>
                <w:b/>
              </w:rPr>
              <w:t>Assessment ideas</w:t>
            </w:r>
          </w:p>
        </w:tc>
      </w:tr>
      <w:tr w:rsidR="005B1708" w:rsidRPr="00196798" w14:paraId="7E8983BC" w14:textId="77777777" w:rsidTr="00DE2442">
        <w:tc>
          <w:tcPr>
            <w:tcW w:w="9606" w:type="dxa"/>
            <w:shd w:val="clear" w:color="auto" w:fill="auto"/>
          </w:tcPr>
          <w:p w14:paraId="03B7A500" w14:textId="3741A201" w:rsidR="00E77EA5" w:rsidRPr="00196798" w:rsidRDefault="00E77EA5" w:rsidP="00AA2CAB">
            <w:pPr>
              <w:pStyle w:val="VCAAtablecondensedbullet"/>
              <w:rPr>
                <w:rFonts w:eastAsia="Calibri"/>
                <w:lang w:val="en-AU"/>
              </w:rPr>
            </w:pPr>
            <w:r w:rsidRPr="00196798">
              <w:rPr>
                <w:rFonts w:eastAsia="Calibri"/>
                <w:lang w:val="en-AU"/>
              </w:rPr>
              <w:t>Students:</w:t>
            </w:r>
          </w:p>
          <w:p w14:paraId="1F64A59F" w14:textId="647705D6" w:rsidR="00E77EA5" w:rsidRDefault="00E77EA5">
            <w:pPr>
              <w:pStyle w:val="VCAAtablecondensedbullet"/>
              <w:numPr>
                <w:ilvl w:val="0"/>
                <w:numId w:val="41"/>
              </w:numPr>
            </w:pPr>
            <w:r w:rsidRPr="00196798">
              <w:t xml:space="preserve">Complete various </w:t>
            </w:r>
            <w:hyperlink r:id="rId71" w:history="1">
              <w:r w:rsidRPr="00D94BFC">
                <w:rPr>
                  <w:rStyle w:val="Hyperlink"/>
                </w:rPr>
                <w:t>diagnostic tasks</w:t>
              </w:r>
            </w:hyperlink>
          </w:p>
          <w:p w14:paraId="1B4D462A" w14:textId="6AAFC26B" w:rsidR="00243C29" w:rsidRPr="00196798" w:rsidRDefault="00243C29">
            <w:pPr>
              <w:pStyle w:val="VCAAtablecondensedbullet"/>
              <w:numPr>
                <w:ilvl w:val="0"/>
                <w:numId w:val="41"/>
              </w:numPr>
            </w:pPr>
            <w:r>
              <w:t>Produce a schedule of events or an itin</w:t>
            </w:r>
            <w:r w:rsidR="00473F29">
              <w:t>erary using 12 and 24 hour time.</w:t>
            </w:r>
          </w:p>
        </w:tc>
      </w:tr>
    </w:tbl>
    <w:p w14:paraId="7C8FB243" w14:textId="77777777" w:rsidR="005B1708" w:rsidRPr="00196798" w:rsidRDefault="005B1708">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196798" w14:paraId="0F4A4978" w14:textId="77777777" w:rsidTr="00196798">
        <w:tc>
          <w:tcPr>
            <w:tcW w:w="9635" w:type="dxa"/>
            <w:shd w:val="clear" w:color="auto" w:fill="D9D9D9"/>
          </w:tcPr>
          <w:p w14:paraId="2FB6B4FE" w14:textId="77777777" w:rsidR="005B1708" w:rsidRPr="00196798" w:rsidRDefault="005B1708">
            <w:pPr>
              <w:pStyle w:val="VCAAtablecondensedheading"/>
              <w:rPr>
                <w:noProof/>
              </w:rPr>
            </w:pPr>
            <w:r w:rsidRPr="00196798">
              <w:rPr>
                <w:b/>
              </w:rPr>
              <w:t>Resources</w:t>
            </w:r>
          </w:p>
        </w:tc>
      </w:tr>
      <w:tr w:rsidR="005B1708" w:rsidRPr="00196798" w14:paraId="74C2B3AD" w14:textId="77777777" w:rsidTr="00196798">
        <w:tc>
          <w:tcPr>
            <w:tcW w:w="9635" w:type="dxa"/>
            <w:shd w:val="clear" w:color="auto" w:fill="auto"/>
          </w:tcPr>
          <w:p w14:paraId="6E60728A" w14:textId="0516FB31" w:rsidR="00C7045E" w:rsidRPr="00196798" w:rsidRDefault="00C7045E">
            <w:pPr>
              <w:spacing w:before="80" w:after="80" w:line="240" w:lineRule="exact"/>
              <w:jc w:val="both"/>
              <w:rPr>
                <w:rFonts w:ascii="Arial Narrow" w:eastAsia="Calibri" w:hAnsi="Arial Narrow"/>
                <w:b/>
                <w:lang w:val="en-AU" w:eastAsia="en-AU"/>
              </w:rPr>
            </w:pPr>
            <w:r w:rsidRPr="00196798">
              <w:rPr>
                <w:rFonts w:ascii="Arial Narrow" w:eastAsia="Calibri" w:hAnsi="Arial Narrow"/>
                <w:b/>
                <w:lang w:val="en-AU" w:eastAsia="en-AU"/>
              </w:rPr>
              <w:t>FUSE</w:t>
            </w:r>
          </w:p>
          <w:p w14:paraId="02755DA8" w14:textId="0E978E54" w:rsidR="002200C2" w:rsidRDefault="00BA48FC">
            <w:pPr>
              <w:spacing w:before="80" w:after="80" w:line="240" w:lineRule="exact"/>
              <w:jc w:val="both"/>
              <w:rPr>
                <w:rStyle w:val="Hyperlink"/>
                <w:rFonts w:ascii="Arial Narrow" w:eastAsia="Calibri" w:hAnsi="Arial Narrow"/>
                <w:lang w:val="en-AU" w:eastAsia="en-AU"/>
              </w:rPr>
            </w:pPr>
            <w:hyperlink r:id="rId72" w:history="1">
              <w:r w:rsidR="00374925" w:rsidRPr="00196798">
                <w:rPr>
                  <w:rStyle w:val="Hyperlink"/>
                  <w:rFonts w:ascii="Arial Narrow" w:eastAsia="Calibri" w:hAnsi="Arial Narrow"/>
                  <w:lang w:val="en-AU" w:eastAsia="en-AU"/>
                </w:rPr>
                <w:t>Late Again!</w:t>
              </w:r>
            </w:hyperlink>
          </w:p>
          <w:p w14:paraId="673BDCD8" w14:textId="2FE8498F" w:rsidR="00185729" w:rsidRPr="00196798" w:rsidRDefault="00BA48FC">
            <w:pPr>
              <w:spacing w:before="80" w:after="80" w:line="240" w:lineRule="exact"/>
              <w:jc w:val="both"/>
              <w:rPr>
                <w:rFonts w:ascii="Arial Narrow" w:eastAsia="Calibri" w:hAnsi="Arial Narrow"/>
                <w:lang w:val="en-AU" w:eastAsia="en-AU"/>
              </w:rPr>
            </w:pPr>
            <w:hyperlink r:id="rId73" w:history="1">
              <w:r w:rsidR="00185729" w:rsidRPr="00185729">
                <w:rPr>
                  <w:rStyle w:val="Hyperlink"/>
                  <w:rFonts w:ascii="Arial Narrow" w:eastAsia="Calibri" w:hAnsi="Arial Narrow"/>
                  <w:lang w:val="en-AU" w:eastAsia="en-AU"/>
                </w:rPr>
                <w:t>24 hour</w:t>
              </w:r>
            </w:hyperlink>
          </w:p>
          <w:p w14:paraId="6BF0D242" w14:textId="68A283AE" w:rsidR="00E77EA5" w:rsidRPr="00196798" w:rsidRDefault="002200C2">
            <w:pPr>
              <w:spacing w:before="80" w:after="80" w:line="240" w:lineRule="exact"/>
              <w:jc w:val="both"/>
              <w:rPr>
                <w:rFonts w:ascii="Arial Narrow" w:eastAsia="Calibri" w:hAnsi="Arial Narrow"/>
                <w:b/>
                <w:lang w:val="en-AU" w:eastAsia="en-AU"/>
              </w:rPr>
            </w:pPr>
            <w:r w:rsidRPr="00196798">
              <w:rPr>
                <w:rFonts w:ascii="Arial Narrow" w:eastAsia="Calibri" w:hAnsi="Arial Narrow"/>
                <w:b/>
                <w:lang w:val="en-AU" w:eastAsia="en-AU"/>
              </w:rPr>
              <w:t>Illuminations</w:t>
            </w:r>
          </w:p>
          <w:p w14:paraId="7E008386" w14:textId="2B2E66CD" w:rsidR="00C421E8" w:rsidRPr="00196798" w:rsidRDefault="00BA48FC" w:rsidP="00AA2CAB">
            <w:pPr>
              <w:spacing w:before="80" w:after="80" w:line="240" w:lineRule="exact"/>
              <w:jc w:val="both"/>
              <w:rPr>
                <w:rFonts w:ascii="Arial Narrow" w:hAnsi="Arial Narrow"/>
                <w:color w:val="0000FF"/>
                <w:u w:val="single"/>
              </w:rPr>
            </w:pPr>
            <w:hyperlink r:id="rId74" w:history="1">
              <w:r w:rsidR="00E77EA5" w:rsidRPr="00196798">
                <w:rPr>
                  <w:rStyle w:val="Hyperlink"/>
                  <w:rFonts w:ascii="Arial Narrow" w:eastAsia="Calibri" w:hAnsi="Arial Narrow"/>
                  <w:lang w:val="en-AU" w:eastAsia="en-AU"/>
                </w:rPr>
                <w:t>Finding Perimeter and Area</w:t>
              </w:r>
            </w:hyperlink>
          </w:p>
        </w:tc>
      </w:tr>
    </w:tbl>
    <w:p w14:paraId="6C73D853" w14:textId="77777777" w:rsidR="00D846CB" w:rsidRPr="00196798" w:rsidRDefault="00D846CB">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196798" w:rsidRPr="00196798" w14:paraId="0CFD987C" w14:textId="77777777" w:rsidTr="00196798">
        <w:tc>
          <w:tcPr>
            <w:tcW w:w="9635" w:type="dxa"/>
            <w:shd w:val="clear" w:color="auto" w:fill="D9D9D9"/>
          </w:tcPr>
          <w:p w14:paraId="333ED852" w14:textId="77777777" w:rsidR="005B1708" w:rsidRPr="00196798" w:rsidRDefault="005B1708">
            <w:pPr>
              <w:pStyle w:val="VCAAtablecondensedheading"/>
              <w:rPr>
                <w:noProof/>
              </w:rPr>
            </w:pPr>
            <w:r w:rsidRPr="00196798">
              <w:rPr>
                <w:b/>
              </w:rPr>
              <w:t>Notes</w:t>
            </w:r>
          </w:p>
        </w:tc>
      </w:tr>
      <w:tr w:rsidR="005B1708" w:rsidRPr="00196798" w14:paraId="6F6B3BE0" w14:textId="77777777" w:rsidTr="00196798">
        <w:tc>
          <w:tcPr>
            <w:tcW w:w="9635" w:type="dxa"/>
            <w:shd w:val="clear" w:color="auto" w:fill="auto"/>
          </w:tcPr>
          <w:p w14:paraId="77CF8697" w14:textId="77777777" w:rsidR="005B1708" w:rsidRPr="00196798" w:rsidRDefault="005B1708">
            <w:pPr>
              <w:pStyle w:val="VCAAtablecondensed"/>
              <w:rPr>
                <w:noProof/>
              </w:rPr>
            </w:pPr>
          </w:p>
        </w:tc>
      </w:tr>
      <w:tr w:rsidR="005B1708" w:rsidRPr="00196798" w14:paraId="0B3DAE97" w14:textId="77777777" w:rsidTr="00196798">
        <w:tc>
          <w:tcPr>
            <w:tcW w:w="9635" w:type="dxa"/>
            <w:shd w:val="clear" w:color="auto" w:fill="auto"/>
          </w:tcPr>
          <w:p w14:paraId="7FE4E54D" w14:textId="77777777" w:rsidR="005B1708" w:rsidRPr="00196798" w:rsidRDefault="005B1708">
            <w:pPr>
              <w:pStyle w:val="VCAAtablecondensed"/>
              <w:rPr>
                <w:noProof/>
              </w:rPr>
            </w:pPr>
          </w:p>
        </w:tc>
      </w:tr>
      <w:tr w:rsidR="005B1708" w:rsidRPr="00196798" w14:paraId="65DD1E71" w14:textId="77777777" w:rsidTr="00196798">
        <w:tc>
          <w:tcPr>
            <w:tcW w:w="9635" w:type="dxa"/>
            <w:shd w:val="clear" w:color="auto" w:fill="auto"/>
          </w:tcPr>
          <w:p w14:paraId="585F94D2" w14:textId="77777777" w:rsidR="005B1708" w:rsidRPr="00196798" w:rsidRDefault="005B1708">
            <w:pPr>
              <w:pStyle w:val="VCAAtablecondensed"/>
              <w:rPr>
                <w:noProof/>
              </w:rPr>
            </w:pPr>
          </w:p>
        </w:tc>
      </w:tr>
      <w:tr w:rsidR="005B1708" w:rsidRPr="00196798" w14:paraId="01E833A7" w14:textId="77777777" w:rsidTr="00196798">
        <w:tc>
          <w:tcPr>
            <w:tcW w:w="9635" w:type="dxa"/>
            <w:shd w:val="clear" w:color="auto" w:fill="auto"/>
          </w:tcPr>
          <w:p w14:paraId="6EE5D34D" w14:textId="77777777" w:rsidR="005B1708" w:rsidRPr="00196798" w:rsidRDefault="005B1708">
            <w:pPr>
              <w:pStyle w:val="VCAAtablecondensed"/>
              <w:rPr>
                <w:noProof/>
              </w:rPr>
            </w:pPr>
          </w:p>
        </w:tc>
      </w:tr>
    </w:tbl>
    <w:p w14:paraId="441238C0" w14:textId="77777777" w:rsidR="005B1708" w:rsidRPr="00196798" w:rsidRDefault="005B1708" w:rsidP="00AA2CAB">
      <w:pPr>
        <w:spacing w:before="80" w:after="80" w:line="240" w:lineRule="exact"/>
        <w:rPr>
          <w:rFonts w:ascii="Arial Narrow" w:hAnsi="Arial Narrow" w:cs="Arial"/>
          <w:noProof/>
        </w:rPr>
      </w:pPr>
    </w:p>
    <w:p w14:paraId="0A18089B" w14:textId="77777777" w:rsidR="005B1708" w:rsidRPr="00196798" w:rsidRDefault="005B1708" w:rsidP="00AA2CAB">
      <w:pPr>
        <w:spacing w:before="80" w:after="80" w:line="240" w:lineRule="exact"/>
        <w:rPr>
          <w:rFonts w:ascii="Arial Narrow" w:hAnsi="Arial Narrow" w:cs="Arial"/>
          <w:noProof/>
        </w:rPr>
      </w:pPr>
    </w:p>
    <w:p w14:paraId="570EC72C" w14:textId="77777777" w:rsidR="005B1708" w:rsidRPr="00196798" w:rsidRDefault="005B1708" w:rsidP="00AA2CAB">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85"/>
        <w:gridCol w:w="3036"/>
      </w:tblGrid>
      <w:tr w:rsidR="005B1708" w:rsidRPr="00196798" w14:paraId="12A42404" w14:textId="77777777" w:rsidTr="00DE2442">
        <w:tc>
          <w:tcPr>
            <w:tcW w:w="9606" w:type="dxa"/>
            <w:gridSpan w:val="3"/>
            <w:shd w:val="clear" w:color="auto" w:fill="C6D9F1"/>
          </w:tcPr>
          <w:p w14:paraId="6CFBCAE8" w14:textId="77777777" w:rsidR="005B1708" w:rsidRPr="00196798" w:rsidRDefault="0068473D" w:rsidP="00AA2CAB">
            <w:pPr>
              <w:pStyle w:val="VCAAHeading3"/>
              <w:spacing w:line="240" w:lineRule="exact"/>
              <w:contextualSpacing w:val="0"/>
              <w:rPr>
                <w:sz w:val="22"/>
                <w:szCs w:val="22"/>
              </w:rPr>
            </w:pPr>
            <w:bookmarkStart w:id="23" w:name="_Toc489110454"/>
            <w:r w:rsidRPr="00196798">
              <w:rPr>
                <w:sz w:val="22"/>
                <w:szCs w:val="22"/>
              </w:rPr>
              <w:t xml:space="preserve">Topic </w:t>
            </w:r>
            <w:r w:rsidR="00667558" w:rsidRPr="00196798">
              <w:rPr>
                <w:sz w:val="22"/>
                <w:szCs w:val="22"/>
              </w:rPr>
              <w:t>5</w:t>
            </w:r>
            <w:r w:rsidRPr="00196798">
              <w:rPr>
                <w:sz w:val="22"/>
                <w:szCs w:val="22"/>
              </w:rPr>
              <w:t xml:space="preserve">.1.6 </w:t>
            </w:r>
            <w:r w:rsidR="00667558" w:rsidRPr="00196798">
              <w:rPr>
                <w:sz w:val="22"/>
                <w:szCs w:val="22"/>
              </w:rPr>
              <w:t>Representing and Interpreting Data</w:t>
            </w:r>
            <w:bookmarkEnd w:id="23"/>
          </w:p>
        </w:tc>
      </w:tr>
      <w:tr w:rsidR="005B1708" w:rsidRPr="00196798" w14:paraId="6C6BCF6C" w14:textId="77777777" w:rsidTr="00BF20BE">
        <w:tc>
          <w:tcPr>
            <w:tcW w:w="3085" w:type="dxa"/>
            <w:shd w:val="clear" w:color="auto" w:fill="auto"/>
          </w:tcPr>
          <w:p w14:paraId="3E065923" w14:textId="77777777" w:rsidR="005B1708" w:rsidRPr="00196798" w:rsidRDefault="005B1708">
            <w:pPr>
              <w:pStyle w:val="VCAAtablecondensed"/>
            </w:pPr>
            <w:r w:rsidRPr="00196798">
              <w:t xml:space="preserve">Strand: </w:t>
            </w:r>
          </w:p>
          <w:p w14:paraId="14966996" w14:textId="77777777" w:rsidR="005B1708" w:rsidRPr="00196798" w:rsidRDefault="00667558">
            <w:pPr>
              <w:pStyle w:val="VCAAtablecondensed"/>
            </w:pPr>
            <w:r w:rsidRPr="00196798">
              <w:t xml:space="preserve">Statistics and Probability </w:t>
            </w:r>
          </w:p>
        </w:tc>
        <w:tc>
          <w:tcPr>
            <w:tcW w:w="3485" w:type="dxa"/>
            <w:shd w:val="clear" w:color="auto" w:fill="auto"/>
          </w:tcPr>
          <w:p w14:paraId="695D591C" w14:textId="77777777" w:rsidR="005B1708" w:rsidRPr="00196798" w:rsidRDefault="005B1708">
            <w:pPr>
              <w:pStyle w:val="VCAAtablecondensed"/>
            </w:pPr>
            <w:r w:rsidRPr="00196798">
              <w:t>Sub-strand</w:t>
            </w:r>
            <w:r w:rsidR="00B2071D" w:rsidRPr="00196798">
              <w:t>s</w:t>
            </w:r>
            <w:r w:rsidRPr="00196798">
              <w:t xml:space="preserve">: </w:t>
            </w:r>
          </w:p>
          <w:p w14:paraId="3D307B29" w14:textId="0B038434" w:rsidR="00B2071D" w:rsidRPr="00196798" w:rsidRDefault="00667558" w:rsidP="00BF20BE">
            <w:pPr>
              <w:pStyle w:val="VCAAtablecondensed"/>
            </w:pPr>
            <w:r w:rsidRPr="00196798">
              <w:t xml:space="preserve">Data </w:t>
            </w:r>
            <w:r w:rsidR="00BF20BE">
              <w:t>R</w:t>
            </w:r>
            <w:r w:rsidRPr="00196798">
              <w:t xml:space="preserve">epresentation and </w:t>
            </w:r>
            <w:r w:rsidR="00BF20BE">
              <w:t>I</w:t>
            </w:r>
            <w:r w:rsidRPr="00196798">
              <w:t>nterpretation</w:t>
            </w:r>
          </w:p>
        </w:tc>
        <w:tc>
          <w:tcPr>
            <w:tcW w:w="3036" w:type="dxa"/>
            <w:shd w:val="clear" w:color="auto" w:fill="auto"/>
          </w:tcPr>
          <w:p w14:paraId="07F1B4A1" w14:textId="77777777" w:rsidR="005B1708" w:rsidRPr="00196798" w:rsidRDefault="005B1708">
            <w:pPr>
              <w:pStyle w:val="VCAAtablecondensed"/>
            </w:pPr>
            <w:r w:rsidRPr="00196798">
              <w:t xml:space="preserve">Recommended teaching time: </w:t>
            </w:r>
          </w:p>
          <w:p w14:paraId="5EAB4B12" w14:textId="489C375C" w:rsidR="005B1708" w:rsidRPr="00196798" w:rsidRDefault="00F73AE2">
            <w:pPr>
              <w:pStyle w:val="VCAAtablecondensed"/>
            </w:pPr>
            <w:r w:rsidRPr="00196798">
              <w:t>2 weeks</w:t>
            </w:r>
          </w:p>
        </w:tc>
      </w:tr>
    </w:tbl>
    <w:p w14:paraId="7F0152EC"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06"/>
        <w:gridCol w:w="3209"/>
      </w:tblGrid>
      <w:tr w:rsidR="005B1708" w:rsidRPr="00196798" w14:paraId="0A37E786" w14:textId="77777777" w:rsidTr="004C692F">
        <w:tc>
          <w:tcPr>
            <w:tcW w:w="9629" w:type="dxa"/>
            <w:gridSpan w:val="3"/>
            <w:shd w:val="clear" w:color="auto" w:fill="D9D9D9"/>
          </w:tcPr>
          <w:p w14:paraId="70D72F21" w14:textId="77777777" w:rsidR="005B1708" w:rsidRPr="00196798" w:rsidRDefault="005B1708">
            <w:pPr>
              <w:pStyle w:val="VCAAtablecondensedheading"/>
              <w:rPr>
                <w:b/>
              </w:rPr>
            </w:pPr>
            <w:r w:rsidRPr="00196798">
              <w:rPr>
                <w:b/>
              </w:rPr>
              <w:t>Mapping to F–10 curriculum in Victoria</w:t>
            </w:r>
          </w:p>
        </w:tc>
      </w:tr>
      <w:tr w:rsidR="005B1708" w:rsidRPr="00196798" w14:paraId="774BE083" w14:textId="77777777" w:rsidTr="004C692F">
        <w:tc>
          <w:tcPr>
            <w:tcW w:w="9629" w:type="dxa"/>
            <w:gridSpan w:val="3"/>
            <w:shd w:val="clear" w:color="auto" w:fill="auto"/>
          </w:tcPr>
          <w:p w14:paraId="1DB9ADC3" w14:textId="77777777" w:rsidR="005B1708" w:rsidRPr="00196798" w:rsidRDefault="005B1708">
            <w:pPr>
              <w:pStyle w:val="VCAAtablecondensedheading"/>
            </w:pPr>
            <w:r w:rsidRPr="00196798">
              <w:rPr>
                <w:b/>
              </w:rPr>
              <w:t>Content descriptions</w:t>
            </w:r>
          </w:p>
        </w:tc>
      </w:tr>
      <w:tr w:rsidR="005B1708" w:rsidRPr="00196798" w14:paraId="4DC44C4F" w14:textId="77777777" w:rsidTr="004C692F">
        <w:tc>
          <w:tcPr>
            <w:tcW w:w="9629" w:type="dxa"/>
            <w:gridSpan w:val="3"/>
            <w:shd w:val="clear" w:color="auto" w:fill="auto"/>
          </w:tcPr>
          <w:p w14:paraId="34F0F727" w14:textId="77777777" w:rsidR="002200C2" w:rsidRPr="00AE0C3B" w:rsidRDefault="002200C2" w:rsidP="00AE0C3B">
            <w:pPr>
              <w:pStyle w:val="ListParagraph"/>
              <w:numPr>
                <w:ilvl w:val="0"/>
                <w:numId w:val="88"/>
              </w:numPr>
              <w:spacing w:before="80" w:after="80" w:line="240" w:lineRule="exact"/>
              <w:rPr>
                <w:rFonts w:ascii="Arial Narrow" w:hAnsi="Arial Narrow"/>
              </w:rPr>
            </w:pPr>
            <w:r w:rsidRPr="00AE0C3B">
              <w:rPr>
                <w:rFonts w:ascii="Arial Narrow" w:hAnsi="Arial Narrow"/>
                <w:color w:val="333333"/>
              </w:rPr>
              <w:t xml:space="preserve">Pose questions and collect categorical or numerical data by observation or survey </w:t>
            </w:r>
            <w:hyperlink r:id="rId75" w:tooltip="View elaborations and additional details of VCMSP205" w:history="1">
              <w:r w:rsidRPr="00AE0C3B">
                <w:rPr>
                  <w:rStyle w:val="Hyperlink"/>
                  <w:rFonts w:ascii="Arial Narrow" w:hAnsi="Arial Narrow"/>
                </w:rPr>
                <w:t>(VCMSP205)</w:t>
              </w:r>
            </w:hyperlink>
          </w:p>
          <w:p w14:paraId="1B466CDC" w14:textId="77777777" w:rsidR="002200C2" w:rsidRPr="00AE0C3B" w:rsidRDefault="002200C2" w:rsidP="00AE0C3B">
            <w:pPr>
              <w:pStyle w:val="ListParagraph"/>
              <w:numPr>
                <w:ilvl w:val="0"/>
                <w:numId w:val="88"/>
              </w:numPr>
              <w:spacing w:before="80" w:after="80" w:line="240" w:lineRule="exact"/>
              <w:rPr>
                <w:rFonts w:ascii="Arial Narrow" w:hAnsi="Arial Narrow"/>
              </w:rPr>
            </w:pPr>
            <w:r w:rsidRPr="00AE0C3B">
              <w:rPr>
                <w:rFonts w:ascii="Arial Narrow" w:hAnsi="Arial Narrow"/>
                <w:color w:val="333333"/>
              </w:rPr>
              <w:t xml:space="preserve">Construct displays, including column graphs, dot plots and tables, appropriate for data type, with and without the use of digital technologies </w:t>
            </w:r>
            <w:hyperlink r:id="rId76" w:tooltip="View elaborations and additional details of VCMSP206" w:history="1">
              <w:r w:rsidRPr="00AE0C3B">
                <w:rPr>
                  <w:rFonts w:ascii="Arial Narrow" w:hAnsi="Arial Narrow"/>
                  <w:color w:val="0000FF"/>
                  <w:u w:val="single"/>
                  <w:bdr w:val="none" w:sz="0" w:space="0" w:color="auto" w:frame="1"/>
                </w:rPr>
                <w:t>(VCMSP206)</w:t>
              </w:r>
            </w:hyperlink>
          </w:p>
          <w:p w14:paraId="408BC9AA" w14:textId="6D1768C0" w:rsidR="0068473D" w:rsidRPr="00AE0C3B" w:rsidRDefault="002200C2" w:rsidP="00AE0C3B">
            <w:pPr>
              <w:pStyle w:val="ListParagraph"/>
              <w:numPr>
                <w:ilvl w:val="0"/>
                <w:numId w:val="88"/>
              </w:numPr>
              <w:spacing w:before="80" w:after="80" w:line="240" w:lineRule="exact"/>
              <w:rPr>
                <w:rFonts w:ascii="Arial Narrow" w:hAnsi="Arial Narrow"/>
              </w:rPr>
            </w:pPr>
            <w:r w:rsidRPr="00AE0C3B">
              <w:rPr>
                <w:rFonts w:ascii="Arial Narrow" w:hAnsi="Arial Narrow"/>
                <w:color w:val="333333"/>
              </w:rPr>
              <w:t xml:space="preserve">Describe and interpret different data sets in context </w:t>
            </w:r>
            <w:hyperlink r:id="rId77" w:tooltip="View elaborations and additional details of VCMSP207" w:history="1">
              <w:r w:rsidRPr="00AE0C3B">
                <w:rPr>
                  <w:rFonts w:ascii="Arial Narrow" w:hAnsi="Arial Narrow"/>
                  <w:color w:val="0000FF"/>
                  <w:u w:val="single"/>
                  <w:bdr w:val="none" w:sz="0" w:space="0" w:color="auto" w:frame="1"/>
                </w:rPr>
                <w:t>(VCMSP207)</w:t>
              </w:r>
            </w:hyperlink>
          </w:p>
        </w:tc>
      </w:tr>
      <w:tr w:rsidR="005B1708" w:rsidRPr="00196798" w14:paraId="4C723BEF" w14:textId="77777777" w:rsidTr="004C692F">
        <w:tc>
          <w:tcPr>
            <w:tcW w:w="9629" w:type="dxa"/>
            <w:gridSpan w:val="3"/>
            <w:shd w:val="clear" w:color="auto" w:fill="auto"/>
          </w:tcPr>
          <w:p w14:paraId="7EB04C76" w14:textId="77777777" w:rsidR="005B1708" w:rsidRPr="00196798" w:rsidRDefault="005B1708">
            <w:pPr>
              <w:pStyle w:val="VCAAtablecondensedheading"/>
              <w:rPr>
                <w:b/>
              </w:rPr>
            </w:pPr>
            <w:r w:rsidRPr="00196798">
              <w:rPr>
                <w:b/>
              </w:rPr>
              <w:t>Achievement standard (excerpt in bold)</w:t>
            </w:r>
          </w:p>
        </w:tc>
      </w:tr>
      <w:tr w:rsidR="0068473D" w:rsidRPr="00196798" w14:paraId="697A360E" w14:textId="77777777" w:rsidTr="004C692F">
        <w:tc>
          <w:tcPr>
            <w:tcW w:w="3214" w:type="dxa"/>
            <w:shd w:val="clear" w:color="auto" w:fill="auto"/>
          </w:tcPr>
          <w:p w14:paraId="55721D69" w14:textId="77777777" w:rsidR="0068473D" w:rsidRPr="00196798" w:rsidRDefault="008B37B3">
            <w:pPr>
              <w:pStyle w:val="VCAAtablecondensed"/>
              <w:rPr>
                <w:color w:val="A6A6A6"/>
              </w:rPr>
            </w:pPr>
            <w:r w:rsidRPr="00196798">
              <w:rPr>
                <w:color w:val="A6A6A6"/>
              </w:rPr>
              <w:t xml:space="preserve"> Level 4</w:t>
            </w:r>
          </w:p>
        </w:tc>
        <w:tc>
          <w:tcPr>
            <w:tcW w:w="3206" w:type="dxa"/>
            <w:shd w:val="clear" w:color="auto" w:fill="auto"/>
          </w:tcPr>
          <w:p w14:paraId="15DF19F7" w14:textId="77777777" w:rsidR="0068473D" w:rsidRPr="00196798" w:rsidRDefault="0068473D">
            <w:pPr>
              <w:pStyle w:val="VCAAtablecondensed"/>
              <w:rPr>
                <w:b/>
              </w:rPr>
            </w:pPr>
            <w:r w:rsidRPr="00196798">
              <w:rPr>
                <w:b/>
              </w:rPr>
              <w:t xml:space="preserve">Level </w:t>
            </w:r>
            <w:r w:rsidR="008B37B3" w:rsidRPr="00196798">
              <w:rPr>
                <w:b/>
              </w:rPr>
              <w:t>5</w:t>
            </w:r>
          </w:p>
        </w:tc>
        <w:tc>
          <w:tcPr>
            <w:tcW w:w="3209" w:type="dxa"/>
            <w:shd w:val="clear" w:color="auto" w:fill="auto"/>
          </w:tcPr>
          <w:p w14:paraId="2AF3E3E3" w14:textId="77777777" w:rsidR="0068473D" w:rsidRPr="00196798" w:rsidRDefault="0068473D">
            <w:pPr>
              <w:pStyle w:val="VCAAtablecondensed"/>
              <w:rPr>
                <w:color w:val="A6A6A6"/>
              </w:rPr>
            </w:pPr>
            <w:r w:rsidRPr="00196798">
              <w:rPr>
                <w:color w:val="A6A6A6"/>
              </w:rPr>
              <w:t xml:space="preserve">Level </w:t>
            </w:r>
            <w:r w:rsidR="008B37B3" w:rsidRPr="00196798">
              <w:rPr>
                <w:color w:val="A6A6A6"/>
              </w:rPr>
              <w:t>6</w:t>
            </w:r>
          </w:p>
        </w:tc>
      </w:tr>
      <w:tr w:rsidR="001F6E2D" w:rsidRPr="00196798" w14:paraId="4A478482" w14:textId="77777777" w:rsidTr="004C692F">
        <w:tc>
          <w:tcPr>
            <w:tcW w:w="3214" w:type="dxa"/>
            <w:shd w:val="clear" w:color="auto" w:fill="auto"/>
          </w:tcPr>
          <w:p w14:paraId="1078B8F1" w14:textId="39ECB297" w:rsidR="001F6E2D" w:rsidRPr="00700FA1" w:rsidRDefault="001F6E2D">
            <w:pPr>
              <w:pStyle w:val="VCAAtablecondensed"/>
              <w:rPr>
                <w:color w:val="A6A6A6"/>
              </w:rPr>
            </w:pPr>
            <w:r w:rsidRPr="001F6E2D">
              <w:rPr>
                <w:color w:val="A6A6A6"/>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c>
          <w:tcPr>
            <w:tcW w:w="3206" w:type="dxa"/>
            <w:shd w:val="clear" w:color="auto" w:fill="auto"/>
          </w:tcPr>
          <w:p w14:paraId="025BA0B7" w14:textId="7CD56EBE" w:rsidR="001F6E2D" w:rsidRPr="00700FA1" w:rsidRDefault="001F6E2D">
            <w:pPr>
              <w:pStyle w:val="VCAAtablecondensed"/>
              <w:rPr>
                <w:highlight w:val="yellow"/>
              </w:rPr>
            </w:pPr>
            <w:r w:rsidRPr="001F6E2D">
              <w:rPr>
                <w:b/>
                <w:color w:val="000000" w:themeColor="text1"/>
              </w:rPr>
              <w:t>Students pose questions to gather data and construct various displays appropriate for the data, with and without the use of digital technology. They compare and interpret different data sets.</w:t>
            </w:r>
            <w:r w:rsidRPr="001F6E2D">
              <w:rPr>
                <w:color w:val="000000" w:themeColor="text1"/>
              </w:rPr>
              <w:t xml:space="preserve"> Students list outcomes of chance experiments with equally likely outcomes and assign probabilities as a number from 0 to 1.</w:t>
            </w:r>
          </w:p>
        </w:tc>
        <w:tc>
          <w:tcPr>
            <w:tcW w:w="3209" w:type="dxa"/>
            <w:shd w:val="clear" w:color="auto" w:fill="auto"/>
          </w:tcPr>
          <w:p w14:paraId="10313193" w14:textId="09B23505" w:rsidR="001F6E2D" w:rsidRPr="00700FA1" w:rsidRDefault="001F6E2D">
            <w:pPr>
              <w:pStyle w:val="VCAAtablecondensed"/>
              <w:rPr>
                <w:color w:val="A6A6A6"/>
              </w:rPr>
            </w:pPr>
            <w:r w:rsidRPr="001F6E2D">
              <w:rPr>
                <w:color w:val="A6A6A6"/>
              </w:rPr>
              <w:t xml:space="preserve">Students interpret and compare a variety of data displays, including displays for two categorical variables. They </w:t>
            </w:r>
            <w:proofErr w:type="spellStart"/>
            <w:r w:rsidRPr="001F6E2D">
              <w:rPr>
                <w:color w:val="A6A6A6"/>
              </w:rPr>
              <w:t>analyse</w:t>
            </w:r>
            <w:proofErr w:type="spellEnd"/>
            <w:r w:rsidRPr="001F6E2D">
              <w:rPr>
                <w:color w:val="A6A6A6"/>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14:paraId="34B3513C"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5B1708" w:rsidRPr="00196798" w14:paraId="5B441708" w14:textId="77777777" w:rsidTr="00DE2442">
        <w:tc>
          <w:tcPr>
            <w:tcW w:w="5211" w:type="dxa"/>
            <w:shd w:val="clear" w:color="auto" w:fill="D9D9D9"/>
          </w:tcPr>
          <w:p w14:paraId="5E4034C0" w14:textId="77777777" w:rsidR="005B1708" w:rsidRPr="00196798" w:rsidRDefault="005B1708">
            <w:pPr>
              <w:pStyle w:val="VCAAtablecondensedheading"/>
              <w:rPr>
                <w:noProof/>
              </w:rPr>
            </w:pPr>
            <w:r w:rsidRPr="00196798">
              <w:rPr>
                <w:b/>
              </w:rPr>
              <w:t>Activities</w:t>
            </w:r>
          </w:p>
        </w:tc>
        <w:tc>
          <w:tcPr>
            <w:tcW w:w="4395" w:type="dxa"/>
            <w:shd w:val="clear" w:color="auto" w:fill="D9D9D9"/>
          </w:tcPr>
          <w:p w14:paraId="60348E4D" w14:textId="77777777" w:rsidR="005B1708" w:rsidRPr="00196798" w:rsidRDefault="005B1708">
            <w:pPr>
              <w:pStyle w:val="VCAAtablecondensedheading"/>
              <w:rPr>
                <w:noProof/>
              </w:rPr>
            </w:pPr>
            <w:r w:rsidRPr="00196798">
              <w:rPr>
                <w:b/>
              </w:rPr>
              <w:t>Proficiencies</w:t>
            </w:r>
          </w:p>
        </w:tc>
      </w:tr>
      <w:tr w:rsidR="005B1708" w:rsidRPr="00196798" w14:paraId="236C50A7" w14:textId="77777777" w:rsidTr="00DE2442">
        <w:tc>
          <w:tcPr>
            <w:tcW w:w="5211" w:type="dxa"/>
            <w:shd w:val="clear" w:color="auto" w:fill="auto"/>
          </w:tcPr>
          <w:p w14:paraId="5E347FCC"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The data investigation process from initial questions to be answered via data collection to the various ways of representing and analysing that data.</w:t>
            </w:r>
          </w:p>
          <w:p w14:paraId="1F17928C"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Constructing ways of representing data including column graphs, dot plots and tables including using technology</w:t>
            </w:r>
          </w:p>
          <w:p w14:paraId="665DCBBD"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Comparing ways of representing data and matching the most appropriate graph to types of data</w:t>
            </w:r>
          </w:p>
          <w:p w14:paraId="375E0B6B" w14:textId="361A80B1" w:rsidR="005B1708" w:rsidRPr="00196798" w:rsidRDefault="002200C2" w:rsidP="00AA2CAB">
            <w:pPr>
              <w:pStyle w:val="AusVELStext"/>
              <w:numPr>
                <w:ilvl w:val="0"/>
                <w:numId w:val="70"/>
              </w:numPr>
              <w:spacing w:before="80" w:after="80" w:line="240" w:lineRule="exact"/>
              <w:contextualSpacing w:val="0"/>
              <w:rPr>
                <w:rFonts w:ascii="Arial Narrow" w:hAnsi="Arial Narrow"/>
                <w:b/>
                <w:sz w:val="22"/>
                <w:szCs w:val="22"/>
              </w:rPr>
            </w:pPr>
            <w:r w:rsidRPr="00196798">
              <w:rPr>
                <w:rFonts w:ascii="Arial Narrow" w:hAnsi="Arial Narrow"/>
                <w:sz w:val="22"/>
                <w:szCs w:val="22"/>
              </w:rPr>
              <w:t>Interpreting and analysing data from a variety of sources</w:t>
            </w:r>
          </w:p>
        </w:tc>
        <w:tc>
          <w:tcPr>
            <w:tcW w:w="4395" w:type="dxa"/>
            <w:shd w:val="clear" w:color="auto" w:fill="auto"/>
          </w:tcPr>
          <w:p w14:paraId="2DE8E815"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constructing data representations including all important features</w:t>
            </w:r>
          </w:p>
          <w:p w14:paraId="5B1C29CC"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through interpreting data and comparing data sets</w:t>
            </w:r>
          </w:p>
          <w:p w14:paraId="627C4B7A"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efficient and effective ways to collect, represent and analyse data</w:t>
            </w:r>
          </w:p>
          <w:p w14:paraId="55687564" w14:textId="77777777" w:rsidR="005B1708"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Reasoning</w:t>
            </w:r>
            <w:r w:rsidRPr="00196798">
              <w:rPr>
                <w:rFonts w:ascii="Arial Narrow" w:hAnsi="Arial Narrow"/>
                <w:sz w:val="22"/>
                <w:szCs w:val="22"/>
              </w:rPr>
              <w:t xml:space="preserve"> in connecting appropriate data representations to data sets and comparing the effectiveness of different data representations</w:t>
            </w:r>
          </w:p>
        </w:tc>
      </w:tr>
    </w:tbl>
    <w:p w14:paraId="0D5EC98C" w14:textId="77777777" w:rsidR="005B1708" w:rsidRPr="00196798" w:rsidRDefault="002F047D">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68E645CC" w14:textId="77777777" w:rsidTr="00DC2892">
        <w:tc>
          <w:tcPr>
            <w:tcW w:w="9629" w:type="dxa"/>
            <w:shd w:val="clear" w:color="auto" w:fill="D9D9D9"/>
          </w:tcPr>
          <w:p w14:paraId="0866C027" w14:textId="31C7D25B" w:rsidR="005B1708" w:rsidRPr="00196798" w:rsidRDefault="005B1708">
            <w:pPr>
              <w:pStyle w:val="VCAAtablecondensedbullet"/>
              <w:rPr>
                <w:b/>
              </w:rPr>
            </w:pPr>
            <w:r w:rsidRPr="00196798">
              <w:rPr>
                <w:b/>
              </w:rPr>
              <w:t>Considering different levels</w:t>
            </w:r>
          </w:p>
        </w:tc>
      </w:tr>
      <w:tr w:rsidR="00DC2892" w:rsidRPr="00196798" w14:paraId="6EF3B0F1" w14:textId="77777777" w:rsidTr="00DC2892">
        <w:tc>
          <w:tcPr>
            <w:tcW w:w="9629" w:type="dxa"/>
            <w:shd w:val="clear" w:color="auto" w:fill="auto"/>
          </w:tcPr>
          <w:p w14:paraId="59651DF4" w14:textId="77777777" w:rsidR="00DC2892" w:rsidRPr="00196798" w:rsidRDefault="00DC2892" w:rsidP="00DC2892">
            <w:pPr>
              <w:pStyle w:val="VCAAtablecondensedbullet"/>
              <w:rPr>
                <w:noProof/>
              </w:rPr>
            </w:pPr>
            <w:r w:rsidRPr="00196798">
              <w:rPr>
                <w:noProof/>
              </w:rPr>
              <w:t>Level 4</w:t>
            </w:r>
          </w:p>
          <w:p w14:paraId="173B0DDB" w14:textId="77777777" w:rsidR="00DC2892" w:rsidRPr="00196798" w:rsidRDefault="00DC2892" w:rsidP="00DC2892">
            <w:pPr>
              <w:pStyle w:val="VCAAtablecondensedbullet"/>
              <w:rPr>
                <w:noProof/>
              </w:rPr>
            </w:pPr>
            <w:r w:rsidRPr="00196798">
              <w:rPr>
                <w:noProof/>
              </w:rPr>
              <w:t>Students who are working at this level could:</w:t>
            </w:r>
          </w:p>
          <w:p w14:paraId="4F8F59D5" w14:textId="4F0D134A"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374925" w:rsidRPr="00196798">
              <w:rPr>
                <w:rFonts w:ascii="Arial Narrow" w:hAnsi="Arial Narrow"/>
                <w:sz w:val="22"/>
                <w:szCs w:val="22"/>
              </w:rPr>
              <w:t>elect and trial methods for data collection, including survey questions and recording sheets</w:t>
            </w:r>
            <w:r w:rsidR="00464503">
              <w:rPr>
                <w:rFonts w:ascii="Arial Narrow" w:hAnsi="Arial Narrow"/>
                <w:sz w:val="22"/>
                <w:szCs w:val="22"/>
              </w:rPr>
              <w:t>.</w:t>
            </w:r>
          </w:p>
          <w:p w14:paraId="497620F6" w14:textId="77777777" w:rsidR="00DC2892" w:rsidRPr="00196798" w:rsidRDefault="00DC2892" w:rsidP="00DC2892">
            <w:pPr>
              <w:pStyle w:val="VCAAtablecondensedbullet"/>
              <w:rPr>
                <w:noProof/>
              </w:rPr>
            </w:pPr>
            <w:r w:rsidRPr="00196798">
              <w:rPr>
                <w:noProof/>
              </w:rPr>
              <w:t>Level 6</w:t>
            </w:r>
          </w:p>
          <w:p w14:paraId="53DB5C60" w14:textId="77777777" w:rsidR="00DC2892" w:rsidRPr="00196798" w:rsidRDefault="00DC2892" w:rsidP="00DC2892">
            <w:pPr>
              <w:pStyle w:val="VCAAtablecondensedbullet"/>
              <w:rPr>
                <w:noProof/>
              </w:rPr>
            </w:pPr>
            <w:r w:rsidRPr="00196798">
              <w:rPr>
                <w:noProof/>
              </w:rPr>
              <w:t>Students who are working at this level could:</w:t>
            </w:r>
          </w:p>
          <w:p w14:paraId="2173B501" w14:textId="43A9E67C"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374925" w:rsidRPr="00196798">
              <w:rPr>
                <w:rFonts w:ascii="Arial Narrow" w:hAnsi="Arial Narrow"/>
                <w:sz w:val="22"/>
                <w:szCs w:val="22"/>
              </w:rPr>
              <w:t xml:space="preserve">onstruct, interpret and compare a range of data displays, including side-by-side column graphs for two categorical </w:t>
            </w:r>
            <w:proofErr w:type="gramStart"/>
            <w:r w:rsidR="00374925" w:rsidRPr="00196798">
              <w:rPr>
                <w:rFonts w:ascii="Arial Narrow" w:hAnsi="Arial Narrow"/>
                <w:sz w:val="22"/>
                <w:szCs w:val="22"/>
              </w:rPr>
              <w:t>variable</w:t>
            </w:r>
            <w:proofErr w:type="gramEnd"/>
            <w:r w:rsidR="00464503">
              <w:rPr>
                <w:rFonts w:ascii="Arial Narrow" w:hAnsi="Arial Narrow"/>
                <w:sz w:val="22"/>
                <w:szCs w:val="22"/>
              </w:rPr>
              <w:t>.</w:t>
            </w:r>
          </w:p>
        </w:tc>
      </w:tr>
    </w:tbl>
    <w:p w14:paraId="61842E01"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5A1AC60E" w14:textId="77777777" w:rsidTr="00DE2442">
        <w:tc>
          <w:tcPr>
            <w:tcW w:w="9606" w:type="dxa"/>
            <w:shd w:val="clear" w:color="auto" w:fill="D9D9D9"/>
          </w:tcPr>
          <w:p w14:paraId="26E5D4A0" w14:textId="77777777" w:rsidR="005B1708" w:rsidRPr="00196798" w:rsidRDefault="005B1708">
            <w:pPr>
              <w:pStyle w:val="VCAAtablecondensedheading"/>
              <w:rPr>
                <w:noProof/>
              </w:rPr>
            </w:pPr>
            <w:r w:rsidRPr="00196798">
              <w:rPr>
                <w:b/>
              </w:rPr>
              <w:t>Assessment ideas</w:t>
            </w:r>
          </w:p>
        </w:tc>
      </w:tr>
      <w:tr w:rsidR="002200C2" w:rsidRPr="00196798" w14:paraId="66E59CF0" w14:textId="77777777" w:rsidTr="00DE2442">
        <w:tc>
          <w:tcPr>
            <w:tcW w:w="9606" w:type="dxa"/>
            <w:shd w:val="clear" w:color="auto" w:fill="auto"/>
          </w:tcPr>
          <w:p w14:paraId="5CE6CA37" w14:textId="1CE875DA" w:rsidR="00374925" w:rsidRPr="00196798" w:rsidRDefault="002200C2" w:rsidP="00AA2CAB">
            <w:pPr>
              <w:pStyle w:val="VCAAtablecondensed"/>
            </w:pPr>
            <w:r w:rsidRPr="00196798">
              <w:t>Students</w:t>
            </w:r>
            <w:r w:rsidR="00374925" w:rsidRPr="00196798">
              <w:t>:</w:t>
            </w:r>
          </w:p>
          <w:p w14:paraId="502CEF4F" w14:textId="67FBEC66" w:rsidR="002200C2" w:rsidRPr="00196798" w:rsidRDefault="00DE2442">
            <w:pPr>
              <w:pStyle w:val="VCAAtablecondensed"/>
              <w:numPr>
                <w:ilvl w:val="0"/>
                <w:numId w:val="24"/>
              </w:numPr>
            </w:pPr>
            <w:r>
              <w:t>C</w:t>
            </w:r>
            <w:r w:rsidR="002200C2" w:rsidRPr="00196798">
              <w:t>omplete a data investigation by posing a question, devising a way to collect data, collecting data, representing data in at least three different ways and then compare these ways of showing the data identifying the most accurate and clear representation.</w:t>
            </w:r>
          </w:p>
        </w:tc>
      </w:tr>
    </w:tbl>
    <w:p w14:paraId="11C28AF7" w14:textId="77777777" w:rsidR="005B1708" w:rsidRPr="00196798" w:rsidRDefault="005B1708">
      <w:pPr>
        <w:spacing w:before="80" w:after="80" w:line="240" w:lineRule="exact"/>
        <w:rPr>
          <w:rFonts w:ascii="Arial Narrow" w:hAnsi="Arial Narrow" w:cs="Arial"/>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6838D208" w14:textId="77777777" w:rsidTr="00DE2442">
        <w:tc>
          <w:tcPr>
            <w:tcW w:w="9606" w:type="dxa"/>
            <w:shd w:val="clear" w:color="auto" w:fill="D9D9D9"/>
          </w:tcPr>
          <w:p w14:paraId="6F59EF28" w14:textId="77777777" w:rsidR="005B1708" w:rsidRPr="00196798" w:rsidRDefault="005B1708">
            <w:pPr>
              <w:pStyle w:val="VCAAtablecondensedheading"/>
              <w:rPr>
                <w:noProof/>
              </w:rPr>
            </w:pPr>
            <w:r w:rsidRPr="00196798">
              <w:rPr>
                <w:b/>
              </w:rPr>
              <w:t>Resources</w:t>
            </w:r>
          </w:p>
        </w:tc>
      </w:tr>
      <w:tr w:rsidR="005B1708" w:rsidRPr="00196798" w14:paraId="506BDC3D" w14:textId="77777777" w:rsidTr="00DE2442">
        <w:tc>
          <w:tcPr>
            <w:tcW w:w="9606" w:type="dxa"/>
            <w:shd w:val="clear" w:color="auto" w:fill="FFFFFF"/>
          </w:tcPr>
          <w:p w14:paraId="6E9DDBB8" w14:textId="0D644B4E"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r w:rsidRPr="00196798">
              <w:rPr>
                <w:rFonts w:ascii="Arial Narrow" w:eastAsia="Calibri" w:hAnsi="Arial Narrow"/>
                <w:b/>
                <w:lang w:val="en-AU" w:eastAsia="en-AU"/>
              </w:rPr>
              <w:br/>
            </w:r>
            <w:hyperlink r:id="rId78" w:history="1">
              <w:r w:rsidR="00374925" w:rsidRPr="00196798">
                <w:rPr>
                  <w:rStyle w:val="Hyperlink"/>
                  <w:rFonts w:ascii="Arial Narrow" w:eastAsia="Calibri" w:hAnsi="Arial Narrow"/>
                  <w:lang w:val="en-AU" w:eastAsia="en-AU"/>
                </w:rPr>
                <w:t>'Choose Your Own Statistics'</w:t>
              </w:r>
            </w:hyperlink>
          </w:p>
          <w:p w14:paraId="508416AA" w14:textId="77777777" w:rsidR="00374925" w:rsidRPr="00196798" w:rsidRDefault="002200C2">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AMSI</w:t>
            </w:r>
          </w:p>
          <w:p w14:paraId="6D76D0E3" w14:textId="245D2EC8" w:rsidR="002200C2" w:rsidRPr="00196798" w:rsidRDefault="00374925">
            <w:pPr>
              <w:spacing w:before="80" w:after="80" w:line="240" w:lineRule="exact"/>
              <w:rPr>
                <w:rStyle w:val="Hyperlink"/>
                <w:rFonts w:ascii="Arial Narrow" w:hAnsi="Arial Narrow"/>
              </w:rPr>
            </w:pPr>
            <w:r w:rsidRPr="00196798">
              <w:rPr>
                <w:rFonts w:ascii="Arial Narrow" w:eastAsia="Calibri" w:hAnsi="Arial Narrow"/>
                <w:lang w:val="en-AU" w:eastAsia="en-AU"/>
              </w:rPr>
              <w:fldChar w:fldCharType="begin"/>
            </w:r>
            <w:r w:rsidRPr="00196798">
              <w:rPr>
                <w:rFonts w:ascii="Arial Narrow" w:eastAsia="Calibri" w:hAnsi="Arial Narrow"/>
                <w:lang w:val="en-AU" w:eastAsia="en-AU"/>
              </w:rPr>
              <w:instrText xml:space="preserve"> HYPERLINK "http://www.amsi.org.au/teacher_modules/pdfs/Data_Investigation_and_interpretation5.pdf" </w:instrText>
            </w:r>
            <w:r w:rsidRPr="00196798">
              <w:rPr>
                <w:rFonts w:ascii="Arial Narrow" w:eastAsia="Calibri" w:hAnsi="Arial Narrow"/>
                <w:lang w:val="en-AU" w:eastAsia="en-AU"/>
              </w:rPr>
              <w:fldChar w:fldCharType="separate"/>
            </w:r>
            <w:r w:rsidRPr="00196798">
              <w:rPr>
                <w:rStyle w:val="Hyperlink"/>
                <w:rFonts w:ascii="Arial Narrow" w:hAnsi="Arial Narrow"/>
              </w:rPr>
              <w:t>Data Investigation and Interpretation</w:t>
            </w:r>
          </w:p>
          <w:p w14:paraId="5664007D" w14:textId="4D9C10A5" w:rsidR="00374925" w:rsidRPr="00196798" w:rsidRDefault="00374925">
            <w:pPr>
              <w:spacing w:before="80" w:after="80" w:line="240" w:lineRule="exact"/>
              <w:rPr>
                <w:rFonts w:ascii="Arial Narrow" w:eastAsia="Calibri" w:hAnsi="Arial Narrow"/>
                <w:b/>
                <w:lang w:val="en-AU" w:eastAsia="en-AU"/>
              </w:rPr>
            </w:pPr>
            <w:r w:rsidRPr="00196798">
              <w:rPr>
                <w:rFonts w:ascii="Arial Narrow" w:eastAsia="Calibri" w:hAnsi="Arial Narrow"/>
                <w:lang w:val="en-AU" w:eastAsia="en-AU"/>
              </w:rPr>
              <w:fldChar w:fldCharType="end"/>
            </w:r>
            <w:r w:rsidRPr="00196798">
              <w:rPr>
                <w:rFonts w:ascii="Arial Narrow" w:eastAsia="Calibri" w:hAnsi="Arial Narrow"/>
                <w:b/>
                <w:lang w:val="en-AU" w:eastAsia="en-AU"/>
              </w:rPr>
              <w:t>Australian Bureau of Statistics</w:t>
            </w:r>
          </w:p>
          <w:p w14:paraId="5E6B2B60" w14:textId="1B40A3A0" w:rsidR="00AE2110" w:rsidRPr="00196798" w:rsidRDefault="00BA48FC" w:rsidP="00AA2CAB">
            <w:pPr>
              <w:spacing w:before="80" w:after="80" w:line="240" w:lineRule="exact"/>
              <w:rPr>
                <w:rFonts w:ascii="Arial Narrow" w:hAnsi="Arial Narrow"/>
                <w:color w:val="0000FF"/>
                <w:u w:val="single"/>
              </w:rPr>
            </w:pPr>
            <w:hyperlink r:id="rId79" w:history="1">
              <w:r w:rsidR="002200C2" w:rsidRPr="00196798">
                <w:rPr>
                  <w:rStyle w:val="Hyperlink"/>
                  <w:rFonts w:ascii="Arial Narrow" w:hAnsi="Arial Narrow"/>
                </w:rPr>
                <w:t>Census at School</w:t>
              </w:r>
            </w:hyperlink>
          </w:p>
        </w:tc>
      </w:tr>
    </w:tbl>
    <w:p w14:paraId="54ECEC3F" w14:textId="77777777" w:rsidR="005B1708" w:rsidRPr="00196798" w:rsidRDefault="005B1708">
      <w:pPr>
        <w:spacing w:before="80" w:after="80" w:line="240" w:lineRule="exact"/>
        <w:rPr>
          <w:rFonts w:ascii="Arial Narrow" w:hAnsi="Arial Narrow" w:cs="Arial"/>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6EDAAF97" w14:textId="77777777" w:rsidTr="00DE2442">
        <w:tc>
          <w:tcPr>
            <w:tcW w:w="9606" w:type="dxa"/>
            <w:shd w:val="clear" w:color="auto" w:fill="D9D9D9"/>
          </w:tcPr>
          <w:p w14:paraId="20300FCB" w14:textId="77777777" w:rsidR="005B1708" w:rsidRPr="00196798" w:rsidRDefault="005B1708">
            <w:pPr>
              <w:pStyle w:val="VCAAtablecondensedheading"/>
              <w:rPr>
                <w:noProof/>
              </w:rPr>
            </w:pPr>
            <w:r w:rsidRPr="00196798">
              <w:rPr>
                <w:b/>
              </w:rPr>
              <w:t>Notes</w:t>
            </w:r>
          </w:p>
        </w:tc>
      </w:tr>
      <w:tr w:rsidR="005B1708" w:rsidRPr="00196798" w14:paraId="4EBE95EB" w14:textId="77777777" w:rsidTr="00DE2442">
        <w:tc>
          <w:tcPr>
            <w:tcW w:w="9606" w:type="dxa"/>
            <w:shd w:val="clear" w:color="auto" w:fill="auto"/>
          </w:tcPr>
          <w:p w14:paraId="568F33AF" w14:textId="77777777" w:rsidR="005B1708" w:rsidRPr="00196798" w:rsidRDefault="005B1708">
            <w:pPr>
              <w:pStyle w:val="VCAAtablecondensed"/>
              <w:rPr>
                <w:noProof/>
              </w:rPr>
            </w:pPr>
          </w:p>
        </w:tc>
      </w:tr>
      <w:tr w:rsidR="005B1708" w:rsidRPr="00196798" w14:paraId="50113AA9" w14:textId="77777777" w:rsidTr="00DE2442">
        <w:tc>
          <w:tcPr>
            <w:tcW w:w="9606" w:type="dxa"/>
            <w:shd w:val="clear" w:color="auto" w:fill="auto"/>
          </w:tcPr>
          <w:p w14:paraId="008A2DF2" w14:textId="77777777" w:rsidR="005B1708" w:rsidRPr="00196798" w:rsidRDefault="005B1708">
            <w:pPr>
              <w:pStyle w:val="VCAAtablecondensed"/>
              <w:rPr>
                <w:noProof/>
              </w:rPr>
            </w:pPr>
          </w:p>
        </w:tc>
      </w:tr>
      <w:tr w:rsidR="005B1708" w:rsidRPr="00196798" w14:paraId="7E9E968F" w14:textId="77777777" w:rsidTr="00DE2442">
        <w:tc>
          <w:tcPr>
            <w:tcW w:w="9606" w:type="dxa"/>
            <w:shd w:val="clear" w:color="auto" w:fill="auto"/>
          </w:tcPr>
          <w:p w14:paraId="40044382" w14:textId="77777777" w:rsidR="005B1708" w:rsidRPr="00196798" w:rsidRDefault="005B1708">
            <w:pPr>
              <w:pStyle w:val="VCAAtablecondensed"/>
              <w:rPr>
                <w:noProof/>
              </w:rPr>
            </w:pPr>
          </w:p>
        </w:tc>
      </w:tr>
      <w:tr w:rsidR="005B1708" w:rsidRPr="00196798" w14:paraId="7A307CAC" w14:textId="77777777" w:rsidTr="00DE2442">
        <w:tc>
          <w:tcPr>
            <w:tcW w:w="9606" w:type="dxa"/>
            <w:shd w:val="clear" w:color="auto" w:fill="auto"/>
          </w:tcPr>
          <w:p w14:paraId="2502DEF7" w14:textId="77777777" w:rsidR="005B1708" w:rsidRPr="00196798" w:rsidRDefault="005B1708">
            <w:pPr>
              <w:pStyle w:val="VCAAtablecondensed"/>
              <w:rPr>
                <w:noProof/>
              </w:rPr>
            </w:pPr>
          </w:p>
        </w:tc>
      </w:tr>
    </w:tbl>
    <w:p w14:paraId="312BD59C" w14:textId="77777777" w:rsidR="005B1708" w:rsidRPr="00196798" w:rsidRDefault="005B1708" w:rsidP="00AA2CAB">
      <w:pPr>
        <w:spacing w:before="80" w:after="80" w:line="240" w:lineRule="exact"/>
        <w:rPr>
          <w:rFonts w:ascii="Arial Narrow" w:hAnsi="Arial Narrow" w:cs="Arial"/>
          <w:noProof/>
        </w:rPr>
      </w:pPr>
    </w:p>
    <w:p w14:paraId="79AE96B6" w14:textId="77777777" w:rsidR="005B1708" w:rsidRPr="00196798" w:rsidRDefault="005B1708" w:rsidP="00AA2CAB">
      <w:pPr>
        <w:spacing w:before="80" w:after="80" w:line="240" w:lineRule="exact"/>
        <w:rPr>
          <w:rFonts w:ascii="Arial Narrow" w:hAnsi="Arial Narrow" w:cs="Arial"/>
          <w:noProof/>
        </w:rPr>
      </w:pPr>
    </w:p>
    <w:p w14:paraId="39D8CA8A" w14:textId="77777777" w:rsidR="0092270A" w:rsidRPr="00196798" w:rsidRDefault="00F442AA" w:rsidP="00AA2CAB">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196798" w14:paraId="1DFF4FED" w14:textId="77777777" w:rsidTr="00DE2442">
        <w:tc>
          <w:tcPr>
            <w:tcW w:w="9606" w:type="dxa"/>
            <w:gridSpan w:val="3"/>
            <w:shd w:val="clear" w:color="auto" w:fill="C6D9F1"/>
          </w:tcPr>
          <w:p w14:paraId="4CDEE4E0" w14:textId="61E62148" w:rsidR="005B1708" w:rsidRPr="00196798" w:rsidRDefault="009B1A90" w:rsidP="00AA2CAB">
            <w:pPr>
              <w:pStyle w:val="VCAAHeading3"/>
              <w:spacing w:line="240" w:lineRule="exact"/>
              <w:contextualSpacing w:val="0"/>
              <w:rPr>
                <w:sz w:val="22"/>
                <w:szCs w:val="22"/>
              </w:rPr>
            </w:pPr>
            <w:bookmarkStart w:id="24" w:name="_Toc489110455"/>
            <w:r w:rsidRPr="00196798">
              <w:rPr>
                <w:sz w:val="22"/>
                <w:szCs w:val="22"/>
              </w:rPr>
              <w:t xml:space="preserve">Topic </w:t>
            </w:r>
            <w:r w:rsidR="00667558" w:rsidRPr="00196798">
              <w:rPr>
                <w:sz w:val="22"/>
                <w:szCs w:val="22"/>
              </w:rPr>
              <w:t>5</w:t>
            </w:r>
            <w:r w:rsidRPr="00196798">
              <w:rPr>
                <w:sz w:val="22"/>
                <w:szCs w:val="22"/>
              </w:rPr>
              <w:t xml:space="preserve">.1.7 </w:t>
            </w:r>
            <w:r w:rsidR="00667558" w:rsidRPr="00196798">
              <w:rPr>
                <w:sz w:val="22"/>
                <w:szCs w:val="22"/>
              </w:rPr>
              <w:t xml:space="preserve">Describing, </w:t>
            </w:r>
            <w:r w:rsidR="00FA25B1" w:rsidRPr="00196798">
              <w:rPr>
                <w:sz w:val="22"/>
                <w:szCs w:val="22"/>
              </w:rPr>
              <w:t xml:space="preserve">Creating and </w:t>
            </w:r>
            <w:r w:rsidR="00667558" w:rsidRPr="00196798">
              <w:rPr>
                <w:sz w:val="22"/>
                <w:szCs w:val="22"/>
              </w:rPr>
              <w:t>Continuing Patterns</w:t>
            </w:r>
            <w:bookmarkEnd w:id="24"/>
          </w:p>
        </w:tc>
      </w:tr>
      <w:tr w:rsidR="005B1708" w:rsidRPr="00196798" w14:paraId="6189F7C5" w14:textId="77777777" w:rsidTr="00DE2442">
        <w:tc>
          <w:tcPr>
            <w:tcW w:w="3285" w:type="dxa"/>
            <w:shd w:val="clear" w:color="auto" w:fill="auto"/>
          </w:tcPr>
          <w:p w14:paraId="66A9F5D0" w14:textId="77777777" w:rsidR="005B1708" w:rsidRPr="00196798" w:rsidRDefault="005B1708">
            <w:pPr>
              <w:pStyle w:val="VCAAtablecondensed"/>
            </w:pPr>
            <w:r w:rsidRPr="00196798">
              <w:t xml:space="preserve">Strand: </w:t>
            </w:r>
          </w:p>
          <w:p w14:paraId="214807AD" w14:textId="77777777" w:rsidR="005B1708" w:rsidRPr="00196798" w:rsidRDefault="00667558">
            <w:pPr>
              <w:pStyle w:val="VCAAtablecondensed"/>
            </w:pPr>
            <w:r w:rsidRPr="00196798">
              <w:t xml:space="preserve">Number and Algebra </w:t>
            </w:r>
          </w:p>
        </w:tc>
        <w:tc>
          <w:tcPr>
            <w:tcW w:w="3285" w:type="dxa"/>
            <w:shd w:val="clear" w:color="auto" w:fill="auto"/>
          </w:tcPr>
          <w:p w14:paraId="635B4CE4" w14:textId="77777777" w:rsidR="005B1708" w:rsidRPr="00196798" w:rsidRDefault="005B1708">
            <w:pPr>
              <w:pStyle w:val="VCAAtablecondensed"/>
            </w:pPr>
            <w:r w:rsidRPr="00196798">
              <w:t xml:space="preserve">Sub-strand: </w:t>
            </w:r>
          </w:p>
          <w:p w14:paraId="40A1A6E3" w14:textId="38CD36EC" w:rsidR="005B1708" w:rsidRPr="00196798" w:rsidRDefault="00667558" w:rsidP="00BF20BE">
            <w:pPr>
              <w:pStyle w:val="VCAAtablecondensed"/>
            </w:pPr>
            <w:r w:rsidRPr="00196798">
              <w:t xml:space="preserve">Patterns and </w:t>
            </w:r>
            <w:r w:rsidR="00BF20BE">
              <w:t>A</w:t>
            </w:r>
            <w:r w:rsidRPr="00196798">
              <w:t xml:space="preserve">lgebra </w:t>
            </w:r>
          </w:p>
        </w:tc>
        <w:tc>
          <w:tcPr>
            <w:tcW w:w="3036" w:type="dxa"/>
            <w:shd w:val="clear" w:color="auto" w:fill="auto"/>
          </w:tcPr>
          <w:p w14:paraId="148C2710" w14:textId="77777777" w:rsidR="005B1708" w:rsidRPr="00196798" w:rsidRDefault="005B1708">
            <w:pPr>
              <w:pStyle w:val="VCAAtablecondensed"/>
            </w:pPr>
            <w:r w:rsidRPr="00196798">
              <w:t xml:space="preserve">Recommended teaching time: </w:t>
            </w:r>
          </w:p>
          <w:p w14:paraId="5FC3470F" w14:textId="485220D9" w:rsidR="005B1708" w:rsidRPr="00196798" w:rsidRDefault="00F73AE2">
            <w:pPr>
              <w:pStyle w:val="VCAAtablecondensed"/>
            </w:pPr>
            <w:r w:rsidRPr="00196798">
              <w:t>2 weeks</w:t>
            </w:r>
          </w:p>
        </w:tc>
      </w:tr>
    </w:tbl>
    <w:p w14:paraId="04F31AEF"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2"/>
        <w:gridCol w:w="3211"/>
      </w:tblGrid>
      <w:tr w:rsidR="005B1708" w:rsidRPr="00196798" w14:paraId="72B7F5C3" w14:textId="77777777" w:rsidTr="00426670">
        <w:tc>
          <w:tcPr>
            <w:tcW w:w="9629" w:type="dxa"/>
            <w:gridSpan w:val="3"/>
            <w:shd w:val="clear" w:color="auto" w:fill="D9D9D9"/>
          </w:tcPr>
          <w:p w14:paraId="7D5CF88B" w14:textId="77777777" w:rsidR="005B1708" w:rsidRPr="00196798" w:rsidRDefault="005B1708">
            <w:pPr>
              <w:pStyle w:val="VCAAtablecondensedheading"/>
              <w:rPr>
                <w:b/>
              </w:rPr>
            </w:pPr>
            <w:r w:rsidRPr="00196798">
              <w:rPr>
                <w:b/>
              </w:rPr>
              <w:t>Mapping to F–10 curriculum in Victoria</w:t>
            </w:r>
          </w:p>
        </w:tc>
      </w:tr>
      <w:tr w:rsidR="005B1708" w:rsidRPr="00196798" w14:paraId="69D29942" w14:textId="77777777" w:rsidTr="00426670">
        <w:tc>
          <w:tcPr>
            <w:tcW w:w="9629" w:type="dxa"/>
            <w:gridSpan w:val="3"/>
            <w:shd w:val="clear" w:color="auto" w:fill="auto"/>
          </w:tcPr>
          <w:p w14:paraId="165C310E" w14:textId="77777777" w:rsidR="005B1708" w:rsidRPr="00196798" w:rsidRDefault="005B1708">
            <w:pPr>
              <w:pStyle w:val="VCAAtablecondensedheading"/>
            </w:pPr>
            <w:r w:rsidRPr="00196798">
              <w:rPr>
                <w:b/>
              </w:rPr>
              <w:t>Content descriptions</w:t>
            </w:r>
          </w:p>
        </w:tc>
      </w:tr>
      <w:tr w:rsidR="005B1708" w:rsidRPr="00196798" w14:paraId="10E4C760" w14:textId="77777777" w:rsidTr="00426670">
        <w:tc>
          <w:tcPr>
            <w:tcW w:w="9629" w:type="dxa"/>
            <w:gridSpan w:val="3"/>
            <w:shd w:val="clear" w:color="auto" w:fill="auto"/>
          </w:tcPr>
          <w:p w14:paraId="163ED9B2" w14:textId="77777777" w:rsidR="009B1A90" w:rsidRPr="00196798" w:rsidRDefault="002200C2" w:rsidP="00AE0C3B">
            <w:pPr>
              <w:pStyle w:val="VCAAtablecondensedbullet"/>
              <w:numPr>
                <w:ilvl w:val="0"/>
                <w:numId w:val="4"/>
              </w:numPr>
              <w:rPr>
                <w:color w:val="0000FF"/>
                <w:u w:val="single"/>
              </w:rPr>
            </w:pPr>
            <w:r w:rsidRPr="00196798">
              <w:rPr>
                <w:color w:val="333333"/>
              </w:rPr>
              <w:t xml:space="preserve">Describe, continue and create patterns with fractions, decimals and whole numbers resulting from addition and subtraction </w:t>
            </w:r>
            <w:hyperlink r:id="rId80" w:tooltip="View elaborations and additional details of VCMNA192" w:history="1">
              <w:r w:rsidRPr="00196798">
                <w:rPr>
                  <w:color w:val="0000FF"/>
                  <w:u w:val="single"/>
                  <w:bdr w:val="none" w:sz="0" w:space="0" w:color="auto" w:frame="1"/>
                </w:rPr>
                <w:t>(VCMNA192)</w:t>
              </w:r>
            </w:hyperlink>
          </w:p>
          <w:p w14:paraId="4F4E7B80" w14:textId="66141469" w:rsidR="002F0610" w:rsidRPr="00196798" w:rsidRDefault="002F0610" w:rsidP="00AE0C3B">
            <w:pPr>
              <w:pStyle w:val="VCAAtablecondensedbullet"/>
              <w:numPr>
                <w:ilvl w:val="0"/>
                <w:numId w:val="4"/>
              </w:numPr>
            </w:pPr>
            <w:r w:rsidRPr="00196798">
              <w:rPr>
                <w:color w:val="333333"/>
              </w:rPr>
              <w:t xml:space="preserve">Follow a mathematical algorithm involving branching and repetition (iteration) </w:t>
            </w:r>
            <w:hyperlink r:id="rId81" w:history="1">
              <w:r w:rsidRPr="00196798">
                <w:rPr>
                  <w:rStyle w:val="Hyperlink"/>
                </w:rPr>
                <w:t>(VCMNA194)</w:t>
              </w:r>
            </w:hyperlink>
          </w:p>
        </w:tc>
      </w:tr>
      <w:tr w:rsidR="005B1708" w:rsidRPr="00196798" w14:paraId="20893FC9" w14:textId="77777777" w:rsidTr="00426670">
        <w:tc>
          <w:tcPr>
            <w:tcW w:w="9629" w:type="dxa"/>
            <w:gridSpan w:val="3"/>
            <w:shd w:val="clear" w:color="auto" w:fill="auto"/>
          </w:tcPr>
          <w:p w14:paraId="33C17A9A" w14:textId="77777777" w:rsidR="005B1708" w:rsidRPr="00196798" w:rsidRDefault="005B1708">
            <w:pPr>
              <w:pStyle w:val="VCAAtablecondensedheading"/>
              <w:rPr>
                <w:b/>
              </w:rPr>
            </w:pPr>
            <w:r w:rsidRPr="00196798">
              <w:rPr>
                <w:b/>
              </w:rPr>
              <w:t>Achievement standard (excerpt in bold)</w:t>
            </w:r>
          </w:p>
        </w:tc>
      </w:tr>
      <w:tr w:rsidR="008B37B3" w:rsidRPr="00196798" w14:paraId="1EAB40CC" w14:textId="77777777" w:rsidTr="00426670">
        <w:tc>
          <w:tcPr>
            <w:tcW w:w="3206" w:type="dxa"/>
            <w:shd w:val="clear" w:color="auto" w:fill="auto"/>
          </w:tcPr>
          <w:p w14:paraId="4C60D3B1" w14:textId="0D22CF24" w:rsidR="008B37B3" w:rsidRPr="00196798" w:rsidRDefault="008B37B3">
            <w:pPr>
              <w:pStyle w:val="VCAAtablecondensed"/>
              <w:rPr>
                <w:color w:val="A6A6A6"/>
              </w:rPr>
            </w:pPr>
            <w:r w:rsidRPr="00196798">
              <w:rPr>
                <w:color w:val="A6A6A6"/>
              </w:rPr>
              <w:t>Level</w:t>
            </w:r>
            <w:r w:rsidR="009B5198" w:rsidRPr="00196798">
              <w:rPr>
                <w:color w:val="A6A6A6"/>
              </w:rPr>
              <w:t xml:space="preserve"> </w:t>
            </w:r>
            <w:r w:rsidRPr="00196798">
              <w:rPr>
                <w:color w:val="A6A6A6"/>
              </w:rPr>
              <w:t>4</w:t>
            </w:r>
          </w:p>
        </w:tc>
        <w:tc>
          <w:tcPr>
            <w:tcW w:w="3212" w:type="dxa"/>
            <w:shd w:val="clear" w:color="auto" w:fill="auto"/>
          </w:tcPr>
          <w:p w14:paraId="39A606B1" w14:textId="77777777" w:rsidR="008B37B3" w:rsidRPr="00196798" w:rsidRDefault="008B37B3">
            <w:pPr>
              <w:pStyle w:val="VCAAtablecondensed"/>
            </w:pPr>
            <w:r w:rsidRPr="00196798">
              <w:rPr>
                <w:b/>
              </w:rPr>
              <w:t>Level 5</w:t>
            </w:r>
          </w:p>
        </w:tc>
        <w:tc>
          <w:tcPr>
            <w:tcW w:w="3211" w:type="dxa"/>
            <w:shd w:val="clear" w:color="auto" w:fill="auto"/>
          </w:tcPr>
          <w:p w14:paraId="315B8287" w14:textId="77777777" w:rsidR="008B37B3" w:rsidRPr="00196798" w:rsidRDefault="008B37B3">
            <w:pPr>
              <w:pStyle w:val="VCAAtablecondensed"/>
              <w:rPr>
                <w:color w:val="A6A6A6"/>
              </w:rPr>
            </w:pPr>
            <w:r w:rsidRPr="00196798">
              <w:rPr>
                <w:color w:val="A6A6A6"/>
              </w:rPr>
              <w:t>Level 6</w:t>
            </w:r>
          </w:p>
        </w:tc>
      </w:tr>
      <w:tr w:rsidR="00700FA1" w:rsidRPr="00196798" w14:paraId="360E79D6" w14:textId="77777777" w:rsidTr="00426670">
        <w:tc>
          <w:tcPr>
            <w:tcW w:w="3206" w:type="dxa"/>
            <w:shd w:val="clear" w:color="auto" w:fill="auto"/>
          </w:tcPr>
          <w:p w14:paraId="2AE19E17" w14:textId="4D09ADD4" w:rsidR="00700FA1" w:rsidRPr="00196798" w:rsidRDefault="00700FA1">
            <w:pPr>
              <w:pStyle w:val="VCAAtablecondensed"/>
              <w:rPr>
                <w:color w:val="A6A6A6"/>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2" w:type="dxa"/>
            <w:shd w:val="clear" w:color="auto" w:fill="auto"/>
          </w:tcPr>
          <w:p w14:paraId="2C7A92E0" w14:textId="4DC442C2" w:rsidR="00700FA1" w:rsidRPr="00196798" w:rsidRDefault="00700FA1">
            <w:pPr>
              <w:pStyle w:val="VCAAtablecondensed"/>
            </w:pPr>
            <w:r w:rsidRPr="00700FA1">
              <w:rPr>
                <w:color w:val="333333"/>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w:t>
            </w:r>
            <w:r w:rsidRPr="00700FA1">
              <w:rPr>
                <w:b/>
                <w:color w:val="333333"/>
              </w:rPr>
              <w:t>They find unknown quantities in number sentences and continue patterns by adding or subtracting fractions and decimals.</w:t>
            </w:r>
          </w:p>
        </w:tc>
        <w:tc>
          <w:tcPr>
            <w:tcW w:w="3211" w:type="dxa"/>
            <w:shd w:val="clear" w:color="auto" w:fill="auto"/>
          </w:tcPr>
          <w:p w14:paraId="75616FE4" w14:textId="62BAB3C7"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6FA81148" w14:textId="77777777" w:rsidR="009E506B" w:rsidRDefault="009E506B">
      <w:pPr>
        <w:spacing w:before="80" w:after="80" w:line="240" w:lineRule="exact"/>
        <w:rPr>
          <w:rFonts w:ascii="Arial Narrow" w:hAnsi="Arial Narrow" w:cs="Arial"/>
          <w:noProof/>
        </w:rPr>
      </w:pPr>
    </w:p>
    <w:p w14:paraId="430DB0A2" w14:textId="77777777" w:rsidR="00DE2442" w:rsidRDefault="00DE2442">
      <w:pPr>
        <w:spacing w:before="80" w:after="80" w:line="240" w:lineRule="exact"/>
        <w:rPr>
          <w:rFonts w:ascii="Arial Narrow" w:hAnsi="Arial Narrow" w:cs="Arial"/>
          <w:noProof/>
        </w:rPr>
      </w:pPr>
    </w:p>
    <w:p w14:paraId="7F3DFE68" w14:textId="77777777" w:rsidR="00DE2442" w:rsidRDefault="00DE2442">
      <w:pPr>
        <w:spacing w:before="80" w:after="80" w:line="240" w:lineRule="exact"/>
        <w:rPr>
          <w:rFonts w:ascii="Arial Narrow" w:hAnsi="Arial Narrow" w:cs="Arial"/>
          <w:noProof/>
        </w:rPr>
      </w:pPr>
    </w:p>
    <w:p w14:paraId="0855C788" w14:textId="77777777" w:rsidR="00DE2442" w:rsidRDefault="00DE2442">
      <w:pPr>
        <w:spacing w:before="80" w:after="80" w:line="240" w:lineRule="exact"/>
        <w:rPr>
          <w:rFonts w:ascii="Arial Narrow" w:hAnsi="Arial Narrow" w:cs="Arial"/>
          <w:noProof/>
        </w:rPr>
      </w:pPr>
    </w:p>
    <w:p w14:paraId="5DD46786" w14:textId="77777777" w:rsidR="00DE2442" w:rsidRPr="00196798" w:rsidRDefault="00DE2442">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1"/>
        <w:gridCol w:w="4544"/>
      </w:tblGrid>
      <w:tr w:rsidR="005B1708" w:rsidRPr="00196798" w14:paraId="03367D6A" w14:textId="77777777" w:rsidTr="00196798">
        <w:tc>
          <w:tcPr>
            <w:tcW w:w="5091" w:type="dxa"/>
            <w:shd w:val="clear" w:color="auto" w:fill="D9D9D9"/>
          </w:tcPr>
          <w:p w14:paraId="1DABE8AD" w14:textId="77777777" w:rsidR="005B1708" w:rsidRPr="00196798" w:rsidRDefault="005B1708">
            <w:pPr>
              <w:pStyle w:val="VCAAtablecondensedheading"/>
              <w:rPr>
                <w:noProof/>
              </w:rPr>
            </w:pPr>
            <w:r w:rsidRPr="00196798">
              <w:rPr>
                <w:b/>
              </w:rPr>
              <w:t>Activities</w:t>
            </w:r>
          </w:p>
        </w:tc>
        <w:tc>
          <w:tcPr>
            <w:tcW w:w="4544" w:type="dxa"/>
            <w:shd w:val="clear" w:color="auto" w:fill="D9D9D9"/>
          </w:tcPr>
          <w:p w14:paraId="6709EF84" w14:textId="77777777" w:rsidR="005B1708" w:rsidRPr="00196798" w:rsidRDefault="005B1708">
            <w:pPr>
              <w:pStyle w:val="VCAAtablecondensedheading"/>
              <w:rPr>
                <w:noProof/>
              </w:rPr>
            </w:pPr>
            <w:r w:rsidRPr="00196798">
              <w:rPr>
                <w:b/>
              </w:rPr>
              <w:t>Proficiencies</w:t>
            </w:r>
          </w:p>
        </w:tc>
      </w:tr>
      <w:tr w:rsidR="005B1708" w:rsidRPr="00196798" w14:paraId="4B359BFF" w14:textId="77777777" w:rsidTr="00196798">
        <w:trPr>
          <w:trHeight w:val="2323"/>
        </w:trPr>
        <w:tc>
          <w:tcPr>
            <w:tcW w:w="5091" w:type="dxa"/>
            <w:shd w:val="clear" w:color="auto" w:fill="auto"/>
          </w:tcPr>
          <w:p w14:paraId="5C75F28B"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Describing, continuing and creating increasing and decreasing patterns with fractions, decimals and whole numbers</w:t>
            </w:r>
          </w:p>
          <w:p w14:paraId="33E6B0B1" w14:textId="15CDE85B"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Forming generalisations or </w:t>
            </w:r>
            <w:r w:rsidR="00FF68A1" w:rsidRPr="00196798">
              <w:rPr>
                <w:rFonts w:ascii="Arial Narrow" w:hAnsi="Arial Narrow"/>
                <w:sz w:val="22"/>
                <w:szCs w:val="22"/>
              </w:rPr>
              <w:t>‘</w:t>
            </w:r>
            <w:r w:rsidRPr="00196798">
              <w:rPr>
                <w:rFonts w:ascii="Arial Narrow" w:hAnsi="Arial Narrow"/>
                <w:sz w:val="22"/>
                <w:szCs w:val="22"/>
              </w:rPr>
              <w:t>rules</w:t>
            </w:r>
            <w:r w:rsidR="00FF68A1" w:rsidRPr="00196798">
              <w:rPr>
                <w:rFonts w:ascii="Arial Narrow" w:hAnsi="Arial Narrow"/>
                <w:sz w:val="22"/>
                <w:szCs w:val="22"/>
              </w:rPr>
              <w:t>’</w:t>
            </w:r>
            <w:r w:rsidRPr="00196798">
              <w:rPr>
                <w:rFonts w:ascii="Arial Narrow" w:hAnsi="Arial Narrow"/>
                <w:sz w:val="22"/>
                <w:szCs w:val="22"/>
              </w:rPr>
              <w:t xml:space="preserve"> to describe patterns</w:t>
            </w:r>
          </w:p>
          <w:p w14:paraId="341539E3"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Finding the unknown term in a pattern or equation</w:t>
            </w:r>
          </w:p>
          <w:p w14:paraId="128BCD05" w14:textId="175795EC" w:rsidR="002F0610"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Exploring the relationships between addition and subtraction</w:t>
            </w:r>
          </w:p>
          <w:p w14:paraId="7EDF5B7E" w14:textId="45409A04" w:rsidR="005B1708" w:rsidRPr="00196798" w:rsidRDefault="002F0610"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sz w:val="22"/>
                <w:szCs w:val="22"/>
              </w:rPr>
              <w:t>Manipulating sets of numbers using a given rule, for example, if a number is even halve it; if a number is odd, subtract 1 then halve it</w:t>
            </w:r>
          </w:p>
        </w:tc>
        <w:tc>
          <w:tcPr>
            <w:tcW w:w="4544" w:type="dxa"/>
            <w:shd w:val="clear" w:color="auto" w:fill="auto"/>
          </w:tcPr>
          <w:p w14:paraId="59C5F745"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through recognising the repeated nature of pattern </w:t>
            </w:r>
          </w:p>
          <w:p w14:paraId="1AABEDB5" w14:textId="77777777"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the relationships between the four operations</w:t>
            </w:r>
          </w:p>
          <w:p w14:paraId="50CAF1D9" w14:textId="5A6154F5" w:rsidR="002200C2"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to find the unknown term in a pattern or equation using strategies such as inverse operations</w:t>
            </w:r>
          </w:p>
          <w:p w14:paraId="14ACFB69" w14:textId="63051C1C" w:rsidR="005B1708" w:rsidRPr="00196798" w:rsidRDefault="002200C2" w:rsidP="00AA2CAB">
            <w:pPr>
              <w:pStyle w:val="AusVELStext"/>
              <w:numPr>
                <w:ilvl w:val="0"/>
                <w:numId w:val="70"/>
              </w:numPr>
              <w:spacing w:before="80" w:after="80" w:line="240" w:lineRule="exact"/>
              <w:contextualSpacing w:val="0"/>
              <w:rPr>
                <w:rFonts w:ascii="Arial Narrow" w:hAnsi="Arial Narrow"/>
                <w:sz w:val="22"/>
                <w:szCs w:val="22"/>
              </w:rPr>
            </w:pPr>
            <w:r w:rsidRPr="00196798">
              <w:rPr>
                <w:rFonts w:ascii="Arial Narrow" w:hAnsi="Arial Narrow"/>
                <w:b/>
                <w:sz w:val="22"/>
                <w:szCs w:val="22"/>
              </w:rPr>
              <w:t>Reasoning</w:t>
            </w:r>
            <w:r w:rsidRPr="00196798">
              <w:rPr>
                <w:rFonts w:ascii="Arial Narrow" w:hAnsi="Arial Narrow"/>
                <w:sz w:val="22"/>
                <w:szCs w:val="22"/>
              </w:rPr>
              <w:t xml:space="preserve"> through forming generalisations about patterns</w:t>
            </w:r>
          </w:p>
        </w:tc>
      </w:tr>
    </w:tbl>
    <w:p w14:paraId="62AE6FF5"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196798" w14:paraId="6FC3959B" w14:textId="77777777" w:rsidTr="00DC2892">
        <w:tc>
          <w:tcPr>
            <w:tcW w:w="9629" w:type="dxa"/>
            <w:shd w:val="clear" w:color="auto" w:fill="D9D9D9"/>
          </w:tcPr>
          <w:p w14:paraId="590A008A" w14:textId="77777777" w:rsidR="005B1708" w:rsidRPr="00196798" w:rsidRDefault="005B1708">
            <w:pPr>
              <w:pStyle w:val="VCAAtablecondensedbullet"/>
              <w:rPr>
                <w:b/>
              </w:rPr>
            </w:pPr>
            <w:r w:rsidRPr="00196798">
              <w:rPr>
                <w:b/>
              </w:rPr>
              <w:t>Considering different levels of student ability</w:t>
            </w:r>
          </w:p>
        </w:tc>
      </w:tr>
      <w:tr w:rsidR="00DC2892" w:rsidRPr="00196798" w14:paraId="43D5E4D3" w14:textId="77777777" w:rsidTr="00DC2892">
        <w:tc>
          <w:tcPr>
            <w:tcW w:w="9629" w:type="dxa"/>
            <w:shd w:val="clear" w:color="auto" w:fill="auto"/>
          </w:tcPr>
          <w:p w14:paraId="520F857C" w14:textId="77777777" w:rsidR="00DC2892" w:rsidRPr="00196798" w:rsidRDefault="00DC2892" w:rsidP="00DC2892">
            <w:pPr>
              <w:pStyle w:val="VCAAtablecondensedbullet"/>
              <w:rPr>
                <w:noProof/>
              </w:rPr>
            </w:pPr>
            <w:r w:rsidRPr="00196798">
              <w:rPr>
                <w:noProof/>
              </w:rPr>
              <w:t>Level 4</w:t>
            </w:r>
          </w:p>
          <w:p w14:paraId="3880D0F8" w14:textId="77777777" w:rsidR="00DC2892" w:rsidRPr="00196798" w:rsidRDefault="00DC2892" w:rsidP="00DC2892">
            <w:pPr>
              <w:pStyle w:val="VCAAtablecondensedbullet"/>
              <w:rPr>
                <w:noProof/>
              </w:rPr>
            </w:pPr>
            <w:r w:rsidRPr="00196798">
              <w:rPr>
                <w:noProof/>
              </w:rPr>
              <w:t>Students who are working at this level could:</w:t>
            </w:r>
          </w:p>
          <w:p w14:paraId="40DD9BA7" w14:textId="46A8FE97"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E</w:t>
            </w:r>
            <w:r w:rsidR="000C1299" w:rsidRPr="00196798">
              <w:rPr>
                <w:rFonts w:ascii="Arial Narrow" w:hAnsi="Arial Narrow"/>
                <w:sz w:val="22"/>
                <w:szCs w:val="22"/>
              </w:rPr>
              <w:t>xplore and describe number patterns resulting from performing multiplication</w:t>
            </w:r>
            <w:r w:rsidR="00464503">
              <w:rPr>
                <w:rFonts w:ascii="Arial Narrow" w:hAnsi="Arial Narrow"/>
                <w:sz w:val="22"/>
                <w:szCs w:val="22"/>
              </w:rPr>
              <w:t>.</w:t>
            </w:r>
          </w:p>
          <w:p w14:paraId="10A91C2E" w14:textId="77777777" w:rsidR="00DC2892" w:rsidRPr="00196798" w:rsidRDefault="00DC2892" w:rsidP="00DC2892">
            <w:pPr>
              <w:pStyle w:val="VCAAtablecondensedbullet"/>
              <w:rPr>
                <w:noProof/>
              </w:rPr>
            </w:pPr>
            <w:r w:rsidRPr="00196798">
              <w:rPr>
                <w:noProof/>
              </w:rPr>
              <w:t>Level 6</w:t>
            </w:r>
          </w:p>
          <w:p w14:paraId="42AAC144" w14:textId="77777777" w:rsidR="00DC2892" w:rsidRPr="00196798" w:rsidRDefault="00DC2892" w:rsidP="00DC2892">
            <w:pPr>
              <w:pStyle w:val="VCAAtablecondensedbullet"/>
              <w:rPr>
                <w:noProof/>
              </w:rPr>
            </w:pPr>
            <w:r w:rsidRPr="00196798">
              <w:rPr>
                <w:noProof/>
              </w:rPr>
              <w:t>Students who are working at this level could:</w:t>
            </w:r>
          </w:p>
          <w:p w14:paraId="2BC51C28" w14:textId="5C3BB228"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0C1299" w:rsidRPr="00196798">
              <w:rPr>
                <w:rFonts w:ascii="Arial Narrow" w:hAnsi="Arial Narrow"/>
                <w:sz w:val="22"/>
                <w:szCs w:val="22"/>
              </w:rPr>
              <w:t>ontinue and create sequences involving whole numbers, fractions and decimals. Describe the rule used to create the sequence</w:t>
            </w:r>
            <w:r w:rsidR="00464503">
              <w:rPr>
                <w:rFonts w:ascii="Arial Narrow" w:hAnsi="Arial Narrow"/>
                <w:sz w:val="22"/>
                <w:szCs w:val="22"/>
              </w:rPr>
              <w:t>.</w:t>
            </w:r>
          </w:p>
        </w:tc>
      </w:tr>
    </w:tbl>
    <w:p w14:paraId="5DB5705E" w14:textId="77777777" w:rsidR="005B1708" w:rsidRPr="00196798" w:rsidRDefault="005B1708">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196798" w14:paraId="0A2D4380" w14:textId="77777777" w:rsidTr="00DE2442">
        <w:tc>
          <w:tcPr>
            <w:tcW w:w="9606" w:type="dxa"/>
            <w:shd w:val="clear" w:color="auto" w:fill="D9D9D9"/>
          </w:tcPr>
          <w:p w14:paraId="14A49D25" w14:textId="77777777" w:rsidR="005B1708" w:rsidRPr="00196798" w:rsidRDefault="005B1708">
            <w:pPr>
              <w:pStyle w:val="VCAAtablecondensedheading"/>
              <w:rPr>
                <w:noProof/>
              </w:rPr>
            </w:pPr>
            <w:r w:rsidRPr="00196798">
              <w:rPr>
                <w:b/>
              </w:rPr>
              <w:t>Assessment ideas</w:t>
            </w:r>
          </w:p>
        </w:tc>
      </w:tr>
      <w:tr w:rsidR="005B1708" w:rsidRPr="00196798" w14:paraId="16951BD7" w14:textId="77777777" w:rsidTr="00DE2442">
        <w:tc>
          <w:tcPr>
            <w:tcW w:w="9606" w:type="dxa"/>
            <w:shd w:val="clear" w:color="auto" w:fill="auto"/>
          </w:tcPr>
          <w:p w14:paraId="78B04246" w14:textId="1CEB7217" w:rsidR="00FF68A1" w:rsidRPr="00196798" w:rsidRDefault="00FF68A1" w:rsidP="00AA2CAB">
            <w:pPr>
              <w:spacing w:before="80" w:after="80" w:line="240" w:lineRule="exact"/>
              <w:rPr>
                <w:rFonts w:ascii="Arial Narrow" w:hAnsi="Arial Narrow"/>
              </w:rPr>
            </w:pPr>
            <w:r w:rsidRPr="00196798">
              <w:rPr>
                <w:rFonts w:ascii="Arial Narrow" w:hAnsi="Arial Narrow"/>
              </w:rPr>
              <w:t>Students:</w:t>
            </w:r>
          </w:p>
          <w:p w14:paraId="3C18BAEC" w14:textId="56269512" w:rsidR="005B1708" w:rsidRPr="00196798" w:rsidRDefault="00DE2442">
            <w:pPr>
              <w:numPr>
                <w:ilvl w:val="0"/>
                <w:numId w:val="10"/>
              </w:numPr>
              <w:spacing w:before="80" w:after="80" w:line="240" w:lineRule="exact"/>
              <w:ind w:left="284" w:hanging="284"/>
              <w:rPr>
                <w:rFonts w:ascii="Arial Narrow" w:hAnsi="Arial Narrow"/>
              </w:rPr>
            </w:pPr>
            <w:r>
              <w:rPr>
                <w:rFonts w:ascii="Arial Narrow" w:eastAsia="Calibri" w:hAnsi="Arial Narrow"/>
                <w:lang w:val="en-AU"/>
              </w:rPr>
              <w:t>C</w:t>
            </w:r>
            <w:r w:rsidR="002200C2" w:rsidRPr="00196798">
              <w:rPr>
                <w:rFonts w:ascii="Arial Narrow" w:eastAsia="Calibri" w:hAnsi="Arial Narrow"/>
                <w:lang w:val="en-AU"/>
              </w:rPr>
              <w:t xml:space="preserve">ontinue and create patterns and explain the </w:t>
            </w:r>
            <w:r w:rsidR="000C1299" w:rsidRPr="00196798">
              <w:rPr>
                <w:rFonts w:ascii="Arial Narrow" w:eastAsia="Calibri" w:hAnsi="Arial Narrow"/>
                <w:lang w:val="en-AU"/>
              </w:rPr>
              <w:t>‘</w:t>
            </w:r>
            <w:r w:rsidR="002200C2" w:rsidRPr="00196798">
              <w:rPr>
                <w:rFonts w:ascii="Arial Narrow" w:eastAsia="Calibri" w:hAnsi="Arial Narrow"/>
                <w:lang w:val="en-AU"/>
              </w:rPr>
              <w:t>rule</w:t>
            </w:r>
            <w:r w:rsidR="000C1299" w:rsidRPr="00196798">
              <w:rPr>
                <w:rFonts w:ascii="Arial Narrow" w:eastAsia="Calibri" w:hAnsi="Arial Narrow"/>
                <w:lang w:val="en-AU"/>
              </w:rPr>
              <w:t xml:space="preserve">’ </w:t>
            </w:r>
            <w:r w:rsidR="002200C2" w:rsidRPr="00196798">
              <w:rPr>
                <w:rFonts w:ascii="Arial Narrow" w:eastAsia="Calibri" w:hAnsi="Arial Narrow"/>
                <w:lang w:val="en-AU"/>
              </w:rPr>
              <w:t>for the pattern</w:t>
            </w:r>
          </w:p>
          <w:p w14:paraId="05833BAD" w14:textId="792E976C" w:rsidR="002F0610" w:rsidRPr="00196798" w:rsidRDefault="00DE2442" w:rsidP="00AA2CAB">
            <w:pPr>
              <w:numPr>
                <w:ilvl w:val="0"/>
                <w:numId w:val="10"/>
              </w:numPr>
              <w:tabs>
                <w:tab w:val="num" w:pos="720"/>
              </w:tabs>
              <w:spacing w:before="80" w:after="80" w:line="240" w:lineRule="exact"/>
              <w:ind w:left="284" w:hanging="284"/>
              <w:rPr>
                <w:rFonts w:ascii="Arial Narrow" w:hAnsi="Arial Narrow"/>
                <w:lang w:val="en-GB"/>
              </w:rPr>
            </w:pPr>
            <w:r>
              <w:rPr>
                <w:rFonts w:ascii="Arial Narrow" w:hAnsi="Arial Narrow"/>
                <w:lang w:val="en-GB"/>
              </w:rPr>
              <w:t>S</w:t>
            </w:r>
            <w:r w:rsidR="002F0610" w:rsidRPr="00196798">
              <w:rPr>
                <w:rFonts w:ascii="Arial Narrow" w:hAnsi="Arial Narrow"/>
                <w:lang w:val="en-GB"/>
              </w:rPr>
              <w:t>imulate a simple random walk</w:t>
            </w:r>
            <w:r w:rsidR="00464503">
              <w:rPr>
                <w:rFonts w:ascii="Arial Narrow" w:hAnsi="Arial Narrow"/>
                <w:lang w:val="en-GB"/>
              </w:rPr>
              <w:t>.</w:t>
            </w:r>
          </w:p>
        </w:tc>
      </w:tr>
    </w:tbl>
    <w:p w14:paraId="7159BF39" w14:textId="77777777" w:rsidR="005B1708" w:rsidRPr="00196798" w:rsidRDefault="005B1708">
      <w:pPr>
        <w:spacing w:before="80" w:after="80" w:line="240" w:lineRule="exact"/>
        <w:rPr>
          <w:rFonts w:ascii="Arial Narrow" w:hAnsi="Arial Narrow" w:cs="Arial"/>
          <w:noProof/>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B1708" w:rsidRPr="00196798" w14:paraId="6740B215" w14:textId="77777777" w:rsidTr="00196798">
        <w:tc>
          <w:tcPr>
            <w:tcW w:w="9678" w:type="dxa"/>
            <w:shd w:val="clear" w:color="auto" w:fill="D9D9D9"/>
          </w:tcPr>
          <w:p w14:paraId="1B09EFC9" w14:textId="77777777" w:rsidR="005B1708" w:rsidRPr="00196798" w:rsidRDefault="005B1708">
            <w:pPr>
              <w:pStyle w:val="VCAAtablecondensedheading"/>
              <w:rPr>
                <w:noProof/>
              </w:rPr>
            </w:pPr>
            <w:r w:rsidRPr="00196798">
              <w:rPr>
                <w:b/>
              </w:rPr>
              <w:t>Resources</w:t>
            </w:r>
          </w:p>
        </w:tc>
      </w:tr>
      <w:tr w:rsidR="005B1708" w:rsidRPr="00196798" w14:paraId="4B789902" w14:textId="77777777" w:rsidTr="00196798">
        <w:tc>
          <w:tcPr>
            <w:tcW w:w="9678" w:type="dxa"/>
            <w:shd w:val="clear" w:color="auto" w:fill="FFFFFF"/>
          </w:tcPr>
          <w:p w14:paraId="138A93FA" w14:textId="503D652E"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72C1872D" w14:textId="1F836BCE" w:rsidR="000C1299" w:rsidRPr="00196798" w:rsidRDefault="00BA48FC" w:rsidP="00AA2CAB">
            <w:pPr>
              <w:spacing w:before="80" w:after="80" w:line="240" w:lineRule="exact"/>
              <w:rPr>
                <w:rFonts w:ascii="Arial Narrow" w:eastAsia="Calibri" w:hAnsi="Arial Narrow"/>
                <w:b/>
              </w:rPr>
            </w:pPr>
            <w:hyperlink r:id="rId82" w:history="1">
              <w:r w:rsidR="000C1299" w:rsidRPr="00196798">
                <w:rPr>
                  <w:rStyle w:val="Hyperlink"/>
                  <w:rFonts w:ascii="Arial Narrow" w:hAnsi="Arial Narrow"/>
                </w:rPr>
                <w:t>Bridge builder: Triangles 1</w:t>
              </w:r>
            </w:hyperlink>
          </w:p>
          <w:p w14:paraId="595921F5" w14:textId="779B6C75" w:rsidR="00F44E04" w:rsidRPr="00196798" w:rsidRDefault="00BA48FC" w:rsidP="00AA2CAB">
            <w:pPr>
              <w:spacing w:before="80" w:after="80" w:line="240" w:lineRule="exact"/>
              <w:rPr>
                <w:rFonts w:ascii="Arial Narrow" w:hAnsi="Arial Narrow"/>
                <w:color w:val="0000FF"/>
                <w:u w:val="single"/>
              </w:rPr>
            </w:pPr>
            <w:hyperlink r:id="rId83" w:history="1">
              <w:r w:rsidR="000C1299" w:rsidRPr="00196798">
                <w:rPr>
                  <w:rStyle w:val="Hyperlink"/>
                  <w:rFonts w:ascii="Arial Narrow" w:hAnsi="Arial Narrow"/>
                </w:rPr>
                <w:t>Circus Towers: Square Stacks</w:t>
              </w:r>
            </w:hyperlink>
          </w:p>
        </w:tc>
      </w:tr>
    </w:tbl>
    <w:p w14:paraId="6C92B5DE" w14:textId="77777777" w:rsidR="005B1708" w:rsidRPr="00196798" w:rsidRDefault="005B1708">
      <w:pPr>
        <w:spacing w:before="80" w:after="80" w:line="240" w:lineRule="exact"/>
        <w:rPr>
          <w:rFonts w:ascii="Arial Narrow" w:hAnsi="Arial Narrow" w:cs="Arial"/>
          <w:noProof/>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5B1708" w:rsidRPr="00196798" w14:paraId="72CB6F2E" w14:textId="77777777" w:rsidTr="00196798">
        <w:tc>
          <w:tcPr>
            <w:tcW w:w="9691" w:type="dxa"/>
            <w:shd w:val="clear" w:color="auto" w:fill="D9D9D9"/>
          </w:tcPr>
          <w:p w14:paraId="5358052D" w14:textId="77777777" w:rsidR="005B1708" w:rsidRPr="00196798" w:rsidRDefault="005B1708">
            <w:pPr>
              <w:pStyle w:val="VCAAtablecondensedheading"/>
              <w:rPr>
                <w:noProof/>
              </w:rPr>
            </w:pPr>
            <w:r w:rsidRPr="00196798">
              <w:rPr>
                <w:b/>
              </w:rPr>
              <w:t>Notes</w:t>
            </w:r>
          </w:p>
        </w:tc>
      </w:tr>
      <w:tr w:rsidR="005B1708" w:rsidRPr="00196798" w14:paraId="0503AAF8" w14:textId="77777777" w:rsidTr="00196798">
        <w:tc>
          <w:tcPr>
            <w:tcW w:w="9691" w:type="dxa"/>
            <w:shd w:val="clear" w:color="auto" w:fill="auto"/>
          </w:tcPr>
          <w:p w14:paraId="01751DC4" w14:textId="77777777" w:rsidR="005B1708" w:rsidRPr="00196798" w:rsidRDefault="005B1708">
            <w:pPr>
              <w:pStyle w:val="VCAAtablecondensed"/>
              <w:rPr>
                <w:noProof/>
              </w:rPr>
            </w:pPr>
          </w:p>
        </w:tc>
      </w:tr>
      <w:tr w:rsidR="005B1708" w:rsidRPr="00196798" w14:paraId="5C87ABAF" w14:textId="77777777" w:rsidTr="00196798">
        <w:tc>
          <w:tcPr>
            <w:tcW w:w="9691" w:type="dxa"/>
            <w:shd w:val="clear" w:color="auto" w:fill="auto"/>
          </w:tcPr>
          <w:p w14:paraId="78C29980" w14:textId="77777777" w:rsidR="005B1708" w:rsidRPr="00196798" w:rsidRDefault="005B1708">
            <w:pPr>
              <w:pStyle w:val="VCAAtablecondensed"/>
              <w:rPr>
                <w:noProof/>
              </w:rPr>
            </w:pPr>
          </w:p>
        </w:tc>
      </w:tr>
      <w:tr w:rsidR="005B1708" w:rsidRPr="00196798" w14:paraId="292CE675" w14:textId="77777777" w:rsidTr="00196798">
        <w:tc>
          <w:tcPr>
            <w:tcW w:w="9691" w:type="dxa"/>
            <w:shd w:val="clear" w:color="auto" w:fill="auto"/>
          </w:tcPr>
          <w:p w14:paraId="5BD22D9E" w14:textId="77777777" w:rsidR="005B1708" w:rsidRPr="00196798" w:rsidRDefault="005B1708">
            <w:pPr>
              <w:pStyle w:val="VCAAtablecondensed"/>
              <w:rPr>
                <w:noProof/>
              </w:rPr>
            </w:pPr>
          </w:p>
        </w:tc>
      </w:tr>
      <w:tr w:rsidR="005B1708" w:rsidRPr="00196798" w14:paraId="0AF4FAB2" w14:textId="77777777" w:rsidTr="00196798">
        <w:tc>
          <w:tcPr>
            <w:tcW w:w="9691" w:type="dxa"/>
            <w:shd w:val="clear" w:color="auto" w:fill="auto"/>
          </w:tcPr>
          <w:p w14:paraId="3A91EB19" w14:textId="77777777" w:rsidR="005B1708" w:rsidRPr="00196798" w:rsidRDefault="005B1708">
            <w:pPr>
              <w:pStyle w:val="VCAAtablecondensed"/>
              <w:rPr>
                <w:noProof/>
              </w:rPr>
            </w:pPr>
          </w:p>
        </w:tc>
      </w:tr>
    </w:tbl>
    <w:p w14:paraId="4D8D103B" w14:textId="3E0BFF67" w:rsidR="00CB6530" w:rsidRPr="00196798" w:rsidRDefault="00CB6530">
      <w:pPr>
        <w:spacing w:after="0" w:line="240" w:lineRule="auto"/>
        <w:rPr>
          <w:rFonts w:ascii="Arial Narrow" w:hAnsi="Arial Narrow" w:cs="Arial"/>
          <w:noProof/>
        </w:rPr>
      </w:pPr>
    </w:p>
    <w:p w14:paraId="3DD2F2B8" w14:textId="77777777" w:rsidR="003E4476" w:rsidRPr="00196798" w:rsidRDefault="003E4476" w:rsidP="00AA2CAB">
      <w:pPr>
        <w:spacing w:before="80" w:after="80" w:line="240" w:lineRule="exact"/>
        <w:rPr>
          <w:rFonts w:ascii="Arial Narrow" w:hAnsi="Arial Narrow" w:cs="Arial"/>
          <w:noProof/>
        </w:rPr>
      </w:pPr>
    </w:p>
    <w:p w14:paraId="5075BF20" w14:textId="77777777" w:rsidR="00101436" w:rsidRPr="00196798" w:rsidRDefault="00101436" w:rsidP="00AA2CAB">
      <w:pPr>
        <w:pStyle w:val="VCAAHeading2"/>
        <w:spacing w:before="80" w:after="80" w:line="240" w:lineRule="exact"/>
        <w:contextualSpacing w:val="0"/>
        <w:jc w:val="center"/>
        <w:rPr>
          <w:rFonts w:ascii="Arial Narrow" w:hAnsi="Arial Narrow"/>
          <w:sz w:val="22"/>
          <w:szCs w:val="22"/>
        </w:rPr>
      </w:pPr>
      <w:bookmarkStart w:id="25" w:name="_Toc402362318"/>
    </w:p>
    <w:p w14:paraId="50320ADC" w14:textId="77777777" w:rsidR="00101436" w:rsidRPr="00196798" w:rsidRDefault="00101436" w:rsidP="00AA2CAB">
      <w:pPr>
        <w:pStyle w:val="VCAAHeading2"/>
        <w:spacing w:before="80" w:after="80" w:line="240" w:lineRule="exact"/>
        <w:contextualSpacing w:val="0"/>
        <w:jc w:val="center"/>
        <w:rPr>
          <w:rFonts w:ascii="Arial Narrow" w:hAnsi="Arial Narrow"/>
          <w:sz w:val="22"/>
          <w:szCs w:val="22"/>
        </w:rPr>
      </w:pPr>
    </w:p>
    <w:p w14:paraId="2AD78AC4" w14:textId="77777777" w:rsidR="001F1C19" w:rsidRPr="00196798" w:rsidRDefault="001F1C19" w:rsidP="00F85408">
      <w:pPr>
        <w:rPr>
          <w:rFonts w:ascii="Arial Narrow" w:hAnsi="Arial Narrow" w:cs="Arial"/>
          <w:b/>
          <w:color w:val="0070C0"/>
        </w:rPr>
      </w:pPr>
    </w:p>
    <w:p w14:paraId="29F349CF" w14:textId="77777777" w:rsidR="001F1C19" w:rsidRPr="00196798" w:rsidRDefault="001F1C19" w:rsidP="00F442AA">
      <w:pPr>
        <w:rPr>
          <w:rFonts w:ascii="Arial Narrow" w:hAnsi="Arial Narrow" w:cs="Arial"/>
          <w:b/>
          <w:color w:val="0070C0"/>
        </w:rPr>
      </w:pPr>
    </w:p>
    <w:p w14:paraId="47BDBEA7" w14:textId="77777777" w:rsidR="00700FA1" w:rsidRDefault="00700FA1" w:rsidP="009B5198">
      <w:pPr>
        <w:pStyle w:val="VCAAHeading2"/>
        <w:jc w:val="center"/>
        <w:outlineLvl w:val="0"/>
        <w:rPr>
          <w:rFonts w:ascii="Arial Narrow" w:hAnsi="Arial Narrow"/>
          <w:sz w:val="40"/>
          <w:szCs w:val="22"/>
        </w:rPr>
      </w:pPr>
      <w:bookmarkStart w:id="26" w:name="_Toc489110456"/>
    </w:p>
    <w:p w14:paraId="5547E47C" w14:textId="77777777" w:rsidR="00700FA1" w:rsidRDefault="00700FA1" w:rsidP="009B5198">
      <w:pPr>
        <w:pStyle w:val="VCAAHeading2"/>
        <w:jc w:val="center"/>
        <w:outlineLvl w:val="0"/>
        <w:rPr>
          <w:rFonts w:ascii="Arial Narrow" w:hAnsi="Arial Narrow"/>
          <w:sz w:val="40"/>
          <w:szCs w:val="22"/>
        </w:rPr>
      </w:pPr>
    </w:p>
    <w:p w14:paraId="42153E64" w14:textId="77777777" w:rsidR="00700FA1" w:rsidRDefault="00700FA1" w:rsidP="009B5198">
      <w:pPr>
        <w:pStyle w:val="VCAAHeading2"/>
        <w:jc w:val="center"/>
        <w:outlineLvl w:val="0"/>
        <w:rPr>
          <w:rFonts w:ascii="Arial Narrow" w:hAnsi="Arial Narrow"/>
          <w:sz w:val="40"/>
          <w:szCs w:val="22"/>
        </w:rPr>
      </w:pPr>
    </w:p>
    <w:p w14:paraId="440757E5" w14:textId="77777777" w:rsidR="00700FA1" w:rsidRDefault="00700FA1" w:rsidP="009B5198">
      <w:pPr>
        <w:pStyle w:val="VCAAHeading2"/>
        <w:jc w:val="center"/>
        <w:outlineLvl w:val="0"/>
        <w:rPr>
          <w:rFonts w:ascii="Arial Narrow" w:hAnsi="Arial Narrow"/>
          <w:sz w:val="40"/>
          <w:szCs w:val="22"/>
        </w:rPr>
      </w:pPr>
    </w:p>
    <w:p w14:paraId="68C3D6AA" w14:textId="77777777" w:rsidR="00700FA1" w:rsidRDefault="00700FA1" w:rsidP="009B5198">
      <w:pPr>
        <w:pStyle w:val="VCAAHeading2"/>
        <w:jc w:val="center"/>
        <w:outlineLvl w:val="0"/>
        <w:rPr>
          <w:rFonts w:ascii="Arial Narrow" w:hAnsi="Arial Narrow"/>
          <w:sz w:val="40"/>
          <w:szCs w:val="22"/>
        </w:rPr>
      </w:pPr>
    </w:p>
    <w:p w14:paraId="3C0F15DE" w14:textId="77777777" w:rsidR="00700FA1" w:rsidRDefault="00700FA1" w:rsidP="009B5198">
      <w:pPr>
        <w:pStyle w:val="VCAAHeading2"/>
        <w:jc w:val="center"/>
        <w:outlineLvl w:val="0"/>
        <w:rPr>
          <w:rFonts w:ascii="Arial Narrow" w:hAnsi="Arial Narrow"/>
          <w:sz w:val="40"/>
          <w:szCs w:val="22"/>
        </w:rPr>
      </w:pPr>
    </w:p>
    <w:p w14:paraId="29C6C4E2" w14:textId="77777777" w:rsidR="00700FA1" w:rsidRDefault="00700FA1" w:rsidP="009B5198">
      <w:pPr>
        <w:pStyle w:val="VCAAHeading2"/>
        <w:jc w:val="center"/>
        <w:outlineLvl w:val="0"/>
        <w:rPr>
          <w:rFonts w:ascii="Arial Narrow" w:hAnsi="Arial Narrow"/>
          <w:sz w:val="40"/>
          <w:szCs w:val="22"/>
        </w:rPr>
      </w:pPr>
    </w:p>
    <w:p w14:paraId="497BE6C5" w14:textId="77777777" w:rsidR="00700FA1" w:rsidRDefault="00700FA1" w:rsidP="009B5198">
      <w:pPr>
        <w:pStyle w:val="VCAAHeading2"/>
        <w:jc w:val="center"/>
        <w:outlineLvl w:val="0"/>
        <w:rPr>
          <w:rFonts w:ascii="Arial Narrow" w:hAnsi="Arial Narrow"/>
          <w:sz w:val="40"/>
          <w:szCs w:val="22"/>
        </w:rPr>
      </w:pPr>
    </w:p>
    <w:p w14:paraId="75636469" w14:textId="77777777" w:rsidR="002B60A3" w:rsidRPr="00700FA1" w:rsidRDefault="002B60A3" w:rsidP="009B5198">
      <w:pPr>
        <w:pStyle w:val="VCAAHeading2"/>
        <w:jc w:val="center"/>
        <w:outlineLvl w:val="0"/>
        <w:rPr>
          <w:rFonts w:ascii="Arial Narrow" w:hAnsi="Arial Narrow"/>
          <w:sz w:val="40"/>
          <w:szCs w:val="22"/>
        </w:rPr>
      </w:pPr>
      <w:r w:rsidRPr="00700FA1">
        <w:rPr>
          <w:rFonts w:ascii="Arial Narrow" w:hAnsi="Arial Narrow"/>
          <w:sz w:val="40"/>
          <w:szCs w:val="22"/>
        </w:rPr>
        <w:t xml:space="preserve">Year </w:t>
      </w:r>
      <w:r w:rsidR="00351061" w:rsidRPr="00700FA1">
        <w:rPr>
          <w:rFonts w:ascii="Arial Narrow" w:hAnsi="Arial Narrow"/>
          <w:sz w:val="40"/>
          <w:szCs w:val="22"/>
        </w:rPr>
        <w:t xml:space="preserve">5 </w:t>
      </w:r>
      <w:r w:rsidRPr="00700FA1">
        <w:rPr>
          <w:rFonts w:ascii="Arial Narrow" w:hAnsi="Arial Narrow"/>
          <w:sz w:val="40"/>
          <w:szCs w:val="22"/>
        </w:rPr>
        <w:t>Semester 2</w:t>
      </w:r>
      <w:bookmarkEnd w:id="25"/>
      <w:bookmarkEnd w:id="26"/>
    </w:p>
    <w:p w14:paraId="011004AA" w14:textId="77777777" w:rsidR="004C75A3" w:rsidRPr="00196798" w:rsidRDefault="004C75A3" w:rsidP="00101436">
      <w:pPr>
        <w:pStyle w:val="VCAAHeading2"/>
        <w:jc w:val="center"/>
        <w:rPr>
          <w:rFonts w:ascii="Arial Narrow" w:hAnsi="Arial Narrow"/>
          <w:sz w:val="22"/>
          <w:szCs w:val="22"/>
        </w:rPr>
      </w:pPr>
    </w:p>
    <w:p w14:paraId="5E8F8C41" w14:textId="77777777" w:rsidR="004C75A3" w:rsidRPr="00196798" w:rsidRDefault="004C75A3" w:rsidP="00101436">
      <w:pPr>
        <w:pStyle w:val="VCAAHeading2"/>
        <w:jc w:val="center"/>
        <w:rPr>
          <w:rFonts w:ascii="Arial Narrow" w:hAnsi="Arial Narrow"/>
          <w:sz w:val="22"/>
          <w:szCs w:val="22"/>
        </w:rPr>
      </w:pPr>
    </w:p>
    <w:p w14:paraId="440470AE" w14:textId="77777777" w:rsidR="004C75A3" w:rsidRPr="00196798" w:rsidRDefault="004C75A3" w:rsidP="00101436">
      <w:pPr>
        <w:pStyle w:val="VCAAHeading2"/>
        <w:jc w:val="center"/>
        <w:rPr>
          <w:rFonts w:ascii="Arial Narrow" w:hAnsi="Arial Narrow"/>
          <w:sz w:val="22"/>
          <w:szCs w:val="22"/>
        </w:rPr>
      </w:pPr>
    </w:p>
    <w:p w14:paraId="7963AB0F" w14:textId="77777777" w:rsidR="0020353D" w:rsidRPr="00196798" w:rsidRDefault="0020353D" w:rsidP="00101436">
      <w:pPr>
        <w:pStyle w:val="VCAAHeading2"/>
        <w:jc w:val="center"/>
        <w:rPr>
          <w:rFonts w:ascii="Arial Narrow" w:hAnsi="Arial Narrow"/>
          <w:sz w:val="22"/>
          <w:szCs w:val="22"/>
        </w:rPr>
      </w:pPr>
    </w:p>
    <w:p w14:paraId="7FA65535" w14:textId="77777777" w:rsidR="003E4476" w:rsidRPr="00196798" w:rsidRDefault="003E4476" w:rsidP="00101436">
      <w:pPr>
        <w:pStyle w:val="VCAAHeading2"/>
        <w:jc w:val="center"/>
        <w:rPr>
          <w:rFonts w:ascii="Arial Narrow" w:hAnsi="Arial Narrow"/>
          <w:sz w:val="22"/>
          <w:szCs w:val="22"/>
        </w:rPr>
      </w:pPr>
    </w:p>
    <w:p w14:paraId="2B1FCEB6" w14:textId="77777777" w:rsidR="004C75A3" w:rsidRPr="00196798" w:rsidRDefault="004C75A3" w:rsidP="00101436">
      <w:pPr>
        <w:pStyle w:val="VCAAHeading2"/>
        <w:jc w:val="center"/>
        <w:rPr>
          <w:rFonts w:ascii="Arial Narrow" w:hAnsi="Arial Narrow"/>
          <w:sz w:val="22"/>
          <w:szCs w:val="22"/>
        </w:rPr>
      </w:pPr>
    </w:p>
    <w:p w14:paraId="7E49EAB7" w14:textId="280BDF71" w:rsidR="004C75A3" w:rsidRPr="00196798" w:rsidRDefault="009D1C2B" w:rsidP="00A76B79">
      <w:pPr>
        <w:pStyle w:val="VCAAHeading2"/>
        <w:jc w:val="center"/>
        <w:rPr>
          <w:rFonts w:ascii="Arial Narrow" w:hAnsi="Arial Narrow"/>
          <w:sz w:val="22"/>
          <w:szCs w:val="22"/>
        </w:rPr>
      </w:pPr>
      <w:bookmarkStart w:id="27" w:name="_Toc404692426"/>
      <w:bookmarkStart w:id="28" w:name="_Toc405460440"/>
      <w:bookmarkStart w:id="29" w:name="_Toc482362854"/>
      <w:bookmarkStart w:id="30" w:name="_Toc489110457"/>
      <w:r w:rsidRPr="00196798">
        <w:rPr>
          <w:rFonts w:ascii="Arial Narrow" w:hAnsi="Arial Narrow"/>
          <w:noProof/>
          <w:sz w:val="22"/>
          <w:szCs w:val="22"/>
          <w:lang w:val="en-AU" w:eastAsia="en-AU"/>
        </w:rPr>
        <w:drawing>
          <wp:anchor distT="0" distB="0" distL="114300" distR="114300" simplePos="0" relativeHeight="251657728" behindDoc="1" locked="0" layoutInCell="1" allowOverlap="1" wp14:anchorId="46BFB79E" wp14:editId="11709B8B">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7"/>
      <w:bookmarkEnd w:id="28"/>
      <w:bookmarkEnd w:id="29"/>
      <w:bookmarkEnd w:id="30"/>
    </w:p>
    <w:p w14:paraId="74BE5D12" w14:textId="77777777" w:rsidR="00A76B79" w:rsidRPr="00196798" w:rsidRDefault="00A76B79" w:rsidP="00A76B79">
      <w:pPr>
        <w:jc w:val="center"/>
        <w:rPr>
          <w:rFonts w:ascii="Arial Narrow" w:hAnsi="Arial Narrow" w:cs="Arial"/>
          <w:noProof/>
        </w:rPr>
      </w:pPr>
    </w:p>
    <w:p w14:paraId="46057FA3" w14:textId="77777777" w:rsidR="00A76B79" w:rsidRPr="00196798" w:rsidRDefault="00A76B79" w:rsidP="00A76B79">
      <w:pPr>
        <w:jc w:val="center"/>
        <w:rPr>
          <w:rFonts w:ascii="Arial Narrow" w:hAnsi="Arial Narrow" w:cs="Arial"/>
          <w:noProof/>
        </w:rPr>
      </w:pPr>
    </w:p>
    <w:p w14:paraId="5BFE730B" w14:textId="77777777" w:rsidR="00A76B79" w:rsidRPr="00196798" w:rsidRDefault="00A76B79" w:rsidP="00A76B79">
      <w:pPr>
        <w:jc w:val="center"/>
        <w:rPr>
          <w:rFonts w:ascii="Arial Narrow" w:hAnsi="Arial Narrow" w:cs="Arial"/>
          <w:noProof/>
        </w:rPr>
      </w:pPr>
    </w:p>
    <w:p w14:paraId="4B905D3D" w14:textId="77777777" w:rsidR="00A76B79" w:rsidRPr="00196798" w:rsidRDefault="00A76B79" w:rsidP="00A76B79">
      <w:pPr>
        <w:jc w:val="center"/>
        <w:rPr>
          <w:rFonts w:ascii="Arial Narrow" w:hAnsi="Arial Narrow" w:cs="Arial"/>
          <w:noProof/>
        </w:rPr>
      </w:pPr>
    </w:p>
    <w:p w14:paraId="7C55CABE" w14:textId="77777777" w:rsidR="00A76B79" w:rsidRPr="00196798" w:rsidRDefault="00A76B79" w:rsidP="00A76B79">
      <w:pPr>
        <w:jc w:val="center"/>
        <w:rPr>
          <w:rFonts w:ascii="Arial Narrow" w:hAnsi="Arial Narrow" w:cs="Arial"/>
          <w:noProof/>
        </w:rPr>
      </w:pPr>
    </w:p>
    <w:p w14:paraId="024FD636" w14:textId="77777777" w:rsidR="00A76B79" w:rsidRPr="00196798" w:rsidRDefault="00A76B79" w:rsidP="00A76B79">
      <w:pPr>
        <w:jc w:val="center"/>
        <w:rPr>
          <w:rFonts w:ascii="Arial Narrow" w:hAnsi="Arial Narrow" w:cs="Arial"/>
          <w:noProof/>
        </w:rPr>
      </w:pPr>
    </w:p>
    <w:p w14:paraId="4BD97A68" w14:textId="77777777" w:rsidR="00A76B79" w:rsidRPr="00196798" w:rsidRDefault="00A76B79" w:rsidP="00A76B79">
      <w:pPr>
        <w:jc w:val="center"/>
        <w:rPr>
          <w:rFonts w:ascii="Arial Narrow" w:hAnsi="Arial Narrow" w:cs="Arial"/>
          <w:noProof/>
        </w:rPr>
      </w:pPr>
    </w:p>
    <w:p w14:paraId="7139C8BD" w14:textId="77777777" w:rsidR="00A76B79" w:rsidRPr="00196798" w:rsidRDefault="00A76B79" w:rsidP="00A76B79">
      <w:pPr>
        <w:jc w:val="center"/>
        <w:rPr>
          <w:rFonts w:ascii="Arial Narrow" w:hAnsi="Arial Narrow" w:cs="Arial"/>
          <w:noProof/>
        </w:rPr>
      </w:pPr>
    </w:p>
    <w:p w14:paraId="50D6ED26" w14:textId="77777777" w:rsidR="00A76B79" w:rsidRPr="00196798" w:rsidRDefault="00A76B79" w:rsidP="00A76B79">
      <w:pPr>
        <w:jc w:val="center"/>
        <w:rPr>
          <w:rFonts w:ascii="Arial Narrow" w:hAnsi="Arial Narrow" w:cs="Arial"/>
          <w:noProof/>
        </w:rPr>
      </w:pPr>
    </w:p>
    <w:p w14:paraId="6054B99F" w14:textId="77777777" w:rsidR="00A76B79" w:rsidRPr="00196798" w:rsidRDefault="00A76B79" w:rsidP="00A76B79">
      <w:pPr>
        <w:jc w:val="center"/>
        <w:rPr>
          <w:rFonts w:ascii="Arial Narrow" w:hAnsi="Arial Narrow" w:cs="Arial"/>
          <w:noProof/>
        </w:rPr>
      </w:pPr>
    </w:p>
    <w:p w14:paraId="2D61FB67" w14:textId="77777777" w:rsidR="00A76B79" w:rsidRPr="00196798" w:rsidRDefault="00A76B79" w:rsidP="00A76B79">
      <w:pPr>
        <w:jc w:val="center"/>
        <w:rPr>
          <w:rFonts w:ascii="Arial Narrow" w:hAnsi="Arial Narrow" w:cs="Arial"/>
          <w:noProof/>
        </w:rPr>
      </w:pPr>
    </w:p>
    <w:p w14:paraId="22F674D0" w14:textId="77777777" w:rsidR="002C1DFD" w:rsidRPr="00196798" w:rsidRDefault="002C1DFD" w:rsidP="00A76B79">
      <w:pPr>
        <w:jc w:val="center"/>
        <w:rPr>
          <w:rFonts w:ascii="Arial Narrow" w:hAnsi="Arial Narrow" w:cs="Arial"/>
          <w:noProof/>
        </w:rPr>
      </w:pPr>
    </w:p>
    <w:p w14:paraId="63EC1398" w14:textId="77777777" w:rsidR="002C1DFD" w:rsidRPr="00196798" w:rsidRDefault="00DE3A14" w:rsidP="00A76B79">
      <w:pPr>
        <w:jc w:val="center"/>
        <w:rPr>
          <w:rFonts w:ascii="Arial Narrow" w:hAnsi="Arial Narrow" w:cs="Arial"/>
          <w:noProof/>
        </w:rPr>
      </w:pPr>
      <w:r w:rsidRPr="00196798">
        <w:rPr>
          <w:rFonts w:ascii="Arial Narrow" w:hAnsi="Arial Narrow" w:cs="Arial"/>
          <w:noProof/>
        </w:rPr>
        <w:br w:type="page"/>
      </w:r>
    </w:p>
    <w:p w14:paraId="72B8ABB9" w14:textId="77777777" w:rsidR="00040762" w:rsidRPr="00196798" w:rsidRDefault="00040762" w:rsidP="00A76B79">
      <w:pPr>
        <w:jc w:val="center"/>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40762" w:rsidRPr="00196798" w14:paraId="7E4857C1" w14:textId="77777777" w:rsidTr="00DE2442">
        <w:tc>
          <w:tcPr>
            <w:tcW w:w="9606" w:type="dxa"/>
            <w:gridSpan w:val="3"/>
            <w:shd w:val="clear" w:color="auto" w:fill="C6D9F1"/>
          </w:tcPr>
          <w:p w14:paraId="31A0BB90" w14:textId="66101258" w:rsidR="00040762" w:rsidRPr="00196798" w:rsidRDefault="00682DB0" w:rsidP="00AA2CAB">
            <w:pPr>
              <w:pStyle w:val="VCAAHeading3"/>
              <w:spacing w:line="240" w:lineRule="exact"/>
              <w:contextualSpacing w:val="0"/>
              <w:rPr>
                <w:sz w:val="22"/>
                <w:szCs w:val="22"/>
              </w:rPr>
            </w:pPr>
            <w:bookmarkStart w:id="31" w:name="_Toc489110458"/>
            <w:r w:rsidRPr="00196798">
              <w:rPr>
                <w:sz w:val="22"/>
                <w:szCs w:val="22"/>
              </w:rPr>
              <w:t xml:space="preserve">Topic </w:t>
            </w:r>
            <w:r w:rsidR="00390564" w:rsidRPr="00196798">
              <w:rPr>
                <w:sz w:val="22"/>
                <w:szCs w:val="22"/>
              </w:rPr>
              <w:t>5</w:t>
            </w:r>
            <w:r w:rsidRPr="00196798">
              <w:rPr>
                <w:sz w:val="22"/>
                <w:szCs w:val="22"/>
              </w:rPr>
              <w:t>.2.1</w:t>
            </w:r>
            <w:r w:rsidR="009B5198" w:rsidRPr="00196798">
              <w:rPr>
                <w:sz w:val="22"/>
                <w:szCs w:val="22"/>
              </w:rPr>
              <w:t xml:space="preserve"> </w:t>
            </w:r>
            <w:r w:rsidR="00390564" w:rsidRPr="00196798">
              <w:rPr>
                <w:sz w:val="22"/>
                <w:szCs w:val="22"/>
              </w:rPr>
              <w:t>Comparing and Ordering Fractions and Decimals</w:t>
            </w:r>
            <w:bookmarkEnd w:id="31"/>
            <w:r w:rsidR="00390564" w:rsidRPr="00196798">
              <w:rPr>
                <w:sz w:val="22"/>
                <w:szCs w:val="22"/>
              </w:rPr>
              <w:t xml:space="preserve"> </w:t>
            </w:r>
          </w:p>
        </w:tc>
      </w:tr>
      <w:tr w:rsidR="00040762" w:rsidRPr="00196798" w14:paraId="5182BDF4" w14:textId="77777777" w:rsidTr="00DE2442">
        <w:tc>
          <w:tcPr>
            <w:tcW w:w="3285" w:type="dxa"/>
            <w:shd w:val="clear" w:color="auto" w:fill="auto"/>
          </w:tcPr>
          <w:p w14:paraId="385B7C27" w14:textId="77777777" w:rsidR="00040762" w:rsidRPr="00196798" w:rsidRDefault="00040762">
            <w:pPr>
              <w:pStyle w:val="VCAAtablecondensed"/>
            </w:pPr>
            <w:r w:rsidRPr="00196798">
              <w:t xml:space="preserve">Strand: </w:t>
            </w:r>
          </w:p>
          <w:p w14:paraId="28B6B385" w14:textId="77777777" w:rsidR="0019471A" w:rsidRPr="00196798" w:rsidRDefault="00481C2A">
            <w:pPr>
              <w:pStyle w:val="VCAAtablecondensed"/>
            </w:pPr>
            <w:r w:rsidRPr="00196798">
              <w:t>Number and A</w:t>
            </w:r>
            <w:r w:rsidR="007D4B93" w:rsidRPr="00196798">
              <w:t>lgebra</w:t>
            </w:r>
          </w:p>
        </w:tc>
        <w:tc>
          <w:tcPr>
            <w:tcW w:w="3285" w:type="dxa"/>
            <w:shd w:val="clear" w:color="auto" w:fill="auto"/>
          </w:tcPr>
          <w:p w14:paraId="0411B682" w14:textId="77777777" w:rsidR="00040762" w:rsidRPr="00196798" w:rsidRDefault="00040762">
            <w:pPr>
              <w:pStyle w:val="VCAAtablecondensed"/>
            </w:pPr>
            <w:r w:rsidRPr="00196798">
              <w:t xml:space="preserve">Sub-strand: </w:t>
            </w:r>
          </w:p>
          <w:p w14:paraId="36934DC1" w14:textId="27877C31" w:rsidR="00040762" w:rsidRPr="00196798" w:rsidRDefault="00BF20BE">
            <w:pPr>
              <w:pStyle w:val="VCAAtablecondensed"/>
            </w:pPr>
            <w:r>
              <w:t>Fractions and D</w:t>
            </w:r>
            <w:r w:rsidR="00390564" w:rsidRPr="00196798">
              <w:t xml:space="preserve">ecimals </w:t>
            </w:r>
          </w:p>
        </w:tc>
        <w:tc>
          <w:tcPr>
            <w:tcW w:w="3036" w:type="dxa"/>
            <w:shd w:val="clear" w:color="auto" w:fill="auto"/>
          </w:tcPr>
          <w:p w14:paraId="4C1AA540" w14:textId="77777777" w:rsidR="00040762" w:rsidRPr="00196798" w:rsidRDefault="00040762">
            <w:pPr>
              <w:pStyle w:val="VCAAtablecondensed"/>
            </w:pPr>
            <w:r w:rsidRPr="00196798">
              <w:t xml:space="preserve">Recommended teaching time: </w:t>
            </w:r>
          </w:p>
          <w:p w14:paraId="354274AC" w14:textId="21FE0731" w:rsidR="00040762" w:rsidRPr="00196798" w:rsidRDefault="00F73AE2">
            <w:pPr>
              <w:pStyle w:val="VCAAtablecondensed"/>
            </w:pPr>
            <w:r w:rsidRPr="00196798">
              <w:t>3 weeks</w:t>
            </w:r>
          </w:p>
        </w:tc>
      </w:tr>
    </w:tbl>
    <w:p w14:paraId="1FBE20D2" w14:textId="77777777" w:rsidR="00040762" w:rsidRPr="00196798" w:rsidRDefault="00040762">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2"/>
        <w:gridCol w:w="3211"/>
      </w:tblGrid>
      <w:tr w:rsidR="00040762" w:rsidRPr="00196798" w14:paraId="332E47FD" w14:textId="77777777" w:rsidTr="00426670">
        <w:tc>
          <w:tcPr>
            <w:tcW w:w="9629" w:type="dxa"/>
            <w:gridSpan w:val="3"/>
            <w:shd w:val="clear" w:color="auto" w:fill="D9D9D9"/>
          </w:tcPr>
          <w:p w14:paraId="5BFDD056" w14:textId="77777777" w:rsidR="00040762" w:rsidRPr="00196798" w:rsidRDefault="00040762">
            <w:pPr>
              <w:pStyle w:val="VCAAtablecondensedheading"/>
              <w:rPr>
                <w:b/>
              </w:rPr>
            </w:pPr>
            <w:r w:rsidRPr="00196798">
              <w:rPr>
                <w:b/>
              </w:rPr>
              <w:t>Mapping to F–10 curriculum in Victoria</w:t>
            </w:r>
          </w:p>
        </w:tc>
      </w:tr>
      <w:tr w:rsidR="00040762" w:rsidRPr="00196798" w14:paraId="550E72CC" w14:textId="77777777" w:rsidTr="00426670">
        <w:tc>
          <w:tcPr>
            <w:tcW w:w="9629" w:type="dxa"/>
            <w:gridSpan w:val="3"/>
            <w:shd w:val="clear" w:color="auto" w:fill="auto"/>
          </w:tcPr>
          <w:p w14:paraId="118C7919" w14:textId="77777777" w:rsidR="00040762" w:rsidRPr="00196798" w:rsidRDefault="00040762">
            <w:pPr>
              <w:pStyle w:val="VCAAtablecondensedheading"/>
            </w:pPr>
            <w:r w:rsidRPr="00196798">
              <w:rPr>
                <w:b/>
              </w:rPr>
              <w:t>Content descriptions</w:t>
            </w:r>
          </w:p>
        </w:tc>
      </w:tr>
      <w:tr w:rsidR="00040762" w:rsidRPr="00196798" w14:paraId="605F94F1" w14:textId="77777777" w:rsidTr="00426670">
        <w:tc>
          <w:tcPr>
            <w:tcW w:w="9629" w:type="dxa"/>
            <w:gridSpan w:val="3"/>
            <w:shd w:val="clear" w:color="auto" w:fill="auto"/>
          </w:tcPr>
          <w:p w14:paraId="2656D739" w14:textId="77777777" w:rsidR="00F85408" w:rsidRPr="00AE0C3B" w:rsidRDefault="00F85408" w:rsidP="00AE0C3B">
            <w:pPr>
              <w:pStyle w:val="ListParagraph"/>
              <w:numPr>
                <w:ilvl w:val="0"/>
                <w:numId w:val="4"/>
              </w:numPr>
              <w:spacing w:before="80" w:after="80" w:line="240" w:lineRule="exact"/>
              <w:rPr>
                <w:rFonts w:ascii="Arial Narrow" w:hAnsi="Arial Narrow"/>
              </w:rPr>
            </w:pPr>
            <w:r w:rsidRPr="00AE0C3B">
              <w:rPr>
                <w:rFonts w:ascii="Arial Narrow" w:hAnsi="Arial Narrow" w:cs="Arial"/>
                <w:color w:val="333333"/>
              </w:rPr>
              <w:t xml:space="preserve">Compare and order common unit fractions and locate and represent them on a number line </w:t>
            </w:r>
            <w:hyperlink r:id="rId84" w:tooltip="View elaborations and additional details of VCMNA187" w:history="1">
              <w:r w:rsidRPr="00AE0C3B">
                <w:rPr>
                  <w:rStyle w:val="Hyperlink"/>
                  <w:rFonts w:ascii="Arial Narrow" w:hAnsi="Arial Narrow" w:cs="Arial"/>
                </w:rPr>
                <w:t>(VCMNA187)</w:t>
              </w:r>
            </w:hyperlink>
          </w:p>
          <w:p w14:paraId="3DF0F7CF" w14:textId="787B2E90" w:rsidR="00040762" w:rsidRPr="00AE0C3B" w:rsidRDefault="00F85408" w:rsidP="00AE0C3B">
            <w:pPr>
              <w:pStyle w:val="ListParagraph"/>
              <w:numPr>
                <w:ilvl w:val="0"/>
                <w:numId w:val="4"/>
              </w:numPr>
              <w:spacing w:before="80" w:after="80" w:line="240" w:lineRule="exact"/>
              <w:rPr>
                <w:rFonts w:ascii="Arial Narrow" w:hAnsi="Arial Narrow"/>
                <w:color w:val="333333"/>
              </w:rPr>
            </w:pPr>
            <w:r w:rsidRPr="00AE0C3B">
              <w:rPr>
                <w:rFonts w:ascii="Arial Narrow" w:hAnsi="Arial Narrow"/>
                <w:color w:val="333333"/>
              </w:rPr>
              <w:t xml:space="preserve">Investigate strategies to solve problems involving addition and subtraction of fractions with the same denominator </w:t>
            </w:r>
            <w:hyperlink r:id="rId85" w:tooltip="View elaborations and additional details of VCMNA188" w:history="1">
              <w:r w:rsidRPr="00AE0C3B">
                <w:rPr>
                  <w:rFonts w:ascii="Arial Narrow" w:hAnsi="Arial Narrow"/>
                  <w:color w:val="0000FF"/>
                  <w:u w:val="single"/>
                  <w:bdr w:val="none" w:sz="0" w:space="0" w:color="auto" w:frame="1"/>
                </w:rPr>
                <w:t>(VCMNA188)</w:t>
              </w:r>
            </w:hyperlink>
          </w:p>
        </w:tc>
      </w:tr>
      <w:tr w:rsidR="00040762" w:rsidRPr="00196798" w14:paraId="6A5FC028" w14:textId="77777777" w:rsidTr="00426670">
        <w:tc>
          <w:tcPr>
            <w:tcW w:w="9629" w:type="dxa"/>
            <w:gridSpan w:val="3"/>
            <w:shd w:val="clear" w:color="auto" w:fill="auto"/>
          </w:tcPr>
          <w:p w14:paraId="4DE1CC19" w14:textId="77777777" w:rsidR="00040762" w:rsidRPr="00196798" w:rsidRDefault="00040762">
            <w:pPr>
              <w:pStyle w:val="VCAAtablecondensedheading"/>
              <w:rPr>
                <w:b/>
              </w:rPr>
            </w:pPr>
            <w:r w:rsidRPr="00196798">
              <w:rPr>
                <w:b/>
              </w:rPr>
              <w:t>Achievement standard (excerpt in bold)</w:t>
            </w:r>
          </w:p>
        </w:tc>
      </w:tr>
      <w:tr w:rsidR="00390564" w:rsidRPr="00196798" w14:paraId="10030898" w14:textId="77777777" w:rsidTr="00426670">
        <w:tc>
          <w:tcPr>
            <w:tcW w:w="3206" w:type="dxa"/>
            <w:shd w:val="clear" w:color="auto" w:fill="auto"/>
          </w:tcPr>
          <w:p w14:paraId="765BC001" w14:textId="77777777" w:rsidR="00390564" w:rsidRPr="00196798" w:rsidRDefault="00390564">
            <w:pPr>
              <w:pStyle w:val="VCAAtablecondensed"/>
              <w:rPr>
                <w:color w:val="A6A6A6"/>
              </w:rPr>
            </w:pPr>
            <w:r w:rsidRPr="00196798">
              <w:rPr>
                <w:color w:val="A6A6A6"/>
              </w:rPr>
              <w:t>Level 4</w:t>
            </w:r>
          </w:p>
        </w:tc>
        <w:tc>
          <w:tcPr>
            <w:tcW w:w="3212" w:type="dxa"/>
            <w:shd w:val="clear" w:color="auto" w:fill="auto"/>
          </w:tcPr>
          <w:p w14:paraId="38E1E1C5" w14:textId="77777777" w:rsidR="00390564" w:rsidRPr="00196798" w:rsidRDefault="00390564">
            <w:pPr>
              <w:pStyle w:val="VCAAtablecondensed"/>
            </w:pPr>
            <w:r w:rsidRPr="00196798">
              <w:rPr>
                <w:b/>
              </w:rPr>
              <w:t>Level 5</w:t>
            </w:r>
          </w:p>
        </w:tc>
        <w:tc>
          <w:tcPr>
            <w:tcW w:w="3211" w:type="dxa"/>
            <w:shd w:val="clear" w:color="auto" w:fill="auto"/>
          </w:tcPr>
          <w:p w14:paraId="4C9F22B3" w14:textId="77777777" w:rsidR="00390564" w:rsidRPr="00196798" w:rsidRDefault="00390564">
            <w:pPr>
              <w:pStyle w:val="VCAAtablecondensed"/>
              <w:rPr>
                <w:color w:val="A6A6A6"/>
              </w:rPr>
            </w:pPr>
            <w:r w:rsidRPr="00196798">
              <w:rPr>
                <w:color w:val="A6A6A6"/>
              </w:rPr>
              <w:t>Level 6</w:t>
            </w:r>
          </w:p>
        </w:tc>
      </w:tr>
      <w:tr w:rsidR="00700FA1" w:rsidRPr="00196798" w14:paraId="1DC3956F" w14:textId="77777777" w:rsidTr="00426670">
        <w:tc>
          <w:tcPr>
            <w:tcW w:w="3206" w:type="dxa"/>
            <w:shd w:val="clear" w:color="auto" w:fill="auto"/>
          </w:tcPr>
          <w:p w14:paraId="5F6D6158" w14:textId="7C43D7DC" w:rsidR="00700FA1" w:rsidRPr="00196798" w:rsidRDefault="00700FA1">
            <w:pPr>
              <w:pStyle w:val="VCAAtablecondensed"/>
              <w:rPr>
                <w:color w:val="A6A6A6"/>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2" w:type="dxa"/>
            <w:shd w:val="clear" w:color="auto" w:fill="auto"/>
          </w:tcPr>
          <w:p w14:paraId="023C5AAB" w14:textId="5F6AEF29" w:rsidR="00700FA1" w:rsidRPr="00196798" w:rsidRDefault="00700FA1">
            <w:pPr>
              <w:pStyle w:val="VCAAtablecondensed"/>
            </w:pPr>
            <w:r w:rsidRPr="00700FA1">
              <w:rPr>
                <w:color w:val="333333"/>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w:t>
            </w:r>
            <w:r w:rsidRPr="00700FA1">
              <w:rPr>
                <w:b/>
                <w:color w:val="333333"/>
              </w:rPr>
              <w:t>Students order decimals and unit fractions and locate them on a number line.</w:t>
            </w:r>
            <w:r w:rsidRPr="00700FA1">
              <w:rPr>
                <w:color w:val="333333"/>
              </w:rPr>
              <w:t xml:space="preserve"> </w:t>
            </w:r>
            <w:r w:rsidRPr="00700FA1">
              <w:rPr>
                <w:b/>
                <w:color w:val="333333"/>
              </w:rPr>
              <w:t>Students add and subtract fractions with the same denominator.</w:t>
            </w:r>
            <w:r w:rsidRPr="00700FA1">
              <w:rPr>
                <w:color w:val="333333"/>
              </w:rPr>
              <w:t xml:space="preserve"> They find unknown quantities in number sentences and continue patterns by adding or subtracting fractions and decimals.</w:t>
            </w:r>
          </w:p>
        </w:tc>
        <w:tc>
          <w:tcPr>
            <w:tcW w:w="3211" w:type="dxa"/>
            <w:shd w:val="clear" w:color="auto" w:fill="auto"/>
          </w:tcPr>
          <w:p w14:paraId="606F0299" w14:textId="7459665E"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73487260" w14:textId="43B83B60" w:rsidR="00DE2442" w:rsidRDefault="00DE2442">
      <w:pPr>
        <w:spacing w:before="80" w:after="80" w:line="240" w:lineRule="exact"/>
        <w:rPr>
          <w:rFonts w:ascii="Arial Narrow" w:hAnsi="Arial Narrow" w:cs="Arial"/>
          <w:noProof/>
        </w:rPr>
      </w:pPr>
    </w:p>
    <w:p w14:paraId="0DCAB6A8" w14:textId="77777777" w:rsidR="00DE2442" w:rsidRDefault="00DE2442">
      <w:pPr>
        <w:spacing w:after="0" w:line="240" w:lineRule="auto"/>
        <w:rPr>
          <w:rFonts w:ascii="Arial Narrow" w:hAnsi="Arial Narrow" w:cs="Arial"/>
          <w:noProof/>
        </w:rPr>
      </w:pPr>
      <w:r>
        <w:rPr>
          <w:rFonts w:ascii="Arial Narrow" w:hAnsi="Arial Narrow" w:cs="Arial"/>
          <w:noProof/>
        </w:rPr>
        <w:br w:type="page"/>
      </w:r>
    </w:p>
    <w:p w14:paraId="0A679B29" w14:textId="77777777" w:rsidR="00040762" w:rsidRPr="00196798" w:rsidRDefault="00040762">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040762" w:rsidRPr="00196798" w14:paraId="77CB1982" w14:textId="77777777" w:rsidTr="00DE2442">
        <w:tc>
          <w:tcPr>
            <w:tcW w:w="5495" w:type="dxa"/>
            <w:shd w:val="clear" w:color="auto" w:fill="D9D9D9"/>
          </w:tcPr>
          <w:p w14:paraId="3D58CFC6" w14:textId="77777777" w:rsidR="00040762" w:rsidRPr="00196798" w:rsidRDefault="00040762">
            <w:pPr>
              <w:pStyle w:val="VCAAtablecondensedheading"/>
              <w:keepNext/>
              <w:rPr>
                <w:noProof/>
              </w:rPr>
            </w:pPr>
            <w:r w:rsidRPr="00196798">
              <w:rPr>
                <w:b/>
              </w:rPr>
              <w:t>Activities</w:t>
            </w:r>
          </w:p>
        </w:tc>
        <w:tc>
          <w:tcPr>
            <w:tcW w:w="4111" w:type="dxa"/>
            <w:shd w:val="clear" w:color="auto" w:fill="D9D9D9"/>
          </w:tcPr>
          <w:p w14:paraId="1327C55C" w14:textId="77777777" w:rsidR="00040762" w:rsidRPr="00196798" w:rsidRDefault="00040762">
            <w:pPr>
              <w:pStyle w:val="VCAAtablecondensedheading"/>
              <w:keepNext/>
              <w:rPr>
                <w:noProof/>
              </w:rPr>
            </w:pPr>
            <w:r w:rsidRPr="00196798">
              <w:rPr>
                <w:b/>
              </w:rPr>
              <w:t>Proficiencies</w:t>
            </w:r>
          </w:p>
        </w:tc>
      </w:tr>
      <w:tr w:rsidR="00040762" w:rsidRPr="00196798" w14:paraId="7441C708" w14:textId="77777777" w:rsidTr="00DE2442">
        <w:tc>
          <w:tcPr>
            <w:tcW w:w="5495" w:type="dxa"/>
            <w:shd w:val="clear" w:color="auto" w:fill="auto"/>
          </w:tcPr>
          <w:p w14:paraId="5F04EDD2" w14:textId="04220294" w:rsidR="004431C3"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Model and solve addition and subtraction problems involving fractions by using jumps on a number line, or making diagrams of fractions as parts of shapes</w:t>
            </w:r>
          </w:p>
          <w:p w14:paraId="5B247B50" w14:textId="23EE8215" w:rsidR="004431C3"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the connection between the order of unit fractions and their denominators</w:t>
            </w:r>
          </w:p>
          <w:p w14:paraId="459E8E2E" w14:textId="28B640DA"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that f</w:t>
            </w:r>
            <w:r w:rsidR="00CA38FC" w:rsidRPr="00196798">
              <w:rPr>
                <w:rFonts w:ascii="Arial Narrow" w:hAnsi="Arial Narrow"/>
                <w:sz w:val="22"/>
                <w:szCs w:val="22"/>
              </w:rPr>
              <w:t>ractions are equal parts of a whole</w:t>
            </w:r>
          </w:p>
          <w:p w14:paraId="6EC16196" w14:textId="72E2AC74"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that t</w:t>
            </w:r>
            <w:r w:rsidR="00CA38FC" w:rsidRPr="00196798">
              <w:rPr>
                <w:rFonts w:ascii="Arial Narrow" w:hAnsi="Arial Narrow"/>
                <w:sz w:val="22"/>
                <w:szCs w:val="22"/>
              </w:rPr>
              <w:t>he denominator in a fraction names the piece or the size of the piece (3/4 – we are talking about quarters) while the numerator tell us how many of these pieces (three quarters)</w:t>
            </w:r>
          </w:p>
          <w:p w14:paraId="0BC9A065" w14:textId="7CFEE65B"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that f</w:t>
            </w:r>
            <w:r w:rsidR="00CA38FC" w:rsidRPr="00196798">
              <w:rPr>
                <w:rFonts w:ascii="Arial Narrow" w:hAnsi="Arial Narrow"/>
                <w:sz w:val="22"/>
                <w:szCs w:val="22"/>
              </w:rPr>
              <w:t>ractions are numbers that can be counted, placed on number lines and added and subtracted</w:t>
            </w:r>
          </w:p>
          <w:p w14:paraId="511B018E" w14:textId="59D839F4"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that f</w:t>
            </w:r>
            <w:r w:rsidR="00CA38FC" w:rsidRPr="00196798">
              <w:rPr>
                <w:rFonts w:ascii="Arial Narrow" w:hAnsi="Arial Narrow"/>
                <w:sz w:val="22"/>
                <w:szCs w:val="22"/>
              </w:rPr>
              <w:t>ractions are the expression of a division situation for example, 3 children shared 2 cookies so they get 2/3 each.</w:t>
            </w:r>
          </w:p>
          <w:p w14:paraId="14178DA3" w14:textId="57341A15"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Recognise that fractions </w:t>
            </w:r>
            <w:r w:rsidR="00CA38FC" w:rsidRPr="00196798">
              <w:rPr>
                <w:rFonts w:ascii="Arial Narrow" w:hAnsi="Arial Narrow"/>
                <w:sz w:val="22"/>
                <w:szCs w:val="22"/>
              </w:rPr>
              <w:t>can be operators and parts of a group for example 1/3 of 12</w:t>
            </w:r>
          </w:p>
          <w:p w14:paraId="66A17304" w14:textId="28F64B52" w:rsidR="00CA38FC"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Recognise that t</w:t>
            </w:r>
            <w:r w:rsidR="00CA38FC" w:rsidRPr="00196798">
              <w:rPr>
                <w:rFonts w:ascii="Arial Narrow" w:hAnsi="Arial Narrow"/>
                <w:sz w:val="22"/>
                <w:szCs w:val="22"/>
              </w:rPr>
              <w:t>he same quantity can be expressed as a fraction or a decimal</w:t>
            </w:r>
          </w:p>
          <w:p w14:paraId="5AC64142" w14:textId="222FEC8D" w:rsidR="004431C3" w:rsidRPr="00196798" w:rsidRDefault="004431C3"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sz w:val="22"/>
                <w:szCs w:val="22"/>
              </w:rPr>
              <w:t>Explore the r</w:t>
            </w:r>
            <w:r w:rsidR="00CA38FC" w:rsidRPr="00196798">
              <w:rPr>
                <w:rFonts w:ascii="Arial Narrow" w:hAnsi="Arial Narrow"/>
                <w:sz w:val="22"/>
                <w:szCs w:val="22"/>
              </w:rPr>
              <w:t>elationship between decimal numbers and fractions through visual representations such as paper folding to show that 0.5 is equivalent to one half for example</w:t>
            </w:r>
          </w:p>
        </w:tc>
        <w:tc>
          <w:tcPr>
            <w:tcW w:w="4111" w:type="dxa"/>
            <w:shd w:val="clear" w:color="auto" w:fill="auto"/>
          </w:tcPr>
          <w:p w14:paraId="02C274E5" w14:textId="77777777" w:rsidR="00CA38FC" w:rsidRPr="00196798" w:rsidRDefault="00CA38FC"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reading, writing and showing representations of fraction and decimal quantities </w:t>
            </w:r>
          </w:p>
          <w:p w14:paraId="790B2897" w14:textId="77777777" w:rsidR="00CA38FC" w:rsidRPr="00196798" w:rsidRDefault="00CA38FC"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b/>
                <w:bCs/>
                <w:sz w:val="22"/>
                <w:szCs w:val="22"/>
              </w:rPr>
              <w:t>Understanding</w:t>
            </w:r>
            <w:r w:rsidRPr="00196798">
              <w:rPr>
                <w:rFonts w:ascii="Arial Narrow" w:hAnsi="Arial Narrow"/>
                <w:bCs/>
                <w:sz w:val="22"/>
                <w:szCs w:val="22"/>
              </w:rPr>
              <w:t xml:space="preserve"> by c</w:t>
            </w:r>
            <w:r w:rsidRPr="00196798">
              <w:rPr>
                <w:rFonts w:ascii="Arial Narrow" w:hAnsi="Arial Narrow"/>
                <w:sz w:val="22"/>
                <w:szCs w:val="22"/>
              </w:rPr>
              <w:t>omparing and ordering fractions and decimals and representing them in various ways</w:t>
            </w:r>
            <w:r w:rsidRPr="00196798">
              <w:rPr>
                <w:rFonts w:ascii="Arial Narrow" w:hAnsi="Arial Narrow"/>
                <w:bCs/>
                <w:sz w:val="22"/>
                <w:szCs w:val="22"/>
              </w:rPr>
              <w:t xml:space="preserve"> </w:t>
            </w:r>
          </w:p>
          <w:p w14:paraId="3C2119ED" w14:textId="77777777" w:rsidR="00CA38FC" w:rsidRPr="00196798" w:rsidRDefault="00CA38FC" w:rsidP="00464503">
            <w:pPr>
              <w:pStyle w:val="AusVELStext"/>
              <w:numPr>
                <w:ilvl w:val="0"/>
                <w:numId w:val="26"/>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using fractions and decimal numbers to solve problems</w:t>
            </w:r>
          </w:p>
          <w:p w14:paraId="5CEC673F" w14:textId="77777777" w:rsidR="00040762" w:rsidRPr="00196798" w:rsidRDefault="00CA38FC" w:rsidP="00464503">
            <w:pPr>
              <w:pStyle w:val="AusVELStext"/>
              <w:numPr>
                <w:ilvl w:val="0"/>
                <w:numId w:val="26"/>
              </w:numPr>
              <w:spacing w:before="80" w:after="80" w:line="240" w:lineRule="exact"/>
              <w:contextualSpacing w:val="0"/>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through using strategies such as benchmarking and equivalence to solve problems</w:t>
            </w:r>
            <w:r w:rsidR="002E6B92" w:rsidRPr="00196798">
              <w:rPr>
                <w:rFonts w:ascii="Arial Narrow" w:hAnsi="Arial Narrow"/>
                <w:sz w:val="22"/>
                <w:szCs w:val="22"/>
              </w:rPr>
              <w:t>.</w:t>
            </w:r>
          </w:p>
        </w:tc>
      </w:tr>
    </w:tbl>
    <w:p w14:paraId="59E61ABB" w14:textId="77777777" w:rsidR="00F442AA" w:rsidRPr="00196798" w:rsidRDefault="00F442AA">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6FCD" w:rsidRPr="00196798" w14:paraId="67C041AD" w14:textId="77777777" w:rsidTr="00DC2892">
        <w:tc>
          <w:tcPr>
            <w:tcW w:w="9629" w:type="dxa"/>
            <w:shd w:val="clear" w:color="auto" w:fill="D9D9D9"/>
          </w:tcPr>
          <w:p w14:paraId="6B9C56F1" w14:textId="23929C9D" w:rsidR="00B26FCD" w:rsidRPr="00196798" w:rsidRDefault="00B26FCD">
            <w:pPr>
              <w:pStyle w:val="VCAAtablecondensedbullet"/>
              <w:rPr>
                <w:b/>
              </w:rPr>
            </w:pPr>
            <w:r w:rsidRPr="00196798">
              <w:rPr>
                <w:b/>
              </w:rPr>
              <w:t>Considering different levels</w:t>
            </w:r>
          </w:p>
        </w:tc>
      </w:tr>
      <w:tr w:rsidR="00DC2892" w:rsidRPr="00196798" w14:paraId="70546907" w14:textId="77777777" w:rsidTr="00DC2892">
        <w:tc>
          <w:tcPr>
            <w:tcW w:w="9629" w:type="dxa"/>
            <w:shd w:val="clear" w:color="auto" w:fill="auto"/>
          </w:tcPr>
          <w:p w14:paraId="5AADEAE8" w14:textId="77777777" w:rsidR="00DC2892" w:rsidRPr="00196798" w:rsidRDefault="00DC2892" w:rsidP="00DC2892">
            <w:pPr>
              <w:pStyle w:val="VCAAtablecondensedbullet"/>
              <w:rPr>
                <w:noProof/>
              </w:rPr>
            </w:pPr>
            <w:r w:rsidRPr="00196798">
              <w:rPr>
                <w:noProof/>
              </w:rPr>
              <w:t>Level 4</w:t>
            </w:r>
          </w:p>
          <w:p w14:paraId="5D19BD7E" w14:textId="77777777" w:rsidR="00DC2892" w:rsidRPr="00196798" w:rsidRDefault="00DC2892" w:rsidP="00DC2892">
            <w:pPr>
              <w:pStyle w:val="VCAAtablecondensedbullet"/>
              <w:rPr>
                <w:noProof/>
              </w:rPr>
            </w:pPr>
            <w:r w:rsidRPr="00196798">
              <w:rPr>
                <w:noProof/>
              </w:rPr>
              <w:t>Students who are working at this level could:</w:t>
            </w:r>
          </w:p>
          <w:p w14:paraId="3F87643D" w14:textId="0B7403D9"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ED0DC6" w:rsidRPr="00196798">
              <w:rPr>
                <w:rFonts w:ascii="Arial Narrow" w:hAnsi="Arial Narrow"/>
                <w:sz w:val="22"/>
                <w:szCs w:val="22"/>
              </w:rPr>
              <w:t>ount by quarters, halves and thirds, including with mixed numerals. Locate and represent these fractions on a number line</w:t>
            </w:r>
            <w:r w:rsidR="00464503">
              <w:rPr>
                <w:rFonts w:ascii="Arial Narrow" w:hAnsi="Arial Narrow"/>
                <w:sz w:val="22"/>
                <w:szCs w:val="22"/>
              </w:rPr>
              <w:t>.</w:t>
            </w:r>
          </w:p>
          <w:p w14:paraId="481D4D5A" w14:textId="77777777" w:rsidR="00DC2892" w:rsidRPr="00196798" w:rsidRDefault="00DC2892" w:rsidP="00DC2892">
            <w:pPr>
              <w:pStyle w:val="VCAAtablecondensedbullet"/>
              <w:rPr>
                <w:noProof/>
              </w:rPr>
            </w:pPr>
            <w:r w:rsidRPr="00196798">
              <w:rPr>
                <w:noProof/>
              </w:rPr>
              <w:t>Level 6</w:t>
            </w:r>
          </w:p>
          <w:p w14:paraId="272D63B1" w14:textId="77777777" w:rsidR="00DC2892" w:rsidRPr="00196798" w:rsidRDefault="00DC2892" w:rsidP="00DC2892">
            <w:pPr>
              <w:pStyle w:val="VCAAtablecondensedbullet"/>
              <w:rPr>
                <w:noProof/>
              </w:rPr>
            </w:pPr>
            <w:r w:rsidRPr="00196798">
              <w:rPr>
                <w:noProof/>
              </w:rPr>
              <w:t>Students who are working at this level could:</w:t>
            </w:r>
          </w:p>
          <w:p w14:paraId="135649A8" w14:textId="7CC447D0"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ED0DC6" w:rsidRPr="00196798">
              <w:rPr>
                <w:rFonts w:ascii="Arial Narrow" w:hAnsi="Arial Narrow"/>
                <w:sz w:val="22"/>
                <w:szCs w:val="22"/>
              </w:rPr>
              <w:t>ompare fractions with related denominators and locate and represent them on a number line</w:t>
            </w:r>
            <w:r w:rsidR="00464503">
              <w:rPr>
                <w:rFonts w:ascii="Arial Narrow" w:hAnsi="Arial Narrow"/>
                <w:sz w:val="22"/>
                <w:szCs w:val="22"/>
              </w:rPr>
              <w:t>.</w:t>
            </w:r>
          </w:p>
        </w:tc>
      </w:tr>
    </w:tbl>
    <w:p w14:paraId="433A31B3" w14:textId="77777777" w:rsidR="00B26FCD" w:rsidRPr="00196798" w:rsidRDefault="00B26FC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196798" w14:paraId="279E869C" w14:textId="77777777" w:rsidTr="00DE2442">
        <w:tc>
          <w:tcPr>
            <w:tcW w:w="9606" w:type="dxa"/>
            <w:shd w:val="clear" w:color="auto" w:fill="D9D9D9"/>
          </w:tcPr>
          <w:p w14:paraId="2A916A0F" w14:textId="77777777" w:rsidR="00040762" w:rsidRPr="00196798" w:rsidRDefault="00040762">
            <w:pPr>
              <w:pStyle w:val="VCAAtablecondensedheading"/>
              <w:rPr>
                <w:noProof/>
              </w:rPr>
            </w:pPr>
            <w:r w:rsidRPr="00196798">
              <w:rPr>
                <w:b/>
              </w:rPr>
              <w:t>Assessment ideas</w:t>
            </w:r>
          </w:p>
        </w:tc>
      </w:tr>
      <w:tr w:rsidR="00040762" w:rsidRPr="00196798" w14:paraId="4D47EE69" w14:textId="77777777" w:rsidTr="00DE2442">
        <w:tc>
          <w:tcPr>
            <w:tcW w:w="9606" w:type="dxa"/>
            <w:shd w:val="clear" w:color="auto" w:fill="auto"/>
          </w:tcPr>
          <w:p w14:paraId="5D6DD9E7" w14:textId="5A4D506D" w:rsidR="004431C3" w:rsidRPr="00196798" w:rsidRDefault="004431C3" w:rsidP="004431C3">
            <w:pPr>
              <w:autoSpaceDE w:val="0"/>
              <w:autoSpaceDN w:val="0"/>
              <w:adjustRightInd w:val="0"/>
              <w:spacing w:before="80" w:after="80" w:line="240" w:lineRule="exact"/>
              <w:jc w:val="both"/>
              <w:rPr>
                <w:rFonts w:ascii="Arial Narrow" w:eastAsia="Calibri" w:hAnsi="Arial Narrow"/>
                <w:lang w:val="en-AU"/>
              </w:rPr>
            </w:pPr>
            <w:r w:rsidRPr="00196798">
              <w:rPr>
                <w:rFonts w:ascii="Arial Narrow" w:eastAsia="Calibri" w:hAnsi="Arial Narrow"/>
                <w:lang w:val="en-AU"/>
              </w:rPr>
              <w:t>Students:</w:t>
            </w:r>
          </w:p>
          <w:p w14:paraId="2223AA45" w14:textId="776A3226" w:rsidR="00040762" w:rsidRPr="00196798" w:rsidRDefault="004431C3" w:rsidP="00AA2CAB">
            <w:pPr>
              <w:pStyle w:val="ListParagraph"/>
              <w:numPr>
                <w:ilvl w:val="0"/>
                <w:numId w:val="80"/>
              </w:numPr>
              <w:autoSpaceDE w:val="0"/>
              <w:autoSpaceDN w:val="0"/>
              <w:adjustRightInd w:val="0"/>
              <w:spacing w:before="80" w:after="80" w:line="240" w:lineRule="exact"/>
              <w:jc w:val="both"/>
              <w:rPr>
                <w:rFonts w:ascii="Arial Narrow" w:hAnsi="Arial Narrow"/>
              </w:rPr>
            </w:pPr>
            <w:r w:rsidRPr="00196798">
              <w:rPr>
                <w:rFonts w:ascii="Arial Narrow" w:eastAsia="Calibri" w:hAnsi="Arial Narrow"/>
                <w:lang w:val="en-AU"/>
              </w:rPr>
              <w:t xml:space="preserve">Complete a </w:t>
            </w:r>
            <w:hyperlink r:id="rId86" w:history="1">
              <w:r w:rsidRPr="00196798">
                <w:rPr>
                  <w:rStyle w:val="Hyperlink"/>
                  <w:rFonts w:ascii="Arial Narrow" w:hAnsi="Arial Narrow"/>
                </w:rPr>
                <w:t>fraction comparison test</w:t>
              </w:r>
            </w:hyperlink>
          </w:p>
        </w:tc>
      </w:tr>
    </w:tbl>
    <w:p w14:paraId="5B9207B6" w14:textId="6EA44BC7" w:rsidR="00DE2442" w:rsidRDefault="00DE2442">
      <w:pPr>
        <w:spacing w:before="80" w:after="80" w:line="240" w:lineRule="exact"/>
        <w:rPr>
          <w:rFonts w:ascii="Arial Narrow" w:hAnsi="Arial Narrow" w:cs="Arial"/>
          <w:noProof/>
        </w:rPr>
      </w:pPr>
    </w:p>
    <w:p w14:paraId="2FFBF3FA" w14:textId="77777777" w:rsidR="00DE2442" w:rsidRDefault="00DE2442">
      <w:pPr>
        <w:spacing w:after="0" w:line="240" w:lineRule="auto"/>
        <w:rPr>
          <w:rFonts w:ascii="Arial Narrow" w:hAnsi="Arial Narrow" w:cs="Arial"/>
          <w:noProof/>
        </w:rPr>
      </w:pPr>
      <w:r>
        <w:rPr>
          <w:rFonts w:ascii="Arial Narrow" w:hAnsi="Arial Narrow" w:cs="Arial"/>
          <w:noProof/>
        </w:rPr>
        <w:br w:type="page"/>
      </w:r>
    </w:p>
    <w:p w14:paraId="5F6CDE98" w14:textId="77777777" w:rsidR="00040762" w:rsidRPr="00196798" w:rsidRDefault="00040762">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040762" w:rsidRPr="00196798" w14:paraId="5DAF6DF7" w14:textId="77777777" w:rsidTr="00196798">
        <w:tc>
          <w:tcPr>
            <w:tcW w:w="9635" w:type="dxa"/>
            <w:shd w:val="clear" w:color="auto" w:fill="D9D9D9"/>
          </w:tcPr>
          <w:p w14:paraId="0C3EBB98" w14:textId="77777777" w:rsidR="00040762" w:rsidRPr="00196798" w:rsidRDefault="00040762">
            <w:pPr>
              <w:pStyle w:val="VCAAtablecondensedheading"/>
              <w:rPr>
                <w:noProof/>
              </w:rPr>
            </w:pPr>
            <w:r w:rsidRPr="00196798">
              <w:rPr>
                <w:b/>
              </w:rPr>
              <w:t>Resources</w:t>
            </w:r>
          </w:p>
        </w:tc>
      </w:tr>
      <w:tr w:rsidR="00040762" w:rsidRPr="00196798" w14:paraId="2074A32B" w14:textId="77777777" w:rsidTr="00196798">
        <w:tc>
          <w:tcPr>
            <w:tcW w:w="9635" w:type="dxa"/>
            <w:shd w:val="clear" w:color="auto" w:fill="FFFFFF"/>
          </w:tcPr>
          <w:p w14:paraId="2DDD3B07" w14:textId="75FEE9FC" w:rsidR="004431C3" w:rsidRPr="00196798" w:rsidRDefault="004431C3">
            <w:pPr>
              <w:spacing w:before="80" w:after="80" w:line="240" w:lineRule="exact"/>
              <w:rPr>
                <w:rFonts w:ascii="Arial Narrow" w:eastAsia="Calibri" w:hAnsi="Arial Narrow"/>
                <w:b/>
                <w:lang w:val="en-AU"/>
              </w:rPr>
            </w:pPr>
            <w:r w:rsidRPr="00196798">
              <w:rPr>
                <w:rFonts w:ascii="Arial Narrow" w:eastAsia="Calibri" w:hAnsi="Arial Narrow"/>
                <w:b/>
                <w:lang w:val="en-AU"/>
              </w:rPr>
              <w:t>Department of Education and Training (Victoria)</w:t>
            </w:r>
          </w:p>
          <w:p w14:paraId="57BFEE1D" w14:textId="6054101C" w:rsidR="004431C3" w:rsidRPr="00196798" w:rsidRDefault="004431C3">
            <w:pPr>
              <w:spacing w:before="80" w:after="80" w:line="240" w:lineRule="exact"/>
              <w:rPr>
                <w:rStyle w:val="Hyperlink"/>
                <w:rFonts w:ascii="Arial Narrow" w:hAnsi="Arial Narrow"/>
              </w:rPr>
            </w:pPr>
            <w:r w:rsidRPr="00196798">
              <w:rPr>
                <w:rFonts w:ascii="Arial Narrow" w:eastAsia="Calibri" w:hAnsi="Arial Narrow"/>
                <w:lang w:val="en-AU"/>
              </w:rPr>
              <w:fldChar w:fldCharType="begin"/>
            </w:r>
            <w:r w:rsidRPr="00196798">
              <w:rPr>
                <w:rFonts w:ascii="Arial Narrow" w:eastAsia="Calibri" w:hAnsi="Arial Narrow"/>
                <w:lang w:val="en-AU"/>
              </w:rPr>
              <w:instrText xml:space="preserve"> HYPERLINK "https://www.eduweb.vic.gov.au/edulibrary/public/teachlearn/student/mathscontinuum/fractionclassificationsheet.pdf" </w:instrText>
            </w:r>
            <w:r w:rsidRPr="00196798">
              <w:rPr>
                <w:rFonts w:ascii="Arial Narrow" w:eastAsia="Calibri" w:hAnsi="Arial Narrow"/>
                <w:lang w:val="en-AU"/>
              </w:rPr>
              <w:fldChar w:fldCharType="separate"/>
            </w:r>
            <w:r w:rsidRPr="00196798">
              <w:rPr>
                <w:rStyle w:val="Hyperlink"/>
                <w:rFonts w:ascii="Arial Narrow" w:hAnsi="Arial Narrow"/>
              </w:rPr>
              <w:t>Teacher Fraction Classification Sheet</w:t>
            </w:r>
          </w:p>
          <w:p w14:paraId="470D88C6" w14:textId="1311A2E8" w:rsidR="004431C3" w:rsidRPr="00196798" w:rsidRDefault="004431C3">
            <w:pPr>
              <w:spacing w:before="80" w:after="80" w:line="240" w:lineRule="exact"/>
              <w:rPr>
                <w:rFonts w:ascii="Arial Narrow" w:eastAsia="Calibri" w:hAnsi="Arial Narrow"/>
                <w:b/>
                <w:lang w:val="en-AU"/>
              </w:rPr>
            </w:pPr>
            <w:r w:rsidRPr="00196798">
              <w:rPr>
                <w:rFonts w:ascii="Arial Narrow" w:eastAsia="Calibri" w:hAnsi="Arial Narrow"/>
                <w:lang w:val="en-AU"/>
              </w:rPr>
              <w:fldChar w:fldCharType="end"/>
            </w:r>
            <w:r w:rsidRPr="00196798">
              <w:rPr>
                <w:rFonts w:ascii="Arial Narrow" w:eastAsia="Calibri" w:hAnsi="Arial Narrow"/>
                <w:b/>
                <w:lang w:val="en-AU"/>
              </w:rPr>
              <w:t>Fraction Monkeys (UK)</w:t>
            </w:r>
          </w:p>
          <w:p w14:paraId="077F5A75" w14:textId="1EB560BB" w:rsidR="004431C3" w:rsidRPr="00196798" w:rsidRDefault="004431C3">
            <w:pPr>
              <w:spacing w:before="80" w:after="80" w:line="240" w:lineRule="exact"/>
              <w:rPr>
                <w:rStyle w:val="Hyperlink"/>
                <w:rFonts w:ascii="Arial Narrow" w:eastAsia="Calibri" w:hAnsi="Arial Narrow"/>
                <w:lang w:val="en-AU"/>
              </w:rPr>
            </w:pPr>
            <w:r w:rsidRPr="00196798">
              <w:rPr>
                <w:rFonts w:ascii="Arial Narrow" w:eastAsia="Calibri" w:hAnsi="Arial Narrow"/>
                <w:lang w:val="en-AU"/>
              </w:rPr>
              <w:fldChar w:fldCharType="begin"/>
            </w:r>
            <w:r w:rsidRPr="00196798">
              <w:rPr>
                <w:rFonts w:ascii="Arial Narrow" w:eastAsia="Calibri" w:hAnsi="Arial Narrow"/>
                <w:lang w:val="en-AU"/>
              </w:rPr>
              <w:instrText xml:space="preserve"> HYPERLINK "http://www.fractionmonkeys.co.uk/activity/" </w:instrText>
            </w:r>
            <w:r w:rsidRPr="00196798">
              <w:rPr>
                <w:rFonts w:ascii="Arial Narrow" w:eastAsia="Calibri" w:hAnsi="Arial Narrow"/>
                <w:lang w:val="en-AU"/>
              </w:rPr>
              <w:fldChar w:fldCharType="separate"/>
            </w:r>
            <w:r w:rsidRPr="00196798">
              <w:rPr>
                <w:rStyle w:val="Hyperlink"/>
                <w:rFonts w:ascii="Arial Narrow" w:eastAsia="Calibri" w:hAnsi="Arial Narrow"/>
                <w:lang w:val="en-AU"/>
              </w:rPr>
              <w:t>Matching Equivalent Fractions</w:t>
            </w:r>
          </w:p>
          <w:p w14:paraId="656634F5" w14:textId="76DA006A" w:rsidR="004431C3" w:rsidRPr="00196798" w:rsidRDefault="004431C3">
            <w:pPr>
              <w:spacing w:before="80" w:after="80" w:line="240" w:lineRule="exact"/>
              <w:rPr>
                <w:rFonts w:ascii="Arial Narrow" w:eastAsia="Calibri" w:hAnsi="Arial Narrow"/>
                <w:b/>
                <w:lang w:val="en-AU" w:eastAsia="en-AU"/>
              </w:rPr>
            </w:pPr>
            <w:r w:rsidRPr="00196798">
              <w:rPr>
                <w:rFonts w:ascii="Arial Narrow" w:eastAsia="Calibri" w:hAnsi="Arial Narrow"/>
                <w:lang w:val="en-AU"/>
              </w:rPr>
              <w:fldChar w:fldCharType="end"/>
            </w:r>
            <w:r w:rsidRPr="00196798">
              <w:rPr>
                <w:rFonts w:ascii="Arial Narrow" w:eastAsia="Calibri" w:hAnsi="Arial Narrow"/>
                <w:b/>
                <w:lang w:val="en-AU" w:eastAsia="en-AU"/>
              </w:rPr>
              <w:t>F</w:t>
            </w:r>
            <w:r w:rsidR="00C7045E" w:rsidRPr="00196798">
              <w:rPr>
                <w:rFonts w:ascii="Arial Narrow" w:eastAsia="Calibri" w:hAnsi="Arial Narrow"/>
                <w:b/>
                <w:lang w:val="en-AU" w:eastAsia="en-AU"/>
              </w:rPr>
              <w:t>USE</w:t>
            </w:r>
          </w:p>
          <w:p w14:paraId="457AB2D5" w14:textId="1C9F7F91" w:rsidR="00C7045E" w:rsidRPr="00196798" w:rsidRDefault="004431C3">
            <w:pPr>
              <w:spacing w:before="80" w:after="80" w:line="240" w:lineRule="exact"/>
              <w:rPr>
                <w:rFonts w:ascii="Arial Narrow" w:eastAsia="Calibri" w:hAnsi="Arial Narrow"/>
                <w:lang w:val="en-AU" w:eastAsia="en-AU"/>
              </w:rPr>
            </w:pPr>
            <w:r w:rsidRPr="00196798">
              <w:rPr>
                <w:rFonts w:ascii="Arial Narrow" w:eastAsia="Calibri" w:hAnsi="Arial Narrow"/>
                <w:lang w:val="en-AU" w:eastAsia="en-AU"/>
              </w:rPr>
              <w:t xml:space="preserve">A range of FUSE </w:t>
            </w:r>
            <w:hyperlink r:id="rId87" w:history="1">
              <w:r w:rsidRPr="00196798">
                <w:rPr>
                  <w:rStyle w:val="Hyperlink"/>
                  <w:rFonts w:ascii="Arial Narrow" w:eastAsia="Calibri" w:hAnsi="Arial Narrow"/>
                  <w:lang w:val="en-AU" w:eastAsia="en-AU"/>
                </w:rPr>
                <w:t>activities and resources</w:t>
              </w:r>
            </w:hyperlink>
          </w:p>
          <w:p w14:paraId="69202B0C" w14:textId="244ECFC1" w:rsidR="00CA38FC" w:rsidRPr="00196798" w:rsidRDefault="00C7045E">
            <w:pPr>
              <w:spacing w:before="80" w:after="80" w:line="240" w:lineRule="exact"/>
              <w:rPr>
                <w:rFonts w:ascii="Arial Narrow" w:eastAsia="Calibri" w:hAnsi="Arial Narrow"/>
                <w:b/>
                <w:lang w:val="en-AU" w:eastAsia="en-AU"/>
              </w:rPr>
            </w:pPr>
            <w:proofErr w:type="spellStart"/>
            <w:r w:rsidRPr="00196798">
              <w:rPr>
                <w:rFonts w:ascii="Arial Narrow" w:eastAsia="Calibri" w:hAnsi="Arial Narrow"/>
                <w:b/>
                <w:lang w:val="en-AU" w:eastAsia="en-AU"/>
              </w:rPr>
              <w:t>rR</w:t>
            </w:r>
            <w:r w:rsidR="00CA38FC" w:rsidRPr="00196798">
              <w:rPr>
                <w:rFonts w:ascii="Arial Narrow" w:eastAsia="Calibri" w:hAnsi="Arial Narrow"/>
                <w:b/>
                <w:lang w:val="en-AU" w:eastAsia="en-AU"/>
              </w:rPr>
              <w:t>ich</w:t>
            </w:r>
            <w:proofErr w:type="spellEnd"/>
            <w:r w:rsidR="00CA38FC" w:rsidRPr="00196798">
              <w:rPr>
                <w:rFonts w:ascii="Arial Narrow" w:eastAsia="Calibri" w:hAnsi="Arial Narrow"/>
                <w:b/>
                <w:lang w:val="en-AU" w:eastAsia="en-AU"/>
              </w:rPr>
              <w:t xml:space="preserve"> </w:t>
            </w:r>
          </w:p>
          <w:p w14:paraId="6DE51BA6" w14:textId="50E6191B" w:rsidR="004431C3" w:rsidRPr="00196798" w:rsidRDefault="00BA48FC">
            <w:pPr>
              <w:spacing w:before="80" w:after="80" w:line="240" w:lineRule="exact"/>
              <w:rPr>
                <w:rFonts w:ascii="Arial Narrow" w:eastAsia="Calibri" w:hAnsi="Arial Narrow"/>
                <w:lang w:val="en-AU" w:eastAsia="en-AU"/>
              </w:rPr>
            </w:pPr>
            <w:hyperlink r:id="rId88" w:history="1">
              <w:r w:rsidR="004431C3" w:rsidRPr="00196798">
                <w:rPr>
                  <w:rStyle w:val="Hyperlink"/>
                  <w:rFonts w:ascii="Arial Narrow" w:hAnsi="Arial Narrow"/>
                </w:rPr>
                <w:t>More Fractions</w:t>
              </w:r>
            </w:hyperlink>
          </w:p>
          <w:p w14:paraId="1AD7CEE5" w14:textId="2AF969CA" w:rsidR="004431C3" w:rsidRPr="00196798" w:rsidRDefault="00CA38FC">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Illuminations</w:t>
            </w:r>
          </w:p>
          <w:p w14:paraId="2D2285D2" w14:textId="54CC66DA" w:rsidR="002E212A" w:rsidRPr="00196798" w:rsidRDefault="00BA48FC" w:rsidP="00AA2CAB">
            <w:pPr>
              <w:spacing w:before="80" w:after="80" w:line="240" w:lineRule="exact"/>
              <w:rPr>
                <w:rFonts w:ascii="Arial Narrow" w:hAnsi="Arial Narrow"/>
                <w:noProof/>
              </w:rPr>
            </w:pPr>
            <w:hyperlink r:id="rId89" w:history="1">
              <w:r w:rsidR="004431C3" w:rsidRPr="00196798">
                <w:rPr>
                  <w:rStyle w:val="Hyperlink"/>
                  <w:rFonts w:ascii="Arial Narrow" w:hAnsi="Arial Narrow"/>
                </w:rPr>
                <w:t>Fractional Clothesline</w:t>
              </w:r>
            </w:hyperlink>
          </w:p>
        </w:tc>
      </w:tr>
    </w:tbl>
    <w:p w14:paraId="7F9A33BA" w14:textId="77777777" w:rsidR="00CB5D01" w:rsidRPr="00196798" w:rsidRDefault="00CB5D01">
      <w:pPr>
        <w:spacing w:before="80" w:after="80" w:line="240" w:lineRule="exact"/>
        <w:rPr>
          <w:rFonts w:ascii="Arial Narrow" w:hAnsi="Arial Narrow" w:cs="Arial"/>
          <w:noProof/>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040762" w:rsidRPr="00196798" w14:paraId="1D1EBF8A" w14:textId="77777777" w:rsidTr="00196798">
        <w:tc>
          <w:tcPr>
            <w:tcW w:w="9691" w:type="dxa"/>
            <w:shd w:val="clear" w:color="auto" w:fill="D9D9D9"/>
          </w:tcPr>
          <w:p w14:paraId="59BF5B4F" w14:textId="77777777" w:rsidR="00040762" w:rsidRPr="00196798" w:rsidRDefault="00040762">
            <w:pPr>
              <w:pStyle w:val="VCAAtablecondensedheading"/>
              <w:rPr>
                <w:noProof/>
              </w:rPr>
            </w:pPr>
            <w:r w:rsidRPr="00196798">
              <w:rPr>
                <w:b/>
              </w:rPr>
              <w:t>Notes</w:t>
            </w:r>
          </w:p>
        </w:tc>
      </w:tr>
      <w:tr w:rsidR="00040762" w:rsidRPr="00196798" w14:paraId="0057D23B" w14:textId="77777777" w:rsidTr="00196798">
        <w:tc>
          <w:tcPr>
            <w:tcW w:w="9691" w:type="dxa"/>
            <w:shd w:val="clear" w:color="auto" w:fill="auto"/>
          </w:tcPr>
          <w:p w14:paraId="3FA6E2CE" w14:textId="77777777" w:rsidR="00040762" w:rsidRPr="00196798" w:rsidRDefault="00040762">
            <w:pPr>
              <w:pStyle w:val="VCAAtablecondensed"/>
              <w:rPr>
                <w:noProof/>
              </w:rPr>
            </w:pPr>
          </w:p>
        </w:tc>
      </w:tr>
      <w:tr w:rsidR="00040762" w:rsidRPr="00196798" w14:paraId="6BBF345C" w14:textId="77777777" w:rsidTr="00196798">
        <w:tc>
          <w:tcPr>
            <w:tcW w:w="9691" w:type="dxa"/>
            <w:shd w:val="clear" w:color="auto" w:fill="auto"/>
          </w:tcPr>
          <w:p w14:paraId="4428C94C" w14:textId="77777777" w:rsidR="00040762" w:rsidRPr="00196798" w:rsidRDefault="00040762">
            <w:pPr>
              <w:pStyle w:val="VCAAtablecondensed"/>
              <w:rPr>
                <w:noProof/>
              </w:rPr>
            </w:pPr>
          </w:p>
        </w:tc>
      </w:tr>
      <w:tr w:rsidR="00040762" w:rsidRPr="00196798" w14:paraId="7C4DC40A" w14:textId="77777777" w:rsidTr="00196798">
        <w:trPr>
          <w:trHeight w:val="379"/>
        </w:trPr>
        <w:tc>
          <w:tcPr>
            <w:tcW w:w="9691" w:type="dxa"/>
            <w:shd w:val="clear" w:color="auto" w:fill="auto"/>
          </w:tcPr>
          <w:p w14:paraId="2148AE27" w14:textId="77777777" w:rsidR="00040762" w:rsidRPr="00196798" w:rsidRDefault="00040762">
            <w:pPr>
              <w:pStyle w:val="VCAAtablecondensed"/>
              <w:rPr>
                <w:noProof/>
              </w:rPr>
            </w:pPr>
          </w:p>
        </w:tc>
      </w:tr>
      <w:tr w:rsidR="00DC2892" w:rsidRPr="00196798" w14:paraId="5369AC4A" w14:textId="77777777" w:rsidTr="00196798">
        <w:trPr>
          <w:trHeight w:val="379"/>
        </w:trPr>
        <w:tc>
          <w:tcPr>
            <w:tcW w:w="9691" w:type="dxa"/>
            <w:shd w:val="clear" w:color="auto" w:fill="auto"/>
          </w:tcPr>
          <w:p w14:paraId="727D7E78" w14:textId="77777777" w:rsidR="00DC2892" w:rsidRPr="00196798" w:rsidRDefault="00DC2892" w:rsidP="00DC2892">
            <w:pPr>
              <w:pStyle w:val="VCAAtablecondensed"/>
              <w:rPr>
                <w:noProof/>
              </w:rPr>
            </w:pPr>
          </w:p>
        </w:tc>
      </w:tr>
    </w:tbl>
    <w:p w14:paraId="3CB7D581" w14:textId="77777777" w:rsidR="00AC61CB" w:rsidRPr="00196798" w:rsidRDefault="00AC61CB" w:rsidP="00AA2CAB">
      <w:pPr>
        <w:spacing w:before="80" w:after="80" w:line="240" w:lineRule="exact"/>
        <w:rPr>
          <w:rFonts w:ascii="Arial Narrow" w:hAnsi="Arial Narrow" w:cs="Arial"/>
          <w:noProof/>
        </w:rPr>
      </w:pPr>
    </w:p>
    <w:p w14:paraId="73867C38" w14:textId="77777777" w:rsidR="00F16D03" w:rsidRPr="00196798" w:rsidRDefault="00F16D03" w:rsidP="00AA2CAB">
      <w:pPr>
        <w:spacing w:before="80" w:after="80" w:line="240" w:lineRule="exact"/>
        <w:rPr>
          <w:rFonts w:ascii="Arial Narrow" w:hAnsi="Arial Narrow" w:cs="Arial"/>
          <w:noProof/>
        </w:rPr>
      </w:pPr>
    </w:p>
    <w:p w14:paraId="09585FB1" w14:textId="77777777" w:rsidR="00AC61CB" w:rsidRPr="00196798" w:rsidRDefault="00AC61CB" w:rsidP="00AA2CAB">
      <w:pPr>
        <w:spacing w:before="80" w:after="80" w:line="240" w:lineRule="exact"/>
        <w:rPr>
          <w:rFonts w:ascii="Arial Narrow" w:hAnsi="Arial Narrow" w:cs="Arial"/>
          <w:noProof/>
        </w:rPr>
      </w:pPr>
    </w:p>
    <w:p w14:paraId="1E5BB9C8" w14:textId="77777777" w:rsidR="00AC61CB" w:rsidRPr="00196798" w:rsidRDefault="00AC61CB" w:rsidP="00AA2CAB">
      <w:pPr>
        <w:spacing w:before="80" w:after="80" w:line="240" w:lineRule="exact"/>
        <w:rPr>
          <w:rFonts w:ascii="Arial Narrow" w:hAnsi="Arial Narrow" w:cs="Arial"/>
          <w:noProof/>
        </w:rPr>
      </w:pPr>
    </w:p>
    <w:p w14:paraId="3FF2F523" w14:textId="77777777" w:rsidR="00AC61CB" w:rsidRPr="00196798" w:rsidRDefault="00AC61CB" w:rsidP="00AA2CAB">
      <w:pPr>
        <w:spacing w:before="80" w:after="80" w:line="240" w:lineRule="exact"/>
        <w:rPr>
          <w:rFonts w:ascii="Arial Narrow" w:hAnsi="Arial Narrow" w:cs="Arial"/>
          <w:noProof/>
        </w:rPr>
      </w:pPr>
    </w:p>
    <w:p w14:paraId="66B3247E" w14:textId="77777777" w:rsidR="00AC61CB" w:rsidRPr="00196798" w:rsidRDefault="00AC61CB" w:rsidP="00AA2CAB">
      <w:pPr>
        <w:spacing w:before="80" w:after="80" w:line="240" w:lineRule="exact"/>
        <w:rPr>
          <w:rFonts w:ascii="Arial Narrow" w:hAnsi="Arial Narrow" w:cs="Arial"/>
          <w:noProof/>
        </w:rPr>
      </w:pPr>
    </w:p>
    <w:p w14:paraId="018BDB61" w14:textId="77777777" w:rsidR="00AC61CB" w:rsidRPr="00196798" w:rsidRDefault="00AC61CB" w:rsidP="00AA2CAB">
      <w:pPr>
        <w:spacing w:before="80" w:after="80" w:line="240" w:lineRule="exact"/>
        <w:rPr>
          <w:rFonts w:ascii="Arial Narrow" w:hAnsi="Arial Narrow" w:cs="Arial"/>
          <w:noProof/>
        </w:rPr>
      </w:pPr>
    </w:p>
    <w:p w14:paraId="6D6BD766" w14:textId="77777777" w:rsidR="00AC61CB" w:rsidRPr="00196798" w:rsidRDefault="00AC61CB" w:rsidP="00AA2CAB">
      <w:pPr>
        <w:spacing w:before="80" w:after="80" w:line="240" w:lineRule="exact"/>
        <w:rPr>
          <w:rFonts w:ascii="Arial Narrow" w:hAnsi="Arial Narrow" w:cs="Arial"/>
          <w:noProof/>
        </w:rPr>
      </w:pPr>
    </w:p>
    <w:p w14:paraId="5D3368FA" w14:textId="77777777" w:rsidR="00AC61CB" w:rsidRPr="00196798" w:rsidRDefault="00AC61CB" w:rsidP="00AA2CAB">
      <w:pPr>
        <w:spacing w:before="80" w:after="80" w:line="240" w:lineRule="exact"/>
        <w:rPr>
          <w:rFonts w:ascii="Arial Narrow" w:hAnsi="Arial Narrow" w:cs="Arial"/>
          <w:noProof/>
        </w:rPr>
      </w:pPr>
    </w:p>
    <w:p w14:paraId="184F2D0B" w14:textId="77777777" w:rsidR="00AC61CB" w:rsidRPr="00196798" w:rsidRDefault="00AC61CB" w:rsidP="00AA2CAB">
      <w:pPr>
        <w:spacing w:before="80" w:after="80" w:line="240" w:lineRule="exact"/>
        <w:rPr>
          <w:rFonts w:ascii="Arial Narrow" w:hAnsi="Arial Narrow" w:cs="Arial"/>
          <w:noProof/>
        </w:rPr>
      </w:pPr>
    </w:p>
    <w:p w14:paraId="307FB9E4" w14:textId="77777777" w:rsidR="00AC61CB" w:rsidRPr="00196798" w:rsidRDefault="00AC61CB" w:rsidP="00AA2CAB">
      <w:pPr>
        <w:spacing w:before="80" w:after="80" w:line="240" w:lineRule="exact"/>
        <w:rPr>
          <w:rFonts w:ascii="Arial Narrow" w:hAnsi="Arial Narrow" w:cs="Arial"/>
          <w:noProof/>
        </w:rPr>
      </w:pPr>
    </w:p>
    <w:p w14:paraId="2F0B30D4" w14:textId="77777777" w:rsidR="00AC61CB" w:rsidRPr="00196798" w:rsidRDefault="00AC61CB" w:rsidP="00AA2CAB">
      <w:pPr>
        <w:spacing w:before="80" w:after="80" w:line="240" w:lineRule="exact"/>
        <w:rPr>
          <w:rFonts w:ascii="Arial Narrow" w:hAnsi="Arial Narrow" w:cs="Arial"/>
          <w:noProof/>
        </w:rPr>
      </w:pPr>
    </w:p>
    <w:p w14:paraId="5B5CF60D" w14:textId="77777777" w:rsidR="00AC61CB" w:rsidRPr="00196798" w:rsidRDefault="00AC61CB" w:rsidP="00AA2CAB">
      <w:pPr>
        <w:spacing w:before="80" w:after="80" w:line="240" w:lineRule="exact"/>
        <w:rPr>
          <w:rFonts w:ascii="Arial Narrow" w:hAnsi="Arial Narrow" w:cs="Arial"/>
          <w:noProof/>
        </w:rPr>
      </w:pPr>
    </w:p>
    <w:p w14:paraId="1858440A" w14:textId="77777777" w:rsidR="00AC61CB" w:rsidRPr="00196798" w:rsidRDefault="00AC61CB" w:rsidP="00AA2CAB">
      <w:pPr>
        <w:spacing w:before="80" w:after="80" w:line="240" w:lineRule="exact"/>
        <w:rPr>
          <w:rFonts w:ascii="Arial Narrow" w:hAnsi="Arial Narrow" w:cs="Arial"/>
          <w:noProof/>
        </w:rPr>
      </w:pPr>
    </w:p>
    <w:p w14:paraId="0D36FC04" w14:textId="77777777" w:rsidR="00AC61CB" w:rsidRPr="00196798" w:rsidRDefault="00AC61CB" w:rsidP="00AA2CAB">
      <w:pPr>
        <w:spacing w:before="80" w:after="80" w:line="240" w:lineRule="exact"/>
        <w:rPr>
          <w:rFonts w:ascii="Arial Narrow" w:hAnsi="Arial Narrow" w:cs="Arial"/>
          <w:noProof/>
        </w:rPr>
      </w:pPr>
    </w:p>
    <w:p w14:paraId="116EEAC4" w14:textId="77777777" w:rsidR="00AC61CB" w:rsidRPr="00196798" w:rsidRDefault="00AC61CB" w:rsidP="00AA2CAB">
      <w:pPr>
        <w:spacing w:before="80" w:after="80" w:line="240" w:lineRule="exact"/>
        <w:rPr>
          <w:rFonts w:ascii="Arial Narrow" w:hAnsi="Arial Narrow" w:cs="Arial"/>
          <w:noProof/>
        </w:rPr>
      </w:pPr>
    </w:p>
    <w:p w14:paraId="6731155A" w14:textId="77777777" w:rsidR="00AC61CB" w:rsidRPr="00196798" w:rsidRDefault="00AC61CB" w:rsidP="00AA2CAB">
      <w:pPr>
        <w:spacing w:before="80" w:after="80" w:line="240" w:lineRule="exact"/>
        <w:rPr>
          <w:rFonts w:ascii="Arial Narrow" w:hAnsi="Arial Narrow" w:cs="Arial"/>
          <w:noProof/>
        </w:rPr>
      </w:pPr>
    </w:p>
    <w:p w14:paraId="610D07B8" w14:textId="0B009106" w:rsidR="00DC2892" w:rsidRPr="00196798" w:rsidRDefault="00DC2892">
      <w:pPr>
        <w:spacing w:after="0" w:line="240" w:lineRule="auto"/>
        <w:rPr>
          <w:rFonts w:ascii="Arial Narrow" w:hAnsi="Arial Narrow" w:cs="Arial"/>
          <w:noProof/>
        </w:rPr>
      </w:pPr>
      <w:r w:rsidRPr="00196798">
        <w:rPr>
          <w:rFonts w:ascii="Arial Narrow" w:hAnsi="Arial Narrow" w:cs="Arial"/>
          <w:noProof/>
        </w:rPr>
        <w:br w:type="page"/>
      </w:r>
    </w:p>
    <w:p w14:paraId="2FC84C5A" w14:textId="77777777" w:rsidR="00F442AA" w:rsidRPr="00196798" w:rsidRDefault="00F442AA" w:rsidP="00AA2CAB">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036364D4" w14:textId="77777777" w:rsidTr="00DE2442">
        <w:tc>
          <w:tcPr>
            <w:tcW w:w="9606" w:type="dxa"/>
            <w:gridSpan w:val="3"/>
            <w:shd w:val="clear" w:color="auto" w:fill="C6D9F1"/>
          </w:tcPr>
          <w:p w14:paraId="4BEDF882" w14:textId="287CCDF3" w:rsidR="00940BC5" w:rsidRPr="00196798" w:rsidRDefault="002E6B92" w:rsidP="002A2AE4">
            <w:pPr>
              <w:pStyle w:val="VCAAHeading3"/>
              <w:spacing w:line="240" w:lineRule="exact"/>
              <w:contextualSpacing w:val="0"/>
              <w:rPr>
                <w:sz w:val="22"/>
                <w:szCs w:val="22"/>
              </w:rPr>
            </w:pPr>
            <w:bookmarkStart w:id="32" w:name="_Toc489110459"/>
            <w:r w:rsidRPr="00196798">
              <w:rPr>
                <w:sz w:val="22"/>
                <w:szCs w:val="22"/>
              </w:rPr>
              <w:t xml:space="preserve">Topic </w:t>
            </w:r>
            <w:r w:rsidR="00390564" w:rsidRPr="00196798">
              <w:rPr>
                <w:sz w:val="22"/>
                <w:szCs w:val="22"/>
              </w:rPr>
              <w:t>5</w:t>
            </w:r>
            <w:r w:rsidR="009D1C2B" w:rsidRPr="00196798">
              <w:rPr>
                <w:sz w:val="22"/>
                <w:szCs w:val="22"/>
              </w:rPr>
              <w:t xml:space="preserve">.2.2 </w:t>
            </w:r>
            <w:r w:rsidR="00390564" w:rsidRPr="00196798">
              <w:rPr>
                <w:sz w:val="22"/>
                <w:szCs w:val="22"/>
              </w:rPr>
              <w:t>Operations – Multi-Digit Multiplication and Division</w:t>
            </w:r>
            <w:bookmarkEnd w:id="32"/>
          </w:p>
        </w:tc>
      </w:tr>
      <w:tr w:rsidR="00940BC5" w:rsidRPr="00196798" w14:paraId="50841142" w14:textId="77777777" w:rsidTr="00DE2442">
        <w:tc>
          <w:tcPr>
            <w:tcW w:w="3285" w:type="dxa"/>
            <w:shd w:val="clear" w:color="auto" w:fill="auto"/>
          </w:tcPr>
          <w:p w14:paraId="171FC514" w14:textId="77777777" w:rsidR="00940BC5" w:rsidRPr="00196798" w:rsidRDefault="00940BC5">
            <w:pPr>
              <w:pStyle w:val="VCAAtablecondensed"/>
            </w:pPr>
            <w:r w:rsidRPr="00196798">
              <w:t xml:space="preserve">Strand: </w:t>
            </w:r>
          </w:p>
          <w:p w14:paraId="38D83C40" w14:textId="77777777" w:rsidR="00940BC5" w:rsidRPr="00196798" w:rsidRDefault="00390564">
            <w:pPr>
              <w:pStyle w:val="VCAAtablecondensed"/>
            </w:pPr>
            <w:r w:rsidRPr="00196798">
              <w:t>Number and Algebra</w:t>
            </w:r>
          </w:p>
        </w:tc>
        <w:tc>
          <w:tcPr>
            <w:tcW w:w="3285" w:type="dxa"/>
            <w:shd w:val="clear" w:color="auto" w:fill="auto"/>
          </w:tcPr>
          <w:p w14:paraId="5A8C2EA0" w14:textId="77777777" w:rsidR="00940BC5" w:rsidRPr="00196798" w:rsidRDefault="00940BC5">
            <w:pPr>
              <w:pStyle w:val="VCAAtablecondensed"/>
            </w:pPr>
            <w:r w:rsidRPr="00196798">
              <w:t>Sub-strand</w:t>
            </w:r>
            <w:r w:rsidR="007D4B93" w:rsidRPr="00196798">
              <w:t>s</w:t>
            </w:r>
            <w:r w:rsidRPr="00196798">
              <w:t xml:space="preserve">: </w:t>
            </w:r>
          </w:p>
          <w:p w14:paraId="4EE5A5FD" w14:textId="7FCDB77C" w:rsidR="007D4B93" w:rsidRPr="00196798" w:rsidRDefault="00390564" w:rsidP="00BF20BE">
            <w:pPr>
              <w:pStyle w:val="VCAAtablecondensed"/>
            </w:pPr>
            <w:r w:rsidRPr="00196798">
              <w:t xml:space="preserve">Number and </w:t>
            </w:r>
            <w:r w:rsidR="00BF20BE">
              <w:t>P</w:t>
            </w:r>
            <w:r w:rsidRPr="00196798">
              <w:t xml:space="preserve">lace </w:t>
            </w:r>
            <w:r w:rsidR="00BF20BE">
              <w:t>V</w:t>
            </w:r>
            <w:r w:rsidRPr="00196798">
              <w:t xml:space="preserve">alue </w:t>
            </w:r>
          </w:p>
        </w:tc>
        <w:tc>
          <w:tcPr>
            <w:tcW w:w="3036" w:type="dxa"/>
            <w:shd w:val="clear" w:color="auto" w:fill="auto"/>
          </w:tcPr>
          <w:p w14:paraId="5B1DAA08" w14:textId="77777777" w:rsidR="00940BC5" w:rsidRPr="00196798" w:rsidRDefault="00940BC5">
            <w:pPr>
              <w:pStyle w:val="VCAAtablecondensed"/>
            </w:pPr>
            <w:r w:rsidRPr="00196798">
              <w:t xml:space="preserve">Recommended teaching time: </w:t>
            </w:r>
          </w:p>
          <w:p w14:paraId="1C10EDEB" w14:textId="0FCE82B2" w:rsidR="00940BC5" w:rsidRPr="00196798" w:rsidRDefault="00F73AE2">
            <w:pPr>
              <w:pStyle w:val="VCAAtablecondensed"/>
            </w:pPr>
            <w:r w:rsidRPr="00196798">
              <w:t>3 weeks</w:t>
            </w:r>
          </w:p>
        </w:tc>
      </w:tr>
    </w:tbl>
    <w:p w14:paraId="7596F65A"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15"/>
        <w:gridCol w:w="3210"/>
      </w:tblGrid>
      <w:tr w:rsidR="00940BC5" w:rsidRPr="00196798" w14:paraId="31F9EB23" w14:textId="77777777" w:rsidTr="00426670">
        <w:tc>
          <w:tcPr>
            <w:tcW w:w="9629" w:type="dxa"/>
            <w:gridSpan w:val="3"/>
            <w:shd w:val="clear" w:color="auto" w:fill="D9D9D9"/>
          </w:tcPr>
          <w:p w14:paraId="3B75D1AF" w14:textId="77777777" w:rsidR="00940BC5" w:rsidRPr="00196798" w:rsidRDefault="00940BC5">
            <w:pPr>
              <w:pStyle w:val="VCAAtablecondensedheading"/>
              <w:rPr>
                <w:b/>
              </w:rPr>
            </w:pPr>
            <w:r w:rsidRPr="00196798">
              <w:rPr>
                <w:b/>
              </w:rPr>
              <w:t>Mapping to F–10 curriculum in Victoria</w:t>
            </w:r>
          </w:p>
        </w:tc>
      </w:tr>
      <w:tr w:rsidR="00940BC5" w:rsidRPr="00196798" w14:paraId="3065A927" w14:textId="77777777" w:rsidTr="00426670">
        <w:tc>
          <w:tcPr>
            <w:tcW w:w="9629" w:type="dxa"/>
            <w:gridSpan w:val="3"/>
            <w:shd w:val="clear" w:color="auto" w:fill="auto"/>
          </w:tcPr>
          <w:p w14:paraId="5BBE58E8" w14:textId="77777777" w:rsidR="00940BC5" w:rsidRPr="00196798" w:rsidRDefault="00940BC5">
            <w:pPr>
              <w:pStyle w:val="VCAAtablecondensedheading"/>
            </w:pPr>
            <w:r w:rsidRPr="00196798">
              <w:rPr>
                <w:b/>
              </w:rPr>
              <w:t>Content descriptions</w:t>
            </w:r>
          </w:p>
        </w:tc>
      </w:tr>
      <w:tr w:rsidR="007026C8" w:rsidRPr="00196798" w14:paraId="5B6A5E71" w14:textId="77777777" w:rsidTr="00426670">
        <w:tc>
          <w:tcPr>
            <w:tcW w:w="9629" w:type="dxa"/>
            <w:gridSpan w:val="3"/>
            <w:shd w:val="clear" w:color="auto" w:fill="auto"/>
          </w:tcPr>
          <w:p w14:paraId="47171416" w14:textId="77777777" w:rsidR="007026C8" w:rsidRPr="00196798" w:rsidRDefault="007026C8" w:rsidP="00AE0C3B">
            <w:pPr>
              <w:pStyle w:val="VCAAtablecondensedbullet"/>
              <w:numPr>
                <w:ilvl w:val="0"/>
                <w:numId w:val="4"/>
              </w:numPr>
              <w:rPr>
                <w:color w:val="333333"/>
              </w:rPr>
            </w:pPr>
            <w:r w:rsidRPr="00196798">
              <w:rPr>
                <w:color w:val="333333"/>
              </w:rPr>
              <w:t xml:space="preserve">Solve problems involving multiplication of large numbers by one- or two-digit numbers using efficient mental, written strategies and appropriate digital technologies </w:t>
            </w:r>
            <w:hyperlink r:id="rId90" w:tooltip="View elaborations and additional details of VCMNA183" w:history="1">
              <w:r w:rsidRPr="00196798">
                <w:rPr>
                  <w:color w:val="0000FF"/>
                  <w:u w:val="single"/>
                  <w:bdr w:val="none" w:sz="0" w:space="0" w:color="auto" w:frame="1"/>
                </w:rPr>
                <w:t>(VCMNA183)</w:t>
              </w:r>
            </w:hyperlink>
          </w:p>
        </w:tc>
      </w:tr>
      <w:tr w:rsidR="007026C8" w:rsidRPr="00196798" w14:paraId="51A006BB" w14:textId="77777777" w:rsidTr="00426670">
        <w:trPr>
          <w:trHeight w:val="422"/>
        </w:trPr>
        <w:tc>
          <w:tcPr>
            <w:tcW w:w="9629" w:type="dxa"/>
            <w:gridSpan w:val="3"/>
            <w:shd w:val="clear" w:color="auto" w:fill="auto"/>
          </w:tcPr>
          <w:p w14:paraId="1AB5F5B6" w14:textId="77777777" w:rsidR="007026C8" w:rsidRPr="00196798" w:rsidRDefault="007026C8">
            <w:pPr>
              <w:pStyle w:val="VCAAtablecondensedheading"/>
              <w:rPr>
                <w:b/>
              </w:rPr>
            </w:pPr>
            <w:r w:rsidRPr="00196798">
              <w:rPr>
                <w:color w:val="333333"/>
              </w:rPr>
              <w:t xml:space="preserve">Solve problems involving division by a one digit number, including those that result in a remainder </w:t>
            </w:r>
            <w:hyperlink r:id="rId91" w:tooltip="View elaborations and additional details of VCMNA184" w:history="1">
              <w:r w:rsidRPr="00196798">
                <w:rPr>
                  <w:color w:val="0000FF"/>
                  <w:u w:val="single"/>
                  <w:bdr w:val="none" w:sz="0" w:space="0" w:color="auto" w:frame="1"/>
                </w:rPr>
                <w:t>(VCMNA184)</w:t>
              </w:r>
            </w:hyperlink>
          </w:p>
        </w:tc>
      </w:tr>
      <w:tr w:rsidR="007026C8" w:rsidRPr="00196798" w14:paraId="328B6D93" w14:textId="77777777" w:rsidTr="00426670">
        <w:tc>
          <w:tcPr>
            <w:tcW w:w="3204" w:type="dxa"/>
            <w:shd w:val="clear" w:color="auto" w:fill="auto"/>
          </w:tcPr>
          <w:p w14:paraId="032F15F2" w14:textId="77777777" w:rsidR="007026C8" w:rsidRPr="00196798" w:rsidRDefault="007026C8">
            <w:pPr>
              <w:pStyle w:val="VCAAtablecondensed"/>
              <w:rPr>
                <w:color w:val="A6A6A6"/>
              </w:rPr>
            </w:pPr>
            <w:r w:rsidRPr="00196798">
              <w:rPr>
                <w:color w:val="A6A6A6"/>
              </w:rPr>
              <w:t>Level 4</w:t>
            </w:r>
          </w:p>
        </w:tc>
        <w:tc>
          <w:tcPr>
            <w:tcW w:w="3215" w:type="dxa"/>
            <w:shd w:val="clear" w:color="auto" w:fill="auto"/>
          </w:tcPr>
          <w:p w14:paraId="40698881" w14:textId="77777777" w:rsidR="007026C8" w:rsidRPr="00196798" w:rsidRDefault="007026C8">
            <w:pPr>
              <w:pStyle w:val="VCAAtablecondensed"/>
            </w:pPr>
            <w:r w:rsidRPr="00196798">
              <w:rPr>
                <w:b/>
              </w:rPr>
              <w:t>Level 5</w:t>
            </w:r>
          </w:p>
        </w:tc>
        <w:tc>
          <w:tcPr>
            <w:tcW w:w="3210" w:type="dxa"/>
            <w:shd w:val="clear" w:color="auto" w:fill="auto"/>
          </w:tcPr>
          <w:p w14:paraId="2BA6A16C" w14:textId="77777777" w:rsidR="007026C8" w:rsidRPr="00196798" w:rsidRDefault="007026C8">
            <w:pPr>
              <w:pStyle w:val="VCAAtablecondensed"/>
              <w:rPr>
                <w:color w:val="A6A6A6"/>
              </w:rPr>
            </w:pPr>
            <w:r w:rsidRPr="00196798">
              <w:rPr>
                <w:color w:val="A6A6A6"/>
              </w:rPr>
              <w:t>Level 6</w:t>
            </w:r>
          </w:p>
        </w:tc>
      </w:tr>
      <w:tr w:rsidR="00700FA1" w:rsidRPr="00196798" w14:paraId="239B4F8D" w14:textId="77777777" w:rsidTr="00426670">
        <w:tc>
          <w:tcPr>
            <w:tcW w:w="3204" w:type="dxa"/>
            <w:shd w:val="clear" w:color="auto" w:fill="auto"/>
          </w:tcPr>
          <w:p w14:paraId="29F762DE" w14:textId="12E462DA" w:rsidR="00700FA1" w:rsidRPr="00196798" w:rsidRDefault="00700FA1">
            <w:pPr>
              <w:pStyle w:val="VCAAtablecondensed"/>
              <w:rPr>
                <w:color w:val="A6A6A6"/>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5" w:type="dxa"/>
            <w:shd w:val="clear" w:color="auto" w:fill="auto"/>
          </w:tcPr>
          <w:p w14:paraId="1298968C" w14:textId="45AE16C0" w:rsidR="00700FA1" w:rsidRPr="00196798" w:rsidRDefault="00700FA1">
            <w:pPr>
              <w:pStyle w:val="VCAAtablecondensed"/>
            </w:pPr>
            <w:r w:rsidRPr="00700FA1">
              <w:rPr>
                <w:b/>
                <w:color w:val="333333"/>
              </w:rPr>
              <w:t>Students solve simple problems involving the four operations using a range of strategies including digital technology.</w:t>
            </w:r>
            <w:r w:rsidRPr="00700FA1">
              <w:rPr>
                <w:color w:val="333333"/>
              </w:rPr>
              <w:t xml:space="preserve">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10" w:type="dxa"/>
            <w:shd w:val="clear" w:color="auto" w:fill="auto"/>
          </w:tcPr>
          <w:p w14:paraId="02D43FAC" w14:textId="4F787C9E"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7A4C92EA" w14:textId="100B245F" w:rsidR="00DE2442" w:rsidRDefault="00DE2442">
      <w:pPr>
        <w:spacing w:before="80" w:after="80" w:line="240" w:lineRule="exact"/>
        <w:rPr>
          <w:rFonts w:ascii="Arial Narrow" w:hAnsi="Arial Narrow" w:cs="Arial"/>
          <w:noProof/>
        </w:rPr>
      </w:pPr>
    </w:p>
    <w:p w14:paraId="167F1573" w14:textId="77777777" w:rsidR="00DE2442" w:rsidRDefault="00DE2442">
      <w:pPr>
        <w:spacing w:after="0" w:line="240" w:lineRule="auto"/>
        <w:rPr>
          <w:rFonts w:ascii="Arial Narrow" w:hAnsi="Arial Narrow" w:cs="Arial"/>
          <w:noProof/>
        </w:rPr>
      </w:pPr>
      <w:r>
        <w:rPr>
          <w:rFonts w:ascii="Arial Narrow" w:hAnsi="Arial Narrow" w:cs="Arial"/>
          <w:noProof/>
        </w:rPr>
        <w:br w:type="page"/>
      </w:r>
    </w:p>
    <w:p w14:paraId="3D62BD76" w14:textId="77777777" w:rsidR="00F16D03" w:rsidRPr="00196798" w:rsidRDefault="00F16D03">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8"/>
        <w:gridCol w:w="4287"/>
      </w:tblGrid>
      <w:tr w:rsidR="00940BC5" w:rsidRPr="00196798" w14:paraId="6F10CA5E" w14:textId="77777777" w:rsidTr="00196798">
        <w:tc>
          <w:tcPr>
            <w:tcW w:w="5348" w:type="dxa"/>
            <w:shd w:val="clear" w:color="auto" w:fill="D9D9D9"/>
          </w:tcPr>
          <w:p w14:paraId="66AD12BE" w14:textId="77777777" w:rsidR="00940BC5" w:rsidRPr="00196798" w:rsidRDefault="00940BC5">
            <w:pPr>
              <w:pStyle w:val="VCAAtablecondensedheading"/>
              <w:keepNext/>
              <w:rPr>
                <w:noProof/>
              </w:rPr>
            </w:pPr>
            <w:r w:rsidRPr="00196798">
              <w:rPr>
                <w:b/>
              </w:rPr>
              <w:t>Activities</w:t>
            </w:r>
          </w:p>
        </w:tc>
        <w:tc>
          <w:tcPr>
            <w:tcW w:w="4287" w:type="dxa"/>
            <w:shd w:val="clear" w:color="auto" w:fill="D9D9D9"/>
          </w:tcPr>
          <w:p w14:paraId="18B4E70E" w14:textId="77777777" w:rsidR="00940BC5" w:rsidRPr="00196798" w:rsidRDefault="00940BC5">
            <w:pPr>
              <w:pStyle w:val="VCAAtablecondensedheading"/>
              <w:keepNext/>
              <w:rPr>
                <w:noProof/>
              </w:rPr>
            </w:pPr>
            <w:r w:rsidRPr="00196798">
              <w:rPr>
                <w:b/>
              </w:rPr>
              <w:t>Proficiencies</w:t>
            </w:r>
          </w:p>
        </w:tc>
      </w:tr>
      <w:tr w:rsidR="00940BC5" w:rsidRPr="00196798" w14:paraId="641E3E43" w14:textId="77777777" w:rsidTr="00196798">
        <w:tc>
          <w:tcPr>
            <w:tcW w:w="5348" w:type="dxa"/>
            <w:shd w:val="clear" w:color="auto" w:fill="auto"/>
          </w:tcPr>
          <w:p w14:paraId="72306085" w14:textId="77777777" w:rsidR="00CA38FC" w:rsidRPr="00196798" w:rsidRDefault="00CA38FC" w:rsidP="00375414">
            <w:pPr>
              <w:numPr>
                <w:ilvl w:val="0"/>
                <w:numId w:val="33"/>
              </w:numPr>
              <w:spacing w:before="80" w:after="80" w:line="240" w:lineRule="exact"/>
              <w:rPr>
                <w:rFonts w:ascii="Arial Narrow" w:eastAsia="Calibri" w:hAnsi="Arial Narrow"/>
                <w:lang w:val="en-AU"/>
              </w:rPr>
            </w:pPr>
            <w:r w:rsidRPr="00196798">
              <w:rPr>
                <w:rFonts w:ascii="Arial Narrow" w:eastAsia="Calibri" w:hAnsi="Arial Narrow"/>
                <w:lang w:val="en-AU"/>
              </w:rPr>
              <w:t>Multiplication of larger numbers involving distributive law</w:t>
            </w:r>
          </w:p>
          <w:p w14:paraId="44F3CF91" w14:textId="77777777" w:rsidR="00CA38FC" w:rsidRPr="00196798" w:rsidRDefault="00CA38FC" w:rsidP="00375414">
            <w:pPr>
              <w:numPr>
                <w:ilvl w:val="0"/>
                <w:numId w:val="30"/>
              </w:numPr>
              <w:spacing w:before="80" w:after="80" w:line="240" w:lineRule="exact"/>
              <w:rPr>
                <w:rFonts w:ascii="Arial Narrow" w:eastAsia="Calibri" w:hAnsi="Arial Narrow"/>
                <w:lang w:val="en-AU"/>
              </w:rPr>
            </w:pPr>
            <w:r w:rsidRPr="00196798">
              <w:rPr>
                <w:rFonts w:ascii="Arial Narrow" w:eastAsia="Calibri" w:hAnsi="Arial Narrow"/>
                <w:lang w:val="en-AU"/>
              </w:rPr>
              <w:t>Division of large numbers by single digit numbers</w:t>
            </w:r>
          </w:p>
          <w:p w14:paraId="5C355C9D" w14:textId="77777777" w:rsidR="00ED0DC6" w:rsidRPr="00196798" w:rsidRDefault="00CA38FC" w:rsidP="00375414">
            <w:pPr>
              <w:numPr>
                <w:ilvl w:val="0"/>
                <w:numId w:val="30"/>
              </w:numPr>
              <w:spacing w:before="80" w:after="80" w:line="240" w:lineRule="exact"/>
              <w:rPr>
                <w:rFonts w:ascii="Arial Narrow" w:eastAsia="Calibri" w:hAnsi="Arial Narrow"/>
                <w:lang w:val="en-AU"/>
              </w:rPr>
            </w:pPr>
            <w:r w:rsidRPr="00196798">
              <w:rPr>
                <w:rFonts w:ascii="Arial Narrow" w:eastAsia="Calibri" w:hAnsi="Arial Narrow"/>
                <w:lang w:val="en-AU"/>
              </w:rPr>
              <w:t>Development of efficient mental and written strategies for multiplying and dividing with larger numbers</w:t>
            </w:r>
          </w:p>
          <w:p w14:paraId="7907BE0C" w14:textId="590BAB09" w:rsidR="00ED0DC6" w:rsidRPr="00196798" w:rsidRDefault="00ED0DC6" w:rsidP="00375414">
            <w:pPr>
              <w:numPr>
                <w:ilvl w:val="0"/>
                <w:numId w:val="30"/>
              </w:numPr>
              <w:spacing w:before="80" w:after="80" w:line="240" w:lineRule="exact"/>
              <w:rPr>
                <w:rFonts w:ascii="Arial Narrow" w:eastAsia="Calibri" w:hAnsi="Arial Narrow"/>
                <w:lang w:val="en-AU"/>
              </w:rPr>
            </w:pPr>
            <w:r w:rsidRPr="00196798">
              <w:rPr>
                <w:rFonts w:ascii="Arial Narrow" w:eastAsia="Calibri" w:hAnsi="Arial Narrow"/>
                <w:lang w:val="en-AU"/>
              </w:rPr>
              <w:t>Using the fact that equivalent division calculations result if both numbers are divided by the same factor</w:t>
            </w:r>
          </w:p>
          <w:p w14:paraId="1B97C2B3" w14:textId="27398D96" w:rsidR="00ED0DC6" w:rsidRPr="00196798" w:rsidRDefault="00ED0DC6" w:rsidP="00375414">
            <w:pPr>
              <w:numPr>
                <w:ilvl w:val="0"/>
                <w:numId w:val="30"/>
              </w:numPr>
              <w:spacing w:before="80" w:after="80" w:line="240" w:lineRule="exact"/>
              <w:rPr>
                <w:rFonts w:ascii="Arial Narrow" w:eastAsia="Calibri" w:hAnsi="Arial Narrow"/>
                <w:lang w:val="en-AU"/>
              </w:rPr>
            </w:pPr>
            <w:r w:rsidRPr="00196798">
              <w:rPr>
                <w:rFonts w:ascii="Arial Narrow" w:eastAsia="Calibri" w:hAnsi="Arial Narrow"/>
                <w:lang w:val="en-AU"/>
              </w:rPr>
              <w:t>Interpreting and representing the remainder in division calculations sensibly for the context</w:t>
            </w:r>
          </w:p>
          <w:p w14:paraId="450B6B65" w14:textId="77777777" w:rsidR="00ED0DC6" w:rsidRPr="00196798" w:rsidRDefault="00ED0DC6" w:rsidP="00375414">
            <w:pPr>
              <w:spacing w:before="80" w:after="80" w:line="240" w:lineRule="exact"/>
              <w:rPr>
                <w:rFonts w:ascii="Arial Narrow" w:eastAsia="Calibri" w:hAnsi="Arial Narrow"/>
                <w:lang w:val="en-AU"/>
              </w:rPr>
            </w:pPr>
          </w:p>
          <w:p w14:paraId="2ED18EA4" w14:textId="77777777" w:rsidR="00940BC5" w:rsidRPr="00196798" w:rsidRDefault="00940BC5" w:rsidP="00375414">
            <w:pPr>
              <w:pStyle w:val="AusVELStext"/>
              <w:spacing w:before="80" w:after="80" w:line="240" w:lineRule="exact"/>
              <w:contextualSpacing w:val="0"/>
              <w:rPr>
                <w:rFonts w:ascii="Arial Narrow" w:hAnsi="Arial Narrow"/>
                <w:sz w:val="22"/>
                <w:szCs w:val="22"/>
              </w:rPr>
            </w:pPr>
          </w:p>
        </w:tc>
        <w:tc>
          <w:tcPr>
            <w:tcW w:w="4287" w:type="dxa"/>
            <w:shd w:val="clear" w:color="auto" w:fill="auto"/>
          </w:tcPr>
          <w:p w14:paraId="3859F8EE" w14:textId="77777777" w:rsidR="00CA38FC" w:rsidRPr="00196798" w:rsidRDefault="00CA38FC" w:rsidP="00375414">
            <w:pPr>
              <w:pStyle w:val="AusVELStext"/>
              <w:numPr>
                <w:ilvl w:val="0"/>
                <w:numId w:val="18"/>
              </w:numPr>
              <w:spacing w:before="80" w:after="80" w:line="240" w:lineRule="exact"/>
              <w:ind w:left="284" w:hanging="284"/>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multiplication facts and the related facts using powers to ten (E.g. 2 x 3 = 6 therefore 20 x 3 = 60)</w:t>
            </w:r>
          </w:p>
          <w:p w14:paraId="6EAF83A5" w14:textId="77777777" w:rsidR="00CA38FC" w:rsidRPr="00196798" w:rsidRDefault="00CA38FC" w:rsidP="00375414">
            <w:pPr>
              <w:pStyle w:val="AusVELStext"/>
              <w:numPr>
                <w:ilvl w:val="0"/>
                <w:numId w:val="18"/>
              </w:numPr>
              <w:spacing w:before="80" w:after="80" w:line="240" w:lineRule="exact"/>
              <w:ind w:left="284" w:hanging="284"/>
              <w:contextualSpacing w:val="0"/>
              <w:rPr>
                <w:rFonts w:ascii="Arial Narrow" w:hAnsi="Arial Narrow"/>
                <w:sz w:val="22"/>
                <w:szCs w:val="22"/>
              </w:rPr>
            </w:pPr>
            <w:r w:rsidRPr="00196798">
              <w:rPr>
                <w:rFonts w:ascii="Arial Narrow" w:hAnsi="Arial Narrow"/>
                <w:b/>
                <w:bCs/>
                <w:sz w:val="22"/>
                <w:szCs w:val="22"/>
              </w:rPr>
              <w:t>Understanding</w:t>
            </w:r>
            <w:r w:rsidRPr="00196798">
              <w:rPr>
                <w:rFonts w:ascii="Arial Narrow" w:hAnsi="Arial Narrow"/>
                <w:bCs/>
                <w:sz w:val="22"/>
                <w:szCs w:val="22"/>
              </w:rPr>
              <w:t xml:space="preserve"> the distributive law for multiplication by partitioning numbers into their place value parts </w:t>
            </w:r>
          </w:p>
          <w:p w14:paraId="5E5A5231" w14:textId="77777777" w:rsidR="00CA38FC" w:rsidRPr="00196798" w:rsidRDefault="00CA38FC" w:rsidP="00375414">
            <w:pPr>
              <w:pStyle w:val="AusVELStext"/>
              <w:numPr>
                <w:ilvl w:val="0"/>
                <w:numId w:val="18"/>
              </w:numPr>
              <w:spacing w:before="80" w:after="80" w:line="240" w:lineRule="exact"/>
              <w:ind w:left="284" w:hanging="284"/>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estimating reasonable ranges for answers before calculating</w:t>
            </w:r>
          </w:p>
          <w:p w14:paraId="4A100861" w14:textId="77777777" w:rsidR="00940BC5" w:rsidRPr="00196798" w:rsidRDefault="00CA38FC" w:rsidP="00375414">
            <w:pPr>
              <w:pStyle w:val="AusVELStext"/>
              <w:numPr>
                <w:ilvl w:val="0"/>
                <w:numId w:val="18"/>
              </w:numPr>
              <w:spacing w:before="80" w:after="80" w:line="240" w:lineRule="exact"/>
              <w:ind w:left="284" w:hanging="284"/>
              <w:contextualSpacing w:val="0"/>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about efficient mental and written strategies for multiplying and dividing.</w:t>
            </w:r>
          </w:p>
        </w:tc>
      </w:tr>
    </w:tbl>
    <w:p w14:paraId="7747860D"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12EEC078" w14:textId="77777777" w:rsidTr="00DC2892">
        <w:tc>
          <w:tcPr>
            <w:tcW w:w="9629" w:type="dxa"/>
            <w:shd w:val="clear" w:color="auto" w:fill="D9D9D9"/>
          </w:tcPr>
          <w:p w14:paraId="0DEE8847" w14:textId="77777777" w:rsidR="00940BC5" w:rsidRPr="00196798" w:rsidRDefault="00940BC5">
            <w:pPr>
              <w:pStyle w:val="VCAAtablecondensedbullet"/>
              <w:rPr>
                <w:b/>
              </w:rPr>
            </w:pPr>
            <w:r w:rsidRPr="00196798">
              <w:rPr>
                <w:b/>
              </w:rPr>
              <w:t>Considering different levels of student ability</w:t>
            </w:r>
          </w:p>
        </w:tc>
      </w:tr>
      <w:tr w:rsidR="00DC2892" w:rsidRPr="00196798" w14:paraId="6F2E0C92" w14:textId="77777777" w:rsidTr="00DC2892">
        <w:tc>
          <w:tcPr>
            <w:tcW w:w="9629" w:type="dxa"/>
            <w:shd w:val="clear" w:color="auto" w:fill="auto"/>
          </w:tcPr>
          <w:p w14:paraId="544C609D" w14:textId="77777777" w:rsidR="00DC2892" w:rsidRPr="00196798" w:rsidRDefault="00DC2892" w:rsidP="00DC2892">
            <w:pPr>
              <w:pStyle w:val="VCAAtablecondensedbullet"/>
              <w:rPr>
                <w:noProof/>
              </w:rPr>
            </w:pPr>
            <w:r w:rsidRPr="00196798">
              <w:rPr>
                <w:noProof/>
              </w:rPr>
              <w:t>Level 4</w:t>
            </w:r>
          </w:p>
          <w:p w14:paraId="11234FF0" w14:textId="77777777" w:rsidR="00DC2892" w:rsidRPr="00196798" w:rsidRDefault="00DC2892" w:rsidP="00DC2892">
            <w:pPr>
              <w:pStyle w:val="VCAAtablecondensedbullet"/>
              <w:rPr>
                <w:noProof/>
              </w:rPr>
            </w:pPr>
            <w:r w:rsidRPr="00196798">
              <w:rPr>
                <w:noProof/>
              </w:rPr>
              <w:t>Students who are working at this level could:</w:t>
            </w:r>
          </w:p>
          <w:p w14:paraId="12BE690E" w14:textId="5D388638"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376155" w:rsidRPr="00196798">
              <w:rPr>
                <w:rFonts w:ascii="Arial Narrow" w:hAnsi="Arial Narrow"/>
                <w:sz w:val="22"/>
                <w:szCs w:val="22"/>
              </w:rPr>
              <w:t>evelop efficient mental and written strategies and use appropriate digital technologies for multiplication and for division where there is no remainder</w:t>
            </w:r>
            <w:r w:rsidR="00375414">
              <w:rPr>
                <w:rFonts w:ascii="Arial Narrow" w:hAnsi="Arial Narrow"/>
                <w:sz w:val="22"/>
                <w:szCs w:val="22"/>
              </w:rPr>
              <w:t>.</w:t>
            </w:r>
          </w:p>
          <w:p w14:paraId="2DD100C6" w14:textId="77777777" w:rsidR="00DC2892" w:rsidRPr="00196798" w:rsidRDefault="00DC2892" w:rsidP="00DC2892">
            <w:pPr>
              <w:pStyle w:val="VCAAtablecondensedbullet"/>
              <w:rPr>
                <w:noProof/>
              </w:rPr>
            </w:pPr>
            <w:r w:rsidRPr="00196798">
              <w:rPr>
                <w:noProof/>
              </w:rPr>
              <w:t>Level 6</w:t>
            </w:r>
          </w:p>
          <w:p w14:paraId="461778BB" w14:textId="77777777" w:rsidR="00DC2892" w:rsidRPr="00196798" w:rsidRDefault="00DC2892" w:rsidP="00DC2892">
            <w:pPr>
              <w:pStyle w:val="VCAAtablecondensedbullet"/>
              <w:rPr>
                <w:noProof/>
              </w:rPr>
            </w:pPr>
            <w:r w:rsidRPr="00196798">
              <w:rPr>
                <w:noProof/>
              </w:rPr>
              <w:t>Students who are working at this level could:</w:t>
            </w:r>
          </w:p>
          <w:p w14:paraId="0D7F7EBF" w14:textId="5C820163"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376155" w:rsidRPr="00196798">
              <w:rPr>
                <w:rFonts w:ascii="Arial Narrow" w:hAnsi="Arial Narrow"/>
                <w:sz w:val="22"/>
                <w:szCs w:val="22"/>
              </w:rPr>
              <w:t>elect and apply efficient mental and written strategies and appropriate digital technologies to solve problems involving all four operations with whole numbers and make estimates for these computations</w:t>
            </w:r>
            <w:r w:rsidR="00375414">
              <w:rPr>
                <w:rFonts w:ascii="Arial Narrow" w:hAnsi="Arial Narrow"/>
                <w:sz w:val="22"/>
                <w:szCs w:val="22"/>
              </w:rPr>
              <w:t>.</w:t>
            </w:r>
          </w:p>
        </w:tc>
      </w:tr>
    </w:tbl>
    <w:p w14:paraId="50E8E344" w14:textId="77777777" w:rsidR="00940BC5" w:rsidRPr="00196798" w:rsidRDefault="00940BC5">
      <w:pPr>
        <w:spacing w:before="80" w:after="80" w:line="240" w:lineRule="exact"/>
        <w:rPr>
          <w:rFonts w:ascii="Arial Narrow" w:hAnsi="Arial Narrow" w:cs="Arial"/>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336A4C47" w14:textId="77777777" w:rsidTr="00DE2442">
        <w:tc>
          <w:tcPr>
            <w:tcW w:w="9606" w:type="dxa"/>
            <w:shd w:val="clear" w:color="auto" w:fill="D9D9D9"/>
          </w:tcPr>
          <w:p w14:paraId="11638ECF" w14:textId="77777777" w:rsidR="00940BC5" w:rsidRPr="00196798" w:rsidRDefault="00940BC5">
            <w:pPr>
              <w:pStyle w:val="VCAAtablecondensedheading"/>
              <w:rPr>
                <w:noProof/>
              </w:rPr>
            </w:pPr>
            <w:r w:rsidRPr="00196798">
              <w:rPr>
                <w:b/>
              </w:rPr>
              <w:t>Assessment ideas</w:t>
            </w:r>
          </w:p>
        </w:tc>
      </w:tr>
      <w:tr w:rsidR="00940BC5" w:rsidRPr="00196798" w14:paraId="7BA7CF34" w14:textId="77777777" w:rsidTr="00DE2442">
        <w:tc>
          <w:tcPr>
            <w:tcW w:w="9606" w:type="dxa"/>
            <w:shd w:val="clear" w:color="auto" w:fill="auto"/>
          </w:tcPr>
          <w:p w14:paraId="2217661C" w14:textId="76B50FBE" w:rsidR="00ED0DC6" w:rsidRPr="00196798" w:rsidRDefault="00ED0DC6" w:rsidP="00AA2CAB">
            <w:pPr>
              <w:pStyle w:val="AusVELStext"/>
              <w:spacing w:before="80" w:after="80" w:line="240" w:lineRule="exact"/>
              <w:contextualSpacing w:val="0"/>
              <w:rPr>
                <w:rFonts w:ascii="Arial Narrow" w:hAnsi="Arial Narrow"/>
                <w:sz w:val="22"/>
                <w:szCs w:val="22"/>
              </w:rPr>
            </w:pPr>
            <w:r w:rsidRPr="00196798">
              <w:rPr>
                <w:rFonts w:ascii="Arial Narrow" w:hAnsi="Arial Narrow"/>
                <w:sz w:val="22"/>
                <w:szCs w:val="22"/>
              </w:rPr>
              <w:t>Students:</w:t>
            </w:r>
          </w:p>
          <w:p w14:paraId="0FFD18A9" w14:textId="027C1427" w:rsidR="00940BC5" w:rsidRPr="00196798" w:rsidRDefault="00DE2442" w:rsidP="00BA48FC">
            <w:pPr>
              <w:pStyle w:val="AusVELStext"/>
              <w:numPr>
                <w:ilvl w:val="0"/>
                <w:numId w:val="81"/>
              </w:numPr>
              <w:spacing w:before="80" w:after="80" w:line="240" w:lineRule="exact"/>
              <w:ind w:left="426"/>
              <w:contextualSpacing w:val="0"/>
              <w:rPr>
                <w:rFonts w:ascii="Arial Narrow" w:hAnsi="Arial Narrow"/>
                <w:sz w:val="22"/>
                <w:szCs w:val="22"/>
              </w:rPr>
            </w:pPr>
            <w:r>
              <w:rPr>
                <w:rFonts w:ascii="Arial Narrow" w:hAnsi="Arial Narrow"/>
                <w:sz w:val="22"/>
                <w:szCs w:val="22"/>
              </w:rPr>
              <w:t>W</w:t>
            </w:r>
            <w:r w:rsidR="00ED0DC6" w:rsidRPr="00196798">
              <w:rPr>
                <w:rFonts w:ascii="Arial Narrow" w:hAnsi="Arial Narrow"/>
                <w:sz w:val="22"/>
                <w:szCs w:val="22"/>
              </w:rPr>
              <w:t xml:space="preserve">rite </w:t>
            </w:r>
            <w:r w:rsidR="00CA38FC" w:rsidRPr="00196798">
              <w:rPr>
                <w:rFonts w:ascii="Arial Narrow" w:hAnsi="Arial Narrow"/>
                <w:sz w:val="22"/>
                <w:szCs w:val="22"/>
              </w:rPr>
              <w:t>worded problems or situations to match multi digit multiplication or division equations</w:t>
            </w:r>
            <w:r w:rsidR="00375414">
              <w:rPr>
                <w:rFonts w:ascii="Arial Narrow" w:hAnsi="Arial Narrow"/>
                <w:sz w:val="22"/>
                <w:szCs w:val="22"/>
              </w:rPr>
              <w:t>.</w:t>
            </w:r>
          </w:p>
        </w:tc>
      </w:tr>
    </w:tbl>
    <w:p w14:paraId="6FC4E67D"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625B7A3B" w14:textId="77777777" w:rsidTr="00196798">
        <w:tc>
          <w:tcPr>
            <w:tcW w:w="9635" w:type="dxa"/>
            <w:shd w:val="clear" w:color="auto" w:fill="D9D9D9"/>
          </w:tcPr>
          <w:p w14:paraId="6FCB3920" w14:textId="77777777" w:rsidR="00940BC5" w:rsidRPr="00196798" w:rsidRDefault="00940BC5">
            <w:pPr>
              <w:pStyle w:val="VCAAtablecondensedheading"/>
              <w:rPr>
                <w:noProof/>
              </w:rPr>
            </w:pPr>
            <w:r w:rsidRPr="00196798">
              <w:rPr>
                <w:b/>
              </w:rPr>
              <w:t>Resources</w:t>
            </w:r>
          </w:p>
        </w:tc>
      </w:tr>
      <w:tr w:rsidR="00940BC5" w:rsidRPr="00196798" w14:paraId="729AFB0F" w14:textId="77777777" w:rsidTr="00196798">
        <w:tc>
          <w:tcPr>
            <w:tcW w:w="9635" w:type="dxa"/>
            <w:shd w:val="clear" w:color="auto" w:fill="FFFFFF"/>
          </w:tcPr>
          <w:p w14:paraId="46815D4C" w14:textId="6BE51296"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4E06E67F" w14:textId="22F92A71" w:rsidR="00C7045E" w:rsidRPr="00196798" w:rsidRDefault="00376155">
            <w:pPr>
              <w:spacing w:before="80" w:after="80" w:line="240" w:lineRule="exact"/>
              <w:rPr>
                <w:rStyle w:val="Hyperlink"/>
                <w:rFonts w:ascii="Arial Narrow" w:hAnsi="Arial Narrow"/>
                <w:lang w:val="en-GB"/>
              </w:rPr>
            </w:pPr>
            <w:r w:rsidRPr="00196798">
              <w:rPr>
                <w:rFonts w:ascii="Arial Narrow" w:eastAsia="Calibri" w:hAnsi="Arial Narrow"/>
                <w:lang w:val="en-GB" w:eastAsia="en-AU"/>
              </w:rPr>
              <w:fldChar w:fldCharType="begin"/>
            </w:r>
            <w:r w:rsidRPr="00196798">
              <w:rPr>
                <w:rFonts w:ascii="Arial Narrow" w:eastAsia="Calibri" w:hAnsi="Arial Narrow"/>
                <w:lang w:val="en-GB" w:eastAsia="en-AU"/>
              </w:rPr>
              <w:instrText xml:space="preserve"> HYPERLINK "http://fuse.education.vic.gov.au/?BWJQ77" </w:instrText>
            </w:r>
            <w:r w:rsidRPr="00196798">
              <w:rPr>
                <w:rFonts w:ascii="Arial Narrow" w:eastAsia="Calibri" w:hAnsi="Arial Narrow"/>
                <w:lang w:val="en-GB" w:eastAsia="en-AU"/>
              </w:rPr>
              <w:fldChar w:fldCharType="separate"/>
            </w:r>
            <w:r w:rsidR="00ED0DC6" w:rsidRPr="00196798">
              <w:rPr>
                <w:rStyle w:val="Hyperlink"/>
                <w:rFonts w:ascii="Arial Narrow" w:eastAsia="Calibri" w:hAnsi="Arial Narrow"/>
                <w:lang w:val="en-GB" w:eastAsia="en-AU"/>
              </w:rPr>
              <w:t>Divide it Up: Puppies</w:t>
            </w:r>
          </w:p>
          <w:p w14:paraId="57A174D6" w14:textId="7B6F0495" w:rsidR="00ED0DC6" w:rsidRPr="00196798" w:rsidRDefault="00376155">
            <w:pPr>
              <w:spacing w:before="80" w:after="80" w:line="240" w:lineRule="exact"/>
              <w:rPr>
                <w:rFonts w:ascii="Arial Narrow" w:eastAsia="Calibri" w:hAnsi="Arial Narrow"/>
                <w:b/>
                <w:lang w:val="en-AU" w:eastAsia="en-AU"/>
              </w:rPr>
            </w:pPr>
            <w:r w:rsidRPr="00196798">
              <w:rPr>
                <w:rFonts w:ascii="Arial Narrow" w:eastAsia="Calibri" w:hAnsi="Arial Narrow"/>
                <w:lang w:val="en-GB" w:eastAsia="en-AU"/>
              </w:rPr>
              <w:fldChar w:fldCharType="end"/>
            </w:r>
            <w:r w:rsidR="00CA38FC" w:rsidRPr="00196798">
              <w:rPr>
                <w:rFonts w:ascii="Arial Narrow" w:eastAsia="Calibri" w:hAnsi="Arial Narrow"/>
                <w:b/>
                <w:lang w:val="en-AU" w:eastAsia="en-AU"/>
              </w:rPr>
              <w:t>Illuminations</w:t>
            </w:r>
          </w:p>
          <w:p w14:paraId="7C9B2FB9" w14:textId="249442EB" w:rsidR="00ED0DC6" w:rsidRPr="00196798" w:rsidRDefault="00BA48FC" w:rsidP="00ED0DC6">
            <w:pPr>
              <w:spacing w:before="80" w:after="80" w:line="240" w:lineRule="exact"/>
              <w:rPr>
                <w:rFonts w:ascii="Arial Narrow" w:eastAsia="Calibri" w:hAnsi="Arial Narrow"/>
                <w:bCs/>
                <w:lang w:val="en-GB" w:eastAsia="en-AU"/>
              </w:rPr>
            </w:pPr>
            <w:hyperlink r:id="rId92" w:history="1">
              <w:r w:rsidR="00ED0DC6" w:rsidRPr="00196798">
                <w:rPr>
                  <w:rStyle w:val="Hyperlink"/>
                  <w:rFonts w:ascii="Arial Narrow" w:hAnsi="Arial Narrow"/>
                </w:rPr>
                <w:t>Multiply and Conquer</w:t>
              </w:r>
            </w:hyperlink>
          </w:p>
          <w:p w14:paraId="65BF2FD5" w14:textId="7BB90BEA" w:rsidR="00940BC5" w:rsidRPr="00196798" w:rsidRDefault="00BA48FC" w:rsidP="00AA2CAB">
            <w:pPr>
              <w:spacing w:before="80" w:after="80" w:line="240" w:lineRule="exact"/>
              <w:rPr>
                <w:rFonts w:ascii="Arial Narrow" w:hAnsi="Arial Narrow"/>
                <w:noProof/>
              </w:rPr>
            </w:pPr>
            <w:hyperlink r:id="rId93" w:history="1">
              <w:r w:rsidR="00ED0DC6" w:rsidRPr="00196798">
                <w:rPr>
                  <w:rStyle w:val="Hyperlink"/>
                  <w:rFonts w:ascii="Arial Narrow" w:hAnsi="Arial Narrow"/>
                </w:rPr>
                <w:t>How Many Each? How Many Left? Conceptualizing Division with Large Numbers</w:t>
              </w:r>
            </w:hyperlink>
          </w:p>
        </w:tc>
      </w:tr>
    </w:tbl>
    <w:p w14:paraId="3E9E51E1" w14:textId="77777777" w:rsidR="00940BC5" w:rsidRPr="00196798" w:rsidRDefault="00940BC5">
      <w:pPr>
        <w:spacing w:before="80" w:after="80" w:line="240" w:lineRule="exact"/>
        <w:rPr>
          <w:rFonts w:ascii="Arial Narrow" w:hAnsi="Arial Narrow" w:cs="Arial"/>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5FE7C2D9" w14:textId="77777777" w:rsidTr="00DE2442">
        <w:tc>
          <w:tcPr>
            <w:tcW w:w="9606" w:type="dxa"/>
            <w:shd w:val="clear" w:color="auto" w:fill="D9D9D9"/>
          </w:tcPr>
          <w:p w14:paraId="5AB80013" w14:textId="77777777" w:rsidR="00940BC5" w:rsidRPr="00196798" w:rsidRDefault="00940BC5">
            <w:pPr>
              <w:pStyle w:val="VCAAtablecondensedheading"/>
              <w:rPr>
                <w:noProof/>
              </w:rPr>
            </w:pPr>
            <w:r w:rsidRPr="00196798">
              <w:rPr>
                <w:b/>
              </w:rPr>
              <w:t>Notes</w:t>
            </w:r>
          </w:p>
        </w:tc>
      </w:tr>
      <w:tr w:rsidR="00940BC5" w:rsidRPr="00196798" w14:paraId="609B188B" w14:textId="77777777" w:rsidTr="00DE2442">
        <w:tc>
          <w:tcPr>
            <w:tcW w:w="9606" w:type="dxa"/>
            <w:shd w:val="clear" w:color="auto" w:fill="auto"/>
          </w:tcPr>
          <w:p w14:paraId="592AF8E4" w14:textId="77777777" w:rsidR="00940BC5" w:rsidRPr="00196798" w:rsidRDefault="00940BC5">
            <w:pPr>
              <w:pStyle w:val="VCAAtablecondensed"/>
              <w:rPr>
                <w:noProof/>
              </w:rPr>
            </w:pPr>
          </w:p>
        </w:tc>
      </w:tr>
      <w:tr w:rsidR="00940BC5" w:rsidRPr="00196798" w14:paraId="3D3C8E26" w14:textId="77777777" w:rsidTr="00DE2442">
        <w:tc>
          <w:tcPr>
            <w:tcW w:w="9606" w:type="dxa"/>
            <w:shd w:val="clear" w:color="auto" w:fill="auto"/>
          </w:tcPr>
          <w:p w14:paraId="390984E8" w14:textId="77777777" w:rsidR="00940BC5" w:rsidRPr="00196798" w:rsidRDefault="00940BC5">
            <w:pPr>
              <w:pStyle w:val="VCAAtablecondensed"/>
              <w:rPr>
                <w:noProof/>
              </w:rPr>
            </w:pPr>
          </w:p>
        </w:tc>
      </w:tr>
      <w:tr w:rsidR="00DC2892" w:rsidRPr="00196798" w14:paraId="37DC928C" w14:textId="77777777" w:rsidTr="00DE2442">
        <w:tc>
          <w:tcPr>
            <w:tcW w:w="9606" w:type="dxa"/>
            <w:shd w:val="clear" w:color="auto" w:fill="auto"/>
          </w:tcPr>
          <w:p w14:paraId="59128DF3" w14:textId="77777777" w:rsidR="00DC2892" w:rsidRPr="00196798" w:rsidRDefault="00DC2892" w:rsidP="00DC2892">
            <w:pPr>
              <w:pStyle w:val="VCAAtablecondensed"/>
              <w:rPr>
                <w:noProof/>
              </w:rPr>
            </w:pPr>
          </w:p>
        </w:tc>
      </w:tr>
      <w:tr w:rsidR="00DC2892" w:rsidRPr="00196798" w14:paraId="6636B72D" w14:textId="77777777" w:rsidTr="00DE2442">
        <w:tc>
          <w:tcPr>
            <w:tcW w:w="9606" w:type="dxa"/>
            <w:shd w:val="clear" w:color="auto" w:fill="auto"/>
          </w:tcPr>
          <w:p w14:paraId="1C5E3C29" w14:textId="77777777" w:rsidR="00DC2892" w:rsidRPr="00196798" w:rsidRDefault="00DC2892" w:rsidP="00DC2892">
            <w:pPr>
              <w:pStyle w:val="VCAAtablecondensed"/>
              <w:rPr>
                <w:noProof/>
              </w:rPr>
            </w:pPr>
          </w:p>
        </w:tc>
      </w:tr>
    </w:tbl>
    <w:p w14:paraId="572627C9"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59A57C86" w14:textId="77777777" w:rsidTr="00DE2442">
        <w:tc>
          <w:tcPr>
            <w:tcW w:w="9606" w:type="dxa"/>
            <w:gridSpan w:val="3"/>
            <w:shd w:val="clear" w:color="auto" w:fill="C6D9F1"/>
          </w:tcPr>
          <w:p w14:paraId="0F44B376" w14:textId="77777777" w:rsidR="00940BC5" w:rsidRPr="00196798" w:rsidRDefault="00940BC5" w:rsidP="00AA2CAB">
            <w:pPr>
              <w:pStyle w:val="VCAAHeading3"/>
              <w:spacing w:line="240" w:lineRule="exact"/>
              <w:contextualSpacing w:val="0"/>
              <w:rPr>
                <w:sz w:val="22"/>
                <w:szCs w:val="22"/>
              </w:rPr>
            </w:pPr>
            <w:r w:rsidRPr="00196798">
              <w:rPr>
                <w:noProof/>
                <w:sz w:val="22"/>
                <w:szCs w:val="22"/>
              </w:rPr>
              <w:br w:type="page"/>
            </w:r>
            <w:bookmarkStart w:id="33" w:name="_Toc489110460"/>
            <w:r w:rsidR="001E40F3" w:rsidRPr="00196798">
              <w:rPr>
                <w:sz w:val="22"/>
                <w:szCs w:val="22"/>
              </w:rPr>
              <w:t xml:space="preserve">Topic </w:t>
            </w:r>
            <w:r w:rsidR="00390564" w:rsidRPr="00196798">
              <w:rPr>
                <w:sz w:val="22"/>
                <w:szCs w:val="22"/>
              </w:rPr>
              <w:t>5</w:t>
            </w:r>
            <w:r w:rsidR="001E40F3" w:rsidRPr="00196798">
              <w:rPr>
                <w:sz w:val="22"/>
                <w:szCs w:val="22"/>
              </w:rPr>
              <w:t xml:space="preserve">.2.3 </w:t>
            </w:r>
            <w:r w:rsidR="00390564" w:rsidRPr="00196798">
              <w:rPr>
                <w:sz w:val="22"/>
                <w:szCs w:val="22"/>
              </w:rPr>
              <w:t>Pattern and Algebra – Equality and Equivalence</w:t>
            </w:r>
            <w:bookmarkEnd w:id="33"/>
            <w:r w:rsidR="00390564" w:rsidRPr="00196798">
              <w:rPr>
                <w:sz w:val="22"/>
                <w:szCs w:val="22"/>
              </w:rPr>
              <w:t xml:space="preserve"> </w:t>
            </w:r>
          </w:p>
        </w:tc>
      </w:tr>
      <w:tr w:rsidR="00940BC5" w:rsidRPr="00196798" w14:paraId="13B0E5F1" w14:textId="77777777" w:rsidTr="00DE2442">
        <w:tc>
          <w:tcPr>
            <w:tcW w:w="3285" w:type="dxa"/>
            <w:shd w:val="clear" w:color="auto" w:fill="auto"/>
          </w:tcPr>
          <w:p w14:paraId="3CA70589" w14:textId="77777777" w:rsidR="00940BC5" w:rsidRPr="00196798" w:rsidRDefault="00940BC5">
            <w:pPr>
              <w:pStyle w:val="VCAAtablecondensed"/>
            </w:pPr>
            <w:r w:rsidRPr="00196798">
              <w:t xml:space="preserve">Strand: </w:t>
            </w:r>
          </w:p>
          <w:p w14:paraId="6E8C1EFA" w14:textId="77777777" w:rsidR="00940BC5" w:rsidRPr="00196798" w:rsidRDefault="00390564">
            <w:pPr>
              <w:pStyle w:val="VCAAtablecondensed"/>
            </w:pPr>
            <w:r w:rsidRPr="00196798">
              <w:t>Number and Algebra</w:t>
            </w:r>
          </w:p>
        </w:tc>
        <w:tc>
          <w:tcPr>
            <w:tcW w:w="3285" w:type="dxa"/>
            <w:shd w:val="clear" w:color="auto" w:fill="auto"/>
          </w:tcPr>
          <w:p w14:paraId="108D3E3B" w14:textId="77777777" w:rsidR="00940BC5" w:rsidRPr="00196798" w:rsidRDefault="00940BC5">
            <w:pPr>
              <w:pStyle w:val="VCAAtablecondensed"/>
            </w:pPr>
            <w:r w:rsidRPr="00196798">
              <w:t xml:space="preserve">Sub-strand: </w:t>
            </w:r>
          </w:p>
          <w:p w14:paraId="15991602" w14:textId="6994BEAB" w:rsidR="00940BC5" w:rsidRPr="00196798" w:rsidRDefault="00390564" w:rsidP="00BF20BE">
            <w:pPr>
              <w:pStyle w:val="VCAAtablecondensed"/>
            </w:pPr>
            <w:r w:rsidRPr="00196798">
              <w:t xml:space="preserve">Patterns and </w:t>
            </w:r>
            <w:r w:rsidR="00BF20BE">
              <w:t>A</w:t>
            </w:r>
            <w:r w:rsidRPr="00196798">
              <w:t>lgebra</w:t>
            </w:r>
          </w:p>
        </w:tc>
        <w:tc>
          <w:tcPr>
            <w:tcW w:w="3036" w:type="dxa"/>
            <w:shd w:val="clear" w:color="auto" w:fill="auto"/>
          </w:tcPr>
          <w:p w14:paraId="2CEE0386" w14:textId="77777777" w:rsidR="00940BC5" w:rsidRPr="00196798" w:rsidRDefault="00940BC5">
            <w:pPr>
              <w:pStyle w:val="VCAAtablecondensed"/>
            </w:pPr>
            <w:r w:rsidRPr="00196798">
              <w:t xml:space="preserve">Recommended teaching time: </w:t>
            </w:r>
          </w:p>
          <w:p w14:paraId="4209F961" w14:textId="2F7E9494" w:rsidR="00940BC5" w:rsidRPr="00196798" w:rsidRDefault="00F73AE2">
            <w:pPr>
              <w:pStyle w:val="VCAAtablecondensed"/>
            </w:pPr>
            <w:r w:rsidRPr="00196798">
              <w:t>2 weeks</w:t>
            </w:r>
          </w:p>
        </w:tc>
      </w:tr>
    </w:tbl>
    <w:p w14:paraId="04721104"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2"/>
        <w:gridCol w:w="3211"/>
      </w:tblGrid>
      <w:tr w:rsidR="00940BC5" w:rsidRPr="00196798" w14:paraId="4C130981" w14:textId="77777777" w:rsidTr="00426670">
        <w:tc>
          <w:tcPr>
            <w:tcW w:w="9629" w:type="dxa"/>
            <w:gridSpan w:val="3"/>
            <w:shd w:val="clear" w:color="auto" w:fill="D9D9D9"/>
          </w:tcPr>
          <w:p w14:paraId="27037E5A" w14:textId="77777777" w:rsidR="00940BC5" w:rsidRPr="00196798" w:rsidRDefault="00940BC5">
            <w:pPr>
              <w:pStyle w:val="VCAAtablecondensedheading"/>
              <w:rPr>
                <w:b/>
              </w:rPr>
            </w:pPr>
            <w:r w:rsidRPr="00196798">
              <w:rPr>
                <w:b/>
              </w:rPr>
              <w:t>Mapping to F–10 curriculum in Victoria</w:t>
            </w:r>
          </w:p>
        </w:tc>
      </w:tr>
      <w:tr w:rsidR="00940BC5" w:rsidRPr="00196798" w14:paraId="3A410936" w14:textId="77777777" w:rsidTr="00426670">
        <w:tc>
          <w:tcPr>
            <w:tcW w:w="9629" w:type="dxa"/>
            <w:gridSpan w:val="3"/>
            <w:shd w:val="clear" w:color="auto" w:fill="auto"/>
          </w:tcPr>
          <w:p w14:paraId="1160664B" w14:textId="77777777" w:rsidR="00940BC5" w:rsidRPr="00196798" w:rsidRDefault="00940BC5">
            <w:pPr>
              <w:pStyle w:val="VCAAtablecondensedheading"/>
            </w:pPr>
            <w:r w:rsidRPr="00196798">
              <w:rPr>
                <w:b/>
              </w:rPr>
              <w:t>Content descriptions</w:t>
            </w:r>
          </w:p>
        </w:tc>
      </w:tr>
      <w:tr w:rsidR="00940BC5" w:rsidRPr="00196798" w14:paraId="067409D3" w14:textId="77777777" w:rsidTr="00426670">
        <w:tc>
          <w:tcPr>
            <w:tcW w:w="9629" w:type="dxa"/>
            <w:gridSpan w:val="3"/>
            <w:shd w:val="clear" w:color="auto" w:fill="auto"/>
          </w:tcPr>
          <w:p w14:paraId="6C0B3EC5" w14:textId="77777777" w:rsidR="00940BC5" w:rsidRPr="00196798" w:rsidRDefault="00D67DD1" w:rsidP="00AE0C3B">
            <w:pPr>
              <w:pStyle w:val="VCAAtablecondensedbullet"/>
              <w:numPr>
                <w:ilvl w:val="0"/>
                <w:numId w:val="4"/>
              </w:numPr>
              <w:rPr>
                <w:color w:val="333333"/>
              </w:rPr>
            </w:pPr>
            <w:r w:rsidRPr="00196798">
              <w:rPr>
                <w:rFonts w:eastAsia="Arial"/>
                <w:color w:val="333333"/>
                <w:lang w:val="en-US" w:eastAsia="en-US"/>
              </w:rPr>
              <w:t xml:space="preserve">Use equivalent number sentences involving multiplication and division to find unknown quantities </w:t>
            </w:r>
            <w:hyperlink r:id="rId94" w:tooltip="View elaborations and additional details of VCMNA193" w:history="1">
              <w:r w:rsidRPr="00196798">
                <w:rPr>
                  <w:rFonts w:eastAsia="Arial"/>
                  <w:color w:val="0000FF"/>
                  <w:u w:val="single"/>
                  <w:bdr w:val="none" w:sz="0" w:space="0" w:color="auto" w:frame="1"/>
                  <w:lang w:val="en-US" w:eastAsia="en-US"/>
                </w:rPr>
                <w:t>(VCMNA193)</w:t>
              </w:r>
            </w:hyperlink>
          </w:p>
        </w:tc>
      </w:tr>
      <w:tr w:rsidR="00940BC5" w:rsidRPr="00196798" w14:paraId="01795A44" w14:textId="77777777" w:rsidTr="00426670">
        <w:tc>
          <w:tcPr>
            <w:tcW w:w="9629" w:type="dxa"/>
            <w:gridSpan w:val="3"/>
            <w:shd w:val="clear" w:color="auto" w:fill="auto"/>
          </w:tcPr>
          <w:p w14:paraId="2CA999AD" w14:textId="77777777" w:rsidR="00940BC5" w:rsidRPr="00196798" w:rsidRDefault="00940BC5">
            <w:pPr>
              <w:pStyle w:val="VCAAtablecondensedheading"/>
              <w:rPr>
                <w:b/>
              </w:rPr>
            </w:pPr>
            <w:r w:rsidRPr="00196798">
              <w:rPr>
                <w:b/>
              </w:rPr>
              <w:t>Achievement standard (excerpt in bold)</w:t>
            </w:r>
          </w:p>
        </w:tc>
      </w:tr>
      <w:tr w:rsidR="00390564" w:rsidRPr="00196798" w14:paraId="7A15398F" w14:textId="77777777" w:rsidTr="00426670">
        <w:tc>
          <w:tcPr>
            <w:tcW w:w="3206" w:type="dxa"/>
            <w:shd w:val="clear" w:color="auto" w:fill="auto"/>
          </w:tcPr>
          <w:p w14:paraId="2788A311" w14:textId="77777777" w:rsidR="00390564" w:rsidRPr="00196798" w:rsidRDefault="00390564">
            <w:pPr>
              <w:pStyle w:val="VCAAtablecondensed"/>
              <w:rPr>
                <w:color w:val="A6A6A6"/>
              </w:rPr>
            </w:pPr>
            <w:r w:rsidRPr="00196798">
              <w:rPr>
                <w:color w:val="A6A6A6"/>
              </w:rPr>
              <w:t>Level 4</w:t>
            </w:r>
          </w:p>
        </w:tc>
        <w:tc>
          <w:tcPr>
            <w:tcW w:w="3212" w:type="dxa"/>
            <w:shd w:val="clear" w:color="auto" w:fill="auto"/>
          </w:tcPr>
          <w:p w14:paraId="3FE49E24" w14:textId="77777777" w:rsidR="00390564" w:rsidRPr="00196798" w:rsidRDefault="00390564">
            <w:pPr>
              <w:pStyle w:val="VCAAtablecondensed"/>
            </w:pPr>
            <w:r w:rsidRPr="00196798">
              <w:rPr>
                <w:b/>
              </w:rPr>
              <w:t>Level 5</w:t>
            </w:r>
          </w:p>
        </w:tc>
        <w:tc>
          <w:tcPr>
            <w:tcW w:w="3211" w:type="dxa"/>
            <w:shd w:val="clear" w:color="auto" w:fill="auto"/>
          </w:tcPr>
          <w:p w14:paraId="40939DB0" w14:textId="77777777" w:rsidR="00390564" w:rsidRPr="00196798" w:rsidRDefault="00390564">
            <w:pPr>
              <w:pStyle w:val="VCAAtablecondensed"/>
              <w:rPr>
                <w:color w:val="A6A6A6"/>
              </w:rPr>
            </w:pPr>
            <w:r w:rsidRPr="00196798">
              <w:rPr>
                <w:color w:val="A6A6A6"/>
              </w:rPr>
              <w:t>Level 6</w:t>
            </w:r>
          </w:p>
        </w:tc>
      </w:tr>
      <w:tr w:rsidR="00700FA1" w:rsidRPr="00196798" w14:paraId="7CECD3AA" w14:textId="77777777" w:rsidTr="00426670">
        <w:tc>
          <w:tcPr>
            <w:tcW w:w="3206" w:type="dxa"/>
            <w:shd w:val="clear" w:color="auto" w:fill="auto"/>
          </w:tcPr>
          <w:p w14:paraId="1B4E0DE0" w14:textId="68703BF5" w:rsidR="00700FA1" w:rsidRPr="00196798" w:rsidRDefault="00700FA1">
            <w:pPr>
              <w:spacing w:before="80" w:after="80" w:line="240" w:lineRule="exact"/>
              <w:rPr>
                <w:rFonts w:ascii="Arial Narrow" w:hAnsi="Arial Narrow"/>
                <w:b/>
                <w:lang w:val="en-AU"/>
              </w:rPr>
            </w:pPr>
            <w:r w:rsidRPr="00700FA1">
              <w:rPr>
                <w:rFonts w:ascii="Arial Narrow" w:hAnsi="Arial Narrow" w:cs="Arial"/>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2" w:type="dxa"/>
            <w:shd w:val="clear" w:color="auto" w:fill="auto"/>
          </w:tcPr>
          <w:p w14:paraId="1C7705A5" w14:textId="3DD6329C" w:rsidR="00700FA1" w:rsidRPr="00196798" w:rsidRDefault="00700FA1">
            <w:pPr>
              <w:spacing w:before="80" w:after="80" w:line="240" w:lineRule="exact"/>
              <w:rPr>
                <w:rFonts w:ascii="Arial Narrow" w:hAnsi="Arial Narrow"/>
                <w:color w:val="A6A6A6"/>
                <w:lang w:val="en-AU"/>
              </w:rPr>
            </w:pPr>
            <w:r w:rsidRPr="00700FA1">
              <w:rPr>
                <w:rFonts w:ascii="Arial Narrow" w:hAnsi="Arial Narrow" w:cs="Arial"/>
                <w:b/>
                <w:color w:val="333333"/>
              </w:rPr>
              <w:t>Students solve simple problems involving the four operations using a range of strategies including digital technology.</w:t>
            </w:r>
            <w:r w:rsidRPr="00700FA1">
              <w:rPr>
                <w:rFonts w:ascii="Arial Narrow" w:hAnsi="Arial Narrow" w:cs="Arial"/>
                <w:color w:val="333333"/>
              </w:rPr>
              <w:t xml:space="preserve">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w:t>
            </w:r>
            <w:r w:rsidRPr="00700FA1">
              <w:rPr>
                <w:rFonts w:ascii="Arial Narrow" w:hAnsi="Arial Narrow" w:cs="Arial"/>
                <w:b/>
                <w:color w:val="333333"/>
              </w:rPr>
              <w:t>They find unknown quantities in number sentences</w:t>
            </w:r>
            <w:r w:rsidRPr="00700FA1">
              <w:rPr>
                <w:rFonts w:ascii="Arial Narrow" w:hAnsi="Arial Narrow" w:cs="Arial"/>
                <w:color w:val="333333"/>
              </w:rPr>
              <w:t xml:space="preserve"> and continue patterns by adding or subtracting fractions and decimals.</w:t>
            </w:r>
          </w:p>
        </w:tc>
        <w:tc>
          <w:tcPr>
            <w:tcW w:w="3211" w:type="dxa"/>
            <w:shd w:val="clear" w:color="auto" w:fill="auto"/>
          </w:tcPr>
          <w:p w14:paraId="1D20586B" w14:textId="52735000" w:rsidR="00700FA1" w:rsidRPr="00196798" w:rsidRDefault="00700FA1">
            <w:pPr>
              <w:spacing w:before="80" w:after="80" w:line="240" w:lineRule="exact"/>
              <w:rPr>
                <w:rFonts w:ascii="Arial Narrow" w:hAnsi="Arial Narrow"/>
                <w:color w:val="A6A6A6"/>
                <w:lang w:val="en-AU"/>
              </w:rPr>
            </w:pPr>
            <w:r w:rsidRPr="00700FA1">
              <w:rPr>
                <w:rFonts w:ascii="Arial Narrow" w:hAnsi="Arial Narrow" w:cs="Arial"/>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248115F3" w14:textId="362D99FC" w:rsidR="00DE2442" w:rsidRDefault="00DE2442">
      <w:pPr>
        <w:spacing w:before="80" w:after="80" w:line="240" w:lineRule="exact"/>
        <w:rPr>
          <w:rFonts w:ascii="Arial Narrow" w:hAnsi="Arial Narrow" w:cs="Arial"/>
          <w:noProof/>
        </w:rPr>
      </w:pPr>
    </w:p>
    <w:p w14:paraId="0E79171E" w14:textId="77777777" w:rsidR="00DE2442" w:rsidRDefault="00DE2442">
      <w:pPr>
        <w:spacing w:after="0" w:line="240" w:lineRule="auto"/>
        <w:rPr>
          <w:rFonts w:ascii="Arial Narrow" w:hAnsi="Arial Narrow" w:cs="Arial"/>
          <w:noProof/>
        </w:rPr>
      </w:pPr>
      <w:r>
        <w:rPr>
          <w:rFonts w:ascii="Arial Narrow" w:hAnsi="Arial Narrow" w:cs="Arial"/>
          <w:noProof/>
        </w:rPr>
        <w:br w:type="page"/>
      </w:r>
    </w:p>
    <w:p w14:paraId="71CBE56E"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196798" w14:paraId="3C630299" w14:textId="77777777" w:rsidTr="00DE2442">
        <w:tc>
          <w:tcPr>
            <w:tcW w:w="5495" w:type="dxa"/>
            <w:shd w:val="clear" w:color="auto" w:fill="D9D9D9"/>
          </w:tcPr>
          <w:p w14:paraId="0733C20E" w14:textId="77777777" w:rsidR="00940BC5" w:rsidRPr="00196798" w:rsidRDefault="00940BC5">
            <w:pPr>
              <w:pStyle w:val="VCAAtablecondensedheading"/>
              <w:keepNext/>
              <w:rPr>
                <w:noProof/>
              </w:rPr>
            </w:pPr>
            <w:r w:rsidRPr="00196798">
              <w:rPr>
                <w:b/>
              </w:rPr>
              <w:t>Activities</w:t>
            </w:r>
          </w:p>
        </w:tc>
        <w:tc>
          <w:tcPr>
            <w:tcW w:w="4111" w:type="dxa"/>
            <w:shd w:val="clear" w:color="auto" w:fill="D9D9D9"/>
          </w:tcPr>
          <w:p w14:paraId="67A83E18" w14:textId="77777777" w:rsidR="00940BC5" w:rsidRPr="00196798" w:rsidRDefault="00940BC5">
            <w:pPr>
              <w:pStyle w:val="VCAAtablecondensedheading"/>
              <w:keepNext/>
              <w:rPr>
                <w:noProof/>
              </w:rPr>
            </w:pPr>
            <w:r w:rsidRPr="00196798">
              <w:rPr>
                <w:b/>
              </w:rPr>
              <w:t>Proficiencies</w:t>
            </w:r>
          </w:p>
        </w:tc>
      </w:tr>
      <w:tr w:rsidR="00940BC5" w:rsidRPr="00196798" w14:paraId="6559076A" w14:textId="77777777" w:rsidTr="00DE2442">
        <w:tc>
          <w:tcPr>
            <w:tcW w:w="5495" w:type="dxa"/>
            <w:shd w:val="clear" w:color="auto" w:fill="auto"/>
          </w:tcPr>
          <w:p w14:paraId="3D67864B" w14:textId="214F660B" w:rsidR="007D77BA" w:rsidRPr="00196798" w:rsidRDefault="00376155" w:rsidP="00F522F2">
            <w:pPr>
              <w:pStyle w:val="Tabletextind"/>
              <w:numPr>
                <w:ilvl w:val="0"/>
                <w:numId w:val="71"/>
              </w:numPr>
              <w:spacing w:before="80" w:after="80" w:line="240" w:lineRule="exact"/>
              <w:ind w:left="357" w:hanging="357"/>
              <w:textAlignment w:val="baseline"/>
              <w:rPr>
                <w:rFonts w:ascii="Arial Narrow" w:hAnsi="Arial Narrow"/>
                <w:sz w:val="22"/>
                <w:szCs w:val="22"/>
              </w:rPr>
            </w:pPr>
            <w:r w:rsidRPr="00196798">
              <w:rPr>
                <w:rFonts w:ascii="Arial Narrow" w:hAnsi="Arial Narrow"/>
                <w:sz w:val="22"/>
                <w:szCs w:val="22"/>
              </w:rPr>
              <w:t>Explore equivalent</w:t>
            </w:r>
            <w:r w:rsidR="007D77BA" w:rsidRPr="00196798">
              <w:rPr>
                <w:rFonts w:ascii="Arial Narrow" w:hAnsi="Arial Narrow"/>
                <w:sz w:val="22"/>
                <w:szCs w:val="22"/>
              </w:rPr>
              <w:t xml:space="preserve"> number expressions</w:t>
            </w:r>
          </w:p>
          <w:p w14:paraId="4797B580" w14:textId="7E0A87FD" w:rsidR="007D77BA" w:rsidRPr="00196798" w:rsidRDefault="00376155" w:rsidP="00F522F2">
            <w:pPr>
              <w:pStyle w:val="AusVELStext"/>
              <w:numPr>
                <w:ilvl w:val="0"/>
                <w:numId w:val="71"/>
              </w:numPr>
              <w:spacing w:before="80" w:after="80" w:line="240" w:lineRule="exact"/>
              <w:ind w:left="357" w:hanging="357"/>
              <w:contextualSpacing w:val="0"/>
              <w:rPr>
                <w:rFonts w:ascii="Arial Narrow" w:hAnsi="Arial Narrow"/>
                <w:sz w:val="22"/>
                <w:szCs w:val="22"/>
              </w:rPr>
            </w:pPr>
            <w:r w:rsidRPr="00196798">
              <w:rPr>
                <w:rFonts w:ascii="Arial Narrow" w:hAnsi="Arial Narrow"/>
                <w:sz w:val="22"/>
                <w:szCs w:val="22"/>
              </w:rPr>
              <w:t xml:space="preserve">Explore the meaning of the </w:t>
            </w:r>
            <w:r w:rsidR="007D77BA" w:rsidRPr="00196798">
              <w:rPr>
                <w:rFonts w:ascii="Arial Narrow" w:hAnsi="Arial Narrow"/>
                <w:sz w:val="22"/>
                <w:szCs w:val="22"/>
              </w:rPr>
              <w:t>equals sign</w:t>
            </w:r>
          </w:p>
          <w:p w14:paraId="36390D40" w14:textId="750FE680" w:rsidR="00940BC5" w:rsidRPr="00196798" w:rsidRDefault="00376155" w:rsidP="00F522F2">
            <w:pPr>
              <w:pStyle w:val="AusVELStext"/>
              <w:numPr>
                <w:ilvl w:val="0"/>
                <w:numId w:val="71"/>
              </w:numPr>
              <w:spacing w:before="80" w:after="80" w:line="240" w:lineRule="exact"/>
              <w:ind w:left="357" w:hanging="357"/>
              <w:contextualSpacing w:val="0"/>
              <w:rPr>
                <w:rFonts w:ascii="Arial Narrow" w:hAnsi="Arial Narrow" w:cs="HelveticaNeueLTStd-BdEx"/>
                <w:sz w:val="22"/>
                <w:szCs w:val="22"/>
              </w:rPr>
            </w:pPr>
            <w:r w:rsidRPr="00196798">
              <w:rPr>
                <w:rFonts w:ascii="Arial Narrow" w:hAnsi="Arial Narrow"/>
                <w:sz w:val="22"/>
                <w:szCs w:val="22"/>
              </w:rPr>
              <w:t>Explore the r</w:t>
            </w:r>
            <w:r w:rsidR="007D77BA" w:rsidRPr="00196798">
              <w:rPr>
                <w:rFonts w:ascii="Arial Narrow" w:hAnsi="Arial Narrow"/>
                <w:sz w:val="22"/>
                <w:szCs w:val="22"/>
              </w:rPr>
              <w:t>elationship between operations, for example, division as the inverse of multiplication</w:t>
            </w:r>
          </w:p>
          <w:p w14:paraId="266958A6" w14:textId="77777777" w:rsidR="00376155" w:rsidRPr="00196798" w:rsidRDefault="00376155" w:rsidP="00F522F2">
            <w:pPr>
              <w:pStyle w:val="AusVELStext"/>
              <w:numPr>
                <w:ilvl w:val="0"/>
                <w:numId w:val="71"/>
              </w:numPr>
              <w:spacing w:before="80" w:after="80" w:line="240" w:lineRule="exact"/>
              <w:ind w:left="357" w:hanging="357"/>
              <w:contextualSpacing w:val="0"/>
              <w:rPr>
                <w:rFonts w:ascii="Arial Narrow" w:hAnsi="Arial Narrow" w:cs="HelveticaNeueLTStd-BdEx"/>
                <w:sz w:val="22"/>
                <w:szCs w:val="22"/>
              </w:rPr>
            </w:pPr>
            <w:r w:rsidRPr="00196798">
              <w:rPr>
                <w:rFonts w:ascii="Arial Narrow" w:hAnsi="Arial Narrow" w:cs="HelveticaNeueLTStd-BdEx"/>
                <w:sz w:val="22"/>
                <w:szCs w:val="22"/>
              </w:rPr>
              <w:t>Use equivalent number sentences involving multiplication and division to find unknown quantities</w:t>
            </w:r>
          </w:p>
          <w:p w14:paraId="221AC991" w14:textId="7DB642C6" w:rsidR="00376155" w:rsidRPr="00196798" w:rsidRDefault="00376155" w:rsidP="00F522F2">
            <w:pPr>
              <w:pStyle w:val="AusVELStext"/>
              <w:numPr>
                <w:ilvl w:val="0"/>
                <w:numId w:val="71"/>
              </w:numPr>
              <w:spacing w:before="80" w:after="80" w:line="240" w:lineRule="exact"/>
              <w:ind w:left="357" w:hanging="357"/>
              <w:contextualSpacing w:val="0"/>
              <w:rPr>
                <w:rFonts w:ascii="Arial Narrow" w:hAnsi="Arial Narrow" w:cs="HelveticaNeueLTStd-BdEx"/>
                <w:sz w:val="22"/>
                <w:szCs w:val="22"/>
              </w:rPr>
            </w:pPr>
            <w:r w:rsidRPr="00196798">
              <w:rPr>
                <w:rFonts w:ascii="Arial Narrow" w:hAnsi="Arial Narrow" w:cs="HelveticaNeueLTStd-BdEx"/>
                <w:sz w:val="22"/>
                <w:szCs w:val="22"/>
              </w:rPr>
              <w:t>Use relevant problems to develop number sentences</w:t>
            </w:r>
          </w:p>
        </w:tc>
        <w:tc>
          <w:tcPr>
            <w:tcW w:w="4111" w:type="dxa"/>
            <w:shd w:val="clear" w:color="auto" w:fill="auto"/>
          </w:tcPr>
          <w:p w14:paraId="78B37FE3" w14:textId="77777777" w:rsidR="007D77BA" w:rsidRPr="00196798" w:rsidRDefault="007D77BA" w:rsidP="00F522F2">
            <w:pPr>
              <w:pStyle w:val="AusVELStext"/>
              <w:numPr>
                <w:ilvl w:val="0"/>
                <w:numId w:val="71"/>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the language of equality</w:t>
            </w:r>
          </w:p>
          <w:p w14:paraId="193E1ADB" w14:textId="77777777" w:rsidR="007D77BA" w:rsidRPr="00196798" w:rsidRDefault="007D77BA" w:rsidP="00F522F2">
            <w:pPr>
              <w:pStyle w:val="AusVELStext"/>
              <w:numPr>
                <w:ilvl w:val="0"/>
                <w:numId w:val="71"/>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the inverse relationship between multiplication and division</w:t>
            </w:r>
          </w:p>
          <w:p w14:paraId="7E9912E7" w14:textId="77777777" w:rsidR="007D77BA" w:rsidRPr="00196798" w:rsidRDefault="007D77BA" w:rsidP="00F522F2">
            <w:pPr>
              <w:pStyle w:val="AusVELStext"/>
              <w:numPr>
                <w:ilvl w:val="0"/>
                <w:numId w:val="71"/>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to find the unknown quantity in a number sentence </w:t>
            </w:r>
          </w:p>
          <w:p w14:paraId="517735D5" w14:textId="77777777" w:rsidR="00940BC5" w:rsidRPr="00196798" w:rsidRDefault="007D77BA" w:rsidP="00F522F2">
            <w:pPr>
              <w:pStyle w:val="AusVELStext"/>
              <w:numPr>
                <w:ilvl w:val="0"/>
                <w:numId w:val="71"/>
              </w:numPr>
              <w:spacing w:before="80" w:after="80" w:line="240" w:lineRule="exact"/>
              <w:contextualSpacing w:val="0"/>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about why number sentences using multiplication and division are equivalent using words and/or diagrams</w:t>
            </w:r>
          </w:p>
        </w:tc>
      </w:tr>
    </w:tbl>
    <w:p w14:paraId="237E61F3"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52B31DF0" w14:textId="77777777" w:rsidTr="00DC2892">
        <w:tc>
          <w:tcPr>
            <w:tcW w:w="9629" w:type="dxa"/>
            <w:shd w:val="clear" w:color="auto" w:fill="D9D9D9"/>
          </w:tcPr>
          <w:p w14:paraId="42806518" w14:textId="77777777" w:rsidR="00940BC5" w:rsidRPr="00196798" w:rsidRDefault="00940BC5">
            <w:pPr>
              <w:pStyle w:val="VCAAtablecondensedbullet"/>
              <w:rPr>
                <w:b/>
              </w:rPr>
            </w:pPr>
            <w:r w:rsidRPr="00196798">
              <w:rPr>
                <w:b/>
              </w:rPr>
              <w:t>Considering different levels of student ability</w:t>
            </w:r>
          </w:p>
        </w:tc>
      </w:tr>
      <w:tr w:rsidR="00DC2892" w:rsidRPr="00196798" w14:paraId="7CA30C66" w14:textId="77777777" w:rsidTr="00DC2892">
        <w:tc>
          <w:tcPr>
            <w:tcW w:w="9629" w:type="dxa"/>
            <w:shd w:val="clear" w:color="auto" w:fill="auto"/>
          </w:tcPr>
          <w:p w14:paraId="1FCCBBAD" w14:textId="77777777" w:rsidR="00DC2892" w:rsidRPr="00196798" w:rsidRDefault="00DC2892" w:rsidP="00DC2892">
            <w:pPr>
              <w:pStyle w:val="VCAAtablecondensedbullet"/>
              <w:rPr>
                <w:noProof/>
              </w:rPr>
            </w:pPr>
            <w:r w:rsidRPr="00196798">
              <w:rPr>
                <w:noProof/>
              </w:rPr>
              <w:t>Level 4</w:t>
            </w:r>
          </w:p>
          <w:p w14:paraId="0C48A61B" w14:textId="77777777" w:rsidR="00DC2892" w:rsidRPr="00196798" w:rsidRDefault="00DC2892" w:rsidP="00DC2892">
            <w:pPr>
              <w:pStyle w:val="VCAAtablecondensedbullet"/>
              <w:rPr>
                <w:noProof/>
              </w:rPr>
            </w:pPr>
            <w:r w:rsidRPr="00196798">
              <w:rPr>
                <w:noProof/>
              </w:rPr>
              <w:t>Students who are working at this level could:</w:t>
            </w:r>
          </w:p>
          <w:p w14:paraId="5A190D82" w14:textId="68F7EB79"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U</w:t>
            </w:r>
            <w:r w:rsidR="00376155" w:rsidRPr="00196798">
              <w:rPr>
                <w:rFonts w:ascii="Arial Narrow" w:hAnsi="Arial Narrow"/>
                <w:sz w:val="22"/>
                <w:szCs w:val="22"/>
              </w:rPr>
              <w:t>se equivalent number sentences involving addition and subtraction to find unknown quantities</w:t>
            </w:r>
            <w:r w:rsidR="00F522F2">
              <w:rPr>
                <w:rFonts w:ascii="Arial Narrow" w:hAnsi="Arial Narrow"/>
                <w:sz w:val="22"/>
                <w:szCs w:val="22"/>
              </w:rPr>
              <w:t>.</w:t>
            </w:r>
          </w:p>
          <w:p w14:paraId="0E281ACF" w14:textId="77777777" w:rsidR="00DC2892" w:rsidRPr="00196798" w:rsidRDefault="00DC2892" w:rsidP="00DC2892">
            <w:pPr>
              <w:pStyle w:val="VCAAtablecondensedbullet"/>
              <w:rPr>
                <w:noProof/>
              </w:rPr>
            </w:pPr>
            <w:r w:rsidRPr="00196798">
              <w:rPr>
                <w:noProof/>
              </w:rPr>
              <w:t>Level 6</w:t>
            </w:r>
          </w:p>
          <w:p w14:paraId="33991DDD" w14:textId="77777777" w:rsidR="00DC2892" w:rsidRPr="00196798" w:rsidRDefault="00DC2892" w:rsidP="00DC2892">
            <w:pPr>
              <w:pStyle w:val="VCAAtablecondensedbullet"/>
              <w:rPr>
                <w:noProof/>
              </w:rPr>
            </w:pPr>
            <w:r w:rsidRPr="00196798">
              <w:rPr>
                <w:noProof/>
              </w:rPr>
              <w:t>Students who are working at this level could:</w:t>
            </w:r>
          </w:p>
          <w:p w14:paraId="141B76A3" w14:textId="0A115EB2" w:rsidR="00DC2892" w:rsidRPr="00196798" w:rsidRDefault="00DE2442"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E</w:t>
            </w:r>
            <w:r w:rsidR="00376155" w:rsidRPr="00196798">
              <w:rPr>
                <w:rFonts w:ascii="Arial Narrow" w:hAnsi="Arial Narrow"/>
                <w:sz w:val="22"/>
                <w:szCs w:val="22"/>
              </w:rPr>
              <w:t>xplore the use of brackets and order of operations to write number sentences</w:t>
            </w:r>
            <w:r w:rsidR="00F522F2">
              <w:rPr>
                <w:rFonts w:ascii="Arial Narrow" w:hAnsi="Arial Narrow"/>
                <w:sz w:val="22"/>
                <w:szCs w:val="22"/>
              </w:rPr>
              <w:t>.</w:t>
            </w:r>
          </w:p>
        </w:tc>
      </w:tr>
    </w:tbl>
    <w:p w14:paraId="72F6262F"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3F8D4A69" w14:textId="77777777" w:rsidTr="00DE2442">
        <w:tc>
          <w:tcPr>
            <w:tcW w:w="9606" w:type="dxa"/>
            <w:shd w:val="clear" w:color="auto" w:fill="D9D9D9"/>
          </w:tcPr>
          <w:p w14:paraId="6823C6C4" w14:textId="77777777" w:rsidR="00940BC5" w:rsidRPr="00196798" w:rsidRDefault="00940BC5">
            <w:pPr>
              <w:pStyle w:val="VCAAtablecondensedheading"/>
              <w:rPr>
                <w:noProof/>
              </w:rPr>
            </w:pPr>
            <w:r w:rsidRPr="00196798">
              <w:rPr>
                <w:b/>
              </w:rPr>
              <w:t>Assessment ideas</w:t>
            </w:r>
          </w:p>
        </w:tc>
      </w:tr>
      <w:tr w:rsidR="00940BC5" w:rsidRPr="00196798" w14:paraId="1B838FE8" w14:textId="77777777" w:rsidTr="00DE2442">
        <w:tc>
          <w:tcPr>
            <w:tcW w:w="9606" w:type="dxa"/>
            <w:shd w:val="clear" w:color="auto" w:fill="auto"/>
          </w:tcPr>
          <w:p w14:paraId="4308BC76" w14:textId="7E0AA46C" w:rsidR="00376155" w:rsidRPr="00196798" w:rsidRDefault="007D77BA" w:rsidP="00AA2CAB">
            <w:pPr>
              <w:pStyle w:val="VCAAtablecondensedbullet"/>
            </w:pPr>
            <w:r w:rsidRPr="00196798">
              <w:t>Students</w:t>
            </w:r>
            <w:r w:rsidR="00376155" w:rsidRPr="00196798">
              <w:t>:</w:t>
            </w:r>
          </w:p>
          <w:p w14:paraId="2A6C65A1" w14:textId="281B3E47" w:rsidR="00940BC5" w:rsidRPr="00196798" w:rsidRDefault="00DE2442">
            <w:pPr>
              <w:pStyle w:val="VCAAtablecondensedbullet"/>
              <w:numPr>
                <w:ilvl w:val="0"/>
                <w:numId w:val="72"/>
              </w:numPr>
            </w:pPr>
            <w:r>
              <w:t>F</w:t>
            </w:r>
            <w:r w:rsidR="007D77BA" w:rsidRPr="00196798">
              <w:t xml:space="preserve">ind unknown terms for equivalent number expressions to </w:t>
            </w:r>
            <w:r w:rsidR="00376155" w:rsidRPr="00196798">
              <w:t>‘</w:t>
            </w:r>
            <w:r w:rsidR="007D77BA" w:rsidRPr="00196798">
              <w:t>balance</w:t>
            </w:r>
            <w:r w:rsidR="00376155" w:rsidRPr="00196798">
              <w:t xml:space="preserve">’ </w:t>
            </w:r>
            <w:r w:rsidR="007D77BA" w:rsidRPr="00196798">
              <w:t>the expressions on each side of the equals sign.</w:t>
            </w:r>
          </w:p>
        </w:tc>
      </w:tr>
    </w:tbl>
    <w:p w14:paraId="74B3B1D7" w14:textId="77777777" w:rsidR="00F442AA" w:rsidRPr="00196798" w:rsidRDefault="00F442AA">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0B4E1160" w14:textId="77777777" w:rsidTr="00196798">
        <w:tc>
          <w:tcPr>
            <w:tcW w:w="9635" w:type="dxa"/>
            <w:shd w:val="clear" w:color="auto" w:fill="D9D9D9"/>
          </w:tcPr>
          <w:p w14:paraId="2CBA8A08" w14:textId="77777777" w:rsidR="00940BC5" w:rsidRPr="00196798" w:rsidRDefault="00940BC5">
            <w:pPr>
              <w:pStyle w:val="VCAAtablecondensedheading"/>
              <w:rPr>
                <w:noProof/>
              </w:rPr>
            </w:pPr>
            <w:r w:rsidRPr="00196798">
              <w:rPr>
                <w:b/>
              </w:rPr>
              <w:t>Resources</w:t>
            </w:r>
          </w:p>
        </w:tc>
      </w:tr>
      <w:tr w:rsidR="00940BC5" w:rsidRPr="00196798" w14:paraId="79DE59A3" w14:textId="77777777" w:rsidTr="00196798">
        <w:tc>
          <w:tcPr>
            <w:tcW w:w="9635" w:type="dxa"/>
            <w:shd w:val="clear" w:color="auto" w:fill="FFFFFF"/>
          </w:tcPr>
          <w:p w14:paraId="6728BE9B" w14:textId="21252816"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297F9D6C" w14:textId="62546EAC" w:rsidR="00C7045E" w:rsidRPr="00196798" w:rsidRDefault="00376155">
            <w:pPr>
              <w:spacing w:before="80" w:after="80" w:line="240" w:lineRule="exact"/>
              <w:rPr>
                <w:rStyle w:val="Hyperlink"/>
                <w:rFonts w:ascii="Arial Narrow" w:eastAsia="Calibri" w:hAnsi="Arial Narrow"/>
                <w:lang w:val="en-AU" w:eastAsia="en-AU"/>
              </w:rPr>
            </w:pPr>
            <w:r w:rsidRPr="00196798">
              <w:rPr>
                <w:rFonts w:ascii="Arial Narrow" w:eastAsia="Calibri" w:hAnsi="Arial Narrow"/>
                <w:lang w:val="en-AU" w:eastAsia="en-AU"/>
              </w:rPr>
              <w:fldChar w:fldCharType="begin"/>
            </w:r>
            <w:r w:rsidRPr="00196798">
              <w:rPr>
                <w:rFonts w:ascii="Arial Narrow" w:eastAsia="Calibri" w:hAnsi="Arial Narrow"/>
                <w:lang w:val="en-AU" w:eastAsia="en-AU"/>
              </w:rPr>
              <w:instrText xml:space="preserve"> HYPERLINK "http://fuse.education.vic.gov.au/?AE9CH5" </w:instrText>
            </w:r>
            <w:r w:rsidRPr="00196798">
              <w:rPr>
                <w:rFonts w:ascii="Arial Narrow" w:eastAsia="Calibri" w:hAnsi="Arial Narrow"/>
                <w:lang w:val="en-AU" w:eastAsia="en-AU"/>
              </w:rPr>
              <w:fldChar w:fldCharType="separate"/>
            </w:r>
            <w:r w:rsidRPr="00196798">
              <w:rPr>
                <w:rStyle w:val="Hyperlink"/>
                <w:rFonts w:ascii="Arial Narrow" w:eastAsia="Calibri" w:hAnsi="Arial Narrow"/>
                <w:lang w:val="en-AU" w:eastAsia="en-AU"/>
              </w:rPr>
              <w:t>Balance the Blobs: Find the Rule 2</w:t>
            </w:r>
          </w:p>
          <w:p w14:paraId="52D7519E" w14:textId="4FA193DE" w:rsidR="00376155" w:rsidRPr="00196798" w:rsidRDefault="00376155">
            <w:pPr>
              <w:spacing w:before="80" w:after="80" w:line="240" w:lineRule="exact"/>
              <w:rPr>
                <w:rFonts w:ascii="Arial Narrow" w:eastAsia="Calibri" w:hAnsi="Arial Narrow"/>
                <w:b/>
                <w:lang w:val="en-AU" w:eastAsia="en-AU"/>
              </w:rPr>
            </w:pPr>
            <w:r w:rsidRPr="00196798">
              <w:rPr>
                <w:rFonts w:ascii="Arial Narrow" w:eastAsia="Calibri" w:hAnsi="Arial Narrow"/>
                <w:lang w:val="en-AU" w:eastAsia="en-AU"/>
              </w:rPr>
              <w:fldChar w:fldCharType="end"/>
            </w:r>
            <w:r w:rsidR="007D77BA" w:rsidRPr="00196798">
              <w:rPr>
                <w:rFonts w:ascii="Arial Narrow" w:eastAsia="Calibri" w:hAnsi="Arial Narrow"/>
                <w:b/>
                <w:lang w:val="en-AU" w:eastAsia="en-AU"/>
              </w:rPr>
              <w:t>Illuminations</w:t>
            </w:r>
          </w:p>
          <w:p w14:paraId="490D88FC" w14:textId="04B28AE3" w:rsidR="007D77BA" w:rsidRPr="000B52D5" w:rsidRDefault="00376155">
            <w:pPr>
              <w:spacing w:before="80" w:after="80" w:line="240" w:lineRule="exact"/>
              <w:rPr>
                <w:rStyle w:val="Hyperlink"/>
                <w:rFonts w:ascii="Arial Narrow" w:hAnsi="Arial Narrow"/>
              </w:rPr>
            </w:pPr>
            <w:r w:rsidRPr="000B52D5">
              <w:rPr>
                <w:rFonts w:ascii="Arial Narrow" w:eastAsia="Calibri" w:hAnsi="Arial Narrow"/>
                <w:lang w:val="en-AU" w:eastAsia="en-AU"/>
              </w:rPr>
              <w:fldChar w:fldCharType="begin"/>
            </w:r>
            <w:r w:rsidRPr="000B52D5">
              <w:rPr>
                <w:rFonts w:ascii="Arial Narrow" w:eastAsia="Calibri" w:hAnsi="Arial Narrow"/>
                <w:lang w:val="en-AU" w:eastAsia="en-AU"/>
              </w:rPr>
              <w:instrText xml:space="preserve"> HYPERLINK "http://illuminations.nctm.org/Activity.aspx?id=3530" </w:instrText>
            </w:r>
            <w:r w:rsidRPr="000B52D5">
              <w:rPr>
                <w:rFonts w:ascii="Arial Narrow" w:eastAsia="Calibri" w:hAnsi="Arial Narrow"/>
                <w:lang w:val="en-AU" w:eastAsia="en-AU"/>
              </w:rPr>
              <w:fldChar w:fldCharType="separate"/>
            </w:r>
            <w:r w:rsidRPr="000B52D5">
              <w:rPr>
                <w:rStyle w:val="Hyperlink"/>
                <w:rFonts w:ascii="Arial Narrow" w:eastAsia="Calibri" w:hAnsi="Arial Narrow"/>
                <w:lang w:val="en-AU" w:eastAsia="en-AU"/>
              </w:rPr>
              <w:t>Pan Balance – Numbers</w:t>
            </w:r>
          </w:p>
          <w:p w14:paraId="43A10F5E" w14:textId="4D252751" w:rsidR="00376155" w:rsidRPr="00196798" w:rsidRDefault="00376155">
            <w:pPr>
              <w:spacing w:before="80" w:after="80" w:line="240" w:lineRule="exact"/>
              <w:rPr>
                <w:rFonts w:ascii="Arial Narrow" w:eastAsia="Calibri" w:hAnsi="Arial Narrow"/>
                <w:b/>
                <w:lang w:val="en-AU" w:eastAsia="en-AU"/>
              </w:rPr>
            </w:pPr>
            <w:r w:rsidRPr="000B52D5">
              <w:rPr>
                <w:rFonts w:ascii="Arial Narrow" w:eastAsia="Calibri" w:hAnsi="Arial Narrow"/>
                <w:lang w:val="en-AU" w:eastAsia="en-AU"/>
              </w:rPr>
              <w:fldChar w:fldCharType="end"/>
            </w:r>
            <w:r w:rsidR="007D77BA" w:rsidRPr="00196798">
              <w:rPr>
                <w:rFonts w:ascii="Arial Narrow" w:eastAsia="Calibri" w:hAnsi="Arial Narrow"/>
                <w:b/>
                <w:lang w:val="en-AU" w:eastAsia="en-AU"/>
              </w:rPr>
              <w:t>NLVM</w:t>
            </w:r>
          </w:p>
          <w:p w14:paraId="4EF075A7" w14:textId="623ABA8C" w:rsidR="00940BC5" w:rsidRPr="00196798" w:rsidRDefault="00BA48FC" w:rsidP="00AA2CAB">
            <w:pPr>
              <w:rPr>
                <w:rFonts w:ascii="Arial Narrow" w:hAnsi="Arial Narrow"/>
                <w:noProof/>
              </w:rPr>
            </w:pPr>
            <w:hyperlink r:id="rId95" w:history="1">
              <w:r w:rsidR="00376155" w:rsidRPr="00196798">
                <w:rPr>
                  <w:rStyle w:val="Hyperlink"/>
                  <w:rFonts w:ascii="Arial Narrow" w:hAnsi="Arial Narrow"/>
                </w:rPr>
                <w:t>Number &amp; Operations</w:t>
              </w:r>
            </w:hyperlink>
          </w:p>
        </w:tc>
      </w:tr>
    </w:tbl>
    <w:p w14:paraId="6221B77A"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0F8EADB9" w14:textId="77777777" w:rsidTr="00196798">
        <w:tc>
          <w:tcPr>
            <w:tcW w:w="9635" w:type="dxa"/>
            <w:shd w:val="clear" w:color="auto" w:fill="D9D9D9"/>
          </w:tcPr>
          <w:p w14:paraId="4288A780" w14:textId="77777777" w:rsidR="00940BC5" w:rsidRPr="00196798" w:rsidRDefault="00940BC5">
            <w:pPr>
              <w:pStyle w:val="VCAAtablecondensedheading"/>
              <w:rPr>
                <w:noProof/>
              </w:rPr>
            </w:pPr>
            <w:r w:rsidRPr="00196798">
              <w:rPr>
                <w:b/>
              </w:rPr>
              <w:t>Notes</w:t>
            </w:r>
          </w:p>
        </w:tc>
      </w:tr>
      <w:tr w:rsidR="00940BC5" w:rsidRPr="00196798" w14:paraId="198E9163" w14:textId="77777777" w:rsidTr="00196798">
        <w:tc>
          <w:tcPr>
            <w:tcW w:w="9635" w:type="dxa"/>
            <w:shd w:val="clear" w:color="auto" w:fill="auto"/>
          </w:tcPr>
          <w:p w14:paraId="6FAB4BF9" w14:textId="77777777" w:rsidR="00940BC5" w:rsidRPr="00196798" w:rsidRDefault="00940BC5">
            <w:pPr>
              <w:pStyle w:val="VCAAtablecondensed"/>
              <w:rPr>
                <w:noProof/>
              </w:rPr>
            </w:pPr>
          </w:p>
        </w:tc>
      </w:tr>
      <w:tr w:rsidR="00940BC5" w:rsidRPr="00196798" w14:paraId="0B4360CC" w14:textId="77777777" w:rsidTr="00196798">
        <w:tc>
          <w:tcPr>
            <w:tcW w:w="9635" w:type="dxa"/>
            <w:shd w:val="clear" w:color="auto" w:fill="auto"/>
          </w:tcPr>
          <w:p w14:paraId="0D6C353F" w14:textId="77777777" w:rsidR="00940BC5" w:rsidRPr="00196798" w:rsidRDefault="00940BC5">
            <w:pPr>
              <w:pStyle w:val="VCAAtablecondensed"/>
              <w:rPr>
                <w:noProof/>
              </w:rPr>
            </w:pPr>
          </w:p>
        </w:tc>
      </w:tr>
      <w:tr w:rsidR="00940BC5" w:rsidRPr="00196798" w14:paraId="1A309091" w14:textId="77777777" w:rsidTr="00196798">
        <w:tc>
          <w:tcPr>
            <w:tcW w:w="9635" w:type="dxa"/>
            <w:shd w:val="clear" w:color="auto" w:fill="auto"/>
          </w:tcPr>
          <w:p w14:paraId="32E51A59" w14:textId="77777777" w:rsidR="00940BC5" w:rsidRPr="00196798" w:rsidRDefault="00940BC5">
            <w:pPr>
              <w:pStyle w:val="VCAAtablecondensed"/>
              <w:rPr>
                <w:noProof/>
              </w:rPr>
            </w:pPr>
          </w:p>
        </w:tc>
      </w:tr>
      <w:tr w:rsidR="00940BC5" w:rsidRPr="00196798" w14:paraId="6DEF291D" w14:textId="77777777" w:rsidTr="00196798">
        <w:tc>
          <w:tcPr>
            <w:tcW w:w="9635" w:type="dxa"/>
            <w:shd w:val="clear" w:color="auto" w:fill="auto"/>
          </w:tcPr>
          <w:p w14:paraId="5426C20C" w14:textId="77777777" w:rsidR="00940BC5" w:rsidRPr="00196798" w:rsidRDefault="00940BC5">
            <w:pPr>
              <w:pStyle w:val="VCAAtablecondensed"/>
              <w:rPr>
                <w:noProof/>
              </w:rPr>
            </w:pPr>
          </w:p>
        </w:tc>
      </w:tr>
    </w:tbl>
    <w:p w14:paraId="0B0926D0" w14:textId="77777777" w:rsidR="00940BC5" w:rsidRPr="00196798" w:rsidRDefault="00940BC5">
      <w:pPr>
        <w:spacing w:before="80" w:after="80" w:line="240" w:lineRule="exact"/>
        <w:rPr>
          <w:rFonts w:ascii="Arial Narrow" w:hAnsi="Arial Narrow" w:cs="Arial"/>
          <w:noProof/>
        </w:rPr>
      </w:pPr>
    </w:p>
    <w:p w14:paraId="7922B4FA" w14:textId="77777777" w:rsidR="00940BC5" w:rsidRPr="00196798" w:rsidRDefault="00940BC5">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016CA424" w14:textId="77777777" w:rsidTr="00DE2442">
        <w:tc>
          <w:tcPr>
            <w:tcW w:w="9606" w:type="dxa"/>
            <w:gridSpan w:val="3"/>
            <w:shd w:val="clear" w:color="auto" w:fill="C6D9F1"/>
          </w:tcPr>
          <w:p w14:paraId="4385DC99" w14:textId="77777777" w:rsidR="00940BC5" w:rsidRPr="00196798" w:rsidRDefault="001E40F3" w:rsidP="00AA2CAB">
            <w:pPr>
              <w:pStyle w:val="VCAAHeading3"/>
              <w:spacing w:line="240" w:lineRule="exact"/>
              <w:contextualSpacing w:val="0"/>
              <w:rPr>
                <w:sz w:val="22"/>
                <w:szCs w:val="22"/>
              </w:rPr>
            </w:pPr>
            <w:bookmarkStart w:id="34" w:name="_Toc489110461"/>
            <w:r w:rsidRPr="00196798">
              <w:rPr>
                <w:sz w:val="22"/>
                <w:szCs w:val="22"/>
              </w:rPr>
              <w:t xml:space="preserve">Topic </w:t>
            </w:r>
            <w:r w:rsidR="00390564" w:rsidRPr="00196798">
              <w:rPr>
                <w:sz w:val="22"/>
                <w:szCs w:val="22"/>
              </w:rPr>
              <w:t>5</w:t>
            </w:r>
            <w:r w:rsidRPr="00196798">
              <w:rPr>
                <w:sz w:val="22"/>
                <w:szCs w:val="22"/>
              </w:rPr>
              <w:t xml:space="preserve">.2.4 </w:t>
            </w:r>
            <w:r w:rsidR="00390564" w:rsidRPr="00196798">
              <w:rPr>
                <w:sz w:val="22"/>
                <w:szCs w:val="22"/>
              </w:rPr>
              <w:t>Shape – Location and Transformation</w:t>
            </w:r>
            <w:bookmarkEnd w:id="34"/>
          </w:p>
        </w:tc>
      </w:tr>
      <w:tr w:rsidR="00940BC5" w:rsidRPr="00196798" w14:paraId="2ADC3B6A" w14:textId="77777777" w:rsidTr="00DE2442">
        <w:tc>
          <w:tcPr>
            <w:tcW w:w="3285" w:type="dxa"/>
            <w:shd w:val="clear" w:color="auto" w:fill="auto"/>
          </w:tcPr>
          <w:p w14:paraId="3FE1A24A" w14:textId="77777777" w:rsidR="00940BC5" w:rsidRPr="00196798" w:rsidRDefault="00940BC5">
            <w:pPr>
              <w:pStyle w:val="VCAAtablecondensed"/>
            </w:pPr>
            <w:r w:rsidRPr="00196798">
              <w:t xml:space="preserve">Strand: </w:t>
            </w:r>
          </w:p>
          <w:p w14:paraId="4E1BC6FA" w14:textId="77777777" w:rsidR="00940BC5" w:rsidRPr="00196798" w:rsidRDefault="00390564">
            <w:pPr>
              <w:pStyle w:val="VCAAtablecondensed"/>
            </w:pPr>
            <w:r w:rsidRPr="00196798">
              <w:t xml:space="preserve">Measurement and Geometry </w:t>
            </w:r>
          </w:p>
        </w:tc>
        <w:tc>
          <w:tcPr>
            <w:tcW w:w="3285" w:type="dxa"/>
            <w:shd w:val="clear" w:color="auto" w:fill="auto"/>
          </w:tcPr>
          <w:p w14:paraId="1AAD3ED0" w14:textId="77777777" w:rsidR="00940BC5" w:rsidRPr="00196798" w:rsidRDefault="00940BC5">
            <w:pPr>
              <w:pStyle w:val="VCAAtablecondensed"/>
            </w:pPr>
            <w:r w:rsidRPr="00196798">
              <w:t xml:space="preserve">Sub-strand: </w:t>
            </w:r>
          </w:p>
          <w:p w14:paraId="034F6AD0" w14:textId="273C2603" w:rsidR="00940BC5" w:rsidRPr="00196798" w:rsidRDefault="00390564" w:rsidP="00BF20BE">
            <w:pPr>
              <w:pStyle w:val="VCAAtablecondensed"/>
            </w:pPr>
            <w:r w:rsidRPr="00196798">
              <w:t xml:space="preserve">Location and </w:t>
            </w:r>
            <w:r w:rsidR="00BF20BE">
              <w:t>T</w:t>
            </w:r>
            <w:r w:rsidR="00901F5B">
              <w:t>ransformation</w:t>
            </w:r>
          </w:p>
        </w:tc>
        <w:tc>
          <w:tcPr>
            <w:tcW w:w="3036" w:type="dxa"/>
            <w:shd w:val="clear" w:color="auto" w:fill="auto"/>
          </w:tcPr>
          <w:p w14:paraId="18C15859" w14:textId="77777777" w:rsidR="00940BC5" w:rsidRPr="00196798" w:rsidRDefault="00940BC5">
            <w:pPr>
              <w:pStyle w:val="VCAAtablecondensed"/>
            </w:pPr>
            <w:r w:rsidRPr="00196798">
              <w:t xml:space="preserve">Recommended teaching time: </w:t>
            </w:r>
          </w:p>
          <w:p w14:paraId="4C671D4F" w14:textId="4F214970" w:rsidR="00940BC5" w:rsidRPr="00196798" w:rsidRDefault="00F73AE2">
            <w:pPr>
              <w:pStyle w:val="VCAAtablecondensed"/>
            </w:pPr>
            <w:r w:rsidRPr="00196798">
              <w:t>2 weeks</w:t>
            </w:r>
          </w:p>
        </w:tc>
      </w:tr>
    </w:tbl>
    <w:p w14:paraId="5DE01192"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17"/>
        <w:gridCol w:w="3212"/>
      </w:tblGrid>
      <w:tr w:rsidR="00940BC5" w:rsidRPr="00196798" w14:paraId="70A0005D" w14:textId="77777777" w:rsidTr="004C692F">
        <w:tc>
          <w:tcPr>
            <w:tcW w:w="9629" w:type="dxa"/>
            <w:gridSpan w:val="3"/>
            <w:shd w:val="clear" w:color="auto" w:fill="D9D9D9"/>
          </w:tcPr>
          <w:p w14:paraId="780EF37D" w14:textId="77777777" w:rsidR="00940BC5" w:rsidRPr="00196798" w:rsidRDefault="00940BC5">
            <w:pPr>
              <w:pStyle w:val="VCAAtablecondensedheading"/>
              <w:rPr>
                <w:b/>
              </w:rPr>
            </w:pPr>
            <w:r w:rsidRPr="00196798">
              <w:rPr>
                <w:b/>
              </w:rPr>
              <w:t>Mapping to F–10 curriculum in Victoria</w:t>
            </w:r>
          </w:p>
        </w:tc>
      </w:tr>
      <w:tr w:rsidR="00940BC5" w:rsidRPr="00196798" w14:paraId="7D49FA5E" w14:textId="77777777" w:rsidTr="004C692F">
        <w:tc>
          <w:tcPr>
            <w:tcW w:w="9629" w:type="dxa"/>
            <w:gridSpan w:val="3"/>
            <w:shd w:val="clear" w:color="auto" w:fill="auto"/>
          </w:tcPr>
          <w:p w14:paraId="453AD6A9" w14:textId="77777777" w:rsidR="00940BC5" w:rsidRPr="00196798" w:rsidRDefault="00940BC5">
            <w:pPr>
              <w:pStyle w:val="VCAAtablecondensedheading"/>
            </w:pPr>
            <w:r w:rsidRPr="00196798">
              <w:rPr>
                <w:b/>
              </w:rPr>
              <w:t>Content descriptions</w:t>
            </w:r>
          </w:p>
        </w:tc>
      </w:tr>
      <w:tr w:rsidR="00940BC5" w:rsidRPr="00196798" w14:paraId="07BC6F5F" w14:textId="77777777" w:rsidTr="004C692F">
        <w:tc>
          <w:tcPr>
            <w:tcW w:w="9629" w:type="dxa"/>
            <w:gridSpan w:val="3"/>
            <w:shd w:val="clear" w:color="auto" w:fill="auto"/>
          </w:tcPr>
          <w:p w14:paraId="1A16D459" w14:textId="77777777" w:rsidR="00773B44" w:rsidRPr="00196798" w:rsidRDefault="00773B44" w:rsidP="003C089C">
            <w:pPr>
              <w:pStyle w:val="VCAAtablecondensedbullet"/>
              <w:numPr>
                <w:ilvl w:val="0"/>
                <w:numId w:val="4"/>
              </w:numPr>
            </w:pPr>
            <w:r w:rsidRPr="00196798">
              <w:t xml:space="preserve">Use a grid reference system to describe locations. Describe routes using landmarks and directional language </w:t>
            </w:r>
            <w:hyperlink r:id="rId96" w:tooltip="View elaborations and additional details of VCMMG199" w:history="1">
              <w:r w:rsidR="005028ED" w:rsidRPr="00196798">
                <w:rPr>
                  <w:rStyle w:val="Hyperlink"/>
                </w:rPr>
                <w:t>(VCMMG199)</w:t>
              </w:r>
            </w:hyperlink>
          </w:p>
          <w:p w14:paraId="78DD18E5" w14:textId="77777777" w:rsidR="00773B44" w:rsidRPr="00196798" w:rsidRDefault="00773B44" w:rsidP="003C089C">
            <w:pPr>
              <w:pStyle w:val="VCAAtablecondensedbullet"/>
              <w:numPr>
                <w:ilvl w:val="0"/>
                <w:numId w:val="4"/>
              </w:numPr>
            </w:pPr>
            <w:r w:rsidRPr="00196798">
              <w:t xml:space="preserve">Describe translations, reflections and rotations of two-dimensional shapes. Identify line and rotational symmetries </w:t>
            </w:r>
            <w:hyperlink r:id="rId97" w:tooltip="View elaborations and additional details of VCMMG200" w:history="1">
              <w:r w:rsidR="005028ED" w:rsidRPr="00196798">
                <w:rPr>
                  <w:rStyle w:val="Hyperlink"/>
                </w:rPr>
                <w:t>(VCMMG200)</w:t>
              </w:r>
            </w:hyperlink>
          </w:p>
          <w:p w14:paraId="5510FCBB" w14:textId="77777777" w:rsidR="00940BC5" w:rsidRPr="00196798" w:rsidRDefault="00773B44" w:rsidP="003C089C">
            <w:pPr>
              <w:pStyle w:val="VCAAtablecondensedbullet"/>
              <w:numPr>
                <w:ilvl w:val="0"/>
                <w:numId w:val="4"/>
              </w:numPr>
              <w:rPr>
                <w:color w:val="333333"/>
              </w:rPr>
            </w:pPr>
            <w:r w:rsidRPr="00196798">
              <w:t xml:space="preserve">Apply the enlargement transformation to familiar two dimensional shapes and explore the properties of the resulting image compared with the original </w:t>
            </w:r>
            <w:hyperlink r:id="rId98" w:tooltip="View elaborations and additional details of VCMMG201" w:history="1">
              <w:r w:rsidR="005028ED" w:rsidRPr="00196798">
                <w:rPr>
                  <w:rStyle w:val="Hyperlink"/>
                </w:rPr>
                <w:t>(VCMMG201)</w:t>
              </w:r>
            </w:hyperlink>
            <w:r w:rsidR="005028ED" w:rsidRPr="00196798">
              <w:rPr>
                <w:color w:val="333333"/>
              </w:rPr>
              <w:t xml:space="preserve"> </w:t>
            </w:r>
          </w:p>
        </w:tc>
      </w:tr>
      <w:tr w:rsidR="00940BC5" w:rsidRPr="00196798" w14:paraId="78443415" w14:textId="77777777" w:rsidTr="004C692F">
        <w:tc>
          <w:tcPr>
            <w:tcW w:w="9629" w:type="dxa"/>
            <w:gridSpan w:val="3"/>
            <w:shd w:val="clear" w:color="auto" w:fill="auto"/>
          </w:tcPr>
          <w:p w14:paraId="63095664" w14:textId="77777777" w:rsidR="00940BC5" w:rsidRPr="00196798" w:rsidRDefault="00940BC5">
            <w:pPr>
              <w:pStyle w:val="VCAAtablecondensedheading"/>
              <w:rPr>
                <w:b/>
              </w:rPr>
            </w:pPr>
            <w:r w:rsidRPr="00196798">
              <w:rPr>
                <w:b/>
              </w:rPr>
              <w:t>Achievement standard (excerpt in bold)</w:t>
            </w:r>
          </w:p>
        </w:tc>
      </w:tr>
      <w:tr w:rsidR="00013830" w:rsidRPr="00196798" w14:paraId="5E8F55DD" w14:textId="77777777" w:rsidTr="004C692F">
        <w:tc>
          <w:tcPr>
            <w:tcW w:w="3200" w:type="dxa"/>
            <w:shd w:val="clear" w:color="auto" w:fill="auto"/>
          </w:tcPr>
          <w:p w14:paraId="6B8F1033" w14:textId="77777777" w:rsidR="00013830" w:rsidRPr="00196798" w:rsidRDefault="00013830">
            <w:pPr>
              <w:pStyle w:val="VCAAtablecondensed"/>
              <w:rPr>
                <w:color w:val="A6A6A6"/>
              </w:rPr>
            </w:pPr>
            <w:r w:rsidRPr="00196798">
              <w:rPr>
                <w:color w:val="A6A6A6"/>
              </w:rPr>
              <w:t>Level 4</w:t>
            </w:r>
          </w:p>
        </w:tc>
        <w:tc>
          <w:tcPr>
            <w:tcW w:w="3217" w:type="dxa"/>
            <w:shd w:val="clear" w:color="auto" w:fill="auto"/>
          </w:tcPr>
          <w:p w14:paraId="6A6D570E" w14:textId="77777777" w:rsidR="00013830" w:rsidRPr="00196798" w:rsidRDefault="00013830">
            <w:pPr>
              <w:pStyle w:val="VCAAtablecondensed"/>
            </w:pPr>
            <w:r w:rsidRPr="00196798">
              <w:rPr>
                <w:b/>
              </w:rPr>
              <w:t>Level 5</w:t>
            </w:r>
          </w:p>
        </w:tc>
        <w:tc>
          <w:tcPr>
            <w:tcW w:w="3212" w:type="dxa"/>
            <w:shd w:val="clear" w:color="auto" w:fill="auto"/>
          </w:tcPr>
          <w:p w14:paraId="7FB1AEE4" w14:textId="77777777" w:rsidR="00013830" w:rsidRPr="00196798" w:rsidRDefault="00013830">
            <w:pPr>
              <w:pStyle w:val="VCAAtablecondensed"/>
              <w:rPr>
                <w:color w:val="A6A6A6"/>
              </w:rPr>
            </w:pPr>
            <w:r w:rsidRPr="00196798">
              <w:rPr>
                <w:color w:val="A6A6A6"/>
              </w:rPr>
              <w:t>Level 6</w:t>
            </w:r>
          </w:p>
        </w:tc>
      </w:tr>
      <w:tr w:rsidR="001F6E2D" w:rsidRPr="00196798" w14:paraId="136804A8" w14:textId="77777777" w:rsidTr="004C692F">
        <w:tc>
          <w:tcPr>
            <w:tcW w:w="3200" w:type="dxa"/>
            <w:shd w:val="clear" w:color="auto" w:fill="auto"/>
          </w:tcPr>
          <w:p w14:paraId="3BDDF500" w14:textId="6754E5F2" w:rsidR="001F6E2D" w:rsidRPr="00700FA1" w:rsidRDefault="001F6E2D">
            <w:pPr>
              <w:pStyle w:val="VCAAtablecondensed"/>
              <w:rPr>
                <w:color w:val="A6A6A6"/>
                <w:highlight w:val="yellow"/>
              </w:rPr>
            </w:pPr>
            <w:r w:rsidRPr="001F6E2D">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217" w:type="dxa"/>
            <w:shd w:val="clear" w:color="auto" w:fill="auto"/>
          </w:tcPr>
          <w:p w14:paraId="4D0CC230" w14:textId="703611B7" w:rsidR="001F6E2D" w:rsidRPr="00700FA1" w:rsidRDefault="001F6E2D">
            <w:pPr>
              <w:pStyle w:val="VCAAtablecondensed"/>
              <w:rPr>
                <w:highlight w:val="yellow"/>
              </w:rPr>
            </w:pPr>
            <w:r w:rsidRPr="00E813CD">
              <w:rPr>
                <w:color w:val="000000" w:themeColor="text1"/>
              </w:rPr>
              <w:t xml:space="preserve">Students use appropriate units of measurement for length, area, volume, capacity and mass, and calculate perimeter and area of rectangles and volume, and capacity of rectangular prisms. They convert between 12 and 24-hour time. </w:t>
            </w:r>
            <w:r w:rsidRPr="001F6E2D">
              <w:rPr>
                <w:b/>
                <w:color w:val="000000" w:themeColor="text1"/>
              </w:rPr>
              <w:t>Students use a grid reference system to locate landmarks.</w:t>
            </w:r>
            <w:r w:rsidRPr="00E813CD">
              <w:rPr>
                <w:color w:val="000000" w:themeColor="text1"/>
              </w:rPr>
              <w:t xml:space="preserve"> They estimate angles, and use protractors and digital technology to construct and measure angles. Students connect three-dimensional objects with their two-dimensional representations. </w:t>
            </w:r>
            <w:r w:rsidRPr="001F6E2D">
              <w:rPr>
                <w:b/>
                <w:color w:val="000000" w:themeColor="text1"/>
              </w:rPr>
              <w:t>They describe transformations of two-dimensional shapes and identify line and rotational symmetry.</w:t>
            </w:r>
          </w:p>
        </w:tc>
        <w:tc>
          <w:tcPr>
            <w:tcW w:w="3212" w:type="dxa"/>
            <w:shd w:val="clear" w:color="auto" w:fill="auto"/>
          </w:tcPr>
          <w:p w14:paraId="7D828652" w14:textId="28AB90B1" w:rsidR="001F6E2D" w:rsidRPr="00700FA1" w:rsidRDefault="001F6E2D">
            <w:pPr>
              <w:pStyle w:val="VCAAtablecondensed"/>
              <w:rPr>
                <w:color w:val="A6A6A6"/>
                <w:highlight w:val="yellow"/>
              </w:rPr>
            </w:pPr>
            <w:r w:rsidRPr="001F6E2D">
              <w:rPr>
                <w:color w:val="A6A6A6"/>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bl>
    <w:p w14:paraId="18876718"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196798" w14:paraId="7BEB246C" w14:textId="77777777" w:rsidTr="00DE2442">
        <w:tc>
          <w:tcPr>
            <w:tcW w:w="5495" w:type="dxa"/>
            <w:shd w:val="clear" w:color="auto" w:fill="D9D9D9"/>
          </w:tcPr>
          <w:p w14:paraId="1D8AB0D4" w14:textId="77777777" w:rsidR="00940BC5" w:rsidRPr="00196798" w:rsidRDefault="00940BC5">
            <w:pPr>
              <w:pStyle w:val="VCAAtablecondensedheading"/>
              <w:keepNext/>
              <w:rPr>
                <w:noProof/>
              </w:rPr>
            </w:pPr>
            <w:r w:rsidRPr="00196798">
              <w:rPr>
                <w:b/>
              </w:rPr>
              <w:t>Activities</w:t>
            </w:r>
          </w:p>
        </w:tc>
        <w:tc>
          <w:tcPr>
            <w:tcW w:w="4111" w:type="dxa"/>
            <w:shd w:val="clear" w:color="auto" w:fill="D9D9D9"/>
          </w:tcPr>
          <w:p w14:paraId="6CAE75D4" w14:textId="77777777" w:rsidR="00940BC5" w:rsidRPr="00196798" w:rsidRDefault="00940BC5">
            <w:pPr>
              <w:pStyle w:val="VCAAtablecondensedheading"/>
              <w:keepNext/>
              <w:rPr>
                <w:noProof/>
              </w:rPr>
            </w:pPr>
            <w:r w:rsidRPr="00196798">
              <w:rPr>
                <w:b/>
              </w:rPr>
              <w:t>Proficiencies</w:t>
            </w:r>
          </w:p>
        </w:tc>
      </w:tr>
      <w:tr w:rsidR="001E40F3" w:rsidRPr="00196798" w14:paraId="56C36BD5" w14:textId="77777777" w:rsidTr="00DE2442">
        <w:tc>
          <w:tcPr>
            <w:tcW w:w="5495" w:type="dxa"/>
            <w:shd w:val="clear" w:color="auto" w:fill="auto"/>
          </w:tcPr>
          <w:p w14:paraId="06E13E58" w14:textId="0BB06075" w:rsidR="007D77BA" w:rsidRPr="00196798" w:rsidRDefault="007D77BA" w:rsidP="00901F5B">
            <w:pPr>
              <w:numPr>
                <w:ilvl w:val="0"/>
                <w:numId w:val="72"/>
              </w:numPr>
              <w:spacing w:before="80" w:after="80" w:line="240" w:lineRule="exact"/>
              <w:rPr>
                <w:rFonts w:ascii="Arial Narrow" w:eastAsia="Calibri" w:hAnsi="Arial Narrow"/>
                <w:lang w:val="en-AU"/>
              </w:rPr>
            </w:pPr>
            <w:r w:rsidRPr="00196798">
              <w:rPr>
                <w:rFonts w:ascii="Arial Narrow" w:eastAsia="Calibri" w:hAnsi="Arial Narrow"/>
                <w:lang w:val="en-AU"/>
              </w:rPr>
              <w:t>Interpret</w:t>
            </w:r>
            <w:r w:rsidR="000609E4" w:rsidRPr="00196798">
              <w:rPr>
                <w:rFonts w:ascii="Arial Narrow" w:eastAsia="Calibri" w:hAnsi="Arial Narrow"/>
                <w:lang w:val="en-AU"/>
              </w:rPr>
              <w:t xml:space="preserve"> </w:t>
            </w:r>
            <w:r w:rsidRPr="00196798">
              <w:rPr>
                <w:rFonts w:ascii="Arial Narrow" w:eastAsia="Calibri" w:hAnsi="Arial Narrow"/>
                <w:lang w:val="en-AU"/>
              </w:rPr>
              <w:t>and creat</w:t>
            </w:r>
            <w:r w:rsidR="000609E4" w:rsidRPr="00196798">
              <w:rPr>
                <w:rFonts w:ascii="Arial Narrow" w:eastAsia="Calibri" w:hAnsi="Arial Narrow"/>
                <w:lang w:val="en-AU"/>
              </w:rPr>
              <w:t xml:space="preserve">e </w:t>
            </w:r>
            <w:r w:rsidRPr="00196798">
              <w:rPr>
                <w:rFonts w:ascii="Arial Narrow" w:eastAsia="Calibri" w:hAnsi="Arial Narrow"/>
                <w:lang w:val="en-AU"/>
              </w:rPr>
              <w:t>maps with grid references</w:t>
            </w:r>
          </w:p>
          <w:p w14:paraId="0A217A3B" w14:textId="087118B0" w:rsidR="007D77BA" w:rsidRPr="00196798" w:rsidRDefault="000609E4" w:rsidP="00901F5B">
            <w:pPr>
              <w:numPr>
                <w:ilvl w:val="0"/>
                <w:numId w:val="72"/>
              </w:numPr>
              <w:spacing w:before="80" w:after="80" w:line="240" w:lineRule="exact"/>
              <w:rPr>
                <w:rFonts w:ascii="Arial Narrow" w:eastAsia="Calibri" w:hAnsi="Arial Narrow"/>
                <w:lang w:val="en-AU"/>
              </w:rPr>
            </w:pPr>
            <w:r w:rsidRPr="00196798">
              <w:rPr>
                <w:rFonts w:ascii="Arial Narrow" w:eastAsia="Calibri" w:hAnsi="Arial Narrow"/>
                <w:lang w:val="en-AU"/>
              </w:rPr>
              <w:t xml:space="preserve">Use the language </w:t>
            </w:r>
            <w:r w:rsidR="007D77BA" w:rsidRPr="00196798">
              <w:rPr>
                <w:rFonts w:ascii="Arial Narrow" w:eastAsia="Calibri" w:hAnsi="Arial Narrow"/>
                <w:lang w:val="en-AU"/>
              </w:rPr>
              <w:t>of direction including compass points</w:t>
            </w:r>
          </w:p>
          <w:p w14:paraId="415AEF1E" w14:textId="4B76A0C2" w:rsidR="007D77BA" w:rsidRPr="00196798" w:rsidRDefault="000609E4" w:rsidP="00901F5B">
            <w:pPr>
              <w:numPr>
                <w:ilvl w:val="0"/>
                <w:numId w:val="72"/>
              </w:numPr>
              <w:spacing w:before="80" w:after="80" w:line="240" w:lineRule="exact"/>
              <w:rPr>
                <w:rFonts w:ascii="Arial Narrow" w:eastAsia="Calibri" w:hAnsi="Arial Narrow"/>
                <w:lang w:val="en-AU"/>
              </w:rPr>
            </w:pPr>
            <w:r w:rsidRPr="00196798">
              <w:rPr>
                <w:rFonts w:ascii="Arial Narrow" w:eastAsia="Calibri" w:hAnsi="Arial Narrow"/>
                <w:lang w:val="en-AU"/>
              </w:rPr>
              <w:t>Use the l</w:t>
            </w:r>
            <w:r w:rsidR="007D77BA" w:rsidRPr="00196798">
              <w:rPr>
                <w:rFonts w:ascii="Arial Narrow" w:eastAsia="Calibri" w:hAnsi="Arial Narrow"/>
                <w:lang w:val="en-AU"/>
              </w:rPr>
              <w:t>anguage of transformation – translations (slides), reflections (flips) and rotations (turns)</w:t>
            </w:r>
          </w:p>
          <w:p w14:paraId="589428E4" w14:textId="682BFF40" w:rsidR="007D77BA" w:rsidRPr="00196798" w:rsidRDefault="007D77BA" w:rsidP="00901F5B">
            <w:pPr>
              <w:numPr>
                <w:ilvl w:val="0"/>
                <w:numId w:val="72"/>
              </w:numPr>
              <w:spacing w:before="80" w:after="80" w:line="240" w:lineRule="exact"/>
              <w:rPr>
                <w:rFonts w:ascii="Arial Narrow" w:eastAsia="Calibri" w:hAnsi="Arial Narrow"/>
                <w:lang w:val="en-AU"/>
              </w:rPr>
            </w:pPr>
            <w:r w:rsidRPr="00196798">
              <w:rPr>
                <w:rFonts w:ascii="Arial Narrow" w:eastAsia="Calibri" w:hAnsi="Arial Narrow"/>
                <w:lang w:val="en-AU"/>
              </w:rPr>
              <w:t>Visualis</w:t>
            </w:r>
            <w:r w:rsidR="000609E4" w:rsidRPr="00196798">
              <w:rPr>
                <w:rFonts w:ascii="Arial Narrow" w:eastAsia="Calibri" w:hAnsi="Arial Narrow"/>
                <w:lang w:val="en-AU"/>
              </w:rPr>
              <w:t xml:space="preserve">e </w:t>
            </w:r>
            <w:r w:rsidRPr="00196798">
              <w:rPr>
                <w:rFonts w:ascii="Arial Narrow" w:eastAsia="Calibri" w:hAnsi="Arial Narrow"/>
                <w:lang w:val="en-AU"/>
              </w:rPr>
              <w:t xml:space="preserve">changes in 2D shapes </w:t>
            </w:r>
            <w:r w:rsidR="00110AA3" w:rsidRPr="00196798">
              <w:rPr>
                <w:rFonts w:ascii="Arial Narrow" w:eastAsia="Calibri" w:hAnsi="Arial Narrow"/>
                <w:lang w:val="en-AU"/>
              </w:rPr>
              <w:t>because of</w:t>
            </w:r>
            <w:r w:rsidRPr="00196798">
              <w:rPr>
                <w:rFonts w:ascii="Arial Narrow" w:eastAsia="Calibri" w:hAnsi="Arial Narrow"/>
                <w:lang w:val="en-AU"/>
              </w:rPr>
              <w:t xml:space="preserve"> these types of transformations</w:t>
            </w:r>
          </w:p>
          <w:p w14:paraId="46F1883F" w14:textId="7AEC1A61" w:rsidR="007D77BA" w:rsidRPr="00196798" w:rsidRDefault="000609E4" w:rsidP="00901F5B">
            <w:pPr>
              <w:numPr>
                <w:ilvl w:val="0"/>
                <w:numId w:val="72"/>
              </w:numPr>
              <w:spacing w:before="80" w:after="80" w:line="240" w:lineRule="exact"/>
              <w:rPr>
                <w:rFonts w:ascii="Arial Narrow" w:eastAsia="Calibri" w:hAnsi="Arial Narrow"/>
                <w:lang w:val="en-AU"/>
              </w:rPr>
            </w:pPr>
            <w:r w:rsidRPr="00196798">
              <w:rPr>
                <w:rFonts w:ascii="Arial Narrow" w:eastAsia="Calibri" w:hAnsi="Arial Narrow"/>
                <w:lang w:val="en-AU"/>
              </w:rPr>
              <w:t>Recognise l</w:t>
            </w:r>
            <w:r w:rsidR="007D77BA" w:rsidRPr="00196798">
              <w:rPr>
                <w:rFonts w:ascii="Arial Narrow" w:eastAsia="Calibri" w:hAnsi="Arial Narrow"/>
                <w:lang w:val="en-AU"/>
              </w:rPr>
              <w:t>ine</w:t>
            </w:r>
            <w:r w:rsidR="005E67E4" w:rsidRPr="00196798">
              <w:rPr>
                <w:rFonts w:ascii="Arial Narrow" w:eastAsia="Calibri" w:hAnsi="Arial Narrow"/>
                <w:lang w:val="en-AU"/>
              </w:rPr>
              <w:t>s of</w:t>
            </w:r>
            <w:r w:rsidR="007D77BA" w:rsidRPr="00196798">
              <w:rPr>
                <w:rFonts w:ascii="Arial Narrow" w:eastAsia="Calibri" w:hAnsi="Arial Narrow"/>
                <w:lang w:val="en-AU"/>
              </w:rPr>
              <w:t xml:space="preserve"> symmetry and rotational symmetry</w:t>
            </w:r>
          </w:p>
          <w:p w14:paraId="3B04B56C" w14:textId="4EBCFD2A" w:rsidR="001E40F3" w:rsidRPr="00196798" w:rsidRDefault="000609E4" w:rsidP="00901F5B">
            <w:pPr>
              <w:pStyle w:val="AusVELSB"/>
              <w:numPr>
                <w:ilvl w:val="0"/>
                <w:numId w:val="72"/>
              </w:numPr>
              <w:spacing w:before="80" w:after="80" w:line="240" w:lineRule="exact"/>
              <w:rPr>
                <w:rFonts w:ascii="Arial Narrow" w:hAnsi="Arial Narrow" w:cs="HelveticaNeueLTStd-BdEx"/>
                <w:sz w:val="22"/>
              </w:rPr>
            </w:pPr>
            <w:r w:rsidRPr="00196798">
              <w:rPr>
                <w:rFonts w:ascii="Arial Narrow" w:eastAsia="Calibri" w:hAnsi="Arial Narrow"/>
                <w:b w:val="0"/>
                <w:sz w:val="22"/>
              </w:rPr>
              <w:t>Explore e</w:t>
            </w:r>
            <w:r w:rsidR="007D77BA" w:rsidRPr="00196798">
              <w:rPr>
                <w:rFonts w:ascii="Arial Narrow" w:eastAsia="Calibri" w:hAnsi="Arial Narrow"/>
                <w:b w:val="0"/>
                <w:sz w:val="22"/>
              </w:rPr>
              <w:t>nlarging and scale</w:t>
            </w:r>
          </w:p>
        </w:tc>
        <w:tc>
          <w:tcPr>
            <w:tcW w:w="4111" w:type="dxa"/>
            <w:shd w:val="clear" w:color="auto" w:fill="auto"/>
          </w:tcPr>
          <w:p w14:paraId="3EB0D696" w14:textId="77777777" w:rsidR="007D77BA" w:rsidRPr="00196798" w:rsidRDefault="007D77BA" w:rsidP="00901F5B">
            <w:pPr>
              <w:pStyle w:val="AusVELStext"/>
              <w:numPr>
                <w:ilvl w:val="0"/>
                <w:numId w:val="72"/>
              </w:numPr>
              <w:spacing w:before="80" w:after="80" w:line="240" w:lineRule="exact"/>
              <w:contextualSpacing w:val="0"/>
              <w:rPr>
                <w:rFonts w:ascii="Arial Narrow" w:hAnsi="Arial Narrow"/>
                <w:sz w:val="22"/>
                <w:szCs w:val="22"/>
              </w:rPr>
            </w:pPr>
            <w:r w:rsidRPr="00196798">
              <w:rPr>
                <w:rFonts w:ascii="Arial Narrow" w:hAnsi="Arial Narrow"/>
                <w:b/>
                <w:sz w:val="22"/>
                <w:szCs w:val="22"/>
              </w:rPr>
              <w:t xml:space="preserve">Fluency </w:t>
            </w:r>
            <w:r w:rsidRPr="00196798">
              <w:rPr>
                <w:rFonts w:ascii="Arial Narrow" w:hAnsi="Arial Narrow"/>
                <w:sz w:val="22"/>
                <w:szCs w:val="22"/>
              </w:rPr>
              <w:t>in using the features of maps such as grid references and compass points</w:t>
            </w:r>
          </w:p>
          <w:p w14:paraId="212516FB" w14:textId="77777777" w:rsidR="007D77BA" w:rsidRPr="00196798" w:rsidRDefault="007D77BA" w:rsidP="00901F5B">
            <w:pPr>
              <w:pStyle w:val="AusVELStext"/>
              <w:numPr>
                <w:ilvl w:val="0"/>
                <w:numId w:val="72"/>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by describing transformations and identifying line and rotational symmetry</w:t>
            </w:r>
          </w:p>
          <w:p w14:paraId="26EF5089" w14:textId="43490CE6" w:rsidR="007D77BA" w:rsidRPr="00196798" w:rsidRDefault="007D77BA" w:rsidP="00901F5B">
            <w:pPr>
              <w:pStyle w:val="AusVELStext"/>
              <w:numPr>
                <w:ilvl w:val="0"/>
                <w:numId w:val="72"/>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to find lines of symmetry and rotational symmetry</w:t>
            </w:r>
          </w:p>
          <w:p w14:paraId="45F157D5" w14:textId="77777777" w:rsidR="001E40F3" w:rsidRPr="00196798" w:rsidRDefault="007D77BA" w:rsidP="00901F5B">
            <w:pPr>
              <w:pStyle w:val="AusVELStext"/>
              <w:numPr>
                <w:ilvl w:val="0"/>
                <w:numId w:val="72"/>
              </w:numPr>
              <w:spacing w:before="80" w:after="80" w:line="240" w:lineRule="exact"/>
              <w:contextualSpacing w:val="0"/>
              <w:rPr>
                <w:rFonts w:ascii="Arial Narrow" w:hAnsi="Arial Narrow"/>
                <w:b/>
                <w:sz w:val="22"/>
                <w:szCs w:val="22"/>
              </w:rPr>
            </w:pPr>
            <w:r w:rsidRPr="00196798">
              <w:rPr>
                <w:rFonts w:ascii="Arial Narrow" w:hAnsi="Arial Narrow"/>
                <w:b/>
                <w:sz w:val="22"/>
                <w:szCs w:val="22"/>
              </w:rPr>
              <w:t xml:space="preserve">Reasoning </w:t>
            </w:r>
            <w:r w:rsidRPr="00196798">
              <w:rPr>
                <w:rFonts w:ascii="Arial Narrow" w:hAnsi="Arial Narrow"/>
                <w:sz w:val="22"/>
                <w:szCs w:val="22"/>
              </w:rPr>
              <w:t>about the relationship between a 2D shape before and after enlargement</w:t>
            </w:r>
          </w:p>
        </w:tc>
      </w:tr>
    </w:tbl>
    <w:p w14:paraId="220CA1F9" w14:textId="7261A52C" w:rsidR="00DE2442" w:rsidRDefault="00DE2442">
      <w:pPr>
        <w:spacing w:before="80" w:after="80" w:line="240" w:lineRule="exact"/>
        <w:rPr>
          <w:rFonts w:ascii="Arial Narrow" w:hAnsi="Arial Narrow" w:cs="Arial"/>
          <w:noProof/>
        </w:rPr>
      </w:pPr>
    </w:p>
    <w:p w14:paraId="270A739C" w14:textId="77777777" w:rsidR="00DE2442" w:rsidRDefault="00DE2442">
      <w:pPr>
        <w:spacing w:after="0" w:line="240" w:lineRule="auto"/>
        <w:rPr>
          <w:rFonts w:ascii="Arial Narrow" w:hAnsi="Arial Narrow" w:cs="Arial"/>
          <w:noProof/>
        </w:rPr>
      </w:pPr>
      <w:r>
        <w:rPr>
          <w:rFonts w:ascii="Arial Narrow" w:hAnsi="Arial Narrow" w:cs="Arial"/>
          <w:noProof/>
        </w:rPr>
        <w:br w:type="page"/>
      </w:r>
    </w:p>
    <w:p w14:paraId="49F26035"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18866C20" w14:textId="77777777" w:rsidTr="00DC2892">
        <w:tc>
          <w:tcPr>
            <w:tcW w:w="9629" w:type="dxa"/>
            <w:shd w:val="clear" w:color="auto" w:fill="D9D9D9"/>
          </w:tcPr>
          <w:p w14:paraId="59AE8DE5" w14:textId="6480A8D2" w:rsidR="00940BC5" w:rsidRPr="00196798" w:rsidRDefault="00940BC5">
            <w:pPr>
              <w:pStyle w:val="VCAAtablecondensedbullet"/>
              <w:rPr>
                <w:b/>
              </w:rPr>
            </w:pPr>
            <w:r w:rsidRPr="00196798">
              <w:rPr>
                <w:b/>
              </w:rPr>
              <w:t>Considering different levels</w:t>
            </w:r>
          </w:p>
        </w:tc>
      </w:tr>
      <w:tr w:rsidR="00DC2892" w:rsidRPr="00196798" w14:paraId="1169615D" w14:textId="77777777" w:rsidTr="00DC2892">
        <w:tc>
          <w:tcPr>
            <w:tcW w:w="9629" w:type="dxa"/>
            <w:shd w:val="clear" w:color="auto" w:fill="auto"/>
          </w:tcPr>
          <w:p w14:paraId="67BFD29E" w14:textId="77777777" w:rsidR="00DC2892" w:rsidRPr="00196798" w:rsidRDefault="00DC2892" w:rsidP="00DC2892">
            <w:pPr>
              <w:pStyle w:val="VCAAtablecondensedbullet"/>
              <w:rPr>
                <w:noProof/>
              </w:rPr>
            </w:pPr>
            <w:r w:rsidRPr="00196798">
              <w:rPr>
                <w:noProof/>
              </w:rPr>
              <w:t>Level 4</w:t>
            </w:r>
          </w:p>
          <w:p w14:paraId="44FFDEF3" w14:textId="77777777" w:rsidR="00DC2892" w:rsidRPr="00196798" w:rsidRDefault="00DC2892" w:rsidP="00DC2892">
            <w:pPr>
              <w:pStyle w:val="VCAAtablecondensedbullet"/>
              <w:rPr>
                <w:noProof/>
              </w:rPr>
            </w:pPr>
            <w:r w:rsidRPr="00196798">
              <w:rPr>
                <w:noProof/>
              </w:rPr>
              <w:t>Students who are working at this level could:</w:t>
            </w:r>
          </w:p>
          <w:p w14:paraId="2718EB2B" w14:textId="6EE6DB55" w:rsidR="00DC2892" w:rsidRPr="00196798" w:rsidRDefault="00017FFD"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U</w:t>
            </w:r>
            <w:r w:rsidR="008738CA" w:rsidRPr="00196798">
              <w:rPr>
                <w:rFonts w:ascii="Arial Narrow" w:hAnsi="Arial Narrow"/>
                <w:sz w:val="22"/>
                <w:szCs w:val="22"/>
              </w:rPr>
              <w:t>se simple scales, legends and directions to interpret information contained in basic maps</w:t>
            </w:r>
            <w:r w:rsidR="00901F5B">
              <w:rPr>
                <w:rFonts w:ascii="Arial Narrow" w:hAnsi="Arial Narrow"/>
                <w:sz w:val="22"/>
                <w:szCs w:val="22"/>
              </w:rPr>
              <w:t>.</w:t>
            </w:r>
          </w:p>
          <w:p w14:paraId="020290C4" w14:textId="77777777" w:rsidR="00DC2892" w:rsidRPr="00196798" w:rsidRDefault="00DC2892" w:rsidP="00DC2892">
            <w:pPr>
              <w:pStyle w:val="VCAAtablecondensedbullet"/>
              <w:rPr>
                <w:noProof/>
              </w:rPr>
            </w:pPr>
            <w:r w:rsidRPr="00196798">
              <w:rPr>
                <w:noProof/>
              </w:rPr>
              <w:t>Level 6</w:t>
            </w:r>
          </w:p>
          <w:p w14:paraId="37784EE6" w14:textId="77777777" w:rsidR="00DC2892" w:rsidRPr="00196798" w:rsidRDefault="00DC2892" w:rsidP="00DC2892">
            <w:pPr>
              <w:pStyle w:val="VCAAtablecondensedbullet"/>
              <w:rPr>
                <w:noProof/>
              </w:rPr>
            </w:pPr>
            <w:r w:rsidRPr="00196798">
              <w:rPr>
                <w:noProof/>
              </w:rPr>
              <w:t>Students who are working at this level could:</w:t>
            </w:r>
          </w:p>
          <w:p w14:paraId="1D77A108" w14:textId="29792F4F" w:rsidR="00DC2892" w:rsidRPr="00196798" w:rsidRDefault="00017FFD"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E</w:t>
            </w:r>
            <w:r w:rsidR="008738CA" w:rsidRPr="00196798">
              <w:rPr>
                <w:rFonts w:ascii="Arial Narrow" w:hAnsi="Arial Narrow"/>
                <w:sz w:val="22"/>
                <w:szCs w:val="22"/>
              </w:rPr>
              <w:t>xplore the Cartesian coordinate system using all four quadrants</w:t>
            </w:r>
            <w:r w:rsidR="00901F5B">
              <w:rPr>
                <w:rFonts w:ascii="Arial Narrow" w:hAnsi="Arial Narrow"/>
                <w:sz w:val="22"/>
                <w:szCs w:val="22"/>
              </w:rPr>
              <w:t>.</w:t>
            </w:r>
          </w:p>
        </w:tc>
      </w:tr>
    </w:tbl>
    <w:p w14:paraId="05BD45BC"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42171433" w14:textId="77777777" w:rsidTr="00DE2442">
        <w:tc>
          <w:tcPr>
            <w:tcW w:w="9606" w:type="dxa"/>
            <w:shd w:val="clear" w:color="auto" w:fill="D9D9D9"/>
          </w:tcPr>
          <w:p w14:paraId="4928ECF3" w14:textId="77777777" w:rsidR="00940BC5" w:rsidRPr="00196798" w:rsidRDefault="00940BC5">
            <w:pPr>
              <w:pStyle w:val="VCAAtablecondensedheading"/>
              <w:rPr>
                <w:noProof/>
              </w:rPr>
            </w:pPr>
            <w:r w:rsidRPr="00196798">
              <w:rPr>
                <w:b/>
              </w:rPr>
              <w:t>Assessment ideas</w:t>
            </w:r>
          </w:p>
        </w:tc>
      </w:tr>
      <w:tr w:rsidR="00940BC5" w:rsidRPr="00196798" w14:paraId="0D55A288" w14:textId="77777777" w:rsidTr="00DE2442">
        <w:trPr>
          <w:trHeight w:val="1665"/>
        </w:trPr>
        <w:tc>
          <w:tcPr>
            <w:tcW w:w="9606" w:type="dxa"/>
            <w:shd w:val="clear" w:color="auto" w:fill="auto"/>
          </w:tcPr>
          <w:p w14:paraId="52850C2D" w14:textId="31CEB6DD" w:rsidR="005E67E4" w:rsidRPr="00196798" w:rsidRDefault="005E67E4" w:rsidP="00AA2CAB">
            <w:pPr>
              <w:spacing w:before="80" w:after="80" w:line="240" w:lineRule="exact"/>
              <w:rPr>
                <w:rFonts w:ascii="Arial Narrow" w:eastAsia="Calibri" w:hAnsi="Arial Narrow"/>
                <w:lang w:val="en-AU"/>
              </w:rPr>
            </w:pPr>
            <w:r w:rsidRPr="00196798">
              <w:rPr>
                <w:rFonts w:ascii="Arial Narrow" w:eastAsia="Calibri" w:hAnsi="Arial Narrow"/>
                <w:lang w:val="en-AU"/>
              </w:rPr>
              <w:t>Students:</w:t>
            </w:r>
          </w:p>
          <w:p w14:paraId="60762DA4" w14:textId="4A498A21" w:rsidR="005E67E4" w:rsidRPr="00196798" w:rsidRDefault="00017FFD">
            <w:pPr>
              <w:numPr>
                <w:ilvl w:val="0"/>
                <w:numId w:val="10"/>
              </w:numPr>
              <w:spacing w:before="80" w:after="80" w:line="240" w:lineRule="exact"/>
              <w:ind w:left="284" w:hanging="284"/>
              <w:rPr>
                <w:rFonts w:ascii="Arial Narrow" w:eastAsia="Calibri" w:hAnsi="Arial Narrow"/>
                <w:lang w:val="en-AU"/>
              </w:rPr>
            </w:pPr>
            <w:r>
              <w:rPr>
                <w:rFonts w:ascii="Arial Narrow" w:eastAsia="Calibri" w:hAnsi="Arial Narrow"/>
                <w:lang w:val="en-AU"/>
              </w:rPr>
              <w:t>I</w:t>
            </w:r>
            <w:r w:rsidR="005E67E4" w:rsidRPr="00196798">
              <w:rPr>
                <w:rFonts w:ascii="Arial Narrow" w:eastAsia="Calibri" w:hAnsi="Arial Narrow"/>
                <w:lang w:val="en-AU"/>
              </w:rPr>
              <w:t>dentify how shapes will look after types of transformations take place though visualising</w:t>
            </w:r>
          </w:p>
          <w:p w14:paraId="59E89310" w14:textId="29DA8A63" w:rsidR="005E67E4" w:rsidRPr="00196798" w:rsidRDefault="00017FFD" w:rsidP="005E67E4">
            <w:pPr>
              <w:numPr>
                <w:ilvl w:val="0"/>
                <w:numId w:val="10"/>
              </w:numPr>
              <w:tabs>
                <w:tab w:val="num" w:pos="720"/>
              </w:tabs>
              <w:spacing w:before="80" w:after="80" w:line="240" w:lineRule="exact"/>
              <w:ind w:left="284" w:hanging="284"/>
              <w:rPr>
                <w:rFonts w:ascii="Arial Narrow" w:eastAsia="Calibri" w:hAnsi="Arial Narrow"/>
                <w:lang w:val="en-GB"/>
              </w:rPr>
            </w:pPr>
            <w:r>
              <w:rPr>
                <w:rFonts w:ascii="Arial Narrow" w:eastAsia="Calibri" w:hAnsi="Arial Narrow"/>
                <w:lang w:val="en-GB"/>
              </w:rPr>
              <w:t>U</w:t>
            </w:r>
            <w:r w:rsidR="005E67E4" w:rsidRPr="00196798">
              <w:rPr>
                <w:rFonts w:ascii="Arial Narrow" w:eastAsia="Calibri" w:hAnsi="Arial Narrow"/>
                <w:lang w:val="en-GB"/>
              </w:rPr>
              <w:t>se digital technologies to enlarge shapes</w:t>
            </w:r>
          </w:p>
          <w:p w14:paraId="4A5EBB7B" w14:textId="3848700F" w:rsidR="005E67E4" w:rsidRPr="00196798" w:rsidRDefault="00017FFD" w:rsidP="005E67E4">
            <w:pPr>
              <w:numPr>
                <w:ilvl w:val="0"/>
                <w:numId w:val="10"/>
              </w:numPr>
              <w:tabs>
                <w:tab w:val="num" w:pos="720"/>
              </w:tabs>
              <w:spacing w:before="80" w:after="80" w:line="240" w:lineRule="exact"/>
              <w:ind w:left="284" w:hanging="284"/>
              <w:rPr>
                <w:rFonts w:ascii="Arial Narrow" w:eastAsia="Calibri" w:hAnsi="Arial Narrow"/>
                <w:lang w:val="en-GB"/>
              </w:rPr>
            </w:pPr>
            <w:r>
              <w:rPr>
                <w:rFonts w:ascii="Arial Narrow" w:eastAsia="Calibri" w:hAnsi="Arial Narrow"/>
                <w:lang w:val="en-GB"/>
              </w:rPr>
              <w:t>U</w:t>
            </w:r>
            <w:r w:rsidR="005E67E4" w:rsidRPr="00196798">
              <w:rPr>
                <w:rFonts w:ascii="Arial Narrow" w:eastAsia="Calibri" w:hAnsi="Arial Narrow"/>
                <w:lang w:val="en-GB"/>
              </w:rPr>
              <w:t>se a grid system to enlarge a favourite image or cartoon</w:t>
            </w:r>
          </w:p>
          <w:p w14:paraId="6661A971" w14:textId="66BD85DE" w:rsidR="008738CA" w:rsidRPr="00196798" w:rsidRDefault="00017FFD">
            <w:pPr>
              <w:numPr>
                <w:ilvl w:val="0"/>
                <w:numId w:val="10"/>
              </w:numPr>
              <w:spacing w:before="80" w:after="80" w:line="240" w:lineRule="exact"/>
              <w:ind w:left="284" w:hanging="284"/>
              <w:rPr>
                <w:rFonts w:ascii="Arial Narrow" w:eastAsia="Calibri" w:hAnsi="Arial Narrow"/>
                <w:lang w:val="en-AU"/>
              </w:rPr>
            </w:pPr>
            <w:r>
              <w:rPr>
                <w:rFonts w:ascii="Arial Narrow" w:eastAsia="Calibri" w:hAnsi="Arial Narrow"/>
                <w:lang w:val="en-AU"/>
              </w:rPr>
              <w:t>I</w:t>
            </w:r>
            <w:r w:rsidR="005E67E4" w:rsidRPr="00196798">
              <w:rPr>
                <w:rFonts w:ascii="Arial Narrow" w:eastAsia="Calibri" w:hAnsi="Arial Narrow"/>
                <w:lang w:val="en-AU"/>
              </w:rPr>
              <w:t>dentify and describe the line and rotational symmetry of a range of two-dimensional shapes, by manually cutting, folding and turning shapes and by using digital technologies</w:t>
            </w:r>
          </w:p>
          <w:p w14:paraId="47DFD365" w14:textId="256113ED" w:rsidR="008738CA" w:rsidRPr="00196798" w:rsidRDefault="00017FFD" w:rsidP="008738CA">
            <w:pPr>
              <w:numPr>
                <w:ilvl w:val="0"/>
                <w:numId w:val="10"/>
              </w:numPr>
              <w:spacing w:before="80" w:after="80" w:line="240" w:lineRule="exact"/>
              <w:ind w:left="284" w:hanging="284"/>
              <w:rPr>
                <w:rFonts w:ascii="Arial Narrow" w:eastAsia="Calibri" w:hAnsi="Arial Narrow"/>
                <w:lang w:val="en-AU"/>
              </w:rPr>
            </w:pPr>
            <w:r>
              <w:rPr>
                <w:rFonts w:ascii="Arial Narrow" w:eastAsia="Calibri" w:hAnsi="Arial Narrow"/>
                <w:lang w:val="en-AU"/>
              </w:rPr>
              <w:t>C</w:t>
            </w:r>
            <w:r w:rsidR="008738CA" w:rsidRPr="00196798">
              <w:rPr>
                <w:rFonts w:ascii="Arial Narrow" w:eastAsia="Calibri" w:hAnsi="Arial Narrow"/>
                <w:lang w:val="en-AU"/>
              </w:rPr>
              <w:t>ompare aerial views of Country, desert paintings and maps with grid references</w:t>
            </w:r>
          </w:p>
          <w:p w14:paraId="5312A520" w14:textId="2918C50A" w:rsidR="00940BC5" w:rsidRPr="00196798" w:rsidRDefault="00017FFD">
            <w:pPr>
              <w:numPr>
                <w:ilvl w:val="0"/>
                <w:numId w:val="10"/>
              </w:numPr>
              <w:spacing w:before="80" w:after="80" w:line="240" w:lineRule="exact"/>
              <w:ind w:left="284" w:hanging="284"/>
              <w:rPr>
                <w:rFonts w:ascii="Arial Narrow" w:eastAsia="Calibri" w:hAnsi="Arial Narrow"/>
                <w:lang w:val="en-AU"/>
              </w:rPr>
            </w:pPr>
            <w:r>
              <w:rPr>
                <w:rFonts w:ascii="Arial Narrow" w:eastAsia="Calibri" w:hAnsi="Arial Narrow"/>
                <w:lang w:val="en-AU"/>
              </w:rPr>
              <w:t>C</w:t>
            </w:r>
            <w:r w:rsidR="008738CA" w:rsidRPr="00196798">
              <w:rPr>
                <w:rFonts w:ascii="Arial Narrow" w:eastAsia="Calibri" w:hAnsi="Arial Narrow"/>
                <w:lang w:val="en-AU"/>
              </w:rPr>
              <w:t>reate a grid reference system for the classroom and using it to locate objects and describe routes from one object to another</w:t>
            </w:r>
            <w:r w:rsidR="00901F5B">
              <w:rPr>
                <w:rFonts w:ascii="Arial Narrow" w:eastAsia="Calibri" w:hAnsi="Arial Narrow"/>
                <w:lang w:val="en-AU"/>
              </w:rPr>
              <w:t>.</w:t>
            </w:r>
          </w:p>
        </w:tc>
      </w:tr>
    </w:tbl>
    <w:p w14:paraId="2948F015" w14:textId="77777777" w:rsidR="00940BC5" w:rsidRPr="00196798" w:rsidRDefault="00940BC5">
      <w:pPr>
        <w:spacing w:before="80" w:after="80" w:line="240" w:lineRule="exact"/>
        <w:rPr>
          <w:rFonts w:ascii="Arial Narrow" w:hAnsi="Arial Narrow" w:cs="Arial"/>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21799492" w14:textId="77777777" w:rsidTr="00DE2442">
        <w:tc>
          <w:tcPr>
            <w:tcW w:w="9606" w:type="dxa"/>
            <w:shd w:val="clear" w:color="auto" w:fill="D9D9D9"/>
          </w:tcPr>
          <w:p w14:paraId="6E2F23B4" w14:textId="77777777" w:rsidR="00940BC5" w:rsidRPr="00196798" w:rsidRDefault="00940BC5">
            <w:pPr>
              <w:pStyle w:val="VCAAtablecondensedheading"/>
              <w:rPr>
                <w:noProof/>
              </w:rPr>
            </w:pPr>
            <w:r w:rsidRPr="00196798">
              <w:rPr>
                <w:b/>
              </w:rPr>
              <w:t>Resources</w:t>
            </w:r>
          </w:p>
        </w:tc>
      </w:tr>
      <w:tr w:rsidR="00940BC5" w:rsidRPr="00196798" w14:paraId="5D2BFAE3" w14:textId="77777777" w:rsidTr="00DE2442">
        <w:trPr>
          <w:trHeight w:val="1958"/>
        </w:trPr>
        <w:tc>
          <w:tcPr>
            <w:tcW w:w="9606" w:type="dxa"/>
            <w:shd w:val="clear" w:color="auto" w:fill="FFFFFF"/>
          </w:tcPr>
          <w:p w14:paraId="3321B3D7" w14:textId="4FC53986" w:rsidR="00C7045E" w:rsidRPr="00196798" w:rsidRDefault="00C7045E" w:rsidP="00196798">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0891786A" w14:textId="45ACE624" w:rsidR="008738CA" w:rsidRPr="00196798" w:rsidRDefault="008738CA" w:rsidP="00196798">
            <w:pPr>
              <w:spacing w:before="80" w:after="80" w:line="240" w:lineRule="exact"/>
              <w:rPr>
                <w:rStyle w:val="Hyperlink"/>
                <w:rFonts w:ascii="Arial Narrow" w:eastAsia="Calibri" w:hAnsi="Arial Narrow"/>
                <w:lang w:val="en-AU" w:eastAsia="en-AU"/>
              </w:rPr>
            </w:pPr>
            <w:r w:rsidRPr="00196798">
              <w:rPr>
                <w:rFonts w:ascii="Arial Narrow" w:eastAsia="Calibri" w:hAnsi="Arial Narrow"/>
                <w:lang w:val="en-AU" w:eastAsia="en-AU"/>
              </w:rPr>
              <w:fldChar w:fldCharType="begin"/>
            </w:r>
            <w:r w:rsidRPr="00196798">
              <w:rPr>
                <w:rFonts w:ascii="Arial Narrow" w:eastAsia="Calibri" w:hAnsi="Arial Narrow"/>
                <w:lang w:val="en-AU" w:eastAsia="en-AU"/>
              </w:rPr>
              <w:instrText xml:space="preserve"> HYPERLINK "http://fuse.education.vic.gov.au/?DF83DH" </w:instrText>
            </w:r>
            <w:r w:rsidRPr="00196798">
              <w:rPr>
                <w:rFonts w:ascii="Arial Narrow" w:eastAsia="Calibri" w:hAnsi="Arial Narrow"/>
                <w:lang w:val="en-AU" w:eastAsia="en-AU"/>
              </w:rPr>
              <w:fldChar w:fldCharType="separate"/>
            </w:r>
            <w:r w:rsidRPr="00196798">
              <w:rPr>
                <w:rStyle w:val="Hyperlink"/>
                <w:rFonts w:ascii="Arial Narrow" w:eastAsia="Calibri" w:hAnsi="Arial Narrow"/>
                <w:lang w:val="en-AU" w:eastAsia="en-AU"/>
              </w:rPr>
              <w:t>Shape Sorter: Modify Tool</w:t>
            </w:r>
          </w:p>
          <w:p w14:paraId="3E42B2A1" w14:textId="69D8DDA4" w:rsidR="00C7045E" w:rsidRPr="00196798" w:rsidRDefault="008738CA" w:rsidP="00196798">
            <w:pPr>
              <w:spacing w:before="80" w:after="80" w:line="240" w:lineRule="exact"/>
              <w:rPr>
                <w:rFonts w:ascii="Arial Narrow" w:eastAsia="Calibri" w:hAnsi="Arial Narrow"/>
                <w:lang w:val="en-AU" w:eastAsia="en-AU"/>
              </w:rPr>
            </w:pPr>
            <w:r w:rsidRPr="00196798">
              <w:rPr>
                <w:rFonts w:ascii="Arial Narrow" w:eastAsia="Calibri" w:hAnsi="Arial Narrow"/>
                <w:lang w:val="en-AU" w:eastAsia="en-AU"/>
              </w:rPr>
              <w:fldChar w:fldCharType="end"/>
            </w:r>
            <w:r w:rsidRPr="00196798">
              <w:rPr>
                <w:rFonts w:ascii="Arial Narrow" w:eastAsia="Calibri" w:hAnsi="Arial Narrow"/>
                <w:lang w:val="en-AU" w:eastAsia="en-AU"/>
              </w:rPr>
              <w:t xml:space="preserve">Various FUSE resources and activities for </w:t>
            </w:r>
            <w:hyperlink r:id="rId99" w:history="1">
              <w:r w:rsidRPr="00196798">
                <w:rPr>
                  <w:rStyle w:val="Hyperlink"/>
                  <w:rFonts w:ascii="Arial Narrow" w:eastAsia="Calibri" w:hAnsi="Arial Narrow"/>
                  <w:lang w:val="en-AU" w:eastAsia="en-AU"/>
                </w:rPr>
                <w:t>VCMMG199</w:t>
              </w:r>
            </w:hyperlink>
          </w:p>
          <w:p w14:paraId="20EC0CED" w14:textId="358A7199" w:rsidR="005E67E4" w:rsidRPr="00196798" w:rsidRDefault="007D77BA" w:rsidP="00196798">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Illuminations</w:t>
            </w:r>
          </w:p>
          <w:p w14:paraId="5E0C4EFD" w14:textId="1B34B9F9" w:rsidR="007D77BA" w:rsidRPr="00196798" w:rsidRDefault="00BA48FC" w:rsidP="00196798">
            <w:pPr>
              <w:spacing w:before="80" w:after="80" w:line="240" w:lineRule="exact"/>
              <w:rPr>
                <w:rFonts w:ascii="Arial Narrow" w:eastAsia="Calibri" w:hAnsi="Arial Narrow"/>
                <w:lang w:val="en-AU" w:eastAsia="en-AU"/>
              </w:rPr>
            </w:pPr>
            <w:hyperlink r:id="rId100" w:history="1">
              <w:proofErr w:type="spellStart"/>
              <w:r w:rsidR="005E67E4" w:rsidRPr="00196798">
                <w:rPr>
                  <w:rStyle w:val="Hyperlink"/>
                  <w:rFonts w:ascii="Arial Narrow" w:eastAsia="Calibri" w:hAnsi="Arial Narrow"/>
                  <w:lang w:val="en-AU" w:eastAsia="en-AU"/>
                </w:rPr>
                <w:t>Analyzing</w:t>
              </w:r>
              <w:proofErr w:type="spellEnd"/>
              <w:r w:rsidR="005E67E4" w:rsidRPr="00196798">
                <w:rPr>
                  <w:rStyle w:val="Hyperlink"/>
                  <w:rFonts w:ascii="Arial Narrow" w:eastAsia="Calibri" w:hAnsi="Arial Narrow"/>
                  <w:lang w:val="en-AU" w:eastAsia="en-AU"/>
                </w:rPr>
                <w:t xml:space="preserve"> Designs</w:t>
              </w:r>
            </w:hyperlink>
          </w:p>
          <w:p w14:paraId="28C3088E" w14:textId="609C1976" w:rsidR="00940BC5" w:rsidRPr="00196798" w:rsidRDefault="00BA48FC" w:rsidP="00196798">
            <w:pPr>
              <w:spacing w:before="80" w:after="80" w:line="240" w:lineRule="exact"/>
              <w:rPr>
                <w:rFonts w:ascii="Arial Narrow" w:hAnsi="Arial Narrow"/>
                <w:noProof/>
              </w:rPr>
            </w:pPr>
            <w:hyperlink r:id="rId101" w:history="1">
              <w:r w:rsidR="005E67E4" w:rsidRPr="00196798">
                <w:rPr>
                  <w:rStyle w:val="Hyperlink"/>
                  <w:rFonts w:ascii="Arial Narrow" w:eastAsia="Calibri" w:hAnsi="Arial Narrow"/>
                  <w:lang w:val="en-AU"/>
                </w:rPr>
                <w:t>Finding Lines of Symmetry</w:t>
              </w:r>
            </w:hyperlink>
          </w:p>
        </w:tc>
      </w:tr>
    </w:tbl>
    <w:p w14:paraId="7B44C55B" w14:textId="77777777" w:rsidR="00940BC5" w:rsidRPr="00196798" w:rsidRDefault="00940BC5">
      <w:pPr>
        <w:spacing w:before="80" w:after="80" w:line="240" w:lineRule="exact"/>
        <w:rPr>
          <w:rFonts w:ascii="Arial Narrow" w:hAnsi="Arial Narrow" w:cs="Arial"/>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96798" w:rsidRPr="00196798" w14:paraId="7068CB77" w14:textId="77777777" w:rsidTr="00DE2442">
        <w:tc>
          <w:tcPr>
            <w:tcW w:w="9606" w:type="dxa"/>
            <w:shd w:val="clear" w:color="auto" w:fill="D9D9D9"/>
          </w:tcPr>
          <w:p w14:paraId="18542DAC" w14:textId="77777777" w:rsidR="00940BC5" w:rsidRPr="00196798" w:rsidRDefault="00940BC5">
            <w:pPr>
              <w:pStyle w:val="VCAAtablecondensedheading"/>
              <w:rPr>
                <w:noProof/>
              </w:rPr>
            </w:pPr>
            <w:r w:rsidRPr="00196798">
              <w:rPr>
                <w:b/>
              </w:rPr>
              <w:t>Notes</w:t>
            </w:r>
          </w:p>
        </w:tc>
      </w:tr>
      <w:tr w:rsidR="00196798" w:rsidRPr="00196798" w14:paraId="1BEA711C" w14:textId="77777777" w:rsidTr="00DE2442">
        <w:tc>
          <w:tcPr>
            <w:tcW w:w="9606" w:type="dxa"/>
            <w:shd w:val="clear" w:color="auto" w:fill="auto"/>
          </w:tcPr>
          <w:p w14:paraId="7F5285F8" w14:textId="77777777" w:rsidR="00940BC5" w:rsidRPr="00196798" w:rsidRDefault="00940BC5">
            <w:pPr>
              <w:pStyle w:val="VCAAtablecondensed"/>
              <w:rPr>
                <w:noProof/>
              </w:rPr>
            </w:pPr>
          </w:p>
        </w:tc>
      </w:tr>
      <w:tr w:rsidR="00196798" w:rsidRPr="00196798" w14:paraId="42451649" w14:textId="77777777" w:rsidTr="00DE2442">
        <w:tc>
          <w:tcPr>
            <w:tcW w:w="9606" w:type="dxa"/>
            <w:shd w:val="clear" w:color="auto" w:fill="auto"/>
          </w:tcPr>
          <w:p w14:paraId="0C01F5F3" w14:textId="77777777" w:rsidR="00940BC5" w:rsidRPr="00196798" w:rsidRDefault="00940BC5">
            <w:pPr>
              <w:pStyle w:val="VCAAtablecondensed"/>
              <w:rPr>
                <w:noProof/>
              </w:rPr>
            </w:pPr>
          </w:p>
        </w:tc>
      </w:tr>
      <w:tr w:rsidR="00196798" w:rsidRPr="00196798" w14:paraId="6FB871C3" w14:textId="77777777" w:rsidTr="00DE2442">
        <w:tc>
          <w:tcPr>
            <w:tcW w:w="9606" w:type="dxa"/>
            <w:shd w:val="clear" w:color="auto" w:fill="auto"/>
          </w:tcPr>
          <w:p w14:paraId="6F74D265" w14:textId="77777777" w:rsidR="00940BC5" w:rsidRPr="00196798" w:rsidRDefault="00940BC5">
            <w:pPr>
              <w:pStyle w:val="VCAAtablecondensed"/>
              <w:rPr>
                <w:noProof/>
              </w:rPr>
            </w:pPr>
          </w:p>
        </w:tc>
      </w:tr>
      <w:tr w:rsidR="00196798" w:rsidRPr="00196798" w14:paraId="6DC300A4" w14:textId="77777777" w:rsidTr="00DE2442">
        <w:tc>
          <w:tcPr>
            <w:tcW w:w="9606" w:type="dxa"/>
            <w:shd w:val="clear" w:color="auto" w:fill="auto"/>
          </w:tcPr>
          <w:p w14:paraId="11F13676" w14:textId="77777777" w:rsidR="00940BC5" w:rsidRPr="00196798" w:rsidRDefault="00940BC5">
            <w:pPr>
              <w:pStyle w:val="VCAAtablecondensed"/>
              <w:rPr>
                <w:noProof/>
              </w:rPr>
            </w:pPr>
          </w:p>
        </w:tc>
      </w:tr>
    </w:tbl>
    <w:p w14:paraId="6CFC811F" w14:textId="77777777" w:rsidR="00940BC5" w:rsidRPr="00196798" w:rsidRDefault="00940BC5">
      <w:pPr>
        <w:spacing w:before="80" w:after="80" w:line="240" w:lineRule="exact"/>
        <w:rPr>
          <w:rFonts w:ascii="Arial Narrow" w:hAnsi="Arial Narrow" w:cs="Arial"/>
          <w:noProof/>
        </w:rPr>
      </w:pPr>
    </w:p>
    <w:p w14:paraId="2DF271AE" w14:textId="77777777" w:rsidR="00940BC5" w:rsidRPr="00196798" w:rsidRDefault="00940BC5">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1FBE0FAC" w14:textId="77777777" w:rsidTr="00C22988">
        <w:tc>
          <w:tcPr>
            <w:tcW w:w="9606" w:type="dxa"/>
            <w:gridSpan w:val="3"/>
            <w:shd w:val="clear" w:color="auto" w:fill="C6D9F1"/>
          </w:tcPr>
          <w:p w14:paraId="48FFFDF2" w14:textId="5F899E01" w:rsidR="00940BC5" w:rsidRPr="00196798" w:rsidRDefault="005B342C" w:rsidP="00AA2CAB">
            <w:pPr>
              <w:pStyle w:val="VCAAHeading3"/>
              <w:spacing w:line="240" w:lineRule="exact"/>
              <w:contextualSpacing w:val="0"/>
              <w:rPr>
                <w:sz w:val="22"/>
                <w:szCs w:val="22"/>
              </w:rPr>
            </w:pPr>
            <w:bookmarkStart w:id="35" w:name="_Toc489110462"/>
            <w:r w:rsidRPr="00196798">
              <w:rPr>
                <w:sz w:val="22"/>
                <w:szCs w:val="22"/>
              </w:rPr>
              <w:t xml:space="preserve">Topic </w:t>
            </w:r>
            <w:r w:rsidR="00390564" w:rsidRPr="00196798">
              <w:rPr>
                <w:sz w:val="22"/>
                <w:szCs w:val="22"/>
              </w:rPr>
              <w:t>5</w:t>
            </w:r>
            <w:r w:rsidRPr="00196798">
              <w:rPr>
                <w:sz w:val="22"/>
                <w:szCs w:val="22"/>
              </w:rPr>
              <w:t xml:space="preserve">.2.5 </w:t>
            </w:r>
            <w:r w:rsidR="00390564" w:rsidRPr="00196798">
              <w:rPr>
                <w:sz w:val="22"/>
                <w:szCs w:val="22"/>
              </w:rPr>
              <w:t>Measurement – Volume</w:t>
            </w:r>
            <w:r w:rsidR="00314A99" w:rsidRPr="00196798">
              <w:rPr>
                <w:sz w:val="22"/>
                <w:szCs w:val="22"/>
              </w:rPr>
              <w:t xml:space="preserve">, </w:t>
            </w:r>
            <w:r w:rsidR="00390564" w:rsidRPr="00196798">
              <w:rPr>
                <w:sz w:val="22"/>
                <w:szCs w:val="22"/>
              </w:rPr>
              <w:t>Capacity and Mass</w:t>
            </w:r>
            <w:bookmarkEnd w:id="35"/>
          </w:p>
        </w:tc>
      </w:tr>
      <w:tr w:rsidR="00940BC5" w:rsidRPr="00196798" w14:paraId="4665AC16" w14:textId="77777777" w:rsidTr="00C22988">
        <w:tc>
          <w:tcPr>
            <w:tcW w:w="3285" w:type="dxa"/>
            <w:shd w:val="clear" w:color="auto" w:fill="auto"/>
          </w:tcPr>
          <w:p w14:paraId="596BFC65" w14:textId="77777777" w:rsidR="00940BC5" w:rsidRPr="00196798" w:rsidRDefault="00940BC5">
            <w:pPr>
              <w:pStyle w:val="VCAAtablecondensed"/>
            </w:pPr>
            <w:r w:rsidRPr="00196798">
              <w:t xml:space="preserve">Strand: </w:t>
            </w:r>
          </w:p>
          <w:p w14:paraId="1EBE9066" w14:textId="77777777" w:rsidR="00940BC5" w:rsidRPr="00196798" w:rsidRDefault="00804164">
            <w:pPr>
              <w:pStyle w:val="VCAAtablecondensed"/>
            </w:pPr>
            <w:r w:rsidRPr="00196798">
              <w:t>Measurement and G</w:t>
            </w:r>
            <w:r w:rsidR="007D4B93" w:rsidRPr="00196798">
              <w:t>eometry</w:t>
            </w:r>
          </w:p>
        </w:tc>
        <w:tc>
          <w:tcPr>
            <w:tcW w:w="3285" w:type="dxa"/>
            <w:shd w:val="clear" w:color="auto" w:fill="auto"/>
          </w:tcPr>
          <w:p w14:paraId="0FB66D81" w14:textId="77777777" w:rsidR="00940BC5" w:rsidRPr="00196798" w:rsidRDefault="00940BC5">
            <w:pPr>
              <w:pStyle w:val="VCAAtablecondensed"/>
            </w:pPr>
            <w:r w:rsidRPr="00196798">
              <w:t xml:space="preserve">Sub-strand: </w:t>
            </w:r>
          </w:p>
          <w:p w14:paraId="6493962C" w14:textId="49CC620C" w:rsidR="00940BC5" w:rsidRPr="00196798" w:rsidRDefault="00390564" w:rsidP="00BF20BE">
            <w:pPr>
              <w:pStyle w:val="VCAAtablecondensed"/>
            </w:pPr>
            <w:r w:rsidRPr="00196798">
              <w:t>U</w:t>
            </w:r>
            <w:r w:rsidR="00314A99" w:rsidRPr="00196798">
              <w:t xml:space="preserve">sing </w:t>
            </w:r>
            <w:r w:rsidR="00BF20BE">
              <w:t>U</w:t>
            </w:r>
            <w:r w:rsidR="00314A99" w:rsidRPr="00196798">
              <w:t xml:space="preserve">nits of </w:t>
            </w:r>
            <w:r w:rsidR="00BF20BE">
              <w:t>M</w:t>
            </w:r>
            <w:r w:rsidRPr="00196798">
              <w:t>easure</w:t>
            </w:r>
            <w:r w:rsidR="00314A99" w:rsidRPr="00196798">
              <w:t>ment</w:t>
            </w:r>
          </w:p>
        </w:tc>
        <w:tc>
          <w:tcPr>
            <w:tcW w:w="3036" w:type="dxa"/>
            <w:shd w:val="clear" w:color="auto" w:fill="auto"/>
          </w:tcPr>
          <w:p w14:paraId="0CF50B8D" w14:textId="77777777" w:rsidR="00940BC5" w:rsidRPr="00196798" w:rsidRDefault="00940BC5">
            <w:pPr>
              <w:pStyle w:val="VCAAtablecondensed"/>
            </w:pPr>
            <w:r w:rsidRPr="00196798">
              <w:t xml:space="preserve">Recommended teaching time: </w:t>
            </w:r>
          </w:p>
          <w:p w14:paraId="2FC8D37A" w14:textId="5F87A673" w:rsidR="00940BC5" w:rsidRPr="00196798" w:rsidRDefault="00F73AE2">
            <w:pPr>
              <w:pStyle w:val="VCAAtablecondensed"/>
            </w:pPr>
            <w:r w:rsidRPr="00196798">
              <w:t>3 weeks</w:t>
            </w:r>
          </w:p>
        </w:tc>
      </w:tr>
    </w:tbl>
    <w:p w14:paraId="4587ADBF"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15"/>
        <w:gridCol w:w="3213"/>
      </w:tblGrid>
      <w:tr w:rsidR="00940BC5" w:rsidRPr="00196798" w14:paraId="7473A2BA" w14:textId="77777777" w:rsidTr="004C692F">
        <w:tc>
          <w:tcPr>
            <w:tcW w:w="9629" w:type="dxa"/>
            <w:gridSpan w:val="3"/>
            <w:shd w:val="clear" w:color="auto" w:fill="D9D9D9"/>
          </w:tcPr>
          <w:p w14:paraId="0121457E" w14:textId="77777777" w:rsidR="00940BC5" w:rsidRPr="00196798" w:rsidRDefault="00940BC5">
            <w:pPr>
              <w:pStyle w:val="VCAAtablecondensedheading"/>
              <w:rPr>
                <w:b/>
              </w:rPr>
            </w:pPr>
            <w:r w:rsidRPr="00196798">
              <w:rPr>
                <w:b/>
              </w:rPr>
              <w:t>Mapping to F–10 curriculum in Victoria</w:t>
            </w:r>
          </w:p>
        </w:tc>
      </w:tr>
      <w:tr w:rsidR="00940BC5" w:rsidRPr="00196798" w14:paraId="3131EFE1" w14:textId="77777777" w:rsidTr="004C692F">
        <w:tc>
          <w:tcPr>
            <w:tcW w:w="9629" w:type="dxa"/>
            <w:gridSpan w:val="3"/>
            <w:shd w:val="clear" w:color="auto" w:fill="auto"/>
          </w:tcPr>
          <w:p w14:paraId="13369D01" w14:textId="77777777" w:rsidR="00940BC5" w:rsidRPr="00196798" w:rsidRDefault="00940BC5">
            <w:pPr>
              <w:pStyle w:val="VCAAtablecondensedheading"/>
            </w:pPr>
            <w:r w:rsidRPr="00196798">
              <w:rPr>
                <w:b/>
              </w:rPr>
              <w:t>Content descriptions</w:t>
            </w:r>
          </w:p>
        </w:tc>
      </w:tr>
      <w:tr w:rsidR="00940BC5" w:rsidRPr="00196798" w14:paraId="2FBD5BA9" w14:textId="77777777" w:rsidTr="004C692F">
        <w:tc>
          <w:tcPr>
            <w:tcW w:w="9629" w:type="dxa"/>
            <w:gridSpan w:val="3"/>
            <w:shd w:val="clear" w:color="auto" w:fill="auto"/>
          </w:tcPr>
          <w:p w14:paraId="63CC4D46" w14:textId="77777777" w:rsidR="00940BC5" w:rsidRPr="00196798" w:rsidRDefault="00773B44" w:rsidP="003C089C">
            <w:pPr>
              <w:pStyle w:val="VCAAtablecondensedbullet"/>
              <w:numPr>
                <w:ilvl w:val="0"/>
                <w:numId w:val="4"/>
              </w:numPr>
              <w:rPr>
                <w:color w:val="333333"/>
              </w:rPr>
            </w:pPr>
            <w:r w:rsidRPr="00196798">
              <w:rPr>
                <w:color w:val="333333"/>
              </w:rPr>
              <w:t xml:space="preserve">Choose appropriate units of measurement for length, area, volume, capacity and mass </w:t>
            </w:r>
            <w:hyperlink r:id="rId102" w:tooltip="View elaborations and additional details of VCMMG195" w:history="1">
              <w:r w:rsidRPr="00196798">
                <w:rPr>
                  <w:color w:val="0000FF"/>
                  <w:u w:val="single"/>
                  <w:bdr w:val="none" w:sz="0" w:space="0" w:color="auto" w:frame="1"/>
                </w:rPr>
                <w:t>(VCMMG195)</w:t>
              </w:r>
            </w:hyperlink>
          </w:p>
        </w:tc>
      </w:tr>
      <w:tr w:rsidR="00940BC5" w:rsidRPr="00196798" w14:paraId="4C05636E" w14:textId="77777777" w:rsidTr="004C692F">
        <w:tc>
          <w:tcPr>
            <w:tcW w:w="9629" w:type="dxa"/>
            <w:gridSpan w:val="3"/>
            <w:shd w:val="clear" w:color="auto" w:fill="auto"/>
          </w:tcPr>
          <w:p w14:paraId="0E722516" w14:textId="77777777" w:rsidR="00940BC5" w:rsidRPr="00196798" w:rsidRDefault="00940BC5">
            <w:pPr>
              <w:pStyle w:val="VCAAtablecondensedheading"/>
              <w:rPr>
                <w:b/>
              </w:rPr>
            </w:pPr>
            <w:r w:rsidRPr="00196798">
              <w:rPr>
                <w:b/>
              </w:rPr>
              <w:t>Achievement standard (excerpt in bold)</w:t>
            </w:r>
          </w:p>
        </w:tc>
      </w:tr>
      <w:tr w:rsidR="00C728A3" w:rsidRPr="00196798" w14:paraId="6AB30676" w14:textId="77777777" w:rsidTr="004C692F">
        <w:tc>
          <w:tcPr>
            <w:tcW w:w="3201" w:type="dxa"/>
            <w:shd w:val="clear" w:color="auto" w:fill="auto"/>
          </w:tcPr>
          <w:p w14:paraId="05C453C6" w14:textId="77777777" w:rsidR="00C728A3" w:rsidRPr="00196798" w:rsidRDefault="00C728A3">
            <w:pPr>
              <w:pStyle w:val="VCAAtablecondensed"/>
              <w:rPr>
                <w:color w:val="A6A6A6"/>
              </w:rPr>
            </w:pPr>
            <w:r w:rsidRPr="00196798">
              <w:rPr>
                <w:color w:val="A6A6A6"/>
              </w:rPr>
              <w:t>Level 4</w:t>
            </w:r>
          </w:p>
        </w:tc>
        <w:tc>
          <w:tcPr>
            <w:tcW w:w="3215" w:type="dxa"/>
            <w:shd w:val="clear" w:color="auto" w:fill="auto"/>
          </w:tcPr>
          <w:p w14:paraId="57CE7A1E" w14:textId="77777777" w:rsidR="00C728A3" w:rsidRPr="00196798" w:rsidRDefault="00C728A3">
            <w:pPr>
              <w:pStyle w:val="VCAAtablecondensed"/>
            </w:pPr>
            <w:r w:rsidRPr="00196798">
              <w:rPr>
                <w:b/>
              </w:rPr>
              <w:t>Level 5</w:t>
            </w:r>
          </w:p>
        </w:tc>
        <w:tc>
          <w:tcPr>
            <w:tcW w:w="3213" w:type="dxa"/>
            <w:shd w:val="clear" w:color="auto" w:fill="auto"/>
          </w:tcPr>
          <w:p w14:paraId="272FAAAA" w14:textId="77777777" w:rsidR="00C728A3" w:rsidRPr="00196798" w:rsidRDefault="00C728A3">
            <w:pPr>
              <w:pStyle w:val="VCAAtablecondensed"/>
              <w:rPr>
                <w:color w:val="A6A6A6"/>
              </w:rPr>
            </w:pPr>
            <w:r w:rsidRPr="00196798">
              <w:rPr>
                <w:color w:val="A6A6A6"/>
              </w:rPr>
              <w:t>Level 6</w:t>
            </w:r>
          </w:p>
        </w:tc>
      </w:tr>
      <w:tr w:rsidR="001F6E2D" w:rsidRPr="00196798" w14:paraId="66F26EF1" w14:textId="77777777" w:rsidTr="004C692F">
        <w:tc>
          <w:tcPr>
            <w:tcW w:w="3201" w:type="dxa"/>
            <w:shd w:val="clear" w:color="auto" w:fill="auto"/>
          </w:tcPr>
          <w:p w14:paraId="710BBA60" w14:textId="57D1E8AD" w:rsidR="001F6E2D" w:rsidRPr="00700FA1" w:rsidRDefault="001F6E2D">
            <w:pPr>
              <w:pStyle w:val="VCAAtablecondensed"/>
              <w:rPr>
                <w:color w:val="A6A6A6"/>
                <w:highlight w:val="yellow"/>
              </w:rPr>
            </w:pPr>
            <w:r w:rsidRPr="001F6E2D">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3215" w:type="dxa"/>
            <w:shd w:val="clear" w:color="auto" w:fill="auto"/>
          </w:tcPr>
          <w:p w14:paraId="69F9E916" w14:textId="3CBB52FE" w:rsidR="001F6E2D" w:rsidRPr="00700FA1" w:rsidRDefault="001F6E2D">
            <w:pPr>
              <w:pStyle w:val="VCAAtablecondensed"/>
              <w:rPr>
                <w:highlight w:val="yellow"/>
              </w:rPr>
            </w:pPr>
            <w:r w:rsidRPr="001F6E2D">
              <w:rPr>
                <w:b/>
                <w:color w:val="000000" w:themeColor="text1"/>
              </w:rPr>
              <w:t>Students use appropriate units of measurement for length, area, volume, capacity and mass,</w:t>
            </w:r>
            <w:r w:rsidRPr="00E813CD">
              <w:rPr>
                <w:color w:val="000000" w:themeColor="text1"/>
              </w:rPr>
              <w:t xml:space="preserve"> and calculate perimeter and area of rectangles and </w:t>
            </w:r>
            <w:r w:rsidRPr="001F6E2D">
              <w:rPr>
                <w:b/>
                <w:color w:val="000000" w:themeColor="text1"/>
              </w:rPr>
              <w:t>volume, and capacity of rectangular prisms.</w:t>
            </w:r>
            <w:r w:rsidRPr="00E813CD">
              <w:rPr>
                <w:color w:val="000000" w:themeColor="text1"/>
              </w:rPr>
              <w:t xml:space="preserve">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13" w:type="dxa"/>
            <w:shd w:val="clear" w:color="auto" w:fill="auto"/>
          </w:tcPr>
          <w:p w14:paraId="336FE6B5" w14:textId="30B37332" w:rsidR="001F6E2D" w:rsidRPr="00700FA1" w:rsidRDefault="001F6E2D">
            <w:pPr>
              <w:pStyle w:val="VCAAtablecondensed"/>
              <w:rPr>
                <w:color w:val="A6A6A6"/>
                <w:highlight w:val="yellow"/>
              </w:rPr>
            </w:pPr>
            <w:r w:rsidRPr="001F6E2D">
              <w:rPr>
                <w:color w:val="A6A6A6"/>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bl>
    <w:p w14:paraId="7D96EE6F"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196798" w14:paraId="3B2E6165" w14:textId="77777777" w:rsidTr="00C22988">
        <w:tc>
          <w:tcPr>
            <w:tcW w:w="5495" w:type="dxa"/>
            <w:shd w:val="clear" w:color="auto" w:fill="D9D9D9"/>
          </w:tcPr>
          <w:p w14:paraId="22462531" w14:textId="77777777" w:rsidR="00940BC5" w:rsidRPr="00196798" w:rsidRDefault="00940BC5">
            <w:pPr>
              <w:pStyle w:val="VCAAtablecondensedheading"/>
              <w:keepNext/>
              <w:rPr>
                <w:noProof/>
              </w:rPr>
            </w:pPr>
            <w:r w:rsidRPr="00196798">
              <w:rPr>
                <w:b/>
              </w:rPr>
              <w:t>Activities</w:t>
            </w:r>
          </w:p>
        </w:tc>
        <w:tc>
          <w:tcPr>
            <w:tcW w:w="4111" w:type="dxa"/>
            <w:shd w:val="clear" w:color="auto" w:fill="D9D9D9"/>
          </w:tcPr>
          <w:p w14:paraId="780D8EDB" w14:textId="77777777" w:rsidR="00940BC5" w:rsidRPr="00196798" w:rsidRDefault="00940BC5">
            <w:pPr>
              <w:pStyle w:val="VCAAtablecondensedheading"/>
              <w:keepNext/>
              <w:rPr>
                <w:noProof/>
              </w:rPr>
            </w:pPr>
            <w:r w:rsidRPr="00196798">
              <w:rPr>
                <w:b/>
              </w:rPr>
              <w:t>Proficiencies</w:t>
            </w:r>
          </w:p>
        </w:tc>
      </w:tr>
      <w:tr w:rsidR="005B342C" w:rsidRPr="00196798" w14:paraId="09BC5818" w14:textId="77777777" w:rsidTr="00C22988">
        <w:tc>
          <w:tcPr>
            <w:tcW w:w="5495" w:type="dxa"/>
            <w:shd w:val="clear" w:color="auto" w:fill="auto"/>
          </w:tcPr>
          <w:p w14:paraId="7D5B20A7" w14:textId="41084273" w:rsidR="007D77BA" w:rsidRPr="00196798" w:rsidRDefault="007D77BA">
            <w:pPr>
              <w:numPr>
                <w:ilvl w:val="0"/>
                <w:numId w:val="73"/>
              </w:numPr>
              <w:spacing w:before="80" w:after="80" w:line="240" w:lineRule="exact"/>
              <w:rPr>
                <w:rFonts w:ascii="Arial Narrow" w:eastAsia="Calibri" w:hAnsi="Arial Narrow"/>
                <w:lang w:val="en-AU"/>
              </w:rPr>
            </w:pPr>
            <w:r w:rsidRPr="00196798">
              <w:rPr>
                <w:rFonts w:ascii="Arial Narrow" w:eastAsia="Calibri" w:hAnsi="Arial Narrow"/>
                <w:lang w:val="en-AU"/>
              </w:rPr>
              <w:t>Us</w:t>
            </w:r>
            <w:r w:rsidR="008738CA" w:rsidRPr="00196798">
              <w:rPr>
                <w:rFonts w:ascii="Arial Narrow" w:eastAsia="Calibri" w:hAnsi="Arial Narrow"/>
                <w:lang w:val="en-AU"/>
              </w:rPr>
              <w:t>e</w:t>
            </w:r>
            <w:r w:rsidRPr="00196798">
              <w:rPr>
                <w:rFonts w:ascii="Arial Narrow" w:eastAsia="Calibri" w:hAnsi="Arial Narrow"/>
                <w:lang w:val="en-AU"/>
              </w:rPr>
              <w:t xml:space="preserve"> appropriate units and tools for measuring volume, capacity and mass</w:t>
            </w:r>
          </w:p>
          <w:p w14:paraId="2C009304" w14:textId="500D2D19" w:rsidR="007D77BA" w:rsidRPr="00196798" w:rsidRDefault="008738CA">
            <w:pPr>
              <w:numPr>
                <w:ilvl w:val="0"/>
                <w:numId w:val="73"/>
              </w:numPr>
              <w:spacing w:before="80" w:after="80" w:line="240" w:lineRule="exact"/>
              <w:rPr>
                <w:rFonts w:ascii="Arial Narrow" w:eastAsia="Calibri" w:hAnsi="Arial Narrow"/>
                <w:lang w:val="en-AU"/>
              </w:rPr>
            </w:pPr>
            <w:r w:rsidRPr="00196798">
              <w:rPr>
                <w:rFonts w:ascii="Arial Narrow" w:eastAsia="Calibri" w:hAnsi="Arial Narrow"/>
                <w:lang w:val="en-AU"/>
              </w:rPr>
              <w:t xml:space="preserve">Read </w:t>
            </w:r>
            <w:r w:rsidR="007D77BA" w:rsidRPr="00196798">
              <w:rPr>
                <w:rFonts w:ascii="Arial Narrow" w:eastAsia="Calibri" w:hAnsi="Arial Narrow"/>
                <w:lang w:val="en-AU"/>
              </w:rPr>
              <w:t>and understanding the scale on standard tools such as kitchen scales, or measuring jugs</w:t>
            </w:r>
            <w:r w:rsidR="009B5198" w:rsidRPr="00196798">
              <w:rPr>
                <w:rFonts w:ascii="Arial Narrow" w:eastAsia="Calibri" w:hAnsi="Arial Narrow"/>
                <w:lang w:val="en-AU"/>
              </w:rPr>
              <w:t xml:space="preserve"> </w:t>
            </w:r>
          </w:p>
          <w:p w14:paraId="2D14CD1B" w14:textId="248802DB" w:rsidR="007D77BA" w:rsidRPr="00196798" w:rsidRDefault="008738CA">
            <w:pPr>
              <w:numPr>
                <w:ilvl w:val="0"/>
                <w:numId w:val="73"/>
              </w:numPr>
              <w:spacing w:before="80" w:after="80" w:line="240" w:lineRule="exact"/>
              <w:rPr>
                <w:rFonts w:ascii="Arial Narrow" w:eastAsia="Calibri" w:hAnsi="Arial Narrow"/>
                <w:lang w:val="en-AU"/>
              </w:rPr>
            </w:pPr>
            <w:r w:rsidRPr="00196798">
              <w:rPr>
                <w:rFonts w:ascii="Arial Narrow" w:eastAsia="Calibri" w:hAnsi="Arial Narrow"/>
                <w:lang w:val="en-AU"/>
              </w:rPr>
              <w:t xml:space="preserve">Estimate </w:t>
            </w:r>
            <w:r w:rsidR="007D77BA" w:rsidRPr="00196798">
              <w:rPr>
                <w:rFonts w:ascii="Arial Narrow" w:eastAsia="Calibri" w:hAnsi="Arial Narrow"/>
                <w:lang w:val="en-AU"/>
              </w:rPr>
              <w:t>volume, capacity and mass by exploring benchmarks such as a cubic centimetre, a litre and a kilogram</w:t>
            </w:r>
          </w:p>
          <w:p w14:paraId="120D57AF" w14:textId="10E25F2F" w:rsidR="007D77BA" w:rsidRPr="00196798" w:rsidRDefault="008738CA">
            <w:pPr>
              <w:numPr>
                <w:ilvl w:val="0"/>
                <w:numId w:val="73"/>
              </w:numPr>
              <w:spacing w:before="80" w:after="80" w:line="240" w:lineRule="exact"/>
              <w:rPr>
                <w:rFonts w:ascii="Arial Narrow" w:eastAsia="Calibri" w:hAnsi="Arial Narrow"/>
                <w:lang w:val="en-AU"/>
              </w:rPr>
            </w:pPr>
            <w:r w:rsidRPr="00196798">
              <w:rPr>
                <w:rFonts w:ascii="Arial Narrow" w:eastAsia="Calibri" w:hAnsi="Arial Narrow"/>
                <w:lang w:val="en-AU"/>
              </w:rPr>
              <w:t xml:space="preserve">Measure </w:t>
            </w:r>
            <w:r w:rsidR="007D77BA" w:rsidRPr="00196798">
              <w:rPr>
                <w:rFonts w:ascii="Arial Narrow" w:eastAsia="Calibri" w:hAnsi="Arial Narrow"/>
                <w:lang w:val="en-AU"/>
              </w:rPr>
              <w:t>volume, capacity and mass with accuracy</w:t>
            </w:r>
          </w:p>
          <w:p w14:paraId="70DFB82E" w14:textId="20B82309" w:rsidR="005B342C" w:rsidRPr="00196798" w:rsidRDefault="008738CA" w:rsidP="00AA2CAB">
            <w:pPr>
              <w:pStyle w:val="AusVELStext"/>
              <w:numPr>
                <w:ilvl w:val="0"/>
                <w:numId w:val="73"/>
              </w:numPr>
              <w:spacing w:before="80" w:after="80" w:line="240" w:lineRule="exact"/>
              <w:contextualSpacing w:val="0"/>
              <w:rPr>
                <w:rFonts w:ascii="Arial Narrow" w:hAnsi="Arial Narrow" w:cs="Arial"/>
                <w:sz w:val="22"/>
                <w:szCs w:val="22"/>
              </w:rPr>
            </w:pPr>
            <w:r w:rsidRPr="00196798">
              <w:rPr>
                <w:rFonts w:ascii="Arial Narrow" w:eastAsia="Calibri" w:hAnsi="Arial Narrow"/>
                <w:sz w:val="22"/>
                <w:szCs w:val="22"/>
              </w:rPr>
              <w:t>Recognise that v</w:t>
            </w:r>
            <w:r w:rsidR="007D77BA" w:rsidRPr="00196798">
              <w:rPr>
                <w:rFonts w:ascii="Arial Narrow" w:eastAsia="Calibri" w:hAnsi="Arial Narrow"/>
                <w:sz w:val="22"/>
                <w:szCs w:val="22"/>
              </w:rPr>
              <w:t>olume, capacity and mass can take different shapes but</w:t>
            </w:r>
            <w:r w:rsidR="009B5198" w:rsidRPr="00196798">
              <w:rPr>
                <w:rFonts w:ascii="Arial Narrow" w:eastAsia="Calibri" w:hAnsi="Arial Narrow"/>
                <w:sz w:val="22"/>
                <w:szCs w:val="22"/>
              </w:rPr>
              <w:t xml:space="preserve"> </w:t>
            </w:r>
            <w:r w:rsidR="007D77BA" w:rsidRPr="00196798">
              <w:rPr>
                <w:rFonts w:ascii="Arial Narrow" w:eastAsia="Calibri" w:hAnsi="Arial Narrow"/>
                <w:sz w:val="22"/>
                <w:szCs w:val="22"/>
              </w:rPr>
              <w:t>remain the same</w:t>
            </w:r>
          </w:p>
          <w:p w14:paraId="24E98401" w14:textId="1B34A33F" w:rsidR="008738CA" w:rsidRPr="00196798" w:rsidRDefault="008738CA" w:rsidP="00AA2CAB">
            <w:pPr>
              <w:pStyle w:val="AusVELStext"/>
              <w:numPr>
                <w:ilvl w:val="0"/>
                <w:numId w:val="73"/>
              </w:numPr>
              <w:spacing w:before="80" w:after="80" w:line="240" w:lineRule="exact"/>
              <w:contextualSpacing w:val="0"/>
              <w:rPr>
                <w:rFonts w:ascii="Arial Narrow" w:hAnsi="Arial Narrow" w:cs="Arial"/>
                <w:sz w:val="22"/>
                <w:szCs w:val="22"/>
              </w:rPr>
            </w:pPr>
            <w:r w:rsidRPr="00196798">
              <w:rPr>
                <w:rFonts w:ascii="Arial Narrow" w:hAnsi="Arial Narrow" w:cs="Arial"/>
                <w:sz w:val="22"/>
                <w:szCs w:val="22"/>
              </w:rPr>
              <w:t>Recognise that some units of measurement are better suited for some tasks than others, for example kilometres rather than metres to measure the distance between two towns</w:t>
            </w:r>
          </w:p>
        </w:tc>
        <w:tc>
          <w:tcPr>
            <w:tcW w:w="4111" w:type="dxa"/>
            <w:shd w:val="clear" w:color="auto" w:fill="auto"/>
          </w:tcPr>
          <w:p w14:paraId="2D79F361" w14:textId="77777777" w:rsidR="007D77BA" w:rsidRPr="00196798" w:rsidRDefault="007D77BA" w:rsidP="00AA2CAB">
            <w:pPr>
              <w:pStyle w:val="AusVELStext"/>
              <w:numPr>
                <w:ilvl w:val="0"/>
                <w:numId w:val="73"/>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naming appropriate units for measuring volume, capacity and mass</w:t>
            </w:r>
          </w:p>
          <w:p w14:paraId="3A7AA1FC" w14:textId="77777777" w:rsidR="007D77BA" w:rsidRPr="00196798" w:rsidRDefault="007D77BA" w:rsidP="00AA2CAB">
            <w:pPr>
              <w:pStyle w:val="AusVELStext"/>
              <w:numPr>
                <w:ilvl w:val="0"/>
                <w:numId w:val="73"/>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the base ten relationship between metric units of measure</w:t>
            </w:r>
          </w:p>
          <w:p w14:paraId="0DA520E8" w14:textId="5324E5C3" w:rsidR="007D77BA" w:rsidRPr="00196798" w:rsidRDefault="007D77BA" w:rsidP="00AA2CAB">
            <w:pPr>
              <w:pStyle w:val="AusVELStext"/>
              <w:numPr>
                <w:ilvl w:val="0"/>
                <w:numId w:val="73"/>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w:t>
            </w:r>
            <w:bookmarkStart w:id="36" w:name="_GoBack"/>
            <w:bookmarkEnd w:id="36"/>
            <w:r w:rsidRPr="00196798">
              <w:rPr>
                <w:rFonts w:ascii="Arial Narrow" w:hAnsi="Arial Narrow"/>
                <w:b/>
                <w:sz w:val="22"/>
                <w:szCs w:val="22"/>
              </w:rPr>
              <w:t>olving</w:t>
            </w:r>
            <w:r w:rsidR="008738CA" w:rsidRPr="00196798">
              <w:rPr>
                <w:rFonts w:ascii="Arial Narrow" w:hAnsi="Arial Narrow"/>
                <w:sz w:val="22"/>
                <w:szCs w:val="22"/>
              </w:rPr>
              <w:t xml:space="preserve"> </w:t>
            </w:r>
            <w:r w:rsidRPr="00196798">
              <w:rPr>
                <w:rFonts w:ascii="Arial Narrow" w:hAnsi="Arial Narrow"/>
                <w:sz w:val="22"/>
                <w:szCs w:val="22"/>
              </w:rPr>
              <w:t>about the measurement of volume, capacity and mass by using knowledge of the relationship between metric units</w:t>
            </w:r>
          </w:p>
          <w:p w14:paraId="12EC2E63" w14:textId="77777777" w:rsidR="005B342C" w:rsidRPr="00196798" w:rsidRDefault="007D77BA" w:rsidP="00AA2CAB">
            <w:pPr>
              <w:pStyle w:val="AusVELStext"/>
              <w:numPr>
                <w:ilvl w:val="0"/>
                <w:numId w:val="73"/>
              </w:numPr>
              <w:spacing w:before="80" w:after="80" w:line="240" w:lineRule="exact"/>
              <w:contextualSpacing w:val="0"/>
              <w:rPr>
                <w:rFonts w:ascii="Arial Narrow" w:hAnsi="Arial Narrow" w:cs="Arial"/>
                <w:b/>
                <w:sz w:val="22"/>
                <w:szCs w:val="22"/>
              </w:rPr>
            </w:pPr>
            <w:r w:rsidRPr="00196798">
              <w:rPr>
                <w:rFonts w:ascii="Arial Narrow" w:hAnsi="Arial Narrow"/>
                <w:b/>
                <w:sz w:val="22"/>
                <w:szCs w:val="22"/>
              </w:rPr>
              <w:t>Reasoning</w:t>
            </w:r>
            <w:r w:rsidRPr="00196798">
              <w:rPr>
                <w:rFonts w:ascii="Arial Narrow" w:hAnsi="Arial Narrow"/>
                <w:sz w:val="22"/>
                <w:szCs w:val="22"/>
              </w:rPr>
              <w:t xml:space="preserve"> about the approximate volume, capacity or mass of objects by estimating</w:t>
            </w:r>
          </w:p>
        </w:tc>
      </w:tr>
    </w:tbl>
    <w:p w14:paraId="13DF595B" w14:textId="552BE3A9" w:rsidR="00F16D03" w:rsidRDefault="00F16D03">
      <w:pPr>
        <w:spacing w:before="80" w:after="80" w:line="240" w:lineRule="exact"/>
        <w:rPr>
          <w:rFonts w:ascii="Arial Narrow" w:hAnsi="Arial Narrow" w:cs="Arial"/>
          <w:noProof/>
        </w:rPr>
      </w:pPr>
    </w:p>
    <w:p w14:paraId="0FC9A596" w14:textId="74C3A324" w:rsidR="00D044AB" w:rsidRDefault="00D044AB">
      <w:pPr>
        <w:spacing w:before="80" w:after="80" w:line="240" w:lineRule="exact"/>
        <w:rPr>
          <w:rFonts w:ascii="Arial Narrow" w:hAnsi="Arial Narrow" w:cs="Arial"/>
          <w:noProof/>
        </w:rPr>
      </w:pPr>
    </w:p>
    <w:p w14:paraId="10569BE9" w14:textId="77777777" w:rsidR="00D044AB" w:rsidRDefault="00D044AB">
      <w:pPr>
        <w:spacing w:before="80" w:after="80" w:line="240" w:lineRule="exact"/>
        <w:rPr>
          <w:rFonts w:ascii="Arial Narrow" w:hAnsi="Arial Narrow" w:cs="Arial"/>
          <w:noProof/>
        </w:rPr>
      </w:pPr>
    </w:p>
    <w:p w14:paraId="458EB36F" w14:textId="77777777" w:rsidR="00017FFD" w:rsidRPr="00196798" w:rsidRDefault="00017FF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4220FD19" w14:textId="77777777" w:rsidTr="00DC2892">
        <w:tc>
          <w:tcPr>
            <w:tcW w:w="9629" w:type="dxa"/>
            <w:shd w:val="clear" w:color="auto" w:fill="D9D9D9"/>
          </w:tcPr>
          <w:p w14:paraId="7A73A8D5" w14:textId="498F4D58" w:rsidR="00940BC5" w:rsidRPr="00196798" w:rsidRDefault="00940BC5">
            <w:pPr>
              <w:pStyle w:val="VCAAtablecondensedbullet"/>
              <w:rPr>
                <w:b/>
              </w:rPr>
            </w:pPr>
            <w:r w:rsidRPr="00196798">
              <w:rPr>
                <w:b/>
              </w:rPr>
              <w:t>Considering different levels</w:t>
            </w:r>
          </w:p>
        </w:tc>
      </w:tr>
      <w:tr w:rsidR="00DC2892" w:rsidRPr="00196798" w14:paraId="1A1D7AB2" w14:textId="77777777" w:rsidTr="00DC2892">
        <w:tc>
          <w:tcPr>
            <w:tcW w:w="9629" w:type="dxa"/>
            <w:shd w:val="clear" w:color="auto" w:fill="auto"/>
          </w:tcPr>
          <w:p w14:paraId="2B9A470B" w14:textId="77777777" w:rsidR="00DC2892" w:rsidRPr="00196798" w:rsidRDefault="00DC2892" w:rsidP="00DC2892">
            <w:pPr>
              <w:pStyle w:val="VCAAtablecondensedbullet"/>
              <w:rPr>
                <w:noProof/>
              </w:rPr>
            </w:pPr>
            <w:r w:rsidRPr="00196798">
              <w:rPr>
                <w:noProof/>
              </w:rPr>
              <w:t>Level 4</w:t>
            </w:r>
          </w:p>
          <w:p w14:paraId="58A428BE" w14:textId="77777777" w:rsidR="00DC2892" w:rsidRPr="00196798" w:rsidRDefault="00DC2892" w:rsidP="00DC2892">
            <w:pPr>
              <w:pStyle w:val="VCAAtablecondensedbullet"/>
              <w:rPr>
                <w:noProof/>
              </w:rPr>
            </w:pPr>
            <w:r w:rsidRPr="00196798">
              <w:rPr>
                <w:noProof/>
              </w:rPr>
              <w:t>Students who are working at this level could:</w:t>
            </w:r>
          </w:p>
          <w:p w14:paraId="2CBBE042" w14:textId="08E9B892" w:rsidR="00DC2892" w:rsidRPr="00196798" w:rsidRDefault="00017FFD"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U</w:t>
            </w:r>
            <w:r w:rsidR="00661578" w:rsidRPr="00196798">
              <w:rPr>
                <w:rFonts w:ascii="Arial Narrow" w:hAnsi="Arial Narrow"/>
                <w:sz w:val="22"/>
                <w:szCs w:val="22"/>
              </w:rPr>
              <w:t>se scaled instruments to measure and compare masses and capacities</w:t>
            </w:r>
            <w:r w:rsidR="008943D5">
              <w:rPr>
                <w:rFonts w:ascii="Arial Narrow" w:hAnsi="Arial Narrow"/>
                <w:sz w:val="22"/>
                <w:szCs w:val="22"/>
              </w:rPr>
              <w:t>.</w:t>
            </w:r>
          </w:p>
          <w:p w14:paraId="3E9718A5" w14:textId="77777777" w:rsidR="00DC2892" w:rsidRPr="00196798" w:rsidRDefault="00DC2892" w:rsidP="00DC2892">
            <w:pPr>
              <w:pStyle w:val="VCAAtablecondensedbullet"/>
              <w:rPr>
                <w:noProof/>
              </w:rPr>
            </w:pPr>
            <w:r w:rsidRPr="00196798">
              <w:rPr>
                <w:noProof/>
              </w:rPr>
              <w:t>Level 6</w:t>
            </w:r>
          </w:p>
          <w:p w14:paraId="45995585" w14:textId="77777777" w:rsidR="00DC2892" w:rsidRPr="00196798" w:rsidRDefault="00DC2892" w:rsidP="00DC2892">
            <w:pPr>
              <w:pStyle w:val="VCAAtablecondensedbullet"/>
              <w:rPr>
                <w:noProof/>
              </w:rPr>
            </w:pPr>
            <w:r w:rsidRPr="00196798">
              <w:rPr>
                <w:noProof/>
              </w:rPr>
              <w:t>Students who are working at this level could:</w:t>
            </w:r>
          </w:p>
          <w:p w14:paraId="2672B885" w14:textId="095A7091" w:rsidR="00DC2892" w:rsidRPr="00196798" w:rsidRDefault="00017FFD">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661578" w:rsidRPr="00196798">
              <w:rPr>
                <w:rFonts w:ascii="Arial Narrow" w:hAnsi="Arial Narrow"/>
                <w:sz w:val="22"/>
                <w:szCs w:val="22"/>
              </w:rPr>
              <w:t>onvert between common metric units of mass and capacity</w:t>
            </w:r>
            <w:r w:rsidR="008943D5">
              <w:rPr>
                <w:rFonts w:ascii="Arial Narrow" w:hAnsi="Arial Narrow"/>
                <w:sz w:val="22"/>
                <w:szCs w:val="22"/>
              </w:rPr>
              <w:t>.</w:t>
            </w:r>
          </w:p>
        </w:tc>
      </w:tr>
    </w:tbl>
    <w:p w14:paraId="1E56030C"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2504A1AD" w14:textId="77777777" w:rsidTr="00017FFD">
        <w:tc>
          <w:tcPr>
            <w:tcW w:w="9606" w:type="dxa"/>
            <w:shd w:val="clear" w:color="auto" w:fill="D9D9D9"/>
          </w:tcPr>
          <w:p w14:paraId="64BF96AF" w14:textId="77777777" w:rsidR="00940BC5" w:rsidRPr="00196798" w:rsidRDefault="00940BC5">
            <w:pPr>
              <w:pStyle w:val="VCAAtablecondensedheading"/>
              <w:rPr>
                <w:noProof/>
              </w:rPr>
            </w:pPr>
            <w:r w:rsidRPr="00196798">
              <w:rPr>
                <w:b/>
              </w:rPr>
              <w:t>Assessment ideas</w:t>
            </w:r>
          </w:p>
        </w:tc>
      </w:tr>
      <w:tr w:rsidR="00940BC5" w:rsidRPr="00196798" w14:paraId="4F8BBD60" w14:textId="77777777" w:rsidTr="00017FFD">
        <w:tc>
          <w:tcPr>
            <w:tcW w:w="9606" w:type="dxa"/>
            <w:shd w:val="clear" w:color="auto" w:fill="auto"/>
          </w:tcPr>
          <w:p w14:paraId="4A77E332" w14:textId="7453C436" w:rsidR="008738CA" w:rsidRPr="00196798" w:rsidRDefault="008738CA" w:rsidP="00AA2CAB">
            <w:pPr>
              <w:pStyle w:val="AusVELStext"/>
              <w:spacing w:before="80" w:after="80" w:line="240" w:lineRule="exact"/>
              <w:contextualSpacing w:val="0"/>
              <w:rPr>
                <w:rFonts w:ascii="Arial Narrow" w:hAnsi="Arial Narrow"/>
                <w:sz w:val="22"/>
                <w:szCs w:val="22"/>
              </w:rPr>
            </w:pPr>
            <w:r w:rsidRPr="00196798">
              <w:rPr>
                <w:rFonts w:ascii="Arial Narrow" w:hAnsi="Arial Narrow"/>
                <w:sz w:val="22"/>
                <w:szCs w:val="22"/>
              </w:rPr>
              <w:t>Students:</w:t>
            </w:r>
          </w:p>
          <w:p w14:paraId="3DBB251E" w14:textId="6D9D0EA4" w:rsidR="00940BC5" w:rsidRPr="00196798" w:rsidRDefault="007D77BA" w:rsidP="00AA2CAB">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Create a container with a given volume and capacity to hold a given </w:t>
            </w:r>
            <w:r w:rsidR="008738CA" w:rsidRPr="00196798">
              <w:rPr>
                <w:rFonts w:ascii="Arial Narrow" w:hAnsi="Arial Narrow"/>
                <w:sz w:val="22"/>
                <w:szCs w:val="22"/>
              </w:rPr>
              <w:t xml:space="preserve">mass, e.g. </w:t>
            </w:r>
            <w:r w:rsidRPr="00196798">
              <w:rPr>
                <w:rFonts w:ascii="Arial Narrow" w:hAnsi="Arial Narrow"/>
                <w:sz w:val="22"/>
                <w:szCs w:val="22"/>
              </w:rPr>
              <w:t>one kilogram</w:t>
            </w:r>
            <w:r w:rsidR="008943D5">
              <w:rPr>
                <w:rFonts w:ascii="Arial Narrow" w:hAnsi="Arial Narrow"/>
                <w:sz w:val="22"/>
                <w:szCs w:val="22"/>
              </w:rPr>
              <w:t>.</w:t>
            </w:r>
          </w:p>
        </w:tc>
      </w:tr>
    </w:tbl>
    <w:p w14:paraId="3EECDEAC"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1C1B22D6" w14:textId="77777777" w:rsidTr="00196798">
        <w:tc>
          <w:tcPr>
            <w:tcW w:w="9635" w:type="dxa"/>
            <w:shd w:val="clear" w:color="auto" w:fill="D9D9D9"/>
          </w:tcPr>
          <w:p w14:paraId="20273B50" w14:textId="77777777" w:rsidR="00940BC5" w:rsidRPr="00196798" w:rsidRDefault="00940BC5">
            <w:pPr>
              <w:pStyle w:val="VCAAtablecondensedheading"/>
              <w:rPr>
                <w:noProof/>
              </w:rPr>
            </w:pPr>
            <w:r w:rsidRPr="00196798">
              <w:rPr>
                <w:b/>
              </w:rPr>
              <w:t>Resources</w:t>
            </w:r>
          </w:p>
        </w:tc>
      </w:tr>
      <w:tr w:rsidR="00940BC5" w:rsidRPr="00196798" w14:paraId="39067C09" w14:textId="77777777" w:rsidTr="00196798">
        <w:tc>
          <w:tcPr>
            <w:tcW w:w="9635" w:type="dxa"/>
            <w:shd w:val="clear" w:color="auto" w:fill="FFFFFF"/>
          </w:tcPr>
          <w:p w14:paraId="745FD1DA" w14:textId="1B028F42" w:rsidR="00C7045E" w:rsidRPr="00196798" w:rsidRDefault="00C7045E">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4C3EA294" w14:textId="24D747BF" w:rsidR="00C7045E" w:rsidRPr="00196798" w:rsidRDefault="008738CA">
            <w:pPr>
              <w:spacing w:before="80" w:after="80" w:line="240" w:lineRule="exact"/>
              <w:rPr>
                <w:rStyle w:val="Hyperlink"/>
                <w:rFonts w:ascii="Arial Narrow" w:hAnsi="Arial Narrow"/>
              </w:rPr>
            </w:pPr>
            <w:r w:rsidRPr="00196798">
              <w:rPr>
                <w:rFonts w:ascii="Arial Narrow" w:eastAsia="Calibri" w:hAnsi="Arial Narrow"/>
                <w:lang w:val="en-AU" w:eastAsia="en-AU"/>
              </w:rPr>
              <w:fldChar w:fldCharType="begin"/>
            </w:r>
            <w:r w:rsidRPr="00196798">
              <w:rPr>
                <w:rFonts w:ascii="Arial Narrow" w:eastAsia="Calibri" w:hAnsi="Arial Narrow"/>
                <w:lang w:val="en-AU" w:eastAsia="en-AU"/>
              </w:rPr>
              <w:instrText xml:space="preserve"> HYPERLINK "http://fuse.education.vic.gov.au/?S2LH4H" </w:instrText>
            </w:r>
            <w:r w:rsidRPr="00196798">
              <w:rPr>
                <w:rFonts w:ascii="Arial Narrow" w:eastAsia="Calibri" w:hAnsi="Arial Narrow"/>
                <w:lang w:val="en-AU" w:eastAsia="en-AU"/>
              </w:rPr>
              <w:fldChar w:fldCharType="separate"/>
            </w:r>
            <w:r w:rsidRPr="00196798">
              <w:rPr>
                <w:rStyle w:val="Hyperlink"/>
                <w:rFonts w:ascii="Arial Narrow" w:eastAsia="Calibri" w:hAnsi="Arial Narrow"/>
                <w:lang w:val="en-AU" w:eastAsia="en-AU"/>
              </w:rPr>
              <w:t>Monumental Measurement Mess Ups</w:t>
            </w:r>
          </w:p>
          <w:p w14:paraId="7B901586" w14:textId="4CB7E828" w:rsidR="008738CA" w:rsidRPr="00196798" w:rsidRDefault="008738CA">
            <w:pPr>
              <w:spacing w:before="80" w:after="80" w:line="240" w:lineRule="exact"/>
              <w:rPr>
                <w:rFonts w:ascii="Arial Narrow" w:eastAsia="Calibri" w:hAnsi="Arial Narrow"/>
                <w:b/>
                <w:lang w:val="en-AU" w:eastAsia="en-AU"/>
              </w:rPr>
            </w:pPr>
            <w:r w:rsidRPr="00196798">
              <w:rPr>
                <w:rFonts w:ascii="Arial Narrow" w:eastAsia="Calibri" w:hAnsi="Arial Narrow"/>
                <w:lang w:val="en-AU" w:eastAsia="en-AU"/>
              </w:rPr>
              <w:fldChar w:fldCharType="end"/>
            </w:r>
            <w:r w:rsidR="007D77BA" w:rsidRPr="00196798">
              <w:rPr>
                <w:rFonts w:ascii="Arial Narrow" w:eastAsia="Calibri" w:hAnsi="Arial Narrow"/>
                <w:b/>
                <w:lang w:val="en-AU" w:eastAsia="en-AU"/>
              </w:rPr>
              <w:t>Illuminations</w:t>
            </w:r>
          </w:p>
          <w:p w14:paraId="58143D1D" w14:textId="4652185A" w:rsidR="007D77BA" w:rsidRPr="00196798" w:rsidRDefault="00BA48FC">
            <w:pPr>
              <w:spacing w:before="80" w:after="80" w:line="240" w:lineRule="exact"/>
              <w:rPr>
                <w:rFonts w:ascii="Arial Narrow" w:eastAsia="Calibri" w:hAnsi="Arial Narrow"/>
                <w:lang w:val="en-AU" w:eastAsia="en-AU"/>
              </w:rPr>
            </w:pPr>
            <w:hyperlink r:id="rId103" w:history="1">
              <w:r w:rsidR="008738CA" w:rsidRPr="00196798">
                <w:rPr>
                  <w:rStyle w:val="Hyperlink"/>
                  <w:rFonts w:ascii="Arial Narrow" w:hAnsi="Arial Narrow"/>
                </w:rPr>
                <w:t>Estimating Volume by Counting on Frank</w:t>
              </w:r>
            </w:hyperlink>
          </w:p>
          <w:p w14:paraId="2E8C9171" w14:textId="77777777" w:rsidR="008738CA" w:rsidRPr="00196798" w:rsidRDefault="00C7045E">
            <w:pPr>
              <w:spacing w:before="80" w:after="80" w:line="240" w:lineRule="exact"/>
              <w:rPr>
                <w:rFonts w:ascii="Arial Narrow" w:eastAsia="Calibri" w:hAnsi="Arial Narrow"/>
                <w:b/>
                <w:lang w:val="en-AU" w:eastAsia="en-AU"/>
              </w:rPr>
            </w:pPr>
            <w:proofErr w:type="spellStart"/>
            <w:r w:rsidRPr="00196798">
              <w:rPr>
                <w:rFonts w:ascii="Arial Narrow" w:eastAsia="Calibri" w:hAnsi="Arial Narrow"/>
                <w:b/>
                <w:lang w:val="en-AU" w:eastAsia="en-AU"/>
              </w:rPr>
              <w:t>nRich</w:t>
            </w:r>
            <w:proofErr w:type="spellEnd"/>
          </w:p>
          <w:p w14:paraId="40CDFA42" w14:textId="044276FF" w:rsidR="00940BC5" w:rsidRPr="00196798" w:rsidRDefault="00BA48FC" w:rsidP="00AA2CAB">
            <w:pPr>
              <w:rPr>
                <w:rFonts w:ascii="Arial Narrow" w:hAnsi="Arial Narrow"/>
                <w:noProof/>
              </w:rPr>
            </w:pPr>
            <w:hyperlink r:id="rId104" w:history="1">
              <w:r w:rsidR="008738CA" w:rsidRPr="00196798">
                <w:rPr>
                  <w:rStyle w:val="Hyperlink"/>
                  <w:rFonts w:ascii="Arial Narrow" w:hAnsi="Arial Narrow"/>
                </w:rPr>
                <w:t>Making Boxes</w:t>
              </w:r>
            </w:hyperlink>
          </w:p>
        </w:tc>
      </w:tr>
    </w:tbl>
    <w:p w14:paraId="48D138BD"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02399D28" w14:textId="77777777" w:rsidTr="00196798">
        <w:tc>
          <w:tcPr>
            <w:tcW w:w="9635" w:type="dxa"/>
            <w:shd w:val="clear" w:color="auto" w:fill="D9D9D9"/>
          </w:tcPr>
          <w:p w14:paraId="1D7A91D7" w14:textId="77777777" w:rsidR="00940BC5" w:rsidRPr="00196798" w:rsidRDefault="00940BC5">
            <w:pPr>
              <w:pStyle w:val="VCAAtablecondensedheading"/>
              <w:rPr>
                <w:noProof/>
              </w:rPr>
            </w:pPr>
            <w:r w:rsidRPr="00196798">
              <w:rPr>
                <w:b/>
              </w:rPr>
              <w:t>Notes</w:t>
            </w:r>
          </w:p>
        </w:tc>
      </w:tr>
      <w:tr w:rsidR="00940BC5" w:rsidRPr="00196798" w14:paraId="21A59632" w14:textId="77777777" w:rsidTr="00196798">
        <w:tc>
          <w:tcPr>
            <w:tcW w:w="9635" w:type="dxa"/>
            <w:shd w:val="clear" w:color="auto" w:fill="auto"/>
          </w:tcPr>
          <w:p w14:paraId="774EB5E9" w14:textId="77777777" w:rsidR="00940BC5" w:rsidRPr="00196798" w:rsidRDefault="00940BC5">
            <w:pPr>
              <w:pStyle w:val="VCAAtablecondensed"/>
              <w:rPr>
                <w:noProof/>
              </w:rPr>
            </w:pPr>
          </w:p>
        </w:tc>
      </w:tr>
      <w:tr w:rsidR="00940BC5" w:rsidRPr="00196798" w14:paraId="0AA67D06" w14:textId="77777777" w:rsidTr="00196798">
        <w:tc>
          <w:tcPr>
            <w:tcW w:w="9635" w:type="dxa"/>
            <w:shd w:val="clear" w:color="auto" w:fill="auto"/>
          </w:tcPr>
          <w:p w14:paraId="687FD1F4" w14:textId="77777777" w:rsidR="00940BC5" w:rsidRPr="00196798" w:rsidRDefault="00940BC5">
            <w:pPr>
              <w:pStyle w:val="VCAAtablecondensed"/>
              <w:rPr>
                <w:noProof/>
              </w:rPr>
            </w:pPr>
          </w:p>
        </w:tc>
      </w:tr>
      <w:tr w:rsidR="00940BC5" w:rsidRPr="00196798" w14:paraId="7C9746AB" w14:textId="77777777" w:rsidTr="00196798">
        <w:tc>
          <w:tcPr>
            <w:tcW w:w="9635" w:type="dxa"/>
            <w:shd w:val="clear" w:color="auto" w:fill="auto"/>
          </w:tcPr>
          <w:p w14:paraId="3016FA91" w14:textId="77777777" w:rsidR="00940BC5" w:rsidRPr="00196798" w:rsidRDefault="00940BC5">
            <w:pPr>
              <w:pStyle w:val="VCAAtablecondensed"/>
              <w:rPr>
                <w:noProof/>
              </w:rPr>
            </w:pPr>
          </w:p>
        </w:tc>
      </w:tr>
      <w:tr w:rsidR="00940BC5" w:rsidRPr="00196798" w14:paraId="6CF9B30E" w14:textId="77777777" w:rsidTr="00196798">
        <w:tc>
          <w:tcPr>
            <w:tcW w:w="9635" w:type="dxa"/>
            <w:shd w:val="clear" w:color="auto" w:fill="auto"/>
          </w:tcPr>
          <w:p w14:paraId="527EFE96" w14:textId="77777777" w:rsidR="00940BC5" w:rsidRPr="00196798" w:rsidRDefault="00940BC5">
            <w:pPr>
              <w:pStyle w:val="VCAAtablecondensed"/>
              <w:rPr>
                <w:noProof/>
              </w:rPr>
            </w:pPr>
          </w:p>
        </w:tc>
      </w:tr>
    </w:tbl>
    <w:p w14:paraId="425715E0" w14:textId="77777777" w:rsidR="00940BC5" w:rsidRPr="00196798" w:rsidRDefault="00940BC5">
      <w:pPr>
        <w:spacing w:before="80" w:after="80" w:line="240" w:lineRule="exact"/>
        <w:rPr>
          <w:rFonts w:ascii="Arial Narrow" w:hAnsi="Arial Narrow" w:cs="Arial"/>
          <w:noProof/>
        </w:rPr>
      </w:pPr>
    </w:p>
    <w:p w14:paraId="21EEFA88" w14:textId="77777777" w:rsidR="00940BC5" w:rsidRPr="00196798" w:rsidRDefault="00940BC5">
      <w:pPr>
        <w:spacing w:before="80" w:after="80" w:line="240" w:lineRule="exact"/>
        <w:rPr>
          <w:rFonts w:ascii="Arial Narrow" w:hAnsi="Arial Narrow" w:cs="Arial"/>
          <w:noProof/>
        </w:rPr>
      </w:pPr>
    </w:p>
    <w:p w14:paraId="680E0A2C" w14:textId="77777777" w:rsidR="00940BC5" w:rsidRPr="00196798" w:rsidRDefault="00940BC5">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5C5E80D2" w14:textId="77777777" w:rsidTr="00C22988">
        <w:tc>
          <w:tcPr>
            <w:tcW w:w="9606" w:type="dxa"/>
            <w:gridSpan w:val="3"/>
            <w:shd w:val="clear" w:color="auto" w:fill="C6D9F1"/>
          </w:tcPr>
          <w:p w14:paraId="7DA920DC" w14:textId="77777777" w:rsidR="00940BC5" w:rsidRPr="00196798" w:rsidRDefault="005B342C" w:rsidP="00AA2CAB">
            <w:pPr>
              <w:pStyle w:val="VCAAHeading3"/>
              <w:spacing w:line="240" w:lineRule="exact"/>
              <w:contextualSpacing w:val="0"/>
              <w:rPr>
                <w:sz w:val="22"/>
                <w:szCs w:val="22"/>
              </w:rPr>
            </w:pPr>
            <w:bookmarkStart w:id="37" w:name="_Toc489110463"/>
            <w:r w:rsidRPr="00196798">
              <w:rPr>
                <w:sz w:val="22"/>
                <w:szCs w:val="22"/>
              </w:rPr>
              <w:t xml:space="preserve">Topic </w:t>
            </w:r>
            <w:r w:rsidR="00390564" w:rsidRPr="00196798">
              <w:rPr>
                <w:sz w:val="22"/>
                <w:szCs w:val="22"/>
              </w:rPr>
              <w:t>5</w:t>
            </w:r>
            <w:r w:rsidRPr="00196798">
              <w:rPr>
                <w:sz w:val="22"/>
                <w:szCs w:val="22"/>
              </w:rPr>
              <w:t xml:space="preserve">.2.6 </w:t>
            </w:r>
            <w:r w:rsidR="00390564" w:rsidRPr="00196798">
              <w:rPr>
                <w:sz w:val="22"/>
                <w:szCs w:val="22"/>
              </w:rPr>
              <w:t>Quantifying Chance as a Fraction</w:t>
            </w:r>
            <w:bookmarkEnd w:id="37"/>
            <w:r w:rsidR="00390564" w:rsidRPr="00196798">
              <w:rPr>
                <w:sz w:val="22"/>
                <w:szCs w:val="22"/>
              </w:rPr>
              <w:t xml:space="preserve"> </w:t>
            </w:r>
          </w:p>
        </w:tc>
      </w:tr>
      <w:tr w:rsidR="00940BC5" w:rsidRPr="00196798" w14:paraId="1E9974F3" w14:textId="77777777" w:rsidTr="00C22988">
        <w:tc>
          <w:tcPr>
            <w:tcW w:w="3285" w:type="dxa"/>
            <w:shd w:val="clear" w:color="auto" w:fill="auto"/>
          </w:tcPr>
          <w:p w14:paraId="3080DD85" w14:textId="77777777" w:rsidR="00940BC5" w:rsidRPr="00196798" w:rsidRDefault="00940BC5">
            <w:pPr>
              <w:pStyle w:val="VCAAtablecondensed"/>
            </w:pPr>
            <w:r w:rsidRPr="00196798">
              <w:t xml:space="preserve">Strand: </w:t>
            </w:r>
          </w:p>
          <w:p w14:paraId="5ABEFA00" w14:textId="77777777" w:rsidR="00940BC5" w:rsidRPr="00196798" w:rsidRDefault="00390564">
            <w:pPr>
              <w:pStyle w:val="VCAAtablecondensed"/>
            </w:pPr>
            <w:r w:rsidRPr="00196798">
              <w:t xml:space="preserve">Statistics and Probability </w:t>
            </w:r>
          </w:p>
        </w:tc>
        <w:tc>
          <w:tcPr>
            <w:tcW w:w="3285" w:type="dxa"/>
            <w:shd w:val="clear" w:color="auto" w:fill="auto"/>
          </w:tcPr>
          <w:p w14:paraId="6B89C52A" w14:textId="77777777" w:rsidR="00940BC5" w:rsidRPr="00196798" w:rsidRDefault="00940BC5">
            <w:pPr>
              <w:pStyle w:val="VCAAtablecondensed"/>
            </w:pPr>
            <w:r w:rsidRPr="00196798">
              <w:t xml:space="preserve">Sub-strand: </w:t>
            </w:r>
          </w:p>
          <w:p w14:paraId="1F5DBD11" w14:textId="77777777" w:rsidR="00940BC5" w:rsidRPr="00196798" w:rsidRDefault="00390564">
            <w:pPr>
              <w:pStyle w:val="VCAAtablecondensed"/>
            </w:pPr>
            <w:r w:rsidRPr="00196798">
              <w:t xml:space="preserve">Chance </w:t>
            </w:r>
          </w:p>
        </w:tc>
        <w:tc>
          <w:tcPr>
            <w:tcW w:w="3036" w:type="dxa"/>
            <w:shd w:val="clear" w:color="auto" w:fill="auto"/>
          </w:tcPr>
          <w:p w14:paraId="6A2B02B9" w14:textId="77777777" w:rsidR="00940BC5" w:rsidRPr="00196798" w:rsidRDefault="00940BC5">
            <w:pPr>
              <w:pStyle w:val="VCAAtablecondensed"/>
            </w:pPr>
            <w:r w:rsidRPr="00196798">
              <w:t xml:space="preserve">Recommended teaching time: </w:t>
            </w:r>
          </w:p>
          <w:p w14:paraId="0F147356" w14:textId="70023E2A" w:rsidR="00940BC5" w:rsidRPr="00196798" w:rsidRDefault="00F73AE2">
            <w:pPr>
              <w:pStyle w:val="VCAAtablecondensed"/>
            </w:pPr>
            <w:r w:rsidRPr="00196798">
              <w:t>3 weeks</w:t>
            </w:r>
          </w:p>
        </w:tc>
      </w:tr>
    </w:tbl>
    <w:p w14:paraId="0028456E"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8"/>
        <w:gridCol w:w="3208"/>
      </w:tblGrid>
      <w:tr w:rsidR="00940BC5" w:rsidRPr="00196798" w14:paraId="1D74EF0E" w14:textId="77777777" w:rsidTr="004C692F">
        <w:tc>
          <w:tcPr>
            <w:tcW w:w="9629" w:type="dxa"/>
            <w:gridSpan w:val="3"/>
            <w:shd w:val="clear" w:color="auto" w:fill="D9D9D9"/>
          </w:tcPr>
          <w:p w14:paraId="23FC3473" w14:textId="77777777" w:rsidR="00940BC5" w:rsidRPr="00196798" w:rsidRDefault="00940BC5">
            <w:pPr>
              <w:pStyle w:val="VCAAtablecondensedheading"/>
              <w:rPr>
                <w:b/>
              </w:rPr>
            </w:pPr>
            <w:r w:rsidRPr="00196798">
              <w:rPr>
                <w:b/>
              </w:rPr>
              <w:t>Mapping to F–10 curriculum in Victoria</w:t>
            </w:r>
          </w:p>
        </w:tc>
      </w:tr>
      <w:tr w:rsidR="00940BC5" w:rsidRPr="00196798" w14:paraId="6B37C483" w14:textId="77777777" w:rsidTr="004C692F">
        <w:tc>
          <w:tcPr>
            <w:tcW w:w="9629" w:type="dxa"/>
            <w:gridSpan w:val="3"/>
            <w:shd w:val="clear" w:color="auto" w:fill="auto"/>
          </w:tcPr>
          <w:p w14:paraId="2A03B4B1" w14:textId="77777777" w:rsidR="00940BC5" w:rsidRPr="00196798" w:rsidRDefault="00940BC5">
            <w:pPr>
              <w:pStyle w:val="VCAAtablecondensedheading"/>
            </w:pPr>
            <w:r w:rsidRPr="00196798">
              <w:rPr>
                <w:b/>
              </w:rPr>
              <w:t>Content descriptions</w:t>
            </w:r>
          </w:p>
        </w:tc>
      </w:tr>
      <w:tr w:rsidR="00940BC5" w:rsidRPr="00196798" w14:paraId="69ACA130" w14:textId="77777777" w:rsidTr="004C692F">
        <w:tc>
          <w:tcPr>
            <w:tcW w:w="9629" w:type="dxa"/>
            <w:gridSpan w:val="3"/>
            <w:shd w:val="clear" w:color="auto" w:fill="auto"/>
          </w:tcPr>
          <w:p w14:paraId="557ACA1A" w14:textId="77777777" w:rsidR="00D67DD1" w:rsidRPr="00196798" w:rsidRDefault="00D67DD1" w:rsidP="003C089C">
            <w:pPr>
              <w:pStyle w:val="VCAAtablecondensedbullet"/>
              <w:numPr>
                <w:ilvl w:val="0"/>
                <w:numId w:val="4"/>
              </w:numPr>
              <w:rPr>
                <w:lang w:val="en-US"/>
              </w:rPr>
            </w:pPr>
            <w:r w:rsidRPr="00196798">
              <w:rPr>
                <w:lang w:val="en-US"/>
              </w:rPr>
              <w:t xml:space="preserve">List outcomes of chance experiments involving equally likely outcomes and represent probabilities of those outcomes using fractions </w:t>
            </w:r>
            <w:hyperlink r:id="rId105" w:tooltip="View elaborations and additional details of VCMSP203" w:history="1">
              <w:r w:rsidR="005028ED" w:rsidRPr="00196798">
                <w:rPr>
                  <w:rStyle w:val="Hyperlink"/>
                </w:rPr>
                <w:t>(VCMSP203)</w:t>
              </w:r>
            </w:hyperlink>
          </w:p>
          <w:p w14:paraId="62A832AA" w14:textId="77777777" w:rsidR="007D4B93" w:rsidRPr="00196798" w:rsidRDefault="00D67DD1" w:rsidP="003C089C">
            <w:pPr>
              <w:pStyle w:val="VCAAtablecondensedbullet"/>
              <w:numPr>
                <w:ilvl w:val="0"/>
                <w:numId w:val="4"/>
              </w:numPr>
              <w:rPr>
                <w:color w:val="333333"/>
              </w:rPr>
            </w:pPr>
            <w:r w:rsidRPr="00196798">
              <w:rPr>
                <w:lang w:val="en-US"/>
              </w:rPr>
              <w:t>Recognise that probabiliti</w:t>
            </w:r>
            <w:r w:rsidR="00196C86" w:rsidRPr="00196798">
              <w:rPr>
                <w:lang w:val="en-US"/>
              </w:rPr>
              <w:t xml:space="preserve">es range from 0 to 1 </w:t>
            </w:r>
            <w:hyperlink r:id="rId106" w:tooltip="View elaborations and additional details of VCMSP204" w:history="1">
              <w:r w:rsidR="005028ED" w:rsidRPr="00196798">
                <w:rPr>
                  <w:rStyle w:val="Hyperlink"/>
                </w:rPr>
                <w:t>(VCMSP204)</w:t>
              </w:r>
            </w:hyperlink>
            <w:r w:rsidR="005028ED" w:rsidRPr="00196798">
              <w:rPr>
                <w:color w:val="333333"/>
              </w:rPr>
              <w:t xml:space="preserve"> </w:t>
            </w:r>
          </w:p>
        </w:tc>
      </w:tr>
      <w:tr w:rsidR="00940BC5" w:rsidRPr="00196798" w14:paraId="75CA9911" w14:textId="77777777" w:rsidTr="004C692F">
        <w:tc>
          <w:tcPr>
            <w:tcW w:w="9629" w:type="dxa"/>
            <w:gridSpan w:val="3"/>
            <w:shd w:val="clear" w:color="auto" w:fill="auto"/>
          </w:tcPr>
          <w:p w14:paraId="1EB08AD4" w14:textId="77777777" w:rsidR="00940BC5" w:rsidRPr="00196798" w:rsidRDefault="00940BC5">
            <w:pPr>
              <w:pStyle w:val="VCAAtablecondensedheading"/>
              <w:rPr>
                <w:b/>
              </w:rPr>
            </w:pPr>
            <w:r w:rsidRPr="00196798">
              <w:rPr>
                <w:b/>
              </w:rPr>
              <w:t>Achievement standard (excerpt in bold)</w:t>
            </w:r>
          </w:p>
        </w:tc>
      </w:tr>
      <w:tr w:rsidR="00C728A3" w:rsidRPr="00196798" w14:paraId="1DFE6F65" w14:textId="77777777" w:rsidTr="004C692F">
        <w:tc>
          <w:tcPr>
            <w:tcW w:w="3213" w:type="dxa"/>
            <w:shd w:val="clear" w:color="auto" w:fill="auto"/>
          </w:tcPr>
          <w:p w14:paraId="785F07E6" w14:textId="77777777" w:rsidR="00C728A3" w:rsidRPr="00196798" w:rsidRDefault="00C728A3">
            <w:pPr>
              <w:pStyle w:val="VCAAtablecondensed"/>
              <w:rPr>
                <w:color w:val="A6A6A6"/>
              </w:rPr>
            </w:pPr>
            <w:r w:rsidRPr="00196798">
              <w:rPr>
                <w:color w:val="A6A6A6"/>
              </w:rPr>
              <w:t xml:space="preserve"> Level 4</w:t>
            </w:r>
          </w:p>
        </w:tc>
        <w:tc>
          <w:tcPr>
            <w:tcW w:w="3208" w:type="dxa"/>
            <w:shd w:val="clear" w:color="auto" w:fill="auto"/>
          </w:tcPr>
          <w:p w14:paraId="70BF03F4" w14:textId="77777777" w:rsidR="00C728A3" w:rsidRPr="00196798" w:rsidRDefault="00C728A3">
            <w:pPr>
              <w:pStyle w:val="VCAAtablecondensed"/>
            </w:pPr>
            <w:r w:rsidRPr="00196798">
              <w:rPr>
                <w:b/>
              </w:rPr>
              <w:t>Level 5</w:t>
            </w:r>
          </w:p>
        </w:tc>
        <w:tc>
          <w:tcPr>
            <w:tcW w:w="3208" w:type="dxa"/>
            <w:shd w:val="clear" w:color="auto" w:fill="auto"/>
          </w:tcPr>
          <w:p w14:paraId="6B079C27" w14:textId="77777777" w:rsidR="00C728A3" w:rsidRPr="00196798" w:rsidRDefault="00C728A3">
            <w:pPr>
              <w:pStyle w:val="VCAAtablecondensed"/>
              <w:rPr>
                <w:color w:val="A6A6A6"/>
              </w:rPr>
            </w:pPr>
            <w:r w:rsidRPr="00196798">
              <w:rPr>
                <w:color w:val="A6A6A6"/>
              </w:rPr>
              <w:t>Level 6</w:t>
            </w:r>
          </w:p>
        </w:tc>
      </w:tr>
      <w:tr w:rsidR="001F6E2D" w:rsidRPr="00196798" w14:paraId="6B215A23" w14:textId="77777777" w:rsidTr="004C692F">
        <w:tc>
          <w:tcPr>
            <w:tcW w:w="3213" w:type="dxa"/>
            <w:shd w:val="clear" w:color="auto" w:fill="auto"/>
          </w:tcPr>
          <w:p w14:paraId="45042678" w14:textId="4B78C3A8" w:rsidR="001F6E2D" w:rsidRPr="00700FA1" w:rsidRDefault="001F6E2D">
            <w:pPr>
              <w:pStyle w:val="VCAAtablecondensed"/>
              <w:rPr>
                <w:color w:val="A6A6A6"/>
                <w:highlight w:val="yellow"/>
              </w:rPr>
            </w:pPr>
            <w:r w:rsidRPr="001F6E2D">
              <w:rPr>
                <w:color w:val="A6A6A6"/>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c>
          <w:tcPr>
            <w:tcW w:w="3208" w:type="dxa"/>
            <w:shd w:val="clear" w:color="auto" w:fill="auto"/>
          </w:tcPr>
          <w:p w14:paraId="4B44ACF3" w14:textId="0487DBBB" w:rsidR="001F6E2D" w:rsidRPr="00700FA1" w:rsidRDefault="001F6E2D">
            <w:pPr>
              <w:pStyle w:val="VCAAtablecondensed"/>
              <w:rPr>
                <w:highlight w:val="yellow"/>
              </w:rPr>
            </w:pPr>
            <w:r w:rsidRPr="001F6E2D">
              <w:rPr>
                <w:color w:val="000000" w:themeColor="text1"/>
              </w:rPr>
              <w:t xml:space="preserve">Students pose questions to gather data and construct various displays appropriate for the data, with and without the use of digital technology. They compare and interpret different data sets. </w:t>
            </w:r>
            <w:r w:rsidRPr="001F6E2D">
              <w:rPr>
                <w:b/>
                <w:color w:val="000000" w:themeColor="text1"/>
              </w:rPr>
              <w:t>Students list outcomes of chance experiments with equally likely outcomes and assign probabilities as a number from 0 to 1.</w:t>
            </w:r>
          </w:p>
        </w:tc>
        <w:tc>
          <w:tcPr>
            <w:tcW w:w="3208" w:type="dxa"/>
            <w:shd w:val="clear" w:color="auto" w:fill="auto"/>
          </w:tcPr>
          <w:p w14:paraId="24ABBA93" w14:textId="4319C870" w:rsidR="001F6E2D" w:rsidRPr="00700FA1" w:rsidRDefault="001F6E2D">
            <w:pPr>
              <w:pStyle w:val="VCAAtablecondensed"/>
              <w:rPr>
                <w:color w:val="A6A6A6"/>
                <w:highlight w:val="yellow"/>
              </w:rPr>
            </w:pPr>
            <w:r w:rsidRPr="001F6E2D">
              <w:rPr>
                <w:color w:val="A6A6A6"/>
              </w:rPr>
              <w:t xml:space="preserve">Students interpret and compare a variety of data displays, including displays for two categorical variables. They </w:t>
            </w:r>
            <w:proofErr w:type="spellStart"/>
            <w:r w:rsidRPr="001F6E2D">
              <w:rPr>
                <w:color w:val="A6A6A6"/>
              </w:rPr>
              <w:t>analyse</w:t>
            </w:r>
            <w:proofErr w:type="spellEnd"/>
            <w:r w:rsidRPr="001F6E2D">
              <w:rPr>
                <w:color w:val="A6A6A6"/>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14:paraId="798BEE84"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196798" w14:paraId="2490CB77" w14:textId="77777777" w:rsidTr="00C22988">
        <w:tc>
          <w:tcPr>
            <w:tcW w:w="5495" w:type="dxa"/>
            <w:shd w:val="clear" w:color="auto" w:fill="D9D9D9"/>
          </w:tcPr>
          <w:p w14:paraId="084A3D43" w14:textId="77777777" w:rsidR="00940BC5" w:rsidRPr="00196798" w:rsidRDefault="00940BC5">
            <w:pPr>
              <w:pStyle w:val="VCAAtablecondensedheading"/>
              <w:keepNext/>
              <w:rPr>
                <w:noProof/>
              </w:rPr>
            </w:pPr>
            <w:r w:rsidRPr="00196798">
              <w:rPr>
                <w:b/>
              </w:rPr>
              <w:t>Activities</w:t>
            </w:r>
          </w:p>
        </w:tc>
        <w:tc>
          <w:tcPr>
            <w:tcW w:w="4111" w:type="dxa"/>
            <w:shd w:val="clear" w:color="auto" w:fill="D9D9D9"/>
          </w:tcPr>
          <w:p w14:paraId="231CD7D5" w14:textId="77777777" w:rsidR="00940BC5" w:rsidRPr="00196798" w:rsidRDefault="00940BC5">
            <w:pPr>
              <w:pStyle w:val="VCAAtablecondensedheading"/>
              <w:keepNext/>
              <w:rPr>
                <w:noProof/>
              </w:rPr>
            </w:pPr>
            <w:r w:rsidRPr="00196798">
              <w:rPr>
                <w:b/>
              </w:rPr>
              <w:t>Proficiencies</w:t>
            </w:r>
          </w:p>
        </w:tc>
      </w:tr>
      <w:tr w:rsidR="005B342C" w:rsidRPr="00196798" w14:paraId="08DD209D" w14:textId="77777777" w:rsidTr="00C22988">
        <w:tc>
          <w:tcPr>
            <w:tcW w:w="5495" w:type="dxa"/>
            <w:shd w:val="clear" w:color="auto" w:fill="auto"/>
          </w:tcPr>
          <w:p w14:paraId="61DA59D6" w14:textId="60BA9328" w:rsidR="007D77BA"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 xml:space="preserve">Quantify the chance of an event occurring </w:t>
            </w:r>
          </w:p>
          <w:p w14:paraId="10B55D22" w14:textId="70AC52A0" w:rsidR="007D77BA"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Investigat</w:t>
            </w:r>
            <w:r w:rsidR="00627642" w:rsidRPr="00196798">
              <w:rPr>
                <w:rFonts w:ascii="Arial Narrow" w:hAnsi="Arial Narrow"/>
                <w:sz w:val="22"/>
                <w:szCs w:val="22"/>
              </w:rPr>
              <w:t>e</w:t>
            </w:r>
            <w:r w:rsidRPr="00196798">
              <w:rPr>
                <w:rFonts w:ascii="Arial Narrow" w:hAnsi="Arial Narrow"/>
                <w:sz w:val="22"/>
                <w:szCs w:val="22"/>
              </w:rPr>
              <w:t xml:space="preserve"> all the possible outcomes of an event and describing the chance of each outcome occurring</w:t>
            </w:r>
          </w:p>
          <w:p w14:paraId="18C29488" w14:textId="1DEAAFF3" w:rsidR="007D77BA" w:rsidRPr="00196798" w:rsidRDefault="00627642"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Conduct f</w:t>
            </w:r>
            <w:r w:rsidR="007D77BA" w:rsidRPr="00196798">
              <w:rPr>
                <w:rFonts w:ascii="Arial Narrow" w:hAnsi="Arial Narrow"/>
                <w:sz w:val="22"/>
                <w:szCs w:val="22"/>
              </w:rPr>
              <w:t>air tests or experiments including adequate sample sizes and controlling variables</w:t>
            </w:r>
          </w:p>
          <w:p w14:paraId="0B86B34A" w14:textId="19F91471" w:rsidR="005B342C"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Link chance to fractions and using the language of probability such as “blue has a one in three chance of being selected”</w:t>
            </w:r>
          </w:p>
          <w:p w14:paraId="7BC8DB34" w14:textId="612D389E" w:rsidR="00627642" w:rsidRPr="00196798" w:rsidRDefault="00627642"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sz w:val="22"/>
                <w:szCs w:val="22"/>
              </w:rPr>
              <w:t>Investigate the probabilities of all outcomes for a simple chance experiment and verifying that their sum equals 1</w:t>
            </w:r>
          </w:p>
        </w:tc>
        <w:tc>
          <w:tcPr>
            <w:tcW w:w="4111" w:type="dxa"/>
            <w:shd w:val="clear" w:color="auto" w:fill="auto"/>
          </w:tcPr>
          <w:p w14:paraId="638E43C3" w14:textId="77777777" w:rsidR="007D77BA"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b/>
                <w:sz w:val="22"/>
                <w:szCs w:val="22"/>
              </w:rPr>
              <w:t>Fluency</w:t>
            </w:r>
            <w:r w:rsidRPr="00196798">
              <w:rPr>
                <w:rFonts w:ascii="Arial Narrow" w:hAnsi="Arial Narrow"/>
                <w:sz w:val="22"/>
                <w:szCs w:val="22"/>
              </w:rPr>
              <w:t xml:space="preserve"> in listing possible outcomes from a chance experiment as fractions</w:t>
            </w:r>
          </w:p>
          <w:p w14:paraId="63CA8301" w14:textId="77777777" w:rsidR="007D77BA"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through using fractions to represent probabilities</w:t>
            </w:r>
          </w:p>
          <w:p w14:paraId="6B109E2B" w14:textId="77777777" w:rsidR="007D77BA" w:rsidRPr="00196798" w:rsidRDefault="007D77BA" w:rsidP="005A6BD0">
            <w:pPr>
              <w:pStyle w:val="AusVELStext"/>
              <w:numPr>
                <w:ilvl w:val="0"/>
                <w:numId w:val="74"/>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investigating chance through experiments</w:t>
            </w:r>
          </w:p>
          <w:p w14:paraId="7790CB88" w14:textId="23B39B5C" w:rsidR="005B342C" w:rsidRPr="00196798" w:rsidRDefault="007D77BA" w:rsidP="005A6BD0">
            <w:pPr>
              <w:pStyle w:val="AusVELStext"/>
              <w:numPr>
                <w:ilvl w:val="0"/>
                <w:numId w:val="74"/>
              </w:numPr>
              <w:spacing w:before="80" w:after="80" w:line="240" w:lineRule="exact"/>
              <w:contextualSpacing w:val="0"/>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through interpretin</w:t>
            </w:r>
            <w:r w:rsidR="005A6BD0">
              <w:rPr>
                <w:rFonts w:ascii="Arial Narrow" w:hAnsi="Arial Narrow"/>
                <w:sz w:val="22"/>
                <w:szCs w:val="22"/>
              </w:rPr>
              <w:t>g results of chance experiments</w:t>
            </w:r>
          </w:p>
        </w:tc>
      </w:tr>
    </w:tbl>
    <w:p w14:paraId="2638D26C"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62D32889" w14:textId="77777777" w:rsidTr="00DC2892">
        <w:tc>
          <w:tcPr>
            <w:tcW w:w="9629" w:type="dxa"/>
            <w:shd w:val="clear" w:color="auto" w:fill="D9D9D9"/>
          </w:tcPr>
          <w:p w14:paraId="6CED333A" w14:textId="0391E3FC" w:rsidR="00940BC5" w:rsidRPr="00196798" w:rsidRDefault="00940BC5">
            <w:pPr>
              <w:pStyle w:val="VCAAtablecondensedbullet"/>
              <w:rPr>
                <w:b/>
              </w:rPr>
            </w:pPr>
            <w:r w:rsidRPr="00196798">
              <w:rPr>
                <w:b/>
              </w:rPr>
              <w:t>Considering different levels</w:t>
            </w:r>
          </w:p>
        </w:tc>
      </w:tr>
      <w:tr w:rsidR="00DC2892" w:rsidRPr="00196798" w14:paraId="255CD480" w14:textId="77777777" w:rsidTr="00DC2892">
        <w:tc>
          <w:tcPr>
            <w:tcW w:w="9629" w:type="dxa"/>
            <w:shd w:val="clear" w:color="auto" w:fill="auto"/>
          </w:tcPr>
          <w:p w14:paraId="562256B5" w14:textId="77777777" w:rsidR="00DC2892" w:rsidRPr="00196798" w:rsidRDefault="00DC2892" w:rsidP="00DC2892">
            <w:pPr>
              <w:pStyle w:val="VCAAtablecondensedbullet"/>
              <w:rPr>
                <w:noProof/>
              </w:rPr>
            </w:pPr>
            <w:r w:rsidRPr="00196798">
              <w:rPr>
                <w:noProof/>
              </w:rPr>
              <w:t>Level 4</w:t>
            </w:r>
          </w:p>
          <w:p w14:paraId="7E652F1F" w14:textId="77777777" w:rsidR="00DC2892" w:rsidRPr="00196798" w:rsidRDefault="00DC2892" w:rsidP="00DC2892">
            <w:pPr>
              <w:pStyle w:val="VCAAtablecondensedbullet"/>
              <w:rPr>
                <w:noProof/>
              </w:rPr>
            </w:pPr>
            <w:r w:rsidRPr="00196798">
              <w:rPr>
                <w:noProof/>
              </w:rPr>
              <w:t>Students who are working at this level could:</w:t>
            </w:r>
          </w:p>
          <w:p w14:paraId="0ACDC282" w14:textId="3C5BEFCA" w:rsidR="00DC2892" w:rsidRPr="00196798" w:rsidRDefault="00C22988"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382F0A" w:rsidRPr="00196798">
              <w:rPr>
                <w:rFonts w:ascii="Arial Narrow" w:hAnsi="Arial Narrow"/>
                <w:sz w:val="22"/>
                <w:szCs w:val="22"/>
              </w:rPr>
              <w:t>escribe possible everyday events and order their chances of occurring</w:t>
            </w:r>
            <w:r w:rsidR="005A6BD0">
              <w:rPr>
                <w:rFonts w:ascii="Arial Narrow" w:hAnsi="Arial Narrow"/>
                <w:sz w:val="22"/>
                <w:szCs w:val="22"/>
              </w:rPr>
              <w:t>.</w:t>
            </w:r>
          </w:p>
          <w:p w14:paraId="12ABADA7" w14:textId="77777777" w:rsidR="00DC2892" w:rsidRPr="00196798" w:rsidRDefault="00DC2892" w:rsidP="00DC2892">
            <w:pPr>
              <w:pStyle w:val="VCAAtablecondensedbullet"/>
              <w:rPr>
                <w:noProof/>
              </w:rPr>
            </w:pPr>
            <w:r w:rsidRPr="00196798">
              <w:rPr>
                <w:noProof/>
              </w:rPr>
              <w:t>Level 6</w:t>
            </w:r>
          </w:p>
          <w:p w14:paraId="5F318A86" w14:textId="77777777" w:rsidR="00DC2892" w:rsidRPr="00196798" w:rsidRDefault="00DC2892" w:rsidP="00DC2892">
            <w:pPr>
              <w:pStyle w:val="VCAAtablecondensedbullet"/>
              <w:rPr>
                <w:noProof/>
              </w:rPr>
            </w:pPr>
            <w:r w:rsidRPr="00196798">
              <w:rPr>
                <w:noProof/>
              </w:rPr>
              <w:t>Students who are working at this level could:</w:t>
            </w:r>
          </w:p>
          <w:p w14:paraId="0A9C32FD" w14:textId="2E0AEA48" w:rsidR="00DC2892" w:rsidRPr="00196798" w:rsidRDefault="00C22988"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382F0A" w:rsidRPr="00196798">
              <w:rPr>
                <w:rFonts w:ascii="Arial Narrow" w:hAnsi="Arial Narrow"/>
                <w:sz w:val="22"/>
                <w:szCs w:val="22"/>
              </w:rPr>
              <w:t>ompare observed frequencies across experiments with expected frequencies (e.g. coin tosses)</w:t>
            </w:r>
            <w:r w:rsidR="005A6BD0">
              <w:rPr>
                <w:rFonts w:ascii="Arial Narrow" w:hAnsi="Arial Narrow"/>
                <w:sz w:val="22"/>
                <w:szCs w:val="22"/>
              </w:rPr>
              <w:t>.</w:t>
            </w:r>
          </w:p>
        </w:tc>
      </w:tr>
    </w:tbl>
    <w:p w14:paraId="2BA2A447"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208C6AD4" w14:textId="77777777" w:rsidTr="00C22988">
        <w:tc>
          <w:tcPr>
            <w:tcW w:w="9606" w:type="dxa"/>
            <w:shd w:val="clear" w:color="auto" w:fill="D9D9D9"/>
          </w:tcPr>
          <w:p w14:paraId="19850E90" w14:textId="77777777" w:rsidR="00940BC5" w:rsidRPr="00196798" w:rsidRDefault="00940BC5">
            <w:pPr>
              <w:pStyle w:val="VCAAtablecondensedheading"/>
              <w:rPr>
                <w:noProof/>
              </w:rPr>
            </w:pPr>
            <w:r w:rsidRPr="00196798">
              <w:rPr>
                <w:b/>
              </w:rPr>
              <w:t>Assessment ideas</w:t>
            </w:r>
          </w:p>
        </w:tc>
      </w:tr>
      <w:tr w:rsidR="00940BC5" w:rsidRPr="00196798" w14:paraId="64DA4B73" w14:textId="77777777" w:rsidTr="00C22988">
        <w:trPr>
          <w:trHeight w:val="244"/>
        </w:trPr>
        <w:tc>
          <w:tcPr>
            <w:tcW w:w="9606" w:type="dxa"/>
            <w:shd w:val="clear" w:color="auto" w:fill="auto"/>
            <w:vAlign w:val="center"/>
          </w:tcPr>
          <w:p w14:paraId="0678510C" w14:textId="6B7BD756" w:rsidR="00382F0A" w:rsidRPr="00196798" w:rsidRDefault="00382F0A" w:rsidP="00AA2CAB">
            <w:pPr>
              <w:pStyle w:val="Tabletextind"/>
              <w:spacing w:before="80" w:after="80" w:line="240" w:lineRule="exact"/>
              <w:ind w:left="0"/>
              <w:rPr>
                <w:rFonts w:ascii="Arial Narrow" w:hAnsi="Arial Narrow"/>
                <w:sz w:val="22"/>
                <w:szCs w:val="22"/>
              </w:rPr>
            </w:pPr>
            <w:r w:rsidRPr="00196798">
              <w:rPr>
                <w:rFonts w:ascii="Arial Narrow" w:hAnsi="Arial Narrow"/>
                <w:sz w:val="22"/>
                <w:szCs w:val="22"/>
              </w:rPr>
              <w:t>Students:</w:t>
            </w:r>
          </w:p>
          <w:p w14:paraId="45EB098D" w14:textId="4B0D844C" w:rsidR="00627642" w:rsidRPr="00196798" w:rsidRDefault="00C22988">
            <w:pPr>
              <w:pStyle w:val="Tabletextind"/>
              <w:numPr>
                <w:ilvl w:val="0"/>
                <w:numId w:val="75"/>
              </w:numPr>
              <w:spacing w:before="80" w:after="80" w:line="240" w:lineRule="exact"/>
              <w:rPr>
                <w:rFonts w:ascii="Arial Narrow" w:hAnsi="Arial Narrow"/>
                <w:sz w:val="22"/>
                <w:szCs w:val="22"/>
              </w:rPr>
            </w:pPr>
            <w:r>
              <w:rPr>
                <w:rFonts w:ascii="Arial Narrow" w:hAnsi="Arial Narrow"/>
                <w:sz w:val="22"/>
                <w:szCs w:val="22"/>
              </w:rPr>
              <w:t>A</w:t>
            </w:r>
            <w:r w:rsidR="00382F0A" w:rsidRPr="00196798">
              <w:rPr>
                <w:rFonts w:ascii="Arial Narrow" w:hAnsi="Arial Narrow"/>
                <w:sz w:val="22"/>
                <w:szCs w:val="22"/>
              </w:rPr>
              <w:t xml:space="preserve">re given a </w:t>
            </w:r>
            <w:r w:rsidR="007D77BA" w:rsidRPr="00196798">
              <w:rPr>
                <w:rFonts w:ascii="Arial Narrow" w:hAnsi="Arial Narrow"/>
                <w:sz w:val="22"/>
                <w:szCs w:val="22"/>
              </w:rPr>
              <w:t>bag of coloured lollies or counters and ask</w:t>
            </w:r>
            <w:r w:rsidR="00382F0A" w:rsidRPr="00196798">
              <w:rPr>
                <w:rFonts w:ascii="Arial Narrow" w:hAnsi="Arial Narrow"/>
                <w:sz w:val="22"/>
                <w:szCs w:val="22"/>
              </w:rPr>
              <w:t>ed</w:t>
            </w:r>
            <w:r w:rsidR="007D77BA" w:rsidRPr="00196798">
              <w:rPr>
                <w:rFonts w:ascii="Arial Narrow" w:hAnsi="Arial Narrow"/>
                <w:sz w:val="22"/>
                <w:szCs w:val="22"/>
              </w:rPr>
              <w:t xml:space="preserve"> to write the fraction expressing the chance of each colour being drawn out</w:t>
            </w:r>
            <w:r w:rsidR="00382F0A" w:rsidRPr="00196798">
              <w:rPr>
                <w:rFonts w:ascii="Arial Narrow" w:hAnsi="Arial Narrow"/>
                <w:sz w:val="22"/>
                <w:szCs w:val="22"/>
              </w:rPr>
              <w:t>; students are then asked to make a coloured spinner that simulates this same</w:t>
            </w:r>
            <w:r w:rsidR="007D77BA" w:rsidRPr="00196798">
              <w:rPr>
                <w:rFonts w:ascii="Arial Narrow" w:hAnsi="Arial Narrow"/>
                <w:sz w:val="22"/>
                <w:szCs w:val="22"/>
              </w:rPr>
              <w:t xml:space="preserve"> chance</w:t>
            </w:r>
            <w:r>
              <w:rPr>
                <w:rFonts w:ascii="Arial Narrow" w:hAnsi="Arial Narrow"/>
                <w:sz w:val="22"/>
                <w:szCs w:val="22"/>
              </w:rPr>
              <w:t>.</w:t>
            </w:r>
          </w:p>
        </w:tc>
      </w:tr>
    </w:tbl>
    <w:p w14:paraId="258D63D4"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52FC9ABB" w14:textId="77777777" w:rsidTr="00196798">
        <w:tc>
          <w:tcPr>
            <w:tcW w:w="9635" w:type="dxa"/>
            <w:shd w:val="clear" w:color="auto" w:fill="D9D9D9"/>
          </w:tcPr>
          <w:p w14:paraId="3C3B88D1" w14:textId="77777777" w:rsidR="00940BC5" w:rsidRPr="00196798" w:rsidRDefault="00940BC5">
            <w:pPr>
              <w:pStyle w:val="VCAAtablecondensedheading"/>
              <w:rPr>
                <w:noProof/>
              </w:rPr>
            </w:pPr>
            <w:r w:rsidRPr="00196798">
              <w:rPr>
                <w:b/>
              </w:rPr>
              <w:t>Resources</w:t>
            </w:r>
          </w:p>
        </w:tc>
      </w:tr>
      <w:tr w:rsidR="00940BC5" w:rsidRPr="00196798" w14:paraId="28EAA94F" w14:textId="77777777" w:rsidTr="00196798">
        <w:trPr>
          <w:trHeight w:val="2057"/>
        </w:trPr>
        <w:tc>
          <w:tcPr>
            <w:tcW w:w="9635" w:type="dxa"/>
            <w:shd w:val="clear" w:color="auto" w:fill="FFFFFF"/>
          </w:tcPr>
          <w:p w14:paraId="6DBA60D6" w14:textId="2221D300" w:rsidR="003E1EBB" w:rsidRPr="00196798" w:rsidRDefault="003E1EBB">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06A87827" w14:textId="3ED53EEA" w:rsidR="003E1EBB" w:rsidRPr="00196798" w:rsidRDefault="00BA48FC">
            <w:pPr>
              <w:spacing w:before="80" w:after="80" w:line="240" w:lineRule="exact"/>
              <w:rPr>
                <w:rFonts w:ascii="Arial Narrow" w:eastAsia="Calibri" w:hAnsi="Arial Narrow"/>
                <w:lang w:val="en-AU" w:eastAsia="en-AU"/>
              </w:rPr>
            </w:pPr>
            <w:hyperlink r:id="rId107" w:history="1">
              <w:r w:rsidR="00382F0A" w:rsidRPr="00196798">
                <w:rPr>
                  <w:rStyle w:val="Hyperlink"/>
                  <w:rFonts w:ascii="Arial Narrow" w:eastAsia="Calibri" w:hAnsi="Arial Narrow"/>
                  <w:lang w:val="en-AU" w:eastAsia="en-AU"/>
                </w:rPr>
                <w:t>Maths Goodies – Introduction to Probability</w:t>
              </w:r>
            </w:hyperlink>
          </w:p>
          <w:p w14:paraId="5A6A9A49" w14:textId="5813AEC0" w:rsidR="00382F0A" w:rsidRPr="00196798" w:rsidRDefault="007D77BA">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Illuminations</w:t>
            </w:r>
          </w:p>
          <w:p w14:paraId="30748DE4" w14:textId="0623EA20" w:rsidR="007D77BA" w:rsidRPr="00196798" w:rsidRDefault="00382F0A">
            <w:pPr>
              <w:spacing w:before="80" w:after="80" w:line="240" w:lineRule="exact"/>
              <w:rPr>
                <w:rStyle w:val="Hyperlink"/>
                <w:rFonts w:ascii="Arial Narrow" w:hAnsi="Arial Narrow"/>
              </w:rPr>
            </w:pPr>
            <w:r w:rsidRPr="00196798">
              <w:rPr>
                <w:rFonts w:ascii="Arial Narrow" w:eastAsia="Calibri" w:hAnsi="Arial Narrow"/>
                <w:lang w:val="en-AU" w:eastAsia="en-AU"/>
              </w:rPr>
              <w:fldChar w:fldCharType="begin"/>
            </w:r>
            <w:r w:rsidRPr="00196798">
              <w:rPr>
                <w:rFonts w:ascii="Arial Narrow" w:eastAsia="Calibri" w:hAnsi="Arial Narrow"/>
                <w:lang w:val="en-AU" w:eastAsia="en-AU"/>
              </w:rPr>
              <w:instrText xml:space="preserve"> HYPERLINK "http://illuminations.nctm.org/adjustablespinner/" </w:instrText>
            </w:r>
            <w:r w:rsidRPr="00196798">
              <w:rPr>
                <w:rFonts w:ascii="Arial Narrow" w:eastAsia="Calibri" w:hAnsi="Arial Narrow"/>
                <w:lang w:val="en-AU" w:eastAsia="en-AU"/>
              </w:rPr>
              <w:fldChar w:fldCharType="separate"/>
            </w:r>
            <w:r w:rsidRPr="00196798">
              <w:rPr>
                <w:rStyle w:val="Hyperlink"/>
                <w:rFonts w:ascii="Arial Narrow" w:hAnsi="Arial Narrow"/>
              </w:rPr>
              <w:t>Adjustable Spinner</w:t>
            </w:r>
          </w:p>
          <w:p w14:paraId="14DE7D20" w14:textId="4D0BF33B" w:rsidR="00382F0A" w:rsidRPr="00196798" w:rsidRDefault="00382F0A">
            <w:pPr>
              <w:spacing w:before="80" w:after="80" w:line="240" w:lineRule="exact"/>
              <w:rPr>
                <w:rFonts w:ascii="Arial Narrow" w:eastAsia="Calibri" w:hAnsi="Arial Narrow"/>
                <w:b/>
                <w:lang w:val="en-AU" w:eastAsia="en-AU"/>
              </w:rPr>
            </w:pPr>
            <w:r w:rsidRPr="00196798">
              <w:rPr>
                <w:rFonts w:ascii="Arial Narrow" w:eastAsia="Calibri" w:hAnsi="Arial Narrow"/>
                <w:lang w:val="en-AU" w:eastAsia="en-AU"/>
              </w:rPr>
              <w:fldChar w:fldCharType="end"/>
            </w:r>
            <w:r w:rsidR="007D77BA" w:rsidRPr="00196798">
              <w:rPr>
                <w:rFonts w:ascii="Arial Narrow" w:eastAsia="Calibri" w:hAnsi="Arial Narrow"/>
                <w:b/>
                <w:lang w:val="en-AU" w:eastAsia="en-AU"/>
              </w:rPr>
              <w:t>AMSI</w:t>
            </w:r>
          </w:p>
          <w:p w14:paraId="79B82830" w14:textId="6439A77B" w:rsidR="00940BC5" w:rsidRPr="00196798" w:rsidRDefault="00BA48FC" w:rsidP="00AA2CAB">
            <w:pPr>
              <w:spacing w:before="80" w:after="80" w:line="240" w:lineRule="exact"/>
              <w:rPr>
                <w:rFonts w:ascii="Arial Narrow" w:hAnsi="Arial Narrow"/>
              </w:rPr>
            </w:pPr>
            <w:hyperlink r:id="rId108" w:anchor="contents" w:history="1">
              <w:r w:rsidR="00382F0A" w:rsidRPr="003C089C">
                <w:rPr>
                  <w:rStyle w:val="Hyperlink"/>
                  <w:rFonts w:ascii="Arial Narrow" w:hAnsi="Arial Narrow"/>
                </w:rPr>
                <w:t>Year 5 Chance Module (Teacher Guide)</w:t>
              </w:r>
            </w:hyperlink>
          </w:p>
        </w:tc>
      </w:tr>
    </w:tbl>
    <w:p w14:paraId="4D6DF684"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5541197D" w14:textId="77777777" w:rsidTr="00196798">
        <w:tc>
          <w:tcPr>
            <w:tcW w:w="9635" w:type="dxa"/>
            <w:shd w:val="clear" w:color="auto" w:fill="D9D9D9"/>
          </w:tcPr>
          <w:p w14:paraId="0E971659" w14:textId="77777777" w:rsidR="00940BC5" w:rsidRPr="00196798" w:rsidRDefault="00940BC5">
            <w:pPr>
              <w:pStyle w:val="VCAAtablecondensedheading"/>
              <w:rPr>
                <w:noProof/>
              </w:rPr>
            </w:pPr>
            <w:r w:rsidRPr="00196798">
              <w:rPr>
                <w:b/>
              </w:rPr>
              <w:t>Notes</w:t>
            </w:r>
          </w:p>
        </w:tc>
      </w:tr>
      <w:tr w:rsidR="00940BC5" w:rsidRPr="00196798" w14:paraId="50021F99" w14:textId="77777777" w:rsidTr="00196798">
        <w:tc>
          <w:tcPr>
            <w:tcW w:w="9635" w:type="dxa"/>
            <w:shd w:val="clear" w:color="auto" w:fill="auto"/>
          </w:tcPr>
          <w:p w14:paraId="3D7BC35A" w14:textId="77777777" w:rsidR="00940BC5" w:rsidRPr="00196798" w:rsidRDefault="00940BC5">
            <w:pPr>
              <w:pStyle w:val="VCAAtablecondensed"/>
              <w:rPr>
                <w:noProof/>
              </w:rPr>
            </w:pPr>
          </w:p>
        </w:tc>
      </w:tr>
      <w:tr w:rsidR="00940BC5" w:rsidRPr="00196798" w14:paraId="4A3682C7" w14:textId="77777777" w:rsidTr="00196798">
        <w:tc>
          <w:tcPr>
            <w:tcW w:w="9635" w:type="dxa"/>
            <w:shd w:val="clear" w:color="auto" w:fill="auto"/>
          </w:tcPr>
          <w:p w14:paraId="7C830A7E" w14:textId="77777777" w:rsidR="00940BC5" w:rsidRPr="00196798" w:rsidRDefault="00940BC5">
            <w:pPr>
              <w:pStyle w:val="VCAAtablecondensed"/>
              <w:rPr>
                <w:noProof/>
              </w:rPr>
            </w:pPr>
          </w:p>
        </w:tc>
      </w:tr>
      <w:tr w:rsidR="00940BC5" w:rsidRPr="00196798" w14:paraId="4F33FFC8" w14:textId="77777777" w:rsidTr="00196798">
        <w:tc>
          <w:tcPr>
            <w:tcW w:w="9635" w:type="dxa"/>
            <w:shd w:val="clear" w:color="auto" w:fill="auto"/>
          </w:tcPr>
          <w:p w14:paraId="2843E1A3" w14:textId="77777777" w:rsidR="00940BC5" w:rsidRPr="00196798" w:rsidRDefault="00940BC5">
            <w:pPr>
              <w:pStyle w:val="VCAAtablecondensed"/>
              <w:rPr>
                <w:noProof/>
              </w:rPr>
            </w:pPr>
          </w:p>
        </w:tc>
      </w:tr>
      <w:tr w:rsidR="00940BC5" w:rsidRPr="00196798" w14:paraId="2B6E7E1A" w14:textId="77777777" w:rsidTr="00196798">
        <w:tc>
          <w:tcPr>
            <w:tcW w:w="9635" w:type="dxa"/>
            <w:shd w:val="clear" w:color="auto" w:fill="auto"/>
          </w:tcPr>
          <w:p w14:paraId="18E88622" w14:textId="77777777" w:rsidR="00940BC5" w:rsidRPr="00196798" w:rsidRDefault="00940BC5">
            <w:pPr>
              <w:pStyle w:val="VCAAtablecondensed"/>
              <w:rPr>
                <w:noProof/>
              </w:rPr>
            </w:pPr>
          </w:p>
        </w:tc>
      </w:tr>
    </w:tbl>
    <w:p w14:paraId="48E86451" w14:textId="77777777" w:rsidR="00940BC5" w:rsidRPr="00196798" w:rsidRDefault="00940BC5">
      <w:pPr>
        <w:spacing w:before="80" w:after="80" w:line="240" w:lineRule="exact"/>
        <w:rPr>
          <w:rFonts w:ascii="Arial Narrow" w:hAnsi="Arial Narrow" w:cs="Arial"/>
          <w:noProof/>
        </w:rPr>
      </w:pPr>
    </w:p>
    <w:p w14:paraId="165D4C19" w14:textId="77777777" w:rsidR="005B342C" w:rsidRPr="00196798" w:rsidRDefault="005B342C">
      <w:pPr>
        <w:spacing w:before="80" w:after="80" w:line="240" w:lineRule="exact"/>
        <w:rPr>
          <w:rFonts w:ascii="Arial Narrow" w:hAnsi="Arial Narrow" w:cs="Arial"/>
          <w:noProof/>
        </w:rPr>
      </w:pPr>
    </w:p>
    <w:p w14:paraId="143D184D" w14:textId="77777777" w:rsidR="005B342C" w:rsidRPr="00196798" w:rsidRDefault="005B342C">
      <w:pPr>
        <w:spacing w:before="80" w:after="80" w:line="240" w:lineRule="exact"/>
        <w:rPr>
          <w:rFonts w:ascii="Arial Narrow" w:hAnsi="Arial Narrow" w:cs="Arial"/>
          <w:noProof/>
        </w:rPr>
      </w:pPr>
    </w:p>
    <w:p w14:paraId="06DA04D0" w14:textId="77777777" w:rsidR="005B342C" w:rsidRPr="00196798" w:rsidRDefault="005B342C">
      <w:pPr>
        <w:spacing w:before="80" w:after="80" w:line="240" w:lineRule="exact"/>
        <w:rPr>
          <w:rFonts w:ascii="Arial Narrow" w:hAnsi="Arial Narrow" w:cs="Arial"/>
          <w:noProof/>
        </w:rPr>
      </w:pPr>
    </w:p>
    <w:p w14:paraId="74F753EF" w14:textId="77777777" w:rsidR="005B342C" w:rsidRPr="00196798" w:rsidRDefault="005B342C">
      <w:pPr>
        <w:spacing w:before="80" w:after="80" w:line="240" w:lineRule="exact"/>
        <w:rPr>
          <w:rFonts w:ascii="Arial Narrow" w:hAnsi="Arial Narrow" w:cs="Arial"/>
          <w:noProof/>
        </w:rPr>
      </w:pPr>
    </w:p>
    <w:p w14:paraId="4F5BF6C1" w14:textId="77777777" w:rsidR="005B342C" w:rsidRPr="00196798" w:rsidRDefault="005B342C">
      <w:pPr>
        <w:spacing w:before="80" w:after="80" w:line="240" w:lineRule="exact"/>
        <w:rPr>
          <w:rFonts w:ascii="Arial Narrow" w:hAnsi="Arial Narrow" w:cs="Arial"/>
          <w:noProof/>
        </w:rPr>
      </w:pPr>
    </w:p>
    <w:p w14:paraId="16161891" w14:textId="77777777" w:rsidR="005B342C" w:rsidRPr="00196798" w:rsidRDefault="005B342C">
      <w:pPr>
        <w:spacing w:before="80" w:after="80" w:line="240" w:lineRule="exact"/>
        <w:rPr>
          <w:rFonts w:ascii="Arial Narrow" w:hAnsi="Arial Narrow" w:cs="Arial"/>
          <w:noProof/>
        </w:rPr>
      </w:pPr>
    </w:p>
    <w:p w14:paraId="68B92CF8" w14:textId="77777777" w:rsidR="005B342C" w:rsidRPr="00196798" w:rsidRDefault="005B342C">
      <w:pPr>
        <w:spacing w:before="80" w:after="80" w:line="240" w:lineRule="exact"/>
        <w:rPr>
          <w:rFonts w:ascii="Arial Narrow" w:hAnsi="Arial Narrow" w:cs="Arial"/>
          <w:noProof/>
        </w:rPr>
      </w:pPr>
    </w:p>
    <w:p w14:paraId="22FF0C13" w14:textId="77777777" w:rsidR="005B342C" w:rsidRPr="00196798" w:rsidRDefault="005B342C">
      <w:pPr>
        <w:spacing w:before="80" w:after="80" w:line="240" w:lineRule="exact"/>
        <w:rPr>
          <w:rFonts w:ascii="Arial Narrow" w:hAnsi="Arial Narrow" w:cs="Arial"/>
          <w:noProof/>
        </w:rPr>
      </w:pPr>
    </w:p>
    <w:p w14:paraId="2D7EF08C" w14:textId="77777777" w:rsidR="005B342C" w:rsidRPr="00196798" w:rsidRDefault="005B342C">
      <w:pPr>
        <w:spacing w:before="80" w:after="80" w:line="240" w:lineRule="exact"/>
        <w:rPr>
          <w:rFonts w:ascii="Arial Narrow" w:hAnsi="Arial Narrow" w:cs="Arial"/>
          <w:noProof/>
        </w:rPr>
      </w:pPr>
    </w:p>
    <w:p w14:paraId="79DEF4CF" w14:textId="77777777" w:rsidR="005B342C" w:rsidRPr="00196798" w:rsidRDefault="005B342C">
      <w:pPr>
        <w:spacing w:before="80" w:after="80" w:line="240" w:lineRule="exact"/>
        <w:rPr>
          <w:rFonts w:ascii="Arial Narrow" w:hAnsi="Arial Narrow" w:cs="Arial"/>
          <w:noProof/>
        </w:rPr>
      </w:pPr>
    </w:p>
    <w:p w14:paraId="7962B41D" w14:textId="77777777" w:rsidR="005B342C" w:rsidRPr="00196798" w:rsidRDefault="005B342C">
      <w:pPr>
        <w:spacing w:before="80" w:after="80" w:line="240" w:lineRule="exact"/>
        <w:rPr>
          <w:rFonts w:ascii="Arial Narrow" w:hAnsi="Arial Narrow" w:cs="Arial"/>
          <w:noProof/>
        </w:rPr>
      </w:pPr>
    </w:p>
    <w:p w14:paraId="5AA4B3BF" w14:textId="77777777" w:rsidR="005B342C" w:rsidRPr="00196798" w:rsidRDefault="005B342C">
      <w:pPr>
        <w:spacing w:before="80" w:after="80" w:line="240" w:lineRule="exact"/>
        <w:rPr>
          <w:rFonts w:ascii="Arial Narrow" w:hAnsi="Arial Narrow" w:cs="Arial"/>
          <w:noProof/>
        </w:rPr>
      </w:pPr>
    </w:p>
    <w:p w14:paraId="7B907FEC" w14:textId="77777777" w:rsidR="005B342C" w:rsidRPr="00196798" w:rsidRDefault="005B342C">
      <w:pPr>
        <w:spacing w:before="80" w:after="80" w:line="240" w:lineRule="exact"/>
        <w:rPr>
          <w:rFonts w:ascii="Arial Narrow" w:hAnsi="Arial Narrow" w:cs="Arial"/>
          <w:noProof/>
        </w:rPr>
      </w:pPr>
    </w:p>
    <w:p w14:paraId="71888342" w14:textId="77777777" w:rsidR="005B342C" w:rsidRPr="00196798" w:rsidRDefault="00F442AA">
      <w:pPr>
        <w:spacing w:before="80" w:after="80" w:line="240" w:lineRule="exact"/>
        <w:rPr>
          <w:rFonts w:ascii="Arial Narrow" w:hAnsi="Arial Narrow" w:cs="Arial"/>
          <w:noProof/>
        </w:rPr>
      </w:pPr>
      <w:r w:rsidRPr="00196798">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196798" w14:paraId="7ECF8BBC" w14:textId="77777777" w:rsidTr="00C22988">
        <w:tc>
          <w:tcPr>
            <w:tcW w:w="9606" w:type="dxa"/>
            <w:gridSpan w:val="3"/>
            <w:shd w:val="clear" w:color="auto" w:fill="C6D9F1"/>
          </w:tcPr>
          <w:p w14:paraId="1D206501" w14:textId="77777777" w:rsidR="00940BC5" w:rsidRPr="00196798" w:rsidRDefault="008A764B" w:rsidP="00AA2CAB">
            <w:pPr>
              <w:pStyle w:val="VCAAHeading3"/>
              <w:spacing w:line="240" w:lineRule="exact"/>
              <w:contextualSpacing w:val="0"/>
              <w:rPr>
                <w:sz w:val="22"/>
                <w:szCs w:val="22"/>
              </w:rPr>
            </w:pPr>
            <w:bookmarkStart w:id="38" w:name="_Toc489110464"/>
            <w:r w:rsidRPr="00196798">
              <w:rPr>
                <w:sz w:val="22"/>
                <w:szCs w:val="22"/>
              </w:rPr>
              <w:t xml:space="preserve">Topic </w:t>
            </w:r>
            <w:r w:rsidR="00390564" w:rsidRPr="00196798">
              <w:rPr>
                <w:sz w:val="22"/>
                <w:szCs w:val="22"/>
              </w:rPr>
              <w:t>5</w:t>
            </w:r>
            <w:r w:rsidRPr="00196798">
              <w:rPr>
                <w:sz w:val="22"/>
                <w:szCs w:val="22"/>
              </w:rPr>
              <w:t xml:space="preserve">.2.7 </w:t>
            </w:r>
            <w:r w:rsidR="00390564" w:rsidRPr="00196798">
              <w:rPr>
                <w:sz w:val="22"/>
                <w:szCs w:val="22"/>
              </w:rPr>
              <w:t>Financial Plans and Budgets</w:t>
            </w:r>
            <w:bookmarkEnd w:id="38"/>
          </w:p>
        </w:tc>
      </w:tr>
      <w:tr w:rsidR="00940BC5" w:rsidRPr="00196798" w14:paraId="4378624D" w14:textId="77777777" w:rsidTr="00C22988">
        <w:tc>
          <w:tcPr>
            <w:tcW w:w="3285" w:type="dxa"/>
            <w:shd w:val="clear" w:color="auto" w:fill="auto"/>
          </w:tcPr>
          <w:p w14:paraId="7B30AA39" w14:textId="77777777" w:rsidR="00940BC5" w:rsidRPr="00196798" w:rsidRDefault="00940BC5">
            <w:pPr>
              <w:pStyle w:val="VCAAtablecondensed"/>
            </w:pPr>
            <w:r w:rsidRPr="00196798">
              <w:t xml:space="preserve">Strand: </w:t>
            </w:r>
          </w:p>
          <w:p w14:paraId="14FF4186" w14:textId="77777777" w:rsidR="00940BC5" w:rsidRPr="00196798" w:rsidRDefault="00390564">
            <w:pPr>
              <w:pStyle w:val="VCAAtablecondensed"/>
            </w:pPr>
            <w:r w:rsidRPr="00196798">
              <w:t xml:space="preserve">Number and Algebra </w:t>
            </w:r>
          </w:p>
        </w:tc>
        <w:tc>
          <w:tcPr>
            <w:tcW w:w="3285" w:type="dxa"/>
            <w:shd w:val="clear" w:color="auto" w:fill="auto"/>
          </w:tcPr>
          <w:p w14:paraId="1F816C0D" w14:textId="77777777" w:rsidR="00940BC5" w:rsidRPr="00196798" w:rsidRDefault="00940BC5">
            <w:pPr>
              <w:pStyle w:val="VCAAtablecondensed"/>
            </w:pPr>
            <w:r w:rsidRPr="00196798">
              <w:t xml:space="preserve">Sub-strand: </w:t>
            </w:r>
          </w:p>
          <w:p w14:paraId="431AF54E" w14:textId="630114A9" w:rsidR="00940BC5" w:rsidRPr="00196798" w:rsidRDefault="009870A2" w:rsidP="009870A2">
            <w:pPr>
              <w:pStyle w:val="VCAAtablecondensed"/>
            </w:pPr>
            <w:r>
              <w:t>Money and F</w:t>
            </w:r>
            <w:r w:rsidR="00390564" w:rsidRPr="00196798">
              <w:t xml:space="preserve">inancial </w:t>
            </w:r>
            <w:r>
              <w:t>M</w:t>
            </w:r>
            <w:r w:rsidR="00390564" w:rsidRPr="00196798">
              <w:t>athematics</w:t>
            </w:r>
          </w:p>
        </w:tc>
        <w:tc>
          <w:tcPr>
            <w:tcW w:w="3036" w:type="dxa"/>
            <w:shd w:val="clear" w:color="auto" w:fill="auto"/>
          </w:tcPr>
          <w:p w14:paraId="7C418F38" w14:textId="77777777" w:rsidR="00940BC5" w:rsidRPr="00196798" w:rsidRDefault="00940BC5">
            <w:pPr>
              <w:pStyle w:val="VCAAtablecondensed"/>
            </w:pPr>
            <w:r w:rsidRPr="00196798">
              <w:t xml:space="preserve">Recommended teaching time: </w:t>
            </w:r>
          </w:p>
          <w:p w14:paraId="7A204808" w14:textId="27AC2622" w:rsidR="00940BC5" w:rsidRPr="00196798" w:rsidRDefault="00F73AE2">
            <w:pPr>
              <w:pStyle w:val="VCAAtablecondensed"/>
            </w:pPr>
            <w:r w:rsidRPr="00196798">
              <w:t>2 weeks</w:t>
            </w:r>
          </w:p>
        </w:tc>
      </w:tr>
    </w:tbl>
    <w:p w14:paraId="7C600680"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2"/>
        <w:gridCol w:w="3211"/>
      </w:tblGrid>
      <w:tr w:rsidR="00940BC5" w:rsidRPr="00196798" w14:paraId="41AD60A7" w14:textId="77777777" w:rsidTr="00426670">
        <w:tc>
          <w:tcPr>
            <w:tcW w:w="9629" w:type="dxa"/>
            <w:gridSpan w:val="3"/>
            <w:shd w:val="clear" w:color="auto" w:fill="D9D9D9"/>
          </w:tcPr>
          <w:p w14:paraId="0AE6573C" w14:textId="77777777" w:rsidR="00940BC5" w:rsidRPr="00196798" w:rsidRDefault="00940BC5">
            <w:pPr>
              <w:pStyle w:val="VCAAtablecondensedheading"/>
              <w:rPr>
                <w:b/>
              </w:rPr>
            </w:pPr>
            <w:r w:rsidRPr="00196798">
              <w:rPr>
                <w:b/>
              </w:rPr>
              <w:t>Mapping to F–10 curriculum in Victoria</w:t>
            </w:r>
          </w:p>
        </w:tc>
      </w:tr>
      <w:tr w:rsidR="00940BC5" w:rsidRPr="00196798" w14:paraId="493FA018" w14:textId="77777777" w:rsidTr="00426670">
        <w:tc>
          <w:tcPr>
            <w:tcW w:w="9629" w:type="dxa"/>
            <w:gridSpan w:val="3"/>
            <w:shd w:val="clear" w:color="auto" w:fill="auto"/>
          </w:tcPr>
          <w:p w14:paraId="3361C7ED" w14:textId="77777777" w:rsidR="00940BC5" w:rsidRPr="00196798" w:rsidRDefault="00940BC5">
            <w:pPr>
              <w:pStyle w:val="VCAAtablecondensedheading"/>
            </w:pPr>
            <w:r w:rsidRPr="00196798">
              <w:rPr>
                <w:b/>
              </w:rPr>
              <w:t>Content descriptions</w:t>
            </w:r>
          </w:p>
        </w:tc>
      </w:tr>
      <w:tr w:rsidR="00940BC5" w:rsidRPr="00196798" w14:paraId="3F249237" w14:textId="77777777" w:rsidTr="00426670">
        <w:tc>
          <w:tcPr>
            <w:tcW w:w="9629" w:type="dxa"/>
            <w:gridSpan w:val="3"/>
            <w:shd w:val="clear" w:color="auto" w:fill="auto"/>
          </w:tcPr>
          <w:p w14:paraId="28EDA01F" w14:textId="77777777" w:rsidR="008A764B" w:rsidRPr="00196798" w:rsidRDefault="001C55BA" w:rsidP="003C089C">
            <w:pPr>
              <w:pStyle w:val="VCAAtablecondensedbullet"/>
              <w:numPr>
                <w:ilvl w:val="0"/>
                <w:numId w:val="4"/>
              </w:numPr>
              <w:rPr>
                <w:color w:val="333333"/>
              </w:rPr>
            </w:pPr>
            <w:r w:rsidRPr="00196798">
              <w:rPr>
                <w:color w:val="333333"/>
              </w:rPr>
              <w:t xml:space="preserve">Create simple financial plans </w:t>
            </w:r>
            <w:hyperlink r:id="rId109" w:tooltip="View elaborations and additional details of VCMNA191" w:history="1">
              <w:r w:rsidRPr="00196798">
                <w:rPr>
                  <w:color w:val="0000FF"/>
                  <w:u w:val="single"/>
                  <w:bdr w:val="none" w:sz="0" w:space="0" w:color="auto" w:frame="1"/>
                </w:rPr>
                <w:t>(VCMNA191)</w:t>
              </w:r>
            </w:hyperlink>
          </w:p>
        </w:tc>
      </w:tr>
      <w:tr w:rsidR="00940BC5" w:rsidRPr="00196798" w14:paraId="12228519" w14:textId="77777777" w:rsidTr="00426670">
        <w:tc>
          <w:tcPr>
            <w:tcW w:w="9629" w:type="dxa"/>
            <w:gridSpan w:val="3"/>
            <w:shd w:val="clear" w:color="auto" w:fill="auto"/>
          </w:tcPr>
          <w:p w14:paraId="790A105C" w14:textId="77777777" w:rsidR="00940BC5" w:rsidRPr="00196798" w:rsidRDefault="00940BC5">
            <w:pPr>
              <w:pStyle w:val="VCAAtablecondensedheading"/>
              <w:rPr>
                <w:b/>
              </w:rPr>
            </w:pPr>
            <w:r w:rsidRPr="00196798">
              <w:rPr>
                <w:b/>
              </w:rPr>
              <w:t>Achievement standard (excerpt in bold)</w:t>
            </w:r>
          </w:p>
        </w:tc>
      </w:tr>
      <w:tr w:rsidR="00390564" w:rsidRPr="00196798" w14:paraId="4988E76C" w14:textId="77777777" w:rsidTr="00426670">
        <w:tc>
          <w:tcPr>
            <w:tcW w:w="3206" w:type="dxa"/>
            <w:shd w:val="clear" w:color="auto" w:fill="auto"/>
          </w:tcPr>
          <w:p w14:paraId="5158C44E" w14:textId="77777777" w:rsidR="00390564" w:rsidRPr="00196798" w:rsidRDefault="00390564">
            <w:pPr>
              <w:pStyle w:val="VCAAtablecondensed"/>
              <w:rPr>
                <w:color w:val="A6A6A6"/>
              </w:rPr>
            </w:pPr>
            <w:r w:rsidRPr="00196798">
              <w:rPr>
                <w:color w:val="A6A6A6"/>
              </w:rPr>
              <w:t>Level 4</w:t>
            </w:r>
          </w:p>
        </w:tc>
        <w:tc>
          <w:tcPr>
            <w:tcW w:w="3212" w:type="dxa"/>
            <w:shd w:val="clear" w:color="auto" w:fill="auto"/>
          </w:tcPr>
          <w:p w14:paraId="556FD554" w14:textId="77777777" w:rsidR="00390564" w:rsidRPr="00196798" w:rsidRDefault="00390564">
            <w:pPr>
              <w:pStyle w:val="VCAAtablecondensed"/>
            </w:pPr>
            <w:r w:rsidRPr="00196798">
              <w:rPr>
                <w:b/>
              </w:rPr>
              <w:t>Level 5</w:t>
            </w:r>
          </w:p>
        </w:tc>
        <w:tc>
          <w:tcPr>
            <w:tcW w:w="3211" w:type="dxa"/>
            <w:shd w:val="clear" w:color="auto" w:fill="auto"/>
          </w:tcPr>
          <w:p w14:paraId="3E57CE0F" w14:textId="77777777" w:rsidR="00390564" w:rsidRPr="00196798" w:rsidRDefault="00390564">
            <w:pPr>
              <w:pStyle w:val="VCAAtablecondensed"/>
              <w:rPr>
                <w:color w:val="A6A6A6"/>
              </w:rPr>
            </w:pPr>
            <w:r w:rsidRPr="00196798">
              <w:rPr>
                <w:color w:val="A6A6A6"/>
              </w:rPr>
              <w:t>Level 6</w:t>
            </w:r>
          </w:p>
        </w:tc>
      </w:tr>
      <w:tr w:rsidR="00700FA1" w:rsidRPr="00196798" w14:paraId="07AE1A5F" w14:textId="77777777" w:rsidTr="00426670">
        <w:tc>
          <w:tcPr>
            <w:tcW w:w="3206" w:type="dxa"/>
            <w:shd w:val="clear" w:color="auto" w:fill="auto"/>
          </w:tcPr>
          <w:p w14:paraId="2422E923" w14:textId="22131260" w:rsidR="00700FA1" w:rsidRPr="00196798" w:rsidRDefault="00700FA1">
            <w:pPr>
              <w:pStyle w:val="VCAAtablecondensed"/>
              <w:rPr>
                <w:color w:val="A6A6A6"/>
              </w:rPr>
            </w:pPr>
            <w:r w:rsidRPr="00700FA1">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3212" w:type="dxa"/>
            <w:shd w:val="clear" w:color="auto" w:fill="auto"/>
          </w:tcPr>
          <w:p w14:paraId="6A56A174" w14:textId="414996E3" w:rsidR="00700FA1" w:rsidRPr="00196798" w:rsidRDefault="00700FA1">
            <w:pPr>
              <w:pStyle w:val="VCAAtablecondensed"/>
            </w:pPr>
            <w:r w:rsidRPr="00700FA1">
              <w:rPr>
                <w:color w:val="333333"/>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w:t>
            </w:r>
            <w:r w:rsidRPr="00700FA1">
              <w:rPr>
                <w:b/>
                <w:color w:val="333333"/>
              </w:rPr>
              <w:t>They explain plans for simple budgets.</w:t>
            </w:r>
            <w:r w:rsidRPr="00700FA1">
              <w:rPr>
                <w:color w:val="333333"/>
              </w:rPr>
              <w:t xml:space="preserve">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11" w:type="dxa"/>
            <w:shd w:val="clear" w:color="auto" w:fill="auto"/>
          </w:tcPr>
          <w:p w14:paraId="187CD2C2" w14:textId="700B1458" w:rsidR="00700FA1" w:rsidRPr="00196798" w:rsidRDefault="00700FA1">
            <w:pPr>
              <w:pStyle w:val="VCAAtablecondensed"/>
              <w:rPr>
                <w:color w:val="A6A6A6"/>
              </w:rPr>
            </w:pPr>
            <w:r w:rsidRPr="00700FA1">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14:paraId="3D366356" w14:textId="2E814455" w:rsidR="00F10D5B" w:rsidRDefault="00F10D5B">
      <w:pPr>
        <w:spacing w:before="80" w:after="80" w:line="240" w:lineRule="exact"/>
        <w:rPr>
          <w:rFonts w:ascii="Arial Narrow" w:hAnsi="Arial Narrow" w:cs="Arial"/>
          <w:noProof/>
        </w:rPr>
      </w:pPr>
    </w:p>
    <w:p w14:paraId="30274553" w14:textId="77777777" w:rsidR="00F10D5B" w:rsidRDefault="00F10D5B">
      <w:pPr>
        <w:spacing w:after="0" w:line="240" w:lineRule="auto"/>
        <w:rPr>
          <w:rFonts w:ascii="Arial Narrow" w:hAnsi="Arial Narrow" w:cs="Arial"/>
          <w:noProof/>
        </w:rPr>
      </w:pPr>
      <w:r>
        <w:rPr>
          <w:rFonts w:ascii="Arial Narrow" w:hAnsi="Arial Narrow" w:cs="Arial"/>
          <w:noProof/>
        </w:rPr>
        <w:br w:type="page"/>
      </w:r>
    </w:p>
    <w:p w14:paraId="26268321"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4538"/>
      </w:tblGrid>
      <w:tr w:rsidR="00382F0A" w:rsidRPr="00196798" w14:paraId="5FAF7131" w14:textId="77777777" w:rsidTr="00AA2CAB">
        <w:tc>
          <w:tcPr>
            <w:tcW w:w="5091" w:type="dxa"/>
            <w:shd w:val="clear" w:color="auto" w:fill="D9D9D9"/>
          </w:tcPr>
          <w:p w14:paraId="6A8DB640" w14:textId="77777777" w:rsidR="00940BC5" w:rsidRPr="00196798" w:rsidRDefault="00940BC5">
            <w:pPr>
              <w:pStyle w:val="VCAAtablecondensedheading"/>
              <w:keepNext/>
              <w:rPr>
                <w:noProof/>
              </w:rPr>
            </w:pPr>
            <w:r w:rsidRPr="00196798">
              <w:rPr>
                <w:b/>
              </w:rPr>
              <w:t>Activities</w:t>
            </w:r>
          </w:p>
        </w:tc>
        <w:tc>
          <w:tcPr>
            <w:tcW w:w="4538" w:type="dxa"/>
            <w:shd w:val="clear" w:color="auto" w:fill="D9D9D9"/>
          </w:tcPr>
          <w:p w14:paraId="5995B78D" w14:textId="77777777" w:rsidR="00940BC5" w:rsidRPr="00196798" w:rsidRDefault="00940BC5">
            <w:pPr>
              <w:pStyle w:val="VCAAtablecondensedheading"/>
              <w:keepNext/>
              <w:rPr>
                <w:noProof/>
              </w:rPr>
            </w:pPr>
            <w:r w:rsidRPr="00196798">
              <w:rPr>
                <w:b/>
              </w:rPr>
              <w:t>Proficiencies</w:t>
            </w:r>
          </w:p>
        </w:tc>
      </w:tr>
      <w:tr w:rsidR="00382F0A" w:rsidRPr="00196798" w14:paraId="2ADE77D3" w14:textId="77777777" w:rsidTr="00AA2CAB">
        <w:trPr>
          <w:trHeight w:val="1037"/>
        </w:trPr>
        <w:tc>
          <w:tcPr>
            <w:tcW w:w="5091" w:type="dxa"/>
            <w:shd w:val="clear" w:color="auto" w:fill="auto"/>
          </w:tcPr>
          <w:p w14:paraId="68963DE3" w14:textId="77777777" w:rsidR="007D77BA" w:rsidRPr="00196798" w:rsidRDefault="007D77BA" w:rsidP="00386E0C">
            <w:pPr>
              <w:pStyle w:val="ListParagraph"/>
              <w:numPr>
                <w:ilvl w:val="0"/>
                <w:numId w:val="31"/>
              </w:numPr>
              <w:spacing w:before="80" w:after="80" w:line="240" w:lineRule="exact"/>
              <w:contextualSpacing w:val="0"/>
              <w:rPr>
                <w:rFonts w:ascii="Arial Narrow" w:hAnsi="Arial Narrow"/>
              </w:rPr>
            </w:pPr>
            <w:r w:rsidRPr="00196798">
              <w:rPr>
                <w:rFonts w:ascii="Arial Narrow" w:hAnsi="Arial Narrow"/>
              </w:rPr>
              <w:t>Calculate with money including rounding and estimating</w:t>
            </w:r>
          </w:p>
          <w:p w14:paraId="66D12C8B" w14:textId="77777777" w:rsidR="007D77BA" w:rsidRPr="00196798" w:rsidRDefault="007D77BA" w:rsidP="00386E0C">
            <w:pPr>
              <w:pStyle w:val="ListParagraph"/>
              <w:numPr>
                <w:ilvl w:val="0"/>
                <w:numId w:val="31"/>
              </w:numPr>
              <w:spacing w:before="80" w:after="80" w:line="240" w:lineRule="exact"/>
              <w:contextualSpacing w:val="0"/>
              <w:rPr>
                <w:rFonts w:ascii="Arial Narrow" w:hAnsi="Arial Narrow"/>
              </w:rPr>
            </w:pPr>
            <w:r w:rsidRPr="00196798">
              <w:rPr>
                <w:rFonts w:ascii="Arial Narrow" w:hAnsi="Arial Narrow"/>
              </w:rPr>
              <w:t xml:space="preserve">Create budgets and calculate costs </w:t>
            </w:r>
          </w:p>
          <w:p w14:paraId="01A6ACBD" w14:textId="77777777" w:rsidR="007D77BA" w:rsidRPr="00196798" w:rsidRDefault="007D77BA" w:rsidP="00386E0C">
            <w:pPr>
              <w:pStyle w:val="ListParagraph"/>
              <w:numPr>
                <w:ilvl w:val="0"/>
                <w:numId w:val="31"/>
              </w:numPr>
              <w:spacing w:before="80" w:after="80" w:line="240" w:lineRule="exact"/>
              <w:contextualSpacing w:val="0"/>
              <w:rPr>
                <w:rFonts w:ascii="Arial Narrow" w:hAnsi="Arial Narrow"/>
              </w:rPr>
            </w:pPr>
            <w:r w:rsidRPr="00196798">
              <w:rPr>
                <w:rFonts w:ascii="Arial Narrow" w:hAnsi="Arial Narrow"/>
              </w:rPr>
              <w:t>Reason about expenditure and cost for familiar events or products</w:t>
            </w:r>
          </w:p>
          <w:p w14:paraId="723D72C6" w14:textId="77777777" w:rsidR="007D77BA" w:rsidRPr="00196798" w:rsidRDefault="007D77BA" w:rsidP="00386E0C">
            <w:pPr>
              <w:pStyle w:val="ListParagraph"/>
              <w:numPr>
                <w:ilvl w:val="0"/>
                <w:numId w:val="31"/>
              </w:numPr>
              <w:spacing w:before="80" w:after="80" w:line="240" w:lineRule="exact"/>
              <w:contextualSpacing w:val="0"/>
              <w:rPr>
                <w:rFonts w:ascii="Arial Narrow" w:hAnsi="Arial Narrow"/>
              </w:rPr>
            </w:pPr>
            <w:r w:rsidRPr="00196798">
              <w:rPr>
                <w:rFonts w:ascii="Arial Narrow" w:hAnsi="Arial Narrow"/>
              </w:rPr>
              <w:t>Compare products to find the best value to money given particular needs</w:t>
            </w:r>
          </w:p>
          <w:p w14:paraId="2B5326C9" w14:textId="4DA447EC" w:rsidR="00382F0A" w:rsidRPr="00196798" w:rsidRDefault="00382F0A" w:rsidP="00386E0C">
            <w:pPr>
              <w:pStyle w:val="ListParagraph"/>
              <w:numPr>
                <w:ilvl w:val="0"/>
                <w:numId w:val="31"/>
              </w:numPr>
              <w:spacing w:before="80" w:after="80" w:line="240" w:lineRule="exact"/>
              <w:contextualSpacing w:val="0"/>
              <w:rPr>
                <w:rFonts w:ascii="Arial Narrow" w:hAnsi="Arial Narrow"/>
              </w:rPr>
            </w:pPr>
            <w:r w:rsidRPr="00196798">
              <w:rPr>
                <w:rFonts w:ascii="Arial Narrow" w:hAnsi="Arial Narrow"/>
              </w:rPr>
              <w:t>Identify the GST component of invoices and receipts</w:t>
            </w:r>
          </w:p>
          <w:p w14:paraId="3A6904E6" w14:textId="77777777" w:rsidR="007D77BA" w:rsidRPr="00196798" w:rsidRDefault="007D77BA" w:rsidP="00386E0C">
            <w:pPr>
              <w:pStyle w:val="ListParagraph"/>
              <w:spacing w:before="80" w:after="80" w:line="240" w:lineRule="exact"/>
              <w:contextualSpacing w:val="0"/>
              <w:rPr>
                <w:rFonts w:ascii="Arial Narrow" w:hAnsi="Arial Narrow"/>
              </w:rPr>
            </w:pPr>
          </w:p>
          <w:p w14:paraId="69EDD161" w14:textId="77777777" w:rsidR="008A764B" w:rsidRPr="00196798" w:rsidRDefault="008A764B" w:rsidP="00386E0C">
            <w:pPr>
              <w:pStyle w:val="AusVELStext"/>
              <w:spacing w:before="80" w:after="80" w:line="240" w:lineRule="exact"/>
              <w:ind w:left="360"/>
              <w:contextualSpacing w:val="0"/>
              <w:rPr>
                <w:rFonts w:ascii="Arial Narrow" w:hAnsi="Arial Narrow"/>
                <w:sz w:val="22"/>
                <w:szCs w:val="22"/>
              </w:rPr>
            </w:pPr>
          </w:p>
        </w:tc>
        <w:tc>
          <w:tcPr>
            <w:tcW w:w="4538" w:type="dxa"/>
            <w:shd w:val="clear" w:color="auto" w:fill="auto"/>
          </w:tcPr>
          <w:p w14:paraId="638670AB" w14:textId="77777777" w:rsidR="007D77BA" w:rsidRPr="00196798" w:rsidRDefault="007D77BA" w:rsidP="00386E0C">
            <w:pPr>
              <w:pStyle w:val="AusVELStext"/>
              <w:numPr>
                <w:ilvl w:val="0"/>
                <w:numId w:val="27"/>
              </w:numPr>
              <w:spacing w:before="80" w:after="80" w:line="240" w:lineRule="exact"/>
              <w:contextualSpacing w:val="0"/>
              <w:rPr>
                <w:rFonts w:ascii="Arial Narrow" w:hAnsi="Arial Narrow"/>
                <w:sz w:val="22"/>
                <w:szCs w:val="22"/>
              </w:rPr>
            </w:pPr>
            <w:r w:rsidRPr="00196798">
              <w:rPr>
                <w:rFonts w:ascii="Arial Narrow" w:hAnsi="Arial Narrow"/>
                <w:b/>
                <w:sz w:val="22"/>
                <w:szCs w:val="22"/>
              </w:rPr>
              <w:t xml:space="preserve">Fluency </w:t>
            </w:r>
            <w:r w:rsidRPr="00196798">
              <w:rPr>
                <w:rFonts w:ascii="Arial Narrow" w:hAnsi="Arial Narrow"/>
                <w:sz w:val="22"/>
                <w:szCs w:val="22"/>
              </w:rPr>
              <w:t>through using estimation to check the reasonableness of answers to calculations involving money</w:t>
            </w:r>
          </w:p>
          <w:p w14:paraId="379D48AE" w14:textId="77777777" w:rsidR="007D77BA" w:rsidRPr="00196798" w:rsidRDefault="007D77BA" w:rsidP="00386E0C">
            <w:pPr>
              <w:pStyle w:val="AusVELStext"/>
              <w:numPr>
                <w:ilvl w:val="0"/>
                <w:numId w:val="27"/>
              </w:numPr>
              <w:spacing w:before="80" w:after="80" w:line="240" w:lineRule="exact"/>
              <w:contextualSpacing w:val="0"/>
              <w:rPr>
                <w:rFonts w:ascii="Arial Narrow" w:hAnsi="Arial Narrow"/>
                <w:sz w:val="22"/>
                <w:szCs w:val="22"/>
              </w:rPr>
            </w:pPr>
            <w:r w:rsidRPr="00196798">
              <w:rPr>
                <w:rFonts w:ascii="Arial Narrow" w:hAnsi="Arial Narrow"/>
                <w:b/>
                <w:sz w:val="22"/>
                <w:szCs w:val="22"/>
              </w:rPr>
              <w:t>Understanding</w:t>
            </w:r>
            <w:r w:rsidRPr="00196798">
              <w:rPr>
                <w:rFonts w:ascii="Arial Narrow" w:hAnsi="Arial Narrow"/>
                <w:sz w:val="22"/>
                <w:szCs w:val="22"/>
              </w:rPr>
              <w:t xml:space="preserve"> by explaining and justifying budgets</w:t>
            </w:r>
          </w:p>
          <w:p w14:paraId="27FA1F04" w14:textId="77777777" w:rsidR="007D77BA" w:rsidRPr="00196798" w:rsidRDefault="007D77BA" w:rsidP="00386E0C">
            <w:pPr>
              <w:pStyle w:val="AusVELStext"/>
              <w:numPr>
                <w:ilvl w:val="0"/>
                <w:numId w:val="27"/>
              </w:numPr>
              <w:spacing w:before="80" w:after="80" w:line="240" w:lineRule="exact"/>
              <w:contextualSpacing w:val="0"/>
              <w:rPr>
                <w:rFonts w:ascii="Arial Narrow" w:hAnsi="Arial Narrow"/>
                <w:sz w:val="22"/>
                <w:szCs w:val="22"/>
              </w:rPr>
            </w:pPr>
            <w:r w:rsidRPr="00196798">
              <w:rPr>
                <w:rFonts w:ascii="Arial Narrow" w:hAnsi="Arial Narrow"/>
                <w:b/>
                <w:sz w:val="22"/>
                <w:szCs w:val="22"/>
              </w:rPr>
              <w:t>Problem solving</w:t>
            </w:r>
            <w:r w:rsidRPr="00196798">
              <w:rPr>
                <w:rFonts w:ascii="Arial Narrow" w:hAnsi="Arial Narrow"/>
                <w:sz w:val="22"/>
                <w:szCs w:val="22"/>
              </w:rPr>
              <w:t xml:space="preserve"> by creating financial plans</w:t>
            </w:r>
          </w:p>
          <w:p w14:paraId="1B01B08B" w14:textId="022B6DEC" w:rsidR="008A764B" w:rsidRPr="00196798" w:rsidRDefault="007D77BA" w:rsidP="00386E0C">
            <w:pPr>
              <w:pStyle w:val="AusVELStext"/>
              <w:numPr>
                <w:ilvl w:val="0"/>
                <w:numId w:val="27"/>
              </w:numPr>
              <w:spacing w:before="80" w:after="80" w:line="240" w:lineRule="exact"/>
              <w:contextualSpacing w:val="0"/>
              <w:rPr>
                <w:rFonts w:ascii="Arial Narrow" w:hAnsi="Arial Narrow"/>
                <w:b/>
                <w:sz w:val="22"/>
                <w:szCs w:val="22"/>
              </w:rPr>
            </w:pPr>
            <w:r w:rsidRPr="00196798">
              <w:rPr>
                <w:rFonts w:ascii="Arial Narrow" w:hAnsi="Arial Narrow"/>
                <w:b/>
                <w:sz w:val="22"/>
                <w:szCs w:val="22"/>
              </w:rPr>
              <w:t>Reasoning</w:t>
            </w:r>
            <w:r w:rsidRPr="00196798">
              <w:rPr>
                <w:rFonts w:ascii="Arial Narrow" w:hAnsi="Arial Narrow"/>
                <w:sz w:val="22"/>
                <w:szCs w:val="22"/>
              </w:rPr>
              <w:t xml:space="preserve"> includes investigating strategies to perform calculations with money efficiently</w:t>
            </w:r>
          </w:p>
        </w:tc>
      </w:tr>
    </w:tbl>
    <w:p w14:paraId="33A79D63"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196798" w14:paraId="01E27B10" w14:textId="77777777" w:rsidTr="00DC2892">
        <w:tc>
          <w:tcPr>
            <w:tcW w:w="9629" w:type="dxa"/>
            <w:shd w:val="clear" w:color="auto" w:fill="D9D9D9"/>
          </w:tcPr>
          <w:p w14:paraId="404DC099" w14:textId="572497B4" w:rsidR="00940BC5" w:rsidRPr="00196798" w:rsidRDefault="00940BC5">
            <w:pPr>
              <w:pStyle w:val="VCAAtablecondensedbullet"/>
              <w:rPr>
                <w:b/>
              </w:rPr>
            </w:pPr>
            <w:r w:rsidRPr="00196798">
              <w:rPr>
                <w:b/>
              </w:rPr>
              <w:t>Considering different levels</w:t>
            </w:r>
          </w:p>
        </w:tc>
      </w:tr>
      <w:tr w:rsidR="00DC2892" w:rsidRPr="00196798" w14:paraId="0C86242F" w14:textId="77777777" w:rsidTr="00AA2CAB">
        <w:trPr>
          <w:trHeight w:val="2448"/>
        </w:trPr>
        <w:tc>
          <w:tcPr>
            <w:tcW w:w="9629" w:type="dxa"/>
            <w:shd w:val="clear" w:color="auto" w:fill="auto"/>
          </w:tcPr>
          <w:p w14:paraId="3CDEFC49" w14:textId="77777777" w:rsidR="00DC2892" w:rsidRPr="00196798" w:rsidRDefault="00DC2892" w:rsidP="00DC2892">
            <w:pPr>
              <w:pStyle w:val="VCAAtablecondensedbullet"/>
              <w:rPr>
                <w:noProof/>
              </w:rPr>
            </w:pPr>
            <w:r w:rsidRPr="00196798">
              <w:rPr>
                <w:noProof/>
              </w:rPr>
              <w:t>Level 4</w:t>
            </w:r>
          </w:p>
          <w:p w14:paraId="51814BF1" w14:textId="77777777" w:rsidR="00DC2892" w:rsidRPr="00196798" w:rsidRDefault="00DC2892" w:rsidP="00DC2892">
            <w:pPr>
              <w:pStyle w:val="VCAAtablecondensedbullet"/>
              <w:rPr>
                <w:noProof/>
              </w:rPr>
            </w:pPr>
            <w:r w:rsidRPr="00196798">
              <w:rPr>
                <w:noProof/>
              </w:rPr>
              <w:t>Students who are working at this level could:</w:t>
            </w:r>
          </w:p>
          <w:p w14:paraId="684B4B11" w14:textId="0F8D8846" w:rsidR="00DC2892" w:rsidRPr="00196798" w:rsidRDefault="00F10D5B"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675D42" w:rsidRPr="00196798">
              <w:rPr>
                <w:rFonts w:ascii="Arial Narrow" w:hAnsi="Arial Narrow"/>
                <w:sz w:val="22"/>
                <w:szCs w:val="22"/>
              </w:rPr>
              <w:t>olve problems involving purchases and the calculation of change to the nearest five cents with and without digital technologies</w:t>
            </w:r>
            <w:r w:rsidR="00386E0C">
              <w:rPr>
                <w:rFonts w:ascii="Arial Narrow" w:hAnsi="Arial Narrow"/>
                <w:sz w:val="22"/>
                <w:szCs w:val="22"/>
              </w:rPr>
              <w:t>.</w:t>
            </w:r>
          </w:p>
          <w:p w14:paraId="2B8BC84F" w14:textId="77777777" w:rsidR="00DC2892" w:rsidRPr="00196798" w:rsidRDefault="00DC2892" w:rsidP="00DC2892">
            <w:pPr>
              <w:pStyle w:val="VCAAtablecondensedbullet"/>
              <w:rPr>
                <w:noProof/>
              </w:rPr>
            </w:pPr>
            <w:r w:rsidRPr="00196798">
              <w:rPr>
                <w:noProof/>
              </w:rPr>
              <w:t>Level 6</w:t>
            </w:r>
          </w:p>
          <w:p w14:paraId="2C903F37" w14:textId="77777777" w:rsidR="00DC2892" w:rsidRPr="00196798" w:rsidRDefault="00DC2892" w:rsidP="00DC2892">
            <w:pPr>
              <w:pStyle w:val="VCAAtablecondensedbullet"/>
              <w:rPr>
                <w:noProof/>
              </w:rPr>
            </w:pPr>
            <w:r w:rsidRPr="00196798">
              <w:rPr>
                <w:noProof/>
              </w:rPr>
              <w:t>Students who are working at this level could:</w:t>
            </w:r>
          </w:p>
          <w:p w14:paraId="34D5E385" w14:textId="43B19190" w:rsidR="00DC2892" w:rsidRPr="00196798" w:rsidRDefault="00F10D5B" w:rsidP="00DC289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675D42" w:rsidRPr="00196798">
              <w:rPr>
                <w:rFonts w:ascii="Arial Narrow" w:hAnsi="Arial Narrow"/>
                <w:sz w:val="22"/>
                <w:szCs w:val="22"/>
              </w:rPr>
              <w:t>nvestigate and calculate percentage discounts of 10%, 25% and 50% on sale items, with and without digital technologies</w:t>
            </w:r>
            <w:r w:rsidR="00386E0C">
              <w:rPr>
                <w:rFonts w:ascii="Arial Narrow" w:hAnsi="Arial Narrow"/>
                <w:sz w:val="22"/>
                <w:szCs w:val="22"/>
              </w:rPr>
              <w:t>.</w:t>
            </w:r>
          </w:p>
        </w:tc>
      </w:tr>
    </w:tbl>
    <w:p w14:paraId="673AA641" w14:textId="77777777" w:rsidR="00940BC5" w:rsidRPr="00196798" w:rsidRDefault="00940BC5">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196798" w14:paraId="037680DD" w14:textId="77777777" w:rsidTr="00F10D5B">
        <w:tc>
          <w:tcPr>
            <w:tcW w:w="9606" w:type="dxa"/>
            <w:shd w:val="clear" w:color="auto" w:fill="D9D9D9"/>
          </w:tcPr>
          <w:p w14:paraId="5008FA48" w14:textId="77777777" w:rsidR="00940BC5" w:rsidRPr="00196798" w:rsidRDefault="00940BC5">
            <w:pPr>
              <w:pStyle w:val="VCAAtablecondensedheading"/>
              <w:rPr>
                <w:noProof/>
              </w:rPr>
            </w:pPr>
            <w:r w:rsidRPr="00196798">
              <w:rPr>
                <w:b/>
              </w:rPr>
              <w:t>Assessment ideas</w:t>
            </w:r>
          </w:p>
        </w:tc>
      </w:tr>
      <w:tr w:rsidR="00940BC5" w:rsidRPr="00196798" w14:paraId="7D176F3B" w14:textId="77777777" w:rsidTr="00F10D5B">
        <w:trPr>
          <w:trHeight w:val="980"/>
        </w:trPr>
        <w:tc>
          <w:tcPr>
            <w:tcW w:w="9606" w:type="dxa"/>
            <w:shd w:val="clear" w:color="auto" w:fill="auto"/>
          </w:tcPr>
          <w:p w14:paraId="765394C3" w14:textId="7F7EEF7A" w:rsidR="00382F0A" w:rsidRPr="00196798" w:rsidRDefault="00382F0A" w:rsidP="00AA2CAB">
            <w:pPr>
              <w:pStyle w:val="Tabletextind"/>
              <w:spacing w:before="80" w:after="80" w:line="240" w:lineRule="exact"/>
              <w:ind w:left="0"/>
              <w:rPr>
                <w:rFonts w:ascii="Arial Narrow" w:hAnsi="Arial Narrow"/>
                <w:sz w:val="22"/>
                <w:szCs w:val="22"/>
              </w:rPr>
            </w:pPr>
            <w:r w:rsidRPr="00196798">
              <w:rPr>
                <w:rFonts w:ascii="Arial Narrow" w:hAnsi="Arial Narrow"/>
                <w:sz w:val="22"/>
                <w:szCs w:val="22"/>
              </w:rPr>
              <w:t>Students:</w:t>
            </w:r>
          </w:p>
          <w:p w14:paraId="743A568E" w14:textId="44F58392" w:rsidR="00940BC5" w:rsidRPr="00196798" w:rsidRDefault="00F10D5B" w:rsidP="00AA2CAB">
            <w:pPr>
              <w:pStyle w:val="Tabletextind"/>
              <w:numPr>
                <w:ilvl w:val="0"/>
                <w:numId w:val="81"/>
              </w:numPr>
              <w:spacing w:before="80" w:after="80" w:line="240" w:lineRule="exact"/>
              <w:ind w:left="312" w:hanging="284"/>
              <w:rPr>
                <w:rFonts w:ascii="Arial Narrow" w:hAnsi="Arial Narrow"/>
                <w:sz w:val="22"/>
                <w:szCs w:val="22"/>
              </w:rPr>
            </w:pPr>
            <w:r>
              <w:rPr>
                <w:rFonts w:ascii="Arial Narrow" w:hAnsi="Arial Narrow"/>
                <w:sz w:val="22"/>
                <w:szCs w:val="22"/>
              </w:rPr>
              <w:t>C</w:t>
            </w:r>
            <w:r w:rsidR="00382F0A" w:rsidRPr="00196798">
              <w:rPr>
                <w:rFonts w:ascii="Arial Narrow" w:hAnsi="Arial Narrow"/>
                <w:sz w:val="22"/>
                <w:szCs w:val="22"/>
              </w:rPr>
              <w:t>reate a budget for the event (e.g. school fair, school camp, excursion or party) by calculate costs and rounding and estimating; they justify their decisions</w:t>
            </w:r>
            <w:r w:rsidR="001670F6">
              <w:rPr>
                <w:rFonts w:ascii="Arial Narrow" w:hAnsi="Arial Narrow"/>
                <w:sz w:val="22"/>
                <w:szCs w:val="22"/>
              </w:rPr>
              <w:t>.</w:t>
            </w:r>
          </w:p>
        </w:tc>
      </w:tr>
    </w:tbl>
    <w:p w14:paraId="07132F23" w14:textId="77777777" w:rsidR="00940BC5" w:rsidRPr="00196798" w:rsidRDefault="00940BC5">
      <w:pPr>
        <w:spacing w:before="80" w:after="80" w:line="240" w:lineRule="exact"/>
        <w:rPr>
          <w:rFonts w:ascii="Arial Narrow" w:hAnsi="Arial Narrow" w:cs="Arial"/>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617C0F2A" w14:textId="77777777" w:rsidTr="00196798">
        <w:tc>
          <w:tcPr>
            <w:tcW w:w="9635" w:type="dxa"/>
            <w:shd w:val="clear" w:color="auto" w:fill="D9D9D9"/>
          </w:tcPr>
          <w:p w14:paraId="0603F935" w14:textId="77777777" w:rsidR="00940BC5" w:rsidRPr="00196798" w:rsidRDefault="00940BC5">
            <w:pPr>
              <w:pStyle w:val="VCAAtablecondensedheading"/>
              <w:rPr>
                <w:noProof/>
              </w:rPr>
            </w:pPr>
            <w:r w:rsidRPr="00196798">
              <w:rPr>
                <w:b/>
              </w:rPr>
              <w:t>Resources</w:t>
            </w:r>
          </w:p>
        </w:tc>
      </w:tr>
      <w:tr w:rsidR="00940BC5" w:rsidRPr="00196798" w14:paraId="1DECC097" w14:textId="77777777" w:rsidTr="00196798">
        <w:tc>
          <w:tcPr>
            <w:tcW w:w="9635" w:type="dxa"/>
            <w:shd w:val="clear" w:color="auto" w:fill="FFFFFF"/>
          </w:tcPr>
          <w:p w14:paraId="62C06047" w14:textId="093A686D" w:rsidR="003E1EBB" w:rsidRPr="00196798" w:rsidRDefault="003E1EBB">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FUSE</w:t>
            </w:r>
          </w:p>
          <w:p w14:paraId="20C4CEE7" w14:textId="6E3DAAF7" w:rsidR="003E1EBB" w:rsidRPr="00196798" w:rsidRDefault="00675D42">
            <w:pPr>
              <w:spacing w:before="80" w:after="80" w:line="240" w:lineRule="exact"/>
              <w:rPr>
                <w:rFonts w:ascii="Arial Narrow" w:eastAsia="Calibri" w:hAnsi="Arial Narrow"/>
                <w:lang w:val="en-AU" w:eastAsia="en-AU"/>
              </w:rPr>
            </w:pPr>
            <w:r w:rsidRPr="00196798">
              <w:rPr>
                <w:rFonts w:ascii="Arial Narrow" w:eastAsia="Calibri" w:hAnsi="Arial Narrow"/>
                <w:lang w:val="en-AU" w:eastAsia="en-AU"/>
              </w:rPr>
              <w:t xml:space="preserve">Various FUSE </w:t>
            </w:r>
            <w:hyperlink r:id="rId110" w:history="1">
              <w:r w:rsidRPr="00196798">
                <w:rPr>
                  <w:rStyle w:val="Hyperlink"/>
                  <w:rFonts w:ascii="Arial Narrow" w:eastAsia="Calibri" w:hAnsi="Arial Narrow"/>
                  <w:lang w:val="en-AU" w:eastAsia="en-AU"/>
                </w:rPr>
                <w:t>activities and resources</w:t>
              </w:r>
            </w:hyperlink>
          </w:p>
          <w:p w14:paraId="00593C31" w14:textId="50C02F13" w:rsidR="00382F0A" w:rsidRPr="00196798" w:rsidRDefault="007D77BA">
            <w:pPr>
              <w:spacing w:before="80" w:after="80" w:line="240" w:lineRule="exact"/>
              <w:rPr>
                <w:rFonts w:ascii="Arial Narrow" w:eastAsia="Calibri" w:hAnsi="Arial Narrow"/>
                <w:b/>
                <w:lang w:val="en-AU" w:eastAsia="en-AU"/>
              </w:rPr>
            </w:pPr>
            <w:r w:rsidRPr="00196798">
              <w:rPr>
                <w:rFonts w:ascii="Arial Narrow" w:eastAsia="Calibri" w:hAnsi="Arial Narrow"/>
                <w:b/>
                <w:lang w:val="en-AU" w:eastAsia="en-AU"/>
              </w:rPr>
              <w:t>Illuminations</w:t>
            </w:r>
          </w:p>
          <w:p w14:paraId="1D92A5BB" w14:textId="78A257D0" w:rsidR="008A764B" w:rsidRPr="00196798" w:rsidRDefault="00BA48FC" w:rsidP="00AA2CAB">
            <w:pPr>
              <w:spacing w:before="80" w:after="80" w:line="240" w:lineRule="exact"/>
              <w:rPr>
                <w:rFonts w:ascii="Arial Narrow" w:hAnsi="Arial Narrow"/>
                <w:b/>
                <w:color w:val="0000FF"/>
                <w:u w:val="single"/>
              </w:rPr>
            </w:pPr>
            <w:hyperlink r:id="rId111" w:history="1">
              <w:r w:rsidR="00382F0A" w:rsidRPr="00196798">
                <w:rPr>
                  <w:rStyle w:val="Hyperlink"/>
                  <w:rFonts w:ascii="Arial Narrow" w:hAnsi="Arial Narrow"/>
                </w:rPr>
                <w:t>Building a Business</w:t>
              </w:r>
            </w:hyperlink>
          </w:p>
        </w:tc>
      </w:tr>
    </w:tbl>
    <w:p w14:paraId="1EA5298A" w14:textId="77777777" w:rsidR="008A764B" w:rsidRPr="00196798" w:rsidRDefault="008A764B">
      <w:pPr>
        <w:spacing w:before="80" w:after="80" w:line="240" w:lineRule="exact"/>
        <w:rPr>
          <w:rFonts w:ascii="Arial Narrow" w:hAnsi="Arial Narrow"/>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196798" w14:paraId="01B653AD" w14:textId="77777777" w:rsidTr="00196798">
        <w:tc>
          <w:tcPr>
            <w:tcW w:w="9635" w:type="dxa"/>
            <w:shd w:val="clear" w:color="auto" w:fill="D9D9D9"/>
          </w:tcPr>
          <w:p w14:paraId="41374DF4" w14:textId="77777777" w:rsidR="00940BC5" w:rsidRPr="00196798" w:rsidRDefault="00940BC5">
            <w:pPr>
              <w:pStyle w:val="VCAAtablecondensedheading"/>
              <w:rPr>
                <w:noProof/>
              </w:rPr>
            </w:pPr>
            <w:r w:rsidRPr="00196798">
              <w:rPr>
                <w:b/>
              </w:rPr>
              <w:t>Notes</w:t>
            </w:r>
          </w:p>
        </w:tc>
      </w:tr>
      <w:tr w:rsidR="00940BC5" w:rsidRPr="00196798" w14:paraId="11363086" w14:textId="77777777" w:rsidTr="00196798">
        <w:tc>
          <w:tcPr>
            <w:tcW w:w="9635" w:type="dxa"/>
            <w:shd w:val="clear" w:color="auto" w:fill="auto"/>
          </w:tcPr>
          <w:p w14:paraId="4AB4B2A5" w14:textId="77777777" w:rsidR="00940BC5" w:rsidRPr="00196798" w:rsidRDefault="00940BC5">
            <w:pPr>
              <w:pStyle w:val="VCAAtablecondensed"/>
              <w:rPr>
                <w:noProof/>
              </w:rPr>
            </w:pPr>
          </w:p>
        </w:tc>
      </w:tr>
      <w:tr w:rsidR="00940BC5" w:rsidRPr="00196798" w14:paraId="2A02F88E" w14:textId="77777777" w:rsidTr="00196798">
        <w:tc>
          <w:tcPr>
            <w:tcW w:w="9635" w:type="dxa"/>
            <w:shd w:val="clear" w:color="auto" w:fill="auto"/>
          </w:tcPr>
          <w:p w14:paraId="66F04138" w14:textId="77777777" w:rsidR="00940BC5" w:rsidRPr="00196798" w:rsidRDefault="00940BC5">
            <w:pPr>
              <w:pStyle w:val="VCAAtablecondensed"/>
              <w:rPr>
                <w:noProof/>
              </w:rPr>
            </w:pPr>
          </w:p>
        </w:tc>
      </w:tr>
      <w:tr w:rsidR="00940BC5" w:rsidRPr="00196798" w14:paraId="3CC77CEB" w14:textId="77777777" w:rsidTr="00196798">
        <w:tc>
          <w:tcPr>
            <w:tcW w:w="9635" w:type="dxa"/>
            <w:shd w:val="clear" w:color="auto" w:fill="auto"/>
          </w:tcPr>
          <w:p w14:paraId="4F06390D" w14:textId="77777777" w:rsidR="00940BC5" w:rsidRPr="00196798" w:rsidRDefault="00940BC5">
            <w:pPr>
              <w:pStyle w:val="VCAAtablecondensed"/>
              <w:rPr>
                <w:noProof/>
              </w:rPr>
            </w:pPr>
          </w:p>
        </w:tc>
      </w:tr>
      <w:tr w:rsidR="00940BC5" w:rsidRPr="00196798" w14:paraId="1E82F1B8" w14:textId="77777777" w:rsidTr="00196798">
        <w:tc>
          <w:tcPr>
            <w:tcW w:w="9635" w:type="dxa"/>
            <w:shd w:val="clear" w:color="auto" w:fill="auto"/>
          </w:tcPr>
          <w:p w14:paraId="4C100B01" w14:textId="77777777" w:rsidR="00940BC5" w:rsidRPr="00196798" w:rsidRDefault="00940BC5">
            <w:pPr>
              <w:pStyle w:val="VCAAtablecondensed"/>
              <w:rPr>
                <w:noProof/>
              </w:rPr>
            </w:pPr>
          </w:p>
        </w:tc>
      </w:tr>
    </w:tbl>
    <w:p w14:paraId="5295D2A0" w14:textId="77777777" w:rsidR="007664E3" w:rsidRPr="00196798" w:rsidRDefault="007664E3" w:rsidP="00AA2CAB">
      <w:pPr>
        <w:spacing w:before="80" w:after="80" w:line="240" w:lineRule="exact"/>
        <w:rPr>
          <w:rFonts w:ascii="Arial Narrow" w:hAnsi="Arial Narrow" w:cs="Arial"/>
          <w:noProof/>
        </w:rPr>
      </w:pPr>
    </w:p>
    <w:sectPr w:rsidR="007664E3" w:rsidRPr="00196798" w:rsidSect="00A40966">
      <w:headerReference w:type="default" r:id="rId112"/>
      <w:footerReference w:type="default" r:id="rId113"/>
      <w:headerReference w:type="first" r:id="rId114"/>
      <w:footerReference w:type="first" r:id="rId115"/>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03FFB" w14:textId="77777777" w:rsidR="00AE0C3B" w:rsidRDefault="00AE0C3B" w:rsidP="00304EA1">
      <w:pPr>
        <w:spacing w:after="0" w:line="240" w:lineRule="auto"/>
      </w:pPr>
      <w:r>
        <w:separator/>
      </w:r>
    </w:p>
  </w:endnote>
  <w:endnote w:type="continuationSeparator" w:id="0">
    <w:p w14:paraId="69C7CD3A" w14:textId="77777777" w:rsidR="00AE0C3B" w:rsidRDefault="00AE0C3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HelveticaNeueLTStd-BdEx">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AE0C3B" w:rsidRPr="00BE4D4C" w14:paraId="4D1A5CD5" w14:textId="77777777" w:rsidTr="00A41054">
      <w:trPr>
        <w:trHeight w:val="701"/>
      </w:trPr>
      <w:tc>
        <w:tcPr>
          <w:tcW w:w="2835" w:type="dxa"/>
          <w:shd w:val="clear" w:color="auto" w:fill="auto"/>
          <w:vAlign w:val="center"/>
        </w:tcPr>
        <w:p w14:paraId="48888A4E" w14:textId="77777777" w:rsidR="00AE0C3B" w:rsidRPr="00BE4D4C" w:rsidRDefault="00AE0C3B" w:rsidP="0028516B">
          <w:pPr>
            <w:pStyle w:val="VCAAtrademarkinfo"/>
          </w:pPr>
          <w:r w:rsidRPr="00BE4D4C">
            <w:rPr>
              <w:color w:val="999999"/>
            </w:rPr>
            <w:t xml:space="preserve">© </w:t>
          </w:r>
          <w:hyperlink r:id="rId1" w:history="1">
            <w:r w:rsidRPr="00BE4D4C">
              <w:rPr>
                <w:rStyle w:val="Hyperlink"/>
              </w:rPr>
              <w:t>VCAA</w:t>
            </w:r>
          </w:hyperlink>
        </w:p>
      </w:tc>
      <w:tc>
        <w:tcPr>
          <w:tcW w:w="3685" w:type="dxa"/>
          <w:shd w:val="clear" w:color="auto" w:fill="auto"/>
          <w:vAlign w:val="center"/>
        </w:tcPr>
        <w:p w14:paraId="392EA26F" w14:textId="71AA10D7" w:rsidR="00AE0C3B" w:rsidRPr="00BE4D4C" w:rsidRDefault="00AE0C3B" w:rsidP="00A41054">
          <w:pPr>
            <w:pStyle w:val="VCAAtrademarkinfo"/>
            <w:jc w:val="center"/>
          </w:pPr>
          <w:r w:rsidRPr="00BE4D4C">
            <w:t xml:space="preserve">Page </w:t>
          </w:r>
          <w:r w:rsidRPr="00BE4D4C">
            <w:fldChar w:fldCharType="begin"/>
          </w:r>
          <w:r w:rsidRPr="00BE4D4C">
            <w:instrText xml:space="preserve"> PAGE   \* MERGEFORMAT </w:instrText>
          </w:r>
          <w:r w:rsidRPr="00BE4D4C">
            <w:fldChar w:fldCharType="separate"/>
          </w:r>
          <w:r w:rsidR="00BA48FC">
            <w:rPr>
              <w:noProof/>
            </w:rPr>
            <w:t>42</w:t>
          </w:r>
          <w:r w:rsidRPr="00BE4D4C">
            <w:rPr>
              <w:noProof/>
            </w:rPr>
            <w:fldChar w:fldCharType="end"/>
          </w:r>
        </w:p>
      </w:tc>
    </w:tr>
  </w:tbl>
  <w:p w14:paraId="42F0061F" w14:textId="77777777" w:rsidR="00AE0C3B" w:rsidRDefault="00AE0C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6019" w14:textId="4A015506" w:rsidR="00AE0C3B" w:rsidRDefault="00AE0C3B" w:rsidP="00693FFD">
    <w:pPr>
      <w:pStyle w:val="Footer"/>
      <w:tabs>
        <w:tab w:val="clear" w:pos="9026"/>
        <w:tab w:val="right" w:pos="11340"/>
      </w:tabs>
    </w:pPr>
    <w:r>
      <w:rPr>
        <w:noProof/>
        <w:lang w:val="en-AU" w:eastAsia="en-AU"/>
      </w:rPr>
      <w:drawing>
        <wp:inline distT="0" distB="0" distL="0" distR="0" wp14:anchorId="3027AF8E" wp14:editId="0E76D061">
          <wp:extent cx="6120765" cy="1396223"/>
          <wp:effectExtent l="0" t="0" r="0" b="0"/>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EC980" w14:textId="77777777" w:rsidR="00AE0C3B" w:rsidRDefault="00AE0C3B" w:rsidP="00304EA1">
      <w:pPr>
        <w:spacing w:after="0" w:line="240" w:lineRule="auto"/>
      </w:pPr>
      <w:r>
        <w:separator/>
      </w:r>
    </w:p>
  </w:footnote>
  <w:footnote w:type="continuationSeparator" w:id="0">
    <w:p w14:paraId="470E4CB8" w14:textId="77777777" w:rsidR="00AE0C3B" w:rsidRDefault="00AE0C3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7414" w14:textId="77777777" w:rsidR="00AE0C3B" w:rsidRPr="00260E1C" w:rsidRDefault="00AE0C3B" w:rsidP="00D86DE4">
    <w:pPr>
      <w:pStyle w:val="VCAAcaptionsandfootnotes"/>
      <w:rPr>
        <w:color w:val="999999"/>
        <w:lang w:val="en-AU"/>
      </w:rPr>
    </w:pPr>
    <w:r w:rsidRPr="00A41054">
      <w:rPr>
        <w:color w:val="999999"/>
        <w:lang w:val="en-AU"/>
      </w:rPr>
      <w:t xml:space="preserve">Mathematics Sample Program: Year </w:t>
    </w:r>
    <w:r>
      <w:rPr>
        <w:color w:val="999999"/>
        <w:lang w:val="en-AU"/>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6CD4" w14:textId="26F7BABF" w:rsidR="00AE0C3B" w:rsidRPr="009370BC" w:rsidRDefault="00AE0C3B" w:rsidP="00243F0D">
    <w:r w:rsidRPr="00A41054">
      <w:rPr>
        <w:noProof/>
        <w:lang w:val="en-AU" w:eastAsia="en-AU"/>
      </w:rPr>
      <w:drawing>
        <wp:inline distT="0" distB="0" distL="0" distR="0" wp14:anchorId="78684146" wp14:editId="0FC22AFC">
          <wp:extent cx="6121400" cy="74485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34"/>
    <w:multiLevelType w:val="hybridMultilevel"/>
    <w:tmpl w:val="FA788D2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785971"/>
    <w:multiLevelType w:val="multilevel"/>
    <w:tmpl w:val="2842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3753C"/>
    <w:multiLevelType w:val="hybridMultilevel"/>
    <w:tmpl w:val="8F38DB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5F64F87"/>
    <w:multiLevelType w:val="hybridMultilevel"/>
    <w:tmpl w:val="67B05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A33BCE"/>
    <w:multiLevelType w:val="hybridMultilevel"/>
    <w:tmpl w:val="3820907E"/>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803DF0"/>
    <w:multiLevelType w:val="hybridMultilevel"/>
    <w:tmpl w:val="DC04FED0"/>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B0B5FE1"/>
    <w:multiLevelType w:val="hybridMultilevel"/>
    <w:tmpl w:val="05DC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9C0496"/>
    <w:multiLevelType w:val="hybridMultilevel"/>
    <w:tmpl w:val="041CE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BC11917"/>
    <w:multiLevelType w:val="hybridMultilevel"/>
    <w:tmpl w:val="75A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3C77F6"/>
    <w:multiLevelType w:val="hybridMultilevel"/>
    <w:tmpl w:val="F6BC0A64"/>
    <w:lvl w:ilvl="0" w:tplc="45F655AC">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D3C781B"/>
    <w:multiLevelType w:val="multilevel"/>
    <w:tmpl w:val="DCE6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807103"/>
    <w:multiLevelType w:val="hybridMultilevel"/>
    <w:tmpl w:val="B97E96AE"/>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0EDE1292"/>
    <w:multiLevelType w:val="hybridMultilevel"/>
    <w:tmpl w:val="49B87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0FC520BC"/>
    <w:multiLevelType w:val="hybridMultilevel"/>
    <w:tmpl w:val="15721CC4"/>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11824EE7"/>
    <w:multiLevelType w:val="hybridMultilevel"/>
    <w:tmpl w:val="4DD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51322D6"/>
    <w:multiLevelType w:val="hybridMultilevel"/>
    <w:tmpl w:val="62B676EA"/>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152301F9"/>
    <w:multiLevelType w:val="hybridMultilevel"/>
    <w:tmpl w:val="B826216C"/>
    <w:lvl w:ilvl="0" w:tplc="8B4437AC">
      <w:start w:val="1"/>
      <w:numFmt w:val="bullet"/>
      <w:lvlText w:val=""/>
      <w:lvlJc w:val="left"/>
      <w:pPr>
        <w:ind w:left="862" w:hanging="360"/>
      </w:pPr>
      <w:rPr>
        <w:rFonts w:ascii="Symbol" w:hAnsi="Symbol" w:hint="default"/>
        <w:sz w:val="20"/>
        <w:szCs w:val="20"/>
      </w:rPr>
    </w:lvl>
    <w:lvl w:ilvl="1" w:tplc="04090003" w:tentative="1">
      <w:start w:val="1"/>
      <w:numFmt w:val="bullet"/>
      <w:lvlText w:val=""/>
      <w:lvlJc w:val="left"/>
      <w:pPr>
        <w:ind w:left="1942" w:hanging="480"/>
      </w:pPr>
      <w:rPr>
        <w:rFonts w:ascii="Wingdings" w:hAnsi="Wingdings" w:hint="default"/>
      </w:rPr>
    </w:lvl>
    <w:lvl w:ilvl="2" w:tplc="04090005" w:tentative="1">
      <w:start w:val="1"/>
      <w:numFmt w:val="bullet"/>
      <w:lvlText w:val=""/>
      <w:lvlJc w:val="left"/>
      <w:pPr>
        <w:ind w:left="2422" w:hanging="480"/>
      </w:pPr>
      <w:rPr>
        <w:rFonts w:ascii="Wingdings" w:hAnsi="Wingdings" w:hint="default"/>
      </w:rPr>
    </w:lvl>
    <w:lvl w:ilvl="3" w:tplc="04090001" w:tentative="1">
      <w:start w:val="1"/>
      <w:numFmt w:val="bullet"/>
      <w:lvlText w:val=""/>
      <w:lvlJc w:val="left"/>
      <w:pPr>
        <w:ind w:left="2902" w:hanging="480"/>
      </w:pPr>
      <w:rPr>
        <w:rFonts w:ascii="Wingdings" w:hAnsi="Wingdings" w:hint="default"/>
      </w:rPr>
    </w:lvl>
    <w:lvl w:ilvl="4" w:tplc="04090003" w:tentative="1">
      <w:start w:val="1"/>
      <w:numFmt w:val="bullet"/>
      <w:lvlText w:val=""/>
      <w:lvlJc w:val="left"/>
      <w:pPr>
        <w:ind w:left="3382" w:hanging="480"/>
      </w:pPr>
      <w:rPr>
        <w:rFonts w:ascii="Wingdings" w:hAnsi="Wingdings" w:hint="default"/>
      </w:rPr>
    </w:lvl>
    <w:lvl w:ilvl="5" w:tplc="04090005" w:tentative="1">
      <w:start w:val="1"/>
      <w:numFmt w:val="bullet"/>
      <w:lvlText w:val=""/>
      <w:lvlJc w:val="left"/>
      <w:pPr>
        <w:ind w:left="3862" w:hanging="480"/>
      </w:pPr>
      <w:rPr>
        <w:rFonts w:ascii="Wingdings" w:hAnsi="Wingdings" w:hint="default"/>
      </w:rPr>
    </w:lvl>
    <w:lvl w:ilvl="6" w:tplc="04090001" w:tentative="1">
      <w:start w:val="1"/>
      <w:numFmt w:val="bullet"/>
      <w:lvlText w:val=""/>
      <w:lvlJc w:val="left"/>
      <w:pPr>
        <w:ind w:left="4342" w:hanging="480"/>
      </w:pPr>
      <w:rPr>
        <w:rFonts w:ascii="Wingdings" w:hAnsi="Wingdings" w:hint="default"/>
      </w:rPr>
    </w:lvl>
    <w:lvl w:ilvl="7" w:tplc="04090003" w:tentative="1">
      <w:start w:val="1"/>
      <w:numFmt w:val="bullet"/>
      <w:lvlText w:val=""/>
      <w:lvlJc w:val="left"/>
      <w:pPr>
        <w:ind w:left="4822" w:hanging="480"/>
      </w:pPr>
      <w:rPr>
        <w:rFonts w:ascii="Wingdings" w:hAnsi="Wingdings" w:hint="default"/>
      </w:rPr>
    </w:lvl>
    <w:lvl w:ilvl="8" w:tplc="04090005" w:tentative="1">
      <w:start w:val="1"/>
      <w:numFmt w:val="bullet"/>
      <w:lvlText w:val=""/>
      <w:lvlJc w:val="left"/>
      <w:pPr>
        <w:ind w:left="5302" w:hanging="480"/>
      </w:pPr>
      <w:rPr>
        <w:rFonts w:ascii="Wingdings" w:hAnsi="Wingdings" w:hint="default"/>
      </w:rPr>
    </w:lvl>
  </w:abstractNum>
  <w:abstractNum w:abstractNumId="20">
    <w:nsid w:val="186C26BC"/>
    <w:multiLevelType w:val="hybridMultilevel"/>
    <w:tmpl w:val="704CB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921482C"/>
    <w:multiLevelType w:val="hybridMultilevel"/>
    <w:tmpl w:val="0FEA0AB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1942209E"/>
    <w:multiLevelType w:val="hybridMultilevel"/>
    <w:tmpl w:val="2E2CC7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1B2931C8"/>
    <w:multiLevelType w:val="hybridMultilevel"/>
    <w:tmpl w:val="3BE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7C6EAD"/>
    <w:multiLevelType w:val="hybridMultilevel"/>
    <w:tmpl w:val="8828D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D126BC2"/>
    <w:multiLevelType w:val="hybridMultilevel"/>
    <w:tmpl w:val="6450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0034F86"/>
    <w:multiLevelType w:val="hybridMultilevel"/>
    <w:tmpl w:val="4A2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24C0677"/>
    <w:multiLevelType w:val="hybridMultilevel"/>
    <w:tmpl w:val="81529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4B978B9"/>
    <w:multiLevelType w:val="hybridMultilevel"/>
    <w:tmpl w:val="4BDA6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703485C"/>
    <w:multiLevelType w:val="hybridMultilevel"/>
    <w:tmpl w:val="60D2AC8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0">
    <w:nsid w:val="27D668C8"/>
    <w:multiLevelType w:val="hybridMultilevel"/>
    <w:tmpl w:val="23BC587E"/>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2828504A"/>
    <w:multiLevelType w:val="hybridMultilevel"/>
    <w:tmpl w:val="3750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88C3A27"/>
    <w:multiLevelType w:val="hybridMultilevel"/>
    <w:tmpl w:val="7208F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291C5999"/>
    <w:multiLevelType w:val="hybridMultilevel"/>
    <w:tmpl w:val="094E44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294E50AF"/>
    <w:multiLevelType w:val="hybridMultilevel"/>
    <w:tmpl w:val="2CFAD63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2CFC78AC"/>
    <w:multiLevelType w:val="hybridMultilevel"/>
    <w:tmpl w:val="4D16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FD07D02"/>
    <w:multiLevelType w:val="hybridMultilevel"/>
    <w:tmpl w:val="0A2CBE0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nsid w:val="322044D6"/>
    <w:multiLevelType w:val="multilevel"/>
    <w:tmpl w:val="F57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8534A1"/>
    <w:multiLevelType w:val="hybridMultilevel"/>
    <w:tmpl w:val="65608A2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9">
    <w:nsid w:val="34527B16"/>
    <w:multiLevelType w:val="hybridMultilevel"/>
    <w:tmpl w:val="BA54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7BD1B17"/>
    <w:multiLevelType w:val="multilevel"/>
    <w:tmpl w:val="F610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533C06"/>
    <w:multiLevelType w:val="hybridMultilevel"/>
    <w:tmpl w:val="CD2EF33A"/>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nsid w:val="3AF1763A"/>
    <w:multiLevelType w:val="hybridMultilevel"/>
    <w:tmpl w:val="F912F2F4"/>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3DCC0754"/>
    <w:multiLevelType w:val="hybridMultilevel"/>
    <w:tmpl w:val="81200B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nsid w:val="3FE33B82"/>
    <w:multiLevelType w:val="hybridMultilevel"/>
    <w:tmpl w:val="36A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FF86091"/>
    <w:multiLevelType w:val="hybridMultilevel"/>
    <w:tmpl w:val="B8BA2E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nsid w:val="400C460D"/>
    <w:multiLevelType w:val="hybridMultilevel"/>
    <w:tmpl w:val="4E3CD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4B525A7"/>
    <w:multiLevelType w:val="hybridMultilevel"/>
    <w:tmpl w:val="7706839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nsid w:val="44D26077"/>
    <w:multiLevelType w:val="hybridMultilevel"/>
    <w:tmpl w:val="010A3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45272104"/>
    <w:multiLevelType w:val="hybridMultilevel"/>
    <w:tmpl w:val="833E8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6C07ECA"/>
    <w:multiLevelType w:val="hybridMultilevel"/>
    <w:tmpl w:val="E132C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470303AB"/>
    <w:multiLevelType w:val="hybridMultilevel"/>
    <w:tmpl w:val="C5969DF4"/>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nsid w:val="49226E4E"/>
    <w:multiLevelType w:val="hybridMultilevel"/>
    <w:tmpl w:val="F4C49C32"/>
    <w:lvl w:ilvl="0" w:tplc="8B4437AC">
      <w:start w:val="1"/>
      <w:numFmt w:val="bullet"/>
      <w:lvlText w:val=""/>
      <w:lvlJc w:val="left"/>
      <w:pPr>
        <w:ind w:left="410" w:hanging="360"/>
      </w:pPr>
      <w:rPr>
        <w:rFonts w:ascii="Symbol" w:hAnsi="Symbol" w:hint="default"/>
        <w:sz w:val="20"/>
        <w:szCs w:val="20"/>
      </w:rPr>
    </w:lvl>
    <w:lvl w:ilvl="1" w:tplc="04090003" w:tentative="1">
      <w:start w:val="1"/>
      <w:numFmt w:val="bullet"/>
      <w:lvlText w:val=""/>
      <w:lvlJc w:val="left"/>
      <w:pPr>
        <w:ind w:left="1490" w:hanging="480"/>
      </w:pPr>
      <w:rPr>
        <w:rFonts w:ascii="Wingdings" w:hAnsi="Wingdings" w:hint="default"/>
      </w:rPr>
    </w:lvl>
    <w:lvl w:ilvl="2" w:tplc="04090005"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3" w:tentative="1">
      <w:start w:val="1"/>
      <w:numFmt w:val="bullet"/>
      <w:lvlText w:val=""/>
      <w:lvlJc w:val="left"/>
      <w:pPr>
        <w:ind w:left="2930" w:hanging="480"/>
      </w:pPr>
      <w:rPr>
        <w:rFonts w:ascii="Wingdings" w:hAnsi="Wingdings" w:hint="default"/>
      </w:rPr>
    </w:lvl>
    <w:lvl w:ilvl="5" w:tplc="04090005"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3" w:tentative="1">
      <w:start w:val="1"/>
      <w:numFmt w:val="bullet"/>
      <w:lvlText w:val=""/>
      <w:lvlJc w:val="left"/>
      <w:pPr>
        <w:ind w:left="4370" w:hanging="480"/>
      </w:pPr>
      <w:rPr>
        <w:rFonts w:ascii="Wingdings" w:hAnsi="Wingdings" w:hint="default"/>
      </w:rPr>
    </w:lvl>
    <w:lvl w:ilvl="8" w:tplc="04090005" w:tentative="1">
      <w:start w:val="1"/>
      <w:numFmt w:val="bullet"/>
      <w:lvlText w:val=""/>
      <w:lvlJc w:val="left"/>
      <w:pPr>
        <w:ind w:left="4850" w:hanging="480"/>
      </w:pPr>
      <w:rPr>
        <w:rFonts w:ascii="Wingdings" w:hAnsi="Wingdings" w:hint="default"/>
      </w:rPr>
    </w:lvl>
  </w:abstractNum>
  <w:abstractNum w:abstractNumId="54">
    <w:nsid w:val="49A220E5"/>
    <w:multiLevelType w:val="hybridMultilevel"/>
    <w:tmpl w:val="97D658F8"/>
    <w:lvl w:ilvl="0" w:tplc="1286E6B0">
      <w:start w:val="1"/>
      <w:numFmt w:val="bullet"/>
      <w:lvlText w:val=""/>
      <w:lvlJc w:val="left"/>
      <w:pPr>
        <w:tabs>
          <w:tab w:val="num" w:pos="862"/>
        </w:tabs>
        <w:ind w:left="862" w:hanging="360"/>
      </w:pPr>
      <w:rPr>
        <w:rFonts w:ascii="Symbol" w:hAnsi="Symbol" w:hint="default"/>
        <w:sz w:val="20"/>
        <w:szCs w:val="20"/>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55">
    <w:nsid w:val="4A1B25F3"/>
    <w:multiLevelType w:val="hybridMultilevel"/>
    <w:tmpl w:val="076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D77037A"/>
    <w:multiLevelType w:val="hybridMultilevel"/>
    <w:tmpl w:val="952C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DF90567"/>
    <w:multiLevelType w:val="hybridMultilevel"/>
    <w:tmpl w:val="E1EA5D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8">
    <w:nsid w:val="4FFC2A7B"/>
    <w:multiLevelType w:val="hybridMultilevel"/>
    <w:tmpl w:val="C1EA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02279FC"/>
    <w:multiLevelType w:val="hybridMultilevel"/>
    <w:tmpl w:val="1370ED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0">
    <w:nsid w:val="51A267DF"/>
    <w:multiLevelType w:val="hybridMultilevel"/>
    <w:tmpl w:val="48D20F34"/>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1">
    <w:nsid w:val="5507437C"/>
    <w:multiLevelType w:val="hybridMultilevel"/>
    <w:tmpl w:val="80B28D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2">
    <w:nsid w:val="55735371"/>
    <w:multiLevelType w:val="hybridMultilevel"/>
    <w:tmpl w:val="CFF68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55A3259E"/>
    <w:multiLevelType w:val="hybridMultilevel"/>
    <w:tmpl w:val="49689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55C362C4"/>
    <w:multiLevelType w:val="hybridMultilevel"/>
    <w:tmpl w:val="2268425C"/>
    <w:lvl w:ilvl="0" w:tplc="45F655A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DF0958"/>
    <w:multiLevelType w:val="hybridMultilevel"/>
    <w:tmpl w:val="5CC8C3EA"/>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6">
    <w:nsid w:val="5728646F"/>
    <w:multiLevelType w:val="hybridMultilevel"/>
    <w:tmpl w:val="A9F00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8">
    <w:nsid w:val="592F3562"/>
    <w:multiLevelType w:val="hybridMultilevel"/>
    <w:tmpl w:val="81D08948"/>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9">
    <w:nsid w:val="5B6C7998"/>
    <w:multiLevelType w:val="multilevel"/>
    <w:tmpl w:val="1FA2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BC1515"/>
    <w:multiLevelType w:val="hybridMultilevel"/>
    <w:tmpl w:val="0FB0181C"/>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1">
    <w:nsid w:val="5FE801C0"/>
    <w:multiLevelType w:val="hybridMultilevel"/>
    <w:tmpl w:val="B20E390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2">
    <w:nsid w:val="600441CB"/>
    <w:multiLevelType w:val="hybridMultilevel"/>
    <w:tmpl w:val="83F83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60AD05D5"/>
    <w:multiLevelType w:val="hybridMultilevel"/>
    <w:tmpl w:val="EDF09448"/>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4">
    <w:nsid w:val="61720B1D"/>
    <w:multiLevelType w:val="hybridMultilevel"/>
    <w:tmpl w:val="371CB6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5">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6">
    <w:nsid w:val="644865A8"/>
    <w:multiLevelType w:val="hybridMultilevel"/>
    <w:tmpl w:val="AE6E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A5644D1"/>
    <w:multiLevelType w:val="hybridMultilevel"/>
    <w:tmpl w:val="5AF84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ABA301C"/>
    <w:multiLevelType w:val="hybridMultilevel"/>
    <w:tmpl w:val="C1C05F0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9">
    <w:nsid w:val="6B2A0683"/>
    <w:multiLevelType w:val="hybridMultilevel"/>
    <w:tmpl w:val="050E6A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0">
    <w:nsid w:val="6E2F4C91"/>
    <w:multiLevelType w:val="hybridMultilevel"/>
    <w:tmpl w:val="A32EAA70"/>
    <w:lvl w:ilvl="0" w:tplc="14EAC6E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1">
    <w:nsid w:val="6F305A6D"/>
    <w:multiLevelType w:val="hybridMultilevel"/>
    <w:tmpl w:val="9A82D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70DB5943"/>
    <w:multiLevelType w:val="hybridMultilevel"/>
    <w:tmpl w:val="3756715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3">
    <w:nsid w:val="77875A7E"/>
    <w:multiLevelType w:val="multilevel"/>
    <w:tmpl w:val="9762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4E7DFF"/>
    <w:multiLevelType w:val="hybridMultilevel"/>
    <w:tmpl w:val="01628D9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nsid w:val="7FA52033"/>
    <w:multiLevelType w:val="hybridMultilevel"/>
    <w:tmpl w:val="0EFE8E08"/>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5"/>
  </w:num>
  <w:num w:numId="2">
    <w:abstractNumId w:val="67"/>
  </w:num>
  <w:num w:numId="3">
    <w:abstractNumId w:val="44"/>
  </w:num>
  <w:num w:numId="4">
    <w:abstractNumId w:val="77"/>
  </w:num>
  <w:num w:numId="5">
    <w:abstractNumId w:val="1"/>
  </w:num>
  <w:num w:numId="6">
    <w:abstractNumId w:val="1"/>
  </w:num>
  <w:num w:numId="7">
    <w:abstractNumId w:val="1"/>
  </w:num>
  <w:num w:numId="8">
    <w:abstractNumId w:val="54"/>
  </w:num>
  <w:num w:numId="9">
    <w:abstractNumId w:val="80"/>
  </w:num>
  <w:num w:numId="10">
    <w:abstractNumId w:val="5"/>
  </w:num>
  <w:num w:numId="11">
    <w:abstractNumId w:val="14"/>
  </w:num>
  <w:num w:numId="12">
    <w:abstractNumId w:val="81"/>
  </w:num>
  <w:num w:numId="13">
    <w:abstractNumId w:val="4"/>
  </w:num>
  <w:num w:numId="14">
    <w:abstractNumId w:val="76"/>
  </w:num>
  <w:num w:numId="15">
    <w:abstractNumId w:val="9"/>
  </w:num>
  <w:num w:numId="16">
    <w:abstractNumId w:val="16"/>
  </w:num>
  <w:num w:numId="17">
    <w:abstractNumId w:val="17"/>
  </w:num>
  <w:num w:numId="18">
    <w:abstractNumId w:val="26"/>
  </w:num>
  <w:num w:numId="19">
    <w:abstractNumId w:val="29"/>
  </w:num>
  <w:num w:numId="20">
    <w:abstractNumId w:val="70"/>
  </w:num>
  <w:num w:numId="21">
    <w:abstractNumId w:val="60"/>
  </w:num>
  <w:num w:numId="22">
    <w:abstractNumId w:val="0"/>
  </w:num>
  <w:num w:numId="23">
    <w:abstractNumId w:val="71"/>
  </w:num>
  <w:num w:numId="24">
    <w:abstractNumId w:val="65"/>
  </w:num>
  <w:num w:numId="25">
    <w:abstractNumId w:val="72"/>
  </w:num>
  <w:num w:numId="26">
    <w:abstractNumId w:val="56"/>
  </w:num>
  <w:num w:numId="27">
    <w:abstractNumId w:val="66"/>
  </w:num>
  <w:num w:numId="28">
    <w:abstractNumId w:val="27"/>
  </w:num>
  <w:num w:numId="29">
    <w:abstractNumId w:val="49"/>
  </w:num>
  <w:num w:numId="30">
    <w:abstractNumId w:val="47"/>
  </w:num>
  <w:num w:numId="31">
    <w:abstractNumId w:val="6"/>
  </w:num>
  <w:num w:numId="32">
    <w:abstractNumId w:val="37"/>
  </w:num>
  <w:num w:numId="33">
    <w:abstractNumId w:val="31"/>
  </w:num>
  <w:num w:numId="34">
    <w:abstractNumId w:val="55"/>
  </w:num>
  <w:num w:numId="35">
    <w:abstractNumId w:val="39"/>
  </w:num>
  <w:num w:numId="36">
    <w:abstractNumId w:val="62"/>
  </w:num>
  <w:num w:numId="37">
    <w:abstractNumId w:val="51"/>
  </w:num>
  <w:num w:numId="38">
    <w:abstractNumId w:val="63"/>
  </w:num>
  <w:num w:numId="39">
    <w:abstractNumId w:val="36"/>
  </w:num>
  <w:num w:numId="40">
    <w:abstractNumId w:val="74"/>
  </w:num>
  <w:num w:numId="41">
    <w:abstractNumId w:val="28"/>
  </w:num>
  <w:num w:numId="42">
    <w:abstractNumId w:val="24"/>
  </w:num>
  <w:num w:numId="43">
    <w:abstractNumId w:val="8"/>
  </w:num>
  <w:num w:numId="44">
    <w:abstractNumId w:val="58"/>
  </w:num>
  <w:num w:numId="45">
    <w:abstractNumId w:val="34"/>
  </w:num>
  <w:num w:numId="46">
    <w:abstractNumId w:val="84"/>
  </w:num>
  <w:num w:numId="47">
    <w:abstractNumId w:val="30"/>
  </w:num>
  <w:num w:numId="48">
    <w:abstractNumId w:val="25"/>
  </w:num>
  <w:num w:numId="49">
    <w:abstractNumId w:val="22"/>
  </w:num>
  <w:num w:numId="50">
    <w:abstractNumId w:val="59"/>
  </w:num>
  <w:num w:numId="51">
    <w:abstractNumId w:val="38"/>
  </w:num>
  <w:num w:numId="52">
    <w:abstractNumId w:val="82"/>
  </w:num>
  <w:num w:numId="53">
    <w:abstractNumId w:val="57"/>
  </w:num>
  <w:num w:numId="54">
    <w:abstractNumId w:val="3"/>
  </w:num>
  <w:num w:numId="55">
    <w:abstractNumId w:val="48"/>
  </w:num>
  <w:num w:numId="56">
    <w:abstractNumId w:val="32"/>
  </w:num>
  <w:num w:numId="57">
    <w:abstractNumId w:val="61"/>
  </w:num>
  <w:num w:numId="58">
    <w:abstractNumId w:val="43"/>
  </w:num>
  <w:num w:numId="59">
    <w:abstractNumId w:val="79"/>
  </w:num>
  <w:num w:numId="60">
    <w:abstractNumId w:val="46"/>
  </w:num>
  <w:num w:numId="61">
    <w:abstractNumId w:val="21"/>
  </w:num>
  <w:num w:numId="62">
    <w:abstractNumId w:val="78"/>
  </w:num>
  <w:num w:numId="63">
    <w:abstractNumId w:val="33"/>
  </w:num>
  <w:num w:numId="64">
    <w:abstractNumId w:val="19"/>
  </w:num>
  <w:num w:numId="65">
    <w:abstractNumId w:val="68"/>
  </w:num>
  <w:num w:numId="66">
    <w:abstractNumId w:val="18"/>
  </w:num>
  <w:num w:numId="67">
    <w:abstractNumId w:val="52"/>
  </w:num>
  <w:num w:numId="68">
    <w:abstractNumId w:val="41"/>
  </w:num>
  <w:num w:numId="69">
    <w:abstractNumId w:val="53"/>
  </w:num>
  <w:num w:numId="70">
    <w:abstractNumId w:val="73"/>
  </w:num>
  <w:num w:numId="71">
    <w:abstractNumId w:val="15"/>
  </w:num>
  <w:num w:numId="72">
    <w:abstractNumId w:val="7"/>
  </w:num>
  <w:num w:numId="73">
    <w:abstractNumId w:val="85"/>
  </w:num>
  <w:num w:numId="74">
    <w:abstractNumId w:val="42"/>
  </w:num>
  <w:num w:numId="75">
    <w:abstractNumId w:val="13"/>
  </w:num>
  <w:num w:numId="76">
    <w:abstractNumId w:val="45"/>
  </w:num>
  <w:num w:numId="77">
    <w:abstractNumId w:val="64"/>
  </w:num>
  <w:num w:numId="78">
    <w:abstractNumId w:val="11"/>
  </w:num>
  <w:num w:numId="79">
    <w:abstractNumId w:val="83"/>
    <w:lvlOverride w:ilvl="0">
      <w:lvl w:ilvl="0">
        <w:numFmt w:val="bullet"/>
        <w:lvlText w:val=""/>
        <w:lvlJc w:val="left"/>
        <w:pPr>
          <w:tabs>
            <w:tab w:val="num" w:pos="720"/>
          </w:tabs>
          <w:ind w:left="720" w:hanging="360"/>
        </w:pPr>
        <w:rPr>
          <w:rFonts w:ascii="Symbol" w:hAnsi="Symbol" w:hint="default"/>
          <w:sz w:val="20"/>
        </w:rPr>
      </w:lvl>
    </w:lvlOverride>
  </w:num>
  <w:num w:numId="80">
    <w:abstractNumId w:val="10"/>
  </w:num>
  <w:num w:numId="81">
    <w:abstractNumId w:val="23"/>
  </w:num>
  <w:num w:numId="82">
    <w:abstractNumId w:val="2"/>
    <w:lvlOverride w:ilvl="0">
      <w:lvl w:ilvl="0">
        <w:numFmt w:val="bullet"/>
        <w:lvlText w:val=""/>
        <w:lvlJc w:val="left"/>
        <w:pPr>
          <w:tabs>
            <w:tab w:val="num" w:pos="720"/>
          </w:tabs>
          <w:ind w:left="720" w:hanging="360"/>
        </w:pPr>
        <w:rPr>
          <w:rFonts w:ascii="Symbol" w:hAnsi="Symbol" w:hint="default"/>
          <w:sz w:val="20"/>
        </w:rPr>
      </w:lvl>
    </w:lvlOverride>
  </w:num>
  <w:num w:numId="83">
    <w:abstractNumId w:val="69"/>
    <w:lvlOverride w:ilvl="0">
      <w:lvl w:ilvl="0">
        <w:numFmt w:val="bullet"/>
        <w:lvlText w:val=""/>
        <w:lvlJc w:val="left"/>
        <w:pPr>
          <w:tabs>
            <w:tab w:val="num" w:pos="720"/>
          </w:tabs>
          <w:ind w:left="720" w:hanging="360"/>
        </w:pPr>
        <w:rPr>
          <w:rFonts w:ascii="Symbol" w:hAnsi="Symbol" w:hint="default"/>
          <w:sz w:val="20"/>
        </w:rPr>
      </w:lvl>
    </w:lvlOverride>
  </w:num>
  <w:num w:numId="84">
    <w:abstractNumId w:val="40"/>
    <w:lvlOverride w:ilvl="0">
      <w:lvl w:ilvl="0">
        <w:numFmt w:val="bullet"/>
        <w:lvlText w:val=""/>
        <w:lvlJc w:val="left"/>
        <w:pPr>
          <w:tabs>
            <w:tab w:val="num" w:pos="720"/>
          </w:tabs>
          <w:ind w:left="720" w:hanging="360"/>
        </w:pPr>
        <w:rPr>
          <w:rFonts w:ascii="Symbol" w:hAnsi="Symbol" w:hint="default"/>
          <w:sz w:val="20"/>
        </w:rPr>
      </w:lvl>
    </w:lvlOverride>
  </w:num>
  <w:num w:numId="85">
    <w:abstractNumId w:val="12"/>
    <w:lvlOverride w:ilvl="0">
      <w:lvl w:ilvl="0">
        <w:numFmt w:val="bullet"/>
        <w:lvlText w:val=""/>
        <w:lvlJc w:val="left"/>
        <w:pPr>
          <w:tabs>
            <w:tab w:val="num" w:pos="720"/>
          </w:tabs>
          <w:ind w:left="720" w:hanging="360"/>
        </w:pPr>
        <w:rPr>
          <w:rFonts w:ascii="Symbol" w:hAnsi="Symbol" w:hint="default"/>
          <w:sz w:val="20"/>
        </w:rPr>
      </w:lvl>
    </w:lvlOverride>
  </w:num>
  <w:num w:numId="86">
    <w:abstractNumId w:val="20"/>
  </w:num>
  <w:num w:numId="87">
    <w:abstractNumId w:val="35"/>
  </w:num>
  <w:num w:numId="88">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7F"/>
    <w:rsid w:val="00003885"/>
    <w:rsid w:val="00006D0B"/>
    <w:rsid w:val="00013830"/>
    <w:rsid w:val="00013968"/>
    <w:rsid w:val="00017FFD"/>
    <w:rsid w:val="00040762"/>
    <w:rsid w:val="00044E02"/>
    <w:rsid w:val="00052270"/>
    <w:rsid w:val="00053587"/>
    <w:rsid w:val="0005780E"/>
    <w:rsid w:val="00057CB9"/>
    <w:rsid w:val="000609E4"/>
    <w:rsid w:val="00065CC6"/>
    <w:rsid w:val="000710CA"/>
    <w:rsid w:val="00075441"/>
    <w:rsid w:val="000869C4"/>
    <w:rsid w:val="00092780"/>
    <w:rsid w:val="000A013F"/>
    <w:rsid w:val="000A71F7"/>
    <w:rsid w:val="000A7231"/>
    <w:rsid w:val="000B26AA"/>
    <w:rsid w:val="000B505C"/>
    <w:rsid w:val="000B52D5"/>
    <w:rsid w:val="000B63BD"/>
    <w:rsid w:val="000B7A4E"/>
    <w:rsid w:val="000C1299"/>
    <w:rsid w:val="000C200B"/>
    <w:rsid w:val="000C223B"/>
    <w:rsid w:val="000C3621"/>
    <w:rsid w:val="000D3398"/>
    <w:rsid w:val="000F09E4"/>
    <w:rsid w:val="000F16FD"/>
    <w:rsid w:val="00101133"/>
    <w:rsid w:val="00101436"/>
    <w:rsid w:val="00105126"/>
    <w:rsid w:val="001071A4"/>
    <w:rsid w:val="00110AA3"/>
    <w:rsid w:val="0011306F"/>
    <w:rsid w:val="00113685"/>
    <w:rsid w:val="001141D0"/>
    <w:rsid w:val="001277C3"/>
    <w:rsid w:val="0014761B"/>
    <w:rsid w:val="001515F3"/>
    <w:rsid w:val="0015751E"/>
    <w:rsid w:val="00165008"/>
    <w:rsid w:val="001668C3"/>
    <w:rsid w:val="001670F6"/>
    <w:rsid w:val="00185572"/>
    <w:rsid w:val="00185729"/>
    <w:rsid w:val="00193E2C"/>
    <w:rsid w:val="0019471A"/>
    <w:rsid w:val="00196798"/>
    <w:rsid w:val="00196C86"/>
    <w:rsid w:val="001A11D6"/>
    <w:rsid w:val="001A26DF"/>
    <w:rsid w:val="001A3C20"/>
    <w:rsid w:val="001A4356"/>
    <w:rsid w:val="001B0968"/>
    <w:rsid w:val="001C35CD"/>
    <w:rsid w:val="001C55BA"/>
    <w:rsid w:val="001D0235"/>
    <w:rsid w:val="001D1BB4"/>
    <w:rsid w:val="001E1A3F"/>
    <w:rsid w:val="001E3ACD"/>
    <w:rsid w:val="001E40F3"/>
    <w:rsid w:val="001E6EF6"/>
    <w:rsid w:val="001F1C19"/>
    <w:rsid w:val="001F557E"/>
    <w:rsid w:val="001F6E2D"/>
    <w:rsid w:val="0020353D"/>
    <w:rsid w:val="002040F8"/>
    <w:rsid w:val="00205903"/>
    <w:rsid w:val="00213F41"/>
    <w:rsid w:val="00215CAC"/>
    <w:rsid w:val="00217F3F"/>
    <w:rsid w:val="002200C2"/>
    <w:rsid w:val="002279BA"/>
    <w:rsid w:val="002329F3"/>
    <w:rsid w:val="0024200B"/>
    <w:rsid w:val="002436F0"/>
    <w:rsid w:val="00243C29"/>
    <w:rsid w:val="00243F0D"/>
    <w:rsid w:val="00260E1C"/>
    <w:rsid w:val="00263205"/>
    <w:rsid w:val="002647BB"/>
    <w:rsid w:val="002754C1"/>
    <w:rsid w:val="00275AC0"/>
    <w:rsid w:val="00277F8C"/>
    <w:rsid w:val="00280579"/>
    <w:rsid w:val="00281EB0"/>
    <w:rsid w:val="00283C20"/>
    <w:rsid w:val="002841C8"/>
    <w:rsid w:val="0028516B"/>
    <w:rsid w:val="00291198"/>
    <w:rsid w:val="00292CB1"/>
    <w:rsid w:val="002A2AE4"/>
    <w:rsid w:val="002A3D79"/>
    <w:rsid w:val="002A4E4F"/>
    <w:rsid w:val="002B415D"/>
    <w:rsid w:val="002B4452"/>
    <w:rsid w:val="002B60A3"/>
    <w:rsid w:val="002C1DFD"/>
    <w:rsid w:val="002C3DC8"/>
    <w:rsid w:val="002C5865"/>
    <w:rsid w:val="002C6CF8"/>
    <w:rsid w:val="002C6F90"/>
    <w:rsid w:val="002D3C98"/>
    <w:rsid w:val="002E212A"/>
    <w:rsid w:val="002E24F3"/>
    <w:rsid w:val="002E4C39"/>
    <w:rsid w:val="002E4FB5"/>
    <w:rsid w:val="002E6B85"/>
    <w:rsid w:val="002E6B92"/>
    <w:rsid w:val="002F047D"/>
    <w:rsid w:val="002F0610"/>
    <w:rsid w:val="002F07EB"/>
    <w:rsid w:val="0030204C"/>
    <w:rsid w:val="00302FB8"/>
    <w:rsid w:val="00304EA1"/>
    <w:rsid w:val="00310A92"/>
    <w:rsid w:val="00314A99"/>
    <w:rsid w:val="00314D81"/>
    <w:rsid w:val="0031779E"/>
    <w:rsid w:val="00320DFD"/>
    <w:rsid w:val="00322883"/>
    <w:rsid w:val="00322FC6"/>
    <w:rsid w:val="00324E16"/>
    <w:rsid w:val="0033110E"/>
    <w:rsid w:val="00332328"/>
    <w:rsid w:val="00334EEE"/>
    <w:rsid w:val="003351BF"/>
    <w:rsid w:val="00347A51"/>
    <w:rsid w:val="00351061"/>
    <w:rsid w:val="00356088"/>
    <w:rsid w:val="00357F77"/>
    <w:rsid w:val="00374925"/>
    <w:rsid w:val="00375414"/>
    <w:rsid w:val="00376155"/>
    <w:rsid w:val="003776A5"/>
    <w:rsid w:val="00381657"/>
    <w:rsid w:val="00382F0A"/>
    <w:rsid w:val="003835D8"/>
    <w:rsid w:val="00383FCC"/>
    <w:rsid w:val="0038465F"/>
    <w:rsid w:val="00386E0C"/>
    <w:rsid w:val="00386F20"/>
    <w:rsid w:val="00390564"/>
    <w:rsid w:val="003905E8"/>
    <w:rsid w:val="00391986"/>
    <w:rsid w:val="00395519"/>
    <w:rsid w:val="00395F6F"/>
    <w:rsid w:val="003A00B4"/>
    <w:rsid w:val="003A234D"/>
    <w:rsid w:val="003A6356"/>
    <w:rsid w:val="003B3195"/>
    <w:rsid w:val="003C089C"/>
    <w:rsid w:val="003C32A9"/>
    <w:rsid w:val="003C77AF"/>
    <w:rsid w:val="003D2B7C"/>
    <w:rsid w:val="003D60C4"/>
    <w:rsid w:val="003D6F13"/>
    <w:rsid w:val="003E1A1C"/>
    <w:rsid w:val="003E1EBB"/>
    <w:rsid w:val="003E4476"/>
    <w:rsid w:val="003F0CC6"/>
    <w:rsid w:val="003F2DA8"/>
    <w:rsid w:val="003F4E5E"/>
    <w:rsid w:val="00417AA3"/>
    <w:rsid w:val="00424FF8"/>
    <w:rsid w:val="00426670"/>
    <w:rsid w:val="00432710"/>
    <w:rsid w:val="00432E96"/>
    <w:rsid w:val="00433FE5"/>
    <w:rsid w:val="0043671B"/>
    <w:rsid w:val="00440A07"/>
    <w:rsid w:val="00440B32"/>
    <w:rsid w:val="00441C8C"/>
    <w:rsid w:val="00442FB7"/>
    <w:rsid w:val="004431C3"/>
    <w:rsid w:val="0045223D"/>
    <w:rsid w:val="0046078D"/>
    <w:rsid w:val="00464503"/>
    <w:rsid w:val="00464515"/>
    <w:rsid w:val="00473D22"/>
    <w:rsid w:val="00473F29"/>
    <w:rsid w:val="004754E2"/>
    <w:rsid w:val="00480E7C"/>
    <w:rsid w:val="004816E3"/>
    <w:rsid w:val="00481C2A"/>
    <w:rsid w:val="00481ED7"/>
    <w:rsid w:val="00482DDE"/>
    <w:rsid w:val="00487D2C"/>
    <w:rsid w:val="00497380"/>
    <w:rsid w:val="004A1A26"/>
    <w:rsid w:val="004A2BC6"/>
    <w:rsid w:val="004A2ED8"/>
    <w:rsid w:val="004A4A0A"/>
    <w:rsid w:val="004A6837"/>
    <w:rsid w:val="004B485F"/>
    <w:rsid w:val="004B54F2"/>
    <w:rsid w:val="004C637A"/>
    <w:rsid w:val="004C692F"/>
    <w:rsid w:val="004C75A3"/>
    <w:rsid w:val="004D4593"/>
    <w:rsid w:val="004E0A44"/>
    <w:rsid w:val="004E3FD5"/>
    <w:rsid w:val="004E4D0B"/>
    <w:rsid w:val="004F07C4"/>
    <w:rsid w:val="004F5BDA"/>
    <w:rsid w:val="005028ED"/>
    <w:rsid w:val="00502E7B"/>
    <w:rsid w:val="0050303F"/>
    <w:rsid w:val="0051369B"/>
    <w:rsid w:val="005149DB"/>
    <w:rsid w:val="00515A95"/>
    <w:rsid w:val="0051631E"/>
    <w:rsid w:val="00520545"/>
    <w:rsid w:val="0052732E"/>
    <w:rsid w:val="00527EDF"/>
    <w:rsid w:val="00530F15"/>
    <w:rsid w:val="0053614D"/>
    <w:rsid w:val="00537A1F"/>
    <w:rsid w:val="00551112"/>
    <w:rsid w:val="005608C2"/>
    <w:rsid w:val="00565089"/>
    <w:rsid w:val="00566029"/>
    <w:rsid w:val="00566ACC"/>
    <w:rsid w:val="00566DAF"/>
    <w:rsid w:val="0058461F"/>
    <w:rsid w:val="005913A9"/>
    <w:rsid w:val="005923CB"/>
    <w:rsid w:val="005A0150"/>
    <w:rsid w:val="005A12BA"/>
    <w:rsid w:val="005A3828"/>
    <w:rsid w:val="005A6BD0"/>
    <w:rsid w:val="005A7E69"/>
    <w:rsid w:val="005B1708"/>
    <w:rsid w:val="005B342C"/>
    <w:rsid w:val="005B391B"/>
    <w:rsid w:val="005C0A94"/>
    <w:rsid w:val="005C1817"/>
    <w:rsid w:val="005C1905"/>
    <w:rsid w:val="005C2FE3"/>
    <w:rsid w:val="005D3D78"/>
    <w:rsid w:val="005E2EF0"/>
    <w:rsid w:val="005E525D"/>
    <w:rsid w:val="005E67E4"/>
    <w:rsid w:val="005F116B"/>
    <w:rsid w:val="005F39D2"/>
    <w:rsid w:val="00610991"/>
    <w:rsid w:val="00614D27"/>
    <w:rsid w:val="00617E5B"/>
    <w:rsid w:val="0062198C"/>
    <w:rsid w:val="00627642"/>
    <w:rsid w:val="00635B3F"/>
    <w:rsid w:val="006373DF"/>
    <w:rsid w:val="006472DC"/>
    <w:rsid w:val="00661578"/>
    <w:rsid w:val="006629FA"/>
    <w:rsid w:val="00667558"/>
    <w:rsid w:val="00673533"/>
    <w:rsid w:val="00675D42"/>
    <w:rsid w:val="006823FA"/>
    <w:rsid w:val="00682DB0"/>
    <w:rsid w:val="0068471E"/>
    <w:rsid w:val="0068473D"/>
    <w:rsid w:val="00684F98"/>
    <w:rsid w:val="006904F8"/>
    <w:rsid w:val="006906BA"/>
    <w:rsid w:val="00693FFD"/>
    <w:rsid w:val="006949BD"/>
    <w:rsid w:val="006A29F8"/>
    <w:rsid w:val="006A7A74"/>
    <w:rsid w:val="006B79B3"/>
    <w:rsid w:val="006C1143"/>
    <w:rsid w:val="006C2129"/>
    <w:rsid w:val="006C4ADB"/>
    <w:rsid w:val="006C6189"/>
    <w:rsid w:val="006D2159"/>
    <w:rsid w:val="006D6F98"/>
    <w:rsid w:val="006E376F"/>
    <w:rsid w:val="006E3B87"/>
    <w:rsid w:val="006E6115"/>
    <w:rsid w:val="006F070D"/>
    <w:rsid w:val="006F1A6B"/>
    <w:rsid w:val="006F787C"/>
    <w:rsid w:val="00700FA1"/>
    <w:rsid w:val="00702636"/>
    <w:rsid w:val="007026C8"/>
    <w:rsid w:val="00706847"/>
    <w:rsid w:val="00721E8D"/>
    <w:rsid w:val="00723E68"/>
    <w:rsid w:val="00724507"/>
    <w:rsid w:val="00725370"/>
    <w:rsid w:val="007328C6"/>
    <w:rsid w:val="00733189"/>
    <w:rsid w:val="00733554"/>
    <w:rsid w:val="00733C59"/>
    <w:rsid w:val="00733DD2"/>
    <w:rsid w:val="00762322"/>
    <w:rsid w:val="0076645E"/>
    <w:rsid w:val="007664E3"/>
    <w:rsid w:val="00773B44"/>
    <w:rsid w:val="00773E6C"/>
    <w:rsid w:val="00773F59"/>
    <w:rsid w:val="00781FB1"/>
    <w:rsid w:val="00792622"/>
    <w:rsid w:val="007B6E9C"/>
    <w:rsid w:val="007C1484"/>
    <w:rsid w:val="007D1AD7"/>
    <w:rsid w:val="007D32F0"/>
    <w:rsid w:val="007D4B93"/>
    <w:rsid w:val="007D540A"/>
    <w:rsid w:val="007D77BA"/>
    <w:rsid w:val="007E10F8"/>
    <w:rsid w:val="007E3D6E"/>
    <w:rsid w:val="007E472E"/>
    <w:rsid w:val="007F30C3"/>
    <w:rsid w:val="008014C6"/>
    <w:rsid w:val="00804164"/>
    <w:rsid w:val="008065E1"/>
    <w:rsid w:val="00806A5C"/>
    <w:rsid w:val="00807BFB"/>
    <w:rsid w:val="008101F5"/>
    <w:rsid w:val="00813C37"/>
    <w:rsid w:val="008154B5"/>
    <w:rsid w:val="008173AB"/>
    <w:rsid w:val="00820D70"/>
    <w:rsid w:val="00823962"/>
    <w:rsid w:val="00826BD9"/>
    <w:rsid w:val="0084339B"/>
    <w:rsid w:val="00846942"/>
    <w:rsid w:val="008509E1"/>
    <w:rsid w:val="00852719"/>
    <w:rsid w:val="0085777C"/>
    <w:rsid w:val="00860115"/>
    <w:rsid w:val="00863BC8"/>
    <w:rsid w:val="00867E05"/>
    <w:rsid w:val="008701E3"/>
    <w:rsid w:val="008738CA"/>
    <w:rsid w:val="00877A6C"/>
    <w:rsid w:val="0088140A"/>
    <w:rsid w:val="00881B3F"/>
    <w:rsid w:val="00881CC6"/>
    <w:rsid w:val="00885D3A"/>
    <w:rsid w:val="008871D3"/>
    <w:rsid w:val="0088783C"/>
    <w:rsid w:val="008943D5"/>
    <w:rsid w:val="00896959"/>
    <w:rsid w:val="00896BA5"/>
    <w:rsid w:val="008A764B"/>
    <w:rsid w:val="008B37B3"/>
    <w:rsid w:val="008B4D77"/>
    <w:rsid w:val="008B6344"/>
    <w:rsid w:val="008C1B2B"/>
    <w:rsid w:val="008D353D"/>
    <w:rsid w:val="008D5C61"/>
    <w:rsid w:val="008E08B5"/>
    <w:rsid w:val="008E2436"/>
    <w:rsid w:val="008F1585"/>
    <w:rsid w:val="008F212D"/>
    <w:rsid w:val="00901C46"/>
    <w:rsid w:val="00901F5B"/>
    <w:rsid w:val="00903AB7"/>
    <w:rsid w:val="00904112"/>
    <w:rsid w:val="00905094"/>
    <w:rsid w:val="00906B3B"/>
    <w:rsid w:val="00917623"/>
    <w:rsid w:val="009220F5"/>
    <w:rsid w:val="0092270A"/>
    <w:rsid w:val="0092597E"/>
    <w:rsid w:val="009370BC"/>
    <w:rsid w:val="00937CF9"/>
    <w:rsid w:val="00940BC5"/>
    <w:rsid w:val="00942688"/>
    <w:rsid w:val="00951125"/>
    <w:rsid w:val="00952079"/>
    <w:rsid w:val="00952EFC"/>
    <w:rsid w:val="00960605"/>
    <w:rsid w:val="009656C1"/>
    <w:rsid w:val="009663AE"/>
    <w:rsid w:val="0096773E"/>
    <w:rsid w:val="009705D6"/>
    <w:rsid w:val="009722D1"/>
    <w:rsid w:val="00976809"/>
    <w:rsid w:val="0098301F"/>
    <w:rsid w:val="00985E34"/>
    <w:rsid w:val="009870A2"/>
    <w:rsid w:val="0098739B"/>
    <w:rsid w:val="00993B29"/>
    <w:rsid w:val="009A55D8"/>
    <w:rsid w:val="009B1A90"/>
    <w:rsid w:val="009B32ED"/>
    <w:rsid w:val="009B5198"/>
    <w:rsid w:val="009C4F5A"/>
    <w:rsid w:val="009C5A03"/>
    <w:rsid w:val="009C67B0"/>
    <w:rsid w:val="009C700A"/>
    <w:rsid w:val="009D1C2B"/>
    <w:rsid w:val="009D2E08"/>
    <w:rsid w:val="009D37C8"/>
    <w:rsid w:val="009D67B6"/>
    <w:rsid w:val="009D6881"/>
    <w:rsid w:val="009E1E7E"/>
    <w:rsid w:val="009E506B"/>
    <w:rsid w:val="009E5A41"/>
    <w:rsid w:val="009E6FFE"/>
    <w:rsid w:val="009E7D86"/>
    <w:rsid w:val="009F02E6"/>
    <w:rsid w:val="00A01641"/>
    <w:rsid w:val="00A017BE"/>
    <w:rsid w:val="00A02BB8"/>
    <w:rsid w:val="00A03A7E"/>
    <w:rsid w:val="00A04DB0"/>
    <w:rsid w:val="00A10532"/>
    <w:rsid w:val="00A17661"/>
    <w:rsid w:val="00A24B2D"/>
    <w:rsid w:val="00A40966"/>
    <w:rsid w:val="00A41000"/>
    <w:rsid w:val="00A41054"/>
    <w:rsid w:val="00A471F1"/>
    <w:rsid w:val="00A50238"/>
    <w:rsid w:val="00A54292"/>
    <w:rsid w:val="00A54C36"/>
    <w:rsid w:val="00A7020E"/>
    <w:rsid w:val="00A76B79"/>
    <w:rsid w:val="00A80133"/>
    <w:rsid w:val="00A822ED"/>
    <w:rsid w:val="00A84410"/>
    <w:rsid w:val="00A86F5B"/>
    <w:rsid w:val="00A90AC2"/>
    <w:rsid w:val="00A921E0"/>
    <w:rsid w:val="00A92AF2"/>
    <w:rsid w:val="00A9535F"/>
    <w:rsid w:val="00A95DE1"/>
    <w:rsid w:val="00AA2CAB"/>
    <w:rsid w:val="00AA7D99"/>
    <w:rsid w:val="00AB02FE"/>
    <w:rsid w:val="00AB5380"/>
    <w:rsid w:val="00AC0BEB"/>
    <w:rsid w:val="00AC61CB"/>
    <w:rsid w:val="00AD13EA"/>
    <w:rsid w:val="00AE0C3B"/>
    <w:rsid w:val="00AE2110"/>
    <w:rsid w:val="00AF051B"/>
    <w:rsid w:val="00B0738F"/>
    <w:rsid w:val="00B107F3"/>
    <w:rsid w:val="00B10DCF"/>
    <w:rsid w:val="00B110EA"/>
    <w:rsid w:val="00B13789"/>
    <w:rsid w:val="00B2071D"/>
    <w:rsid w:val="00B22C78"/>
    <w:rsid w:val="00B248E7"/>
    <w:rsid w:val="00B26601"/>
    <w:rsid w:val="00B26FCD"/>
    <w:rsid w:val="00B30B16"/>
    <w:rsid w:val="00B4188D"/>
    <w:rsid w:val="00B41951"/>
    <w:rsid w:val="00B53229"/>
    <w:rsid w:val="00B6028F"/>
    <w:rsid w:val="00B62480"/>
    <w:rsid w:val="00B6326A"/>
    <w:rsid w:val="00B666EB"/>
    <w:rsid w:val="00B74584"/>
    <w:rsid w:val="00B762F6"/>
    <w:rsid w:val="00B81AFB"/>
    <w:rsid w:val="00B81B70"/>
    <w:rsid w:val="00B82C8E"/>
    <w:rsid w:val="00B90FA1"/>
    <w:rsid w:val="00B95720"/>
    <w:rsid w:val="00BA3121"/>
    <w:rsid w:val="00BA3244"/>
    <w:rsid w:val="00BA48FC"/>
    <w:rsid w:val="00BA5CF5"/>
    <w:rsid w:val="00BA6187"/>
    <w:rsid w:val="00BB3590"/>
    <w:rsid w:val="00BB5A43"/>
    <w:rsid w:val="00BD0724"/>
    <w:rsid w:val="00BD6E2E"/>
    <w:rsid w:val="00BE4D4C"/>
    <w:rsid w:val="00BE5521"/>
    <w:rsid w:val="00BF20BE"/>
    <w:rsid w:val="00BF4E4D"/>
    <w:rsid w:val="00BF5D05"/>
    <w:rsid w:val="00C004D0"/>
    <w:rsid w:val="00C02A56"/>
    <w:rsid w:val="00C12008"/>
    <w:rsid w:val="00C1794E"/>
    <w:rsid w:val="00C22988"/>
    <w:rsid w:val="00C23762"/>
    <w:rsid w:val="00C252C4"/>
    <w:rsid w:val="00C36D05"/>
    <w:rsid w:val="00C40120"/>
    <w:rsid w:val="00C421E8"/>
    <w:rsid w:val="00C43CC0"/>
    <w:rsid w:val="00C508C9"/>
    <w:rsid w:val="00C50B05"/>
    <w:rsid w:val="00C53263"/>
    <w:rsid w:val="00C7045E"/>
    <w:rsid w:val="00C728A3"/>
    <w:rsid w:val="00C72B4B"/>
    <w:rsid w:val="00C73C94"/>
    <w:rsid w:val="00C75F1D"/>
    <w:rsid w:val="00C76744"/>
    <w:rsid w:val="00C83119"/>
    <w:rsid w:val="00C86EA3"/>
    <w:rsid w:val="00C9449A"/>
    <w:rsid w:val="00C97197"/>
    <w:rsid w:val="00CA28D3"/>
    <w:rsid w:val="00CA38FC"/>
    <w:rsid w:val="00CA4427"/>
    <w:rsid w:val="00CA4C1E"/>
    <w:rsid w:val="00CB5D01"/>
    <w:rsid w:val="00CB6530"/>
    <w:rsid w:val="00CC1C0C"/>
    <w:rsid w:val="00CC20CD"/>
    <w:rsid w:val="00CC6C62"/>
    <w:rsid w:val="00CD1425"/>
    <w:rsid w:val="00CD1F73"/>
    <w:rsid w:val="00CD3050"/>
    <w:rsid w:val="00CD3D9E"/>
    <w:rsid w:val="00CD7E70"/>
    <w:rsid w:val="00CF23C0"/>
    <w:rsid w:val="00CF5959"/>
    <w:rsid w:val="00D044AB"/>
    <w:rsid w:val="00D06401"/>
    <w:rsid w:val="00D1230D"/>
    <w:rsid w:val="00D308AD"/>
    <w:rsid w:val="00D328F2"/>
    <w:rsid w:val="00D33038"/>
    <w:rsid w:val="00D338E4"/>
    <w:rsid w:val="00D346E5"/>
    <w:rsid w:val="00D4072A"/>
    <w:rsid w:val="00D515C2"/>
    <w:rsid w:val="00D51947"/>
    <w:rsid w:val="00D52435"/>
    <w:rsid w:val="00D532F0"/>
    <w:rsid w:val="00D6407E"/>
    <w:rsid w:val="00D66197"/>
    <w:rsid w:val="00D67DD1"/>
    <w:rsid w:val="00D77413"/>
    <w:rsid w:val="00D82759"/>
    <w:rsid w:val="00D846CB"/>
    <w:rsid w:val="00D86DE4"/>
    <w:rsid w:val="00D94BFC"/>
    <w:rsid w:val="00DA316E"/>
    <w:rsid w:val="00DA4432"/>
    <w:rsid w:val="00DB4A7C"/>
    <w:rsid w:val="00DC2892"/>
    <w:rsid w:val="00DD6641"/>
    <w:rsid w:val="00DE2442"/>
    <w:rsid w:val="00DE3A14"/>
    <w:rsid w:val="00DF057C"/>
    <w:rsid w:val="00DF21D1"/>
    <w:rsid w:val="00DF4CB2"/>
    <w:rsid w:val="00E05DE1"/>
    <w:rsid w:val="00E10EFE"/>
    <w:rsid w:val="00E12B05"/>
    <w:rsid w:val="00E158B6"/>
    <w:rsid w:val="00E17A8B"/>
    <w:rsid w:val="00E23350"/>
    <w:rsid w:val="00E23895"/>
    <w:rsid w:val="00E23F1D"/>
    <w:rsid w:val="00E3019A"/>
    <w:rsid w:val="00E3266C"/>
    <w:rsid w:val="00E36361"/>
    <w:rsid w:val="00E404A0"/>
    <w:rsid w:val="00E45C4F"/>
    <w:rsid w:val="00E55AE9"/>
    <w:rsid w:val="00E56BED"/>
    <w:rsid w:val="00E57198"/>
    <w:rsid w:val="00E60D87"/>
    <w:rsid w:val="00E61AF0"/>
    <w:rsid w:val="00E705DA"/>
    <w:rsid w:val="00E73C32"/>
    <w:rsid w:val="00E74855"/>
    <w:rsid w:val="00E77EA5"/>
    <w:rsid w:val="00E96AC1"/>
    <w:rsid w:val="00EA565F"/>
    <w:rsid w:val="00EA6B33"/>
    <w:rsid w:val="00EB0CCB"/>
    <w:rsid w:val="00EB2803"/>
    <w:rsid w:val="00ED0DC6"/>
    <w:rsid w:val="00ED373E"/>
    <w:rsid w:val="00EE478C"/>
    <w:rsid w:val="00EE7F8D"/>
    <w:rsid w:val="00EF1C4C"/>
    <w:rsid w:val="00F10D5B"/>
    <w:rsid w:val="00F16D03"/>
    <w:rsid w:val="00F23099"/>
    <w:rsid w:val="00F40D53"/>
    <w:rsid w:val="00F4157D"/>
    <w:rsid w:val="00F442AA"/>
    <w:rsid w:val="00F44E04"/>
    <w:rsid w:val="00F4525C"/>
    <w:rsid w:val="00F50D86"/>
    <w:rsid w:val="00F522F2"/>
    <w:rsid w:val="00F675F8"/>
    <w:rsid w:val="00F73AE2"/>
    <w:rsid w:val="00F80E79"/>
    <w:rsid w:val="00F85223"/>
    <w:rsid w:val="00F85408"/>
    <w:rsid w:val="00F86697"/>
    <w:rsid w:val="00F874BB"/>
    <w:rsid w:val="00F97C04"/>
    <w:rsid w:val="00FA11BD"/>
    <w:rsid w:val="00FA25B1"/>
    <w:rsid w:val="00FA4894"/>
    <w:rsid w:val="00FA5905"/>
    <w:rsid w:val="00FB5C94"/>
    <w:rsid w:val="00FB64A9"/>
    <w:rsid w:val="00FC32E0"/>
    <w:rsid w:val="00FC3C3B"/>
    <w:rsid w:val="00FD6BDF"/>
    <w:rsid w:val="00FD77C6"/>
    <w:rsid w:val="00FE1D3A"/>
    <w:rsid w:val="00FE2C9C"/>
    <w:rsid w:val="00FE7B1E"/>
    <w:rsid w:val="00FF5893"/>
    <w:rsid w:val="00FF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B5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2E6B85"/>
    <w:pPr>
      <w:tabs>
        <w:tab w:val="right" w:leader="dot" w:pos="9629"/>
      </w:tabs>
      <w:spacing w:after="100"/>
      <w:ind w:left="220"/>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UnresolvedMention">
    <w:name w:val="Unresolved Mention"/>
    <w:basedOn w:val="DefaultParagraphFont"/>
    <w:uiPriority w:val="99"/>
    <w:semiHidden/>
    <w:unhideWhenUsed/>
    <w:rsid w:val="00185729"/>
    <w:rPr>
      <w:color w:val="808080"/>
      <w:shd w:val="clear" w:color="auto" w:fill="E6E6E6"/>
    </w:rPr>
  </w:style>
  <w:style w:type="character" w:customStyle="1" w:styleId="VCAAbodyChar">
    <w:name w:val="VCAA body Char"/>
    <w:basedOn w:val="DefaultParagraphFont"/>
    <w:link w:val="VCAAbody"/>
    <w:rsid w:val="00D94BFC"/>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2E6B85"/>
    <w:pPr>
      <w:tabs>
        <w:tab w:val="right" w:leader="dot" w:pos="9629"/>
      </w:tabs>
      <w:spacing w:after="100"/>
      <w:ind w:left="220"/>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UnresolvedMention">
    <w:name w:val="Unresolved Mention"/>
    <w:basedOn w:val="DefaultParagraphFont"/>
    <w:uiPriority w:val="99"/>
    <w:semiHidden/>
    <w:unhideWhenUsed/>
    <w:rsid w:val="00185729"/>
    <w:rPr>
      <w:color w:val="808080"/>
      <w:shd w:val="clear" w:color="auto" w:fill="E6E6E6"/>
    </w:rPr>
  </w:style>
  <w:style w:type="character" w:customStyle="1" w:styleId="VCAAbodyChar">
    <w:name w:val="VCAA body Char"/>
    <w:basedOn w:val="DefaultParagraphFont"/>
    <w:link w:val="VCAAbody"/>
    <w:rsid w:val="00D94BFC"/>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01265773">
      <w:bodyDiv w:val="1"/>
      <w:marLeft w:val="0"/>
      <w:marRight w:val="0"/>
      <w:marTop w:val="0"/>
      <w:marBottom w:val="0"/>
      <w:divBdr>
        <w:top w:val="none" w:sz="0" w:space="0" w:color="auto"/>
        <w:left w:val="none" w:sz="0" w:space="0" w:color="auto"/>
        <w:bottom w:val="none" w:sz="0" w:space="0" w:color="auto"/>
        <w:right w:val="none" w:sz="0" w:space="0" w:color="auto"/>
      </w:divBdr>
    </w:div>
    <w:div w:id="182548812">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3506588">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36146900">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958151">
      <w:bodyDiv w:val="1"/>
      <w:marLeft w:val="0"/>
      <w:marRight w:val="0"/>
      <w:marTop w:val="0"/>
      <w:marBottom w:val="0"/>
      <w:divBdr>
        <w:top w:val="none" w:sz="0" w:space="0" w:color="auto"/>
        <w:left w:val="none" w:sz="0" w:space="0" w:color="auto"/>
        <w:bottom w:val="none" w:sz="0" w:space="0" w:color="auto"/>
        <w:right w:val="none" w:sz="0" w:space="0" w:color="auto"/>
      </w:divBdr>
      <w:divsChild>
        <w:div w:id="1625963492">
          <w:marLeft w:val="0"/>
          <w:marRight w:val="0"/>
          <w:marTop w:val="0"/>
          <w:marBottom w:val="0"/>
          <w:divBdr>
            <w:top w:val="none" w:sz="0" w:space="0" w:color="auto"/>
            <w:left w:val="none" w:sz="0" w:space="0" w:color="auto"/>
            <w:bottom w:val="none" w:sz="0" w:space="0" w:color="auto"/>
            <w:right w:val="none" w:sz="0" w:space="0" w:color="auto"/>
          </w:divBdr>
          <w:divsChild>
            <w:div w:id="15028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623927462">
      <w:bodyDiv w:val="1"/>
      <w:marLeft w:val="0"/>
      <w:marRight w:val="0"/>
      <w:marTop w:val="0"/>
      <w:marBottom w:val="0"/>
      <w:divBdr>
        <w:top w:val="none" w:sz="0" w:space="0" w:color="auto"/>
        <w:left w:val="none" w:sz="0" w:space="0" w:color="auto"/>
        <w:bottom w:val="none" w:sz="0" w:space="0" w:color="auto"/>
        <w:right w:val="none" w:sz="0" w:space="0" w:color="auto"/>
      </w:divBdr>
    </w:div>
    <w:div w:id="704521976">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8071751">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791245778">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68844593">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62909">
      <w:bodyDiv w:val="1"/>
      <w:marLeft w:val="0"/>
      <w:marRight w:val="0"/>
      <w:marTop w:val="0"/>
      <w:marBottom w:val="0"/>
      <w:divBdr>
        <w:top w:val="none" w:sz="0" w:space="0" w:color="auto"/>
        <w:left w:val="none" w:sz="0" w:space="0" w:color="auto"/>
        <w:bottom w:val="none" w:sz="0" w:space="0" w:color="auto"/>
        <w:right w:val="none" w:sz="0" w:space="0" w:color="auto"/>
      </w:divBdr>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70408607">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1554674">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5734544">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18348905">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03878701">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673020781">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910580413">
      <w:bodyDiv w:val="1"/>
      <w:marLeft w:val="0"/>
      <w:marRight w:val="0"/>
      <w:marTop w:val="0"/>
      <w:marBottom w:val="0"/>
      <w:divBdr>
        <w:top w:val="none" w:sz="0" w:space="0" w:color="auto"/>
        <w:left w:val="none" w:sz="0" w:space="0" w:color="auto"/>
        <w:bottom w:val="none" w:sz="0" w:space="0" w:color="auto"/>
        <w:right w:val="none" w:sz="0" w:space="0" w:color="auto"/>
      </w:divBdr>
    </w:div>
    <w:div w:id="1913200466">
      <w:bodyDiv w:val="1"/>
      <w:marLeft w:val="0"/>
      <w:marRight w:val="0"/>
      <w:marTop w:val="0"/>
      <w:marBottom w:val="0"/>
      <w:divBdr>
        <w:top w:val="none" w:sz="0" w:space="0" w:color="auto"/>
        <w:left w:val="none" w:sz="0" w:space="0" w:color="auto"/>
        <w:bottom w:val="none" w:sz="0" w:space="0" w:color="auto"/>
        <w:right w:val="none" w:sz="0" w:space="0" w:color="auto"/>
      </w:divBdr>
    </w:div>
    <w:div w:id="1957981807">
      <w:bodyDiv w:val="1"/>
      <w:marLeft w:val="0"/>
      <w:marRight w:val="0"/>
      <w:marTop w:val="0"/>
      <w:marBottom w:val="0"/>
      <w:divBdr>
        <w:top w:val="none" w:sz="0" w:space="0" w:color="auto"/>
        <w:left w:val="none" w:sz="0" w:space="0" w:color="auto"/>
        <w:bottom w:val="none" w:sz="0" w:space="0" w:color="auto"/>
        <w:right w:val="none" w:sz="0" w:space="0" w:color="auto"/>
      </w:divBdr>
    </w:div>
    <w:div w:id="1961065230">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8706685">
      <w:bodyDiv w:val="1"/>
      <w:marLeft w:val="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sChild>
            <w:div w:id="1335256841">
              <w:marLeft w:val="0"/>
              <w:marRight w:val="0"/>
              <w:marTop w:val="0"/>
              <w:marBottom w:val="0"/>
              <w:divBdr>
                <w:top w:val="none" w:sz="0" w:space="0" w:color="auto"/>
                <w:left w:val="none" w:sz="0" w:space="0" w:color="auto"/>
                <w:bottom w:val="none" w:sz="0" w:space="0" w:color="auto"/>
                <w:right w:val="none" w:sz="0" w:space="0" w:color="auto"/>
              </w:divBdr>
            </w:div>
          </w:divsChild>
        </w:div>
        <w:div w:id="477645622">
          <w:marLeft w:val="0"/>
          <w:marRight w:val="0"/>
          <w:marTop w:val="0"/>
          <w:marBottom w:val="0"/>
          <w:divBdr>
            <w:top w:val="none" w:sz="0" w:space="0" w:color="auto"/>
            <w:left w:val="none" w:sz="0" w:space="0" w:color="auto"/>
            <w:bottom w:val="none" w:sz="0" w:space="0" w:color="auto"/>
            <w:right w:val="none" w:sz="0" w:space="0" w:color="auto"/>
          </w:divBdr>
          <w:divsChild>
            <w:div w:id="470829154">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MNA189" TargetMode="External"/><Relationship Id="rId117" Type="http://schemas.openxmlformats.org/officeDocument/2006/relationships/theme" Target="theme/theme1.xml"/><Relationship Id="rId21" Type="http://schemas.openxmlformats.org/officeDocument/2006/relationships/hyperlink" Target="http://victoriancurriculum.vcaa.vic.edu.au/Curriculum/ContentDescription/VCMNA184" TargetMode="External"/><Relationship Id="rId42" Type="http://schemas.openxmlformats.org/officeDocument/2006/relationships/hyperlink" Target="http://victoriancurriculum.vcaa.vic.edu.au/Curriculum/ContentDescription/VCMSP205" TargetMode="External"/><Relationship Id="rId47" Type="http://schemas.openxmlformats.org/officeDocument/2006/relationships/hyperlink" Target="http://www.amsi.org.au/teacher_modules/pdfs/Using_place_value4-7.pdf" TargetMode="External"/><Relationship Id="rId63" Type="http://schemas.openxmlformats.org/officeDocument/2006/relationships/hyperlink" Target="http://victoriancurriculum.vcaa.vic.edu.au/Curriculum/ContentDescription/VCMMG202" TargetMode="External"/><Relationship Id="rId68" Type="http://schemas.openxmlformats.org/officeDocument/2006/relationships/hyperlink" Target="http://victoriancurriculum.vcaa.vic.edu.au/Curriculum/ContentDescription/VCMMG195" TargetMode="External"/><Relationship Id="rId84" Type="http://schemas.openxmlformats.org/officeDocument/2006/relationships/hyperlink" Target="http://victoriancurriculum.vcaa.vic.edu.au/Curriculum/ContentDescription/VCMNA187" TargetMode="External"/><Relationship Id="rId89" Type="http://schemas.openxmlformats.org/officeDocument/2006/relationships/hyperlink" Target="http://illuminations.nctm.org/Lesson.aspx?id=2867" TargetMode="External"/><Relationship Id="rId112" Type="http://schemas.openxmlformats.org/officeDocument/2006/relationships/header" Target="header1.xml"/><Relationship Id="rId16" Type="http://schemas.openxmlformats.org/officeDocument/2006/relationships/hyperlink" Target="file://VCAAFS01/production$/STATIONERY/VCAA%20Microsoft%20Template%20Images/Word%20Template/www.vcaa.vic.edu.au" TargetMode="External"/><Relationship Id="rId107" Type="http://schemas.openxmlformats.org/officeDocument/2006/relationships/hyperlink" Target="http://fuse.education.vic.gov.au/?L9HWW7" TargetMode="External"/><Relationship Id="rId11" Type="http://schemas.openxmlformats.org/officeDocument/2006/relationships/hyperlink" Target="file://VCAAFS01/production$/STATIONERY/VCAA%20Microsoft%20Template%20Images/Word%20Template/www.vcaa.vic.edu.au/Pages/aboutus/policies/policy-copyright.aspx" TargetMode="External"/><Relationship Id="rId32" Type="http://schemas.openxmlformats.org/officeDocument/2006/relationships/hyperlink" Target="http://victoriancurriculum.vcaa.vic.edu.au/Curriculum/ContentDescription/VCMMG195" TargetMode="External"/><Relationship Id="rId37" Type="http://schemas.openxmlformats.org/officeDocument/2006/relationships/hyperlink" Target="http://victoriancurriculum.vcaa.vic.edu.au/Curriculum/ContentDescription/VCMMG200" TargetMode="External"/><Relationship Id="rId53" Type="http://schemas.openxmlformats.org/officeDocument/2006/relationships/hyperlink" Target="http://fuse.education.vic.gov.au/?2QXSQB" TargetMode="External"/><Relationship Id="rId58" Type="http://schemas.openxmlformats.org/officeDocument/2006/relationships/hyperlink" Target="http://www.det.wa.edu.au/stepsresources/detcms/navigation/first-steps-mathematics/?oid=MultiPartArticle-id-13603817" TargetMode="External"/><Relationship Id="rId74" Type="http://schemas.openxmlformats.org/officeDocument/2006/relationships/hyperlink" Target="http://illuminations.nctm.org/Lesson.aspx?id=2176" TargetMode="External"/><Relationship Id="rId79" Type="http://schemas.openxmlformats.org/officeDocument/2006/relationships/hyperlink" Target="http://abs.gov.au/websitedbs/CaSHome.nsf/Home/CasMa02+DOES+YOUR+ROCK+AND+ROLL+STILL+ROCK" TargetMode="External"/><Relationship Id="rId102" Type="http://schemas.openxmlformats.org/officeDocument/2006/relationships/hyperlink" Target="http://victoriancurriculum.vcaa.vic.edu.au/Curriculum/ContentDescription/VCMMG195" TargetMode="External"/><Relationship Id="rId5" Type="http://schemas.openxmlformats.org/officeDocument/2006/relationships/settings" Target="settings.xml"/><Relationship Id="rId90" Type="http://schemas.openxmlformats.org/officeDocument/2006/relationships/hyperlink" Target="http://victoriancurriculum.vcaa.vic.edu.au/Curriculum/ContentDescription/VCMNA183" TargetMode="External"/><Relationship Id="rId95" Type="http://schemas.openxmlformats.org/officeDocument/2006/relationships/hyperlink" Target="http://nlvm.usu.edu/en/nav/category_g_2_t_1.html" TargetMode="External"/><Relationship Id="rId22" Type="http://schemas.openxmlformats.org/officeDocument/2006/relationships/hyperlink" Target="http://victoriancurriculum.vcaa.vic.edu.au/Curriculum/ContentDescription/VCMNA185" TargetMode="External"/><Relationship Id="rId27" Type="http://schemas.openxmlformats.org/officeDocument/2006/relationships/hyperlink" Target="http://victoriancurriculum.vcaa.vic.edu.au/Curriculum/ContentDescription/VCMNA190" TargetMode="External"/><Relationship Id="rId43" Type="http://schemas.openxmlformats.org/officeDocument/2006/relationships/hyperlink" Target="http://victoriancurriculum.vcaa.vic.edu.au/Curriculum/ContentDescription/VCMSP206" TargetMode="External"/><Relationship Id="rId48" Type="http://schemas.openxmlformats.org/officeDocument/2006/relationships/hyperlink" Target="http://fuse.education.vic.gov.au/?TSNWL2" TargetMode="External"/><Relationship Id="rId64" Type="http://schemas.openxmlformats.org/officeDocument/2006/relationships/hyperlink" Target="http://det.wa.edu.au/stepsresources/redirect/?oid=com.arsdigita.cms.contenttypes.FileStorageItem-id-14418052&amp;stream_asset=true" TargetMode="External"/><Relationship Id="rId69" Type="http://schemas.openxmlformats.org/officeDocument/2006/relationships/hyperlink" Target="http://victoriancurriculum.vcaa.vic.edu.au/Curriculum/ContentDescription/VCMMG196" TargetMode="External"/><Relationship Id="rId113" Type="http://schemas.openxmlformats.org/officeDocument/2006/relationships/footer" Target="footer1.xml"/><Relationship Id="rId118" Type="http://schemas.openxmlformats.org/officeDocument/2006/relationships/customXml" Target="../customXml/item2.xml"/><Relationship Id="rId80" Type="http://schemas.openxmlformats.org/officeDocument/2006/relationships/hyperlink" Target="http://victoriancurriculum.vcaa.vic.edu.au/Curriculum/ContentDescription/VCMNA192" TargetMode="External"/><Relationship Id="rId85" Type="http://schemas.openxmlformats.org/officeDocument/2006/relationships/hyperlink" Target="http://victoriancurriculum.vcaa.vic.edu.au/Curriculum/ContentDescription/VCMNA188" TargetMode="Externa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mailto:vcaa.copyright@edumail.vic.gov.au" TargetMode="External"/><Relationship Id="rId33" Type="http://schemas.openxmlformats.org/officeDocument/2006/relationships/hyperlink" Target="http://victoriancurriculum.vcaa.vic.edu.au/Curriculum/ContentDescription/VCMMG196" TargetMode="External"/><Relationship Id="rId38" Type="http://schemas.openxmlformats.org/officeDocument/2006/relationships/hyperlink" Target="http://victoriancurriculum.vcaa.vic.edu.au/Curriculum/ContentDescription/VCMMG201" TargetMode="External"/><Relationship Id="rId59" Type="http://schemas.openxmlformats.org/officeDocument/2006/relationships/hyperlink" Target="http://fuse.education.vic.gov.au/VCAA/VCMNA181" TargetMode="External"/><Relationship Id="rId103" Type="http://schemas.openxmlformats.org/officeDocument/2006/relationships/hyperlink" Target="http://illuminations.nctm.org/Lesson.aspx?id=837" TargetMode="External"/><Relationship Id="rId108" Type="http://schemas.openxmlformats.org/officeDocument/2006/relationships/hyperlink" Target="http://www.amsi.org.au/teacher_modules/Chance_year_5.html" TargetMode="External"/><Relationship Id="rId54" Type="http://schemas.openxmlformats.org/officeDocument/2006/relationships/hyperlink" Target="https://www.eduweb.vic.gov.au/edulibrary/public/teachlearn/student/mathscontinuum/fracdecactivities.pdf" TargetMode="External"/><Relationship Id="rId70" Type="http://schemas.openxmlformats.org/officeDocument/2006/relationships/hyperlink" Target="http://victoriancurriculum.vcaa.vic.edu.au/Curriculum/ContentDescription/VCMMG197" TargetMode="External"/><Relationship Id="rId75" Type="http://schemas.openxmlformats.org/officeDocument/2006/relationships/hyperlink" Target="http://victoriancurriculum.vcaa.vic.edu.au/Curriculum/ContentDescription/VCMSP205" TargetMode="External"/><Relationship Id="rId91" Type="http://schemas.openxmlformats.org/officeDocument/2006/relationships/hyperlink" Target="http://victoriancurriculum.vcaa.vic.edu.au/Curriculum/ContentDescription/VCMNA184" TargetMode="External"/><Relationship Id="rId96" Type="http://schemas.openxmlformats.org/officeDocument/2006/relationships/hyperlink" Target="http://victoriancurriculum.vcaa.vic.edu.au/Curriculum/ContentDescription/VCMMG19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victoriancurriculum.vcaa.vic.edu.au/Curriculum/ContentDescription/VCMNA186" TargetMode="External"/><Relationship Id="rId28" Type="http://schemas.openxmlformats.org/officeDocument/2006/relationships/hyperlink" Target="http://victoriancurriculum.vcaa.vic.edu.au/Curriculum/ContentDescription/VCMNA191" TargetMode="External"/><Relationship Id="rId49" Type="http://schemas.openxmlformats.org/officeDocument/2006/relationships/hyperlink" Target="http://nlvm.usu.edu/en/nav/category_g_2_t_1.html" TargetMode="External"/><Relationship Id="rId114" Type="http://schemas.openxmlformats.org/officeDocument/2006/relationships/header" Target="header2.xml"/><Relationship Id="rId119" Type="http://schemas.openxmlformats.org/officeDocument/2006/relationships/customXml" Target="../customXml/item3.xml"/><Relationship Id="rId10" Type="http://schemas.openxmlformats.org/officeDocument/2006/relationships/hyperlink" Target="http://www.vcaa.vic.edu.au/Pages/aboutus/policies/policy-copyright.aspx" TargetMode="External"/><Relationship Id="rId31" Type="http://schemas.openxmlformats.org/officeDocument/2006/relationships/hyperlink" Target="http://victoriancurriculum.vcaa.vic.edu.au/Curriculum/ContentDescription/VCMNA194" TargetMode="External"/><Relationship Id="rId44" Type="http://schemas.openxmlformats.org/officeDocument/2006/relationships/hyperlink" Target="http://victoriancurriculum.vcaa.vic.edu.au/Curriculum/ContentDescription/VCMSP207" TargetMode="External"/><Relationship Id="rId52" Type="http://schemas.openxmlformats.org/officeDocument/2006/relationships/hyperlink" Target="http://victoriancurriculum.vcaa.vic.edu.au/Curriculum/ContentDescription/VCMNA190" TargetMode="External"/><Relationship Id="rId60" Type="http://schemas.openxmlformats.org/officeDocument/2006/relationships/hyperlink" Target="http://www.amsi.org.au/teacher_modules/multiplication_of_whole_numbers.html" TargetMode="External"/><Relationship Id="rId65" Type="http://schemas.openxmlformats.org/officeDocument/2006/relationships/hyperlink" Target="http://fuse.education.vic.gov.au/VCAA/VCMMG198" TargetMode="External"/><Relationship Id="rId73" Type="http://schemas.openxmlformats.org/officeDocument/2006/relationships/hyperlink" Target="http://fuse.education.vic.gov.au/Search/Results?AssociatedPackageId=&amp;QueryText=24+hour+time&amp;SearchScope=All" TargetMode="External"/><Relationship Id="rId78" Type="http://schemas.openxmlformats.org/officeDocument/2006/relationships/hyperlink" Target="http://fuse.education.vic.gov.au/?FKY5S5" TargetMode="External"/><Relationship Id="rId81" Type="http://schemas.openxmlformats.org/officeDocument/2006/relationships/hyperlink" Target="http://victoriancurriculum.vcaa.vic.edu.au/Curriculum/ContentDescription/VCMNA194" TargetMode="External"/><Relationship Id="rId86" Type="http://schemas.openxmlformats.org/officeDocument/2006/relationships/hyperlink" Target="https://www.eduweb.vic.gov.au/edulibrary/public/teachlearn/student/mathscontinuum/fractionsdiagtest.pdf" TargetMode="External"/><Relationship Id="rId94" Type="http://schemas.openxmlformats.org/officeDocument/2006/relationships/hyperlink" Target="http://victoriancurriculum.vcaa.vic.edu.au/Curriculum/ContentDescription/VCMNA193" TargetMode="External"/><Relationship Id="rId99" Type="http://schemas.openxmlformats.org/officeDocument/2006/relationships/hyperlink" Target="http://fuse.education.vic.gov.au/VCAA/VCMMG199" TargetMode="External"/><Relationship Id="rId101" Type="http://schemas.openxmlformats.org/officeDocument/2006/relationships/hyperlink" Target="http://illuminations.nctm.org/Lesson.aspx?id=180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vcaa.copyright@edumail.vic.gov.au" TargetMode="External"/><Relationship Id="rId18" Type="http://schemas.openxmlformats.org/officeDocument/2006/relationships/hyperlink" Target="http://victoriancurriculum.vcaa.vic.edu.au/Curriculum/ContentDescription/VCMNA181" TargetMode="External"/><Relationship Id="rId39" Type="http://schemas.openxmlformats.org/officeDocument/2006/relationships/hyperlink" Target="http://victoriancurriculum.vcaa.vic.edu.au/Curriculum/ContentDescription/VCMMG202" TargetMode="External"/><Relationship Id="rId109" Type="http://schemas.openxmlformats.org/officeDocument/2006/relationships/hyperlink" Target="http://victoriancurriculum.vcaa.vic.edu.au/Curriculum/ContentDescription/VCMNA191" TargetMode="External"/><Relationship Id="rId34" Type="http://schemas.openxmlformats.org/officeDocument/2006/relationships/hyperlink" Target="http://victoriancurriculum.vcaa.vic.edu.au/Curriculum/ContentDescription/VCMMG197" TargetMode="External"/><Relationship Id="rId50" Type="http://schemas.openxmlformats.org/officeDocument/2006/relationships/hyperlink" Target="http://illuminations.nctm.org/Lesson.aspx?id=3691" TargetMode="External"/><Relationship Id="rId55" Type="http://schemas.openxmlformats.org/officeDocument/2006/relationships/hyperlink" Target="http://victoriancurriculum.vcaa.vic.edu.au/Curriculum/ContentDescription/VCMNA181" TargetMode="External"/><Relationship Id="rId76" Type="http://schemas.openxmlformats.org/officeDocument/2006/relationships/hyperlink" Target="http://victoriancurriculum.vcaa.vic.edu.au/Curriculum/ContentDescription/VCMSP206" TargetMode="External"/><Relationship Id="rId97" Type="http://schemas.openxmlformats.org/officeDocument/2006/relationships/hyperlink" Target="http://victoriancurriculum.vcaa.vic.edu.au/Curriculum/ContentDescription/VCMMG200" TargetMode="External"/><Relationship Id="rId104" Type="http://schemas.openxmlformats.org/officeDocument/2006/relationships/hyperlink" Target="http://nrich.maths.org/89" TargetMode="External"/><Relationship Id="rId120"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det.wa.edu.au/stepsresources/redirect/?oid=com.arsdigita.cms.contenttypes.FileStorageItem-id-14417096&amp;stream_asset=true" TargetMode="External"/><Relationship Id="rId92" Type="http://schemas.openxmlformats.org/officeDocument/2006/relationships/hyperlink" Target="http://illuminations.nctm.org/Lesson.aspx?id=3210"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MNA192" TargetMode="External"/><Relationship Id="rId24" Type="http://schemas.openxmlformats.org/officeDocument/2006/relationships/hyperlink" Target="http://victoriancurriculum.vcaa.vic.edu.au/Curriculum/ContentDescription/VCMNA187" TargetMode="External"/><Relationship Id="rId40" Type="http://schemas.openxmlformats.org/officeDocument/2006/relationships/hyperlink" Target="http://victoriancurriculum.vcaa.vic.edu.au/Curriculum/ContentDescription/VCMSP203" TargetMode="External"/><Relationship Id="rId45" Type="http://schemas.openxmlformats.org/officeDocument/2006/relationships/image" Target="media/image2.jpeg"/><Relationship Id="rId66" Type="http://schemas.openxmlformats.org/officeDocument/2006/relationships/hyperlink" Target="http://fuse.education.vic.gov.au/VCAA/VCMMG202" TargetMode="External"/><Relationship Id="rId87" Type="http://schemas.openxmlformats.org/officeDocument/2006/relationships/hyperlink" Target="http://fuse.education.vic.gov.au/VCAA/VCMNA187" TargetMode="External"/><Relationship Id="rId110" Type="http://schemas.openxmlformats.org/officeDocument/2006/relationships/hyperlink" Target="http://fuse.education.vic.gov.au/VCAA/VCMNA191" TargetMode="External"/><Relationship Id="rId115" Type="http://schemas.openxmlformats.org/officeDocument/2006/relationships/footer" Target="footer2.xml"/><Relationship Id="rId61" Type="http://schemas.openxmlformats.org/officeDocument/2006/relationships/hyperlink" Target="http://illuminations.nctm.org/Activity.aspx?id=3511" TargetMode="External"/><Relationship Id="rId82" Type="http://schemas.openxmlformats.org/officeDocument/2006/relationships/hyperlink" Target="http://fuse.education.vic.gov.au/?XVB8FD" TargetMode="External"/><Relationship Id="rId19" Type="http://schemas.openxmlformats.org/officeDocument/2006/relationships/hyperlink" Target="http://victoriancurriculum.vcaa.vic.edu.au/Curriculum/ContentDescription/VCMNA182" TargetMode="Externa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victoriancurriculum.vcaa.vic.edu.au/Curriculum/ContentDescription/VCMNA193" TargetMode="External"/><Relationship Id="rId35" Type="http://schemas.openxmlformats.org/officeDocument/2006/relationships/hyperlink" Target="http://victoriancurriculum.vcaa.vic.edu.au/Curriculum/ContentDescription/VCMMG198" TargetMode="External"/><Relationship Id="rId56" Type="http://schemas.openxmlformats.org/officeDocument/2006/relationships/hyperlink" Target="http://victoriancurriculum.vcaa.vic.edu.au/Curriculum/ContentDescription/VCMNA182" TargetMode="External"/><Relationship Id="rId77" Type="http://schemas.openxmlformats.org/officeDocument/2006/relationships/hyperlink" Target="http://victoriancurriculum.vcaa.vic.edu.au/Curriculum/ContentDescription/VCMSP207" TargetMode="External"/><Relationship Id="rId100" Type="http://schemas.openxmlformats.org/officeDocument/2006/relationships/hyperlink" Target="http://illuminations.nctm.org/Lesson.aspx?id=1246" TargetMode="External"/><Relationship Id="rId105" Type="http://schemas.openxmlformats.org/officeDocument/2006/relationships/hyperlink" Target="http://victoriancurriculum.vcaa.vic.edu.au/Curriculum/ContentDescription/VCMSP203" TargetMode="External"/><Relationship Id="rId8" Type="http://schemas.openxmlformats.org/officeDocument/2006/relationships/endnotes" Target="endnotes.xml"/><Relationship Id="rId51" Type="http://schemas.openxmlformats.org/officeDocument/2006/relationships/hyperlink" Target="http://victoriancurriculum.vcaa.vic.edu.au/Curriculum/ContentDescription/VCMNA189" TargetMode="External"/><Relationship Id="rId72" Type="http://schemas.openxmlformats.org/officeDocument/2006/relationships/hyperlink" Target="http://fuse.education.vic.gov.au/?8NQZ48" TargetMode="External"/><Relationship Id="rId93" Type="http://schemas.openxmlformats.org/officeDocument/2006/relationships/hyperlink" Target="http://illuminations.nctm.org/Lesson.aspx?id=3807" TargetMode="External"/><Relationship Id="rId98" Type="http://schemas.openxmlformats.org/officeDocument/2006/relationships/hyperlink" Target="http://victoriancurriculum.vcaa.vic.edu.au/Curriculum/ContentDescription/VCMMG201" TargetMode="External"/><Relationship Id="rId3" Type="http://schemas.openxmlformats.org/officeDocument/2006/relationships/styles" Target="styles.xml"/><Relationship Id="rId25" Type="http://schemas.openxmlformats.org/officeDocument/2006/relationships/hyperlink" Target="http://victoriancurriculum.vcaa.vic.edu.au/Curriculum/ContentDescription/VCMNA188" TargetMode="External"/><Relationship Id="rId46" Type="http://schemas.openxmlformats.org/officeDocument/2006/relationships/hyperlink" Target="http://victoriancurriculum.vcaa.vic.edu.au/Curriculum/ContentDescription/VCMNA186" TargetMode="External"/><Relationship Id="rId67" Type="http://schemas.openxmlformats.org/officeDocument/2006/relationships/hyperlink" Target="http://illuminations.nctm.org/Activity.aspx?id=3521" TargetMode="External"/><Relationship Id="rId116" Type="http://schemas.openxmlformats.org/officeDocument/2006/relationships/fontTable" Target="fontTable.xml"/><Relationship Id="rId20" Type="http://schemas.openxmlformats.org/officeDocument/2006/relationships/hyperlink" Target="http://victoriancurriculum.vcaa.vic.edu.au/Curriculum/ContentDescription/VCMNA183" TargetMode="External"/><Relationship Id="rId41" Type="http://schemas.openxmlformats.org/officeDocument/2006/relationships/hyperlink" Target="http://victoriancurriculum.vcaa.vic.edu.au/Curriculum/ContentDescription/VCMSP204" TargetMode="External"/><Relationship Id="rId62" Type="http://schemas.openxmlformats.org/officeDocument/2006/relationships/hyperlink" Target="http://victoriancurriculum.vcaa.vic.edu.au/Curriculum/ContentDescription/VCMMG198" TargetMode="External"/><Relationship Id="rId83" Type="http://schemas.openxmlformats.org/officeDocument/2006/relationships/hyperlink" Target="http://fuse.education.vic.gov.au/?NNM3SW" TargetMode="External"/><Relationship Id="rId88" Type="http://schemas.openxmlformats.org/officeDocument/2006/relationships/hyperlink" Target="http://nrich.maths.org/10358" TargetMode="External"/><Relationship Id="rId111" Type="http://schemas.openxmlformats.org/officeDocument/2006/relationships/hyperlink" Target="http://illuminations.nctm.org/Lesson.aspx?id=3247" TargetMode="Externa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MG199" TargetMode="External"/><Relationship Id="rId57" Type="http://schemas.openxmlformats.org/officeDocument/2006/relationships/hyperlink" Target="http://victoriancurriculum.vcaa.vic.edu.au/Curriculum/ContentDescription/VCMNA185" TargetMode="External"/><Relationship Id="rId106" Type="http://schemas.openxmlformats.org/officeDocument/2006/relationships/hyperlink" Target="http://victoriancurriculum.vcaa.vic.edu.au/Curriculum/ContentDescription/VCMSP2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E819041-1A79-4CF4-92C6-6B3DAB311FEF}"/>
</file>

<file path=customXml/itemProps2.xml><?xml version="1.0" encoding="utf-8"?>
<ds:datastoreItem xmlns:ds="http://schemas.openxmlformats.org/officeDocument/2006/customXml" ds:itemID="{08C1C5E4-9D68-412A-A2D3-B123F8165B97}"/>
</file>

<file path=customXml/itemProps3.xml><?xml version="1.0" encoding="utf-8"?>
<ds:datastoreItem xmlns:ds="http://schemas.openxmlformats.org/officeDocument/2006/customXml" ds:itemID="{04C3118F-6236-47C7-8592-CDE30486B69E}"/>
</file>

<file path=customXml/itemProps4.xml><?xml version="1.0" encoding="utf-8"?>
<ds:datastoreItem xmlns:ds="http://schemas.openxmlformats.org/officeDocument/2006/customXml" ds:itemID="{BB377727-8656-4356-A60D-D5AD22BD3110}"/>
</file>

<file path=docProps/app.xml><?xml version="1.0" encoding="utf-8"?>
<Properties xmlns="http://schemas.openxmlformats.org/officeDocument/2006/extended-properties" xmlns:vt="http://schemas.openxmlformats.org/officeDocument/2006/docPropsVTypes">
  <Template>ABFB43E5.dotm</Template>
  <TotalTime>100</TotalTime>
  <Pages>42</Pages>
  <Words>13285</Words>
  <Characters>75730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Mathematics Sample Program: Year 5</vt:lpstr>
    </vt:vector>
  </TitlesOfParts>
  <Company>Victorian Curriculum and Assessment Authority</Company>
  <LinksUpToDate>false</LinksUpToDate>
  <CharactersWithSpaces>88838</CharactersWithSpaces>
  <SharedDoc>false</SharedDoc>
  <HyperlinkBase/>
  <HLinks>
    <vt:vector size="810" baseType="variant">
      <vt:variant>
        <vt:i4>7733310</vt:i4>
      </vt:variant>
      <vt:variant>
        <vt:i4>495</vt:i4>
      </vt:variant>
      <vt:variant>
        <vt:i4>0</vt:i4>
      </vt:variant>
      <vt:variant>
        <vt:i4>5</vt:i4>
      </vt:variant>
      <vt:variant>
        <vt:lpwstr>http://www.makingcents.com.au/vic/standard3/makingcentscalculating.pdf</vt:lpwstr>
      </vt:variant>
      <vt:variant>
        <vt:lpwstr/>
      </vt:variant>
      <vt:variant>
        <vt:i4>1638451</vt:i4>
      </vt:variant>
      <vt:variant>
        <vt:i4>492</vt:i4>
      </vt:variant>
      <vt:variant>
        <vt:i4>0</vt:i4>
      </vt:variant>
      <vt:variant>
        <vt:i4>5</vt:i4>
      </vt:variant>
      <vt:variant>
        <vt:lpwstr>http://illuminations.nctm.org/Lesson.aspx?id=3247</vt:lpwstr>
      </vt:variant>
      <vt:variant>
        <vt:lpwstr/>
      </vt:variant>
      <vt:variant>
        <vt:i4>65591</vt:i4>
      </vt:variant>
      <vt:variant>
        <vt:i4>486</vt:i4>
      </vt:variant>
      <vt:variant>
        <vt:i4>0</vt:i4>
      </vt:variant>
      <vt:variant>
        <vt:i4>5</vt:i4>
      </vt:variant>
      <vt:variant>
        <vt:lpwstr>http://victoriancurriculum.vcaa.vic.edu.au/Curriculum/ContentDescription/VCMNA191</vt:lpwstr>
      </vt:variant>
      <vt:variant>
        <vt:lpwstr/>
      </vt:variant>
      <vt:variant>
        <vt:i4>3670128</vt:i4>
      </vt:variant>
      <vt:variant>
        <vt:i4>483</vt:i4>
      </vt:variant>
      <vt:variant>
        <vt:i4>0</vt:i4>
      </vt:variant>
      <vt:variant>
        <vt:i4>5</vt:i4>
      </vt:variant>
      <vt:variant>
        <vt:lpwstr>http://www.amsi.org.au/teacher_modules/Chance_year_5.html</vt:lpwstr>
      </vt:variant>
      <vt:variant>
        <vt:lpwstr>contents</vt:lpwstr>
      </vt:variant>
      <vt:variant>
        <vt:i4>1704004</vt:i4>
      </vt:variant>
      <vt:variant>
        <vt:i4>480</vt:i4>
      </vt:variant>
      <vt:variant>
        <vt:i4>0</vt:i4>
      </vt:variant>
      <vt:variant>
        <vt:i4>5</vt:i4>
      </vt:variant>
      <vt:variant>
        <vt:lpwstr>http://illuminations.nctm.org/adjustablespinner/</vt:lpwstr>
      </vt:variant>
      <vt:variant>
        <vt:lpwstr/>
      </vt:variant>
      <vt:variant>
        <vt:i4>4456512</vt:i4>
      </vt:variant>
      <vt:variant>
        <vt:i4>477</vt:i4>
      </vt:variant>
      <vt:variant>
        <vt:i4>0</vt:i4>
      </vt:variant>
      <vt:variant>
        <vt:i4>5</vt:i4>
      </vt:variant>
      <vt:variant>
        <vt:lpwstr>http://www.bbc.co.uk/schools/mathsfile/shockwave/games/fish.html</vt:lpwstr>
      </vt:variant>
      <vt:variant>
        <vt:lpwstr/>
      </vt:variant>
      <vt:variant>
        <vt:i4>6160401</vt:i4>
      </vt:variant>
      <vt:variant>
        <vt:i4>474</vt:i4>
      </vt:variant>
      <vt:variant>
        <vt:i4>0</vt:i4>
      </vt:variant>
      <vt:variant>
        <vt:i4>5</vt:i4>
      </vt:variant>
      <vt:variant>
        <vt:lpwstr>http://www.scootle.edu.au/ec/viewing/S4515/chance_tool_kit_files/index.html</vt:lpwstr>
      </vt:variant>
      <vt:variant>
        <vt:lpwstr/>
      </vt:variant>
      <vt:variant>
        <vt:i4>196708</vt:i4>
      </vt:variant>
      <vt:variant>
        <vt:i4>471</vt:i4>
      </vt:variant>
      <vt:variant>
        <vt:i4>0</vt:i4>
      </vt:variant>
      <vt:variant>
        <vt:i4>5</vt:i4>
      </vt:variant>
      <vt:variant>
        <vt:lpwstr>http://worksheets.mathsbuilder.com.au/esa/4/ES041917</vt:lpwstr>
      </vt:variant>
      <vt:variant>
        <vt:lpwstr>Probability__Chance_+4_01</vt:lpwstr>
      </vt:variant>
      <vt:variant>
        <vt:i4>1638444</vt:i4>
      </vt:variant>
      <vt:variant>
        <vt:i4>468</vt:i4>
      </vt:variant>
      <vt:variant>
        <vt:i4>0</vt:i4>
      </vt:variant>
      <vt:variant>
        <vt:i4>5</vt:i4>
      </vt:variant>
      <vt:variant>
        <vt:lpwstr>http://victoriancurriculum.vcaa.vic.edu.au/Curriculum/ContentDescription/VCMSP204</vt:lpwstr>
      </vt:variant>
      <vt:variant>
        <vt:lpwstr/>
      </vt:variant>
      <vt:variant>
        <vt:i4>1638443</vt:i4>
      </vt:variant>
      <vt:variant>
        <vt:i4>465</vt:i4>
      </vt:variant>
      <vt:variant>
        <vt:i4>0</vt:i4>
      </vt:variant>
      <vt:variant>
        <vt:i4>5</vt:i4>
      </vt:variant>
      <vt:variant>
        <vt:lpwstr>http://victoriancurriculum.vcaa.vic.edu.au/Curriculum/ContentDescription/VCMSP203</vt:lpwstr>
      </vt:variant>
      <vt:variant>
        <vt:lpwstr/>
      </vt:variant>
      <vt:variant>
        <vt:i4>4128791</vt:i4>
      </vt:variant>
      <vt:variant>
        <vt:i4>462</vt:i4>
      </vt:variant>
      <vt:variant>
        <vt:i4>0</vt:i4>
      </vt:variant>
      <vt:variant>
        <vt:i4>5</vt:i4>
      </vt:variant>
      <vt:variant>
        <vt:lpwstr>http://www.nationalstemcentre.org.uk/dl/50fc96e84c0210a20f243c50f9dbd348baa538ac/356-going_bananas.pdf</vt:lpwstr>
      </vt:variant>
      <vt:variant>
        <vt:lpwstr/>
      </vt:variant>
      <vt:variant>
        <vt:i4>5373952</vt:i4>
      </vt:variant>
      <vt:variant>
        <vt:i4>459</vt:i4>
      </vt:variant>
      <vt:variant>
        <vt:i4>0</vt:i4>
      </vt:variant>
      <vt:variant>
        <vt:i4>5</vt:i4>
      </vt:variant>
      <vt:variant>
        <vt:lpwstr>http://www.nationalstemcentre.org.uk/dl/4c4fcb4a781d231aa708988a3d8cf51051307372/25954-N33448 Beam cards.pdf</vt:lpwstr>
      </vt:variant>
      <vt:variant>
        <vt:lpwstr/>
      </vt:variant>
      <vt:variant>
        <vt:i4>1966197</vt:i4>
      </vt:variant>
      <vt:variant>
        <vt:i4>456</vt:i4>
      </vt:variant>
      <vt:variant>
        <vt:i4>0</vt:i4>
      </vt:variant>
      <vt:variant>
        <vt:i4>5</vt:i4>
      </vt:variant>
      <vt:variant>
        <vt:lpwstr>http://nrich.maths.org/89</vt:lpwstr>
      </vt:variant>
      <vt:variant>
        <vt:lpwstr/>
      </vt:variant>
      <vt:variant>
        <vt:i4>1114117</vt:i4>
      </vt:variant>
      <vt:variant>
        <vt:i4>453</vt:i4>
      </vt:variant>
      <vt:variant>
        <vt:i4>0</vt:i4>
      </vt:variant>
      <vt:variant>
        <vt:i4>5</vt:i4>
      </vt:variant>
      <vt:variant>
        <vt:lpwstr>http://illuminations.nctm.org/Lesson.aspx?id=837</vt:lpwstr>
      </vt:variant>
      <vt:variant>
        <vt:lpwstr/>
      </vt:variant>
      <vt:variant>
        <vt:i4>458800</vt:i4>
      </vt:variant>
      <vt:variant>
        <vt:i4>444</vt:i4>
      </vt:variant>
      <vt:variant>
        <vt:i4>0</vt:i4>
      </vt:variant>
      <vt:variant>
        <vt:i4>5</vt:i4>
      </vt:variant>
      <vt:variant>
        <vt:lpwstr>http://victoriancurriculum.vcaa.vic.edu.au/Curriculum/ContentDescription/VCMMG195</vt:lpwstr>
      </vt:variant>
      <vt:variant>
        <vt:lpwstr/>
      </vt:variant>
      <vt:variant>
        <vt:i4>2031678</vt:i4>
      </vt:variant>
      <vt:variant>
        <vt:i4>441</vt:i4>
      </vt:variant>
      <vt:variant>
        <vt:i4>0</vt:i4>
      </vt:variant>
      <vt:variant>
        <vt:i4>5</vt:i4>
      </vt:variant>
      <vt:variant>
        <vt:lpwstr>http://illuminations.nctm.org/Lesson.aspx?id=1800</vt:lpwstr>
      </vt:variant>
      <vt:variant>
        <vt:lpwstr/>
      </vt:variant>
      <vt:variant>
        <vt:i4>1769522</vt:i4>
      </vt:variant>
      <vt:variant>
        <vt:i4>438</vt:i4>
      </vt:variant>
      <vt:variant>
        <vt:i4>0</vt:i4>
      </vt:variant>
      <vt:variant>
        <vt:i4>5</vt:i4>
      </vt:variant>
      <vt:variant>
        <vt:lpwstr>http://illuminations.nctm.org/Lesson.aspx?id=1246</vt:lpwstr>
      </vt:variant>
      <vt:variant>
        <vt:lpwstr/>
      </vt:variant>
      <vt:variant>
        <vt:i4>393268</vt:i4>
      </vt:variant>
      <vt:variant>
        <vt:i4>435</vt:i4>
      </vt:variant>
      <vt:variant>
        <vt:i4>0</vt:i4>
      </vt:variant>
      <vt:variant>
        <vt:i4>5</vt:i4>
      </vt:variant>
      <vt:variant>
        <vt:lpwstr>https://schoolsequella.det.nsw.edu.au/file/82841e48-b4e4-4a50-bc7e-dcdcbbe6994e/1/11714.zip/index.htm</vt:lpwstr>
      </vt:variant>
      <vt:variant>
        <vt:lpwstr/>
      </vt:variant>
      <vt:variant>
        <vt:i4>917559</vt:i4>
      </vt:variant>
      <vt:variant>
        <vt:i4>429</vt:i4>
      </vt:variant>
      <vt:variant>
        <vt:i4>0</vt:i4>
      </vt:variant>
      <vt:variant>
        <vt:i4>5</vt:i4>
      </vt:variant>
      <vt:variant>
        <vt:lpwstr>http://victoriancurriculum.vcaa.vic.edu.au/Curriculum/ContentDescription/VCMMG201</vt:lpwstr>
      </vt:variant>
      <vt:variant>
        <vt:lpwstr/>
      </vt:variant>
      <vt:variant>
        <vt:i4>917558</vt:i4>
      </vt:variant>
      <vt:variant>
        <vt:i4>426</vt:i4>
      </vt:variant>
      <vt:variant>
        <vt:i4>0</vt:i4>
      </vt:variant>
      <vt:variant>
        <vt:i4>5</vt:i4>
      </vt:variant>
      <vt:variant>
        <vt:lpwstr>http://victoriancurriculum.vcaa.vic.edu.au/Curriculum/ContentDescription/VCMMG200</vt:lpwstr>
      </vt:variant>
      <vt:variant>
        <vt:lpwstr/>
      </vt:variant>
      <vt:variant>
        <vt:i4>458812</vt:i4>
      </vt:variant>
      <vt:variant>
        <vt:i4>423</vt:i4>
      </vt:variant>
      <vt:variant>
        <vt:i4>0</vt:i4>
      </vt:variant>
      <vt:variant>
        <vt:i4>5</vt:i4>
      </vt:variant>
      <vt:variant>
        <vt:lpwstr>http://victoriancurriculum.vcaa.vic.edu.au/Curriculum/ContentDescription/VCMMG199</vt:lpwstr>
      </vt:variant>
      <vt:variant>
        <vt:lpwstr/>
      </vt:variant>
      <vt:variant>
        <vt:i4>4784155</vt:i4>
      </vt:variant>
      <vt:variant>
        <vt:i4>420</vt:i4>
      </vt:variant>
      <vt:variant>
        <vt:i4>0</vt:i4>
      </vt:variant>
      <vt:variant>
        <vt:i4>5</vt:i4>
      </vt:variant>
      <vt:variant>
        <vt:lpwstr>http://nlvm.usu.edu/en/nav/category_g_2_t_1.html</vt:lpwstr>
      </vt:variant>
      <vt:variant>
        <vt:lpwstr/>
      </vt:variant>
      <vt:variant>
        <vt:i4>8126548</vt:i4>
      </vt:variant>
      <vt:variant>
        <vt:i4>417</vt:i4>
      </vt:variant>
      <vt:variant>
        <vt:i4>0</vt:i4>
      </vt:variant>
      <vt:variant>
        <vt:i4>5</vt:i4>
      </vt:variant>
      <vt:variant>
        <vt:lpwstr>http://illuminations.nctm.org/Activity.aspx?id=3530</vt:lpwstr>
      </vt:variant>
      <vt:variant>
        <vt:lpwstr/>
      </vt:variant>
      <vt:variant>
        <vt:i4>5046295</vt:i4>
      </vt:variant>
      <vt:variant>
        <vt:i4>414</vt:i4>
      </vt:variant>
      <vt:variant>
        <vt:i4>0</vt:i4>
      </vt:variant>
      <vt:variant>
        <vt:i4>5</vt:i4>
      </vt:variant>
      <vt:variant>
        <vt:lpwstr>http://www.amsi.org.au/ESA_middle_years/Year6/Year6_md/Year6_1a.html</vt:lpwstr>
      </vt:variant>
      <vt:variant>
        <vt:lpwstr>stucon-1</vt:lpwstr>
      </vt:variant>
      <vt:variant>
        <vt:i4>65589</vt:i4>
      </vt:variant>
      <vt:variant>
        <vt:i4>411</vt:i4>
      </vt:variant>
      <vt:variant>
        <vt:i4>0</vt:i4>
      </vt:variant>
      <vt:variant>
        <vt:i4>5</vt:i4>
      </vt:variant>
      <vt:variant>
        <vt:lpwstr>http://victoriancurriculum.vcaa.vic.edu.au/Curriculum/ContentDescription/VCMNA193</vt:lpwstr>
      </vt:variant>
      <vt:variant>
        <vt:lpwstr/>
      </vt:variant>
      <vt:variant>
        <vt:i4>1638437</vt:i4>
      </vt:variant>
      <vt:variant>
        <vt:i4>408</vt:i4>
      </vt:variant>
      <vt:variant>
        <vt:i4>0</vt:i4>
      </vt:variant>
      <vt:variant>
        <vt:i4>5</vt:i4>
      </vt:variant>
      <vt:variant>
        <vt:lpwstr>http://www.scootle.edu.au/ec/viewing/L3704/index.html</vt:lpwstr>
      </vt:variant>
      <vt:variant>
        <vt:lpwstr/>
      </vt:variant>
      <vt:variant>
        <vt:i4>1900601</vt:i4>
      </vt:variant>
      <vt:variant>
        <vt:i4>405</vt:i4>
      </vt:variant>
      <vt:variant>
        <vt:i4>0</vt:i4>
      </vt:variant>
      <vt:variant>
        <vt:i4>5</vt:i4>
      </vt:variant>
      <vt:variant>
        <vt:lpwstr>http://illuminations.nctm.org/Lesson.aspx?id=3807</vt:lpwstr>
      </vt:variant>
      <vt:variant>
        <vt:lpwstr/>
      </vt:variant>
      <vt:variant>
        <vt:i4>1835060</vt:i4>
      </vt:variant>
      <vt:variant>
        <vt:i4>402</vt:i4>
      </vt:variant>
      <vt:variant>
        <vt:i4>0</vt:i4>
      </vt:variant>
      <vt:variant>
        <vt:i4>5</vt:i4>
      </vt:variant>
      <vt:variant>
        <vt:lpwstr>http://illuminations.nctm.org/Lesson.aspx?id=3210</vt:lpwstr>
      </vt:variant>
      <vt:variant>
        <vt:lpwstr/>
      </vt:variant>
      <vt:variant>
        <vt:i4>50</vt:i4>
      </vt:variant>
      <vt:variant>
        <vt:i4>396</vt:i4>
      </vt:variant>
      <vt:variant>
        <vt:i4>0</vt:i4>
      </vt:variant>
      <vt:variant>
        <vt:i4>5</vt:i4>
      </vt:variant>
      <vt:variant>
        <vt:lpwstr>http://victoriancurriculum.vcaa.vic.edu.au/Curriculum/ContentDescription/VCMNA184</vt:lpwstr>
      </vt:variant>
      <vt:variant>
        <vt:lpwstr/>
      </vt:variant>
      <vt:variant>
        <vt:i4>53</vt:i4>
      </vt:variant>
      <vt:variant>
        <vt:i4>393</vt:i4>
      </vt:variant>
      <vt:variant>
        <vt:i4>0</vt:i4>
      </vt:variant>
      <vt:variant>
        <vt:i4>5</vt:i4>
      </vt:variant>
      <vt:variant>
        <vt:lpwstr>http://victoriancurriculum.vcaa.vic.edu.au/Curriculum/ContentDescription/VCMNA183</vt:lpwstr>
      </vt:variant>
      <vt:variant>
        <vt:lpwstr/>
      </vt:variant>
      <vt:variant>
        <vt:i4>3014730</vt:i4>
      </vt:variant>
      <vt:variant>
        <vt:i4>390</vt:i4>
      </vt:variant>
      <vt:variant>
        <vt:i4>0</vt:i4>
      </vt:variant>
      <vt:variant>
        <vt:i4>5</vt:i4>
      </vt:variant>
      <vt:variant>
        <vt:lpwstr>https://www.eduweb.vic.gov.au/edulibrary/public/teachlearn/student/mathscontinuum/fracdecactivities.pdf</vt:lpwstr>
      </vt:variant>
      <vt:variant>
        <vt:lpwstr/>
      </vt:variant>
      <vt:variant>
        <vt:i4>1703993</vt:i4>
      </vt:variant>
      <vt:variant>
        <vt:i4>387</vt:i4>
      </vt:variant>
      <vt:variant>
        <vt:i4>0</vt:i4>
      </vt:variant>
      <vt:variant>
        <vt:i4>5</vt:i4>
      </vt:variant>
      <vt:variant>
        <vt:lpwstr>http://illuminations.nctm.org/Lesson.aspx?id=2867</vt:lpwstr>
      </vt:variant>
      <vt:variant>
        <vt:lpwstr/>
      </vt:variant>
      <vt:variant>
        <vt:i4>1835081</vt:i4>
      </vt:variant>
      <vt:variant>
        <vt:i4>384</vt:i4>
      </vt:variant>
      <vt:variant>
        <vt:i4>0</vt:i4>
      </vt:variant>
      <vt:variant>
        <vt:i4>5</vt:i4>
      </vt:variant>
      <vt:variant>
        <vt:lpwstr>http://nrich.maths.org/10358</vt:lpwstr>
      </vt:variant>
      <vt:variant>
        <vt:lpwstr/>
      </vt:variant>
      <vt:variant>
        <vt:i4>3932218</vt:i4>
      </vt:variant>
      <vt:variant>
        <vt:i4>381</vt:i4>
      </vt:variant>
      <vt:variant>
        <vt:i4>0</vt:i4>
      </vt:variant>
      <vt:variant>
        <vt:i4>5</vt:i4>
      </vt:variant>
      <vt:variant>
        <vt:lpwstr>http://www.fractionmonkeys.co.uk/activity/</vt:lpwstr>
      </vt:variant>
      <vt:variant>
        <vt:lpwstr/>
      </vt:variant>
      <vt:variant>
        <vt:i4>3014768</vt:i4>
      </vt:variant>
      <vt:variant>
        <vt:i4>378</vt:i4>
      </vt:variant>
      <vt:variant>
        <vt:i4>0</vt:i4>
      </vt:variant>
      <vt:variant>
        <vt:i4>5</vt:i4>
      </vt:variant>
      <vt:variant>
        <vt:lpwstr>http://www.sums.co.uk/</vt:lpwstr>
      </vt:variant>
      <vt:variant>
        <vt:lpwstr/>
      </vt:variant>
      <vt:variant>
        <vt:i4>4849698</vt:i4>
      </vt:variant>
      <vt:variant>
        <vt:i4>375</vt:i4>
      </vt:variant>
      <vt:variant>
        <vt:i4>0</vt:i4>
      </vt:variant>
      <vt:variant>
        <vt:i4>5</vt:i4>
      </vt:variant>
      <vt:variant>
        <vt:lpwstr>https://www.eduweb.vic.gov.au/edulibrary/public/teachlearn/student/mathscontinuum/fractionclassificationsheet.pdf</vt:lpwstr>
      </vt:variant>
      <vt:variant>
        <vt:lpwstr/>
      </vt:variant>
      <vt:variant>
        <vt:i4>3932227</vt:i4>
      </vt:variant>
      <vt:variant>
        <vt:i4>372</vt:i4>
      </vt:variant>
      <vt:variant>
        <vt:i4>0</vt:i4>
      </vt:variant>
      <vt:variant>
        <vt:i4>5</vt:i4>
      </vt:variant>
      <vt:variant>
        <vt:lpwstr>https://www.eduweb.vic.gov.au/edulibrary/public/teachlearn/student/mathscontinuum/fractionsdiagtest.pdf</vt:lpwstr>
      </vt:variant>
      <vt:variant>
        <vt:lpwstr/>
      </vt:variant>
      <vt:variant>
        <vt:i4>62</vt:i4>
      </vt:variant>
      <vt:variant>
        <vt:i4>369</vt:i4>
      </vt:variant>
      <vt:variant>
        <vt:i4>0</vt:i4>
      </vt:variant>
      <vt:variant>
        <vt:i4>5</vt:i4>
      </vt:variant>
      <vt:variant>
        <vt:lpwstr>http://victoriancurriculum.vcaa.vic.edu.au/Curriculum/ContentDescription/VCMNA188</vt:lpwstr>
      </vt:variant>
      <vt:variant>
        <vt:lpwstr/>
      </vt:variant>
      <vt:variant>
        <vt:i4>49</vt:i4>
      </vt:variant>
      <vt:variant>
        <vt:i4>366</vt:i4>
      </vt:variant>
      <vt:variant>
        <vt:i4>0</vt:i4>
      </vt:variant>
      <vt:variant>
        <vt:i4>5</vt:i4>
      </vt:variant>
      <vt:variant>
        <vt:lpwstr>http://victoriancurriculum.vcaa.vic.edu.au/Curriculum/ContentDescription/VCMNA187</vt:lpwstr>
      </vt:variant>
      <vt:variant>
        <vt:lpwstr/>
      </vt:variant>
      <vt:variant>
        <vt:i4>2883657</vt:i4>
      </vt:variant>
      <vt:variant>
        <vt:i4>363</vt:i4>
      </vt:variant>
      <vt:variant>
        <vt:i4>0</vt:i4>
      </vt:variant>
      <vt:variant>
        <vt:i4>5</vt:i4>
      </vt:variant>
      <vt:variant>
        <vt:lpwstr>http://nrich.maths.org/8520</vt:lpwstr>
      </vt:variant>
      <vt:variant>
        <vt:lpwstr/>
      </vt:variant>
      <vt:variant>
        <vt:i4>1179764</vt:i4>
      </vt:variant>
      <vt:variant>
        <vt:i4>360</vt:i4>
      </vt:variant>
      <vt:variant>
        <vt:i4>0</vt:i4>
      </vt:variant>
      <vt:variant>
        <vt:i4>5</vt:i4>
      </vt:variant>
      <vt:variant>
        <vt:lpwstr>http://nrich.maths.org/48</vt:lpwstr>
      </vt:variant>
      <vt:variant>
        <vt:lpwstr/>
      </vt:variant>
      <vt:variant>
        <vt:i4>1966196</vt:i4>
      </vt:variant>
      <vt:variant>
        <vt:i4>357</vt:i4>
      </vt:variant>
      <vt:variant>
        <vt:i4>0</vt:i4>
      </vt:variant>
      <vt:variant>
        <vt:i4>5</vt:i4>
      </vt:variant>
      <vt:variant>
        <vt:lpwstr>http://nrich.maths.org/88</vt:lpwstr>
      </vt:variant>
      <vt:variant>
        <vt:lpwstr/>
      </vt:variant>
      <vt:variant>
        <vt:i4>1572903</vt:i4>
      </vt:variant>
      <vt:variant>
        <vt:i4>354</vt:i4>
      </vt:variant>
      <vt:variant>
        <vt:i4>0</vt:i4>
      </vt:variant>
      <vt:variant>
        <vt:i4>5</vt:i4>
      </vt:variant>
      <vt:variant>
        <vt:lpwstr>http://www.scootle.edu.au/ec/viewing/L3527/index.html</vt:lpwstr>
      </vt:variant>
      <vt:variant>
        <vt:lpwstr/>
      </vt:variant>
      <vt:variant>
        <vt:i4>65588</vt:i4>
      </vt:variant>
      <vt:variant>
        <vt:i4>351</vt:i4>
      </vt:variant>
      <vt:variant>
        <vt:i4>0</vt:i4>
      </vt:variant>
      <vt:variant>
        <vt:i4>5</vt:i4>
      </vt:variant>
      <vt:variant>
        <vt:lpwstr>http://victoriancurriculum.vcaa.vic.edu.au/Curriculum/ContentDescription/VCMNA192</vt:lpwstr>
      </vt:variant>
      <vt:variant>
        <vt:lpwstr/>
      </vt:variant>
      <vt:variant>
        <vt:i4>262230</vt:i4>
      </vt:variant>
      <vt:variant>
        <vt:i4>348</vt:i4>
      </vt:variant>
      <vt:variant>
        <vt:i4>0</vt:i4>
      </vt:variant>
      <vt:variant>
        <vt:i4>5</vt:i4>
      </vt:variant>
      <vt:variant>
        <vt:lpwstr>http://abs.gov.au/websitedbs/CaSHome.nsf/Home/CasMa02+DOES+YOUR+ROCK+AND+ROLL+STILL+ROCK</vt:lpwstr>
      </vt:variant>
      <vt:variant>
        <vt:lpwstr/>
      </vt:variant>
      <vt:variant>
        <vt:i4>2687097</vt:i4>
      </vt:variant>
      <vt:variant>
        <vt:i4>345</vt:i4>
      </vt:variant>
      <vt:variant>
        <vt:i4>0</vt:i4>
      </vt:variant>
      <vt:variant>
        <vt:i4>5</vt:i4>
      </vt:variant>
      <vt:variant>
        <vt:lpwstr>http://www.amsi.org.au/teacher_modules/pdfs/Data_Investigation_and_interpretation5.pdf</vt:lpwstr>
      </vt:variant>
      <vt:variant>
        <vt:lpwstr/>
      </vt:variant>
      <vt:variant>
        <vt:i4>38</vt:i4>
      </vt:variant>
      <vt:variant>
        <vt:i4>342</vt:i4>
      </vt:variant>
      <vt:variant>
        <vt:i4>0</vt:i4>
      </vt:variant>
      <vt:variant>
        <vt:i4>5</vt:i4>
      </vt:variant>
      <vt:variant>
        <vt:lpwstr>http://www.scootle.edu.au/ec/viewing/S4441/index.html</vt:lpwstr>
      </vt:variant>
      <vt:variant>
        <vt:lpwstr/>
      </vt:variant>
      <vt:variant>
        <vt:i4>1310758</vt:i4>
      </vt:variant>
      <vt:variant>
        <vt:i4>339</vt:i4>
      </vt:variant>
      <vt:variant>
        <vt:i4>0</vt:i4>
      </vt:variant>
      <vt:variant>
        <vt:i4>5</vt:i4>
      </vt:variant>
      <vt:variant>
        <vt:lpwstr>http://www.scootle.edu.au/ec/viewing/L2628/index.html</vt:lpwstr>
      </vt:variant>
      <vt:variant>
        <vt:lpwstr/>
      </vt:variant>
      <vt:variant>
        <vt:i4>1638447</vt:i4>
      </vt:variant>
      <vt:variant>
        <vt:i4>336</vt:i4>
      </vt:variant>
      <vt:variant>
        <vt:i4>0</vt:i4>
      </vt:variant>
      <vt:variant>
        <vt:i4>5</vt:i4>
      </vt:variant>
      <vt:variant>
        <vt:lpwstr>http://victoriancurriculum.vcaa.vic.edu.au/Curriculum/ContentDescription/VCMSP207</vt:lpwstr>
      </vt:variant>
      <vt:variant>
        <vt:lpwstr/>
      </vt:variant>
      <vt:variant>
        <vt:i4>1638446</vt:i4>
      </vt:variant>
      <vt:variant>
        <vt:i4>333</vt:i4>
      </vt:variant>
      <vt:variant>
        <vt:i4>0</vt:i4>
      </vt:variant>
      <vt:variant>
        <vt:i4>5</vt:i4>
      </vt:variant>
      <vt:variant>
        <vt:lpwstr>http://victoriancurriculum.vcaa.vic.edu.au/Curriculum/ContentDescription/VCMSP206</vt:lpwstr>
      </vt:variant>
      <vt:variant>
        <vt:lpwstr/>
      </vt:variant>
      <vt:variant>
        <vt:i4>1638445</vt:i4>
      </vt:variant>
      <vt:variant>
        <vt:i4>330</vt:i4>
      </vt:variant>
      <vt:variant>
        <vt:i4>0</vt:i4>
      </vt:variant>
      <vt:variant>
        <vt:i4>5</vt:i4>
      </vt:variant>
      <vt:variant>
        <vt:lpwstr>http://victoriancurriculum.vcaa.vic.edu.au/Curriculum/ContentDescription/VCMSP205</vt:lpwstr>
      </vt:variant>
      <vt:variant>
        <vt:lpwstr/>
      </vt:variant>
      <vt:variant>
        <vt:i4>1769521</vt:i4>
      </vt:variant>
      <vt:variant>
        <vt:i4>327</vt:i4>
      </vt:variant>
      <vt:variant>
        <vt:i4>0</vt:i4>
      </vt:variant>
      <vt:variant>
        <vt:i4>5</vt:i4>
      </vt:variant>
      <vt:variant>
        <vt:lpwstr>http://illuminations.nctm.org/Lesson.aspx?id=2176</vt:lpwstr>
      </vt:variant>
      <vt:variant>
        <vt:lpwstr/>
      </vt:variant>
      <vt:variant>
        <vt:i4>7733283</vt:i4>
      </vt:variant>
      <vt:variant>
        <vt:i4>324</vt:i4>
      </vt:variant>
      <vt:variant>
        <vt:i4>0</vt:i4>
      </vt:variant>
      <vt:variant>
        <vt:i4>5</vt:i4>
      </vt:variant>
      <vt:variant>
        <vt:lpwstr>http://det.wa.edu.au/stepsresources/detcms/navigation/first-steps-mathematics/</vt:lpwstr>
      </vt:variant>
      <vt:variant>
        <vt:lpwstr/>
      </vt:variant>
      <vt:variant>
        <vt:i4>327714</vt:i4>
      </vt:variant>
      <vt:variant>
        <vt:i4>321</vt:i4>
      </vt:variant>
      <vt:variant>
        <vt:i4>0</vt:i4>
      </vt:variant>
      <vt:variant>
        <vt:i4>5</vt:i4>
      </vt:variant>
      <vt:variant>
        <vt:lpwstr>http://www.scootle.edu.au/ec/viewing/S4909/index.html</vt:lpwstr>
      </vt:variant>
      <vt:variant>
        <vt:lpwstr/>
      </vt:variant>
      <vt:variant>
        <vt:i4>7733283</vt:i4>
      </vt:variant>
      <vt:variant>
        <vt:i4>318</vt:i4>
      </vt:variant>
      <vt:variant>
        <vt:i4>0</vt:i4>
      </vt:variant>
      <vt:variant>
        <vt:i4>5</vt:i4>
      </vt:variant>
      <vt:variant>
        <vt:lpwstr>http://det.wa.edu.au/stepsresources/detcms/navigation/first-steps-mathematics/</vt:lpwstr>
      </vt:variant>
      <vt:variant>
        <vt:lpwstr/>
      </vt:variant>
      <vt:variant>
        <vt:i4>458802</vt:i4>
      </vt:variant>
      <vt:variant>
        <vt:i4>315</vt:i4>
      </vt:variant>
      <vt:variant>
        <vt:i4>0</vt:i4>
      </vt:variant>
      <vt:variant>
        <vt:i4>5</vt:i4>
      </vt:variant>
      <vt:variant>
        <vt:lpwstr>http://victoriancurriculum.vcaa.vic.edu.au/Curriculum/ContentDescription/VCMMG197</vt:lpwstr>
      </vt:variant>
      <vt:variant>
        <vt:lpwstr/>
      </vt:variant>
      <vt:variant>
        <vt:i4>458803</vt:i4>
      </vt:variant>
      <vt:variant>
        <vt:i4>312</vt:i4>
      </vt:variant>
      <vt:variant>
        <vt:i4>0</vt:i4>
      </vt:variant>
      <vt:variant>
        <vt:i4>5</vt:i4>
      </vt:variant>
      <vt:variant>
        <vt:lpwstr>http://victoriancurriculum.vcaa.vic.edu.au/Curriculum/ContentDescription/VCMMG196</vt:lpwstr>
      </vt:variant>
      <vt:variant>
        <vt:lpwstr/>
      </vt:variant>
      <vt:variant>
        <vt:i4>458800</vt:i4>
      </vt:variant>
      <vt:variant>
        <vt:i4>309</vt:i4>
      </vt:variant>
      <vt:variant>
        <vt:i4>0</vt:i4>
      </vt:variant>
      <vt:variant>
        <vt:i4>5</vt:i4>
      </vt:variant>
      <vt:variant>
        <vt:lpwstr>http://victoriancurriculum.vcaa.vic.edu.au/Curriculum/ContentDescription/VCMMG195</vt:lpwstr>
      </vt:variant>
      <vt:variant>
        <vt:lpwstr/>
      </vt:variant>
      <vt:variant>
        <vt:i4>8192085</vt:i4>
      </vt:variant>
      <vt:variant>
        <vt:i4>306</vt:i4>
      </vt:variant>
      <vt:variant>
        <vt:i4>0</vt:i4>
      </vt:variant>
      <vt:variant>
        <vt:i4>5</vt:i4>
      </vt:variant>
      <vt:variant>
        <vt:lpwstr>http://illuminations.nctm.org/Activity.aspx?id=3521</vt:lpwstr>
      </vt:variant>
      <vt:variant>
        <vt:lpwstr/>
      </vt:variant>
      <vt:variant>
        <vt:i4>7209074</vt:i4>
      </vt:variant>
      <vt:variant>
        <vt:i4>303</vt:i4>
      </vt:variant>
      <vt:variant>
        <vt:i4>0</vt:i4>
      </vt:variant>
      <vt:variant>
        <vt:i4>5</vt:i4>
      </vt:variant>
      <vt:variant>
        <vt:lpwstr>http://www.scootle.edu.au/ec/viewing/R11394/index.html</vt:lpwstr>
      </vt:variant>
      <vt:variant>
        <vt:lpwstr/>
      </vt:variant>
      <vt:variant>
        <vt:i4>3866697</vt:i4>
      </vt:variant>
      <vt:variant>
        <vt:i4>300</vt:i4>
      </vt:variant>
      <vt:variant>
        <vt:i4>0</vt:i4>
      </vt:variant>
      <vt:variant>
        <vt:i4>5</vt:i4>
      </vt:variant>
      <vt:variant>
        <vt:lpwstr>http://www.det.wa.edu.au/stepsresources/detcms/navigation/first-steps-mathematics/?oid=MultiPartArticle-id-13603817</vt:lpwstr>
      </vt:variant>
      <vt:variant>
        <vt:lpwstr/>
      </vt:variant>
      <vt:variant>
        <vt:i4>917556</vt:i4>
      </vt:variant>
      <vt:variant>
        <vt:i4>294</vt:i4>
      </vt:variant>
      <vt:variant>
        <vt:i4>0</vt:i4>
      </vt:variant>
      <vt:variant>
        <vt:i4>5</vt:i4>
      </vt:variant>
      <vt:variant>
        <vt:lpwstr>http://victoriancurriculum.vcaa.vic.edu.au/Curriculum/ContentDescription/VCMMG202</vt:lpwstr>
      </vt:variant>
      <vt:variant>
        <vt:lpwstr/>
      </vt:variant>
      <vt:variant>
        <vt:i4>458813</vt:i4>
      </vt:variant>
      <vt:variant>
        <vt:i4>291</vt:i4>
      </vt:variant>
      <vt:variant>
        <vt:i4>0</vt:i4>
      </vt:variant>
      <vt:variant>
        <vt:i4>5</vt:i4>
      </vt:variant>
      <vt:variant>
        <vt:lpwstr>http://victoriancurriculum.vcaa.vic.edu.au/Curriculum/ContentDescription/VCMMG198</vt:lpwstr>
      </vt:variant>
      <vt:variant>
        <vt:lpwstr/>
      </vt:variant>
      <vt:variant>
        <vt:i4>8257621</vt:i4>
      </vt:variant>
      <vt:variant>
        <vt:i4>288</vt:i4>
      </vt:variant>
      <vt:variant>
        <vt:i4>0</vt:i4>
      </vt:variant>
      <vt:variant>
        <vt:i4>5</vt:i4>
      </vt:variant>
      <vt:variant>
        <vt:lpwstr>http://illuminations.nctm.org/Activity.aspx?id=3511</vt:lpwstr>
      </vt:variant>
      <vt:variant>
        <vt:lpwstr/>
      </vt:variant>
      <vt:variant>
        <vt:i4>7995428</vt:i4>
      </vt:variant>
      <vt:variant>
        <vt:i4>285</vt:i4>
      </vt:variant>
      <vt:variant>
        <vt:i4>0</vt:i4>
      </vt:variant>
      <vt:variant>
        <vt:i4>5</vt:i4>
      </vt:variant>
      <vt:variant>
        <vt:lpwstr>http://www.amsi.org.au/teacher_modules/multiplication_of_whole_numbers.html</vt:lpwstr>
      </vt:variant>
      <vt:variant>
        <vt:lpwstr>Content</vt:lpwstr>
      </vt:variant>
      <vt:variant>
        <vt:i4>1179684</vt:i4>
      </vt:variant>
      <vt:variant>
        <vt:i4>282</vt:i4>
      </vt:variant>
      <vt:variant>
        <vt:i4>0</vt:i4>
      </vt:variant>
      <vt:variant>
        <vt:i4>5</vt:i4>
      </vt:variant>
      <vt:variant>
        <vt:lpwstr>http://www.scootle.edu.au/ec/viewing/L1931/index.html</vt:lpwstr>
      </vt:variant>
      <vt:variant>
        <vt:lpwstr/>
      </vt:variant>
      <vt:variant>
        <vt:i4>3866697</vt:i4>
      </vt:variant>
      <vt:variant>
        <vt:i4>279</vt:i4>
      </vt:variant>
      <vt:variant>
        <vt:i4>0</vt:i4>
      </vt:variant>
      <vt:variant>
        <vt:i4>5</vt:i4>
      </vt:variant>
      <vt:variant>
        <vt:lpwstr>http://www.det.wa.edu.au/stepsresources/detcms/navigation/first-steps-mathematics/?oid=MultiPartArticle-id-13603817</vt:lpwstr>
      </vt:variant>
      <vt:variant>
        <vt:lpwstr/>
      </vt:variant>
      <vt:variant>
        <vt:i4>51</vt:i4>
      </vt:variant>
      <vt:variant>
        <vt:i4>270</vt:i4>
      </vt:variant>
      <vt:variant>
        <vt:i4>0</vt:i4>
      </vt:variant>
      <vt:variant>
        <vt:i4>5</vt:i4>
      </vt:variant>
      <vt:variant>
        <vt:lpwstr>http://victoriancurriculum.vcaa.vic.edu.au/Curriculum/ContentDescription/VCMNA185</vt:lpwstr>
      </vt:variant>
      <vt:variant>
        <vt:lpwstr/>
      </vt:variant>
      <vt:variant>
        <vt:i4>52</vt:i4>
      </vt:variant>
      <vt:variant>
        <vt:i4>267</vt:i4>
      </vt:variant>
      <vt:variant>
        <vt:i4>0</vt:i4>
      </vt:variant>
      <vt:variant>
        <vt:i4>5</vt:i4>
      </vt:variant>
      <vt:variant>
        <vt:lpwstr>http://victoriancurriculum.vcaa.vic.edu.au/Curriculum/ContentDescription/VCMNA182</vt:lpwstr>
      </vt:variant>
      <vt:variant>
        <vt:lpwstr/>
      </vt:variant>
      <vt:variant>
        <vt:i4>55</vt:i4>
      </vt:variant>
      <vt:variant>
        <vt:i4>264</vt:i4>
      </vt:variant>
      <vt:variant>
        <vt:i4>0</vt:i4>
      </vt:variant>
      <vt:variant>
        <vt:i4>5</vt:i4>
      </vt:variant>
      <vt:variant>
        <vt:lpwstr>http://victoriancurriculum.vcaa.vic.edu.au/Curriculum/ContentDescription/VCMNA181</vt:lpwstr>
      </vt:variant>
      <vt:variant>
        <vt:lpwstr/>
      </vt:variant>
      <vt:variant>
        <vt:i4>3014730</vt:i4>
      </vt:variant>
      <vt:variant>
        <vt:i4>261</vt:i4>
      </vt:variant>
      <vt:variant>
        <vt:i4>0</vt:i4>
      </vt:variant>
      <vt:variant>
        <vt:i4>5</vt:i4>
      </vt:variant>
      <vt:variant>
        <vt:lpwstr>https://www.eduweb.vic.gov.au/edulibrary/public/teachlearn/student/mathscontinuum/fracdecactivities.pdf</vt:lpwstr>
      </vt:variant>
      <vt:variant>
        <vt:lpwstr/>
      </vt:variant>
      <vt:variant>
        <vt:i4>262148</vt:i4>
      </vt:variant>
      <vt:variant>
        <vt:i4>258</vt:i4>
      </vt:variant>
      <vt:variant>
        <vt:i4>0</vt:i4>
      </vt:variant>
      <vt:variant>
        <vt:i4>5</vt:i4>
      </vt:variant>
      <vt:variant>
        <vt:lpwstr>http://www.education.vic.gov.au/school/teachers/teachingresources/discipline/maths/continuum/pages/compdecnum40.aspx</vt:lpwstr>
      </vt:variant>
      <vt:variant>
        <vt:lpwstr/>
      </vt:variant>
      <vt:variant>
        <vt:i4>1900576</vt:i4>
      </vt:variant>
      <vt:variant>
        <vt:i4>255</vt:i4>
      </vt:variant>
      <vt:variant>
        <vt:i4>0</vt:i4>
      </vt:variant>
      <vt:variant>
        <vt:i4>5</vt:i4>
      </vt:variant>
      <vt:variant>
        <vt:lpwstr>http://www.scootle.edu.au/ec/viewing/L1077/index.html</vt:lpwstr>
      </vt:variant>
      <vt:variant>
        <vt:lpwstr/>
      </vt:variant>
      <vt:variant>
        <vt:i4>5242936</vt:i4>
      </vt:variant>
      <vt:variant>
        <vt:i4>252</vt:i4>
      </vt:variant>
      <vt:variant>
        <vt:i4>0</vt:i4>
      </vt:variant>
      <vt:variant>
        <vt:i4>5</vt:i4>
      </vt:variant>
      <vt:variant>
        <vt:lpwstr>https://extranet.education.unimelb.edu.au/DSME/decimals/SLIMversion/sources/pdfs/DecCTest.pdf</vt:lpwstr>
      </vt:variant>
      <vt:variant>
        <vt:lpwstr/>
      </vt:variant>
      <vt:variant>
        <vt:i4>65590</vt:i4>
      </vt:variant>
      <vt:variant>
        <vt:i4>246</vt:i4>
      </vt:variant>
      <vt:variant>
        <vt:i4>0</vt:i4>
      </vt:variant>
      <vt:variant>
        <vt:i4>5</vt:i4>
      </vt:variant>
      <vt:variant>
        <vt:lpwstr>http://victoriancurriculum.vcaa.vic.edu.au/Curriculum/ContentDescription/VCMNA190</vt:lpwstr>
      </vt:variant>
      <vt:variant>
        <vt:lpwstr/>
      </vt:variant>
      <vt:variant>
        <vt:i4>63</vt:i4>
      </vt:variant>
      <vt:variant>
        <vt:i4>243</vt:i4>
      </vt:variant>
      <vt:variant>
        <vt:i4>0</vt:i4>
      </vt:variant>
      <vt:variant>
        <vt:i4>5</vt:i4>
      </vt:variant>
      <vt:variant>
        <vt:lpwstr>http://victoriancurriculum.vcaa.vic.edu.au/Curriculum/ContentDescription/VCMNA189</vt:lpwstr>
      </vt:variant>
      <vt:variant>
        <vt:lpwstr/>
      </vt:variant>
      <vt:variant>
        <vt:i4>8257662</vt:i4>
      </vt:variant>
      <vt:variant>
        <vt:i4>240</vt:i4>
      </vt:variant>
      <vt:variant>
        <vt:i4>0</vt:i4>
      </vt:variant>
      <vt:variant>
        <vt:i4>5</vt:i4>
      </vt:variant>
      <vt:variant>
        <vt:lpwstr>http://www.everydaymath.com/EM_eToolkit_Demo/eTools_v1.html</vt:lpwstr>
      </vt:variant>
      <vt:variant>
        <vt:lpwstr/>
      </vt:variant>
      <vt:variant>
        <vt:i4>1310769</vt:i4>
      </vt:variant>
      <vt:variant>
        <vt:i4>237</vt:i4>
      </vt:variant>
      <vt:variant>
        <vt:i4>0</vt:i4>
      </vt:variant>
      <vt:variant>
        <vt:i4>5</vt:i4>
      </vt:variant>
      <vt:variant>
        <vt:lpwstr>http://illuminations.nctm.org/Lesson.aspx?id=3691</vt:lpwstr>
      </vt:variant>
      <vt:variant>
        <vt:lpwstr/>
      </vt:variant>
      <vt:variant>
        <vt:i4>4784155</vt:i4>
      </vt:variant>
      <vt:variant>
        <vt:i4>234</vt:i4>
      </vt:variant>
      <vt:variant>
        <vt:i4>0</vt:i4>
      </vt:variant>
      <vt:variant>
        <vt:i4>5</vt:i4>
      </vt:variant>
      <vt:variant>
        <vt:lpwstr>http://nlvm.usu.edu/en/nav/category_g_2_t_1.html</vt:lpwstr>
      </vt:variant>
      <vt:variant>
        <vt:lpwstr/>
      </vt:variant>
      <vt:variant>
        <vt:i4>852094</vt:i4>
      </vt:variant>
      <vt:variant>
        <vt:i4>231</vt:i4>
      </vt:variant>
      <vt:variant>
        <vt:i4>0</vt:i4>
      </vt:variant>
      <vt:variant>
        <vt:i4>5</vt:i4>
      </vt:variant>
      <vt:variant>
        <vt:lpwstr>http://www.amsi.org.au/teacher_modules/pdfs/Using_place_value4-7.pdf</vt:lpwstr>
      </vt:variant>
      <vt:variant>
        <vt:lpwstr/>
      </vt:variant>
      <vt:variant>
        <vt:i4>1966120</vt:i4>
      </vt:variant>
      <vt:variant>
        <vt:i4>228</vt:i4>
      </vt:variant>
      <vt:variant>
        <vt:i4>0</vt:i4>
      </vt:variant>
      <vt:variant>
        <vt:i4>5</vt:i4>
      </vt:variant>
      <vt:variant>
        <vt:lpwstr>http://www.scootle.edu.au/ec/viewing/L8460/index.html</vt:lpwstr>
      </vt:variant>
      <vt:variant>
        <vt:lpwstr/>
      </vt:variant>
      <vt:variant>
        <vt:i4>4521988</vt:i4>
      </vt:variant>
      <vt:variant>
        <vt:i4>225</vt:i4>
      </vt:variant>
      <vt:variant>
        <vt:i4>0</vt:i4>
      </vt:variant>
      <vt:variant>
        <vt:i4>5</vt:i4>
      </vt:variant>
      <vt:variant>
        <vt:lpwstr>http://worksheets.mathsbuilder.com.au/games/selector/Whole_Numbers/6/</vt:lpwstr>
      </vt:variant>
      <vt:variant>
        <vt:lpwstr/>
      </vt:variant>
      <vt:variant>
        <vt:i4>48</vt:i4>
      </vt:variant>
      <vt:variant>
        <vt:i4>219</vt:i4>
      </vt:variant>
      <vt:variant>
        <vt:i4>0</vt:i4>
      </vt:variant>
      <vt:variant>
        <vt:i4>5</vt:i4>
      </vt:variant>
      <vt:variant>
        <vt:lpwstr>http://victoriancurriculum.vcaa.vic.edu.au/Curriculum/ContentDescription/VCMNA186</vt:lpwstr>
      </vt:variant>
      <vt:variant>
        <vt:lpwstr/>
      </vt:variant>
      <vt:variant>
        <vt:i4>1638444</vt:i4>
      </vt:variant>
      <vt:variant>
        <vt:i4>216</vt:i4>
      </vt:variant>
      <vt:variant>
        <vt:i4>0</vt:i4>
      </vt:variant>
      <vt:variant>
        <vt:i4>5</vt:i4>
      </vt:variant>
      <vt:variant>
        <vt:lpwstr>http://victoriancurriculum.vcaa.vic.edu.au/Curriculum/ContentDescription/VCMSP204</vt:lpwstr>
      </vt:variant>
      <vt:variant>
        <vt:lpwstr/>
      </vt:variant>
      <vt:variant>
        <vt:i4>1638443</vt:i4>
      </vt:variant>
      <vt:variant>
        <vt:i4>213</vt:i4>
      </vt:variant>
      <vt:variant>
        <vt:i4>0</vt:i4>
      </vt:variant>
      <vt:variant>
        <vt:i4>5</vt:i4>
      </vt:variant>
      <vt:variant>
        <vt:lpwstr>http://victoriancurriculum.vcaa.vic.edu.au/Curriculum/ContentDescription/VCMSP203</vt:lpwstr>
      </vt:variant>
      <vt:variant>
        <vt:lpwstr/>
      </vt:variant>
      <vt:variant>
        <vt:i4>1638447</vt:i4>
      </vt:variant>
      <vt:variant>
        <vt:i4>210</vt:i4>
      </vt:variant>
      <vt:variant>
        <vt:i4>0</vt:i4>
      </vt:variant>
      <vt:variant>
        <vt:i4>5</vt:i4>
      </vt:variant>
      <vt:variant>
        <vt:lpwstr>http://victoriancurriculum.vcaa.vic.edu.au/Curriculum/ContentDescription/VCMSP207</vt:lpwstr>
      </vt:variant>
      <vt:variant>
        <vt:lpwstr/>
      </vt:variant>
      <vt:variant>
        <vt:i4>1638446</vt:i4>
      </vt:variant>
      <vt:variant>
        <vt:i4>207</vt:i4>
      </vt:variant>
      <vt:variant>
        <vt:i4>0</vt:i4>
      </vt:variant>
      <vt:variant>
        <vt:i4>5</vt:i4>
      </vt:variant>
      <vt:variant>
        <vt:lpwstr>http://victoriancurriculum.vcaa.vic.edu.au/Curriculum/ContentDescription/VCMSP206</vt:lpwstr>
      </vt:variant>
      <vt:variant>
        <vt:lpwstr/>
      </vt:variant>
      <vt:variant>
        <vt:i4>1638445</vt:i4>
      </vt:variant>
      <vt:variant>
        <vt:i4>204</vt:i4>
      </vt:variant>
      <vt:variant>
        <vt:i4>0</vt:i4>
      </vt:variant>
      <vt:variant>
        <vt:i4>5</vt:i4>
      </vt:variant>
      <vt:variant>
        <vt:lpwstr>http://victoriancurriculum.vcaa.vic.edu.au/Curriculum/ContentDescription/VCMSP205</vt:lpwstr>
      </vt:variant>
      <vt:variant>
        <vt:lpwstr/>
      </vt:variant>
      <vt:variant>
        <vt:i4>917559</vt:i4>
      </vt:variant>
      <vt:variant>
        <vt:i4>201</vt:i4>
      </vt:variant>
      <vt:variant>
        <vt:i4>0</vt:i4>
      </vt:variant>
      <vt:variant>
        <vt:i4>5</vt:i4>
      </vt:variant>
      <vt:variant>
        <vt:lpwstr>http://victoriancurriculum.vcaa.vic.edu.au/Curriculum/ContentDescription/VCMMG201</vt:lpwstr>
      </vt:variant>
      <vt:variant>
        <vt:lpwstr/>
      </vt:variant>
      <vt:variant>
        <vt:i4>917558</vt:i4>
      </vt:variant>
      <vt:variant>
        <vt:i4>198</vt:i4>
      </vt:variant>
      <vt:variant>
        <vt:i4>0</vt:i4>
      </vt:variant>
      <vt:variant>
        <vt:i4>5</vt:i4>
      </vt:variant>
      <vt:variant>
        <vt:lpwstr>http://victoriancurriculum.vcaa.vic.edu.au/Curriculum/ContentDescription/VCMMG200</vt:lpwstr>
      </vt:variant>
      <vt:variant>
        <vt:lpwstr/>
      </vt:variant>
      <vt:variant>
        <vt:i4>458812</vt:i4>
      </vt:variant>
      <vt:variant>
        <vt:i4>195</vt:i4>
      </vt:variant>
      <vt:variant>
        <vt:i4>0</vt:i4>
      </vt:variant>
      <vt:variant>
        <vt:i4>5</vt:i4>
      </vt:variant>
      <vt:variant>
        <vt:lpwstr>http://victoriancurriculum.vcaa.vic.edu.au/Curriculum/ContentDescription/VCMMG199</vt:lpwstr>
      </vt:variant>
      <vt:variant>
        <vt:lpwstr/>
      </vt:variant>
      <vt:variant>
        <vt:i4>458800</vt:i4>
      </vt:variant>
      <vt:variant>
        <vt:i4>192</vt:i4>
      </vt:variant>
      <vt:variant>
        <vt:i4>0</vt:i4>
      </vt:variant>
      <vt:variant>
        <vt:i4>5</vt:i4>
      </vt:variant>
      <vt:variant>
        <vt:lpwstr>http://victoriancurriculum.vcaa.vic.edu.au/Curriculum/ContentDescription/VCMMG195</vt:lpwstr>
      </vt:variant>
      <vt:variant>
        <vt:lpwstr/>
      </vt:variant>
      <vt:variant>
        <vt:i4>458802</vt:i4>
      </vt:variant>
      <vt:variant>
        <vt:i4>189</vt:i4>
      </vt:variant>
      <vt:variant>
        <vt:i4>0</vt:i4>
      </vt:variant>
      <vt:variant>
        <vt:i4>5</vt:i4>
      </vt:variant>
      <vt:variant>
        <vt:lpwstr>http://victoriancurriculum.vcaa.vic.edu.au/Curriculum/ContentDescription/VCMMG197</vt:lpwstr>
      </vt:variant>
      <vt:variant>
        <vt:lpwstr/>
      </vt:variant>
      <vt:variant>
        <vt:i4>458803</vt:i4>
      </vt:variant>
      <vt:variant>
        <vt:i4>186</vt:i4>
      </vt:variant>
      <vt:variant>
        <vt:i4>0</vt:i4>
      </vt:variant>
      <vt:variant>
        <vt:i4>5</vt:i4>
      </vt:variant>
      <vt:variant>
        <vt:lpwstr>http://victoriancurriculum.vcaa.vic.edu.au/Curriculum/ContentDescription/VCMMG196</vt:lpwstr>
      </vt:variant>
      <vt:variant>
        <vt:lpwstr/>
      </vt:variant>
      <vt:variant>
        <vt:i4>458800</vt:i4>
      </vt:variant>
      <vt:variant>
        <vt:i4>183</vt:i4>
      </vt:variant>
      <vt:variant>
        <vt:i4>0</vt:i4>
      </vt:variant>
      <vt:variant>
        <vt:i4>5</vt:i4>
      </vt:variant>
      <vt:variant>
        <vt:lpwstr>http://victoriancurriculum.vcaa.vic.edu.au/Curriculum/ContentDescription/VCMMG195</vt:lpwstr>
      </vt:variant>
      <vt:variant>
        <vt:lpwstr/>
      </vt:variant>
      <vt:variant>
        <vt:i4>917556</vt:i4>
      </vt:variant>
      <vt:variant>
        <vt:i4>180</vt:i4>
      </vt:variant>
      <vt:variant>
        <vt:i4>0</vt:i4>
      </vt:variant>
      <vt:variant>
        <vt:i4>5</vt:i4>
      </vt:variant>
      <vt:variant>
        <vt:lpwstr>http://victoriancurriculum.vcaa.vic.edu.au/Curriculum/ContentDescription/VCMMG202</vt:lpwstr>
      </vt:variant>
      <vt:variant>
        <vt:lpwstr/>
      </vt:variant>
      <vt:variant>
        <vt:i4>458813</vt:i4>
      </vt:variant>
      <vt:variant>
        <vt:i4>177</vt:i4>
      </vt:variant>
      <vt:variant>
        <vt:i4>0</vt:i4>
      </vt:variant>
      <vt:variant>
        <vt:i4>5</vt:i4>
      </vt:variant>
      <vt:variant>
        <vt:lpwstr>http://victoriancurriculum.vcaa.vic.edu.au/Curriculum/ContentDescription/VCMMG198</vt:lpwstr>
      </vt:variant>
      <vt:variant>
        <vt:lpwstr/>
      </vt:variant>
      <vt:variant>
        <vt:i4>65591</vt:i4>
      </vt:variant>
      <vt:variant>
        <vt:i4>174</vt:i4>
      </vt:variant>
      <vt:variant>
        <vt:i4>0</vt:i4>
      </vt:variant>
      <vt:variant>
        <vt:i4>5</vt:i4>
      </vt:variant>
      <vt:variant>
        <vt:lpwstr>http://victoriancurriculum.vcaa.vic.edu.au/Curriculum/ContentDescription/VCMNA191</vt:lpwstr>
      </vt:variant>
      <vt:variant>
        <vt:lpwstr/>
      </vt:variant>
      <vt:variant>
        <vt:i4>65589</vt:i4>
      </vt:variant>
      <vt:variant>
        <vt:i4>171</vt:i4>
      </vt:variant>
      <vt:variant>
        <vt:i4>0</vt:i4>
      </vt:variant>
      <vt:variant>
        <vt:i4>5</vt:i4>
      </vt:variant>
      <vt:variant>
        <vt:lpwstr>http://victoriancurriculum.vcaa.vic.edu.au/Curriculum/ContentDescription/VCMNA193</vt:lpwstr>
      </vt:variant>
      <vt:variant>
        <vt:lpwstr/>
      </vt:variant>
      <vt:variant>
        <vt:i4>65588</vt:i4>
      </vt:variant>
      <vt:variant>
        <vt:i4>168</vt:i4>
      </vt:variant>
      <vt:variant>
        <vt:i4>0</vt:i4>
      </vt:variant>
      <vt:variant>
        <vt:i4>5</vt:i4>
      </vt:variant>
      <vt:variant>
        <vt:lpwstr>http://victoriancurriculum.vcaa.vic.edu.au/Curriculum/ContentDescription/VCMNA192</vt:lpwstr>
      </vt:variant>
      <vt:variant>
        <vt:lpwstr/>
      </vt:variant>
      <vt:variant>
        <vt:i4>51</vt:i4>
      </vt:variant>
      <vt:variant>
        <vt:i4>165</vt:i4>
      </vt:variant>
      <vt:variant>
        <vt:i4>0</vt:i4>
      </vt:variant>
      <vt:variant>
        <vt:i4>5</vt:i4>
      </vt:variant>
      <vt:variant>
        <vt:lpwstr>http://victoriancurriculum.vcaa.vic.edu.au/Curriculum/ContentDescription/VCMNA185</vt:lpwstr>
      </vt:variant>
      <vt:variant>
        <vt:lpwstr/>
      </vt:variant>
      <vt:variant>
        <vt:i4>52</vt:i4>
      </vt:variant>
      <vt:variant>
        <vt:i4>162</vt:i4>
      </vt:variant>
      <vt:variant>
        <vt:i4>0</vt:i4>
      </vt:variant>
      <vt:variant>
        <vt:i4>5</vt:i4>
      </vt:variant>
      <vt:variant>
        <vt:lpwstr>http://victoriancurriculum.vcaa.vic.edu.au/Curriculum/ContentDescription/VCMNA182</vt:lpwstr>
      </vt:variant>
      <vt:variant>
        <vt:lpwstr/>
      </vt:variant>
      <vt:variant>
        <vt:i4>55</vt:i4>
      </vt:variant>
      <vt:variant>
        <vt:i4>159</vt:i4>
      </vt:variant>
      <vt:variant>
        <vt:i4>0</vt:i4>
      </vt:variant>
      <vt:variant>
        <vt:i4>5</vt:i4>
      </vt:variant>
      <vt:variant>
        <vt:lpwstr>http://victoriancurriculum.vcaa.vic.edu.au/Curriculum/ContentDescription/VCMNA181</vt:lpwstr>
      </vt:variant>
      <vt:variant>
        <vt:lpwstr/>
      </vt:variant>
      <vt:variant>
        <vt:i4>62</vt:i4>
      </vt:variant>
      <vt:variant>
        <vt:i4>156</vt:i4>
      </vt:variant>
      <vt:variant>
        <vt:i4>0</vt:i4>
      </vt:variant>
      <vt:variant>
        <vt:i4>5</vt:i4>
      </vt:variant>
      <vt:variant>
        <vt:lpwstr>http://victoriancurriculum.vcaa.vic.edu.au/Curriculum/ContentDescription/VCMNA188</vt:lpwstr>
      </vt:variant>
      <vt:variant>
        <vt:lpwstr/>
      </vt:variant>
      <vt:variant>
        <vt:i4>49</vt:i4>
      </vt:variant>
      <vt:variant>
        <vt:i4>153</vt:i4>
      </vt:variant>
      <vt:variant>
        <vt:i4>0</vt:i4>
      </vt:variant>
      <vt:variant>
        <vt:i4>5</vt:i4>
      </vt:variant>
      <vt:variant>
        <vt:lpwstr>http://victoriancurriculum.vcaa.vic.edu.au/Curriculum/ContentDescription/VCMNA187</vt:lpwstr>
      </vt:variant>
      <vt:variant>
        <vt:lpwstr/>
      </vt:variant>
      <vt:variant>
        <vt:i4>65590</vt:i4>
      </vt:variant>
      <vt:variant>
        <vt:i4>150</vt:i4>
      </vt:variant>
      <vt:variant>
        <vt:i4>0</vt:i4>
      </vt:variant>
      <vt:variant>
        <vt:i4>5</vt:i4>
      </vt:variant>
      <vt:variant>
        <vt:lpwstr>http://victoriancurriculum.vcaa.vic.edu.au/Curriculum/ContentDescription/VCMNA190</vt:lpwstr>
      </vt:variant>
      <vt:variant>
        <vt:lpwstr/>
      </vt:variant>
      <vt:variant>
        <vt:i4>63</vt:i4>
      </vt:variant>
      <vt:variant>
        <vt:i4>147</vt:i4>
      </vt:variant>
      <vt:variant>
        <vt:i4>0</vt:i4>
      </vt:variant>
      <vt:variant>
        <vt:i4>5</vt:i4>
      </vt:variant>
      <vt:variant>
        <vt:lpwstr>http://victoriancurriculum.vcaa.vic.edu.au/Curriculum/ContentDescription/VCMNA189</vt:lpwstr>
      </vt:variant>
      <vt:variant>
        <vt:lpwstr/>
      </vt:variant>
      <vt:variant>
        <vt:i4>50</vt:i4>
      </vt:variant>
      <vt:variant>
        <vt:i4>144</vt:i4>
      </vt:variant>
      <vt:variant>
        <vt:i4>0</vt:i4>
      </vt:variant>
      <vt:variant>
        <vt:i4>5</vt:i4>
      </vt:variant>
      <vt:variant>
        <vt:lpwstr>http://victoriancurriculum.vcaa.vic.edu.au/Curriculum/ContentDescription/VCMNA184</vt:lpwstr>
      </vt:variant>
      <vt:variant>
        <vt:lpwstr/>
      </vt:variant>
      <vt:variant>
        <vt:i4>53</vt:i4>
      </vt:variant>
      <vt:variant>
        <vt:i4>141</vt:i4>
      </vt:variant>
      <vt:variant>
        <vt:i4>0</vt:i4>
      </vt:variant>
      <vt:variant>
        <vt:i4>5</vt:i4>
      </vt:variant>
      <vt:variant>
        <vt:lpwstr>http://victoriancurriculum.vcaa.vic.edu.au/Curriculum/ContentDescription/VCMNA183</vt:lpwstr>
      </vt:variant>
      <vt:variant>
        <vt:lpwstr/>
      </vt:variant>
      <vt:variant>
        <vt:i4>1572873</vt:i4>
      </vt:variant>
      <vt:variant>
        <vt:i4>134</vt:i4>
      </vt:variant>
      <vt:variant>
        <vt:i4>0</vt:i4>
      </vt:variant>
      <vt:variant>
        <vt:i4>5</vt:i4>
      </vt:variant>
      <vt:variant>
        <vt:lpwstr/>
      </vt:variant>
      <vt:variant>
        <vt:lpwstr>_Toc482362861</vt:lpwstr>
      </vt:variant>
      <vt:variant>
        <vt:i4>1572872</vt:i4>
      </vt:variant>
      <vt:variant>
        <vt:i4>128</vt:i4>
      </vt:variant>
      <vt:variant>
        <vt:i4>0</vt:i4>
      </vt:variant>
      <vt:variant>
        <vt:i4>5</vt:i4>
      </vt:variant>
      <vt:variant>
        <vt:lpwstr/>
      </vt:variant>
      <vt:variant>
        <vt:lpwstr>_Toc482362860</vt:lpwstr>
      </vt:variant>
      <vt:variant>
        <vt:i4>1769473</vt:i4>
      </vt:variant>
      <vt:variant>
        <vt:i4>122</vt:i4>
      </vt:variant>
      <vt:variant>
        <vt:i4>0</vt:i4>
      </vt:variant>
      <vt:variant>
        <vt:i4>5</vt:i4>
      </vt:variant>
      <vt:variant>
        <vt:lpwstr/>
      </vt:variant>
      <vt:variant>
        <vt:lpwstr>_Toc482362859</vt:lpwstr>
      </vt:variant>
      <vt:variant>
        <vt:i4>1769472</vt:i4>
      </vt:variant>
      <vt:variant>
        <vt:i4>116</vt:i4>
      </vt:variant>
      <vt:variant>
        <vt:i4>0</vt:i4>
      </vt:variant>
      <vt:variant>
        <vt:i4>5</vt:i4>
      </vt:variant>
      <vt:variant>
        <vt:lpwstr/>
      </vt:variant>
      <vt:variant>
        <vt:lpwstr>_Toc482362858</vt:lpwstr>
      </vt:variant>
      <vt:variant>
        <vt:i4>1769487</vt:i4>
      </vt:variant>
      <vt:variant>
        <vt:i4>110</vt:i4>
      </vt:variant>
      <vt:variant>
        <vt:i4>0</vt:i4>
      </vt:variant>
      <vt:variant>
        <vt:i4>5</vt:i4>
      </vt:variant>
      <vt:variant>
        <vt:lpwstr/>
      </vt:variant>
      <vt:variant>
        <vt:lpwstr>_Toc482362857</vt:lpwstr>
      </vt:variant>
      <vt:variant>
        <vt:i4>1769486</vt:i4>
      </vt:variant>
      <vt:variant>
        <vt:i4>104</vt:i4>
      </vt:variant>
      <vt:variant>
        <vt:i4>0</vt:i4>
      </vt:variant>
      <vt:variant>
        <vt:i4>5</vt:i4>
      </vt:variant>
      <vt:variant>
        <vt:lpwstr/>
      </vt:variant>
      <vt:variant>
        <vt:lpwstr>_Toc482362856</vt:lpwstr>
      </vt:variant>
      <vt:variant>
        <vt:i4>1769485</vt:i4>
      </vt:variant>
      <vt:variant>
        <vt:i4>98</vt:i4>
      </vt:variant>
      <vt:variant>
        <vt:i4>0</vt:i4>
      </vt:variant>
      <vt:variant>
        <vt:i4>5</vt:i4>
      </vt:variant>
      <vt:variant>
        <vt:lpwstr/>
      </vt:variant>
      <vt:variant>
        <vt:lpwstr>_Toc482362855</vt:lpwstr>
      </vt:variant>
      <vt:variant>
        <vt:i4>1769483</vt:i4>
      </vt:variant>
      <vt:variant>
        <vt:i4>92</vt:i4>
      </vt:variant>
      <vt:variant>
        <vt:i4>0</vt:i4>
      </vt:variant>
      <vt:variant>
        <vt:i4>5</vt:i4>
      </vt:variant>
      <vt:variant>
        <vt:lpwstr/>
      </vt:variant>
      <vt:variant>
        <vt:lpwstr>_Toc482362853</vt:lpwstr>
      </vt:variant>
      <vt:variant>
        <vt:i4>1769482</vt:i4>
      </vt:variant>
      <vt:variant>
        <vt:i4>86</vt:i4>
      </vt:variant>
      <vt:variant>
        <vt:i4>0</vt:i4>
      </vt:variant>
      <vt:variant>
        <vt:i4>5</vt:i4>
      </vt:variant>
      <vt:variant>
        <vt:lpwstr/>
      </vt:variant>
      <vt:variant>
        <vt:lpwstr>_Toc482362852</vt:lpwstr>
      </vt:variant>
      <vt:variant>
        <vt:i4>1769481</vt:i4>
      </vt:variant>
      <vt:variant>
        <vt:i4>80</vt:i4>
      </vt:variant>
      <vt:variant>
        <vt:i4>0</vt:i4>
      </vt:variant>
      <vt:variant>
        <vt:i4>5</vt:i4>
      </vt:variant>
      <vt:variant>
        <vt:lpwstr/>
      </vt:variant>
      <vt:variant>
        <vt:lpwstr>_Toc482362851</vt:lpwstr>
      </vt:variant>
      <vt:variant>
        <vt:i4>1769480</vt:i4>
      </vt:variant>
      <vt:variant>
        <vt:i4>74</vt:i4>
      </vt:variant>
      <vt:variant>
        <vt:i4>0</vt:i4>
      </vt:variant>
      <vt:variant>
        <vt:i4>5</vt:i4>
      </vt:variant>
      <vt:variant>
        <vt:lpwstr/>
      </vt:variant>
      <vt:variant>
        <vt:lpwstr>_Toc482362850</vt:lpwstr>
      </vt:variant>
      <vt:variant>
        <vt:i4>1703937</vt:i4>
      </vt:variant>
      <vt:variant>
        <vt:i4>68</vt:i4>
      </vt:variant>
      <vt:variant>
        <vt:i4>0</vt:i4>
      </vt:variant>
      <vt:variant>
        <vt:i4>5</vt:i4>
      </vt:variant>
      <vt:variant>
        <vt:lpwstr/>
      </vt:variant>
      <vt:variant>
        <vt:lpwstr>_Toc482362849</vt:lpwstr>
      </vt:variant>
      <vt:variant>
        <vt:i4>1703936</vt:i4>
      </vt:variant>
      <vt:variant>
        <vt:i4>62</vt:i4>
      </vt:variant>
      <vt:variant>
        <vt:i4>0</vt:i4>
      </vt:variant>
      <vt:variant>
        <vt:i4>5</vt:i4>
      </vt:variant>
      <vt:variant>
        <vt:lpwstr/>
      </vt:variant>
      <vt:variant>
        <vt:lpwstr>_Toc482362848</vt:lpwstr>
      </vt:variant>
      <vt:variant>
        <vt:i4>1703951</vt:i4>
      </vt:variant>
      <vt:variant>
        <vt:i4>56</vt:i4>
      </vt:variant>
      <vt:variant>
        <vt:i4>0</vt:i4>
      </vt:variant>
      <vt:variant>
        <vt:i4>5</vt:i4>
      </vt:variant>
      <vt:variant>
        <vt:lpwstr/>
      </vt:variant>
      <vt:variant>
        <vt:lpwstr>_Toc482362847</vt:lpwstr>
      </vt:variant>
      <vt:variant>
        <vt:i4>1703950</vt:i4>
      </vt:variant>
      <vt:variant>
        <vt:i4>50</vt:i4>
      </vt:variant>
      <vt:variant>
        <vt:i4>0</vt:i4>
      </vt:variant>
      <vt:variant>
        <vt:i4>5</vt:i4>
      </vt:variant>
      <vt:variant>
        <vt:lpwstr/>
      </vt:variant>
      <vt:variant>
        <vt:lpwstr>_Toc482362846</vt:lpwstr>
      </vt:variant>
      <vt:variant>
        <vt:i4>1703948</vt:i4>
      </vt:variant>
      <vt:variant>
        <vt:i4>44</vt:i4>
      </vt:variant>
      <vt:variant>
        <vt:i4>0</vt:i4>
      </vt:variant>
      <vt:variant>
        <vt:i4>5</vt:i4>
      </vt:variant>
      <vt:variant>
        <vt:lpwstr/>
      </vt:variant>
      <vt:variant>
        <vt:lpwstr>_Toc482362844</vt:lpwstr>
      </vt:variant>
      <vt:variant>
        <vt:i4>1703947</vt:i4>
      </vt:variant>
      <vt:variant>
        <vt:i4>38</vt:i4>
      </vt:variant>
      <vt:variant>
        <vt:i4>0</vt:i4>
      </vt:variant>
      <vt:variant>
        <vt:i4>5</vt:i4>
      </vt:variant>
      <vt:variant>
        <vt:lpwstr/>
      </vt:variant>
      <vt:variant>
        <vt:lpwstr>_Toc482362843</vt:lpwstr>
      </vt:variant>
      <vt:variant>
        <vt:i4>1703946</vt:i4>
      </vt:variant>
      <vt:variant>
        <vt:i4>32</vt:i4>
      </vt:variant>
      <vt:variant>
        <vt:i4>0</vt:i4>
      </vt:variant>
      <vt:variant>
        <vt:i4>5</vt:i4>
      </vt:variant>
      <vt:variant>
        <vt:lpwstr/>
      </vt:variant>
      <vt:variant>
        <vt:lpwstr>_Toc482362842</vt:lpwstr>
      </vt:variant>
      <vt:variant>
        <vt:i4>1703945</vt:i4>
      </vt:variant>
      <vt:variant>
        <vt:i4>26</vt:i4>
      </vt:variant>
      <vt:variant>
        <vt:i4>0</vt:i4>
      </vt:variant>
      <vt:variant>
        <vt:i4>5</vt:i4>
      </vt:variant>
      <vt:variant>
        <vt:lpwstr/>
      </vt:variant>
      <vt:variant>
        <vt:lpwstr>_Toc482362841</vt:lpwstr>
      </vt:variant>
      <vt:variant>
        <vt:i4>1703944</vt:i4>
      </vt:variant>
      <vt:variant>
        <vt:i4>20</vt:i4>
      </vt:variant>
      <vt:variant>
        <vt:i4>0</vt:i4>
      </vt:variant>
      <vt:variant>
        <vt:i4>5</vt:i4>
      </vt:variant>
      <vt:variant>
        <vt:lpwstr/>
      </vt:variant>
      <vt:variant>
        <vt:lpwstr>_Toc482362840</vt:lpwstr>
      </vt:variant>
      <vt:variant>
        <vt:i4>1900545</vt:i4>
      </vt:variant>
      <vt:variant>
        <vt:i4>14</vt:i4>
      </vt:variant>
      <vt:variant>
        <vt:i4>0</vt:i4>
      </vt:variant>
      <vt:variant>
        <vt:i4>5</vt:i4>
      </vt:variant>
      <vt:variant>
        <vt:lpwstr/>
      </vt:variant>
      <vt:variant>
        <vt:lpwstr>_Toc482362839</vt:lpwstr>
      </vt:variant>
      <vt:variant>
        <vt:i4>1900544</vt:i4>
      </vt:variant>
      <vt:variant>
        <vt:i4>8</vt:i4>
      </vt:variant>
      <vt:variant>
        <vt:i4>0</vt:i4>
      </vt:variant>
      <vt:variant>
        <vt:i4>5</vt:i4>
      </vt:variant>
      <vt:variant>
        <vt:lpwstr/>
      </vt:variant>
      <vt:variant>
        <vt:lpwstr>_Toc482362838</vt:lpwstr>
      </vt:variant>
      <vt:variant>
        <vt:i4>1900559</vt:i4>
      </vt:variant>
      <vt:variant>
        <vt:i4>2</vt:i4>
      </vt:variant>
      <vt:variant>
        <vt:i4>0</vt:i4>
      </vt:variant>
      <vt:variant>
        <vt:i4>5</vt:i4>
      </vt:variant>
      <vt:variant>
        <vt:lpwstr/>
      </vt:variant>
      <vt:variant>
        <vt:lpwstr>_Toc482362837</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5</dc:title>
  <dc:creator>Angie Leigh-Lancaster</dc:creator>
  <cp:keywords>Victorian Curriculum, Mathematics, F-10 Curriculum, Victoria, Sample, Program, Sample Program, Level 5</cp:keywords>
  <cp:lastModifiedBy>Foster, Sharon A</cp:lastModifiedBy>
  <cp:revision>30</cp:revision>
  <cp:lastPrinted>2017-09-11T04:29:00Z</cp:lastPrinted>
  <dcterms:created xsi:type="dcterms:W3CDTF">2017-09-06T05:42:00Z</dcterms:created>
  <dcterms:modified xsi:type="dcterms:W3CDTF">2017-09-13T05:41:00Z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