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81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0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4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0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16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33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8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2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37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65FF6">
        <w:rPr>
          <w:rFonts w:ascii="Arial Narrow" w:hAnsi="Arial Narrow" w:cstheme="minorHAnsi"/>
          <w:sz w:val="18"/>
          <w:szCs w:val="18"/>
        </w:rPr>
        <w:t>s</w:t>
      </w:r>
      <w:bookmarkStart w:id="0" w:name="_GoBack"/>
      <w:bookmarkEnd w:id="0"/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 w:rsidR="00D753D8">
        <w:rPr>
          <w:rFonts w:ascii="Arial Narrow" w:hAnsi="Arial Narrow" w:cstheme="minorHAnsi"/>
          <w:sz w:val="18"/>
          <w:szCs w:val="18"/>
        </w:rPr>
        <w:t xml:space="preserve">, refer </w:t>
      </w:r>
      <w:hyperlink r:id="rId9" w:history="1">
        <w:r w:rsidR="00D753D8" w:rsidRPr="00D753D8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2"/>
        <w:gridCol w:w="570"/>
        <w:gridCol w:w="1509"/>
        <w:gridCol w:w="617"/>
        <w:gridCol w:w="1462"/>
        <w:gridCol w:w="664"/>
        <w:gridCol w:w="1415"/>
        <w:gridCol w:w="570"/>
        <w:gridCol w:w="1509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418"/>
      </w:tblGrid>
      <w:tr w:rsidR="00FD528C" w:rsidRPr="00E03DF5" w:rsidTr="00141DE8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D528C" w:rsidRPr="002A15A7" w:rsidRDefault="00FD528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655C6E" w:rsidRDefault="00FD528C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55C6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831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655C6E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55C6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39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655C6E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655C6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359E6" w:rsidRPr="00E03DF5" w:rsidTr="008D1AE6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141DE8" w:rsidRPr="00E03DF5" w:rsidTr="009E4E07">
        <w:trPr>
          <w:trHeight w:val="1667"/>
        </w:trPr>
        <w:tc>
          <w:tcPr>
            <w:tcW w:w="1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and explore the expression of emotions in social situations and the impact on self and others</w:t>
            </w:r>
          </w:p>
          <w:p w:rsidR="00141DE8" w:rsidRPr="00FD5227" w:rsidRDefault="00165FF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" w:tooltip="View elaborations and additional details of VCPSCSE016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(VCPSCSE016)</w:t>
              </w:r>
            </w:hyperlink>
          </w:p>
        </w:tc>
        <w:tc>
          <w:tcPr>
            <w:tcW w:w="2079" w:type="dxa"/>
            <w:gridSpan w:val="2"/>
          </w:tcPr>
          <w:p w:rsidR="009E4E07" w:rsidRDefault="009E4E07" w:rsidP="008D1AE6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personal strengths and select personal qualities that could be further developed</w:t>
            </w:r>
          </w:p>
          <w:p w:rsidR="00141DE8" w:rsidRPr="00FD5227" w:rsidRDefault="00165FF6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" w:tooltip="View elaborations and additional details of VCPSCSE017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(VCPSCSE017)</w:t>
              </w:r>
            </w:hyperlink>
          </w:p>
        </w:tc>
        <w:tc>
          <w:tcPr>
            <w:tcW w:w="2079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how persistence and adaptability can be used when faced with challenging situations and change</w:t>
            </w:r>
          </w:p>
          <w:p w:rsidR="00141DE8" w:rsidRPr="00FD5227" w:rsidRDefault="00165FF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PSCSE018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(VCPSCSE018)</w:t>
              </w:r>
            </w:hyperlink>
          </w:p>
        </w:tc>
        <w:tc>
          <w:tcPr>
            <w:tcW w:w="2079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Name and describe the skills required to work independently </w:t>
            </w:r>
          </w:p>
          <w:p w:rsidR="00141DE8" w:rsidRPr="00FD5227" w:rsidRDefault="00165FF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E019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(VCPSCSE019)</w:t>
              </w:r>
            </w:hyperlink>
          </w:p>
        </w:tc>
        <w:tc>
          <w:tcPr>
            <w:tcW w:w="2080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Examine the similarities and differences between individuals and groups based on factors such as sex, age, ability, language, culture and religion</w:t>
            </w:r>
          </w:p>
          <w:p w:rsidR="00141DE8" w:rsidRPr="00FD5227" w:rsidRDefault="00165FF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O020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(VCPSCSO020)</w:t>
              </w:r>
            </w:hyperlink>
          </w:p>
        </w:tc>
        <w:tc>
          <w:tcPr>
            <w:tcW w:w="2080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Describe the ways in which similarities and differences can effect relationships</w:t>
            </w:r>
          </w:p>
          <w:p w:rsidR="00141DE8" w:rsidRPr="00FD5227" w:rsidRDefault="009E4E07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 </w:t>
            </w:r>
            <w:hyperlink r:id="rId15" w:tooltip="View elaborations and additional details of VCPSCSO021" w:history="1">
              <w:r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(VCPSCSO021)</w:t>
              </w:r>
            </w:hyperlink>
          </w:p>
        </w:tc>
        <w:tc>
          <w:tcPr>
            <w:tcW w:w="2079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the importance of including others in activities, groups and games </w:t>
            </w:r>
          </w:p>
          <w:p w:rsidR="00141DE8" w:rsidRPr="00FD5227" w:rsidRDefault="00165FF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PSCSO022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(VCPSCSO022)</w:t>
              </w:r>
            </w:hyperlink>
          </w:p>
        </w:tc>
        <w:tc>
          <w:tcPr>
            <w:tcW w:w="2080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Demonstrate skills for effective participation in group tasks and use criteria provided to reflect on the effectiveness of the teams in which they participate</w:t>
            </w:r>
          </w:p>
          <w:p w:rsidR="00141DE8" w:rsidRPr="00711618" w:rsidRDefault="00165FF6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PSCSO023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(VCPSCSO023)</w:t>
              </w:r>
            </w:hyperlink>
          </w:p>
        </w:tc>
        <w:tc>
          <w:tcPr>
            <w:tcW w:w="2080" w:type="dxa"/>
            <w:gridSpan w:val="2"/>
          </w:tcPr>
          <w:p w:rsidR="009E4E07" w:rsidRDefault="009E4E07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9E4E07">
              <w:rPr>
                <w:rFonts w:ascii="Arial Narrow" w:hAnsi="Arial Narrow"/>
                <w:sz w:val="18"/>
                <w:szCs w:val="18"/>
              </w:rPr>
              <w:t>Identify conflicts that may occur in peer groups and suggest possible causes and resolutions</w:t>
            </w:r>
          </w:p>
          <w:p w:rsidR="00141DE8" w:rsidRPr="00FD5227" w:rsidRDefault="00165FF6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PSCSO024" w:history="1">
              <w:r w:rsidR="009E4E07" w:rsidRPr="009E4E07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(VCPSCSO024)</w:t>
              </w:r>
            </w:hyperlink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1DE8" w:rsidRPr="00E03DF5" w:rsidRDefault="00141DE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1DE8" w:rsidRPr="00E03DF5" w:rsidRDefault="00141DE8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19" o:title=""/>
                </v:shape>
                <w:control r:id="rId20" w:name="CheckBox1131181111" w:shapeid="_x0000_i115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21" w:name="CheckBox113118111" w:shapeid="_x0000_i115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22" w:name="CheckBox11311811" w:shapeid="_x0000_i115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23" w:name="CheckBox1131189" w:shapeid="_x0000_i116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24" w:name="CheckBox1131188" w:shapeid="_x0000_i116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25" w:name="CheckBox1131187" w:shapeid="_x0000_i116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26" w:name="CheckBox1131186" w:shapeid="_x0000_i116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27" w:name="CheckBox1131185" w:shapeid="_x0000_i116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28" w:name="CheckBox1131184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29" w:name="CheckBox113111111111" w:shapeid="_x0000_i117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30" w:name="CheckBox11311111111" w:shapeid="_x0000_i117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31" w:name="CheckBox1131111111" w:shapeid="_x0000_i117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32" w:name="CheckBox113111131" w:shapeid="_x0000_i117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33" w:name="CheckBox113111121" w:shapeid="_x0000_i118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34" w:name="CheckBox113111111" w:shapeid="_x0000_i118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35" w:name="CheckBox11311116" w:shapeid="_x0000_i118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36" w:name="CheckBox11311115" w:shapeid="_x0000_i118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37" w:name="CheckBox11311114" w:shapeid="_x0000_i11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38" w:name="CheckBox113113111111111" w:shapeid="_x0000_i120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39" w:name="CheckBox11311311111111" w:shapeid="_x0000_i121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40" w:name="CheckBox1131131111111" w:shapeid="_x0000_i121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41" w:name="CheckBox113113111111" w:shapeid="_x0000_i121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42" w:name="CheckBox11311311111" w:shapeid="_x0000_i121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43" w:name="CheckBox1131131111" w:shapeid="_x0000_i121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44" w:name="CheckBox113113111" w:shapeid="_x0000_i122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45" w:name="CheckBox11311315" w:shapeid="_x0000_i122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46" w:name="CheckBox11311314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47" w:name="CheckBox113114111111111" w:shapeid="_x0000_i122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48" w:name="CheckBox11311411111111" w:shapeid="_x0000_i122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49" w:name="CheckBox1131141111112" w:shapeid="_x0000_i123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50" w:name="CheckBox1131141111111" w:shapeid="_x0000_i123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51" w:name="CheckBox113114111111" w:shapeid="_x0000_i123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52" w:name="CheckBox11311411111" w:shapeid="_x0000_i123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53" w:name="CheckBox1131141111" w:shapeid="_x0000_i123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54" w:name="CheckBox113114111" w:shapeid="_x0000_i124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55" w:name="CheckBox11311414" w:shapeid="_x0000_i12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56" w:name="CheckBox1131151111111111" w:shapeid="_x0000_i124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57" w:name="CheckBox113115111111111" w:shapeid="_x0000_i124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58" w:name="CheckBox11311511111111" w:shapeid="_x0000_i124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59" w:name="CheckBox1131151111111" w:shapeid="_x0000_i125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60" w:name="CheckBox113115111111" w:shapeid="_x0000_i125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61" w:name="CheckBox11311511111" w:shapeid="_x0000_i125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62" w:name="CheckBox1131151111" w:shapeid="_x0000_i125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63" w:name="CheckBox113115112" w:shapeid="_x0000_i125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64" w:name="CheckBox1131151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65" w:name="CheckBox11311611111111112" w:shapeid="_x0000_i126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66" w:name="CheckBox11311611111111111" w:shapeid="_x0000_i126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67" w:name="CheckBox1131161111111112" w:shapeid="_x0000_i126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68" w:name="CheckBox1131161111111111" w:shapeid="_x0000_i126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69" w:name="CheckBox113116111111111" w:shapeid="_x0000_i127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70" w:name="CheckBox11311611111111" w:shapeid="_x0000_i127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71" w:name="CheckBox1131161111111" w:shapeid="_x0000_i127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72" w:name="CheckBox113116111111" w:shapeid="_x0000_i127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73" w:name="CheckBox11311611111" w:shapeid="_x0000_i12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1F0C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74" w:name="CheckBox11319122" w:shapeid="_x0000_i128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75" w:name="CheckBox1131912" w:shapeid="_x0000_i128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76" w:name="CheckBox1131911" w:shapeid="_x0000_i128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77" w:name="CheckBox1131921" w:shapeid="_x0000_i128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78" w:name="CheckBox1131931" w:shapeid="_x0000_i128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79" w:name="CheckBox1131941" w:shapeid="_x0000_i129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80" w:name="CheckBox1131951" w:shapeid="_x0000_i1293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81" w:name="CheckBox1131961" w:shapeid="_x0000_i129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82" w:name="CheckBox1131971" w:shapeid="_x0000_i12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83" w:name="CheckBox11319121" w:shapeid="_x0000_i129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84" w:name="CheckBox11319123" w:shapeid="_x0000_i130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85" w:name="CheckBox11319124" w:shapeid="_x0000_i130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86" w:name="CheckBox11319125" w:shapeid="_x0000_i130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87" w:name="CheckBox11319126" w:shapeid="_x0000_i130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88" w:name="CheckBox11319127" w:shapeid="_x0000_i130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89" w:name="CheckBox11319128" w:shapeid="_x0000_i131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90" w:name="CheckBox11319129" w:shapeid="_x0000_i131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91" w:name="CheckBox113191210" w:shapeid="_x0000_i131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92" w:name="CheckBox11311711111111111111" w:shapeid="_x0000_i131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93" w:name="CheckBox1131171111111111112" w:shapeid="_x0000_i131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94" w:name="CheckBox113117111111111112" w:shapeid="_x0000_i132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95" w:name="CheckBox11311711111111112" w:shapeid="_x0000_i132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96" w:name="CheckBox1131171111111112" w:shapeid="_x0000_i132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97" w:name="CheckBox113117111111112" w:shapeid="_x0000_i132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98" w:name="CheckBox11311711111112" w:shapeid="_x0000_i132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99" w:name="CheckBox1131171111112" w:shapeid="_x0000_i133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100" w:name="CheckBox113117111112" w:shapeid="_x0000_i133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364"/>
        <w:gridCol w:w="7370"/>
      </w:tblGrid>
      <w:tr w:rsidR="000D2707" w:rsidTr="00694061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0D2707" w:rsidP="009E4E07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9E4E07">
              <w:rPr>
                <w:rFonts w:ascii="Calibri" w:hAnsi="Calibri" w:cs="Calibri"/>
                <w:b/>
                <w:lang w:val="en-AU"/>
              </w:rPr>
              <w:t>1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9E4E07">
              <w:rPr>
                <w:rFonts w:ascii="Calibri" w:hAnsi="Calibri" w:cs="Calibri"/>
                <w:b/>
                <w:lang w:val="en-AU"/>
              </w:rPr>
              <w:t>2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0D2707" w:rsidP="009E4E07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9E4E07">
              <w:rPr>
                <w:rFonts w:ascii="Calibri" w:hAnsi="Calibri" w:cs="Calibri"/>
                <w:b/>
                <w:lang w:val="en-AU"/>
              </w:rPr>
              <w:t>3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9E4E07">
              <w:rPr>
                <w:rFonts w:ascii="Calibri" w:hAnsi="Calibri" w:cs="Calibri"/>
                <w:b/>
                <w:lang w:val="en-AU"/>
              </w:rPr>
              <w:t>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Default="000D2707" w:rsidP="009E4E0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9E4E07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9E4E07">
              <w:rPr>
                <w:rFonts w:ascii="Calibri" w:hAnsi="Calibri" w:cs="Calibri"/>
                <w:b/>
                <w:lang w:val="en-AU"/>
              </w:rPr>
              <w:t>6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:rsidTr="0055370C">
        <w:trPr>
          <w:trHeight w:val="3232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E07" w:rsidRDefault="009E4E07" w:rsidP="009E4E0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2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show an awareness of the feelings and needs of others. 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and describe personal interests, skills and achievements and reflect on how these might contribute to school or family life. 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the importance of persisting when faced with new and challenging tasks.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the diversity of families and communities. 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similarities and differences in points of view between themselves and others. 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demonstrate ways to interact with and care for others. </w:t>
            </w:r>
          </w:p>
          <w:p w:rsidR="009E4E07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describe their contribution to group tasks. </w:t>
            </w:r>
          </w:p>
          <w:p w:rsidR="00141DE8" w:rsidRPr="009E4E07" w:rsidRDefault="009E4E07" w:rsidP="009E4E07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E4E07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practise solving simple problems, recognising there are many ways to resolve conflict.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E07" w:rsidRDefault="009E4E07" w:rsidP="009E4E0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explain the consequences of emotional responses in a range of social situations. 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recognise personal strengths and challenges and identify skills they would like to develop.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(2)</w:t>
            </w: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suggest strategies for coping with difficult situations. 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(3)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persist with tasks when faced with challenges and adapt their approach when first attempts are not successful.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discuss the value of diverse perspectives and through their interactions they demonstrate respect for a diverse range of people and groups. 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(5)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factors that contribute to positive relationships with peers, other people at school and in the community.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(6)</w:t>
            </w:r>
          </w:p>
          <w:p w:rsidR="009E4E07" w:rsidRPr="008D1AE6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explain characteristics of cooperative behaviours and they use criteria to identify evidence of this in group activities.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(7)</w:t>
            </w: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141DE8" w:rsidRPr="007F45EA" w:rsidRDefault="009E4E07" w:rsidP="009E4E07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 range of conflict resolution strategies to negotiate positive outcomes to problems.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4E07" w:rsidRPr="007F45EA" w:rsidRDefault="009E4E07" w:rsidP="009E4E07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describe different ways to express emotions and the relationship between emotions and behaviour.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the influence that personal qualities and strengths have on achieving success.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undertake some extended tasks independently and describe task progress.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and describe personal attributes important in developing resilience.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are able to explain how individual, social and cultural differences may increase vulnerability to stereotypes.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contribute to groups and teams suggesting improvements for methods used in group projects and investigations.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9E4E07" w:rsidRPr="007F45EA" w:rsidRDefault="009E4E07" w:rsidP="009E4E07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causes and effects of conflict and explain different strategies to diffuse or resolve conflict situations.</w:t>
            </w:r>
            <w:r w:rsidR="00E0398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141DE8" w:rsidRPr="00141DE8" w:rsidRDefault="008D1AE6" w:rsidP="009E4E07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655C6E" w:rsidRPr="0095748C" w:rsidTr="00655C6E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55C6E" w:rsidRPr="007C5018" w:rsidRDefault="00655C6E" w:rsidP="00165FF6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165FF6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55C6E" w:rsidRPr="007C5018" w:rsidRDefault="00655C6E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55C6E" w:rsidRPr="007C5018" w:rsidRDefault="00655C6E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:rsidTr="00655C6E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165FF6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165FF6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655C6E" w:rsidRPr="00D03505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655C6E" w:rsidRPr="00D47472" w:rsidRDefault="00655C6E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655C6E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101"/>
      <w:footerReference w:type="default" r:id="rId102"/>
      <w:headerReference w:type="first" r:id="rId103"/>
      <w:footerReference w:type="first" r:id="rId104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E6" w:rsidRDefault="008D1AE6" w:rsidP="00304EA1">
      <w:pPr>
        <w:spacing w:after="0" w:line="240" w:lineRule="auto"/>
      </w:pPr>
      <w:r>
        <w:separator/>
      </w:r>
    </w:p>
  </w:endnote>
  <w:end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D1AE6" w:rsidTr="00083E00">
      <w:trPr>
        <w:trHeight w:val="701"/>
      </w:trPr>
      <w:tc>
        <w:tcPr>
          <w:tcW w:w="2835" w:type="dxa"/>
          <w:vAlign w:val="center"/>
        </w:tcPr>
        <w:p w:rsidR="008D1AE6" w:rsidRPr="002329F3" w:rsidRDefault="008D1AE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D1AE6" w:rsidRPr="00B41951" w:rsidRDefault="008D1AE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65FF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D1AE6" w:rsidRPr="00243F0D" w:rsidRDefault="008D1AE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D1AE6" w:rsidTr="004174A4">
      <w:trPr>
        <w:trHeight w:val="709"/>
      </w:trPr>
      <w:tc>
        <w:tcPr>
          <w:tcW w:w="7607" w:type="dxa"/>
          <w:vAlign w:val="center"/>
        </w:tcPr>
        <w:p w:rsidR="008D1AE6" w:rsidRPr="004A2ED8" w:rsidRDefault="008D1AE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D1AE6" w:rsidRPr="00B41951" w:rsidRDefault="008D1AE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D1AE6" w:rsidRDefault="008D1AE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D1AE6" w:rsidRDefault="008D1AE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E6" w:rsidRDefault="008D1AE6" w:rsidP="00304EA1">
      <w:pPr>
        <w:spacing w:after="0" w:line="240" w:lineRule="auto"/>
      </w:pPr>
      <w:r>
        <w:separator/>
      </w:r>
    </w:p>
  </w:footnote>
  <w:foot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1AE6" w:rsidRPr="00D86DE4" w:rsidRDefault="00D753D8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3 and 4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6" w:rsidRPr="009370BC" w:rsidRDefault="008D1AE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A2CECA" wp14:editId="17E3CA2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Personal and Social Capability –</w:t>
        </w:r>
        <w:r w:rsidR="00D753D8">
          <w:rPr>
            <w:sz w:val="28"/>
            <w:szCs w:val="28"/>
          </w:rPr>
          <w:t xml:space="preserve"> </w:t>
        </w:r>
        <w:r w:rsidR="009E4E07">
          <w:rPr>
            <w:sz w:val="28"/>
            <w:szCs w:val="28"/>
          </w:rPr>
          <w:t>3</w:t>
        </w:r>
        <w:r>
          <w:rPr>
            <w:sz w:val="28"/>
            <w:szCs w:val="28"/>
          </w:rPr>
          <w:t xml:space="preserve"> and </w:t>
        </w:r>
        <w:r w:rsidR="009E4E07">
          <w:rPr>
            <w:sz w:val="28"/>
            <w:szCs w:val="28"/>
          </w:rPr>
          <w:t>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B66167"/>
    <w:multiLevelType w:val="hybridMultilevel"/>
    <w:tmpl w:val="CCC2C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"/>
  </w:num>
  <w:num w:numId="5">
    <w:abstractNumId w:val="17"/>
  </w:num>
  <w:num w:numId="6">
    <w:abstractNumId w:val="0"/>
  </w:num>
  <w:num w:numId="7">
    <w:abstractNumId w:val="18"/>
  </w:num>
  <w:num w:numId="8">
    <w:abstractNumId w:val="20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5"/>
  </w:num>
  <w:num w:numId="17">
    <w:abstractNumId w:val="1"/>
  </w:num>
  <w:num w:numId="18">
    <w:abstractNumId w:val="15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65FF6"/>
    <w:rsid w:val="00172E14"/>
    <w:rsid w:val="00180973"/>
    <w:rsid w:val="001C73C5"/>
    <w:rsid w:val="001E5ED4"/>
    <w:rsid w:val="0020308D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55C6E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1AE6"/>
    <w:rsid w:val="008E2E17"/>
    <w:rsid w:val="00925885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9E4E07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53D8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98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0650"/>
    <w:rsid w:val="00F21A56"/>
    <w:rsid w:val="00F40D53"/>
    <w:rsid w:val="00F4525C"/>
    <w:rsid w:val="00FB0C80"/>
    <w:rsid w:val="00FC43AF"/>
    <w:rsid w:val="00FC5E79"/>
    <w:rsid w:val="00FD4326"/>
    <w:rsid w:val="00FD528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6" Type="http://schemas.openxmlformats.org/officeDocument/2006/relationships/hyperlink" Target="http://victoriancurriculum.vcaa.vic.edu.au/Curriculum/ContentDescription/VCPSCSO022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victoriancurriculum.vcaa.vic.edu.au/Curriculum/ContentDescription/VCPSCSE017" TargetMode="Externa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12" Type="http://schemas.openxmlformats.org/officeDocument/2006/relationships/hyperlink" Target="http://victoriancurriculum.vcaa.vic.edu.au/Curriculum/ContentDescription/VCPSCSE018" TargetMode="External"/><Relationship Id="rId17" Type="http://schemas.openxmlformats.org/officeDocument/2006/relationships/hyperlink" Target="http://victoriancurriculum.vcaa.vic.edu.au/Curriculum/ContentDescription/VCPSCSO023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eader" Target="header2.xml"/><Relationship Id="rId108" Type="http://schemas.openxmlformats.org/officeDocument/2006/relationships/customXml" Target="../customXml/item2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PSCSO021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glossaryDocument" Target="glossary/document.xml"/><Relationship Id="rId10" Type="http://schemas.openxmlformats.org/officeDocument/2006/relationships/hyperlink" Target="http://victoriancurriculum.vcaa.vic.edu.au/Curriculum/ContentDescription/VCPSCSE016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3" Type="http://schemas.openxmlformats.org/officeDocument/2006/relationships/hyperlink" Target="http://victoriancurriculum.vcaa.vic.edu.au/Curriculum/ContentDescription/VCPSCSE019" TargetMode="External"/><Relationship Id="rId18" Type="http://schemas.openxmlformats.org/officeDocument/2006/relationships/hyperlink" Target="http://victoriancurriculum.vcaa.vic.edu.au/Curriculum/ContentDescription/VCPSCSO024" TargetMode="External"/><Relationship Id="rId39" Type="http://schemas.openxmlformats.org/officeDocument/2006/relationships/control" Target="activeX/activeX20.xml"/><Relationship Id="rId109" Type="http://schemas.openxmlformats.org/officeDocument/2006/relationships/customXml" Target="../customXml/item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ustomXml" Target="../customXml/item4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PSCSO020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6149F-5721-4DE1-BCE4-F069C4122FB3}"/>
</file>

<file path=customXml/itemProps2.xml><?xml version="1.0" encoding="utf-8"?>
<ds:datastoreItem xmlns:ds="http://schemas.openxmlformats.org/officeDocument/2006/customXml" ds:itemID="{0D024F57-D15C-4F73-AE16-05BCB5F30C51}"/>
</file>

<file path=customXml/itemProps3.xml><?xml version="1.0" encoding="utf-8"?>
<ds:datastoreItem xmlns:ds="http://schemas.openxmlformats.org/officeDocument/2006/customXml" ds:itemID="{B2E738D2-E878-4046-8E39-68B8D7F1A145}"/>
</file>

<file path=customXml/itemProps4.xml><?xml version="1.0" encoding="utf-8"?>
<ds:datastoreItem xmlns:ds="http://schemas.openxmlformats.org/officeDocument/2006/customXml" ds:itemID="{70491D0D-B3A7-4EA3-820B-D3559BEACE5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Year 3 and Year 4</vt:lpstr>
    </vt:vector>
  </TitlesOfParts>
  <Company>Victorian Curriculum and Assessment Authority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3 and 4</dc:title>
  <dc:creator>Andrea, Campbell J</dc:creator>
  <cp:keywords>Personal and Social Capability; mapping; curriculum mapping; Level 3 and 4</cp:keywords>
  <cp:lastModifiedBy>Campbell J Andrea</cp:lastModifiedBy>
  <cp:revision>8</cp:revision>
  <cp:lastPrinted>2015-10-27T01:19:00Z</cp:lastPrinted>
  <dcterms:created xsi:type="dcterms:W3CDTF">2015-11-23T02:39:00Z</dcterms:created>
  <dcterms:modified xsi:type="dcterms:W3CDTF">2015-12-17T05:31:00Z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