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BB5F5" w14:textId="77777777" w:rsidR="008A3A35" w:rsidRPr="008F7451" w:rsidRDefault="00197F40">
      <w:pPr>
        <w:rPr>
          <w:rFonts w:ascii="Arial" w:hAnsi="Arial" w:cs="Arial"/>
          <w:b/>
          <w:sz w:val="29"/>
          <w:szCs w:val="29"/>
          <w:lang w:val="en-US"/>
        </w:rPr>
      </w:pPr>
      <w:r w:rsidRPr="008F7451">
        <w:rPr>
          <w:rFonts w:ascii="Arial" w:hAnsi="Arial" w:cs="Arial"/>
          <w:b/>
          <w:sz w:val="29"/>
          <w:szCs w:val="29"/>
          <w:lang w:val="en-US"/>
        </w:rPr>
        <w:t xml:space="preserve">Where </w:t>
      </w:r>
      <w:bookmarkStart w:id="0" w:name="_GoBack"/>
      <w:bookmarkEnd w:id="0"/>
      <w:r w:rsidRPr="008F7451">
        <w:rPr>
          <w:rFonts w:ascii="Arial" w:hAnsi="Arial" w:cs="Arial"/>
          <w:b/>
          <w:sz w:val="29"/>
          <w:szCs w:val="29"/>
          <w:lang w:val="en-US"/>
        </w:rPr>
        <w:t>does respectful relationships sit in the Victorian Curriculum?</w:t>
      </w:r>
    </w:p>
    <w:p w14:paraId="2376291C" w14:textId="22C34251" w:rsidR="004726CD" w:rsidRPr="008F7451" w:rsidRDefault="008F7451" w:rsidP="004726CD">
      <w:pPr>
        <w:rPr>
          <w:rFonts w:ascii="Arial" w:hAnsi="Arial" w:cs="Arial"/>
          <w:color w:val="FF0000"/>
          <w:lang w:val="en-US"/>
        </w:rPr>
      </w:pPr>
      <w:r>
        <w:rPr>
          <w:rFonts w:ascii="Arial" w:hAnsi="Arial" w:cs="Arial"/>
          <w:color w:val="FF0000"/>
          <w:lang w:val="en-US"/>
        </w:rPr>
        <w:t>H</w:t>
      </w:r>
      <w:r w:rsidR="00E66CEF" w:rsidRPr="008F7451">
        <w:rPr>
          <w:rFonts w:ascii="Arial" w:hAnsi="Arial" w:cs="Arial"/>
          <w:color w:val="FF0000"/>
          <w:lang w:val="en-US"/>
        </w:rPr>
        <w:t>ello</w:t>
      </w:r>
      <w:r>
        <w:rPr>
          <w:rFonts w:ascii="Arial" w:hAnsi="Arial" w:cs="Arial"/>
          <w:color w:val="FF0000"/>
          <w:lang w:val="en-US"/>
        </w:rPr>
        <w:t>,</w:t>
      </w:r>
      <w:r w:rsidR="00E66CEF" w:rsidRPr="008F7451">
        <w:rPr>
          <w:rFonts w:ascii="Arial" w:hAnsi="Arial" w:cs="Arial"/>
          <w:color w:val="FF0000"/>
          <w:lang w:val="en-US"/>
        </w:rPr>
        <w:t xml:space="preserve"> I am Sapna and I am a VCAA specialist teacher, I am </w:t>
      </w:r>
      <w:r>
        <w:rPr>
          <w:rFonts w:ascii="Arial" w:hAnsi="Arial" w:cs="Arial"/>
          <w:color w:val="FF0000"/>
          <w:lang w:val="en-US"/>
        </w:rPr>
        <w:t>going to discuss the place of Respectful Relationships</w:t>
      </w:r>
      <w:r w:rsidR="00E66CEF" w:rsidRPr="008F7451">
        <w:rPr>
          <w:rFonts w:ascii="Arial" w:hAnsi="Arial" w:cs="Arial"/>
          <w:color w:val="FF0000"/>
          <w:lang w:val="en-US"/>
        </w:rPr>
        <w:t xml:space="preserve"> in the V</w:t>
      </w:r>
      <w:r>
        <w:rPr>
          <w:rFonts w:ascii="Arial" w:hAnsi="Arial" w:cs="Arial"/>
          <w:color w:val="FF0000"/>
          <w:lang w:val="en-US"/>
        </w:rPr>
        <w:t xml:space="preserve">ictorian </w:t>
      </w:r>
      <w:r w:rsidR="00E66CEF" w:rsidRPr="008F7451">
        <w:rPr>
          <w:rFonts w:ascii="Arial" w:hAnsi="Arial" w:cs="Arial"/>
          <w:color w:val="FF0000"/>
          <w:lang w:val="en-US"/>
        </w:rPr>
        <w:t>C</w:t>
      </w:r>
      <w:r>
        <w:rPr>
          <w:rFonts w:ascii="Arial" w:hAnsi="Arial" w:cs="Arial"/>
          <w:color w:val="FF0000"/>
          <w:lang w:val="en-US"/>
        </w:rPr>
        <w:t>urriculum.</w:t>
      </w:r>
    </w:p>
    <w:p w14:paraId="63C56373" w14:textId="77777777" w:rsidR="00E66CEF" w:rsidRPr="008F7451" w:rsidRDefault="00E66CEF" w:rsidP="004726CD">
      <w:pPr>
        <w:rPr>
          <w:rFonts w:ascii="Arial" w:hAnsi="Arial" w:cs="Arial"/>
          <w:color w:val="FF0000"/>
          <w:lang w:val="en-US"/>
        </w:rPr>
      </w:pPr>
    </w:p>
    <w:p w14:paraId="2D2140FF" w14:textId="5F625868" w:rsidR="00A27B7C" w:rsidRPr="008F7451" w:rsidRDefault="00F128CF" w:rsidP="004726CD">
      <w:pPr>
        <w:rPr>
          <w:rFonts w:ascii="Arial" w:hAnsi="Arial" w:cs="Arial"/>
          <w:lang w:val="en-US"/>
        </w:rPr>
      </w:pPr>
      <w:proofErr w:type="gramStart"/>
      <w:r w:rsidRPr="008F7451">
        <w:rPr>
          <w:rFonts w:ascii="Arial" w:hAnsi="Arial" w:cs="Arial"/>
          <w:lang w:val="en-US"/>
        </w:rPr>
        <w:t>Respectful r</w:t>
      </w:r>
      <w:r w:rsidR="00A27B7C" w:rsidRPr="008F7451">
        <w:rPr>
          <w:rFonts w:ascii="Arial" w:hAnsi="Arial" w:cs="Arial"/>
          <w:lang w:val="en-US"/>
        </w:rPr>
        <w:t>elationship</w:t>
      </w:r>
      <w:r w:rsidRPr="008F7451">
        <w:rPr>
          <w:rFonts w:ascii="Arial" w:hAnsi="Arial" w:cs="Arial"/>
          <w:lang w:val="en-US"/>
        </w:rPr>
        <w:t>s sits</w:t>
      </w:r>
      <w:proofErr w:type="gramEnd"/>
      <w:r w:rsidRPr="008F7451">
        <w:rPr>
          <w:rFonts w:ascii="Arial" w:hAnsi="Arial" w:cs="Arial"/>
          <w:lang w:val="en-US"/>
        </w:rPr>
        <w:t xml:space="preserve"> within two </w:t>
      </w:r>
      <w:r w:rsidR="00584B4C" w:rsidRPr="008F7451">
        <w:rPr>
          <w:rFonts w:ascii="Arial" w:hAnsi="Arial" w:cs="Arial"/>
          <w:lang w:val="en-US"/>
        </w:rPr>
        <w:t xml:space="preserve">complementary </w:t>
      </w:r>
      <w:r w:rsidRPr="008F7451">
        <w:rPr>
          <w:rFonts w:ascii="Arial" w:hAnsi="Arial" w:cs="Arial"/>
          <w:lang w:val="en-US"/>
        </w:rPr>
        <w:t>areas of the Victorian F-10 curriculum; The Personal and Social Capability and the Health and Physical Education curriculum.</w:t>
      </w:r>
    </w:p>
    <w:p w14:paraId="63DF9733" w14:textId="77777777" w:rsidR="00F128CF" w:rsidRPr="008F7451" w:rsidRDefault="00F128CF" w:rsidP="004726CD">
      <w:pPr>
        <w:rPr>
          <w:rFonts w:ascii="Arial" w:hAnsi="Arial" w:cs="Arial"/>
          <w:lang w:val="en-US"/>
        </w:rPr>
      </w:pPr>
    </w:p>
    <w:p w14:paraId="4F8B4721" w14:textId="5E17E846" w:rsidR="004726CD" w:rsidRPr="008F7451" w:rsidRDefault="00E557C1" w:rsidP="00F128CF">
      <w:pPr>
        <w:rPr>
          <w:rFonts w:ascii="Arial" w:hAnsi="Arial" w:cs="Arial"/>
          <w:lang w:val="en-US"/>
        </w:rPr>
      </w:pPr>
      <w:r w:rsidRPr="008F7451">
        <w:rPr>
          <w:rFonts w:ascii="Arial" w:hAnsi="Arial" w:cs="Arial"/>
          <w:lang w:val="en-US"/>
        </w:rPr>
        <w:t>The Personal and Social Capability</w:t>
      </w:r>
      <w:r w:rsidR="00AB6073" w:rsidRPr="008F7451">
        <w:rPr>
          <w:rFonts w:ascii="Arial" w:hAnsi="Arial" w:cs="Arial"/>
        </w:rPr>
        <w:t xml:space="preserve"> involves learning to recognise and regulate emotions, develop empathy for others and understand relationships, establish and build a framework for positive relationships, work effectively in teams and develop leadership skills</w:t>
      </w:r>
      <w:r w:rsidR="00125AAC" w:rsidRPr="008F7451">
        <w:rPr>
          <w:rFonts w:ascii="Arial" w:hAnsi="Arial" w:cs="Arial"/>
        </w:rPr>
        <w:t xml:space="preserve">. Looking at the </w:t>
      </w:r>
      <w:r w:rsidR="00F128CF" w:rsidRPr="008F7451">
        <w:rPr>
          <w:rFonts w:ascii="Arial" w:hAnsi="Arial" w:cs="Arial"/>
          <w:lang w:val="en-US"/>
        </w:rPr>
        <w:t xml:space="preserve">Health curriculum </w:t>
      </w:r>
      <w:r w:rsidR="00125AAC" w:rsidRPr="008F7451">
        <w:rPr>
          <w:rFonts w:ascii="Arial" w:hAnsi="Arial" w:cs="Arial"/>
          <w:lang w:val="en-US"/>
        </w:rPr>
        <w:t xml:space="preserve">it </w:t>
      </w:r>
      <w:r w:rsidR="004726CD" w:rsidRPr="008F7451">
        <w:rPr>
          <w:rFonts w:ascii="Arial" w:hAnsi="Arial" w:cs="Arial"/>
          <w:lang w:val="en-US"/>
        </w:rPr>
        <w:t xml:space="preserve">enables students to </w:t>
      </w:r>
      <w:proofErr w:type="spellStart"/>
      <w:r w:rsidR="004726CD" w:rsidRPr="008F7451">
        <w:rPr>
          <w:rFonts w:ascii="Arial" w:hAnsi="Arial" w:cs="Arial"/>
          <w:lang w:val="en-US"/>
        </w:rPr>
        <w:t>recognise</w:t>
      </w:r>
      <w:proofErr w:type="spellEnd"/>
      <w:r w:rsidR="004726CD" w:rsidRPr="008F7451">
        <w:rPr>
          <w:rFonts w:ascii="Arial" w:hAnsi="Arial" w:cs="Arial"/>
          <w:lang w:val="en-US"/>
        </w:rPr>
        <w:t xml:space="preserve"> personal qualities, understand identity and strategies for respectful relationships</w:t>
      </w:r>
    </w:p>
    <w:p w14:paraId="70D94F8A" w14:textId="77777777" w:rsidR="00E557C1" w:rsidRPr="008F7451" w:rsidRDefault="00E557C1" w:rsidP="00F128CF">
      <w:pPr>
        <w:rPr>
          <w:rFonts w:ascii="Arial" w:hAnsi="Arial" w:cs="Arial"/>
          <w:lang w:val="en-US"/>
        </w:rPr>
      </w:pPr>
    </w:p>
    <w:p w14:paraId="544AA3E6" w14:textId="4581FA16" w:rsidR="00E557C1" w:rsidRPr="008F7451" w:rsidRDefault="00E557C1" w:rsidP="00E557C1">
      <w:pPr>
        <w:rPr>
          <w:rFonts w:ascii="Arial" w:hAnsi="Arial" w:cs="Arial"/>
        </w:rPr>
      </w:pPr>
      <w:r w:rsidRPr="008F7451">
        <w:rPr>
          <w:rFonts w:ascii="Arial" w:hAnsi="Arial" w:cs="Arial"/>
          <w:lang w:val="en-US"/>
        </w:rPr>
        <w:t xml:space="preserve">In Health and Physical Education </w:t>
      </w:r>
      <w:r w:rsidRPr="008F7451">
        <w:rPr>
          <w:rFonts w:ascii="Arial" w:hAnsi="Arial" w:cs="Arial"/>
        </w:rPr>
        <w:t>from Foundation to Level 10 the Being Healthy, Safe and Active sub-strand includes content descriptors that cover the following key themes around respectful relationship education:</w:t>
      </w:r>
    </w:p>
    <w:p w14:paraId="4E7E8EFD" w14:textId="77777777" w:rsidR="00E557C1" w:rsidRPr="008F7451" w:rsidRDefault="00E557C1" w:rsidP="00E557C1">
      <w:pPr>
        <w:pStyle w:val="ListParagraph"/>
        <w:numPr>
          <w:ilvl w:val="0"/>
          <w:numId w:val="1"/>
        </w:numPr>
        <w:rPr>
          <w:rFonts w:ascii="Arial" w:hAnsi="Arial" w:cs="Arial"/>
          <w:sz w:val="24"/>
          <w:szCs w:val="24"/>
        </w:rPr>
      </w:pPr>
      <w:r w:rsidRPr="008F7451">
        <w:rPr>
          <w:rFonts w:ascii="Arial" w:hAnsi="Arial" w:cs="Arial"/>
          <w:sz w:val="24"/>
          <w:szCs w:val="24"/>
        </w:rPr>
        <w:t xml:space="preserve">naming body parts </w:t>
      </w:r>
    </w:p>
    <w:p w14:paraId="684050FB" w14:textId="77777777" w:rsidR="00E557C1" w:rsidRPr="008F7451" w:rsidRDefault="00E557C1" w:rsidP="00E557C1">
      <w:pPr>
        <w:pStyle w:val="ListParagraph"/>
        <w:numPr>
          <w:ilvl w:val="0"/>
          <w:numId w:val="1"/>
        </w:numPr>
        <w:rPr>
          <w:rFonts w:ascii="Arial" w:hAnsi="Arial" w:cs="Arial"/>
          <w:sz w:val="24"/>
          <w:szCs w:val="24"/>
        </w:rPr>
      </w:pPr>
      <w:r w:rsidRPr="008F7451">
        <w:rPr>
          <w:rFonts w:ascii="Arial" w:hAnsi="Arial" w:cs="Arial"/>
          <w:sz w:val="24"/>
          <w:szCs w:val="24"/>
        </w:rPr>
        <w:t>physical and social changes</w:t>
      </w:r>
    </w:p>
    <w:p w14:paraId="066F9B8F" w14:textId="77777777" w:rsidR="00E557C1" w:rsidRPr="008F7451" w:rsidRDefault="00E557C1" w:rsidP="00E557C1">
      <w:pPr>
        <w:pStyle w:val="ListParagraph"/>
        <w:numPr>
          <w:ilvl w:val="0"/>
          <w:numId w:val="1"/>
        </w:numPr>
        <w:rPr>
          <w:rFonts w:ascii="Arial" w:hAnsi="Arial" w:cs="Arial"/>
          <w:sz w:val="24"/>
          <w:szCs w:val="24"/>
        </w:rPr>
      </w:pPr>
      <w:r w:rsidRPr="008F7451">
        <w:rPr>
          <w:rFonts w:ascii="Arial" w:hAnsi="Arial" w:cs="Arial"/>
          <w:sz w:val="24"/>
          <w:szCs w:val="24"/>
        </w:rPr>
        <w:t xml:space="preserve">changes and transitions within puberty and </w:t>
      </w:r>
    </w:p>
    <w:p w14:paraId="02AF5F6C" w14:textId="77777777" w:rsidR="00E557C1" w:rsidRPr="008F7451" w:rsidRDefault="00E557C1" w:rsidP="00E557C1">
      <w:pPr>
        <w:pStyle w:val="ListParagraph"/>
        <w:numPr>
          <w:ilvl w:val="0"/>
          <w:numId w:val="1"/>
        </w:numPr>
        <w:rPr>
          <w:rFonts w:ascii="Arial" w:hAnsi="Arial" w:cs="Arial"/>
          <w:sz w:val="24"/>
          <w:szCs w:val="24"/>
        </w:rPr>
      </w:pPr>
      <w:r w:rsidRPr="008F7451">
        <w:rPr>
          <w:rFonts w:ascii="Arial" w:hAnsi="Arial" w:cs="Arial"/>
          <w:sz w:val="24"/>
          <w:szCs w:val="24"/>
        </w:rPr>
        <w:t>investigate and evaluate services/strategies that promote health and wellbeing</w:t>
      </w:r>
    </w:p>
    <w:p w14:paraId="1CEC54A1" w14:textId="77777777" w:rsidR="00E557C1" w:rsidRPr="008F7451" w:rsidRDefault="00E557C1" w:rsidP="00E557C1">
      <w:pPr>
        <w:rPr>
          <w:rFonts w:ascii="Arial" w:hAnsi="Arial" w:cs="Arial"/>
        </w:rPr>
      </w:pPr>
      <w:r w:rsidRPr="008F7451">
        <w:rPr>
          <w:rFonts w:ascii="Arial" w:hAnsi="Arial" w:cs="Arial"/>
        </w:rPr>
        <w:t>In the Communicating and Interacting for Health and Wellbeing sub-strand the content descriptors that cover the following key themes around respectful relationship education include:</w:t>
      </w:r>
    </w:p>
    <w:p w14:paraId="31776647" w14:textId="77777777" w:rsidR="00E557C1" w:rsidRPr="008F7451" w:rsidRDefault="00E557C1" w:rsidP="00E557C1">
      <w:pPr>
        <w:pStyle w:val="ListParagraph"/>
        <w:numPr>
          <w:ilvl w:val="0"/>
          <w:numId w:val="3"/>
        </w:numPr>
        <w:rPr>
          <w:rFonts w:ascii="Arial" w:hAnsi="Arial" w:cs="Arial"/>
          <w:sz w:val="24"/>
          <w:szCs w:val="24"/>
        </w:rPr>
      </w:pPr>
      <w:r w:rsidRPr="008F7451">
        <w:rPr>
          <w:rFonts w:ascii="Arial" w:hAnsi="Arial" w:cs="Arial"/>
          <w:sz w:val="24"/>
          <w:szCs w:val="24"/>
        </w:rPr>
        <w:t>belonging</w:t>
      </w:r>
    </w:p>
    <w:p w14:paraId="4C9B8EB4" w14:textId="77777777" w:rsidR="00E557C1" w:rsidRPr="008F7451" w:rsidRDefault="00E557C1" w:rsidP="00E557C1">
      <w:pPr>
        <w:pStyle w:val="ListParagraph"/>
        <w:numPr>
          <w:ilvl w:val="0"/>
          <w:numId w:val="3"/>
        </w:numPr>
        <w:rPr>
          <w:rFonts w:ascii="Arial" w:hAnsi="Arial" w:cs="Arial"/>
          <w:sz w:val="24"/>
          <w:szCs w:val="24"/>
        </w:rPr>
      </w:pPr>
      <w:r w:rsidRPr="008F7451">
        <w:rPr>
          <w:rFonts w:ascii="Arial" w:hAnsi="Arial" w:cs="Arial"/>
          <w:sz w:val="24"/>
          <w:szCs w:val="24"/>
        </w:rPr>
        <w:t>managing relationships</w:t>
      </w:r>
    </w:p>
    <w:p w14:paraId="06BE723A" w14:textId="77777777" w:rsidR="00E557C1" w:rsidRPr="008F7451" w:rsidRDefault="00E557C1" w:rsidP="00E557C1">
      <w:pPr>
        <w:pStyle w:val="ListParagraph"/>
        <w:numPr>
          <w:ilvl w:val="0"/>
          <w:numId w:val="3"/>
        </w:numPr>
        <w:rPr>
          <w:rFonts w:ascii="Arial" w:hAnsi="Arial" w:cs="Arial"/>
          <w:sz w:val="24"/>
          <w:szCs w:val="24"/>
        </w:rPr>
      </w:pPr>
      <w:r w:rsidRPr="008F7451">
        <w:rPr>
          <w:rFonts w:ascii="Arial" w:hAnsi="Arial" w:cs="Arial"/>
          <w:sz w:val="24"/>
          <w:szCs w:val="24"/>
        </w:rPr>
        <w:t xml:space="preserve">emotional responses to </w:t>
      </w:r>
      <w:proofErr w:type="spellStart"/>
      <w:r w:rsidRPr="008F7451">
        <w:rPr>
          <w:rFonts w:ascii="Arial" w:hAnsi="Arial" w:cs="Arial"/>
          <w:sz w:val="24"/>
          <w:szCs w:val="24"/>
        </w:rPr>
        <w:t>behaviours</w:t>
      </w:r>
      <w:proofErr w:type="spellEnd"/>
    </w:p>
    <w:p w14:paraId="5330BE96" w14:textId="77777777" w:rsidR="00E557C1" w:rsidRPr="008F7451" w:rsidRDefault="00E557C1" w:rsidP="00E557C1">
      <w:pPr>
        <w:pStyle w:val="ListParagraph"/>
        <w:numPr>
          <w:ilvl w:val="0"/>
          <w:numId w:val="3"/>
        </w:numPr>
        <w:rPr>
          <w:rFonts w:ascii="Arial" w:hAnsi="Arial" w:cs="Arial"/>
          <w:sz w:val="24"/>
          <w:szCs w:val="24"/>
        </w:rPr>
      </w:pPr>
      <w:r w:rsidRPr="008F7451">
        <w:rPr>
          <w:rFonts w:ascii="Arial" w:hAnsi="Arial" w:cs="Arial"/>
          <w:sz w:val="24"/>
          <w:szCs w:val="24"/>
        </w:rPr>
        <w:t xml:space="preserve">media’s influence on attitudes, beliefs and </w:t>
      </w:r>
      <w:proofErr w:type="spellStart"/>
      <w:r w:rsidRPr="008F7451">
        <w:rPr>
          <w:rFonts w:ascii="Arial" w:hAnsi="Arial" w:cs="Arial"/>
          <w:sz w:val="24"/>
          <w:szCs w:val="24"/>
        </w:rPr>
        <w:t>behaviours</w:t>
      </w:r>
      <w:proofErr w:type="spellEnd"/>
    </w:p>
    <w:p w14:paraId="5BCD5485" w14:textId="2306BB42" w:rsidR="00E557C1" w:rsidRPr="008F7451" w:rsidRDefault="00E557C1" w:rsidP="00F128CF">
      <w:pPr>
        <w:rPr>
          <w:rFonts w:ascii="Arial" w:hAnsi="Arial" w:cs="Arial"/>
        </w:rPr>
      </w:pPr>
    </w:p>
    <w:p w14:paraId="03A2EBF1" w14:textId="15EB345B" w:rsidR="00E557C1" w:rsidRPr="008F7451" w:rsidRDefault="00E557C1" w:rsidP="00E557C1">
      <w:pPr>
        <w:rPr>
          <w:rFonts w:ascii="Arial" w:hAnsi="Arial" w:cs="Arial"/>
          <w:bCs/>
          <w:lang w:val="en-US"/>
        </w:rPr>
      </w:pPr>
      <w:r w:rsidRPr="008F7451">
        <w:rPr>
          <w:rFonts w:ascii="Arial" w:hAnsi="Arial" w:cs="Arial"/>
          <w:lang w:val="en-US"/>
        </w:rPr>
        <w:t xml:space="preserve">Within the Health curriculum there are also focus areas through which the content descriptors and achievement standards are taught. The two key areas are </w:t>
      </w:r>
      <w:r w:rsidRPr="008F7451">
        <w:rPr>
          <w:rFonts w:ascii="Arial" w:hAnsi="Arial" w:cs="Arial"/>
          <w:bCs/>
          <w:lang w:val="en-US"/>
        </w:rPr>
        <w:t>relationships and sexuality w</w:t>
      </w:r>
      <w:r w:rsidRPr="008F7451">
        <w:rPr>
          <w:rFonts w:ascii="Arial" w:hAnsi="Arial" w:cs="Arial"/>
          <w:lang w:val="en-US"/>
        </w:rPr>
        <w:t>hich focuses on establishing and managing respectful relationships and safety which addresses safety issues that students may encounter in their daily lives, including those in the home. Through these areas students develop knowledge, understanding and skills in relation to strategies for respectfully relating to and interacting with others. They also develop knowledge, understanding and skills to make safe decisions and behave in ways that protect their own safety and that of others, including strategies for managing with unsafe or uncomfortable situations, managing personal safety and safety in relationships and dating.</w:t>
      </w:r>
    </w:p>
    <w:p w14:paraId="7098E051" w14:textId="0EB7D831" w:rsidR="004726CD" w:rsidRPr="008F7451" w:rsidRDefault="004726CD">
      <w:pPr>
        <w:rPr>
          <w:rFonts w:ascii="Arial" w:hAnsi="Arial" w:cs="Arial"/>
          <w:lang w:val="en-US"/>
        </w:rPr>
      </w:pPr>
    </w:p>
    <w:p w14:paraId="1BD8FC39" w14:textId="1F92720E" w:rsidR="00DB427A" w:rsidRPr="008F7451" w:rsidRDefault="00AB6073" w:rsidP="00EE467F">
      <w:pPr>
        <w:rPr>
          <w:rFonts w:ascii="Arial" w:hAnsi="Arial" w:cs="Arial"/>
          <w:lang w:val="en-US"/>
        </w:rPr>
      </w:pPr>
      <w:r w:rsidRPr="008F7451">
        <w:rPr>
          <w:rFonts w:ascii="Arial" w:hAnsi="Arial" w:cs="Arial"/>
        </w:rPr>
        <w:t xml:space="preserve">The Health and Physical Education curriculum follows a continuum of learning through which </w:t>
      </w:r>
      <w:proofErr w:type="gramStart"/>
      <w:r w:rsidRPr="008F7451">
        <w:rPr>
          <w:rFonts w:ascii="Arial" w:hAnsi="Arial" w:cs="Arial"/>
        </w:rPr>
        <w:t>students</w:t>
      </w:r>
      <w:proofErr w:type="gramEnd"/>
      <w:r w:rsidRPr="008F7451">
        <w:rPr>
          <w:rFonts w:ascii="Arial" w:hAnsi="Arial" w:cs="Arial"/>
        </w:rPr>
        <w:t xml:space="preserve"> progress through concepts based on their development age and stage of learning. For example Foundation look at </w:t>
      </w:r>
      <w:r w:rsidRPr="008F7451">
        <w:rPr>
          <w:rFonts w:ascii="Arial" w:hAnsi="Arial" w:cs="Arial"/>
        </w:rPr>
        <w:lastRenderedPageBreak/>
        <w:t xml:space="preserve">practising social skills with others, whilst level 3-4 look at </w:t>
      </w:r>
      <w:r w:rsidR="00EE467F" w:rsidRPr="008F7451">
        <w:rPr>
          <w:rFonts w:ascii="Arial" w:hAnsi="Arial" w:cs="Arial"/>
        </w:rPr>
        <w:t xml:space="preserve">factors that can positively impact relationships and wellbeing. With level 9-10 </w:t>
      </w:r>
      <w:r w:rsidR="00EE467F" w:rsidRPr="008F7451">
        <w:rPr>
          <w:rFonts w:ascii="Arial" w:hAnsi="Arial" w:cs="Arial"/>
          <w:bCs/>
          <w:lang w:val="en-US"/>
        </w:rPr>
        <w:t>i</w:t>
      </w:r>
      <w:r w:rsidR="00805545" w:rsidRPr="008F7451">
        <w:rPr>
          <w:rFonts w:ascii="Arial" w:hAnsi="Arial" w:cs="Arial"/>
          <w:bCs/>
          <w:lang w:val="en-US"/>
        </w:rPr>
        <w:t>nvestigate how empathy and ethical decision-making contribute to respectful relationships</w:t>
      </w:r>
    </w:p>
    <w:p w14:paraId="1CE0667F" w14:textId="2B1298B5" w:rsidR="00197F40" w:rsidRPr="008F7451" w:rsidRDefault="00197F40">
      <w:pPr>
        <w:rPr>
          <w:rFonts w:ascii="Arial" w:hAnsi="Arial" w:cs="Arial"/>
        </w:rPr>
      </w:pPr>
    </w:p>
    <w:p w14:paraId="32CF093C" w14:textId="61F41166" w:rsidR="002944F7" w:rsidRPr="008F7451" w:rsidRDefault="002944F7" w:rsidP="00E557C1">
      <w:pPr>
        <w:rPr>
          <w:rFonts w:ascii="Arial" w:hAnsi="Arial" w:cs="Arial"/>
        </w:rPr>
      </w:pPr>
    </w:p>
    <w:p w14:paraId="4BA21897" w14:textId="147B16C0" w:rsidR="002944F7" w:rsidRPr="008F7451" w:rsidRDefault="00EE467F" w:rsidP="002944F7">
      <w:pPr>
        <w:rPr>
          <w:rFonts w:ascii="Arial" w:hAnsi="Arial" w:cs="Arial"/>
        </w:rPr>
      </w:pPr>
      <w:r w:rsidRPr="008F7451">
        <w:rPr>
          <w:rFonts w:ascii="Arial" w:hAnsi="Arial" w:cs="Arial"/>
        </w:rPr>
        <w:t>In the Personal and Social Capability f</w:t>
      </w:r>
      <w:r w:rsidR="002944F7" w:rsidRPr="008F7451">
        <w:rPr>
          <w:rFonts w:ascii="Arial" w:hAnsi="Arial" w:cs="Arial"/>
        </w:rPr>
        <w:t>rom Foundation to Level 10 the Development of Resilience sub-strand includes content descriptors that cover the following key themes around respectful relationship education:</w:t>
      </w:r>
    </w:p>
    <w:p w14:paraId="249631DF" w14:textId="77777777" w:rsidR="002944F7" w:rsidRPr="008F7451" w:rsidRDefault="002944F7" w:rsidP="002944F7">
      <w:pPr>
        <w:pStyle w:val="ListParagraph"/>
        <w:numPr>
          <w:ilvl w:val="0"/>
          <w:numId w:val="1"/>
        </w:numPr>
        <w:rPr>
          <w:rFonts w:ascii="Arial" w:hAnsi="Arial" w:cs="Arial"/>
          <w:sz w:val="24"/>
          <w:szCs w:val="24"/>
        </w:rPr>
      </w:pPr>
      <w:r w:rsidRPr="008F7451">
        <w:rPr>
          <w:rFonts w:ascii="Arial" w:hAnsi="Arial" w:cs="Arial"/>
          <w:sz w:val="24"/>
          <w:szCs w:val="24"/>
        </w:rPr>
        <w:t>identifying difference in ourselves and others</w:t>
      </w:r>
    </w:p>
    <w:p w14:paraId="310409C2" w14:textId="77777777" w:rsidR="002944F7" w:rsidRPr="008F7451" w:rsidRDefault="002944F7" w:rsidP="002944F7">
      <w:pPr>
        <w:pStyle w:val="ListParagraph"/>
        <w:numPr>
          <w:ilvl w:val="0"/>
          <w:numId w:val="1"/>
        </w:numPr>
        <w:rPr>
          <w:rFonts w:ascii="Arial" w:hAnsi="Arial" w:cs="Arial"/>
          <w:sz w:val="24"/>
          <w:szCs w:val="24"/>
        </w:rPr>
      </w:pPr>
      <w:r w:rsidRPr="008F7451">
        <w:rPr>
          <w:rFonts w:ascii="Arial" w:hAnsi="Arial" w:cs="Arial"/>
          <w:sz w:val="24"/>
          <w:szCs w:val="24"/>
        </w:rPr>
        <w:t>identify strategies to face new or challenging situations</w:t>
      </w:r>
    </w:p>
    <w:p w14:paraId="02F737D7" w14:textId="77777777" w:rsidR="002944F7" w:rsidRPr="008F7451" w:rsidRDefault="002944F7" w:rsidP="002944F7">
      <w:pPr>
        <w:pStyle w:val="ListParagraph"/>
        <w:numPr>
          <w:ilvl w:val="0"/>
          <w:numId w:val="1"/>
        </w:numPr>
        <w:rPr>
          <w:rFonts w:ascii="Arial" w:hAnsi="Arial" w:cs="Arial"/>
          <w:sz w:val="24"/>
          <w:szCs w:val="24"/>
        </w:rPr>
      </w:pPr>
      <w:r w:rsidRPr="008F7451">
        <w:rPr>
          <w:rFonts w:ascii="Arial" w:hAnsi="Arial" w:cs="Arial"/>
          <w:sz w:val="24"/>
          <w:szCs w:val="24"/>
        </w:rPr>
        <w:t>develop confidence, adaptability and self-reflections</w:t>
      </w:r>
    </w:p>
    <w:p w14:paraId="6125D6D8" w14:textId="77777777" w:rsidR="002944F7" w:rsidRPr="008F7451" w:rsidRDefault="002944F7" w:rsidP="002944F7">
      <w:pPr>
        <w:rPr>
          <w:rFonts w:ascii="Arial" w:hAnsi="Arial" w:cs="Arial"/>
        </w:rPr>
      </w:pPr>
      <w:r w:rsidRPr="008F7451">
        <w:rPr>
          <w:rFonts w:ascii="Arial" w:hAnsi="Arial" w:cs="Arial"/>
        </w:rPr>
        <w:t>In the Relationships and Diversity sub-strand the content descriptors that cover the following key themes around respectful relationship education include:</w:t>
      </w:r>
    </w:p>
    <w:p w14:paraId="03B00EF7" w14:textId="77777777" w:rsidR="002944F7" w:rsidRPr="008F7451" w:rsidRDefault="002944F7" w:rsidP="002944F7">
      <w:pPr>
        <w:pStyle w:val="ListParagraph"/>
        <w:numPr>
          <w:ilvl w:val="0"/>
          <w:numId w:val="2"/>
        </w:numPr>
        <w:rPr>
          <w:rFonts w:ascii="Arial" w:hAnsi="Arial" w:cs="Arial"/>
          <w:sz w:val="24"/>
          <w:szCs w:val="24"/>
        </w:rPr>
      </w:pPr>
      <w:r w:rsidRPr="008F7451">
        <w:rPr>
          <w:rFonts w:ascii="Arial" w:hAnsi="Arial" w:cs="Arial"/>
          <w:sz w:val="24"/>
          <w:szCs w:val="24"/>
        </w:rPr>
        <w:t>identifying family differences</w:t>
      </w:r>
    </w:p>
    <w:p w14:paraId="143AD2D4" w14:textId="77777777" w:rsidR="002944F7" w:rsidRPr="008F7451" w:rsidRDefault="002944F7" w:rsidP="002944F7">
      <w:pPr>
        <w:pStyle w:val="ListParagraph"/>
        <w:numPr>
          <w:ilvl w:val="0"/>
          <w:numId w:val="2"/>
        </w:numPr>
        <w:rPr>
          <w:rFonts w:ascii="Arial" w:hAnsi="Arial" w:cs="Arial"/>
          <w:sz w:val="24"/>
          <w:szCs w:val="24"/>
        </w:rPr>
      </w:pPr>
      <w:r w:rsidRPr="008F7451">
        <w:rPr>
          <w:rFonts w:ascii="Arial" w:hAnsi="Arial" w:cs="Arial"/>
          <w:sz w:val="24"/>
          <w:szCs w:val="24"/>
        </w:rPr>
        <w:t>examine differences in people</w:t>
      </w:r>
    </w:p>
    <w:p w14:paraId="2FB6D23A" w14:textId="77777777" w:rsidR="002944F7" w:rsidRPr="008F7451" w:rsidRDefault="002944F7" w:rsidP="002944F7">
      <w:pPr>
        <w:pStyle w:val="ListParagraph"/>
        <w:numPr>
          <w:ilvl w:val="0"/>
          <w:numId w:val="2"/>
        </w:numPr>
        <w:rPr>
          <w:rFonts w:ascii="Arial" w:hAnsi="Arial" w:cs="Arial"/>
          <w:sz w:val="24"/>
          <w:szCs w:val="24"/>
        </w:rPr>
      </w:pPr>
      <w:proofErr w:type="spellStart"/>
      <w:r w:rsidRPr="008F7451">
        <w:rPr>
          <w:rFonts w:ascii="Arial" w:hAnsi="Arial" w:cs="Arial"/>
          <w:sz w:val="24"/>
          <w:szCs w:val="24"/>
        </w:rPr>
        <w:t>recognise</w:t>
      </w:r>
      <w:proofErr w:type="spellEnd"/>
      <w:r w:rsidRPr="008F7451">
        <w:rPr>
          <w:rFonts w:ascii="Arial" w:hAnsi="Arial" w:cs="Arial"/>
          <w:sz w:val="24"/>
          <w:szCs w:val="24"/>
        </w:rPr>
        <w:t xml:space="preserve"> stereotypes and discrimination</w:t>
      </w:r>
    </w:p>
    <w:p w14:paraId="13ABD24A" w14:textId="77777777" w:rsidR="002944F7" w:rsidRPr="008F7451" w:rsidRDefault="002944F7" w:rsidP="002944F7">
      <w:pPr>
        <w:pStyle w:val="ListParagraph"/>
        <w:numPr>
          <w:ilvl w:val="0"/>
          <w:numId w:val="2"/>
        </w:numPr>
        <w:rPr>
          <w:rFonts w:ascii="Arial" w:hAnsi="Arial" w:cs="Arial"/>
          <w:sz w:val="24"/>
          <w:szCs w:val="24"/>
        </w:rPr>
      </w:pPr>
      <w:r w:rsidRPr="008F7451">
        <w:rPr>
          <w:rFonts w:ascii="Arial" w:hAnsi="Arial" w:cs="Arial"/>
          <w:sz w:val="24"/>
          <w:szCs w:val="24"/>
        </w:rPr>
        <w:t>personal, social and cultural factors that influence our relationships</w:t>
      </w:r>
    </w:p>
    <w:p w14:paraId="7D2D800D" w14:textId="1B05AB2F" w:rsidR="00DB427A" w:rsidRPr="008F7451" w:rsidRDefault="00EE467F" w:rsidP="00EE467F">
      <w:pPr>
        <w:rPr>
          <w:rFonts w:ascii="Arial" w:hAnsi="Arial" w:cs="Arial"/>
        </w:rPr>
      </w:pPr>
      <w:r w:rsidRPr="008F7451">
        <w:rPr>
          <w:rFonts w:ascii="Arial" w:hAnsi="Arial" w:cs="Arial"/>
        </w:rPr>
        <w:t xml:space="preserve">The personal and social capability also follows a continuum of learning through which students move from identifying groups that exist within their communities, to </w:t>
      </w:r>
      <w:r w:rsidRPr="008F7451">
        <w:rPr>
          <w:rFonts w:ascii="Arial" w:hAnsi="Arial" w:cs="Arial"/>
          <w:lang w:val="en-US"/>
        </w:rPr>
        <w:t>describing</w:t>
      </w:r>
      <w:r w:rsidR="00805545" w:rsidRPr="008F7451">
        <w:rPr>
          <w:rFonts w:ascii="Arial" w:hAnsi="Arial" w:cs="Arial"/>
          <w:lang w:val="en-US"/>
        </w:rPr>
        <w:t xml:space="preserve"> the characteristics of respectful relationships and </w:t>
      </w:r>
      <w:r w:rsidRPr="008F7451">
        <w:rPr>
          <w:rFonts w:ascii="Arial" w:hAnsi="Arial" w:cs="Arial"/>
          <w:lang w:val="en-US"/>
        </w:rPr>
        <w:t xml:space="preserve">moving towards </w:t>
      </w:r>
      <w:r w:rsidRPr="008F7451">
        <w:rPr>
          <w:rFonts w:ascii="Arial" w:hAnsi="Arial" w:cs="Arial"/>
        </w:rPr>
        <w:t>investigating</w:t>
      </w:r>
      <w:r w:rsidR="00805545" w:rsidRPr="008F7451">
        <w:rPr>
          <w:rFonts w:ascii="Arial" w:hAnsi="Arial" w:cs="Arial"/>
        </w:rPr>
        <w:t xml:space="preserve"> personal, social and cultural factors that influence the ability to experience positi</w:t>
      </w:r>
      <w:r w:rsidRPr="008F7451">
        <w:rPr>
          <w:rFonts w:ascii="Arial" w:hAnsi="Arial" w:cs="Arial"/>
        </w:rPr>
        <w:t>ve and respectful relationships.</w:t>
      </w:r>
    </w:p>
    <w:p w14:paraId="3A4C4527" w14:textId="77777777" w:rsidR="00EE467F" w:rsidRPr="008F7451" w:rsidRDefault="00EE467F" w:rsidP="00EE467F">
      <w:pPr>
        <w:rPr>
          <w:rFonts w:ascii="Arial" w:hAnsi="Arial" w:cs="Arial"/>
        </w:rPr>
      </w:pPr>
    </w:p>
    <w:p w14:paraId="4384DE86" w14:textId="3B3BD99C" w:rsidR="00EE467F" w:rsidRPr="008F7451" w:rsidRDefault="00EE467F" w:rsidP="00EE467F">
      <w:pPr>
        <w:rPr>
          <w:rFonts w:ascii="Arial" w:hAnsi="Arial" w:cs="Arial"/>
        </w:rPr>
      </w:pPr>
      <w:r w:rsidRPr="008F7451">
        <w:rPr>
          <w:rFonts w:ascii="Arial" w:hAnsi="Arial" w:cs="Arial"/>
        </w:rPr>
        <w:t xml:space="preserve">These two curricula areas are complementary and support the implementation of respectful relationships in schools. </w:t>
      </w:r>
    </w:p>
    <w:p w14:paraId="26293FEA" w14:textId="45E2FA01" w:rsidR="00DB427A" w:rsidRPr="008F7451" w:rsidRDefault="00DB427A" w:rsidP="00EE467F">
      <w:pPr>
        <w:ind w:left="360"/>
        <w:rPr>
          <w:rFonts w:ascii="Arial" w:hAnsi="Arial" w:cs="Arial"/>
          <w:lang w:val="en-US"/>
        </w:rPr>
      </w:pPr>
    </w:p>
    <w:p w14:paraId="75438CFD" w14:textId="0ADE986F" w:rsidR="00BA79B5" w:rsidRPr="008F7451" w:rsidRDefault="00173B89">
      <w:pPr>
        <w:rPr>
          <w:rFonts w:ascii="Arial" w:hAnsi="Arial" w:cs="Arial"/>
          <w:color w:val="FF0000"/>
        </w:rPr>
      </w:pPr>
      <w:r w:rsidRPr="008F7451">
        <w:rPr>
          <w:rFonts w:ascii="Arial" w:hAnsi="Arial" w:cs="Arial"/>
          <w:color w:val="FF0000"/>
        </w:rPr>
        <w:t>Thank</w:t>
      </w:r>
      <w:r w:rsidR="00E66CEF" w:rsidRPr="008F7451">
        <w:rPr>
          <w:rFonts w:ascii="Arial" w:hAnsi="Arial" w:cs="Arial"/>
          <w:color w:val="FF0000"/>
        </w:rPr>
        <w:t xml:space="preserve"> you for listening</w:t>
      </w:r>
      <w:r w:rsidRPr="008F7451">
        <w:rPr>
          <w:rFonts w:ascii="Arial" w:hAnsi="Arial" w:cs="Arial"/>
          <w:color w:val="FF0000"/>
        </w:rPr>
        <w:t>, I hope you have a better understanding of R</w:t>
      </w:r>
      <w:r w:rsidR="008F7451">
        <w:rPr>
          <w:rFonts w:ascii="Arial" w:hAnsi="Arial" w:cs="Arial"/>
          <w:color w:val="FF0000"/>
        </w:rPr>
        <w:t xml:space="preserve">espectful </w:t>
      </w:r>
      <w:r w:rsidRPr="008F7451">
        <w:rPr>
          <w:rFonts w:ascii="Arial" w:hAnsi="Arial" w:cs="Arial"/>
          <w:color w:val="FF0000"/>
        </w:rPr>
        <w:t>R</w:t>
      </w:r>
      <w:r w:rsidR="008F7451">
        <w:rPr>
          <w:rFonts w:ascii="Arial" w:hAnsi="Arial" w:cs="Arial"/>
          <w:color w:val="FF0000"/>
        </w:rPr>
        <w:t>elationships</w:t>
      </w:r>
      <w:r w:rsidRPr="008F7451">
        <w:rPr>
          <w:rFonts w:ascii="Arial" w:hAnsi="Arial" w:cs="Arial"/>
          <w:color w:val="FF0000"/>
        </w:rPr>
        <w:t xml:space="preserve"> in the V</w:t>
      </w:r>
      <w:r w:rsidR="008F7451">
        <w:rPr>
          <w:rFonts w:ascii="Arial" w:hAnsi="Arial" w:cs="Arial"/>
          <w:color w:val="FF0000"/>
        </w:rPr>
        <w:t xml:space="preserve">ictorian </w:t>
      </w:r>
      <w:r w:rsidRPr="008F7451">
        <w:rPr>
          <w:rFonts w:ascii="Arial" w:hAnsi="Arial" w:cs="Arial"/>
          <w:color w:val="FF0000"/>
        </w:rPr>
        <w:t>C</w:t>
      </w:r>
      <w:r w:rsidR="008F7451">
        <w:rPr>
          <w:rFonts w:ascii="Arial" w:hAnsi="Arial" w:cs="Arial"/>
          <w:color w:val="FF0000"/>
        </w:rPr>
        <w:t>urriculum.</w:t>
      </w:r>
    </w:p>
    <w:sectPr w:rsidR="00BA79B5" w:rsidRPr="008F7451" w:rsidSect="008A3A35">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69D5" w14:textId="77777777" w:rsidR="008F7451" w:rsidRDefault="008F7451" w:rsidP="008F7451">
      <w:r>
        <w:separator/>
      </w:r>
    </w:p>
  </w:endnote>
  <w:endnote w:type="continuationSeparator" w:id="0">
    <w:p w14:paraId="58416413" w14:textId="77777777" w:rsidR="008F7451" w:rsidRDefault="008F7451" w:rsidP="008F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59C8" w14:textId="77777777" w:rsidR="008F7451" w:rsidRDefault="008F7451" w:rsidP="008F7451">
    <w:pPr>
      <w:pStyle w:val="Footer"/>
    </w:pPr>
    <w:r w:rsidRPr="00A22F6B">
      <w:rPr>
        <w:rFonts w:ascii="Arial" w:hAnsi="Arial" w:cs="Arial"/>
        <w:color w:val="009ED0"/>
      </w:rPr>
      <w:t>©</w:t>
    </w:r>
    <w:hyperlink r:id="rId1" w:history="1">
      <w:r w:rsidRPr="00A22F6B">
        <w:rPr>
          <w:rStyle w:val="Hyperlink"/>
          <w:rFonts w:ascii="Arial" w:hAnsi="Arial" w:cs="Arial"/>
          <w:color w:val="009ED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3C6E5" w14:textId="77777777" w:rsidR="008F7451" w:rsidRDefault="008F7451" w:rsidP="008F7451">
      <w:r>
        <w:separator/>
      </w:r>
    </w:p>
  </w:footnote>
  <w:footnote w:type="continuationSeparator" w:id="0">
    <w:p w14:paraId="0F03592F" w14:textId="77777777" w:rsidR="008F7451" w:rsidRDefault="008F7451" w:rsidP="008F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E5C1" w14:textId="0CDCA8D3" w:rsidR="008F7451" w:rsidRDefault="008F7451">
    <w:pPr>
      <w:pStyle w:val="Header"/>
    </w:pPr>
    <w:r>
      <w:rPr>
        <w:noProof/>
        <w:lang w:eastAsia="en-AU"/>
      </w:rPr>
      <w:drawing>
        <wp:anchor distT="0" distB="0" distL="114300" distR="114300" simplePos="0" relativeHeight="251659264" behindDoc="1" locked="0" layoutInCell="1" allowOverlap="1" wp14:anchorId="08456C90" wp14:editId="6A6295D8">
          <wp:simplePos x="0" y="0"/>
          <wp:positionH relativeFrom="column">
            <wp:posOffset>-370840</wp:posOffset>
          </wp:positionH>
          <wp:positionV relativeFrom="paragraph">
            <wp:posOffset>-6985</wp:posOffset>
          </wp:positionV>
          <wp:extent cx="2979420" cy="392430"/>
          <wp:effectExtent l="0" t="0" r="0" b="7620"/>
          <wp:wrapNone/>
          <wp:docPr id="1" name="Picture 1"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417"/>
    <w:multiLevelType w:val="hybridMultilevel"/>
    <w:tmpl w:val="09B85D18"/>
    <w:lvl w:ilvl="0" w:tplc="FD60D034">
      <w:start w:val="1"/>
      <w:numFmt w:val="bullet"/>
      <w:lvlText w:val="•"/>
      <w:lvlJc w:val="left"/>
      <w:pPr>
        <w:tabs>
          <w:tab w:val="num" w:pos="720"/>
        </w:tabs>
        <w:ind w:left="720" w:hanging="360"/>
      </w:pPr>
      <w:rPr>
        <w:rFonts w:ascii="Arial" w:hAnsi="Arial" w:hint="default"/>
      </w:rPr>
    </w:lvl>
    <w:lvl w:ilvl="1" w:tplc="DEDAD1BE">
      <w:start w:val="1"/>
      <w:numFmt w:val="bullet"/>
      <w:lvlText w:val="•"/>
      <w:lvlJc w:val="left"/>
      <w:pPr>
        <w:tabs>
          <w:tab w:val="num" w:pos="1440"/>
        </w:tabs>
        <w:ind w:left="1440" w:hanging="360"/>
      </w:pPr>
      <w:rPr>
        <w:rFonts w:ascii="Arial" w:hAnsi="Arial" w:hint="default"/>
      </w:rPr>
    </w:lvl>
    <w:lvl w:ilvl="2" w:tplc="1C262EB0" w:tentative="1">
      <w:start w:val="1"/>
      <w:numFmt w:val="bullet"/>
      <w:lvlText w:val="•"/>
      <w:lvlJc w:val="left"/>
      <w:pPr>
        <w:tabs>
          <w:tab w:val="num" w:pos="2160"/>
        </w:tabs>
        <w:ind w:left="2160" w:hanging="360"/>
      </w:pPr>
      <w:rPr>
        <w:rFonts w:ascii="Arial" w:hAnsi="Arial" w:hint="default"/>
      </w:rPr>
    </w:lvl>
    <w:lvl w:ilvl="3" w:tplc="7BFE3E08" w:tentative="1">
      <w:start w:val="1"/>
      <w:numFmt w:val="bullet"/>
      <w:lvlText w:val="•"/>
      <w:lvlJc w:val="left"/>
      <w:pPr>
        <w:tabs>
          <w:tab w:val="num" w:pos="2880"/>
        </w:tabs>
        <w:ind w:left="2880" w:hanging="360"/>
      </w:pPr>
      <w:rPr>
        <w:rFonts w:ascii="Arial" w:hAnsi="Arial" w:hint="default"/>
      </w:rPr>
    </w:lvl>
    <w:lvl w:ilvl="4" w:tplc="4106FD46" w:tentative="1">
      <w:start w:val="1"/>
      <w:numFmt w:val="bullet"/>
      <w:lvlText w:val="•"/>
      <w:lvlJc w:val="left"/>
      <w:pPr>
        <w:tabs>
          <w:tab w:val="num" w:pos="3600"/>
        </w:tabs>
        <w:ind w:left="3600" w:hanging="360"/>
      </w:pPr>
      <w:rPr>
        <w:rFonts w:ascii="Arial" w:hAnsi="Arial" w:hint="default"/>
      </w:rPr>
    </w:lvl>
    <w:lvl w:ilvl="5" w:tplc="16168CD6" w:tentative="1">
      <w:start w:val="1"/>
      <w:numFmt w:val="bullet"/>
      <w:lvlText w:val="•"/>
      <w:lvlJc w:val="left"/>
      <w:pPr>
        <w:tabs>
          <w:tab w:val="num" w:pos="4320"/>
        </w:tabs>
        <w:ind w:left="4320" w:hanging="360"/>
      </w:pPr>
      <w:rPr>
        <w:rFonts w:ascii="Arial" w:hAnsi="Arial" w:hint="default"/>
      </w:rPr>
    </w:lvl>
    <w:lvl w:ilvl="6" w:tplc="88BE89CA" w:tentative="1">
      <w:start w:val="1"/>
      <w:numFmt w:val="bullet"/>
      <w:lvlText w:val="•"/>
      <w:lvlJc w:val="left"/>
      <w:pPr>
        <w:tabs>
          <w:tab w:val="num" w:pos="5040"/>
        </w:tabs>
        <w:ind w:left="5040" w:hanging="360"/>
      </w:pPr>
      <w:rPr>
        <w:rFonts w:ascii="Arial" w:hAnsi="Arial" w:hint="default"/>
      </w:rPr>
    </w:lvl>
    <w:lvl w:ilvl="7" w:tplc="74903BBE" w:tentative="1">
      <w:start w:val="1"/>
      <w:numFmt w:val="bullet"/>
      <w:lvlText w:val="•"/>
      <w:lvlJc w:val="left"/>
      <w:pPr>
        <w:tabs>
          <w:tab w:val="num" w:pos="5760"/>
        </w:tabs>
        <w:ind w:left="5760" w:hanging="360"/>
      </w:pPr>
      <w:rPr>
        <w:rFonts w:ascii="Arial" w:hAnsi="Arial" w:hint="default"/>
      </w:rPr>
    </w:lvl>
    <w:lvl w:ilvl="8" w:tplc="6BE0DD1A" w:tentative="1">
      <w:start w:val="1"/>
      <w:numFmt w:val="bullet"/>
      <w:lvlText w:val="•"/>
      <w:lvlJc w:val="left"/>
      <w:pPr>
        <w:tabs>
          <w:tab w:val="num" w:pos="6480"/>
        </w:tabs>
        <w:ind w:left="6480" w:hanging="360"/>
      </w:pPr>
      <w:rPr>
        <w:rFonts w:ascii="Arial" w:hAnsi="Arial" w:hint="default"/>
      </w:rPr>
    </w:lvl>
  </w:abstractNum>
  <w:abstractNum w:abstractNumId="1">
    <w:nsid w:val="289F1619"/>
    <w:multiLevelType w:val="hybridMultilevel"/>
    <w:tmpl w:val="EE50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D963A0"/>
    <w:multiLevelType w:val="hybridMultilevel"/>
    <w:tmpl w:val="5B5A065C"/>
    <w:lvl w:ilvl="0" w:tplc="321A6624">
      <w:start w:val="1"/>
      <w:numFmt w:val="bullet"/>
      <w:lvlText w:val="•"/>
      <w:lvlJc w:val="left"/>
      <w:pPr>
        <w:tabs>
          <w:tab w:val="num" w:pos="720"/>
        </w:tabs>
        <w:ind w:left="720" w:hanging="360"/>
      </w:pPr>
      <w:rPr>
        <w:rFonts w:ascii="Times" w:hAnsi="Times" w:hint="default"/>
      </w:rPr>
    </w:lvl>
    <w:lvl w:ilvl="1" w:tplc="0E8C72AE" w:tentative="1">
      <w:start w:val="1"/>
      <w:numFmt w:val="bullet"/>
      <w:lvlText w:val="•"/>
      <w:lvlJc w:val="left"/>
      <w:pPr>
        <w:tabs>
          <w:tab w:val="num" w:pos="1440"/>
        </w:tabs>
        <w:ind w:left="1440" w:hanging="360"/>
      </w:pPr>
      <w:rPr>
        <w:rFonts w:ascii="Times" w:hAnsi="Times" w:hint="default"/>
      </w:rPr>
    </w:lvl>
    <w:lvl w:ilvl="2" w:tplc="06F0A328" w:tentative="1">
      <w:start w:val="1"/>
      <w:numFmt w:val="bullet"/>
      <w:lvlText w:val="•"/>
      <w:lvlJc w:val="left"/>
      <w:pPr>
        <w:tabs>
          <w:tab w:val="num" w:pos="2160"/>
        </w:tabs>
        <w:ind w:left="2160" w:hanging="360"/>
      </w:pPr>
      <w:rPr>
        <w:rFonts w:ascii="Times" w:hAnsi="Times" w:hint="default"/>
      </w:rPr>
    </w:lvl>
    <w:lvl w:ilvl="3" w:tplc="B3EAA8B2" w:tentative="1">
      <w:start w:val="1"/>
      <w:numFmt w:val="bullet"/>
      <w:lvlText w:val="•"/>
      <w:lvlJc w:val="left"/>
      <w:pPr>
        <w:tabs>
          <w:tab w:val="num" w:pos="2880"/>
        </w:tabs>
        <w:ind w:left="2880" w:hanging="360"/>
      </w:pPr>
      <w:rPr>
        <w:rFonts w:ascii="Times" w:hAnsi="Times" w:hint="default"/>
      </w:rPr>
    </w:lvl>
    <w:lvl w:ilvl="4" w:tplc="576C3080" w:tentative="1">
      <w:start w:val="1"/>
      <w:numFmt w:val="bullet"/>
      <w:lvlText w:val="•"/>
      <w:lvlJc w:val="left"/>
      <w:pPr>
        <w:tabs>
          <w:tab w:val="num" w:pos="3600"/>
        </w:tabs>
        <w:ind w:left="3600" w:hanging="360"/>
      </w:pPr>
      <w:rPr>
        <w:rFonts w:ascii="Times" w:hAnsi="Times" w:hint="default"/>
      </w:rPr>
    </w:lvl>
    <w:lvl w:ilvl="5" w:tplc="189C710C" w:tentative="1">
      <w:start w:val="1"/>
      <w:numFmt w:val="bullet"/>
      <w:lvlText w:val="•"/>
      <w:lvlJc w:val="left"/>
      <w:pPr>
        <w:tabs>
          <w:tab w:val="num" w:pos="4320"/>
        </w:tabs>
        <w:ind w:left="4320" w:hanging="360"/>
      </w:pPr>
      <w:rPr>
        <w:rFonts w:ascii="Times" w:hAnsi="Times" w:hint="default"/>
      </w:rPr>
    </w:lvl>
    <w:lvl w:ilvl="6" w:tplc="73621052" w:tentative="1">
      <w:start w:val="1"/>
      <w:numFmt w:val="bullet"/>
      <w:lvlText w:val="•"/>
      <w:lvlJc w:val="left"/>
      <w:pPr>
        <w:tabs>
          <w:tab w:val="num" w:pos="5040"/>
        </w:tabs>
        <w:ind w:left="5040" w:hanging="360"/>
      </w:pPr>
      <w:rPr>
        <w:rFonts w:ascii="Times" w:hAnsi="Times" w:hint="default"/>
      </w:rPr>
    </w:lvl>
    <w:lvl w:ilvl="7" w:tplc="944CD34A" w:tentative="1">
      <w:start w:val="1"/>
      <w:numFmt w:val="bullet"/>
      <w:lvlText w:val="•"/>
      <w:lvlJc w:val="left"/>
      <w:pPr>
        <w:tabs>
          <w:tab w:val="num" w:pos="5760"/>
        </w:tabs>
        <w:ind w:left="5760" w:hanging="360"/>
      </w:pPr>
      <w:rPr>
        <w:rFonts w:ascii="Times" w:hAnsi="Times" w:hint="default"/>
      </w:rPr>
    </w:lvl>
    <w:lvl w:ilvl="8" w:tplc="393E91B4" w:tentative="1">
      <w:start w:val="1"/>
      <w:numFmt w:val="bullet"/>
      <w:lvlText w:val="•"/>
      <w:lvlJc w:val="left"/>
      <w:pPr>
        <w:tabs>
          <w:tab w:val="num" w:pos="6480"/>
        </w:tabs>
        <w:ind w:left="6480" w:hanging="360"/>
      </w:pPr>
      <w:rPr>
        <w:rFonts w:ascii="Times" w:hAnsi="Times" w:hint="default"/>
      </w:rPr>
    </w:lvl>
  </w:abstractNum>
  <w:abstractNum w:abstractNumId="3">
    <w:nsid w:val="4EB424E8"/>
    <w:multiLevelType w:val="hybridMultilevel"/>
    <w:tmpl w:val="1332DF78"/>
    <w:lvl w:ilvl="0" w:tplc="BD423DF2">
      <w:start w:val="1"/>
      <w:numFmt w:val="bullet"/>
      <w:lvlText w:val="•"/>
      <w:lvlJc w:val="left"/>
      <w:pPr>
        <w:tabs>
          <w:tab w:val="num" w:pos="720"/>
        </w:tabs>
        <w:ind w:left="720" w:hanging="360"/>
      </w:pPr>
      <w:rPr>
        <w:rFonts w:ascii="Times" w:hAnsi="Times" w:hint="default"/>
      </w:rPr>
    </w:lvl>
    <w:lvl w:ilvl="1" w:tplc="F594DA04" w:tentative="1">
      <w:start w:val="1"/>
      <w:numFmt w:val="bullet"/>
      <w:lvlText w:val="•"/>
      <w:lvlJc w:val="left"/>
      <w:pPr>
        <w:tabs>
          <w:tab w:val="num" w:pos="1440"/>
        </w:tabs>
        <w:ind w:left="1440" w:hanging="360"/>
      </w:pPr>
      <w:rPr>
        <w:rFonts w:ascii="Times" w:hAnsi="Times" w:hint="default"/>
      </w:rPr>
    </w:lvl>
    <w:lvl w:ilvl="2" w:tplc="8A685FCA" w:tentative="1">
      <w:start w:val="1"/>
      <w:numFmt w:val="bullet"/>
      <w:lvlText w:val="•"/>
      <w:lvlJc w:val="left"/>
      <w:pPr>
        <w:tabs>
          <w:tab w:val="num" w:pos="2160"/>
        </w:tabs>
        <w:ind w:left="2160" w:hanging="360"/>
      </w:pPr>
      <w:rPr>
        <w:rFonts w:ascii="Times" w:hAnsi="Times" w:hint="default"/>
      </w:rPr>
    </w:lvl>
    <w:lvl w:ilvl="3" w:tplc="27F8D19C" w:tentative="1">
      <w:start w:val="1"/>
      <w:numFmt w:val="bullet"/>
      <w:lvlText w:val="•"/>
      <w:lvlJc w:val="left"/>
      <w:pPr>
        <w:tabs>
          <w:tab w:val="num" w:pos="2880"/>
        </w:tabs>
        <w:ind w:left="2880" w:hanging="360"/>
      </w:pPr>
      <w:rPr>
        <w:rFonts w:ascii="Times" w:hAnsi="Times" w:hint="default"/>
      </w:rPr>
    </w:lvl>
    <w:lvl w:ilvl="4" w:tplc="C6683DB0" w:tentative="1">
      <w:start w:val="1"/>
      <w:numFmt w:val="bullet"/>
      <w:lvlText w:val="•"/>
      <w:lvlJc w:val="left"/>
      <w:pPr>
        <w:tabs>
          <w:tab w:val="num" w:pos="3600"/>
        </w:tabs>
        <w:ind w:left="3600" w:hanging="360"/>
      </w:pPr>
      <w:rPr>
        <w:rFonts w:ascii="Times" w:hAnsi="Times" w:hint="default"/>
      </w:rPr>
    </w:lvl>
    <w:lvl w:ilvl="5" w:tplc="D2E2DCBC" w:tentative="1">
      <w:start w:val="1"/>
      <w:numFmt w:val="bullet"/>
      <w:lvlText w:val="•"/>
      <w:lvlJc w:val="left"/>
      <w:pPr>
        <w:tabs>
          <w:tab w:val="num" w:pos="4320"/>
        </w:tabs>
        <w:ind w:left="4320" w:hanging="360"/>
      </w:pPr>
      <w:rPr>
        <w:rFonts w:ascii="Times" w:hAnsi="Times" w:hint="default"/>
      </w:rPr>
    </w:lvl>
    <w:lvl w:ilvl="6" w:tplc="A3CE9674" w:tentative="1">
      <w:start w:val="1"/>
      <w:numFmt w:val="bullet"/>
      <w:lvlText w:val="•"/>
      <w:lvlJc w:val="left"/>
      <w:pPr>
        <w:tabs>
          <w:tab w:val="num" w:pos="5040"/>
        </w:tabs>
        <w:ind w:left="5040" w:hanging="360"/>
      </w:pPr>
      <w:rPr>
        <w:rFonts w:ascii="Times" w:hAnsi="Times" w:hint="default"/>
      </w:rPr>
    </w:lvl>
    <w:lvl w:ilvl="7" w:tplc="87E04690" w:tentative="1">
      <w:start w:val="1"/>
      <w:numFmt w:val="bullet"/>
      <w:lvlText w:val="•"/>
      <w:lvlJc w:val="left"/>
      <w:pPr>
        <w:tabs>
          <w:tab w:val="num" w:pos="5760"/>
        </w:tabs>
        <w:ind w:left="5760" w:hanging="360"/>
      </w:pPr>
      <w:rPr>
        <w:rFonts w:ascii="Times" w:hAnsi="Times" w:hint="default"/>
      </w:rPr>
    </w:lvl>
    <w:lvl w:ilvl="8" w:tplc="8702DCDE" w:tentative="1">
      <w:start w:val="1"/>
      <w:numFmt w:val="bullet"/>
      <w:lvlText w:val="•"/>
      <w:lvlJc w:val="left"/>
      <w:pPr>
        <w:tabs>
          <w:tab w:val="num" w:pos="6480"/>
        </w:tabs>
        <w:ind w:left="6480" w:hanging="360"/>
      </w:pPr>
      <w:rPr>
        <w:rFonts w:ascii="Times" w:hAnsi="Times" w:hint="default"/>
      </w:rPr>
    </w:lvl>
  </w:abstractNum>
  <w:abstractNum w:abstractNumId="4">
    <w:nsid w:val="514F1AA3"/>
    <w:multiLevelType w:val="hybridMultilevel"/>
    <w:tmpl w:val="16E8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AE4EA2"/>
    <w:multiLevelType w:val="hybridMultilevel"/>
    <w:tmpl w:val="D1CE6228"/>
    <w:lvl w:ilvl="0" w:tplc="169A5272">
      <w:start w:val="1"/>
      <w:numFmt w:val="bullet"/>
      <w:lvlText w:val="•"/>
      <w:lvlJc w:val="left"/>
      <w:pPr>
        <w:tabs>
          <w:tab w:val="num" w:pos="720"/>
        </w:tabs>
        <w:ind w:left="720" w:hanging="360"/>
      </w:pPr>
      <w:rPr>
        <w:rFonts w:ascii="Times" w:hAnsi="Times" w:hint="default"/>
      </w:rPr>
    </w:lvl>
    <w:lvl w:ilvl="1" w:tplc="463CC5BA" w:tentative="1">
      <w:start w:val="1"/>
      <w:numFmt w:val="bullet"/>
      <w:lvlText w:val="•"/>
      <w:lvlJc w:val="left"/>
      <w:pPr>
        <w:tabs>
          <w:tab w:val="num" w:pos="1440"/>
        </w:tabs>
        <w:ind w:left="1440" w:hanging="360"/>
      </w:pPr>
      <w:rPr>
        <w:rFonts w:ascii="Times" w:hAnsi="Times" w:hint="default"/>
      </w:rPr>
    </w:lvl>
    <w:lvl w:ilvl="2" w:tplc="102843F4" w:tentative="1">
      <w:start w:val="1"/>
      <w:numFmt w:val="bullet"/>
      <w:lvlText w:val="•"/>
      <w:lvlJc w:val="left"/>
      <w:pPr>
        <w:tabs>
          <w:tab w:val="num" w:pos="2160"/>
        </w:tabs>
        <w:ind w:left="2160" w:hanging="360"/>
      </w:pPr>
      <w:rPr>
        <w:rFonts w:ascii="Times" w:hAnsi="Times" w:hint="default"/>
      </w:rPr>
    </w:lvl>
    <w:lvl w:ilvl="3" w:tplc="3E52277C" w:tentative="1">
      <w:start w:val="1"/>
      <w:numFmt w:val="bullet"/>
      <w:lvlText w:val="•"/>
      <w:lvlJc w:val="left"/>
      <w:pPr>
        <w:tabs>
          <w:tab w:val="num" w:pos="2880"/>
        </w:tabs>
        <w:ind w:left="2880" w:hanging="360"/>
      </w:pPr>
      <w:rPr>
        <w:rFonts w:ascii="Times" w:hAnsi="Times" w:hint="default"/>
      </w:rPr>
    </w:lvl>
    <w:lvl w:ilvl="4" w:tplc="35F2FFE2" w:tentative="1">
      <w:start w:val="1"/>
      <w:numFmt w:val="bullet"/>
      <w:lvlText w:val="•"/>
      <w:lvlJc w:val="left"/>
      <w:pPr>
        <w:tabs>
          <w:tab w:val="num" w:pos="3600"/>
        </w:tabs>
        <w:ind w:left="3600" w:hanging="360"/>
      </w:pPr>
      <w:rPr>
        <w:rFonts w:ascii="Times" w:hAnsi="Times" w:hint="default"/>
      </w:rPr>
    </w:lvl>
    <w:lvl w:ilvl="5" w:tplc="3A74BE4E" w:tentative="1">
      <w:start w:val="1"/>
      <w:numFmt w:val="bullet"/>
      <w:lvlText w:val="•"/>
      <w:lvlJc w:val="left"/>
      <w:pPr>
        <w:tabs>
          <w:tab w:val="num" w:pos="4320"/>
        </w:tabs>
        <w:ind w:left="4320" w:hanging="360"/>
      </w:pPr>
      <w:rPr>
        <w:rFonts w:ascii="Times" w:hAnsi="Times" w:hint="default"/>
      </w:rPr>
    </w:lvl>
    <w:lvl w:ilvl="6" w:tplc="5154855A" w:tentative="1">
      <w:start w:val="1"/>
      <w:numFmt w:val="bullet"/>
      <w:lvlText w:val="•"/>
      <w:lvlJc w:val="left"/>
      <w:pPr>
        <w:tabs>
          <w:tab w:val="num" w:pos="5040"/>
        </w:tabs>
        <w:ind w:left="5040" w:hanging="360"/>
      </w:pPr>
      <w:rPr>
        <w:rFonts w:ascii="Times" w:hAnsi="Times" w:hint="default"/>
      </w:rPr>
    </w:lvl>
    <w:lvl w:ilvl="7" w:tplc="52DC344C" w:tentative="1">
      <w:start w:val="1"/>
      <w:numFmt w:val="bullet"/>
      <w:lvlText w:val="•"/>
      <w:lvlJc w:val="left"/>
      <w:pPr>
        <w:tabs>
          <w:tab w:val="num" w:pos="5760"/>
        </w:tabs>
        <w:ind w:left="5760" w:hanging="360"/>
      </w:pPr>
      <w:rPr>
        <w:rFonts w:ascii="Times" w:hAnsi="Times" w:hint="default"/>
      </w:rPr>
    </w:lvl>
    <w:lvl w:ilvl="8" w:tplc="A89E3F68" w:tentative="1">
      <w:start w:val="1"/>
      <w:numFmt w:val="bullet"/>
      <w:lvlText w:val="•"/>
      <w:lvlJc w:val="left"/>
      <w:pPr>
        <w:tabs>
          <w:tab w:val="num" w:pos="6480"/>
        </w:tabs>
        <w:ind w:left="6480" w:hanging="360"/>
      </w:pPr>
      <w:rPr>
        <w:rFonts w:ascii="Times" w:hAnsi="Times" w:hint="default"/>
      </w:rPr>
    </w:lvl>
  </w:abstractNum>
  <w:abstractNum w:abstractNumId="6">
    <w:nsid w:val="5DC50EA2"/>
    <w:multiLevelType w:val="hybridMultilevel"/>
    <w:tmpl w:val="021EB584"/>
    <w:lvl w:ilvl="0" w:tplc="18B2D544">
      <w:start w:val="1"/>
      <w:numFmt w:val="bullet"/>
      <w:lvlText w:val="•"/>
      <w:lvlJc w:val="left"/>
      <w:pPr>
        <w:tabs>
          <w:tab w:val="num" w:pos="720"/>
        </w:tabs>
        <w:ind w:left="720" w:hanging="360"/>
      </w:pPr>
      <w:rPr>
        <w:rFonts w:ascii="Arial" w:hAnsi="Arial" w:hint="default"/>
      </w:rPr>
    </w:lvl>
    <w:lvl w:ilvl="1" w:tplc="0C9294BC">
      <w:start w:val="1"/>
      <w:numFmt w:val="bullet"/>
      <w:lvlText w:val="•"/>
      <w:lvlJc w:val="left"/>
      <w:pPr>
        <w:tabs>
          <w:tab w:val="num" w:pos="1440"/>
        </w:tabs>
        <w:ind w:left="1440" w:hanging="360"/>
      </w:pPr>
      <w:rPr>
        <w:rFonts w:ascii="Arial" w:hAnsi="Arial" w:hint="default"/>
      </w:rPr>
    </w:lvl>
    <w:lvl w:ilvl="2" w:tplc="9184E84A" w:tentative="1">
      <w:start w:val="1"/>
      <w:numFmt w:val="bullet"/>
      <w:lvlText w:val="•"/>
      <w:lvlJc w:val="left"/>
      <w:pPr>
        <w:tabs>
          <w:tab w:val="num" w:pos="2160"/>
        </w:tabs>
        <w:ind w:left="2160" w:hanging="360"/>
      </w:pPr>
      <w:rPr>
        <w:rFonts w:ascii="Arial" w:hAnsi="Arial" w:hint="default"/>
      </w:rPr>
    </w:lvl>
    <w:lvl w:ilvl="3" w:tplc="10C4937C" w:tentative="1">
      <w:start w:val="1"/>
      <w:numFmt w:val="bullet"/>
      <w:lvlText w:val="•"/>
      <w:lvlJc w:val="left"/>
      <w:pPr>
        <w:tabs>
          <w:tab w:val="num" w:pos="2880"/>
        </w:tabs>
        <w:ind w:left="2880" w:hanging="360"/>
      </w:pPr>
      <w:rPr>
        <w:rFonts w:ascii="Arial" w:hAnsi="Arial" w:hint="default"/>
      </w:rPr>
    </w:lvl>
    <w:lvl w:ilvl="4" w:tplc="8AB6EBDE" w:tentative="1">
      <w:start w:val="1"/>
      <w:numFmt w:val="bullet"/>
      <w:lvlText w:val="•"/>
      <w:lvlJc w:val="left"/>
      <w:pPr>
        <w:tabs>
          <w:tab w:val="num" w:pos="3600"/>
        </w:tabs>
        <w:ind w:left="3600" w:hanging="360"/>
      </w:pPr>
      <w:rPr>
        <w:rFonts w:ascii="Arial" w:hAnsi="Arial" w:hint="default"/>
      </w:rPr>
    </w:lvl>
    <w:lvl w:ilvl="5" w:tplc="41F01ECC" w:tentative="1">
      <w:start w:val="1"/>
      <w:numFmt w:val="bullet"/>
      <w:lvlText w:val="•"/>
      <w:lvlJc w:val="left"/>
      <w:pPr>
        <w:tabs>
          <w:tab w:val="num" w:pos="4320"/>
        </w:tabs>
        <w:ind w:left="4320" w:hanging="360"/>
      </w:pPr>
      <w:rPr>
        <w:rFonts w:ascii="Arial" w:hAnsi="Arial" w:hint="default"/>
      </w:rPr>
    </w:lvl>
    <w:lvl w:ilvl="6" w:tplc="F82441BE" w:tentative="1">
      <w:start w:val="1"/>
      <w:numFmt w:val="bullet"/>
      <w:lvlText w:val="•"/>
      <w:lvlJc w:val="left"/>
      <w:pPr>
        <w:tabs>
          <w:tab w:val="num" w:pos="5040"/>
        </w:tabs>
        <w:ind w:left="5040" w:hanging="360"/>
      </w:pPr>
      <w:rPr>
        <w:rFonts w:ascii="Arial" w:hAnsi="Arial" w:hint="default"/>
      </w:rPr>
    </w:lvl>
    <w:lvl w:ilvl="7" w:tplc="9404CFA6" w:tentative="1">
      <w:start w:val="1"/>
      <w:numFmt w:val="bullet"/>
      <w:lvlText w:val="•"/>
      <w:lvlJc w:val="left"/>
      <w:pPr>
        <w:tabs>
          <w:tab w:val="num" w:pos="5760"/>
        </w:tabs>
        <w:ind w:left="5760" w:hanging="360"/>
      </w:pPr>
      <w:rPr>
        <w:rFonts w:ascii="Arial" w:hAnsi="Arial" w:hint="default"/>
      </w:rPr>
    </w:lvl>
    <w:lvl w:ilvl="8" w:tplc="8E9C58E4" w:tentative="1">
      <w:start w:val="1"/>
      <w:numFmt w:val="bullet"/>
      <w:lvlText w:val="•"/>
      <w:lvlJc w:val="left"/>
      <w:pPr>
        <w:tabs>
          <w:tab w:val="num" w:pos="6480"/>
        </w:tabs>
        <w:ind w:left="6480" w:hanging="360"/>
      </w:pPr>
      <w:rPr>
        <w:rFonts w:ascii="Arial" w:hAnsi="Arial" w:hint="default"/>
      </w:rPr>
    </w:lvl>
  </w:abstractNum>
  <w:abstractNum w:abstractNumId="7">
    <w:nsid w:val="73985B2B"/>
    <w:multiLevelType w:val="hybridMultilevel"/>
    <w:tmpl w:val="8DC0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40"/>
    <w:rsid w:val="00125AAC"/>
    <w:rsid w:val="00131E23"/>
    <w:rsid w:val="00173B89"/>
    <w:rsid w:val="00197F40"/>
    <w:rsid w:val="002944F7"/>
    <w:rsid w:val="004726CD"/>
    <w:rsid w:val="00584B4C"/>
    <w:rsid w:val="00715914"/>
    <w:rsid w:val="00805545"/>
    <w:rsid w:val="008A3A35"/>
    <w:rsid w:val="008F7451"/>
    <w:rsid w:val="00A27B7C"/>
    <w:rsid w:val="00AB6073"/>
    <w:rsid w:val="00BA79B5"/>
    <w:rsid w:val="00CA282B"/>
    <w:rsid w:val="00DB427A"/>
    <w:rsid w:val="00E557C1"/>
    <w:rsid w:val="00E66CEF"/>
    <w:rsid w:val="00EE467F"/>
    <w:rsid w:val="00F128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8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F7"/>
    <w:pPr>
      <w:spacing w:after="160" w:line="256" w:lineRule="auto"/>
      <w:ind w:left="720"/>
      <w:contextualSpacing/>
    </w:pPr>
    <w:rPr>
      <w:rFonts w:eastAsiaTheme="minorHAnsi"/>
      <w:sz w:val="22"/>
      <w:szCs w:val="22"/>
      <w:lang w:val="en-US"/>
    </w:rPr>
  </w:style>
  <w:style w:type="paragraph" w:styleId="NormalWeb">
    <w:name w:val="Normal (Web)"/>
    <w:basedOn w:val="Normal"/>
    <w:uiPriority w:val="99"/>
    <w:semiHidden/>
    <w:unhideWhenUsed/>
    <w:rsid w:val="00E557C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F7451"/>
    <w:pPr>
      <w:tabs>
        <w:tab w:val="center" w:pos="4513"/>
        <w:tab w:val="right" w:pos="9026"/>
      </w:tabs>
    </w:pPr>
  </w:style>
  <w:style w:type="character" w:customStyle="1" w:styleId="HeaderChar">
    <w:name w:val="Header Char"/>
    <w:basedOn w:val="DefaultParagraphFont"/>
    <w:link w:val="Header"/>
    <w:uiPriority w:val="99"/>
    <w:rsid w:val="008F7451"/>
  </w:style>
  <w:style w:type="paragraph" w:styleId="Footer">
    <w:name w:val="footer"/>
    <w:basedOn w:val="Normal"/>
    <w:link w:val="FooterChar"/>
    <w:uiPriority w:val="99"/>
    <w:unhideWhenUsed/>
    <w:rsid w:val="008F7451"/>
    <w:pPr>
      <w:tabs>
        <w:tab w:val="center" w:pos="4513"/>
        <w:tab w:val="right" w:pos="9026"/>
      </w:tabs>
    </w:pPr>
  </w:style>
  <w:style w:type="character" w:customStyle="1" w:styleId="FooterChar">
    <w:name w:val="Footer Char"/>
    <w:basedOn w:val="DefaultParagraphFont"/>
    <w:link w:val="Footer"/>
    <w:uiPriority w:val="99"/>
    <w:rsid w:val="008F7451"/>
  </w:style>
  <w:style w:type="character" w:styleId="Hyperlink">
    <w:name w:val="Hyperlink"/>
    <w:basedOn w:val="DefaultParagraphFont"/>
    <w:uiPriority w:val="99"/>
    <w:unhideWhenUsed/>
    <w:rsid w:val="008F7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F7"/>
    <w:pPr>
      <w:spacing w:after="160" w:line="256" w:lineRule="auto"/>
      <w:ind w:left="720"/>
      <w:contextualSpacing/>
    </w:pPr>
    <w:rPr>
      <w:rFonts w:eastAsiaTheme="minorHAnsi"/>
      <w:sz w:val="22"/>
      <w:szCs w:val="22"/>
      <w:lang w:val="en-US"/>
    </w:rPr>
  </w:style>
  <w:style w:type="paragraph" w:styleId="NormalWeb">
    <w:name w:val="Normal (Web)"/>
    <w:basedOn w:val="Normal"/>
    <w:uiPriority w:val="99"/>
    <w:semiHidden/>
    <w:unhideWhenUsed/>
    <w:rsid w:val="00E557C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F7451"/>
    <w:pPr>
      <w:tabs>
        <w:tab w:val="center" w:pos="4513"/>
        <w:tab w:val="right" w:pos="9026"/>
      </w:tabs>
    </w:pPr>
  </w:style>
  <w:style w:type="character" w:customStyle="1" w:styleId="HeaderChar">
    <w:name w:val="Header Char"/>
    <w:basedOn w:val="DefaultParagraphFont"/>
    <w:link w:val="Header"/>
    <w:uiPriority w:val="99"/>
    <w:rsid w:val="008F7451"/>
  </w:style>
  <w:style w:type="paragraph" w:styleId="Footer">
    <w:name w:val="footer"/>
    <w:basedOn w:val="Normal"/>
    <w:link w:val="FooterChar"/>
    <w:uiPriority w:val="99"/>
    <w:unhideWhenUsed/>
    <w:rsid w:val="008F7451"/>
    <w:pPr>
      <w:tabs>
        <w:tab w:val="center" w:pos="4513"/>
        <w:tab w:val="right" w:pos="9026"/>
      </w:tabs>
    </w:pPr>
  </w:style>
  <w:style w:type="character" w:customStyle="1" w:styleId="FooterChar">
    <w:name w:val="Footer Char"/>
    <w:basedOn w:val="DefaultParagraphFont"/>
    <w:link w:val="Footer"/>
    <w:uiPriority w:val="99"/>
    <w:rsid w:val="008F7451"/>
  </w:style>
  <w:style w:type="character" w:styleId="Hyperlink">
    <w:name w:val="Hyperlink"/>
    <w:basedOn w:val="DefaultParagraphFont"/>
    <w:uiPriority w:val="99"/>
    <w:unhideWhenUsed/>
    <w:rsid w:val="008F7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2030">
      <w:bodyDiv w:val="1"/>
      <w:marLeft w:val="0"/>
      <w:marRight w:val="0"/>
      <w:marTop w:val="0"/>
      <w:marBottom w:val="0"/>
      <w:divBdr>
        <w:top w:val="none" w:sz="0" w:space="0" w:color="auto"/>
        <w:left w:val="none" w:sz="0" w:space="0" w:color="auto"/>
        <w:bottom w:val="none" w:sz="0" w:space="0" w:color="auto"/>
        <w:right w:val="none" w:sz="0" w:space="0" w:color="auto"/>
      </w:divBdr>
      <w:divsChild>
        <w:div w:id="107899955">
          <w:marLeft w:val="547"/>
          <w:marRight w:val="0"/>
          <w:marTop w:val="0"/>
          <w:marBottom w:val="0"/>
          <w:divBdr>
            <w:top w:val="none" w:sz="0" w:space="0" w:color="auto"/>
            <w:left w:val="none" w:sz="0" w:space="0" w:color="auto"/>
            <w:bottom w:val="none" w:sz="0" w:space="0" w:color="auto"/>
            <w:right w:val="none" w:sz="0" w:space="0" w:color="auto"/>
          </w:divBdr>
        </w:div>
      </w:divsChild>
    </w:div>
    <w:div w:id="944384809">
      <w:bodyDiv w:val="1"/>
      <w:marLeft w:val="0"/>
      <w:marRight w:val="0"/>
      <w:marTop w:val="0"/>
      <w:marBottom w:val="0"/>
      <w:divBdr>
        <w:top w:val="none" w:sz="0" w:space="0" w:color="auto"/>
        <w:left w:val="none" w:sz="0" w:space="0" w:color="auto"/>
        <w:bottom w:val="none" w:sz="0" w:space="0" w:color="auto"/>
        <w:right w:val="none" w:sz="0" w:space="0" w:color="auto"/>
      </w:divBdr>
      <w:divsChild>
        <w:div w:id="1594701282">
          <w:marLeft w:val="547"/>
          <w:marRight w:val="0"/>
          <w:marTop w:val="0"/>
          <w:marBottom w:val="0"/>
          <w:divBdr>
            <w:top w:val="none" w:sz="0" w:space="0" w:color="auto"/>
            <w:left w:val="none" w:sz="0" w:space="0" w:color="auto"/>
            <w:bottom w:val="none" w:sz="0" w:space="0" w:color="auto"/>
            <w:right w:val="none" w:sz="0" w:space="0" w:color="auto"/>
          </w:divBdr>
        </w:div>
      </w:divsChild>
    </w:div>
    <w:div w:id="1168210673">
      <w:bodyDiv w:val="1"/>
      <w:marLeft w:val="0"/>
      <w:marRight w:val="0"/>
      <w:marTop w:val="0"/>
      <w:marBottom w:val="0"/>
      <w:divBdr>
        <w:top w:val="none" w:sz="0" w:space="0" w:color="auto"/>
        <w:left w:val="none" w:sz="0" w:space="0" w:color="auto"/>
        <w:bottom w:val="none" w:sz="0" w:space="0" w:color="auto"/>
        <w:right w:val="none" w:sz="0" w:space="0" w:color="auto"/>
      </w:divBdr>
    </w:div>
    <w:div w:id="1262641964">
      <w:bodyDiv w:val="1"/>
      <w:marLeft w:val="0"/>
      <w:marRight w:val="0"/>
      <w:marTop w:val="0"/>
      <w:marBottom w:val="0"/>
      <w:divBdr>
        <w:top w:val="none" w:sz="0" w:space="0" w:color="auto"/>
        <w:left w:val="none" w:sz="0" w:space="0" w:color="auto"/>
        <w:bottom w:val="none" w:sz="0" w:space="0" w:color="auto"/>
        <w:right w:val="none" w:sz="0" w:space="0" w:color="auto"/>
      </w:divBdr>
      <w:divsChild>
        <w:div w:id="2020420813">
          <w:marLeft w:val="547"/>
          <w:marRight w:val="0"/>
          <w:marTop w:val="0"/>
          <w:marBottom w:val="0"/>
          <w:divBdr>
            <w:top w:val="none" w:sz="0" w:space="0" w:color="auto"/>
            <w:left w:val="none" w:sz="0" w:space="0" w:color="auto"/>
            <w:bottom w:val="none" w:sz="0" w:space="0" w:color="auto"/>
            <w:right w:val="none" w:sz="0" w:space="0" w:color="auto"/>
          </w:divBdr>
        </w:div>
      </w:divsChild>
    </w:div>
    <w:div w:id="1358313342">
      <w:bodyDiv w:val="1"/>
      <w:marLeft w:val="0"/>
      <w:marRight w:val="0"/>
      <w:marTop w:val="0"/>
      <w:marBottom w:val="0"/>
      <w:divBdr>
        <w:top w:val="none" w:sz="0" w:space="0" w:color="auto"/>
        <w:left w:val="none" w:sz="0" w:space="0" w:color="auto"/>
        <w:bottom w:val="none" w:sz="0" w:space="0" w:color="auto"/>
        <w:right w:val="none" w:sz="0" w:space="0" w:color="auto"/>
      </w:divBdr>
      <w:divsChild>
        <w:div w:id="1255822834">
          <w:marLeft w:val="1166"/>
          <w:marRight w:val="0"/>
          <w:marTop w:val="77"/>
          <w:marBottom w:val="0"/>
          <w:divBdr>
            <w:top w:val="none" w:sz="0" w:space="0" w:color="auto"/>
            <w:left w:val="none" w:sz="0" w:space="0" w:color="auto"/>
            <w:bottom w:val="none" w:sz="0" w:space="0" w:color="auto"/>
            <w:right w:val="none" w:sz="0" w:space="0" w:color="auto"/>
          </w:divBdr>
        </w:div>
        <w:div w:id="1593468614">
          <w:marLeft w:val="1166"/>
          <w:marRight w:val="0"/>
          <w:marTop w:val="77"/>
          <w:marBottom w:val="0"/>
          <w:divBdr>
            <w:top w:val="none" w:sz="0" w:space="0" w:color="auto"/>
            <w:left w:val="none" w:sz="0" w:space="0" w:color="auto"/>
            <w:bottom w:val="none" w:sz="0" w:space="0" w:color="auto"/>
            <w:right w:val="none" w:sz="0" w:space="0" w:color="auto"/>
          </w:divBdr>
        </w:div>
        <w:div w:id="627736063">
          <w:marLeft w:val="1166"/>
          <w:marRight w:val="0"/>
          <w:marTop w:val="77"/>
          <w:marBottom w:val="0"/>
          <w:divBdr>
            <w:top w:val="none" w:sz="0" w:space="0" w:color="auto"/>
            <w:left w:val="none" w:sz="0" w:space="0" w:color="auto"/>
            <w:bottom w:val="none" w:sz="0" w:space="0" w:color="auto"/>
            <w:right w:val="none" w:sz="0" w:space="0" w:color="auto"/>
          </w:divBdr>
        </w:div>
      </w:divsChild>
    </w:div>
    <w:div w:id="1412386849">
      <w:bodyDiv w:val="1"/>
      <w:marLeft w:val="0"/>
      <w:marRight w:val="0"/>
      <w:marTop w:val="0"/>
      <w:marBottom w:val="0"/>
      <w:divBdr>
        <w:top w:val="none" w:sz="0" w:space="0" w:color="auto"/>
        <w:left w:val="none" w:sz="0" w:space="0" w:color="auto"/>
        <w:bottom w:val="none" w:sz="0" w:space="0" w:color="auto"/>
        <w:right w:val="none" w:sz="0" w:space="0" w:color="auto"/>
      </w:divBdr>
    </w:div>
    <w:div w:id="1734037435">
      <w:bodyDiv w:val="1"/>
      <w:marLeft w:val="0"/>
      <w:marRight w:val="0"/>
      <w:marTop w:val="0"/>
      <w:marBottom w:val="0"/>
      <w:divBdr>
        <w:top w:val="none" w:sz="0" w:space="0" w:color="auto"/>
        <w:left w:val="none" w:sz="0" w:space="0" w:color="auto"/>
        <w:bottom w:val="none" w:sz="0" w:space="0" w:color="auto"/>
        <w:right w:val="none" w:sz="0" w:space="0" w:color="auto"/>
      </w:divBdr>
      <w:divsChild>
        <w:div w:id="697976473">
          <w:marLeft w:val="1166"/>
          <w:marRight w:val="0"/>
          <w:marTop w:val="77"/>
          <w:marBottom w:val="0"/>
          <w:divBdr>
            <w:top w:val="none" w:sz="0" w:space="0" w:color="auto"/>
            <w:left w:val="none" w:sz="0" w:space="0" w:color="auto"/>
            <w:bottom w:val="none" w:sz="0" w:space="0" w:color="auto"/>
            <w:right w:val="none" w:sz="0" w:space="0" w:color="auto"/>
          </w:divBdr>
        </w:div>
      </w:divsChild>
    </w:div>
    <w:div w:id="1960993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EA190B5-6D1B-4A0B-A301-CA4976B40BCC}"/>
</file>

<file path=customXml/itemProps2.xml><?xml version="1.0" encoding="utf-8"?>
<ds:datastoreItem xmlns:ds="http://schemas.openxmlformats.org/officeDocument/2006/customXml" ds:itemID="{3223115A-1AD8-4809-9AE0-AAB3BEBF3157}"/>
</file>

<file path=customXml/itemProps3.xml><?xml version="1.0" encoding="utf-8"?>
<ds:datastoreItem xmlns:ds="http://schemas.openxmlformats.org/officeDocument/2006/customXml" ds:itemID="{F6930622-DF88-44CD-A7FF-31FD53B68490}"/>
</file>

<file path=docProps/app.xml><?xml version="1.0" encoding="utf-8"?>
<Properties xmlns="http://schemas.openxmlformats.org/officeDocument/2006/extended-properties" xmlns:vt="http://schemas.openxmlformats.org/officeDocument/2006/docPropsVTypes">
  <Template>Normal.dotm</Template>
  <TotalTime>18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Sapna Sachdeva</dc:creator>
  <cp:lastModifiedBy>Driver, Tim P</cp:lastModifiedBy>
  <cp:revision>4</cp:revision>
  <dcterms:created xsi:type="dcterms:W3CDTF">2017-03-29T05:18:00Z</dcterms:created>
  <dcterms:modified xsi:type="dcterms:W3CDTF">2017-11-08T23:07:00Z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