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59" w:type="dxa"/>
        <w:tblLook w:val="04A0" w:firstRow="1" w:lastRow="0" w:firstColumn="1" w:lastColumn="0" w:noHBand="0" w:noVBand="1"/>
      </w:tblPr>
      <w:tblGrid>
        <w:gridCol w:w="4111"/>
        <w:gridCol w:w="5670"/>
        <w:gridCol w:w="4852"/>
      </w:tblGrid>
      <w:tr w:rsidR="00924DEA" w:rsidRPr="001E3073" w:rsidTr="00E630FE">
        <w:tc>
          <w:tcPr>
            <w:tcW w:w="14633" w:type="dxa"/>
            <w:gridSpan w:val="3"/>
            <w:tcBorders>
              <w:left w:val="single" w:sz="4" w:space="0" w:color="auto"/>
            </w:tcBorders>
          </w:tcPr>
          <w:p w:rsidR="00924DEA" w:rsidRPr="001E3073" w:rsidRDefault="00924DEA" w:rsidP="008E0DB3">
            <w:pPr>
              <w:spacing w:line="200" w:lineRule="exact"/>
              <w:ind w:left="102" w:right="-20"/>
              <w:rPr>
                <w:rFonts w:ascii="Arial" w:eastAsia="Arial" w:hAnsi="Arial" w:cs="Arial"/>
                <w:b/>
                <w:bCs/>
              </w:rPr>
            </w:pPr>
          </w:p>
          <w:p w:rsidR="00924DEA" w:rsidRPr="001E3073" w:rsidRDefault="00924DEA" w:rsidP="008E0DB3">
            <w:pPr>
              <w:spacing w:line="200" w:lineRule="exact"/>
              <w:ind w:left="102" w:right="-20"/>
              <w:rPr>
                <w:rFonts w:ascii="Arial" w:eastAsia="Arial" w:hAnsi="Arial" w:cs="Arial"/>
                <w:b/>
                <w:bCs/>
                <w:spacing w:val="1"/>
              </w:rPr>
            </w:pPr>
            <w:r w:rsidRPr="001E3073">
              <w:rPr>
                <w:rFonts w:ascii="Arial" w:eastAsia="Arial" w:hAnsi="Arial" w:cs="Arial"/>
                <w:b/>
                <w:bCs/>
              </w:rPr>
              <w:t>CURRICULUM AREA</w:t>
            </w:r>
            <w:r w:rsidRPr="001E3073">
              <w:rPr>
                <w:rFonts w:ascii="Arial" w:eastAsia="Arial" w:hAnsi="Arial" w:cs="Arial"/>
                <w:b/>
                <w:bCs/>
                <w:spacing w:val="-1"/>
              </w:rPr>
              <w:t xml:space="preserve"> </w:t>
            </w:r>
            <w:r w:rsidRPr="001E3073">
              <w:rPr>
                <w:rFonts w:ascii="Arial" w:eastAsia="Arial" w:hAnsi="Arial" w:cs="Arial"/>
                <w:b/>
                <w:bCs/>
              </w:rPr>
              <w:t>–</w:t>
            </w:r>
            <w:r w:rsidRPr="001E3073">
              <w:rPr>
                <w:rFonts w:ascii="Arial" w:eastAsia="Arial" w:hAnsi="Arial" w:cs="Arial"/>
                <w:b/>
                <w:bCs/>
                <w:spacing w:val="1"/>
              </w:rPr>
              <w:t xml:space="preserve"> The Arts/</w:t>
            </w:r>
            <w:r w:rsidR="00BD3A38" w:rsidRPr="001E3073">
              <w:rPr>
                <w:rFonts w:ascii="Arial" w:eastAsia="Arial" w:hAnsi="Arial" w:cs="Arial"/>
                <w:b/>
                <w:bCs/>
                <w:spacing w:val="1"/>
              </w:rPr>
              <w:t>Visual Arts</w:t>
            </w:r>
          </w:p>
          <w:p w:rsidR="00924DEA" w:rsidRPr="00E630FE" w:rsidRDefault="00924DEA" w:rsidP="008E0DB3">
            <w:pPr>
              <w:keepNext/>
              <w:keepLines/>
              <w:pBdr>
                <w:top w:val="nil"/>
                <w:left w:val="nil"/>
                <w:bottom w:val="nil"/>
                <w:right w:val="nil"/>
                <w:between w:val="nil"/>
              </w:pBdr>
              <w:spacing w:after="60" w:line="203" w:lineRule="exact"/>
              <w:ind w:left="147" w:right="-20"/>
              <w:contextualSpacing/>
              <w:rPr>
                <w:rFonts w:ascii="Arial" w:eastAsia="Arial" w:hAnsi="Arial" w:cs="Arial"/>
                <w:b/>
                <w:bCs/>
              </w:rPr>
            </w:pPr>
          </w:p>
        </w:tc>
      </w:tr>
      <w:tr w:rsidR="00924DEA" w:rsidRPr="001E3073" w:rsidTr="00E630FE">
        <w:tc>
          <w:tcPr>
            <w:tcW w:w="14633" w:type="dxa"/>
            <w:gridSpan w:val="3"/>
            <w:shd w:val="clear" w:color="auto" w:fill="auto"/>
          </w:tcPr>
          <w:p w:rsidR="00A205EC" w:rsidRDefault="00A205EC" w:rsidP="008E0DB3">
            <w:pPr>
              <w:spacing w:after="200" w:line="276" w:lineRule="auto"/>
              <w:rPr>
                <w:rFonts w:ascii="Arial" w:eastAsia="Arial" w:hAnsi="Arial" w:cs="Arial"/>
                <w:b/>
                <w:bCs/>
                <w:spacing w:val="1"/>
                <w:sz w:val="20"/>
                <w:szCs w:val="20"/>
              </w:rPr>
            </w:pPr>
          </w:p>
          <w:p w:rsidR="008E0DB3" w:rsidRPr="00E630FE" w:rsidRDefault="00924DEA" w:rsidP="008E0DB3">
            <w:pPr>
              <w:spacing w:after="200" w:line="276" w:lineRule="auto"/>
              <w:rPr>
                <w:rFonts w:ascii="Arial" w:hAnsi="Arial" w:cs="Arial"/>
                <w:sz w:val="20"/>
                <w:szCs w:val="20"/>
              </w:rPr>
            </w:pPr>
            <w:r w:rsidRPr="00E630FE">
              <w:rPr>
                <w:rFonts w:ascii="Arial" w:eastAsia="Arial" w:hAnsi="Arial" w:cs="Arial"/>
                <w:b/>
                <w:bCs/>
                <w:spacing w:val="1"/>
                <w:sz w:val="20"/>
                <w:szCs w:val="20"/>
              </w:rPr>
              <w:t>Context:</w:t>
            </w:r>
            <w:r w:rsidR="008E0DB3" w:rsidRPr="00E630FE">
              <w:rPr>
                <w:rFonts w:ascii="Arial" w:eastAsia="Arial" w:hAnsi="Arial" w:cs="Arial"/>
                <w:b/>
                <w:bCs/>
                <w:spacing w:val="1"/>
                <w:sz w:val="20"/>
                <w:szCs w:val="20"/>
              </w:rPr>
              <w:t xml:space="preserve"> </w:t>
            </w:r>
            <w:r w:rsidR="008E0DB3" w:rsidRPr="00E630FE">
              <w:rPr>
                <w:rFonts w:ascii="Arial" w:hAnsi="Arial" w:cs="Arial"/>
                <w:sz w:val="20"/>
                <w:szCs w:val="20"/>
              </w:rPr>
              <w:t xml:space="preserve">Students will inquire into positive behaviours and mindsets that support healthy relationships in various groups that they belong to and develop. They will develop an understanding of identity and how it can help build personal resilience. Using artworks and their own </w:t>
            </w:r>
            <w:r w:rsidR="008E0DB3" w:rsidRPr="003954CC">
              <w:rPr>
                <w:rFonts w:ascii="Arial" w:hAnsi="Arial" w:cs="Arial"/>
                <w:sz w:val="20"/>
                <w:szCs w:val="20"/>
                <w:lang w:val="en-AU"/>
              </w:rPr>
              <w:t>visualisation</w:t>
            </w:r>
            <w:r w:rsidR="008E0DB3" w:rsidRPr="00E630FE">
              <w:rPr>
                <w:rFonts w:ascii="Arial" w:hAnsi="Arial" w:cs="Arial"/>
                <w:sz w:val="20"/>
                <w:szCs w:val="20"/>
              </w:rPr>
              <w:t>, they will explore how artists use art to capture an experience or express emotion. They identify strengths and behaviours that lead to happier lives and stronger relationships and create artworks that communicate these ideas.</w:t>
            </w:r>
          </w:p>
          <w:p w:rsidR="00924DEA" w:rsidRPr="00E630FE" w:rsidRDefault="00924DEA" w:rsidP="008E0DB3">
            <w:pPr>
              <w:spacing w:after="200" w:line="203" w:lineRule="exact"/>
              <w:ind w:right="-20"/>
              <w:rPr>
                <w:rFonts w:ascii="Arial" w:hAnsi="Arial" w:cs="Arial"/>
                <w:b/>
                <w:sz w:val="20"/>
                <w:szCs w:val="20"/>
              </w:rPr>
            </w:pPr>
            <w:r w:rsidRPr="00E630FE">
              <w:rPr>
                <w:rFonts w:ascii="Arial" w:hAnsi="Arial" w:cs="Arial"/>
                <w:b/>
                <w:sz w:val="20"/>
                <w:szCs w:val="20"/>
              </w:rPr>
              <w:t>Content Descriptions:</w:t>
            </w:r>
          </w:p>
          <w:p w:rsidR="008E0DB3" w:rsidRPr="00E630FE" w:rsidRDefault="008E0DB3" w:rsidP="007A4F57">
            <w:pPr>
              <w:pStyle w:val="ListParagraph"/>
              <w:numPr>
                <w:ilvl w:val="0"/>
                <w:numId w:val="21"/>
              </w:numPr>
              <w:spacing w:after="200" w:line="276" w:lineRule="auto"/>
              <w:rPr>
                <w:rFonts w:ascii="Arial" w:hAnsi="Arial" w:cs="Arial"/>
                <w:sz w:val="20"/>
                <w:szCs w:val="20"/>
              </w:rPr>
            </w:pPr>
            <w:r w:rsidRPr="00E630FE">
              <w:rPr>
                <w:rFonts w:ascii="Arial" w:hAnsi="Arial" w:cs="Arial"/>
                <w:sz w:val="20"/>
                <w:szCs w:val="20"/>
              </w:rPr>
              <w:t xml:space="preserve">Explore ideas, experiences, observations and imagination to create visual artworks </w:t>
            </w:r>
            <w:hyperlink r:id="rId11">
              <w:r w:rsidRPr="00E630FE">
                <w:rPr>
                  <w:rFonts w:ascii="Arial" w:hAnsi="Arial" w:cs="Arial"/>
                  <w:sz w:val="20"/>
                  <w:szCs w:val="20"/>
                  <w:u w:val="single"/>
                </w:rPr>
                <w:t>(VCAVAE017)</w:t>
              </w:r>
            </w:hyperlink>
          </w:p>
          <w:p w:rsidR="008E0DB3" w:rsidRPr="00E630FE" w:rsidRDefault="008E0DB3" w:rsidP="007A4F57">
            <w:pPr>
              <w:pStyle w:val="ListParagraph"/>
              <w:numPr>
                <w:ilvl w:val="0"/>
                <w:numId w:val="21"/>
              </w:numPr>
              <w:spacing w:after="200" w:line="276" w:lineRule="auto"/>
              <w:rPr>
                <w:rFonts w:ascii="Arial" w:hAnsi="Arial" w:cs="Arial"/>
                <w:sz w:val="20"/>
                <w:szCs w:val="20"/>
              </w:rPr>
            </w:pPr>
            <w:r w:rsidRPr="00E630FE">
              <w:rPr>
                <w:rFonts w:ascii="Arial" w:hAnsi="Arial" w:cs="Arial"/>
                <w:sz w:val="20"/>
                <w:szCs w:val="20"/>
              </w:rPr>
              <w:t xml:space="preserve">Experiment with different materials and techniques to make artworks </w:t>
            </w:r>
            <w:hyperlink r:id="rId12">
              <w:r w:rsidRPr="00E630FE">
                <w:rPr>
                  <w:rFonts w:ascii="Arial" w:hAnsi="Arial" w:cs="Arial"/>
                  <w:sz w:val="20"/>
                  <w:szCs w:val="20"/>
                  <w:u w:val="single"/>
                </w:rPr>
                <w:t>(VCAVAV018)</w:t>
              </w:r>
            </w:hyperlink>
          </w:p>
          <w:p w:rsidR="008E0DB3" w:rsidRPr="00E630FE" w:rsidRDefault="008E0DB3" w:rsidP="007A4F57">
            <w:pPr>
              <w:pStyle w:val="ListParagraph"/>
              <w:numPr>
                <w:ilvl w:val="0"/>
                <w:numId w:val="21"/>
              </w:numPr>
              <w:spacing w:after="200" w:line="276" w:lineRule="auto"/>
              <w:rPr>
                <w:rFonts w:ascii="Arial" w:hAnsi="Arial" w:cs="Arial"/>
                <w:b/>
                <w:sz w:val="20"/>
                <w:szCs w:val="20"/>
              </w:rPr>
            </w:pPr>
            <w:r w:rsidRPr="00E630FE">
              <w:rPr>
                <w:rFonts w:ascii="Arial" w:hAnsi="Arial" w:cs="Arial"/>
                <w:sz w:val="20"/>
                <w:szCs w:val="20"/>
              </w:rPr>
              <w:t xml:space="preserve">Respond to visual artworks and consider where and why people make visual artworks </w:t>
            </w:r>
            <w:hyperlink r:id="rId13">
              <w:r w:rsidRPr="00E630FE">
                <w:rPr>
                  <w:rFonts w:ascii="Arial" w:hAnsi="Arial" w:cs="Arial"/>
                  <w:sz w:val="20"/>
                  <w:szCs w:val="20"/>
                  <w:u w:val="single"/>
                </w:rPr>
                <w:t>(VCAVAR020)</w:t>
              </w:r>
            </w:hyperlink>
          </w:p>
          <w:p w:rsidR="00924DEA" w:rsidRPr="001E3073" w:rsidRDefault="00924DEA" w:rsidP="00EB7FEF">
            <w:pPr>
              <w:spacing w:line="203" w:lineRule="exact"/>
              <w:ind w:right="-20"/>
              <w:rPr>
                <w:rFonts w:ascii="Arial" w:eastAsia="Arial" w:hAnsi="Arial" w:cs="Arial"/>
                <w:b/>
                <w:bCs/>
              </w:rPr>
            </w:pPr>
          </w:p>
        </w:tc>
      </w:tr>
      <w:tr w:rsidR="004B3DA3" w:rsidRPr="001E3073" w:rsidTr="00E630FE">
        <w:tc>
          <w:tcPr>
            <w:tcW w:w="4111" w:type="dxa"/>
            <w:vMerge w:val="restart"/>
            <w:shd w:val="clear" w:color="auto" w:fill="D9D9D9" w:themeFill="background1" w:themeFillShade="D9"/>
          </w:tcPr>
          <w:p w:rsidR="004B3DA3" w:rsidRPr="001E3073" w:rsidRDefault="004B3DA3" w:rsidP="008E0DB3">
            <w:pPr>
              <w:spacing w:line="203" w:lineRule="exact"/>
              <w:ind w:left="102" w:right="-20"/>
              <w:rPr>
                <w:rFonts w:ascii="Arial" w:eastAsia="Arial" w:hAnsi="Arial" w:cs="Arial"/>
                <w:b/>
                <w:bCs/>
                <w:sz w:val="18"/>
                <w:szCs w:val="18"/>
              </w:rPr>
            </w:pPr>
          </w:p>
        </w:tc>
        <w:tc>
          <w:tcPr>
            <w:tcW w:w="5670" w:type="dxa"/>
            <w:vAlign w:val="center"/>
          </w:tcPr>
          <w:p w:rsidR="004B3DA3" w:rsidRPr="00E630FE" w:rsidRDefault="002B1996" w:rsidP="002167A8">
            <w:pPr>
              <w:spacing w:after="200" w:line="276" w:lineRule="auto"/>
              <w:jc w:val="center"/>
              <w:rPr>
                <w:rFonts w:ascii="Arial" w:hAnsi="Arial" w:cs="Arial"/>
                <w:b/>
                <w:sz w:val="20"/>
                <w:szCs w:val="18"/>
              </w:rPr>
            </w:pPr>
            <w:r w:rsidRPr="00E630FE">
              <w:rPr>
                <w:rFonts w:ascii="Arial" w:eastAsia="Arial" w:hAnsi="Arial" w:cs="Arial"/>
                <w:b/>
                <w:bCs/>
                <w:color w:val="000000" w:themeColor="text1"/>
                <w:sz w:val="20"/>
                <w:szCs w:val="18"/>
              </w:rPr>
              <w:t>E</w:t>
            </w:r>
            <w:r w:rsidR="004B3DA3" w:rsidRPr="00E630FE">
              <w:rPr>
                <w:rFonts w:ascii="Arial" w:eastAsia="Arial" w:hAnsi="Arial" w:cs="Arial"/>
                <w:b/>
                <w:bCs/>
                <w:color w:val="000000" w:themeColor="text1"/>
                <w:sz w:val="20"/>
                <w:szCs w:val="18"/>
              </w:rPr>
              <w:t>xample of Indicative Progress toward Foundation Level Achievement Standard</w:t>
            </w:r>
          </w:p>
        </w:tc>
        <w:tc>
          <w:tcPr>
            <w:tcW w:w="4852" w:type="dxa"/>
            <w:vAlign w:val="center"/>
          </w:tcPr>
          <w:p w:rsidR="004B3DA3" w:rsidRPr="00E630FE" w:rsidRDefault="002B1996" w:rsidP="002167A8">
            <w:pPr>
              <w:spacing w:after="200" w:line="203" w:lineRule="exact"/>
              <w:ind w:right="-20"/>
              <w:jc w:val="center"/>
              <w:rPr>
                <w:rFonts w:ascii="Arial" w:eastAsia="Arial" w:hAnsi="Arial" w:cs="Arial"/>
                <w:b/>
                <w:bCs/>
                <w:color w:val="000000" w:themeColor="text1"/>
                <w:sz w:val="20"/>
                <w:szCs w:val="18"/>
              </w:rPr>
            </w:pPr>
            <w:r w:rsidRPr="00E630FE">
              <w:rPr>
                <w:rFonts w:ascii="Arial" w:eastAsia="Arial" w:hAnsi="Arial" w:cs="Arial"/>
                <w:b/>
                <w:bCs/>
                <w:spacing w:val="1"/>
                <w:sz w:val="20"/>
                <w:szCs w:val="18"/>
              </w:rPr>
              <w:t>Visual Arts</w:t>
            </w:r>
            <w:r w:rsidR="004B3DA3" w:rsidRPr="00E630FE">
              <w:rPr>
                <w:rFonts w:ascii="Arial" w:eastAsia="Arial" w:hAnsi="Arial" w:cs="Arial"/>
                <w:b/>
                <w:bCs/>
                <w:spacing w:val="1"/>
                <w:sz w:val="20"/>
                <w:szCs w:val="18"/>
              </w:rPr>
              <w:t xml:space="preserve"> Foundation Level</w:t>
            </w:r>
            <w:r w:rsidR="004B3DA3" w:rsidRPr="00E630FE">
              <w:rPr>
                <w:rFonts w:ascii="Arial" w:eastAsia="Arial" w:hAnsi="Arial" w:cs="Arial"/>
                <w:b/>
                <w:bCs/>
                <w:sz w:val="20"/>
                <w:szCs w:val="18"/>
              </w:rPr>
              <w:t xml:space="preserve"> Achievement Standard</w:t>
            </w:r>
          </w:p>
        </w:tc>
      </w:tr>
      <w:tr w:rsidR="004B3DA3" w:rsidRPr="001E3073" w:rsidTr="00E630FE">
        <w:trPr>
          <w:trHeight w:val="2709"/>
        </w:trPr>
        <w:tc>
          <w:tcPr>
            <w:tcW w:w="4111" w:type="dxa"/>
            <w:vMerge/>
            <w:shd w:val="clear" w:color="auto" w:fill="D9D9D9" w:themeFill="background1" w:themeFillShade="D9"/>
          </w:tcPr>
          <w:p w:rsidR="004B3DA3" w:rsidRPr="00E630FE" w:rsidRDefault="004B3DA3" w:rsidP="008E0DB3">
            <w:pPr>
              <w:spacing w:after="200" w:line="203" w:lineRule="exact"/>
              <w:ind w:left="102" w:right="-20"/>
              <w:rPr>
                <w:rFonts w:ascii="Arial" w:hAnsi="Arial" w:cs="Arial"/>
              </w:rPr>
            </w:pPr>
          </w:p>
        </w:tc>
        <w:tc>
          <w:tcPr>
            <w:tcW w:w="5670" w:type="dxa"/>
          </w:tcPr>
          <w:p w:rsidR="004B3DA3" w:rsidRPr="003954CC" w:rsidRDefault="004B3DA3" w:rsidP="00672116">
            <w:pPr>
              <w:spacing w:after="200" w:line="276" w:lineRule="auto"/>
              <w:ind w:left="142"/>
              <w:rPr>
                <w:rFonts w:ascii="Arial" w:hAnsi="Arial" w:cs="Arial"/>
                <w:sz w:val="20"/>
                <w:szCs w:val="20"/>
              </w:rPr>
            </w:pPr>
            <w:r w:rsidRPr="003954CC">
              <w:rPr>
                <w:rFonts w:ascii="Arial" w:hAnsi="Arial" w:cs="Arial"/>
                <w:sz w:val="20"/>
                <w:szCs w:val="20"/>
              </w:rPr>
              <w:t>In</w:t>
            </w:r>
            <w:r w:rsidRPr="003954CC">
              <w:rPr>
                <w:rFonts w:ascii="Arial" w:hAnsi="Arial" w:cs="Arial"/>
                <w:b/>
                <w:sz w:val="20"/>
                <w:szCs w:val="20"/>
              </w:rPr>
              <w:t xml:space="preserve"> </w:t>
            </w:r>
            <w:r w:rsidR="002B1996" w:rsidRPr="003954CC">
              <w:rPr>
                <w:rFonts w:ascii="Arial" w:hAnsi="Arial" w:cs="Arial"/>
                <w:b/>
                <w:sz w:val="20"/>
                <w:szCs w:val="20"/>
              </w:rPr>
              <w:t>Visual Arts</w:t>
            </w:r>
            <w:r w:rsidRPr="003954CC">
              <w:rPr>
                <w:rFonts w:ascii="Arial" w:hAnsi="Arial" w:cs="Arial"/>
                <w:b/>
                <w:sz w:val="20"/>
                <w:szCs w:val="20"/>
              </w:rPr>
              <w:t xml:space="preserve">, </w:t>
            </w:r>
            <w:r w:rsidRPr="003954CC">
              <w:rPr>
                <w:rFonts w:ascii="Arial" w:hAnsi="Arial" w:cs="Arial"/>
                <w:sz w:val="20"/>
                <w:szCs w:val="20"/>
              </w:rPr>
              <w:t xml:space="preserve">indicative progression towards the </w:t>
            </w:r>
            <w:r w:rsidR="009D42F3" w:rsidRPr="003954CC">
              <w:rPr>
                <w:rFonts w:ascii="Arial" w:hAnsi="Arial" w:cs="Arial"/>
                <w:sz w:val="20"/>
                <w:szCs w:val="20"/>
              </w:rPr>
              <w:t xml:space="preserve">Foundation level </w:t>
            </w:r>
            <w:r w:rsidRPr="003954CC">
              <w:rPr>
                <w:rFonts w:ascii="Arial" w:hAnsi="Arial" w:cs="Arial"/>
                <w:sz w:val="20"/>
                <w:szCs w:val="20"/>
              </w:rPr>
              <w:t>achievement standard may be when students:</w:t>
            </w:r>
            <w:r w:rsidR="001E3073" w:rsidRPr="003954CC">
              <w:rPr>
                <w:rFonts w:ascii="Arial" w:hAnsi="Arial" w:cs="Arial"/>
                <w:sz w:val="20"/>
                <w:szCs w:val="20"/>
              </w:rPr>
              <w:br/>
            </w:r>
          </w:p>
          <w:p w:rsidR="008E0DB3" w:rsidRDefault="007E6758" w:rsidP="003954CC">
            <w:pPr>
              <w:numPr>
                <w:ilvl w:val="0"/>
                <w:numId w:val="14"/>
              </w:numPr>
              <w:pBdr>
                <w:top w:val="nil"/>
                <w:left w:val="nil"/>
                <w:bottom w:val="nil"/>
                <w:right w:val="nil"/>
                <w:between w:val="nil"/>
              </w:pBdr>
              <w:shd w:val="clear" w:color="auto" w:fill="DBE5F1" w:themeFill="accent1" w:themeFillTint="33"/>
              <w:spacing w:after="120"/>
              <w:ind w:left="394" w:hanging="284"/>
              <w:rPr>
                <w:rFonts w:ascii="Arial" w:hAnsi="Arial" w:cs="Arial"/>
                <w:sz w:val="20"/>
                <w:szCs w:val="20"/>
              </w:rPr>
            </w:pPr>
            <w:r w:rsidRPr="003954CC">
              <w:rPr>
                <w:rFonts w:ascii="Arial" w:hAnsi="Arial" w:cs="Arial"/>
                <w:sz w:val="20"/>
                <w:szCs w:val="20"/>
              </w:rPr>
              <w:t>m</w:t>
            </w:r>
            <w:r w:rsidR="008E0DB3" w:rsidRPr="003954CC">
              <w:rPr>
                <w:rFonts w:ascii="Arial" w:hAnsi="Arial" w:cs="Arial"/>
                <w:sz w:val="20"/>
                <w:szCs w:val="20"/>
              </w:rPr>
              <w:t xml:space="preserve">ake artworks that convey a representation of </w:t>
            </w:r>
            <w:r w:rsidR="0002110A">
              <w:rPr>
                <w:rFonts w:ascii="Arial" w:hAnsi="Arial" w:cs="Arial"/>
                <w:sz w:val="20"/>
                <w:szCs w:val="20"/>
              </w:rPr>
              <w:t xml:space="preserve">themselves when happy, sad, or angry </w:t>
            </w:r>
          </w:p>
          <w:p w:rsidR="0002110A" w:rsidRPr="003954CC" w:rsidRDefault="0002110A" w:rsidP="003954CC">
            <w:pPr>
              <w:numPr>
                <w:ilvl w:val="0"/>
                <w:numId w:val="14"/>
              </w:numPr>
              <w:pBdr>
                <w:top w:val="nil"/>
                <w:left w:val="nil"/>
                <w:bottom w:val="nil"/>
                <w:right w:val="nil"/>
                <w:between w:val="nil"/>
              </w:pBdr>
              <w:shd w:val="clear" w:color="auto" w:fill="DBE5F1" w:themeFill="accent1" w:themeFillTint="33"/>
              <w:spacing w:after="120"/>
              <w:ind w:left="394" w:hanging="284"/>
              <w:rPr>
                <w:rFonts w:ascii="Arial" w:hAnsi="Arial" w:cs="Arial"/>
                <w:sz w:val="20"/>
                <w:szCs w:val="20"/>
              </w:rPr>
            </w:pPr>
            <w:r>
              <w:rPr>
                <w:rFonts w:ascii="Arial" w:hAnsi="Arial" w:cs="Arial"/>
                <w:sz w:val="20"/>
                <w:szCs w:val="20"/>
              </w:rPr>
              <w:t xml:space="preserve">make artworks </w:t>
            </w:r>
            <w:r w:rsidR="00EB7FEF">
              <w:rPr>
                <w:rFonts w:ascii="Arial" w:hAnsi="Arial" w:cs="Arial"/>
                <w:sz w:val="20"/>
                <w:szCs w:val="20"/>
              </w:rPr>
              <w:t xml:space="preserve">of a group the belong to </w:t>
            </w:r>
          </w:p>
          <w:p w:rsidR="008E0DB3" w:rsidRPr="003954CC" w:rsidRDefault="00EB7FEF" w:rsidP="003954CC">
            <w:pPr>
              <w:numPr>
                <w:ilvl w:val="0"/>
                <w:numId w:val="14"/>
              </w:numPr>
              <w:pBdr>
                <w:top w:val="nil"/>
                <w:left w:val="nil"/>
                <w:bottom w:val="nil"/>
                <w:right w:val="nil"/>
                <w:between w:val="nil"/>
              </w:pBdr>
              <w:shd w:val="clear" w:color="auto" w:fill="DBE5F1" w:themeFill="accent1" w:themeFillTint="33"/>
              <w:spacing w:after="120"/>
              <w:ind w:left="394" w:hanging="284"/>
              <w:rPr>
                <w:rFonts w:ascii="Arial" w:hAnsi="Arial" w:cs="Arial"/>
                <w:sz w:val="20"/>
                <w:szCs w:val="20"/>
              </w:rPr>
            </w:pPr>
            <w:r>
              <w:rPr>
                <w:rFonts w:ascii="Arial" w:hAnsi="Arial" w:cs="Arial"/>
                <w:sz w:val="20"/>
                <w:szCs w:val="20"/>
              </w:rPr>
              <w:t xml:space="preserve">when making artworks, </w:t>
            </w:r>
            <w:r w:rsidR="007E6758" w:rsidRPr="003954CC">
              <w:rPr>
                <w:rFonts w:ascii="Arial" w:hAnsi="Arial" w:cs="Arial"/>
                <w:sz w:val="20"/>
                <w:szCs w:val="20"/>
              </w:rPr>
              <w:t>u</w:t>
            </w:r>
            <w:r w:rsidR="008E0DB3" w:rsidRPr="003954CC">
              <w:rPr>
                <w:rFonts w:ascii="Arial" w:hAnsi="Arial" w:cs="Arial"/>
                <w:sz w:val="20"/>
                <w:szCs w:val="20"/>
              </w:rPr>
              <w:t xml:space="preserve">se </w:t>
            </w:r>
            <w:r w:rsidR="008E0DB3" w:rsidRPr="003954CC">
              <w:rPr>
                <w:rFonts w:ascii="Arial" w:hAnsi="Arial" w:cs="Arial"/>
                <w:sz w:val="20"/>
                <w:szCs w:val="20"/>
                <w:lang w:val="en-AU"/>
              </w:rPr>
              <w:t>watercolour</w:t>
            </w:r>
            <w:r w:rsidR="009D42F3" w:rsidRPr="003954CC">
              <w:rPr>
                <w:rFonts w:ascii="Arial" w:hAnsi="Arial" w:cs="Arial"/>
                <w:sz w:val="20"/>
                <w:szCs w:val="20"/>
                <w:lang w:val="en-AU"/>
              </w:rPr>
              <w:t>s</w:t>
            </w:r>
            <w:r w:rsidR="008E0DB3" w:rsidRPr="003954CC">
              <w:rPr>
                <w:rFonts w:ascii="Arial" w:hAnsi="Arial" w:cs="Arial"/>
                <w:sz w:val="20"/>
                <w:szCs w:val="20"/>
              </w:rPr>
              <w:t xml:space="preserve"> and pencils with some control</w:t>
            </w:r>
            <w:r w:rsidR="008D6E8B" w:rsidRPr="003954CC">
              <w:rPr>
                <w:rFonts w:ascii="Arial" w:hAnsi="Arial" w:cs="Arial"/>
                <w:sz w:val="20"/>
                <w:szCs w:val="20"/>
              </w:rPr>
              <w:t xml:space="preserve"> but not </w:t>
            </w:r>
            <w:r w:rsidR="007E6758" w:rsidRPr="003954CC">
              <w:rPr>
                <w:rFonts w:ascii="Arial" w:hAnsi="Arial" w:cs="Arial"/>
                <w:sz w:val="20"/>
                <w:szCs w:val="20"/>
              </w:rPr>
              <w:t>yet able to apply</w:t>
            </w:r>
            <w:r w:rsidR="008D6E8B" w:rsidRPr="003954CC">
              <w:rPr>
                <w:rFonts w:ascii="Arial" w:hAnsi="Arial" w:cs="Arial"/>
                <w:sz w:val="20"/>
                <w:szCs w:val="20"/>
              </w:rPr>
              <w:t xml:space="preserve"> dif</w:t>
            </w:r>
            <w:r w:rsidR="0002110A">
              <w:rPr>
                <w:rFonts w:ascii="Arial" w:hAnsi="Arial" w:cs="Arial"/>
                <w:sz w:val="20"/>
                <w:szCs w:val="20"/>
              </w:rPr>
              <w:t>ferent techniques</w:t>
            </w:r>
            <w:r w:rsidR="008D6E8B" w:rsidRPr="003954CC">
              <w:rPr>
                <w:rFonts w:ascii="Arial" w:hAnsi="Arial" w:cs="Arial"/>
                <w:sz w:val="20"/>
                <w:szCs w:val="20"/>
              </w:rPr>
              <w:t xml:space="preserve"> </w:t>
            </w:r>
          </w:p>
          <w:p w:rsidR="008E0DB3" w:rsidRPr="003954CC" w:rsidRDefault="007E6758" w:rsidP="003954CC">
            <w:pPr>
              <w:numPr>
                <w:ilvl w:val="0"/>
                <w:numId w:val="14"/>
              </w:numPr>
              <w:pBdr>
                <w:top w:val="nil"/>
                <w:left w:val="nil"/>
                <w:bottom w:val="nil"/>
                <w:right w:val="nil"/>
                <w:between w:val="nil"/>
              </w:pBdr>
              <w:shd w:val="clear" w:color="auto" w:fill="EAF1DD" w:themeFill="accent3" w:themeFillTint="33"/>
              <w:spacing w:after="120"/>
              <w:ind w:left="394" w:hanging="284"/>
              <w:rPr>
                <w:rFonts w:ascii="Arial" w:hAnsi="Arial" w:cs="Arial"/>
                <w:sz w:val="20"/>
                <w:szCs w:val="20"/>
              </w:rPr>
            </w:pPr>
            <w:r w:rsidRPr="003954CC">
              <w:rPr>
                <w:rFonts w:ascii="Arial" w:hAnsi="Arial" w:cs="Arial"/>
                <w:sz w:val="20"/>
                <w:szCs w:val="20"/>
              </w:rPr>
              <w:t>i</w:t>
            </w:r>
            <w:r w:rsidR="008E0DB3" w:rsidRPr="003954CC">
              <w:rPr>
                <w:rFonts w:ascii="Arial" w:hAnsi="Arial" w:cs="Arial"/>
                <w:sz w:val="20"/>
                <w:szCs w:val="20"/>
              </w:rPr>
              <w:t xml:space="preserve">dentify basic emotions </w:t>
            </w:r>
            <w:r w:rsidR="0002110A">
              <w:rPr>
                <w:rFonts w:ascii="Arial" w:hAnsi="Arial" w:cs="Arial"/>
                <w:sz w:val="20"/>
                <w:szCs w:val="20"/>
              </w:rPr>
              <w:t>in artworks they view</w:t>
            </w:r>
          </w:p>
          <w:p w:rsidR="008E0DB3" w:rsidRPr="003954CC" w:rsidRDefault="008E0DB3" w:rsidP="003954CC">
            <w:pPr>
              <w:numPr>
                <w:ilvl w:val="0"/>
                <w:numId w:val="14"/>
              </w:numPr>
              <w:pBdr>
                <w:top w:val="nil"/>
                <w:left w:val="nil"/>
                <w:bottom w:val="nil"/>
                <w:right w:val="nil"/>
                <w:between w:val="nil"/>
              </w:pBdr>
              <w:shd w:val="clear" w:color="auto" w:fill="EAF1DD" w:themeFill="accent3" w:themeFillTint="33"/>
              <w:spacing w:after="120"/>
              <w:ind w:left="394" w:hanging="284"/>
              <w:rPr>
                <w:rFonts w:ascii="Arial" w:hAnsi="Arial" w:cs="Arial"/>
                <w:sz w:val="20"/>
                <w:szCs w:val="20"/>
              </w:rPr>
            </w:pPr>
            <w:r w:rsidRPr="003954CC">
              <w:rPr>
                <w:rFonts w:ascii="Arial" w:hAnsi="Arial" w:cs="Arial"/>
                <w:sz w:val="20"/>
                <w:szCs w:val="20"/>
              </w:rPr>
              <w:t xml:space="preserve">make simple observations about </w:t>
            </w:r>
            <w:r w:rsidR="0002110A">
              <w:rPr>
                <w:rFonts w:ascii="Arial" w:hAnsi="Arial" w:cs="Arial"/>
                <w:sz w:val="20"/>
                <w:szCs w:val="20"/>
              </w:rPr>
              <w:t xml:space="preserve">how the emotional state of a group is represented in an artwork </w:t>
            </w:r>
          </w:p>
          <w:p w:rsidR="004B3DA3" w:rsidRPr="0043245E" w:rsidRDefault="004B3DA3" w:rsidP="003954CC">
            <w:pPr>
              <w:spacing w:after="120"/>
              <w:rPr>
                <w:rFonts w:ascii="Arial" w:hAnsi="Arial" w:cs="Arial"/>
                <w:sz w:val="18"/>
                <w:szCs w:val="18"/>
              </w:rPr>
            </w:pPr>
          </w:p>
        </w:tc>
        <w:tc>
          <w:tcPr>
            <w:tcW w:w="4852" w:type="dxa"/>
          </w:tcPr>
          <w:p w:rsidR="00BD3A38" w:rsidRPr="003954CC" w:rsidRDefault="00BD3A38" w:rsidP="00BD3A38">
            <w:pPr>
              <w:spacing w:after="200" w:line="276" w:lineRule="auto"/>
              <w:rPr>
                <w:rFonts w:ascii="Arial" w:hAnsi="Arial" w:cs="Arial"/>
                <w:sz w:val="20"/>
                <w:szCs w:val="20"/>
                <w:lang w:val="en-AU"/>
              </w:rPr>
            </w:pPr>
            <w:r w:rsidRPr="003954CC">
              <w:rPr>
                <w:rFonts w:ascii="Arial" w:hAnsi="Arial" w:cs="Arial"/>
                <w:sz w:val="20"/>
                <w:szCs w:val="20"/>
                <w:lang w:val="en-AU"/>
              </w:rPr>
              <w:t xml:space="preserve">By the end of </w:t>
            </w:r>
            <w:r w:rsidR="002B1996" w:rsidRPr="003954CC">
              <w:rPr>
                <w:rFonts w:ascii="Arial" w:hAnsi="Arial" w:cs="Arial"/>
                <w:sz w:val="20"/>
                <w:szCs w:val="20"/>
                <w:lang w:val="en-AU"/>
              </w:rPr>
              <w:t xml:space="preserve">the </w:t>
            </w:r>
            <w:r w:rsidRPr="003954CC">
              <w:rPr>
                <w:rFonts w:ascii="Arial" w:hAnsi="Arial" w:cs="Arial"/>
                <w:sz w:val="20"/>
                <w:szCs w:val="20"/>
                <w:lang w:val="en-AU"/>
              </w:rPr>
              <w:t>Foundation</w:t>
            </w:r>
            <w:r w:rsidR="002B1996" w:rsidRPr="003954CC">
              <w:rPr>
                <w:rFonts w:ascii="Arial" w:hAnsi="Arial" w:cs="Arial"/>
                <w:sz w:val="20"/>
                <w:szCs w:val="20"/>
                <w:lang w:val="en-AU"/>
              </w:rPr>
              <w:t xml:space="preserve"> Level</w:t>
            </w:r>
            <w:r w:rsidR="002167A8" w:rsidRPr="003954CC">
              <w:rPr>
                <w:rFonts w:ascii="Arial" w:hAnsi="Arial" w:cs="Arial"/>
                <w:sz w:val="20"/>
                <w:szCs w:val="20"/>
                <w:lang w:val="en-AU"/>
              </w:rPr>
              <w:t>:</w:t>
            </w:r>
          </w:p>
          <w:p w:rsidR="00BD3A38" w:rsidRPr="003954CC" w:rsidRDefault="001E3073" w:rsidP="001E3073">
            <w:pPr>
              <w:widowControl/>
              <w:spacing w:after="200" w:line="276" w:lineRule="auto"/>
              <w:rPr>
                <w:rFonts w:ascii="Arial" w:hAnsi="Arial" w:cs="Arial"/>
                <w:sz w:val="20"/>
                <w:szCs w:val="20"/>
                <w:lang w:val="en-AU"/>
              </w:rPr>
            </w:pPr>
            <w:r w:rsidRPr="003954CC">
              <w:rPr>
                <w:rFonts w:ascii="Arial" w:hAnsi="Arial" w:cs="Arial"/>
                <w:sz w:val="20"/>
                <w:szCs w:val="20"/>
                <w:lang w:val="en-AU"/>
              </w:rPr>
              <w:br/>
            </w:r>
            <w:r w:rsidR="00BD3A38" w:rsidRPr="003954CC">
              <w:rPr>
                <w:rFonts w:ascii="Arial" w:hAnsi="Arial" w:cs="Arial"/>
                <w:sz w:val="20"/>
                <w:szCs w:val="20"/>
                <w:shd w:val="clear" w:color="auto" w:fill="DBE5F1" w:themeFill="accent1" w:themeFillTint="33"/>
                <w:lang w:val="en-AU"/>
              </w:rPr>
              <w:t>Students make artworks using different materials</w:t>
            </w:r>
            <w:r w:rsidR="00BD3A38" w:rsidRPr="003954CC">
              <w:rPr>
                <w:rFonts w:ascii="Arial" w:hAnsi="Arial" w:cs="Arial"/>
                <w:sz w:val="20"/>
                <w:szCs w:val="20"/>
                <w:shd w:val="clear" w:color="auto" w:fill="B8CCE4" w:themeFill="accent1" w:themeFillTint="66"/>
                <w:lang w:val="en-AU"/>
              </w:rPr>
              <w:t xml:space="preserve"> </w:t>
            </w:r>
            <w:r w:rsidR="00BD3A38" w:rsidRPr="003954CC">
              <w:rPr>
                <w:rFonts w:ascii="Arial" w:hAnsi="Arial" w:cs="Arial"/>
                <w:sz w:val="20"/>
                <w:szCs w:val="20"/>
                <w:shd w:val="clear" w:color="auto" w:fill="FFFFFF" w:themeFill="background1"/>
                <w:lang w:val="en-AU"/>
              </w:rPr>
              <w:t>and techniques</w:t>
            </w:r>
            <w:r w:rsidR="00BD3A38" w:rsidRPr="003954CC">
              <w:rPr>
                <w:rFonts w:ascii="Arial" w:hAnsi="Arial" w:cs="Arial"/>
                <w:sz w:val="20"/>
                <w:szCs w:val="20"/>
                <w:shd w:val="clear" w:color="auto" w:fill="DBE5F1" w:themeFill="accent1" w:themeFillTint="33"/>
                <w:lang w:val="en-AU"/>
              </w:rPr>
              <w:t xml:space="preserve"> that express their ideas, observations and imagination.</w:t>
            </w:r>
            <w:r w:rsidR="00BB7657" w:rsidRPr="003954CC">
              <w:rPr>
                <w:rFonts w:ascii="Arial" w:hAnsi="Arial" w:cs="Arial"/>
                <w:sz w:val="20"/>
                <w:szCs w:val="20"/>
                <w:shd w:val="clear" w:color="auto" w:fill="DBE5F1" w:themeFill="accent1" w:themeFillTint="33"/>
                <w:lang w:val="en-AU"/>
              </w:rPr>
              <w:t xml:space="preserve"> </w:t>
            </w:r>
            <w:r w:rsidRPr="003954CC">
              <w:rPr>
                <w:rFonts w:ascii="Arial" w:hAnsi="Arial" w:cs="Arial"/>
                <w:sz w:val="20"/>
                <w:szCs w:val="20"/>
                <w:lang w:val="en-AU"/>
              </w:rPr>
              <w:br/>
            </w:r>
          </w:p>
          <w:p w:rsidR="004B3DA3" w:rsidRPr="003954CC" w:rsidRDefault="00BD3A38" w:rsidP="003954CC">
            <w:pPr>
              <w:widowControl/>
              <w:shd w:val="clear" w:color="auto" w:fill="FFFFFF" w:themeFill="background1"/>
              <w:rPr>
                <w:rFonts w:ascii="Arial" w:hAnsi="Arial" w:cs="Arial"/>
                <w:sz w:val="20"/>
                <w:szCs w:val="20"/>
                <w:lang w:val="en-AU"/>
              </w:rPr>
            </w:pPr>
            <w:r w:rsidRPr="003954CC">
              <w:rPr>
                <w:rFonts w:ascii="Arial" w:hAnsi="Arial" w:cs="Arial"/>
                <w:sz w:val="20"/>
                <w:szCs w:val="20"/>
                <w:shd w:val="clear" w:color="auto" w:fill="EAF1DD" w:themeFill="accent3" w:themeFillTint="33"/>
                <w:lang w:val="en-AU"/>
              </w:rPr>
              <w:t>Students identify</w:t>
            </w:r>
            <w:r w:rsidRPr="003954CC">
              <w:rPr>
                <w:rFonts w:ascii="Arial" w:hAnsi="Arial" w:cs="Arial"/>
                <w:sz w:val="20"/>
                <w:szCs w:val="20"/>
                <w:shd w:val="clear" w:color="auto" w:fill="D6E3BC" w:themeFill="accent3" w:themeFillTint="66"/>
                <w:lang w:val="en-AU"/>
              </w:rPr>
              <w:t xml:space="preserve"> </w:t>
            </w:r>
            <w:r w:rsidRPr="003954CC">
              <w:rPr>
                <w:rFonts w:ascii="Arial" w:hAnsi="Arial" w:cs="Arial"/>
                <w:sz w:val="20"/>
                <w:szCs w:val="20"/>
                <w:shd w:val="clear" w:color="auto" w:fill="FFFFFF" w:themeFill="background1"/>
                <w:lang w:val="en-AU"/>
              </w:rPr>
              <w:t>and describe</w:t>
            </w:r>
            <w:r w:rsidRPr="003954CC">
              <w:rPr>
                <w:rFonts w:ascii="Arial" w:hAnsi="Arial" w:cs="Arial"/>
                <w:sz w:val="20"/>
                <w:szCs w:val="20"/>
                <w:shd w:val="clear" w:color="auto" w:fill="D6E3BC" w:themeFill="accent3" w:themeFillTint="66"/>
                <w:lang w:val="en-AU"/>
              </w:rPr>
              <w:t xml:space="preserve"> </w:t>
            </w:r>
            <w:r w:rsidRPr="003954CC">
              <w:rPr>
                <w:rFonts w:ascii="Arial" w:hAnsi="Arial" w:cs="Arial"/>
                <w:sz w:val="20"/>
                <w:szCs w:val="20"/>
                <w:shd w:val="clear" w:color="auto" w:fill="EAF1DD" w:themeFill="accent3" w:themeFillTint="33"/>
                <w:lang w:val="en-AU"/>
              </w:rPr>
              <w:t>the subject matter</w:t>
            </w:r>
            <w:r w:rsidRPr="003954CC">
              <w:rPr>
                <w:rFonts w:ascii="Arial" w:hAnsi="Arial" w:cs="Arial"/>
                <w:sz w:val="20"/>
                <w:szCs w:val="20"/>
                <w:shd w:val="clear" w:color="auto" w:fill="D6E3BC" w:themeFill="accent3" w:themeFillTint="66"/>
                <w:lang w:val="en-AU"/>
              </w:rPr>
              <w:t xml:space="preserve"> </w:t>
            </w:r>
            <w:r w:rsidRPr="003954CC">
              <w:rPr>
                <w:rFonts w:ascii="Arial" w:hAnsi="Arial" w:cs="Arial"/>
                <w:sz w:val="20"/>
                <w:szCs w:val="20"/>
                <w:shd w:val="clear" w:color="auto" w:fill="EAF1DD" w:themeFill="accent3" w:themeFillTint="33"/>
                <w:lang w:val="en-AU"/>
              </w:rPr>
              <w:t xml:space="preserve">and ideas in </w:t>
            </w:r>
            <w:r w:rsidR="00BB7657" w:rsidRPr="003954CC">
              <w:rPr>
                <w:rFonts w:ascii="Arial" w:hAnsi="Arial" w:cs="Arial"/>
                <w:sz w:val="20"/>
                <w:szCs w:val="20"/>
                <w:shd w:val="clear" w:color="auto" w:fill="EAF1DD" w:themeFill="accent3" w:themeFillTint="33"/>
                <w:lang w:val="en-AU"/>
              </w:rPr>
              <w:t>artworks</w:t>
            </w:r>
            <w:r w:rsidR="00BB7657" w:rsidRPr="003954CC">
              <w:rPr>
                <w:rFonts w:ascii="Arial" w:hAnsi="Arial" w:cs="Arial"/>
                <w:sz w:val="20"/>
                <w:szCs w:val="20"/>
                <w:shd w:val="clear" w:color="auto" w:fill="D6E3BC" w:themeFill="accent3" w:themeFillTint="66"/>
                <w:lang w:val="en-AU"/>
              </w:rPr>
              <w:t xml:space="preserve"> </w:t>
            </w:r>
            <w:r w:rsidR="00BB7657" w:rsidRPr="003954CC">
              <w:rPr>
                <w:rFonts w:ascii="Arial" w:hAnsi="Arial" w:cs="Arial"/>
                <w:sz w:val="20"/>
                <w:szCs w:val="20"/>
                <w:shd w:val="clear" w:color="auto" w:fill="FFFFFF" w:themeFill="background1"/>
                <w:lang w:val="en-AU"/>
              </w:rPr>
              <w:t>they make and view.</w:t>
            </w:r>
            <w:r w:rsidR="00BB7657" w:rsidRPr="003954CC">
              <w:rPr>
                <w:rFonts w:ascii="Arial" w:hAnsi="Arial" w:cs="Arial"/>
                <w:sz w:val="20"/>
                <w:szCs w:val="20"/>
                <w:shd w:val="clear" w:color="auto" w:fill="EAF1DD" w:themeFill="accent3" w:themeFillTint="33"/>
                <w:lang w:val="en-AU"/>
              </w:rPr>
              <w:t xml:space="preserve"> </w:t>
            </w:r>
          </w:p>
          <w:p w:rsidR="0043245E" w:rsidRPr="0043245E" w:rsidRDefault="0043245E" w:rsidP="001E3073">
            <w:pPr>
              <w:widowControl/>
              <w:spacing w:after="200" w:line="276" w:lineRule="auto"/>
              <w:rPr>
                <w:rFonts w:ascii="Arial" w:hAnsi="Arial" w:cs="Arial"/>
                <w:sz w:val="18"/>
                <w:szCs w:val="18"/>
                <w:lang w:val="en-AU"/>
              </w:rPr>
            </w:pPr>
          </w:p>
        </w:tc>
      </w:tr>
      <w:tr w:rsidR="001B613A" w:rsidRPr="001E3073" w:rsidTr="00E630FE">
        <w:tc>
          <w:tcPr>
            <w:tcW w:w="14633" w:type="dxa"/>
            <w:gridSpan w:val="3"/>
          </w:tcPr>
          <w:p w:rsidR="001B613A" w:rsidRPr="001E3073" w:rsidRDefault="001B613A" w:rsidP="008E0DB3">
            <w:pPr>
              <w:spacing w:line="200" w:lineRule="exact"/>
              <w:ind w:left="102" w:right="-20"/>
              <w:rPr>
                <w:rFonts w:ascii="Arial" w:eastAsia="Arial" w:hAnsi="Arial" w:cs="Arial"/>
                <w:b/>
                <w:bCs/>
              </w:rPr>
            </w:pPr>
          </w:p>
          <w:p w:rsidR="001B613A" w:rsidRPr="006F39D7" w:rsidRDefault="001B613A" w:rsidP="006F39D7">
            <w:pPr>
              <w:spacing w:after="200" w:line="200" w:lineRule="exact"/>
              <w:ind w:left="102" w:right="-20"/>
              <w:rPr>
                <w:rFonts w:ascii="Arial" w:eastAsia="Arial" w:hAnsi="Arial" w:cs="Arial"/>
                <w:b/>
                <w:bCs/>
                <w:spacing w:val="1"/>
              </w:rPr>
            </w:pPr>
            <w:r w:rsidRPr="001E3073">
              <w:rPr>
                <w:rFonts w:ascii="Arial" w:eastAsia="Arial" w:hAnsi="Arial" w:cs="Arial"/>
                <w:b/>
                <w:bCs/>
              </w:rPr>
              <w:t>CURRICULUM AREA</w:t>
            </w:r>
            <w:r w:rsidRPr="001E3073">
              <w:rPr>
                <w:rFonts w:ascii="Arial" w:eastAsia="Arial" w:hAnsi="Arial" w:cs="Arial"/>
                <w:b/>
                <w:bCs/>
                <w:spacing w:val="-1"/>
              </w:rPr>
              <w:t xml:space="preserve"> </w:t>
            </w:r>
            <w:r w:rsidRPr="001E3073">
              <w:rPr>
                <w:rFonts w:ascii="Arial" w:eastAsia="Arial" w:hAnsi="Arial" w:cs="Arial"/>
                <w:b/>
                <w:bCs/>
              </w:rPr>
              <w:t>–</w:t>
            </w:r>
            <w:r w:rsidRPr="001E3073">
              <w:rPr>
                <w:rFonts w:ascii="Arial" w:eastAsia="Arial" w:hAnsi="Arial" w:cs="Arial"/>
                <w:b/>
                <w:bCs/>
                <w:spacing w:val="1"/>
              </w:rPr>
              <w:t xml:space="preserve"> The Arts/</w:t>
            </w:r>
            <w:r w:rsidR="005C6E49" w:rsidRPr="001E3073">
              <w:rPr>
                <w:rFonts w:ascii="Arial" w:eastAsia="Arial" w:hAnsi="Arial" w:cs="Arial"/>
                <w:b/>
                <w:bCs/>
                <w:spacing w:val="1"/>
              </w:rPr>
              <w:t>Visual Arts</w:t>
            </w:r>
          </w:p>
        </w:tc>
      </w:tr>
      <w:tr w:rsidR="001B613A" w:rsidRPr="001E3073" w:rsidTr="00E630FE">
        <w:trPr>
          <w:trHeight w:val="2069"/>
        </w:trPr>
        <w:tc>
          <w:tcPr>
            <w:tcW w:w="14633" w:type="dxa"/>
            <w:gridSpan w:val="3"/>
            <w:shd w:val="clear" w:color="auto" w:fill="auto"/>
          </w:tcPr>
          <w:p w:rsidR="001B613A" w:rsidRPr="002167A8" w:rsidRDefault="001B613A" w:rsidP="008E0DB3">
            <w:pPr>
              <w:spacing w:line="203" w:lineRule="exact"/>
              <w:ind w:left="147" w:right="-20"/>
              <w:rPr>
                <w:rFonts w:ascii="Arial" w:eastAsia="Arial" w:hAnsi="Arial" w:cs="Arial"/>
                <w:b/>
                <w:bCs/>
                <w:spacing w:val="1"/>
                <w:sz w:val="20"/>
                <w:szCs w:val="20"/>
              </w:rPr>
            </w:pPr>
          </w:p>
          <w:p w:rsidR="001B613A" w:rsidRPr="00E630FE" w:rsidRDefault="001B613A" w:rsidP="008E0DB3">
            <w:pPr>
              <w:spacing w:after="200" w:line="203" w:lineRule="exact"/>
              <w:ind w:left="147" w:right="-20"/>
              <w:rPr>
                <w:rFonts w:ascii="Arial" w:eastAsia="Arial" w:hAnsi="Arial" w:cs="Arial"/>
                <w:b/>
                <w:bCs/>
                <w:spacing w:val="1"/>
                <w:sz w:val="20"/>
                <w:szCs w:val="20"/>
              </w:rPr>
            </w:pPr>
            <w:r w:rsidRPr="00E630FE">
              <w:rPr>
                <w:rFonts w:ascii="Arial" w:eastAsia="Arial" w:hAnsi="Arial" w:cs="Arial"/>
                <w:b/>
                <w:bCs/>
                <w:spacing w:val="1"/>
                <w:sz w:val="20"/>
                <w:szCs w:val="20"/>
              </w:rPr>
              <w:t>Context:</w:t>
            </w:r>
            <w:r w:rsidR="008E0DB3" w:rsidRPr="00E630FE">
              <w:rPr>
                <w:rFonts w:ascii="Arial" w:eastAsia="Arial" w:hAnsi="Arial" w:cs="Arial"/>
                <w:b/>
                <w:bCs/>
                <w:spacing w:val="1"/>
                <w:sz w:val="20"/>
                <w:szCs w:val="20"/>
              </w:rPr>
              <w:t xml:space="preserve"> </w:t>
            </w:r>
            <w:r w:rsidR="008E0DB3" w:rsidRPr="00E630FE">
              <w:rPr>
                <w:rFonts w:ascii="Arial" w:hAnsi="Arial" w:cs="Arial"/>
                <w:sz w:val="20"/>
                <w:szCs w:val="20"/>
              </w:rPr>
              <w:t>Students inquire into change in the natural world, making observations about the changes throughout the day, across seasons, and throughout lifecycles. They will explore myths and legends that relate to the constellations. They will create artworks that reflect their observations and imagined stories</w:t>
            </w:r>
            <w:r w:rsidR="002167A8">
              <w:rPr>
                <w:rFonts w:ascii="Arial" w:hAnsi="Arial" w:cs="Arial"/>
                <w:sz w:val="20"/>
                <w:szCs w:val="20"/>
              </w:rPr>
              <w:br/>
            </w:r>
          </w:p>
          <w:p w:rsidR="001B613A" w:rsidRPr="00E630FE" w:rsidRDefault="001B613A" w:rsidP="008E0DB3">
            <w:pPr>
              <w:spacing w:after="200" w:line="203" w:lineRule="exact"/>
              <w:ind w:left="147" w:right="-20"/>
              <w:rPr>
                <w:rFonts w:ascii="Arial" w:hAnsi="Arial" w:cs="Arial"/>
                <w:b/>
                <w:sz w:val="20"/>
                <w:szCs w:val="20"/>
              </w:rPr>
            </w:pPr>
            <w:r w:rsidRPr="00E630FE">
              <w:rPr>
                <w:rFonts w:ascii="Arial" w:hAnsi="Arial" w:cs="Arial"/>
                <w:b/>
                <w:sz w:val="20"/>
                <w:szCs w:val="20"/>
              </w:rPr>
              <w:t>Content Descriptions:</w:t>
            </w:r>
          </w:p>
          <w:p w:rsidR="008E0DB3" w:rsidRPr="00E630FE" w:rsidRDefault="008E0DB3" w:rsidP="007A4F57">
            <w:pPr>
              <w:pStyle w:val="ListParagraph"/>
              <w:numPr>
                <w:ilvl w:val="0"/>
                <w:numId w:val="22"/>
              </w:numPr>
              <w:spacing w:after="200" w:line="276" w:lineRule="auto"/>
              <w:rPr>
                <w:rFonts w:ascii="Arial" w:hAnsi="Arial" w:cs="Arial"/>
                <w:sz w:val="20"/>
                <w:szCs w:val="20"/>
                <w:u w:val="single"/>
              </w:rPr>
            </w:pPr>
            <w:r w:rsidRPr="00E630FE">
              <w:rPr>
                <w:rFonts w:ascii="Arial" w:hAnsi="Arial" w:cs="Arial"/>
                <w:sz w:val="20"/>
                <w:szCs w:val="20"/>
              </w:rPr>
              <w:t xml:space="preserve">Explore ideas, experiences, observations and imagination and express them through subject matter in visual artworks they create </w:t>
            </w:r>
            <w:hyperlink r:id="rId14">
              <w:r w:rsidRPr="00E630FE">
                <w:rPr>
                  <w:rFonts w:ascii="Arial" w:hAnsi="Arial" w:cs="Arial"/>
                  <w:sz w:val="20"/>
                  <w:szCs w:val="20"/>
                  <w:u w:val="single"/>
                </w:rPr>
                <w:t>(VCAVAE021)</w:t>
              </w:r>
            </w:hyperlink>
          </w:p>
          <w:p w:rsidR="008E0DB3" w:rsidRPr="00E630FE" w:rsidRDefault="008E0DB3" w:rsidP="007A4F57">
            <w:pPr>
              <w:pStyle w:val="ListParagraph"/>
              <w:numPr>
                <w:ilvl w:val="0"/>
                <w:numId w:val="22"/>
              </w:numPr>
              <w:spacing w:after="200" w:line="276" w:lineRule="auto"/>
              <w:rPr>
                <w:rFonts w:ascii="Arial" w:hAnsi="Arial" w:cs="Arial"/>
                <w:sz w:val="20"/>
                <w:szCs w:val="20"/>
                <w:u w:val="single"/>
              </w:rPr>
            </w:pPr>
            <w:r w:rsidRPr="00E630FE">
              <w:rPr>
                <w:rFonts w:ascii="Arial" w:hAnsi="Arial" w:cs="Arial"/>
                <w:sz w:val="20"/>
                <w:szCs w:val="20"/>
              </w:rPr>
              <w:t xml:space="preserve">Experiment with different materials, techniques and processes to make artworks in a range of art forms </w:t>
            </w:r>
            <w:hyperlink r:id="rId15">
              <w:r w:rsidRPr="00E630FE">
                <w:rPr>
                  <w:rFonts w:ascii="Arial" w:hAnsi="Arial" w:cs="Arial"/>
                  <w:sz w:val="20"/>
                  <w:szCs w:val="20"/>
                  <w:u w:val="single"/>
                </w:rPr>
                <w:t>(VCAVAV022)</w:t>
              </w:r>
            </w:hyperlink>
          </w:p>
          <w:p w:rsidR="008E0DB3" w:rsidRPr="00E630FE" w:rsidRDefault="008E0DB3" w:rsidP="007A4F57">
            <w:pPr>
              <w:pStyle w:val="ListParagraph"/>
              <w:numPr>
                <w:ilvl w:val="0"/>
                <w:numId w:val="22"/>
              </w:numPr>
              <w:spacing w:after="200" w:line="276" w:lineRule="auto"/>
              <w:rPr>
                <w:rFonts w:ascii="Arial" w:hAnsi="Arial" w:cs="Arial"/>
                <w:sz w:val="20"/>
                <w:szCs w:val="20"/>
                <w:u w:val="single"/>
              </w:rPr>
            </w:pPr>
            <w:r w:rsidRPr="00E630FE">
              <w:rPr>
                <w:rFonts w:ascii="Arial" w:hAnsi="Arial" w:cs="Arial"/>
                <w:sz w:val="20"/>
                <w:szCs w:val="20"/>
              </w:rPr>
              <w:t xml:space="preserve">Respond to visual artworks by describing subject matter and ideas </w:t>
            </w:r>
            <w:hyperlink r:id="rId16">
              <w:r w:rsidRPr="00E630FE">
                <w:rPr>
                  <w:rFonts w:ascii="Arial" w:hAnsi="Arial" w:cs="Arial"/>
                  <w:sz w:val="20"/>
                  <w:szCs w:val="20"/>
                  <w:u w:val="single"/>
                </w:rPr>
                <w:t>(VCAVAR024)</w:t>
              </w:r>
            </w:hyperlink>
          </w:p>
          <w:p w:rsidR="001B613A" w:rsidRPr="001E3073" w:rsidRDefault="001B613A" w:rsidP="008E0DB3">
            <w:pPr>
              <w:spacing w:line="203" w:lineRule="exact"/>
              <w:ind w:left="147" w:right="-20"/>
              <w:rPr>
                <w:rFonts w:ascii="Arial" w:eastAsia="Arial" w:hAnsi="Arial" w:cs="Arial"/>
                <w:bCs/>
                <w:color w:val="FF0000"/>
                <w:spacing w:val="1"/>
              </w:rPr>
            </w:pPr>
          </w:p>
          <w:p w:rsidR="001B613A" w:rsidRPr="001E3073" w:rsidRDefault="001B613A" w:rsidP="008E0DB3">
            <w:pPr>
              <w:spacing w:line="203" w:lineRule="exact"/>
              <w:ind w:left="147" w:right="-20"/>
              <w:rPr>
                <w:rFonts w:ascii="Arial" w:eastAsia="Arial" w:hAnsi="Arial" w:cs="Arial"/>
                <w:b/>
                <w:bCs/>
              </w:rPr>
            </w:pPr>
          </w:p>
        </w:tc>
      </w:tr>
      <w:tr w:rsidR="001B613A" w:rsidRPr="001E3073" w:rsidTr="00E630FE">
        <w:tc>
          <w:tcPr>
            <w:tcW w:w="4111" w:type="dxa"/>
            <w:shd w:val="clear" w:color="auto" w:fill="auto"/>
            <w:vAlign w:val="center"/>
          </w:tcPr>
          <w:p w:rsidR="001B613A" w:rsidRPr="002167A8" w:rsidRDefault="002B1996" w:rsidP="002167A8">
            <w:pPr>
              <w:spacing w:line="203" w:lineRule="exact"/>
              <w:ind w:right="-20"/>
              <w:jc w:val="center"/>
              <w:rPr>
                <w:rFonts w:ascii="Arial" w:eastAsia="Arial" w:hAnsi="Arial" w:cs="Arial"/>
                <w:b/>
                <w:bCs/>
                <w:sz w:val="20"/>
                <w:szCs w:val="18"/>
              </w:rPr>
            </w:pPr>
            <w:r w:rsidRPr="002167A8">
              <w:rPr>
                <w:rFonts w:ascii="Arial" w:eastAsia="Arial" w:hAnsi="Arial" w:cs="Arial"/>
                <w:b/>
                <w:bCs/>
                <w:sz w:val="20"/>
                <w:szCs w:val="18"/>
              </w:rPr>
              <w:t>Visual Arts</w:t>
            </w:r>
            <w:r w:rsidR="00D14ED8" w:rsidRPr="002167A8">
              <w:rPr>
                <w:rFonts w:ascii="Arial" w:eastAsia="Arial" w:hAnsi="Arial" w:cs="Arial"/>
                <w:b/>
                <w:bCs/>
                <w:sz w:val="20"/>
                <w:szCs w:val="18"/>
              </w:rPr>
              <w:t xml:space="preserve"> Foundation Level Achievement Standard</w:t>
            </w:r>
          </w:p>
        </w:tc>
        <w:tc>
          <w:tcPr>
            <w:tcW w:w="5670" w:type="dxa"/>
            <w:vAlign w:val="center"/>
          </w:tcPr>
          <w:p w:rsidR="001B613A" w:rsidRPr="00E630FE" w:rsidRDefault="00D14ED8" w:rsidP="002167A8">
            <w:pPr>
              <w:spacing w:after="200" w:line="276" w:lineRule="auto"/>
              <w:jc w:val="center"/>
              <w:rPr>
                <w:rFonts w:ascii="Arial" w:hAnsi="Arial" w:cs="Arial"/>
                <w:b/>
                <w:sz w:val="20"/>
                <w:szCs w:val="18"/>
              </w:rPr>
            </w:pPr>
            <w:r w:rsidRPr="002167A8">
              <w:rPr>
                <w:rFonts w:ascii="Arial" w:eastAsia="Arial" w:hAnsi="Arial" w:cs="Arial"/>
                <w:b/>
                <w:bCs/>
                <w:color w:val="000000" w:themeColor="text1"/>
                <w:sz w:val="20"/>
                <w:szCs w:val="18"/>
              </w:rPr>
              <w:t>E</w:t>
            </w:r>
            <w:r w:rsidR="001B613A" w:rsidRPr="002167A8">
              <w:rPr>
                <w:rFonts w:ascii="Arial" w:eastAsia="Arial" w:hAnsi="Arial" w:cs="Arial"/>
                <w:b/>
                <w:bCs/>
                <w:color w:val="000000" w:themeColor="text1"/>
                <w:sz w:val="20"/>
                <w:szCs w:val="18"/>
              </w:rPr>
              <w:t>xample of Indicative Progress toward Level</w:t>
            </w:r>
            <w:r w:rsidR="00A81411">
              <w:rPr>
                <w:rFonts w:ascii="Arial" w:eastAsia="Arial" w:hAnsi="Arial" w:cs="Arial"/>
                <w:b/>
                <w:bCs/>
                <w:color w:val="000000" w:themeColor="text1"/>
                <w:sz w:val="20"/>
                <w:szCs w:val="18"/>
              </w:rPr>
              <w:t>s</w:t>
            </w:r>
            <w:r w:rsidR="001B613A" w:rsidRPr="002167A8">
              <w:rPr>
                <w:rFonts w:ascii="Arial" w:eastAsia="Arial" w:hAnsi="Arial" w:cs="Arial"/>
                <w:b/>
                <w:bCs/>
                <w:color w:val="000000" w:themeColor="text1"/>
                <w:sz w:val="20"/>
                <w:szCs w:val="18"/>
              </w:rPr>
              <w:t xml:space="preserve"> </w:t>
            </w:r>
            <w:r w:rsidR="00A81411">
              <w:rPr>
                <w:rFonts w:ascii="Arial" w:eastAsia="Arial" w:hAnsi="Arial" w:cs="Arial"/>
                <w:b/>
                <w:bCs/>
                <w:color w:val="000000" w:themeColor="text1"/>
                <w:sz w:val="20"/>
                <w:szCs w:val="18"/>
              </w:rPr>
              <w:t xml:space="preserve">1 and </w:t>
            </w:r>
            <w:r w:rsidR="001B613A" w:rsidRPr="002167A8">
              <w:rPr>
                <w:rFonts w:ascii="Arial" w:eastAsia="Arial" w:hAnsi="Arial" w:cs="Arial"/>
                <w:b/>
                <w:bCs/>
                <w:color w:val="000000" w:themeColor="text1"/>
                <w:sz w:val="20"/>
                <w:szCs w:val="18"/>
              </w:rPr>
              <w:t xml:space="preserve">2 Achievement </w:t>
            </w:r>
            <w:r w:rsidR="001B613A" w:rsidRPr="00E630FE">
              <w:rPr>
                <w:rFonts w:ascii="Arial" w:eastAsia="Arial" w:hAnsi="Arial" w:cs="Arial"/>
                <w:b/>
                <w:bCs/>
                <w:color w:val="000000" w:themeColor="text1"/>
                <w:sz w:val="20"/>
                <w:szCs w:val="18"/>
              </w:rPr>
              <w:t>Standard</w:t>
            </w:r>
          </w:p>
        </w:tc>
        <w:tc>
          <w:tcPr>
            <w:tcW w:w="4852" w:type="dxa"/>
            <w:vAlign w:val="center"/>
          </w:tcPr>
          <w:p w:rsidR="001B613A" w:rsidRPr="00E630FE" w:rsidRDefault="002B1996" w:rsidP="002167A8">
            <w:pPr>
              <w:spacing w:after="200" w:line="203" w:lineRule="exact"/>
              <w:ind w:right="-20"/>
              <w:jc w:val="center"/>
              <w:rPr>
                <w:rFonts w:ascii="Arial" w:eastAsia="Arial" w:hAnsi="Arial" w:cs="Arial"/>
                <w:b/>
                <w:bCs/>
                <w:color w:val="000000" w:themeColor="text1"/>
                <w:sz w:val="20"/>
                <w:szCs w:val="18"/>
              </w:rPr>
            </w:pPr>
            <w:r w:rsidRPr="00E630FE">
              <w:rPr>
                <w:rFonts w:ascii="Arial" w:eastAsia="Arial" w:hAnsi="Arial" w:cs="Arial"/>
                <w:b/>
                <w:bCs/>
                <w:spacing w:val="1"/>
                <w:sz w:val="20"/>
                <w:szCs w:val="18"/>
              </w:rPr>
              <w:t>Visual Arts</w:t>
            </w:r>
            <w:r w:rsidR="001B613A" w:rsidRPr="00E630FE">
              <w:rPr>
                <w:rFonts w:ascii="Arial" w:eastAsia="Arial" w:hAnsi="Arial" w:cs="Arial"/>
                <w:b/>
                <w:bCs/>
                <w:spacing w:val="1"/>
                <w:sz w:val="20"/>
                <w:szCs w:val="18"/>
              </w:rPr>
              <w:t xml:space="preserve"> Level</w:t>
            </w:r>
            <w:r w:rsidR="00724323">
              <w:rPr>
                <w:rFonts w:ascii="Arial" w:eastAsia="Arial" w:hAnsi="Arial" w:cs="Arial"/>
                <w:b/>
                <w:bCs/>
                <w:spacing w:val="1"/>
                <w:sz w:val="20"/>
                <w:szCs w:val="18"/>
              </w:rPr>
              <w:t>s</w:t>
            </w:r>
            <w:r w:rsidR="001B613A" w:rsidRPr="00E630FE">
              <w:rPr>
                <w:rFonts w:ascii="Arial" w:eastAsia="Arial" w:hAnsi="Arial" w:cs="Arial"/>
                <w:b/>
                <w:bCs/>
                <w:spacing w:val="1"/>
                <w:sz w:val="20"/>
                <w:szCs w:val="18"/>
              </w:rPr>
              <w:t xml:space="preserve"> </w:t>
            </w:r>
            <w:r w:rsidR="00724323">
              <w:rPr>
                <w:rFonts w:ascii="Arial" w:eastAsia="Arial" w:hAnsi="Arial" w:cs="Arial"/>
                <w:b/>
                <w:bCs/>
                <w:spacing w:val="1"/>
                <w:sz w:val="20"/>
                <w:szCs w:val="18"/>
              </w:rPr>
              <w:t xml:space="preserve">1 and </w:t>
            </w:r>
            <w:r w:rsidR="001B613A" w:rsidRPr="00E630FE">
              <w:rPr>
                <w:rFonts w:ascii="Arial" w:eastAsia="Arial" w:hAnsi="Arial" w:cs="Arial"/>
                <w:b/>
                <w:bCs/>
                <w:spacing w:val="1"/>
                <w:sz w:val="20"/>
                <w:szCs w:val="18"/>
              </w:rPr>
              <w:t>2</w:t>
            </w:r>
            <w:r w:rsidR="001B613A" w:rsidRPr="00E630FE">
              <w:rPr>
                <w:rFonts w:ascii="Arial" w:eastAsia="Arial" w:hAnsi="Arial" w:cs="Arial"/>
                <w:b/>
                <w:bCs/>
                <w:sz w:val="20"/>
                <w:szCs w:val="18"/>
              </w:rPr>
              <w:t xml:space="preserve"> Achievement Standard</w:t>
            </w:r>
          </w:p>
        </w:tc>
      </w:tr>
      <w:tr w:rsidR="001B613A" w:rsidRPr="001E3073" w:rsidTr="00E630FE">
        <w:trPr>
          <w:trHeight w:val="2709"/>
        </w:trPr>
        <w:tc>
          <w:tcPr>
            <w:tcW w:w="4111" w:type="dxa"/>
            <w:shd w:val="clear" w:color="auto" w:fill="auto"/>
          </w:tcPr>
          <w:p w:rsidR="002167A8" w:rsidRPr="003954CC" w:rsidRDefault="00BD3A38" w:rsidP="00BD3A38">
            <w:pPr>
              <w:spacing w:after="200" w:line="276" w:lineRule="auto"/>
              <w:rPr>
                <w:rFonts w:ascii="Arial" w:hAnsi="Arial" w:cs="Arial"/>
                <w:sz w:val="20"/>
                <w:szCs w:val="20"/>
                <w:lang w:val="en-AU"/>
              </w:rPr>
            </w:pPr>
            <w:r w:rsidRPr="003954CC">
              <w:rPr>
                <w:rFonts w:ascii="Arial" w:hAnsi="Arial" w:cs="Arial"/>
                <w:sz w:val="20"/>
                <w:szCs w:val="20"/>
                <w:lang w:val="en-AU"/>
              </w:rPr>
              <w:t xml:space="preserve">By the end of </w:t>
            </w:r>
            <w:r w:rsidR="002B1996" w:rsidRPr="003954CC">
              <w:rPr>
                <w:rFonts w:ascii="Arial" w:hAnsi="Arial" w:cs="Arial"/>
                <w:sz w:val="20"/>
                <w:szCs w:val="20"/>
                <w:lang w:val="en-AU"/>
              </w:rPr>
              <w:t xml:space="preserve">the </w:t>
            </w:r>
            <w:r w:rsidRPr="003954CC">
              <w:rPr>
                <w:rFonts w:ascii="Arial" w:hAnsi="Arial" w:cs="Arial"/>
                <w:sz w:val="20"/>
                <w:szCs w:val="20"/>
                <w:lang w:val="en-AU"/>
              </w:rPr>
              <w:t>Foundation</w:t>
            </w:r>
            <w:r w:rsidR="002B1996" w:rsidRPr="003954CC">
              <w:rPr>
                <w:rFonts w:ascii="Arial" w:hAnsi="Arial" w:cs="Arial"/>
                <w:sz w:val="20"/>
                <w:szCs w:val="20"/>
                <w:lang w:val="en-AU"/>
              </w:rPr>
              <w:t xml:space="preserve"> Level</w:t>
            </w:r>
            <w:r w:rsidR="00380D07" w:rsidRPr="003954CC">
              <w:rPr>
                <w:rFonts w:ascii="Arial" w:hAnsi="Arial" w:cs="Arial"/>
                <w:sz w:val="20"/>
                <w:szCs w:val="20"/>
                <w:lang w:val="en-AU"/>
              </w:rPr>
              <w:t>:</w:t>
            </w:r>
          </w:p>
          <w:p w:rsidR="00BD3A38" w:rsidRPr="003954CC" w:rsidRDefault="00BD3A38" w:rsidP="002167A8">
            <w:pPr>
              <w:widowControl/>
              <w:spacing w:after="200" w:line="276" w:lineRule="auto"/>
              <w:rPr>
                <w:rFonts w:ascii="Arial" w:hAnsi="Arial" w:cs="Arial"/>
                <w:sz w:val="20"/>
                <w:szCs w:val="20"/>
                <w:lang w:val="en-AU"/>
              </w:rPr>
            </w:pPr>
            <w:r w:rsidRPr="003954CC">
              <w:rPr>
                <w:rFonts w:ascii="Arial" w:hAnsi="Arial" w:cs="Arial"/>
                <w:sz w:val="20"/>
                <w:szCs w:val="20"/>
                <w:shd w:val="clear" w:color="auto" w:fill="DBE5F1" w:themeFill="accent1" w:themeFillTint="33"/>
                <w:lang w:val="en-AU"/>
              </w:rPr>
              <w:t>Students make artworks using different materials and techniques</w:t>
            </w:r>
            <w:r w:rsidRPr="003954CC">
              <w:rPr>
                <w:rFonts w:ascii="Arial" w:hAnsi="Arial" w:cs="Arial"/>
                <w:sz w:val="20"/>
                <w:szCs w:val="20"/>
                <w:lang w:val="en-AU"/>
              </w:rPr>
              <w:t xml:space="preserve"> that express their ideas, observations and imagination.</w:t>
            </w:r>
            <w:r w:rsidR="00BB7657" w:rsidRPr="003954CC">
              <w:rPr>
                <w:rFonts w:ascii="Arial" w:hAnsi="Arial" w:cs="Arial"/>
                <w:sz w:val="20"/>
                <w:szCs w:val="20"/>
                <w:lang w:val="en-AU"/>
              </w:rPr>
              <w:t xml:space="preserve"> </w:t>
            </w:r>
          </w:p>
          <w:p w:rsidR="002167A8" w:rsidRPr="003954CC" w:rsidRDefault="002167A8" w:rsidP="002167A8">
            <w:pPr>
              <w:widowControl/>
              <w:spacing w:after="200" w:line="276" w:lineRule="auto"/>
              <w:rPr>
                <w:rFonts w:ascii="Arial" w:hAnsi="Arial" w:cs="Arial"/>
                <w:sz w:val="20"/>
                <w:szCs w:val="20"/>
                <w:lang w:val="en-AU"/>
              </w:rPr>
            </w:pPr>
          </w:p>
          <w:p w:rsidR="001B613A" w:rsidRPr="003954CC" w:rsidRDefault="00BD3A38" w:rsidP="002167A8">
            <w:pPr>
              <w:widowControl/>
              <w:spacing w:after="200" w:line="276" w:lineRule="auto"/>
              <w:rPr>
                <w:rFonts w:ascii="Arial" w:hAnsi="Arial" w:cs="Arial"/>
                <w:sz w:val="20"/>
                <w:szCs w:val="20"/>
                <w:lang w:val="en-AU"/>
              </w:rPr>
            </w:pPr>
            <w:r w:rsidRPr="003954CC">
              <w:rPr>
                <w:rFonts w:ascii="Arial" w:hAnsi="Arial" w:cs="Arial"/>
                <w:sz w:val="20"/>
                <w:szCs w:val="20"/>
                <w:shd w:val="clear" w:color="auto" w:fill="D6E3BC" w:themeFill="accent3" w:themeFillTint="66"/>
                <w:lang w:val="en-AU"/>
              </w:rPr>
              <w:t xml:space="preserve">Students identify and describe the subject matter and ideas in </w:t>
            </w:r>
            <w:r w:rsidR="00BB7657" w:rsidRPr="003954CC">
              <w:rPr>
                <w:rFonts w:ascii="Arial" w:hAnsi="Arial" w:cs="Arial"/>
                <w:sz w:val="20"/>
                <w:szCs w:val="20"/>
                <w:shd w:val="clear" w:color="auto" w:fill="D6E3BC" w:themeFill="accent3" w:themeFillTint="66"/>
                <w:lang w:val="en-AU"/>
              </w:rPr>
              <w:t>artworks they make and view.</w:t>
            </w:r>
            <w:r w:rsidR="00BB7657" w:rsidRPr="003954CC">
              <w:rPr>
                <w:rFonts w:ascii="Arial" w:hAnsi="Arial" w:cs="Arial"/>
                <w:sz w:val="20"/>
                <w:szCs w:val="20"/>
                <w:lang w:val="en-AU"/>
              </w:rPr>
              <w:t xml:space="preserve"> </w:t>
            </w:r>
          </w:p>
        </w:tc>
        <w:tc>
          <w:tcPr>
            <w:tcW w:w="5670" w:type="dxa"/>
          </w:tcPr>
          <w:p w:rsidR="001B613A" w:rsidRPr="003954CC" w:rsidRDefault="001B613A" w:rsidP="00380D07">
            <w:pPr>
              <w:spacing w:after="200" w:line="276" w:lineRule="auto"/>
              <w:ind w:left="142"/>
              <w:rPr>
                <w:rFonts w:ascii="Arial" w:hAnsi="Arial" w:cs="Arial"/>
                <w:b/>
                <w:sz w:val="20"/>
                <w:szCs w:val="20"/>
              </w:rPr>
            </w:pPr>
            <w:r w:rsidRPr="003954CC">
              <w:rPr>
                <w:rFonts w:ascii="Arial" w:hAnsi="Arial" w:cs="Arial"/>
                <w:sz w:val="20"/>
                <w:szCs w:val="20"/>
              </w:rPr>
              <w:t>In</w:t>
            </w:r>
            <w:r w:rsidR="002B1996" w:rsidRPr="003954CC">
              <w:rPr>
                <w:rFonts w:ascii="Arial" w:hAnsi="Arial" w:cs="Arial"/>
                <w:b/>
                <w:sz w:val="20"/>
                <w:szCs w:val="20"/>
              </w:rPr>
              <w:t xml:space="preserve"> Visual Arts</w:t>
            </w:r>
            <w:r w:rsidRPr="003954CC">
              <w:rPr>
                <w:rFonts w:ascii="Arial" w:hAnsi="Arial" w:cs="Arial"/>
                <w:b/>
                <w:sz w:val="20"/>
                <w:szCs w:val="20"/>
              </w:rPr>
              <w:t xml:space="preserve">, </w:t>
            </w:r>
            <w:r w:rsidRPr="003954CC">
              <w:rPr>
                <w:rFonts w:ascii="Arial" w:hAnsi="Arial" w:cs="Arial"/>
                <w:sz w:val="20"/>
                <w:szCs w:val="20"/>
              </w:rPr>
              <w:t>indi</w:t>
            </w:r>
            <w:r w:rsidR="002B1996" w:rsidRPr="003954CC">
              <w:rPr>
                <w:rFonts w:ascii="Arial" w:hAnsi="Arial" w:cs="Arial"/>
                <w:sz w:val="20"/>
                <w:szCs w:val="20"/>
              </w:rPr>
              <w:t>cative progression towards the L</w:t>
            </w:r>
            <w:r w:rsidRPr="003954CC">
              <w:rPr>
                <w:rFonts w:ascii="Arial" w:hAnsi="Arial" w:cs="Arial"/>
                <w:sz w:val="20"/>
                <w:szCs w:val="20"/>
              </w:rPr>
              <w:t>evel</w:t>
            </w:r>
            <w:r w:rsidR="00A81411">
              <w:rPr>
                <w:rFonts w:ascii="Arial" w:hAnsi="Arial" w:cs="Arial"/>
                <w:sz w:val="20"/>
                <w:szCs w:val="20"/>
              </w:rPr>
              <w:t>s 1 and</w:t>
            </w:r>
            <w:r w:rsidR="002B1996" w:rsidRPr="003954CC">
              <w:rPr>
                <w:rFonts w:ascii="Arial" w:hAnsi="Arial" w:cs="Arial"/>
                <w:sz w:val="20"/>
                <w:szCs w:val="20"/>
              </w:rPr>
              <w:t xml:space="preserve"> 2</w:t>
            </w:r>
            <w:r w:rsidRPr="003954CC">
              <w:rPr>
                <w:rFonts w:ascii="Arial" w:hAnsi="Arial" w:cs="Arial"/>
                <w:sz w:val="20"/>
                <w:szCs w:val="20"/>
              </w:rPr>
              <w:t xml:space="preserve"> achievement standard may be when students:</w:t>
            </w:r>
          </w:p>
          <w:p w:rsidR="008E0DB3" w:rsidRDefault="007E6758" w:rsidP="003954CC">
            <w:pPr>
              <w:widowControl/>
              <w:numPr>
                <w:ilvl w:val="0"/>
                <w:numId w:val="16"/>
              </w:numPr>
              <w:pBdr>
                <w:top w:val="nil"/>
                <w:left w:val="nil"/>
                <w:bottom w:val="nil"/>
                <w:right w:val="nil"/>
                <w:between w:val="nil"/>
              </w:pBdr>
              <w:shd w:val="clear" w:color="auto" w:fill="DBE5F1" w:themeFill="accent1" w:themeFillTint="33"/>
              <w:spacing w:after="120" w:line="276" w:lineRule="auto"/>
              <w:ind w:left="391" w:hanging="391"/>
              <w:rPr>
                <w:rFonts w:ascii="Arial" w:hAnsi="Arial" w:cs="Arial"/>
                <w:sz w:val="20"/>
                <w:szCs w:val="20"/>
              </w:rPr>
            </w:pPr>
            <w:r w:rsidRPr="003954CC">
              <w:rPr>
                <w:rFonts w:ascii="Arial" w:hAnsi="Arial" w:cs="Arial"/>
                <w:sz w:val="20"/>
                <w:szCs w:val="20"/>
              </w:rPr>
              <w:t>a</w:t>
            </w:r>
            <w:r w:rsidR="008E0DB3" w:rsidRPr="003954CC">
              <w:rPr>
                <w:rFonts w:ascii="Arial" w:hAnsi="Arial" w:cs="Arial"/>
                <w:sz w:val="20"/>
                <w:szCs w:val="20"/>
              </w:rPr>
              <w:t xml:space="preserve">pply impasto and energetic brush strokes with some understanding of how to create a landscape </w:t>
            </w:r>
          </w:p>
          <w:p w:rsidR="008420D4" w:rsidRPr="003954CC" w:rsidRDefault="008420D4" w:rsidP="003954CC">
            <w:pPr>
              <w:widowControl/>
              <w:pBdr>
                <w:top w:val="nil"/>
                <w:left w:val="nil"/>
                <w:bottom w:val="nil"/>
                <w:right w:val="nil"/>
                <w:between w:val="nil"/>
              </w:pBdr>
              <w:shd w:val="clear" w:color="auto" w:fill="FFFFFF" w:themeFill="background1"/>
              <w:spacing w:after="120" w:line="276" w:lineRule="auto"/>
              <w:ind w:left="391"/>
              <w:rPr>
                <w:rFonts w:ascii="Arial" w:hAnsi="Arial" w:cs="Arial"/>
                <w:sz w:val="20"/>
                <w:szCs w:val="20"/>
              </w:rPr>
            </w:pPr>
          </w:p>
          <w:p w:rsidR="008E0DB3" w:rsidRPr="003954CC" w:rsidRDefault="008E0DB3" w:rsidP="0043245E">
            <w:pPr>
              <w:widowControl/>
              <w:numPr>
                <w:ilvl w:val="0"/>
                <w:numId w:val="16"/>
              </w:numPr>
              <w:pBdr>
                <w:top w:val="nil"/>
                <w:left w:val="nil"/>
                <w:bottom w:val="nil"/>
                <w:right w:val="nil"/>
                <w:between w:val="nil"/>
              </w:pBdr>
              <w:shd w:val="clear" w:color="auto" w:fill="D6E3BC" w:themeFill="accent3" w:themeFillTint="66"/>
              <w:spacing w:after="120" w:line="276" w:lineRule="auto"/>
              <w:ind w:left="391" w:hanging="391"/>
              <w:rPr>
                <w:rFonts w:ascii="Arial" w:hAnsi="Arial" w:cs="Arial"/>
                <w:sz w:val="20"/>
                <w:szCs w:val="20"/>
              </w:rPr>
            </w:pPr>
            <w:r w:rsidRPr="003954CC">
              <w:rPr>
                <w:rFonts w:ascii="Arial" w:hAnsi="Arial" w:cs="Arial"/>
                <w:sz w:val="20"/>
                <w:szCs w:val="20"/>
              </w:rPr>
              <w:t>explain some of their choices in their art</w:t>
            </w:r>
            <w:r w:rsidR="007E6758" w:rsidRPr="003954CC">
              <w:rPr>
                <w:rFonts w:ascii="Arial" w:hAnsi="Arial" w:cs="Arial"/>
                <w:sz w:val="20"/>
                <w:szCs w:val="20"/>
              </w:rPr>
              <w:t>-</w:t>
            </w:r>
            <w:r w:rsidR="0002110A">
              <w:rPr>
                <w:rFonts w:ascii="Arial" w:hAnsi="Arial" w:cs="Arial"/>
                <w:sz w:val="20"/>
                <w:szCs w:val="20"/>
              </w:rPr>
              <w:t>making</w:t>
            </w:r>
          </w:p>
          <w:p w:rsidR="001B613A" w:rsidRPr="003954CC" w:rsidRDefault="001B613A" w:rsidP="003954CC">
            <w:pPr>
              <w:widowControl/>
              <w:pBdr>
                <w:top w:val="nil"/>
                <w:left w:val="nil"/>
                <w:bottom w:val="nil"/>
                <w:right w:val="nil"/>
                <w:between w:val="nil"/>
              </w:pBdr>
              <w:shd w:val="clear" w:color="auto" w:fill="FFFFFF" w:themeFill="background1"/>
              <w:spacing w:after="120"/>
              <w:ind w:left="391"/>
              <w:rPr>
                <w:rFonts w:ascii="Arial" w:hAnsi="Arial" w:cs="Arial"/>
                <w:sz w:val="20"/>
                <w:szCs w:val="20"/>
              </w:rPr>
            </w:pPr>
          </w:p>
        </w:tc>
        <w:tc>
          <w:tcPr>
            <w:tcW w:w="4852" w:type="dxa"/>
          </w:tcPr>
          <w:p w:rsidR="00BD3A38" w:rsidRPr="003954CC" w:rsidRDefault="00BD3A38" w:rsidP="002167A8">
            <w:pPr>
              <w:widowControl/>
              <w:spacing w:after="200" w:line="276" w:lineRule="auto"/>
              <w:rPr>
                <w:rFonts w:ascii="Arial" w:hAnsi="Arial" w:cs="Arial"/>
                <w:sz w:val="20"/>
                <w:szCs w:val="20"/>
                <w:lang w:val="en-AU"/>
              </w:rPr>
            </w:pPr>
            <w:r w:rsidRPr="003954CC">
              <w:rPr>
                <w:rFonts w:ascii="Arial" w:hAnsi="Arial" w:cs="Arial"/>
                <w:sz w:val="20"/>
                <w:szCs w:val="20"/>
                <w:lang w:val="en-AU"/>
              </w:rPr>
              <w:t>By the end of Level 2</w:t>
            </w:r>
            <w:r w:rsidR="00380D07" w:rsidRPr="003954CC">
              <w:rPr>
                <w:rFonts w:ascii="Arial" w:hAnsi="Arial" w:cs="Arial"/>
                <w:sz w:val="20"/>
                <w:szCs w:val="20"/>
                <w:lang w:val="en-AU"/>
              </w:rPr>
              <w:t>:</w:t>
            </w:r>
            <w:r w:rsidR="002167A8" w:rsidRPr="003954CC">
              <w:rPr>
                <w:rFonts w:ascii="Arial" w:hAnsi="Arial" w:cs="Arial"/>
                <w:sz w:val="20"/>
                <w:szCs w:val="20"/>
                <w:lang w:val="en-AU"/>
              </w:rPr>
              <w:br/>
            </w:r>
            <w:r w:rsidRPr="003954CC">
              <w:rPr>
                <w:rFonts w:ascii="Arial" w:hAnsi="Arial" w:cs="Arial"/>
                <w:sz w:val="20"/>
                <w:szCs w:val="20"/>
                <w:shd w:val="clear" w:color="auto" w:fill="B8CCE4" w:themeFill="accent1" w:themeFillTint="66"/>
                <w:lang w:val="en-AU"/>
              </w:rPr>
              <w:t>S</w:t>
            </w:r>
            <w:r w:rsidRPr="003954CC">
              <w:rPr>
                <w:rFonts w:ascii="Arial" w:hAnsi="Arial" w:cs="Arial"/>
                <w:sz w:val="20"/>
                <w:szCs w:val="20"/>
                <w:shd w:val="clear" w:color="auto" w:fill="DBE5F1" w:themeFill="accent1" w:themeFillTint="33"/>
                <w:lang w:val="en-AU"/>
              </w:rPr>
              <w:t>tudents make artworks using different materials, techniques and processes to express their ideas</w:t>
            </w:r>
            <w:r w:rsidRPr="003954CC">
              <w:rPr>
                <w:rFonts w:ascii="Arial" w:hAnsi="Arial" w:cs="Arial"/>
                <w:sz w:val="20"/>
                <w:szCs w:val="20"/>
                <w:lang w:val="en-AU"/>
              </w:rPr>
              <w:t>, observations and imagination.</w:t>
            </w:r>
            <w:r w:rsidR="00BB7657" w:rsidRPr="003954CC">
              <w:rPr>
                <w:rFonts w:ascii="Arial" w:hAnsi="Arial" w:cs="Arial"/>
                <w:sz w:val="20"/>
                <w:szCs w:val="20"/>
                <w:lang w:val="en-AU"/>
              </w:rPr>
              <w:t xml:space="preserve"> </w:t>
            </w:r>
          </w:p>
          <w:p w:rsidR="001B613A" w:rsidRPr="003954CC" w:rsidRDefault="00BD3A38" w:rsidP="002167A8">
            <w:pPr>
              <w:widowControl/>
              <w:spacing w:after="200" w:line="276" w:lineRule="auto"/>
              <w:rPr>
                <w:rFonts w:ascii="Arial" w:hAnsi="Arial" w:cs="Arial"/>
                <w:sz w:val="20"/>
                <w:szCs w:val="20"/>
                <w:lang w:val="en-AU"/>
              </w:rPr>
            </w:pPr>
            <w:r w:rsidRPr="003954CC">
              <w:rPr>
                <w:rFonts w:ascii="Arial" w:hAnsi="Arial" w:cs="Arial"/>
                <w:sz w:val="20"/>
                <w:szCs w:val="20"/>
                <w:shd w:val="clear" w:color="auto" w:fill="D6E3BC" w:themeFill="accent3" w:themeFillTint="66"/>
                <w:lang w:val="en-AU"/>
              </w:rPr>
              <w:t xml:space="preserve">Students describe artworks they make </w:t>
            </w:r>
            <w:r w:rsidRPr="003954CC">
              <w:rPr>
                <w:rFonts w:ascii="Arial" w:hAnsi="Arial" w:cs="Arial"/>
                <w:sz w:val="20"/>
                <w:szCs w:val="20"/>
                <w:shd w:val="clear" w:color="auto" w:fill="FFFFFF" w:themeFill="background1"/>
                <w:lang w:val="en-AU"/>
              </w:rPr>
              <w:t>and view, including where</w:t>
            </w:r>
            <w:r w:rsidRPr="003954CC">
              <w:rPr>
                <w:rFonts w:ascii="Arial" w:hAnsi="Arial" w:cs="Arial"/>
                <w:sz w:val="20"/>
                <w:szCs w:val="20"/>
                <w:shd w:val="clear" w:color="auto" w:fill="D6E3BC" w:themeFill="accent3" w:themeFillTint="66"/>
                <w:lang w:val="en-AU"/>
              </w:rPr>
              <w:t xml:space="preserve"> and why </w:t>
            </w:r>
            <w:r w:rsidR="00BB7657" w:rsidRPr="003954CC">
              <w:rPr>
                <w:rFonts w:ascii="Arial" w:hAnsi="Arial" w:cs="Arial"/>
                <w:sz w:val="20"/>
                <w:szCs w:val="20"/>
                <w:shd w:val="clear" w:color="auto" w:fill="FFFFFF" w:themeFill="background1"/>
                <w:lang w:val="en-AU"/>
              </w:rPr>
              <w:t>artworks are made and viewed.</w:t>
            </w:r>
            <w:r w:rsidR="00BB7657" w:rsidRPr="003954CC">
              <w:rPr>
                <w:rFonts w:ascii="Arial" w:hAnsi="Arial" w:cs="Arial"/>
                <w:sz w:val="20"/>
                <w:szCs w:val="20"/>
                <w:lang w:val="en-AU"/>
              </w:rPr>
              <w:t xml:space="preserve"> </w:t>
            </w:r>
          </w:p>
        </w:tc>
      </w:tr>
    </w:tbl>
    <w:p w:rsidR="0046136B" w:rsidRDefault="0046136B"/>
    <w:p w:rsidR="00672116" w:rsidRDefault="00672116"/>
    <w:p w:rsidR="001E3073" w:rsidRDefault="001E3073">
      <w:pPr>
        <w:widowControl/>
      </w:pPr>
      <w:r>
        <w:br w:type="page"/>
      </w:r>
    </w:p>
    <w:p w:rsidR="008E0DB3" w:rsidRDefault="008E0DB3"/>
    <w:tbl>
      <w:tblPr>
        <w:tblStyle w:val="TableGrid"/>
        <w:tblW w:w="0" w:type="auto"/>
        <w:tblInd w:w="-459" w:type="dxa"/>
        <w:tblLook w:val="04A0" w:firstRow="1" w:lastRow="0" w:firstColumn="1" w:lastColumn="0" w:noHBand="0" w:noVBand="1"/>
      </w:tblPr>
      <w:tblGrid>
        <w:gridCol w:w="4111"/>
        <w:gridCol w:w="5670"/>
        <w:gridCol w:w="4852"/>
      </w:tblGrid>
      <w:tr w:rsidR="00672116" w:rsidRPr="001E3073" w:rsidTr="00E630FE">
        <w:tc>
          <w:tcPr>
            <w:tcW w:w="14633" w:type="dxa"/>
            <w:gridSpan w:val="3"/>
          </w:tcPr>
          <w:p w:rsidR="00672116" w:rsidRPr="001E3073" w:rsidRDefault="00672116" w:rsidP="008E0DB3">
            <w:pPr>
              <w:spacing w:line="200" w:lineRule="exact"/>
              <w:ind w:left="102" w:right="-20"/>
              <w:rPr>
                <w:rFonts w:ascii="Arial" w:eastAsia="Arial" w:hAnsi="Arial" w:cs="Arial"/>
                <w:b/>
                <w:bCs/>
              </w:rPr>
            </w:pPr>
          </w:p>
          <w:p w:rsidR="00672116" w:rsidRPr="006F39D7" w:rsidRDefault="00672116" w:rsidP="006F39D7">
            <w:pPr>
              <w:spacing w:after="200" w:line="200" w:lineRule="exact"/>
              <w:ind w:left="102" w:right="-20"/>
              <w:rPr>
                <w:rFonts w:ascii="Arial" w:eastAsia="Arial" w:hAnsi="Arial" w:cs="Arial"/>
                <w:b/>
                <w:bCs/>
                <w:spacing w:val="1"/>
              </w:rPr>
            </w:pPr>
            <w:r w:rsidRPr="001E3073">
              <w:rPr>
                <w:rFonts w:ascii="Arial" w:eastAsia="Arial" w:hAnsi="Arial" w:cs="Arial"/>
                <w:b/>
                <w:bCs/>
              </w:rPr>
              <w:t>CURRICULUM AREA</w:t>
            </w:r>
            <w:r w:rsidRPr="001E3073">
              <w:rPr>
                <w:rFonts w:ascii="Arial" w:eastAsia="Arial" w:hAnsi="Arial" w:cs="Arial"/>
                <w:b/>
                <w:bCs/>
                <w:spacing w:val="-1"/>
              </w:rPr>
              <w:t xml:space="preserve"> </w:t>
            </w:r>
            <w:r w:rsidRPr="001E3073">
              <w:rPr>
                <w:rFonts w:ascii="Arial" w:eastAsia="Arial" w:hAnsi="Arial" w:cs="Arial"/>
                <w:b/>
                <w:bCs/>
              </w:rPr>
              <w:t>–</w:t>
            </w:r>
            <w:r w:rsidRPr="001E3073">
              <w:rPr>
                <w:rFonts w:ascii="Arial" w:eastAsia="Arial" w:hAnsi="Arial" w:cs="Arial"/>
                <w:b/>
                <w:bCs/>
                <w:spacing w:val="1"/>
              </w:rPr>
              <w:t xml:space="preserve"> The Arts/</w:t>
            </w:r>
            <w:r w:rsidR="00BD3A38" w:rsidRPr="001E3073">
              <w:rPr>
                <w:rFonts w:ascii="Arial" w:eastAsia="Arial" w:hAnsi="Arial" w:cs="Arial"/>
                <w:b/>
                <w:bCs/>
                <w:spacing w:val="1"/>
              </w:rPr>
              <w:t>Visual Arts</w:t>
            </w:r>
          </w:p>
        </w:tc>
      </w:tr>
      <w:tr w:rsidR="00672116" w:rsidRPr="001E3073" w:rsidTr="00E630FE">
        <w:tc>
          <w:tcPr>
            <w:tcW w:w="14633" w:type="dxa"/>
            <w:gridSpan w:val="3"/>
            <w:shd w:val="clear" w:color="auto" w:fill="auto"/>
          </w:tcPr>
          <w:p w:rsidR="00672116" w:rsidRPr="001E3073" w:rsidRDefault="00672116" w:rsidP="008E0DB3">
            <w:pPr>
              <w:spacing w:line="203" w:lineRule="exact"/>
              <w:ind w:left="147" w:right="-20"/>
              <w:rPr>
                <w:rFonts w:ascii="Arial" w:eastAsia="Arial" w:hAnsi="Arial" w:cs="Arial"/>
                <w:b/>
                <w:bCs/>
                <w:color w:val="000000" w:themeColor="text1"/>
                <w:spacing w:val="1"/>
                <w:sz w:val="20"/>
                <w:szCs w:val="20"/>
              </w:rPr>
            </w:pPr>
          </w:p>
          <w:p w:rsidR="008E0DB3" w:rsidRPr="00E630FE" w:rsidRDefault="00672116" w:rsidP="008E0DB3">
            <w:pPr>
              <w:spacing w:after="200" w:line="276" w:lineRule="auto"/>
              <w:rPr>
                <w:rFonts w:ascii="Arial" w:hAnsi="Arial" w:cs="Arial"/>
                <w:sz w:val="20"/>
                <w:szCs w:val="20"/>
              </w:rPr>
            </w:pPr>
            <w:r w:rsidRPr="00E630FE">
              <w:rPr>
                <w:rFonts w:ascii="Arial" w:eastAsia="Arial" w:hAnsi="Arial" w:cs="Arial"/>
                <w:b/>
                <w:bCs/>
                <w:spacing w:val="1"/>
                <w:sz w:val="20"/>
                <w:szCs w:val="20"/>
              </w:rPr>
              <w:t>Context:</w:t>
            </w:r>
            <w:r w:rsidR="008E0DB3" w:rsidRPr="00E630FE">
              <w:rPr>
                <w:rFonts w:ascii="Arial" w:eastAsia="Arial" w:hAnsi="Arial" w:cs="Arial"/>
                <w:b/>
                <w:bCs/>
                <w:spacing w:val="1"/>
                <w:sz w:val="20"/>
                <w:szCs w:val="20"/>
              </w:rPr>
              <w:t xml:space="preserve"> </w:t>
            </w:r>
            <w:r w:rsidR="008E0DB3" w:rsidRPr="00E630FE">
              <w:rPr>
                <w:rFonts w:ascii="Arial" w:hAnsi="Arial" w:cs="Arial"/>
                <w:sz w:val="20"/>
                <w:szCs w:val="20"/>
              </w:rPr>
              <w:t xml:space="preserve">Students explore the different expressions of the Australian landscape over time from a variety of artists representative </w:t>
            </w:r>
            <w:r w:rsidR="00BC6F44">
              <w:rPr>
                <w:rFonts w:ascii="Arial" w:hAnsi="Arial" w:cs="Arial"/>
                <w:sz w:val="20"/>
                <w:szCs w:val="20"/>
              </w:rPr>
              <w:t>of different cultures</w:t>
            </w:r>
            <w:r w:rsidR="0011032B">
              <w:rPr>
                <w:rFonts w:ascii="Arial" w:hAnsi="Arial" w:cs="Arial"/>
                <w:sz w:val="20"/>
                <w:szCs w:val="20"/>
              </w:rPr>
              <w:t>,</w:t>
            </w:r>
            <w:r w:rsidR="00BC6F44">
              <w:rPr>
                <w:rFonts w:ascii="Arial" w:hAnsi="Arial" w:cs="Arial"/>
                <w:sz w:val="20"/>
                <w:szCs w:val="20"/>
              </w:rPr>
              <w:t xml:space="preserve"> including</w:t>
            </w:r>
            <w:r w:rsidR="00EC6081" w:rsidRPr="00E630FE">
              <w:rPr>
                <w:rFonts w:ascii="Arial" w:hAnsi="Arial" w:cs="Arial"/>
                <w:sz w:val="20"/>
                <w:szCs w:val="20"/>
              </w:rPr>
              <w:t xml:space="preserve"> </w:t>
            </w:r>
            <w:r w:rsidR="008E0DB3" w:rsidRPr="00E630FE">
              <w:rPr>
                <w:rFonts w:ascii="Arial" w:hAnsi="Arial" w:cs="Arial"/>
                <w:sz w:val="20"/>
                <w:szCs w:val="20"/>
              </w:rPr>
              <w:t>Aboriginal and Torres Strait Islanders</w:t>
            </w:r>
            <w:r w:rsidR="00EC6081" w:rsidRPr="00E630FE">
              <w:rPr>
                <w:rFonts w:ascii="Arial" w:hAnsi="Arial" w:cs="Arial"/>
                <w:sz w:val="20"/>
                <w:szCs w:val="20"/>
              </w:rPr>
              <w:t xml:space="preserve"> peoples</w:t>
            </w:r>
            <w:r w:rsidR="008E0DB3" w:rsidRPr="00E630FE">
              <w:rPr>
                <w:rFonts w:ascii="Arial" w:hAnsi="Arial" w:cs="Arial"/>
                <w:sz w:val="20"/>
                <w:szCs w:val="20"/>
              </w:rPr>
              <w:t>. Using poetry they will build their visual vocabulary and ability to see connections between art forms</w:t>
            </w:r>
            <w:r w:rsidR="00EC6081" w:rsidRPr="00E630FE">
              <w:rPr>
                <w:rFonts w:ascii="Arial" w:hAnsi="Arial" w:cs="Arial"/>
                <w:sz w:val="20"/>
                <w:szCs w:val="20"/>
              </w:rPr>
              <w:t xml:space="preserve"> from </w:t>
            </w:r>
            <w:r w:rsidR="007C1E4C" w:rsidRPr="00E630FE">
              <w:rPr>
                <w:rFonts w:ascii="Arial" w:hAnsi="Arial" w:cs="Arial"/>
                <w:sz w:val="20"/>
                <w:szCs w:val="20"/>
              </w:rPr>
              <w:t xml:space="preserve">Aboriginal and Torres Strait Islander artists. </w:t>
            </w:r>
            <w:r w:rsidR="00EC6081" w:rsidRPr="00E630FE">
              <w:rPr>
                <w:rFonts w:ascii="Arial" w:hAnsi="Arial" w:cs="Arial"/>
                <w:sz w:val="20"/>
                <w:szCs w:val="20"/>
              </w:rPr>
              <w:t xml:space="preserve"> Starting with their local community, students explore</w:t>
            </w:r>
            <w:r w:rsidR="008E0DB3" w:rsidRPr="00E630FE">
              <w:rPr>
                <w:rFonts w:ascii="Arial" w:hAnsi="Arial" w:cs="Arial"/>
                <w:sz w:val="20"/>
                <w:szCs w:val="20"/>
              </w:rPr>
              <w:t xml:space="preserve"> geographical features and examine the environment. Using a variety of images, they create artworks that express their experiences of and connection to place within Australia.</w:t>
            </w:r>
          </w:p>
          <w:p w:rsidR="00672116" w:rsidRPr="00E630FE" w:rsidRDefault="00672116" w:rsidP="008E0DB3">
            <w:pPr>
              <w:spacing w:after="200" w:line="203" w:lineRule="exact"/>
              <w:ind w:right="-20"/>
              <w:rPr>
                <w:rFonts w:ascii="Arial" w:hAnsi="Arial" w:cs="Arial"/>
                <w:b/>
                <w:sz w:val="20"/>
                <w:szCs w:val="20"/>
              </w:rPr>
            </w:pPr>
            <w:r w:rsidRPr="00E630FE">
              <w:rPr>
                <w:rFonts w:ascii="Arial" w:hAnsi="Arial" w:cs="Arial"/>
                <w:b/>
                <w:sz w:val="20"/>
                <w:szCs w:val="20"/>
              </w:rPr>
              <w:t>Content Descriptions:</w:t>
            </w:r>
          </w:p>
          <w:p w:rsidR="008E0DB3" w:rsidRPr="00E630FE" w:rsidRDefault="008E0DB3" w:rsidP="007A4F57">
            <w:pPr>
              <w:pStyle w:val="ListParagraph"/>
              <w:numPr>
                <w:ilvl w:val="0"/>
                <w:numId w:val="23"/>
              </w:numPr>
              <w:spacing w:after="200" w:line="276" w:lineRule="auto"/>
              <w:ind w:left="284" w:hanging="284"/>
              <w:rPr>
                <w:rFonts w:ascii="Arial" w:hAnsi="Arial" w:cs="Arial"/>
                <w:sz w:val="20"/>
                <w:szCs w:val="20"/>
              </w:rPr>
            </w:pPr>
            <w:r w:rsidRPr="00E630FE">
              <w:rPr>
                <w:rFonts w:ascii="Arial" w:hAnsi="Arial" w:cs="Arial"/>
                <w:sz w:val="20"/>
                <w:szCs w:val="20"/>
              </w:rPr>
              <w:t xml:space="preserve">Explore visual conventions and use materials, techniques, technologies and processes specific to particular art forms, and to make artworks </w:t>
            </w:r>
            <w:hyperlink r:id="rId17">
              <w:r w:rsidRPr="00E630FE">
                <w:rPr>
                  <w:rFonts w:ascii="Arial" w:hAnsi="Arial" w:cs="Arial"/>
                  <w:sz w:val="20"/>
                  <w:szCs w:val="20"/>
                  <w:u w:val="single"/>
                </w:rPr>
                <w:t>(VCAVAV026)</w:t>
              </w:r>
            </w:hyperlink>
          </w:p>
          <w:p w:rsidR="00672116" w:rsidRPr="006F39D7" w:rsidRDefault="008E0DB3" w:rsidP="006F39D7">
            <w:pPr>
              <w:pStyle w:val="ListParagraph"/>
              <w:numPr>
                <w:ilvl w:val="0"/>
                <w:numId w:val="23"/>
              </w:numPr>
              <w:spacing w:after="200" w:line="276" w:lineRule="auto"/>
              <w:ind w:left="284" w:hanging="284"/>
              <w:rPr>
                <w:rFonts w:ascii="Arial" w:hAnsi="Arial" w:cs="Arial"/>
                <w:sz w:val="20"/>
                <w:szCs w:val="20"/>
                <w:u w:val="single"/>
              </w:rPr>
            </w:pPr>
            <w:r w:rsidRPr="00E630FE">
              <w:rPr>
                <w:rFonts w:ascii="Arial" w:hAnsi="Arial" w:cs="Arial"/>
                <w:sz w:val="20"/>
                <w:szCs w:val="20"/>
              </w:rPr>
              <w:t xml:space="preserve">Identify and discuss how ideas are expressed in artworks from a range of places, times and cultures </w:t>
            </w:r>
            <w:hyperlink r:id="rId18">
              <w:r w:rsidRPr="00E630FE">
                <w:rPr>
                  <w:rFonts w:ascii="Arial" w:hAnsi="Arial" w:cs="Arial"/>
                  <w:sz w:val="20"/>
                  <w:szCs w:val="20"/>
                  <w:u w:val="single"/>
                </w:rPr>
                <w:t>(VCAVAR028)</w:t>
              </w:r>
            </w:hyperlink>
          </w:p>
        </w:tc>
      </w:tr>
      <w:tr w:rsidR="00672116" w:rsidRPr="001E3073" w:rsidTr="00724323">
        <w:tc>
          <w:tcPr>
            <w:tcW w:w="4111" w:type="dxa"/>
            <w:shd w:val="clear" w:color="auto" w:fill="auto"/>
          </w:tcPr>
          <w:p w:rsidR="00672116" w:rsidRPr="007C227A" w:rsidRDefault="00724323" w:rsidP="00724323">
            <w:pPr>
              <w:spacing w:line="203" w:lineRule="exact"/>
              <w:ind w:left="102" w:right="-20"/>
              <w:rPr>
                <w:rFonts w:ascii="Arial" w:eastAsia="Arial" w:hAnsi="Arial" w:cs="Arial"/>
                <w:b/>
                <w:bCs/>
                <w:sz w:val="20"/>
                <w:szCs w:val="18"/>
              </w:rPr>
            </w:pPr>
            <w:r w:rsidRPr="00E630FE">
              <w:rPr>
                <w:rFonts w:ascii="Arial" w:eastAsia="Arial" w:hAnsi="Arial" w:cs="Arial"/>
                <w:b/>
                <w:bCs/>
                <w:spacing w:val="1"/>
                <w:sz w:val="20"/>
                <w:szCs w:val="18"/>
              </w:rPr>
              <w:t>Visual Arts Level</w:t>
            </w:r>
            <w:r>
              <w:rPr>
                <w:rFonts w:ascii="Arial" w:eastAsia="Arial" w:hAnsi="Arial" w:cs="Arial"/>
                <w:b/>
                <w:bCs/>
                <w:spacing w:val="1"/>
                <w:sz w:val="20"/>
                <w:szCs w:val="18"/>
              </w:rPr>
              <w:t>s</w:t>
            </w:r>
            <w:r w:rsidRPr="00E630FE">
              <w:rPr>
                <w:rFonts w:ascii="Arial" w:eastAsia="Arial" w:hAnsi="Arial" w:cs="Arial"/>
                <w:b/>
                <w:bCs/>
                <w:spacing w:val="1"/>
                <w:sz w:val="20"/>
                <w:szCs w:val="18"/>
              </w:rPr>
              <w:t xml:space="preserve"> </w:t>
            </w:r>
            <w:r>
              <w:rPr>
                <w:rFonts w:ascii="Arial" w:eastAsia="Arial" w:hAnsi="Arial" w:cs="Arial"/>
                <w:b/>
                <w:bCs/>
                <w:spacing w:val="1"/>
                <w:sz w:val="20"/>
                <w:szCs w:val="18"/>
              </w:rPr>
              <w:t xml:space="preserve">1 and </w:t>
            </w:r>
            <w:r w:rsidRPr="00E630FE">
              <w:rPr>
                <w:rFonts w:ascii="Arial" w:eastAsia="Arial" w:hAnsi="Arial" w:cs="Arial"/>
                <w:b/>
                <w:bCs/>
                <w:spacing w:val="1"/>
                <w:sz w:val="20"/>
                <w:szCs w:val="18"/>
              </w:rPr>
              <w:t>2</w:t>
            </w:r>
            <w:r w:rsidRPr="00E630FE">
              <w:rPr>
                <w:rFonts w:ascii="Arial" w:eastAsia="Arial" w:hAnsi="Arial" w:cs="Arial"/>
                <w:b/>
                <w:bCs/>
                <w:sz w:val="20"/>
                <w:szCs w:val="18"/>
              </w:rPr>
              <w:t xml:space="preserve"> Achievement Standard</w:t>
            </w:r>
          </w:p>
        </w:tc>
        <w:tc>
          <w:tcPr>
            <w:tcW w:w="5670" w:type="dxa"/>
          </w:tcPr>
          <w:p w:rsidR="00672116" w:rsidRPr="00E630FE" w:rsidRDefault="002B1996" w:rsidP="00724323">
            <w:pPr>
              <w:spacing w:after="200" w:line="276" w:lineRule="auto"/>
              <w:rPr>
                <w:rFonts w:ascii="Arial" w:hAnsi="Arial" w:cs="Arial"/>
                <w:b/>
                <w:sz w:val="20"/>
                <w:szCs w:val="18"/>
              </w:rPr>
            </w:pPr>
            <w:r w:rsidRPr="007C227A">
              <w:rPr>
                <w:rFonts w:ascii="Arial" w:eastAsia="Arial" w:hAnsi="Arial" w:cs="Arial"/>
                <w:b/>
                <w:bCs/>
                <w:color w:val="000000" w:themeColor="text1"/>
                <w:sz w:val="20"/>
                <w:szCs w:val="18"/>
              </w:rPr>
              <w:t>E</w:t>
            </w:r>
            <w:r w:rsidR="00672116" w:rsidRPr="00E630FE">
              <w:rPr>
                <w:rFonts w:ascii="Arial" w:eastAsia="Arial" w:hAnsi="Arial" w:cs="Arial"/>
                <w:b/>
                <w:bCs/>
                <w:color w:val="000000" w:themeColor="text1"/>
                <w:sz w:val="20"/>
                <w:szCs w:val="18"/>
              </w:rPr>
              <w:t>xample of Indicative Progress toward Level</w:t>
            </w:r>
            <w:r w:rsidR="00724323">
              <w:rPr>
                <w:rFonts w:ascii="Arial" w:eastAsia="Arial" w:hAnsi="Arial" w:cs="Arial"/>
                <w:b/>
                <w:bCs/>
                <w:color w:val="000000" w:themeColor="text1"/>
                <w:sz w:val="20"/>
                <w:szCs w:val="18"/>
              </w:rPr>
              <w:t>s 3 and</w:t>
            </w:r>
            <w:r w:rsidR="00672116" w:rsidRPr="00E630FE">
              <w:rPr>
                <w:rFonts w:ascii="Arial" w:eastAsia="Arial" w:hAnsi="Arial" w:cs="Arial"/>
                <w:b/>
                <w:bCs/>
                <w:color w:val="000000" w:themeColor="text1"/>
                <w:sz w:val="20"/>
                <w:szCs w:val="18"/>
              </w:rPr>
              <w:t xml:space="preserve"> </w:t>
            </w:r>
            <w:r w:rsidR="00906BF0" w:rsidRPr="00E630FE">
              <w:rPr>
                <w:rFonts w:ascii="Arial" w:eastAsia="Arial" w:hAnsi="Arial" w:cs="Arial"/>
                <w:b/>
                <w:bCs/>
                <w:color w:val="000000" w:themeColor="text1"/>
                <w:sz w:val="20"/>
                <w:szCs w:val="18"/>
              </w:rPr>
              <w:t>4</w:t>
            </w:r>
            <w:r w:rsidR="00672116" w:rsidRPr="00E630FE">
              <w:rPr>
                <w:rFonts w:ascii="Arial" w:eastAsia="Arial" w:hAnsi="Arial" w:cs="Arial"/>
                <w:b/>
                <w:bCs/>
                <w:color w:val="000000" w:themeColor="text1"/>
                <w:sz w:val="20"/>
                <w:szCs w:val="18"/>
              </w:rPr>
              <w:t xml:space="preserve"> Achievement Standard</w:t>
            </w:r>
          </w:p>
        </w:tc>
        <w:tc>
          <w:tcPr>
            <w:tcW w:w="4852" w:type="dxa"/>
          </w:tcPr>
          <w:p w:rsidR="00672116" w:rsidRPr="00E630FE" w:rsidRDefault="002B1996" w:rsidP="00724323">
            <w:pPr>
              <w:spacing w:after="200" w:line="203" w:lineRule="exact"/>
              <w:ind w:right="-20"/>
              <w:rPr>
                <w:rFonts w:ascii="Arial" w:eastAsia="Arial" w:hAnsi="Arial" w:cs="Arial"/>
                <w:b/>
                <w:bCs/>
                <w:color w:val="000000" w:themeColor="text1"/>
                <w:sz w:val="20"/>
                <w:szCs w:val="18"/>
              </w:rPr>
            </w:pPr>
            <w:r w:rsidRPr="00E630FE">
              <w:rPr>
                <w:rFonts w:ascii="Arial" w:eastAsia="Arial" w:hAnsi="Arial" w:cs="Arial"/>
                <w:b/>
                <w:bCs/>
                <w:spacing w:val="1"/>
                <w:sz w:val="20"/>
                <w:szCs w:val="18"/>
              </w:rPr>
              <w:t>Visual Arts</w:t>
            </w:r>
            <w:r w:rsidR="00672116" w:rsidRPr="00E630FE">
              <w:rPr>
                <w:rFonts w:ascii="Arial" w:eastAsia="Arial" w:hAnsi="Arial" w:cs="Arial"/>
                <w:b/>
                <w:bCs/>
                <w:spacing w:val="1"/>
                <w:sz w:val="20"/>
                <w:szCs w:val="18"/>
              </w:rPr>
              <w:t xml:space="preserve"> Level</w:t>
            </w:r>
            <w:r w:rsidR="00724323">
              <w:rPr>
                <w:rFonts w:ascii="Arial" w:eastAsia="Arial" w:hAnsi="Arial" w:cs="Arial"/>
                <w:b/>
                <w:bCs/>
                <w:spacing w:val="1"/>
                <w:sz w:val="20"/>
                <w:szCs w:val="18"/>
              </w:rPr>
              <w:t>s 3 and</w:t>
            </w:r>
            <w:r w:rsidR="00672116" w:rsidRPr="00E630FE">
              <w:rPr>
                <w:rFonts w:ascii="Arial" w:eastAsia="Arial" w:hAnsi="Arial" w:cs="Arial"/>
                <w:b/>
                <w:bCs/>
                <w:spacing w:val="1"/>
                <w:sz w:val="20"/>
                <w:szCs w:val="18"/>
              </w:rPr>
              <w:t xml:space="preserve"> </w:t>
            </w:r>
            <w:r w:rsidR="00906BF0" w:rsidRPr="00E630FE">
              <w:rPr>
                <w:rFonts w:ascii="Arial" w:eastAsia="Arial" w:hAnsi="Arial" w:cs="Arial"/>
                <w:b/>
                <w:bCs/>
                <w:spacing w:val="1"/>
                <w:sz w:val="20"/>
                <w:szCs w:val="18"/>
              </w:rPr>
              <w:t>4</w:t>
            </w:r>
            <w:r w:rsidR="00672116" w:rsidRPr="00E630FE">
              <w:rPr>
                <w:rFonts w:ascii="Arial" w:eastAsia="Arial" w:hAnsi="Arial" w:cs="Arial"/>
                <w:b/>
                <w:bCs/>
                <w:sz w:val="20"/>
                <w:szCs w:val="18"/>
              </w:rPr>
              <w:t xml:space="preserve"> Achievement Standard</w:t>
            </w:r>
          </w:p>
        </w:tc>
      </w:tr>
      <w:tr w:rsidR="00672116" w:rsidRPr="001E3073" w:rsidTr="00E630FE">
        <w:trPr>
          <w:trHeight w:val="2709"/>
        </w:trPr>
        <w:tc>
          <w:tcPr>
            <w:tcW w:w="4111" w:type="dxa"/>
            <w:shd w:val="clear" w:color="auto" w:fill="auto"/>
          </w:tcPr>
          <w:p w:rsidR="00BD3A38" w:rsidRPr="003954CC" w:rsidRDefault="00BD3A38" w:rsidP="00BD3A38">
            <w:pPr>
              <w:spacing w:after="200" w:line="276" w:lineRule="auto"/>
              <w:rPr>
                <w:rFonts w:ascii="Arial" w:hAnsi="Arial" w:cs="Arial"/>
                <w:sz w:val="20"/>
                <w:szCs w:val="20"/>
                <w:lang w:val="en-AU"/>
              </w:rPr>
            </w:pPr>
            <w:r w:rsidRPr="003954CC">
              <w:rPr>
                <w:rFonts w:ascii="Arial" w:hAnsi="Arial" w:cs="Arial"/>
                <w:sz w:val="20"/>
                <w:szCs w:val="20"/>
                <w:lang w:val="en-AU"/>
              </w:rPr>
              <w:t>By the end of Level 2</w:t>
            </w:r>
            <w:r w:rsidR="00380D07" w:rsidRPr="003954CC">
              <w:rPr>
                <w:rFonts w:ascii="Arial" w:hAnsi="Arial" w:cs="Arial"/>
                <w:sz w:val="20"/>
                <w:szCs w:val="20"/>
                <w:lang w:val="en-AU"/>
              </w:rPr>
              <w:t>:</w:t>
            </w:r>
            <w:r w:rsidR="007C227A" w:rsidRPr="003954CC">
              <w:rPr>
                <w:rFonts w:ascii="Arial" w:hAnsi="Arial" w:cs="Arial"/>
                <w:sz w:val="20"/>
                <w:szCs w:val="20"/>
                <w:lang w:val="en-AU"/>
              </w:rPr>
              <w:br/>
            </w:r>
          </w:p>
          <w:p w:rsidR="00BD3A38" w:rsidRPr="003954CC" w:rsidRDefault="00BD3A38" w:rsidP="007C227A">
            <w:pPr>
              <w:widowControl/>
              <w:spacing w:after="200" w:line="276" w:lineRule="auto"/>
              <w:rPr>
                <w:rFonts w:ascii="Arial" w:hAnsi="Arial" w:cs="Arial"/>
                <w:sz w:val="20"/>
                <w:szCs w:val="20"/>
                <w:lang w:val="en-AU"/>
              </w:rPr>
            </w:pPr>
            <w:r w:rsidRPr="003954CC">
              <w:rPr>
                <w:rFonts w:ascii="Arial" w:hAnsi="Arial" w:cs="Arial"/>
                <w:sz w:val="20"/>
                <w:szCs w:val="20"/>
                <w:shd w:val="clear" w:color="auto" w:fill="C6D9F1" w:themeFill="text2" w:themeFillTint="33"/>
                <w:lang w:val="en-AU"/>
              </w:rPr>
              <w:t>Students make artworks using different materials, techniques and</w:t>
            </w:r>
            <w:r w:rsidRPr="003954CC">
              <w:rPr>
                <w:rFonts w:ascii="Arial" w:hAnsi="Arial" w:cs="Arial"/>
                <w:sz w:val="20"/>
                <w:szCs w:val="20"/>
                <w:lang w:val="en-AU"/>
              </w:rPr>
              <w:t xml:space="preserve"> processes to express their ideas, observations and imagination.</w:t>
            </w:r>
            <w:r w:rsidR="00BB7657" w:rsidRPr="003954CC">
              <w:rPr>
                <w:rFonts w:ascii="Arial" w:hAnsi="Arial" w:cs="Arial"/>
                <w:sz w:val="20"/>
                <w:szCs w:val="20"/>
                <w:lang w:val="en-AU"/>
              </w:rPr>
              <w:t xml:space="preserve"> </w:t>
            </w:r>
            <w:r w:rsidR="007C227A" w:rsidRPr="003954CC">
              <w:rPr>
                <w:rFonts w:ascii="Arial" w:hAnsi="Arial" w:cs="Arial"/>
                <w:sz w:val="20"/>
                <w:szCs w:val="20"/>
                <w:lang w:val="en-AU"/>
              </w:rPr>
              <w:br/>
            </w:r>
          </w:p>
          <w:p w:rsidR="00672116" w:rsidRPr="003954CC" w:rsidRDefault="00BD3A38" w:rsidP="007C227A">
            <w:pPr>
              <w:widowControl/>
              <w:spacing w:after="200" w:line="276" w:lineRule="auto"/>
              <w:rPr>
                <w:rFonts w:ascii="Arial" w:hAnsi="Arial" w:cs="Arial"/>
                <w:sz w:val="20"/>
                <w:szCs w:val="20"/>
                <w:lang w:val="en-AU"/>
              </w:rPr>
            </w:pPr>
            <w:r w:rsidRPr="003954CC">
              <w:rPr>
                <w:rFonts w:ascii="Arial" w:hAnsi="Arial" w:cs="Arial"/>
                <w:sz w:val="20"/>
                <w:szCs w:val="20"/>
                <w:shd w:val="clear" w:color="auto" w:fill="EAF1DD" w:themeFill="accent3" w:themeFillTint="33"/>
                <w:lang w:val="en-AU"/>
              </w:rPr>
              <w:t xml:space="preserve">Students describe artworks they make and view, including where and why </w:t>
            </w:r>
            <w:r w:rsidR="00BB7657" w:rsidRPr="003954CC">
              <w:rPr>
                <w:rFonts w:ascii="Arial" w:hAnsi="Arial" w:cs="Arial"/>
                <w:sz w:val="20"/>
                <w:szCs w:val="20"/>
                <w:shd w:val="clear" w:color="auto" w:fill="EAF1DD" w:themeFill="accent3" w:themeFillTint="33"/>
                <w:lang w:val="en-AU"/>
              </w:rPr>
              <w:t>artworks are made and viewed.</w:t>
            </w:r>
          </w:p>
        </w:tc>
        <w:tc>
          <w:tcPr>
            <w:tcW w:w="5670" w:type="dxa"/>
          </w:tcPr>
          <w:p w:rsidR="00672116" w:rsidRPr="003954CC" w:rsidRDefault="00672116" w:rsidP="00EC6081">
            <w:pPr>
              <w:spacing w:after="120" w:line="276" w:lineRule="auto"/>
              <w:rPr>
                <w:rFonts w:ascii="Arial" w:hAnsi="Arial" w:cs="Arial"/>
                <w:sz w:val="20"/>
                <w:szCs w:val="20"/>
              </w:rPr>
            </w:pPr>
            <w:r w:rsidRPr="003954CC">
              <w:rPr>
                <w:rFonts w:ascii="Arial" w:hAnsi="Arial" w:cs="Arial"/>
                <w:sz w:val="20"/>
                <w:szCs w:val="20"/>
              </w:rPr>
              <w:t>In</w:t>
            </w:r>
            <w:r w:rsidRPr="003954CC">
              <w:rPr>
                <w:rFonts w:ascii="Arial" w:hAnsi="Arial" w:cs="Arial"/>
                <w:b/>
                <w:sz w:val="20"/>
                <w:szCs w:val="20"/>
              </w:rPr>
              <w:t xml:space="preserve"> </w:t>
            </w:r>
            <w:r w:rsidR="002B1996" w:rsidRPr="003954CC">
              <w:rPr>
                <w:rFonts w:ascii="Arial" w:hAnsi="Arial" w:cs="Arial"/>
                <w:b/>
                <w:sz w:val="20"/>
                <w:szCs w:val="20"/>
              </w:rPr>
              <w:t>Visual Arts</w:t>
            </w:r>
            <w:r w:rsidRPr="003954CC">
              <w:rPr>
                <w:rFonts w:ascii="Arial" w:hAnsi="Arial" w:cs="Arial"/>
                <w:b/>
                <w:sz w:val="20"/>
                <w:szCs w:val="20"/>
              </w:rPr>
              <w:t xml:space="preserve">, </w:t>
            </w:r>
            <w:r w:rsidRPr="003954CC">
              <w:rPr>
                <w:rFonts w:ascii="Arial" w:hAnsi="Arial" w:cs="Arial"/>
                <w:sz w:val="20"/>
                <w:szCs w:val="20"/>
              </w:rPr>
              <w:t>indic</w:t>
            </w:r>
            <w:r w:rsidR="00906BF0" w:rsidRPr="003954CC">
              <w:rPr>
                <w:rFonts w:ascii="Arial" w:hAnsi="Arial" w:cs="Arial"/>
                <w:sz w:val="20"/>
                <w:szCs w:val="20"/>
              </w:rPr>
              <w:t>ative progression towards the Le</w:t>
            </w:r>
            <w:r w:rsidRPr="003954CC">
              <w:rPr>
                <w:rFonts w:ascii="Arial" w:hAnsi="Arial" w:cs="Arial"/>
                <w:sz w:val="20"/>
                <w:szCs w:val="20"/>
              </w:rPr>
              <w:t>vel</w:t>
            </w:r>
            <w:r w:rsidR="00724323">
              <w:rPr>
                <w:rFonts w:ascii="Arial" w:hAnsi="Arial" w:cs="Arial"/>
                <w:sz w:val="20"/>
                <w:szCs w:val="20"/>
              </w:rPr>
              <w:t xml:space="preserve">s 3 and </w:t>
            </w:r>
            <w:r w:rsidR="00906BF0" w:rsidRPr="003954CC">
              <w:rPr>
                <w:rFonts w:ascii="Arial" w:hAnsi="Arial" w:cs="Arial"/>
                <w:sz w:val="20"/>
                <w:szCs w:val="20"/>
              </w:rPr>
              <w:t>4</w:t>
            </w:r>
            <w:r w:rsidRPr="003954CC">
              <w:rPr>
                <w:rFonts w:ascii="Arial" w:hAnsi="Arial" w:cs="Arial"/>
                <w:sz w:val="20"/>
                <w:szCs w:val="20"/>
              </w:rPr>
              <w:t xml:space="preserve"> achievement standard may be when students:</w:t>
            </w:r>
          </w:p>
          <w:p w:rsidR="008E0DB3" w:rsidRPr="003954CC" w:rsidRDefault="007E6758" w:rsidP="003954CC">
            <w:pPr>
              <w:widowControl/>
              <w:numPr>
                <w:ilvl w:val="0"/>
                <w:numId w:val="17"/>
              </w:numPr>
              <w:pBdr>
                <w:top w:val="nil"/>
                <w:left w:val="nil"/>
                <w:bottom w:val="nil"/>
                <w:right w:val="nil"/>
                <w:between w:val="nil"/>
              </w:pBdr>
              <w:shd w:val="clear" w:color="auto" w:fill="EAF1DD" w:themeFill="accent3" w:themeFillTint="33"/>
              <w:spacing w:after="120" w:line="276" w:lineRule="auto"/>
              <w:ind w:left="392" w:hanging="284"/>
              <w:rPr>
                <w:rFonts w:ascii="Arial" w:hAnsi="Arial" w:cs="Arial"/>
                <w:sz w:val="20"/>
                <w:szCs w:val="20"/>
                <w:shd w:val="clear" w:color="auto" w:fill="D6E3BC" w:themeFill="accent3" w:themeFillTint="66"/>
              </w:rPr>
            </w:pPr>
            <w:r w:rsidRPr="003954CC">
              <w:rPr>
                <w:rFonts w:ascii="Arial" w:hAnsi="Arial" w:cs="Arial"/>
                <w:sz w:val="20"/>
                <w:szCs w:val="20"/>
                <w:shd w:val="clear" w:color="auto" w:fill="EAF1DD" w:themeFill="accent3" w:themeFillTint="33"/>
              </w:rPr>
              <w:t>d</w:t>
            </w:r>
            <w:r w:rsidR="008E0DB3" w:rsidRPr="003954CC">
              <w:rPr>
                <w:rFonts w:ascii="Arial" w:hAnsi="Arial" w:cs="Arial"/>
                <w:sz w:val="20"/>
                <w:szCs w:val="20"/>
                <w:shd w:val="clear" w:color="auto" w:fill="EAF1DD" w:themeFill="accent3" w:themeFillTint="33"/>
              </w:rPr>
              <w:t xml:space="preserve">escribe </w:t>
            </w:r>
            <w:r w:rsidR="00A74D4F" w:rsidRPr="003954CC">
              <w:rPr>
                <w:rFonts w:ascii="Arial" w:hAnsi="Arial" w:cs="Arial"/>
                <w:sz w:val="20"/>
                <w:szCs w:val="20"/>
                <w:shd w:val="clear" w:color="auto" w:fill="EAF1DD" w:themeFill="accent3" w:themeFillTint="33"/>
              </w:rPr>
              <w:t>with prompting</w:t>
            </w:r>
            <w:r w:rsidR="00A74D4F">
              <w:rPr>
                <w:rFonts w:ascii="Arial" w:hAnsi="Arial" w:cs="Arial"/>
                <w:sz w:val="20"/>
                <w:szCs w:val="20"/>
                <w:shd w:val="clear" w:color="auto" w:fill="EAF1DD" w:themeFill="accent3" w:themeFillTint="33"/>
              </w:rPr>
              <w:t>,</w:t>
            </w:r>
            <w:r w:rsidR="00A74D4F" w:rsidRPr="003954CC">
              <w:rPr>
                <w:rFonts w:ascii="Arial" w:hAnsi="Arial" w:cs="Arial"/>
                <w:sz w:val="20"/>
                <w:szCs w:val="20"/>
                <w:shd w:val="clear" w:color="auto" w:fill="EAF1DD" w:themeFill="accent3" w:themeFillTint="33"/>
              </w:rPr>
              <w:t xml:space="preserve"> </w:t>
            </w:r>
            <w:r w:rsidR="008E0DB3" w:rsidRPr="003954CC">
              <w:rPr>
                <w:rFonts w:ascii="Arial" w:hAnsi="Arial" w:cs="Arial"/>
                <w:sz w:val="20"/>
                <w:szCs w:val="20"/>
                <w:shd w:val="clear" w:color="auto" w:fill="EAF1DD" w:themeFill="accent3" w:themeFillTint="33"/>
              </w:rPr>
              <w:t>how natural features are portrayed in artworks</w:t>
            </w:r>
            <w:r w:rsidR="006B6BC5" w:rsidRPr="003954CC">
              <w:rPr>
                <w:rFonts w:ascii="Arial" w:hAnsi="Arial" w:cs="Arial"/>
                <w:sz w:val="20"/>
                <w:szCs w:val="20"/>
                <w:shd w:val="clear" w:color="auto" w:fill="EAF1DD" w:themeFill="accent3" w:themeFillTint="33"/>
              </w:rPr>
              <w:t>, including artworks by Aboriginal and Torres Strait Islander peoples</w:t>
            </w:r>
          </w:p>
          <w:p w:rsidR="008420D4" w:rsidRPr="003954CC" w:rsidRDefault="008420D4" w:rsidP="003954CC">
            <w:pPr>
              <w:widowControl/>
              <w:pBdr>
                <w:top w:val="nil"/>
                <w:left w:val="nil"/>
                <w:bottom w:val="nil"/>
                <w:right w:val="nil"/>
                <w:between w:val="nil"/>
              </w:pBdr>
              <w:shd w:val="clear" w:color="auto" w:fill="FFFFFF" w:themeFill="background1"/>
              <w:spacing w:after="120" w:line="276" w:lineRule="auto"/>
              <w:ind w:left="392"/>
              <w:rPr>
                <w:rFonts w:ascii="Arial" w:hAnsi="Arial" w:cs="Arial"/>
                <w:sz w:val="20"/>
                <w:szCs w:val="20"/>
                <w:shd w:val="clear" w:color="auto" w:fill="D6E3BC" w:themeFill="accent3" w:themeFillTint="66"/>
              </w:rPr>
            </w:pPr>
          </w:p>
          <w:p w:rsidR="00876CB3" w:rsidRPr="003954CC" w:rsidRDefault="007E6758" w:rsidP="003954CC">
            <w:pPr>
              <w:widowControl/>
              <w:numPr>
                <w:ilvl w:val="0"/>
                <w:numId w:val="17"/>
              </w:numPr>
              <w:pBdr>
                <w:top w:val="nil"/>
                <w:left w:val="nil"/>
                <w:bottom w:val="nil"/>
                <w:right w:val="nil"/>
                <w:between w:val="nil"/>
              </w:pBdr>
              <w:shd w:val="clear" w:color="auto" w:fill="C6D9F1" w:themeFill="text2" w:themeFillTint="33"/>
              <w:spacing w:after="120" w:line="276" w:lineRule="auto"/>
              <w:ind w:left="392" w:hanging="284"/>
              <w:rPr>
                <w:rFonts w:ascii="Arial" w:hAnsi="Arial" w:cs="Arial"/>
                <w:sz w:val="20"/>
                <w:szCs w:val="20"/>
              </w:rPr>
            </w:pPr>
            <w:r w:rsidRPr="003954CC">
              <w:rPr>
                <w:rFonts w:ascii="Arial" w:hAnsi="Arial" w:cs="Arial"/>
                <w:sz w:val="20"/>
                <w:szCs w:val="20"/>
              </w:rPr>
              <w:t>i</w:t>
            </w:r>
            <w:r w:rsidR="008E0DB3" w:rsidRPr="003954CC">
              <w:rPr>
                <w:rFonts w:ascii="Arial" w:hAnsi="Arial" w:cs="Arial"/>
                <w:sz w:val="20"/>
                <w:szCs w:val="20"/>
              </w:rPr>
              <w:t>dentify and describe</w:t>
            </w:r>
            <w:r w:rsidR="007C1E4C" w:rsidRPr="003954CC">
              <w:rPr>
                <w:rFonts w:ascii="Arial" w:hAnsi="Arial" w:cs="Arial"/>
                <w:sz w:val="20"/>
                <w:szCs w:val="20"/>
              </w:rPr>
              <w:t>, with scaffolding,</w:t>
            </w:r>
            <w:r w:rsidR="008E0DB3" w:rsidRPr="003954CC">
              <w:rPr>
                <w:rFonts w:ascii="Arial" w:hAnsi="Arial" w:cs="Arial"/>
                <w:sz w:val="20"/>
                <w:szCs w:val="20"/>
              </w:rPr>
              <w:t xml:space="preserve"> how materials and visual conventions were used in artworks</w:t>
            </w:r>
            <w:r w:rsidR="007C1E4C" w:rsidRPr="003954CC">
              <w:rPr>
                <w:rFonts w:ascii="Arial" w:hAnsi="Arial" w:cs="Arial"/>
                <w:sz w:val="20"/>
                <w:szCs w:val="20"/>
              </w:rPr>
              <w:t>.</w:t>
            </w:r>
          </w:p>
          <w:p w:rsidR="008E0DB3" w:rsidRPr="003954CC" w:rsidRDefault="006C36C7" w:rsidP="003954CC">
            <w:pPr>
              <w:widowControl/>
              <w:numPr>
                <w:ilvl w:val="0"/>
                <w:numId w:val="17"/>
              </w:numPr>
              <w:pBdr>
                <w:top w:val="nil"/>
                <w:left w:val="nil"/>
                <w:bottom w:val="nil"/>
                <w:right w:val="nil"/>
                <w:between w:val="nil"/>
              </w:pBdr>
              <w:shd w:val="clear" w:color="auto" w:fill="C6D9F1" w:themeFill="text2" w:themeFillTint="33"/>
              <w:spacing w:after="120"/>
              <w:ind w:left="392" w:hanging="284"/>
              <w:rPr>
                <w:rFonts w:ascii="Arial" w:hAnsi="Arial" w:cs="Arial"/>
                <w:sz w:val="20"/>
                <w:szCs w:val="20"/>
                <w:shd w:val="clear" w:color="auto" w:fill="D6E3BC" w:themeFill="accent3" w:themeFillTint="66"/>
              </w:rPr>
            </w:pPr>
            <w:r w:rsidRPr="003954CC">
              <w:rPr>
                <w:rFonts w:ascii="Arial" w:hAnsi="Arial" w:cs="Arial"/>
                <w:sz w:val="20"/>
                <w:szCs w:val="20"/>
                <w:shd w:val="clear" w:color="auto" w:fill="C6D9F1" w:themeFill="text2" w:themeFillTint="33"/>
              </w:rPr>
              <w:t>use basic language to describe the use of materials and techniques in their own artworks</w:t>
            </w:r>
            <w:r w:rsidRPr="003954CC" w:rsidDel="007E6758">
              <w:rPr>
                <w:rFonts w:ascii="Arial" w:hAnsi="Arial" w:cs="Arial"/>
                <w:sz w:val="20"/>
                <w:szCs w:val="20"/>
                <w:shd w:val="clear" w:color="auto" w:fill="FBD4B4" w:themeFill="accent6" w:themeFillTint="66"/>
              </w:rPr>
              <w:t xml:space="preserve"> </w:t>
            </w:r>
          </w:p>
          <w:p w:rsidR="008E0DB3" w:rsidRPr="003954CC" w:rsidRDefault="007E6758" w:rsidP="003954CC">
            <w:pPr>
              <w:widowControl/>
              <w:numPr>
                <w:ilvl w:val="0"/>
                <w:numId w:val="17"/>
              </w:numPr>
              <w:pBdr>
                <w:top w:val="nil"/>
                <w:left w:val="nil"/>
                <w:bottom w:val="nil"/>
                <w:right w:val="nil"/>
                <w:between w:val="nil"/>
              </w:pBdr>
              <w:shd w:val="clear" w:color="auto" w:fill="C6D9F1" w:themeFill="text2" w:themeFillTint="33"/>
              <w:spacing w:after="120"/>
              <w:ind w:left="392" w:hanging="284"/>
              <w:rPr>
                <w:rFonts w:ascii="Arial" w:hAnsi="Arial" w:cs="Arial"/>
                <w:sz w:val="20"/>
                <w:szCs w:val="20"/>
              </w:rPr>
            </w:pPr>
            <w:r w:rsidRPr="003954CC">
              <w:rPr>
                <w:rFonts w:ascii="Arial" w:hAnsi="Arial" w:cs="Arial"/>
                <w:sz w:val="20"/>
                <w:szCs w:val="20"/>
              </w:rPr>
              <w:t>d</w:t>
            </w:r>
            <w:r w:rsidR="008E0DB3" w:rsidRPr="003954CC">
              <w:rPr>
                <w:rFonts w:ascii="Arial" w:hAnsi="Arial" w:cs="Arial"/>
                <w:sz w:val="20"/>
                <w:szCs w:val="20"/>
              </w:rPr>
              <w:t xml:space="preserve">emonstrate </w:t>
            </w:r>
            <w:r w:rsidRPr="003954CC">
              <w:rPr>
                <w:rFonts w:ascii="Arial" w:hAnsi="Arial" w:cs="Arial"/>
                <w:sz w:val="20"/>
                <w:szCs w:val="20"/>
              </w:rPr>
              <w:t xml:space="preserve">several </w:t>
            </w:r>
            <w:r w:rsidR="008E0DB3" w:rsidRPr="003954CC">
              <w:rPr>
                <w:rFonts w:ascii="Arial" w:hAnsi="Arial" w:cs="Arial"/>
                <w:sz w:val="20"/>
                <w:szCs w:val="20"/>
              </w:rPr>
              <w:t>ways paint and paper might be manipulated to make artworks.</w:t>
            </w:r>
          </w:p>
          <w:p w:rsidR="00672116" w:rsidRPr="003954CC" w:rsidRDefault="00672116" w:rsidP="00876CB3">
            <w:pPr>
              <w:pStyle w:val="ListParagraph"/>
              <w:spacing w:after="120" w:line="276" w:lineRule="auto"/>
              <w:ind w:left="392"/>
              <w:contextualSpacing w:val="0"/>
              <w:rPr>
                <w:rFonts w:ascii="Arial" w:hAnsi="Arial" w:cs="Arial"/>
                <w:sz w:val="20"/>
                <w:szCs w:val="20"/>
              </w:rPr>
            </w:pPr>
          </w:p>
        </w:tc>
        <w:tc>
          <w:tcPr>
            <w:tcW w:w="4852" w:type="dxa"/>
          </w:tcPr>
          <w:p w:rsidR="00BD3A38" w:rsidRPr="003954CC" w:rsidRDefault="00BD3A38" w:rsidP="007C227A">
            <w:pPr>
              <w:spacing w:after="200" w:line="276" w:lineRule="auto"/>
              <w:rPr>
                <w:rFonts w:ascii="Arial" w:hAnsi="Arial" w:cs="Arial"/>
                <w:sz w:val="20"/>
                <w:szCs w:val="20"/>
                <w:lang w:val="en-AU"/>
              </w:rPr>
            </w:pPr>
            <w:r w:rsidRPr="003954CC">
              <w:rPr>
                <w:rFonts w:ascii="Arial" w:hAnsi="Arial" w:cs="Arial"/>
                <w:sz w:val="20"/>
                <w:szCs w:val="20"/>
                <w:lang w:val="en-AU"/>
              </w:rPr>
              <w:t>By the end of Level 4</w:t>
            </w:r>
            <w:r w:rsidR="00380D07" w:rsidRPr="003954CC">
              <w:rPr>
                <w:rFonts w:ascii="Arial" w:hAnsi="Arial" w:cs="Arial"/>
                <w:sz w:val="20"/>
                <w:szCs w:val="20"/>
                <w:lang w:val="en-AU"/>
              </w:rPr>
              <w:t>:</w:t>
            </w:r>
            <w:r w:rsidR="007C227A" w:rsidRPr="003954CC">
              <w:rPr>
                <w:rFonts w:ascii="Arial" w:hAnsi="Arial" w:cs="Arial"/>
                <w:sz w:val="20"/>
                <w:szCs w:val="20"/>
                <w:lang w:val="en-AU"/>
              </w:rPr>
              <w:br/>
            </w:r>
            <w:r w:rsidR="007C227A" w:rsidRPr="003954CC">
              <w:rPr>
                <w:rFonts w:ascii="Arial" w:hAnsi="Arial" w:cs="Arial"/>
                <w:sz w:val="20"/>
                <w:szCs w:val="20"/>
                <w:lang w:val="en-AU"/>
              </w:rPr>
              <w:br/>
            </w:r>
            <w:r w:rsidRPr="003954CC">
              <w:rPr>
                <w:rFonts w:ascii="Arial" w:hAnsi="Arial" w:cs="Arial"/>
                <w:sz w:val="20"/>
                <w:szCs w:val="20"/>
                <w:lang w:val="en-AU"/>
              </w:rPr>
              <w:t xml:space="preserve">Students plan and make artworks that are inspired by artworks they experience. </w:t>
            </w:r>
          </w:p>
          <w:p w:rsidR="00BD3A38" w:rsidRPr="003954CC" w:rsidRDefault="00BD3A38" w:rsidP="003954CC">
            <w:pPr>
              <w:widowControl/>
              <w:shd w:val="clear" w:color="auto" w:fill="C6D9F1" w:themeFill="text2" w:themeFillTint="33"/>
              <w:rPr>
                <w:rFonts w:ascii="Arial" w:hAnsi="Arial" w:cs="Arial"/>
                <w:sz w:val="20"/>
                <w:szCs w:val="20"/>
                <w:lang w:val="en-AU"/>
              </w:rPr>
            </w:pPr>
            <w:r w:rsidRPr="003954CC">
              <w:rPr>
                <w:rFonts w:ascii="Arial" w:hAnsi="Arial" w:cs="Arial"/>
                <w:sz w:val="20"/>
                <w:szCs w:val="20"/>
                <w:lang w:val="en-AU"/>
              </w:rPr>
              <w:t>They use materials, visual conventions, techniques and processes to express their ideas in artworks.</w:t>
            </w:r>
            <w:r w:rsidR="00BB7657" w:rsidRPr="003954CC">
              <w:rPr>
                <w:rFonts w:ascii="Arial" w:hAnsi="Arial" w:cs="Arial"/>
                <w:sz w:val="20"/>
                <w:szCs w:val="20"/>
                <w:lang w:val="en-AU"/>
              </w:rPr>
              <w:t xml:space="preserve"> </w:t>
            </w:r>
          </w:p>
          <w:p w:rsidR="007C227A" w:rsidRPr="003954CC" w:rsidRDefault="007C227A" w:rsidP="007C227A">
            <w:pPr>
              <w:widowControl/>
              <w:spacing w:after="200" w:line="276" w:lineRule="auto"/>
              <w:rPr>
                <w:rFonts w:ascii="Arial" w:hAnsi="Arial" w:cs="Arial"/>
                <w:sz w:val="20"/>
                <w:szCs w:val="20"/>
                <w:lang w:val="en-AU"/>
              </w:rPr>
            </w:pPr>
          </w:p>
          <w:p w:rsidR="00BD3A38" w:rsidRPr="003954CC" w:rsidRDefault="00BD3A38" w:rsidP="007C227A">
            <w:pPr>
              <w:widowControl/>
              <w:spacing w:after="200" w:line="276" w:lineRule="auto"/>
              <w:rPr>
                <w:rFonts w:ascii="Arial" w:hAnsi="Arial" w:cs="Arial"/>
                <w:sz w:val="20"/>
                <w:szCs w:val="20"/>
                <w:shd w:val="clear" w:color="auto" w:fill="D6E3BC" w:themeFill="accent3" w:themeFillTint="66"/>
                <w:lang w:val="en-AU"/>
              </w:rPr>
            </w:pPr>
            <w:r w:rsidRPr="003954CC">
              <w:rPr>
                <w:rFonts w:ascii="Arial" w:hAnsi="Arial" w:cs="Arial"/>
                <w:sz w:val="20"/>
                <w:szCs w:val="20"/>
                <w:shd w:val="clear" w:color="auto" w:fill="EAF1DD" w:themeFill="accent3" w:themeFillTint="33"/>
                <w:lang w:val="en-AU"/>
              </w:rPr>
              <w:t>Students discuss how artists express ideas and use materials, techniques and visual conventions in artworks from a range of places, times and cultures.</w:t>
            </w:r>
            <w:r w:rsidR="00BB7657" w:rsidRPr="003954CC">
              <w:rPr>
                <w:rFonts w:ascii="Arial" w:hAnsi="Arial" w:cs="Arial"/>
                <w:sz w:val="20"/>
                <w:szCs w:val="20"/>
                <w:shd w:val="clear" w:color="auto" w:fill="D6E3BC" w:themeFill="accent3" w:themeFillTint="66"/>
                <w:lang w:val="en-AU"/>
              </w:rPr>
              <w:t xml:space="preserve"> </w:t>
            </w:r>
          </w:p>
          <w:p w:rsidR="00672116" w:rsidRPr="003954CC" w:rsidRDefault="00BD3A38" w:rsidP="007C227A">
            <w:pPr>
              <w:widowControl/>
              <w:spacing w:after="200" w:line="276" w:lineRule="auto"/>
              <w:rPr>
                <w:rFonts w:ascii="Arial" w:hAnsi="Arial" w:cs="Arial"/>
                <w:sz w:val="20"/>
                <w:szCs w:val="20"/>
                <w:lang w:val="en-AU"/>
              </w:rPr>
            </w:pPr>
            <w:r w:rsidRPr="003954CC">
              <w:rPr>
                <w:rFonts w:ascii="Arial" w:hAnsi="Arial" w:cs="Arial"/>
                <w:sz w:val="20"/>
                <w:szCs w:val="20"/>
                <w:shd w:val="clear" w:color="auto" w:fill="FFFFFF" w:themeFill="background1"/>
                <w:lang w:val="en-AU"/>
              </w:rPr>
              <w:t xml:space="preserve">They discuss and evaluate the art making processes, materials and techniques they </w:t>
            </w:r>
            <w:r w:rsidR="00BB7657" w:rsidRPr="003954CC">
              <w:rPr>
                <w:rFonts w:ascii="Arial" w:hAnsi="Arial" w:cs="Arial"/>
                <w:sz w:val="20"/>
                <w:szCs w:val="20"/>
                <w:shd w:val="clear" w:color="auto" w:fill="FFFFFF" w:themeFill="background1"/>
                <w:lang w:val="en-AU"/>
              </w:rPr>
              <w:t>use to express their ideas.</w:t>
            </w:r>
            <w:r w:rsidR="00BB7657" w:rsidRPr="003954CC">
              <w:rPr>
                <w:rFonts w:ascii="Arial" w:hAnsi="Arial" w:cs="Arial"/>
                <w:sz w:val="20"/>
                <w:szCs w:val="20"/>
                <w:shd w:val="clear" w:color="auto" w:fill="FBD4B4" w:themeFill="accent6" w:themeFillTint="66"/>
                <w:lang w:val="en-AU"/>
              </w:rPr>
              <w:t xml:space="preserve"> </w:t>
            </w:r>
          </w:p>
        </w:tc>
      </w:tr>
    </w:tbl>
    <w:p w:rsidR="007A4F57" w:rsidRDefault="007A4F57">
      <w:pPr>
        <w:widowControl/>
      </w:pPr>
      <w:r>
        <w:br w:type="page"/>
      </w:r>
    </w:p>
    <w:tbl>
      <w:tblPr>
        <w:tblStyle w:val="TableGrid"/>
        <w:tblW w:w="15026" w:type="dxa"/>
        <w:tblInd w:w="-459" w:type="dxa"/>
        <w:tblLook w:val="04A0" w:firstRow="1" w:lastRow="0" w:firstColumn="1" w:lastColumn="0" w:noHBand="0" w:noVBand="1"/>
      </w:tblPr>
      <w:tblGrid>
        <w:gridCol w:w="4111"/>
        <w:gridCol w:w="5670"/>
        <w:gridCol w:w="5245"/>
      </w:tblGrid>
      <w:tr w:rsidR="00B5758E" w:rsidRPr="001E3073" w:rsidTr="00E630FE">
        <w:tc>
          <w:tcPr>
            <w:tcW w:w="15026" w:type="dxa"/>
            <w:gridSpan w:val="3"/>
          </w:tcPr>
          <w:p w:rsidR="00B5758E" w:rsidRPr="001E3073" w:rsidRDefault="00B5758E" w:rsidP="008E0DB3">
            <w:pPr>
              <w:spacing w:line="200" w:lineRule="exact"/>
              <w:ind w:left="102" w:right="-20"/>
              <w:rPr>
                <w:rFonts w:ascii="Arial" w:eastAsia="Arial" w:hAnsi="Arial" w:cs="Arial"/>
                <w:b/>
                <w:bCs/>
              </w:rPr>
            </w:pPr>
          </w:p>
          <w:p w:rsidR="00B5758E" w:rsidRPr="006F39D7" w:rsidRDefault="00B5758E" w:rsidP="006F39D7">
            <w:pPr>
              <w:spacing w:after="200" w:line="200" w:lineRule="exact"/>
              <w:ind w:left="102" w:right="-20"/>
              <w:rPr>
                <w:rFonts w:ascii="Arial" w:eastAsia="Arial" w:hAnsi="Arial" w:cs="Arial"/>
                <w:b/>
                <w:bCs/>
                <w:spacing w:val="1"/>
              </w:rPr>
            </w:pPr>
            <w:r w:rsidRPr="001E3073">
              <w:rPr>
                <w:rFonts w:ascii="Arial" w:eastAsia="Arial" w:hAnsi="Arial" w:cs="Arial"/>
                <w:b/>
                <w:bCs/>
              </w:rPr>
              <w:t>CURRICULUM AREA</w:t>
            </w:r>
            <w:r w:rsidRPr="001E3073">
              <w:rPr>
                <w:rFonts w:ascii="Arial" w:eastAsia="Arial" w:hAnsi="Arial" w:cs="Arial"/>
                <w:b/>
                <w:bCs/>
                <w:spacing w:val="-1"/>
              </w:rPr>
              <w:t xml:space="preserve"> </w:t>
            </w:r>
            <w:r w:rsidRPr="001E3073">
              <w:rPr>
                <w:rFonts w:ascii="Arial" w:eastAsia="Arial" w:hAnsi="Arial" w:cs="Arial"/>
                <w:b/>
                <w:bCs/>
              </w:rPr>
              <w:t>–</w:t>
            </w:r>
            <w:r w:rsidRPr="001E3073">
              <w:rPr>
                <w:rFonts w:ascii="Arial" w:eastAsia="Arial" w:hAnsi="Arial" w:cs="Arial"/>
                <w:b/>
                <w:bCs/>
                <w:spacing w:val="1"/>
              </w:rPr>
              <w:t xml:space="preserve"> The Arts/</w:t>
            </w:r>
            <w:r w:rsidR="005C6E49" w:rsidRPr="001E3073">
              <w:rPr>
                <w:rFonts w:ascii="Arial" w:eastAsia="Arial" w:hAnsi="Arial" w:cs="Arial"/>
                <w:b/>
                <w:bCs/>
                <w:spacing w:val="1"/>
              </w:rPr>
              <w:t>Visual Arts</w:t>
            </w:r>
          </w:p>
        </w:tc>
      </w:tr>
      <w:tr w:rsidR="00B5758E" w:rsidRPr="001E3073" w:rsidTr="00E630FE">
        <w:trPr>
          <w:trHeight w:val="2352"/>
        </w:trPr>
        <w:tc>
          <w:tcPr>
            <w:tcW w:w="15026" w:type="dxa"/>
            <w:gridSpan w:val="3"/>
            <w:shd w:val="clear" w:color="auto" w:fill="auto"/>
          </w:tcPr>
          <w:p w:rsidR="00B5758E" w:rsidRPr="007C227A" w:rsidRDefault="00B5758E" w:rsidP="008E0DB3">
            <w:pPr>
              <w:spacing w:line="203" w:lineRule="exact"/>
              <w:ind w:left="147" w:right="-20"/>
              <w:rPr>
                <w:rFonts w:ascii="Arial" w:eastAsia="Arial" w:hAnsi="Arial" w:cs="Arial"/>
                <w:b/>
                <w:bCs/>
                <w:color w:val="000000" w:themeColor="text1"/>
                <w:spacing w:val="1"/>
                <w:sz w:val="20"/>
                <w:szCs w:val="20"/>
              </w:rPr>
            </w:pPr>
          </w:p>
          <w:p w:rsidR="00B5758E" w:rsidRPr="00E630FE" w:rsidRDefault="00B5758E" w:rsidP="006F39D7">
            <w:pPr>
              <w:spacing w:after="200" w:line="276" w:lineRule="auto"/>
              <w:rPr>
                <w:rFonts w:ascii="Arial" w:hAnsi="Arial" w:cs="Arial"/>
                <w:sz w:val="20"/>
                <w:szCs w:val="20"/>
              </w:rPr>
            </w:pPr>
            <w:r w:rsidRPr="00E630FE">
              <w:rPr>
                <w:rFonts w:ascii="Arial" w:eastAsia="Arial" w:hAnsi="Arial" w:cs="Arial"/>
                <w:b/>
                <w:bCs/>
                <w:color w:val="000000" w:themeColor="text1"/>
                <w:spacing w:val="1"/>
                <w:sz w:val="20"/>
                <w:szCs w:val="20"/>
              </w:rPr>
              <w:t>Context:</w:t>
            </w:r>
            <w:r w:rsidR="007C2E63" w:rsidRPr="00E630FE">
              <w:rPr>
                <w:rFonts w:ascii="Arial" w:eastAsia="Arial" w:hAnsi="Arial" w:cs="Arial"/>
                <w:b/>
                <w:bCs/>
                <w:color w:val="000000" w:themeColor="text1"/>
                <w:spacing w:val="1"/>
                <w:sz w:val="20"/>
                <w:szCs w:val="20"/>
              </w:rPr>
              <w:t xml:space="preserve"> </w:t>
            </w:r>
            <w:r w:rsidR="007C2E63" w:rsidRPr="00E630FE">
              <w:rPr>
                <w:rFonts w:ascii="Arial" w:hAnsi="Arial" w:cs="Arial"/>
                <w:sz w:val="20"/>
                <w:szCs w:val="20"/>
              </w:rPr>
              <w:t xml:space="preserve">Students explore the transformations that have occurred through the migration of non-indigenous Australians. They will inquire into key historical events </w:t>
            </w:r>
            <w:r w:rsidR="00426970" w:rsidRPr="00E630FE">
              <w:rPr>
                <w:rFonts w:ascii="Arial" w:hAnsi="Arial" w:cs="Arial"/>
                <w:sz w:val="20"/>
                <w:szCs w:val="20"/>
              </w:rPr>
              <w:t xml:space="preserve">in their local area </w:t>
            </w:r>
            <w:r w:rsidR="007C2E63" w:rsidRPr="00E630FE">
              <w:rPr>
                <w:rFonts w:ascii="Arial" w:hAnsi="Arial" w:cs="Arial"/>
                <w:sz w:val="20"/>
                <w:szCs w:val="20"/>
              </w:rPr>
              <w:t>from 1788 to present</w:t>
            </w:r>
            <w:r w:rsidR="0011032B">
              <w:rPr>
                <w:rFonts w:ascii="Arial" w:hAnsi="Arial" w:cs="Arial"/>
                <w:sz w:val="20"/>
                <w:szCs w:val="20"/>
              </w:rPr>
              <w:t>,</w:t>
            </w:r>
            <w:r w:rsidR="007C2E63" w:rsidRPr="00E630FE">
              <w:rPr>
                <w:rFonts w:ascii="Arial" w:hAnsi="Arial" w:cs="Arial"/>
                <w:sz w:val="20"/>
                <w:szCs w:val="20"/>
              </w:rPr>
              <w:t xml:space="preserve"> </w:t>
            </w:r>
            <w:r w:rsidR="0011032B">
              <w:rPr>
                <w:rFonts w:ascii="Arial" w:hAnsi="Arial" w:cs="Arial"/>
                <w:sz w:val="20"/>
                <w:szCs w:val="20"/>
              </w:rPr>
              <w:t>c</w:t>
            </w:r>
            <w:r w:rsidR="007C2E63" w:rsidRPr="00E630FE">
              <w:rPr>
                <w:rFonts w:ascii="Arial" w:hAnsi="Arial" w:cs="Arial"/>
                <w:sz w:val="20"/>
                <w:szCs w:val="20"/>
              </w:rPr>
              <w:t>omparing artworks from different centuries</w:t>
            </w:r>
            <w:r w:rsidR="00426970" w:rsidRPr="00E630FE">
              <w:rPr>
                <w:rFonts w:ascii="Arial" w:hAnsi="Arial" w:cs="Arial"/>
                <w:sz w:val="20"/>
                <w:szCs w:val="20"/>
              </w:rPr>
              <w:t xml:space="preserve"> or decades</w:t>
            </w:r>
            <w:r w:rsidR="0011032B">
              <w:rPr>
                <w:rFonts w:ascii="Arial" w:hAnsi="Arial" w:cs="Arial"/>
                <w:sz w:val="20"/>
                <w:szCs w:val="20"/>
              </w:rPr>
              <w:t xml:space="preserve">, including </w:t>
            </w:r>
            <w:r w:rsidR="00426970" w:rsidRPr="00E630FE">
              <w:rPr>
                <w:rFonts w:ascii="Arial" w:hAnsi="Arial" w:cs="Arial"/>
                <w:sz w:val="20"/>
                <w:szCs w:val="20"/>
              </w:rPr>
              <w:t xml:space="preserve"> the artwork of the </w:t>
            </w:r>
            <w:r w:rsidR="00BC64D6">
              <w:rPr>
                <w:rFonts w:ascii="Arial" w:hAnsi="Arial" w:cs="Arial"/>
                <w:sz w:val="20"/>
                <w:szCs w:val="20"/>
              </w:rPr>
              <w:t xml:space="preserve">Aboriginal and Torres Strait Islanders </w:t>
            </w:r>
            <w:r w:rsidR="00426970" w:rsidRPr="00E630FE">
              <w:rPr>
                <w:rFonts w:ascii="Arial" w:hAnsi="Arial" w:cs="Arial"/>
                <w:sz w:val="20"/>
                <w:szCs w:val="20"/>
              </w:rPr>
              <w:t>people</w:t>
            </w:r>
            <w:r w:rsidR="0011032B">
              <w:rPr>
                <w:rFonts w:ascii="Arial" w:hAnsi="Arial" w:cs="Arial"/>
                <w:sz w:val="20"/>
                <w:szCs w:val="20"/>
              </w:rPr>
              <w:t>. T</w:t>
            </w:r>
            <w:r w:rsidR="007C2E63" w:rsidRPr="00E630FE">
              <w:rPr>
                <w:rFonts w:ascii="Arial" w:hAnsi="Arial" w:cs="Arial"/>
                <w:sz w:val="20"/>
                <w:szCs w:val="20"/>
              </w:rPr>
              <w:t xml:space="preserve">hey will explore </w:t>
            </w:r>
            <w:r w:rsidR="007C1E4C" w:rsidRPr="00E630FE">
              <w:rPr>
                <w:rFonts w:ascii="Arial" w:hAnsi="Arial" w:cs="Arial"/>
                <w:sz w:val="20"/>
                <w:szCs w:val="20"/>
              </w:rPr>
              <w:t>how meaning is created in artworks.</w:t>
            </w:r>
            <w:r w:rsidR="007C2E63" w:rsidRPr="00E630FE">
              <w:rPr>
                <w:rFonts w:ascii="Arial" w:hAnsi="Arial" w:cs="Arial"/>
                <w:sz w:val="20"/>
                <w:szCs w:val="20"/>
              </w:rPr>
              <w:t xml:space="preserve"> They will create artworks that express their thoughts about the past and their vision for the future of Australia.</w:t>
            </w:r>
          </w:p>
          <w:p w:rsidR="00426970" w:rsidRPr="00E630FE" w:rsidRDefault="00B5758E" w:rsidP="007C2E63">
            <w:pPr>
              <w:spacing w:after="200" w:line="203" w:lineRule="exact"/>
              <w:ind w:right="-20"/>
              <w:rPr>
                <w:rFonts w:ascii="Arial" w:hAnsi="Arial" w:cs="Arial"/>
                <w:b/>
                <w:sz w:val="20"/>
                <w:szCs w:val="20"/>
              </w:rPr>
            </w:pPr>
            <w:r w:rsidRPr="00E630FE">
              <w:rPr>
                <w:rFonts w:ascii="Arial" w:hAnsi="Arial" w:cs="Arial"/>
                <w:b/>
                <w:sz w:val="20"/>
                <w:szCs w:val="20"/>
              </w:rPr>
              <w:t>Content Descriptions:</w:t>
            </w:r>
          </w:p>
          <w:p w:rsidR="007C2E63" w:rsidRPr="00E630FE" w:rsidRDefault="007C2E63" w:rsidP="007A4F57">
            <w:pPr>
              <w:pStyle w:val="ListParagraph"/>
              <w:numPr>
                <w:ilvl w:val="0"/>
                <w:numId w:val="24"/>
              </w:numPr>
              <w:spacing w:after="200" w:line="276" w:lineRule="auto"/>
              <w:ind w:left="284" w:hanging="284"/>
              <w:rPr>
                <w:rFonts w:ascii="Arial" w:hAnsi="Arial" w:cs="Arial"/>
                <w:sz w:val="20"/>
                <w:szCs w:val="20"/>
                <w:u w:val="single"/>
              </w:rPr>
            </w:pPr>
            <w:r w:rsidRPr="00E630FE">
              <w:rPr>
                <w:rFonts w:ascii="Arial" w:hAnsi="Arial" w:cs="Arial"/>
                <w:sz w:val="20"/>
                <w:szCs w:val="20"/>
              </w:rPr>
              <w:t xml:space="preserve">Explore visual arts practices as inspiration to create artworks that express different ideas and beliefs </w:t>
            </w:r>
            <w:hyperlink r:id="rId19">
              <w:r w:rsidRPr="00E630FE">
                <w:rPr>
                  <w:rFonts w:ascii="Arial" w:hAnsi="Arial" w:cs="Arial"/>
                  <w:sz w:val="20"/>
                  <w:szCs w:val="20"/>
                  <w:u w:val="single"/>
                </w:rPr>
                <w:t>(VCAVAE029)</w:t>
              </w:r>
            </w:hyperlink>
          </w:p>
          <w:p w:rsidR="007C2E63" w:rsidRPr="00E630FE" w:rsidRDefault="007C2E63" w:rsidP="007A4F57">
            <w:pPr>
              <w:pStyle w:val="ListParagraph"/>
              <w:numPr>
                <w:ilvl w:val="0"/>
                <w:numId w:val="24"/>
              </w:numPr>
              <w:spacing w:after="200" w:line="276" w:lineRule="auto"/>
              <w:ind w:left="284" w:hanging="284"/>
              <w:rPr>
                <w:rFonts w:ascii="Arial" w:hAnsi="Arial" w:cs="Arial"/>
                <w:sz w:val="20"/>
                <w:szCs w:val="20"/>
                <w:u w:val="single"/>
              </w:rPr>
            </w:pPr>
            <w:r w:rsidRPr="00E630FE">
              <w:rPr>
                <w:rFonts w:ascii="Arial" w:hAnsi="Arial" w:cs="Arial"/>
                <w:sz w:val="20"/>
                <w:szCs w:val="20"/>
              </w:rPr>
              <w:t xml:space="preserve">Select and apply visual conventions, materials, techniques, technologies and processes specific to different art forms when making artworks </w:t>
            </w:r>
            <w:hyperlink r:id="rId20">
              <w:r w:rsidRPr="00E630FE">
                <w:rPr>
                  <w:rFonts w:ascii="Arial" w:hAnsi="Arial" w:cs="Arial"/>
                  <w:sz w:val="20"/>
                  <w:szCs w:val="20"/>
                  <w:u w:val="single"/>
                </w:rPr>
                <w:t>(VCAVAV030)</w:t>
              </w:r>
            </w:hyperlink>
          </w:p>
          <w:p w:rsidR="00B5758E" w:rsidRDefault="007C2E63" w:rsidP="007C227A">
            <w:pPr>
              <w:pStyle w:val="ListParagraph"/>
              <w:numPr>
                <w:ilvl w:val="0"/>
                <w:numId w:val="24"/>
              </w:numPr>
              <w:ind w:left="284" w:hanging="284"/>
              <w:rPr>
                <w:rFonts w:ascii="Arial" w:hAnsi="Arial" w:cs="Arial"/>
                <w:sz w:val="20"/>
                <w:szCs w:val="20"/>
                <w:u w:val="single"/>
              </w:rPr>
            </w:pPr>
            <w:r w:rsidRPr="00E630FE">
              <w:rPr>
                <w:rFonts w:ascii="Arial" w:hAnsi="Arial" w:cs="Arial"/>
                <w:sz w:val="20"/>
                <w:szCs w:val="20"/>
              </w:rPr>
              <w:t xml:space="preserve">Identify and describe how ideas are expressed in artworks by comparing artworks from different contemporary, historical and cultural contexts </w:t>
            </w:r>
            <w:hyperlink r:id="rId21">
              <w:r w:rsidRPr="00E630FE">
                <w:rPr>
                  <w:rFonts w:ascii="Arial" w:hAnsi="Arial" w:cs="Arial"/>
                  <w:sz w:val="20"/>
                  <w:szCs w:val="20"/>
                  <w:u w:val="single"/>
                </w:rPr>
                <w:t>(VCAVAR032)</w:t>
              </w:r>
            </w:hyperlink>
          </w:p>
          <w:p w:rsidR="00524CB0" w:rsidRPr="007C227A" w:rsidRDefault="00524CB0" w:rsidP="003954CC">
            <w:pPr>
              <w:pStyle w:val="ListParagraph"/>
              <w:ind w:left="284"/>
              <w:rPr>
                <w:rFonts w:ascii="Arial" w:hAnsi="Arial" w:cs="Arial"/>
                <w:sz w:val="20"/>
                <w:szCs w:val="20"/>
                <w:u w:val="single"/>
              </w:rPr>
            </w:pPr>
          </w:p>
        </w:tc>
      </w:tr>
      <w:tr w:rsidR="00B5758E" w:rsidRPr="001E3073" w:rsidTr="00724323">
        <w:tc>
          <w:tcPr>
            <w:tcW w:w="4111" w:type="dxa"/>
            <w:shd w:val="clear" w:color="auto" w:fill="auto"/>
          </w:tcPr>
          <w:p w:rsidR="00B5758E" w:rsidRPr="007C227A" w:rsidRDefault="00724323" w:rsidP="00724323">
            <w:pPr>
              <w:spacing w:line="203" w:lineRule="exact"/>
              <w:ind w:right="-20"/>
              <w:rPr>
                <w:rFonts w:ascii="Arial" w:eastAsia="Arial" w:hAnsi="Arial" w:cs="Arial"/>
                <w:b/>
                <w:bCs/>
                <w:sz w:val="20"/>
                <w:szCs w:val="20"/>
              </w:rPr>
            </w:pPr>
            <w:r w:rsidRPr="00E630FE">
              <w:rPr>
                <w:rFonts w:ascii="Arial" w:eastAsia="Arial" w:hAnsi="Arial" w:cs="Arial"/>
                <w:b/>
                <w:bCs/>
                <w:spacing w:val="1"/>
                <w:sz w:val="20"/>
                <w:szCs w:val="18"/>
              </w:rPr>
              <w:t>Visual Arts Level</w:t>
            </w:r>
            <w:r>
              <w:rPr>
                <w:rFonts w:ascii="Arial" w:eastAsia="Arial" w:hAnsi="Arial" w:cs="Arial"/>
                <w:b/>
                <w:bCs/>
                <w:spacing w:val="1"/>
                <w:sz w:val="20"/>
                <w:szCs w:val="18"/>
              </w:rPr>
              <w:t>s 3 and</w:t>
            </w:r>
            <w:r w:rsidRPr="00E630FE">
              <w:rPr>
                <w:rFonts w:ascii="Arial" w:eastAsia="Arial" w:hAnsi="Arial" w:cs="Arial"/>
                <w:b/>
                <w:bCs/>
                <w:spacing w:val="1"/>
                <w:sz w:val="20"/>
                <w:szCs w:val="18"/>
              </w:rPr>
              <w:t xml:space="preserve"> 4</w:t>
            </w:r>
            <w:r w:rsidRPr="00E630FE">
              <w:rPr>
                <w:rFonts w:ascii="Arial" w:eastAsia="Arial" w:hAnsi="Arial" w:cs="Arial"/>
                <w:b/>
                <w:bCs/>
                <w:sz w:val="20"/>
                <w:szCs w:val="18"/>
              </w:rPr>
              <w:t xml:space="preserve"> Achievement Standard</w:t>
            </w:r>
          </w:p>
        </w:tc>
        <w:tc>
          <w:tcPr>
            <w:tcW w:w="5670" w:type="dxa"/>
          </w:tcPr>
          <w:p w:rsidR="00B5758E" w:rsidRPr="00E630FE" w:rsidRDefault="002B1996" w:rsidP="00724323">
            <w:pPr>
              <w:spacing w:after="200" w:line="276" w:lineRule="auto"/>
              <w:rPr>
                <w:rFonts w:ascii="Arial" w:hAnsi="Arial" w:cs="Arial"/>
                <w:b/>
                <w:sz w:val="20"/>
                <w:szCs w:val="20"/>
              </w:rPr>
            </w:pPr>
            <w:r w:rsidRPr="007C227A">
              <w:rPr>
                <w:rFonts w:ascii="Arial" w:eastAsia="Arial" w:hAnsi="Arial" w:cs="Arial"/>
                <w:b/>
                <w:bCs/>
                <w:color w:val="000000" w:themeColor="text1"/>
                <w:sz w:val="20"/>
                <w:szCs w:val="20"/>
              </w:rPr>
              <w:t>E</w:t>
            </w:r>
            <w:r w:rsidR="00B5758E" w:rsidRPr="00E630FE">
              <w:rPr>
                <w:rFonts w:ascii="Arial" w:eastAsia="Arial" w:hAnsi="Arial" w:cs="Arial"/>
                <w:b/>
                <w:bCs/>
                <w:color w:val="000000" w:themeColor="text1"/>
                <w:sz w:val="20"/>
                <w:szCs w:val="20"/>
              </w:rPr>
              <w:t>xample of Indicative Progress toward</w:t>
            </w:r>
            <w:r w:rsidR="00724323">
              <w:rPr>
                <w:rFonts w:ascii="Arial" w:eastAsia="Arial" w:hAnsi="Arial" w:cs="Arial"/>
                <w:b/>
                <w:bCs/>
                <w:color w:val="000000" w:themeColor="text1"/>
                <w:sz w:val="20"/>
                <w:szCs w:val="20"/>
              </w:rPr>
              <w:t>s</w:t>
            </w:r>
            <w:r w:rsidR="00B5758E" w:rsidRPr="00E630FE">
              <w:rPr>
                <w:rFonts w:ascii="Arial" w:eastAsia="Arial" w:hAnsi="Arial" w:cs="Arial"/>
                <w:b/>
                <w:bCs/>
                <w:color w:val="000000" w:themeColor="text1"/>
                <w:sz w:val="20"/>
                <w:szCs w:val="20"/>
              </w:rPr>
              <w:t xml:space="preserve"> Level</w:t>
            </w:r>
            <w:r w:rsidR="00724323">
              <w:rPr>
                <w:rFonts w:ascii="Arial" w:eastAsia="Arial" w:hAnsi="Arial" w:cs="Arial"/>
                <w:b/>
                <w:bCs/>
                <w:color w:val="000000" w:themeColor="text1"/>
                <w:sz w:val="20"/>
                <w:szCs w:val="20"/>
              </w:rPr>
              <w:t>s 5 and</w:t>
            </w:r>
            <w:r w:rsidR="00B5758E" w:rsidRPr="00E630FE">
              <w:rPr>
                <w:rFonts w:ascii="Arial" w:eastAsia="Arial" w:hAnsi="Arial" w:cs="Arial"/>
                <w:b/>
                <w:bCs/>
                <w:color w:val="000000" w:themeColor="text1"/>
                <w:sz w:val="20"/>
                <w:szCs w:val="20"/>
              </w:rPr>
              <w:t xml:space="preserve"> </w:t>
            </w:r>
            <w:r w:rsidRPr="00E630FE">
              <w:rPr>
                <w:rFonts w:ascii="Arial" w:eastAsia="Arial" w:hAnsi="Arial" w:cs="Arial"/>
                <w:b/>
                <w:bCs/>
                <w:color w:val="000000" w:themeColor="text1"/>
                <w:sz w:val="20"/>
                <w:szCs w:val="20"/>
              </w:rPr>
              <w:t>6</w:t>
            </w:r>
            <w:r w:rsidR="00B5758E" w:rsidRPr="00E630FE">
              <w:rPr>
                <w:rFonts w:ascii="Arial" w:eastAsia="Arial" w:hAnsi="Arial" w:cs="Arial"/>
                <w:b/>
                <w:bCs/>
                <w:color w:val="000000" w:themeColor="text1"/>
                <w:sz w:val="20"/>
                <w:szCs w:val="20"/>
              </w:rPr>
              <w:t xml:space="preserve"> Achievement Standard</w:t>
            </w:r>
          </w:p>
        </w:tc>
        <w:tc>
          <w:tcPr>
            <w:tcW w:w="5245" w:type="dxa"/>
          </w:tcPr>
          <w:p w:rsidR="00B5758E" w:rsidRPr="00E630FE" w:rsidRDefault="00724323" w:rsidP="00724323">
            <w:pPr>
              <w:spacing w:after="200" w:line="203" w:lineRule="exact"/>
              <w:ind w:right="-20"/>
              <w:rPr>
                <w:rFonts w:ascii="Arial" w:eastAsia="Arial" w:hAnsi="Arial" w:cs="Arial"/>
                <w:b/>
                <w:bCs/>
                <w:color w:val="000000" w:themeColor="text1"/>
                <w:sz w:val="20"/>
                <w:szCs w:val="20"/>
              </w:rPr>
            </w:pPr>
            <w:r w:rsidRPr="00E630FE">
              <w:rPr>
                <w:rFonts w:ascii="Arial" w:eastAsia="Arial" w:hAnsi="Arial" w:cs="Arial"/>
                <w:b/>
                <w:bCs/>
                <w:spacing w:val="1"/>
                <w:sz w:val="20"/>
                <w:szCs w:val="18"/>
              </w:rPr>
              <w:t>Visual Arts Level</w:t>
            </w:r>
            <w:r>
              <w:rPr>
                <w:rFonts w:ascii="Arial" w:eastAsia="Arial" w:hAnsi="Arial" w:cs="Arial"/>
                <w:b/>
                <w:bCs/>
                <w:spacing w:val="1"/>
                <w:sz w:val="20"/>
                <w:szCs w:val="18"/>
              </w:rPr>
              <w:t>s 5 and</w:t>
            </w:r>
            <w:r w:rsidRPr="00E630FE">
              <w:rPr>
                <w:rFonts w:ascii="Arial" w:eastAsia="Arial" w:hAnsi="Arial" w:cs="Arial"/>
                <w:b/>
                <w:bCs/>
                <w:spacing w:val="1"/>
                <w:sz w:val="20"/>
                <w:szCs w:val="18"/>
              </w:rPr>
              <w:t xml:space="preserve"> </w:t>
            </w:r>
            <w:r>
              <w:rPr>
                <w:rFonts w:ascii="Arial" w:eastAsia="Arial" w:hAnsi="Arial" w:cs="Arial"/>
                <w:b/>
                <w:bCs/>
                <w:spacing w:val="1"/>
                <w:sz w:val="20"/>
                <w:szCs w:val="18"/>
              </w:rPr>
              <w:t>6</w:t>
            </w:r>
            <w:r w:rsidRPr="00E630FE">
              <w:rPr>
                <w:rFonts w:ascii="Arial" w:eastAsia="Arial" w:hAnsi="Arial" w:cs="Arial"/>
                <w:b/>
                <w:bCs/>
                <w:sz w:val="20"/>
                <w:szCs w:val="18"/>
              </w:rPr>
              <w:t xml:space="preserve"> Achievement Standard</w:t>
            </w:r>
          </w:p>
        </w:tc>
      </w:tr>
      <w:tr w:rsidR="00906BF0" w:rsidRPr="001E3073" w:rsidTr="00E630FE">
        <w:trPr>
          <w:trHeight w:val="699"/>
        </w:trPr>
        <w:tc>
          <w:tcPr>
            <w:tcW w:w="4111" w:type="dxa"/>
            <w:shd w:val="clear" w:color="auto" w:fill="auto"/>
          </w:tcPr>
          <w:p w:rsidR="00BD3A38" w:rsidRPr="003954CC" w:rsidRDefault="00BD3A38" w:rsidP="00BD3A38">
            <w:pPr>
              <w:spacing w:after="200" w:line="276" w:lineRule="auto"/>
              <w:rPr>
                <w:rFonts w:ascii="Arial" w:hAnsi="Arial" w:cs="Arial"/>
                <w:sz w:val="20"/>
                <w:szCs w:val="20"/>
                <w:lang w:val="en-AU"/>
              </w:rPr>
            </w:pPr>
            <w:r w:rsidRPr="003954CC">
              <w:rPr>
                <w:rFonts w:ascii="Arial" w:hAnsi="Arial" w:cs="Arial"/>
                <w:sz w:val="20"/>
                <w:szCs w:val="20"/>
                <w:lang w:val="en-AU"/>
              </w:rPr>
              <w:t>By the end of Level 4</w:t>
            </w:r>
            <w:r w:rsidR="00380D07" w:rsidRPr="003954CC">
              <w:rPr>
                <w:rFonts w:ascii="Arial" w:hAnsi="Arial" w:cs="Arial"/>
                <w:sz w:val="20"/>
                <w:szCs w:val="20"/>
                <w:lang w:val="en-AU"/>
              </w:rPr>
              <w:t>:</w:t>
            </w:r>
            <w:r w:rsidR="007C227A" w:rsidRPr="003954CC">
              <w:rPr>
                <w:rFonts w:ascii="Arial" w:hAnsi="Arial" w:cs="Arial"/>
                <w:sz w:val="20"/>
                <w:szCs w:val="20"/>
                <w:lang w:val="en-AU"/>
              </w:rPr>
              <w:br/>
            </w:r>
          </w:p>
          <w:p w:rsidR="00BD3A38" w:rsidRPr="003954CC" w:rsidRDefault="00BD3A38" w:rsidP="007C227A">
            <w:pPr>
              <w:widowControl/>
              <w:spacing w:after="200" w:line="276" w:lineRule="auto"/>
              <w:rPr>
                <w:rFonts w:ascii="Arial" w:hAnsi="Arial" w:cs="Arial"/>
                <w:sz w:val="20"/>
                <w:szCs w:val="20"/>
                <w:lang w:val="en-AU"/>
              </w:rPr>
            </w:pPr>
            <w:r w:rsidRPr="003954CC">
              <w:rPr>
                <w:rFonts w:ascii="Arial" w:hAnsi="Arial" w:cs="Arial"/>
                <w:sz w:val="20"/>
                <w:szCs w:val="20"/>
                <w:lang w:val="en-AU"/>
              </w:rPr>
              <w:t xml:space="preserve">Students plan and make artworks that are inspired by artworks they experience. </w:t>
            </w:r>
          </w:p>
          <w:p w:rsidR="00BD3A38" w:rsidRPr="003954CC" w:rsidRDefault="00BD3A38" w:rsidP="0043245E">
            <w:pPr>
              <w:widowControl/>
              <w:shd w:val="clear" w:color="auto" w:fill="B8CCE4" w:themeFill="accent1" w:themeFillTint="66"/>
              <w:spacing w:after="200" w:line="276" w:lineRule="auto"/>
              <w:rPr>
                <w:rFonts w:ascii="Arial" w:hAnsi="Arial" w:cs="Arial"/>
                <w:sz w:val="20"/>
                <w:szCs w:val="20"/>
                <w:lang w:val="en-AU"/>
              </w:rPr>
            </w:pPr>
            <w:r w:rsidRPr="003954CC">
              <w:rPr>
                <w:rFonts w:ascii="Arial" w:hAnsi="Arial" w:cs="Arial"/>
                <w:sz w:val="20"/>
                <w:szCs w:val="20"/>
                <w:lang w:val="en-AU"/>
              </w:rPr>
              <w:t>They use materials, visual conventions, techniques and processes to express their ideas in artworks.</w:t>
            </w:r>
            <w:r w:rsidR="00BB7657" w:rsidRPr="003954CC">
              <w:rPr>
                <w:rFonts w:ascii="Arial" w:hAnsi="Arial" w:cs="Arial"/>
                <w:sz w:val="20"/>
                <w:szCs w:val="20"/>
                <w:lang w:val="en-AU"/>
              </w:rPr>
              <w:t xml:space="preserve"> </w:t>
            </w:r>
          </w:p>
          <w:p w:rsidR="00BD3A38" w:rsidRPr="003954CC" w:rsidRDefault="00BD3A38" w:rsidP="003954CC">
            <w:pPr>
              <w:widowControl/>
              <w:shd w:val="clear" w:color="auto" w:fill="FDE9D9" w:themeFill="accent6" w:themeFillTint="33"/>
              <w:rPr>
                <w:rFonts w:ascii="Arial" w:hAnsi="Arial" w:cs="Arial"/>
                <w:sz w:val="20"/>
                <w:szCs w:val="20"/>
                <w:lang w:val="en-AU"/>
              </w:rPr>
            </w:pPr>
            <w:r w:rsidRPr="003954CC">
              <w:rPr>
                <w:rFonts w:ascii="Arial" w:hAnsi="Arial" w:cs="Arial"/>
                <w:sz w:val="20"/>
                <w:szCs w:val="20"/>
                <w:lang w:val="en-AU"/>
              </w:rPr>
              <w:t>Students discuss how artists express ideas and use materials, techniques and visual conventions in artworks from a range of places, times and cultures.</w:t>
            </w:r>
            <w:r w:rsidR="00BB7657" w:rsidRPr="003954CC">
              <w:rPr>
                <w:rFonts w:ascii="Arial" w:hAnsi="Arial" w:cs="Arial"/>
                <w:sz w:val="20"/>
                <w:szCs w:val="20"/>
                <w:lang w:val="en-AU"/>
              </w:rPr>
              <w:t xml:space="preserve"> </w:t>
            </w:r>
          </w:p>
          <w:p w:rsidR="00906BF0" w:rsidRPr="003954CC" w:rsidRDefault="00BD3A38" w:rsidP="007C227A">
            <w:pPr>
              <w:widowControl/>
              <w:spacing w:after="200" w:line="276" w:lineRule="auto"/>
              <w:rPr>
                <w:rFonts w:ascii="Arial" w:hAnsi="Arial" w:cs="Arial"/>
                <w:sz w:val="20"/>
                <w:szCs w:val="20"/>
                <w:lang w:val="en-AU"/>
              </w:rPr>
            </w:pPr>
            <w:r w:rsidRPr="003954CC">
              <w:rPr>
                <w:rFonts w:ascii="Arial" w:hAnsi="Arial" w:cs="Arial"/>
                <w:sz w:val="20"/>
                <w:szCs w:val="20"/>
                <w:shd w:val="clear" w:color="auto" w:fill="EAF1DD" w:themeFill="accent3" w:themeFillTint="33"/>
                <w:lang w:val="en-AU"/>
              </w:rPr>
              <w:t>They discuss and evaluate the art making processes, materials and techniques they</w:t>
            </w:r>
            <w:r w:rsidR="00BB7657" w:rsidRPr="003954CC">
              <w:rPr>
                <w:rFonts w:ascii="Arial" w:hAnsi="Arial" w:cs="Arial"/>
                <w:sz w:val="20"/>
                <w:szCs w:val="20"/>
                <w:shd w:val="clear" w:color="auto" w:fill="EAF1DD" w:themeFill="accent3" w:themeFillTint="33"/>
                <w:lang w:val="en-AU"/>
              </w:rPr>
              <w:t xml:space="preserve"> use to express their ideas.</w:t>
            </w:r>
            <w:r w:rsidR="00BB7657" w:rsidRPr="003954CC">
              <w:rPr>
                <w:rFonts w:ascii="Arial" w:hAnsi="Arial" w:cs="Arial"/>
                <w:sz w:val="20"/>
                <w:szCs w:val="20"/>
                <w:lang w:val="en-AU"/>
              </w:rPr>
              <w:t xml:space="preserve"> </w:t>
            </w:r>
          </w:p>
        </w:tc>
        <w:tc>
          <w:tcPr>
            <w:tcW w:w="5670" w:type="dxa"/>
          </w:tcPr>
          <w:p w:rsidR="00906BF0" w:rsidRPr="003954CC" w:rsidRDefault="00906BF0" w:rsidP="00380D07">
            <w:pPr>
              <w:spacing w:after="200" w:line="276" w:lineRule="auto"/>
              <w:rPr>
                <w:rFonts w:ascii="Arial" w:hAnsi="Arial" w:cs="Arial"/>
                <w:b/>
                <w:sz w:val="20"/>
                <w:szCs w:val="20"/>
              </w:rPr>
            </w:pPr>
            <w:r w:rsidRPr="003954CC">
              <w:rPr>
                <w:rFonts w:ascii="Arial" w:hAnsi="Arial" w:cs="Arial"/>
                <w:sz w:val="20"/>
                <w:szCs w:val="20"/>
              </w:rPr>
              <w:t>In</w:t>
            </w:r>
            <w:r w:rsidRPr="003954CC">
              <w:rPr>
                <w:rFonts w:ascii="Arial" w:hAnsi="Arial" w:cs="Arial"/>
                <w:b/>
                <w:sz w:val="20"/>
                <w:szCs w:val="20"/>
              </w:rPr>
              <w:t xml:space="preserve"> </w:t>
            </w:r>
            <w:r w:rsidR="002B1996" w:rsidRPr="003954CC">
              <w:rPr>
                <w:rFonts w:ascii="Arial" w:hAnsi="Arial" w:cs="Arial"/>
                <w:b/>
                <w:sz w:val="20"/>
                <w:szCs w:val="20"/>
              </w:rPr>
              <w:t>Visual Arts</w:t>
            </w:r>
            <w:r w:rsidRPr="003954CC">
              <w:rPr>
                <w:rFonts w:ascii="Arial" w:hAnsi="Arial" w:cs="Arial"/>
                <w:b/>
                <w:sz w:val="20"/>
                <w:szCs w:val="20"/>
              </w:rPr>
              <w:t xml:space="preserve">, </w:t>
            </w:r>
            <w:r w:rsidRPr="003954CC">
              <w:rPr>
                <w:rFonts w:ascii="Arial" w:hAnsi="Arial" w:cs="Arial"/>
                <w:sz w:val="20"/>
                <w:szCs w:val="20"/>
              </w:rPr>
              <w:t>indicative</w:t>
            </w:r>
            <w:r w:rsidR="00426970" w:rsidRPr="003954CC">
              <w:rPr>
                <w:rFonts w:ascii="Arial" w:hAnsi="Arial" w:cs="Arial"/>
                <w:sz w:val="20"/>
                <w:szCs w:val="20"/>
              </w:rPr>
              <w:t xml:space="preserve"> progression towards the level</w:t>
            </w:r>
            <w:r w:rsidR="00724323">
              <w:rPr>
                <w:rFonts w:ascii="Arial" w:hAnsi="Arial" w:cs="Arial"/>
                <w:sz w:val="20"/>
                <w:szCs w:val="20"/>
              </w:rPr>
              <w:t xml:space="preserve">s 5 and </w:t>
            </w:r>
            <w:r w:rsidR="00426970" w:rsidRPr="003954CC">
              <w:rPr>
                <w:rFonts w:ascii="Arial" w:hAnsi="Arial" w:cs="Arial"/>
                <w:sz w:val="20"/>
                <w:szCs w:val="20"/>
              </w:rPr>
              <w:t>6</w:t>
            </w:r>
            <w:r w:rsidRPr="003954CC">
              <w:rPr>
                <w:rFonts w:ascii="Arial" w:hAnsi="Arial" w:cs="Arial"/>
                <w:sz w:val="20"/>
                <w:szCs w:val="20"/>
              </w:rPr>
              <w:t xml:space="preserve"> achievement standard may be when students:</w:t>
            </w:r>
          </w:p>
          <w:p w:rsidR="007C2E63" w:rsidRPr="003954CC" w:rsidRDefault="00524CB0" w:rsidP="003954CC">
            <w:pPr>
              <w:numPr>
                <w:ilvl w:val="0"/>
                <w:numId w:val="19"/>
              </w:numPr>
              <w:pBdr>
                <w:top w:val="nil"/>
                <w:left w:val="nil"/>
                <w:bottom w:val="nil"/>
                <w:right w:val="nil"/>
                <w:between w:val="nil"/>
              </w:pBdr>
              <w:shd w:val="clear" w:color="auto" w:fill="EAF1DD" w:themeFill="accent3" w:themeFillTint="33"/>
              <w:spacing w:before="120" w:after="120" w:line="276" w:lineRule="auto"/>
              <w:ind w:left="392" w:hanging="284"/>
              <w:rPr>
                <w:rFonts w:ascii="Arial" w:hAnsi="Arial" w:cs="Arial"/>
                <w:sz w:val="20"/>
                <w:szCs w:val="20"/>
              </w:rPr>
            </w:pPr>
            <w:r w:rsidRPr="003954CC">
              <w:rPr>
                <w:rFonts w:ascii="Arial" w:hAnsi="Arial" w:cs="Arial"/>
                <w:sz w:val="20"/>
                <w:szCs w:val="20"/>
              </w:rPr>
              <w:t>be</w:t>
            </w:r>
            <w:r w:rsidR="007C2E63" w:rsidRPr="003954CC">
              <w:rPr>
                <w:rFonts w:ascii="Arial" w:hAnsi="Arial" w:cs="Arial"/>
                <w:sz w:val="20"/>
                <w:szCs w:val="20"/>
              </w:rPr>
              <w:t xml:space="preserve">gin to identify historical events </w:t>
            </w:r>
            <w:r w:rsidR="00426970" w:rsidRPr="003954CC">
              <w:rPr>
                <w:rFonts w:ascii="Arial" w:hAnsi="Arial" w:cs="Arial"/>
                <w:sz w:val="20"/>
                <w:szCs w:val="20"/>
              </w:rPr>
              <w:t xml:space="preserve">in </w:t>
            </w:r>
            <w:r w:rsidR="007C2E63" w:rsidRPr="003954CC">
              <w:rPr>
                <w:rFonts w:ascii="Arial" w:hAnsi="Arial" w:cs="Arial"/>
                <w:sz w:val="20"/>
                <w:szCs w:val="20"/>
              </w:rPr>
              <w:t>artworks</w:t>
            </w:r>
            <w:r w:rsidR="00426970" w:rsidRPr="003954CC">
              <w:rPr>
                <w:rFonts w:ascii="Arial" w:hAnsi="Arial" w:cs="Arial"/>
                <w:sz w:val="20"/>
                <w:szCs w:val="20"/>
              </w:rPr>
              <w:t xml:space="preserve">, </w:t>
            </w:r>
            <w:r w:rsidR="007C2E63" w:rsidRPr="003954CC">
              <w:rPr>
                <w:rFonts w:ascii="Arial" w:hAnsi="Arial" w:cs="Arial"/>
                <w:sz w:val="20"/>
                <w:szCs w:val="20"/>
              </w:rPr>
              <w:t xml:space="preserve">and recall basic facts connected to </w:t>
            </w:r>
            <w:r w:rsidR="00BC64D6" w:rsidRPr="003954CC">
              <w:rPr>
                <w:rFonts w:ascii="Arial" w:hAnsi="Arial" w:cs="Arial"/>
                <w:sz w:val="20"/>
                <w:szCs w:val="20"/>
              </w:rPr>
              <w:t xml:space="preserve">the </w:t>
            </w:r>
            <w:r w:rsidR="007C2E63" w:rsidRPr="003954CC">
              <w:rPr>
                <w:rFonts w:ascii="Arial" w:hAnsi="Arial" w:cs="Arial"/>
                <w:sz w:val="20"/>
                <w:szCs w:val="20"/>
              </w:rPr>
              <w:t>event.</w:t>
            </w:r>
          </w:p>
          <w:p w:rsidR="007C2E63" w:rsidRPr="003954CC" w:rsidRDefault="00524CB0" w:rsidP="0043245E">
            <w:pPr>
              <w:numPr>
                <w:ilvl w:val="0"/>
                <w:numId w:val="19"/>
              </w:numPr>
              <w:pBdr>
                <w:top w:val="nil"/>
                <w:left w:val="nil"/>
                <w:bottom w:val="nil"/>
                <w:right w:val="nil"/>
                <w:between w:val="nil"/>
              </w:pBdr>
              <w:shd w:val="clear" w:color="auto" w:fill="B8CCE4" w:themeFill="accent1" w:themeFillTint="66"/>
              <w:spacing w:before="120" w:after="120" w:line="276" w:lineRule="auto"/>
              <w:ind w:left="392" w:hanging="284"/>
              <w:rPr>
                <w:rFonts w:ascii="Arial" w:hAnsi="Arial" w:cs="Arial"/>
                <w:sz w:val="20"/>
                <w:szCs w:val="20"/>
              </w:rPr>
            </w:pPr>
            <w:r w:rsidRPr="003954CC">
              <w:rPr>
                <w:rFonts w:ascii="Arial" w:hAnsi="Arial" w:cs="Arial"/>
                <w:sz w:val="20"/>
                <w:szCs w:val="20"/>
              </w:rPr>
              <w:t>c</w:t>
            </w:r>
            <w:r w:rsidR="007C2E63" w:rsidRPr="003954CC">
              <w:rPr>
                <w:rFonts w:ascii="Arial" w:hAnsi="Arial" w:cs="Arial"/>
                <w:sz w:val="20"/>
                <w:szCs w:val="20"/>
              </w:rPr>
              <w:t>reate simple plans using an art journal or framework that might include how materials will be used and equipment required.</w:t>
            </w:r>
          </w:p>
          <w:p w:rsidR="007C2E63" w:rsidRPr="003954CC" w:rsidRDefault="00524CB0" w:rsidP="003954CC">
            <w:pPr>
              <w:numPr>
                <w:ilvl w:val="0"/>
                <w:numId w:val="19"/>
              </w:numPr>
              <w:pBdr>
                <w:top w:val="nil"/>
                <w:left w:val="nil"/>
                <w:bottom w:val="nil"/>
                <w:right w:val="nil"/>
                <w:between w:val="nil"/>
              </w:pBdr>
              <w:shd w:val="clear" w:color="auto" w:fill="FDE9D9" w:themeFill="accent6" w:themeFillTint="33"/>
              <w:spacing w:before="120" w:after="120" w:line="276" w:lineRule="auto"/>
              <w:ind w:left="392" w:hanging="284"/>
              <w:rPr>
                <w:rFonts w:ascii="Arial" w:hAnsi="Arial" w:cs="Arial"/>
                <w:sz w:val="20"/>
                <w:szCs w:val="20"/>
                <w:shd w:val="clear" w:color="auto" w:fill="D6E3BC" w:themeFill="accent3" w:themeFillTint="66"/>
              </w:rPr>
            </w:pPr>
            <w:r w:rsidRPr="003954CC">
              <w:rPr>
                <w:rFonts w:ascii="Arial" w:hAnsi="Arial" w:cs="Arial"/>
                <w:sz w:val="20"/>
                <w:szCs w:val="20"/>
              </w:rPr>
              <w:t>d</w:t>
            </w:r>
            <w:r w:rsidR="007C2E63" w:rsidRPr="003954CC">
              <w:rPr>
                <w:rFonts w:ascii="Arial" w:hAnsi="Arial" w:cs="Arial"/>
                <w:sz w:val="20"/>
                <w:szCs w:val="20"/>
              </w:rPr>
              <w:t xml:space="preserve">escribe techniques and visual conventions they used </w:t>
            </w:r>
            <w:r w:rsidR="00A63A9E" w:rsidRPr="003954CC">
              <w:rPr>
                <w:rFonts w:ascii="Arial" w:hAnsi="Arial" w:cs="Arial"/>
                <w:sz w:val="20"/>
                <w:szCs w:val="20"/>
              </w:rPr>
              <w:t xml:space="preserve">stylistically </w:t>
            </w:r>
            <w:r w:rsidR="007C2E63" w:rsidRPr="003954CC">
              <w:rPr>
                <w:rFonts w:ascii="Arial" w:hAnsi="Arial" w:cs="Arial"/>
                <w:sz w:val="20"/>
                <w:szCs w:val="20"/>
              </w:rPr>
              <w:t>in artworks they created.</w:t>
            </w:r>
            <w:bookmarkStart w:id="0" w:name="_GoBack"/>
            <w:bookmarkEnd w:id="0"/>
          </w:p>
          <w:p w:rsidR="00906BF0" w:rsidRPr="003954CC" w:rsidRDefault="00906BF0" w:rsidP="007C227A">
            <w:pPr>
              <w:pStyle w:val="ListParagraph"/>
              <w:spacing w:after="120" w:line="276" w:lineRule="auto"/>
              <w:ind w:left="392"/>
              <w:contextualSpacing w:val="0"/>
              <w:rPr>
                <w:rFonts w:ascii="Arial" w:hAnsi="Arial" w:cs="Arial"/>
                <w:sz w:val="20"/>
                <w:szCs w:val="20"/>
              </w:rPr>
            </w:pPr>
          </w:p>
        </w:tc>
        <w:tc>
          <w:tcPr>
            <w:tcW w:w="5245" w:type="dxa"/>
          </w:tcPr>
          <w:p w:rsidR="007C227A" w:rsidRPr="003954CC" w:rsidRDefault="00BD3A38" w:rsidP="003954CC">
            <w:pPr>
              <w:rPr>
                <w:rFonts w:ascii="Arial" w:hAnsi="Arial" w:cs="Arial"/>
                <w:sz w:val="20"/>
                <w:szCs w:val="20"/>
                <w:lang w:val="en-AU"/>
              </w:rPr>
            </w:pPr>
            <w:r w:rsidRPr="003954CC">
              <w:rPr>
                <w:rFonts w:ascii="Arial" w:hAnsi="Arial" w:cs="Arial"/>
                <w:sz w:val="20"/>
                <w:szCs w:val="20"/>
                <w:lang w:val="en-AU"/>
              </w:rPr>
              <w:t>By the end of Level 6</w:t>
            </w:r>
            <w:r w:rsidR="00380D07" w:rsidRPr="003954CC">
              <w:rPr>
                <w:rFonts w:ascii="Arial" w:hAnsi="Arial" w:cs="Arial"/>
                <w:sz w:val="20"/>
                <w:szCs w:val="20"/>
                <w:lang w:val="en-AU"/>
              </w:rPr>
              <w:t>:</w:t>
            </w:r>
            <w:r w:rsidR="00FC5E88" w:rsidRPr="003954CC">
              <w:rPr>
                <w:rFonts w:ascii="Arial" w:hAnsi="Arial" w:cs="Arial"/>
                <w:sz w:val="20"/>
                <w:szCs w:val="20"/>
                <w:lang w:val="en-AU"/>
              </w:rPr>
              <w:br/>
            </w:r>
            <w:r w:rsidRPr="003954CC">
              <w:rPr>
                <w:rFonts w:ascii="Arial" w:hAnsi="Arial" w:cs="Arial"/>
                <w:sz w:val="20"/>
                <w:szCs w:val="20"/>
                <w:lang w:val="en-AU"/>
              </w:rPr>
              <w:t>Students explain how ideas are expressed i</w:t>
            </w:r>
            <w:r w:rsidR="00FC5E88" w:rsidRPr="003954CC">
              <w:rPr>
                <w:rFonts w:ascii="Arial" w:hAnsi="Arial" w:cs="Arial"/>
                <w:sz w:val="20"/>
                <w:szCs w:val="20"/>
                <w:lang w:val="en-AU"/>
              </w:rPr>
              <w:t xml:space="preserve">n artworks they make and view. </w:t>
            </w:r>
            <w:r w:rsidRPr="003954CC">
              <w:rPr>
                <w:rFonts w:ascii="Arial" w:hAnsi="Arial" w:cs="Arial"/>
                <w:sz w:val="20"/>
                <w:szCs w:val="20"/>
                <w:shd w:val="clear" w:color="auto" w:fill="C6D9F1" w:themeFill="text2" w:themeFillTint="33"/>
                <w:lang w:val="en-AU"/>
              </w:rPr>
              <w:t>They demonstrate the use of different techniques and processes in planning and making artworks</w:t>
            </w:r>
            <w:r w:rsidRPr="003954CC">
              <w:rPr>
                <w:rFonts w:ascii="Arial" w:hAnsi="Arial" w:cs="Arial"/>
                <w:sz w:val="20"/>
                <w:szCs w:val="20"/>
                <w:lang w:val="en-AU"/>
              </w:rPr>
              <w:t>.</w:t>
            </w:r>
            <w:r w:rsidR="00BB7657" w:rsidRPr="003954CC">
              <w:rPr>
                <w:rFonts w:ascii="Arial" w:hAnsi="Arial" w:cs="Arial"/>
                <w:sz w:val="20"/>
                <w:szCs w:val="20"/>
                <w:lang w:val="en-AU"/>
              </w:rPr>
              <w:t xml:space="preserve"> </w:t>
            </w:r>
          </w:p>
          <w:p w:rsidR="007C227A" w:rsidRPr="003954CC" w:rsidRDefault="00BD3A38" w:rsidP="003954CC">
            <w:pPr>
              <w:widowControl/>
              <w:rPr>
                <w:rFonts w:ascii="Arial" w:hAnsi="Arial" w:cs="Arial"/>
                <w:sz w:val="20"/>
                <w:szCs w:val="20"/>
                <w:lang w:val="en-AU"/>
              </w:rPr>
            </w:pPr>
            <w:r w:rsidRPr="003954CC">
              <w:rPr>
                <w:rFonts w:ascii="Arial" w:hAnsi="Arial" w:cs="Arial"/>
                <w:sz w:val="20"/>
                <w:szCs w:val="20"/>
                <w:lang w:val="en-AU"/>
              </w:rPr>
              <w:t>They use visual conventions and visual arts practices to express ideas, themes and concepts in their artworks.</w:t>
            </w:r>
            <w:r w:rsidR="00BB7657" w:rsidRPr="003954CC">
              <w:rPr>
                <w:rFonts w:ascii="Arial" w:hAnsi="Arial" w:cs="Arial"/>
                <w:sz w:val="20"/>
                <w:szCs w:val="20"/>
                <w:lang w:val="en-AU"/>
              </w:rPr>
              <w:t xml:space="preserve"> </w:t>
            </w:r>
          </w:p>
          <w:p w:rsidR="008420D4" w:rsidRDefault="008420D4" w:rsidP="003954CC">
            <w:pPr>
              <w:widowControl/>
              <w:shd w:val="clear" w:color="auto" w:fill="FFFFFF" w:themeFill="background1"/>
              <w:rPr>
                <w:rFonts w:ascii="Arial" w:hAnsi="Arial" w:cs="Arial"/>
                <w:sz w:val="20"/>
                <w:szCs w:val="20"/>
                <w:lang w:val="en-AU"/>
              </w:rPr>
            </w:pPr>
          </w:p>
          <w:p w:rsidR="007C227A" w:rsidRPr="003954CC" w:rsidRDefault="00BD3A38" w:rsidP="003954CC">
            <w:pPr>
              <w:widowControl/>
              <w:shd w:val="clear" w:color="auto" w:fill="FDE9D9" w:themeFill="accent6" w:themeFillTint="33"/>
              <w:rPr>
                <w:rFonts w:ascii="Arial" w:hAnsi="Arial" w:cs="Arial"/>
                <w:sz w:val="20"/>
                <w:szCs w:val="20"/>
                <w:lang w:val="en-AU"/>
              </w:rPr>
            </w:pPr>
            <w:r w:rsidRPr="003954CC">
              <w:rPr>
                <w:rFonts w:ascii="Arial" w:hAnsi="Arial" w:cs="Arial"/>
                <w:sz w:val="20"/>
                <w:szCs w:val="20"/>
                <w:lang w:val="en-AU"/>
              </w:rPr>
              <w:t xml:space="preserve">Students describe the influences of artworks and practices places on their art making. </w:t>
            </w:r>
          </w:p>
          <w:p w:rsidR="007C227A" w:rsidRDefault="00BD3A38" w:rsidP="003954CC">
            <w:pPr>
              <w:widowControl/>
              <w:shd w:val="clear" w:color="auto" w:fill="FFFFFF" w:themeFill="background1"/>
              <w:rPr>
                <w:rFonts w:ascii="Arial" w:hAnsi="Arial" w:cs="Arial"/>
                <w:sz w:val="20"/>
                <w:szCs w:val="20"/>
                <w:lang w:val="en-AU"/>
              </w:rPr>
            </w:pPr>
            <w:r w:rsidRPr="003954CC">
              <w:rPr>
                <w:rFonts w:ascii="Arial" w:hAnsi="Arial" w:cs="Arial"/>
                <w:sz w:val="20"/>
                <w:szCs w:val="20"/>
                <w:shd w:val="clear" w:color="auto" w:fill="FFFFFF" w:themeFill="background1"/>
                <w:lang w:val="en-AU"/>
              </w:rPr>
              <w:t>They describe how artworks that they make and view can be displayed to express and enhance meaning</w:t>
            </w:r>
            <w:r w:rsidRPr="003954CC">
              <w:rPr>
                <w:rFonts w:ascii="Arial" w:hAnsi="Arial" w:cs="Arial"/>
                <w:sz w:val="20"/>
                <w:szCs w:val="20"/>
                <w:lang w:val="en-AU"/>
              </w:rPr>
              <w:t>.</w:t>
            </w:r>
            <w:r w:rsidR="00BB7657" w:rsidRPr="003954CC">
              <w:rPr>
                <w:rFonts w:ascii="Arial" w:hAnsi="Arial" w:cs="Arial"/>
                <w:sz w:val="20"/>
                <w:szCs w:val="20"/>
                <w:lang w:val="en-AU"/>
              </w:rPr>
              <w:t xml:space="preserve"> </w:t>
            </w:r>
          </w:p>
          <w:p w:rsidR="00724323" w:rsidRPr="003954CC" w:rsidRDefault="00724323" w:rsidP="00724323">
            <w:pPr>
              <w:widowControl/>
              <w:shd w:val="clear" w:color="auto" w:fill="FFFFFF" w:themeFill="background1"/>
              <w:spacing w:after="200" w:line="276" w:lineRule="auto"/>
              <w:rPr>
                <w:rFonts w:ascii="Arial" w:hAnsi="Arial" w:cs="Arial"/>
                <w:sz w:val="20"/>
                <w:szCs w:val="20"/>
                <w:lang w:val="en-AU"/>
              </w:rPr>
            </w:pPr>
          </w:p>
          <w:p w:rsidR="00906BF0" w:rsidRDefault="00BD3A38" w:rsidP="003954CC">
            <w:pPr>
              <w:widowControl/>
              <w:rPr>
                <w:rFonts w:ascii="Arial" w:hAnsi="Arial" w:cs="Arial"/>
                <w:sz w:val="20"/>
                <w:szCs w:val="20"/>
                <w:lang w:val="en-AU"/>
              </w:rPr>
            </w:pPr>
            <w:r w:rsidRPr="003954CC">
              <w:rPr>
                <w:rFonts w:ascii="Arial" w:hAnsi="Arial" w:cs="Arial"/>
                <w:sz w:val="20"/>
                <w:szCs w:val="20"/>
                <w:shd w:val="clear" w:color="auto" w:fill="EAF1DD" w:themeFill="accent3" w:themeFillTint="33"/>
                <w:lang w:val="en-AU"/>
              </w:rPr>
              <w:t>Students describe and identify how ideas are expressed in artworks from different contemporary, histor</w:t>
            </w:r>
            <w:r w:rsidR="00BB7657" w:rsidRPr="003954CC">
              <w:rPr>
                <w:rFonts w:ascii="Arial" w:hAnsi="Arial" w:cs="Arial"/>
                <w:sz w:val="20"/>
                <w:szCs w:val="20"/>
                <w:shd w:val="clear" w:color="auto" w:fill="EAF1DD" w:themeFill="accent3" w:themeFillTint="33"/>
                <w:lang w:val="en-AU"/>
              </w:rPr>
              <w:t>ical and cultural contexts.</w:t>
            </w:r>
            <w:r w:rsidR="00BB7657" w:rsidRPr="003954CC">
              <w:rPr>
                <w:rFonts w:ascii="Arial" w:hAnsi="Arial" w:cs="Arial"/>
                <w:sz w:val="20"/>
                <w:szCs w:val="20"/>
                <w:lang w:val="en-AU"/>
              </w:rPr>
              <w:t xml:space="preserve"> </w:t>
            </w:r>
          </w:p>
          <w:p w:rsidR="008420D4" w:rsidRPr="003954CC" w:rsidRDefault="008420D4" w:rsidP="003954CC">
            <w:pPr>
              <w:widowControl/>
              <w:rPr>
                <w:rFonts w:ascii="Arial" w:hAnsi="Arial" w:cs="Arial"/>
                <w:sz w:val="20"/>
                <w:szCs w:val="20"/>
                <w:lang w:val="en-AU"/>
              </w:rPr>
            </w:pPr>
          </w:p>
        </w:tc>
      </w:tr>
    </w:tbl>
    <w:p w:rsidR="007C2E63" w:rsidRDefault="007C2E63">
      <w:pPr>
        <w:widowControl/>
      </w:pPr>
      <w:r>
        <w:br w:type="page"/>
      </w:r>
    </w:p>
    <w:tbl>
      <w:tblPr>
        <w:tblStyle w:val="TableGrid"/>
        <w:tblpPr w:leftFromText="180" w:rightFromText="180" w:horzAnchor="margin" w:tblpX="-459" w:tblpY="-402"/>
        <w:tblW w:w="14992" w:type="dxa"/>
        <w:tblLook w:val="04A0" w:firstRow="1" w:lastRow="0" w:firstColumn="1" w:lastColumn="0" w:noHBand="0" w:noVBand="1"/>
      </w:tblPr>
      <w:tblGrid>
        <w:gridCol w:w="4928"/>
        <w:gridCol w:w="4536"/>
        <w:gridCol w:w="5528"/>
      </w:tblGrid>
      <w:tr w:rsidR="00B5758E" w:rsidRPr="001E3073" w:rsidTr="00E630FE">
        <w:tc>
          <w:tcPr>
            <w:tcW w:w="14992" w:type="dxa"/>
            <w:gridSpan w:val="3"/>
          </w:tcPr>
          <w:p w:rsidR="00B5758E" w:rsidRPr="006F39D7" w:rsidRDefault="00B5758E" w:rsidP="006F39D7">
            <w:pPr>
              <w:spacing w:after="200" w:line="200" w:lineRule="exact"/>
              <w:ind w:left="102" w:right="-20"/>
              <w:rPr>
                <w:rFonts w:ascii="Arial" w:eastAsia="Arial" w:hAnsi="Arial" w:cs="Arial"/>
                <w:b/>
                <w:bCs/>
                <w:spacing w:val="1"/>
              </w:rPr>
            </w:pPr>
            <w:r w:rsidRPr="001E3073">
              <w:rPr>
                <w:rFonts w:ascii="Arial" w:eastAsia="Arial" w:hAnsi="Arial" w:cs="Arial"/>
                <w:b/>
                <w:bCs/>
              </w:rPr>
              <w:t>CURRICULUM AREA</w:t>
            </w:r>
            <w:r w:rsidRPr="001E3073">
              <w:rPr>
                <w:rFonts w:ascii="Arial" w:eastAsia="Arial" w:hAnsi="Arial" w:cs="Arial"/>
                <w:b/>
                <w:bCs/>
                <w:spacing w:val="-1"/>
              </w:rPr>
              <w:t xml:space="preserve"> </w:t>
            </w:r>
            <w:r w:rsidRPr="001E3073">
              <w:rPr>
                <w:rFonts w:ascii="Arial" w:eastAsia="Arial" w:hAnsi="Arial" w:cs="Arial"/>
                <w:b/>
                <w:bCs/>
              </w:rPr>
              <w:t>–</w:t>
            </w:r>
            <w:r w:rsidRPr="001E3073">
              <w:rPr>
                <w:rFonts w:ascii="Arial" w:eastAsia="Arial" w:hAnsi="Arial" w:cs="Arial"/>
                <w:b/>
                <w:bCs/>
                <w:spacing w:val="1"/>
              </w:rPr>
              <w:t xml:space="preserve"> The Arts/</w:t>
            </w:r>
            <w:r w:rsidR="005C6E49" w:rsidRPr="001E3073">
              <w:rPr>
                <w:rFonts w:ascii="Arial" w:eastAsia="Arial" w:hAnsi="Arial" w:cs="Arial"/>
                <w:b/>
                <w:bCs/>
                <w:spacing w:val="1"/>
                <w:sz w:val="18"/>
                <w:szCs w:val="18"/>
              </w:rPr>
              <w:t xml:space="preserve"> </w:t>
            </w:r>
            <w:r w:rsidR="005C6E49" w:rsidRPr="001E3073">
              <w:rPr>
                <w:rFonts w:ascii="Arial" w:eastAsia="Arial" w:hAnsi="Arial" w:cs="Arial"/>
                <w:b/>
                <w:bCs/>
                <w:spacing w:val="1"/>
              </w:rPr>
              <w:t>Visual Arts</w:t>
            </w:r>
          </w:p>
        </w:tc>
      </w:tr>
      <w:tr w:rsidR="00B5758E" w:rsidRPr="001E3073" w:rsidTr="003954CC">
        <w:trPr>
          <w:trHeight w:val="2490"/>
        </w:trPr>
        <w:tc>
          <w:tcPr>
            <w:tcW w:w="14992" w:type="dxa"/>
            <w:gridSpan w:val="3"/>
            <w:shd w:val="clear" w:color="auto" w:fill="auto"/>
          </w:tcPr>
          <w:p w:rsidR="00B5758E" w:rsidRPr="00E630FE" w:rsidRDefault="00B5758E" w:rsidP="007C227A">
            <w:pPr>
              <w:spacing w:after="200" w:line="276" w:lineRule="auto"/>
              <w:ind w:left="147" w:right="-23"/>
              <w:rPr>
                <w:rFonts w:ascii="Arial" w:eastAsia="Arial" w:hAnsi="Arial" w:cs="Arial"/>
                <w:bCs/>
                <w:spacing w:val="1"/>
                <w:sz w:val="20"/>
                <w:szCs w:val="20"/>
              </w:rPr>
            </w:pPr>
            <w:r w:rsidRPr="00E630FE">
              <w:rPr>
                <w:rFonts w:ascii="Arial" w:eastAsia="Arial" w:hAnsi="Arial" w:cs="Arial"/>
                <w:b/>
                <w:bCs/>
                <w:spacing w:val="1"/>
                <w:sz w:val="20"/>
                <w:szCs w:val="20"/>
              </w:rPr>
              <w:t>Context</w:t>
            </w:r>
            <w:r w:rsidRPr="00E630FE">
              <w:rPr>
                <w:rFonts w:ascii="Arial" w:eastAsia="Arial" w:hAnsi="Arial" w:cs="Arial"/>
                <w:bCs/>
                <w:spacing w:val="1"/>
                <w:sz w:val="20"/>
                <w:szCs w:val="20"/>
              </w:rPr>
              <w:t>:</w:t>
            </w:r>
            <w:r w:rsidR="007C2E63" w:rsidRPr="00E630FE">
              <w:rPr>
                <w:rFonts w:ascii="Arial" w:eastAsia="Arial" w:hAnsi="Arial" w:cs="Arial"/>
                <w:bCs/>
                <w:spacing w:val="1"/>
                <w:sz w:val="20"/>
                <w:szCs w:val="20"/>
              </w:rPr>
              <w:t xml:space="preserve"> Students explore different sculpture and craft traditions from Asian countries such as Japan, China and India. They explore the symbolism in these traditions and the relationship of the natural world</w:t>
            </w:r>
            <w:r w:rsidR="005872EE" w:rsidRPr="00E630FE">
              <w:rPr>
                <w:rFonts w:ascii="Arial" w:eastAsia="Arial" w:hAnsi="Arial" w:cs="Arial"/>
                <w:bCs/>
                <w:spacing w:val="1"/>
                <w:sz w:val="20"/>
                <w:szCs w:val="20"/>
              </w:rPr>
              <w:t xml:space="preserve"> of plants and animals</w:t>
            </w:r>
            <w:r w:rsidR="007C2E63" w:rsidRPr="00E630FE">
              <w:rPr>
                <w:rFonts w:ascii="Arial" w:eastAsia="Arial" w:hAnsi="Arial" w:cs="Arial"/>
                <w:bCs/>
                <w:spacing w:val="1"/>
                <w:sz w:val="20"/>
                <w:szCs w:val="20"/>
              </w:rPr>
              <w:t xml:space="preserve"> to the symbolism. They explore different artists and their practice focusing on contemporary sculptors such as Noriko Nakamura. </w:t>
            </w:r>
            <w:r w:rsidR="005872EE" w:rsidRPr="00E630FE">
              <w:rPr>
                <w:rFonts w:ascii="Arial" w:eastAsia="Arial" w:hAnsi="Arial" w:cs="Arial"/>
                <w:bCs/>
                <w:spacing w:val="1"/>
                <w:sz w:val="20"/>
                <w:szCs w:val="20"/>
              </w:rPr>
              <w:t xml:space="preserve">The students complete some sketches of animals and plants and then transform their visualization drawings into the design for a three dimensional sculpture to be made from plaster or clay. The experiment with different carving techniques and then create a work from a plaster or clay block. They evaluate their work discussing the processes used to create the work and the relationship of their artwork to the natural form. </w:t>
            </w:r>
          </w:p>
          <w:p w:rsidR="00B5758E" w:rsidRPr="00E630FE" w:rsidRDefault="00B5758E" w:rsidP="007C227A">
            <w:pPr>
              <w:spacing w:after="200" w:line="203" w:lineRule="exact"/>
              <w:ind w:left="147" w:right="-20"/>
              <w:rPr>
                <w:rFonts w:ascii="Arial" w:hAnsi="Arial" w:cs="Arial"/>
                <w:b/>
                <w:sz w:val="20"/>
                <w:szCs w:val="20"/>
              </w:rPr>
            </w:pPr>
            <w:r w:rsidRPr="00E630FE">
              <w:rPr>
                <w:rFonts w:ascii="Arial" w:hAnsi="Arial" w:cs="Arial"/>
                <w:b/>
                <w:sz w:val="20"/>
                <w:szCs w:val="20"/>
              </w:rPr>
              <w:t>Content Descriptions:</w:t>
            </w:r>
          </w:p>
          <w:p w:rsidR="007C2E63" w:rsidRPr="00E630FE" w:rsidRDefault="007C2E63" w:rsidP="007C227A">
            <w:pPr>
              <w:pStyle w:val="ListParagraph"/>
              <w:numPr>
                <w:ilvl w:val="0"/>
                <w:numId w:val="25"/>
              </w:numPr>
              <w:spacing w:after="200" w:line="276" w:lineRule="auto"/>
              <w:ind w:left="426" w:hanging="426"/>
              <w:rPr>
                <w:rFonts w:ascii="Arial" w:hAnsi="Arial" w:cs="Arial"/>
                <w:sz w:val="20"/>
                <w:szCs w:val="20"/>
                <w:u w:val="single"/>
              </w:rPr>
            </w:pPr>
            <w:r w:rsidRPr="00E630FE">
              <w:rPr>
                <w:rFonts w:ascii="Arial" w:hAnsi="Arial" w:cs="Arial"/>
                <w:sz w:val="20"/>
                <w:szCs w:val="20"/>
              </w:rPr>
              <w:t xml:space="preserve">Select and apply visual conventions, materials, techniques, technologies and processes specific to different art forms when making artworks </w:t>
            </w:r>
            <w:hyperlink r:id="rId22">
              <w:r w:rsidRPr="00E630FE">
                <w:rPr>
                  <w:rFonts w:ascii="Arial" w:hAnsi="Arial" w:cs="Arial"/>
                  <w:sz w:val="20"/>
                  <w:szCs w:val="20"/>
                  <w:u w:val="single"/>
                </w:rPr>
                <w:t>(VCAVAV030)</w:t>
              </w:r>
            </w:hyperlink>
          </w:p>
          <w:p w:rsidR="00B5758E" w:rsidRPr="00FC5E88" w:rsidRDefault="007C2E63" w:rsidP="00FC5E88">
            <w:pPr>
              <w:pStyle w:val="ListParagraph"/>
              <w:numPr>
                <w:ilvl w:val="0"/>
                <w:numId w:val="25"/>
              </w:numPr>
              <w:spacing w:after="200" w:line="276" w:lineRule="auto"/>
              <w:ind w:left="426" w:hanging="426"/>
              <w:rPr>
                <w:rFonts w:ascii="Arial" w:hAnsi="Arial" w:cs="Arial"/>
                <w:sz w:val="20"/>
                <w:szCs w:val="20"/>
                <w:u w:val="single"/>
              </w:rPr>
            </w:pPr>
            <w:r w:rsidRPr="00E630FE">
              <w:rPr>
                <w:rFonts w:ascii="Arial" w:hAnsi="Arial" w:cs="Arial"/>
                <w:sz w:val="20"/>
                <w:szCs w:val="20"/>
              </w:rPr>
              <w:t xml:space="preserve">Create and display art work considering how ideas can be expressed to an audience </w:t>
            </w:r>
            <w:hyperlink r:id="rId23">
              <w:r w:rsidRPr="00E630FE">
                <w:rPr>
                  <w:rFonts w:ascii="Arial" w:hAnsi="Arial" w:cs="Arial"/>
                  <w:sz w:val="20"/>
                  <w:szCs w:val="20"/>
                  <w:u w:val="single"/>
                </w:rPr>
                <w:t>(VCAVAP031)</w:t>
              </w:r>
            </w:hyperlink>
          </w:p>
        </w:tc>
      </w:tr>
      <w:tr w:rsidR="00B5758E" w:rsidRPr="001E3073" w:rsidTr="003954CC">
        <w:trPr>
          <w:trHeight w:val="528"/>
        </w:trPr>
        <w:tc>
          <w:tcPr>
            <w:tcW w:w="4928" w:type="dxa"/>
            <w:shd w:val="clear" w:color="auto" w:fill="auto"/>
          </w:tcPr>
          <w:p w:rsidR="00B5758E" w:rsidRPr="007C227A" w:rsidRDefault="00724323" w:rsidP="003954CC">
            <w:pPr>
              <w:spacing w:line="203" w:lineRule="exact"/>
              <w:ind w:right="-20"/>
              <w:rPr>
                <w:rFonts w:ascii="Arial" w:eastAsia="Arial" w:hAnsi="Arial" w:cs="Arial"/>
                <w:b/>
                <w:bCs/>
                <w:sz w:val="20"/>
                <w:szCs w:val="18"/>
              </w:rPr>
            </w:pPr>
            <w:r w:rsidRPr="00E630FE">
              <w:rPr>
                <w:rFonts w:ascii="Arial" w:eastAsia="Arial" w:hAnsi="Arial" w:cs="Arial"/>
                <w:b/>
                <w:bCs/>
                <w:spacing w:val="1"/>
                <w:sz w:val="20"/>
                <w:szCs w:val="18"/>
              </w:rPr>
              <w:t>Visual Arts Level</w:t>
            </w:r>
            <w:r>
              <w:rPr>
                <w:rFonts w:ascii="Arial" w:eastAsia="Arial" w:hAnsi="Arial" w:cs="Arial"/>
                <w:b/>
                <w:bCs/>
                <w:spacing w:val="1"/>
                <w:sz w:val="20"/>
                <w:szCs w:val="18"/>
              </w:rPr>
              <w:t>s 5 and</w:t>
            </w:r>
            <w:r w:rsidRPr="00E630FE">
              <w:rPr>
                <w:rFonts w:ascii="Arial" w:eastAsia="Arial" w:hAnsi="Arial" w:cs="Arial"/>
                <w:b/>
                <w:bCs/>
                <w:spacing w:val="1"/>
                <w:sz w:val="20"/>
                <w:szCs w:val="18"/>
              </w:rPr>
              <w:t xml:space="preserve"> </w:t>
            </w:r>
            <w:r>
              <w:rPr>
                <w:rFonts w:ascii="Arial" w:eastAsia="Arial" w:hAnsi="Arial" w:cs="Arial"/>
                <w:b/>
                <w:bCs/>
                <w:spacing w:val="1"/>
                <w:sz w:val="20"/>
                <w:szCs w:val="18"/>
              </w:rPr>
              <w:t>6</w:t>
            </w:r>
            <w:r w:rsidRPr="00E630FE">
              <w:rPr>
                <w:rFonts w:ascii="Arial" w:eastAsia="Arial" w:hAnsi="Arial" w:cs="Arial"/>
                <w:b/>
                <w:bCs/>
                <w:sz w:val="20"/>
                <w:szCs w:val="18"/>
              </w:rPr>
              <w:t xml:space="preserve"> Achievement Standard</w:t>
            </w:r>
          </w:p>
        </w:tc>
        <w:tc>
          <w:tcPr>
            <w:tcW w:w="4536" w:type="dxa"/>
          </w:tcPr>
          <w:p w:rsidR="00B5758E" w:rsidRPr="00E630FE" w:rsidRDefault="002B1996" w:rsidP="003954CC">
            <w:pPr>
              <w:spacing w:after="200" w:line="276" w:lineRule="auto"/>
              <w:rPr>
                <w:rFonts w:ascii="Arial" w:hAnsi="Arial" w:cs="Arial"/>
                <w:b/>
                <w:sz w:val="20"/>
                <w:szCs w:val="18"/>
              </w:rPr>
            </w:pPr>
            <w:r w:rsidRPr="007C227A">
              <w:rPr>
                <w:rFonts w:ascii="Arial" w:eastAsia="Arial" w:hAnsi="Arial" w:cs="Arial"/>
                <w:b/>
                <w:bCs/>
                <w:color w:val="000000" w:themeColor="text1"/>
                <w:sz w:val="20"/>
                <w:szCs w:val="18"/>
              </w:rPr>
              <w:t>E</w:t>
            </w:r>
            <w:r w:rsidR="00B5758E" w:rsidRPr="00E630FE">
              <w:rPr>
                <w:rFonts w:ascii="Arial" w:eastAsia="Arial" w:hAnsi="Arial" w:cs="Arial"/>
                <w:b/>
                <w:bCs/>
                <w:color w:val="000000" w:themeColor="text1"/>
                <w:sz w:val="20"/>
                <w:szCs w:val="18"/>
              </w:rPr>
              <w:t>xample of Indicative Progress toward Level</w:t>
            </w:r>
            <w:r w:rsidR="00A81411">
              <w:rPr>
                <w:rFonts w:ascii="Arial" w:eastAsia="Arial" w:hAnsi="Arial" w:cs="Arial"/>
                <w:b/>
                <w:bCs/>
                <w:color w:val="000000" w:themeColor="text1"/>
                <w:sz w:val="20"/>
                <w:szCs w:val="18"/>
              </w:rPr>
              <w:t>s 7 and</w:t>
            </w:r>
            <w:r w:rsidR="00B5758E" w:rsidRPr="00E630FE">
              <w:rPr>
                <w:rFonts w:ascii="Arial" w:eastAsia="Arial" w:hAnsi="Arial" w:cs="Arial"/>
                <w:b/>
                <w:bCs/>
                <w:color w:val="000000" w:themeColor="text1"/>
                <w:sz w:val="20"/>
                <w:szCs w:val="18"/>
              </w:rPr>
              <w:t xml:space="preserve"> </w:t>
            </w:r>
            <w:r w:rsidR="00906BF0" w:rsidRPr="00E630FE">
              <w:rPr>
                <w:rFonts w:ascii="Arial" w:eastAsia="Arial" w:hAnsi="Arial" w:cs="Arial"/>
                <w:b/>
                <w:bCs/>
                <w:color w:val="000000" w:themeColor="text1"/>
                <w:sz w:val="20"/>
                <w:szCs w:val="18"/>
              </w:rPr>
              <w:t>8</w:t>
            </w:r>
            <w:r w:rsidR="00B5758E" w:rsidRPr="00E630FE">
              <w:rPr>
                <w:rFonts w:ascii="Arial" w:eastAsia="Arial" w:hAnsi="Arial" w:cs="Arial"/>
                <w:b/>
                <w:bCs/>
                <w:color w:val="000000" w:themeColor="text1"/>
                <w:sz w:val="20"/>
                <w:szCs w:val="18"/>
              </w:rPr>
              <w:t xml:space="preserve"> Achievement Standard</w:t>
            </w:r>
          </w:p>
        </w:tc>
        <w:tc>
          <w:tcPr>
            <w:tcW w:w="5528" w:type="dxa"/>
          </w:tcPr>
          <w:p w:rsidR="00B5758E" w:rsidRPr="00E630FE" w:rsidRDefault="00724323" w:rsidP="003954CC">
            <w:pPr>
              <w:spacing w:after="200" w:line="203" w:lineRule="exact"/>
              <w:ind w:right="-20"/>
              <w:rPr>
                <w:rFonts w:ascii="Arial" w:eastAsia="Arial" w:hAnsi="Arial" w:cs="Arial"/>
                <w:b/>
                <w:bCs/>
                <w:color w:val="000000" w:themeColor="text1"/>
                <w:sz w:val="20"/>
                <w:szCs w:val="18"/>
              </w:rPr>
            </w:pPr>
            <w:r w:rsidRPr="00E630FE">
              <w:rPr>
                <w:rFonts w:ascii="Arial" w:eastAsia="Arial" w:hAnsi="Arial" w:cs="Arial"/>
                <w:b/>
                <w:bCs/>
                <w:spacing w:val="1"/>
                <w:sz w:val="20"/>
                <w:szCs w:val="18"/>
              </w:rPr>
              <w:t>Visual Arts Level</w:t>
            </w:r>
            <w:r>
              <w:rPr>
                <w:rFonts w:ascii="Arial" w:eastAsia="Arial" w:hAnsi="Arial" w:cs="Arial"/>
                <w:b/>
                <w:bCs/>
                <w:spacing w:val="1"/>
                <w:sz w:val="20"/>
                <w:szCs w:val="18"/>
              </w:rPr>
              <w:t>s 7 and</w:t>
            </w:r>
            <w:r w:rsidRPr="00E630FE">
              <w:rPr>
                <w:rFonts w:ascii="Arial" w:eastAsia="Arial" w:hAnsi="Arial" w:cs="Arial"/>
                <w:b/>
                <w:bCs/>
                <w:spacing w:val="1"/>
                <w:sz w:val="20"/>
                <w:szCs w:val="18"/>
              </w:rPr>
              <w:t xml:space="preserve"> </w:t>
            </w:r>
            <w:r>
              <w:rPr>
                <w:rFonts w:ascii="Arial" w:eastAsia="Arial" w:hAnsi="Arial" w:cs="Arial"/>
                <w:b/>
                <w:bCs/>
                <w:spacing w:val="1"/>
                <w:sz w:val="20"/>
                <w:szCs w:val="18"/>
              </w:rPr>
              <w:t>8</w:t>
            </w:r>
            <w:r w:rsidRPr="00E630FE">
              <w:rPr>
                <w:rFonts w:ascii="Arial" w:eastAsia="Arial" w:hAnsi="Arial" w:cs="Arial"/>
                <w:b/>
                <w:bCs/>
                <w:sz w:val="20"/>
                <w:szCs w:val="18"/>
              </w:rPr>
              <w:t xml:space="preserve"> Achievement Standard</w:t>
            </w:r>
          </w:p>
        </w:tc>
      </w:tr>
      <w:tr w:rsidR="00B5758E" w:rsidRPr="001E3073" w:rsidTr="00724323">
        <w:trPr>
          <w:trHeight w:val="4952"/>
        </w:trPr>
        <w:tc>
          <w:tcPr>
            <w:tcW w:w="4928" w:type="dxa"/>
            <w:shd w:val="clear" w:color="auto" w:fill="auto"/>
          </w:tcPr>
          <w:p w:rsidR="00BD3A38" w:rsidRPr="003954CC" w:rsidRDefault="00BD3A38" w:rsidP="007C227A">
            <w:pPr>
              <w:widowControl/>
              <w:spacing w:after="200" w:line="276" w:lineRule="auto"/>
              <w:rPr>
                <w:rFonts w:ascii="Arial" w:hAnsi="Arial" w:cs="Arial"/>
                <w:sz w:val="20"/>
                <w:szCs w:val="20"/>
                <w:lang w:val="en-AU"/>
              </w:rPr>
            </w:pPr>
            <w:r w:rsidRPr="003954CC">
              <w:rPr>
                <w:rFonts w:ascii="Arial" w:hAnsi="Arial" w:cs="Arial"/>
                <w:sz w:val="20"/>
                <w:szCs w:val="20"/>
                <w:lang w:val="en-AU"/>
              </w:rPr>
              <w:t>By the end of Level 6</w:t>
            </w:r>
            <w:r w:rsidR="00380D07" w:rsidRPr="003954CC">
              <w:rPr>
                <w:rFonts w:ascii="Arial" w:hAnsi="Arial" w:cs="Arial"/>
                <w:sz w:val="20"/>
                <w:szCs w:val="20"/>
                <w:lang w:val="en-AU"/>
              </w:rPr>
              <w:t>:</w:t>
            </w:r>
            <w:r w:rsidR="007C227A" w:rsidRPr="003954CC">
              <w:rPr>
                <w:rFonts w:ascii="Arial" w:hAnsi="Arial" w:cs="Arial"/>
                <w:sz w:val="20"/>
                <w:szCs w:val="20"/>
                <w:lang w:val="en-AU"/>
              </w:rPr>
              <w:br/>
            </w:r>
            <w:r w:rsidRPr="003954CC">
              <w:rPr>
                <w:rFonts w:ascii="Arial" w:hAnsi="Arial" w:cs="Arial"/>
                <w:sz w:val="20"/>
                <w:szCs w:val="20"/>
                <w:lang w:val="en-AU"/>
              </w:rPr>
              <w:t>Students explain how ideas are expressed i</w:t>
            </w:r>
            <w:r w:rsidR="00FC5E88" w:rsidRPr="003954CC">
              <w:rPr>
                <w:rFonts w:ascii="Arial" w:hAnsi="Arial" w:cs="Arial"/>
                <w:sz w:val="20"/>
                <w:szCs w:val="20"/>
                <w:lang w:val="en-AU"/>
              </w:rPr>
              <w:t xml:space="preserve">n artworks they make and view. </w:t>
            </w:r>
            <w:r w:rsidRPr="003954CC">
              <w:rPr>
                <w:rFonts w:ascii="Arial" w:hAnsi="Arial" w:cs="Arial"/>
                <w:sz w:val="20"/>
                <w:szCs w:val="20"/>
                <w:lang w:val="en-AU"/>
              </w:rPr>
              <w:t>They demonstrate the use of different techniques and processes i</w:t>
            </w:r>
            <w:r w:rsidR="00FC5E88" w:rsidRPr="003954CC">
              <w:rPr>
                <w:rFonts w:ascii="Arial" w:hAnsi="Arial" w:cs="Arial"/>
                <w:sz w:val="20"/>
                <w:szCs w:val="20"/>
                <w:lang w:val="en-AU"/>
              </w:rPr>
              <w:t>n planning and making artworks.</w:t>
            </w:r>
            <w:r w:rsidR="00986D6B">
              <w:rPr>
                <w:rFonts w:ascii="Arial" w:hAnsi="Arial" w:cs="Arial"/>
                <w:sz w:val="20"/>
                <w:szCs w:val="20"/>
                <w:lang w:val="en-AU"/>
              </w:rPr>
              <w:t xml:space="preserve"> </w:t>
            </w:r>
            <w:r w:rsidR="00986D6B" w:rsidRPr="003954CC">
              <w:rPr>
                <w:rFonts w:ascii="Arial" w:hAnsi="Arial" w:cs="Arial"/>
                <w:sz w:val="20"/>
                <w:szCs w:val="20"/>
                <w:shd w:val="clear" w:color="auto" w:fill="DBE5F1" w:themeFill="accent1" w:themeFillTint="33"/>
                <w:lang w:val="en-AU"/>
              </w:rPr>
              <w:t>Th</w:t>
            </w:r>
            <w:r w:rsidRPr="003954CC">
              <w:rPr>
                <w:rFonts w:ascii="Arial" w:hAnsi="Arial" w:cs="Arial"/>
                <w:sz w:val="20"/>
                <w:szCs w:val="20"/>
                <w:shd w:val="clear" w:color="auto" w:fill="DBE5F1" w:themeFill="accent1" w:themeFillTint="33"/>
                <w:lang w:val="en-AU"/>
              </w:rPr>
              <w:t>ey use visual conventions and visual arts practices to express ideas, themes and concepts in their artworks.</w:t>
            </w:r>
            <w:r w:rsidR="00FC5E88" w:rsidRPr="003954CC">
              <w:rPr>
                <w:rFonts w:ascii="Arial" w:hAnsi="Arial" w:cs="Arial"/>
                <w:sz w:val="20"/>
                <w:szCs w:val="20"/>
                <w:lang w:val="en-AU"/>
              </w:rPr>
              <w:br/>
            </w:r>
            <w:r w:rsidRPr="003954CC">
              <w:rPr>
                <w:rFonts w:ascii="Arial" w:hAnsi="Arial" w:cs="Arial"/>
                <w:sz w:val="20"/>
                <w:szCs w:val="20"/>
                <w:lang w:val="en-AU"/>
              </w:rPr>
              <w:t>Students describe the influences of artworks and practic</w:t>
            </w:r>
            <w:r w:rsidR="00FC5E88" w:rsidRPr="003954CC">
              <w:rPr>
                <w:rFonts w:ascii="Arial" w:hAnsi="Arial" w:cs="Arial"/>
                <w:sz w:val="20"/>
                <w:szCs w:val="20"/>
                <w:lang w:val="en-AU"/>
              </w:rPr>
              <w:t>es places on their art making.</w:t>
            </w:r>
            <w:r w:rsidR="00986D6B">
              <w:rPr>
                <w:rFonts w:ascii="Arial" w:hAnsi="Arial" w:cs="Arial"/>
                <w:sz w:val="20"/>
                <w:szCs w:val="20"/>
                <w:lang w:val="en-AU"/>
              </w:rPr>
              <w:t xml:space="preserve"> </w:t>
            </w:r>
            <w:r w:rsidR="00986D6B" w:rsidRPr="003954CC">
              <w:rPr>
                <w:rFonts w:ascii="Arial" w:hAnsi="Arial" w:cs="Arial"/>
                <w:sz w:val="20"/>
                <w:szCs w:val="20"/>
                <w:shd w:val="clear" w:color="auto" w:fill="F2DBDB" w:themeFill="accent2" w:themeFillTint="33"/>
                <w:lang w:val="en-AU"/>
              </w:rPr>
              <w:t xml:space="preserve"> </w:t>
            </w:r>
            <w:r w:rsidRPr="003954CC">
              <w:rPr>
                <w:rFonts w:ascii="Arial" w:hAnsi="Arial" w:cs="Arial"/>
                <w:sz w:val="20"/>
                <w:szCs w:val="20"/>
                <w:shd w:val="clear" w:color="auto" w:fill="F2DBDB" w:themeFill="accent2" w:themeFillTint="33"/>
                <w:lang w:val="en-AU"/>
              </w:rPr>
              <w:t xml:space="preserve">They describe how artworks that they make and view can be displayed to express and enhance </w:t>
            </w:r>
            <w:r w:rsidR="00724323">
              <w:rPr>
                <w:rFonts w:ascii="Arial" w:hAnsi="Arial" w:cs="Arial"/>
                <w:sz w:val="20"/>
                <w:szCs w:val="20"/>
                <w:shd w:val="clear" w:color="auto" w:fill="F2DBDB" w:themeFill="accent2" w:themeFillTint="33"/>
                <w:lang w:val="en-AU"/>
              </w:rPr>
              <w:t>m</w:t>
            </w:r>
            <w:r w:rsidRPr="003954CC">
              <w:rPr>
                <w:rFonts w:ascii="Arial" w:hAnsi="Arial" w:cs="Arial"/>
                <w:sz w:val="20"/>
                <w:szCs w:val="20"/>
                <w:shd w:val="clear" w:color="auto" w:fill="F2DBDB" w:themeFill="accent2" w:themeFillTint="33"/>
                <w:lang w:val="en-AU"/>
              </w:rPr>
              <w:t>eaning.</w:t>
            </w:r>
          </w:p>
          <w:p w:rsidR="00B5758E" w:rsidRPr="003954CC" w:rsidRDefault="00FC5E88" w:rsidP="007C227A">
            <w:pPr>
              <w:widowControl/>
              <w:spacing w:after="200" w:line="276" w:lineRule="auto"/>
              <w:rPr>
                <w:rFonts w:ascii="Arial" w:hAnsi="Arial" w:cs="Arial"/>
                <w:sz w:val="20"/>
                <w:szCs w:val="20"/>
                <w:lang w:val="en-AU"/>
              </w:rPr>
            </w:pPr>
            <w:r w:rsidRPr="003954CC">
              <w:rPr>
                <w:rFonts w:ascii="Arial" w:hAnsi="Arial" w:cs="Arial"/>
                <w:sz w:val="20"/>
                <w:szCs w:val="20"/>
                <w:lang w:val="en-AU"/>
              </w:rPr>
              <w:br/>
            </w:r>
            <w:r w:rsidR="00BD3A38" w:rsidRPr="003954CC">
              <w:rPr>
                <w:rFonts w:ascii="Arial" w:hAnsi="Arial" w:cs="Arial"/>
                <w:sz w:val="20"/>
                <w:szCs w:val="20"/>
                <w:lang w:val="en-AU"/>
              </w:rPr>
              <w:t>Students describe and identify how ideas are expressed in artworks from different contemporary, historical and cultural contexts.</w:t>
            </w:r>
          </w:p>
        </w:tc>
        <w:tc>
          <w:tcPr>
            <w:tcW w:w="4536" w:type="dxa"/>
          </w:tcPr>
          <w:p w:rsidR="00B5758E" w:rsidRPr="003954CC" w:rsidRDefault="00B5758E" w:rsidP="007C227A">
            <w:pPr>
              <w:spacing w:after="200" w:line="276" w:lineRule="auto"/>
              <w:rPr>
                <w:rFonts w:ascii="Arial" w:hAnsi="Arial" w:cs="Arial"/>
                <w:b/>
                <w:sz w:val="20"/>
                <w:szCs w:val="20"/>
              </w:rPr>
            </w:pPr>
            <w:r w:rsidRPr="003954CC">
              <w:rPr>
                <w:rFonts w:ascii="Arial" w:hAnsi="Arial" w:cs="Arial"/>
                <w:sz w:val="20"/>
                <w:szCs w:val="20"/>
              </w:rPr>
              <w:t>In</w:t>
            </w:r>
            <w:r w:rsidR="002B1996" w:rsidRPr="003954CC">
              <w:rPr>
                <w:rFonts w:ascii="Arial" w:hAnsi="Arial" w:cs="Arial"/>
                <w:b/>
                <w:sz w:val="20"/>
                <w:szCs w:val="20"/>
              </w:rPr>
              <w:t xml:space="preserve"> Visual Arts</w:t>
            </w:r>
            <w:r w:rsidRPr="003954CC">
              <w:rPr>
                <w:rFonts w:ascii="Arial" w:hAnsi="Arial" w:cs="Arial"/>
                <w:b/>
                <w:sz w:val="20"/>
                <w:szCs w:val="20"/>
              </w:rPr>
              <w:t xml:space="preserve">, </w:t>
            </w:r>
            <w:r w:rsidRPr="003954CC">
              <w:rPr>
                <w:rFonts w:ascii="Arial" w:hAnsi="Arial" w:cs="Arial"/>
                <w:sz w:val="20"/>
                <w:szCs w:val="20"/>
              </w:rPr>
              <w:t>indicative progression towards the level</w:t>
            </w:r>
            <w:r w:rsidR="00A81411">
              <w:rPr>
                <w:rFonts w:ascii="Arial" w:hAnsi="Arial" w:cs="Arial"/>
                <w:sz w:val="20"/>
                <w:szCs w:val="20"/>
              </w:rPr>
              <w:t xml:space="preserve">s 7 and </w:t>
            </w:r>
            <w:r w:rsidRPr="003954CC">
              <w:rPr>
                <w:rFonts w:ascii="Arial" w:hAnsi="Arial" w:cs="Arial"/>
                <w:sz w:val="20"/>
                <w:szCs w:val="20"/>
              </w:rPr>
              <w:t>8 achievement standard may be when students:</w:t>
            </w:r>
          </w:p>
          <w:p w:rsidR="005872EE" w:rsidRPr="003954CC" w:rsidRDefault="00986D6B" w:rsidP="003954CC">
            <w:pPr>
              <w:pStyle w:val="ListParagraph"/>
              <w:numPr>
                <w:ilvl w:val="0"/>
                <w:numId w:val="7"/>
              </w:numPr>
              <w:shd w:val="clear" w:color="auto" w:fill="DBE5F1" w:themeFill="accent1" w:themeFillTint="33"/>
              <w:spacing w:after="200" w:line="276" w:lineRule="auto"/>
              <w:rPr>
                <w:rFonts w:ascii="Arial" w:hAnsi="Arial" w:cs="Arial"/>
                <w:sz w:val="20"/>
                <w:szCs w:val="20"/>
              </w:rPr>
            </w:pPr>
            <w:r>
              <w:rPr>
                <w:rFonts w:ascii="Arial" w:hAnsi="Arial" w:cs="Arial"/>
                <w:sz w:val="20"/>
                <w:szCs w:val="20"/>
              </w:rPr>
              <w:t>d</w:t>
            </w:r>
            <w:r w:rsidR="005872EE" w:rsidRPr="003954CC">
              <w:rPr>
                <w:rFonts w:ascii="Arial" w:hAnsi="Arial" w:cs="Arial"/>
                <w:sz w:val="20"/>
                <w:szCs w:val="20"/>
              </w:rPr>
              <w:t>emonstrate a high level of skill and technique in making a three dime</w:t>
            </w:r>
            <w:r w:rsidR="00A74D4F">
              <w:rPr>
                <w:rFonts w:ascii="Arial" w:hAnsi="Arial" w:cs="Arial"/>
                <w:sz w:val="20"/>
                <w:szCs w:val="20"/>
              </w:rPr>
              <w:t>nsional sculpture using carving</w:t>
            </w:r>
          </w:p>
          <w:p w:rsidR="005872EE" w:rsidRPr="003954CC" w:rsidRDefault="00986D6B" w:rsidP="003954CC">
            <w:pPr>
              <w:pStyle w:val="ListParagraph"/>
              <w:numPr>
                <w:ilvl w:val="0"/>
                <w:numId w:val="7"/>
              </w:numPr>
              <w:shd w:val="clear" w:color="auto" w:fill="DBE5F1" w:themeFill="accent1" w:themeFillTint="33"/>
              <w:spacing w:after="200" w:line="276" w:lineRule="auto"/>
              <w:rPr>
                <w:rFonts w:ascii="Arial" w:hAnsi="Arial" w:cs="Arial"/>
                <w:sz w:val="20"/>
                <w:szCs w:val="20"/>
              </w:rPr>
            </w:pPr>
            <w:r>
              <w:rPr>
                <w:rFonts w:ascii="Arial" w:hAnsi="Arial" w:cs="Arial"/>
                <w:sz w:val="20"/>
                <w:szCs w:val="20"/>
              </w:rPr>
              <w:t>u</w:t>
            </w:r>
            <w:r w:rsidR="005872EE" w:rsidRPr="003954CC">
              <w:rPr>
                <w:rFonts w:ascii="Arial" w:hAnsi="Arial" w:cs="Arial"/>
                <w:sz w:val="20"/>
                <w:szCs w:val="20"/>
              </w:rPr>
              <w:t>se visual conventions innovatively in the design and creation of</w:t>
            </w:r>
            <w:r w:rsidR="00A74D4F">
              <w:rPr>
                <w:rFonts w:ascii="Arial" w:hAnsi="Arial" w:cs="Arial"/>
                <w:sz w:val="20"/>
                <w:szCs w:val="20"/>
              </w:rPr>
              <w:t xml:space="preserve"> a three dimensional sculpture</w:t>
            </w:r>
          </w:p>
          <w:p w:rsidR="005872EE" w:rsidRPr="003954CC" w:rsidRDefault="00986D6B" w:rsidP="003954CC">
            <w:pPr>
              <w:pStyle w:val="ListParagraph"/>
              <w:numPr>
                <w:ilvl w:val="0"/>
                <w:numId w:val="7"/>
              </w:numPr>
              <w:shd w:val="clear" w:color="auto" w:fill="DBE5F1" w:themeFill="accent1" w:themeFillTint="33"/>
              <w:spacing w:after="200" w:line="276" w:lineRule="auto"/>
              <w:rPr>
                <w:rFonts w:ascii="Arial" w:hAnsi="Arial" w:cs="Arial"/>
                <w:sz w:val="20"/>
                <w:szCs w:val="20"/>
              </w:rPr>
            </w:pPr>
            <w:r>
              <w:rPr>
                <w:rFonts w:ascii="Arial" w:hAnsi="Arial" w:cs="Arial"/>
                <w:sz w:val="20"/>
                <w:szCs w:val="20"/>
              </w:rPr>
              <w:t>d</w:t>
            </w:r>
            <w:r w:rsidR="005872EE" w:rsidRPr="003954CC">
              <w:rPr>
                <w:rFonts w:ascii="Arial" w:hAnsi="Arial" w:cs="Arial"/>
                <w:sz w:val="20"/>
                <w:szCs w:val="20"/>
              </w:rPr>
              <w:t>emonstrate a high level of skill and conceptualization in the planning an</w:t>
            </w:r>
            <w:r w:rsidR="00A74D4F">
              <w:rPr>
                <w:rFonts w:ascii="Arial" w:hAnsi="Arial" w:cs="Arial"/>
                <w:sz w:val="20"/>
                <w:szCs w:val="20"/>
              </w:rPr>
              <w:t>d evaluation of the art process</w:t>
            </w:r>
          </w:p>
          <w:p w:rsidR="005872EE" w:rsidRPr="003954CC" w:rsidRDefault="00986D6B" w:rsidP="003954CC">
            <w:pPr>
              <w:pStyle w:val="ListParagraph"/>
              <w:numPr>
                <w:ilvl w:val="0"/>
                <w:numId w:val="7"/>
              </w:numPr>
              <w:shd w:val="clear" w:color="auto" w:fill="F2DBDB" w:themeFill="accent2" w:themeFillTint="33"/>
              <w:spacing w:after="200" w:line="276" w:lineRule="auto"/>
              <w:rPr>
                <w:rFonts w:ascii="Arial" w:hAnsi="Arial" w:cs="Arial"/>
                <w:sz w:val="20"/>
                <w:szCs w:val="20"/>
              </w:rPr>
            </w:pPr>
            <w:r>
              <w:rPr>
                <w:rFonts w:ascii="Arial" w:hAnsi="Arial" w:cs="Arial"/>
                <w:sz w:val="20"/>
                <w:szCs w:val="20"/>
                <w:shd w:val="clear" w:color="auto" w:fill="F2DBDB" w:themeFill="accent2" w:themeFillTint="33"/>
              </w:rPr>
              <w:t>d</w:t>
            </w:r>
            <w:r w:rsidR="00382C29" w:rsidRPr="003954CC">
              <w:rPr>
                <w:rFonts w:ascii="Arial" w:hAnsi="Arial" w:cs="Arial"/>
                <w:sz w:val="20"/>
                <w:szCs w:val="20"/>
                <w:shd w:val="clear" w:color="auto" w:fill="F2DBDB" w:themeFill="accent2" w:themeFillTint="33"/>
              </w:rPr>
              <w:t>escribe the presentation of their own artwork, explaining the expression of ideas</w:t>
            </w:r>
            <w:r w:rsidR="00876CB3" w:rsidRPr="003954CC">
              <w:rPr>
                <w:rFonts w:ascii="Arial" w:hAnsi="Arial" w:cs="Arial"/>
                <w:sz w:val="20"/>
                <w:szCs w:val="20"/>
              </w:rPr>
              <w:t xml:space="preserve"> to an audience</w:t>
            </w:r>
          </w:p>
        </w:tc>
        <w:tc>
          <w:tcPr>
            <w:tcW w:w="5528" w:type="dxa"/>
          </w:tcPr>
          <w:p w:rsidR="00BD3A38" w:rsidRPr="003954CC" w:rsidRDefault="00BD3A38" w:rsidP="003954CC">
            <w:pPr>
              <w:widowControl/>
              <w:shd w:val="clear" w:color="auto" w:fill="FFFFFF" w:themeFill="background1"/>
              <w:rPr>
                <w:rFonts w:ascii="Arial" w:hAnsi="Arial" w:cs="Arial"/>
                <w:sz w:val="20"/>
                <w:szCs w:val="20"/>
                <w:lang w:val="en-AU"/>
              </w:rPr>
            </w:pPr>
            <w:r w:rsidRPr="003954CC">
              <w:rPr>
                <w:rFonts w:ascii="Arial" w:hAnsi="Arial" w:cs="Arial"/>
                <w:sz w:val="20"/>
                <w:szCs w:val="20"/>
                <w:lang w:val="en-AU"/>
              </w:rPr>
              <w:t>By the end of Level 8</w:t>
            </w:r>
            <w:r w:rsidR="00380D07" w:rsidRPr="003954CC">
              <w:rPr>
                <w:rFonts w:ascii="Arial" w:hAnsi="Arial" w:cs="Arial"/>
                <w:sz w:val="20"/>
                <w:szCs w:val="20"/>
                <w:lang w:val="en-AU"/>
              </w:rPr>
              <w:t>:</w:t>
            </w:r>
            <w:r w:rsidR="00986D6B">
              <w:rPr>
                <w:rFonts w:ascii="Arial" w:hAnsi="Arial" w:cs="Arial"/>
                <w:sz w:val="20"/>
                <w:szCs w:val="20"/>
                <w:lang w:val="en-AU"/>
              </w:rPr>
              <w:t>S</w:t>
            </w:r>
            <w:r w:rsidRPr="003954CC">
              <w:rPr>
                <w:rFonts w:ascii="Arial" w:hAnsi="Arial" w:cs="Arial"/>
                <w:sz w:val="20"/>
                <w:szCs w:val="20"/>
                <w:lang w:val="en-AU"/>
              </w:rPr>
              <w:t>tudents identify, analyse and evaluate how other artists use materials, techniques, technologies, processes and visual conventions to express ideas and convey meaning.</w:t>
            </w:r>
            <w:r w:rsidR="00BB7657" w:rsidRPr="003954CC">
              <w:rPr>
                <w:rFonts w:ascii="Arial" w:hAnsi="Arial" w:cs="Arial"/>
                <w:sz w:val="20"/>
                <w:szCs w:val="20"/>
                <w:lang w:val="en-AU"/>
              </w:rPr>
              <w:t xml:space="preserve"> </w:t>
            </w:r>
            <w:r w:rsidRPr="003954CC">
              <w:rPr>
                <w:rFonts w:ascii="Arial" w:hAnsi="Arial" w:cs="Arial"/>
                <w:sz w:val="20"/>
                <w:szCs w:val="20"/>
                <w:lang w:val="en-AU"/>
              </w:rPr>
              <w:t xml:space="preserve">Students plan and make their art works in response to exploration of techniques, technologies and processes used in the work of other artists. </w:t>
            </w:r>
          </w:p>
          <w:p w:rsidR="007C227A" w:rsidRPr="003954CC" w:rsidRDefault="00986D6B" w:rsidP="003954CC">
            <w:pPr>
              <w:widowControl/>
              <w:shd w:val="clear" w:color="auto" w:fill="FFFFFF" w:themeFill="background1"/>
              <w:rPr>
                <w:rFonts w:ascii="Arial" w:hAnsi="Arial" w:cs="Arial"/>
                <w:sz w:val="20"/>
                <w:szCs w:val="20"/>
                <w:lang w:val="en-AU"/>
              </w:rPr>
            </w:pPr>
            <w:r w:rsidRPr="003954CC">
              <w:rPr>
                <w:rFonts w:ascii="Arial" w:hAnsi="Arial" w:cs="Arial"/>
                <w:sz w:val="20"/>
                <w:szCs w:val="20"/>
                <w:shd w:val="clear" w:color="auto" w:fill="DBE5F1" w:themeFill="accent1" w:themeFillTint="33"/>
                <w:lang w:val="en-AU"/>
              </w:rPr>
              <w:t>T</w:t>
            </w:r>
            <w:r w:rsidR="00BD3A38" w:rsidRPr="003954CC">
              <w:rPr>
                <w:rFonts w:ascii="Arial" w:hAnsi="Arial" w:cs="Arial"/>
                <w:sz w:val="20"/>
                <w:szCs w:val="20"/>
                <w:shd w:val="clear" w:color="auto" w:fill="DBE5F1" w:themeFill="accent1" w:themeFillTint="33"/>
                <w:lang w:val="en-AU"/>
              </w:rPr>
              <w:t>hey demonstrate the use of materials, techniques, processes, visual conventions and technologies to express ideas and convey meaning in their artworks</w:t>
            </w:r>
            <w:r w:rsidR="00BD3A38" w:rsidRPr="003954CC">
              <w:rPr>
                <w:rFonts w:ascii="Arial" w:hAnsi="Arial" w:cs="Arial"/>
                <w:sz w:val="20"/>
                <w:szCs w:val="20"/>
                <w:lang w:val="en-AU"/>
              </w:rPr>
              <w:t>.</w:t>
            </w:r>
            <w:r w:rsidR="00BB7657" w:rsidRPr="003954CC">
              <w:rPr>
                <w:rFonts w:ascii="Arial" w:hAnsi="Arial" w:cs="Arial"/>
                <w:sz w:val="20"/>
                <w:szCs w:val="20"/>
                <w:lang w:val="en-AU"/>
              </w:rPr>
              <w:t xml:space="preserve"> </w:t>
            </w:r>
          </w:p>
          <w:p w:rsidR="00B5758E" w:rsidRPr="003954CC" w:rsidRDefault="00BD3A38" w:rsidP="0043245E">
            <w:pPr>
              <w:widowControl/>
              <w:spacing w:after="200" w:line="276" w:lineRule="auto"/>
              <w:rPr>
                <w:rFonts w:ascii="Arial" w:hAnsi="Arial" w:cs="Arial"/>
                <w:sz w:val="20"/>
                <w:szCs w:val="20"/>
                <w:lang w:val="en-AU"/>
              </w:rPr>
            </w:pPr>
            <w:r w:rsidRPr="003954CC">
              <w:rPr>
                <w:rFonts w:ascii="Arial" w:hAnsi="Arial" w:cs="Arial"/>
                <w:sz w:val="20"/>
                <w:szCs w:val="20"/>
                <w:shd w:val="clear" w:color="auto" w:fill="F2DBDB" w:themeFill="accent2" w:themeFillTint="33"/>
                <w:lang w:val="en-AU"/>
              </w:rPr>
              <w:t>Students identify and describe artworks and exhibitions from different cultures, times and places and how ideas are interpreted by audiences.</w:t>
            </w:r>
            <w:r w:rsidR="00BB7657" w:rsidRPr="003954CC">
              <w:rPr>
                <w:rFonts w:ascii="Arial" w:hAnsi="Arial" w:cs="Arial"/>
                <w:sz w:val="20"/>
                <w:szCs w:val="20"/>
                <w:lang w:val="en-AU"/>
              </w:rPr>
              <w:t xml:space="preserve"> </w:t>
            </w:r>
          </w:p>
        </w:tc>
      </w:tr>
    </w:tbl>
    <w:p w:rsidR="00B5758E" w:rsidRDefault="00B5758E" w:rsidP="00724323"/>
    <w:sectPr w:rsidR="00B5758E" w:rsidSect="00924DEA">
      <w:headerReference w:type="default" r:id="rId24"/>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EC" w:rsidRDefault="00A205EC" w:rsidP="007C227A">
      <w:pPr>
        <w:spacing w:after="0" w:line="240" w:lineRule="auto"/>
      </w:pPr>
      <w:r>
        <w:separator/>
      </w:r>
    </w:p>
  </w:endnote>
  <w:endnote w:type="continuationSeparator" w:id="0">
    <w:p w:rsidR="00A205EC" w:rsidRDefault="00A205EC" w:rsidP="007C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EC" w:rsidRPr="007C227A" w:rsidRDefault="00A205EC" w:rsidP="007C227A">
    <w:pPr>
      <w:pStyle w:val="Footer"/>
    </w:pPr>
    <w:r>
      <w:rPr>
        <w:rFonts w:cstheme="minorHAnsi"/>
        <w:color w:val="FF0000"/>
      </w:rPr>
      <w:t>©</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EC" w:rsidRDefault="00A205EC" w:rsidP="007C227A">
      <w:pPr>
        <w:spacing w:after="0" w:line="240" w:lineRule="auto"/>
      </w:pPr>
      <w:r>
        <w:separator/>
      </w:r>
    </w:p>
  </w:footnote>
  <w:footnote w:type="continuationSeparator" w:id="0">
    <w:p w:rsidR="00A205EC" w:rsidRDefault="00A205EC" w:rsidP="007C2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EC" w:rsidRDefault="00A205EC">
    <w:pPr>
      <w:pStyle w:val="Header"/>
    </w:pPr>
    <w:r>
      <w:rPr>
        <w:noProof/>
        <w:lang w:val="en-AU" w:eastAsia="en-AU"/>
      </w:rPr>
      <w:drawing>
        <wp:anchor distT="0" distB="0" distL="114300" distR="114300" simplePos="0" relativeHeight="251659264" behindDoc="0" locked="0" layoutInCell="1" allowOverlap="1" wp14:anchorId="76602C05" wp14:editId="6285AB9C">
          <wp:simplePos x="0" y="0"/>
          <wp:positionH relativeFrom="column">
            <wp:posOffset>-350520</wp:posOffset>
          </wp:positionH>
          <wp:positionV relativeFrom="paragraph">
            <wp:posOffset>-192405</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C712E6"/>
    <w:multiLevelType w:val="multilevel"/>
    <w:tmpl w:val="691CB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C14D5D"/>
    <w:multiLevelType w:val="multilevel"/>
    <w:tmpl w:val="598E1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A9612DE"/>
    <w:multiLevelType w:val="hybridMultilevel"/>
    <w:tmpl w:val="0826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F73E95"/>
    <w:multiLevelType w:val="hybridMultilevel"/>
    <w:tmpl w:val="2326F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62B6FF8"/>
    <w:multiLevelType w:val="hybridMultilevel"/>
    <w:tmpl w:val="7F3A7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EB19A7"/>
    <w:multiLevelType w:val="hybridMultilevel"/>
    <w:tmpl w:val="C4B84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1E26B10"/>
    <w:multiLevelType w:val="hybridMultilevel"/>
    <w:tmpl w:val="4BBE0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8706D97"/>
    <w:multiLevelType w:val="multilevel"/>
    <w:tmpl w:val="598E1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EF15375"/>
    <w:multiLevelType w:val="hybridMultilevel"/>
    <w:tmpl w:val="3FE001AA"/>
    <w:lvl w:ilvl="0" w:tplc="2DAC9974">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4EE61CCB"/>
    <w:multiLevelType w:val="multilevel"/>
    <w:tmpl w:val="C26C3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FC90A51"/>
    <w:multiLevelType w:val="multilevel"/>
    <w:tmpl w:val="ED124B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3534E61"/>
    <w:multiLevelType w:val="hybridMultilevel"/>
    <w:tmpl w:val="3264A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B767C78"/>
    <w:multiLevelType w:val="hybridMultilevel"/>
    <w:tmpl w:val="DB2EFA2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nsid w:val="60F269C1"/>
    <w:multiLevelType w:val="hybridMultilevel"/>
    <w:tmpl w:val="A5843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585A0D"/>
    <w:multiLevelType w:val="hybridMultilevel"/>
    <w:tmpl w:val="D1D0C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170373A"/>
    <w:multiLevelType w:val="hybridMultilevel"/>
    <w:tmpl w:val="FA926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47095A"/>
    <w:multiLevelType w:val="hybridMultilevel"/>
    <w:tmpl w:val="F04EA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4C87902"/>
    <w:multiLevelType w:val="hybridMultilevel"/>
    <w:tmpl w:val="35CC3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D806B90"/>
    <w:multiLevelType w:val="hybridMultilevel"/>
    <w:tmpl w:val="88D62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6"/>
  </w:num>
  <w:num w:numId="4">
    <w:abstractNumId w:val="7"/>
  </w:num>
  <w:num w:numId="5">
    <w:abstractNumId w:val="20"/>
  </w:num>
  <w:num w:numId="6">
    <w:abstractNumId w:val="25"/>
  </w:num>
  <w:num w:numId="7">
    <w:abstractNumId w:val="12"/>
  </w:num>
  <w:num w:numId="8">
    <w:abstractNumId w:val="9"/>
  </w:num>
  <w:num w:numId="9">
    <w:abstractNumId w:val="22"/>
  </w:num>
  <w:num w:numId="10">
    <w:abstractNumId w:val="10"/>
  </w:num>
  <w:num w:numId="11">
    <w:abstractNumId w:val="13"/>
  </w:num>
  <w:num w:numId="12">
    <w:abstractNumId w:val="23"/>
  </w:num>
  <w:num w:numId="13">
    <w:abstractNumId w:val="1"/>
  </w:num>
  <w:num w:numId="14">
    <w:abstractNumId w:val="4"/>
  </w:num>
  <w:num w:numId="15">
    <w:abstractNumId w:val="14"/>
  </w:num>
  <w:num w:numId="16">
    <w:abstractNumId w:val="11"/>
  </w:num>
  <w:num w:numId="17">
    <w:abstractNumId w:val="15"/>
  </w:num>
  <w:num w:numId="18">
    <w:abstractNumId w:val="6"/>
  </w:num>
  <w:num w:numId="19">
    <w:abstractNumId w:val="2"/>
  </w:num>
  <w:num w:numId="20">
    <w:abstractNumId w:val="19"/>
  </w:num>
  <w:num w:numId="21">
    <w:abstractNumId w:val="24"/>
  </w:num>
  <w:num w:numId="22">
    <w:abstractNumId w:val="17"/>
  </w:num>
  <w:num w:numId="23">
    <w:abstractNumId w:val="5"/>
  </w:num>
  <w:num w:numId="24">
    <w:abstractNumId w:val="21"/>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EA"/>
    <w:rsid w:val="0002110A"/>
    <w:rsid w:val="00083F0F"/>
    <w:rsid w:val="000A0077"/>
    <w:rsid w:val="0011032B"/>
    <w:rsid w:val="001B613A"/>
    <w:rsid w:val="001E3073"/>
    <w:rsid w:val="002167A8"/>
    <w:rsid w:val="002643FF"/>
    <w:rsid w:val="002B1996"/>
    <w:rsid w:val="002C0E99"/>
    <w:rsid w:val="00380D07"/>
    <w:rsid w:val="00382C29"/>
    <w:rsid w:val="003954CC"/>
    <w:rsid w:val="00426970"/>
    <w:rsid w:val="0043245E"/>
    <w:rsid w:val="0046136B"/>
    <w:rsid w:val="004B3DA3"/>
    <w:rsid w:val="004D40DF"/>
    <w:rsid w:val="00524CB0"/>
    <w:rsid w:val="005872EE"/>
    <w:rsid w:val="005C6E49"/>
    <w:rsid w:val="006054E5"/>
    <w:rsid w:val="00672116"/>
    <w:rsid w:val="0068584C"/>
    <w:rsid w:val="006B6BC5"/>
    <w:rsid w:val="006C36C7"/>
    <w:rsid w:val="006F39D7"/>
    <w:rsid w:val="00724323"/>
    <w:rsid w:val="007A4F57"/>
    <w:rsid w:val="007C1E4C"/>
    <w:rsid w:val="007C227A"/>
    <w:rsid w:val="007C2E63"/>
    <w:rsid w:val="007E6758"/>
    <w:rsid w:val="0080754B"/>
    <w:rsid w:val="008420D4"/>
    <w:rsid w:val="00876CB3"/>
    <w:rsid w:val="00894B5F"/>
    <w:rsid w:val="008D6E8B"/>
    <w:rsid w:val="008E0DB3"/>
    <w:rsid w:val="00906241"/>
    <w:rsid w:val="00906BF0"/>
    <w:rsid w:val="00924DEA"/>
    <w:rsid w:val="00986D6B"/>
    <w:rsid w:val="009D42F3"/>
    <w:rsid w:val="00A205EC"/>
    <w:rsid w:val="00A2102B"/>
    <w:rsid w:val="00A3514E"/>
    <w:rsid w:val="00A43941"/>
    <w:rsid w:val="00A63A9E"/>
    <w:rsid w:val="00A74D4F"/>
    <w:rsid w:val="00A81411"/>
    <w:rsid w:val="00AC7067"/>
    <w:rsid w:val="00AD2171"/>
    <w:rsid w:val="00B5758E"/>
    <w:rsid w:val="00BB7657"/>
    <w:rsid w:val="00BC64D6"/>
    <w:rsid w:val="00BC6F44"/>
    <w:rsid w:val="00BD3A38"/>
    <w:rsid w:val="00CC6ADC"/>
    <w:rsid w:val="00D14ED8"/>
    <w:rsid w:val="00D77C46"/>
    <w:rsid w:val="00E630FE"/>
    <w:rsid w:val="00E764EA"/>
    <w:rsid w:val="00EB7FEF"/>
    <w:rsid w:val="00EC6081"/>
    <w:rsid w:val="00F7158D"/>
    <w:rsid w:val="00F848D7"/>
    <w:rsid w:val="00FC5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D3A38"/>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A38"/>
    <w:rPr>
      <w:lang w:val="en-US"/>
    </w:rPr>
  </w:style>
  <w:style w:type="paragraph" w:customStyle="1" w:styleId="VCAAnumbers">
    <w:name w:val="VCAA numbers"/>
    <w:basedOn w:val="Normal"/>
    <w:qFormat/>
    <w:rsid w:val="00BD3A38"/>
    <w:pPr>
      <w:widowControl/>
      <w:numPr>
        <w:numId w:val="11"/>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styleId="Title">
    <w:name w:val="Title"/>
    <w:basedOn w:val="Normal"/>
    <w:next w:val="Normal"/>
    <w:link w:val="TitleChar"/>
    <w:rsid w:val="008E0DB3"/>
    <w:pPr>
      <w:keepNext/>
      <w:keepLines/>
      <w:widowControl/>
      <w:pBdr>
        <w:top w:val="nil"/>
        <w:left w:val="nil"/>
        <w:bottom w:val="nil"/>
        <w:right w:val="nil"/>
        <w:between w:val="nil"/>
      </w:pBdr>
      <w:spacing w:after="60"/>
      <w:contextualSpacing/>
    </w:pPr>
    <w:rPr>
      <w:rFonts w:ascii="Arial" w:eastAsia="Arial" w:hAnsi="Arial" w:cs="Arial"/>
      <w:color w:val="000000"/>
      <w:sz w:val="52"/>
      <w:szCs w:val="52"/>
      <w:lang w:val="en-AU" w:eastAsia="en-AU"/>
    </w:rPr>
  </w:style>
  <w:style w:type="character" w:customStyle="1" w:styleId="TitleChar">
    <w:name w:val="Title Char"/>
    <w:basedOn w:val="DefaultParagraphFont"/>
    <w:link w:val="Title"/>
    <w:rsid w:val="008E0DB3"/>
    <w:rPr>
      <w:rFonts w:ascii="Arial" w:eastAsia="Arial" w:hAnsi="Arial" w:cs="Arial"/>
      <w:color w:val="000000"/>
      <w:sz w:val="52"/>
      <w:szCs w:val="52"/>
      <w:lang w:eastAsia="en-AU"/>
    </w:rPr>
  </w:style>
  <w:style w:type="paragraph" w:styleId="BalloonText">
    <w:name w:val="Balloon Text"/>
    <w:basedOn w:val="Normal"/>
    <w:link w:val="BalloonTextChar"/>
    <w:uiPriority w:val="99"/>
    <w:semiHidden/>
    <w:unhideWhenUsed/>
    <w:rsid w:val="007C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E4C"/>
    <w:rPr>
      <w:rFonts w:ascii="Tahoma" w:hAnsi="Tahoma" w:cs="Tahoma"/>
      <w:sz w:val="16"/>
      <w:szCs w:val="16"/>
      <w:lang w:val="en-US"/>
    </w:rPr>
  </w:style>
  <w:style w:type="character" w:styleId="CommentReference">
    <w:name w:val="annotation reference"/>
    <w:basedOn w:val="DefaultParagraphFont"/>
    <w:uiPriority w:val="99"/>
    <w:semiHidden/>
    <w:unhideWhenUsed/>
    <w:rsid w:val="009D42F3"/>
    <w:rPr>
      <w:sz w:val="16"/>
      <w:szCs w:val="16"/>
    </w:rPr>
  </w:style>
  <w:style w:type="paragraph" w:styleId="CommentText">
    <w:name w:val="annotation text"/>
    <w:basedOn w:val="Normal"/>
    <w:link w:val="CommentTextChar"/>
    <w:uiPriority w:val="99"/>
    <w:semiHidden/>
    <w:unhideWhenUsed/>
    <w:rsid w:val="009D42F3"/>
    <w:pPr>
      <w:spacing w:line="240" w:lineRule="auto"/>
    </w:pPr>
    <w:rPr>
      <w:sz w:val="20"/>
      <w:szCs w:val="20"/>
    </w:rPr>
  </w:style>
  <w:style w:type="character" w:customStyle="1" w:styleId="CommentTextChar">
    <w:name w:val="Comment Text Char"/>
    <w:basedOn w:val="DefaultParagraphFont"/>
    <w:link w:val="CommentText"/>
    <w:uiPriority w:val="99"/>
    <w:semiHidden/>
    <w:rsid w:val="009D42F3"/>
    <w:rPr>
      <w:sz w:val="20"/>
      <w:szCs w:val="20"/>
      <w:lang w:val="en-US"/>
    </w:rPr>
  </w:style>
  <w:style w:type="paragraph" w:styleId="CommentSubject">
    <w:name w:val="annotation subject"/>
    <w:basedOn w:val="CommentText"/>
    <w:next w:val="CommentText"/>
    <w:link w:val="CommentSubjectChar"/>
    <w:uiPriority w:val="99"/>
    <w:semiHidden/>
    <w:unhideWhenUsed/>
    <w:rsid w:val="009D42F3"/>
    <w:rPr>
      <w:b/>
      <w:bCs/>
    </w:rPr>
  </w:style>
  <w:style w:type="character" w:customStyle="1" w:styleId="CommentSubjectChar">
    <w:name w:val="Comment Subject Char"/>
    <w:basedOn w:val="CommentTextChar"/>
    <w:link w:val="CommentSubject"/>
    <w:uiPriority w:val="99"/>
    <w:semiHidden/>
    <w:rsid w:val="009D42F3"/>
    <w:rPr>
      <w:b/>
      <w:bCs/>
      <w:sz w:val="20"/>
      <w:szCs w:val="20"/>
      <w:lang w:val="en-US"/>
    </w:rPr>
  </w:style>
  <w:style w:type="paragraph" w:styleId="Footer">
    <w:name w:val="footer"/>
    <w:basedOn w:val="Normal"/>
    <w:link w:val="FooterChar"/>
    <w:uiPriority w:val="99"/>
    <w:unhideWhenUsed/>
    <w:rsid w:val="007C2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27A"/>
    <w:rPr>
      <w:lang w:val="en-US"/>
    </w:rPr>
  </w:style>
  <w:style w:type="character" w:styleId="Hyperlink">
    <w:name w:val="Hyperlink"/>
    <w:basedOn w:val="DefaultParagraphFont"/>
    <w:uiPriority w:val="99"/>
    <w:unhideWhenUsed/>
    <w:rsid w:val="007C2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D3A38"/>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A38"/>
    <w:rPr>
      <w:lang w:val="en-US"/>
    </w:rPr>
  </w:style>
  <w:style w:type="paragraph" w:customStyle="1" w:styleId="VCAAnumbers">
    <w:name w:val="VCAA numbers"/>
    <w:basedOn w:val="Normal"/>
    <w:qFormat/>
    <w:rsid w:val="00BD3A38"/>
    <w:pPr>
      <w:widowControl/>
      <w:numPr>
        <w:numId w:val="11"/>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styleId="Title">
    <w:name w:val="Title"/>
    <w:basedOn w:val="Normal"/>
    <w:next w:val="Normal"/>
    <w:link w:val="TitleChar"/>
    <w:rsid w:val="008E0DB3"/>
    <w:pPr>
      <w:keepNext/>
      <w:keepLines/>
      <w:widowControl/>
      <w:pBdr>
        <w:top w:val="nil"/>
        <w:left w:val="nil"/>
        <w:bottom w:val="nil"/>
        <w:right w:val="nil"/>
        <w:between w:val="nil"/>
      </w:pBdr>
      <w:spacing w:after="60"/>
      <w:contextualSpacing/>
    </w:pPr>
    <w:rPr>
      <w:rFonts w:ascii="Arial" w:eastAsia="Arial" w:hAnsi="Arial" w:cs="Arial"/>
      <w:color w:val="000000"/>
      <w:sz w:val="52"/>
      <w:szCs w:val="52"/>
      <w:lang w:val="en-AU" w:eastAsia="en-AU"/>
    </w:rPr>
  </w:style>
  <w:style w:type="character" w:customStyle="1" w:styleId="TitleChar">
    <w:name w:val="Title Char"/>
    <w:basedOn w:val="DefaultParagraphFont"/>
    <w:link w:val="Title"/>
    <w:rsid w:val="008E0DB3"/>
    <w:rPr>
      <w:rFonts w:ascii="Arial" w:eastAsia="Arial" w:hAnsi="Arial" w:cs="Arial"/>
      <w:color w:val="000000"/>
      <w:sz w:val="52"/>
      <w:szCs w:val="52"/>
      <w:lang w:eastAsia="en-AU"/>
    </w:rPr>
  </w:style>
  <w:style w:type="paragraph" w:styleId="BalloonText">
    <w:name w:val="Balloon Text"/>
    <w:basedOn w:val="Normal"/>
    <w:link w:val="BalloonTextChar"/>
    <w:uiPriority w:val="99"/>
    <w:semiHidden/>
    <w:unhideWhenUsed/>
    <w:rsid w:val="007C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E4C"/>
    <w:rPr>
      <w:rFonts w:ascii="Tahoma" w:hAnsi="Tahoma" w:cs="Tahoma"/>
      <w:sz w:val="16"/>
      <w:szCs w:val="16"/>
      <w:lang w:val="en-US"/>
    </w:rPr>
  </w:style>
  <w:style w:type="character" w:styleId="CommentReference">
    <w:name w:val="annotation reference"/>
    <w:basedOn w:val="DefaultParagraphFont"/>
    <w:uiPriority w:val="99"/>
    <w:semiHidden/>
    <w:unhideWhenUsed/>
    <w:rsid w:val="009D42F3"/>
    <w:rPr>
      <w:sz w:val="16"/>
      <w:szCs w:val="16"/>
    </w:rPr>
  </w:style>
  <w:style w:type="paragraph" w:styleId="CommentText">
    <w:name w:val="annotation text"/>
    <w:basedOn w:val="Normal"/>
    <w:link w:val="CommentTextChar"/>
    <w:uiPriority w:val="99"/>
    <w:semiHidden/>
    <w:unhideWhenUsed/>
    <w:rsid w:val="009D42F3"/>
    <w:pPr>
      <w:spacing w:line="240" w:lineRule="auto"/>
    </w:pPr>
    <w:rPr>
      <w:sz w:val="20"/>
      <w:szCs w:val="20"/>
    </w:rPr>
  </w:style>
  <w:style w:type="character" w:customStyle="1" w:styleId="CommentTextChar">
    <w:name w:val="Comment Text Char"/>
    <w:basedOn w:val="DefaultParagraphFont"/>
    <w:link w:val="CommentText"/>
    <w:uiPriority w:val="99"/>
    <w:semiHidden/>
    <w:rsid w:val="009D42F3"/>
    <w:rPr>
      <w:sz w:val="20"/>
      <w:szCs w:val="20"/>
      <w:lang w:val="en-US"/>
    </w:rPr>
  </w:style>
  <w:style w:type="paragraph" w:styleId="CommentSubject">
    <w:name w:val="annotation subject"/>
    <w:basedOn w:val="CommentText"/>
    <w:next w:val="CommentText"/>
    <w:link w:val="CommentSubjectChar"/>
    <w:uiPriority w:val="99"/>
    <w:semiHidden/>
    <w:unhideWhenUsed/>
    <w:rsid w:val="009D42F3"/>
    <w:rPr>
      <w:b/>
      <w:bCs/>
    </w:rPr>
  </w:style>
  <w:style w:type="character" w:customStyle="1" w:styleId="CommentSubjectChar">
    <w:name w:val="Comment Subject Char"/>
    <w:basedOn w:val="CommentTextChar"/>
    <w:link w:val="CommentSubject"/>
    <w:uiPriority w:val="99"/>
    <w:semiHidden/>
    <w:rsid w:val="009D42F3"/>
    <w:rPr>
      <w:b/>
      <w:bCs/>
      <w:sz w:val="20"/>
      <w:szCs w:val="20"/>
      <w:lang w:val="en-US"/>
    </w:rPr>
  </w:style>
  <w:style w:type="paragraph" w:styleId="Footer">
    <w:name w:val="footer"/>
    <w:basedOn w:val="Normal"/>
    <w:link w:val="FooterChar"/>
    <w:uiPriority w:val="99"/>
    <w:unhideWhenUsed/>
    <w:rsid w:val="007C2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27A"/>
    <w:rPr>
      <w:lang w:val="en-US"/>
    </w:rPr>
  </w:style>
  <w:style w:type="character" w:styleId="Hyperlink">
    <w:name w:val="Hyperlink"/>
    <w:basedOn w:val="DefaultParagraphFont"/>
    <w:uiPriority w:val="99"/>
    <w:unhideWhenUsed/>
    <w:rsid w:val="007C2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ctoriancurriculum.vcaa.vic.edu.au/Curriculum/ContentDescription/VCAVAR020" TargetMode="External"/><Relationship Id="rId18" Type="http://schemas.openxmlformats.org/officeDocument/2006/relationships/hyperlink" Target="http://victoriancurriculum.vcaa.vic.edu.au/Curriculum/ContentDescription/VCAVAR02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victoriancurriculum.vcaa.vic.edu.au/Curriculum/ContentDescription/VCAVAR032" TargetMode="External"/><Relationship Id="rId7" Type="http://schemas.openxmlformats.org/officeDocument/2006/relationships/settings" Target="settings.xml"/><Relationship Id="rId12" Type="http://schemas.openxmlformats.org/officeDocument/2006/relationships/hyperlink" Target="http://victoriancurriculum.vcaa.vic.edu.au/Curriculum/ContentDescription/VCAVAV018" TargetMode="External"/><Relationship Id="rId17" Type="http://schemas.openxmlformats.org/officeDocument/2006/relationships/hyperlink" Target="http://victoriancurriculum.vcaa.vic.edu.au/Curriculum/ContentDescription/VCAVAV02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AVAR024" TargetMode="External"/><Relationship Id="rId20" Type="http://schemas.openxmlformats.org/officeDocument/2006/relationships/hyperlink" Target="http://victoriancurriculum.vcaa.vic.edu.au/Curriculum/ContentDescription/VCAVAV030"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ictoriancurriculum.vcaa.vic.edu.au/Curriculum/ContentDescription/VCAVAE017"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victoriancurriculum.vcaa.vic.edu.au/Curriculum/ContentDescription/VCAVAV022" TargetMode="External"/><Relationship Id="rId23" Type="http://schemas.openxmlformats.org/officeDocument/2006/relationships/hyperlink" Target="http://victoriancurriculum.vcaa.vic.edu.au/Curriculum/ContentDescription/VCAVAP031" TargetMode="External"/><Relationship Id="rId10" Type="http://schemas.openxmlformats.org/officeDocument/2006/relationships/endnotes" Target="endnotes.xml"/><Relationship Id="rId19" Type="http://schemas.openxmlformats.org/officeDocument/2006/relationships/hyperlink" Target="http://victoriancurriculum.vcaa.vic.edu.au/Curriculum/ContentDescription/VCAVAE029"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victoriancurriculum.vcaa.vic.edu.au/Curriculum/ContentDescription/VCAVAE021" TargetMode="External"/><Relationship Id="rId22" Type="http://schemas.openxmlformats.org/officeDocument/2006/relationships/hyperlink" Target="http://victoriancurriculum.vcaa.vic.edu.au/Curriculum/ContentDescription/VCAVAV03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61FCB-0DBE-45D1-9412-7DFF4599223F}"/>
</file>

<file path=customXml/itemProps2.xml><?xml version="1.0" encoding="utf-8"?>
<ds:datastoreItem xmlns:ds="http://schemas.openxmlformats.org/officeDocument/2006/customXml" ds:itemID="{2F85D1A3-C256-4588-9692-D92DA1483E3B}"/>
</file>

<file path=customXml/itemProps3.xml><?xml version="1.0" encoding="utf-8"?>
<ds:datastoreItem xmlns:ds="http://schemas.openxmlformats.org/officeDocument/2006/customXml" ds:itemID="{5D186D3F-A6FC-43E2-BF31-830D4FA73910}"/>
</file>

<file path=docProps/app.xml><?xml version="1.0" encoding="utf-8"?>
<Properties xmlns="http://schemas.openxmlformats.org/officeDocument/2006/extended-properties" xmlns:vt="http://schemas.openxmlformats.org/officeDocument/2006/docPropsVTypes">
  <Template>BA695EDC.dotm</Template>
  <TotalTime>120</TotalTime>
  <Pages>5</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Mcauiliffe, Eloise E</dc:creator>
  <cp:lastModifiedBy>Smith, Craig E</cp:lastModifiedBy>
  <cp:revision>5</cp:revision>
  <cp:lastPrinted>2017-08-28T04:12:00Z</cp:lastPrinted>
  <dcterms:created xsi:type="dcterms:W3CDTF">2017-09-04T05:32:00Z</dcterms:created>
  <dcterms:modified xsi:type="dcterms:W3CDTF">2017-10-27T01:06:00Z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