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2D741CC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C30BD2">
        <w:t>Environmental Science</w:t>
      </w:r>
      <w:r w:rsidR="007D7C71">
        <w:br/>
      </w:r>
      <w:r>
        <w:t>(From 202</w:t>
      </w:r>
      <w:r w:rsidR="00C30BD2">
        <w:t>2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7D115A45" w14:textId="77777777" w:rsidR="00C30BD2" w:rsidRPr="00816230" w:rsidRDefault="00C30BD2" w:rsidP="00C30BD2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1DC0F1D2" w14:textId="77777777" w:rsidR="00C30BD2" w:rsidRPr="00816230" w:rsidRDefault="00C30BD2" w:rsidP="00C30BD2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9F5439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0E09B65F" w14:textId="77777777" w:rsidR="00C30BD2" w:rsidRPr="00816230" w:rsidRDefault="00C30BD2" w:rsidP="00C30BD2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5A60D04" w14:textId="77777777" w:rsidR="00C30BD2" w:rsidRPr="003A00B4" w:rsidRDefault="00C30BD2" w:rsidP="00C30BD2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6E4E1643" w14:textId="77777777" w:rsidR="00C30BD2" w:rsidRDefault="00C30BD2" w:rsidP="00C30BD2">
      <w:pPr>
        <w:pStyle w:val="Heading3"/>
      </w:pPr>
      <w:r>
        <w:t>Content</w:t>
      </w:r>
    </w:p>
    <w:p w14:paraId="44B8F0F1" w14:textId="2CF28034" w:rsidR="00C30BD2" w:rsidRDefault="00C30BD2" w:rsidP="00C30BD2">
      <w:pPr>
        <w:pStyle w:val="BodyText"/>
      </w:pPr>
      <w:r w:rsidRPr="00CA4697">
        <w:t xml:space="preserve">The </w:t>
      </w:r>
      <w:r w:rsidRPr="00C30BD2">
        <w:rPr>
          <w:rStyle w:val="italic"/>
        </w:rPr>
        <w:t>VCE Environmental Science Study Design (From 2022)</w:t>
      </w:r>
      <w:r w:rsidRPr="00926B95">
        <w:t xml:space="preserve"> </w:t>
      </w:r>
      <w:r w:rsidRPr="00CA4697">
        <w:t>is the document for the development of the</w:t>
      </w:r>
      <w:r>
        <w:t xml:space="preserve"> examination. All outcomes in Units 3 and 4 will be examined.</w:t>
      </w:r>
    </w:p>
    <w:p w14:paraId="060016E9" w14:textId="77777777" w:rsidR="00C30BD2" w:rsidRDefault="00C30BD2" w:rsidP="00C30BD2">
      <w:pPr>
        <w:pStyle w:val="BodyText"/>
      </w:pPr>
      <w:r>
        <w:t>All of the key knowledge that underpins the outcomes in Units 3 and 4 and the key science skills found in the section ‘Cross-study specifications’ in the study design (pages 8–10) are examinable.</w:t>
      </w:r>
    </w:p>
    <w:p w14:paraId="4C7B9574" w14:textId="77777777" w:rsidR="00C30BD2" w:rsidRDefault="00C30BD2" w:rsidP="00C30BD2">
      <w:pPr>
        <w:pStyle w:val="Heading3"/>
      </w:pPr>
      <w:r>
        <w:t>Format</w:t>
      </w:r>
    </w:p>
    <w:p w14:paraId="3C214E72" w14:textId="786057EE" w:rsidR="00C30BD2" w:rsidRDefault="00C30BD2" w:rsidP="00C30BD2">
      <w:pPr>
        <w:pStyle w:val="BodyText"/>
      </w:pPr>
      <w:r>
        <w:t xml:space="preserve">The examination will be in the form of a </w:t>
      </w:r>
      <w:proofErr w:type="gramStart"/>
      <w:r w:rsidR="00567B90" w:rsidRPr="00567B90">
        <w:t>Question and Answer</w:t>
      </w:r>
      <w:proofErr w:type="gramEnd"/>
      <w:r w:rsidR="00567B90" w:rsidRPr="00567B90">
        <w:t xml:space="preserve"> Book</w:t>
      </w:r>
      <w:r>
        <w:t>.</w:t>
      </w:r>
    </w:p>
    <w:p w14:paraId="64CB33F1" w14:textId="77777777" w:rsidR="00C30BD2" w:rsidRDefault="00C30BD2" w:rsidP="00C30BD2">
      <w:pPr>
        <w:pStyle w:val="BodyText"/>
      </w:pPr>
      <w:r>
        <w:t>The examination will consist of two sections.</w:t>
      </w:r>
    </w:p>
    <w:p w14:paraId="62949E28" w14:textId="77777777" w:rsidR="00C30BD2" w:rsidRDefault="00C30BD2" w:rsidP="00C30BD2">
      <w:pPr>
        <w:pStyle w:val="BodyText"/>
      </w:pPr>
      <w:r w:rsidRPr="00C30BD2">
        <w:rPr>
          <w:rStyle w:val="EmphasisBold"/>
        </w:rPr>
        <w:t>Section A</w:t>
      </w:r>
      <w:r>
        <w:t xml:space="preserve"> will consist of </w:t>
      </w:r>
      <w:r w:rsidRPr="005B3FD2">
        <w:t>30 multiple-choice questions</w:t>
      </w:r>
      <w:r>
        <w:t xml:space="preserve"> worth 1 mark each and will be worth a total of </w:t>
      </w:r>
      <w:r>
        <w:br/>
        <w:t>30 marks.</w:t>
      </w:r>
    </w:p>
    <w:p w14:paraId="7A845D2A" w14:textId="77777777" w:rsidR="00C30BD2" w:rsidRDefault="00C30BD2" w:rsidP="00C30BD2">
      <w:pPr>
        <w:pStyle w:val="BodyText"/>
      </w:pPr>
      <w:r w:rsidRPr="00C30BD2">
        <w:rPr>
          <w:rStyle w:val="EmphasisBold"/>
        </w:rPr>
        <w:t>Section B</w:t>
      </w:r>
      <w:r>
        <w:t xml:space="preserve"> will consist of short-answer and extended-answer questions, including questions with multiple parts. The number of questions may vary from year to year. Section B will be worth a total of 90 marks.</w:t>
      </w:r>
    </w:p>
    <w:p w14:paraId="42F6FF08" w14:textId="77777777" w:rsidR="00C30BD2" w:rsidRDefault="00C30BD2" w:rsidP="00C30BD2">
      <w:pPr>
        <w:pStyle w:val="BodyTex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The examination may include questions that refer to visual and/or written material, including scenarios</w:t>
      </w:r>
      <w:r w:rsidRPr="000466DD">
        <w:rPr>
          <w:rFonts w:eastAsiaTheme="minorEastAsia"/>
          <w:lang w:eastAsia="ko-KR"/>
        </w:rPr>
        <w:t xml:space="preserve"> </w:t>
      </w:r>
      <w:r>
        <w:rPr>
          <w:rFonts w:eastAsiaTheme="minorEastAsia"/>
          <w:lang w:eastAsia="ko-KR"/>
        </w:rPr>
        <w:t>and/or experiments.</w:t>
      </w:r>
    </w:p>
    <w:p w14:paraId="18A2A99B" w14:textId="77777777" w:rsidR="00C30BD2" w:rsidRDefault="00C30BD2" w:rsidP="00C30BD2">
      <w:pPr>
        <w:pStyle w:val="BodyText"/>
      </w:pPr>
      <w:r w:rsidRPr="005B3FD2">
        <w:t>All questions will be compulsory.</w:t>
      </w:r>
      <w:r>
        <w:t xml:space="preserve"> The total marks for the examination will be 120.</w:t>
      </w:r>
    </w:p>
    <w:p w14:paraId="33514EAA" w14:textId="6B113320" w:rsidR="00C30BD2" w:rsidRDefault="00C30BD2" w:rsidP="00C30BD2">
      <w:pPr>
        <w:pStyle w:val="BodyText"/>
      </w:pPr>
      <w:r>
        <w:t xml:space="preserve">Answers to Section A are to be recorded on the </w:t>
      </w:r>
      <w:r w:rsidR="00926B95">
        <w:t>M</w:t>
      </w:r>
      <w:r>
        <w:t>ultiple-</w:t>
      </w:r>
      <w:r w:rsidR="00926B95">
        <w:t>C</w:t>
      </w:r>
      <w:r>
        <w:t xml:space="preserve">hoice </w:t>
      </w:r>
      <w:r w:rsidR="00926B95">
        <w:t>Answer Sheet.</w:t>
      </w:r>
    </w:p>
    <w:p w14:paraId="5143A1CE" w14:textId="2B3DAE33" w:rsidR="00C30BD2" w:rsidRDefault="00C30BD2" w:rsidP="00C30BD2">
      <w:pPr>
        <w:pStyle w:val="BodyText"/>
      </w:pPr>
      <w:r>
        <w:t xml:space="preserve">Answers to Section B are to be recorded in the spaces provided in the </w:t>
      </w:r>
      <w:proofErr w:type="gramStart"/>
      <w:r w:rsidR="00567B90" w:rsidRPr="00567B90">
        <w:t>Question and Answer</w:t>
      </w:r>
      <w:proofErr w:type="gramEnd"/>
      <w:r w:rsidR="00567B90" w:rsidRPr="00567B90">
        <w:t xml:space="preserve"> Book</w:t>
      </w:r>
      <w:r>
        <w:t>.</w:t>
      </w:r>
    </w:p>
    <w:p w14:paraId="2AA331B5" w14:textId="77777777" w:rsidR="00C30BD2" w:rsidRDefault="00C30BD2" w:rsidP="00C30BD2">
      <w:pPr>
        <w:rPr>
          <w:rFonts w:ascii="Arial" w:hAnsi="Arial" w:cs="Arial"/>
          <w:color w:val="0F7EB4"/>
          <w:sz w:val="32"/>
          <w:szCs w:val="24"/>
        </w:rPr>
      </w:pPr>
      <w:r>
        <w:br w:type="page"/>
      </w:r>
    </w:p>
    <w:p w14:paraId="51B6A65F" w14:textId="77777777" w:rsidR="00C30BD2" w:rsidRPr="00DA2E2F" w:rsidRDefault="00C30BD2" w:rsidP="00C30BD2">
      <w:pPr>
        <w:pStyle w:val="Heading3"/>
      </w:pPr>
      <w:r>
        <w:lastRenderedPageBreak/>
        <w:t>Approved materials and equipment</w:t>
      </w:r>
    </w:p>
    <w:p w14:paraId="67197E80" w14:textId="77777777" w:rsidR="00C30BD2" w:rsidRPr="00A658BD" w:rsidRDefault="00C30BD2" w:rsidP="00C30BD2">
      <w:pPr>
        <w:pStyle w:val="Bullet"/>
        <w:rPr>
          <w:i/>
        </w:rPr>
      </w:pPr>
      <w:r>
        <w:t>N</w:t>
      </w:r>
      <w:r w:rsidRPr="00A658BD">
        <w:t xml:space="preserve">ormal stationery requirements (pens, pencils, highlighters, erasers, </w:t>
      </w:r>
      <w:proofErr w:type="gramStart"/>
      <w:r w:rsidRPr="00A658BD">
        <w:t>sharpeners</w:t>
      </w:r>
      <w:proofErr w:type="gramEnd"/>
      <w:r w:rsidRPr="00A658BD">
        <w:t xml:space="preserve"> and rulers)</w:t>
      </w:r>
    </w:p>
    <w:p w14:paraId="5816D53B" w14:textId="77777777" w:rsidR="00C30BD2" w:rsidRPr="009F5439" w:rsidRDefault="00C30BD2" w:rsidP="00C30BD2">
      <w:pPr>
        <w:pStyle w:val="Bullet"/>
      </w:pPr>
      <w:r>
        <w:t>O</w:t>
      </w:r>
      <w:r w:rsidRPr="00A658BD">
        <w:t>ne scientific calculator</w:t>
      </w:r>
    </w:p>
    <w:p w14:paraId="7EFF2560" w14:textId="77777777" w:rsidR="00C30BD2" w:rsidRDefault="00C30BD2" w:rsidP="00C30BD2">
      <w:pPr>
        <w:pStyle w:val="Heading3"/>
        <w:rPr>
          <w:noProof/>
        </w:rPr>
      </w:pPr>
      <w:r>
        <w:rPr>
          <w:noProof/>
        </w:rPr>
        <w:t>Relevant references</w:t>
      </w:r>
    </w:p>
    <w:p w14:paraId="1D49D820" w14:textId="77777777" w:rsidR="00C30BD2" w:rsidRPr="00E27675" w:rsidRDefault="00C30BD2" w:rsidP="00C30BD2">
      <w:pPr>
        <w:pStyle w:val="BodyText"/>
      </w:pPr>
      <w:r w:rsidRPr="00E27675">
        <w:t>The following resources should be referred to in relation to the VCE Environmental Science examination:</w:t>
      </w:r>
    </w:p>
    <w:p w14:paraId="34F50E08" w14:textId="5A9CCA1F" w:rsidR="00C30BD2" w:rsidRPr="00567B90" w:rsidRDefault="00D066E3" w:rsidP="00C30BD2">
      <w:pPr>
        <w:pStyle w:val="Bullet"/>
        <w:rPr>
          <w:rStyle w:val="italic"/>
          <w:i w:val="0"/>
          <w:iCs w:val="0"/>
        </w:rPr>
      </w:pPr>
      <w:hyperlink r:id="rId9" w:history="1">
        <w:r w:rsidR="00C30BD2" w:rsidRPr="00D066E3">
          <w:rPr>
            <w:rStyle w:val="Hyperlink"/>
            <w:i/>
            <w:iCs/>
          </w:rPr>
          <w:t>VCE Environmental Science Study Design (From 2022)</w:t>
        </w:r>
      </w:hyperlink>
    </w:p>
    <w:p w14:paraId="134346C4" w14:textId="407610DC" w:rsidR="00C60072" w:rsidRDefault="00D066E3" w:rsidP="00C60072">
      <w:pPr>
        <w:pStyle w:val="Bullet"/>
      </w:pPr>
      <w:hyperlink r:id="rId10" w:history="1">
        <w:r w:rsidR="00C30BD2" w:rsidRPr="007E2960">
          <w:rPr>
            <w:rStyle w:val="Hyperlink"/>
          </w:rPr>
          <w:t>Environmental Science – Support materials</w:t>
        </w:r>
      </w:hyperlink>
    </w:p>
    <w:p w14:paraId="133481D3" w14:textId="70AE895D" w:rsidR="00C60072" w:rsidRPr="00C60072" w:rsidRDefault="00D066E3" w:rsidP="00926B95">
      <w:pPr>
        <w:pStyle w:val="Bullet"/>
        <w:rPr>
          <w:i/>
          <w:iCs/>
        </w:rPr>
      </w:pPr>
      <w:hyperlink r:id="rId11" w:history="1">
        <w:r w:rsidR="00C60072" w:rsidRPr="00C60072">
          <w:rPr>
            <w:rStyle w:val="Hyperlink"/>
            <w:i/>
            <w:iCs/>
          </w:rPr>
          <w:t>VCAA Bulletin</w:t>
        </w:r>
      </w:hyperlink>
    </w:p>
    <w:p w14:paraId="4F3F0A0A" w14:textId="642C5136" w:rsidR="00926B95" w:rsidRPr="000C177E" w:rsidRDefault="00D066E3" w:rsidP="00926B95">
      <w:pPr>
        <w:pStyle w:val="Bullet"/>
      </w:pPr>
      <w:hyperlink r:id="rId12" w:history="1">
        <w:r w:rsidR="00926B95" w:rsidRPr="000C177E">
          <w:rPr>
            <w:rStyle w:val="Hyperlink"/>
          </w:rPr>
          <w:t>VCAA Notices to Schools</w:t>
        </w:r>
      </w:hyperlink>
    </w:p>
    <w:p w14:paraId="13A83D28" w14:textId="77777777" w:rsidR="00C30BD2" w:rsidRDefault="00C30BD2" w:rsidP="00C30BD2">
      <w:pPr>
        <w:pStyle w:val="Heading3"/>
        <w:rPr>
          <w:noProof/>
        </w:rPr>
      </w:pPr>
      <w:r>
        <w:rPr>
          <w:noProof/>
        </w:rPr>
        <w:t>Advice</w:t>
      </w:r>
    </w:p>
    <w:p w14:paraId="383EEFFD" w14:textId="1C9BEAF3" w:rsidR="00C30BD2" w:rsidRPr="00A658BD" w:rsidRDefault="00C30BD2" w:rsidP="00C30BD2">
      <w:pPr>
        <w:pStyle w:val="BodyText"/>
      </w:pPr>
      <w:r>
        <w:t xml:space="preserve">From 2022, </w:t>
      </w:r>
      <w:r w:rsidRPr="00BB14F1">
        <w:t>VCE Environmental Science</w:t>
      </w:r>
      <w:r w:rsidRPr="00A658BD">
        <w:t xml:space="preserve"> examinations will be prepared according to the examination specifications above. Each examination will conform to these specifications and will test a representative sample of the key knowledge from all outcomes in Units 3 and 4 and the key science skills found in the section ‘Cross-study specifications’ in the study design (pages </w:t>
      </w:r>
      <w:r>
        <w:t>8–10</w:t>
      </w:r>
      <w:r w:rsidRPr="0084668E">
        <w:t>).</w:t>
      </w:r>
    </w:p>
    <w:p w14:paraId="6189892F" w14:textId="77777777" w:rsidR="00C30BD2" w:rsidRPr="00A658BD" w:rsidRDefault="00C30BD2" w:rsidP="00C30BD2">
      <w:pPr>
        <w:pStyle w:val="BodyText"/>
      </w:pPr>
      <w:r w:rsidRPr="00A658BD">
        <w:t>Examination questions may relate to one or more</w:t>
      </w:r>
      <w:r>
        <w:t xml:space="preserve"> outcomes</w:t>
      </w:r>
      <w:r w:rsidRPr="00A658BD">
        <w:t xml:space="preserve"> and may integrate</w:t>
      </w:r>
      <w:r>
        <w:t xml:space="preserve"> key knowledge and key science skills</w:t>
      </w:r>
      <w:r w:rsidRPr="00A658BD">
        <w:t xml:space="preserve">. The weighting of examination questions will reflect approximately the weighting of the outcomes in the study design. </w:t>
      </w:r>
    </w:p>
    <w:p w14:paraId="7460CCD4" w14:textId="61DB6A0A" w:rsidR="00C30BD2" w:rsidRPr="00A658BD" w:rsidRDefault="00567B90" w:rsidP="00C30BD2">
      <w:pPr>
        <w:pStyle w:val="BodyText"/>
      </w:pPr>
      <w:r>
        <w:rPr>
          <w:noProof/>
        </w:rPr>
        <w:t xml:space="preserve">Students should use </w:t>
      </w:r>
      <w:hyperlink r:id="rId13" w:history="1">
        <w:r w:rsidRPr="00FD23F8">
          <w:rPr>
            <w:rStyle w:val="Hyperlink"/>
          </w:rPr>
          <w:t>command/task words</w:t>
        </w:r>
      </w:hyperlink>
      <w:r w:rsidR="00C30BD2" w:rsidRPr="00A658BD">
        <w:t>, other instructional information within questions and corresponding mark allocati</w:t>
      </w:r>
      <w:r w:rsidR="00C30BD2">
        <w:t>on</w:t>
      </w:r>
      <w:r w:rsidR="00C30BD2" w:rsidRPr="00A658BD">
        <w:t>s to guide their responses.</w:t>
      </w:r>
    </w:p>
    <w:p w14:paraId="409ECB6A" w14:textId="77777777" w:rsidR="00C30BD2" w:rsidRDefault="00C30BD2" w:rsidP="00C30BD2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Environmental Science ‘</w:t>
      </w:r>
      <w:hyperlink r:id="rId14" w:history="1">
        <w:r w:rsidRPr="00354B15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>’ page on the VCAA website.</w:t>
      </w:r>
    </w:p>
    <w:p w14:paraId="26EE78A7" w14:textId="77777777" w:rsidR="00C30BD2" w:rsidRDefault="00C30BD2" w:rsidP="00C30BD2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25975BA9" w14:textId="77777777" w:rsidR="00C30BD2" w:rsidRDefault="00C30BD2" w:rsidP="00C30BD2">
      <w:pPr>
        <w:pStyle w:val="BodyText"/>
        <w:rPr>
          <w:noProof/>
        </w:rPr>
      </w:pPr>
      <w:r>
        <w:rPr>
          <w:noProof/>
        </w:rPr>
        <w:t>Answers to multiple-choice questions are provided at the end of the sample examination.</w:t>
      </w:r>
    </w:p>
    <w:p w14:paraId="34810B5F" w14:textId="3AA436B1" w:rsidR="009C3F2C" w:rsidRDefault="00C30BD2" w:rsidP="00C30BD2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55CCC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1FD3C1F" w:rsidR="00E55CCC" w:rsidRPr="00D06414" w:rsidRDefault="00E55CCC" w:rsidP="00E55CCC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6007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6EB7C15" w:rsidR="00E55CCC" w:rsidRPr="00D06414" w:rsidRDefault="00E55CCC" w:rsidP="00E55CC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C6007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C6007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E55CCC" w:rsidRPr="002B0664" w:rsidRDefault="00E55CCC" w:rsidP="00E55CC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711F005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6007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CF730CE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C6007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E55CC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C6007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9CA1B6A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C30BD2">
      <w:rPr>
        <w:noProof/>
      </w:rPr>
      <w:t>ENVIRONMENTAL SCIENCE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DA67A5C"/>
    <w:lvl w:ilvl="0" w:tplc="A276066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67B90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7F4E47"/>
    <w:rsid w:val="00813C37"/>
    <w:rsid w:val="008154B5"/>
    <w:rsid w:val="00823962"/>
    <w:rsid w:val="00833991"/>
    <w:rsid w:val="0083562E"/>
    <w:rsid w:val="00850410"/>
    <w:rsid w:val="00852719"/>
    <w:rsid w:val="00860115"/>
    <w:rsid w:val="00870A89"/>
    <w:rsid w:val="00873C36"/>
    <w:rsid w:val="0088783C"/>
    <w:rsid w:val="00926B95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30BD2"/>
    <w:rsid w:val="00C53263"/>
    <w:rsid w:val="00C60072"/>
    <w:rsid w:val="00C75F1D"/>
    <w:rsid w:val="00C95156"/>
    <w:rsid w:val="00CA0DC2"/>
    <w:rsid w:val="00CB68E8"/>
    <w:rsid w:val="00CD6A80"/>
    <w:rsid w:val="00CE37C0"/>
    <w:rsid w:val="00D04F01"/>
    <w:rsid w:val="00D06414"/>
    <w:rsid w:val="00D066E3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DF6754"/>
    <w:rsid w:val="00E208DF"/>
    <w:rsid w:val="00E23F1D"/>
    <w:rsid w:val="00E30E05"/>
    <w:rsid w:val="00E36361"/>
    <w:rsid w:val="00E47F28"/>
    <w:rsid w:val="00E55AE9"/>
    <w:rsid w:val="00E55CCC"/>
    <w:rsid w:val="00E7229D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AD3A3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environmentalscience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environmentalscience/Pages/Index.aspx" TargetMode="External"/><Relationship Id="rId14" Type="http://schemas.openxmlformats.org/officeDocument/2006/relationships/hyperlink" Target="https://www.vcaa.vic.edu.au/assessment/vce-assessment/past-examinations/Pages/Environmental-Scienc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D0E7D-ADFA-40BE-9CD1-AED837024E55}"/>
</file>

<file path=customXml/itemProps3.xml><?xml version="1.0" encoding="utf-8"?>
<ds:datastoreItem xmlns:ds="http://schemas.openxmlformats.org/officeDocument/2006/customXml" ds:itemID="{A967373C-D60D-4855-B37C-07E2F6E10D18}"/>
</file>

<file path=customXml/itemProps4.xml><?xml version="1.0" encoding="utf-8"?>
<ds:datastoreItem xmlns:ds="http://schemas.openxmlformats.org/officeDocument/2006/customXml" ds:itemID="{520EE6EA-C37D-44E9-9754-BF4FC3492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ENGLISH LANGUAGE (SPECIFICATIONS)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ENVIRONMENTAL SCIENCE (SPECIFICATIONS)</dc:title>
  <dc:creator/>
  <cp:lastModifiedBy/>
  <cp:revision>1</cp:revision>
  <dcterms:created xsi:type="dcterms:W3CDTF">2025-03-03T05:26:00Z</dcterms:created>
  <dcterms:modified xsi:type="dcterms:W3CDTF">2025-03-19T01:02:00Z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