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55A42A4B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F571F">
        <w:t xml:space="preserve">Applied Computing: </w:t>
      </w:r>
      <w:r w:rsidR="00163F3B">
        <w:t>Data Analytics</w:t>
      </w:r>
      <w:r w:rsidR="007D7C71">
        <w:br/>
      </w:r>
      <w:r>
        <w:t>(From 202</w:t>
      </w:r>
      <w:r w:rsidR="00663339">
        <w:t>5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2535A4A" w14:textId="77777777" w:rsidR="003F571F" w:rsidRPr="00816230" w:rsidRDefault="003F571F" w:rsidP="003F571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2BBBC33" w14:textId="77777777" w:rsidR="003F571F" w:rsidRPr="00816230" w:rsidRDefault="003F571F" w:rsidP="003F571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672FB8E8" w14:textId="77777777" w:rsidR="003F571F" w:rsidRPr="00816230" w:rsidRDefault="003F571F" w:rsidP="003F571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CD587F4" w14:textId="77777777" w:rsidR="003F571F" w:rsidRPr="003A00B4" w:rsidRDefault="003F571F" w:rsidP="003F571F">
      <w:pPr>
        <w:pStyle w:val="BodyText"/>
      </w:pPr>
      <w:r w:rsidRPr="00816230">
        <w:t>The examination will contribute</w:t>
      </w:r>
      <w:r>
        <w:t xml:space="preserve"> 50</w:t>
      </w:r>
      <w:r w:rsidRPr="00816230">
        <w:t xml:space="preserve"> per cent to the study score.</w:t>
      </w:r>
    </w:p>
    <w:p w14:paraId="16CD7628" w14:textId="77777777" w:rsidR="003F571F" w:rsidRDefault="003F571F" w:rsidP="003F571F">
      <w:pPr>
        <w:pStyle w:val="Heading3"/>
      </w:pPr>
      <w:r>
        <w:t>Content</w:t>
      </w:r>
    </w:p>
    <w:p w14:paraId="633AA031" w14:textId="0C0A6BEB" w:rsidR="003F571F" w:rsidRDefault="003F571F" w:rsidP="003F571F">
      <w:pPr>
        <w:pStyle w:val="BodyText"/>
      </w:pPr>
      <w:r>
        <w:t xml:space="preserve">The </w:t>
      </w:r>
      <w:r w:rsidRPr="00CA2051">
        <w:rPr>
          <w:rStyle w:val="italic"/>
        </w:rPr>
        <w:t>VCE Applied Computing</w:t>
      </w:r>
      <w:r w:rsidR="00C246DE">
        <w:rPr>
          <w:rStyle w:val="italic"/>
        </w:rPr>
        <w:t xml:space="preserve"> </w:t>
      </w:r>
      <w:r w:rsidRPr="005825BD">
        <w:rPr>
          <w:rStyle w:val="italic"/>
        </w:rPr>
        <w:t>Study Design (From 2025)</w:t>
      </w:r>
      <w:r>
        <w:t xml:space="preserve"> </w:t>
      </w:r>
      <w:r w:rsidR="00C246DE">
        <w:t xml:space="preserve">(‘Units 3 and 4: </w:t>
      </w:r>
      <w:r w:rsidR="00163F3B">
        <w:t>Data Analytics</w:t>
      </w:r>
      <w:r w:rsidR="00C246DE">
        <w:t xml:space="preserve">) </w:t>
      </w:r>
      <w:r>
        <w:t xml:space="preserve">is the document for the development of the examination. All outcomes in Units 3 and 4 will be examined. </w:t>
      </w:r>
      <w:bookmarkStart w:id="1" w:name="_Hlk190263622"/>
      <w:r w:rsidR="007927AC">
        <w:t>All of the key knowledge and key skills that underpin the outcomes in Units 3 and 4, as well as the sections ‘Terms used in this study’ (pages 12–16), ‘Units 1 to 4: Problem-solving methodology’ (page 17) and ‘Units 1 to 4: Problem-solving methodology specifications’ (pages 18–23), are examinable.</w:t>
      </w:r>
      <w:bookmarkEnd w:id="1"/>
    </w:p>
    <w:p w14:paraId="020870D5" w14:textId="77777777" w:rsidR="003F571F" w:rsidRDefault="003F571F" w:rsidP="003F571F">
      <w:pPr>
        <w:pStyle w:val="Heading3"/>
      </w:pPr>
      <w:r>
        <w:t>Format</w:t>
      </w:r>
    </w:p>
    <w:p w14:paraId="18DD4771" w14:textId="0956FA51" w:rsidR="003F571F" w:rsidRDefault="003F571F" w:rsidP="003F571F">
      <w:pPr>
        <w:pStyle w:val="BodyText"/>
      </w:pPr>
      <w:r>
        <w:t>The examination will be in the form of a Question and Answer Book</w:t>
      </w:r>
      <w:r w:rsidR="00163F3B">
        <w:t xml:space="preserve"> </w:t>
      </w:r>
      <w:bookmarkStart w:id="2" w:name="_Hlk190263209"/>
      <w:r w:rsidR="00163F3B">
        <w:t>with a detachable Insert</w:t>
      </w:r>
      <w:bookmarkEnd w:id="2"/>
      <w:r>
        <w:t>.</w:t>
      </w:r>
    </w:p>
    <w:p w14:paraId="7C0A6608" w14:textId="77777777" w:rsidR="003F571F" w:rsidRDefault="003F571F" w:rsidP="003F571F">
      <w:pPr>
        <w:pStyle w:val="BodyText"/>
      </w:pPr>
      <w:r>
        <w:t>The examination will consist of three sections.</w:t>
      </w:r>
    </w:p>
    <w:p w14:paraId="35F949A7" w14:textId="77777777" w:rsidR="003F571F" w:rsidRDefault="003F571F" w:rsidP="003F571F">
      <w:pPr>
        <w:pStyle w:val="BodyText"/>
      </w:pPr>
      <w:r w:rsidRPr="00CA2051">
        <w:rPr>
          <w:rStyle w:val="EmphasisBold"/>
        </w:rPr>
        <w:t>Section A</w:t>
      </w:r>
      <w:r>
        <w:t xml:space="preserve"> will consist of multiple-choice questions worth 1 mark each and will be worth a total of 20 marks.</w:t>
      </w:r>
    </w:p>
    <w:p w14:paraId="378B522D" w14:textId="77777777" w:rsidR="003F571F" w:rsidRDefault="003F571F" w:rsidP="003F571F">
      <w:pPr>
        <w:pStyle w:val="BodyText"/>
        <w:rPr>
          <w:rStyle w:val="EditornoteChar"/>
        </w:rPr>
      </w:pPr>
      <w:r w:rsidRPr="00CA2051">
        <w:rPr>
          <w:rStyle w:val="EmphasisBold"/>
        </w:rPr>
        <w:t>Section B</w:t>
      </w:r>
      <w:r>
        <w:t xml:space="preserve"> will consist of short-answer questions and will be worth a total of 20 marks</w:t>
      </w:r>
      <w:r w:rsidRPr="00520BD1">
        <w:rPr>
          <w:rStyle w:val="EditornoteChar"/>
        </w:rPr>
        <w:t xml:space="preserve">. </w:t>
      </w:r>
    </w:p>
    <w:p w14:paraId="76DC5F43" w14:textId="0A9C098A" w:rsidR="003F571F" w:rsidRDefault="003F571F" w:rsidP="003F571F">
      <w:pPr>
        <w:pStyle w:val="BodyText"/>
      </w:pPr>
      <w:r w:rsidRPr="00CA2051">
        <w:rPr>
          <w:rStyle w:val="EmphasisBold"/>
        </w:rPr>
        <w:t>Section C</w:t>
      </w:r>
      <w:r>
        <w:t xml:space="preserve"> will consist of short-answer and extended-answer questions, including questions with multiple parts</w:t>
      </w:r>
      <w:r w:rsidRPr="00520BD1">
        <w:rPr>
          <w:rStyle w:val="EditornoteChar"/>
        </w:rPr>
        <w:t xml:space="preserve">. </w:t>
      </w:r>
      <w:r>
        <w:t xml:space="preserve">Questions will be based on a case study. Materials relating to the case study for Section C will be presented in a detachable </w:t>
      </w:r>
      <w:r w:rsidR="00CA2051">
        <w:t>I</w:t>
      </w:r>
      <w:r>
        <w:t>nsert in the centrefold.</w:t>
      </w:r>
      <w:r w:rsidR="00163F3B">
        <w:t xml:space="preserve"> Section C will be worth a total of 60 marks.</w:t>
      </w:r>
    </w:p>
    <w:p w14:paraId="7F3F8226" w14:textId="77777777" w:rsidR="003F571F" w:rsidRDefault="003F571F" w:rsidP="003F571F">
      <w:pPr>
        <w:pStyle w:val="BodyText"/>
      </w:pPr>
      <w:r w:rsidRPr="007A01AF">
        <w:t>All questions will be compulsory. The</w:t>
      </w:r>
      <w:r>
        <w:t xml:space="preserve"> total marks for the examination will be 100. </w:t>
      </w:r>
    </w:p>
    <w:p w14:paraId="2AB870B5" w14:textId="77777777" w:rsidR="00CB3052" w:rsidRDefault="00CB3052" w:rsidP="00B255FE">
      <w:pPr>
        <w:pStyle w:val="BodyText"/>
      </w:pPr>
      <w:r>
        <w:br w:type="page"/>
      </w:r>
    </w:p>
    <w:p w14:paraId="4270F2E7" w14:textId="44E8A11B" w:rsidR="003F571F" w:rsidRDefault="003F571F" w:rsidP="003F571F">
      <w:pPr>
        <w:pStyle w:val="BodyText"/>
      </w:pPr>
      <w:r>
        <w:lastRenderedPageBreak/>
        <w:t xml:space="preserve">Answers to Section A are to be recorded on the </w:t>
      </w:r>
      <w:r w:rsidR="00CA2051">
        <w:t>M</w:t>
      </w:r>
      <w:r>
        <w:t>ultiple-</w:t>
      </w:r>
      <w:r w:rsidR="00CA2051">
        <w:t>C</w:t>
      </w:r>
      <w:r>
        <w:t xml:space="preserve">hoice </w:t>
      </w:r>
      <w:r w:rsidR="00CA2051">
        <w:t>Answer Sheet</w:t>
      </w:r>
      <w:r>
        <w:t xml:space="preserve">. </w:t>
      </w:r>
    </w:p>
    <w:p w14:paraId="161CA431" w14:textId="26397449" w:rsidR="003F571F" w:rsidRPr="00EB70F5" w:rsidRDefault="003F571F" w:rsidP="00CA2051">
      <w:pPr>
        <w:pStyle w:val="BodyText"/>
      </w:pPr>
      <w:r>
        <w:t>Answers to Section B and C are to be recorded in the spaces provided in the Question and Answer Book.</w:t>
      </w:r>
      <w:bookmarkStart w:id="3" w:name="_Hlk183518135"/>
      <w:r>
        <w:tab/>
      </w:r>
    </w:p>
    <w:bookmarkEnd w:id="3"/>
    <w:p w14:paraId="63D3977B" w14:textId="77777777" w:rsidR="003F571F" w:rsidRPr="000C177C" w:rsidRDefault="003F571F" w:rsidP="003F571F">
      <w:pPr>
        <w:pStyle w:val="Heading3"/>
      </w:pPr>
      <w:r w:rsidRPr="000C177C">
        <w:t>Approved materials and equipment</w:t>
      </w:r>
    </w:p>
    <w:p w14:paraId="476745EA" w14:textId="77777777" w:rsidR="003F571F" w:rsidRPr="000C177C" w:rsidRDefault="003F571F" w:rsidP="003F571F">
      <w:pPr>
        <w:pStyle w:val="Bullet"/>
      </w:pPr>
      <w:r w:rsidRPr="000C177C">
        <w:t>Pens, pencils, highlighters, erasers, sharpeners and rulers</w:t>
      </w:r>
    </w:p>
    <w:p w14:paraId="5FF201FD" w14:textId="77777777" w:rsidR="003F571F" w:rsidRPr="000C177C" w:rsidRDefault="003F571F" w:rsidP="003F571F">
      <w:pPr>
        <w:pStyle w:val="Bullet"/>
      </w:pPr>
      <w:r w:rsidRPr="000C177C">
        <w:t>One scientific calculator</w:t>
      </w:r>
    </w:p>
    <w:p w14:paraId="62433AE6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Relevant references</w:t>
      </w:r>
    </w:p>
    <w:p w14:paraId="48376A49" w14:textId="3B37AE01" w:rsidR="003F571F" w:rsidRPr="003F571F" w:rsidRDefault="003F571F" w:rsidP="003F571F">
      <w:pPr>
        <w:pStyle w:val="BodyText"/>
      </w:pPr>
      <w:r w:rsidRPr="003F571F">
        <w:t xml:space="preserve">The following resources should be referred to in relation to the VCE Applied Computing: </w:t>
      </w:r>
      <w:r w:rsidR="00163F3B">
        <w:t>Data Analytics</w:t>
      </w:r>
      <w:r w:rsidRPr="003F571F">
        <w:t xml:space="preserve"> examination:</w:t>
      </w:r>
    </w:p>
    <w:p w14:paraId="10F55F78" w14:textId="4505E74A" w:rsidR="003F571F" w:rsidRPr="00C246DE" w:rsidRDefault="0087421C" w:rsidP="003F571F">
      <w:pPr>
        <w:pStyle w:val="Bullet"/>
      </w:pPr>
      <w:hyperlink r:id="rId9" w:history="1">
        <w:r w:rsidR="003F571F" w:rsidRPr="00CA2051">
          <w:rPr>
            <w:rStyle w:val="Hyperlink"/>
            <w:i/>
            <w:iCs/>
          </w:rPr>
          <w:t>VCE Applied Computing</w:t>
        </w:r>
        <w:r w:rsidR="00C246DE">
          <w:rPr>
            <w:rStyle w:val="Hyperlink"/>
            <w:i/>
            <w:iCs/>
          </w:rPr>
          <w:t xml:space="preserve"> </w:t>
        </w:r>
        <w:r w:rsidR="003F571F" w:rsidRPr="005825BD">
          <w:rPr>
            <w:rStyle w:val="Hyperlink"/>
            <w:i/>
            <w:iCs/>
          </w:rPr>
          <w:t xml:space="preserve">Study Design </w:t>
        </w:r>
        <w:bookmarkStart w:id="4" w:name="_Hlk183518484"/>
        <w:bookmarkStart w:id="5" w:name="_Hlk183518530"/>
        <w:r w:rsidR="003F571F" w:rsidRPr="005825BD">
          <w:rPr>
            <w:rStyle w:val="Hyperlink"/>
            <w:i/>
            <w:iCs/>
          </w:rPr>
          <w:t>(From 2025)</w:t>
        </w:r>
        <w:bookmarkEnd w:id="4"/>
      </w:hyperlink>
      <w:r w:rsidR="00C246DE" w:rsidRPr="00CA2051">
        <w:t xml:space="preserve"> (‘Units 3 and 4: </w:t>
      </w:r>
      <w:r w:rsidR="00163F3B">
        <w:t>Data Analytics’</w:t>
      </w:r>
      <w:r w:rsidR="00C246DE" w:rsidRPr="00CA2051">
        <w:t>)</w:t>
      </w:r>
    </w:p>
    <w:bookmarkEnd w:id="5"/>
    <w:p w14:paraId="305C361E" w14:textId="67436E04" w:rsidR="003F571F" w:rsidRPr="003F571F" w:rsidRDefault="003F571F" w:rsidP="003F571F">
      <w:pPr>
        <w:pStyle w:val="Bullet"/>
      </w:pPr>
      <w:r>
        <w:fldChar w:fldCharType="begin"/>
      </w:r>
      <w:r w:rsidR="00163F3B">
        <w:instrText>HYPERLINK "https://www.vcaa.vic.edu.au/curriculum/vce/vce-study-designs/computing/Pages/Index.aspx"</w:instrText>
      </w:r>
      <w:r>
        <w:fldChar w:fldCharType="separate"/>
      </w:r>
      <w:r w:rsidRPr="003F571F">
        <w:rPr>
          <w:rStyle w:val="Hyperlink"/>
        </w:rPr>
        <w:t xml:space="preserve">VCE Applied Computing: </w:t>
      </w:r>
      <w:r w:rsidR="00163F3B">
        <w:rPr>
          <w:rStyle w:val="Hyperlink"/>
        </w:rPr>
        <w:t>Data Analytics</w:t>
      </w:r>
      <w:r w:rsidRPr="003F571F">
        <w:rPr>
          <w:rStyle w:val="Hyperlink"/>
        </w:rPr>
        <w:t xml:space="preserve"> – Support materials</w:t>
      </w:r>
      <w:r>
        <w:fldChar w:fldCharType="end"/>
      </w:r>
    </w:p>
    <w:p w14:paraId="5C94E73A" w14:textId="6689819A" w:rsidR="003F571F" w:rsidRPr="00CA2051" w:rsidRDefault="0087421C" w:rsidP="003F571F">
      <w:pPr>
        <w:pStyle w:val="Bullet"/>
        <w:rPr>
          <w:rStyle w:val="Hyperlink"/>
        </w:rPr>
      </w:pPr>
      <w:hyperlink r:id="rId10" w:history="1">
        <w:r w:rsidR="00B255FE" w:rsidRPr="000C177E">
          <w:rPr>
            <w:rStyle w:val="Hyperlink"/>
          </w:rPr>
          <w:t>VCAA Notices to Schools</w:t>
        </w:r>
      </w:hyperlink>
    </w:p>
    <w:p w14:paraId="57777D1A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Advice</w:t>
      </w:r>
    </w:p>
    <w:p w14:paraId="1E0730E7" w14:textId="4A473AA0" w:rsidR="003F571F" w:rsidRDefault="003F571F" w:rsidP="003F571F">
      <w:pPr>
        <w:pStyle w:val="BodyText"/>
        <w:rPr>
          <w:rStyle w:val="EditornoteChar"/>
        </w:rPr>
      </w:pPr>
      <w:r>
        <w:rPr>
          <w:noProof/>
        </w:rPr>
        <w:t xml:space="preserve">From 2025, VCE </w:t>
      </w:r>
      <w:r w:rsidRPr="00CA2051">
        <w:t xml:space="preserve">Applied Computing: </w:t>
      </w:r>
      <w:r w:rsidR="00B22566">
        <w:t>Data Analytics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14EBDB52" w14:textId="7A25B53A" w:rsidR="003F571F" w:rsidRDefault="003F571F" w:rsidP="003F571F">
      <w:pPr>
        <w:pStyle w:val="BodyText"/>
      </w:pPr>
      <w:r>
        <w:t xml:space="preserve">Teachers and students should be aware that the terminology used in the examination will be in accordance with the definitions provided in 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 xml:space="preserve">) in the study design. </w:t>
      </w:r>
    </w:p>
    <w:p w14:paraId="3749A49E" w14:textId="77777777" w:rsidR="003F571F" w:rsidRPr="00D83552" w:rsidRDefault="003F571F" w:rsidP="003F571F">
      <w:pPr>
        <w:pStyle w:val="BodyText"/>
        <w:rPr>
          <w:rStyle w:val="EditornoteChar"/>
        </w:rPr>
      </w:pPr>
      <w:r>
        <w:t>Examination questions may relate to one or more areas of study. The weighting of examination questions will reflect approximately the weighting of the outcomes in the study design.</w:t>
      </w:r>
    </w:p>
    <w:p w14:paraId="1F3D1459" w14:textId="543F6B0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1" w:history="1">
        <w:r w:rsidRPr="003F571F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54250BC" w14:textId="17B3DEE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A separate document containing Sample Questions </w:t>
      </w:r>
      <w:r w:rsidR="00B22566">
        <w:rPr>
          <w:noProof/>
        </w:rPr>
        <w:t>is</w:t>
      </w:r>
      <w:r>
        <w:rPr>
          <w:noProof/>
        </w:rPr>
        <w:t xml:space="preserve"> published on the VCE </w:t>
      </w:r>
      <w:r w:rsidRPr="00CA2051">
        <w:t xml:space="preserve">Applied Computing: </w:t>
      </w:r>
      <w:r w:rsidR="00B22566">
        <w:t>Data Analytics</w:t>
      </w:r>
      <w:r w:rsidRPr="003830E8">
        <w:rPr>
          <w:rStyle w:val="TitlesItalics"/>
        </w:rPr>
        <w:t xml:space="preserve"> </w:t>
      </w:r>
      <w:hyperlink r:id="rId12" w:history="1">
        <w:r w:rsidRPr="008367F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 page on the VCAA website. </w:t>
      </w:r>
    </w:p>
    <w:p w14:paraId="7B70D1CD" w14:textId="4B925C44" w:rsidR="003F571F" w:rsidRDefault="003F571F" w:rsidP="00141D8C">
      <w:pPr>
        <w:pStyle w:val="BodyText"/>
        <w:rPr>
          <w:noProof/>
        </w:rPr>
      </w:pPr>
      <w:r w:rsidRPr="00CA2051">
        <w:t>The Sample Questions provide an indication of the types of questions teachers and students can expect until the current accreditation period is over.</w:t>
      </w:r>
    </w:p>
    <w:p w14:paraId="3C46C863" w14:textId="77777777" w:rsidR="003F571F" w:rsidRPr="00CA2051" w:rsidRDefault="003F571F" w:rsidP="00141D8C">
      <w:pPr>
        <w:pStyle w:val="BodyText"/>
      </w:pPr>
      <w:r w:rsidRPr="00CA2051">
        <w:t>Answers to multiple-choice questions are provided at the end of the Sample Questions document.</w:t>
      </w:r>
    </w:p>
    <w:p w14:paraId="02825DBA" w14:textId="77777777" w:rsidR="003F571F" w:rsidRDefault="003F571F" w:rsidP="003F571F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196B40FC" w14:textId="23C5E587" w:rsidR="003F571F" w:rsidRPr="00F32181" w:rsidRDefault="003F571F" w:rsidP="003F571F">
      <w:pPr>
        <w:pStyle w:val="BodyText"/>
        <w:rPr>
          <w:noProof/>
        </w:rPr>
      </w:pPr>
      <w:r>
        <w:rPr>
          <w:noProof/>
        </w:rPr>
        <w:t xml:space="preserve"> </w:t>
      </w:r>
    </w:p>
    <w:p w14:paraId="34810B5F" w14:textId="29A47F83" w:rsidR="009C3F2C" w:rsidRDefault="009C3F2C" w:rsidP="00E93B2B">
      <w:pPr>
        <w:pStyle w:val="BodyText"/>
        <w:rPr>
          <w:noProof/>
        </w:rPr>
      </w:pPr>
    </w:p>
    <w:p w14:paraId="5D02C71E" w14:textId="77777777" w:rsidR="002F5DA3" w:rsidRPr="002F5DA3" w:rsidRDefault="002F5DA3" w:rsidP="002F5DA3">
      <w:pPr>
        <w:rPr>
          <w:lang w:val="en-AU" w:eastAsia="en-AU"/>
        </w:rPr>
      </w:pPr>
    </w:p>
    <w:p w14:paraId="15792377" w14:textId="77777777" w:rsidR="002F5DA3" w:rsidRPr="002F5DA3" w:rsidRDefault="002F5DA3" w:rsidP="002F5DA3">
      <w:pPr>
        <w:rPr>
          <w:lang w:val="en-AU" w:eastAsia="en-AU"/>
        </w:rPr>
      </w:pPr>
    </w:p>
    <w:p w14:paraId="68BB6DE2" w14:textId="77777777" w:rsidR="002F5DA3" w:rsidRPr="002F5DA3" w:rsidRDefault="002F5DA3" w:rsidP="002F5DA3">
      <w:pPr>
        <w:rPr>
          <w:lang w:val="en-AU" w:eastAsia="en-AU"/>
        </w:rPr>
      </w:pPr>
    </w:p>
    <w:p w14:paraId="5D923E8F" w14:textId="77777777" w:rsidR="002F5DA3" w:rsidRPr="002F5DA3" w:rsidRDefault="002F5DA3" w:rsidP="002F5DA3">
      <w:pPr>
        <w:rPr>
          <w:lang w:val="en-AU" w:eastAsia="en-AU"/>
        </w:rPr>
      </w:pPr>
    </w:p>
    <w:p w14:paraId="405F7D6F" w14:textId="311222AD" w:rsidR="002F5DA3" w:rsidRPr="002F5DA3" w:rsidRDefault="0087421C" w:rsidP="0087421C">
      <w:pPr>
        <w:tabs>
          <w:tab w:val="left" w:pos="3990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2F5DA3" w:rsidRPr="002F5DA3" w:rsidSect="00B23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F8F4" w14:textId="77777777" w:rsidR="0087421C" w:rsidRDefault="00874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415344C" w:rsidR="00663339" w:rsidRPr="00D06414" w:rsidRDefault="0087421C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May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2F6CC8D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87421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May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957E" w14:textId="77777777" w:rsidR="0087421C" w:rsidRDefault="00874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99861BA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B22566">
      <w:rPr>
        <w:noProof/>
      </w:rPr>
      <w:t>DATA ANALYTICS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5840E47E"/>
    <w:lvl w:ilvl="0" w:tplc="3C6449F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41D8C"/>
    <w:rsid w:val="00143520"/>
    <w:rsid w:val="00153AD2"/>
    <w:rsid w:val="00157CA4"/>
    <w:rsid w:val="00163F3B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2F5DA3"/>
    <w:rsid w:val="00302FB8"/>
    <w:rsid w:val="00304EA1"/>
    <w:rsid w:val="00314D81"/>
    <w:rsid w:val="00317CF8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518BE"/>
    <w:rsid w:val="005639CF"/>
    <w:rsid w:val="00566029"/>
    <w:rsid w:val="005825BD"/>
    <w:rsid w:val="005923CB"/>
    <w:rsid w:val="005978EF"/>
    <w:rsid w:val="005B391B"/>
    <w:rsid w:val="005D3D78"/>
    <w:rsid w:val="005E2EF0"/>
    <w:rsid w:val="005F4092"/>
    <w:rsid w:val="00663339"/>
    <w:rsid w:val="006730BB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927AC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7421C"/>
    <w:rsid w:val="0088783C"/>
    <w:rsid w:val="008D6E8A"/>
    <w:rsid w:val="0090333C"/>
    <w:rsid w:val="00920A07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2566"/>
    <w:rsid w:val="00B230DB"/>
    <w:rsid w:val="00B255FE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246DE"/>
    <w:rsid w:val="00C30BD2"/>
    <w:rsid w:val="00C53263"/>
    <w:rsid w:val="00C75F1D"/>
    <w:rsid w:val="00C95156"/>
    <w:rsid w:val="00CA0DC2"/>
    <w:rsid w:val="00CA2051"/>
    <w:rsid w:val="00CB305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6333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st-examinations/Pages/AppliedComputing-DataAnalytics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caa.vic.edu.au/administration/schooladministration/notice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computing/2025AppliedComputingStudyDesign.doc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DATA ANALYTICS (SPECIFICATIONS)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DATA ANALYTICS (SPECIFICATIONS)</dc:title>
  <dc:creator/>
  <cp:lastModifiedBy/>
  <cp:revision>1</cp:revision>
  <dcterms:created xsi:type="dcterms:W3CDTF">2025-05-20T03:08:00Z</dcterms:created>
  <dcterms:modified xsi:type="dcterms:W3CDTF">2025-05-20T03:15:00Z</dcterms:modified>
</cp:coreProperties>
</file>