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63FCE22F" w:rsidR="00F4525C" w:rsidRDefault="00024018" w:rsidP="009B61E5">
      <w:pPr>
        <w:pStyle w:val="VCAADocumenttitle"/>
      </w:pPr>
      <w:r>
        <w:t>202</w:t>
      </w:r>
      <w:r w:rsidR="00F1508A">
        <w:t>2</w:t>
      </w:r>
      <w:r>
        <w:t xml:space="preserve"> </w:t>
      </w:r>
      <w:r w:rsidR="009403B9">
        <w:t>VCE</w:t>
      </w:r>
      <w:r w:rsidR="006B2AEE">
        <w:t xml:space="preserve"> Physics</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217D2B95" w14:textId="4D321163" w:rsidR="006B2AEE" w:rsidRDefault="006B2AEE" w:rsidP="0034455C">
      <w:pPr>
        <w:pStyle w:val="VCAAbody"/>
      </w:pPr>
      <w:r>
        <w:t xml:space="preserve">Students are </w:t>
      </w:r>
      <w:r w:rsidR="008C5C53">
        <w:t xml:space="preserve">missing out on </w:t>
      </w:r>
      <w:r>
        <w:t xml:space="preserve">marks </w:t>
      </w:r>
      <w:r w:rsidR="008C5C53">
        <w:t xml:space="preserve">because they are not showing sufficient </w:t>
      </w:r>
      <w:r>
        <w:t>working</w:t>
      </w:r>
      <w:r w:rsidR="00992104">
        <w:t xml:space="preserve">, </w:t>
      </w:r>
      <w:r>
        <w:t xml:space="preserve">even if their answer is correct. </w:t>
      </w:r>
      <w:r w:rsidR="00992104">
        <w:t>For c</w:t>
      </w:r>
      <w:r>
        <w:t xml:space="preserve">alculation questions worth more than two marks </w:t>
      </w:r>
      <w:r w:rsidR="00992104">
        <w:t>(i.e.</w:t>
      </w:r>
      <w:r w:rsidR="00412B4B">
        <w:t>,</w:t>
      </w:r>
      <w:r w:rsidR="00992104">
        <w:t xml:space="preserve"> questions </w:t>
      </w:r>
      <w:r>
        <w:t>requir</w:t>
      </w:r>
      <w:r w:rsidR="00992104">
        <w:t xml:space="preserve">ing </w:t>
      </w:r>
      <w:r>
        <w:t>multiple steps</w:t>
      </w:r>
      <w:r w:rsidR="0025635D">
        <w:t>),</w:t>
      </w:r>
      <w:r>
        <w:t xml:space="preserve"> </w:t>
      </w:r>
      <w:r w:rsidR="0025635D">
        <w:t>s</w:t>
      </w:r>
      <w:r>
        <w:t xml:space="preserve">tudents should </w:t>
      </w:r>
      <w:r w:rsidR="0025635D">
        <w:t xml:space="preserve">plan the </w:t>
      </w:r>
      <w:r>
        <w:t xml:space="preserve">layout </w:t>
      </w:r>
      <w:r w:rsidR="0025635D">
        <w:t xml:space="preserve">of </w:t>
      </w:r>
      <w:r>
        <w:t>their work to both make the best use of the available space and ensure the assessor can follow their working.</w:t>
      </w:r>
    </w:p>
    <w:p w14:paraId="058676B2" w14:textId="651FEC88" w:rsidR="00992104" w:rsidRDefault="00E9528C" w:rsidP="0034455C">
      <w:pPr>
        <w:pStyle w:val="VCAAbody"/>
      </w:pPr>
      <w:r>
        <w:t>Students must be careful when writing indices. As these numerals are smaller, poor handwriting may make them appear to be incorrect. S</w:t>
      </w:r>
      <w:r w:rsidR="00992104">
        <w:t xml:space="preserve">tudents are </w:t>
      </w:r>
      <w:r>
        <w:t xml:space="preserve">advised not to write </w:t>
      </w:r>
      <w:r w:rsidR="00992104">
        <w:t>in pencil</w:t>
      </w:r>
      <w:r>
        <w:t xml:space="preserve">, as it </w:t>
      </w:r>
      <w:r w:rsidR="00992104">
        <w:t>is very hard to read when scanned</w:t>
      </w:r>
      <w:r w:rsidR="00E47996">
        <w:t>;</w:t>
      </w:r>
      <w:r>
        <w:t xml:space="preserve"> they </w:t>
      </w:r>
      <w:r w:rsidR="00992104">
        <w:t xml:space="preserve">risk not being awarded marks </w:t>
      </w:r>
      <w:r w:rsidR="00E47996">
        <w:t>if the assessors cannot read their work</w:t>
      </w:r>
      <w:r w:rsidR="00992104">
        <w:t>.</w:t>
      </w:r>
    </w:p>
    <w:p w14:paraId="745A698E" w14:textId="3AF4C337" w:rsidR="006B2AEE" w:rsidRDefault="006B2AEE" w:rsidP="0034455C">
      <w:pPr>
        <w:pStyle w:val="VCAAbody"/>
      </w:pPr>
      <w:r>
        <w:t>Where students are required to annotate a diagram</w:t>
      </w:r>
      <w:r w:rsidR="001C461B">
        <w:t>,</w:t>
      </w:r>
      <w:r>
        <w:t xml:space="preserve"> they </w:t>
      </w:r>
      <w:r w:rsidR="001C461B">
        <w:t xml:space="preserve">need to ensure they </w:t>
      </w:r>
      <w:r>
        <w:t>annotat</w:t>
      </w:r>
      <w:r w:rsidR="001C461B">
        <w:t>e</w:t>
      </w:r>
      <w:r>
        <w:t xml:space="preserve"> the correct diagram</w:t>
      </w:r>
      <w:r w:rsidR="001C461B">
        <w:t xml:space="preserve">, otherwise </w:t>
      </w:r>
      <w:r>
        <w:t xml:space="preserve">it </w:t>
      </w:r>
      <w:r w:rsidR="00D66536">
        <w:t xml:space="preserve">is </w:t>
      </w:r>
      <w:r w:rsidR="001C461B">
        <w:t xml:space="preserve">not be </w:t>
      </w:r>
      <w:r>
        <w:t>possible to verify the student’s understanding.</w:t>
      </w:r>
    </w:p>
    <w:p w14:paraId="7AE75E60" w14:textId="27F33935" w:rsidR="006B2AEE" w:rsidRDefault="00093E6B" w:rsidP="0034455C">
      <w:pPr>
        <w:pStyle w:val="VCAAbody"/>
      </w:pPr>
      <w:r>
        <w:t xml:space="preserve">With </w:t>
      </w:r>
      <w:r w:rsidR="006B2AEE">
        <w:t>question</w:t>
      </w:r>
      <w:r>
        <w:t>s</w:t>
      </w:r>
      <w:r w:rsidR="006B2AEE">
        <w:t xml:space="preserve"> requir</w:t>
      </w:r>
      <w:r>
        <w:t xml:space="preserve">ing </w:t>
      </w:r>
      <w:r w:rsidR="006B2AEE">
        <w:t>the drawing of a graph, students must make sure that the graph makes full use of all the available grid space. Graphs that are reduced in size due to poor choice of axes units will not score full marks.</w:t>
      </w:r>
      <w:r w:rsidR="002E247C">
        <w:t xml:space="preserve"> </w:t>
      </w:r>
      <w:r w:rsidR="006B2AEE">
        <w:t xml:space="preserve">Where a question states </w:t>
      </w:r>
      <w:r>
        <w:t>‘</w:t>
      </w:r>
      <w:r w:rsidR="006B2AEE">
        <w:t>From the graph …</w:t>
      </w:r>
      <w:r>
        <w:t>’,</w:t>
      </w:r>
      <w:r w:rsidR="006B2AEE">
        <w:t xml:space="preserve"> students must refer to the </w:t>
      </w:r>
      <w:r w:rsidR="002E247C">
        <w:t xml:space="preserve">relevant </w:t>
      </w:r>
      <w:r w:rsidR="006B2AEE">
        <w:t>graph</w:t>
      </w:r>
      <w:r w:rsidR="002E247C">
        <w:t>,</w:t>
      </w:r>
      <w:r>
        <w:t xml:space="preserve"> otherwise </w:t>
      </w:r>
      <w:r w:rsidR="006B2AEE">
        <w:t xml:space="preserve">marks </w:t>
      </w:r>
      <w:r>
        <w:t xml:space="preserve">will </w:t>
      </w:r>
      <w:r w:rsidR="006B2AEE">
        <w:t>not be awarded.</w:t>
      </w:r>
    </w:p>
    <w:p w14:paraId="191C881B" w14:textId="20A8B799" w:rsidR="006B2AEE" w:rsidRDefault="00093E6B" w:rsidP="0034455C">
      <w:pPr>
        <w:pStyle w:val="VCAAbody"/>
      </w:pPr>
      <w:r>
        <w:t>Students seem</w:t>
      </w:r>
      <w:r w:rsidR="00BC2129">
        <w:t>ed</w:t>
      </w:r>
      <w:r>
        <w:t xml:space="preserve"> to </w:t>
      </w:r>
      <w:r w:rsidR="006B2AEE">
        <w:t>struggl</w:t>
      </w:r>
      <w:r>
        <w:t>e</w:t>
      </w:r>
      <w:r w:rsidR="006B2AEE">
        <w:t xml:space="preserve"> with the difference between </w:t>
      </w:r>
      <w:r w:rsidR="00DB5B57">
        <w:t>‘</w:t>
      </w:r>
      <w:r w:rsidR="006B2AEE">
        <w:t>diffraction</w:t>
      </w:r>
      <w:r w:rsidR="00DB5B57">
        <w:t>’</w:t>
      </w:r>
      <w:r w:rsidR="006B2AEE">
        <w:t xml:space="preserve"> and </w:t>
      </w:r>
      <w:r w:rsidR="00DB5B57">
        <w:t>‘</w:t>
      </w:r>
      <w:r w:rsidR="006B2AEE">
        <w:t>interference</w:t>
      </w:r>
      <w:r w:rsidR="00DB5B57">
        <w:t>’</w:t>
      </w:r>
      <w:r w:rsidR="006B2AEE">
        <w:t xml:space="preserve"> and when to reference each phenomenon. For example, many students </w:t>
      </w:r>
      <w:r>
        <w:t xml:space="preserve">incorrectly </w:t>
      </w:r>
      <w:r w:rsidR="006B2AEE">
        <w:t>referenced diffraction when referring to Young’s double slit experiment</w:t>
      </w:r>
      <w:r>
        <w:t xml:space="preserve">, which </w:t>
      </w:r>
      <w:r w:rsidR="006B2AEE">
        <w:t>was based on interference.</w:t>
      </w:r>
    </w:p>
    <w:p w14:paraId="769E37C4" w14:textId="15090AC6" w:rsidR="006B2AEE" w:rsidRDefault="00BC2129" w:rsidP="0034455C">
      <w:pPr>
        <w:pStyle w:val="VCAAbody"/>
      </w:pPr>
      <w:r>
        <w:t>S</w:t>
      </w:r>
      <w:r w:rsidR="006B2AEE">
        <w:t xml:space="preserve">tudents </w:t>
      </w:r>
      <w:r>
        <w:t xml:space="preserve">are advised not to </w:t>
      </w:r>
      <w:r w:rsidR="006B2AEE">
        <w:t>cop</w:t>
      </w:r>
      <w:r>
        <w:t xml:space="preserve">y </w:t>
      </w:r>
      <w:r w:rsidR="006B2AEE">
        <w:t>definitions from their A3 reference sheet when they d</w:t>
      </w:r>
      <w:r>
        <w:t xml:space="preserve">o </w:t>
      </w:r>
      <w:r w:rsidR="006B2AEE">
        <w:t xml:space="preserve">not know how to answer a question. </w:t>
      </w:r>
      <w:r>
        <w:t>N</w:t>
      </w:r>
      <w:r w:rsidR="006B2AEE">
        <w:t xml:space="preserve">ot only does it take valuable time to copy this material </w:t>
      </w:r>
      <w:r w:rsidR="00412B4B">
        <w:t xml:space="preserve">but </w:t>
      </w:r>
      <w:r w:rsidR="006B2AEE">
        <w:t xml:space="preserve">it will not score any marks as it </w:t>
      </w:r>
      <w:r w:rsidR="00D54411">
        <w:t xml:space="preserve">will </w:t>
      </w:r>
      <w:r w:rsidR="006B2AEE">
        <w:t>not address the specifics of the question.</w:t>
      </w:r>
    </w:p>
    <w:p w14:paraId="29027E3E" w14:textId="4B736431" w:rsidR="00B62480" w:rsidRDefault="00024018" w:rsidP="00350651">
      <w:pPr>
        <w:pStyle w:val="VCAAHeading1"/>
      </w:pPr>
      <w:r>
        <w:t>Specific information</w:t>
      </w:r>
    </w:p>
    <w:p w14:paraId="4570CF80" w14:textId="1BFB9294" w:rsidR="00B5443D" w:rsidRDefault="00B5443D" w:rsidP="00B5443D">
      <w:pPr>
        <w:pStyle w:val="VCAAbody"/>
        <w:rPr>
          <w:lang w:val="en-AU"/>
        </w:rPr>
      </w:pPr>
      <w:r>
        <w:rPr>
          <w:lang w:val="en-AU"/>
        </w:rPr>
        <w:t xml:space="preserve">This report provides sample answers or an indication of what answers may have </w:t>
      </w:r>
      <w:r w:rsidR="00412B4B">
        <w:rPr>
          <w:lang w:val="en-AU"/>
        </w:rPr>
        <w:t xml:space="preserve">been </w:t>
      </w:r>
      <w:r>
        <w:rPr>
          <w:lang w:val="en-AU"/>
        </w:rPr>
        <w:t>included. Unless otherwise stated, these are not intended to be exemplary or complete responses</w:t>
      </w:r>
      <w:r w:rsidR="00C24534">
        <w:rPr>
          <w:lang w:val="en-AU"/>
        </w:rPr>
        <w:t>.</w:t>
      </w:r>
    </w:p>
    <w:p w14:paraId="3B2FA438" w14:textId="2D354D4E" w:rsidR="006532E1" w:rsidRDefault="00B5443D" w:rsidP="00940BE6">
      <w:pPr>
        <w:pStyle w:val="VCAAbody"/>
      </w:pPr>
      <w:r>
        <w:t xml:space="preserve">The statistics in this report may be subject to rounding resulting in a total </w:t>
      </w:r>
      <w:r w:rsidR="00412B4B">
        <w:t xml:space="preserve">of </w:t>
      </w:r>
      <w:r>
        <w:t>more or less than 100 per cent.</w:t>
      </w:r>
    </w:p>
    <w:p w14:paraId="3F733770" w14:textId="5054E047" w:rsidR="00716A54" w:rsidRDefault="00716A54" w:rsidP="00F752CB">
      <w:pPr>
        <w:pStyle w:val="VCAAbody"/>
      </w:pPr>
      <w:r>
        <w:br w:type="page"/>
      </w:r>
    </w:p>
    <w:p w14:paraId="563323EC" w14:textId="42FD4520" w:rsidR="006B2AEE" w:rsidRPr="00F752CB" w:rsidRDefault="006B2AEE" w:rsidP="00F752CB">
      <w:pPr>
        <w:pStyle w:val="VCAAHeading2"/>
      </w:pPr>
      <w:r w:rsidRPr="00F752CB">
        <w:lastRenderedPageBreak/>
        <w:t>Section A</w:t>
      </w:r>
      <w:r w:rsidR="004879CA" w:rsidRPr="00F752CB">
        <w:t xml:space="preserve"> – Multiple-choice questions</w:t>
      </w:r>
    </w:p>
    <w:p w14:paraId="0FCD84DB" w14:textId="080776D4" w:rsidR="00DA2471" w:rsidRDefault="004879CA" w:rsidP="00F752CB">
      <w:pPr>
        <w:pStyle w:val="VCAAbody"/>
      </w:pPr>
      <w:r w:rsidRPr="00203515">
        <w:t>The table below indicates the percentage of students who chose each option.</w:t>
      </w:r>
      <w:r w:rsidR="0046779A">
        <w:t xml:space="preserve"> Grey shading indicates the correct answer.</w:t>
      </w:r>
    </w:p>
    <w:tbl>
      <w:tblPr>
        <w:tblStyle w:val="VCAATableClosed"/>
        <w:tblW w:w="9389" w:type="dxa"/>
        <w:tblLayout w:type="fixed"/>
        <w:tblLook w:val="04A0" w:firstRow="1" w:lastRow="0" w:firstColumn="1" w:lastColumn="0" w:noHBand="0" w:noVBand="1"/>
      </w:tblPr>
      <w:tblGrid>
        <w:gridCol w:w="953"/>
        <w:gridCol w:w="842"/>
        <w:gridCol w:w="490"/>
        <w:gridCol w:w="487"/>
        <w:gridCol w:w="487"/>
        <w:gridCol w:w="487"/>
        <w:gridCol w:w="864"/>
        <w:gridCol w:w="4779"/>
      </w:tblGrid>
      <w:tr w:rsidR="00F752CB" w:rsidRPr="00940BE6" w14:paraId="376DAC0C" w14:textId="53182E3E" w:rsidTr="00970F6E">
        <w:trPr>
          <w:cnfStyle w:val="100000000000" w:firstRow="1" w:lastRow="0" w:firstColumn="0" w:lastColumn="0" w:oddVBand="0" w:evenVBand="0" w:oddHBand="0" w:evenHBand="0" w:firstRowFirstColumn="0" w:firstRowLastColumn="0" w:lastRowFirstColumn="0" w:lastRowLastColumn="0"/>
          <w:trHeight w:val="795"/>
        </w:trPr>
        <w:tc>
          <w:tcPr>
            <w:tcW w:w="953" w:type="dxa"/>
          </w:tcPr>
          <w:p w14:paraId="295F1890" w14:textId="699E8912" w:rsidR="00683698" w:rsidRPr="00203515" w:rsidRDefault="00683698" w:rsidP="00F752CB">
            <w:pPr>
              <w:pStyle w:val="VCAAtablecondensedheading"/>
            </w:pPr>
            <w:r>
              <w:t>Question</w:t>
            </w:r>
          </w:p>
        </w:tc>
        <w:tc>
          <w:tcPr>
            <w:tcW w:w="842" w:type="dxa"/>
            <w:noWrap/>
            <w:hideMark/>
          </w:tcPr>
          <w:p w14:paraId="1E49830F" w14:textId="6B350C42" w:rsidR="00683698" w:rsidRPr="00F752CB" w:rsidRDefault="00683698" w:rsidP="00203515">
            <w:pPr>
              <w:pStyle w:val="VCAAtablecondensedheading"/>
            </w:pPr>
            <w:r w:rsidRPr="00F752CB">
              <w:t xml:space="preserve">Correct </w:t>
            </w:r>
            <w:r>
              <w:t>a</w:t>
            </w:r>
            <w:r w:rsidRPr="00F752CB">
              <w:t>nswer</w:t>
            </w:r>
          </w:p>
        </w:tc>
        <w:tc>
          <w:tcPr>
            <w:tcW w:w="490" w:type="dxa"/>
            <w:hideMark/>
          </w:tcPr>
          <w:p w14:paraId="05359E29" w14:textId="1D1718D2" w:rsidR="00683698" w:rsidRPr="00F752CB" w:rsidRDefault="00683698" w:rsidP="00F752CB">
            <w:pPr>
              <w:pStyle w:val="VCAAtablecondensedheading"/>
            </w:pPr>
            <w:r w:rsidRPr="00F752CB">
              <w:t>% A</w:t>
            </w:r>
          </w:p>
        </w:tc>
        <w:tc>
          <w:tcPr>
            <w:tcW w:w="487" w:type="dxa"/>
            <w:hideMark/>
          </w:tcPr>
          <w:p w14:paraId="750137D9" w14:textId="577F84B2" w:rsidR="00683698" w:rsidRPr="00F752CB" w:rsidRDefault="00683698" w:rsidP="00F752CB">
            <w:pPr>
              <w:pStyle w:val="VCAAtablecondensedheading"/>
            </w:pPr>
            <w:r w:rsidRPr="00F752CB">
              <w:t>% B</w:t>
            </w:r>
          </w:p>
        </w:tc>
        <w:tc>
          <w:tcPr>
            <w:tcW w:w="487" w:type="dxa"/>
            <w:hideMark/>
          </w:tcPr>
          <w:p w14:paraId="4AC87F6F" w14:textId="52129806" w:rsidR="00683698" w:rsidRPr="00F752CB" w:rsidRDefault="00683698" w:rsidP="00F752CB">
            <w:pPr>
              <w:pStyle w:val="VCAAtablecondensedheading"/>
            </w:pPr>
            <w:r w:rsidRPr="00F752CB">
              <w:t>% C</w:t>
            </w:r>
          </w:p>
        </w:tc>
        <w:tc>
          <w:tcPr>
            <w:tcW w:w="487" w:type="dxa"/>
            <w:hideMark/>
          </w:tcPr>
          <w:p w14:paraId="08CDAC0E" w14:textId="2E5F0595" w:rsidR="00683698" w:rsidRPr="00F752CB" w:rsidRDefault="00683698" w:rsidP="00F752CB">
            <w:pPr>
              <w:pStyle w:val="VCAAtablecondensedheading"/>
            </w:pPr>
            <w:r w:rsidRPr="00F752CB">
              <w:t>% D</w:t>
            </w:r>
          </w:p>
        </w:tc>
        <w:tc>
          <w:tcPr>
            <w:tcW w:w="864" w:type="dxa"/>
            <w:hideMark/>
          </w:tcPr>
          <w:p w14:paraId="554E49AF" w14:textId="0E65F215" w:rsidR="00683698" w:rsidRPr="00F752CB" w:rsidRDefault="00683698" w:rsidP="00203515">
            <w:pPr>
              <w:pStyle w:val="VCAAtablecondensedheading"/>
            </w:pPr>
            <w:r w:rsidRPr="00F752CB">
              <w:t xml:space="preserve">% No </w:t>
            </w:r>
            <w:r w:rsidR="00F10CE6">
              <w:t>a</w:t>
            </w:r>
            <w:r w:rsidRPr="00F752CB">
              <w:t>nswer</w:t>
            </w:r>
          </w:p>
        </w:tc>
        <w:tc>
          <w:tcPr>
            <w:tcW w:w="4779" w:type="dxa"/>
          </w:tcPr>
          <w:p w14:paraId="61B2ED9E" w14:textId="780AFCF4" w:rsidR="00683698" w:rsidRPr="00203515" w:rsidRDefault="00F10CE6" w:rsidP="00F752CB">
            <w:pPr>
              <w:pStyle w:val="VCAAtablecondensedheadingcentred"/>
            </w:pPr>
            <w:r>
              <w:t>Comments</w:t>
            </w:r>
          </w:p>
        </w:tc>
      </w:tr>
      <w:tr w:rsidR="00683698" w:rsidRPr="00940BE6" w14:paraId="3135A472" w14:textId="2852B239" w:rsidTr="00970F6E">
        <w:trPr>
          <w:trHeight w:val="288"/>
        </w:trPr>
        <w:tc>
          <w:tcPr>
            <w:tcW w:w="953" w:type="dxa"/>
          </w:tcPr>
          <w:p w14:paraId="26932E29" w14:textId="2B820625" w:rsidR="00683698" w:rsidRPr="00F752CB" w:rsidRDefault="00683698" w:rsidP="00F752CB">
            <w:pPr>
              <w:pStyle w:val="VCAAtablecondensed"/>
              <w:rPr>
                <w:rStyle w:val="VCAAbold"/>
              </w:rPr>
            </w:pPr>
            <w:r w:rsidRPr="00F752CB">
              <w:rPr>
                <w:rStyle w:val="VCAAbold"/>
              </w:rPr>
              <w:t>1</w:t>
            </w:r>
          </w:p>
        </w:tc>
        <w:tc>
          <w:tcPr>
            <w:tcW w:w="842" w:type="dxa"/>
            <w:noWrap/>
            <w:hideMark/>
          </w:tcPr>
          <w:p w14:paraId="698DD974" w14:textId="403E06AF" w:rsidR="00683698" w:rsidRPr="00F752CB" w:rsidRDefault="00683698" w:rsidP="00F752CB">
            <w:pPr>
              <w:pStyle w:val="VCAAtablecondensed"/>
            </w:pPr>
            <w:r w:rsidRPr="00F752CB">
              <w:rPr>
                <w:color w:val="auto"/>
              </w:rPr>
              <w:t>C</w:t>
            </w:r>
          </w:p>
        </w:tc>
        <w:tc>
          <w:tcPr>
            <w:tcW w:w="490" w:type="dxa"/>
            <w:noWrap/>
            <w:hideMark/>
          </w:tcPr>
          <w:p w14:paraId="01DC1ACD" w14:textId="77777777" w:rsidR="00683698" w:rsidRPr="00F752CB" w:rsidRDefault="00683698" w:rsidP="00F752CB">
            <w:pPr>
              <w:pStyle w:val="VCAAtablecondensed"/>
            </w:pPr>
            <w:r w:rsidRPr="00F752CB">
              <w:rPr>
                <w:color w:val="auto"/>
              </w:rPr>
              <w:t>2</w:t>
            </w:r>
          </w:p>
        </w:tc>
        <w:tc>
          <w:tcPr>
            <w:tcW w:w="487" w:type="dxa"/>
            <w:noWrap/>
            <w:hideMark/>
          </w:tcPr>
          <w:p w14:paraId="73FCCDE9" w14:textId="77777777" w:rsidR="00683698" w:rsidRPr="00F752CB" w:rsidRDefault="00683698" w:rsidP="00F752CB">
            <w:pPr>
              <w:pStyle w:val="VCAAtablecondensed"/>
            </w:pPr>
            <w:r w:rsidRPr="00F752CB">
              <w:rPr>
                <w:color w:val="auto"/>
              </w:rPr>
              <w:t>3</w:t>
            </w:r>
          </w:p>
        </w:tc>
        <w:tc>
          <w:tcPr>
            <w:tcW w:w="487" w:type="dxa"/>
            <w:shd w:val="clear" w:color="auto" w:fill="F2F2F2" w:themeFill="background1" w:themeFillShade="F2"/>
            <w:noWrap/>
            <w:hideMark/>
          </w:tcPr>
          <w:p w14:paraId="447460A1" w14:textId="77777777" w:rsidR="00683698" w:rsidRPr="00F752CB" w:rsidRDefault="00683698" w:rsidP="00F752CB">
            <w:pPr>
              <w:pStyle w:val="VCAAtablecondensed"/>
              <w:rPr>
                <w:rStyle w:val="VCAAbold"/>
              </w:rPr>
            </w:pPr>
            <w:r w:rsidRPr="00F752CB">
              <w:rPr>
                <w:rStyle w:val="VCAAbold"/>
              </w:rPr>
              <w:t>80</w:t>
            </w:r>
          </w:p>
        </w:tc>
        <w:tc>
          <w:tcPr>
            <w:tcW w:w="487" w:type="dxa"/>
            <w:noWrap/>
            <w:hideMark/>
          </w:tcPr>
          <w:p w14:paraId="3FABCA25" w14:textId="77777777" w:rsidR="00683698" w:rsidRPr="00F752CB" w:rsidRDefault="00683698" w:rsidP="00F752CB">
            <w:pPr>
              <w:pStyle w:val="VCAAtablecondensed"/>
            </w:pPr>
            <w:r w:rsidRPr="00F752CB">
              <w:rPr>
                <w:color w:val="auto"/>
              </w:rPr>
              <w:t>15</w:t>
            </w:r>
          </w:p>
        </w:tc>
        <w:tc>
          <w:tcPr>
            <w:tcW w:w="864" w:type="dxa"/>
            <w:noWrap/>
            <w:hideMark/>
          </w:tcPr>
          <w:p w14:paraId="3C76B61F" w14:textId="77777777" w:rsidR="00683698" w:rsidRPr="00F752CB" w:rsidRDefault="00683698" w:rsidP="00F752CB">
            <w:pPr>
              <w:pStyle w:val="VCAAtablecondensed"/>
            </w:pPr>
            <w:r w:rsidRPr="00F752CB">
              <w:rPr>
                <w:color w:val="auto"/>
              </w:rPr>
              <w:t>0</w:t>
            </w:r>
          </w:p>
        </w:tc>
        <w:tc>
          <w:tcPr>
            <w:tcW w:w="4779" w:type="dxa"/>
          </w:tcPr>
          <w:p w14:paraId="078BF6CC" w14:textId="1D441970" w:rsidR="00683698" w:rsidRPr="00940BE6" w:rsidRDefault="00F10CE6">
            <w:pPr>
              <w:pStyle w:val="VCAAtablecondensed"/>
            </w:pPr>
            <w:r>
              <w:t xml:space="preserve">Application of the </w:t>
            </w:r>
            <w:r w:rsidR="00412B4B">
              <w:t>right-hand</w:t>
            </w:r>
            <w:r>
              <w:t xml:space="preserve"> grip rule shows the field is into the page inside the loop.</w:t>
            </w:r>
          </w:p>
        </w:tc>
      </w:tr>
      <w:tr w:rsidR="00683698" w:rsidRPr="00940BE6" w14:paraId="03F1943E" w14:textId="1F87AB88" w:rsidTr="00970F6E">
        <w:trPr>
          <w:trHeight w:val="288"/>
        </w:trPr>
        <w:tc>
          <w:tcPr>
            <w:tcW w:w="953" w:type="dxa"/>
          </w:tcPr>
          <w:p w14:paraId="0223DD34" w14:textId="36328904" w:rsidR="00683698" w:rsidRPr="00F752CB" w:rsidRDefault="00683698" w:rsidP="00F752CB">
            <w:pPr>
              <w:pStyle w:val="VCAAtablecondensed"/>
              <w:rPr>
                <w:rStyle w:val="VCAAbold"/>
              </w:rPr>
            </w:pPr>
            <w:r w:rsidRPr="00F752CB">
              <w:rPr>
                <w:rStyle w:val="VCAAbold"/>
              </w:rPr>
              <w:t>2</w:t>
            </w:r>
          </w:p>
        </w:tc>
        <w:tc>
          <w:tcPr>
            <w:tcW w:w="842" w:type="dxa"/>
            <w:noWrap/>
            <w:hideMark/>
          </w:tcPr>
          <w:p w14:paraId="7D43A192" w14:textId="775E926A" w:rsidR="00683698" w:rsidRPr="00F752CB" w:rsidRDefault="00683698" w:rsidP="00F752CB">
            <w:pPr>
              <w:pStyle w:val="VCAAtablecondensed"/>
            </w:pPr>
            <w:r w:rsidRPr="00F752CB">
              <w:rPr>
                <w:color w:val="auto"/>
              </w:rPr>
              <w:t>D</w:t>
            </w:r>
          </w:p>
        </w:tc>
        <w:tc>
          <w:tcPr>
            <w:tcW w:w="490" w:type="dxa"/>
            <w:noWrap/>
            <w:hideMark/>
          </w:tcPr>
          <w:p w14:paraId="269A510E" w14:textId="77777777" w:rsidR="00683698" w:rsidRPr="00F752CB" w:rsidRDefault="00683698" w:rsidP="00F752CB">
            <w:pPr>
              <w:pStyle w:val="VCAAtablecondensed"/>
            </w:pPr>
            <w:r w:rsidRPr="00F752CB">
              <w:rPr>
                <w:color w:val="auto"/>
              </w:rPr>
              <w:t>7</w:t>
            </w:r>
          </w:p>
        </w:tc>
        <w:tc>
          <w:tcPr>
            <w:tcW w:w="487" w:type="dxa"/>
            <w:noWrap/>
            <w:hideMark/>
          </w:tcPr>
          <w:p w14:paraId="09245909" w14:textId="77777777" w:rsidR="00683698" w:rsidRPr="00F752CB" w:rsidRDefault="00683698" w:rsidP="00F752CB">
            <w:pPr>
              <w:pStyle w:val="VCAAtablecondensed"/>
            </w:pPr>
            <w:r w:rsidRPr="00F752CB">
              <w:rPr>
                <w:color w:val="auto"/>
              </w:rPr>
              <w:t>6</w:t>
            </w:r>
          </w:p>
        </w:tc>
        <w:tc>
          <w:tcPr>
            <w:tcW w:w="487" w:type="dxa"/>
            <w:noWrap/>
            <w:hideMark/>
          </w:tcPr>
          <w:p w14:paraId="527864AB" w14:textId="77777777" w:rsidR="00683698" w:rsidRPr="00F752CB" w:rsidRDefault="00683698" w:rsidP="00F752CB">
            <w:pPr>
              <w:pStyle w:val="VCAAtablecondensed"/>
            </w:pPr>
            <w:r w:rsidRPr="00F752CB">
              <w:rPr>
                <w:color w:val="auto"/>
              </w:rPr>
              <w:t>13</w:t>
            </w:r>
          </w:p>
        </w:tc>
        <w:tc>
          <w:tcPr>
            <w:tcW w:w="487" w:type="dxa"/>
            <w:shd w:val="clear" w:color="auto" w:fill="F2F2F2" w:themeFill="background1" w:themeFillShade="F2"/>
            <w:noWrap/>
            <w:hideMark/>
          </w:tcPr>
          <w:p w14:paraId="6FBAC903" w14:textId="77777777" w:rsidR="00683698" w:rsidRPr="00F752CB" w:rsidRDefault="00683698" w:rsidP="00F752CB">
            <w:pPr>
              <w:pStyle w:val="VCAAtablecondensed"/>
              <w:rPr>
                <w:rStyle w:val="VCAAbold"/>
              </w:rPr>
            </w:pPr>
            <w:r w:rsidRPr="00F752CB">
              <w:rPr>
                <w:rStyle w:val="VCAAbold"/>
              </w:rPr>
              <w:t>73</w:t>
            </w:r>
          </w:p>
        </w:tc>
        <w:tc>
          <w:tcPr>
            <w:tcW w:w="864" w:type="dxa"/>
            <w:noWrap/>
            <w:hideMark/>
          </w:tcPr>
          <w:p w14:paraId="6BBE7092" w14:textId="77777777" w:rsidR="00683698" w:rsidRPr="00F752CB" w:rsidRDefault="00683698" w:rsidP="00F752CB">
            <w:pPr>
              <w:pStyle w:val="VCAAtablecondensed"/>
            </w:pPr>
            <w:r w:rsidRPr="00F752CB">
              <w:rPr>
                <w:color w:val="auto"/>
              </w:rPr>
              <w:t>0</w:t>
            </w:r>
          </w:p>
        </w:tc>
        <w:tc>
          <w:tcPr>
            <w:tcW w:w="4779" w:type="dxa"/>
          </w:tcPr>
          <w:p w14:paraId="348AB92A" w14:textId="77777777" w:rsidR="00F10CE6" w:rsidRPr="005502DA" w:rsidRDefault="00F10CE6" w:rsidP="00F10CE6">
            <m:oMathPara>
              <m:oMathParaPr>
                <m:jc m:val="left"/>
              </m:oMathParaPr>
              <m:oMath>
                <m:r>
                  <w:rPr>
                    <w:rFonts w:ascii="Cambria Math" w:hAnsi="Cambria Math"/>
                  </w:rPr>
                  <m:t>f=</m:t>
                </m:r>
                <m:f>
                  <m:fPr>
                    <m:ctrlPr>
                      <w:rPr>
                        <w:rFonts w:ascii="Cambria Math" w:hAnsi="Cambria Math"/>
                        <w:i/>
                        <w:sz w:val="24"/>
                        <w:szCs w:val="24"/>
                        <w:lang w:val="en-AU"/>
                      </w:rPr>
                    </m:ctrlPr>
                  </m:fPr>
                  <m:num>
                    <m:r>
                      <w:rPr>
                        <w:rFonts w:ascii="Cambria Math" w:hAnsi="Cambria Math"/>
                      </w:rPr>
                      <m:t>1</m:t>
                    </m:r>
                  </m:num>
                  <m:den>
                    <m:r>
                      <w:rPr>
                        <w:rFonts w:ascii="Cambria Math" w:hAnsi="Cambria Math"/>
                      </w:rPr>
                      <m:t>T</m:t>
                    </m:r>
                  </m:den>
                </m:f>
              </m:oMath>
            </m:oMathPara>
          </w:p>
          <w:p w14:paraId="48EE5DD8" w14:textId="77777777" w:rsidR="00F10CE6" w:rsidRPr="005502DA" w:rsidRDefault="00F10CE6" w:rsidP="00F10CE6">
            <w:pPr>
              <w:rPr>
                <w:rFonts w:eastAsiaTheme="minorEastAsia"/>
              </w:rPr>
            </w:pPr>
            <m:oMathPara>
              <m:oMathParaPr>
                <m:jc m:val="left"/>
              </m:oMathParaPr>
              <m:oMath>
                <m:r>
                  <w:rPr>
                    <w:rFonts w:ascii="Cambria Math" w:hAnsi="Cambria Math"/>
                  </w:rPr>
                  <m:t>f=</m:t>
                </m:r>
                <m:f>
                  <m:fPr>
                    <m:ctrlPr>
                      <w:rPr>
                        <w:rFonts w:ascii="Cambria Math" w:hAnsi="Cambria Math"/>
                        <w:i/>
                        <w:sz w:val="24"/>
                        <w:szCs w:val="24"/>
                        <w:lang w:val="en-AU"/>
                      </w:rPr>
                    </m:ctrlPr>
                  </m:fPr>
                  <m:num>
                    <m:r>
                      <w:rPr>
                        <w:rFonts w:ascii="Cambria Math" w:hAnsi="Cambria Math"/>
                      </w:rPr>
                      <m:t>1</m:t>
                    </m:r>
                  </m:num>
                  <m:den>
                    <m:r>
                      <w:rPr>
                        <w:rFonts w:ascii="Cambria Math" w:hAnsi="Cambria Math"/>
                      </w:rPr>
                      <m:t>0.04</m:t>
                    </m:r>
                  </m:den>
                </m:f>
              </m:oMath>
            </m:oMathPara>
          </w:p>
          <w:p w14:paraId="32CC3575" w14:textId="5161988C" w:rsidR="00683698" w:rsidRPr="00203515" w:rsidRDefault="00F10CE6" w:rsidP="00F752CB">
            <m:oMathPara>
              <m:oMath>
                <m:r>
                  <w:rPr>
                    <w:rFonts w:ascii="Cambria Math" w:hAnsi="Cambria Math"/>
                  </w:rPr>
                  <m:t>f=25 Hz</m:t>
                </m:r>
              </m:oMath>
            </m:oMathPara>
          </w:p>
        </w:tc>
      </w:tr>
      <w:tr w:rsidR="00683698" w:rsidRPr="00940BE6" w14:paraId="55A50140" w14:textId="5F2B940E" w:rsidTr="00970F6E">
        <w:trPr>
          <w:trHeight w:val="288"/>
        </w:trPr>
        <w:tc>
          <w:tcPr>
            <w:tcW w:w="953" w:type="dxa"/>
          </w:tcPr>
          <w:p w14:paraId="08A62669" w14:textId="4BBF348C" w:rsidR="00683698" w:rsidRPr="00F752CB" w:rsidRDefault="00683698" w:rsidP="00F752CB">
            <w:pPr>
              <w:pStyle w:val="VCAAtablecondensed"/>
              <w:rPr>
                <w:rStyle w:val="VCAAbold"/>
              </w:rPr>
            </w:pPr>
            <w:r w:rsidRPr="00F752CB">
              <w:rPr>
                <w:rStyle w:val="VCAAbold"/>
              </w:rPr>
              <w:t>3</w:t>
            </w:r>
          </w:p>
        </w:tc>
        <w:tc>
          <w:tcPr>
            <w:tcW w:w="842" w:type="dxa"/>
            <w:noWrap/>
            <w:hideMark/>
          </w:tcPr>
          <w:p w14:paraId="14FFC80E" w14:textId="34E9CE8F" w:rsidR="00683698" w:rsidRPr="00F752CB" w:rsidRDefault="00683698" w:rsidP="00F752CB">
            <w:pPr>
              <w:pStyle w:val="VCAAtablecondensed"/>
            </w:pPr>
            <w:r w:rsidRPr="00F752CB">
              <w:rPr>
                <w:color w:val="auto"/>
              </w:rPr>
              <w:t>A</w:t>
            </w:r>
          </w:p>
        </w:tc>
        <w:tc>
          <w:tcPr>
            <w:tcW w:w="490" w:type="dxa"/>
            <w:shd w:val="clear" w:color="auto" w:fill="F2F2F2" w:themeFill="background1" w:themeFillShade="F2"/>
            <w:noWrap/>
            <w:hideMark/>
          </w:tcPr>
          <w:p w14:paraId="33AA73D0" w14:textId="77777777" w:rsidR="00683698" w:rsidRPr="00F752CB" w:rsidRDefault="00683698" w:rsidP="00F752CB">
            <w:pPr>
              <w:pStyle w:val="VCAAtablecondensed"/>
              <w:rPr>
                <w:rStyle w:val="VCAAbold"/>
              </w:rPr>
            </w:pPr>
            <w:r w:rsidRPr="00F752CB">
              <w:rPr>
                <w:rStyle w:val="VCAAbold"/>
              </w:rPr>
              <w:t>83</w:t>
            </w:r>
          </w:p>
        </w:tc>
        <w:tc>
          <w:tcPr>
            <w:tcW w:w="487" w:type="dxa"/>
            <w:noWrap/>
            <w:hideMark/>
          </w:tcPr>
          <w:p w14:paraId="2D29CB47" w14:textId="77777777" w:rsidR="00683698" w:rsidRPr="00F752CB" w:rsidRDefault="00683698" w:rsidP="00F752CB">
            <w:pPr>
              <w:pStyle w:val="VCAAtablecondensed"/>
            </w:pPr>
            <w:r w:rsidRPr="00F752CB">
              <w:rPr>
                <w:color w:val="auto"/>
              </w:rPr>
              <w:t>2</w:t>
            </w:r>
          </w:p>
        </w:tc>
        <w:tc>
          <w:tcPr>
            <w:tcW w:w="487" w:type="dxa"/>
            <w:noWrap/>
            <w:hideMark/>
          </w:tcPr>
          <w:p w14:paraId="37683F08" w14:textId="77777777" w:rsidR="00683698" w:rsidRPr="00F752CB" w:rsidRDefault="00683698" w:rsidP="00F752CB">
            <w:pPr>
              <w:pStyle w:val="VCAAtablecondensed"/>
            </w:pPr>
            <w:r w:rsidRPr="00F752CB">
              <w:rPr>
                <w:color w:val="auto"/>
              </w:rPr>
              <w:t>14</w:t>
            </w:r>
          </w:p>
        </w:tc>
        <w:tc>
          <w:tcPr>
            <w:tcW w:w="487" w:type="dxa"/>
            <w:noWrap/>
            <w:hideMark/>
          </w:tcPr>
          <w:p w14:paraId="3546E063" w14:textId="77777777" w:rsidR="00683698" w:rsidRPr="00F752CB" w:rsidRDefault="00683698" w:rsidP="00F752CB">
            <w:pPr>
              <w:pStyle w:val="VCAAtablecondensed"/>
            </w:pPr>
            <w:r w:rsidRPr="00F752CB">
              <w:rPr>
                <w:color w:val="auto"/>
              </w:rPr>
              <w:t>1</w:t>
            </w:r>
          </w:p>
        </w:tc>
        <w:tc>
          <w:tcPr>
            <w:tcW w:w="864" w:type="dxa"/>
            <w:noWrap/>
            <w:hideMark/>
          </w:tcPr>
          <w:p w14:paraId="7B1AFE91" w14:textId="77777777" w:rsidR="00683698" w:rsidRPr="00F752CB" w:rsidRDefault="00683698" w:rsidP="00F752CB">
            <w:pPr>
              <w:pStyle w:val="VCAAtablecondensed"/>
            </w:pPr>
            <w:r w:rsidRPr="00F752CB">
              <w:rPr>
                <w:color w:val="auto"/>
              </w:rPr>
              <w:t>0</w:t>
            </w:r>
          </w:p>
        </w:tc>
        <w:tc>
          <w:tcPr>
            <w:tcW w:w="4779" w:type="dxa"/>
          </w:tcPr>
          <w:p w14:paraId="25DBD306" w14:textId="38E66CC3" w:rsidR="00683698" w:rsidRPr="00940BE6" w:rsidRDefault="00F10CE6" w:rsidP="00940BE6">
            <w:pPr>
              <w:pStyle w:val="VCAAtablecondensed"/>
            </w:pPr>
            <w:r w:rsidRPr="00F10CE6">
              <w:t>Application of the right</w:t>
            </w:r>
            <w:r w:rsidR="00412B4B">
              <w:t>-</w:t>
            </w:r>
            <w:r w:rsidRPr="00F10CE6">
              <w:t>hand slap rule shows that K must be positive, L must be neutral and M must be negative.</w:t>
            </w:r>
          </w:p>
        </w:tc>
      </w:tr>
      <w:tr w:rsidR="00683698" w:rsidRPr="00940BE6" w14:paraId="0A9D66AA" w14:textId="7D3B6345" w:rsidTr="00970F6E">
        <w:trPr>
          <w:trHeight w:val="4462"/>
        </w:trPr>
        <w:tc>
          <w:tcPr>
            <w:tcW w:w="953" w:type="dxa"/>
          </w:tcPr>
          <w:p w14:paraId="7D0A1C32" w14:textId="014FAD63" w:rsidR="00683698" w:rsidRPr="00F752CB" w:rsidRDefault="00683698" w:rsidP="00F752CB">
            <w:pPr>
              <w:pStyle w:val="VCAAtablecondensed"/>
              <w:rPr>
                <w:rStyle w:val="VCAAbold"/>
              </w:rPr>
            </w:pPr>
            <w:r w:rsidRPr="00F752CB">
              <w:rPr>
                <w:rStyle w:val="VCAAbold"/>
              </w:rPr>
              <w:t>4</w:t>
            </w:r>
          </w:p>
        </w:tc>
        <w:tc>
          <w:tcPr>
            <w:tcW w:w="842" w:type="dxa"/>
            <w:noWrap/>
            <w:hideMark/>
          </w:tcPr>
          <w:p w14:paraId="1A476BFD" w14:textId="691C482F" w:rsidR="00683698" w:rsidRPr="00F752CB" w:rsidRDefault="00683698" w:rsidP="00F752CB">
            <w:pPr>
              <w:pStyle w:val="VCAAtablecondensed"/>
            </w:pPr>
            <w:r w:rsidRPr="00F752CB">
              <w:rPr>
                <w:color w:val="auto"/>
              </w:rPr>
              <w:t>D</w:t>
            </w:r>
          </w:p>
        </w:tc>
        <w:tc>
          <w:tcPr>
            <w:tcW w:w="490" w:type="dxa"/>
            <w:noWrap/>
            <w:hideMark/>
          </w:tcPr>
          <w:p w14:paraId="41069902" w14:textId="77777777" w:rsidR="00683698" w:rsidRPr="00F752CB" w:rsidRDefault="00683698" w:rsidP="00F752CB">
            <w:pPr>
              <w:pStyle w:val="VCAAtablecondensed"/>
            </w:pPr>
            <w:r w:rsidRPr="00F752CB">
              <w:rPr>
                <w:color w:val="auto"/>
              </w:rPr>
              <w:t>26</w:t>
            </w:r>
          </w:p>
        </w:tc>
        <w:tc>
          <w:tcPr>
            <w:tcW w:w="487" w:type="dxa"/>
            <w:noWrap/>
            <w:hideMark/>
          </w:tcPr>
          <w:p w14:paraId="3528C23C" w14:textId="77777777" w:rsidR="00683698" w:rsidRPr="00F752CB" w:rsidRDefault="00683698" w:rsidP="00F752CB">
            <w:pPr>
              <w:pStyle w:val="VCAAtablecondensed"/>
            </w:pPr>
            <w:r w:rsidRPr="00F752CB">
              <w:rPr>
                <w:color w:val="auto"/>
              </w:rPr>
              <w:t>31</w:t>
            </w:r>
          </w:p>
        </w:tc>
        <w:tc>
          <w:tcPr>
            <w:tcW w:w="487" w:type="dxa"/>
            <w:noWrap/>
            <w:hideMark/>
          </w:tcPr>
          <w:p w14:paraId="77B04FD6" w14:textId="77777777" w:rsidR="00683698" w:rsidRPr="00F752CB" w:rsidRDefault="00683698" w:rsidP="00F752CB">
            <w:pPr>
              <w:pStyle w:val="VCAAtablecondensed"/>
            </w:pPr>
            <w:r w:rsidRPr="00F752CB">
              <w:rPr>
                <w:color w:val="auto"/>
              </w:rPr>
              <w:t>25</w:t>
            </w:r>
          </w:p>
        </w:tc>
        <w:tc>
          <w:tcPr>
            <w:tcW w:w="487" w:type="dxa"/>
            <w:shd w:val="clear" w:color="auto" w:fill="F2F2F2" w:themeFill="background1" w:themeFillShade="F2"/>
            <w:noWrap/>
            <w:hideMark/>
          </w:tcPr>
          <w:p w14:paraId="41F3AEFE" w14:textId="77777777" w:rsidR="00683698" w:rsidRPr="00F752CB" w:rsidRDefault="00683698" w:rsidP="00F752CB">
            <w:pPr>
              <w:pStyle w:val="VCAAtablecondensed"/>
              <w:rPr>
                <w:rStyle w:val="VCAAbold"/>
              </w:rPr>
            </w:pPr>
            <w:r w:rsidRPr="00F752CB">
              <w:rPr>
                <w:rStyle w:val="VCAAbold"/>
              </w:rPr>
              <w:t>18</w:t>
            </w:r>
          </w:p>
        </w:tc>
        <w:tc>
          <w:tcPr>
            <w:tcW w:w="864" w:type="dxa"/>
            <w:noWrap/>
            <w:hideMark/>
          </w:tcPr>
          <w:p w14:paraId="3C8D0FA1" w14:textId="77777777" w:rsidR="00683698" w:rsidRPr="00F752CB" w:rsidRDefault="00683698" w:rsidP="00F752CB">
            <w:pPr>
              <w:pStyle w:val="VCAAtablecondensed"/>
            </w:pPr>
            <w:r w:rsidRPr="00F752CB">
              <w:rPr>
                <w:color w:val="auto"/>
              </w:rPr>
              <w:t>0</w:t>
            </w:r>
          </w:p>
        </w:tc>
        <w:tc>
          <w:tcPr>
            <w:tcW w:w="4779" w:type="dxa"/>
          </w:tcPr>
          <w:p w14:paraId="70C9FADA" w14:textId="77777777" w:rsidR="0029505D" w:rsidRDefault="0029505D" w:rsidP="0029505D">
            <w:r w:rsidRPr="003C790F">
              <w:rPr>
                <w:noProof/>
              </w:rPr>
              <w:drawing>
                <wp:inline distT="0" distB="0" distL="0" distR="0" wp14:anchorId="3CC5965D" wp14:editId="032637D1">
                  <wp:extent cx="2451027" cy="856474"/>
                  <wp:effectExtent l="0" t="0" r="0" b="0"/>
                  <wp:docPr id="31" name="Picture 31"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application, website&#10;&#10;Description automatically generated"/>
                          <pic:cNvPicPr/>
                        </pic:nvPicPr>
                        <pic:blipFill>
                          <a:blip r:embed="rId8"/>
                          <a:stretch>
                            <a:fillRect/>
                          </a:stretch>
                        </pic:blipFill>
                        <pic:spPr>
                          <a:xfrm>
                            <a:off x="0" y="0"/>
                            <a:ext cx="2513338" cy="878248"/>
                          </a:xfrm>
                          <a:prstGeom prst="rect">
                            <a:avLst/>
                          </a:prstGeom>
                        </pic:spPr>
                      </pic:pic>
                    </a:graphicData>
                  </a:graphic>
                </wp:inline>
              </w:drawing>
            </w:r>
          </w:p>
          <w:p w14:paraId="0FA967E5" w14:textId="77777777" w:rsidR="0029505D" w:rsidRPr="002064D4" w:rsidRDefault="0029505D" w:rsidP="0029505D">
            <w:pPr>
              <w:rPr>
                <w:rFonts w:eastAsiaTheme="minorEastAsia"/>
              </w:rPr>
            </w:pPr>
            <w:r>
              <w:rPr>
                <w:rFonts w:eastAsiaTheme="minorEastAsia"/>
              </w:rPr>
              <w:t xml:space="preserve">From </w:t>
            </w:r>
            <m:oMath>
              <m:r>
                <w:rPr>
                  <w:rFonts w:ascii="Cambria Math" w:eastAsiaTheme="minorEastAsia" w:hAnsi="Cambria Math"/>
                </w:rPr>
                <m:t>E=</m:t>
              </m:r>
              <m:f>
                <m:fPr>
                  <m:ctrlPr>
                    <w:rPr>
                      <w:rFonts w:ascii="Cambria Math" w:eastAsiaTheme="minorEastAsia" w:hAnsi="Cambria Math"/>
                      <w:i/>
                      <w:sz w:val="24"/>
                      <w:szCs w:val="24"/>
                      <w:lang w:val="en-AU"/>
                    </w:rPr>
                  </m:ctrlPr>
                </m:fPr>
                <m:num>
                  <m:r>
                    <w:rPr>
                      <w:rFonts w:ascii="Cambria Math" w:eastAsiaTheme="minorEastAsia" w:hAnsi="Cambria Math"/>
                    </w:rPr>
                    <m:t>kq</m:t>
                  </m:r>
                </m:num>
                <m:den>
                  <m:sSup>
                    <m:sSupPr>
                      <m:ctrlPr>
                        <w:rPr>
                          <w:rFonts w:ascii="Cambria Math" w:eastAsiaTheme="minorEastAsia" w:hAnsi="Cambria Math"/>
                          <w:i/>
                          <w:sz w:val="24"/>
                          <w:szCs w:val="24"/>
                          <w:lang w:val="en-AU"/>
                        </w:rPr>
                      </m:ctrlPr>
                    </m:sSupPr>
                    <m:e>
                      <m:r>
                        <w:rPr>
                          <w:rFonts w:ascii="Cambria Math" w:eastAsiaTheme="minorEastAsia" w:hAnsi="Cambria Math"/>
                        </w:rPr>
                        <m:t>r</m:t>
                      </m:r>
                    </m:e>
                    <m:sup>
                      <m:r>
                        <w:rPr>
                          <w:rFonts w:ascii="Cambria Math" w:eastAsiaTheme="minorEastAsia" w:hAnsi="Cambria Math"/>
                        </w:rPr>
                        <m:t>2</m:t>
                      </m:r>
                    </m:sup>
                  </m:sSup>
                </m:den>
              </m:f>
            </m:oMath>
            <w:r>
              <w:rPr>
                <w:rFonts w:eastAsiaTheme="minorEastAsia"/>
              </w:rPr>
              <w:t>:</w:t>
            </w:r>
          </w:p>
          <w:p w14:paraId="710388D7" w14:textId="77777777" w:rsidR="0029505D" w:rsidRPr="005502DA" w:rsidRDefault="00CA560E" w:rsidP="0029505D">
            <w:pPr>
              <w:rPr>
                <w:rFonts w:eastAsiaTheme="minorEastAsia"/>
              </w:rPr>
            </w:pPr>
            <m:oMathPara>
              <m:oMathParaPr>
                <m:jc m:val="left"/>
              </m:oMathParaPr>
              <m:oMath>
                <m:f>
                  <m:fPr>
                    <m:ctrlPr>
                      <w:rPr>
                        <w:rFonts w:ascii="Cambria Math" w:hAnsi="Cambria Math"/>
                        <w:i/>
                        <w:sz w:val="24"/>
                        <w:szCs w:val="24"/>
                        <w:lang w:val="en-AU"/>
                      </w:rPr>
                    </m:ctrlPr>
                  </m:fPr>
                  <m:num>
                    <m:r>
                      <w:rPr>
                        <w:rFonts w:ascii="Cambria Math" w:hAnsi="Cambria Math"/>
                      </w:rPr>
                      <m:t>1</m:t>
                    </m:r>
                  </m:num>
                  <m:den>
                    <m:sSup>
                      <m:sSupPr>
                        <m:ctrlPr>
                          <w:rPr>
                            <w:rFonts w:ascii="Cambria Math" w:hAnsi="Cambria Math"/>
                            <w:i/>
                            <w:sz w:val="24"/>
                            <w:szCs w:val="24"/>
                            <w:lang w:val="en-AU"/>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sz w:val="24"/>
                        <w:szCs w:val="24"/>
                        <w:lang w:val="en-AU"/>
                      </w:rPr>
                    </m:ctrlPr>
                  </m:fPr>
                  <m:num>
                    <m:r>
                      <w:rPr>
                        <w:rFonts w:ascii="Cambria Math" w:hAnsi="Cambria Math"/>
                      </w:rPr>
                      <m:t>4</m:t>
                    </m:r>
                  </m:num>
                  <m:den>
                    <m:sSup>
                      <m:sSupPr>
                        <m:ctrlPr>
                          <w:rPr>
                            <w:rFonts w:ascii="Cambria Math" w:hAnsi="Cambria Math"/>
                            <w:i/>
                            <w:sz w:val="24"/>
                            <w:szCs w:val="24"/>
                            <w:lang w:val="en-AU"/>
                          </w:rPr>
                        </m:ctrlPr>
                      </m:sSupPr>
                      <m:e>
                        <m:r>
                          <w:rPr>
                            <w:rFonts w:ascii="Cambria Math" w:hAnsi="Cambria Math"/>
                          </w:rPr>
                          <m:t>b</m:t>
                        </m:r>
                      </m:e>
                      <m:sup>
                        <m:r>
                          <w:rPr>
                            <w:rFonts w:ascii="Cambria Math" w:hAnsi="Cambria Math"/>
                          </w:rPr>
                          <m:t>2</m:t>
                        </m:r>
                      </m:sup>
                    </m:sSup>
                  </m:den>
                </m:f>
              </m:oMath>
            </m:oMathPara>
          </w:p>
          <w:p w14:paraId="2FA59957" w14:textId="77777777" w:rsidR="0029505D" w:rsidRPr="005502DA" w:rsidRDefault="00CA560E" w:rsidP="0029505D">
            <w:pPr>
              <w:rPr>
                <w:rFonts w:eastAsiaTheme="minorEastAsia"/>
              </w:rPr>
            </w:pPr>
            <m:oMathPara>
              <m:oMathParaPr>
                <m:jc m:val="left"/>
              </m:oMathParaPr>
              <m:oMath>
                <m:f>
                  <m:fPr>
                    <m:ctrlPr>
                      <w:rPr>
                        <w:rFonts w:ascii="Cambria Math" w:hAnsi="Cambria Math"/>
                        <w:i/>
                        <w:sz w:val="24"/>
                        <w:szCs w:val="24"/>
                        <w:lang w:val="en-AU"/>
                      </w:rPr>
                    </m:ctrlPr>
                  </m:fPr>
                  <m:num>
                    <m:rad>
                      <m:radPr>
                        <m:degHide m:val="1"/>
                        <m:ctrlPr>
                          <w:rPr>
                            <w:rFonts w:ascii="Cambria Math" w:hAnsi="Cambria Math"/>
                            <w:i/>
                            <w:sz w:val="24"/>
                            <w:szCs w:val="24"/>
                            <w:lang w:val="en-AU"/>
                          </w:rPr>
                        </m:ctrlPr>
                      </m:radPr>
                      <m:deg/>
                      <m:e>
                        <m:r>
                          <w:rPr>
                            <w:rFonts w:ascii="Cambria Math" w:hAnsi="Cambria Math"/>
                          </w:rPr>
                          <m:t>1</m:t>
                        </m:r>
                      </m:e>
                    </m:rad>
                  </m:num>
                  <m:den>
                    <m:rad>
                      <m:radPr>
                        <m:degHide m:val="1"/>
                        <m:ctrlPr>
                          <w:rPr>
                            <w:rFonts w:ascii="Cambria Math" w:hAnsi="Cambria Math"/>
                            <w:i/>
                            <w:sz w:val="24"/>
                            <w:szCs w:val="24"/>
                            <w:lang w:val="en-AU"/>
                          </w:rPr>
                        </m:ctrlPr>
                      </m:radPr>
                      <m:deg/>
                      <m:e>
                        <m:sSup>
                          <m:sSupPr>
                            <m:ctrlPr>
                              <w:rPr>
                                <w:rFonts w:ascii="Cambria Math" w:hAnsi="Cambria Math"/>
                                <w:i/>
                                <w:sz w:val="24"/>
                                <w:szCs w:val="24"/>
                                <w:lang w:val="en-AU"/>
                              </w:rPr>
                            </m:ctrlPr>
                          </m:sSupPr>
                          <m:e>
                            <m:r>
                              <w:rPr>
                                <w:rFonts w:ascii="Cambria Math" w:hAnsi="Cambria Math"/>
                              </w:rPr>
                              <m:t>a</m:t>
                            </m:r>
                          </m:e>
                          <m:sup>
                            <m:r>
                              <w:rPr>
                                <w:rFonts w:ascii="Cambria Math" w:hAnsi="Cambria Math"/>
                              </w:rPr>
                              <m:t>2</m:t>
                            </m:r>
                          </m:sup>
                        </m:sSup>
                      </m:e>
                    </m:rad>
                  </m:den>
                </m:f>
                <m:r>
                  <w:rPr>
                    <w:rFonts w:ascii="Cambria Math" w:hAnsi="Cambria Math"/>
                  </w:rPr>
                  <m:t>=</m:t>
                </m:r>
                <m:f>
                  <m:fPr>
                    <m:ctrlPr>
                      <w:rPr>
                        <w:rFonts w:ascii="Cambria Math" w:hAnsi="Cambria Math"/>
                        <w:i/>
                        <w:sz w:val="24"/>
                        <w:szCs w:val="24"/>
                        <w:lang w:val="en-AU"/>
                      </w:rPr>
                    </m:ctrlPr>
                  </m:fPr>
                  <m:num>
                    <m:rad>
                      <m:radPr>
                        <m:degHide m:val="1"/>
                        <m:ctrlPr>
                          <w:rPr>
                            <w:rFonts w:ascii="Cambria Math" w:hAnsi="Cambria Math"/>
                            <w:i/>
                            <w:sz w:val="24"/>
                            <w:szCs w:val="24"/>
                            <w:lang w:val="en-AU"/>
                          </w:rPr>
                        </m:ctrlPr>
                      </m:radPr>
                      <m:deg/>
                      <m:e>
                        <m:r>
                          <w:rPr>
                            <w:rFonts w:ascii="Cambria Math" w:hAnsi="Cambria Math"/>
                          </w:rPr>
                          <m:t>4</m:t>
                        </m:r>
                      </m:e>
                    </m:rad>
                  </m:num>
                  <m:den>
                    <m:rad>
                      <m:radPr>
                        <m:degHide m:val="1"/>
                        <m:ctrlPr>
                          <w:rPr>
                            <w:rFonts w:ascii="Cambria Math" w:hAnsi="Cambria Math"/>
                            <w:i/>
                            <w:sz w:val="24"/>
                            <w:szCs w:val="24"/>
                            <w:lang w:val="en-AU"/>
                          </w:rPr>
                        </m:ctrlPr>
                      </m:radPr>
                      <m:deg/>
                      <m:e>
                        <m:sSup>
                          <m:sSupPr>
                            <m:ctrlPr>
                              <w:rPr>
                                <w:rFonts w:ascii="Cambria Math" w:hAnsi="Cambria Math"/>
                                <w:i/>
                                <w:sz w:val="24"/>
                                <w:szCs w:val="24"/>
                                <w:lang w:val="en-AU"/>
                              </w:rPr>
                            </m:ctrlPr>
                          </m:sSupPr>
                          <m:e>
                            <m:r>
                              <w:rPr>
                                <w:rFonts w:ascii="Cambria Math" w:hAnsi="Cambria Math"/>
                              </w:rPr>
                              <m:t>b</m:t>
                            </m:r>
                          </m:e>
                          <m:sup>
                            <m:r>
                              <w:rPr>
                                <w:rFonts w:ascii="Cambria Math" w:hAnsi="Cambria Math"/>
                              </w:rPr>
                              <m:t>2</m:t>
                            </m:r>
                          </m:sup>
                        </m:sSup>
                      </m:e>
                    </m:rad>
                  </m:den>
                </m:f>
              </m:oMath>
            </m:oMathPara>
          </w:p>
          <w:p w14:paraId="7EF8748B" w14:textId="77777777" w:rsidR="0029505D" w:rsidRPr="005502DA" w:rsidRDefault="00CA560E" w:rsidP="0029505D">
            <w:pPr>
              <w:rPr>
                <w:rFonts w:eastAsiaTheme="minorEastAsia"/>
              </w:rPr>
            </w:pPr>
            <m:oMathPara>
              <m:oMathParaPr>
                <m:jc m:val="left"/>
              </m:oMathParaPr>
              <m:oMath>
                <m:f>
                  <m:fPr>
                    <m:ctrlPr>
                      <w:rPr>
                        <w:rFonts w:ascii="Cambria Math" w:hAnsi="Cambria Math"/>
                        <w:i/>
                        <w:sz w:val="24"/>
                        <w:szCs w:val="24"/>
                        <w:lang w:val="en-AU"/>
                      </w:rPr>
                    </m:ctrlPr>
                  </m:fPr>
                  <m:num>
                    <m:r>
                      <w:rPr>
                        <w:rFonts w:ascii="Cambria Math" w:hAnsi="Cambria Math"/>
                      </w:rPr>
                      <m:t>1</m:t>
                    </m:r>
                  </m:num>
                  <m:den>
                    <m:r>
                      <w:rPr>
                        <w:rFonts w:ascii="Cambria Math" w:hAnsi="Cambria Math"/>
                      </w:rPr>
                      <m:t>a</m:t>
                    </m:r>
                  </m:den>
                </m:f>
                <m:r>
                  <w:rPr>
                    <w:rFonts w:ascii="Cambria Math" w:hAnsi="Cambria Math"/>
                  </w:rPr>
                  <m:t>=</m:t>
                </m:r>
                <m:f>
                  <m:fPr>
                    <m:ctrlPr>
                      <w:rPr>
                        <w:rFonts w:ascii="Cambria Math" w:hAnsi="Cambria Math"/>
                        <w:i/>
                        <w:sz w:val="24"/>
                        <w:szCs w:val="24"/>
                        <w:lang w:val="en-AU"/>
                      </w:rPr>
                    </m:ctrlPr>
                  </m:fPr>
                  <m:num>
                    <m:r>
                      <w:rPr>
                        <w:rFonts w:ascii="Cambria Math" w:hAnsi="Cambria Math"/>
                      </w:rPr>
                      <m:t>2</m:t>
                    </m:r>
                  </m:num>
                  <m:den>
                    <m:r>
                      <w:rPr>
                        <w:rFonts w:ascii="Cambria Math" w:hAnsi="Cambria Math"/>
                      </w:rPr>
                      <m:t>b</m:t>
                    </m:r>
                  </m:den>
                </m:f>
              </m:oMath>
            </m:oMathPara>
          </w:p>
          <w:p w14:paraId="1C9C05D0" w14:textId="77777777" w:rsidR="0029505D" w:rsidRPr="005502DA" w:rsidRDefault="0029505D" w:rsidP="0029505D">
            <m:oMathPara>
              <m:oMathParaPr>
                <m:jc m:val="left"/>
              </m:oMathParaPr>
              <m:oMath>
                <m:r>
                  <w:rPr>
                    <w:rFonts w:ascii="Cambria Math" w:hAnsi="Cambria Math"/>
                  </w:rPr>
                  <m:t>⇒b=2a</m:t>
                </m:r>
              </m:oMath>
            </m:oMathPara>
          </w:p>
          <w:p w14:paraId="6A5C42F4" w14:textId="66B392C1" w:rsidR="00683698" w:rsidRPr="00203515" w:rsidRDefault="0029505D" w:rsidP="00F752CB">
            <m:oMath>
              <m:r>
                <w:rPr>
                  <w:rFonts w:ascii="Cambria Math" w:hAnsi="Cambria Math"/>
                </w:rPr>
                <m:t>⇒a=4 cm</m:t>
              </m:r>
            </m:oMath>
            <w:r w:rsidR="00077B74">
              <w:rPr>
                <w:rFonts w:eastAsiaTheme="minorEastAsia"/>
              </w:rPr>
              <w:t xml:space="preserve">  </w:t>
            </w:r>
            <w:r w:rsidR="00B346BF">
              <w:rPr>
                <w:rFonts w:eastAsiaTheme="minorEastAsia"/>
              </w:rPr>
              <w:t xml:space="preserve">   </w:t>
            </w:r>
          </w:p>
        </w:tc>
      </w:tr>
      <w:tr w:rsidR="00683698" w:rsidRPr="00940BE6" w14:paraId="2BCC22A7" w14:textId="70817244" w:rsidTr="00970F6E">
        <w:trPr>
          <w:trHeight w:val="288"/>
        </w:trPr>
        <w:tc>
          <w:tcPr>
            <w:tcW w:w="953" w:type="dxa"/>
          </w:tcPr>
          <w:p w14:paraId="02F3D473" w14:textId="68BB703A" w:rsidR="00683698" w:rsidRPr="00F752CB" w:rsidRDefault="00683698" w:rsidP="00F752CB">
            <w:pPr>
              <w:pStyle w:val="VCAAtablecondensed"/>
              <w:rPr>
                <w:rStyle w:val="VCAAbold"/>
              </w:rPr>
            </w:pPr>
            <w:r w:rsidRPr="00F752CB">
              <w:rPr>
                <w:rStyle w:val="VCAAbold"/>
              </w:rPr>
              <w:t>5</w:t>
            </w:r>
          </w:p>
        </w:tc>
        <w:tc>
          <w:tcPr>
            <w:tcW w:w="842" w:type="dxa"/>
            <w:noWrap/>
            <w:hideMark/>
          </w:tcPr>
          <w:p w14:paraId="4457978F" w14:textId="07E8A44D" w:rsidR="00683698" w:rsidRPr="00F752CB" w:rsidRDefault="00683698" w:rsidP="00F752CB">
            <w:pPr>
              <w:pStyle w:val="VCAAtablecondensed"/>
            </w:pPr>
            <w:r w:rsidRPr="00F752CB">
              <w:rPr>
                <w:color w:val="auto"/>
              </w:rPr>
              <w:t>C</w:t>
            </w:r>
          </w:p>
        </w:tc>
        <w:tc>
          <w:tcPr>
            <w:tcW w:w="490" w:type="dxa"/>
            <w:noWrap/>
            <w:hideMark/>
          </w:tcPr>
          <w:p w14:paraId="6F5E1C31" w14:textId="77777777" w:rsidR="00683698" w:rsidRPr="00F752CB" w:rsidRDefault="00683698" w:rsidP="00F752CB">
            <w:pPr>
              <w:pStyle w:val="VCAAtablecondensed"/>
            </w:pPr>
            <w:r w:rsidRPr="00F752CB">
              <w:rPr>
                <w:color w:val="auto"/>
              </w:rPr>
              <w:t>1</w:t>
            </w:r>
          </w:p>
        </w:tc>
        <w:tc>
          <w:tcPr>
            <w:tcW w:w="487" w:type="dxa"/>
            <w:noWrap/>
            <w:hideMark/>
          </w:tcPr>
          <w:p w14:paraId="086C7C70" w14:textId="77777777" w:rsidR="00683698" w:rsidRPr="00F752CB" w:rsidRDefault="00683698" w:rsidP="00F752CB">
            <w:pPr>
              <w:pStyle w:val="VCAAtablecondensed"/>
            </w:pPr>
            <w:r w:rsidRPr="00F752CB">
              <w:rPr>
                <w:color w:val="auto"/>
              </w:rPr>
              <w:t>33</w:t>
            </w:r>
          </w:p>
        </w:tc>
        <w:tc>
          <w:tcPr>
            <w:tcW w:w="487" w:type="dxa"/>
            <w:shd w:val="clear" w:color="auto" w:fill="F2F2F2" w:themeFill="background1" w:themeFillShade="F2"/>
            <w:noWrap/>
            <w:hideMark/>
          </w:tcPr>
          <w:p w14:paraId="44EE993F" w14:textId="77777777" w:rsidR="00683698" w:rsidRPr="00F752CB" w:rsidRDefault="00683698" w:rsidP="00F752CB">
            <w:pPr>
              <w:pStyle w:val="VCAAtablecondensed"/>
              <w:rPr>
                <w:rStyle w:val="VCAAbold"/>
              </w:rPr>
            </w:pPr>
            <w:r w:rsidRPr="00F752CB">
              <w:rPr>
                <w:rStyle w:val="VCAAbold"/>
              </w:rPr>
              <w:t>62</w:t>
            </w:r>
          </w:p>
        </w:tc>
        <w:tc>
          <w:tcPr>
            <w:tcW w:w="487" w:type="dxa"/>
            <w:noWrap/>
            <w:hideMark/>
          </w:tcPr>
          <w:p w14:paraId="1079E772" w14:textId="77777777" w:rsidR="00683698" w:rsidRPr="00F752CB" w:rsidRDefault="00683698" w:rsidP="00F752CB">
            <w:pPr>
              <w:pStyle w:val="VCAAtablecondensed"/>
            </w:pPr>
            <w:r w:rsidRPr="00F752CB">
              <w:rPr>
                <w:color w:val="auto"/>
              </w:rPr>
              <w:t>4</w:t>
            </w:r>
          </w:p>
        </w:tc>
        <w:tc>
          <w:tcPr>
            <w:tcW w:w="864" w:type="dxa"/>
            <w:noWrap/>
            <w:hideMark/>
          </w:tcPr>
          <w:p w14:paraId="2FB0C6EC" w14:textId="77777777" w:rsidR="00683698" w:rsidRPr="00F752CB" w:rsidRDefault="00683698" w:rsidP="00F752CB">
            <w:pPr>
              <w:pStyle w:val="VCAAtablecondensed"/>
            </w:pPr>
            <w:r w:rsidRPr="00F752CB">
              <w:rPr>
                <w:color w:val="auto"/>
              </w:rPr>
              <w:t>0</w:t>
            </w:r>
          </w:p>
        </w:tc>
        <w:tc>
          <w:tcPr>
            <w:tcW w:w="4779" w:type="dxa"/>
          </w:tcPr>
          <w:p w14:paraId="7D9D6FDA" w14:textId="77777777" w:rsidR="0029505D" w:rsidRDefault="0029505D" w:rsidP="0029505D">
            <w:pPr>
              <w:pStyle w:val="VCAAtablecondensed"/>
              <w:rPr>
                <w:rFonts w:eastAsiaTheme="minorEastAsia"/>
              </w:rPr>
            </w:pPr>
            <w:r>
              <w:t xml:space="preserve">If frequency is doubled then from </w:t>
            </w:r>
            <m:oMath>
              <m:r>
                <w:rPr>
                  <w:rFonts w:ascii="Cambria Math" w:hAnsi="Cambria Math"/>
                </w:rPr>
                <m:t>ε=</m:t>
              </m:r>
              <m:f>
                <m:fPr>
                  <m:ctrlPr>
                    <w:rPr>
                      <w:rFonts w:ascii="Cambria Math" w:hAnsi="Cambria Math"/>
                      <w:i/>
                      <w:sz w:val="24"/>
                      <w:szCs w:val="24"/>
                      <w:lang w:val="en-AU"/>
                    </w:rPr>
                  </m:ctrlPr>
                </m:fPr>
                <m:num>
                  <m:r>
                    <m:rPr>
                      <m:sty m:val="p"/>
                    </m:rPr>
                    <w:rPr>
                      <w:rFonts w:ascii="Cambria Math" w:hAnsi="Cambria Math"/>
                    </w:rPr>
                    <m:t>Δ</m:t>
                  </m:r>
                  <m:r>
                    <w:rPr>
                      <w:rFonts w:ascii="Cambria Math" w:hAnsi="Cambria Math"/>
                    </w:rPr>
                    <m:t>ϕ</m:t>
                  </m:r>
                </m:num>
                <m:den>
                  <m:r>
                    <m:rPr>
                      <m:sty m:val="p"/>
                    </m:rPr>
                    <w:rPr>
                      <w:rFonts w:ascii="Cambria Math" w:hAnsi="Cambria Math"/>
                    </w:rPr>
                    <m:t>Δ</m:t>
                  </m:r>
                  <m:r>
                    <w:rPr>
                      <w:rFonts w:ascii="Cambria Math" w:hAnsi="Cambria Math"/>
                    </w:rPr>
                    <m:t>t</m:t>
                  </m:r>
                </m:den>
              </m:f>
            </m:oMath>
            <w:r>
              <w:rPr>
                <w:rFonts w:eastAsiaTheme="minorEastAsia"/>
              </w:rPr>
              <w:t xml:space="preserve">, </w:t>
            </w:r>
          </w:p>
          <w:p w14:paraId="31097C90" w14:textId="1D32FCB4" w:rsidR="00683698" w:rsidRPr="00940BE6" w:rsidRDefault="0029505D">
            <w:pPr>
              <w:pStyle w:val="VCAAtablecondensed"/>
            </w:pPr>
            <w:r>
              <w:rPr>
                <w:rFonts w:eastAsiaTheme="minorEastAsia"/>
              </w:rPr>
              <w:t xml:space="preserve">if </w:t>
            </w:r>
            <m:oMath>
              <m:r>
                <m:rPr>
                  <m:sty m:val="p"/>
                </m:rPr>
                <w:rPr>
                  <w:rFonts w:ascii="Cambria Math" w:hAnsi="Cambria Math"/>
                </w:rPr>
                <m:t>Δ</m:t>
              </m:r>
              <m:r>
                <w:rPr>
                  <w:rFonts w:ascii="Cambria Math" w:hAnsi="Cambria Math"/>
                </w:rPr>
                <m:t>t</m:t>
              </m:r>
            </m:oMath>
            <w:r>
              <w:rPr>
                <w:rFonts w:eastAsiaTheme="minorEastAsia"/>
              </w:rPr>
              <w:t xml:space="preserve"> is halved, </w:t>
            </w:r>
            <m:oMath>
              <m:r>
                <w:rPr>
                  <w:rFonts w:ascii="Cambria Math" w:hAnsi="Cambria Math"/>
                </w:rPr>
                <m:t>ε</m:t>
              </m:r>
            </m:oMath>
            <w:r>
              <w:rPr>
                <w:rFonts w:eastAsiaTheme="minorEastAsia"/>
              </w:rPr>
              <w:t xml:space="preserve"> is doubled. Therefore</w:t>
            </w:r>
            <w:r w:rsidR="00C24534">
              <w:rPr>
                <w:rFonts w:eastAsiaTheme="minorEastAsia"/>
              </w:rPr>
              <w:t>,</w:t>
            </w:r>
            <w:r>
              <w:rPr>
                <w:rFonts w:eastAsiaTheme="minorEastAsia"/>
              </w:rPr>
              <w:t xml:space="preserve"> the waveform will have half the period and twice the amplitude.</w:t>
            </w:r>
          </w:p>
        </w:tc>
      </w:tr>
      <w:tr w:rsidR="00683698" w:rsidRPr="00940BE6" w14:paraId="60166BC2" w14:textId="53FC5C7B" w:rsidTr="00970F6E">
        <w:trPr>
          <w:trHeight w:val="288"/>
        </w:trPr>
        <w:tc>
          <w:tcPr>
            <w:tcW w:w="953" w:type="dxa"/>
          </w:tcPr>
          <w:p w14:paraId="67B372CB" w14:textId="79CD42ED" w:rsidR="00683698" w:rsidRPr="00F752CB" w:rsidRDefault="00683698" w:rsidP="00F752CB">
            <w:pPr>
              <w:pStyle w:val="VCAAtablecondensed"/>
              <w:rPr>
                <w:rStyle w:val="VCAAbold"/>
              </w:rPr>
            </w:pPr>
            <w:r w:rsidRPr="00F752CB">
              <w:rPr>
                <w:rStyle w:val="VCAAbold"/>
              </w:rPr>
              <w:t>6</w:t>
            </w:r>
          </w:p>
        </w:tc>
        <w:tc>
          <w:tcPr>
            <w:tcW w:w="842" w:type="dxa"/>
            <w:noWrap/>
            <w:hideMark/>
          </w:tcPr>
          <w:p w14:paraId="0BCE728F" w14:textId="5F29F546" w:rsidR="00683698" w:rsidRPr="00F752CB" w:rsidRDefault="00683698" w:rsidP="00F752CB">
            <w:pPr>
              <w:pStyle w:val="VCAAtablecondensed"/>
            </w:pPr>
            <w:r w:rsidRPr="00F752CB">
              <w:rPr>
                <w:color w:val="auto"/>
              </w:rPr>
              <w:t>B</w:t>
            </w:r>
          </w:p>
        </w:tc>
        <w:tc>
          <w:tcPr>
            <w:tcW w:w="490" w:type="dxa"/>
            <w:noWrap/>
            <w:hideMark/>
          </w:tcPr>
          <w:p w14:paraId="0A0D9791" w14:textId="77777777" w:rsidR="00683698" w:rsidRPr="00F752CB" w:rsidRDefault="00683698" w:rsidP="00F752CB">
            <w:pPr>
              <w:pStyle w:val="VCAAtablecondensed"/>
            </w:pPr>
            <w:r w:rsidRPr="00F752CB">
              <w:rPr>
                <w:color w:val="auto"/>
              </w:rPr>
              <w:t>4</w:t>
            </w:r>
          </w:p>
        </w:tc>
        <w:tc>
          <w:tcPr>
            <w:tcW w:w="487" w:type="dxa"/>
            <w:shd w:val="clear" w:color="auto" w:fill="F2F2F2" w:themeFill="background1" w:themeFillShade="F2"/>
            <w:noWrap/>
            <w:hideMark/>
          </w:tcPr>
          <w:p w14:paraId="467C5152" w14:textId="77777777" w:rsidR="00683698" w:rsidRPr="00F752CB" w:rsidRDefault="00683698" w:rsidP="00F752CB">
            <w:pPr>
              <w:pStyle w:val="VCAAtablecondensed"/>
              <w:rPr>
                <w:rStyle w:val="VCAAbold"/>
              </w:rPr>
            </w:pPr>
            <w:r w:rsidRPr="00F752CB">
              <w:rPr>
                <w:rStyle w:val="VCAAbold"/>
              </w:rPr>
              <w:t>78</w:t>
            </w:r>
          </w:p>
        </w:tc>
        <w:tc>
          <w:tcPr>
            <w:tcW w:w="487" w:type="dxa"/>
            <w:noWrap/>
            <w:hideMark/>
          </w:tcPr>
          <w:p w14:paraId="2A4880BF" w14:textId="77777777" w:rsidR="00683698" w:rsidRPr="00F752CB" w:rsidRDefault="00683698" w:rsidP="00F752CB">
            <w:pPr>
              <w:pStyle w:val="VCAAtablecondensed"/>
            </w:pPr>
            <w:r w:rsidRPr="00F752CB">
              <w:rPr>
                <w:color w:val="auto"/>
              </w:rPr>
              <w:t>6</w:t>
            </w:r>
          </w:p>
        </w:tc>
        <w:tc>
          <w:tcPr>
            <w:tcW w:w="487" w:type="dxa"/>
            <w:noWrap/>
            <w:hideMark/>
          </w:tcPr>
          <w:p w14:paraId="3A7FDD94" w14:textId="77777777" w:rsidR="00683698" w:rsidRPr="00F752CB" w:rsidRDefault="00683698" w:rsidP="00F752CB">
            <w:pPr>
              <w:pStyle w:val="VCAAtablecondensed"/>
            </w:pPr>
            <w:r w:rsidRPr="00F752CB">
              <w:rPr>
                <w:color w:val="auto"/>
              </w:rPr>
              <w:t>11</w:t>
            </w:r>
          </w:p>
        </w:tc>
        <w:tc>
          <w:tcPr>
            <w:tcW w:w="864" w:type="dxa"/>
            <w:noWrap/>
            <w:hideMark/>
          </w:tcPr>
          <w:p w14:paraId="56644776" w14:textId="77777777" w:rsidR="00683698" w:rsidRPr="00F752CB" w:rsidRDefault="00683698" w:rsidP="00F752CB">
            <w:pPr>
              <w:pStyle w:val="VCAAtablecondensed"/>
            </w:pPr>
            <w:r w:rsidRPr="00F752CB">
              <w:rPr>
                <w:color w:val="auto"/>
              </w:rPr>
              <w:t>0</w:t>
            </w:r>
          </w:p>
        </w:tc>
        <w:tc>
          <w:tcPr>
            <w:tcW w:w="4779" w:type="dxa"/>
          </w:tcPr>
          <w:p w14:paraId="6D00765D" w14:textId="77777777" w:rsidR="00C23D1B" w:rsidRPr="005502DA" w:rsidRDefault="00CA560E" w:rsidP="0034455C">
            <w:pPr>
              <w:pStyle w:val="VCAAtablecondensed"/>
              <w:rPr>
                <w:rFonts w:eastAsiaTheme="minorEastAsia"/>
              </w:rPr>
            </w:pPr>
            <m:oMathPara>
              <m:oMathParaPr>
                <m:jc m:val="left"/>
              </m:oMathParaPr>
              <m:oMath>
                <m:sSub>
                  <m:sSubPr>
                    <m:ctrlPr>
                      <w:rPr>
                        <w:rFonts w:ascii="Cambria Math" w:hAnsi="Cambria Math"/>
                        <w:sz w:val="24"/>
                        <w:szCs w:val="24"/>
                        <w:lang w:val="en-AU"/>
                      </w:rPr>
                    </m:ctrlPr>
                  </m:sSubPr>
                  <m:e>
                    <m:r>
                      <w:rPr>
                        <w:rFonts w:ascii="Cambria Math" w:hAnsi="Cambria Math"/>
                      </w:rPr>
                      <m:t>m</m:t>
                    </m:r>
                  </m:e>
                  <m:sub>
                    <m:r>
                      <m:rPr>
                        <m:sty m:val="p"/>
                      </m:rPr>
                      <w:rPr>
                        <w:rFonts w:ascii="Cambria Math" w:hAnsi="Cambria Math"/>
                      </w:rPr>
                      <m:t>1</m:t>
                    </m:r>
                  </m:sub>
                </m:sSub>
                <m:sSub>
                  <m:sSubPr>
                    <m:ctrlPr>
                      <w:rPr>
                        <w:rFonts w:ascii="Cambria Math" w:hAnsi="Cambria Math"/>
                        <w:sz w:val="24"/>
                        <w:szCs w:val="24"/>
                        <w:lang w:val="en-AU"/>
                      </w:rPr>
                    </m:ctrlPr>
                  </m:sSubPr>
                  <m:e>
                    <m:r>
                      <w:rPr>
                        <w:rFonts w:ascii="Cambria Math" w:hAnsi="Cambria Math"/>
                      </w:rPr>
                      <m:t>v</m:t>
                    </m:r>
                  </m:e>
                  <m:sub>
                    <m:r>
                      <w:rPr>
                        <w:rFonts w:ascii="Cambria Math" w:hAnsi="Cambria Math"/>
                      </w:rPr>
                      <m:t>i</m:t>
                    </m:r>
                  </m:sub>
                </m:sSub>
                <m:r>
                  <m:rPr>
                    <m:sty m:val="p"/>
                  </m:rPr>
                  <w:rPr>
                    <w:rFonts w:ascii="Cambria Math" w:hAnsi="Cambria Math"/>
                  </w:rPr>
                  <m:t>+</m:t>
                </m:r>
                <m:sSub>
                  <m:sSubPr>
                    <m:ctrlPr>
                      <w:rPr>
                        <w:rFonts w:ascii="Cambria Math" w:hAnsi="Cambria Math"/>
                        <w:sz w:val="24"/>
                        <w:szCs w:val="24"/>
                        <w:lang w:val="en-AU"/>
                      </w:rPr>
                    </m:ctrlPr>
                  </m:sSubPr>
                  <m:e>
                    <m:r>
                      <w:rPr>
                        <w:rFonts w:ascii="Cambria Math" w:hAnsi="Cambria Math"/>
                      </w:rPr>
                      <m:t>m</m:t>
                    </m:r>
                  </m:e>
                  <m:sub>
                    <m:r>
                      <m:rPr>
                        <m:sty m:val="p"/>
                      </m:rPr>
                      <w:rPr>
                        <w:rFonts w:ascii="Cambria Math" w:hAnsi="Cambria Math"/>
                      </w:rPr>
                      <m:t>2</m:t>
                    </m:r>
                  </m:sub>
                </m:sSub>
                <m:sSub>
                  <m:sSubPr>
                    <m:ctrlPr>
                      <w:rPr>
                        <w:rFonts w:ascii="Cambria Math" w:hAnsi="Cambria Math"/>
                        <w:sz w:val="24"/>
                        <w:szCs w:val="24"/>
                        <w:lang w:val="en-AU"/>
                      </w:rPr>
                    </m:ctrlPr>
                  </m:sSubPr>
                  <m:e>
                    <m:r>
                      <w:rPr>
                        <w:rFonts w:ascii="Cambria Math" w:hAnsi="Cambria Math"/>
                      </w:rPr>
                      <m:t>v</m:t>
                    </m:r>
                  </m:e>
                  <m:sub>
                    <m:r>
                      <w:rPr>
                        <w:rFonts w:ascii="Cambria Math" w:hAnsi="Cambria Math"/>
                      </w:rPr>
                      <m:t>i</m:t>
                    </m:r>
                  </m:sub>
                </m:sSub>
                <m:r>
                  <m:rPr>
                    <m:sty m:val="p"/>
                  </m:rPr>
                  <w:rPr>
                    <w:rFonts w:ascii="Cambria Math" w:hAnsi="Cambria Math"/>
                  </w:rPr>
                  <m:t>=(</m:t>
                </m:r>
                <m:sSub>
                  <m:sSubPr>
                    <m:ctrlPr>
                      <w:rPr>
                        <w:rFonts w:ascii="Cambria Math" w:hAnsi="Cambria Math"/>
                        <w:sz w:val="24"/>
                        <w:szCs w:val="24"/>
                        <w:lang w:val="en-AU"/>
                      </w:rPr>
                    </m:ctrlPr>
                  </m:sSubPr>
                  <m:e>
                    <m: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sz w:val="24"/>
                        <w:szCs w:val="24"/>
                        <w:lang w:val="en-AU"/>
                      </w:rPr>
                    </m:ctrlPr>
                  </m:sSubPr>
                  <m:e>
                    <m:r>
                      <w:rPr>
                        <w:rFonts w:ascii="Cambria Math" w:hAnsi="Cambria Math"/>
                      </w:rPr>
                      <m:t>m</m:t>
                    </m:r>
                  </m:e>
                  <m:sub>
                    <m:r>
                      <m:rPr>
                        <m:sty m:val="p"/>
                      </m:rPr>
                      <w:rPr>
                        <w:rFonts w:ascii="Cambria Math" w:hAnsi="Cambria Math"/>
                      </w:rPr>
                      <m:t>2</m:t>
                    </m:r>
                  </m:sub>
                </m:sSub>
                <m:r>
                  <m:rPr>
                    <m:sty m:val="p"/>
                  </m:rPr>
                  <w:rPr>
                    <w:rFonts w:ascii="Cambria Math" w:hAnsi="Cambria Math"/>
                  </w:rPr>
                  <m:t>)</m:t>
                </m:r>
                <m:sSub>
                  <m:sSubPr>
                    <m:ctrlPr>
                      <w:rPr>
                        <w:rFonts w:ascii="Cambria Math" w:hAnsi="Cambria Math"/>
                        <w:sz w:val="24"/>
                        <w:szCs w:val="24"/>
                        <w:lang w:val="en-AU"/>
                      </w:rPr>
                    </m:ctrlPr>
                  </m:sSubPr>
                  <m:e>
                    <m:r>
                      <w:rPr>
                        <w:rFonts w:ascii="Cambria Math" w:hAnsi="Cambria Math"/>
                      </w:rPr>
                      <m:t>v</m:t>
                    </m:r>
                  </m:e>
                  <m:sub>
                    <m:r>
                      <w:rPr>
                        <w:rFonts w:ascii="Cambria Math" w:hAnsi="Cambria Math"/>
                      </w:rPr>
                      <m:t>f</m:t>
                    </m:r>
                  </m:sub>
                </m:sSub>
              </m:oMath>
            </m:oMathPara>
          </w:p>
          <w:p w14:paraId="45C9AF91" w14:textId="4517DC2C" w:rsidR="00C23D1B" w:rsidRPr="005502DA" w:rsidRDefault="00CA560E" w:rsidP="0034455C">
            <w:pPr>
              <w:pStyle w:val="VCAAtablecondensed"/>
              <w:rPr>
                <w:rFonts w:eastAsiaTheme="minorEastAsia"/>
              </w:rPr>
            </w:pPr>
            <m:oMathPara>
              <m:oMathParaPr>
                <m:jc m:val="left"/>
              </m:oMathParaPr>
              <m:oMath>
                <m:d>
                  <m:dPr>
                    <m:ctrlPr>
                      <w:rPr>
                        <w:rFonts w:ascii="Cambria Math" w:hAnsi="Cambria Math"/>
                      </w:rPr>
                    </m:ctrlPr>
                  </m:dPr>
                  <m:e>
                    <m:r>
                      <m:rPr>
                        <m:sty m:val="p"/>
                      </m:rPr>
                      <w:rPr>
                        <w:rFonts w:ascii="Cambria Math" w:hAnsi="Cambria Math"/>
                      </w:rPr>
                      <m:t>10 000×3.0</m:t>
                    </m:r>
                  </m:e>
                </m:d>
                <m:r>
                  <m:rPr>
                    <m:sty m:val="p"/>
                  </m:rPr>
                  <w:rPr>
                    <w:rFonts w:ascii="Cambria Math" w:hAnsi="Cambria Math"/>
                  </w:rPr>
                  <m:t>+</m:t>
                </m:r>
                <m:d>
                  <m:dPr>
                    <m:ctrlPr>
                      <w:rPr>
                        <w:rFonts w:ascii="Cambria Math" w:hAnsi="Cambria Math"/>
                      </w:rPr>
                    </m:ctrlPr>
                  </m:dPr>
                  <m:e>
                    <m:r>
                      <w:rPr>
                        <w:rFonts w:ascii="Cambria Math" w:hAnsi="Cambria Math"/>
                      </w:rPr>
                      <m:t>Y</m:t>
                    </m:r>
                    <m:r>
                      <m:rPr>
                        <m:sty m:val="p"/>
                      </m:rPr>
                      <w:rPr>
                        <w:rFonts w:ascii="Cambria Math" w:hAnsi="Cambria Math"/>
                      </w:rPr>
                      <m:t>×0</m:t>
                    </m:r>
                  </m:e>
                </m:d>
                <m:r>
                  <m:rPr>
                    <m:sty m:val="p"/>
                  </m:rPr>
                  <w:rPr>
                    <w:rFonts w:ascii="Cambria Math" w:eastAsiaTheme="minorEastAsia" w:hAnsi="Cambria Math"/>
                  </w:rPr>
                  <m:t>=(10 000+</m:t>
                </m:r>
                <m:r>
                  <w:rPr>
                    <w:rFonts w:ascii="Cambria Math" w:eastAsiaTheme="minorEastAsia" w:hAnsi="Cambria Math"/>
                  </w:rPr>
                  <m:t>Y</m:t>
                </m:r>
                <m:r>
                  <m:rPr>
                    <m:sty m:val="p"/>
                  </m:rPr>
                  <w:rPr>
                    <w:rFonts w:ascii="Cambria Math" w:eastAsiaTheme="minorEastAsia" w:hAnsi="Cambria Math"/>
                  </w:rPr>
                  <m:t>)×2.0</m:t>
                </m:r>
              </m:oMath>
            </m:oMathPara>
          </w:p>
          <w:p w14:paraId="1374AF0E" w14:textId="0A514653" w:rsidR="00683698" w:rsidRPr="00203515" w:rsidRDefault="00C23D1B" w:rsidP="0034455C">
            <w:pPr>
              <w:pStyle w:val="VCAAtablecondensed"/>
            </w:pPr>
            <m:oMath>
              <m:r>
                <m:rPr>
                  <m:sty m:val="p"/>
                </m:rPr>
                <w:rPr>
                  <w:rFonts w:ascii="Cambria Math" w:hAnsi="Cambria Math"/>
                </w:rPr>
                <m:t>⇒</m:t>
              </m:r>
              <m:r>
                <w:rPr>
                  <w:rFonts w:ascii="Cambria Math" w:hAnsi="Cambria Math"/>
                </w:rPr>
                <m:t>Y</m:t>
              </m:r>
              <m:r>
                <m:rPr>
                  <m:sty m:val="p"/>
                </m:rPr>
                <w:rPr>
                  <w:rFonts w:ascii="Cambria Math" w:hAnsi="Cambria Math"/>
                </w:rPr>
                <m:t xml:space="preserve">=5000 </m:t>
              </m:r>
              <m:r>
                <w:rPr>
                  <w:rFonts w:ascii="Cambria Math" w:hAnsi="Cambria Math"/>
                </w:rPr>
                <m:t>kg</m:t>
              </m:r>
            </m:oMath>
            <w:r w:rsidR="00B346BF">
              <w:rPr>
                <w:rFonts w:eastAsiaTheme="minorEastAsia"/>
              </w:rPr>
              <w:t xml:space="preserve">       </w:t>
            </w:r>
          </w:p>
        </w:tc>
      </w:tr>
      <w:tr w:rsidR="00683698" w:rsidRPr="00940BE6" w14:paraId="441F465C" w14:textId="7E6C73CA" w:rsidTr="00970F6E">
        <w:trPr>
          <w:trHeight w:val="288"/>
        </w:trPr>
        <w:tc>
          <w:tcPr>
            <w:tcW w:w="953" w:type="dxa"/>
          </w:tcPr>
          <w:p w14:paraId="5F1BB1A4" w14:textId="528D6BF1" w:rsidR="00683698" w:rsidRPr="00F752CB" w:rsidRDefault="00683698" w:rsidP="00F752CB">
            <w:pPr>
              <w:pStyle w:val="VCAAtablecondensed"/>
              <w:rPr>
                <w:rStyle w:val="VCAAbold"/>
              </w:rPr>
            </w:pPr>
            <w:r w:rsidRPr="00F752CB">
              <w:rPr>
                <w:rStyle w:val="VCAAbold"/>
              </w:rPr>
              <w:t>7</w:t>
            </w:r>
          </w:p>
        </w:tc>
        <w:tc>
          <w:tcPr>
            <w:tcW w:w="842" w:type="dxa"/>
            <w:noWrap/>
            <w:hideMark/>
          </w:tcPr>
          <w:p w14:paraId="067EADE5" w14:textId="6A47C9F5" w:rsidR="00683698" w:rsidRPr="00F752CB" w:rsidRDefault="00683698" w:rsidP="00F752CB">
            <w:pPr>
              <w:pStyle w:val="VCAAtablecondensed"/>
            </w:pPr>
            <w:r w:rsidRPr="00F752CB">
              <w:rPr>
                <w:color w:val="auto"/>
              </w:rPr>
              <w:t>C</w:t>
            </w:r>
          </w:p>
        </w:tc>
        <w:tc>
          <w:tcPr>
            <w:tcW w:w="490" w:type="dxa"/>
            <w:noWrap/>
            <w:hideMark/>
          </w:tcPr>
          <w:p w14:paraId="44E1D739" w14:textId="77777777" w:rsidR="00683698" w:rsidRPr="00F752CB" w:rsidRDefault="00683698" w:rsidP="00F752CB">
            <w:pPr>
              <w:pStyle w:val="VCAAtablecondensed"/>
            </w:pPr>
            <w:r w:rsidRPr="00F752CB">
              <w:rPr>
                <w:color w:val="auto"/>
              </w:rPr>
              <w:t>5</w:t>
            </w:r>
          </w:p>
        </w:tc>
        <w:tc>
          <w:tcPr>
            <w:tcW w:w="487" w:type="dxa"/>
            <w:noWrap/>
            <w:hideMark/>
          </w:tcPr>
          <w:p w14:paraId="270A85EB" w14:textId="77777777" w:rsidR="00683698" w:rsidRPr="00F752CB" w:rsidRDefault="00683698" w:rsidP="00F752CB">
            <w:pPr>
              <w:pStyle w:val="VCAAtablecondensed"/>
            </w:pPr>
            <w:r w:rsidRPr="00F752CB">
              <w:rPr>
                <w:color w:val="auto"/>
              </w:rPr>
              <w:t>19</w:t>
            </w:r>
          </w:p>
        </w:tc>
        <w:tc>
          <w:tcPr>
            <w:tcW w:w="487" w:type="dxa"/>
            <w:shd w:val="clear" w:color="auto" w:fill="F2F2F2" w:themeFill="background1" w:themeFillShade="F2"/>
            <w:noWrap/>
            <w:hideMark/>
          </w:tcPr>
          <w:p w14:paraId="59C0448A" w14:textId="77777777" w:rsidR="00683698" w:rsidRPr="00F752CB" w:rsidRDefault="00683698" w:rsidP="00F752CB">
            <w:pPr>
              <w:pStyle w:val="VCAAtablecondensed"/>
              <w:rPr>
                <w:rStyle w:val="VCAAbold"/>
              </w:rPr>
            </w:pPr>
            <w:r w:rsidRPr="00F752CB">
              <w:rPr>
                <w:rStyle w:val="VCAAbold"/>
              </w:rPr>
              <w:t>47</w:t>
            </w:r>
          </w:p>
        </w:tc>
        <w:tc>
          <w:tcPr>
            <w:tcW w:w="487" w:type="dxa"/>
            <w:noWrap/>
            <w:hideMark/>
          </w:tcPr>
          <w:p w14:paraId="40123681" w14:textId="77777777" w:rsidR="00683698" w:rsidRPr="00F752CB" w:rsidRDefault="00683698" w:rsidP="00F752CB">
            <w:pPr>
              <w:pStyle w:val="VCAAtablecondensed"/>
            </w:pPr>
            <w:r w:rsidRPr="00F752CB">
              <w:rPr>
                <w:color w:val="auto"/>
              </w:rPr>
              <w:t>29</w:t>
            </w:r>
          </w:p>
        </w:tc>
        <w:tc>
          <w:tcPr>
            <w:tcW w:w="864" w:type="dxa"/>
            <w:noWrap/>
            <w:hideMark/>
          </w:tcPr>
          <w:p w14:paraId="15C1BA93" w14:textId="77777777" w:rsidR="00683698" w:rsidRPr="00F752CB" w:rsidRDefault="00683698" w:rsidP="00F752CB">
            <w:pPr>
              <w:pStyle w:val="VCAAtablecondensed"/>
            </w:pPr>
            <w:r w:rsidRPr="00F752CB">
              <w:rPr>
                <w:color w:val="auto"/>
              </w:rPr>
              <w:t>0</w:t>
            </w:r>
          </w:p>
        </w:tc>
        <w:tc>
          <w:tcPr>
            <w:tcW w:w="4779" w:type="dxa"/>
          </w:tcPr>
          <w:p w14:paraId="21A30612" w14:textId="283EFB0E" w:rsidR="00683698" w:rsidRPr="00C23D1B" w:rsidRDefault="00C23D1B">
            <w:pPr>
              <w:pStyle w:val="VCAAtablecondensed"/>
            </w:pPr>
            <w:r>
              <w:t>Newton’s third law: the two forces are equal in magnitude and opposite in direction.</w:t>
            </w:r>
          </w:p>
        </w:tc>
      </w:tr>
      <w:tr w:rsidR="00683698" w:rsidRPr="00940BE6" w14:paraId="710B6354" w14:textId="062C936B" w:rsidTr="00970F6E">
        <w:trPr>
          <w:trHeight w:val="288"/>
        </w:trPr>
        <w:tc>
          <w:tcPr>
            <w:tcW w:w="953" w:type="dxa"/>
          </w:tcPr>
          <w:p w14:paraId="345120E8" w14:textId="1672E17B" w:rsidR="00683698" w:rsidRPr="00F752CB" w:rsidRDefault="00683698" w:rsidP="00F752CB">
            <w:pPr>
              <w:pStyle w:val="VCAAtablecondensed"/>
              <w:rPr>
                <w:rStyle w:val="VCAAbold"/>
              </w:rPr>
            </w:pPr>
            <w:r w:rsidRPr="00F752CB">
              <w:rPr>
                <w:rStyle w:val="VCAAbold"/>
              </w:rPr>
              <w:t>8</w:t>
            </w:r>
          </w:p>
        </w:tc>
        <w:tc>
          <w:tcPr>
            <w:tcW w:w="842" w:type="dxa"/>
            <w:noWrap/>
            <w:hideMark/>
          </w:tcPr>
          <w:p w14:paraId="351B0A0C" w14:textId="447AC129" w:rsidR="00683698" w:rsidRPr="00F752CB" w:rsidRDefault="00683698" w:rsidP="00F752CB">
            <w:pPr>
              <w:pStyle w:val="VCAAtablecondensed"/>
            </w:pPr>
            <w:r w:rsidRPr="00F752CB">
              <w:rPr>
                <w:color w:val="auto"/>
              </w:rPr>
              <w:t>B</w:t>
            </w:r>
          </w:p>
        </w:tc>
        <w:tc>
          <w:tcPr>
            <w:tcW w:w="490" w:type="dxa"/>
            <w:noWrap/>
            <w:hideMark/>
          </w:tcPr>
          <w:p w14:paraId="695D4280" w14:textId="77777777" w:rsidR="00683698" w:rsidRPr="00F752CB" w:rsidRDefault="00683698" w:rsidP="00F752CB">
            <w:pPr>
              <w:pStyle w:val="VCAAtablecondensed"/>
            </w:pPr>
            <w:r w:rsidRPr="00F752CB">
              <w:rPr>
                <w:color w:val="auto"/>
              </w:rPr>
              <w:t>14</w:t>
            </w:r>
          </w:p>
        </w:tc>
        <w:tc>
          <w:tcPr>
            <w:tcW w:w="487" w:type="dxa"/>
            <w:shd w:val="clear" w:color="auto" w:fill="F2F2F2" w:themeFill="background1" w:themeFillShade="F2"/>
            <w:noWrap/>
            <w:hideMark/>
          </w:tcPr>
          <w:p w14:paraId="39CD2807" w14:textId="77777777" w:rsidR="00683698" w:rsidRPr="00F752CB" w:rsidRDefault="00683698" w:rsidP="00F752CB">
            <w:pPr>
              <w:pStyle w:val="VCAAtablecondensed"/>
              <w:rPr>
                <w:rStyle w:val="VCAAbold"/>
              </w:rPr>
            </w:pPr>
            <w:r w:rsidRPr="00F752CB">
              <w:rPr>
                <w:rStyle w:val="VCAAbold"/>
              </w:rPr>
              <w:t>72</w:t>
            </w:r>
          </w:p>
        </w:tc>
        <w:tc>
          <w:tcPr>
            <w:tcW w:w="487" w:type="dxa"/>
            <w:noWrap/>
            <w:hideMark/>
          </w:tcPr>
          <w:p w14:paraId="0E85743B" w14:textId="77777777" w:rsidR="00683698" w:rsidRPr="00F752CB" w:rsidRDefault="00683698" w:rsidP="00F752CB">
            <w:pPr>
              <w:pStyle w:val="VCAAtablecondensed"/>
            </w:pPr>
            <w:r w:rsidRPr="00F752CB">
              <w:rPr>
                <w:color w:val="auto"/>
              </w:rPr>
              <w:t>9</w:t>
            </w:r>
          </w:p>
        </w:tc>
        <w:tc>
          <w:tcPr>
            <w:tcW w:w="487" w:type="dxa"/>
            <w:noWrap/>
            <w:hideMark/>
          </w:tcPr>
          <w:p w14:paraId="30C8AD30" w14:textId="77777777" w:rsidR="00683698" w:rsidRPr="00F752CB" w:rsidRDefault="00683698" w:rsidP="00F752CB">
            <w:pPr>
              <w:pStyle w:val="VCAAtablecondensed"/>
            </w:pPr>
            <w:r w:rsidRPr="00F752CB">
              <w:rPr>
                <w:color w:val="auto"/>
              </w:rPr>
              <w:t>5</w:t>
            </w:r>
          </w:p>
        </w:tc>
        <w:tc>
          <w:tcPr>
            <w:tcW w:w="864" w:type="dxa"/>
            <w:noWrap/>
            <w:hideMark/>
          </w:tcPr>
          <w:p w14:paraId="1DA8D54B" w14:textId="77777777" w:rsidR="00683698" w:rsidRPr="00F752CB" w:rsidRDefault="00683698" w:rsidP="00F752CB">
            <w:pPr>
              <w:pStyle w:val="VCAAtablecondensed"/>
            </w:pPr>
            <w:r w:rsidRPr="00F752CB">
              <w:rPr>
                <w:color w:val="auto"/>
              </w:rPr>
              <w:t>1</w:t>
            </w:r>
          </w:p>
        </w:tc>
        <w:tc>
          <w:tcPr>
            <w:tcW w:w="4779" w:type="dxa"/>
          </w:tcPr>
          <w:p w14:paraId="6D9EC5C8" w14:textId="77777777" w:rsidR="00C23D1B" w:rsidRPr="005502DA" w:rsidRDefault="00C23D1B" w:rsidP="00C23D1B">
            <w:pPr>
              <w:rPr>
                <w:rFonts w:eastAsiaTheme="minorEastAsia"/>
              </w:rPr>
            </w:pPr>
            <m:oMathPara>
              <m:oMathParaPr>
                <m:jc m:val="left"/>
              </m:oMathParaPr>
              <m:oMath>
                <m:r>
                  <w:rPr>
                    <w:rFonts w:ascii="Cambria Math" w:eastAsiaTheme="minorEastAsia" w:hAnsi="Cambria Math"/>
                  </w:rPr>
                  <m:t>E=</m:t>
                </m:r>
                <m:f>
                  <m:fPr>
                    <m:ctrlPr>
                      <w:rPr>
                        <w:rFonts w:ascii="Cambria Math" w:eastAsiaTheme="minorEastAsia" w:hAnsi="Cambria Math"/>
                        <w:i/>
                        <w:sz w:val="24"/>
                        <w:szCs w:val="24"/>
                        <w:lang w:val="en-AU"/>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k</m:t>
                </m:r>
                <m:sSup>
                  <m:sSupPr>
                    <m:ctrlPr>
                      <w:rPr>
                        <w:rFonts w:ascii="Cambria Math" w:eastAsiaTheme="minorEastAsia" w:hAnsi="Cambria Math"/>
                        <w:i/>
                        <w:sz w:val="24"/>
                        <w:szCs w:val="24"/>
                        <w:lang w:val="en-AU"/>
                      </w:rPr>
                    </m:ctrlPr>
                  </m:sSupPr>
                  <m:e>
                    <m:r>
                      <w:rPr>
                        <w:rFonts w:ascii="Cambria Math" w:eastAsiaTheme="minorEastAsia" w:hAnsi="Cambria Math"/>
                      </w:rPr>
                      <m:t>x</m:t>
                    </m:r>
                  </m:e>
                  <m:sup>
                    <m:r>
                      <w:rPr>
                        <w:rFonts w:ascii="Cambria Math" w:eastAsiaTheme="minorEastAsia" w:hAnsi="Cambria Math"/>
                      </w:rPr>
                      <m:t>2</m:t>
                    </m:r>
                  </m:sup>
                </m:sSup>
              </m:oMath>
            </m:oMathPara>
          </w:p>
          <w:p w14:paraId="7F1688E2" w14:textId="77777777" w:rsidR="00C23D1B" w:rsidRPr="005502DA" w:rsidRDefault="00C23D1B" w:rsidP="00C23D1B">
            <w:pPr>
              <w:rPr>
                <w:rFonts w:eastAsiaTheme="minorEastAsia"/>
              </w:rPr>
            </w:pPr>
            <m:oMathPara>
              <m:oMathParaPr>
                <m:jc m:val="left"/>
              </m:oMathParaPr>
              <m:oMath>
                <m:r>
                  <w:rPr>
                    <w:rFonts w:ascii="Cambria Math" w:eastAsiaTheme="minorEastAsia" w:hAnsi="Cambria Math"/>
                  </w:rPr>
                  <m:t>0.9=0.5×</m:t>
                </m:r>
                <m:d>
                  <m:dPr>
                    <m:ctrlPr>
                      <w:rPr>
                        <w:rFonts w:ascii="Cambria Math" w:eastAsiaTheme="minorEastAsia" w:hAnsi="Cambria Math"/>
                        <w:i/>
                        <w:sz w:val="24"/>
                        <w:szCs w:val="24"/>
                        <w:lang w:val="en-AU"/>
                      </w:rPr>
                    </m:ctrlPr>
                  </m:dPr>
                  <m:e>
                    <m:f>
                      <m:fPr>
                        <m:ctrlPr>
                          <w:rPr>
                            <w:rFonts w:ascii="Cambria Math" w:eastAsiaTheme="minorEastAsia" w:hAnsi="Cambria Math"/>
                            <w:i/>
                            <w:sz w:val="24"/>
                            <w:szCs w:val="24"/>
                            <w:lang w:val="en-AU"/>
                          </w:rPr>
                        </m:ctrlPr>
                      </m:fPr>
                      <m:num>
                        <m:r>
                          <w:rPr>
                            <w:rFonts w:ascii="Cambria Math" w:eastAsiaTheme="minorEastAsia" w:hAnsi="Cambria Math"/>
                          </w:rPr>
                          <m:t>40</m:t>
                        </m:r>
                      </m:num>
                      <m:den>
                        <m:r>
                          <w:rPr>
                            <w:rFonts w:ascii="Cambria Math" w:eastAsiaTheme="minorEastAsia" w:hAnsi="Cambria Math"/>
                          </w:rPr>
                          <m:t>0.08</m:t>
                        </m:r>
                      </m:den>
                    </m:f>
                  </m:e>
                </m:d>
                <m:r>
                  <w:rPr>
                    <w:rFonts w:ascii="Cambria Math" w:eastAsiaTheme="minorEastAsia" w:hAnsi="Cambria Math"/>
                  </w:rPr>
                  <m:t>×</m:t>
                </m:r>
                <m:sSup>
                  <m:sSupPr>
                    <m:ctrlPr>
                      <w:rPr>
                        <w:rFonts w:ascii="Cambria Math" w:eastAsiaTheme="minorEastAsia" w:hAnsi="Cambria Math"/>
                        <w:i/>
                        <w:sz w:val="24"/>
                        <w:szCs w:val="24"/>
                        <w:lang w:val="en-AU"/>
                      </w:rPr>
                    </m:ctrlPr>
                  </m:sSupPr>
                  <m:e>
                    <m:r>
                      <w:rPr>
                        <w:rFonts w:ascii="Cambria Math" w:eastAsiaTheme="minorEastAsia" w:hAnsi="Cambria Math"/>
                      </w:rPr>
                      <m:t>x</m:t>
                    </m:r>
                  </m:e>
                  <m:sup>
                    <m:r>
                      <w:rPr>
                        <w:rFonts w:ascii="Cambria Math" w:eastAsiaTheme="minorEastAsia" w:hAnsi="Cambria Math"/>
                      </w:rPr>
                      <m:t>2</m:t>
                    </m:r>
                  </m:sup>
                </m:sSup>
              </m:oMath>
            </m:oMathPara>
          </w:p>
          <w:p w14:paraId="77203028" w14:textId="59136D21" w:rsidR="00683698" w:rsidRPr="00203515" w:rsidRDefault="00C23D1B" w:rsidP="00F752CB">
            <m:oMath>
              <m:r>
                <w:rPr>
                  <w:rFonts w:ascii="Cambria Math" w:hAnsi="Cambria Math"/>
                </w:rPr>
                <m:t>⇒x=0.06 m</m:t>
              </m:r>
            </m:oMath>
            <w:r w:rsidR="00B346BF">
              <w:rPr>
                <w:rFonts w:eastAsiaTheme="minorEastAsia"/>
              </w:rPr>
              <w:t xml:space="preserve">     </w:t>
            </w:r>
          </w:p>
        </w:tc>
      </w:tr>
      <w:tr w:rsidR="00683698" w:rsidRPr="00940BE6" w14:paraId="3F16449F" w14:textId="28E468E4" w:rsidTr="00970F6E">
        <w:trPr>
          <w:trHeight w:val="288"/>
        </w:trPr>
        <w:tc>
          <w:tcPr>
            <w:tcW w:w="953" w:type="dxa"/>
          </w:tcPr>
          <w:p w14:paraId="613BA9F0" w14:textId="5040F8DC" w:rsidR="00683698" w:rsidRPr="00F752CB" w:rsidRDefault="00683698" w:rsidP="00F752CB">
            <w:pPr>
              <w:pStyle w:val="VCAAtablecondensed"/>
              <w:rPr>
                <w:rStyle w:val="VCAAbold"/>
              </w:rPr>
            </w:pPr>
            <w:r w:rsidRPr="00F752CB">
              <w:rPr>
                <w:rStyle w:val="VCAAbold"/>
              </w:rPr>
              <w:t>9</w:t>
            </w:r>
          </w:p>
        </w:tc>
        <w:tc>
          <w:tcPr>
            <w:tcW w:w="842" w:type="dxa"/>
            <w:noWrap/>
            <w:hideMark/>
          </w:tcPr>
          <w:p w14:paraId="43B78082" w14:textId="2768240C" w:rsidR="00683698" w:rsidRPr="00F752CB" w:rsidRDefault="00683698" w:rsidP="00F752CB">
            <w:pPr>
              <w:pStyle w:val="VCAAtablecondensed"/>
            </w:pPr>
            <w:r w:rsidRPr="00F752CB">
              <w:rPr>
                <w:color w:val="auto"/>
              </w:rPr>
              <w:t>B</w:t>
            </w:r>
          </w:p>
        </w:tc>
        <w:tc>
          <w:tcPr>
            <w:tcW w:w="490" w:type="dxa"/>
            <w:noWrap/>
            <w:hideMark/>
          </w:tcPr>
          <w:p w14:paraId="71C9DBBB" w14:textId="77777777" w:rsidR="00683698" w:rsidRPr="00F752CB" w:rsidRDefault="00683698" w:rsidP="00F752CB">
            <w:pPr>
              <w:pStyle w:val="VCAAtablecondensed"/>
            </w:pPr>
            <w:r w:rsidRPr="00F752CB">
              <w:rPr>
                <w:color w:val="auto"/>
              </w:rPr>
              <w:t>33</w:t>
            </w:r>
          </w:p>
        </w:tc>
        <w:tc>
          <w:tcPr>
            <w:tcW w:w="487" w:type="dxa"/>
            <w:shd w:val="clear" w:color="auto" w:fill="F2F2F2" w:themeFill="background1" w:themeFillShade="F2"/>
            <w:noWrap/>
            <w:hideMark/>
          </w:tcPr>
          <w:p w14:paraId="67FF9356" w14:textId="77777777" w:rsidR="00683698" w:rsidRPr="00F752CB" w:rsidRDefault="00683698" w:rsidP="00F752CB">
            <w:pPr>
              <w:pStyle w:val="VCAAtablecondensed"/>
              <w:rPr>
                <w:rStyle w:val="VCAAbold"/>
              </w:rPr>
            </w:pPr>
            <w:r w:rsidRPr="00F752CB">
              <w:rPr>
                <w:rStyle w:val="VCAAbold"/>
              </w:rPr>
              <w:t>52</w:t>
            </w:r>
          </w:p>
        </w:tc>
        <w:tc>
          <w:tcPr>
            <w:tcW w:w="487" w:type="dxa"/>
            <w:noWrap/>
            <w:hideMark/>
          </w:tcPr>
          <w:p w14:paraId="52C43491" w14:textId="77777777" w:rsidR="00683698" w:rsidRPr="00F752CB" w:rsidRDefault="00683698" w:rsidP="00F752CB">
            <w:pPr>
              <w:pStyle w:val="VCAAtablecondensed"/>
            </w:pPr>
            <w:r w:rsidRPr="00F752CB">
              <w:rPr>
                <w:color w:val="auto"/>
              </w:rPr>
              <w:t>2</w:t>
            </w:r>
          </w:p>
        </w:tc>
        <w:tc>
          <w:tcPr>
            <w:tcW w:w="487" w:type="dxa"/>
            <w:noWrap/>
            <w:hideMark/>
          </w:tcPr>
          <w:p w14:paraId="4C216ED9" w14:textId="77777777" w:rsidR="00683698" w:rsidRPr="00F752CB" w:rsidRDefault="00683698" w:rsidP="00F752CB">
            <w:pPr>
              <w:pStyle w:val="VCAAtablecondensed"/>
            </w:pPr>
            <w:r w:rsidRPr="00F752CB">
              <w:rPr>
                <w:color w:val="auto"/>
              </w:rPr>
              <w:t>13</w:t>
            </w:r>
          </w:p>
        </w:tc>
        <w:tc>
          <w:tcPr>
            <w:tcW w:w="864" w:type="dxa"/>
            <w:noWrap/>
            <w:hideMark/>
          </w:tcPr>
          <w:p w14:paraId="39A6624F" w14:textId="77777777" w:rsidR="00683698" w:rsidRPr="00F752CB" w:rsidRDefault="00683698" w:rsidP="00F752CB">
            <w:pPr>
              <w:pStyle w:val="VCAAtablecondensed"/>
            </w:pPr>
            <w:r w:rsidRPr="00F752CB">
              <w:rPr>
                <w:color w:val="auto"/>
              </w:rPr>
              <w:t>0</w:t>
            </w:r>
          </w:p>
        </w:tc>
        <w:tc>
          <w:tcPr>
            <w:tcW w:w="4779" w:type="dxa"/>
          </w:tcPr>
          <w:p w14:paraId="5D98BE21" w14:textId="5D348558" w:rsidR="00683698" w:rsidRPr="00940BE6" w:rsidRDefault="001312FB">
            <w:pPr>
              <w:pStyle w:val="VCAAtablecondensed"/>
            </w:pPr>
            <w:r>
              <w:t>Newton’s third law: the force of the rope on the student is equal and opposite to the force of the student on the rope.</w:t>
            </w:r>
          </w:p>
        </w:tc>
      </w:tr>
      <w:tr w:rsidR="00683698" w:rsidRPr="00940BE6" w14:paraId="0548EAEE" w14:textId="47C2E6E2" w:rsidTr="00970F6E">
        <w:trPr>
          <w:trHeight w:val="288"/>
        </w:trPr>
        <w:tc>
          <w:tcPr>
            <w:tcW w:w="953" w:type="dxa"/>
          </w:tcPr>
          <w:p w14:paraId="378EA3A5" w14:textId="6797ED35" w:rsidR="00683698" w:rsidRPr="00F752CB" w:rsidRDefault="00683698" w:rsidP="00F752CB">
            <w:pPr>
              <w:pStyle w:val="VCAAtablecondensed"/>
              <w:rPr>
                <w:rStyle w:val="VCAAbold"/>
              </w:rPr>
            </w:pPr>
            <w:r w:rsidRPr="00F752CB">
              <w:rPr>
                <w:rStyle w:val="VCAAbold"/>
              </w:rPr>
              <w:lastRenderedPageBreak/>
              <w:t>10</w:t>
            </w:r>
          </w:p>
        </w:tc>
        <w:tc>
          <w:tcPr>
            <w:tcW w:w="842" w:type="dxa"/>
            <w:noWrap/>
            <w:hideMark/>
          </w:tcPr>
          <w:p w14:paraId="1A9847DE" w14:textId="48F34443" w:rsidR="00683698" w:rsidRPr="00F752CB" w:rsidRDefault="00683698" w:rsidP="00F752CB">
            <w:pPr>
              <w:pStyle w:val="VCAAtablecondensed"/>
            </w:pPr>
            <w:r w:rsidRPr="00F752CB">
              <w:rPr>
                <w:color w:val="auto"/>
              </w:rPr>
              <w:t>C</w:t>
            </w:r>
          </w:p>
        </w:tc>
        <w:tc>
          <w:tcPr>
            <w:tcW w:w="490" w:type="dxa"/>
            <w:noWrap/>
            <w:hideMark/>
          </w:tcPr>
          <w:p w14:paraId="5F09C046" w14:textId="77777777" w:rsidR="00683698" w:rsidRPr="00F752CB" w:rsidRDefault="00683698" w:rsidP="00F752CB">
            <w:pPr>
              <w:pStyle w:val="VCAAtablecondensed"/>
            </w:pPr>
            <w:r w:rsidRPr="00F752CB">
              <w:rPr>
                <w:color w:val="auto"/>
              </w:rPr>
              <w:t>4</w:t>
            </w:r>
          </w:p>
        </w:tc>
        <w:tc>
          <w:tcPr>
            <w:tcW w:w="487" w:type="dxa"/>
            <w:noWrap/>
            <w:hideMark/>
          </w:tcPr>
          <w:p w14:paraId="14223937" w14:textId="77777777" w:rsidR="00683698" w:rsidRPr="00F752CB" w:rsidRDefault="00683698" w:rsidP="00F752CB">
            <w:pPr>
              <w:pStyle w:val="VCAAtablecondensed"/>
            </w:pPr>
            <w:r w:rsidRPr="00F752CB">
              <w:rPr>
                <w:color w:val="auto"/>
              </w:rPr>
              <w:t>4</w:t>
            </w:r>
          </w:p>
        </w:tc>
        <w:tc>
          <w:tcPr>
            <w:tcW w:w="487" w:type="dxa"/>
            <w:shd w:val="clear" w:color="auto" w:fill="F2F2F2" w:themeFill="background1" w:themeFillShade="F2"/>
            <w:noWrap/>
            <w:hideMark/>
          </w:tcPr>
          <w:p w14:paraId="7FF9A926" w14:textId="77777777" w:rsidR="00683698" w:rsidRPr="00F752CB" w:rsidRDefault="00683698" w:rsidP="00F752CB">
            <w:pPr>
              <w:pStyle w:val="VCAAtablecondensed"/>
              <w:rPr>
                <w:rStyle w:val="VCAAbold"/>
              </w:rPr>
            </w:pPr>
            <w:r w:rsidRPr="00F752CB">
              <w:rPr>
                <w:rStyle w:val="VCAAbold"/>
              </w:rPr>
              <w:t>85</w:t>
            </w:r>
          </w:p>
        </w:tc>
        <w:tc>
          <w:tcPr>
            <w:tcW w:w="487" w:type="dxa"/>
            <w:noWrap/>
            <w:hideMark/>
          </w:tcPr>
          <w:p w14:paraId="27DB2386" w14:textId="77777777" w:rsidR="00683698" w:rsidRPr="00F752CB" w:rsidRDefault="00683698" w:rsidP="00F752CB">
            <w:pPr>
              <w:pStyle w:val="VCAAtablecondensed"/>
            </w:pPr>
            <w:r w:rsidRPr="00F752CB">
              <w:rPr>
                <w:color w:val="auto"/>
              </w:rPr>
              <w:t>7</w:t>
            </w:r>
          </w:p>
        </w:tc>
        <w:tc>
          <w:tcPr>
            <w:tcW w:w="864" w:type="dxa"/>
            <w:noWrap/>
            <w:hideMark/>
          </w:tcPr>
          <w:p w14:paraId="1CEE83F4" w14:textId="77777777" w:rsidR="00683698" w:rsidRPr="00F752CB" w:rsidRDefault="00683698" w:rsidP="00F752CB">
            <w:pPr>
              <w:pStyle w:val="VCAAtablecondensed"/>
            </w:pPr>
            <w:r w:rsidRPr="00F752CB">
              <w:rPr>
                <w:color w:val="auto"/>
              </w:rPr>
              <w:t>0</w:t>
            </w:r>
          </w:p>
        </w:tc>
        <w:tc>
          <w:tcPr>
            <w:tcW w:w="4779" w:type="dxa"/>
          </w:tcPr>
          <w:p w14:paraId="1B203F59" w14:textId="13D0A343" w:rsidR="00683698" w:rsidRPr="00940BE6" w:rsidRDefault="001312FB" w:rsidP="00940BE6">
            <w:pPr>
              <w:pStyle w:val="VCAAtablecondensed"/>
            </w:pPr>
            <w:r w:rsidRPr="001312FB">
              <w:t>The Doppler effect results in an increase in received frequency when there is relative motion towards the source and a decrease in received frequency when there is relative motion away from the source.</w:t>
            </w:r>
          </w:p>
        </w:tc>
      </w:tr>
      <w:tr w:rsidR="00683698" w:rsidRPr="00940BE6" w14:paraId="0C069366" w14:textId="3F2B0B9B" w:rsidTr="00970F6E">
        <w:trPr>
          <w:trHeight w:val="288"/>
        </w:trPr>
        <w:tc>
          <w:tcPr>
            <w:tcW w:w="953" w:type="dxa"/>
          </w:tcPr>
          <w:p w14:paraId="138B4844" w14:textId="4A73E990" w:rsidR="00683698" w:rsidRPr="00F752CB" w:rsidRDefault="00683698" w:rsidP="00F752CB">
            <w:pPr>
              <w:pStyle w:val="VCAAtablecondensed"/>
              <w:rPr>
                <w:rStyle w:val="VCAAbold"/>
              </w:rPr>
            </w:pPr>
            <w:r w:rsidRPr="00F752CB">
              <w:rPr>
                <w:rStyle w:val="VCAAbold"/>
              </w:rPr>
              <w:t>11</w:t>
            </w:r>
          </w:p>
        </w:tc>
        <w:tc>
          <w:tcPr>
            <w:tcW w:w="842" w:type="dxa"/>
            <w:noWrap/>
            <w:hideMark/>
          </w:tcPr>
          <w:p w14:paraId="3B39045C" w14:textId="7628BA98" w:rsidR="00683698" w:rsidRPr="00F752CB" w:rsidRDefault="00683698" w:rsidP="00F752CB">
            <w:pPr>
              <w:pStyle w:val="VCAAtablecondensed"/>
            </w:pPr>
            <w:r w:rsidRPr="00F752CB">
              <w:rPr>
                <w:color w:val="auto"/>
              </w:rPr>
              <w:t>C</w:t>
            </w:r>
          </w:p>
        </w:tc>
        <w:tc>
          <w:tcPr>
            <w:tcW w:w="490" w:type="dxa"/>
            <w:noWrap/>
            <w:hideMark/>
          </w:tcPr>
          <w:p w14:paraId="15690DF9" w14:textId="77777777" w:rsidR="00683698" w:rsidRPr="00F752CB" w:rsidRDefault="00683698" w:rsidP="00F752CB">
            <w:pPr>
              <w:pStyle w:val="VCAAtablecondensed"/>
            </w:pPr>
            <w:r w:rsidRPr="00F752CB">
              <w:rPr>
                <w:color w:val="auto"/>
              </w:rPr>
              <w:t>3</w:t>
            </w:r>
          </w:p>
        </w:tc>
        <w:tc>
          <w:tcPr>
            <w:tcW w:w="487" w:type="dxa"/>
            <w:noWrap/>
            <w:hideMark/>
          </w:tcPr>
          <w:p w14:paraId="7A49C70B" w14:textId="77777777" w:rsidR="00683698" w:rsidRPr="00F752CB" w:rsidRDefault="00683698" w:rsidP="00F752CB">
            <w:pPr>
              <w:pStyle w:val="VCAAtablecondensed"/>
            </w:pPr>
            <w:r w:rsidRPr="00F752CB">
              <w:rPr>
                <w:color w:val="auto"/>
              </w:rPr>
              <w:t>2</w:t>
            </w:r>
          </w:p>
        </w:tc>
        <w:tc>
          <w:tcPr>
            <w:tcW w:w="487" w:type="dxa"/>
            <w:shd w:val="clear" w:color="auto" w:fill="F2F2F2" w:themeFill="background1" w:themeFillShade="F2"/>
            <w:noWrap/>
            <w:hideMark/>
          </w:tcPr>
          <w:p w14:paraId="7B65FD09" w14:textId="77777777" w:rsidR="00683698" w:rsidRPr="00F752CB" w:rsidRDefault="00683698" w:rsidP="00F752CB">
            <w:pPr>
              <w:pStyle w:val="VCAAtablecondensed"/>
              <w:rPr>
                <w:rStyle w:val="VCAAbold"/>
              </w:rPr>
            </w:pPr>
            <w:r w:rsidRPr="00F752CB">
              <w:rPr>
                <w:rStyle w:val="VCAAbold"/>
              </w:rPr>
              <w:t>85</w:t>
            </w:r>
          </w:p>
        </w:tc>
        <w:tc>
          <w:tcPr>
            <w:tcW w:w="487" w:type="dxa"/>
            <w:noWrap/>
            <w:hideMark/>
          </w:tcPr>
          <w:p w14:paraId="12A92ED8" w14:textId="77777777" w:rsidR="00683698" w:rsidRPr="00F752CB" w:rsidRDefault="00683698" w:rsidP="00F752CB">
            <w:pPr>
              <w:pStyle w:val="VCAAtablecondensed"/>
            </w:pPr>
            <w:r w:rsidRPr="00F752CB">
              <w:rPr>
                <w:color w:val="auto"/>
              </w:rPr>
              <w:t>10</w:t>
            </w:r>
          </w:p>
        </w:tc>
        <w:tc>
          <w:tcPr>
            <w:tcW w:w="864" w:type="dxa"/>
            <w:noWrap/>
            <w:hideMark/>
          </w:tcPr>
          <w:p w14:paraId="7F76CF95" w14:textId="77777777" w:rsidR="00683698" w:rsidRPr="00F752CB" w:rsidRDefault="00683698" w:rsidP="00F752CB">
            <w:pPr>
              <w:pStyle w:val="VCAAtablecondensed"/>
            </w:pPr>
            <w:r w:rsidRPr="00F752CB">
              <w:rPr>
                <w:color w:val="auto"/>
              </w:rPr>
              <w:t>0</w:t>
            </w:r>
          </w:p>
        </w:tc>
        <w:tc>
          <w:tcPr>
            <w:tcW w:w="4779" w:type="dxa"/>
          </w:tcPr>
          <w:p w14:paraId="6FB59F54" w14:textId="77777777" w:rsidR="00B346BF" w:rsidRDefault="001312FB" w:rsidP="00B346BF">
            <w:pPr>
              <w:pStyle w:val="VCAAtablecondensed"/>
            </w:pPr>
            <w:r w:rsidRPr="001312FB">
              <w:t xml:space="preserve">Transverse waves travel in a direction that is perpendicular to the direction of their vibration. </w:t>
            </w:r>
          </w:p>
          <w:p w14:paraId="7168FDB7" w14:textId="61255187" w:rsidR="00683698" w:rsidRPr="00940BE6" w:rsidRDefault="001312FB">
            <w:pPr>
              <w:pStyle w:val="VCAAtablecondensed"/>
            </w:pPr>
            <w:r w:rsidRPr="001312FB">
              <w:t>Longitudinal waves travel in a direction that is parallel to the direction of their vibration.</w:t>
            </w:r>
          </w:p>
        </w:tc>
      </w:tr>
      <w:tr w:rsidR="00683698" w:rsidRPr="00940BE6" w14:paraId="3B1BA425" w14:textId="63DA4F76" w:rsidTr="00970F6E">
        <w:trPr>
          <w:trHeight w:val="288"/>
        </w:trPr>
        <w:tc>
          <w:tcPr>
            <w:tcW w:w="953" w:type="dxa"/>
          </w:tcPr>
          <w:p w14:paraId="3DDF8573" w14:textId="5BD414F3" w:rsidR="00683698" w:rsidRPr="00F752CB" w:rsidRDefault="00683698" w:rsidP="00F752CB">
            <w:pPr>
              <w:pStyle w:val="VCAAtablecondensed"/>
              <w:rPr>
                <w:rStyle w:val="VCAAbold"/>
              </w:rPr>
            </w:pPr>
            <w:r w:rsidRPr="00F752CB">
              <w:rPr>
                <w:rStyle w:val="VCAAbold"/>
              </w:rPr>
              <w:t>12</w:t>
            </w:r>
          </w:p>
        </w:tc>
        <w:tc>
          <w:tcPr>
            <w:tcW w:w="842" w:type="dxa"/>
            <w:noWrap/>
            <w:hideMark/>
          </w:tcPr>
          <w:p w14:paraId="14922803" w14:textId="616013AC" w:rsidR="00683698" w:rsidRPr="00F752CB" w:rsidRDefault="00683698" w:rsidP="00F752CB">
            <w:pPr>
              <w:pStyle w:val="VCAAtablecondensed"/>
            </w:pPr>
            <w:r w:rsidRPr="00F752CB">
              <w:rPr>
                <w:color w:val="auto"/>
              </w:rPr>
              <w:t>D</w:t>
            </w:r>
          </w:p>
        </w:tc>
        <w:tc>
          <w:tcPr>
            <w:tcW w:w="490" w:type="dxa"/>
            <w:noWrap/>
            <w:hideMark/>
          </w:tcPr>
          <w:p w14:paraId="4615B90E" w14:textId="77777777" w:rsidR="00683698" w:rsidRPr="00F752CB" w:rsidRDefault="00683698" w:rsidP="00F752CB">
            <w:pPr>
              <w:pStyle w:val="VCAAtablecondensed"/>
            </w:pPr>
            <w:r w:rsidRPr="00F752CB">
              <w:rPr>
                <w:color w:val="auto"/>
              </w:rPr>
              <w:t>19</w:t>
            </w:r>
          </w:p>
        </w:tc>
        <w:tc>
          <w:tcPr>
            <w:tcW w:w="487" w:type="dxa"/>
            <w:noWrap/>
            <w:hideMark/>
          </w:tcPr>
          <w:p w14:paraId="4A69303E" w14:textId="77777777" w:rsidR="00683698" w:rsidRPr="00F752CB" w:rsidRDefault="00683698" w:rsidP="00F752CB">
            <w:pPr>
              <w:pStyle w:val="VCAAtablecondensed"/>
            </w:pPr>
            <w:r w:rsidRPr="00F752CB">
              <w:rPr>
                <w:color w:val="auto"/>
              </w:rPr>
              <w:t>22</w:t>
            </w:r>
          </w:p>
        </w:tc>
        <w:tc>
          <w:tcPr>
            <w:tcW w:w="487" w:type="dxa"/>
            <w:noWrap/>
            <w:hideMark/>
          </w:tcPr>
          <w:p w14:paraId="406C926A" w14:textId="77777777" w:rsidR="00683698" w:rsidRPr="00F752CB" w:rsidRDefault="00683698" w:rsidP="00F752CB">
            <w:pPr>
              <w:pStyle w:val="VCAAtablecondensed"/>
            </w:pPr>
            <w:r w:rsidRPr="00F752CB">
              <w:rPr>
                <w:color w:val="auto"/>
              </w:rPr>
              <w:t>8</w:t>
            </w:r>
          </w:p>
        </w:tc>
        <w:tc>
          <w:tcPr>
            <w:tcW w:w="487" w:type="dxa"/>
            <w:shd w:val="clear" w:color="auto" w:fill="F2F2F2" w:themeFill="background1" w:themeFillShade="F2"/>
            <w:noWrap/>
            <w:hideMark/>
          </w:tcPr>
          <w:p w14:paraId="2039C8D2" w14:textId="77777777" w:rsidR="00683698" w:rsidRPr="00F752CB" w:rsidRDefault="00683698" w:rsidP="00F752CB">
            <w:pPr>
              <w:pStyle w:val="VCAAtablecondensed"/>
              <w:rPr>
                <w:rStyle w:val="VCAAbold"/>
              </w:rPr>
            </w:pPr>
            <w:r w:rsidRPr="00F752CB">
              <w:rPr>
                <w:rStyle w:val="VCAAbold"/>
              </w:rPr>
              <w:t>51</w:t>
            </w:r>
          </w:p>
        </w:tc>
        <w:tc>
          <w:tcPr>
            <w:tcW w:w="864" w:type="dxa"/>
            <w:noWrap/>
            <w:hideMark/>
          </w:tcPr>
          <w:p w14:paraId="63D9F1BC" w14:textId="77777777" w:rsidR="00683698" w:rsidRPr="00F752CB" w:rsidRDefault="00683698" w:rsidP="00F752CB">
            <w:pPr>
              <w:pStyle w:val="VCAAtablecondensed"/>
            </w:pPr>
            <w:r w:rsidRPr="00F752CB">
              <w:rPr>
                <w:color w:val="auto"/>
              </w:rPr>
              <w:t>0</w:t>
            </w:r>
          </w:p>
        </w:tc>
        <w:tc>
          <w:tcPr>
            <w:tcW w:w="4779" w:type="dxa"/>
          </w:tcPr>
          <w:p w14:paraId="5A50E95F" w14:textId="77777777" w:rsidR="001312FB" w:rsidRPr="005502DA" w:rsidRDefault="00CA560E" w:rsidP="001312FB">
            <m:oMathPara>
              <m:oMathParaPr>
                <m:jc m:val="left"/>
              </m:oMathParaPr>
              <m:oMath>
                <m:sSub>
                  <m:sSubPr>
                    <m:ctrlPr>
                      <w:rPr>
                        <w:rFonts w:ascii="Cambria Math" w:hAnsi="Cambria Math"/>
                        <w:i/>
                        <w:sz w:val="24"/>
                        <w:szCs w:val="24"/>
                        <w:lang w:val="en-AU"/>
                      </w:rPr>
                    </m:ctrlPr>
                  </m:sSubPr>
                  <m:e>
                    <m:r>
                      <w:rPr>
                        <w:rFonts w:ascii="Cambria Math" w:hAnsi="Cambria Math"/>
                      </w:rPr>
                      <m:t>n</m:t>
                    </m:r>
                  </m:e>
                  <m:sub>
                    <m:r>
                      <w:rPr>
                        <w:rFonts w:ascii="Cambria Math" w:hAnsi="Cambria Math"/>
                      </w:rPr>
                      <m:t>1</m:t>
                    </m:r>
                  </m:sub>
                </m:sSub>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sz w:val="24"/>
                            <w:szCs w:val="24"/>
                            <w:lang w:val="en-AU"/>
                          </w:rPr>
                        </m:ctrlPr>
                      </m:sSubPr>
                      <m:e>
                        <m:r>
                          <w:rPr>
                            <w:rFonts w:ascii="Cambria Math" w:hAnsi="Cambria Math"/>
                          </w:rPr>
                          <m:t>θ</m:t>
                        </m:r>
                      </m:e>
                      <m:sub>
                        <m:r>
                          <w:rPr>
                            <w:rFonts w:ascii="Cambria Math" w:hAnsi="Cambria Math"/>
                          </w:rPr>
                          <m:t>1</m:t>
                        </m:r>
                      </m:sub>
                    </m:sSub>
                    <m:r>
                      <w:rPr>
                        <w:rFonts w:ascii="Cambria Math" w:hAnsi="Cambria Math"/>
                      </w:rPr>
                      <m:t>=</m:t>
                    </m:r>
                  </m:e>
                </m:func>
                <m:sSub>
                  <m:sSubPr>
                    <m:ctrlPr>
                      <w:rPr>
                        <w:rFonts w:ascii="Cambria Math" w:hAnsi="Cambria Math"/>
                        <w:i/>
                        <w:sz w:val="24"/>
                        <w:szCs w:val="24"/>
                        <w:lang w:val="en-AU"/>
                      </w:rPr>
                    </m:ctrlPr>
                  </m:sSubPr>
                  <m:e>
                    <m:r>
                      <w:rPr>
                        <w:rFonts w:ascii="Cambria Math" w:hAnsi="Cambria Math"/>
                      </w:rPr>
                      <m:t>n</m:t>
                    </m:r>
                  </m:e>
                  <m:sub>
                    <m:r>
                      <w:rPr>
                        <w:rFonts w:ascii="Cambria Math" w:hAnsi="Cambria Math"/>
                      </w:rPr>
                      <m:t>2</m:t>
                    </m:r>
                  </m:sub>
                </m:sSub>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sz w:val="24"/>
                            <w:szCs w:val="24"/>
                            <w:lang w:val="en-AU"/>
                          </w:rPr>
                        </m:ctrlPr>
                      </m:sSubPr>
                      <m:e>
                        <m:r>
                          <w:rPr>
                            <w:rFonts w:ascii="Cambria Math" w:hAnsi="Cambria Math"/>
                          </w:rPr>
                          <m:t>θ</m:t>
                        </m:r>
                      </m:e>
                      <m:sub>
                        <m:r>
                          <w:rPr>
                            <w:rFonts w:ascii="Cambria Math" w:hAnsi="Cambria Math"/>
                          </w:rPr>
                          <m:t>2</m:t>
                        </m:r>
                      </m:sub>
                    </m:sSub>
                  </m:e>
                </m:func>
              </m:oMath>
            </m:oMathPara>
          </w:p>
          <w:p w14:paraId="6D15C397" w14:textId="77777777" w:rsidR="001312FB" w:rsidRPr="005502DA" w:rsidRDefault="00CA560E" w:rsidP="001312FB">
            <m:oMathPara>
              <m:oMathParaPr>
                <m:jc m:val="left"/>
              </m:oMathParaPr>
              <m:oMath>
                <m:sSub>
                  <m:sSubPr>
                    <m:ctrlPr>
                      <w:rPr>
                        <w:rFonts w:ascii="Cambria Math" w:hAnsi="Cambria Math"/>
                        <w:i/>
                        <w:sz w:val="24"/>
                        <w:szCs w:val="24"/>
                        <w:lang w:val="en-AU"/>
                      </w:rPr>
                    </m:ctrlPr>
                  </m:sSubPr>
                  <m:e>
                    <m:r>
                      <w:rPr>
                        <w:rFonts w:ascii="Cambria Math" w:hAnsi="Cambria Math"/>
                      </w:rPr>
                      <m:t>n</m:t>
                    </m:r>
                  </m:e>
                  <m:sub>
                    <m:r>
                      <w:rPr>
                        <w:rFonts w:ascii="Cambria Math" w:hAnsi="Cambria Math"/>
                      </w:rPr>
                      <m:t>1</m:t>
                    </m:r>
                  </m:sub>
                </m:sSub>
                <m:func>
                  <m:funcPr>
                    <m:ctrlPr>
                      <w:rPr>
                        <w:rFonts w:ascii="Cambria Math" w:hAnsi="Cambria Math"/>
                        <w:i/>
                      </w:rPr>
                    </m:ctrlPr>
                  </m:funcPr>
                  <m:fName>
                    <m:r>
                      <m:rPr>
                        <m:sty m:val="p"/>
                      </m:rPr>
                      <w:rPr>
                        <w:rFonts w:ascii="Cambria Math" w:hAnsi="Cambria Math"/>
                      </w:rPr>
                      <m:t>sin</m:t>
                    </m:r>
                  </m:fName>
                  <m:e>
                    <m:r>
                      <w:rPr>
                        <w:rFonts w:ascii="Cambria Math" w:hAnsi="Cambria Math"/>
                      </w:rPr>
                      <m:t>45=</m:t>
                    </m:r>
                  </m:e>
                </m:func>
                <m:r>
                  <w:rPr>
                    <w:rFonts w:ascii="Cambria Math" w:hAnsi="Cambria Math"/>
                  </w:rPr>
                  <m:t>1.33</m:t>
                </m:r>
                <m:func>
                  <m:funcPr>
                    <m:ctrlPr>
                      <w:rPr>
                        <w:rFonts w:ascii="Cambria Math" w:hAnsi="Cambria Math"/>
                        <w:i/>
                      </w:rPr>
                    </m:ctrlPr>
                  </m:funcPr>
                  <m:fName>
                    <m:r>
                      <m:rPr>
                        <m:sty m:val="p"/>
                      </m:rPr>
                      <w:rPr>
                        <w:rFonts w:ascii="Cambria Math" w:hAnsi="Cambria Math"/>
                      </w:rPr>
                      <m:t>sin</m:t>
                    </m:r>
                  </m:fName>
                  <m:e>
                    <m:r>
                      <w:rPr>
                        <w:rFonts w:ascii="Cambria Math" w:hAnsi="Cambria Math"/>
                      </w:rPr>
                      <m:t>90</m:t>
                    </m:r>
                  </m:e>
                </m:func>
              </m:oMath>
            </m:oMathPara>
          </w:p>
          <w:p w14:paraId="492756FB" w14:textId="7093A9CB" w:rsidR="00683698" w:rsidRPr="00203515" w:rsidRDefault="001312FB" w:rsidP="00F752CB">
            <m:oMath>
              <m:r>
                <w:rPr>
                  <w:rFonts w:ascii="Cambria Math" w:hAnsi="Cambria Math"/>
                </w:rPr>
                <m:t>⇒</m:t>
              </m:r>
              <m:sSub>
                <m:sSubPr>
                  <m:ctrlPr>
                    <w:rPr>
                      <w:rFonts w:ascii="Cambria Math" w:hAnsi="Cambria Math"/>
                      <w:i/>
                      <w:sz w:val="24"/>
                      <w:szCs w:val="24"/>
                      <w:lang w:val="en-AU"/>
                    </w:rPr>
                  </m:ctrlPr>
                </m:sSubPr>
                <m:e>
                  <m:r>
                    <w:rPr>
                      <w:rFonts w:ascii="Cambria Math" w:hAnsi="Cambria Math"/>
                    </w:rPr>
                    <m:t>n</m:t>
                  </m:r>
                </m:e>
                <m:sub>
                  <m:r>
                    <w:rPr>
                      <w:rFonts w:ascii="Cambria Math" w:hAnsi="Cambria Math"/>
                    </w:rPr>
                    <m:t>1</m:t>
                  </m:r>
                </m:sub>
              </m:sSub>
              <m:r>
                <w:rPr>
                  <w:rFonts w:ascii="Cambria Math" w:hAnsi="Cambria Math"/>
                </w:rPr>
                <m:t>=1.88</m:t>
              </m:r>
            </m:oMath>
            <w:r w:rsidR="00B346BF">
              <w:rPr>
                <w:rFonts w:eastAsiaTheme="minorEastAsia"/>
              </w:rPr>
              <w:t xml:space="preserve">    </w:t>
            </w:r>
          </w:p>
        </w:tc>
      </w:tr>
      <w:tr w:rsidR="00683698" w:rsidRPr="00940BE6" w14:paraId="5D12998B" w14:textId="0540B15B" w:rsidTr="00970F6E">
        <w:trPr>
          <w:trHeight w:val="288"/>
        </w:trPr>
        <w:tc>
          <w:tcPr>
            <w:tcW w:w="953" w:type="dxa"/>
          </w:tcPr>
          <w:p w14:paraId="424ABCC7" w14:textId="72348DBC" w:rsidR="00683698" w:rsidRPr="00F752CB" w:rsidRDefault="00683698" w:rsidP="00F752CB">
            <w:pPr>
              <w:pStyle w:val="VCAAtablecondensed"/>
              <w:rPr>
                <w:rStyle w:val="VCAAbold"/>
              </w:rPr>
            </w:pPr>
            <w:r w:rsidRPr="00F752CB">
              <w:rPr>
                <w:rStyle w:val="VCAAbold"/>
              </w:rPr>
              <w:t>13</w:t>
            </w:r>
          </w:p>
        </w:tc>
        <w:tc>
          <w:tcPr>
            <w:tcW w:w="842" w:type="dxa"/>
            <w:noWrap/>
            <w:hideMark/>
          </w:tcPr>
          <w:p w14:paraId="58A8CF89" w14:textId="430F700F" w:rsidR="00683698" w:rsidRPr="00F752CB" w:rsidRDefault="00683698" w:rsidP="00F752CB">
            <w:pPr>
              <w:pStyle w:val="VCAAtablecondensed"/>
            </w:pPr>
            <w:r w:rsidRPr="00F752CB">
              <w:rPr>
                <w:color w:val="auto"/>
              </w:rPr>
              <w:t>A</w:t>
            </w:r>
          </w:p>
        </w:tc>
        <w:tc>
          <w:tcPr>
            <w:tcW w:w="490" w:type="dxa"/>
            <w:shd w:val="clear" w:color="auto" w:fill="F2F2F2" w:themeFill="background1" w:themeFillShade="F2"/>
            <w:noWrap/>
            <w:hideMark/>
          </w:tcPr>
          <w:p w14:paraId="5F2E914F" w14:textId="77777777" w:rsidR="00683698" w:rsidRPr="00F752CB" w:rsidRDefault="00683698" w:rsidP="00F752CB">
            <w:pPr>
              <w:pStyle w:val="VCAAtablecondensed"/>
              <w:rPr>
                <w:rStyle w:val="VCAAbold"/>
              </w:rPr>
            </w:pPr>
            <w:r w:rsidRPr="00F752CB">
              <w:rPr>
                <w:rStyle w:val="VCAAbold"/>
              </w:rPr>
              <w:t>63</w:t>
            </w:r>
          </w:p>
        </w:tc>
        <w:tc>
          <w:tcPr>
            <w:tcW w:w="487" w:type="dxa"/>
            <w:noWrap/>
            <w:hideMark/>
          </w:tcPr>
          <w:p w14:paraId="18897C09" w14:textId="77777777" w:rsidR="00683698" w:rsidRPr="00F752CB" w:rsidRDefault="00683698" w:rsidP="00F752CB">
            <w:pPr>
              <w:pStyle w:val="VCAAtablecondensed"/>
            </w:pPr>
            <w:r w:rsidRPr="00F752CB">
              <w:rPr>
                <w:color w:val="auto"/>
              </w:rPr>
              <w:t>4</w:t>
            </w:r>
          </w:p>
        </w:tc>
        <w:tc>
          <w:tcPr>
            <w:tcW w:w="487" w:type="dxa"/>
            <w:noWrap/>
            <w:hideMark/>
          </w:tcPr>
          <w:p w14:paraId="6D68342B" w14:textId="77777777" w:rsidR="00683698" w:rsidRPr="00F752CB" w:rsidRDefault="00683698" w:rsidP="00F752CB">
            <w:pPr>
              <w:pStyle w:val="VCAAtablecondensed"/>
            </w:pPr>
            <w:r w:rsidRPr="00F752CB">
              <w:rPr>
                <w:color w:val="auto"/>
              </w:rPr>
              <w:t>27</w:t>
            </w:r>
          </w:p>
        </w:tc>
        <w:tc>
          <w:tcPr>
            <w:tcW w:w="487" w:type="dxa"/>
            <w:noWrap/>
            <w:hideMark/>
          </w:tcPr>
          <w:p w14:paraId="51A639B9" w14:textId="77777777" w:rsidR="00683698" w:rsidRPr="00F752CB" w:rsidRDefault="00683698" w:rsidP="00F752CB">
            <w:pPr>
              <w:pStyle w:val="VCAAtablecondensed"/>
            </w:pPr>
            <w:r w:rsidRPr="00F752CB">
              <w:rPr>
                <w:color w:val="auto"/>
              </w:rPr>
              <w:t>4</w:t>
            </w:r>
          </w:p>
        </w:tc>
        <w:tc>
          <w:tcPr>
            <w:tcW w:w="864" w:type="dxa"/>
            <w:noWrap/>
            <w:hideMark/>
          </w:tcPr>
          <w:p w14:paraId="710161D2" w14:textId="77777777" w:rsidR="00683698" w:rsidRPr="00F752CB" w:rsidRDefault="00683698" w:rsidP="00F752CB">
            <w:pPr>
              <w:pStyle w:val="VCAAtablecondensed"/>
            </w:pPr>
            <w:r w:rsidRPr="00F752CB">
              <w:rPr>
                <w:color w:val="auto"/>
              </w:rPr>
              <w:t>0</w:t>
            </w:r>
          </w:p>
        </w:tc>
        <w:tc>
          <w:tcPr>
            <w:tcW w:w="4779" w:type="dxa"/>
          </w:tcPr>
          <w:p w14:paraId="2DBD8E5D" w14:textId="77777777" w:rsidR="001312FB" w:rsidRPr="005502DA" w:rsidRDefault="001312FB" w:rsidP="001312FB">
            <w:pPr>
              <w:rPr>
                <w:rFonts w:eastAsiaTheme="minorEastAsia"/>
              </w:rPr>
            </w:pPr>
            <m:oMathPara>
              <m:oMathParaPr>
                <m:jc m:val="left"/>
              </m:oMathParaPr>
              <m:oMath>
                <m:r>
                  <w:rPr>
                    <w:rFonts w:ascii="Cambria Math" w:eastAsiaTheme="minorEastAsia" w:hAnsi="Cambria Math"/>
                  </w:rPr>
                  <m:t>v=fλ=</m:t>
                </m:r>
                <m:f>
                  <m:fPr>
                    <m:ctrlPr>
                      <w:rPr>
                        <w:rFonts w:ascii="Cambria Math" w:eastAsiaTheme="minorEastAsia" w:hAnsi="Cambria Math"/>
                        <w:i/>
                        <w:sz w:val="24"/>
                        <w:szCs w:val="24"/>
                        <w:lang w:val="en-AU"/>
                      </w:rPr>
                    </m:ctrlPr>
                  </m:fPr>
                  <m:num>
                    <m:r>
                      <w:rPr>
                        <w:rFonts w:ascii="Cambria Math" w:eastAsiaTheme="minorEastAsia" w:hAnsi="Cambria Math"/>
                      </w:rPr>
                      <m:t>λ</m:t>
                    </m:r>
                  </m:num>
                  <m:den>
                    <m:r>
                      <w:rPr>
                        <w:rFonts w:ascii="Cambria Math" w:eastAsiaTheme="minorEastAsia" w:hAnsi="Cambria Math"/>
                      </w:rPr>
                      <m:t>T</m:t>
                    </m:r>
                  </m:den>
                </m:f>
              </m:oMath>
            </m:oMathPara>
          </w:p>
          <w:p w14:paraId="5C0B4FAA" w14:textId="77777777" w:rsidR="001312FB" w:rsidRPr="005502DA" w:rsidRDefault="001312FB" w:rsidP="001312FB">
            <w:pPr>
              <w:rPr>
                <w:rFonts w:eastAsiaTheme="minorEastAsia"/>
              </w:rPr>
            </w:pPr>
            <m:oMathPara>
              <m:oMathParaPr>
                <m:jc m:val="left"/>
              </m:oMathParaPr>
              <m:oMath>
                <m:r>
                  <w:rPr>
                    <w:rFonts w:ascii="Cambria Math" w:eastAsiaTheme="minorEastAsia" w:hAnsi="Cambria Math"/>
                  </w:rPr>
                  <m:t>v=</m:t>
                </m:r>
                <m:f>
                  <m:fPr>
                    <m:ctrlPr>
                      <w:rPr>
                        <w:rFonts w:ascii="Cambria Math" w:eastAsiaTheme="minorEastAsia" w:hAnsi="Cambria Math"/>
                        <w:i/>
                        <w:sz w:val="24"/>
                        <w:szCs w:val="24"/>
                        <w:lang w:val="en-AU"/>
                      </w:rPr>
                    </m:ctrlPr>
                  </m:fPr>
                  <m:num>
                    <m:r>
                      <w:rPr>
                        <w:rFonts w:ascii="Cambria Math" w:eastAsiaTheme="minorEastAsia" w:hAnsi="Cambria Math"/>
                      </w:rPr>
                      <m:t>1.2</m:t>
                    </m:r>
                  </m:num>
                  <m:den>
                    <m:r>
                      <w:rPr>
                        <w:rFonts w:ascii="Cambria Math" w:eastAsiaTheme="minorEastAsia" w:hAnsi="Cambria Math"/>
                      </w:rPr>
                      <m:t>1.6</m:t>
                    </m:r>
                  </m:den>
                </m:f>
              </m:oMath>
            </m:oMathPara>
          </w:p>
          <w:p w14:paraId="1DE09F31" w14:textId="063EF53E" w:rsidR="00683698" w:rsidRPr="00203515" w:rsidRDefault="001312FB" w:rsidP="00F752CB">
            <m:oMathPara>
              <m:oMath>
                <m:r>
                  <w:rPr>
                    <w:rFonts w:ascii="Cambria Math" w:eastAsiaTheme="minorEastAsia" w:hAnsi="Cambria Math"/>
                  </w:rPr>
                  <m:t xml:space="preserve">v=0.75 m </m:t>
                </m:r>
                <m:sSup>
                  <m:sSupPr>
                    <m:ctrlPr>
                      <w:rPr>
                        <w:rFonts w:ascii="Cambria Math" w:eastAsiaTheme="minorEastAsia" w:hAnsi="Cambria Math"/>
                        <w:i/>
                        <w:sz w:val="24"/>
                        <w:szCs w:val="24"/>
                        <w:lang w:val="en-AU"/>
                      </w:rPr>
                    </m:ctrlPr>
                  </m:sSupPr>
                  <m:e>
                    <m:r>
                      <w:rPr>
                        <w:rFonts w:ascii="Cambria Math" w:eastAsiaTheme="minorEastAsia" w:hAnsi="Cambria Math"/>
                      </w:rPr>
                      <m:t>s</m:t>
                    </m:r>
                  </m:e>
                  <m:sup>
                    <m:r>
                      <w:rPr>
                        <w:rFonts w:ascii="Cambria Math" w:eastAsiaTheme="minorEastAsia" w:hAnsi="Cambria Math"/>
                      </w:rPr>
                      <m:t>-1</m:t>
                    </m:r>
                  </m:sup>
                </m:sSup>
                <m:r>
                  <w:rPr>
                    <w:rFonts w:ascii="Cambria Math" w:eastAsiaTheme="minorEastAsia" w:hAnsi="Cambria Math"/>
                    <w:sz w:val="24"/>
                    <w:szCs w:val="24"/>
                    <w:lang w:val="en-AU"/>
                  </w:rPr>
                  <m:t xml:space="preserve">    </m:t>
                </m:r>
              </m:oMath>
            </m:oMathPara>
          </w:p>
        </w:tc>
      </w:tr>
      <w:tr w:rsidR="00683698" w:rsidRPr="00940BE6" w14:paraId="3824974B" w14:textId="4D47D7F1" w:rsidTr="00970F6E">
        <w:trPr>
          <w:trHeight w:val="288"/>
        </w:trPr>
        <w:tc>
          <w:tcPr>
            <w:tcW w:w="953" w:type="dxa"/>
          </w:tcPr>
          <w:p w14:paraId="496F263C" w14:textId="652E4EDE" w:rsidR="00683698" w:rsidRPr="00F752CB" w:rsidRDefault="00683698" w:rsidP="00F752CB">
            <w:pPr>
              <w:pStyle w:val="VCAAtablecondensed"/>
              <w:rPr>
                <w:rStyle w:val="VCAAbold"/>
              </w:rPr>
            </w:pPr>
            <w:r w:rsidRPr="00F752CB">
              <w:rPr>
                <w:rStyle w:val="VCAAbold"/>
              </w:rPr>
              <w:t>14</w:t>
            </w:r>
          </w:p>
        </w:tc>
        <w:tc>
          <w:tcPr>
            <w:tcW w:w="842" w:type="dxa"/>
            <w:noWrap/>
            <w:hideMark/>
          </w:tcPr>
          <w:p w14:paraId="6BF28953" w14:textId="4838E327" w:rsidR="00683698" w:rsidRPr="00F752CB" w:rsidRDefault="00683698" w:rsidP="00F752CB">
            <w:pPr>
              <w:pStyle w:val="VCAAtablecondensed"/>
            </w:pPr>
            <w:r w:rsidRPr="00F752CB">
              <w:rPr>
                <w:color w:val="auto"/>
              </w:rPr>
              <w:t>D</w:t>
            </w:r>
          </w:p>
        </w:tc>
        <w:tc>
          <w:tcPr>
            <w:tcW w:w="490" w:type="dxa"/>
            <w:noWrap/>
            <w:hideMark/>
          </w:tcPr>
          <w:p w14:paraId="528B2F36" w14:textId="77777777" w:rsidR="00683698" w:rsidRPr="00F752CB" w:rsidRDefault="00683698" w:rsidP="00F752CB">
            <w:pPr>
              <w:pStyle w:val="VCAAtablecondensed"/>
            </w:pPr>
            <w:r w:rsidRPr="00F752CB">
              <w:rPr>
                <w:color w:val="auto"/>
              </w:rPr>
              <w:t>12</w:t>
            </w:r>
          </w:p>
        </w:tc>
        <w:tc>
          <w:tcPr>
            <w:tcW w:w="487" w:type="dxa"/>
            <w:noWrap/>
            <w:hideMark/>
          </w:tcPr>
          <w:p w14:paraId="409F0069" w14:textId="77777777" w:rsidR="00683698" w:rsidRPr="00F752CB" w:rsidRDefault="00683698" w:rsidP="00F752CB">
            <w:pPr>
              <w:pStyle w:val="VCAAtablecondensed"/>
            </w:pPr>
            <w:r w:rsidRPr="00F752CB">
              <w:rPr>
                <w:color w:val="auto"/>
              </w:rPr>
              <w:t>12</w:t>
            </w:r>
          </w:p>
        </w:tc>
        <w:tc>
          <w:tcPr>
            <w:tcW w:w="487" w:type="dxa"/>
            <w:noWrap/>
            <w:hideMark/>
          </w:tcPr>
          <w:p w14:paraId="2EDF9529" w14:textId="77777777" w:rsidR="00683698" w:rsidRPr="00F752CB" w:rsidRDefault="00683698" w:rsidP="00F752CB">
            <w:pPr>
              <w:pStyle w:val="VCAAtablecondensed"/>
            </w:pPr>
            <w:r w:rsidRPr="00F752CB">
              <w:rPr>
                <w:color w:val="auto"/>
              </w:rPr>
              <w:t>7</w:t>
            </w:r>
          </w:p>
        </w:tc>
        <w:tc>
          <w:tcPr>
            <w:tcW w:w="487" w:type="dxa"/>
            <w:shd w:val="clear" w:color="auto" w:fill="F2F2F2" w:themeFill="background1" w:themeFillShade="F2"/>
            <w:noWrap/>
            <w:hideMark/>
          </w:tcPr>
          <w:p w14:paraId="526A17A4" w14:textId="77777777" w:rsidR="00683698" w:rsidRPr="00F752CB" w:rsidRDefault="00683698" w:rsidP="00F752CB">
            <w:pPr>
              <w:pStyle w:val="VCAAtablecondensed"/>
              <w:rPr>
                <w:rStyle w:val="VCAAbold"/>
              </w:rPr>
            </w:pPr>
            <w:r w:rsidRPr="00F752CB">
              <w:rPr>
                <w:rStyle w:val="VCAAbold"/>
              </w:rPr>
              <w:t>68</w:t>
            </w:r>
          </w:p>
        </w:tc>
        <w:tc>
          <w:tcPr>
            <w:tcW w:w="864" w:type="dxa"/>
            <w:noWrap/>
            <w:hideMark/>
          </w:tcPr>
          <w:p w14:paraId="4B19CEF0" w14:textId="77777777" w:rsidR="00683698" w:rsidRPr="00F752CB" w:rsidRDefault="00683698" w:rsidP="00F752CB">
            <w:pPr>
              <w:pStyle w:val="VCAAtablecondensed"/>
            </w:pPr>
            <w:r w:rsidRPr="00F752CB">
              <w:rPr>
                <w:color w:val="auto"/>
              </w:rPr>
              <w:t>0</w:t>
            </w:r>
          </w:p>
        </w:tc>
        <w:tc>
          <w:tcPr>
            <w:tcW w:w="4779" w:type="dxa"/>
          </w:tcPr>
          <w:p w14:paraId="58341AC8" w14:textId="17A2014D" w:rsidR="00683698" w:rsidRPr="00940BE6" w:rsidRDefault="001312FB" w:rsidP="00940BE6">
            <w:pPr>
              <w:pStyle w:val="VCAAtablecondensed"/>
            </w:pPr>
            <w:r w:rsidRPr="001312FB">
              <w:t>Electrons demonstrate wave behaviour when they diffract through a crystal.</w:t>
            </w:r>
          </w:p>
        </w:tc>
      </w:tr>
      <w:tr w:rsidR="00683698" w:rsidRPr="00940BE6" w14:paraId="60A67930" w14:textId="61F44984" w:rsidTr="00970F6E">
        <w:trPr>
          <w:trHeight w:val="288"/>
        </w:trPr>
        <w:tc>
          <w:tcPr>
            <w:tcW w:w="953" w:type="dxa"/>
          </w:tcPr>
          <w:p w14:paraId="41B2EB7D" w14:textId="3C94984E" w:rsidR="00683698" w:rsidRPr="00F752CB" w:rsidRDefault="00683698" w:rsidP="00F752CB">
            <w:pPr>
              <w:pStyle w:val="VCAAtablecondensed"/>
              <w:rPr>
                <w:rStyle w:val="VCAAbold"/>
              </w:rPr>
            </w:pPr>
            <w:r w:rsidRPr="00F752CB">
              <w:rPr>
                <w:rStyle w:val="VCAAbold"/>
              </w:rPr>
              <w:t>15</w:t>
            </w:r>
          </w:p>
        </w:tc>
        <w:tc>
          <w:tcPr>
            <w:tcW w:w="842" w:type="dxa"/>
            <w:noWrap/>
            <w:hideMark/>
          </w:tcPr>
          <w:p w14:paraId="4561FF55" w14:textId="481AA82F" w:rsidR="00683698" w:rsidRPr="00F752CB" w:rsidRDefault="00683698" w:rsidP="00F752CB">
            <w:pPr>
              <w:pStyle w:val="VCAAtablecondensed"/>
            </w:pPr>
            <w:r w:rsidRPr="00F752CB">
              <w:rPr>
                <w:color w:val="auto"/>
              </w:rPr>
              <w:t>A</w:t>
            </w:r>
          </w:p>
        </w:tc>
        <w:tc>
          <w:tcPr>
            <w:tcW w:w="490" w:type="dxa"/>
            <w:shd w:val="clear" w:color="auto" w:fill="F2F2F2" w:themeFill="background1" w:themeFillShade="F2"/>
            <w:noWrap/>
            <w:hideMark/>
          </w:tcPr>
          <w:p w14:paraId="5B8D2C3B" w14:textId="77777777" w:rsidR="00683698" w:rsidRPr="00F752CB" w:rsidRDefault="00683698" w:rsidP="00F752CB">
            <w:pPr>
              <w:pStyle w:val="VCAAtablecondensed"/>
              <w:rPr>
                <w:rStyle w:val="VCAAbold"/>
              </w:rPr>
            </w:pPr>
            <w:r w:rsidRPr="00F752CB">
              <w:rPr>
                <w:rStyle w:val="VCAAbold"/>
              </w:rPr>
              <w:t>81</w:t>
            </w:r>
          </w:p>
        </w:tc>
        <w:tc>
          <w:tcPr>
            <w:tcW w:w="487" w:type="dxa"/>
            <w:noWrap/>
            <w:hideMark/>
          </w:tcPr>
          <w:p w14:paraId="51E6B0CB" w14:textId="77777777" w:rsidR="00683698" w:rsidRPr="00F752CB" w:rsidRDefault="00683698" w:rsidP="00F752CB">
            <w:pPr>
              <w:pStyle w:val="VCAAtablecondensed"/>
            </w:pPr>
            <w:r w:rsidRPr="00F752CB">
              <w:rPr>
                <w:color w:val="auto"/>
              </w:rPr>
              <w:t>4</w:t>
            </w:r>
          </w:p>
        </w:tc>
        <w:tc>
          <w:tcPr>
            <w:tcW w:w="487" w:type="dxa"/>
            <w:noWrap/>
            <w:hideMark/>
          </w:tcPr>
          <w:p w14:paraId="1A194207" w14:textId="77777777" w:rsidR="00683698" w:rsidRPr="00F752CB" w:rsidRDefault="00683698" w:rsidP="00F752CB">
            <w:pPr>
              <w:pStyle w:val="VCAAtablecondensed"/>
            </w:pPr>
            <w:r w:rsidRPr="00F752CB">
              <w:rPr>
                <w:color w:val="auto"/>
              </w:rPr>
              <w:t>6</w:t>
            </w:r>
          </w:p>
        </w:tc>
        <w:tc>
          <w:tcPr>
            <w:tcW w:w="487" w:type="dxa"/>
            <w:noWrap/>
            <w:hideMark/>
          </w:tcPr>
          <w:p w14:paraId="5606B7B2" w14:textId="77777777" w:rsidR="00683698" w:rsidRPr="00F752CB" w:rsidRDefault="00683698" w:rsidP="00F752CB">
            <w:pPr>
              <w:pStyle w:val="VCAAtablecondensed"/>
            </w:pPr>
            <w:r w:rsidRPr="00F752CB">
              <w:rPr>
                <w:color w:val="auto"/>
              </w:rPr>
              <w:t>8</w:t>
            </w:r>
          </w:p>
        </w:tc>
        <w:tc>
          <w:tcPr>
            <w:tcW w:w="864" w:type="dxa"/>
            <w:noWrap/>
            <w:hideMark/>
          </w:tcPr>
          <w:p w14:paraId="5AC2077F" w14:textId="77777777" w:rsidR="00683698" w:rsidRPr="00F752CB" w:rsidRDefault="00683698" w:rsidP="00F752CB">
            <w:pPr>
              <w:pStyle w:val="VCAAtablecondensed"/>
            </w:pPr>
            <w:r w:rsidRPr="00F752CB">
              <w:rPr>
                <w:color w:val="auto"/>
              </w:rPr>
              <w:t>0</w:t>
            </w:r>
          </w:p>
        </w:tc>
        <w:tc>
          <w:tcPr>
            <w:tcW w:w="4779" w:type="dxa"/>
          </w:tcPr>
          <w:p w14:paraId="73B52524" w14:textId="6ABE8039" w:rsidR="00683698" w:rsidRPr="00940BE6" w:rsidRDefault="001312FB" w:rsidP="00940BE6">
            <w:pPr>
              <w:pStyle w:val="VCAAtablecondensed"/>
            </w:pPr>
            <w:r w:rsidRPr="001312FB">
              <w:t>Light demonstrates particle behaviour through the photoelectric effect.</w:t>
            </w:r>
          </w:p>
        </w:tc>
      </w:tr>
      <w:tr w:rsidR="00683698" w:rsidRPr="00940BE6" w14:paraId="55596611" w14:textId="075ECE44" w:rsidTr="00970F6E">
        <w:trPr>
          <w:trHeight w:val="288"/>
        </w:trPr>
        <w:tc>
          <w:tcPr>
            <w:tcW w:w="953" w:type="dxa"/>
          </w:tcPr>
          <w:p w14:paraId="299576AE" w14:textId="2BA3B344" w:rsidR="00683698" w:rsidRPr="00F752CB" w:rsidRDefault="00683698" w:rsidP="00F752CB">
            <w:pPr>
              <w:pStyle w:val="VCAAtablecondensed"/>
              <w:rPr>
                <w:rStyle w:val="VCAAbold"/>
              </w:rPr>
            </w:pPr>
            <w:r w:rsidRPr="00F752CB">
              <w:rPr>
                <w:rStyle w:val="VCAAbold"/>
              </w:rPr>
              <w:t>16</w:t>
            </w:r>
          </w:p>
        </w:tc>
        <w:tc>
          <w:tcPr>
            <w:tcW w:w="842" w:type="dxa"/>
            <w:noWrap/>
            <w:hideMark/>
          </w:tcPr>
          <w:p w14:paraId="7E501B56" w14:textId="08010124" w:rsidR="00683698" w:rsidRPr="00F752CB" w:rsidRDefault="00683698" w:rsidP="00F752CB">
            <w:pPr>
              <w:pStyle w:val="VCAAtablecondensed"/>
            </w:pPr>
            <w:r w:rsidRPr="00F752CB">
              <w:rPr>
                <w:color w:val="auto"/>
              </w:rPr>
              <w:t>A</w:t>
            </w:r>
          </w:p>
        </w:tc>
        <w:tc>
          <w:tcPr>
            <w:tcW w:w="490" w:type="dxa"/>
            <w:shd w:val="clear" w:color="auto" w:fill="F2F2F2" w:themeFill="background1" w:themeFillShade="F2"/>
            <w:noWrap/>
            <w:hideMark/>
          </w:tcPr>
          <w:p w14:paraId="6235BD88" w14:textId="77777777" w:rsidR="00683698" w:rsidRPr="00F752CB" w:rsidRDefault="00683698" w:rsidP="00F752CB">
            <w:pPr>
              <w:pStyle w:val="VCAAtablecondensed"/>
              <w:rPr>
                <w:rStyle w:val="VCAAbold"/>
              </w:rPr>
            </w:pPr>
            <w:r w:rsidRPr="00F752CB">
              <w:rPr>
                <w:rStyle w:val="VCAAbold"/>
              </w:rPr>
              <w:t>80</w:t>
            </w:r>
          </w:p>
        </w:tc>
        <w:tc>
          <w:tcPr>
            <w:tcW w:w="487" w:type="dxa"/>
            <w:noWrap/>
            <w:hideMark/>
          </w:tcPr>
          <w:p w14:paraId="42B4FE05" w14:textId="77777777" w:rsidR="00683698" w:rsidRPr="00F752CB" w:rsidRDefault="00683698" w:rsidP="00F752CB">
            <w:pPr>
              <w:pStyle w:val="VCAAtablecondensed"/>
            </w:pPr>
            <w:r w:rsidRPr="00F752CB">
              <w:rPr>
                <w:color w:val="auto"/>
              </w:rPr>
              <w:t>9</w:t>
            </w:r>
          </w:p>
        </w:tc>
        <w:tc>
          <w:tcPr>
            <w:tcW w:w="487" w:type="dxa"/>
            <w:noWrap/>
            <w:hideMark/>
          </w:tcPr>
          <w:p w14:paraId="3481EA12" w14:textId="77777777" w:rsidR="00683698" w:rsidRPr="00F752CB" w:rsidRDefault="00683698" w:rsidP="00F752CB">
            <w:pPr>
              <w:pStyle w:val="VCAAtablecondensed"/>
            </w:pPr>
            <w:r w:rsidRPr="00F752CB">
              <w:rPr>
                <w:color w:val="auto"/>
              </w:rPr>
              <w:t>4</w:t>
            </w:r>
          </w:p>
        </w:tc>
        <w:tc>
          <w:tcPr>
            <w:tcW w:w="487" w:type="dxa"/>
            <w:noWrap/>
            <w:hideMark/>
          </w:tcPr>
          <w:p w14:paraId="76FD8FB9" w14:textId="77777777" w:rsidR="00683698" w:rsidRPr="00F752CB" w:rsidRDefault="00683698" w:rsidP="00F752CB">
            <w:pPr>
              <w:pStyle w:val="VCAAtablecondensed"/>
            </w:pPr>
            <w:r w:rsidRPr="00F752CB">
              <w:rPr>
                <w:color w:val="auto"/>
              </w:rPr>
              <w:t>7</w:t>
            </w:r>
          </w:p>
        </w:tc>
        <w:tc>
          <w:tcPr>
            <w:tcW w:w="864" w:type="dxa"/>
            <w:noWrap/>
            <w:hideMark/>
          </w:tcPr>
          <w:p w14:paraId="787FAE94" w14:textId="77777777" w:rsidR="00683698" w:rsidRPr="00F752CB" w:rsidRDefault="00683698" w:rsidP="00F752CB">
            <w:pPr>
              <w:pStyle w:val="VCAAtablecondensed"/>
            </w:pPr>
            <w:r w:rsidRPr="00F752CB">
              <w:rPr>
                <w:color w:val="auto"/>
              </w:rPr>
              <w:t>0</w:t>
            </w:r>
          </w:p>
        </w:tc>
        <w:tc>
          <w:tcPr>
            <w:tcW w:w="4779" w:type="dxa"/>
          </w:tcPr>
          <w:p w14:paraId="6D8B0008" w14:textId="77777777" w:rsidR="001312FB" w:rsidRPr="003E6B64" w:rsidRDefault="001312FB">
            <w:pPr>
              <w:pStyle w:val="VCAAtablecondensed"/>
            </w:pPr>
            <w:r w:rsidRPr="00F752CB">
              <w:rPr>
                <w:color w:val="auto"/>
              </w:rPr>
              <w:t xml:space="preserve">Only transverse waves can be </w:t>
            </w:r>
            <w:proofErr w:type="spellStart"/>
            <w:r w:rsidRPr="00F752CB">
              <w:rPr>
                <w:color w:val="auto"/>
              </w:rPr>
              <w:t>polarised</w:t>
            </w:r>
            <w:proofErr w:type="spellEnd"/>
            <w:r w:rsidRPr="00F752CB">
              <w:rPr>
                <w:color w:val="auto"/>
              </w:rPr>
              <w:t>.</w:t>
            </w:r>
          </w:p>
          <w:p w14:paraId="5B1BC7AA" w14:textId="7F11BBC8" w:rsidR="00683698" w:rsidRPr="00940BE6" w:rsidRDefault="001312FB" w:rsidP="001312FB">
            <w:pPr>
              <w:pStyle w:val="VCAAtablecondensed"/>
            </w:pPr>
            <w:r w:rsidRPr="001312FB">
              <w:t xml:space="preserve">Longitudinal waves such as sound waves can demonstrate </w:t>
            </w:r>
            <w:r w:rsidR="00AC137B" w:rsidRPr="001312FB">
              <w:t>interference</w:t>
            </w:r>
            <w:r w:rsidRPr="001312FB">
              <w:t>.</w:t>
            </w:r>
          </w:p>
        </w:tc>
      </w:tr>
      <w:tr w:rsidR="00683698" w:rsidRPr="00940BE6" w14:paraId="460CB2BB" w14:textId="53C7B11A" w:rsidTr="00970F6E">
        <w:trPr>
          <w:trHeight w:val="288"/>
        </w:trPr>
        <w:tc>
          <w:tcPr>
            <w:tcW w:w="953" w:type="dxa"/>
          </w:tcPr>
          <w:p w14:paraId="4509E3BA" w14:textId="422103C1" w:rsidR="00683698" w:rsidRPr="00F752CB" w:rsidRDefault="00683698" w:rsidP="00F752CB">
            <w:pPr>
              <w:pStyle w:val="VCAAtablecondensed"/>
              <w:rPr>
                <w:rStyle w:val="VCAAbold"/>
              </w:rPr>
            </w:pPr>
            <w:r w:rsidRPr="00F752CB">
              <w:rPr>
                <w:rStyle w:val="VCAAbold"/>
              </w:rPr>
              <w:t>17</w:t>
            </w:r>
          </w:p>
        </w:tc>
        <w:tc>
          <w:tcPr>
            <w:tcW w:w="842" w:type="dxa"/>
            <w:noWrap/>
            <w:hideMark/>
          </w:tcPr>
          <w:p w14:paraId="55909767" w14:textId="65F6B851" w:rsidR="00683698" w:rsidRPr="00F752CB" w:rsidRDefault="00683698" w:rsidP="00F752CB">
            <w:pPr>
              <w:pStyle w:val="VCAAtablecondensed"/>
            </w:pPr>
            <w:r w:rsidRPr="00F752CB">
              <w:rPr>
                <w:color w:val="auto"/>
              </w:rPr>
              <w:t>B</w:t>
            </w:r>
          </w:p>
        </w:tc>
        <w:tc>
          <w:tcPr>
            <w:tcW w:w="490" w:type="dxa"/>
            <w:noWrap/>
            <w:hideMark/>
          </w:tcPr>
          <w:p w14:paraId="270D1F04" w14:textId="77777777" w:rsidR="00683698" w:rsidRPr="00F752CB" w:rsidRDefault="00683698" w:rsidP="00F752CB">
            <w:pPr>
              <w:pStyle w:val="VCAAtablecondensed"/>
            </w:pPr>
            <w:r w:rsidRPr="00F752CB">
              <w:rPr>
                <w:color w:val="auto"/>
              </w:rPr>
              <w:t>5</w:t>
            </w:r>
          </w:p>
        </w:tc>
        <w:tc>
          <w:tcPr>
            <w:tcW w:w="487" w:type="dxa"/>
            <w:shd w:val="clear" w:color="auto" w:fill="F2F2F2" w:themeFill="background1" w:themeFillShade="F2"/>
            <w:noWrap/>
            <w:hideMark/>
          </w:tcPr>
          <w:p w14:paraId="3D6B92B4" w14:textId="77777777" w:rsidR="00683698" w:rsidRPr="00F752CB" w:rsidRDefault="00683698" w:rsidP="00F752CB">
            <w:pPr>
              <w:pStyle w:val="VCAAtablecondensed"/>
              <w:rPr>
                <w:rStyle w:val="VCAAbold"/>
              </w:rPr>
            </w:pPr>
            <w:r w:rsidRPr="00F752CB">
              <w:rPr>
                <w:rStyle w:val="VCAAbold"/>
              </w:rPr>
              <w:t>73</w:t>
            </w:r>
          </w:p>
        </w:tc>
        <w:tc>
          <w:tcPr>
            <w:tcW w:w="487" w:type="dxa"/>
            <w:noWrap/>
            <w:hideMark/>
          </w:tcPr>
          <w:p w14:paraId="62E7CA59" w14:textId="77777777" w:rsidR="00683698" w:rsidRPr="00F752CB" w:rsidRDefault="00683698" w:rsidP="00F752CB">
            <w:pPr>
              <w:pStyle w:val="VCAAtablecondensed"/>
            </w:pPr>
            <w:r w:rsidRPr="00F752CB">
              <w:rPr>
                <w:color w:val="auto"/>
              </w:rPr>
              <w:t>14</w:t>
            </w:r>
          </w:p>
        </w:tc>
        <w:tc>
          <w:tcPr>
            <w:tcW w:w="487" w:type="dxa"/>
            <w:noWrap/>
            <w:hideMark/>
          </w:tcPr>
          <w:p w14:paraId="714A92B1" w14:textId="77777777" w:rsidR="00683698" w:rsidRPr="00F752CB" w:rsidRDefault="00683698" w:rsidP="00F752CB">
            <w:pPr>
              <w:pStyle w:val="VCAAtablecondensed"/>
            </w:pPr>
            <w:r w:rsidRPr="00F752CB">
              <w:rPr>
                <w:color w:val="auto"/>
              </w:rPr>
              <w:t>7</w:t>
            </w:r>
          </w:p>
        </w:tc>
        <w:tc>
          <w:tcPr>
            <w:tcW w:w="864" w:type="dxa"/>
            <w:noWrap/>
            <w:hideMark/>
          </w:tcPr>
          <w:p w14:paraId="54EA92C0" w14:textId="77777777" w:rsidR="00683698" w:rsidRPr="00F752CB" w:rsidRDefault="00683698" w:rsidP="00F752CB">
            <w:pPr>
              <w:pStyle w:val="VCAAtablecondensed"/>
            </w:pPr>
            <w:r w:rsidRPr="00F752CB">
              <w:rPr>
                <w:color w:val="auto"/>
              </w:rPr>
              <w:t>0</w:t>
            </w:r>
          </w:p>
        </w:tc>
        <w:tc>
          <w:tcPr>
            <w:tcW w:w="4779" w:type="dxa"/>
          </w:tcPr>
          <w:p w14:paraId="27607A09" w14:textId="77777777" w:rsidR="001312FB" w:rsidRPr="005502DA" w:rsidRDefault="001312FB" w:rsidP="001312FB">
            <w:pPr>
              <w:rPr>
                <w:rFonts w:eastAsiaTheme="minorEastAsia"/>
              </w:rPr>
            </w:pPr>
            <m:oMathPara>
              <m:oMathParaPr>
                <m:jc m:val="left"/>
              </m:oMathParaPr>
              <m:oMath>
                <m:r>
                  <w:rPr>
                    <w:rFonts w:ascii="Cambria Math" w:eastAsiaTheme="minorEastAsia" w:hAnsi="Cambria Math"/>
                  </w:rPr>
                  <m:t>E=hf</m:t>
                </m:r>
              </m:oMath>
            </m:oMathPara>
          </w:p>
          <w:p w14:paraId="3B366929" w14:textId="77777777" w:rsidR="001312FB" w:rsidRPr="005502DA" w:rsidRDefault="001312FB" w:rsidP="001312FB">
            <w:pPr>
              <w:rPr>
                <w:rFonts w:eastAsiaTheme="minorEastAsia"/>
              </w:rPr>
            </w:pPr>
            <m:oMathPara>
              <m:oMathParaPr>
                <m:jc m:val="left"/>
              </m:oMathParaPr>
              <m:oMath>
                <m:r>
                  <w:rPr>
                    <w:rFonts w:ascii="Cambria Math" w:eastAsiaTheme="minorEastAsia" w:hAnsi="Cambria Math"/>
                  </w:rPr>
                  <m:t>1.33×</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=4.14×</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-15</m:t>
                    </m:r>
                  </m:sup>
                </m:sSup>
                <m:r>
                  <w:rPr>
                    <w:rFonts w:ascii="Cambria Math" w:eastAsiaTheme="minorEastAsia" w:hAnsi="Cambria Math"/>
                  </w:rPr>
                  <m:t>×f</m:t>
                </m:r>
              </m:oMath>
            </m:oMathPara>
          </w:p>
          <w:p w14:paraId="2EE22550" w14:textId="40CCF70D" w:rsidR="00683698" w:rsidRPr="00203515" w:rsidRDefault="001312FB" w:rsidP="00F752CB">
            <m:oMath>
              <m:r>
                <w:rPr>
                  <w:rFonts w:ascii="Cambria Math" w:eastAsiaTheme="minorEastAsia" w:hAnsi="Cambria Math"/>
                </w:rPr>
                <m:t>f=3.21×</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20</m:t>
                  </m:r>
                </m:sup>
              </m:sSup>
              <m:r>
                <w:rPr>
                  <w:rFonts w:ascii="Cambria Math" w:eastAsiaTheme="minorEastAsia" w:hAnsi="Cambria Math"/>
                </w:rPr>
                <m:t xml:space="preserve"> Hz</m:t>
              </m:r>
            </m:oMath>
            <w:r w:rsidR="00B346BF">
              <w:rPr>
                <w:rFonts w:eastAsiaTheme="minorEastAsia"/>
              </w:rPr>
              <w:t xml:space="preserve">    </w:t>
            </w:r>
          </w:p>
        </w:tc>
      </w:tr>
      <w:tr w:rsidR="00683698" w:rsidRPr="00940BE6" w14:paraId="4E439AA1" w14:textId="34BE32FF" w:rsidTr="00970F6E">
        <w:trPr>
          <w:trHeight w:val="288"/>
        </w:trPr>
        <w:tc>
          <w:tcPr>
            <w:tcW w:w="953" w:type="dxa"/>
          </w:tcPr>
          <w:p w14:paraId="61D20829" w14:textId="0799EAF8" w:rsidR="00683698" w:rsidRPr="00F752CB" w:rsidRDefault="00683698" w:rsidP="00F752CB">
            <w:pPr>
              <w:pStyle w:val="VCAAtablecondensed"/>
              <w:rPr>
                <w:rStyle w:val="VCAAbold"/>
              </w:rPr>
            </w:pPr>
            <w:r w:rsidRPr="00F752CB">
              <w:rPr>
                <w:rStyle w:val="VCAAbold"/>
              </w:rPr>
              <w:t>18</w:t>
            </w:r>
          </w:p>
        </w:tc>
        <w:tc>
          <w:tcPr>
            <w:tcW w:w="842" w:type="dxa"/>
            <w:noWrap/>
            <w:hideMark/>
          </w:tcPr>
          <w:p w14:paraId="3731A618" w14:textId="27722A6B" w:rsidR="00683698" w:rsidRPr="00F752CB" w:rsidRDefault="00683698" w:rsidP="00F752CB">
            <w:pPr>
              <w:pStyle w:val="VCAAtablecondensed"/>
            </w:pPr>
            <w:r w:rsidRPr="00F752CB">
              <w:rPr>
                <w:color w:val="auto"/>
              </w:rPr>
              <w:t>A</w:t>
            </w:r>
          </w:p>
        </w:tc>
        <w:tc>
          <w:tcPr>
            <w:tcW w:w="490" w:type="dxa"/>
            <w:shd w:val="clear" w:color="auto" w:fill="F2F2F2" w:themeFill="background1" w:themeFillShade="F2"/>
            <w:noWrap/>
            <w:hideMark/>
          </w:tcPr>
          <w:p w14:paraId="06BDBC5E" w14:textId="77777777" w:rsidR="00683698" w:rsidRPr="00F752CB" w:rsidRDefault="00683698" w:rsidP="00F752CB">
            <w:pPr>
              <w:pStyle w:val="VCAAtablecondensed"/>
              <w:rPr>
                <w:rStyle w:val="VCAAbold"/>
              </w:rPr>
            </w:pPr>
            <w:r w:rsidRPr="00F752CB">
              <w:rPr>
                <w:rStyle w:val="VCAAbold"/>
              </w:rPr>
              <w:t>82</w:t>
            </w:r>
          </w:p>
        </w:tc>
        <w:tc>
          <w:tcPr>
            <w:tcW w:w="487" w:type="dxa"/>
            <w:noWrap/>
            <w:hideMark/>
          </w:tcPr>
          <w:p w14:paraId="37F006DD" w14:textId="77777777" w:rsidR="00683698" w:rsidRPr="00F752CB" w:rsidRDefault="00683698" w:rsidP="00F752CB">
            <w:pPr>
              <w:pStyle w:val="VCAAtablecondensed"/>
            </w:pPr>
            <w:r w:rsidRPr="00F752CB">
              <w:rPr>
                <w:color w:val="auto"/>
              </w:rPr>
              <w:t>7</w:t>
            </w:r>
          </w:p>
        </w:tc>
        <w:tc>
          <w:tcPr>
            <w:tcW w:w="487" w:type="dxa"/>
            <w:noWrap/>
            <w:hideMark/>
          </w:tcPr>
          <w:p w14:paraId="0E442647" w14:textId="77777777" w:rsidR="00683698" w:rsidRPr="00F752CB" w:rsidRDefault="00683698" w:rsidP="00F752CB">
            <w:pPr>
              <w:pStyle w:val="VCAAtablecondensed"/>
            </w:pPr>
            <w:r w:rsidRPr="00F752CB">
              <w:rPr>
                <w:color w:val="auto"/>
              </w:rPr>
              <w:t>6</w:t>
            </w:r>
          </w:p>
        </w:tc>
        <w:tc>
          <w:tcPr>
            <w:tcW w:w="487" w:type="dxa"/>
            <w:noWrap/>
            <w:hideMark/>
          </w:tcPr>
          <w:p w14:paraId="677D2B09" w14:textId="77777777" w:rsidR="00683698" w:rsidRPr="00F752CB" w:rsidRDefault="00683698" w:rsidP="00F752CB">
            <w:pPr>
              <w:pStyle w:val="VCAAtablecondensed"/>
            </w:pPr>
            <w:r w:rsidRPr="00F752CB">
              <w:rPr>
                <w:color w:val="auto"/>
              </w:rPr>
              <w:t>5</w:t>
            </w:r>
          </w:p>
        </w:tc>
        <w:tc>
          <w:tcPr>
            <w:tcW w:w="864" w:type="dxa"/>
            <w:noWrap/>
            <w:hideMark/>
          </w:tcPr>
          <w:p w14:paraId="47E8EFC8" w14:textId="77777777" w:rsidR="00683698" w:rsidRPr="00F752CB" w:rsidRDefault="00683698" w:rsidP="00F752CB">
            <w:pPr>
              <w:pStyle w:val="VCAAtablecondensed"/>
            </w:pPr>
            <w:r w:rsidRPr="00F752CB">
              <w:rPr>
                <w:color w:val="auto"/>
              </w:rPr>
              <w:t>0</w:t>
            </w:r>
          </w:p>
        </w:tc>
        <w:tc>
          <w:tcPr>
            <w:tcW w:w="4779" w:type="dxa"/>
          </w:tcPr>
          <w:p w14:paraId="7FB73EAB" w14:textId="01053CB6" w:rsidR="00683698" w:rsidRPr="00940BE6" w:rsidRDefault="00B346BF" w:rsidP="00940BE6">
            <w:pPr>
              <w:pStyle w:val="VCAAtablecondensed"/>
            </w:pPr>
            <w:r w:rsidRPr="00B346BF">
              <w:t>A bus travelling at a constant speed is an example of an inertial frame of reference. All the others are accelerating in some way.</w:t>
            </w:r>
          </w:p>
        </w:tc>
      </w:tr>
      <w:tr w:rsidR="00683698" w:rsidRPr="00940BE6" w14:paraId="57C1D89C" w14:textId="33EC24C0" w:rsidTr="00970F6E">
        <w:trPr>
          <w:trHeight w:val="288"/>
        </w:trPr>
        <w:tc>
          <w:tcPr>
            <w:tcW w:w="953" w:type="dxa"/>
          </w:tcPr>
          <w:p w14:paraId="1BEC256F" w14:textId="36D7D621" w:rsidR="00683698" w:rsidRPr="00F752CB" w:rsidRDefault="00683698" w:rsidP="00F752CB">
            <w:pPr>
              <w:pStyle w:val="VCAAtablecondensed"/>
              <w:rPr>
                <w:rStyle w:val="VCAAbold"/>
              </w:rPr>
            </w:pPr>
            <w:r w:rsidRPr="00F752CB">
              <w:rPr>
                <w:rStyle w:val="VCAAbold"/>
              </w:rPr>
              <w:t>19</w:t>
            </w:r>
          </w:p>
        </w:tc>
        <w:tc>
          <w:tcPr>
            <w:tcW w:w="842" w:type="dxa"/>
            <w:noWrap/>
            <w:hideMark/>
          </w:tcPr>
          <w:p w14:paraId="38FF4671" w14:textId="518FFD10" w:rsidR="00683698" w:rsidRPr="00F752CB" w:rsidRDefault="00683698" w:rsidP="00F752CB">
            <w:pPr>
              <w:pStyle w:val="VCAAtablecondensed"/>
            </w:pPr>
            <w:r w:rsidRPr="00F752CB">
              <w:rPr>
                <w:color w:val="auto"/>
              </w:rPr>
              <w:t>C</w:t>
            </w:r>
          </w:p>
        </w:tc>
        <w:tc>
          <w:tcPr>
            <w:tcW w:w="490" w:type="dxa"/>
            <w:noWrap/>
            <w:hideMark/>
          </w:tcPr>
          <w:p w14:paraId="343E41AE" w14:textId="77777777" w:rsidR="00683698" w:rsidRPr="00F752CB" w:rsidRDefault="00683698" w:rsidP="00F752CB">
            <w:pPr>
              <w:pStyle w:val="VCAAtablecondensed"/>
            </w:pPr>
            <w:r w:rsidRPr="00F752CB">
              <w:rPr>
                <w:color w:val="auto"/>
              </w:rPr>
              <w:t>3</w:t>
            </w:r>
          </w:p>
        </w:tc>
        <w:tc>
          <w:tcPr>
            <w:tcW w:w="487" w:type="dxa"/>
            <w:noWrap/>
            <w:hideMark/>
          </w:tcPr>
          <w:p w14:paraId="536A87E0" w14:textId="77777777" w:rsidR="00683698" w:rsidRPr="00F752CB" w:rsidRDefault="00683698" w:rsidP="00F752CB">
            <w:pPr>
              <w:pStyle w:val="VCAAtablecondensed"/>
            </w:pPr>
            <w:r w:rsidRPr="00F752CB">
              <w:rPr>
                <w:color w:val="auto"/>
              </w:rPr>
              <w:t>6</w:t>
            </w:r>
          </w:p>
        </w:tc>
        <w:tc>
          <w:tcPr>
            <w:tcW w:w="487" w:type="dxa"/>
            <w:shd w:val="clear" w:color="auto" w:fill="F2F2F2" w:themeFill="background1" w:themeFillShade="F2"/>
            <w:noWrap/>
            <w:hideMark/>
          </w:tcPr>
          <w:p w14:paraId="38EB8A25" w14:textId="77777777" w:rsidR="00683698" w:rsidRPr="00F752CB" w:rsidRDefault="00683698" w:rsidP="00F752CB">
            <w:pPr>
              <w:pStyle w:val="VCAAtablecondensed"/>
              <w:rPr>
                <w:rStyle w:val="VCAAbold"/>
              </w:rPr>
            </w:pPr>
            <w:r w:rsidRPr="00F752CB">
              <w:rPr>
                <w:rStyle w:val="VCAAbold"/>
              </w:rPr>
              <w:t>85</w:t>
            </w:r>
          </w:p>
        </w:tc>
        <w:tc>
          <w:tcPr>
            <w:tcW w:w="487" w:type="dxa"/>
            <w:noWrap/>
            <w:hideMark/>
          </w:tcPr>
          <w:p w14:paraId="3F1F8B41" w14:textId="77777777" w:rsidR="00683698" w:rsidRPr="00F752CB" w:rsidRDefault="00683698" w:rsidP="00F752CB">
            <w:pPr>
              <w:pStyle w:val="VCAAtablecondensed"/>
            </w:pPr>
            <w:r w:rsidRPr="00F752CB">
              <w:rPr>
                <w:color w:val="auto"/>
              </w:rPr>
              <w:t>6</w:t>
            </w:r>
          </w:p>
        </w:tc>
        <w:tc>
          <w:tcPr>
            <w:tcW w:w="864" w:type="dxa"/>
            <w:noWrap/>
            <w:hideMark/>
          </w:tcPr>
          <w:p w14:paraId="382DFFFA" w14:textId="77777777" w:rsidR="00683698" w:rsidRPr="00F752CB" w:rsidRDefault="00683698" w:rsidP="00F752CB">
            <w:pPr>
              <w:pStyle w:val="VCAAtablecondensed"/>
            </w:pPr>
            <w:r w:rsidRPr="00F752CB">
              <w:rPr>
                <w:color w:val="auto"/>
              </w:rPr>
              <w:t>0</w:t>
            </w:r>
          </w:p>
        </w:tc>
        <w:tc>
          <w:tcPr>
            <w:tcW w:w="4779" w:type="dxa"/>
          </w:tcPr>
          <w:p w14:paraId="4410A49B" w14:textId="77777777" w:rsidR="00B346BF" w:rsidRPr="005502DA" w:rsidRDefault="00B346BF" w:rsidP="00B346BF">
            <w:pPr>
              <w:rPr>
                <w:rFonts w:eastAsiaTheme="minorEastAsia"/>
              </w:rPr>
            </w:pPr>
            <m:oMathPara>
              <m:oMathParaPr>
                <m:jc m:val="left"/>
              </m:oMathParaPr>
              <m:oMath>
                <m:r>
                  <w:rPr>
                    <w:rFonts w:ascii="Cambria Math" w:eastAsiaTheme="minorEastAsia" w:hAnsi="Cambria Math"/>
                  </w:rPr>
                  <m:t>γ=</m:t>
                </m:r>
                <m:f>
                  <m:fPr>
                    <m:ctrlPr>
                      <w:rPr>
                        <w:rFonts w:ascii="Cambria Math" w:eastAsiaTheme="minorEastAsia" w:hAnsi="Cambria Math"/>
                        <w:i/>
                        <w:sz w:val="24"/>
                        <w:szCs w:val="24"/>
                        <w:lang w:val="en-AU"/>
                      </w:rPr>
                    </m:ctrlPr>
                  </m:fPr>
                  <m:num>
                    <m:r>
                      <w:rPr>
                        <w:rFonts w:ascii="Cambria Math" w:eastAsiaTheme="minorEastAsia" w:hAnsi="Cambria Math"/>
                      </w:rPr>
                      <m:t>1</m:t>
                    </m:r>
                  </m:num>
                  <m:den>
                    <m:rad>
                      <m:radPr>
                        <m:degHide m:val="1"/>
                        <m:ctrlPr>
                          <w:rPr>
                            <w:rFonts w:ascii="Cambria Math" w:eastAsiaTheme="minorEastAsia" w:hAnsi="Cambria Math"/>
                            <w:i/>
                            <w:sz w:val="24"/>
                            <w:szCs w:val="24"/>
                            <w:lang w:val="en-AU"/>
                          </w:rPr>
                        </m:ctrlPr>
                      </m:radPr>
                      <m:deg/>
                      <m:e>
                        <m:r>
                          <w:rPr>
                            <w:rFonts w:ascii="Cambria Math" w:eastAsiaTheme="minorEastAsia" w:hAnsi="Cambria Math"/>
                          </w:rPr>
                          <m:t>1-</m:t>
                        </m:r>
                        <m:f>
                          <m:fPr>
                            <m:ctrlPr>
                              <w:rPr>
                                <w:rFonts w:ascii="Cambria Math" w:eastAsiaTheme="minorEastAsia" w:hAnsi="Cambria Math"/>
                                <w:i/>
                                <w:sz w:val="24"/>
                                <w:szCs w:val="24"/>
                                <w:lang w:val="en-AU"/>
                              </w:rPr>
                            </m:ctrlPr>
                          </m:fPr>
                          <m:num>
                            <m:sSup>
                              <m:sSupPr>
                                <m:ctrlPr>
                                  <w:rPr>
                                    <w:rFonts w:ascii="Cambria Math" w:eastAsiaTheme="minorEastAsia" w:hAnsi="Cambria Math"/>
                                    <w:i/>
                                    <w:sz w:val="24"/>
                                    <w:szCs w:val="24"/>
                                    <w:lang w:val="en-AU"/>
                                  </w:rPr>
                                </m:ctrlPr>
                              </m:sSupPr>
                              <m:e>
                                <m:r>
                                  <w:rPr>
                                    <w:rFonts w:ascii="Cambria Math" w:eastAsiaTheme="minorEastAsia" w:hAnsi="Cambria Math"/>
                                  </w:rPr>
                                  <m:t>v</m:t>
                                </m:r>
                              </m:e>
                              <m:sup>
                                <m:r>
                                  <w:rPr>
                                    <w:rFonts w:ascii="Cambria Math" w:eastAsiaTheme="minorEastAsia" w:hAnsi="Cambria Math"/>
                                  </w:rPr>
                                  <m:t>2</m:t>
                                </m:r>
                              </m:sup>
                            </m:sSup>
                          </m:num>
                          <m:den>
                            <m:sSup>
                              <m:sSupPr>
                                <m:ctrlPr>
                                  <w:rPr>
                                    <w:rFonts w:ascii="Cambria Math" w:eastAsiaTheme="minorEastAsia" w:hAnsi="Cambria Math"/>
                                    <w:i/>
                                    <w:sz w:val="24"/>
                                    <w:szCs w:val="24"/>
                                    <w:lang w:val="en-AU"/>
                                  </w:rPr>
                                </m:ctrlPr>
                              </m:sSupPr>
                              <m:e>
                                <m:r>
                                  <w:rPr>
                                    <w:rFonts w:ascii="Cambria Math" w:eastAsiaTheme="minorEastAsia" w:hAnsi="Cambria Math"/>
                                  </w:rPr>
                                  <m:t>c</m:t>
                                </m:r>
                              </m:e>
                              <m:sup>
                                <m:r>
                                  <w:rPr>
                                    <w:rFonts w:ascii="Cambria Math" w:eastAsiaTheme="minorEastAsia" w:hAnsi="Cambria Math"/>
                                  </w:rPr>
                                  <m:t>2</m:t>
                                </m:r>
                              </m:sup>
                            </m:sSup>
                          </m:den>
                        </m:f>
                      </m:e>
                    </m:rad>
                  </m:den>
                </m:f>
              </m:oMath>
            </m:oMathPara>
          </w:p>
          <w:p w14:paraId="4D87B808" w14:textId="2AF20CEF" w:rsidR="00B346BF" w:rsidRPr="00B346BF" w:rsidRDefault="00B346BF" w:rsidP="00B346BF">
            <w:pPr>
              <w:rPr>
                <w:rFonts w:eastAsiaTheme="minorEastAsia"/>
                <w:sz w:val="24"/>
                <w:szCs w:val="24"/>
                <w:lang w:val="en-AU"/>
              </w:rPr>
            </w:pPr>
            <m:oMathPara>
              <m:oMathParaPr>
                <m:jc m:val="left"/>
              </m:oMathParaPr>
              <m:oMath>
                <m:r>
                  <w:rPr>
                    <w:rFonts w:ascii="Cambria Math" w:eastAsiaTheme="minorEastAsia" w:hAnsi="Cambria Math"/>
                  </w:rPr>
                  <m:t>γ=</m:t>
                </m:r>
                <m:f>
                  <m:fPr>
                    <m:ctrlPr>
                      <w:rPr>
                        <w:rFonts w:ascii="Cambria Math" w:eastAsiaTheme="minorEastAsia" w:hAnsi="Cambria Math"/>
                        <w:i/>
                        <w:sz w:val="24"/>
                        <w:szCs w:val="24"/>
                        <w:lang w:val="en-AU"/>
                      </w:rPr>
                    </m:ctrlPr>
                  </m:fPr>
                  <m:num>
                    <m:r>
                      <w:rPr>
                        <w:rFonts w:ascii="Cambria Math" w:eastAsiaTheme="minorEastAsia" w:hAnsi="Cambria Math"/>
                      </w:rPr>
                      <m:t>1</m:t>
                    </m:r>
                  </m:num>
                  <m:den>
                    <m:rad>
                      <m:radPr>
                        <m:degHide m:val="1"/>
                        <m:ctrlPr>
                          <w:rPr>
                            <w:rFonts w:ascii="Cambria Math" w:eastAsiaTheme="minorEastAsia" w:hAnsi="Cambria Math"/>
                            <w:i/>
                            <w:sz w:val="24"/>
                            <w:szCs w:val="24"/>
                            <w:lang w:val="en-AU"/>
                          </w:rPr>
                        </m:ctrlPr>
                      </m:radPr>
                      <m:deg/>
                      <m:e>
                        <m:r>
                          <w:rPr>
                            <w:rFonts w:ascii="Cambria Math" w:eastAsiaTheme="minorEastAsia" w:hAnsi="Cambria Math"/>
                          </w:rPr>
                          <m:t>1-</m:t>
                        </m:r>
                        <m:f>
                          <m:fPr>
                            <m:ctrlPr>
                              <w:rPr>
                                <w:rFonts w:ascii="Cambria Math" w:eastAsiaTheme="minorEastAsia" w:hAnsi="Cambria Math"/>
                                <w:i/>
                                <w:sz w:val="24"/>
                                <w:szCs w:val="24"/>
                                <w:lang w:val="en-AU"/>
                              </w:rPr>
                            </m:ctrlPr>
                          </m:fPr>
                          <m:num>
                            <m:sSup>
                              <m:sSupPr>
                                <m:ctrlPr>
                                  <w:rPr>
                                    <w:rFonts w:ascii="Cambria Math" w:eastAsiaTheme="minorEastAsia" w:hAnsi="Cambria Math"/>
                                    <w:i/>
                                    <w:sz w:val="24"/>
                                    <w:szCs w:val="24"/>
                                    <w:lang w:val="en-AU"/>
                                  </w:rPr>
                                </m:ctrlPr>
                              </m:sSupPr>
                              <m:e>
                                <m:d>
                                  <m:dPr>
                                    <m:ctrlPr>
                                      <w:rPr>
                                        <w:rFonts w:ascii="Cambria Math" w:eastAsiaTheme="minorEastAsia" w:hAnsi="Cambria Math"/>
                                        <w:i/>
                                        <w:sz w:val="24"/>
                                        <w:szCs w:val="24"/>
                                        <w:lang w:val="en-AU"/>
                                      </w:rPr>
                                    </m:ctrlPr>
                                  </m:dPr>
                                  <m:e>
                                    <m:r>
                                      <w:rPr>
                                        <w:rFonts w:ascii="Cambria Math" w:eastAsiaTheme="minorEastAsia" w:hAnsi="Cambria Math"/>
                                      </w:rPr>
                                      <m:t>2.99×</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8</m:t>
                                        </m:r>
                                      </m:sup>
                                    </m:sSup>
                                  </m:e>
                                </m:d>
                              </m:e>
                              <m:sup>
                                <m:r>
                                  <w:rPr>
                                    <w:rFonts w:ascii="Cambria Math" w:eastAsiaTheme="minorEastAsia" w:hAnsi="Cambria Math"/>
                                  </w:rPr>
                                  <m:t>2</m:t>
                                </m:r>
                              </m:sup>
                            </m:sSup>
                          </m:num>
                          <m:den>
                            <m:sSup>
                              <m:sSupPr>
                                <m:ctrlPr>
                                  <w:rPr>
                                    <w:rFonts w:ascii="Cambria Math" w:eastAsiaTheme="minorEastAsia" w:hAnsi="Cambria Math"/>
                                    <w:i/>
                                    <w:sz w:val="24"/>
                                    <w:szCs w:val="24"/>
                                    <w:lang w:val="en-AU"/>
                                  </w:rPr>
                                </m:ctrlPr>
                              </m:sSupPr>
                              <m:e>
                                <m:d>
                                  <m:dPr>
                                    <m:ctrlPr>
                                      <w:rPr>
                                        <w:rFonts w:ascii="Cambria Math" w:eastAsiaTheme="minorEastAsia" w:hAnsi="Cambria Math"/>
                                        <w:i/>
                                        <w:sz w:val="24"/>
                                        <w:szCs w:val="24"/>
                                        <w:lang w:val="en-AU"/>
                                      </w:rPr>
                                    </m:ctrlPr>
                                  </m:dPr>
                                  <m:e>
                                    <m:r>
                                      <w:rPr>
                                        <w:rFonts w:ascii="Cambria Math" w:eastAsiaTheme="minorEastAsia" w:hAnsi="Cambria Math"/>
                                      </w:rPr>
                                      <m:t>3.00×</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8</m:t>
                                        </m:r>
                                      </m:sup>
                                    </m:sSup>
                                  </m:e>
                                </m:d>
                              </m:e>
                              <m:sup>
                                <m:r>
                                  <w:rPr>
                                    <w:rFonts w:ascii="Cambria Math" w:eastAsiaTheme="minorEastAsia" w:hAnsi="Cambria Math"/>
                                  </w:rPr>
                                  <m:t>2</m:t>
                                </m:r>
                              </m:sup>
                            </m:sSup>
                          </m:den>
                        </m:f>
                      </m:e>
                    </m:rad>
                  </m:den>
                </m:f>
              </m:oMath>
            </m:oMathPara>
          </w:p>
          <w:p w14:paraId="22E702C5" w14:textId="77777777" w:rsidR="00B346BF" w:rsidRPr="005502DA" w:rsidRDefault="00B346BF" w:rsidP="00B346BF">
            <w:pPr>
              <w:rPr>
                <w:rFonts w:eastAsiaTheme="minorEastAsia"/>
              </w:rPr>
            </w:pPr>
          </w:p>
          <w:p w14:paraId="054AB2B2" w14:textId="3C66DE8C" w:rsidR="00683698" w:rsidRPr="00203515" w:rsidRDefault="00B346BF" w:rsidP="00F752CB">
            <m:oMathPara>
              <m:oMath>
                <m:r>
                  <w:rPr>
                    <w:rFonts w:ascii="Cambria Math" w:eastAsiaTheme="minorEastAsia" w:hAnsi="Cambria Math"/>
                  </w:rPr>
                  <m:t xml:space="preserve">γ=12.3    </m:t>
                </m:r>
              </m:oMath>
            </m:oMathPara>
          </w:p>
        </w:tc>
      </w:tr>
      <w:tr w:rsidR="00683698" w:rsidRPr="00940BE6" w14:paraId="165C8CB2" w14:textId="1DB5FB15" w:rsidTr="00970F6E">
        <w:trPr>
          <w:trHeight w:val="288"/>
        </w:trPr>
        <w:tc>
          <w:tcPr>
            <w:tcW w:w="953" w:type="dxa"/>
          </w:tcPr>
          <w:p w14:paraId="2E08F9B3" w14:textId="113E8602" w:rsidR="00683698" w:rsidRPr="00F752CB" w:rsidRDefault="00683698" w:rsidP="00F752CB">
            <w:pPr>
              <w:pStyle w:val="VCAAtablecondensed"/>
              <w:rPr>
                <w:rStyle w:val="VCAAbold"/>
              </w:rPr>
            </w:pPr>
            <w:r w:rsidRPr="00F752CB">
              <w:rPr>
                <w:rStyle w:val="VCAAbold"/>
              </w:rPr>
              <w:t>20</w:t>
            </w:r>
          </w:p>
        </w:tc>
        <w:tc>
          <w:tcPr>
            <w:tcW w:w="842" w:type="dxa"/>
            <w:noWrap/>
            <w:hideMark/>
          </w:tcPr>
          <w:p w14:paraId="04CC4F0A" w14:textId="4D64C5E6" w:rsidR="00683698" w:rsidRPr="00F752CB" w:rsidRDefault="00683698" w:rsidP="00F752CB">
            <w:pPr>
              <w:pStyle w:val="VCAAtablecondensed"/>
            </w:pPr>
            <w:r w:rsidRPr="00F752CB">
              <w:rPr>
                <w:color w:val="auto"/>
              </w:rPr>
              <w:t>D</w:t>
            </w:r>
          </w:p>
        </w:tc>
        <w:tc>
          <w:tcPr>
            <w:tcW w:w="490" w:type="dxa"/>
            <w:noWrap/>
            <w:hideMark/>
          </w:tcPr>
          <w:p w14:paraId="2D00ECB4" w14:textId="77777777" w:rsidR="00683698" w:rsidRPr="00F752CB" w:rsidRDefault="00683698" w:rsidP="00F752CB">
            <w:pPr>
              <w:pStyle w:val="VCAAtablecondensed"/>
            </w:pPr>
            <w:r w:rsidRPr="00F752CB">
              <w:rPr>
                <w:color w:val="auto"/>
              </w:rPr>
              <w:t>6</w:t>
            </w:r>
          </w:p>
        </w:tc>
        <w:tc>
          <w:tcPr>
            <w:tcW w:w="487" w:type="dxa"/>
            <w:noWrap/>
            <w:hideMark/>
          </w:tcPr>
          <w:p w14:paraId="17858677" w14:textId="77777777" w:rsidR="00683698" w:rsidRPr="00F752CB" w:rsidRDefault="00683698" w:rsidP="00F752CB">
            <w:pPr>
              <w:pStyle w:val="VCAAtablecondensed"/>
            </w:pPr>
            <w:r w:rsidRPr="00F752CB">
              <w:rPr>
                <w:color w:val="auto"/>
              </w:rPr>
              <w:t>3</w:t>
            </w:r>
          </w:p>
        </w:tc>
        <w:tc>
          <w:tcPr>
            <w:tcW w:w="487" w:type="dxa"/>
            <w:noWrap/>
            <w:hideMark/>
          </w:tcPr>
          <w:p w14:paraId="78844B3C" w14:textId="77777777" w:rsidR="00683698" w:rsidRPr="00F752CB" w:rsidRDefault="00683698" w:rsidP="00F752CB">
            <w:pPr>
              <w:pStyle w:val="VCAAtablecondensed"/>
            </w:pPr>
            <w:r w:rsidRPr="00F752CB">
              <w:rPr>
                <w:color w:val="auto"/>
              </w:rPr>
              <w:t>6</w:t>
            </w:r>
          </w:p>
        </w:tc>
        <w:tc>
          <w:tcPr>
            <w:tcW w:w="487" w:type="dxa"/>
            <w:shd w:val="clear" w:color="auto" w:fill="F2F2F2" w:themeFill="background1" w:themeFillShade="F2"/>
            <w:noWrap/>
            <w:hideMark/>
          </w:tcPr>
          <w:p w14:paraId="06472BFF" w14:textId="77777777" w:rsidR="00683698" w:rsidRPr="00F752CB" w:rsidRDefault="00683698" w:rsidP="00F752CB">
            <w:pPr>
              <w:pStyle w:val="VCAAtablecondensed"/>
              <w:rPr>
                <w:rStyle w:val="VCAAbold"/>
              </w:rPr>
            </w:pPr>
            <w:r w:rsidRPr="00F752CB">
              <w:rPr>
                <w:rStyle w:val="VCAAbold"/>
              </w:rPr>
              <w:t>84</w:t>
            </w:r>
          </w:p>
        </w:tc>
        <w:tc>
          <w:tcPr>
            <w:tcW w:w="864" w:type="dxa"/>
            <w:noWrap/>
            <w:hideMark/>
          </w:tcPr>
          <w:p w14:paraId="736F7807" w14:textId="77777777" w:rsidR="00683698" w:rsidRPr="00F752CB" w:rsidRDefault="00683698" w:rsidP="00F752CB">
            <w:pPr>
              <w:pStyle w:val="VCAAtablecondensed"/>
            </w:pPr>
            <w:r w:rsidRPr="00F752CB">
              <w:rPr>
                <w:color w:val="auto"/>
              </w:rPr>
              <w:t>0</w:t>
            </w:r>
          </w:p>
        </w:tc>
        <w:tc>
          <w:tcPr>
            <w:tcW w:w="4779" w:type="dxa"/>
          </w:tcPr>
          <w:p w14:paraId="696E12BE" w14:textId="06E59D6F" w:rsidR="00683698" w:rsidRPr="00940BE6" w:rsidRDefault="00B346BF" w:rsidP="00940BE6">
            <w:pPr>
              <w:pStyle w:val="VCAAtablecondensed"/>
            </w:pPr>
            <w:r w:rsidRPr="00B346BF">
              <w:t>Uncertainty represents the maximum likely difference between the measurement and the true value.</w:t>
            </w:r>
          </w:p>
        </w:tc>
      </w:tr>
    </w:tbl>
    <w:p w14:paraId="35F01EF5" w14:textId="5661F0BF" w:rsidR="00E60EBD" w:rsidRDefault="00E60EBD" w:rsidP="00E60EBD">
      <w:pPr>
        <w:pStyle w:val="VCAAbody"/>
      </w:pPr>
    </w:p>
    <w:p w14:paraId="065DBFA2" w14:textId="77777777" w:rsidR="00E60EBD" w:rsidRDefault="00E60EBD" w:rsidP="00F752CB">
      <w:pPr>
        <w:pStyle w:val="VCAAbody"/>
      </w:pPr>
      <w:r>
        <w:br w:type="page"/>
      </w:r>
    </w:p>
    <w:p w14:paraId="701BF4EA" w14:textId="2884DCA0" w:rsidR="006B2AEE" w:rsidRPr="00F752CB" w:rsidRDefault="006B2AEE" w:rsidP="00F752CB">
      <w:pPr>
        <w:pStyle w:val="VCAAHeading2"/>
      </w:pPr>
      <w:r w:rsidRPr="00F752CB">
        <w:lastRenderedPageBreak/>
        <w:t>Section B</w:t>
      </w:r>
    </w:p>
    <w:p w14:paraId="65562C16" w14:textId="77777777" w:rsidR="002B0712" w:rsidRPr="00203515" w:rsidRDefault="006B2AEE" w:rsidP="00F752CB">
      <w:pPr>
        <w:pStyle w:val="VCAAHeading3"/>
      </w:pPr>
      <w:r w:rsidRPr="00203515">
        <w:t>Question 1a.</w:t>
      </w:r>
    </w:p>
    <w:tbl>
      <w:tblPr>
        <w:tblStyle w:val="VCAATableClosed"/>
        <w:tblW w:w="0" w:type="auto"/>
        <w:tblLayout w:type="fixed"/>
        <w:tblLook w:val="04A0" w:firstRow="1" w:lastRow="0" w:firstColumn="1" w:lastColumn="0" w:noHBand="0" w:noVBand="1"/>
      </w:tblPr>
      <w:tblGrid>
        <w:gridCol w:w="599"/>
        <w:gridCol w:w="403"/>
        <w:gridCol w:w="403"/>
        <w:gridCol w:w="403"/>
        <w:gridCol w:w="864"/>
      </w:tblGrid>
      <w:tr w:rsidR="001D378D" w:rsidRPr="00D93DDA" w14:paraId="42D1365F" w14:textId="77777777" w:rsidTr="00407F95">
        <w:trPr>
          <w:cnfStyle w:val="100000000000" w:firstRow="1" w:lastRow="0" w:firstColumn="0" w:lastColumn="0" w:oddVBand="0" w:evenVBand="0" w:oddHBand="0" w:evenHBand="0" w:firstRowFirstColumn="0" w:firstRowLastColumn="0" w:lastRowFirstColumn="0" w:lastRowLastColumn="0"/>
        </w:trPr>
        <w:tc>
          <w:tcPr>
            <w:tcW w:w="599" w:type="dxa"/>
          </w:tcPr>
          <w:p w14:paraId="30181842" w14:textId="77777777" w:rsidR="001D378D" w:rsidRPr="00D93DDA" w:rsidRDefault="001D378D" w:rsidP="00F752CB">
            <w:pPr>
              <w:pStyle w:val="VCAAtablecondensedheading"/>
            </w:pPr>
            <w:r w:rsidRPr="00D93DDA">
              <w:t>Mark</w:t>
            </w:r>
          </w:p>
        </w:tc>
        <w:tc>
          <w:tcPr>
            <w:tcW w:w="403" w:type="dxa"/>
          </w:tcPr>
          <w:p w14:paraId="27675932" w14:textId="77777777" w:rsidR="001D378D" w:rsidRPr="00D93DDA" w:rsidRDefault="001D378D" w:rsidP="00F752CB">
            <w:pPr>
              <w:pStyle w:val="VCAAtablecondensedheading"/>
            </w:pPr>
            <w:r w:rsidRPr="00D93DDA">
              <w:t>0</w:t>
            </w:r>
          </w:p>
        </w:tc>
        <w:tc>
          <w:tcPr>
            <w:tcW w:w="403" w:type="dxa"/>
          </w:tcPr>
          <w:p w14:paraId="42D59600" w14:textId="77777777" w:rsidR="001D378D" w:rsidRPr="00D93DDA" w:rsidRDefault="001D378D" w:rsidP="00F752CB">
            <w:pPr>
              <w:pStyle w:val="VCAAtablecondensedheading"/>
            </w:pPr>
            <w:r w:rsidRPr="00D93DDA">
              <w:t>1</w:t>
            </w:r>
          </w:p>
        </w:tc>
        <w:tc>
          <w:tcPr>
            <w:tcW w:w="403" w:type="dxa"/>
          </w:tcPr>
          <w:p w14:paraId="16E858BE" w14:textId="77777777" w:rsidR="001D378D" w:rsidRPr="00D93DDA" w:rsidRDefault="001D378D" w:rsidP="00F752CB">
            <w:pPr>
              <w:pStyle w:val="VCAAtablecondensedheading"/>
            </w:pPr>
            <w:r w:rsidRPr="00D93DDA">
              <w:t>2</w:t>
            </w:r>
          </w:p>
        </w:tc>
        <w:tc>
          <w:tcPr>
            <w:tcW w:w="864" w:type="dxa"/>
          </w:tcPr>
          <w:p w14:paraId="6AA12339" w14:textId="77777777" w:rsidR="001D378D" w:rsidRPr="00D93DDA" w:rsidRDefault="001D378D" w:rsidP="00F752CB">
            <w:pPr>
              <w:pStyle w:val="VCAAtablecondensedheading"/>
            </w:pPr>
            <w:r w:rsidRPr="00D93DDA">
              <w:t>Averag</w:t>
            </w:r>
            <w:r>
              <w:t>e</w:t>
            </w:r>
          </w:p>
        </w:tc>
      </w:tr>
      <w:tr w:rsidR="001D378D" w:rsidRPr="001D378D" w14:paraId="1AAD807E" w14:textId="77777777" w:rsidTr="00407F95">
        <w:tc>
          <w:tcPr>
            <w:tcW w:w="599" w:type="dxa"/>
          </w:tcPr>
          <w:p w14:paraId="6F1FAD3B" w14:textId="77777777" w:rsidR="001D378D" w:rsidRPr="00F752CB" w:rsidRDefault="001D378D">
            <w:pPr>
              <w:pStyle w:val="VCAAtablecondensed"/>
            </w:pPr>
            <w:r w:rsidRPr="00203515">
              <w:t>%</w:t>
            </w:r>
          </w:p>
        </w:tc>
        <w:tc>
          <w:tcPr>
            <w:tcW w:w="403" w:type="dxa"/>
            <w:vAlign w:val="center"/>
          </w:tcPr>
          <w:p w14:paraId="2D459EA8" w14:textId="3378E3F3" w:rsidR="001D378D" w:rsidRPr="001D378D" w:rsidRDefault="001D378D">
            <w:pPr>
              <w:pStyle w:val="VCAAtablecondensed"/>
            </w:pPr>
            <w:r>
              <w:t>27</w:t>
            </w:r>
          </w:p>
        </w:tc>
        <w:tc>
          <w:tcPr>
            <w:tcW w:w="403" w:type="dxa"/>
            <w:vAlign w:val="center"/>
          </w:tcPr>
          <w:p w14:paraId="62E44DFF" w14:textId="50BBB4A6" w:rsidR="001D378D" w:rsidRPr="001D378D" w:rsidRDefault="001D378D">
            <w:pPr>
              <w:pStyle w:val="VCAAtablecondensed"/>
            </w:pPr>
            <w:r>
              <w:t>25</w:t>
            </w:r>
          </w:p>
        </w:tc>
        <w:tc>
          <w:tcPr>
            <w:tcW w:w="403" w:type="dxa"/>
            <w:vAlign w:val="center"/>
          </w:tcPr>
          <w:p w14:paraId="6B912DF7" w14:textId="57844222" w:rsidR="001D378D" w:rsidRPr="001D378D" w:rsidRDefault="001D378D">
            <w:pPr>
              <w:pStyle w:val="VCAAtablecondensed"/>
            </w:pPr>
            <w:r>
              <w:t>49</w:t>
            </w:r>
          </w:p>
        </w:tc>
        <w:tc>
          <w:tcPr>
            <w:tcW w:w="864" w:type="dxa"/>
          </w:tcPr>
          <w:p w14:paraId="3B9D4003" w14:textId="4F525500" w:rsidR="001D378D" w:rsidRPr="00203515" w:rsidRDefault="001D378D">
            <w:pPr>
              <w:pStyle w:val="VCAAtablecondensed"/>
            </w:pPr>
            <w:r>
              <w:t>1.2</w:t>
            </w:r>
          </w:p>
        </w:tc>
      </w:tr>
    </w:tbl>
    <w:p w14:paraId="7B8FAEFD" w14:textId="3E17DEAE" w:rsidR="006B2AEE" w:rsidRPr="00203515" w:rsidRDefault="006B2AEE" w:rsidP="00F752CB">
      <w:pPr>
        <w:pStyle w:val="VCAAbody"/>
      </w:pPr>
      <w:r w:rsidRPr="00203515">
        <w:t>Applying the right</w:t>
      </w:r>
      <w:r w:rsidR="00C24534">
        <w:t>-</w:t>
      </w:r>
      <w:r w:rsidRPr="00203515">
        <w:t>hand slap rule (fingers to right, palm up)</w:t>
      </w:r>
      <w:r w:rsidR="001D378D">
        <w:t>,</w:t>
      </w:r>
      <w:r w:rsidRPr="00203515">
        <w:t xml:space="preserve"> the current flows from K to L.</w:t>
      </w:r>
    </w:p>
    <w:p w14:paraId="5A286F94" w14:textId="3EF62310" w:rsidR="001D378D" w:rsidRDefault="006B2AEE" w:rsidP="00E562D6">
      <w:pPr>
        <w:pStyle w:val="VCAAbody"/>
      </w:pPr>
      <w:r w:rsidRPr="00E562D6">
        <w:t xml:space="preserve">The most common reason for not awarding full marks was to refer to a </w:t>
      </w:r>
      <w:r w:rsidR="001D378D">
        <w:t>‘</w:t>
      </w:r>
      <w:r w:rsidRPr="00E562D6">
        <w:t>right</w:t>
      </w:r>
      <w:r w:rsidR="00C24534">
        <w:t>-</w:t>
      </w:r>
      <w:r w:rsidRPr="00E562D6">
        <w:t>hand rule</w:t>
      </w:r>
      <w:r w:rsidR="001D378D">
        <w:t>’</w:t>
      </w:r>
      <w:r w:rsidRPr="00E562D6">
        <w:t xml:space="preserve"> with no context or explanation. As there is also a right</w:t>
      </w:r>
      <w:r w:rsidR="00C24534">
        <w:t>-</w:t>
      </w:r>
      <w:r w:rsidRPr="00E562D6">
        <w:t>hand grip rule, which is not applicable here, failure to make the identification of the applied rule clear meant</w:t>
      </w:r>
      <w:r w:rsidR="00C24534">
        <w:t xml:space="preserve"> that</w:t>
      </w:r>
      <w:r w:rsidRPr="00E562D6">
        <w:t xml:space="preserve"> the mark could not be awarded. </w:t>
      </w:r>
    </w:p>
    <w:p w14:paraId="72E85D6B" w14:textId="7519EDBF" w:rsidR="006B2AEE" w:rsidRPr="00203515" w:rsidRDefault="006B2AEE" w:rsidP="00F752CB">
      <w:pPr>
        <w:pStyle w:val="VCAAbody"/>
      </w:pPr>
      <w:r w:rsidRPr="00203515">
        <w:t xml:space="preserve">Alternative names such as </w:t>
      </w:r>
      <w:r w:rsidR="001D378D">
        <w:t>‘</w:t>
      </w:r>
      <w:r w:rsidRPr="00203515">
        <w:t>right</w:t>
      </w:r>
      <w:r w:rsidR="00C24534">
        <w:t>-</w:t>
      </w:r>
      <w:r w:rsidRPr="00203515">
        <w:t>hand push</w:t>
      </w:r>
      <w:r w:rsidR="001D378D">
        <w:t>’</w:t>
      </w:r>
      <w:r w:rsidRPr="00203515">
        <w:t xml:space="preserve"> or </w:t>
      </w:r>
      <w:r w:rsidR="001D378D">
        <w:t>‘</w:t>
      </w:r>
      <w:r w:rsidRPr="00203515">
        <w:t>right</w:t>
      </w:r>
      <w:r w:rsidR="00C24534">
        <w:t>-</w:t>
      </w:r>
      <w:r w:rsidRPr="00203515">
        <w:t>hand force</w:t>
      </w:r>
      <w:r w:rsidR="001D378D">
        <w:t>’</w:t>
      </w:r>
      <w:r w:rsidRPr="00203515">
        <w:t xml:space="preserve"> were also accepted.</w:t>
      </w:r>
    </w:p>
    <w:p w14:paraId="13B6EC6A" w14:textId="77777777" w:rsidR="002B0712" w:rsidRPr="00F752CB" w:rsidRDefault="006B2AEE" w:rsidP="00F752CB">
      <w:pPr>
        <w:pStyle w:val="VCAAHeading3"/>
      </w:pPr>
      <w:r w:rsidRPr="00F752CB">
        <w:t>Question 1b.</w:t>
      </w:r>
    </w:p>
    <w:tbl>
      <w:tblPr>
        <w:tblStyle w:val="VCAATableClosed"/>
        <w:tblW w:w="0" w:type="auto"/>
        <w:tblLook w:val="04A0" w:firstRow="1" w:lastRow="0" w:firstColumn="1" w:lastColumn="0" w:noHBand="0" w:noVBand="1"/>
      </w:tblPr>
      <w:tblGrid>
        <w:gridCol w:w="599"/>
        <w:gridCol w:w="432"/>
        <w:gridCol w:w="432"/>
        <w:gridCol w:w="864"/>
      </w:tblGrid>
      <w:tr w:rsidR="001D378D" w:rsidRPr="001D378D" w14:paraId="40152517" w14:textId="77777777" w:rsidTr="00970F6E">
        <w:trPr>
          <w:cnfStyle w:val="100000000000" w:firstRow="1" w:lastRow="0" w:firstColumn="0" w:lastColumn="0" w:oddVBand="0" w:evenVBand="0" w:oddHBand="0" w:evenHBand="0" w:firstRowFirstColumn="0" w:firstRowLastColumn="0" w:lastRowFirstColumn="0" w:lastRowLastColumn="0"/>
        </w:trPr>
        <w:tc>
          <w:tcPr>
            <w:tcW w:w="0" w:type="auto"/>
          </w:tcPr>
          <w:p w14:paraId="3D5A1A07" w14:textId="77777777" w:rsidR="001D378D" w:rsidRPr="001D378D" w:rsidRDefault="001D378D" w:rsidP="00F752CB">
            <w:pPr>
              <w:pStyle w:val="VCAAtablecondensedheading"/>
            </w:pPr>
            <w:r w:rsidRPr="00F752CB">
              <w:t>Mark</w:t>
            </w:r>
          </w:p>
        </w:tc>
        <w:tc>
          <w:tcPr>
            <w:tcW w:w="432" w:type="dxa"/>
          </w:tcPr>
          <w:p w14:paraId="44A55250" w14:textId="77777777" w:rsidR="001D378D" w:rsidRPr="001D378D" w:rsidRDefault="001D378D" w:rsidP="00F752CB">
            <w:pPr>
              <w:pStyle w:val="VCAAtablecondensedheading"/>
            </w:pPr>
            <w:r w:rsidRPr="00F752CB">
              <w:t>0</w:t>
            </w:r>
          </w:p>
        </w:tc>
        <w:tc>
          <w:tcPr>
            <w:tcW w:w="432" w:type="dxa"/>
          </w:tcPr>
          <w:p w14:paraId="1553A3C0" w14:textId="77777777" w:rsidR="001D378D" w:rsidRPr="001D378D" w:rsidRDefault="001D378D" w:rsidP="00F752CB">
            <w:pPr>
              <w:pStyle w:val="VCAAtablecondensedheading"/>
            </w:pPr>
            <w:r w:rsidRPr="00F752CB">
              <w:t>1</w:t>
            </w:r>
          </w:p>
        </w:tc>
        <w:tc>
          <w:tcPr>
            <w:tcW w:w="0" w:type="auto"/>
          </w:tcPr>
          <w:p w14:paraId="44BDCAAD" w14:textId="77777777" w:rsidR="001D378D" w:rsidRPr="001D378D" w:rsidRDefault="001D378D" w:rsidP="00F752CB">
            <w:pPr>
              <w:pStyle w:val="VCAAtablecondensedheading"/>
            </w:pPr>
            <w:r w:rsidRPr="00F752CB">
              <w:t>Average</w:t>
            </w:r>
          </w:p>
        </w:tc>
      </w:tr>
      <w:tr w:rsidR="001D378D" w:rsidRPr="001D378D" w14:paraId="7F47546E" w14:textId="77777777" w:rsidTr="00970F6E">
        <w:tc>
          <w:tcPr>
            <w:tcW w:w="0" w:type="auto"/>
          </w:tcPr>
          <w:p w14:paraId="063CBFD2" w14:textId="77777777" w:rsidR="001D378D" w:rsidRPr="00F752CB" w:rsidRDefault="001D378D">
            <w:pPr>
              <w:pStyle w:val="VCAAtablecondensed"/>
            </w:pPr>
            <w:r w:rsidRPr="00203515">
              <w:t>%</w:t>
            </w:r>
          </w:p>
        </w:tc>
        <w:tc>
          <w:tcPr>
            <w:tcW w:w="432" w:type="dxa"/>
            <w:vAlign w:val="center"/>
          </w:tcPr>
          <w:p w14:paraId="6397944F" w14:textId="0BCD7639" w:rsidR="001D378D" w:rsidRPr="001D378D" w:rsidRDefault="001D378D">
            <w:pPr>
              <w:pStyle w:val="VCAAtablecondensed"/>
            </w:pPr>
            <w:r>
              <w:t>34</w:t>
            </w:r>
          </w:p>
        </w:tc>
        <w:tc>
          <w:tcPr>
            <w:tcW w:w="432" w:type="dxa"/>
            <w:vAlign w:val="center"/>
          </w:tcPr>
          <w:p w14:paraId="49217D4E" w14:textId="1AC1E278" w:rsidR="001D378D" w:rsidRPr="001D378D" w:rsidRDefault="001D378D">
            <w:pPr>
              <w:pStyle w:val="VCAAtablecondensed"/>
            </w:pPr>
            <w:r>
              <w:t>66</w:t>
            </w:r>
          </w:p>
        </w:tc>
        <w:tc>
          <w:tcPr>
            <w:tcW w:w="0" w:type="auto"/>
          </w:tcPr>
          <w:p w14:paraId="24D0F4AD" w14:textId="2171E07E" w:rsidR="001D378D" w:rsidRPr="00203515" w:rsidRDefault="00077B74">
            <w:pPr>
              <w:pStyle w:val="VCAAtablecondensed"/>
            </w:pPr>
            <w:r>
              <w:t>0.7</w:t>
            </w:r>
          </w:p>
        </w:tc>
      </w:tr>
    </w:tbl>
    <w:p w14:paraId="6C709032" w14:textId="7D60BF1C" w:rsidR="006B2AEE" w:rsidRPr="00F752CB" w:rsidRDefault="006B2AEE" w:rsidP="00F752CB">
      <w:pPr>
        <w:pStyle w:val="VCAAbody"/>
      </w:pPr>
      <w:r w:rsidRPr="00F752CB">
        <w:t>The current will flow from L to K.</w:t>
      </w:r>
      <w:r w:rsidR="00077B74">
        <w:t xml:space="preserve"> </w:t>
      </w:r>
      <w:r w:rsidRPr="00203515">
        <w:t>No explanation was required.</w:t>
      </w:r>
    </w:p>
    <w:p w14:paraId="2898F900" w14:textId="0390A078" w:rsidR="006B2AEE" w:rsidRPr="00F752CB" w:rsidRDefault="006B2AEE" w:rsidP="00F752CB">
      <w:pPr>
        <w:pStyle w:val="VCAAHeading3"/>
      </w:pPr>
      <w:r w:rsidRPr="00F752CB">
        <w:t>Question 1c.</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077B74" w:rsidRPr="00D93DDA" w14:paraId="3CE17E49"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1384ED07" w14:textId="77777777" w:rsidR="00077B74" w:rsidRPr="00D93DDA" w:rsidRDefault="00077B74" w:rsidP="00407F95">
            <w:pPr>
              <w:pStyle w:val="VCAAtablecondensedheading"/>
            </w:pPr>
            <w:r w:rsidRPr="00D93DDA">
              <w:t>Mark</w:t>
            </w:r>
          </w:p>
        </w:tc>
        <w:tc>
          <w:tcPr>
            <w:tcW w:w="432" w:type="dxa"/>
          </w:tcPr>
          <w:p w14:paraId="6D85CF93" w14:textId="77777777" w:rsidR="00077B74" w:rsidRPr="00D93DDA" w:rsidRDefault="00077B74" w:rsidP="00407F95">
            <w:pPr>
              <w:pStyle w:val="VCAAtablecondensedheading"/>
            </w:pPr>
            <w:r w:rsidRPr="00D93DDA">
              <w:t>0</w:t>
            </w:r>
          </w:p>
        </w:tc>
        <w:tc>
          <w:tcPr>
            <w:tcW w:w="432" w:type="dxa"/>
          </w:tcPr>
          <w:p w14:paraId="417936C9" w14:textId="77777777" w:rsidR="00077B74" w:rsidRPr="00D93DDA" w:rsidRDefault="00077B74" w:rsidP="00407F95">
            <w:pPr>
              <w:pStyle w:val="VCAAtablecondensedheading"/>
            </w:pPr>
            <w:r w:rsidRPr="00D93DDA">
              <w:t>1</w:t>
            </w:r>
          </w:p>
        </w:tc>
        <w:tc>
          <w:tcPr>
            <w:tcW w:w="432" w:type="dxa"/>
          </w:tcPr>
          <w:p w14:paraId="62378493" w14:textId="77777777" w:rsidR="00077B74" w:rsidRPr="00D93DDA" w:rsidRDefault="00077B74" w:rsidP="00407F95">
            <w:pPr>
              <w:pStyle w:val="VCAAtablecondensedheading"/>
            </w:pPr>
            <w:r w:rsidRPr="00D93DDA">
              <w:t>2</w:t>
            </w:r>
          </w:p>
        </w:tc>
        <w:tc>
          <w:tcPr>
            <w:tcW w:w="864" w:type="dxa"/>
          </w:tcPr>
          <w:p w14:paraId="06E5E727" w14:textId="77777777" w:rsidR="00077B74" w:rsidRPr="00D93DDA" w:rsidRDefault="00077B74" w:rsidP="00407F95">
            <w:pPr>
              <w:pStyle w:val="VCAAtablecondensedheading"/>
            </w:pPr>
            <w:r w:rsidRPr="00D93DDA">
              <w:t>Averag</w:t>
            </w:r>
            <w:r>
              <w:t>e</w:t>
            </w:r>
          </w:p>
        </w:tc>
      </w:tr>
      <w:tr w:rsidR="00077B74" w:rsidRPr="00407F95" w14:paraId="783B551D" w14:textId="77777777" w:rsidTr="00970F6E">
        <w:tc>
          <w:tcPr>
            <w:tcW w:w="599" w:type="dxa"/>
          </w:tcPr>
          <w:p w14:paraId="31B69C6C" w14:textId="77777777" w:rsidR="00077B74" w:rsidRPr="00407F95" w:rsidRDefault="00077B74" w:rsidP="00407F95">
            <w:pPr>
              <w:pStyle w:val="VCAAtablecondensed"/>
            </w:pPr>
            <w:r w:rsidRPr="00407F95">
              <w:t>%</w:t>
            </w:r>
          </w:p>
        </w:tc>
        <w:tc>
          <w:tcPr>
            <w:tcW w:w="432" w:type="dxa"/>
            <w:vAlign w:val="center"/>
          </w:tcPr>
          <w:p w14:paraId="459BB646" w14:textId="24196AC9" w:rsidR="00077B74" w:rsidRPr="00407F95" w:rsidRDefault="00077B74" w:rsidP="00407F95">
            <w:pPr>
              <w:pStyle w:val="VCAAtablecondensed"/>
            </w:pPr>
            <w:r>
              <w:t>15</w:t>
            </w:r>
          </w:p>
        </w:tc>
        <w:tc>
          <w:tcPr>
            <w:tcW w:w="432" w:type="dxa"/>
            <w:vAlign w:val="center"/>
          </w:tcPr>
          <w:p w14:paraId="01AC6982" w14:textId="7E226C78" w:rsidR="00077B74" w:rsidRPr="00407F95" w:rsidRDefault="00077B74" w:rsidP="00407F95">
            <w:pPr>
              <w:pStyle w:val="VCAAtablecondensed"/>
            </w:pPr>
            <w:r>
              <w:t>3</w:t>
            </w:r>
          </w:p>
        </w:tc>
        <w:tc>
          <w:tcPr>
            <w:tcW w:w="432" w:type="dxa"/>
            <w:vAlign w:val="center"/>
          </w:tcPr>
          <w:p w14:paraId="4E585E0B" w14:textId="14F004C1" w:rsidR="00077B74" w:rsidRPr="00407F95" w:rsidRDefault="00077B74" w:rsidP="00407F95">
            <w:pPr>
              <w:pStyle w:val="VCAAtablecondensed"/>
            </w:pPr>
            <w:r>
              <w:t>82</w:t>
            </w:r>
          </w:p>
        </w:tc>
        <w:tc>
          <w:tcPr>
            <w:tcW w:w="864" w:type="dxa"/>
          </w:tcPr>
          <w:p w14:paraId="2F1CA038" w14:textId="0CEFB50D" w:rsidR="00077B74" w:rsidRPr="00407F95" w:rsidRDefault="00077B74" w:rsidP="00407F95">
            <w:pPr>
              <w:pStyle w:val="VCAAtablecondensed"/>
            </w:pPr>
            <w:r>
              <w:t>1.7</w:t>
            </w:r>
          </w:p>
        </w:tc>
      </w:tr>
    </w:tbl>
    <w:p w14:paraId="4F59EA0A" w14:textId="77777777" w:rsidR="00077B74" w:rsidRPr="00F752CB" w:rsidRDefault="00077B74" w:rsidP="00F752CB">
      <w:pPr>
        <w:pStyle w:val="VCAAlinespace"/>
      </w:pPr>
    </w:p>
    <w:p w14:paraId="0F954746" w14:textId="1CBB0FCD" w:rsidR="006B2AEE" w:rsidRPr="005502DA" w:rsidRDefault="006B2AEE" w:rsidP="006B2AEE">
      <w:pPr>
        <w:rPr>
          <w:rFonts w:eastAsiaTheme="minorEastAsia"/>
        </w:rPr>
      </w:pPr>
      <m:oMathPara>
        <m:oMathParaPr>
          <m:jc m:val="left"/>
        </m:oMathParaPr>
        <m:oMath>
          <m:r>
            <w:rPr>
              <w:rFonts w:ascii="Cambria Math" w:hAnsi="Cambria Math"/>
            </w:rPr>
            <m:t>F=nBIL</m:t>
          </m:r>
        </m:oMath>
      </m:oMathPara>
    </w:p>
    <w:p w14:paraId="6CDC0CD6"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0.15=1×0.5×I×0.10</m:t>
          </m:r>
        </m:oMath>
      </m:oMathPara>
    </w:p>
    <w:p w14:paraId="50E567BA"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I=</m:t>
          </m:r>
          <m:f>
            <m:fPr>
              <m:ctrlPr>
                <w:rPr>
                  <w:rFonts w:ascii="Cambria Math" w:eastAsiaTheme="minorEastAsia" w:hAnsi="Cambria Math"/>
                  <w:i/>
                </w:rPr>
              </m:ctrlPr>
            </m:fPr>
            <m:num>
              <m:r>
                <w:rPr>
                  <w:rFonts w:ascii="Cambria Math" w:eastAsiaTheme="minorEastAsia" w:hAnsi="Cambria Math"/>
                </w:rPr>
                <m:t>0.15</m:t>
              </m:r>
            </m:num>
            <m:den>
              <m:r>
                <w:rPr>
                  <w:rFonts w:ascii="Cambria Math" w:eastAsiaTheme="minorEastAsia" w:hAnsi="Cambria Math"/>
                </w:rPr>
                <m:t>0.05</m:t>
              </m:r>
            </m:den>
          </m:f>
        </m:oMath>
      </m:oMathPara>
    </w:p>
    <w:p w14:paraId="0BC91953"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I=3A</m:t>
          </m:r>
        </m:oMath>
      </m:oMathPara>
    </w:p>
    <w:p w14:paraId="0D457080" w14:textId="5E68C27B" w:rsidR="006B2AEE" w:rsidRPr="00F752CB" w:rsidRDefault="006B2AEE" w:rsidP="00F752CB">
      <w:pPr>
        <w:pStyle w:val="VCAAbody"/>
      </w:pPr>
      <w:r w:rsidRPr="00F752CB">
        <w:t>The most common errors were mathematical. Many students had the correct substitution but incorrect answers.</w:t>
      </w:r>
    </w:p>
    <w:p w14:paraId="367ECA6B" w14:textId="77777777" w:rsidR="002B0712" w:rsidRPr="00F752CB" w:rsidRDefault="006B2AEE" w:rsidP="00F752CB">
      <w:pPr>
        <w:pStyle w:val="VCAAHeading3"/>
      </w:pPr>
      <w:r w:rsidRPr="00F752CB">
        <w:t>Question 2a.</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A07378" w:rsidRPr="00D93DDA" w14:paraId="312DAD25"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686F9253" w14:textId="77777777" w:rsidR="00A07378" w:rsidRPr="00D93DDA" w:rsidRDefault="00A07378" w:rsidP="00407F95">
            <w:pPr>
              <w:pStyle w:val="VCAAtablecondensedheading"/>
            </w:pPr>
            <w:r w:rsidRPr="00D93DDA">
              <w:t>Mark</w:t>
            </w:r>
          </w:p>
        </w:tc>
        <w:tc>
          <w:tcPr>
            <w:tcW w:w="432" w:type="dxa"/>
          </w:tcPr>
          <w:p w14:paraId="1B4D5AD0" w14:textId="77777777" w:rsidR="00A07378" w:rsidRPr="00D93DDA" w:rsidRDefault="00A07378" w:rsidP="00407F95">
            <w:pPr>
              <w:pStyle w:val="VCAAtablecondensedheading"/>
            </w:pPr>
            <w:r w:rsidRPr="00D93DDA">
              <w:t>0</w:t>
            </w:r>
          </w:p>
        </w:tc>
        <w:tc>
          <w:tcPr>
            <w:tcW w:w="432" w:type="dxa"/>
          </w:tcPr>
          <w:p w14:paraId="01A19D2E" w14:textId="77777777" w:rsidR="00A07378" w:rsidRPr="00D93DDA" w:rsidRDefault="00A07378" w:rsidP="00407F95">
            <w:pPr>
              <w:pStyle w:val="VCAAtablecondensedheading"/>
            </w:pPr>
            <w:r w:rsidRPr="00D93DDA">
              <w:t>1</w:t>
            </w:r>
          </w:p>
        </w:tc>
        <w:tc>
          <w:tcPr>
            <w:tcW w:w="432" w:type="dxa"/>
          </w:tcPr>
          <w:p w14:paraId="3017A95B" w14:textId="77777777" w:rsidR="00A07378" w:rsidRPr="00D93DDA" w:rsidRDefault="00A07378" w:rsidP="00407F95">
            <w:pPr>
              <w:pStyle w:val="VCAAtablecondensedheading"/>
            </w:pPr>
            <w:r w:rsidRPr="00D93DDA">
              <w:t>2</w:t>
            </w:r>
          </w:p>
        </w:tc>
        <w:tc>
          <w:tcPr>
            <w:tcW w:w="864" w:type="dxa"/>
          </w:tcPr>
          <w:p w14:paraId="16C8D204" w14:textId="77777777" w:rsidR="00A07378" w:rsidRPr="00D93DDA" w:rsidRDefault="00A07378" w:rsidP="00407F95">
            <w:pPr>
              <w:pStyle w:val="VCAAtablecondensedheading"/>
            </w:pPr>
            <w:r w:rsidRPr="00D93DDA">
              <w:t>Averag</w:t>
            </w:r>
            <w:r>
              <w:t>e</w:t>
            </w:r>
          </w:p>
        </w:tc>
      </w:tr>
      <w:tr w:rsidR="00A07378" w:rsidRPr="00407F95" w14:paraId="61708B2E" w14:textId="77777777" w:rsidTr="00970F6E">
        <w:tc>
          <w:tcPr>
            <w:tcW w:w="599" w:type="dxa"/>
          </w:tcPr>
          <w:p w14:paraId="405843CA" w14:textId="77777777" w:rsidR="00A07378" w:rsidRPr="00407F95" w:rsidRDefault="00A07378" w:rsidP="00407F95">
            <w:pPr>
              <w:pStyle w:val="VCAAtablecondensed"/>
            </w:pPr>
            <w:r w:rsidRPr="00407F95">
              <w:t>%</w:t>
            </w:r>
          </w:p>
        </w:tc>
        <w:tc>
          <w:tcPr>
            <w:tcW w:w="432" w:type="dxa"/>
            <w:vAlign w:val="center"/>
          </w:tcPr>
          <w:p w14:paraId="152D6853" w14:textId="6AB8DE35" w:rsidR="00A07378" w:rsidRPr="00407F95" w:rsidRDefault="00A07378" w:rsidP="00407F95">
            <w:pPr>
              <w:pStyle w:val="VCAAtablecondensed"/>
            </w:pPr>
            <w:r>
              <w:t>67</w:t>
            </w:r>
          </w:p>
        </w:tc>
        <w:tc>
          <w:tcPr>
            <w:tcW w:w="432" w:type="dxa"/>
            <w:vAlign w:val="center"/>
          </w:tcPr>
          <w:p w14:paraId="0A080256" w14:textId="73E013F4" w:rsidR="00A07378" w:rsidRPr="00407F95" w:rsidRDefault="00A07378" w:rsidP="00407F95">
            <w:pPr>
              <w:pStyle w:val="VCAAtablecondensed"/>
            </w:pPr>
            <w:r>
              <w:t>31</w:t>
            </w:r>
          </w:p>
        </w:tc>
        <w:tc>
          <w:tcPr>
            <w:tcW w:w="432" w:type="dxa"/>
            <w:vAlign w:val="center"/>
          </w:tcPr>
          <w:p w14:paraId="704E49F9" w14:textId="766A66C2" w:rsidR="00A07378" w:rsidRPr="00407F95" w:rsidRDefault="00A07378" w:rsidP="00407F95">
            <w:pPr>
              <w:pStyle w:val="VCAAtablecondensed"/>
            </w:pPr>
            <w:r>
              <w:t>2</w:t>
            </w:r>
          </w:p>
        </w:tc>
        <w:tc>
          <w:tcPr>
            <w:tcW w:w="864" w:type="dxa"/>
          </w:tcPr>
          <w:p w14:paraId="0678C029" w14:textId="393C2E6D" w:rsidR="00A07378" w:rsidRPr="00407F95" w:rsidRDefault="00A07378" w:rsidP="00407F95">
            <w:pPr>
              <w:pStyle w:val="VCAAtablecondensed"/>
            </w:pPr>
            <w:r>
              <w:t>0.4</w:t>
            </w:r>
          </w:p>
        </w:tc>
      </w:tr>
    </w:tbl>
    <w:p w14:paraId="0A8F1810" w14:textId="46117DDE" w:rsidR="006B2AEE" w:rsidRPr="00F752CB" w:rsidRDefault="006B2AEE" w:rsidP="00F752CB">
      <w:pPr>
        <w:pStyle w:val="VCAAbody"/>
      </w:pPr>
      <w:r w:rsidRPr="00F752CB">
        <w:t xml:space="preserve">The satellite must orbit the centre of mass or the gravitational/centripetal force must be directed towards the centre of Earth and the satellite must orbit the same axis or </w:t>
      </w:r>
      <w:r w:rsidR="00D41C68">
        <w:t xml:space="preserve">be </w:t>
      </w:r>
      <w:r w:rsidRPr="00F752CB">
        <w:t>in the same plane as Earth’s rotation.</w:t>
      </w:r>
    </w:p>
    <w:p w14:paraId="2E9ACFCB" w14:textId="77777777" w:rsidR="006B2AEE" w:rsidRPr="00F752CB" w:rsidRDefault="006B2AEE" w:rsidP="00F752CB">
      <w:pPr>
        <w:pStyle w:val="VCAAbody"/>
      </w:pPr>
      <w:r w:rsidRPr="00F752CB">
        <w:t>Most students were able to identify the same plane / axis of rotation but few referred to the gravitational force.</w:t>
      </w:r>
    </w:p>
    <w:p w14:paraId="349C3C2A" w14:textId="77777777" w:rsidR="006B2AEE" w:rsidRPr="00F752CB" w:rsidRDefault="006B2AEE" w:rsidP="00F752CB">
      <w:pPr>
        <w:pStyle w:val="VCAAHeading3"/>
      </w:pPr>
      <w:r w:rsidRPr="00F752CB">
        <w:lastRenderedPageBreak/>
        <w:t>Question 2b.</w:t>
      </w:r>
    </w:p>
    <w:tbl>
      <w:tblPr>
        <w:tblStyle w:val="VCAATableClosed"/>
        <w:tblW w:w="0" w:type="auto"/>
        <w:tblLayout w:type="fixed"/>
        <w:tblLook w:val="04A0" w:firstRow="1" w:lastRow="0" w:firstColumn="1" w:lastColumn="0" w:noHBand="0" w:noVBand="1"/>
      </w:tblPr>
      <w:tblGrid>
        <w:gridCol w:w="599"/>
        <w:gridCol w:w="432"/>
        <w:gridCol w:w="432"/>
        <w:gridCol w:w="432"/>
        <w:gridCol w:w="432"/>
        <w:gridCol w:w="432"/>
        <w:gridCol w:w="864"/>
      </w:tblGrid>
      <w:tr w:rsidR="00FC3FEB" w:rsidRPr="00D93DDA" w14:paraId="4CCCD3E8"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3F14032D" w14:textId="77777777" w:rsidR="00FC3FEB" w:rsidRPr="00D93DDA" w:rsidRDefault="00FC3FEB" w:rsidP="00407F95">
            <w:pPr>
              <w:pStyle w:val="VCAAtablecondensed"/>
            </w:pPr>
            <w:r w:rsidRPr="00D93DDA">
              <w:t>Mark</w:t>
            </w:r>
          </w:p>
        </w:tc>
        <w:tc>
          <w:tcPr>
            <w:tcW w:w="432" w:type="dxa"/>
          </w:tcPr>
          <w:p w14:paraId="7DCAAFC8" w14:textId="77777777" w:rsidR="00FC3FEB" w:rsidRPr="00D93DDA" w:rsidRDefault="00FC3FEB" w:rsidP="00407F95">
            <w:pPr>
              <w:pStyle w:val="VCAAtablecondensed"/>
            </w:pPr>
            <w:r w:rsidRPr="00D93DDA">
              <w:t>0</w:t>
            </w:r>
          </w:p>
        </w:tc>
        <w:tc>
          <w:tcPr>
            <w:tcW w:w="432" w:type="dxa"/>
          </w:tcPr>
          <w:p w14:paraId="63C69513" w14:textId="77777777" w:rsidR="00FC3FEB" w:rsidRPr="00D93DDA" w:rsidRDefault="00FC3FEB" w:rsidP="00407F95">
            <w:pPr>
              <w:pStyle w:val="VCAAtablecondensed"/>
            </w:pPr>
            <w:r w:rsidRPr="00D93DDA">
              <w:t>1</w:t>
            </w:r>
          </w:p>
        </w:tc>
        <w:tc>
          <w:tcPr>
            <w:tcW w:w="432" w:type="dxa"/>
          </w:tcPr>
          <w:p w14:paraId="5451D8D6" w14:textId="77777777" w:rsidR="00FC3FEB" w:rsidRPr="00D93DDA" w:rsidRDefault="00FC3FEB" w:rsidP="00407F95">
            <w:pPr>
              <w:pStyle w:val="VCAAtablecondensed"/>
            </w:pPr>
            <w:r w:rsidRPr="00D93DDA">
              <w:t>2</w:t>
            </w:r>
          </w:p>
        </w:tc>
        <w:tc>
          <w:tcPr>
            <w:tcW w:w="432" w:type="dxa"/>
          </w:tcPr>
          <w:p w14:paraId="62F868E6" w14:textId="77777777" w:rsidR="00FC3FEB" w:rsidRPr="00D93DDA" w:rsidRDefault="00FC3FEB" w:rsidP="00407F95">
            <w:pPr>
              <w:pStyle w:val="VCAAtablecondensed"/>
            </w:pPr>
            <w:r w:rsidRPr="00D93DDA">
              <w:t>3</w:t>
            </w:r>
          </w:p>
        </w:tc>
        <w:tc>
          <w:tcPr>
            <w:tcW w:w="432" w:type="dxa"/>
          </w:tcPr>
          <w:p w14:paraId="6EDD339E" w14:textId="77777777" w:rsidR="00FC3FEB" w:rsidRPr="00D93DDA" w:rsidRDefault="00FC3FEB" w:rsidP="00407F95">
            <w:pPr>
              <w:pStyle w:val="VCAAtablecondensed"/>
            </w:pPr>
            <w:r w:rsidRPr="00D93DDA">
              <w:t>4</w:t>
            </w:r>
          </w:p>
        </w:tc>
        <w:tc>
          <w:tcPr>
            <w:tcW w:w="864" w:type="dxa"/>
          </w:tcPr>
          <w:p w14:paraId="37121C1A" w14:textId="77777777" w:rsidR="00FC3FEB" w:rsidRPr="00D93DDA" w:rsidRDefault="00FC3FEB" w:rsidP="00407F95">
            <w:pPr>
              <w:pStyle w:val="VCAAtablecondensed"/>
            </w:pPr>
            <w:r w:rsidRPr="00D93DDA">
              <w:t>Averag</w:t>
            </w:r>
            <w:r>
              <w:t>e</w:t>
            </w:r>
          </w:p>
        </w:tc>
      </w:tr>
      <w:tr w:rsidR="00FC3FEB" w:rsidRPr="00694B96" w14:paraId="1399446A" w14:textId="77777777" w:rsidTr="00970F6E">
        <w:tc>
          <w:tcPr>
            <w:tcW w:w="599" w:type="dxa"/>
          </w:tcPr>
          <w:p w14:paraId="68EA498A" w14:textId="77777777" w:rsidR="00FC3FEB" w:rsidRPr="00694B96" w:rsidRDefault="00FC3FEB" w:rsidP="00407F95">
            <w:pPr>
              <w:pStyle w:val="VCAAtablecondensed"/>
              <w:rPr>
                <w:szCs w:val="20"/>
              </w:rPr>
            </w:pPr>
            <w:r w:rsidRPr="00694B96">
              <w:rPr>
                <w:szCs w:val="20"/>
              </w:rPr>
              <w:t>%</w:t>
            </w:r>
          </w:p>
        </w:tc>
        <w:tc>
          <w:tcPr>
            <w:tcW w:w="432" w:type="dxa"/>
            <w:vAlign w:val="center"/>
          </w:tcPr>
          <w:p w14:paraId="7F14204D" w14:textId="33F909D7" w:rsidR="00FC3FEB" w:rsidRPr="00694B96" w:rsidRDefault="00FC3FEB" w:rsidP="00407F95">
            <w:pPr>
              <w:pStyle w:val="VCAAtablecondensed"/>
            </w:pPr>
            <w:r>
              <w:t>29</w:t>
            </w:r>
          </w:p>
        </w:tc>
        <w:tc>
          <w:tcPr>
            <w:tcW w:w="432" w:type="dxa"/>
            <w:vAlign w:val="center"/>
          </w:tcPr>
          <w:p w14:paraId="42281CC3" w14:textId="73FB5A77" w:rsidR="00FC3FEB" w:rsidRPr="00694B96" w:rsidRDefault="00FC3FEB" w:rsidP="00407F95">
            <w:pPr>
              <w:pStyle w:val="VCAAtablecondensed"/>
            </w:pPr>
            <w:r>
              <w:t>6</w:t>
            </w:r>
          </w:p>
        </w:tc>
        <w:tc>
          <w:tcPr>
            <w:tcW w:w="432" w:type="dxa"/>
            <w:vAlign w:val="center"/>
          </w:tcPr>
          <w:p w14:paraId="17E4492C" w14:textId="0CCA6D83" w:rsidR="00FC3FEB" w:rsidRPr="00694B96" w:rsidRDefault="00FC3FEB" w:rsidP="00407F95">
            <w:pPr>
              <w:pStyle w:val="VCAAtablecondensed"/>
            </w:pPr>
            <w:r>
              <w:t>4</w:t>
            </w:r>
          </w:p>
        </w:tc>
        <w:tc>
          <w:tcPr>
            <w:tcW w:w="432" w:type="dxa"/>
            <w:vAlign w:val="center"/>
          </w:tcPr>
          <w:p w14:paraId="2BD7D8C7" w14:textId="4CD7EBD1" w:rsidR="00FC3FEB" w:rsidRPr="00694B96" w:rsidRDefault="00FC3FEB" w:rsidP="00407F95">
            <w:pPr>
              <w:pStyle w:val="VCAAtablecondensed"/>
            </w:pPr>
            <w:r>
              <w:t>4</w:t>
            </w:r>
          </w:p>
        </w:tc>
        <w:tc>
          <w:tcPr>
            <w:tcW w:w="432" w:type="dxa"/>
            <w:vAlign w:val="center"/>
          </w:tcPr>
          <w:p w14:paraId="12A42230" w14:textId="1D8F9C81" w:rsidR="00FC3FEB" w:rsidRPr="00694B96" w:rsidRDefault="00FC3FEB" w:rsidP="00407F95">
            <w:pPr>
              <w:pStyle w:val="VCAAtablecondensed"/>
            </w:pPr>
            <w:r>
              <w:t>56</w:t>
            </w:r>
          </w:p>
        </w:tc>
        <w:tc>
          <w:tcPr>
            <w:tcW w:w="864" w:type="dxa"/>
          </w:tcPr>
          <w:p w14:paraId="3DC04163" w14:textId="38A9FF8D" w:rsidR="00FC3FEB" w:rsidRPr="00694B96" w:rsidRDefault="00FC3FEB" w:rsidP="00407F95">
            <w:pPr>
              <w:pStyle w:val="VCAAtablecondensed"/>
              <w:rPr>
                <w:szCs w:val="20"/>
              </w:rPr>
            </w:pPr>
            <w:r>
              <w:rPr>
                <w:szCs w:val="20"/>
              </w:rPr>
              <w:t>2.5</w:t>
            </w:r>
          </w:p>
        </w:tc>
      </w:tr>
    </w:tbl>
    <w:p w14:paraId="68BCDDFD" w14:textId="77777777" w:rsidR="006B2AEE" w:rsidRPr="00F752CB" w:rsidRDefault="006B2AEE" w:rsidP="00F752CB">
      <w:pPr>
        <w:pStyle w:val="VCAAbody"/>
      </w:pPr>
      <w:r w:rsidRPr="00F752CB">
        <w:t>Combining Newton’s law of gravitation with circular motion.</w:t>
      </w:r>
    </w:p>
    <w:p w14:paraId="309D1EBC"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r=</m:t>
          </m:r>
          <m:rad>
            <m:radPr>
              <m:ctrlPr>
                <w:rPr>
                  <w:rFonts w:ascii="Cambria Math" w:eastAsiaTheme="minorEastAsia" w:hAnsi="Cambria Math"/>
                  <w:i/>
                </w:rPr>
              </m:ctrlPr>
            </m:radPr>
            <m:deg>
              <m:r>
                <w:rPr>
                  <w:rFonts w:ascii="Cambria Math" w:eastAsiaTheme="minorEastAsia" w:hAnsi="Cambria Math"/>
                </w:rPr>
                <m:t>3</m:t>
              </m:r>
            </m:deg>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GM</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den>
                  </m:f>
                </m:e>
              </m:d>
            </m:e>
          </m:rad>
        </m:oMath>
      </m:oMathPara>
    </w:p>
    <w:p w14:paraId="16B0D463" w14:textId="40281060" w:rsidR="006B2AEE" w:rsidRPr="005502DA" w:rsidRDefault="006B2AEE" w:rsidP="006B2AEE">
      <w:pPr>
        <w:rPr>
          <w:rFonts w:eastAsiaTheme="minorEastAsia"/>
        </w:rPr>
      </w:pPr>
      <m:oMathPara>
        <m:oMathParaPr>
          <m:jc m:val="left"/>
        </m:oMathParaPr>
        <m:oMath>
          <m:r>
            <w:rPr>
              <w:rFonts w:ascii="Cambria Math" w:eastAsiaTheme="minorEastAsia" w:hAnsi="Cambria Math"/>
            </w:rPr>
            <m:t>r=</m:t>
          </m:r>
          <m:rad>
            <m:radPr>
              <m:ctrlPr>
                <w:rPr>
                  <w:rFonts w:ascii="Cambria Math" w:eastAsiaTheme="minorEastAsia" w:hAnsi="Cambria Math"/>
                  <w:i/>
                </w:rPr>
              </m:ctrlPr>
            </m:radPr>
            <m:deg>
              <m:r>
                <w:rPr>
                  <w:rFonts w:ascii="Cambria Math" w:eastAsiaTheme="minorEastAsia" w:hAnsi="Cambria Math"/>
                </w:rPr>
                <m:t>3</m:t>
              </m:r>
            </m:deg>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6.67×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-11</m:t>
                          </m:r>
                        </m:sup>
                      </m:sSup>
                      <m:r>
                        <w:rPr>
                          <w:rFonts w:ascii="Cambria Math" w:eastAsiaTheme="minorEastAsia" w:hAnsi="Cambria Math"/>
                        </w:rPr>
                        <m:t>×5.</m:t>
                      </m:r>
                      <m:r>
                        <w:rPr>
                          <w:rFonts w:ascii="Cambria Math" w:eastAsiaTheme="minorEastAsia" w:hAnsi="Cambria Math"/>
                        </w:rPr>
                        <m:t>98</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86400</m:t>
                          </m:r>
                        </m:e>
                        <m:sup>
                          <m:r>
                            <w:rPr>
                              <w:rFonts w:ascii="Cambria Math" w:eastAsiaTheme="minorEastAsia" w:hAnsi="Cambria Math"/>
                            </w:rPr>
                            <m:t>2</m:t>
                          </m:r>
                        </m:sup>
                      </m:sSup>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den>
                  </m:f>
                </m:e>
              </m:d>
            </m:e>
          </m:rad>
        </m:oMath>
      </m:oMathPara>
    </w:p>
    <w:p w14:paraId="18D09563"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r=4.225×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r>
            <w:rPr>
              <w:rFonts w:ascii="Cambria Math" w:eastAsiaTheme="minorEastAsia" w:hAnsi="Cambria Math"/>
            </w:rPr>
            <m:t>m</m:t>
          </m:r>
        </m:oMath>
      </m:oMathPara>
    </w:p>
    <w:p w14:paraId="14FFAC04" w14:textId="709D9852" w:rsidR="006B2AEE" w:rsidRPr="00F752CB" w:rsidRDefault="006B2AEE" w:rsidP="00F752CB">
      <w:pPr>
        <w:pStyle w:val="VCAAbody"/>
      </w:pPr>
      <w:r w:rsidRPr="00F752CB">
        <w:t>Subtracting the radius of Earth:</w:t>
      </w:r>
    </w:p>
    <w:p w14:paraId="2F76E002"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4.225×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r>
            <w:rPr>
              <w:rFonts w:ascii="Cambria Math" w:eastAsiaTheme="minorEastAsia" w:hAnsi="Cambria Math"/>
            </w:rPr>
            <m:t>-6.37×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=3.59×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r>
            <w:rPr>
              <w:rFonts w:ascii="Cambria Math" w:eastAsiaTheme="minorEastAsia" w:hAnsi="Cambria Math"/>
            </w:rPr>
            <m:t>m</m:t>
          </m:r>
        </m:oMath>
      </m:oMathPara>
    </w:p>
    <w:p w14:paraId="08B96C12" w14:textId="68E9836A" w:rsidR="006B2AEE" w:rsidRPr="00F752CB" w:rsidRDefault="006B2AEE" w:rsidP="00F752CB">
      <w:pPr>
        <w:pStyle w:val="VCAAbody"/>
      </w:pPr>
      <w:r w:rsidRPr="00F752CB">
        <w:t>The most common errors were to incorrectly transpose the original equations and to forget to subtract the radius of Earth to get the altitude.</w:t>
      </w:r>
    </w:p>
    <w:p w14:paraId="096C1887" w14:textId="6ABBE754" w:rsidR="006B2AEE" w:rsidRDefault="006B2AEE" w:rsidP="00E60EBD">
      <w:pPr>
        <w:pStyle w:val="VCAAHeading3"/>
      </w:pPr>
      <w:r w:rsidRPr="00F752CB">
        <w:t>Question 2c.</w:t>
      </w:r>
    </w:p>
    <w:tbl>
      <w:tblPr>
        <w:tblStyle w:val="VCAATableClosed"/>
        <w:tblW w:w="0" w:type="auto"/>
        <w:tblLayout w:type="fixed"/>
        <w:tblLook w:val="04A0" w:firstRow="1" w:lastRow="0" w:firstColumn="1" w:lastColumn="0" w:noHBand="0" w:noVBand="1"/>
      </w:tblPr>
      <w:tblGrid>
        <w:gridCol w:w="599"/>
        <w:gridCol w:w="432"/>
        <w:gridCol w:w="432"/>
        <w:gridCol w:w="432"/>
        <w:gridCol w:w="432"/>
        <w:gridCol w:w="864"/>
      </w:tblGrid>
      <w:tr w:rsidR="00FC3FEB" w:rsidRPr="00D93DDA" w14:paraId="41F2B6ED"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1DCE7869" w14:textId="77777777" w:rsidR="00FC3FEB" w:rsidRPr="00D93DDA" w:rsidRDefault="00FC3FEB" w:rsidP="00407F95">
            <w:pPr>
              <w:pStyle w:val="VCAAtablecondensed"/>
            </w:pPr>
            <w:r w:rsidRPr="00D93DDA">
              <w:t>Mark</w:t>
            </w:r>
          </w:p>
        </w:tc>
        <w:tc>
          <w:tcPr>
            <w:tcW w:w="432" w:type="dxa"/>
          </w:tcPr>
          <w:p w14:paraId="14EE07B3" w14:textId="77777777" w:rsidR="00FC3FEB" w:rsidRPr="00D93DDA" w:rsidRDefault="00FC3FEB" w:rsidP="00407F95">
            <w:pPr>
              <w:pStyle w:val="VCAAtablecondensed"/>
            </w:pPr>
            <w:r w:rsidRPr="00D93DDA">
              <w:t>0</w:t>
            </w:r>
          </w:p>
        </w:tc>
        <w:tc>
          <w:tcPr>
            <w:tcW w:w="432" w:type="dxa"/>
          </w:tcPr>
          <w:p w14:paraId="0AAA104F" w14:textId="77777777" w:rsidR="00FC3FEB" w:rsidRPr="00D93DDA" w:rsidRDefault="00FC3FEB" w:rsidP="00407F95">
            <w:pPr>
              <w:pStyle w:val="VCAAtablecondensed"/>
            </w:pPr>
            <w:r w:rsidRPr="00D93DDA">
              <w:t>1</w:t>
            </w:r>
          </w:p>
        </w:tc>
        <w:tc>
          <w:tcPr>
            <w:tcW w:w="432" w:type="dxa"/>
          </w:tcPr>
          <w:p w14:paraId="3940559B" w14:textId="77777777" w:rsidR="00FC3FEB" w:rsidRPr="00D93DDA" w:rsidRDefault="00FC3FEB" w:rsidP="00407F95">
            <w:pPr>
              <w:pStyle w:val="VCAAtablecondensed"/>
            </w:pPr>
            <w:r w:rsidRPr="00D93DDA">
              <w:t>2</w:t>
            </w:r>
          </w:p>
        </w:tc>
        <w:tc>
          <w:tcPr>
            <w:tcW w:w="432" w:type="dxa"/>
          </w:tcPr>
          <w:p w14:paraId="7420E9E8" w14:textId="77777777" w:rsidR="00FC3FEB" w:rsidRPr="00D93DDA" w:rsidRDefault="00FC3FEB" w:rsidP="00407F95">
            <w:pPr>
              <w:pStyle w:val="VCAAtablecondensed"/>
            </w:pPr>
            <w:r w:rsidRPr="00D93DDA">
              <w:t>3</w:t>
            </w:r>
          </w:p>
        </w:tc>
        <w:tc>
          <w:tcPr>
            <w:tcW w:w="864" w:type="dxa"/>
          </w:tcPr>
          <w:p w14:paraId="60CA0A1C" w14:textId="77777777" w:rsidR="00FC3FEB" w:rsidRPr="00D93DDA" w:rsidRDefault="00FC3FEB" w:rsidP="00407F95">
            <w:pPr>
              <w:pStyle w:val="VCAAtablecondensed"/>
            </w:pPr>
            <w:r w:rsidRPr="00D93DDA">
              <w:t>Averag</w:t>
            </w:r>
            <w:r>
              <w:t>e</w:t>
            </w:r>
          </w:p>
        </w:tc>
      </w:tr>
      <w:tr w:rsidR="00FC3FEB" w:rsidRPr="00694B96" w14:paraId="6057659F" w14:textId="77777777" w:rsidTr="00970F6E">
        <w:tc>
          <w:tcPr>
            <w:tcW w:w="599" w:type="dxa"/>
          </w:tcPr>
          <w:p w14:paraId="17608B60" w14:textId="77777777" w:rsidR="00FC3FEB" w:rsidRPr="00694B96" w:rsidRDefault="00FC3FEB" w:rsidP="00407F95">
            <w:pPr>
              <w:pStyle w:val="VCAAtablecondensed"/>
              <w:rPr>
                <w:szCs w:val="20"/>
              </w:rPr>
            </w:pPr>
            <w:r w:rsidRPr="00694B96">
              <w:rPr>
                <w:szCs w:val="20"/>
              </w:rPr>
              <w:t>%</w:t>
            </w:r>
          </w:p>
        </w:tc>
        <w:tc>
          <w:tcPr>
            <w:tcW w:w="432" w:type="dxa"/>
            <w:vAlign w:val="center"/>
          </w:tcPr>
          <w:p w14:paraId="6DCF9D37" w14:textId="733D4802" w:rsidR="00FC3FEB" w:rsidRPr="00694B96" w:rsidRDefault="00FC3FEB" w:rsidP="00407F95">
            <w:pPr>
              <w:pStyle w:val="VCAAtablecondensed"/>
            </w:pPr>
            <w:r>
              <w:t>19</w:t>
            </w:r>
          </w:p>
        </w:tc>
        <w:tc>
          <w:tcPr>
            <w:tcW w:w="432" w:type="dxa"/>
            <w:vAlign w:val="center"/>
          </w:tcPr>
          <w:p w14:paraId="50CF41CA" w14:textId="553A322E" w:rsidR="00FC3FEB" w:rsidRPr="00694B96" w:rsidRDefault="00FC3FEB" w:rsidP="00407F95">
            <w:pPr>
              <w:pStyle w:val="VCAAtablecondensed"/>
            </w:pPr>
            <w:r>
              <w:t>24</w:t>
            </w:r>
          </w:p>
        </w:tc>
        <w:tc>
          <w:tcPr>
            <w:tcW w:w="432" w:type="dxa"/>
            <w:vAlign w:val="center"/>
          </w:tcPr>
          <w:p w14:paraId="3A1BB122" w14:textId="34A3FE0E" w:rsidR="00FC3FEB" w:rsidRPr="00694B96" w:rsidRDefault="00FC3FEB" w:rsidP="00407F95">
            <w:pPr>
              <w:pStyle w:val="VCAAtablecondensed"/>
            </w:pPr>
            <w:r>
              <w:t>3</w:t>
            </w:r>
          </w:p>
        </w:tc>
        <w:tc>
          <w:tcPr>
            <w:tcW w:w="432" w:type="dxa"/>
            <w:vAlign w:val="center"/>
          </w:tcPr>
          <w:p w14:paraId="53673B85" w14:textId="1059F334" w:rsidR="00FC3FEB" w:rsidRPr="00694B96" w:rsidRDefault="00FC3FEB" w:rsidP="00407F95">
            <w:pPr>
              <w:pStyle w:val="VCAAtablecondensed"/>
            </w:pPr>
            <w:r>
              <w:t>54</w:t>
            </w:r>
          </w:p>
        </w:tc>
        <w:tc>
          <w:tcPr>
            <w:tcW w:w="864" w:type="dxa"/>
          </w:tcPr>
          <w:p w14:paraId="0AA112B5" w14:textId="7F5CCDAF" w:rsidR="00FC3FEB" w:rsidRPr="00694B96" w:rsidRDefault="00FC3FEB" w:rsidP="00407F95">
            <w:pPr>
              <w:pStyle w:val="VCAAtablecondensed"/>
              <w:rPr>
                <w:szCs w:val="20"/>
              </w:rPr>
            </w:pPr>
            <w:r>
              <w:rPr>
                <w:szCs w:val="20"/>
              </w:rPr>
              <w:t>1.9</w:t>
            </w:r>
          </w:p>
        </w:tc>
      </w:tr>
    </w:tbl>
    <w:p w14:paraId="45A67475" w14:textId="77777777" w:rsidR="00FC3FEB" w:rsidRPr="00F752CB" w:rsidRDefault="00FC3FEB" w:rsidP="00F752CB">
      <w:pPr>
        <w:pStyle w:val="VCAAlinespace"/>
      </w:pPr>
    </w:p>
    <w:p w14:paraId="12F5AA6B"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2πr</m:t>
              </m:r>
            </m:num>
            <m:den>
              <m:r>
                <w:rPr>
                  <w:rFonts w:ascii="Cambria Math" w:eastAsiaTheme="minorEastAsia" w:hAnsi="Cambria Math"/>
                </w:rPr>
                <m:t>T</m:t>
              </m:r>
            </m:den>
          </m:f>
        </m:oMath>
      </m:oMathPara>
    </w:p>
    <w:p w14:paraId="75978743"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2π×4.225×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num>
            <m:den>
              <m:r>
                <w:rPr>
                  <w:rFonts w:ascii="Cambria Math" w:eastAsiaTheme="minorEastAsia" w:hAnsi="Cambria Math"/>
                </w:rPr>
                <m:t>86400</m:t>
              </m:r>
            </m:den>
          </m:f>
        </m:oMath>
      </m:oMathPara>
    </w:p>
    <w:p w14:paraId="512CFE9D"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v=3.07×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 xml:space="preserve"> m </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oMath>
      </m:oMathPara>
    </w:p>
    <w:p w14:paraId="1FB8B378" w14:textId="16521FEE" w:rsidR="006B2AEE" w:rsidRPr="00F752CB" w:rsidRDefault="006B2AEE" w:rsidP="00D41C68">
      <w:pPr>
        <w:pStyle w:val="VCAAbody"/>
      </w:pPr>
      <w:r w:rsidRPr="00F752CB">
        <w:t xml:space="preserve">A number of students used </w:t>
      </w:r>
      <m:oMath>
        <m:r>
          <w:rPr>
            <w:rFonts w:ascii="Cambria Math" w:hAnsi="Cambria Math"/>
          </w:rPr>
          <m:t>v</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GM</m:t>
                </m:r>
              </m:num>
              <m:den>
                <m:r>
                  <w:rPr>
                    <w:rFonts w:ascii="Cambria Math" w:hAnsi="Cambria Math"/>
                  </w:rPr>
                  <m:t>r</m:t>
                </m:r>
              </m:den>
            </m:f>
          </m:e>
        </m:rad>
      </m:oMath>
      <w:r w:rsidR="00D41C68">
        <w:t xml:space="preserve">, </w:t>
      </w:r>
      <w:r w:rsidRPr="00F752CB">
        <w:t>which was also valid.</w:t>
      </w:r>
    </w:p>
    <w:p w14:paraId="598AA676" w14:textId="61635CA3" w:rsidR="006B2AEE" w:rsidRDefault="006B2AEE" w:rsidP="00E562D6">
      <w:pPr>
        <w:pStyle w:val="VCAAbody"/>
      </w:pPr>
      <w:r w:rsidRPr="00F752CB">
        <w:t>The most common error was to use the radius of Earth.</w:t>
      </w:r>
    </w:p>
    <w:p w14:paraId="25A29CE8" w14:textId="6A6A2ADF" w:rsidR="00CB1296" w:rsidRDefault="00CB1296" w:rsidP="00F752CB">
      <w:pPr>
        <w:pStyle w:val="VCAAbody"/>
      </w:pPr>
      <w:r>
        <w:br w:type="page"/>
      </w:r>
    </w:p>
    <w:p w14:paraId="03EA97A2" w14:textId="06F29C5A" w:rsidR="006B2AEE" w:rsidRDefault="006B2AEE" w:rsidP="00E60EBD">
      <w:pPr>
        <w:pStyle w:val="VCAAHeading3"/>
      </w:pPr>
      <w:r w:rsidRPr="00F752CB">
        <w:lastRenderedPageBreak/>
        <w:t>Question 3a.</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702C8F" w:rsidRPr="00D93DDA" w14:paraId="491D2FB9"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281B9777" w14:textId="77777777" w:rsidR="00702C8F" w:rsidRPr="00D93DDA" w:rsidRDefault="00702C8F" w:rsidP="00407F95">
            <w:pPr>
              <w:pStyle w:val="VCAAtablecondensedheading"/>
            </w:pPr>
            <w:r w:rsidRPr="00D93DDA">
              <w:t>Mark</w:t>
            </w:r>
          </w:p>
        </w:tc>
        <w:tc>
          <w:tcPr>
            <w:tcW w:w="432" w:type="dxa"/>
          </w:tcPr>
          <w:p w14:paraId="458E7025" w14:textId="77777777" w:rsidR="00702C8F" w:rsidRPr="00D93DDA" w:rsidRDefault="00702C8F" w:rsidP="00407F95">
            <w:pPr>
              <w:pStyle w:val="VCAAtablecondensedheading"/>
            </w:pPr>
            <w:r w:rsidRPr="00D93DDA">
              <w:t>0</w:t>
            </w:r>
          </w:p>
        </w:tc>
        <w:tc>
          <w:tcPr>
            <w:tcW w:w="432" w:type="dxa"/>
          </w:tcPr>
          <w:p w14:paraId="047112F6" w14:textId="77777777" w:rsidR="00702C8F" w:rsidRPr="00D93DDA" w:rsidRDefault="00702C8F" w:rsidP="00407F95">
            <w:pPr>
              <w:pStyle w:val="VCAAtablecondensedheading"/>
            </w:pPr>
            <w:r w:rsidRPr="00D93DDA">
              <w:t>1</w:t>
            </w:r>
          </w:p>
        </w:tc>
        <w:tc>
          <w:tcPr>
            <w:tcW w:w="432" w:type="dxa"/>
          </w:tcPr>
          <w:p w14:paraId="00F120D7" w14:textId="77777777" w:rsidR="00702C8F" w:rsidRPr="00D93DDA" w:rsidRDefault="00702C8F" w:rsidP="00407F95">
            <w:pPr>
              <w:pStyle w:val="VCAAtablecondensedheading"/>
            </w:pPr>
            <w:r w:rsidRPr="00D93DDA">
              <w:t>2</w:t>
            </w:r>
          </w:p>
        </w:tc>
        <w:tc>
          <w:tcPr>
            <w:tcW w:w="864" w:type="dxa"/>
          </w:tcPr>
          <w:p w14:paraId="3D8597CC" w14:textId="77777777" w:rsidR="00702C8F" w:rsidRPr="00D93DDA" w:rsidRDefault="00702C8F" w:rsidP="00407F95">
            <w:pPr>
              <w:pStyle w:val="VCAAtablecondensedheading"/>
            </w:pPr>
            <w:r w:rsidRPr="00D93DDA">
              <w:t>Averag</w:t>
            </w:r>
            <w:r>
              <w:t>e</w:t>
            </w:r>
          </w:p>
        </w:tc>
      </w:tr>
      <w:tr w:rsidR="00702C8F" w:rsidRPr="00407F95" w14:paraId="57060AF2" w14:textId="77777777" w:rsidTr="00970F6E">
        <w:tc>
          <w:tcPr>
            <w:tcW w:w="599" w:type="dxa"/>
          </w:tcPr>
          <w:p w14:paraId="7FBC9D80" w14:textId="77777777" w:rsidR="00702C8F" w:rsidRPr="00407F95" w:rsidRDefault="00702C8F" w:rsidP="00407F95">
            <w:pPr>
              <w:pStyle w:val="VCAAtablecondensed"/>
            </w:pPr>
            <w:r w:rsidRPr="00407F95">
              <w:t>%</w:t>
            </w:r>
          </w:p>
        </w:tc>
        <w:tc>
          <w:tcPr>
            <w:tcW w:w="432" w:type="dxa"/>
            <w:vAlign w:val="center"/>
          </w:tcPr>
          <w:p w14:paraId="01F33AC7" w14:textId="5C3A4D3B" w:rsidR="00702C8F" w:rsidRPr="00407F95" w:rsidRDefault="00702C8F" w:rsidP="00407F95">
            <w:pPr>
              <w:pStyle w:val="VCAAtablecondensed"/>
            </w:pPr>
            <w:r>
              <w:t>26</w:t>
            </w:r>
          </w:p>
        </w:tc>
        <w:tc>
          <w:tcPr>
            <w:tcW w:w="432" w:type="dxa"/>
            <w:vAlign w:val="center"/>
          </w:tcPr>
          <w:p w14:paraId="6B22A0C2" w14:textId="43B1BC1B" w:rsidR="00702C8F" w:rsidRPr="00407F95" w:rsidRDefault="00702C8F" w:rsidP="00407F95">
            <w:pPr>
              <w:pStyle w:val="VCAAtablecondensed"/>
            </w:pPr>
            <w:r>
              <w:t>3</w:t>
            </w:r>
          </w:p>
        </w:tc>
        <w:tc>
          <w:tcPr>
            <w:tcW w:w="432" w:type="dxa"/>
            <w:vAlign w:val="center"/>
          </w:tcPr>
          <w:p w14:paraId="2A7E22B9" w14:textId="14B95DD1" w:rsidR="00702C8F" w:rsidRPr="00407F95" w:rsidRDefault="00702C8F" w:rsidP="00407F95">
            <w:pPr>
              <w:pStyle w:val="VCAAtablecondensed"/>
            </w:pPr>
            <w:r>
              <w:t>72</w:t>
            </w:r>
          </w:p>
        </w:tc>
        <w:tc>
          <w:tcPr>
            <w:tcW w:w="864" w:type="dxa"/>
          </w:tcPr>
          <w:p w14:paraId="4406E182" w14:textId="5288338B" w:rsidR="00702C8F" w:rsidRPr="00407F95" w:rsidRDefault="00702C8F" w:rsidP="00407F95">
            <w:pPr>
              <w:pStyle w:val="VCAAtablecondensed"/>
            </w:pPr>
            <w:r>
              <w:t>1.5</w:t>
            </w:r>
          </w:p>
        </w:tc>
      </w:tr>
    </w:tbl>
    <w:p w14:paraId="2464E2EB" w14:textId="77777777" w:rsidR="00702C8F" w:rsidRPr="00F752CB" w:rsidRDefault="00702C8F" w:rsidP="00F752CB">
      <w:pPr>
        <w:pStyle w:val="VCAAlinespace"/>
      </w:pPr>
    </w:p>
    <w:p w14:paraId="59C7DDDE"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∆KE=qV</m:t>
          </m:r>
        </m:oMath>
      </m:oMathPara>
    </w:p>
    <w:p w14:paraId="63977A71"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∆KE=1.6×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-19</m:t>
              </m:r>
            </m:sup>
          </m:sSup>
          <m:r>
            <w:rPr>
              <w:rFonts w:ascii="Cambria Math" w:eastAsiaTheme="minorEastAsia" w:hAnsi="Cambria Math"/>
            </w:rPr>
            <m:t>×1500</m:t>
          </m:r>
        </m:oMath>
      </m:oMathPara>
    </w:p>
    <w:p w14:paraId="4541375D"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∆KE=2.4×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-16</m:t>
              </m:r>
            </m:sup>
          </m:sSup>
          <m:r>
            <w:rPr>
              <w:rFonts w:ascii="Cambria Math" w:eastAsiaTheme="minorEastAsia" w:hAnsi="Cambria Math"/>
            </w:rPr>
            <m:t>J</m:t>
          </m:r>
        </m:oMath>
      </m:oMathPara>
    </w:p>
    <w:p w14:paraId="7B6E2C57" w14:textId="3BE5BEF8" w:rsidR="006B2AEE" w:rsidRPr="00F752CB" w:rsidRDefault="006B2AEE" w:rsidP="00F752CB">
      <w:pPr>
        <w:pStyle w:val="VCAAbodymath"/>
      </w:pPr>
      <w:r w:rsidRPr="00F752CB">
        <w:t>The most common error was to use the wrong formula (</w:t>
      </w:r>
      <w:proofErr w:type="spellStart"/>
      <w:r w:rsidRPr="00F752CB">
        <w:t>freq</w:t>
      </w:r>
      <w:proofErr w:type="spellEnd"/>
      <w:r w:rsidRPr="00F752CB">
        <w:t xml:space="preserve"> </w:t>
      </w:r>
      <m:oMath>
        <m:r>
          <w:rPr>
            <w:rFonts w:ascii="Cambria Math" w:hAnsi="Cambria Math"/>
          </w:rPr>
          <m:t>KE=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r w:rsidRPr="00F752CB">
        <w:t>) with either an incorrect</w:t>
      </w:r>
      <w:r w:rsidR="00620113">
        <w:t xml:space="preserve"> </w:t>
      </w:r>
      <w:r w:rsidRPr="00F752CB">
        <w:t>substitution or no further attempt.</w:t>
      </w:r>
    </w:p>
    <w:p w14:paraId="618F8F00" w14:textId="7089381E" w:rsidR="006B2AEE" w:rsidRDefault="006B2AEE" w:rsidP="00E60EBD">
      <w:pPr>
        <w:pStyle w:val="VCAAHeading3"/>
      </w:pPr>
      <w:r w:rsidRPr="00F752CB">
        <w:t>Question 3b.</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620113" w:rsidRPr="00D93DDA" w14:paraId="59776499"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7833169B" w14:textId="77777777" w:rsidR="00620113" w:rsidRPr="00D93DDA" w:rsidRDefault="00620113" w:rsidP="00407F95">
            <w:pPr>
              <w:pStyle w:val="VCAAtablecondensedheading"/>
            </w:pPr>
            <w:r w:rsidRPr="00D93DDA">
              <w:t>Mark</w:t>
            </w:r>
          </w:p>
        </w:tc>
        <w:tc>
          <w:tcPr>
            <w:tcW w:w="432" w:type="dxa"/>
          </w:tcPr>
          <w:p w14:paraId="5AF726C0" w14:textId="77777777" w:rsidR="00620113" w:rsidRPr="00D93DDA" w:rsidRDefault="00620113" w:rsidP="00407F95">
            <w:pPr>
              <w:pStyle w:val="VCAAtablecondensedheading"/>
            </w:pPr>
            <w:r w:rsidRPr="00D93DDA">
              <w:t>0</w:t>
            </w:r>
          </w:p>
        </w:tc>
        <w:tc>
          <w:tcPr>
            <w:tcW w:w="432" w:type="dxa"/>
          </w:tcPr>
          <w:p w14:paraId="56968A10" w14:textId="77777777" w:rsidR="00620113" w:rsidRPr="00D93DDA" w:rsidRDefault="00620113" w:rsidP="00407F95">
            <w:pPr>
              <w:pStyle w:val="VCAAtablecondensedheading"/>
            </w:pPr>
            <w:r w:rsidRPr="00D93DDA">
              <w:t>1</w:t>
            </w:r>
          </w:p>
        </w:tc>
        <w:tc>
          <w:tcPr>
            <w:tcW w:w="432" w:type="dxa"/>
          </w:tcPr>
          <w:p w14:paraId="683B5A62" w14:textId="77777777" w:rsidR="00620113" w:rsidRPr="00D93DDA" w:rsidRDefault="00620113" w:rsidP="00407F95">
            <w:pPr>
              <w:pStyle w:val="VCAAtablecondensedheading"/>
            </w:pPr>
            <w:r w:rsidRPr="00D93DDA">
              <w:t>2</w:t>
            </w:r>
          </w:p>
        </w:tc>
        <w:tc>
          <w:tcPr>
            <w:tcW w:w="864" w:type="dxa"/>
          </w:tcPr>
          <w:p w14:paraId="480741E2" w14:textId="77777777" w:rsidR="00620113" w:rsidRPr="00D93DDA" w:rsidRDefault="00620113" w:rsidP="00407F95">
            <w:pPr>
              <w:pStyle w:val="VCAAtablecondensedheading"/>
            </w:pPr>
            <w:r w:rsidRPr="00D93DDA">
              <w:t>Averag</w:t>
            </w:r>
            <w:r>
              <w:t>e</w:t>
            </w:r>
          </w:p>
        </w:tc>
      </w:tr>
      <w:tr w:rsidR="00620113" w:rsidRPr="00407F95" w14:paraId="06A40411" w14:textId="77777777" w:rsidTr="00970F6E">
        <w:tc>
          <w:tcPr>
            <w:tcW w:w="599" w:type="dxa"/>
          </w:tcPr>
          <w:p w14:paraId="545B3831" w14:textId="77777777" w:rsidR="00620113" w:rsidRPr="00407F95" w:rsidRDefault="00620113" w:rsidP="00407F95">
            <w:pPr>
              <w:pStyle w:val="VCAAtablecondensed"/>
            </w:pPr>
            <w:r w:rsidRPr="00407F95">
              <w:t>%</w:t>
            </w:r>
          </w:p>
        </w:tc>
        <w:tc>
          <w:tcPr>
            <w:tcW w:w="432" w:type="dxa"/>
            <w:vAlign w:val="center"/>
          </w:tcPr>
          <w:p w14:paraId="4A879E3F" w14:textId="18954401" w:rsidR="00620113" w:rsidRPr="00407F95" w:rsidRDefault="00620113" w:rsidP="00407F95">
            <w:pPr>
              <w:pStyle w:val="VCAAtablecondensed"/>
            </w:pPr>
            <w:r>
              <w:t>26</w:t>
            </w:r>
          </w:p>
        </w:tc>
        <w:tc>
          <w:tcPr>
            <w:tcW w:w="432" w:type="dxa"/>
            <w:vAlign w:val="center"/>
          </w:tcPr>
          <w:p w14:paraId="4FCEA6AF" w14:textId="315E8FB7" w:rsidR="00620113" w:rsidRPr="00407F95" w:rsidRDefault="00620113" w:rsidP="00407F95">
            <w:pPr>
              <w:pStyle w:val="VCAAtablecondensed"/>
            </w:pPr>
            <w:r>
              <w:t>4</w:t>
            </w:r>
          </w:p>
        </w:tc>
        <w:tc>
          <w:tcPr>
            <w:tcW w:w="432" w:type="dxa"/>
            <w:vAlign w:val="center"/>
          </w:tcPr>
          <w:p w14:paraId="45DD7292" w14:textId="3312FCF3" w:rsidR="00620113" w:rsidRPr="00407F95" w:rsidRDefault="00620113" w:rsidP="00407F95">
            <w:pPr>
              <w:pStyle w:val="VCAAtablecondensed"/>
            </w:pPr>
            <w:r>
              <w:t>71</w:t>
            </w:r>
          </w:p>
        </w:tc>
        <w:tc>
          <w:tcPr>
            <w:tcW w:w="864" w:type="dxa"/>
          </w:tcPr>
          <w:p w14:paraId="5B813390" w14:textId="132DB1B6" w:rsidR="00620113" w:rsidRPr="00407F95" w:rsidRDefault="00620113" w:rsidP="00407F95">
            <w:pPr>
              <w:pStyle w:val="VCAAtablecondensed"/>
            </w:pPr>
            <w:r>
              <w:t>1.5</w:t>
            </w:r>
          </w:p>
        </w:tc>
      </w:tr>
    </w:tbl>
    <w:p w14:paraId="5B3AC20B" w14:textId="77777777" w:rsidR="00620113" w:rsidRPr="00F752CB" w:rsidRDefault="00620113" w:rsidP="00F752CB">
      <w:pPr>
        <w:pStyle w:val="VCAAlinespace"/>
      </w:pPr>
    </w:p>
    <w:p w14:paraId="5B6DE44A"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qV=</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oMath>
      </m:oMathPara>
    </w:p>
    <w:p w14:paraId="21DBDD4D"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1.6×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-19</m:t>
              </m:r>
            </m:sup>
          </m:sSup>
          <m:r>
            <w:rPr>
              <w:rFonts w:ascii="Cambria Math" w:eastAsiaTheme="minorEastAsia" w:hAnsi="Cambria Math"/>
            </w:rPr>
            <m:t>×1500=0.5×4.80×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oMath>
      </m:oMathPara>
    </w:p>
    <w:p w14:paraId="0AC59477"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⇒v=3.16×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 xml:space="preserve"> m </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oMath>
      </m:oMathPara>
    </w:p>
    <w:p w14:paraId="3B6A5DB9" w14:textId="37336971" w:rsidR="006B2AEE" w:rsidRDefault="006B2AEE" w:rsidP="00E60EBD">
      <w:pPr>
        <w:pStyle w:val="VCAAHeading3"/>
      </w:pPr>
      <w:r w:rsidRPr="00F752CB">
        <w:t>Question 3c.</w:t>
      </w:r>
    </w:p>
    <w:tbl>
      <w:tblPr>
        <w:tblStyle w:val="VCAATableClosed"/>
        <w:tblW w:w="0" w:type="auto"/>
        <w:tblLayout w:type="fixed"/>
        <w:tblLook w:val="04A0" w:firstRow="1" w:lastRow="0" w:firstColumn="1" w:lastColumn="0" w:noHBand="0" w:noVBand="1"/>
      </w:tblPr>
      <w:tblGrid>
        <w:gridCol w:w="599"/>
        <w:gridCol w:w="432"/>
        <w:gridCol w:w="432"/>
        <w:gridCol w:w="432"/>
        <w:gridCol w:w="432"/>
        <w:gridCol w:w="864"/>
      </w:tblGrid>
      <w:tr w:rsidR="00620113" w:rsidRPr="00D93DDA" w14:paraId="5708EFEB"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5CFD6A6B" w14:textId="77777777" w:rsidR="00620113" w:rsidRPr="00D93DDA" w:rsidRDefault="00620113" w:rsidP="00407F95">
            <w:pPr>
              <w:pStyle w:val="VCAAtablecondensed"/>
            </w:pPr>
            <w:r w:rsidRPr="00D93DDA">
              <w:t>Mark</w:t>
            </w:r>
          </w:p>
        </w:tc>
        <w:tc>
          <w:tcPr>
            <w:tcW w:w="432" w:type="dxa"/>
          </w:tcPr>
          <w:p w14:paraId="00E87BA4" w14:textId="77777777" w:rsidR="00620113" w:rsidRPr="00D93DDA" w:rsidRDefault="00620113" w:rsidP="00407F95">
            <w:pPr>
              <w:pStyle w:val="VCAAtablecondensed"/>
            </w:pPr>
            <w:r w:rsidRPr="00D93DDA">
              <w:t>0</w:t>
            </w:r>
          </w:p>
        </w:tc>
        <w:tc>
          <w:tcPr>
            <w:tcW w:w="432" w:type="dxa"/>
          </w:tcPr>
          <w:p w14:paraId="71DC0436" w14:textId="77777777" w:rsidR="00620113" w:rsidRPr="00D93DDA" w:rsidRDefault="00620113" w:rsidP="00407F95">
            <w:pPr>
              <w:pStyle w:val="VCAAtablecondensed"/>
            </w:pPr>
            <w:r w:rsidRPr="00D93DDA">
              <w:t>1</w:t>
            </w:r>
          </w:p>
        </w:tc>
        <w:tc>
          <w:tcPr>
            <w:tcW w:w="432" w:type="dxa"/>
          </w:tcPr>
          <w:p w14:paraId="209A9052" w14:textId="77777777" w:rsidR="00620113" w:rsidRPr="00D93DDA" w:rsidRDefault="00620113" w:rsidP="00407F95">
            <w:pPr>
              <w:pStyle w:val="VCAAtablecondensed"/>
            </w:pPr>
            <w:r w:rsidRPr="00D93DDA">
              <w:t>2</w:t>
            </w:r>
          </w:p>
        </w:tc>
        <w:tc>
          <w:tcPr>
            <w:tcW w:w="432" w:type="dxa"/>
          </w:tcPr>
          <w:p w14:paraId="649F4CD0" w14:textId="77777777" w:rsidR="00620113" w:rsidRPr="00D93DDA" w:rsidRDefault="00620113" w:rsidP="00407F95">
            <w:pPr>
              <w:pStyle w:val="VCAAtablecondensed"/>
            </w:pPr>
            <w:r w:rsidRPr="00D93DDA">
              <w:t>3</w:t>
            </w:r>
          </w:p>
        </w:tc>
        <w:tc>
          <w:tcPr>
            <w:tcW w:w="864" w:type="dxa"/>
          </w:tcPr>
          <w:p w14:paraId="4E52BC26" w14:textId="77777777" w:rsidR="00620113" w:rsidRPr="00D93DDA" w:rsidRDefault="00620113" w:rsidP="00407F95">
            <w:pPr>
              <w:pStyle w:val="VCAAtablecondensed"/>
            </w:pPr>
            <w:r w:rsidRPr="00D93DDA">
              <w:t>Averag</w:t>
            </w:r>
            <w:r>
              <w:t>e</w:t>
            </w:r>
          </w:p>
        </w:tc>
      </w:tr>
      <w:tr w:rsidR="00620113" w:rsidRPr="00694B96" w14:paraId="778CA406" w14:textId="77777777" w:rsidTr="00970F6E">
        <w:tc>
          <w:tcPr>
            <w:tcW w:w="599" w:type="dxa"/>
          </w:tcPr>
          <w:p w14:paraId="0CE8FCB7" w14:textId="77777777" w:rsidR="00620113" w:rsidRPr="00694B96" w:rsidRDefault="00620113" w:rsidP="00407F95">
            <w:pPr>
              <w:pStyle w:val="VCAAtablecondensed"/>
              <w:rPr>
                <w:szCs w:val="20"/>
              </w:rPr>
            </w:pPr>
            <w:r w:rsidRPr="00694B96">
              <w:rPr>
                <w:szCs w:val="20"/>
              </w:rPr>
              <w:t>%</w:t>
            </w:r>
          </w:p>
        </w:tc>
        <w:tc>
          <w:tcPr>
            <w:tcW w:w="432" w:type="dxa"/>
            <w:vAlign w:val="center"/>
          </w:tcPr>
          <w:p w14:paraId="6133B2FF" w14:textId="1C6CCCE2" w:rsidR="00620113" w:rsidRPr="00694B96" w:rsidRDefault="00620113" w:rsidP="00407F95">
            <w:pPr>
              <w:pStyle w:val="VCAAtablecondensed"/>
            </w:pPr>
            <w:r>
              <w:t>32</w:t>
            </w:r>
          </w:p>
        </w:tc>
        <w:tc>
          <w:tcPr>
            <w:tcW w:w="432" w:type="dxa"/>
            <w:vAlign w:val="center"/>
          </w:tcPr>
          <w:p w14:paraId="1766DB86" w14:textId="14FCBA78" w:rsidR="00620113" w:rsidRPr="00694B96" w:rsidRDefault="00620113" w:rsidP="00407F95">
            <w:pPr>
              <w:pStyle w:val="VCAAtablecondensed"/>
            </w:pPr>
            <w:r>
              <w:t>4</w:t>
            </w:r>
          </w:p>
        </w:tc>
        <w:tc>
          <w:tcPr>
            <w:tcW w:w="432" w:type="dxa"/>
            <w:vAlign w:val="center"/>
          </w:tcPr>
          <w:p w14:paraId="600052F5" w14:textId="591A3F45" w:rsidR="00620113" w:rsidRPr="00694B96" w:rsidRDefault="00620113" w:rsidP="00407F95">
            <w:pPr>
              <w:pStyle w:val="VCAAtablecondensed"/>
            </w:pPr>
            <w:r>
              <w:t>12</w:t>
            </w:r>
          </w:p>
        </w:tc>
        <w:tc>
          <w:tcPr>
            <w:tcW w:w="432" w:type="dxa"/>
            <w:vAlign w:val="center"/>
          </w:tcPr>
          <w:p w14:paraId="077B7273" w14:textId="3D0543FE" w:rsidR="00620113" w:rsidRPr="00694B96" w:rsidRDefault="00620113" w:rsidP="00407F95">
            <w:pPr>
              <w:pStyle w:val="VCAAtablecondensed"/>
            </w:pPr>
            <w:r>
              <w:t>52</w:t>
            </w:r>
          </w:p>
        </w:tc>
        <w:tc>
          <w:tcPr>
            <w:tcW w:w="864" w:type="dxa"/>
          </w:tcPr>
          <w:p w14:paraId="25E25968" w14:textId="78C34551" w:rsidR="00620113" w:rsidRPr="00694B96" w:rsidRDefault="00620113" w:rsidP="00407F95">
            <w:pPr>
              <w:pStyle w:val="VCAAtablecondensed"/>
              <w:rPr>
                <w:szCs w:val="20"/>
              </w:rPr>
            </w:pPr>
            <w:r>
              <w:rPr>
                <w:szCs w:val="20"/>
              </w:rPr>
              <w:t>1.9</w:t>
            </w:r>
          </w:p>
        </w:tc>
      </w:tr>
    </w:tbl>
    <w:p w14:paraId="4A60F648" w14:textId="77777777" w:rsidR="00620113" w:rsidRPr="00F752CB" w:rsidRDefault="00620113" w:rsidP="00F752CB">
      <w:pPr>
        <w:pStyle w:val="VCAAlinespace"/>
      </w:pPr>
    </w:p>
    <w:p w14:paraId="7A9A49C3"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mv</m:t>
              </m:r>
            </m:num>
            <m:den>
              <m:r>
                <w:rPr>
                  <w:rFonts w:ascii="Cambria Math" w:eastAsiaTheme="minorEastAsia" w:hAnsi="Cambria Math"/>
                </w:rPr>
                <m:t>Bq</m:t>
              </m:r>
            </m:den>
          </m:f>
        </m:oMath>
      </m:oMathPara>
    </w:p>
    <w:p w14:paraId="0C0CA997"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4.80×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-27</m:t>
                  </m:r>
                </m:sup>
              </m:sSup>
              <m:r>
                <w:rPr>
                  <w:rFonts w:ascii="Cambria Math" w:eastAsiaTheme="minorEastAsia" w:hAnsi="Cambria Math"/>
                </w:rPr>
                <m:t>×3.16×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num>
            <m:den>
              <m:r>
                <w:rPr>
                  <w:rFonts w:ascii="Cambria Math" w:eastAsiaTheme="minorEastAsia" w:hAnsi="Cambria Math"/>
                </w:rPr>
                <m:t>0.1×1.6×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-19</m:t>
                  </m:r>
                </m:sup>
              </m:sSup>
            </m:den>
          </m:f>
        </m:oMath>
      </m:oMathPara>
    </w:p>
    <w:p w14:paraId="1C47B61A"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r=9.5×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oMath>
      </m:oMathPara>
    </w:p>
    <w:p w14:paraId="0621D63F" w14:textId="77777777" w:rsidR="006B2AEE" w:rsidRPr="00F752CB" w:rsidRDefault="006B2AEE" w:rsidP="00F752CB">
      <w:pPr>
        <w:pStyle w:val="VCAAbody"/>
      </w:pPr>
      <w:r w:rsidRPr="00F752CB">
        <w:t>Diameter is twice the radius.</w:t>
      </w:r>
    </w:p>
    <w:p w14:paraId="5B24D759" w14:textId="77777777" w:rsidR="006B2AEE" w:rsidRPr="005502DA" w:rsidRDefault="006B2AEE" w:rsidP="006B2AEE">
      <w:pPr>
        <w:rPr>
          <w:rFonts w:eastAsiaTheme="minorEastAsia"/>
        </w:rPr>
      </w:pPr>
      <m:oMathPara>
        <m:oMathParaPr>
          <m:jc m:val="left"/>
        </m:oMathParaPr>
        <m:oMath>
          <m:r>
            <w:rPr>
              <w:rFonts w:ascii="Cambria Math" w:eastAsiaTheme="minorEastAsia" w:hAnsi="Cambria Math"/>
            </w:rPr>
            <m:t>d=0.19 m</m:t>
          </m:r>
        </m:oMath>
      </m:oMathPara>
    </w:p>
    <w:p w14:paraId="02DD22F8" w14:textId="47474C31" w:rsidR="00CB1296" w:rsidRDefault="006B2AEE" w:rsidP="00E562D6">
      <w:pPr>
        <w:pStyle w:val="VCAAbody"/>
      </w:pPr>
      <w:r w:rsidRPr="00F752CB">
        <w:t>The most common error was to fail to double the radius.</w:t>
      </w:r>
    </w:p>
    <w:p w14:paraId="1542BD88" w14:textId="77777777" w:rsidR="00CB1296" w:rsidRDefault="00CB1296" w:rsidP="00F752CB">
      <w:pPr>
        <w:pStyle w:val="VCAAbody"/>
      </w:pPr>
      <w:r>
        <w:br w:type="page"/>
      </w:r>
    </w:p>
    <w:p w14:paraId="4448DC62" w14:textId="1FC71452" w:rsidR="006B2AEE" w:rsidRDefault="006B2AEE" w:rsidP="00E60EBD">
      <w:pPr>
        <w:pStyle w:val="VCAAHeading3"/>
      </w:pPr>
      <w:r w:rsidRPr="00F752CB">
        <w:lastRenderedPageBreak/>
        <w:t>Question 4</w:t>
      </w:r>
    </w:p>
    <w:tbl>
      <w:tblPr>
        <w:tblStyle w:val="VCAATableClosed"/>
        <w:tblW w:w="0" w:type="auto"/>
        <w:tblLayout w:type="fixed"/>
        <w:tblLook w:val="04A0" w:firstRow="1" w:lastRow="0" w:firstColumn="1" w:lastColumn="0" w:noHBand="0" w:noVBand="1"/>
      </w:tblPr>
      <w:tblGrid>
        <w:gridCol w:w="599"/>
        <w:gridCol w:w="432"/>
        <w:gridCol w:w="432"/>
        <w:gridCol w:w="432"/>
        <w:gridCol w:w="432"/>
        <w:gridCol w:w="432"/>
        <w:gridCol w:w="432"/>
        <w:gridCol w:w="432"/>
        <w:gridCol w:w="864"/>
      </w:tblGrid>
      <w:tr w:rsidR="008F6DC0" w:rsidRPr="00D93DDA" w14:paraId="6C97F78E"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1EAE9A75" w14:textId="77777777" w:rsidR="008F6DC0" w:rsidRPr="00D93DDA" w:rsidRDefault="008F6DC0" w:rsidP="00407F95">
            <w:pPr>
              <w:pStyle w:val="VCAAtablecondensed"/>
            </w:pPr>
            <w:r w:rsidRPr="00D93DDA">
              <w:t>Mark</w:t>
            </w:r>
          </w:p>
        </w:tc>
        <w:tc>
          <w:tcPr>
            <w:tcW w:w="432" w:type="dxa"/>
          </w:tcPr>
          <w:p w14:paraId="2B682B6F" w14:textId="77777777" w:rsidR="008F6DC0" w:rsidRPr="00D93DDA" w:rsidRDefault="008F6DC0" w:rsidP="00407F95">
            <w:pPr>
              <w:pStyle w:val="VCAAtablecondensed"/>
            </w:pPr>
            <w:r w:rsidRPr="00D93DDA">
              <w:t>0</w:t>
            </w:r>
          </w:p>
        </w:tc>
        <w:tc>
          <w:tcPr>
            <w:tcW w:w="432" w:type="dxa"/>
          </w:tcPr>
          <w:p w14:paraId="56570C40" w14:textId="77777777" w:rsidR="008F6DC0" w:rsidRPr="00D93DDA" w:rsidRDefault="008F6DC0" w:rsidP="00407F95">
            <w:pPr>
              <w:pStyle w:val="VCAAtablecondensed"/>
            </w:pPr>
            <w:r w:rsidRPr="00D93DDA">
              <w:t>1</w:t>
            </w:r>
          </w:p>
        </w:tc>
        <w:tc>
          <w:tcPr>
            <w:tcW w:w="432" w:type="dxa"/>
          </w:tcPr>
          <w:p w14:paraId="647DE5AA" w14:textId="77777777" w:rsidR="008F6DC0" w:rsidRPr="00D93DDA" w:rsidRDefault="008F6DC0" w:rsidP="00407F95">
            <w:pPr>
              <w:pStyle w:val="VCAAtablecondensed"/>
            </w:pPr>
            <w:r w:rsidRPr="00D93DDA">
              <w:t>2</w:t>
            </w:r>
          </w:p>
        </w:tc>
        <w:tc>
          <w:tcPr>
            <w:tcW w:w="432" w:type="dxa"/>
          </w:tcPr>
          <w:p w14:paraId="10368A7A" w14:textId="173140DA" w:rsidR="008F6DC0" w:rsidRPr="00D93DDA" w:rsidRDefault="008F6DC0" w:rsidP="00407F95">
            <w:pPr>
              <w:pStyle w:val="VCAAtablecondensed"/>
            </w:pPr>
            <w:r>
              <w:t>3</w:t>
            </w:r>
          </w:p>
        </w:tc>
        <w:tc>
          <w:tcPr>
            <w:tcW w:w="432" w:type="dxa"/>
          </w:tcPr>
          <w:p w14:paraId="6EDD0186" w14:textId="280DD494" w:rsidR="008F6DC0" w:rsidRPr="00D93DDA" w:rsidRDefault="008F6DC0" w:rsidP="00407F95">
            <w:pPr>
              <w:pStyle w:val="VCAAtablecondensed"/>
            </w:pPr>
            <w:r>
              <w:t>4</w:t>
            </w:r>
          </w:p>
        </w:tc>
        <w:tc>
          <w:tcPr>
            <w:tcW w:w="432" w:type="dxa"/>
          </w:tcPr>
          <w:p w14:paraId="307F220B" w14:textId="35A0F726" w:rsidR="008F6DC0" w:rsidRPr="00D93DDA" w:rsidRDefault="008F6DC0" w:rsidP="00407F95">
            <w:pPr>
              <w:pStyle w:val="VCAAtablecondensed"/>
            </w:pPr>
            <w:r>
              <w:t>5</w:t>
            </w:r>
          </w:p>
        </w:tc>
        <w:tc>
          <w:tcPr>
            <w:tcW w:w="432" w:type="dxa"/>
          </w:tcPr>
          <w:p w14:paraId="4CE0929C" w14:textId="6D662C6B" w:rsidR="008F6DC0" w:rsidRPr="00D93DDA" w:rsidRDefault="008F6DC0" w:rsidP="00407F95">
            <w:pPr>
              <w:pStyle w:val="VCAAtablecondensed"/>
            </w:pPr>
            <w:r>
              <w:t>6</w:t>
            </w:r>
          </w:p>
        </w:tc>
        <w:tc>
          <w:tcPr>
            <w:tcW w:w="864" w:type="dxa"/>
          </w:tcPr>
          <w:p w14:paraId="5E653B12" w14:textId="77777777" w:rsidR="008F6DC0" w:rsidRPr="00D93DDA" w:rsidRDefault="008F6DC0" w:rsidP="00407F95">
            <w:pPr>
              <w:pStyle w:val="VCAAtablecondensed"/>
            </w:pPr>
            <w:r w:rsidRPr="00D93DDA">
              <w:t>Averag</w:t>
            </w:r>
            <w:r>
              <w:t>e</w:t>
            </w:r>
          </w:p>
        </w:tc>
      </w:tr>
      <w:tr w:rsidR="008F6DC0" w:rsidRPr="00694B96" w14:paraId="36C18B31" w14:textId="77777777" w:rsidTr="00970F6E">
        <w:tc>
          <w:tcPr>
            <w:tcW w:w="599" w:type="dxa"/>
          </w:tcPr>
          <w:p w14:paraId="1D00F082" w14:textId="77777777" w:rsidR="008F6DC0" w:rsidRPr="00694B96" w:rsidRDefault="008F6DC0" w:rsidP="00407F95">
            <w:pPr>
              <w:pStyle w:val="VCAAtablecondensed"/>
              <w:rPr>
                <w:szCs w:val="20"/>
              </w:rPr>
            </w:pPr>
            <w:r w:rsidRPr="00694B96">
              <w:rPr>
                <w:szCs w:val="20"/>
              </w:rPr>
              <w:t>%</w:t>
            </w:r>
          </w:p>
        </w:tc>
        <w:tc>
          <w:tcPr>
            <w:tcW w:w="432" w:type="dxa"/>
            <w:vAlign w:val="center"/>
          </w:tcPr>
          <w:p w14:paraId="481770AF" w14:textId="6BD47994" w:rsidR="008F6DC0" w:rsidRPr="00694B96" w:rsidRDefault="008F6DC0" w:rsidP="00407F95">
            <w:pPr>
              <w:pStyle w:val="VCAAtablecondensed"/>
            </w:pPr>
            <w:r>
              <w:t>15</w:t>
            </w:r>
          </w:p>
        </w:tc>
        <w:tc>
          <w:tcPr>
            <w:tcW w:w="432" w:type="dxa"/>
            <w:vAlign w:val="center"/>
          </w:tcPr>
          <w:p w14:paraId="464AD206" w14:textId="7AA79A41" w:rsidR="008F6DC0" w:rsidRPr="00694B96" w:rsidRDefault="008F6DC0" w:rsidP="00407F95">
            <w:pPr>
              <w:pStyle w:val="VCAAtablecondensed"/>
            </w:pPr>
            <w:r>
              <w:t>18</w:t>
            </w:r>
          </w:p>
        </w:tc>
        <w:tc>
          <w:tcPr>
            <w:tcW w:w="432" w:type="dxa"/>
            <w:vAlign w:val="center"/>
          </w:tcPr>
          <w:p w14:paraId="3F6811F6" w14:textId="401D7566" w:rsidR="008F6DC0" w:rsidRPr="00694B96" w:rsidRDefault="008F6DC0" w:rsidP="00407F95">
            <w:pPr>
              <w:pStyle w:val="VCAAtablecondensed"/>
            </w:pPr>
            <w:r>
              <w:t>19</w:t>
            </w:r>
          </w:p>
        </w:tc>
        <w:tc>
          <w:tcPr>
            <w:tcW w:w="432" w:type="dxa"/>
          </w:tcPr>
          <w:p w14:paraId="062EAC95" w14:textId="01DE8669" w:rsidR="008F6DC0" w:rsidRPr="00694B96" w:rsidRDefault="008F6DC0" w:rsidP="00407F95">
            <w:pPr>
              <w:pStyle w:val="VCAAtablecondensed"/>
            </w:pPr>
            <w:r>
              <w:t>15</w:t>
            </w:r>
          </w:p>
        </w:tc>
        <w:tc>
          <w:tcPr>
            <w:tcW w:w="432" w:type="dxa"/>
          </w:tcPr>
          <w:p w14:paraId="4F6E6AE3" w14:textId="69F0F368" w:rsidR="008F6DC0" w:rsidRPr="00694B96" w:rsidRDefault="008F6DC0" w:rsidP="00407F95">
            <w:pPr>
              <w:pStyle w:val="VCAAtablecondensed"/>
            </w:pPr>
            <w:r>
              <w:t>14</w:t>
            </w:r>
          </w:p>
        </w:tc>
        <w:tc>
          <w:tcPr>
            <w:tcW w:w="432" w:type="dxa"/>
          </w:tcPr>
          <w:p w14:paraId="64B252DA" w14:textId="0C51FA62" w:rsidR="008F6DC0" w:rsidRPr="00694B96" w:rsidRDefault="008F6DC0" w:rsidP="00407F95">
            <w:pPr>
              <w:pStyle w:val="VCAAtablecondensed"/>
            </w:pPr>
            <w:r>
              <w:t>12</w:t>
            </w:r>
          </w:p>
        </w:tc>
        <w:tc>
          <w:tcPr>
            <w:tcW w:w="432" w:type="dxa"/>
            <w:vAlign w:val="center"/>
          </w:tcPr>
          <w:p w14:paraId="1685E5C8" w14:textId="3FFF470F" w:rsidR="008F6DC0" w:rsidRPr="00694B96" w:rsidRDefault="008F6DC0" w:rsidP="00407F95">
            <w:pPr>
              <w:pStyle w:val="VCAAtablecondensed"/>
            </w:pPr>
            <w:r>
              <w:t>7</w:t>
            </w:r>
          </w:p>
        </w:tc>
        <w:tc>
          <w:tcPr>
            <w:tcW w:w="864" w:type="dxa"/>
          </w:tcPr>
          <w:p w14:paraId="29CCF436" w14:textId="3EA815A8" w:rsidR="008F6DC0" w:rsidRPr="00694B96" w:rsidRDefault="008F6DC0" w:rsidP="00407F95">
            <w:pPr>
              <w:pStyle w:val="VCAAtablecondensed"/>
              <w:rPr>
                <w:szCs w:val="20"/>
              </w:rPr>
            </w:pPr>
            <w:r>
              <w:rPr>
                <w:szCs w:val="20"/>
              </w:rPr>
              <w:t>2.6</w:t>
            </w:r>
          </w:p>
        </w:tc>
      </w:tr>
    </w:tbl>
    <w:p w14:paraId="778AF780" w14:textId="77777777" w:rsidR="00620113" w:rsidRPr="00F752CB" w:rsidRDefault="00620113" w:rsidP="00F752CB">
      <w:pPr>
        <w:pStyle w:val="VCAAbody"/>
      </w:pPr>
    </w:p>
    <w:p w14:paraId="3A3B7CEF" w14:textId="77777777" w:rsidR="006B2AEE" w:rsidRDefault="006B2AEE" w:rsidP="006B2AEE">
      <w:pPr>
        <w:rPr>
          <w:rFonts w:eastAsiaTheme="minorEastAsia"/>
        </w:rPr>
      </w:pPr>
      <w:r w:rsidRPr="00031C2F">
        <w:rPr>
          <w:rFonts w:eastAsiaTheme="minorEastAsia"/>
          <w:noProof/>
        </w:rPr>
        <w:drawing>
          <wp:inline distT="0" distB="0" distL="0" distR="0" wp14:anchorId="76EB9B19" wp14:editId="47AA07FD">
            <wp:extent cx="5731510" cy="5210175"/>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9"/>
                    <a:stretch>
                      <a:fillRect/>
                    </a:stretch>
                  </pic:blipFill>
                  <pic:spPr>
                    <a:xfrm>
                      <a:off x="0" y="0"/>
                      <a:ext cx="5731510" cy="5210175"/>
                    </a:xfrm>
                    <a:prstGeom prst="rect">
                      <a:avLst/>
                    </a:prstGeom>
                  </pic:spPr>
                </pic:pic>
              </a:graphicData>
            </a:graphic>
          </wp:inline>
        </w:drawing>
      </w:r>
    </w:p>
    <w:p w14:paraId="5C088CA9" w14:textId="72F65CF5" w:rsidR="006B2AEE" w:rsidRPr="00F752CB" w:rsidRDefault="006B2AEE" w:rsidP="00F752CB">
      <w:pPr>
        <w:pStyle w:val="VCAAbody"/>
      </w:pPr>
      <w:r w:rsidRPr="00F752CB">
        <w:t xml:space="preserve">There </w:t>
      </w:r>
      <w:r w:rsidR="00FA7C90">
        <w:t>was</w:t>
      </w:r>
      <w:r w:rsidR="00FA7C90" w:rsidRPr="00F752CB">
        <w:t xml:space="preserve"> </w:t>
      </w:r>
      <w:r w:rsidRPr="00F752CB">
        <w:t>a range of errors indicating that induction is only understood at a superficial level and questions like this, which are not covered in textbooks, were difficult for students to answer.</w:t>
      </w:r>
    </w:p>
    <w:p w14:paraId="2C93C7DA" w14:textId="2743B305" w:rsidR="006B2AEE" w:rsidRPr="00F752CB" w:rsidRDefault="006B2AEE" w:rsidP="00F752CB">
      <w:pPr>
        <w:pStyle w:val="VCAAbody"/>
      </w:pPr>
      <w:r w:rsidRPr="00F752CB">
        <w:t xml:space="preserve">Of note, there were a number of responses </w:t>
      </w:r>
      <w:r w:rsidR="00251CE7">
        <w:t>in which</w:t>
      </w:r>
      <w:r w:rsidR="00251CE7" w:rsidRPr="00F752CB">
        <w:t xml:space="preserve"> </w:t>
      </w:r>
      <w:r w:rsidRPr="00F752CB">
        <w:t>no graph was drawn for B.</w:t>
      </w:r>
      <w:r w:rsidR="00077B74">
        <w:t xml:space="preserve"> </w:t>
      </w:r>
      <w:r w:rsidRPr="00F752CB">
        <w:t>As i</w:t>
      </w:r>
      <w:r w:rsidR="008F6DC0">
        <w:t>t</w:t>
      </w:r>
      <w:r w:rsidRPr="00F752CB">
        <w:t xml:space="preserve"> was not possible to determine what the student intended, th</w:t>
      </w:r>
      <w:r w:rsidR="008F6DC0">
        <w:t>ese</w:t>
      </w:r>
      <w:r w:rsidRPr="00F752CB">
        <w:t xml:space="preserve"> w</w:t>
      </w:r>
      <w:r w:rsidR="008F6DC0">
        <w:t>ere</w:t>
      </w:r>
      <w:r w:rsidRPr="00F752CB">
        <w:t xml:space="preserve"> scored as zero.</w:t>
      </w:r>
    </w:p>
    <w:p w14:paraId="4EDD5FBA" w14:textId="77DBFD31" w:rsidR="00F752CB" w:rsidRDefault="006B2AEE" w:rsidP="00F752CB">
      <w:pPr>
        <w:pStyle w:val="VCAAbody"/>
      </w:pPr>
      <w:r w:rsidRPr="00F752CB">
        <w:t>While the direction of the field around a current</w:t>
      </w:r>
      <w:r w:rsidR="00C24534">
        <w:t>-</w:t>
      </w:r>
      <w:r w:rsidRPr="00F752CB">
        <w:t xml:space="preserve">carrying wire is in the study design, a quantitative understanding of its shape is not in the study design and so a range of graphs for </w:t>
      </w:r>
      <w:r w:rsidR="008F6DC0">
        <w:t>C</w:t>
      </w:r>
      <w:r w:rsidR="008F6DC0" w:rsidRPr="00F752CB">
        <w:t xml:space="preserve"> </w:t>
      </w:r>
      <w:r w:rsidRPr="00F752CB">
        <w:t>was accepted.</w:t>
      </w:r>
    </w:p>
    <w:p w14:paraId="19F93BDF" w14:textId="77777777" w:rsidR="00F752CB" w:rsidRDefault="00F752CB">
      <w:pPr>
        <w:rPr>
          <w:rFonts w:ascii="Arial" w:hAnsi="Arial" w:cs="Arial"/>
          <w:color w:val="000000" w:themeColor="text1"/>
          <w:sz w:val="20"/>
        </w:rPr>
      </w:pPr>
      <w:r>
        <w:br w:type="page"/>
      </w:r>
    </w:p>
    <w:p w14:paraId="4019BC46" w14:textId="75E4BA59" w:rsidR="006B2AEE" w:rsidRDefault="006B2AEE" w:rsidP="00E60EBD">
      <w:pPr>
        <w:pStyle w:val="VCAAHeading3"/>
      </w:pPr>
      <w:r w:rsidRPr="00F752CB">
        <w:lastRenderedPageBreak/>
        <w:t>Question 5a.</w:t>
      </w:r>
    </w:p>
    <w:tbl>
      <w:tblPr>
        <w:tblStyle w:val="VCAATableClosed"/>
        <w:tblW w:w="0" w:type="auto"/>
        <w:tblLayout w:type="fixed"/>
        <w:tblLook w:val="04A0" w:firstRow="1" w:lastRow="0" w:firstColumn="1" w:lastColumn="0" w:noHBand="0" w:noVBand="1"/>
      </w:tblPr>
      <w:tblGrid>
        <w:gridCol w:w="599"/>
        <w:gridCol w:w="432"/>
        <w:gridCol w:w="432"/>
        <w:gridCol w:w="864"/>
      </w:tblGrid>
      <w:tr w:rsidR="008F6DC0" w:rsidRPr="00D93DDA" w14:paraId="0079E411"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2BF94E14" w14:textId="77777777" w:rsidR="008F6DC0" w:rsidRPr="00D93DDA" w:rsidRDefault="008F6DC0" w:rsidP="00407F95">
            <w:pPr>
              <w:pStyle w:val="VCAAtablecondensedheading"/>
            </w:pPr>
            <w:r w:rsidRPr="00D93DDA">
              <w:t>Mark</w:t>
            </w:r>
          </w:p>
        </w:tc>
        <w:tc>
          <w:tcPr>
            <w:tcW w:w="432" w:type="dxa"/>
          </w:tcPr>
          <w:p w14:paraId="16350D77" w14:textId="77777777" w:rsidR="008F6DC0" w:rsidRPr="00D93DDA" w:rsidRDefault="008F6DC0" w:rsidP="00407F95">
            <w:pPr>
              <w:pStyle w:val="VCAAtablecondensedheading"/>
            </w:pPr>
            <w:r w:rsidRPr="00D93DDA">
              <w:t>0</w:t>
            </w:r>
          </w:p>
        </w:tc>
        <w:tc>
          <w:tcPr>
            <w:tcW w:w="432" w:type="dxa"/>
          </w:tcPr>
          <w:p w14:paraId="0C524A8D" w14:textId="77777777" w:rsidR="008F6DC0" w:rsidRPr="00D93DDA" w:rsidRDefault="008F6DC0" w:rsidP="00407F95">
            <w:pPr>
              <w:pStyle w:val="VCAAtablecondensedheading"/>
            </w:pPr>
            <w:r w:rsidRPr="00D93DDA">
              <w:t>1</w:t>
            </w:r>
          </w:p>
        </w:tc>
        <w:tc>
          <w:tcPr>
            <w:tcW w:w="864" w:type="dxa"/>
          </w:tcPr>
          <w:p w14:paraId="206C9416" w14:textId="77777777" w:rsidR="008F6DC0" w:rsidRPr="00D93DDA" w:rsidRDefault="008F6DC0" w:rsidP="00407F95">
            <w:pPr>
              <w:pStyle w:val="VCAAtablecondensedheading"/>
            </w:pPr>
            <w:r w:rsidRPr="00D93DDA">
              <w:t>Averag</w:t>
            </w:r>
            <w:r>
              <w:t>e</w:t>
            </w:r>
          </w:p>
        </w:tc>
      </w:tr>
      <w:tr w:rsidR="008F6DC0" w:rsidRPr="00407F95" w14:paraId="70BF112C" w14:textId="77777777" w:rsidTr="00970F6E">
        <w:tc>
          <w:tcPr>
            <w:tcW w:w="599" w:type="dxa"/>
          </w:tcPr>
          <w:p w14:paraId="5F2F0C02" w14:textId="77777777" w:rsidR="008F6DC0" w:rsidRPr="00407F95" w:rsidRDefault="008F6DC0" w:rsidP="00407F95">
            <w:pPr>
              <w:pStyle w:val="VCAAtablecondensed"/>
            </w:pPr>
            <w:r w:rsidRPr="00407F95">
              <w:t>%</w:t>
            </w:r>
          </w:p>
        </w:tc>
        <w:tc>
          <w:tcPr>
            <w:tcW w:w="432" w:type="dxa"/>
            <w:vAlign w:val="center"/>
          </w:tcPr>
          <w:p w14:paraId="2AEC8C89" w14:textId="7A712ED1" w:rsidR="008F6DC0" w:rsidRPr="00407F95" w:rsidRDefault="008F6DC0" w:rsidP="00407F95">
            <w:pPr>
              <w:pStyle w:val="VCAAtablecondensed"/>
            </w:pPr>
            <w:r>
              <w:t>17</w:t>
            </w:r>
          </w:p>
        </w:tc>
        <w:tc>
          <w:tcPr>
            <w:tcW w:w="432" w:type="dxa"/>
            <w:vAlign w:val="center"/>
          </w:tcPr>
          <w:p w14:paraId="4FD8209C" w14:textId="0E9894DD" w:rsidR="008F6DC0" w:rsidRPr="00407F95" w:rsidRDefault="008F6DC0" w:rsidP="00407F95">
            <w:pPr>
              <w:pStyle w:val="VCAAtablecondensed"/>
            </w:pPr>
            <w:r>
              <w:t>83</w:t>
            </w:r>
          </w:p>
        </w:tc>
        <w:tc>
          <w:tcPr>
            <w:tcW w:w="864" w:type="dxa"/>
          </w:tcPr>
          <w:p w14:paraId="7B0B04AB" w14:textId="007B1B40" w:rsidR="008F6DC0" w:rsidRPr="00407F95" w:rsidRDefault="00861700" w:rsidP="00407F95">
            <w:pPr>
              <w:pStyle w:val="VCAAtablecondensed"/>
            </w:pPr>
            <w:r>
              <w:t>0.9</w:t>
            </w:r>
          </w:p>
        </w:tc>
      </w:tr>
    </w:tbl>
    <w:p w14:paraId="62CDCE3C" w14:textId="77777777" w:rsidR="008F6DC0" w:rsidRPr="00F752CB" w:rsidRDefault="008F6DC0" w:rsidP="00F752CB">
      <w:pPr>
        <w:pStyle w:val="VCAAlinespace"/>
      </w:pPr>
    </w:p>
    <w:p w14:paraId="3658A465" w14:textId="77777777" w:rsidR="006B2AEE" w:rsidRPr="00A84742" w:rsidRDefault="006B2AEE" w:rsidP="006B2AEE">
      <w:pPr>
        <w:rPr>
          <w:rFonts w:eastAsiaTheme="minorEastAsia"/>
        </w:rPr>
      </w:pPr>
      <m:oMathPara>
        <m:oMathParaPr>
          <m:jc m:val="left"/>
        </m:oMathParaPr>
        <m:oMath>
          <m:r>
            <w:rPr>
              <w:rFonts w:ascii="Cambria Math" w:eastAsiaTheme="minorEastAsia" w:hAnsi="Cambria Math"/>
            </w:rPr>
            <m:t>P=VI</m:t>
          </m:r>
        </m:oMath>
      </m:oMathPara>
    </w:p>
    <w:p w14:paraId="01A77DCD" w14:textId="77777777" w:rsidR="006B2AEE" w:rsidRPr="00A84742" w:rsidRDefault="006B2AEE" w:rsidP="006B2AEE">
      <w:pPr>
        <w:rPr>
          <w:rFonts w:eastAsiaTheme="minorEastAsia"/>
        </w:rPr>
      </w:pPr>
      <m:oMathPara>
        <m:oMathParaPr>
          <m:jc m:val="left"/>
        </m:oMathParaPr>
        <m:oMath>
          <m:r>
            <w:rPr>
              <w:rFonts w:ascii="Cambria Math" w:eastAsiaTheme="minorEastAsia" w:hAnsi="Cambria Math"/>
            </w:rPr>
            <m:t>P=415×100</m:t>
          </m:r>
        </m:oMath>
      </m:oMathPara>
    </w:p>
    <w:p w14:paraId="1191E36A" w14:textId="77777777" w:rsidR="006B2AEE" w:rsidRPr="00A84742" w:rsidRDefault="006B2AEE" w:rsidP="006B2AEE">
      <w:pPr>
        <w:rPr>
          <w:rFonts w:eastAsiaTheme="minorEastAsia"/>
        </w:rPr>
      </w:pPr>
      <m:oMathPara>
        <m:oMathParaPr>
          <m:jc m:val="left"/>
        </m:oMathParaPr>
        <m:oMath>
          <m:r>
            <w:rPr>
              <w:rFonts w:ascii="Cambria Math" w:eastAsiaTheme="minorEastAsia" w:hAnsi="Cambria Math"/>
            </w:rPr>
            <m:t>P=41500 W</m:t>
          </m:r>
        </m:oMath>
      </m:oMathPara>
    </w:p>
    <w:p w14:paraId="24CE06FE" w14:textId="77777777" w:rsidR="006B2AEE" w:rsidRPr="00A84742" w:rsidRDefault="006B2AEE" w:rsidP="006B2AEE">
      <w:pPr>
        <w:rPr>
          <w:rFonts w:eastAsiaTheme="minorEastAsia"/>
        </w:rPr>
      </w:pPr>
      <m:oMathPara>
        <m:oMathParaPr>
          <m:jc m:val="left"/>
        </m:oMathParaPr>
        <m:oMath>
          <m:r>
            <w:rPr>
              <w:rFonts w:ascii="Cambria Math" w:eastAsiaTheme="minorEastAsia" w:hAnsi="Cambria Math"/>
            </w:rPr>
            <m:t>P=41.5 kW</m:t>
          </m:r>
        </m:oMath>
      </m:oMathPara>
    </w:p>
    <w:p w14:paraId="0EEF0712" w14:textId="5FADDA29" w:rsidR="006B2AEE" w:rsidRPr="00F752CB" w:rsidRDefault="006B2AEE" w:rsidP="00F752CB">
      <w:pPr>
        <w:pStyle w:val="VCAAbody"/>
      </w:pPr>
      <w:r w:rsidRPr="00F752CB">
        <w:t>There was no common error for this question</w:t>
      </w:r>
      <w:r w:rsidR="00861700">
        <w:t>.</w:t>
      </w:r>
    </w:p>
    <w:p w14:paraId="236BCA85" w14:textId="646E945C" w:rsidR="006B2AEE" w:rsidRDefault="006B2AEE" w:rsidP="00E60EBD">
      <w:pPr>
        <w:pStyle w:val="VCAAHeading3"/>
      </w:pPr>
      <w:r w:rsidRPr="00F752CB">
        <w:t>Question 5b.</w:t>
      </w:r>
    </w:p>
    <w:tbl>
      <w:tblPr>
        <w:tblStyle w:val="VCAATableClosed"/>
        <w:tblW w:w="0" w:type="auto"/>
        <w:tblLayout w:type="fixed"/>
        <w:tblLook w:val="04A0" w:firstRow="1" w:lastRow="0" w:firstColumn="1" w:lastColumn="0" w:noHBand="0" w:noVBand="1"/>
      </w:tblPr>
      <w:tblGrid>
        <w:gridCol w:w="599"/>
        <w:gridCol w:w="432"/>
        <w:gridCol w:w="432"/>
        <w:gridCol w:w="432"/>
        <w:gridCol w:w="432"/>
        <w:gridCol w:w="864"/>
      </w:tblGrid>
      <w:tr w:rsidR="00861700" w:rsidRPr="00D93DDA" w14:paraId="5B7EB5FB"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57DC79C3" w14:textId="77777777" w:rsidR="00861700" w:rsidRPr="00D93DDA" w:rsidRDefault="00861700" w:rsidP="00407F95">
            <w:pPr>
              <w:pStyle w:val="VCAAtablecondensed"/>
            </w:pPr>
            <w:r w:rsidRPr="00D93DDA">
              <w:t>Mark</w:t>
            </w:r>
          </w:p>
        </w:tc>
        <w:tc>
          <w:tcPr>
            <w:tcW w:w="432" w:type="dxa"/>
          </w:tcPr>
          <w:p w14:paraId="40380D60" w14:textId="77777777" w:rsidR="00861700" w:rsidRPr="00D93DDA" w:rsidRDefault="00861700" w:rsidP="00407F95">
            <w:pPr>
              <w:pStyle w:val="VCAAtablecondensed"/>
            </w:pPr>
            <w:r w:rsidRPr="00D93DDA">
              <w:t>0</w:t>
            </w:r>
          </w:p>
        </w:tc>
        <w:tc>
          <w:tcPr>
            <w:tcW w:w="432" w:type="dxa"/>
          </w:tcPr>
          <w:p w14:paraId="4165E60E" w14:textId="77777777" w:rsidR="00861700" w:rsidRPr="00D93DDA" w:rsidRDefault="00861700" w:rsidP="00407F95">
            <w:pPr>
              <w:pStyle w:val="VCAAtablecondensed"/>
            </w:pPr>
            <w:r w:rsidRPr="00D93DDA">
              <w:t>1</w:t>
            </w:r>
          </w:p>
        </w:tc>
        <w:tc>
          <w:tcPr>
            <w:tcW w:w="432" w:type="dxa"/>
          </w:tcPr>
          <w:p w14:paraId="7D377A2E" w14:textId="77777777" w:rsidR="00861700" w:rsidRPr="00D93DDA" w:rsidRDefault="00861700" w:rsidP="00407F95">
            <w:pPr>
              <w:pStyle w:val="VCAAtablecondensed"/>
            </w:pPr>
            <w:r w:rsidRPr="00D93DDA">
              <w:t>2</w:t>
            </w:r>
          </w:p>
        </w:tc>
        <w:tc>
          <w:tcPr>
            <w:tcW w:w="432" w:type="dxa"/>
          </w:tcPr>
          <w:p w14:paraId="54572168" w14:textId="77777777" w:rsidR="00861700" w:rsidRPr="00D93DDA" w:rsidRDefault="00861700" w:rsidP="00407F95">
            <w:pPr>
              <w:pStyle w:val="VCAAtablecondensed"/>
            </w:pPr>
            <w:r w:rsidRPr="00D93DDA">
              <w:t>3</w:t>
            </w:r>
          </w:p>
        </w:tc>
        <w:tc>
          <w:tcPr>
            <w:tcW w:w="864" w:type="dxa"/>
          </w:tcPr>
          <w:p w14:paraId="2DA985CC" w14:textId="77777777" w:rsidR="00861700" w:rsidRPr="00D93DDA" w:rsidRDefault="00861700" w:rsidP="00407F95">
            <w:pPr>
              <w:pStyle w:val="VCAAtablecondensed"/>
            </w:pPr>
            <w:r w:rsidRPr="00D93DDA">
              <w:t>Averag</w:t>
            </w:r>
            <w:r>
              <w:t>e</w:t>
            </w:r>
          </w:p>
        </w:tc>
      </w:tr>
      <w:tr w:rsidR="00861700" w:rsidRPr="00694B96" w14:paraId="1772D87E" w14:textId="77777777" w:rsidTr="00970F6E">
        <w:tc>
          <w:tcPr>
            <w:tcW w:w="599" w:type="dxa"/>
          </w:tcPr>
          <w:p w14:paraId="271833FA" w14:textId="77777777" w:rsidR="00861700" w:rsidRPr="00694B96" w:rsidRDefault="00861700" w:rsidP="00407F95">
            <w:pPr>
              <w:pStyle w:val="VCAAtablecondensed"/>
              <w:rPr>
                <w:szCs w:val="20"/>
              </w:rPr>
            </w:pPr>
            <w:r w:rsidRPr="00694B96">
              <w:rPr>
                <w:szCs w:val="20"/>
              </w:rPr>
              <w:t>%</w:t>
            </w:r>
          </w:p>
        </w:tc>
        <w:tc>
          <w:tcPr>
            <w:tcW w:w="432" w:type="dxa"/>
            <w:vAlign w:val="center"/>
          </w:tcPr>
          <w:p w14:paraId="668ED6D5" w14:textId="0654C6A0" w:rsidR="00861700" w:rsidRPr="00694B96" w:rsidRDefault="00861700" w:rsidP="00407F95">
            <w:pPr>
              <w:pStyle w:val="VCAAtablecondensed"/>
            </w:pPr>
            <w:r>
              <w:t>22</w:t>
            </w:r>
          </w:p>
        </w:tc>
        <w:tc>
          <w:tcPr>
            <w:tcW w:w="432" w:type="dxa"/>
            <w:vAlign w:val="center"/>
          </w:tcPr>
          <w:p w14:paraId="10D4A17E" w14:textId="7D549933" w:rsidR="00861700" w:rsidRPr="00694B96" w:rsidRDefault="00861700" w:rsidP="00407F95">
            <w:pPr>
              <w:pStyle w:val="VCAAtablecondensed"/>
            </w:pPr>
            <w:r>
              <w:t>5</w:t>
            </w:r>
          </w:p>
        </w:tc>
        <w:tc>
          <w:tcPr>
            <w:tcW w:w="432" w:type="dxa"/>
            <w:vAlign w:val="center"/>
          </w:tcPr>
          <w:p w14:paraId="484418C5" w14:textId="318638C2" w:rsidR="00861700" w:rsidRPr="00694B96" w:rsidRDefault="00861700" w:rsidP="00407F95">
            <w:pPr>
              <w:pStyle w:val="VCAAtablecondensed"/>
            </w:pPr>
            <w:r>
              <w:t>8</w:t>
            </w:r>
          </w:p>
        </w:tc>
        <w:tc>
          <w:tcPr>
            <w:tcW w:w="432" w:type="dxa"/>
            <w:vAlign w:val="center"/>
          </w:tcPr>
          <w:p w14:paraId="777707AB" w14:textId="70CE4EDC" w:rsidR="00861700" w:rsidRPr="00694B96" w:rsidRDefault="00861700" w:rsidP="00407F95">
            <w:pPr>
              <w:pStyle w:val="VCAAtablecondensed"/>
            </w:pPr>
            <w:r>
              <w:t>65</w:t>
            </w:r>
          </w:p>
        </w:tc>
        <w:tc>
          <w:tcPr>
            <w:tcW w:w="864" w:type="dxa"/>
          </w:tcPr>
          <w:p w14:paraId="2C6E1D9D" w14:textId="6131E3F3" w:rsidR="00861700" w:rsidRPr="00694B96" w:rsidRDefault="00861700" w:rsidP="00407F95">
            <w:pPr>
              <w:pStyle w:val="VCAAtablecondensed"/>
              <w:rPr>
                <w:szCs w:val="20"/>
              </w:rPr>
            </w:pPr>
            <w:r>
              <w:rPr>
                <w:szCs w:val="20"/>
              </w:rPr>
              <w:t>2.2</w:t>
            </w:r>
          </w:p>
        </w:tc>
      </w:tr>
    </w:tbl>
    <w:p w14:paraId="013E82D7" w14:textId="77777777" w:rsidR="00861700" w:rsidRPr="00F752CB" w:rsidRDefault="00861700" w:rsidP="00F752CB">
      <w:pPr>
        <w:pStyle w:val="VCAAlinespace"/>
      </w:pPr>
    </w:p>
    <w:p w14:paraId="79451609"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supply</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generated</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loss</m:t>
              </m:r>
            </m:sub>
          </m:sSub>
        </m:oMath>
      </m:oMathPara>
    </w:p>
    <w:p w14:paraId="6A6B5BEE"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loss</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line</m:t>
              </m:r>
            </m:sub>
            <m:sup>
              <m:r>
                <w:rPr>
                  <w:rFonts w:ascii="Cambria Math" w:eastAsiaTheme="minorEastAsia" w:hAnsi="Cambria Math"/>
                </w:rPr>
                <m:t>2</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line</m:t>
              </m:r>
            </m:sub>
          </m:sSub>
        </m:oMath>
      </m:oMathPara>
    </w:p>
    <w:p w14:paraId="33B2970C"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loss</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100</m:t>
              </m:r>
            </m:e>
            <m:sup>
              <m:r>
                <w:rPr>
                  <w:rFonts w:ascii="Cambria Math" w:eastAsiaTheme="minorEastAsia" w:hAnsi="Cambria Math"/>
                </w:rPr>
                <m:t>2</m:t>
              </m:r>
            </m:sup>
          </m:sSup>
          <m:r>
            <w:rPr>
              <w:rFonts w:ascii="Cambria Math" w:eastAsiaTheme="minorEastAsia" w:hAnsi="Cambria Math"/>
            </w:rPr>
            <m:t>×2</m:t>
          </m:r>
        </m:oMath>
      </m:oMathPara>
    </w:p>
    <w:p w14:paraId="65597C2D" w14:textId="1B38F415"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loss</m:t>
              </m:r>
            </m:sub>
          </m:sSub>
          <m:r>
            <w:rPr>
              <w:rFonts w:ascii="Cambria Math" w:eastAsiaTheme="minorEastAsia" w:hAnsi="Cambria Math"/>
            </w:rPr>
            <m:t>=20 000 W</m:t>
          </m:r>
        </m:oMath>
      </m:oMathPara>
    </w:p>
    <w:p w14:paraId="34FDBBDD" w14:textId="77777777" w:rsidR="006B2AEE" w:rsidRPr="00F752CB" w:rsidRDefault="006B2AEE" w:rsidP="00F752CB">
      <w:pPr>
        <w:pStyle w:val="VCAAlinespace"/>
      </w:pPr>
    </w:p>
    <w:p w14:paraId="051CEE3F" w14:textId="7F01D4B1"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supply</m:t>
              </m:r>
            </m:sub>
          </m:sSub>
          <m:r>
            <w:rPr>
              <w:rFonts w:ascii="Cambria Math" w:eastAsiaTheme="minorEastAsia" w:hAnsi="Cambria Math"/>
            </w:rPr>
            <m:t>=41 500-20 000</m:t>
          </m:r>
        </m:oMath>
      </m:oMathPara>
    </w:p>
    <w:p w14:paraId="41EC9C03" w14:textId="044990F3"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supply</m:t>
              </m:r>
            </m:sub>
          </m:sSub>
          <m:r>
            <w:rPr>
              <w:rFonts w:ascii="Cambria Math" w:eastAsiaTheme="minorEastAsia" w:hAnsi="Cambria Math"/>
            </w:rPr>
            <m:t>=21 500 W</m:t>
          </m:r>
        </m:oMath>
      </m:oMathPara>
    </w:p>
    <w:p w14:paraId="3D00827D" w14:textId="3786C2CE" w:rsidR="006B2AEE" w:rsidRDefault="006B2AEE" w:rsidP="00E562D6">
      <w:pPr>
        <w:pStyle w:val="VCAAbody"/>
      </w:pPr>
      <w:r w:rsidRPr="00F752CB">
        <w:t xml:space="preserve">No, 21.5 kW is less than the </w:t>
      </w:r>
      <w:proofErr w:type="gramStart"/>
      <w:r w:rsidRPr="00F752CB">
        <w:t>40 kW</w:t>
      </w:r>
      <w:proofErr w:type="gramEnd"/>
      <w:r w:rsidRPr="00F752CB">
        <w:t xml:space="preserve"> required.</w:t>
      </w:r>
    </w:p>
    <w:p w14:paraId="47EC184D" w14:textId="77777777" w:rsidR="0082740F" w:rsidRPr="00F752CB" w:rsidRDefault="0082740F" w:rsidP="00F752CB">
      <w:pPr>
        <w:pStyle w:val="VCAAlinespace"/>
      </w:pPr>
    </w:p>
    <w:p w14:paraId="688C41BD" w14:textId="75511CA3" w:rsidR="00F752CB" w:rsidRDefault="006B2AEE" w:rsidP="00F752CB">
      <w:pPr>
        <w:pStyle w:val="VCAAbody"/>
        <w:rPr>
          <w:rFonts w:eastAsiaTheme="minorEastAsia"/>
        </w:rPr>
      </w:pPr>
      <w:r>
        <w:t xml:space="preserve">The most common errors were mathematical and involved miscalculating the powers of </w:t>
      </w:r>
      <w:r w:rsidR="00861700">
        <w:t>10</w:t>
      </w:r>
      <w:r>
        <w:t xml:space="preserve">. For example: </w:t>
      </w:r>
      <m:oMath>
        <m:sSub>
          <m:sSubPr>
            <m:ctrlPr>
              <w:rPr>
                <w:rFonts w:ascii="Cambria Math" w:hAnsi="Cambria Math"/>
                <w:i/>
              </w:rPr>
            </m:ctrlPr>
          </m:sSubPr>
          <m:e>
            <m:r>
              <w:rPr>
                <w:rFonts w:ascii="Cambria Math" w:hAnsi="Cambria Math"/>
              </w:rPr>
              <m:t>P</m:t>
            </m:r>
          </m:e>
          <m:sub>
            <m:r>
              <w:rPr>
                <w:rFonts w:ascii="Cambria Math" w:hAnsi="Cambria Math"/>
              </w:rPr>
              <m:t>loss</m:t>
            </m:r>
          </m:sub>
        </m:sSub>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R=</m:t>
        </m:r>
        <m:sSup>
          <m:sSupPr>
            <m:ctrlPr>
              <w:rPr>
                <w:rFonts w:ascii="Cambria Math" w:hAnsi="Cambria Math"/>
                <w:i/>
              </w:rPr>
            </m:ctrlPr>
          </m:sSupPr>
          <m:e>
            <m:r>
              <w:rPr>
                <w:rFonts w:ascii="Cambria Math" w:hAnsi="Cambria Math"/>
              </w:rPr>
              <m:t>100</m:t>
            </m:r>
          </m:e>
          <m:sup>
            <m:r>
              <w:rPr>
                <w:rFonts w:ascii="Cambria Math" w:hAnsi="Cambria Math"/>
              </w:rPr>
              <m:t>2</m:t>
            </m:r>
          </m:sup>
        </m:sSup>
        <m:r>
          <w:rPr>
            <w:rFonts w:ascii="Cambria Math" w:hAnsi="Cambria Math"/>
          </w:rPr>
          <m:t>×2=2000.</m:t>
        </m:r>
      </m:oMath>
    </w:p>
    <w:p w14:paraId="43C49E36" w14:textId="77777777" w:rsidR="00F752CB" w:rsidRDefault="00F752CB">
      <w:pPr>
        <w:rPr>
          <w:rFonts w:ascii="Arial" w:eastAsiaTheme="minorEastAsia" w:hAnsi="Arial" w:cs="Arial"/>
          <w:color w:val="000000" w:themeColor="text1"/>
          <w:sz w:val="20"/>
        </w:rPr>
      </w:pPr>
      <w:r>
        <w:rPr>
          <w:rFonts w:eastAsiaTheme="minorEastAsia"/>
        </w:rPr>
        <w:br w:type="page"/>
      </w:r>
    </w:p>
    <w:p w14:paraId="3B732EBA" w14:textId="0DDEF4FE" w:rsidR="006B2AEE" w:rsidRDefault="006B2AEE" w:rsidP="00E60EBD">
      <w:pPr>
        <w:pStyle w:val="VCAAHeading3"/>
      </w:pPr>
      <w:r w:rsidRPr="00F752CB">
        <w:lastRenderedPageBreak/>
        <w:t>Question 5c.</w:t>
      </w:r>
    </w:p>
    <w:tbl>
      <w:tblPr>
        <w:tblStyle w:val="VCAATableClosed"/>
        <w:tblW w:w="0" w:type="auto"/>
        <w:tblLayout w:type="fixed"/>
        <w:tblLook w:val="04A0" w:firstRow="1" w:lastRow="0" w:firstColumn="1" w:lastColumn="0" w:noHBand="0" w:noVBand="1"/>
      </w:tblPr>
      <w:tblGrid>
        <w:gridCol w:w="599"/>
        <w:gridCol w:w="432"/>
        <w:gridCol w:w="432"/>
        <w:gridCol w:w="432"/>
        <w:gridCol w:w="432"/>
        <w:gridCol w:w="864"/>
      </w:tblGrid>
      <w:tr w:rsidR="00861700" w:rsidRPr="00D93DDA" w14:paraId="03757E51"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10731A47" w14:textId="77777777" w:rsidR="00861700" w:rsidRPr="00D93DDA" w:rsidRDefault="00861700" w:rsidP="00407F95">
            <w:pPr>
              <w:pStyle w:val="VCAAtablecondensed"/>
            </w:pPr>
            <w:r w:rsidRPr="00D93DDA">
              <w:t>Mark</w:t>
            </w:r>
          </w:p>
        </w:tc>
        <w:tc>
          <w:tcPr>
            <w:tcW w:w="432" w:type="dxa"/>
          </w:tcPr>
          <w:p w14:paraId="2AC3D1BD" w14:textId="77777777" w:rsidR="00861700" w:rsidRPr="00D93DDA" w:rsidRDefault="00861700" w:rsidP="00407F95">
            <w:pPr>
              <w:pStyle w:val="VCAAtablecondensed"/>
            </w:pPr>
            <w:r w:rsidRPr="00D93DDA">
              <w:t>0</w:t>
            </w:r>
          </w:p>
        </w:tc>
        <w:tc>
          <w:tcPr>
            <w:tcW w:w="432" w:type="dxa"/>
          </w:tcPr>
          <w:p w14:paraId="3551FF20" w14:textId="77777777" w:rsidR="00861700" w:rsidRPr="00D93DDA" w:rsidRDefault="00861700" w:rsidP="00407F95">
            <w:pPr>
              <w:pStyle w:val="VCAAtablecondensed"/>
            </w:pPr>
            <w:r w:rsidRPr="00D93DDA">
              <w:t>1</w:t>
            </w:r>
          </w:p>
        </w:tc>
        <w:tc>
          <w:tcPr>
            <w:tcW w:w="432" w:type="dxa"/>
          </w:tcPr>
          <w:p w14:paraId="25B542B2" w14:textId="77777777" w:rsidR="00861700" w:rsidRPr="00D93DDA" w:rsidRDefault="00861700" w:rsidP="00407F95">
            <w:pPr>
              <w:pStyle w:val="VCAAtablecondensed"/>
            </w:pPr>
            <w:r w:rsidRPr="00D93DDA">
              <w:t>2</w:t>
            </w:r>
          </w:p>
        </w:tc>
        <w:tc>
          <w:tcPr>
            <w:tcW w:w="432" w:type="dxa"/>
          </w:tcPr>
          <w:p w14:paraId="35CC78DD" w14:textId="77777777" w:rsidR="00861700" w:rsidRPr="00D93DDA" w:rsidRDefault="00861700" w:rsidP="00407F95">
            <w:pPr>
              <w:pStyle w:val="VCAAtablecondensed"/>
            </w:pPr>
            <w:r w:rsidRPr="00D93DDA">
              <w:t>3</w:t>
            </w:r>
          </w:p>
        </w:tc>
        <w:tc>
          <w:tcPr>
            <w:tcW w:w="864" w:type="dxa"/>
          </w:tcPr>
          <w:p w14:paraId="004573BB" w14:textId="77777777" w:rsidR="00861700" w:rsidRPr="00D93DDA" w:rsidRDefault="00861700" w:rsidP="00407F95">
            <w:pPr>
              <w:pStyle w:val="VCAAtablecondensed"/>
            </w:pPr>
            <w:r w:rsidRPr="00D93DDA">
              <w:t>Averag</w:t>
            </w:r>
            <w:r>
              <w:t>e</w:t>
            </w:r>
          </w:p>
        </w:tc>
      </w:tr>
      <w:tr w:rsidR="00861700" w:rsidRPr="00694B96" w14:paraId="570292E3" w14:textId="77777777" w:rsidTr="00970F6E">
        <w:tc>
          <w:tcPr>
            <w:tcW w:w="599" w:type="dxa"/>
          </w:tcPr>
          <w:p w14:paraId="4D7B9170" w14:textId="77777777" w:rsidR="00861700" w:rsidRPr="00694B96" w:rsidRDefault="00861700" w:rsidP="00407F95">
            <w:pPr>
              <w:pStyle w:val="VCAAtablecondensed"/>
              <w:rPr>
                <w:szCs w:val="20"/>
              </w:rPr>
            </w:pPr>
            <w:r w:rsidRPr="00694B96">
              <w:rPr>
                <w:szCs w:val="20"/>
              </w:rPr>
              <w:t>%</w:t>
            </w:r>
          </w:p>
        </w:tc>
        <w:tc>
          <w:tcPr>
            <w:tcW w:w="432" w:type="dxa"/>
            <w:vAlign w:val="center"/>
          </w:tcPr>
          <w:p w14:paraId="18875DC0" w14:textId="3D676DF3" w:rsidR="00861700" w:rsidRPr="00694B96" w:rsidRDefault="00861700" w:rsidP="00407F95">
            <w:pPr>
              <w:pStyle w:val="VCAAtablecondensed"/>
            </w:pPr>
            <w:r>
              <w:t>34</w:t>
            </w:r>
          </w:p>
        </w:tc>
        <w:tc>
          <w:tcPr>
            <w:tcW w:w="432" w:type="dxa"/>
            <w:vAlign w:val="center"/>
          </w:tcPr>
          <w:p w14:paraId="1C245D34" w14:textId="43F1E5CF" w:rsidR="00861700" w:rsidRPr="00694B96" w:rsidRDefault="00861700" w:rsidP="00407F95">
            <w:pPr>
              <w:pStyle w:val="VCAAtablecondensed"/>
            </w:pPr>
            <w:r>
              <w:t>6</w:t>
            </w:r>
          </w:p>
        </w:tc>
        <w:tc>
          <w:tcPr>
            <w:tcW w:w="432" w:type="dxa"/>
            <w:vAlign w:val="center"/>
          </w:tcPr>
          <w:p w14:paraId="3A184E2F" w14:textId="320A0A92" w:rsidR="00861700" w:rsidRPr="00694B96" w:rsidRDefault="00861700" w:rsidP="00407F95">
            <w:pPr>
              <w:pStyle w:val="VCAAtablecondensed"/>
            </w:pPr>
            <w:r>
              <w:t>5</w:t>
            </w:r>
          </w:p>
        </w:tc>
        <w:tc>
          <w:tcPr>
            <w:tcW w:w="432" w:type="dxa"/>
            <w:vAlign w:val="center"/>
          </w:tcPr>
          <w:p w14:paraId="517C470D" w14:textId="44F454B5" w:rsidR="00861700" w:rsidRPr="00694B96" w:rsidRDefault="00861700" w:rsidP="00407F95">
            <w:pPr>
              <w:pStyle w:val="VCAAtablecondensed"/>
            </w:pPr>
            <w:r>
              <w:t>55</w:t>
            </w:r>
          </w:p>
        </w:tc>
        <w:tc>
          <w:tcPr>
            <w:tcW w:w="864" w:type="dxa"/>
          </w:tcPr>
          <w:p w14:paraId="27BE9FBB" w14:textId="59E366DC" w:rsidR="00861700" w:rsidRPr="00694B96" w:rsidRDefault="000A4B1B" w:rsidP="00407F95">
            <w:pPr>
              <w:pStyle w:val="VCAAtablecondensed"/>
              <w:rPr>
                <w:szCs w:val="20"/>
              </w:rPr>
            </w:pPr>
            <w:r>
              <w:rPr>
                <w:szCs w:val="20"/>
              </w:rPr>
              <w:t>1.8</w:t>
            </w:r>
          </w:p>
        </w:tc>
      </w:tr>
    </w:tbl>
    <w:p w14:paraId="3D696C78" w14:textId="77777777" w:rsidR="00861700" w:rsidRPr="00F752CB" w:rsidRDefault="00861700" w:rsidP="00F752CB">
      <w:pPr>
        <w:pStyle w:val="VCAAlinespace"/>
      </w:pPr>
    </w:p>
    <w:p w14:paraId="4CD46658" w14:textId="77777777" w:rsidR="006B2AEE" w:rsidRPr="001838EA" w:rsidRDefault="00CA560E" w:rsidP="006B2AEE">
      <w:pPr>
        <w:rPr>
          <w:rFonts w:eastAsiaTheme="minorEastAsia"/>
        </w:rPr>
      </w:pPr>
      <m:oMathPara>
        <m:oMathParaPr>
          <m:jc m:val="left"/>
        </m:oMathParaP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line</m:t>
                  </m:r>
                </m:sub>
              </m:sSub>
            </m:num>
            <m:den>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gen</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m:t>
                  </m:r>
                </m:sub>
              </m:sSub>
            </m:den>
          </m:f>
        </m:oMath>
      </m:oMathPara>
    </w:p>
    <w:p w14:paraId="0B671078" w14:textId="77777777" w:rsidR="006B2AEE" w:rsidRPr="001838EA" w:rsidRDefault="00CA560E" w:rsidP="006B2AEE">
      <w:pPr>
        <w:rPr>
          <w:rFonts w:eastAsiaTheme="minorEastAsia"/>
        </w:rPr>
      </w:pPr>
      <m:oMathPara>
        <m:oMathParaPr>
          <m:jc m:val="left"/>
        </m:oMathParaP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line</m:t>
                  </m:r>
                </m:sub>
              </m:sSub>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oMath>
      </m:oMathPara>
    </w:p>
    <w:p w14:paraId="0BEF7E8C"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line</m:t>
              </m:r>
            </m:sub>
          </m:sSub>
          <m:r>
            <w:rPr>
              <w:rFonts w:ascii="Cambria Math" w:eastAsiaTheme="minorEastAsia" w:hAnsi="Cambria Math"/>
            </w:rPr>
            <m:t>=10 A</m:t>
          </m:r>
        </m:oMath>
      </m:oMathPara>
    </w:p>
    <w:p w14:paraId="7DD6881D" w14:textId="77777777" w:rsidR="006B2AEE" w:rsidRPr="00F752CB" w:rsidRDefault="006B2AEE" w:rsidP="00F752CB">
      <w:pPr>
        <w:pStyle w:val="VCAAlinespace"/>
      </w:pPr>
    </w:p>
    <w:p w14:paraId="2A30B6C6"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loss</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2</m:t>
              </m:r>
            </m:sup>
          </m:sSup>
          <m:r>
            <w:rPr>
              <w:rFonts w:ascii="Cambria Math" w:eastAsiaTheme="minorEastAsia" w:hAnsi="Cambria Math"/>
            </w:rPr>
            <m:t>R</m:t>
          </m:r>
        </m:oMath>
      </m:oMathPara>
    </w:p>
    <w:p w14:paraId="29E095AF"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loss</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r>
            <w:rPr>
              <w:rFonts w:ascii="Cambria Math" w:eastAsiaTheme="minorEastAsia" w:hAnsi="Cambria Math"/>
            </w:rPr>
            <m:t>×2</m:t>
          </m:r>
        </m:oMath>
      </m:oMathPara>
    </w:p>
    <w:p w14:paraId="27DB268E"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loss</m:t>
              </m:r>
            </m:sub>
          </m:sSub>
          <m:r>
            <w:rPr>
              <w:rFonts w:ascii="Cambria Math" w:eastAsiaTheme="minorEastAsia" w:hAnsi="Cambria Math"/>
            </w:rPr>
            <m:t>=200 W</m:t>
          </m:r>
        </m:oMath>
      </m:oMathPara>
    </w:p>
    <w:p w14:paraId="1D62D01B" w14:textId="77777777" w:rsidR="006B2AEE" w:rsidRPr="00F752CB" w:rsidRDefault="006B2AEE" w:rsidP="00F752CB">
      <w:pPr>
        <w:pStyle w:val="VCAAlinespace"/>
      </w:pPr>
    </w:p>
    <w:p w14:paraId="72D67053"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delivered</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generated</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lost</m:t>
              </m:r>
            </m:sub>
          </m:sSub>
        </m:oMath>
      </m:oMathPara>
    </w:p>
    <w:p w14:paraId="27A01C29" w14:textId="15A96D6C"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delivered</m:t>
              </m:r>
            </m:sub>
          </m:sSub>
          <m:r>
            <w:rPr>
              <w:rFonts w:ascii="Cambria Math" w:eastAsiaTheme="minorEastAsia" w:hAnsi="Cambria Math"/>
            </w:rPr>
            <m:t>=41 500-200</m:t>
          </m:r>
        </m:oMath>
      </m:oMathPara>
    </w:p>
    <w:p w14:paraId="44651C0C" w14:textId="1FD781A2"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delivered</m:t>
              </m:r>
            </m:sub>
          </m:sSub>
          <m:r>
            <w:rPr>
              <w:rFonts w:ascii="Cambria Math" w:eastAsiaTheme="minorEastAsia" w:hAnsi="Cambria Math"/>
            </w:rPr>
            <m:t>=41 300 W</m:t>
          </m:r>
        </m:oMath>
      </m:oMathPara>
    </w:p>
    <w:p w14:paraId="75F1D950"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delivered</m:t>
              </m:r>
            </m:sub>
          </m:sSub>
          <m:r>
            <w:rPr>
              <w:rFonts w:ascii="Cambria Math" w:eastAsiaTheme="minorEastAsia" w:hAnsi="Cambria Math"/>
            </w:rPr>
            <m:t>=41.3 kW</m:t>
          </m:r>
        </m:oMath>
      </m:oMathPara>
    </w:p>
    <w:p w14:paraId="3810899B" w14:textId="06E487FE" w:rsidR="006B2AEE" w:rsidRPr="00F752CB" w:rsidRDefault="009246A5" w:rsidP="00F752CB">
      <w:pPr>
        <w:pStyle w:val="VCAAbody"/>
      </w:pPr>
      <w:r>
        <w:t>T</w:t>
      </w:r>
      <w:r w:rsidR="006B2AEE" w:rsidRPr="00F752CB">
        <w:t>he most common errors were mathematical.</w:t>
      </w:r>
    </w:p>
    <w:p w14:paraId="4229C548" w14:textId="72388D0C" w:rsidR="006B2AEE" w:rsidRDefault="006B2AEE" w:rsidP="00E60EBD">
      <w:pPr>
        <w:pStyle w:val="VCAAHeading3"/>
      </w:pPr>
      <w:r w:rsidRPr="00F752CB">
        <w:t>Question 6a.</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82740F" w:rsidRPr="00D93DDA" w14:paraId="519F84E8"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4286078A" w14:textId="77777777" w:rsidR="0082740F" w:rsidRPr="00D93DDA" w:rsidRDefault="0082740F" w:rsidP="00407F95">
            <w:pPr>
              <w:pStyle w:val="VCAAtablecondensedheading"/>
            </w:pPr>
            <w:r w:rsidRPr="00D93DDA">
              <w:t>Mark</w:t>
            </w:r>
          </w:p>
        </w:tc>
        <w:tc>
          <w:tcPr>
            <w:tcW w:w="432" w:type="dxa"/>
          </w:tcPr>
          <w:p w14:paraId="2ADC0D0E" w14:textId="77777777" w:rsidR="0082740F" w:rsidRPr="00D93DDA" w:rsidRDefault="0082740F" w:rsidP="00407F95">
            <w:pPr>
              <w:pStyle w:val="VCAAtablecondensedheading"/>
            </w:pPr>
            <w:r w:rsidRPr="00D93DDA">
              <w:t>0</w:t>
            </w:r>
          </w:p>
        </w:tc>
        <w:tc>
          <w:tcPr>
            <w:tcW w:w="432" w:type="dxa"/>
          </w:tcPr>
          <w:p w14:paraId="56ED9658" w14:textId="77777777" w:rsidR="0082740F" w:rsidRPr="00D93DDA" w:rsidRDefault="0082740F" w:rsidP="00407F95">
            <w:pPr>
              <w:pStyle w:val="VCAAtablecondensedheading"/>
            </w:pPr>
            <w:r w:rsidRPr="00D93DDA">
              <w:t>1</w:t>
            </w:r>
          </w:p>
        </w:tc>
        <w:tc>
          <w:tcPr>
            <w:tcW w:w="432" w:type="dxa"/>
          </w:tcPr>
          <w:p w14:paraId="73AD9A03" w14:textId="77777777" w:rsidR="0082740F" w:rsidRPr="00D93DDA" w:rsidRDefault="0082740F" w:rsidP="00407F95">
            <w:pPr>
              <w:pStyle w:val="VCAAtablecondensedheading"/>
            </w:pPr>
            <w:r w:rsidRPr="00D93DDA">
              <w:t>2</w:t>
            </w:r>
          </w:p>
        </w:tc>
        <w:tc>
          <w:tcPr>
            <w:tcW w:w="864" w:type="dxa"/>
          </w:tcPr>
          <w:p w14:paraId="65FA6271" w14:textId="77777777" w:rsidR="0082740F" w:rsidRPr="00D93DDA" w:rsidRDefault="0082740F" w:rsidP="00407F95">
            <w:pPr>
              <w:pStyle w:val="VCAAtablecondensedheading"/>
            </w:pPr>
            <w:r w:rsidRPr="00D93DDA">
              <w:t>Averag</w:t>
            </w:r>
            <w:r>
              <w:t>e</w:t>
            </w:r>
          </w:p>
        </w:tc>
      </w:tr>
      <w:tr w:rsidR="0082740F" w:rsidRPr="00407F95" w14:paraId="7F4FC693" w14:textId="77777777" w:rsidTr="00970F6E">
        <w:tc>
          <w:tcPr>
            <w:tcW w:w="599" w:type="dxa"/>
          </w:tcPr>
          <w:p w14:paraId="6FBA9BC9" w14:textId="77777777" w:rsidR="0082740F" w:rsidRPr="00407F95" w:rsidRDefault="0082740F" w:rsidP="00407F95">
            <w:pPr>
              <w:pStyle w:val="VCAAtablecondensed"/>
            </w:pPr>
            <w:r w:rsidRPr="00407F95">
              <w:t>%</w:t>
            </w:r>
          </w:p>
        </w:tc>
        <w:tc>
          <w:tcPr>
            <w:tcW w:w="432" w:type="dxa"/>
            <w:vAlign w:val="center"/>
          </w:tcPr>
          <w:p w14:paraId="64F75040" w14:textId="54FB6652" w:rsidR="0082740F" w:rsidRPr="00407F95" w:rsidRDefault="0082740F" w:rsidP="00407F95">
            <w:pPr>
              <w:pStyle w:val="VCAAtablecondensed"/>
            </w:pPr>
            <w:r>
              <w:t>21</w:t>
            </w:r>
          </w:p>
        </w:tc>
        <w:tc>
          <w:tcPr>
            <w:tcW w:w="432" w:type="dxa"/>
            <w:vAlign w:val="center"/>
          </w:tcPr>
          <w:p w14:paraId="7ECE862E" w14:textId="4B912F15" w:rsidR="0082740F" w:rsidRPr="00407F95" w:rsidRDefault="0082740F" w:rsidP="00407F95">
            <w:pPr>
              <w:pStyle w:val="VCAAtablecondensed"/>
            </w:pPr>
            <w:r>
              <w:t>2</w:t>
            </w:r>
          </w:p>
        </w:tc>
        <w:tc>
          <w:tcPr>
            <w:tcW w:w="432" w:type="dxa"/>
            <w:vAlign w:val="center"/>
          </w:tcPr>
          <w:p w14:paraId="53FE983B" w14:textId="633D5100" w:rsidR="0082740F" w:rsidRPr="00407F95" w:rsidRDefault="0082740F" w:rsidP="00407F95">
            <w:pPr>
              <w:pStyle w:val="VCAAtablecondensed"/>
            </w:pPr>
            <w:r>
              <w:t>77</w:t>
            </w:r>
          </w:p>
        </w:tc>
        <w:tc>
          <w:tcPr>
            <w:tcW w:w="864" w:type="dxa"/>
          </w:tcPr>
          <w:p w14:paraId="692303A5" w14:textId="7212403C" w:rsidR="0082740F" w:rsidRPr="00407F95" w:rsidRDefault="0082740F" w:rsidP="00407F95">
            <w:pPr>
              <w:pStyle w:val="VCAAtablecondensed"/>
            </w:pPr>
            <w:r>
              <w:t>1.6</w:t>
            </w:r>
          </w:p>
        </w:tc>
      </w:tr>
    </w:tbl>
    <w:p w14:paraId="7E880C27" w14:textId="77777777" w:rsidR="000A4B1B" w:rsidRPr="00F752CB" w:rsidRDefault="000A4B1B" w:rsidP="00F752CB">
      <w:pPr>
        <w:pStyle w:val="VCAAlinespace"/>
      </w:pPr>
    </w:p>
    <w:p w14:paraId="5782269C" w14:textId="77777777" w:rsidR="006B2AEE" w:rsidRPr="001838EA" w:rsidRDefault="006B2AEE" w:rsidP="006B2AEE">
      <w:pPr>
        <w:rPr>
          <w:rFonts w:eastAsiaTheme="minorEastAsia"/>
        </w:rPr>
      </w:pPr>
      <m:oMathPara>
        <m:oMathParaPr>
          <m:jc m:val="left"/>
        </m:oMathParaPr>
        <m:oMath>
          <m:r>
            <m:rPr>
              <m:sty m:val="p"/>
            </m:rPr>
            <w:rPr>
              <w:rFonts w:ascii="Cambria Math" w:eastAsiaTheme="minorEastAsia" w:hAnsi="Cambria Math"/>
            </w:rPr>
            <m:t>Φ</m:t>
          </m:r>
          <m:r>
            <w:rPr>
              <w:rFonts w:ascii="Cambria Math" w:eastAsiaTheme="minorEastAsia" w:hAnsi="Cambria Math"/>
            </w:rPr>
            <m:t>=BA</m:t>
          </m:r>
        </m:oMath>
      </m:oMathPara>
    </w:p>
    <w:p w14:paraId="37100524" w14:textId="77777777" w:rsidR="006B2AEE" w:rsidRPr="001838EA" w:rsidRDefault="006B2AEE" w:rsidP="006B2AEE">
      <w:pPr>
        <w:rPr>
          <w:rFonts w:eastAsiaTheme="minorEastAsia"/>
        </w:rPr>
      </w:pPr>
      <m:oMathPara>
        <m:oMathParaPr>
          <m:jc m:val="left"/>
        </m:oMathParaPr>
        <m:oMath>
          <m:r>
            <m:rPr>
              <m:sty m:val="p"/>
            </m:rPr>
            <w:rPr>
              <w:rFonts w:ascii="Cambria Math" w:eastAsiaTheme="minorEastAsia" w:hAnsi="Cambria Math"/>
            </w:rPr>
            <m:t>1.2×</m:t>
          </m:r>
          <m:sSup>
            <m:sSupPr>
              <m:ctrlPr>
                <w:rPr>
                  <w:rFonts w:ascii="Cambria Math" w:eastAsiaTheme="minorEastAsia" w:hAnsi="Cambria Math"/>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=B×0.060</m:t>
          </m:r>
        </m:oMath>
      </m:oMathPara>
    </w:p>
    <w:p w14:paraId="7CA20114" w14:textId="77777777" w:rsidR="006B2AEE" w:rsidRPr="001838EA" w:rsidRDefault="006B2AEE" w:rsidP="006B2AEE">
      <w:pPr>
        <w:rPr>
          <w:rFonts w:eastAsiaTheme="minorEastAsia"/>
        </w:rPr>
      </w:pPr>
      <m:oMathPara>
        <m:oMathParaPr>
          <m:jc m:val="left"/>
        </m:oMathParaPr>
        <m:oMath>
          <m:r>
            <m:rPr>
              <m:sty m:val="p"/>
            </m:rPr>
            <w:rPr>
              <w:rFonts w:ascii="Cambria Math" w:eastAsiaTheme="minorEastAsia" w:hAnsi="Cambria Math"/>
            </w:rPr>
            <m:t>B</m:t>
          </m:r>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r>
            <w:rPr>
              <w:rFonts w:ascii="Cambria Math" w:eastAsiaTheme="minorEastAsia" w:hAnsi="Cambria Math"/>
            </w:rPr>
            <m:t xml:space="preserve"> T</m:t>
          </m:r>
        </m:oMath>
      </m:oMathPara>
    </w:p>
    <w:p w14:paraId="03B2A50A" w14:textId="796B498E" w:rsidR="00F752CB" w:rsidRDefault="006B2AEE" w:rsidP="00F752CB">
      <w:pPr>
        <w:pStyle w:val="VCAAbody"/>
      </w:pPr>
      <w:r w:rsidRPr="00F752CB">
        <w:t>This question was generally well done with mathematical errors being most common.</w:t>
      </w:r>
      <w:r w:rsidR="00077B74">
        <w:t xml:space="preserve"> </w:t>
      </w:r>
      <w:r w:rsidRPr="00F752CB">
        <w:t>Of concern were the number of students who included the number of turns in the equation.</w:t>
      </w:r>
      <w:r w:rsidR="00077B74">
        <w:t xml:space="preserve"> </w:t>
      </w:r>
      <w:r w:rsidRPr="00F752CB">
        <w:t>Students need to remember that the number of turns is not a part of this equation.</w:t>
      </w:r>
    </w:p>
    <w:p w14:paraId="23F1C3E0" w14:textId="77777777" w:rsidR="00F752CB" w:rsidRDefault="00F752CB">
      <w:pPr>
        <w:rPr>
          <w:rFonts w:ascii="Arial" w:hAnsi="Arial" w:cs="Arial"/>
          <w:color w:val="000000" w:themeColor="text1"/>
          <w:sz w:val="20"/>
        </w:rPr>
      </w:pPr>
      <w:r>
        <w:br w:type="page"/>
      </w:r>
    </w:p>
    <w:p w14:paraId="6F87275C" w14:textId="7F4D50BE" w:rsidR="006B2AEE" w:rsidRDefault="006B2AEE" w:rsidP="00E60EBD">
      <w:pPr>
        <w:pStyle w:val="VCAAHeading3"/>
      </w:pPr>
      <w:r w:rsidRPr="00F752CB">
        <w:lastRenderedPageBreak/>
        <w:t>Question 6b.</w:t>
      </w:r>
    </w:p>
    <w:tbl>
      <w:tblPr>
        <w:tblStyle w:val="VCAATableClosed"/>
        <w:tblW w:w="0" w:type="auto"/>
        <w:tblLayout w:type="fixed"/>
        <w:tblLook w:val="04A0" w:firstRow="1" w:lastRow="0" w:firstColumn="1" w:lastColumn="0" w:noHBand="0" w:noVBand="1"/>
      </w:tblPr>
      <w:tblGrid>
        <w:gridCol w:w="599"/>
        <w:gridCol w:w="432"/>
        <w:gridCol w:w="432"/>
        <w:gridCol w:w="432"/>
        <w:gridCol w:w="432"/>
        <w:gridCol w:w="864"/>
      </w:tblGrid>
      <w:tr w:rsidR="0082740F" w:rsidRPr="00D93DDA" w14:paraId="686957DA"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3F6A1674" w14:textId="77777777" w:rsidR="0082740F" w:rsidRPr="00D93DDA" w:rsidRDefault="0082740F" w:rsidP="00407F95">
            <w:pPr>
              <w:pStyle w:val="VCAAtablecondensed"/>
            </w:pPr>
            <w:r w:rsidRPr="00D93DDA">
              <w:t>Mark</w:t>
            </w:r>
          </w:p>
        </w:tc>
        <w:tc>
          <w:tcPr>
            <w:tcW w:w="432" w:type="dxa"/>
          </w:tcPr>
          <w:p w14:paraId="63EC2D64" w14:textId="77777777" w:rsidR="0082740F" w:rsidRPr="00D93DDA" w:rsidRDefault="0082740F" w:rsidP="00407F95">
            <w:pPr>
              <w:pStyle w:val="VCAAtablecondensed"/>
            </w:pPr>
            <w:r w:rsidRPr="00D93DDA">
              <w:t>0</w:t>
            </w:r>
          </w:p>
        </w:tc>
        <w:tc>
          <w:tcPr>
            <w:tcW w:w="432" w:type="dxa"/>
          </w:tcPr>
          <w:p w14:paraId="76963994" w14:textId="77777777" w:rsidR="0082740F" w:rsidRPr="00D93DDA" w:rsidRDefault="0082740F" w:rsidP="00407F95">
            <w:pPr>
              <w:pStyle w:val="VCAAtablecondensed"/>
            </w:pPr>
            <w:r w:rsidRPr="00D93DDA">
              <w:t>1</w:t>
            </w:r>
          </w:p>
        </w:tc>
        <w:tc>
          <w:tcPr>
            <w:tcW w:w="432" w:type="dxa"/>
          </w:tcPr>
          <w:p w14:paraId="7C2BE450" w14:textId="77777777" w:rsidR="0082740F" w:rsidRPr="00D93DDA" w:rsidRDefault="0082740F" w:rsidP="00407F95">
            <w:pPr>
              <w:pStyle w:val="VCAAtablecondensed"/>
            </w:pPr>
            <w:r w:rsidRPr="00D93DDA">
              <w:t>2</w:t>
            </w:r>
          </w:p>
        </w:tc>
        <w:tc>
          <w:tcPr>
            <w:tcW w:w="432" w:type="dxa"/>
          </w:tcPr>
          <w:p w14:paraId="3AE2D383" w14:textId="77777777" w:rsidR="0082740F" w:rsidRPr="00D93DDA" w:rsidRDefault="0082740F" w:rsidP="00407F95">
            <w:pPr>
              <w:pStyle w:val="VCAAtablecondensed"/>
            </w:pPr>
            <w:r w:rsidRPr="00D93DDA">
              <w:t>3</w:t>
            </w:r>
          </w:p>
        </w:tc>
        <w:tc>
          <w:tcPr>
            <w:tcW w:w="864" w:type="dxa"/>
          </w:tcPr>
          <w:p w14:paraId="2AD92B92" w14:textId="77777777" w:rsidR="0082740F" w:rsidRPr="00D93DDA" w:rsidRDefault="0082740F" w:rsidP="00407F95">
            <w:pPr>
              <w:pStyle w:val="VCAAtablecondensed"/>
            </w:pPr>
            <w:r w:rsidRPr="00D93DDA">
              <w:t>Averag</w:t>
            </w:r>
            <w:r>
              <w:t>e</w:t>
            </w:r>
          </w:p>
        </w:tc>
      </w:tr>
      <w:tr w:rsidR="0082740F" w:rsidRPr="00694B96" w14:paraId="7C29BF16" w14:textId="77777777" w:rsidTr="00970F6E">
        <w:tc>
          <w:tcPr>
            <w:tcW w:w="599" w:type="dxa"/>
          </w:tcPr>
          <w:p w14:paraId="2C5C41E7" w14:textId="77777777" w:rsidR="0082740F" w:rsidRPr="00694B96" w:rsidRDefault="0082740F" w:rsidP="00407F95">
            <w:pPr>
              <w:pStyle w:val="VCAAtablecondensed"/>
              <w:rPr>
                <w:szCs w:val="20"/>
              </w:rPr>
            </w:pPr>
            <w:r w:rsidRPr="00694B96">
              <w:rPr>
                <w:szCs w:val="20"/>
              </w:rPr>
              <w:t>%</w:t>
            </w:r>
          </w:p>
        </w:tc>
        <w:tc>
          <w:tcPr>
            <w:tcW w:w="432" w:type="dxa"/>
            <w:vAlign w:val="center"/>
          </w:tcPr>
          <w:p w14:paraId="6A59107C" w14:textId="2696CA02" w:rsidR="0082740F" w:rsidRPr="00694B96" w:rsidRDefault="006F5BE3" w:rsidP="00407F95">
            <w:pPr>
              <w:pStyle w:val="VCAAtablecondensed"/>
            </w:pPr>
            <w:r>
              <w:t>24</w:t>
            </w:r>
          </w:p>
        </w:tc>
        <w:tc>
          <w:tcPr>
            <w:tcW w:w="432" w:type="dxa"/>
            <w:vAlign w:val="center"/>
          </w:tcPr>
          <w:p w14:paraId="75DA4F84" w14:textId="32AD528E" w:rsidR="0082740F" w:rsidRPr="00694B96" w:rsidRDefault="006F5BE3" w:rsidP="00407F95">
            <w:pPr>
              <w:pStyle w:val="VCAAtablecondensed"/>
            </w:pPr>
            <w:r>
              <w:t>21</w:t>
            </w:r>
          </w:p>
        </w:tc>
        <w:tc>
          <w:tcPr>
            <w:tcW w:w="432" w:type="dxa"/>
            <w:vAlign w:val="center"/>
          </w:tcPr>
          <w:p w14:paraId="53297F6D" w14:textId="3E44DE51" w:rsidR="0082740F" w:rsidRPr="00694B96" w:rsidRDefault="006F5BE3" w:rsidP="00407F95">
            <w:pPr>
              <w:pStyle w:val="VCAAtablecondensed"/>
            </w:pPr>
            <w:r>
              <w:t>1</w:t>
            </w:r>
          </w:p>
        </w:tc>
        <w:tc>
          <w:tcPr>
            <w:tcW w:w="432" w:type="dxa"/>
            <w:vAlign w:val="center"/>
          </w:tcPr>
          <w:p w14:paraId="7A0A57D4" w14:textId="0463F3E4" w:rsidR="0082740F" w:rsidRPr="00694B96" w:rsidRDefault="006F5BE3" w:rsidP="00407F95">
            <w:pPr>
              <w:pStyle w:val="VCAAtablecondensed"/>
            </w:pPr>
            <w:r>
              <w:t>53</w:t>
            </w:r>
          </w:p>
        </w:tc>
        <w:tc>
          <w:tcPr>
            <w:tcW w:w="864" w:type="dxa"/>
          </w:tcPr>
          <w:p w14:paraId="79D85B0B" w14:textId="3464E876" w:rsidR="0082740F" w:rsidRPr="00694B96" w:rsidRDefault="006F5BE3" w:rsidP="00407F95">
            <w:pPr>
              <w:pStyle w:val="VCAAtablecondensed"/>
              <w:rPr>
                <w:szCs w:val="20"/>
              </w:rPr>
            </w:pPr>
            <w:r>
              <w:rPr>
                <w:szCs w:val="20"/>
              </w:rPr>
              <w:t>1.9</w:t>
            </w:r>
          </w:p>
        </w:tc>
      </w:tr>
    </w:tbl>
    <w:p w14:paraId="541F8B8C" w14:textId="77777777" w:rsidR="0082740F" w:rsidRPr="00F752CB" w:rsidRDefault="0082740F" w:rsidP="00F752CB">
      <w:pPr>
        <w:pStyle w:val="VCAAlinespace"/>
      </w:pPr>
    </w:p>
    <w:p w14:paraId="2EFDF021"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ε=n</m:t>
          </m:r>
          <m:f>
            <m:fPr>
              <m:ctrlPr>
                <w:rPr>
                  <w:rFonts w:ascii="Cambria Math" w:eastAsiaTheme="minorEastAsia" w:hAnsi="Cambria Math"/>
                  <w:i/>
                </w:rPr>
              </m:ctrlPr>
            </m:fPr>
            <m:num>
              <m:r>
                <m:rPr>
                  <m:sty m:val="p"/>
                </m:rPr>
                <w:rPr>
                  <w:rFonts w:ascii="Cambria Math" w:eastAsiaTheme="minorEastAsia" w:hAnsi="Cambria Math"/>
                </w:rPr>
                <m:t>ΔΦ</m:t>
              </m:r>
            </m:num>
            <m:den>
              <m:r>
                <m:rPr>
                  <m:sty m:val="p"/>
                </m:rPr>
                <w:rPr>
                  <w:rFonts w:ascii="Cambria Math" w:eastAsiaTheme="minorEastAsia" w:hAnsi="Cambria Math"/>
                </w:rPr>
                <m:t>Δ</m:t>
              </m:r>
              <m:r>
                <w:rPr>
                  <w:rFonts w:ascii="Cambria Math" w:eastAsiaTheme="minorEastAsia" w:hAnsi="Cambria Math"/>
                </w:rPr>
                <m:t>t</m:t>
              </m:r>
            </m:den>
          </m:f>
        </m:oMath>
      </m:oMathPara>
    </w:p>
    <w:p w14:paraId="5EF1F7A1" w14:textId="77777777" w:rsidR="006B2AEE" w:rsidRPr="00F752CB" w:rsidRDefault="006B2AEE" w:rsidP="00F752CB">
      <w:pPr>
        <w:pStyle w:val="VCAAlinespace"/>
      </w:pPr>
    </w:p>
    <w:p w14:paraId="03B5CCEF"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2.5</m:t>
              </m:r>
            </m:den>
          </m:f>
          <m:r>
            <w:rPr>
              <w:rFonts w:ascii="Cambria Math" w:eastAsiaTheme="minorEastAsia" w:hAnsi="Cambria Math"/>
            </w:rPr>
            <m:t>=0.1 sec</m:t>
          </m:r>
        </m:oMath>
      </m:oMathPara>
    </w:p>
    <w:p w14:paraId="7083A072" w14:textId="77777777" w:rsidR="006B2AEE" w:rsidRPr="00F752CB" w:rsidRDefault="006B2AEE" w:rsidP="00F752CB">
      <w:pPr>
        <w:pStyle w:val="VCAAlinespace"/>
      </w:pPr>
    </w:p>
    <w:p w14:paraId="04AF3B64"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ε=200×</m:t>
          </m:r>
          <m:f>
            <m:fPr>
              <m:ctrlPr>
                <w:rPr>
                  <w:rFonts w:ascii="Cambria Math" w:eastAsiaTheme="minorEastAsia" w:hAnsi="Cambria Math"/>
                  <w:i/>
                </w:rPr>
              </m:ctrlPr>
            </m:fPr>
            <m:num>
              <m:r>
                <m:rPr>
                  <m:sty m:val="p"/>
                </m:rPr>
                <w:rPr>
                  <w:rFonts w:ascii="Cambria Math" w:eastAsiaTheme="minorEastAsia" w:hAnsi="Cambria Math"/>
                </w:rPr>
                <m:t>1.2×</m:t>
              </m:r>
              <m:sSup>
                <m:sSupPr>
                  <m:ctrlPr>
                    <w:rPr>
                      <w:rFonts w:ascii="Cambria Math" w:eastAsiaTheme="minorEastAsia" w:hAnsi="Cambria Math"/>
                    </w:rPr>
                  </m:ctrlPr>
                </m:sSupPr>
                <m:e>
                  <m:r>
                    <w:rPr>
                      <w:rFonts w:ascii="Cambria Math" w:eastAsiaTheme="minorEastAsia" w:hAnsi="Cambria Math"/>
                    </w:rPr>
                    <m:t>10</m:t>
                  </m:r>
                </m:e>
                <m:sup>
                  <m:r>
                    <w:rPr>
                      <w:rFonts w:ascii="Cambria Math" w:eastAsiaTheme="minorEastAsia" w:hAnsi="Cambria Math"/>
                    </w:rPr>
                    <m:t>-3</m:t>
                  </m:r>
                </m:sup>
              </m:sSup>
            </m:num>
            <m:den>
              <m:r>
                <m:rPr>
                  <m:sty m:val="p"/>
                </m:rPr>
                <w:rPr>
                  <w:rFonts w:ascii="Cambria Math" w:eastAsiaTheme="minorEastAsia" w:hAnsi="Cambria Math"/>
                </w:rPr>
                <m:t>0.1</m:t>
              </m:r>
            </m:den>
          </m:f>
        </m:oMath>
      </m:oMathPara>
    </w:p>
    <w:p w14:paraId="5186161D"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ε=2.4 V</m:t>
          </m:r>
        </m:oMath>
      </m:oMathPara>
    </w:p>
    <w:p w14:paraId="66AAD74C" w14:textId="38463C6A" w:rsidR="006B2AEE" w:rsidRDefault="006B2AEE" w:rsidP="00F752CB">
      <w:pPr>
        <w:pStyle w:val="VCAAbody"/>
        <w:rPr>
          <w:rFonts w:eastAsiaTheme="minorEastAsia"/>
        </w:rPr>
      </w:pPr>
      <w:r>
        <w:rPr>
          <w:rFonts w:eastAsiaTheme="minorEastAsia"/>
        </w:rPr>
        <w:t xml:space="preserve">The most common error was to incorrectly calculate the </w:t>
      </w:r>
      <m:oMath>
        <m:r>
          <w:rPr>
            <w:rFonts w:ascii="Cambria Math" w:eastAsiaTheme="minorEastAsia" w:hAnsi="Cambria Math"/>
          </w:rPr>
          <m:t>∆t</m:t>
        </m:r>
      </m:oMath>
      <w:r>
        <w:rPr>
          <w:rFonts w:eastAsiaTheme="minorEastAsia"/>
        </w:rPr>
        <w:t xml:space="preserve"> value.</w:t>
      </w:r>
      <w:r w:rsidR="00077B74">
        <w:rPr>
          <w:rFonts w:eastAsiaTheme="minorEastAsia"/>
        </w:rPr>
        <w:t xml:space="preserve"> </w:t>
      </w:r>
      <w:r>
        <w:rPr>
          <w:rFonts w:eastAsiaTheme="minorEastAsia"/>
        </w:rPr>
        <w:t>Most commonly this was left at 0.4 sec.</w:t>
      </w:r>
    </w:p>
    <w:p w14:paraId="3516C013" w14:textId="79888845" w:rsidR="006B2AEE" w:rsidRDefault="006B2AEE" w:rsidP="00E60EBD">
      <w:pPr>
        <w:pStyle w:val="VCAAHeading3"/>
      </w:pPr>
      <w:r w:rsidRPr="00F752CB">
        <w:t>Question 7ai.</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6F5BE3" w:rsidRPr="00D93DDA" w14:paraId="6500D443"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7F96B116" w14:textId="77777777" w:rsidR="006F5BE3" w:rsidRPr="00D93DDA" w:rsidRDefault="006F5BE3" w:rsidP="00407F95">
            <w:pPr>
              <w:pStyle w:val="VCAAtablecondensedheading"/>
            </w:pPr>
            <w:r w:rsidRPr="00D93DDA">
              <w:t>Mark</w:t>
            </w:r>
          </w:p>
        </w:tc>
        <w:tc>
          <w:tcPr>
            <w:tcW w:w="432" w:type="dxa"/>
          </w:tcPr>
          <w:p w14:paraId="5314A110" w14:textId="77777777" w:rsidR="006F5BE3" w:rsidRPr="00D93DDA" w:rsidRDefault="006F5BE3" w:rsidP="00407F95">
            <w:pPr>
              <w:pStyle w:val="VCAAtablecondensedheading"/>
            </w:pPr>
            <w:r w:rsidRPr="00D93DDA">
              <w:t>0</w:t>
            </w:r>
          </w:p>
        </w:tc>
        <w:tc>
          <w:tcPr>
            <w:tcW w:w="432" w:type="dxa"/>
          </w:tcPr>
          <w:p w14:paraId="5973B741" w14:textId="77777777" w:rsidR="006F5BE3" w:rsidRPr="00D93DDA" w:rsidRDefault="006F5BE3" w:rsidP="00407F95">
            <w:pPr>
              <w:pStyle w:val="VCAAtablecondensedheading"/>
            </w:pPr>
            <w:r w:rsidRPr="00D93DDA">
              <w:t>1</w:t>
            </w:r>
          </w:p>
        </w:tc>
        <w:tc>
          <w:tcPr>
            <w:tcW w:w="432" w:type="dxa"/>
          </w:tcPr>
          <w:p w14:paraId="474A2DA7" w14:textId="77777777" w:rsidR="006F5BE3" w:rsidRPr="00D93DDA" w:rsidRDefault="006F5BE3" w:rsidP="00407F95">
            <w:pPr>
              <w:pStyle w:val="VCAAtablecondensedheading"/>
            </w:pPr>
            <w:r w:rsidRPr="00D93DDA">
              <w:t>2</w:t>
            </w:r>
          </w:p>
        </w:tc>
        <w:tc>
          <w:tcPr>
            <w:tcW w:w="864" w:type="dxa"/>
          </w:tcPr>
          <w:p w14:paraId="03C62EDF" w14:textId="77777777" w:rsidR="006F5BE3" w:rsidRPr="00D93DDA" w:rsidRDefault="006F5BE3" w:rsidP="00407F95">
            <w:pPr>
              <w:pStyle w:val="VCAAtablecondensedheading"/>
            </w:pPr>
            <w:r w:rsidRPr="00D93DDA">
              <w:t>Averag</w:t>
            </w:r>
            <w:r>
              <w:t>e</w:t>
            </w:r>
          </w:p>
        </w:tc>
      </w:tr>
      <w:tr w:rsidR="006F5BE3" w:rsidRPr="00407F95" w14:paraId="3A1F2249" w14:textId="77777777" w:rsidTr="00970F6E">
        <w:tc>
          <w:tcPr>
            <w:tcW w:w="599" w:type="dxa"/>
          </w:tcPr>
          <w:p w14:paraId="6BDBF178" w14:textId="77777777" w:rsidR="006F5BE3" w:rsidRPr="00407F95" w:rsidRDefault="006F5BE3" w:rsidP="00407F95">
            <w:pPr>
              <w:pStyle w:val="VCAAtablecondensed"/>
            </w:pPr>
            <w:r w:rsidRPr="00407F95">
              <w:t>%</w:t>
            </w:r>
          </w:p>
        </w:tc>
        <w:tc>
          <w:tcPr>
            <w:tcW w:w="432" w:type="dxa"/>
            <w:vAlign w:val="center"/>
          </w:tcPr>
          <w:p w14:paraId="6FCB6E58" w14:textId="7374ECC7" w:rsidR="006F5BE3" w:rsidRPr="00407F95" w:rsidRDefault="00E1599A" w:rsidP="00407F95">
            <w:pPr>
              <w:pStyle w:val="VCAAtablecondensed"/>
            </w:pPr>
            <w:r>
              <w:t>22</w:t>
            </w:r>
          </w:p>
        </w:tc>
        <w:tc>
          <w:tcPr>
            <w:tcW w:w="432" w:type="dxa"/>
            <w:vAlign w:val="center"/>
          </w:tcPr>
          <w:p w14:paraId="6A551995" w14:textId="67AC81FB" w:rsidR="006F5BE3" w:rsidRPr="00407F95" w:rsidRDefault="00E1599A" w:rsidP="00407F95">
            <w:pPr>
              <w:pStyle w:val="VCAAtablecondensed"/>
            </w:pPr>
            <w:r>
              <w:t>1</w:t>
            </w:r>
          </w:p>
        </w:tc>
        <w:tc>
          <w:tcPr>
            <w:tcW w:w="432" w:type="dxa"/>
            <w:vAlign w:val="center"/>
          </w:tcPr>
          <w:p w14:paraId="5DC34D75" w14:textId="7D561DD8" w:rsidR="006F5BE3" w:rsidRPr="00407F95" w:rsidRDefault="00E1599A" w:rsidP="00407F95">
            <w:pPr>
              <w:pStyle w:val="VCAAtablecondensed"/>
            </w:pPr>
            <w:r>
              <w:t>77</w:t>
            </w:r>
          </w:p>
        </w:tc>
        <w:tc>
          <w:tcPr>
            <w:tcW w:w="864" w:type="dxa"/>
          </w:tcPr>
          <w:p w14:paraId="287F63A9" w14:textId="6F605F25" w:rsidR="006F5BE3" w:rsidRPr="00407F95" w:rsidRDefault="00E1599A" w:rsidP="00407F95">
            <w:pPr>
              <w:pStyle w:val="VCAAtablecondensed"/>
            </w:pPr>
            <w:r>
              <w:t>1.6</w:t>
            </w:r>
          </w:p>
        </w:tc>
      </w:tr>
    </w:tbl>
    <w:p w14:paraId="56957911" w14:textId="77777777" w:rsidR="006F5BE3" w:rsidRPr="00F752CB" w:rsidRDefault="006F5BE3" w:rsidP="00F752CB">
      <w:pPr>
        <w:pStyle w:val="VCAAlinespace"/>
      </w:pPr>
    </w:p>
    <w:p w14:paraId="44D37092"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F=mg sinθ</m:t>
          </m:r>
        </m:oMath>
      </m:oMathPara>
    </w:p>
    <w:p w14:paraId="7E925871"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F=2.0×9.8×sin25</m:t>
          </m:r>
        </m:oMath>
      </m:oMathPara>
    </w:p>
    <w:p w14:paraId="4F57EB39"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F=8.3 N</m:t>
          </m:r>
        </m:oMath>
      </m:oMathPara>
    </w:p>
    <w:p w14:paraId="2AA7081E" w14:textId="77777777" w:rsidR="006B2AEE" w:rsidRPr="00F752CB" w:rsidRDefault="006B2AEE" w:rsidP="00F752CB">
      <w:pPr>
        <w:pStyle w:val="VCAAbody"/>
      </w:pPr>
      <w:r w:rsidRPr="00F752CB">
        <w:t>The most common errors were mathematical and usually involved the wrong trigonometry identity.</w:t>
      </w:r>
    </w:p>
    <w:p w14:paraId="45159810" w14:textId="05E0B023" w:rsidR="006B2AEE" w:rsidRDefault="006B2AEE" w:rsidP="00E60EBD">
      <w:pPr>
        <w:pStyle w:val="VCAAHeading3"/>
      </w:pPr>
      <w:r w:rsidRPr="00F752CB">
        <w:t>Question 7aii.</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6F5BE3" w:rsidRPr="00D93DDA" w14:paraId="48B37392"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17C26729" w14:textId="77777777" w:rsidR="006F5BE3" w:rsidRPr="00D93DDA" w:rsidRDefault="006F5BE3" w:rsidP="00407F95">
            <w:pPr>
              <w:pStyle w:val="VCAAtablecondensedheading"/>
            </w:pPr>
            <w:r w:rsidRPr="00D93DDA">
              <w:t>Mark</w:t>
            </w:r>
          </w:p>
        </w:tc>
        <w:tc>
          <w:tcPr>
            <w:tcW w:w="432" w:type="dxa"/>
          </w:tcPr>
          <w:p w14:paraId="17FC3C54" w14:textId="77777777" w:rsidR="006F5BE3" w:rsidRPr="00D93DDA" w:rsidRDefault="006F5BE3" w:rsidP="00407F95">
            <w:pPr>
              <w:pStyle w:val="VCAAtablecondensedheading"/>
            </w:pPr>
            <w:r w:rsidRPr="00D93DDA">
              <w:t>0</w:t>
            </w:r>
          </w:p>
        </w:tc>
        <w:tc>
          <w:tcPr>
            <w:tcW w:w="432" w:type="dxa"/>
          </w:tcPr>
          <w:p w14:paraId="42A33157" w14:textId="77777777" w:rsidR="006F5BE3" w:rsidRPr="00D93DDA" w:rsidRDefault="006F5BE3" w:rsidP="00407F95">
            <w:pPr>
              <w:pStyle w:val="VCAAtablecondensedheading"/>
            </w:pPr>
            <w:r w:rsidRPr="00D93DDA">
              <w:t>1</w:t>
            </w:r>
          </w:p>
        </w:tc>
        <w:tc>
          <w:tcPr>
            <w:tcW w:w="432" w:type="dxa"/>
          </w:tcPr>
          <w:p w14:paraId="09A8B3BF" w14:textId="77777777" w:rsidR="006F5BE3" w:rsidRPr="00D93DDA" w:rsidRDefault="006F5BE3" w:rsidP="00407F95">
            <w:pPr>
              <w:pStyle w:val="VCAAtablecondensedheading"/>
            </w:pPr>
            <w:r w:rsidRPr="00D93DDA">
              <w:t>2</w:t>
            </w:r>
          </w:p>
        </w:tc>
        <w:tc>
          <w:tcPr>
            <w:tcW w:w="864" w:type="dxa"/>
          </w:tcPr>
          <w:p w14:paraId="28045166" w14:textId="77777777" w:rsidR="006F5BE3" w:rsidRPr="00D93DDA" w:rsidRDefault="006F5BE3" w:rsidP="00407F95">
            <w:pPr>
              <w:pStyle w:val="VCAAtablecondensedheading"/>
            </w:pPr>
            <w:r w:rsidRPr="00D93DDA">
              <w:t>Averag</w:t>
            </w:r>
            <w:r>
              <w:t>e</w:t>
            </w:r>
          </w:p>
        </w:tc>
      </w:tr>
      <w:tr w:rsidR="006F5BE3" w:rsidRPr="00407F95" w14:paraId="08284A79" w14:textId="77777777" w:rsidTr="00970F6E">
        <w:tc>
          <w:tcPr>
            <w:tcW w:w="599" w:type="dxa"/>
          </w:tcPr>
          <w:p w14:paraId="276586C0" w14:textId="77777777" w:rsidR="006F5BE3" w:rsidRPr="00407F95" w:rsidRDefault="006F5BE3" w:rsidP="00407F95">
            <w:pPr>
              <w:pStyle w:val="VCAAtablecondensed"/>
            </w:pPr>
            <w:r w:rsidRPr="00407F95">
              <w:t>%</w:t>
            </w:r>
          </w:p>
        </w:tc>
        <w:tc>
          <w:tcPr>
            <w:tcW w:w="432" w:type="dxa"/>
            <w:vAlign w:val="center"/>
          </w:tcPr>
          <w:p w14:paraId="7CEF3E00" w14:textId="72550791" w:rsidR="006F5BE3" w:rsidRPr="00407F95" w:rsidRDefault="00E1599A" w:rsidP="00407F95">
            <w:pPr>
              <w:pStyle w:val="VCAAtablecondensed"/>
            </w:pPr>
            <w:r>
              <w:t>47</w:t>
            </w:r>
          </w:p>
        </w:tc>
        <w:tc>
          <w:tcPr>
            <w:tcW w:w="432" w:type="dxa"/>
            <w:vAlign w:val="center"/>
          </w:tcPr>
          <w:p w14:paraId="012A866E" w14:textId="43103CF6" w:rsidR="006F5BE3" w:rsidRPr="00407F95" w:rsidRDefault="00E1599A" w:rsidP="00407F95">
            <w:pPr>
              <w:pStyle w:val="VCAAtablecondensed"/>
            </w:pPr>
            <w:r>
              <w:t>1</w:t>
            </w:r>
          </w:p>
        </w:tc>
        <w:tc>
          <w:tcPr>
            <w:tcW w:w="432" w:type="dxa"/>
            <w:vAlign w:val="center"/>
          </w:tcPr>
          <w:p w14:paraId="5773EA53" w14:textId="46564E8C" w:rsidR="006F5BE3" w:rsidRPr="00407F95" w:rsidRDefault="00E1599A" w:rsidP="00407F95">
            <w:pPr>
              <w:pStyle w:val="VCAAtablecondensed"/>
            </w:pPr>
            <w:r>
              <w:t>52</w:t>
            </w:r>
          </w:p>
        </w:tc>
        <w:tc>
          <w:tcPr>
            <w:tcW w:w="864" w:type="dxa"/>
          </w:tcPr>
          <w:p w14:paraId="14F14D1F" w14:textId="5F22C870" w:rsidR="006F5BE3" w:rsidRPr="00407F95" w:rsidRDefault="00E1599A" w:rsidP="00407F95">
            <w:pPr>
              <w:pStyle w:val="VCAAtablecondensed"/>
            </w:pPr>
            <w:r>
              <w:t>1.1</w:t>
            </w:r>
          </w:p>
        </w:tc>
      </w:tr>
    </w:tbl>
    <w:p w14:paraId="783B5896" w14:textId="77777777" w:rsidR="006F5BE3" w:rsidRPr="00F752CB" w:rsidRDefault="006F5BE3" w:rsidP="00F752CB">
      <w:pPr>
        <w:pStyle w:val="VCAAlinespace"/>
      </w:pPr>
    </w:p>
    <w:p w14:paraId="68777600"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net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f</m:t>
              </m:r>
            </m:sub>
          </m:sSub>
        </m:oMath>
      </m:oMathPara>
    </w:p>
    <w:p w14:paraId="49F6D62F"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net</m:t>
              </m:r>
            </m:sub>
          </m:sSub>
          <m:r>
            <w:rPr>
              <w:rFonts w:ascii="Cambria Math" w:eastAsiaTheme="minorEastAsia" w:hAnsi="Cambria Math"/>
            </w:rPr>
            <m:t>=ma=2×3.2=6.4 N</m:t>
          </m:r>
        </m:oMath>
      </m:oMathPara>
    </w:p>
    <w:p w14:paraId="1D83B067" w14:textId="77777777" w:rsidR="006B2AEE" w:rsidRPr="00F752CB" w:rsidRDefault="006B2AEE" w:rsidP="00F752CB">
      <w:pPr>
        <w:pStyle w:val="VCAAlinespace"/>
      </w:pPr>
    </w:p>
    <w:p w14:paraId="60132566"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6.4=8.3-</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f</m:t>
              </m:r>
            </m:sub>
          </m:sSub>
        </m:oMath>
      </m:oMathPara>
    </w:p>
    <w:p w14:paraId="598EACEB"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f</m:t>
              </m:r>
            </m:sub>
          </m:sSub>
          <m:r>
            <w:rPr>
              <w:rFonts w:ascii="Cambria Math" w:eastAsiaTheme="minorEastAsia" w:hAnsi="Cambria Math"/>
            </w:rPr>
            <m:t>=1.9 N</m:t>
          </m:r>
        </m:oMath>
      </m:oMathPara>
    </w:p>
    <w:p w14:paraId="1AAFE429" w14:textId="2BE8C36B" w:rsidR="00F752CB" w:rsidRDefault="006B2AEE" w:rsidP="00F752CB">
      <w:pPr>
        <w:pStyle w:val="VCAAbody"/>
      </w:pPr>
      <w:r w:rsidRPr="00F752CB">
        <w:t>There was no common error.</w:t>
      </w:r>
      <w:r w:rsidR="00077B74">
        <w:t xml:space="preserve"> </w:t>
      </w:r>
      <w:r w:rsidRPr="00F752CB">
        <w:t>Students who failed to score marks for this question generally could not demonstrate any suitable strategy to solve the problem.</w:t>
      </w:r>
    </w:p>
    <w:p w14:paraId="1B9DA8B4" w14:textId="77777777" w:rsidR="00F752CB" w:rsidRDefault="00F752CB">
      <w:pPr>
        <w:rPr>
          <w:rFonts w:ascii="Arial" w:hAnsi="Arial" w:cs="Arial"/>
          <w:color w:val="000000" w:themeColor="text1"/>
          <w:sz w:val="20"/>
        </w:rPr>
      </w:pPr>
      <w:r>
        <w:br w:type="page"/>
      </w:r>
    </w:p>
    <w:p w14:paraId="28352CE7" w14:textId="6A6EFD01" w:rsidR="006B2AEE" w:rsidRPr="00F752CB" w:rsidRDefault="006B2AEE" w:rsidP="00F752CB">
      <w:pPr>
        <w:pStyle w:val="VCAAHeading3"/>
      </w:pPr>
      <w:r w:rsidRPr="00F752CB">
        <w:lastRenderedPageBreak/>
        <w:t>Question 7bi.</w:t>
      </w:r>
    </w:p>
    <w:tbl>
      <w:tblPr>
        <w:tblStyle w:val="VCAATableClosed"/>
        <w:tblW w:w="0" w:type="auto"/>
        <w:tblLayout w:type="fixed"/>
        <w:tblLook w:val="04A0" w:firstRow="1" w:lastRow="0" w:firstColumn="1" w:lastColumn="0" w:noHBand="0" w:noVBand="1"/>
      </w:tblPr>
      <w:tblGrid>
        <w:gridCol w:w="599"/>
        <w:gridCol w:w="432"/>
        <w:gridCol w:w="432"/>
        <w:gridCol w:w="432"/>
        <w:gridCol w:w="432"/>
        <w:gridCol w:w="864"/>
      </w:tblGrid>
      <w:tr w:rsidR="0082740F" w:rsidRPr="00D93DDA" w14:paraId="70258E2C"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22AD1728" w14:textId="77777777" w:rsidR="0082740F" w:rsidRPr="00D93DDA" w:rsidRDefault="0082740F" w:rsidP="00407F95">
            <w:pPr>
              <w:pStyle w:val="VCAAtablecondensed"/>
            </w:pPr>
            <w:r w:rsidRPr="00D93DDA">
              <w:t>Mark</w:t>
            </w:r>
          </w:p>
        </w:tc>
        <w:tc>
          <w:tcPr>
            <w:tcW w:w="432" w:type="dxa"/>
          </w:tcPr>
          <w:p w14:paraId="655E27FB" w14:textId="77777777" w:rsidR="0082740F" w:rsidRPr="00D93DDA" w:rsidRDefault="0082740F" w:rsidP="00407F95">
            <w:pPr>
              <w:pStyle w:val="VCAAtablecondensed"/>
            </w:pPr>
            <w:r w:rsidRPr="00D93DDA">
              <w:t>0</w:t>
            </w:r>
          </w:p>
        </w:tc>
        <w:tc>
          <w:tcPr>
            <w:tcW w:w="432" w:type="dxa"/>
          </w:tcPr>
          <w:p w14:paraId="6830A8D7" w14:textId="77777777" w:rsidR="0082740F" w:rsidRPr="00D93DDA" w:rsidRDefault="0082740F" w:rsidP="00407F95">
            <w:pPr>
              <w:pStyle w:val="VCAAtablecondensed"/>
            </w:pPr>
            <w:r w:rsidRPr="00D93DDA">
              <w:t>1</w:t>
            </w:r>
          </w:p>
        </w:tc>
        <w:tc>
          <w:tcPr>
            <w:tcW w:w="432" w:type="dxa"/>
          </w:tcPr>
          <w:p w14:paraId="2DCA2616" w14:textId="77777777" w:rsidR="0082740F" w:rsidRPr="00D93DDA" w:rsidRDefault="0082740F" w:rsidP="00407F95">
            <w:pPr>
              <w:pStyle w:val="VCAAtablecondensed"/>
            </w:pPr>
            <w:r w:rsidRPr="00D93DDA">
              <w:t>2</w:t>
            </w:r>
          </w:p>
        </w:tc>
        <w:tc>
          <w:tcPr>
            <w:tcW w:w="432" w:type="dxa"/>
          </w:tcPr>
          <w:p w14:paraId="3F23D5A3" w14:textId="77777777" w:rsidR="0082740F" w:rsidRPr="00D93DDA" w:rsidRDefault="0082740F" w:rsidP="00407F95">
            <w:pPr>
              <w:pStyle w:val="VCAAtablecondensed"/>
            </w:pPr>
            <w:r w:rsidRPr="00D93DDA">
              <w:t>3</w:t>
            </w:r>
          </w:p>
        </w:tc>
        <w:tc>
          <w:tcPr>
            <w:tcW w:w="864" w:type="dxa"/>
          </w:tcPr>
          <w:p w14:paraId="5CC7982B" w14:textId="77777777" w:rsidR="0082740F" w:rsidRPr="00D93DDA" w:rsidRDefault="0082740F" w:rsidP="00407F95">
            <w:pPr>
              <w:pStyle w:val="VCAAtablecondensed"/>
            </w:pPr>
            <w:r w:rsidRPr="00D93DDA">
              <w:t>Averag</w:t>
            </w:r>
            <w:r>
              <w:t>e</w:t>
            </w:r>
          </w:p>
        </w:tc>
      </w:tr>
      <w:tr w:rsidR="0082740F" w:rsidRPr="00694B96" w14:paraId="7E5E1283" w14:textId="77777777" w:rsidTr="00970F6E">
        <w:tc>
          <w:tcPr>
            <w:tcW w:w="599" w:type="dxa"/>
          </w:tcPr>
          <w:p w14:paraId="6BCC250B" w14:textId="77777777" w:rsidR="0082740F" w:rsidRPr="00694B96" w:rsidRDefault="0082740F" w:rsidP="00407F95">
            <w:pPr>
              <w:pStyle w:val="VCAAtablecondensed"/>
              <w:rPr>
                <w:szCs w:val="20"/>
              </w:rPr>
            </w:pPr>
            <w:r w:rsidRPr="00694B96">
              <w:rPr>
                <w:szCs w:val="20"/>
              </w:rPr>
              <w:t>%</w:t>
            </w:r>
          </w:p>
        </w:tc>
        <w:tc>
          <w:tcPr>
            <w:tcW w:w="432" w:type="dxa"/>
            <w:vAlign w:val="center"/>
          </w:tcPr>
          <w:p w14:paraId="11B608F7" w14:textId="04B0DE66" w:rsidR="0082740F" w:rsidRPr="00694B96" w:rsidRDefault="00E1599A" w:rsidP="00407F95">
            <w:pPr>
              <w:pStyle w:val="VCAAtablecondensed"/>
            </w:pPr>
            <w:r>
              <w:t>21</w:t>
            </w:r>
          </w:p>
        </w:tc>
        <w:tc>
          <w:tcPr>
            <w:tcW w:w="432" w:type="dxa"/>
            <w:vAlign w:val="center"/>
          </w:tcPr>
          <w:p w14:paraId="0F82A9D9" w14:textId="105090C7" w:rsidR="0082740F" w:rsidRPr="00694B96" w:rsidRDefault="00E1599A" w:rsidP="00407F95">
            <w:pPr>
              <w:pStyle w:val="VCAAtablecondensed"/>
            </w:pPr>
            <w:r>
              <w:t>4</w:t>
            </w:r>
          </w:p>
        </w:tc>
        <w:tc>
          <w:tcPr>
            <w:tcW w:w="432" w:type="dxa"/>
            <w:vAlign w:val="center"/>
          </w:tcPr>
          <w:p w14:paraId="22BAB390" w14:textId="016A8992" w:rsidR="0082740F" w:rsidRPr="00694B96" w:rsidRDefault="00E1599A" w:rsidP="00407F95">
            <w:pPr>
              <w:pStyle w:val="VCAAtablecondensed"/>
            </w:pPr>
            <w:r>
              <w:t>28</w:t>
            </w:r>
          </w:p>
        </w:tc>
        <w:tc>
          <w:tcPr>
            <w:tcW w:w="432" w:type="dxa"/>
            <w:vAlign w:val="center"/>
          </w:tcPr>
          <w:p w14:paraId="6F876AF5" w14:textId="27EE2F02" w:rsidR="0082740F" w:rsidRPr="00694B96" w:rsidRDefault="00E1599A" w:rsidP="00407F95">
            <w:pPr>
              <w:pStyle w:val="VCAAtablecondensed"/>
            </w:pPr>
            <w:r>
              <w:t>47</w:t>
            </w:r>
          </w:p>
        </w:tc>
        <w:tc>
          <w:tcPr>
            <w:tcW w:w="864" w:type="dxa"/>
          </w:tcPr>
          <w:p w14:paraId="391F3C6E" w14:textId="7A1BB33B" w:rsidR="0082740F" w:rsidRPr="00694B96" w:rsidRDefault="00E1599A" w:rsidP="00407F95">
            <w:pPr>
              <w:pStyle w:val="VCAAtablecondensed"/>
              <w:rPr>
                <w:szCs w:val="20"/>
              </w:rPr>
            </w:pPr>
            <w:r>
              <w:rPr>
                <w:szCs w:val="20"/>
              </w:rPr>
              <w:t>2.0</w:t>
            </w:r>
          </w:p>
        </w:tc>
      </w:tr>
    </w:tbl>
    <w:p w14:paraId="1B0856C3" w14:textId="209C76C1" w:rsidR="006B2AEE" w:rsidRPr="00F752CB" w:rsidRDefault="006B2AEE" w:rsidP="00F752CB">
      <w:pPr>
        <w:pStyle w:val="VCAAbody"/>
      </w:pPr>
      <w:r w:rsidRPr="00F752CB">
        <w:t>The problem require</w:t>
      </w:r>
      <w:r w:rsidR="00E1599A">
        <w:t>d</w:t>
      </w:r>
      <w:r w:rsidRPr="00F752CB">
        <w:t xml:space="preserve"> </w:t>
      </w:r>
      <w:r w:rsidR="001D378D">
        <w:t>‘</w:t>
      </w:r>
      <w:r w:rsidR="00A11A61">
        <w:t>c</w:t>
      </w:r>
      <w:r w:rsidRPr="00F752CB">
        <w:t xml:space="preserve">onservation of </w:t>
      </w:r>
      <w:r w:rsidR="00A11A61">
        <w:t>m</w:t>
      </w:r>
      <w:r w:rsidRPr="00F752CB">
        <w:t>omentum</w:t>
      </w:r>
      <w:r w:rsidR="001D378D">
        <w:t>’</w:t>
      </w:r>
      <w:r w:rsidRPr="00F752CB">
        <w:t>.</w:t>
      </w:r>
    </w:p>
    <w:p w14:paraId="29F53D33" w14:textId="77777777" w:rsidR="006B2AEE" w:rsidRPr="001838EA" w:rsidRDefault="00CA560E" w:rsidP="006B2AEE">
      <w:pPr>
        <w:rPr>
          <w:rFonts w:eastAsiaTheme="minorEastAsia"/>
        </w:rPr>
      </w:pPr>
      <m:oMathPara>
        <m:oMathParaPr>
          <m:jc m:val="left"/>
        </m:oMathParaP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e>
          </m:d>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oMath>
      </m:oMathPara>
    </w:p>
    <w:p w14:paraId="40399682" w14:textId="77777777" w:rsidR="006B2AEE" w:rsidRPr="001838EA" w:rsidRDefault="00CA560E" w:rsidP="006B2AEE">
      <w:pPr>
        <w:rPr>
          <w:rFonts w:eastAsiaTheme="minorEastAsia"/>
        </w:rPr>
      </w:pPr>
      <m:oMathPara>
        <m:oMathParaPr>
          <m:jc m:val="left"/>
        </m:oMathParaPr>
        <m:oMath>
          <m:d>
            <m:dPr>
              <m:ctrlPr>
                <w:rPr>
                  <w:rFonts w:ascii="Cambria Math" w:eastAsiaTheme="minorEastAsia" w:hAnsi="Cambria Math"/>
                  <w:i/>
                </w:rPr>
              </m:ctrlPr>
            </m:dPr>
            <m:e>
              <m:r>
                <w:rPr>
                  <w:rFonts w:ascii="Cambria Math" w:eastAsiaTheme="minorEastAsia" w:hAnsi="Cambria Math"/>
                </w:rPr>
                <m:t>2.0×4.0</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2.0×0</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4.0</m:t>
              </m:r>
            </m:e>
          </m:d>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oMath>
      </m:oMathPara>
    </w:p>
    <w:p w14:paraId="7C4FCFEA"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r>
            <w:rPr>
              <w:rFonts w:ascii="Cambria Math" w:eastAsiaTheme="minorEastAsia" w:hAnsi="Cambria Math"/>
            </w:rPr>
            <m:t xml:space="preserve">=2.0 m </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oMath>
      </m:oMathPara>
    </w:p>
    <w:p w14:paraId="167672D1" w14:textId="77777777" w:rsidR="006B2AEE" w:rsidRPr="00F752CB" w:rsidRDefault="006B2AEE" w:rsidP="00F752CB">
      <w:pPr>
        <w:pStyle w:val="VCAAbody"/>
      </w:pPr>
      <w:r w:rsidRPr="00F752CB">
        <w:t>Students who were not able to score full marks could, generally, identify the principle as conservation of momentum but were unable to express it in mathematical form.</w:t>
      </w:r>
    </w:p>
    <w:p w14:paraId="27A82115" w14:textId="2D84A095" w:rsidR="006B2AEE" w:rsidRDefault="006B2AEE" w:rsidP="00E60EBD">
      <w:pPr>
        <w:pStyle w:val="VCAAHeading3"/>
      </w:pPr>
      <w:r w:rsidRPr="00F752CB">
        <w:t>Question 7bii.</w:t>
      </w:r>
    </w:p>
    <w:tbl>
      <w:tblPr>
        <w:tblStyle w:val="VCAATableClosed"/>
        <w:tblW w:w="0" w:type="auto"/>
        <w:tblLayout w:type="fixed"/>
        <w:tblLook w:val="04A0" w:firstRow="1" w:lastRow="0" w:firstColumn="1" w:lastColumn="0" w:noHBand="0" w:noVBand="1"/>
      </w:tblPr>
      <w:tblGrid>
        <w:gridCol w:w="599"/>
        <w:gridCol w:w="432"/>
        <w:gridCol w:w="432"/>
        <w:gridCol w:w="432"/>
        <w:gridCol w:w="432"/>
        <w:gridCol w:w="864"/>
      </w:tblGrid>
      <w:tr w:rsidR="0082740F" w:rsidRPr="00D93DDA" w14:paraId="69449749"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1BB387F1" w14:textId="77777777" w:rsidR="0082740F" w:rsidRPr="00D93DDA" w:rsidRDefault="0082740F" w:rsidP="00407F95">
            <w:pPr>
              <w:pStyle w:val="VCAAtablecondensed"/>
            </w:pPr>
            <w:r w:rsidRPr="00D93DDA">
              <w:t>Mark</w:t>
            </w:r>
          </w:p>
        </w:tc>
        <w:tc>
          <w:tcPr>
            <w:tcW w:w="432" w:type="dxa"/>
          </w:tcPr>
          <w:p w14:paraId="5172D761" w14:textId="77777777" w:rsidR="0082740F" w:rsidRPr="00D93DDA" w:rsidRDefault="0082740F" w:rsidP="00407F95">
            <w:pPr>
              <w:pStyle w:val="VCAAtablecondensed"/>
            </w:pPr>
            <w:r w:rsidRPr="00D93DDA">
              <w:t>0</w:t>
            </w:r>
          </w:p>
        </w:tc>
        <w:tc>
          <w:tcPr>
            <w:tcW w:w="432" w:type="dxa"/>
          </w:tcPr>
          <w:p w14:paraId="3DBD923C" w14:textId="77777777" w:rsidR="0082740F" w:rsidRPr="00D93DDA" w:rsidRDefault="0082740F" w:rsidP="00407F95">
            <w:pPr>
              <w:pStyle w:val="VCAAtablecondensed"/>
            </w:pPr>
            <w:r w:rsidRPr="00D93DDA">
              <w:t>1</w:t>
            </w:r>
          </w:p>
        </w:tc>
        <w:tc>
          <w:tcPr>
            <w:tcW w:w="432" w:type="dxa"/>
          </w:tcPr>
          <w:p w14:paraId="2C9FD426" w14:textId="77777777" w:rsidR="0082740F" w:rsidRPr="00D93DDA" w:rsidRDefault="0082740F" w:rsidP="00407F95">
            <w:pPr>
              <w:pStyle w:val="VCAAtablecondensed"/>
            </w:pPr>
            <w:r w:rsidRPr="00D93DDA">
              <w:t>2</w:t>
            </w:r>
          </w:p>
        </w:tc>
        <w:tc>
          <w:tcPr>
            <w:tcW w:w="432" w:type="dxa"/>
          </w:tcPr>
          <w:p w14:paraId="0A9A932B" w14:textId="77777777" w:rsidR="0082740F" w:rsidRPr="00D93DDA" w:rsidRDefault="0082740F" w:rsidP="00407F95">
            <w:pPr>
              <w:pStyle w:val="VCAAtablecondensed"/>
            </w:pPr>
            <w:r w:rsidRPr="00D93DDA">
              <w:t>3</w:t>
            </w:r>
          </w:p>
        </w:tc>
        <w:tc>
          <w:tcPr>
            <w:tcW w:w="864" w:type="dxa"/>
          </w:tcPr>
          <w:p w14:paraId="670C9888" w14:textId="77777777" w:rsidR="0082740F" w:rsidRPr="00D93DDA" w:rsidRDefault="0082740F" w:rsidP="00407F95">
            <w:pPr>
              <w:pStyle w:val="VCAAtablecondensed"/>
            </w:pPr>
            <w:r w:rsidRPr="00D93DDA">
              <w:t>Averag</w:t>
            </w:r>
            <w:r>
              <w:t>e</w:t>
            </w:r>
          </w:p>
        </w:tc>
      </w:tr>
      <w:tr w:rsidR="0082740F" w:rsidRPr="00694B96" w14:paraId="61D3A308" w14:textId="77777777" w:rsidTr="00970F6E">
        <w:tc>
          <w:tcPr>
            <w:tcW w:w="599" w:type="dxa"/>
          </w:tcPr>
          <w:p w14:paraId="076CAB5B" w14:textId="77777777" w:rsidR="0082740F" w:rsidRPr="00694B96" w:rsidRDefault="0082740F" w:rsidP="00407F95">
            <w:pPr>
              <w:pStyle w:val="VCAAtablecondensed"/>
              <w:rPr>
                <w:szCs w:val="20"/>
              </w:rPr>
            </w:pPr>
            <w:r w:rsidRPr="00694B96">
              <w:rPr>
                <w:szCs w:val="20"/>
              </w:rPr>
              <w:t>%</w:t>
            </w:r>
          </w:p>
        </w:tc>
        <w:tc>
          <w:tcPr>
            <w:tcW w:w="432" w:type="dxa"/>
            <w:vAlign w:val="center"/>
          </w:tcPr>
          <w:p w14:paraId="6EF681BF" w14:textId="20D9B277" w:rsidR="0082740F" w:rsidRPr="00694B96" w:rsidRDefault="00A11A61" w:rsidP="00407F95">
            <w:pPr>
              <w:pStyle w:val="VCAAtablecondensed"/>
            </w:pPr>
            <w:r>
              <w:t>21</w:t>
            </w:r>
          </w:p>
        </w:tc>
        <w:tc>
          <w:tcPr>
            <w:tcW w:w="432" w:type="dxa"/>
            <w:vAlign w:val="center"/>
          </w:tcPr>
          <w:p w14:paraId="01DC655E" w14:textId="5274F102" w:rsidR="0082740F" w:rsidRPr="00694B96" w:rsidRDefault="00A11A61" w:rsidP="00407F95">
            <w:pPr>
              <w:pStyle w:val="VCAAtablecondensed"/>
            </w:pPr>
            <w:r>
              <w:t>11</w:t>
            </w:r>
          </w:p>
        </w:tc>
        <w:tc>
          <w:tcPr>
            <w:tcW w:w="432" w:type="dxa"/>
            <w:vAlign w:val="center"/>
          </w:tcPr>
          <w:p w14:paraId="7F2966B1" w14:textId="6B4EAA1F" w:rsidR="0082740F" w:rsidRPr="00694B96" w:rsidRDefault="00A11A61" w:rsidP="00407F95">
            <w:pPr>
              <w:pStyle w:val="VCAAtablecondensed"/>
            </w:pPr>
            <w:r>
              <w:t>7</w:t>
            </w:r>
          </w:p>
        </w:tc>
        <w:tc>
          <w:tcPr>
            <w:tcW w:w="432" w:type="dxa"/>
            <w:vAlign w:val="center"/>
          </w:tcPr>
          <w:p w14:paraId="72558032" w14:textId="38B87880" w:rsidR="0082740F" w:rsidRPr="00694B96" w:rsidRDefault="00A11A61" w:rsidP="00407F95">
            <w:pPr>
              <w:pStyle w:val="VCAAtablecondensed"/>
            </w:pPr>
            <w:r>
              <w:t>61</w:t>
            </w:r>
          </w:p>
        </w:tc>
        <w:tc>
          <w:tcPr>
            <w:tcW w:w="864" w:type="dxa"/>
          </w:tcPr>
          <w:p w14:paraId="552404A9" w14:textId="3C4FC008" w:rsidR="0082740F" w:rsidRPr="00694B96" w:rsidRDefault="00A11A61" w:rsidP="00407F95">
            <w:pPr>
              <w:pStyle w:val="VCAAtablecondensed"/>
              <w:rPr>
                <w:szCs w:val="20"/>
              </w:rPr>
            </w:pPr>
            <w:r>
              <w:rPr>
                <w:szCs w:val="20"/>
              </w:rPr>
              <w:t>2.1</w:t>
            </w:r>
          </w:p>
        </w:tc>
      </w:tr>
    </w:tbl>
    <w:p w14:paraId="177C6ECE" w14:textId="77777777" w:rsidR="0082740F" w:rsidRPr="00F752CB" w:rsidRDefault="0082740F" w:rsidP="00F752CB">
      <w:pPr>
        <w:pStyle w:val="VCAAlinespace"/>
      </w:pPr>
    </w:p>
    <w:p w14:paraId="7809DDAB"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KE</m:t>
              </m:r>
            </m:e>
            <m:sub>
              <m:r>
                <w:rPr>
                  <w:rFonts w:ascii="Cambria Math" w:eastAsiaTheme="minorEastAsia" w:hAnsi="Cambria Math"/>
                </w:rPr>
                <m:t>init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oMath>
      </m:oMathPara>
    </w:p>
    <w:p w14:paraId="2D89EE6C"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KE</m:t>
              </m:r>
            </m:e>
            <m:sub>
              <m:r>
                <w:rPr>
                  <w:rFonts w:ascii="Cambria Math" w:eastAsiaTheme="minorEastAsia" w:hAnsi="Cambria Math"/>
                </w:rPr>
                <m:t>init</m:t>
              </m:r>
            </m:sub>
          </m:sSub>
          <m:r>
            <w:rPr>
              <w:rFonts w:ascii="Cambria Math" w:eastAsiaTheme="minorEastAsia" w:hAnsi="Cambria Math"/>
            </w:rPr>
            <m:t>=0.5×2××</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oMath>
      </m:oMathPara>
    </w:p>
    <w:p w14:paraId="1F8C5E1B"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KE</m:t>
              </m:r>
            </m:e>
            <m:sub>
              <m:r>
                <w:rPr>
                  <w:rFonts w:ascii="Cambria Math" w:eastAsiaTheme="minorEastAsia" w:hAnsi="Cambria Math"/>
                </w:rPr>
                <m:t>init</m:t>
              </m:r>
            </m:sub>
          </m:sSub>
          <m:r>
            <w:rPr>
              <w:rFonts w:ascii="Cambria Math" w:eastAsiaTheme="minorEastAsia" w:hAnsi="Cambria Math"/>
            </w:rPr>
            <m:t>=16 J</m:t>
          </m:r>
        </m:oMath>
      </m:oMathPara>
    </w:p>
    <w:p w14:paraId="6703067A" w14:textId="77777777" w:rsidR="006B2AEE" w:rsidRPr="00F752CB" w:rsidRDefault="006B2AEE" w:rsidP="00F752CB">
      <w:pPr>
        <w:pStyle w:val="VCAAlinespace"/>
      </w:pPr>
    </w:p>
    <w:p w14:paraId="7A1C59E6"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KE</m:t>
              </m:r>
            </m:e>
            <m:sub>
              <m:r>
                <w:rPr>
                  <w:rFonts w:ascii="Cambria Math" w:eastAsiaTheme="minorEastAsia" w:hAnsi="Cambria Math"/>
                </w:rPr>
                <m:t>final</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oMath>
      </m:oMathPara>
    </w:p>
    <w:p w14:paraId="2CB1B5C1"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KE</m:t>
              </m:r>
            </m:e>
            <m:sub>
              <m:r>
                <w:rPr>
                  <w:rFonts w:ascii="Cambria Math" w:eastAsiaTheme="minorEastAsia" w:hAnsi="Cambria Math"/>
                </w:rPr>
                <m:t>final</m:t>
              </m:r>
            </m:sub>
          </m:sSub>
          <m:r>
            <w:rPr>
              <w:rFonts w:ascii="Cambria Math" w:eastAsiaTheme="minorEastAsia" w:hAnsi="Cambria Math"/>
            </w:rPr>
            <m:t>=0.5×4×</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oMath>
      </m:oMathPara>
    </w:p>
    <w:p w14:paraId="389687DA" w14:textId="77777777" w:rsidR="006B2AEE" w:rsidRPr="001838EA" w:rsidRDefault="00CA560E" w:rsidP="006B2AE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KE</m:t>
              </m:r>
            </m:e>
            <m:sub>
              <m:r>
                <w:rPr>
                  <w:rFonts w:ascii="Cambria Math" w:eastAsiaTheme="minorEastAsia" w:hAnsi="Cambria Math"/>
                </w:rPr>
                <m:t>final</m:t>
              </m:r>
            </m:sub>
          </m:sSub>
          <m:r>
            <w:rPr>
              <w:rFonts w:ascii="Cambria Math" w:eastAsiaTheme="minorEastAsia" w:hAnsi="Cambria Math"/>
            </w:rPr>
            <m:t>=8 J</m:t>
          </m:r>
        </m:oMath>
      </m:oMathPara>
    </w:p>
    <w:p w14:paraId="5D3C40CD" w14:textId="77777777" w:rsidR="006B2AEE" w:rsidRPr="00F752CB" w:rsidRDefault="006B2AEE" w:rsidP="00F752CB">
      <w:pPr>
        <w:pStyle w:val="VCAAbody"/>
      </w:pPr>
      <w:r w:rsidRPr="00F752CB">
        <w:t>The decrease in kinetic energy means the collision is inelastic.</w:t>
      </w:r>
    </w:p>
    <w:p w14:paraId="61E7540E" w14:textId="3F0951C9" w:rsidR="00970F6E" w:rsidRDefault="006B2AEE" w:rsidP="00F752CB">
      <w:pPr>
        <w:pStyle w:val="VCAAbody"/>
      </w:pPr>
      <w:r w:rsidRPr="00F752CB">
        <w:t>The most common errors were mathematical.</w:t>
      </w:r>
      <w:r w:rsidR="00077B74">
        <w:t xml:space="preserve"> </w:t>
      </w:r>
      <w:r w:rsidRPr="00F752CB">
        <w:t>Students frequently forg</w:t>
      </w:r>
      <w:r w:rsidR="00A11A61">
        <w:t>o</w:t>
      </w:r>
      <w:r w:rsidRPr="00F752CB">
        <w:t>t to square the velocity.</w:t>
      </w:r>
    </w:p>
    <w:p w14:paraId="63936E53" w14:textId="77777777" w:rsidR="00970F6E" w:rsidRDefault="00970F6E">
      <w:pPr>
        <w:rPr>
          <w:rFonts w:ascii="Arial" w:hAnsi="Arial" w:cs="Arial"/>
          <w:color w:val="000000" w:themeColor="text1"/>
          <w:sz w:val="20"/>
        </w:rPr>
      </w:pPr>
      <w:r>
        <w:br w:type="page"/>
      </w:r>
    </w:p>
    <w:p w14:paraId="7F6DC2E1" w14:textId="662A23DF" w:rsidR="006B2AEE" w:rsidRDefault="006B2AEE" w:rsidP="00E60EBD">
      <w:pPr>
        <w:pStyle w:val="VCAAHeading3"/>
      </w:pPr>
      <w:r w:rsidRPr="00F752CB">
        <w:lastRenderedPageBreak/>
        <w:t>Question 8a.</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6F5BE3" w:rsidRPr="00D93DDA" w14:paraId="772EAA95"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4D507A35" w14:textId="77777777" w:rsidR="006F5BE3" w:rsidRPr="00D93DDA" w:rsidRDefault="006F5BE3" w:rsidP="00407F95">
            <w:pPr>
              <w:pStyle w:val="VCAAtablecondensedheading"/>
            </w:pPr>
            <w:r w:rsidRPr="00D93DDA">
              <w:t>Mark</w:t>
            </w:r>
          </w:p>
        </w:tc>
        <w:tc>
          <w:tcPr>
            <w:tcW w:w="432" w:type="dxa"/>
          </w:tcPr>
          <w:p w14:paraId="236D1334" w14:textId="77777777" w:rsidR="006F5BE3" w:rsidRPr="00D93DDA" w:rsidRDefault="006F5BE3" w:rsidP="00407F95">
            <w:pPr>
              <w:pStyle w:val="VCAAtablecondensedheading"/>
            </w:pPr>
            <w:r w:rsidRPr="00D93DDA">
              <w:t>0</w:t>
            </w:r>
          </w:p>
        </w:tc>
        <w:tc>
          <w:tcPr>
            <w:tcW w:w="432" w:type="dxa"/>
          </w:tcPr>
          <w:p w14:paraId="2A868477" w14:textId="77777777" w:rsidR="006F5BE3" w:rsidRPr="00D93DDA" w:rsidRDefault="006F5BE3" w:rsidP="00407F95">
            <w:pPr>
              <w:pStyle w:val="VCAAtablecondensedheading"/>
            </w:pPr>
            <w:r w:rsidRPr="00D93DDA">
              <w:t>1</w:t>
            </w:r>
          </w:p>
        </w:tc>
        <w:tc>
          <w:tcPr>
            <w:tcW w:w="432" w:type="dxa"/>
          </w:tcPr>
          <w:p w14:paraId="05948327" w14:textId="77777777" w:rsidR="006F5BE3" w:rsidRPr="00D93DDA" w:rsidRDefault="006F5BE3" w:rsidP="00407F95">
            <w:pPr>
              <w:pStyle w:val="VCAAtablecondensedheading"/>
            </w:pPr>
            <w:r w:rsidRPr="00D93DDA">
              <w:t>2</w:t>
            </w:r>
          </w:p>
        </w:tc>
        <w:tc>
          <w:tcPr>
            <w:tcW w:w="864" w:type="dxa"/>
          </w:tcPr>
          <w:p w14:paraId="2D78324E" w14:textId="77777777" w:rsidR="006F5BE3" w:rsidRPr="00D93DDA" w:rsidRDefault="006F5BE3" w:rsidP="00407F95">
            <w:pPr>
              <w:pStyle w:val="VCAAtablecondensedheading"/>
            </w:pPr>
            <w:r w:rsidRPr="00D93DDA">
              <w:t>Averag</w:t>
            </w:r>
            <w:r>
              <w:t>e</w:t>
            </w:r>
          </w:p>
        </w:tc>
      </w:tr>
      <w:tr w:rsidR="006F5BE3" w:rsidRPr="00407F95" w14:paraId="3C09CB9C" w14:textId="77777777" w:rsidTr="00970F6E">
        <w:tc>
          <w:tcPr>
            <w:tcW w:w="599" w:type="dxa"/>
          </w:tcPr>
          <w:p w14:paraId="54530493" w14:textId="77777777" w:rsidR="006F5BE3" w:rsidRPr="00407F95" w:rsidRDefault="006F5BE3" w:rsidP="00407F95">
            <w:pPr>
              <w:pStyle w:val="VCAAtablecondensed"/>
            </w:pPr>
            <w:r w:rsidRPr="00407F95">
              <w:t>%</w:t>
            </w:r>
          </w:p>
        </w:tc>
        <w:tc>
          <w:tcPr>
            <w:tcW w:w="432" w:type="dxa"/>
            <w:vAlign w:val="center"/>
          </w:tcPr>
          <w:p w14:paraId="0FE34B5B" w14:textId="5508A46F" w:rsidR="006F5BE3" w:rsidRPr="00407F95" w:rsidRDefault="00A11A61" w:rsidP="00407F95">
            <w:pPr>
              <w:pStyle w:val="VCAAtablecondensed"/>
            </w:pPr>
            <w:r>
              <w:t>20</w:t>
            </w:r>
          </w:p>
        </w:tc>
        <w:tc>
          <w:tcPr>
            <w:tcW w:w="432" w:type="dxa"/>
            <w:vAlign w:val="center"/>
          </w:tcPr>
          <w:p w14:paraId="1DCE8E45" w14:textId="4799152F" w:rsidR="006F5BE3" w:rsidRPr="00407F95" w:rsidRDefault="00A11A61" w:rsidP="00407F95">
            <w:pPr>
              <w:pStyle w:val="VCAAtablecondensed"/>
            </w:pPr>
            <w:r>
              <w:t>3</w:t>
            </w:r>
          </w:p>
        </w:tc>
        <w:tc>
          <w:tcPr>
            <w:tcW w:w="432" w:type="dxa"/>
            <w:vAlign w:val="center"/>
          </w:tcPr>
          <w:p w14:paraId="1834A6FD" w14:textId="4BB4F686" w:rsidR="006F5BE3" w:rsidRPr="00407F95" w:rsidRDefault="00A11A61" w:rsidP="00407F95">
            <w:pPr>
              <w:pStyle w:val="VCAAtablecondensed"/>
            </w:pPr>
            <w:r>
              <w:t>78</w:t>
            </w:r>
          </w:p>
        </w:tc>
        <w:tc>
          <w:tcPr>
            <w:tcW w:w="864" w:type="dxa"/>
          </w:tcPr>
          <w:p w14:paraId="36F6FB0C" w14:textId="273E46C5" w:rsidR="006F5BE3" w:rsidRPr="00407F95" w:rsidRDefault="00A11A61" w:rsidP="00407F95">
            <w:pPr>
              <w:pStyle w:val="VCAAtablecondensed"/>
            </w:pPr>
            <w:r>
              <w:t>1.6</w:t>
            </w:r>
          </w:p>
        </w:tc>
      </w:tr>
    </w:tbl>
    <w:p w14:paraId="79AF189F" w14:textId="77777777" w:rsidR="006F5BE3" w:rsidRPr="00F752CB" w:rsidRDefault="006F5BE3" w:rsidP="00F752CB">
      <w:pPr>
        <w:pStyle w:val="VCAAlinespace"/>
      </w:pPr>
    </w:p>
    <w:p w14:paraId="30DA40A1"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r</m:t>
              </m:r>
            </m:den>
          </m:f>
        </m:oMath>
      </m:oMathPara>
    </w:p>
    <w:p w14:paraId="3FEE39E1" w14:textId="77777777" w:rsidR="006B2AEE" w:rsidRPr="00F752CB" w:rsidRDefault="006B2AEE" w:rsidP="00F752CB">
      <w:pPr>
        <w:pStyle w:val="VCAAlinespace"/>
      </w:pPr>
    </w:p>
    <w:p w14:paraId="312F3AF7"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800×</m:t>
              </m:r>
              <m:sSup>
                <m:sSupPr>
                  <m:ctrlPr>
                    <w:rPr>
                      <w:rFonts w:ascii="Cambria Math" w:eastAsiaTheme="minorEastAsia" w:hAnsi="Cambria Math"/>
                      <w:i/>
                    </w:rPr>
                  </m:ctrlPr>
                </m:sSupPr>
                <m:e>
                  <m:r>
                    <w:rPr>
                      <w:rFonts w:ascii="Cambria Math" w:eastAsiaTheme="minorEastAsia" w:hAnsi="Cambria Math"/>
                    </w:rPr>
                    <m:t>40</m:t>
                  </m:r>
                </m:e>
                <m:sup>
                  <m:r>
                    <w:rPr>
                      <w:rFonts w:ascii="Cambria Math" w:eastAsiaTheme="minorEastAsia" w:hAnsi="Cambria Math"/>
                    </w:rPr>
                    <m:t>2</m:t>
                  </m:r>
                </m:sup>
              </m:sSup>
            </m:num>
            <m:den>
              <m:r>
                <w:rPr>
                  <w:rFonts w:ascii="Cambria Math" w:eastAsiaTheme="minorEastAsia" w:hAnsi="Cambria Math"/>
                </w:rPr>
                <m:t>80</m:t>
              </m:r>
            </m:den>
          </m:f>
        </m:oMath>
      </m:oMathPara>
    </w:p>
    <w:p w14:paraId="7BF5E17B"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F=1.6×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 xml:space="preserve"> N</m:t>
          </m:r>
        </m:oMath>
      </m:oMathPara>
    </w:p>
    <w:p w14:paraId="5804AD36" w14:textId="77777777" w:rsidR="006B2AEE" w:rsidRPr="00F752CB" w:rsidRDefault="006B2AEE" w:rsidP="00F752CB">
      <w:pPr>
        <w:pStyle w:val="VCAAbody"/>
      </w:pPr>
      <w:r w:rsidRPr="00F752CB">
        <w:t>The most common errors were to forget to square the velocity or to attempt to use a different force formula.</w:t>
      </w:r>
    </w:p>
    <w:p w14:paraId="312F4D4E" w14:textId="79E909BC" w:rsidR="006B2AEE" w:rsidRDefault="006B2AEE" w:rsidP="00E60EBD">
      <w:pPr>
        <w:pStyle w:val="VCAAHeading3"/>
      </w:pPr>
      <w:r w:rsidRPr="00F752CB">
        <w:t>Question 8b.</w:t>
      </w:r>
    </w:p>
    <w:tbl>
      <w:tblPr>
        <w:tblStyle w:val="VCAATableClosed"/>
        <w:tblW w:w="0" w:type="auto"/>
        <w:tblLayout w:type="fixed"/>
        <w:tblLook w:val="04A0" w:firstRow="1" w:lastRow="0" w:firstColumn="1" w:lastColumn="0" w:noHBand="0" w:noVBand="1"/>
      </w:tblPr>
      <w:tblGrid>
        <w:gridCol w:w="599"/>
        <w:gridCol w:w="432"/>
        <w:gridCol w:w="432"/>
        <w:gridCol w:w="864"/>
      </w:tblGrid>
      <w:tr w:rsidR="00A11A61" w:rsidRPr="00D93DDA" w14:paraId="117E7B8D"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56FA8EB0" w14:textId="77777777" w:rsidR="00A11A61" w:rsidRPr="00D93DDA" w:rsidRDefault="00A11A61" w:rsidP="00407F95">
            <w:pPr>
              <w:pStyle w:val="VCAAtablecondensedheading"/>
            </w:pPr>
            <w:r w:rsidRPr="00D93DDA">
              <w:t>Mark</w:t>
            </w:r>
          </w:p>
        </w:tc>
        <w:tc>
          <w:tcPr>
            <w:tcW w:w="432" w:type="dxa"/>
          </w:tcPr>
          <w:p w14:paraId="6540D8FE" w14:textId="77777777" w:rsidR="00A11A61" w:rsidRPr="00D93DDA" w:rsidRDefault="00A11A61" w:rsidP="00407F95">
            <w:pPr>
              <w:pStyle w:val="VCAAtablecondensedheading"/>
            </w:pPr>
            <w:r w:rsidRPr="00D93DDA">
              <w:t>0</w:t>
            </w:r>
          </w:p>
        </w:tc>
        <w:tc>
          <w:tcPr>
            <w:tcW w:w="432" w:type="dxa"/>
          </w:tcPr>
          <w:p w14:paraId="03D16710" w14:textId="77777777" w:rsidR="00A11A61" w:rsidRPr="00D93DDA" w:rsidRDefault="00A11A61" w:rsidP="00407F95">
            <w:pPr>
              <w:pStyle w:val="VCAAtablecondensedheading"/>
            </w:pPr>
            <w:r w:rsidRPr="00D93DDA">
              <w:t>1</w:t>
            </w:r>
          </w:p>
        </w:tc>
        <w:tc>
          <w:tcPr>
            <w:tcW w:w="864" w:type="dxa"/>
          </w:tcPr>
          <w:p w14:paraId="1D744B6E" w14:textId="77777777" w:rsidR="00A11A61" w:rsidRPr="00D93DDA" w:rsidRDefault="00A11A61" w:rsidP="00407F95">
            <w:pPr>
              <w:pStyle w:val="VCAAtablecondensedheading"/>
            </w:pPr>
            <w:r w:rsidRPr="00D93DDA">
              <w:t>Averag</w:t>
            </w:r>
            <w:r>
              <w:t>e</w:t>
            </w:r>
          </w:p>
        </w:tc>
      </w:tr>
      <w:tr w:rsidR="00A11A61" w:rsidRPr="00407F95" w14:paraId="5E4BEBF4" w14:textId="77777777" w:rsidTr="00970F6E">
        <w:tc>
          <w:tcPr>
            <w:tcW w:w="599" w:type="dxa"/>
          </w:tcPr>
          <w:p w14:paraId="3C5699BA" w14:textId="77777777" w:rsidR="00A11A61" w:rsidRPr="00407F95" w:rsidRDefault="00A11A61" w:rsidP="00407F95">
            <w:pPr>
              <w:pStyle w:val="VCAAtablecondensed"/>
            </w:pPr>
            <w:r w:rsidRPr="00407F95">
              <w:t>%</w:t>
            </w:r>
          </w:p>
        </w:tc>
        <w:tc>
          <w:tcPr>
            <w:tcW w:w="432" w:type="dxa"/>
            <w:vAlign w:val="center"/>
          </w:tcPr>
          <w:p w14:paraId="615455AD" w14:textId="1F6A017C" w:rsidR="00A11A61" w:rsidRPr="00407F95" w:rsidRDefault="00D042A9" w:rsidP="00407F95">
            <w:pPr>
              <w:pStyle w:val="VCAAtablecondensed"/>
            </w:pPr>
            <w:r>
              <w:t>16</w:t>
            </w:r>
          </w:p>
        </w:tc>
        <w:tc>
          <w:tcPr>
            <w:tcW w:w="432" w:type="dxa"/>
            <w:vAlign w:val="center"/>
          </w:tcPr>
          <w:p w14:paraId="7B67B745" w14:textId="4B391CE5" w:rsidR="00A11A61" w:rsidRPr="00407F95" w:rsidRDefault="00D042A9" w:rsidP="00407F95">
            <w:pPr>
              <w:pStyle w:val="VCAAtablecondensed"/>
            </w:pPr>
            <w:r>
              <w:t>84</w:t>
            </w:r>
          </w:p>
        </w:tc>
        <w:tc>
          <w:tcPr>
            <w:tcW w:w="864" w:type="dxa"/>
          </w:tcPr>
          <w:p w14:paraId="668A2F78" w14:textId="0EA79DE3" w:rsidR="00A11A61" w:rsidRPr="00407F95" w:rsidRDefault="00D042A9" w:rsidP="00407F95">
            <w:pPr>
              <w:pStyle w:val="VCAAtablecondensed"/>
            </w:pPr>
            <w:r>
              <w:t>0.9</w:t>
            </w:r>
          </w:p>
        </w:tc>
      </w:tr>
    </w:tbl>
    <w:p w14:paraId="7EB57529" w14:textId="77777777" w:rsidR="006B2AEE" w:rsidRPr="007A04E7" w:rsidRDefault="006B2AEE" w:rsidP="006B2AEE">
      <w:pPr>
        <w:rPr>
          <w:rFonts w:eastAsiaTheme="minorEastAsia"/>
        </w:rPr>
      </w:pPr>
      <w:r>
        <w:rPr>
          <w:rFonts w:eastAsiaTheme="minorEastAsia"/>
          <w:noProof/>
        </w:rPr>
        <mc:AlternateContent>
          <mc:Choice Requires="wps">
            <w:drawing>
              <wp:anchor distT="0" distB="0" distL="114300" distR="114300" simplePos="0" relativeHeight="251659264" behindDoc="0" locked="0" layoutInCell="1" allowOverlap="1" wp14:anchorId="61016321" wp14:editId="0D44CA40">
                <wp:simplePos x="0" y="0"/>
                <wp:positionH relativeFrom="column">
                  <wp:posOffset>612396</wp:posOffset>
                </wp:positionH>
                <wp:positionV relativeFrom="paragraph">
                  <wp:posOffset>694259</wp:posOffset>
                </wp:positionV>
                <wp:extent cx="679509" cy="0"/>
                <wp:effectExtent l="0" t="63500" r="0" b="63500"/>
                <wp:wrapNone/>
                <wp:docPr id="2" name="Straight Arrow Connector 2"/>
                <wp:cNvGraphicFramePr/>
                <a:graphic xmlns:a="http://schemas.openxmlformats.org/drawingml/2006/main">
                  <a:graphicData uri="http://schemas.microsoft.com/office/word/2010/wordprocessingShape">
                    <wps:wsp>
                      <wps:cNvCnPr/>
                      <wps:spPr>
                        <a:xfrm>
                          <a:off x="0" y="0"/>
                          <a:ext cx="679509"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CC48E2A" id="_x0000_t32" coordsize="21600,21600" o:spt="32" o:oned="t" path="m,l21600,21600e" filled="f">
                <v:path arrowok="t" fillok="f" o:connecttype="none"/>
                <o:lock v:ext="edit" shapetype="t"/>
              </v:shapetype>
              <v:shape id="Straight Arrow Connector 2" o:spid="_x0000_s1026" type="#_x0000_t32" style="position:absolute;margin-left:48.2pt;margin-top:54.65pt;width:5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" strokecolor="black [3040]" strokeweight="2pt">
                <v:stroke endarrow="block"/>
              </v:shape>
            </w:pict>
          </mc:Fallback>
        </mc:AlternateContent>
      </w:r>
      <w:r w:rsidRPr="00756FB1">
        <w:rPr>
          <w:rFonts w:eastAsiaTheme="minorEastAsia"/>
          <w:noProof/>
        </w:rPr>
        <w:drawing>
          <wp:inline distT="0" distB="0" distL="0" distR="0" wp14:anchorId="230FA3E3" wp14:editId="369B663D">
            <wp:extent cx="1646500" cy="16987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6500" cy="1698770"/>
                    </a:xfrm>
                    <a:prstGeom prst="rect">
                      <a:avLst/>
                    </a:prstGeom>
                  </pic:spPr>
                </pic:pic>
              </a:graphicData>
            </a:graphic>
          </wp:inline>
        </w:drawing>
      </w:r>
    </w:p>
    <w:p w14:paraId="125C9F35" w14:textId="423485DA" w:rsidR="006B2AEE" w:rsidRPr="00F752CB" w:rsidRDefault="00D042A9" w:rsidP="00F752CB">
      <w:pPr>
        <w:pStyle w:val="VCAAbody"/>
      </w:pPr>
      <w:r>
        <w:t>A</w:t>
      </w:r>
      <w:r w:rsidR="006B2AEE" w:rsidRPr="00F752CB">
        <w:t xml:space="preserve"> number of students put the arrow on figure 8a</w:t>
      </w:r>
      <w:r w:rsidR="00C24534">
        <w:t>, rather than on figure 8b</w:t>
      </w:r>
      <w:r w:rsidR="006B2AEE" w:rsidRPr="00F752CB">
        <w:t>.</w:t>
      </w:r>
      <w:r w:rsidR="00077B74">
        <w:t xml:space="preserve"> </w:t>
      </w:r>
      <w:r w:rsidR="006B2AEE" w:rsidRPr="00F752CB">
        <w:t xml:space="preserve">Students must ensure they read the question </w:t>
      </w:r>
      <w:r>
        <w:t xml:space="preserve">carefully </w:t>
      </w:r>
      <w:r w:rsidR="006B2AEE" w:rsidRPr="00F752CB">
        <w:t>and respond appropriately.</w:t>
      </w:r>
    </w:p>
    <w:p w14:paraId="6F8F3D6E" w14:textId="77777777" w:rsidR="006B2AEE" w:rsidRPr="00F752CB" w:rsidRDefault="006B2AEE" w:rsidP="00F752CB">
      <w:pPr>
        <w:pStyle w:val="VCAAHeading3"/>
      </w:pPr>
      <w:r w:rsidRPr="00F752CB">
        <w:t>Question 8c.</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6F5BE3" w:rsidRPr="00D93DDA" w14:paraId="63213674"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5ED4E7C0" w14:textId="77777777" w:rsidR="006F5BE3" w:rsidRPr="00D93DDA" w:rsidRDefault="006F5BE3" w:rsidP="00407F95">
            <w:pPr>
              <w:pStyle w:val="VCAAtablecondensedheading"/>
            </w:pPr>
            <w:r w:rsidRPr="00D93DDA">
              <w:t>Mark</w:t>
            </w:r>
          </w:p>
        </w:tc>
        <w:tc>
          <w:tcPr>
            <w:tcW w:w="432" w:type="dxa"/>
          </w:tcPr>
          <w:p w14:paraId="28CBA6EA" w14:textId="77777777" w:rsidR="006F5BE3" w:rsidRPr="00D93DDA" w:rsidRDefault="006F5BE3" w:rsidP="00407F95">
            <w:pPr>
              <w:pStyle w:val="VCAAtablecondensedheading"/>
            </w:pPr>
            <w:r w:rsidRPr="00D93DDA">
              <w:t>0</w:t>
            </w:r>
          </w:p>
        </w:tc>
        <w:tc>
          <w:tcPr>
            <w:tcW w:w="432" w:type="dxa"/>
          </w:tcPr>
          <w:p w14:paraId="27CF23A5" w14:textId="77777777" w:rsidR="006F5BE3" w:rsidRPr="00D93DDA" w:rsidRDefault="006F5BE3" w:rsidP="00407F95">
            <w:pPr>
              <w:pStyle w:val="VCAAtablecondensedheading"/>
            </w:pPr>
            <w:r w:rsidRPr="00D93DDA">
              <w:t>1</w:t>
            </w:r>
          </w:p>
        </w:tc>
        <w:tc>
          <w:tcPr>
            <w:tcW w:w="432" w:type="dxa"/>
          </w:tcPr>
          <w:p w14:paraId="5097331A" w14:textId="77777777" w:rsidR="006F5BE3" w:rsidRPr="00D93DDA" w:rsidRDefault="006F5BE3" w:rsidP="00407F95">
            <w:pPr>
              <w:pStyle w:val="VCAAtablecondensedheading"/>
            </w:pPr>
            <w:r w:rsidRPr="00D93DDA">
              <w:t>2</w:t>
            </w:r>
          </w:p>
        </w:tc>
        <w:tc>
          <w:tcPr>
            <w:tcW w:w="864" w:type="dxa"/>
          </w:tcPr>
          <w:p w14:paraId="53905532" w14:textId="77777777" w:rsidR="006F5BE3" w:rsidRPr="00D93DDA" w:rsidRDefault="006F5BE3" w:rsidP="00407F95">
            <w:pPr>
              <w:pStyle w:val="VCAAtablecondensedheading"/>
            </w:pPr>
            <w:r w:rsidRPr="00D93DDA">
              <w:t>Averag</w:t>
            </w:r>
            <w:r>
              <w:t>e</w:t>
            </w:r>
          </w:p>
        </w:tc>
      </w:tr>
      <w:tr w:rsidR="006F5BE3" w:rsidRPr="00407F95" w14:paraId="6925E417" w14:textId="77777777" w:rsidTr="00970F6E">
        <w:tc>
          <w:tcPr>
            <w:tcW w:w="599" w:type="dxa"/>
          </w:tcPr>
          <w:p w14:paraId="0C32F170" w14:textId="77777777" w:rsidR="006F5BE3" w:rsidRPr="00407F95" w:rsidRDefault="006F5BE3" w:rsidP="00407F95">
            <w:pPr>
              <w:pStyle w:val="VCAAtablecondensed"/>
            </w:pPr>
            <w:r w:rsidRPr="00407F95">
              <w:t>%</w:t>
            </w:r>
          </w:p>
        </w:tc>
        <w:tc>
          <w:tcPr>
            <w:tcW w:w="432" w:type="dxa"/>
            <w:vAlign w:val="center"/>
          </w:tcPr>
          <w:p w14:paraId="1964FB61" w14:textId="2212455D" w:rsidR="006F5BE3" w:rsidRPr="00407F95" w:rsidRDefault="00D042A9" w:rsidP="00407F95">
            <w:pPr>
              <w:pStyle w:val="VCAAtablecondensed"/>
            </w:pPr>
            <w:r>
              <w:t>37</w:t>
            </w:r>
          </w:p>
        </w:tc>
        <w:tc>
          <w:tcPr>
            <w:tcW w:w="432" w:type="dxa"/>
            <w:vAlign w:val="center"/>
          </w:tcPr>
          <w:p w14:paraId="520C79BA" w14:textId="2410940B" w:rsidR="006F5BE3" w:rsidRPr="00407F95" w:rsidRDefault="00D042A9" w:rsidP="00407F95">
            <w:pPr>
              <w:pStyle w:val="VCAAtablecondensed"/>
            </w:pPr>
            <w:r>
              <w:t>42</w:t>
            </w:r>
          </w:p>
        </w:tc>
        <w:tc>
          <w:tcPr>
            <w:tcW w:w="432" w:type="dxa"/>
            <w:vAlign w:val="center"/>
          </w:tcPr>
          <w:p w14:paraId="43A6A4F8" w14:textId="0D7F9DDA" w:rsidR="006F5BE3" w:rsidRPr="00407F95" w:rsidRDefault="00D042A9" w:rsidP="00407F95">
            <w:pPr>
              <w:pStyle w:val="VCAAtablecondensed"/>
            </w:pPr>
            <w:r>
              <w:t>21</w:t>
            </w:r>
          </w:p>
        </w:tc>
        <w:tc>
          <w:tcPr>
            <w:tcW w:w="864" w:type="dxa"/>
          </w:tcPr>
          <w:p w14:paraId="6B13941C" w14:textId="123C4775" w:rsidR="006F5BE3" w:rsidRPr="00407F95" w:rsidRDefault="00D042A9" w:rsidP="00407F95">
            <w:pPr>
              <w:pStyle w:val="VCAAtablecondensed"/>
            </w:pPr>
            <w:r>
              <w:t>0.9</w:t>
            </w:r>
          </w:p>
        </w:tc>
      </w:tr>
    </w:tbl>
    <w:p w14:paraId="2DEAE271" w14:textId="60A886E1" w:rsidR="006B2AEE" w:rsidRPr="00F752CB" w:rsidRDefault="006B2AEE" w:rsidP="00F752CB">
      <w:pPr>
        <w:pStyle w:val="VCAAbody"/>
      </w:pPr>
      <w:r w:rsidRPr="00F752CB">
        <w:t>A net horizontal force is required to maintain circular motion.</w:t>
      </w:r>
      <w:r w:rsidR="00077B74">
        <w:t xml:space="preserve"> </w:t>
      </w:r>
      <w:r w:rsidRPr="00F752CB">
        <w:t>The horizontal force is provided by the friction force on the tires, by the road.</w:t>
      </w:r>
    </w:p>
    <w:p w14:paraId="26FDC200" w14:textId="28A57FD0" w:rsidR="00970F6E" w:rsidRDefault="006B2AEE" w:rsidP="00F752CB">
      <w:pPr>
        <w:pStyle w:val="VCAAbody"/>
      </w:pPr>
      <w:r w:rsidRPr="00F752CB">
        <w:t>While most students were able to identify the tire/road interface as the source of the friction</w:t>
      </w:r>
      <w:r w:rsidR="00D042A9">
        <w:t>,</w:t>
      </w:r>
      <w:r w:rsidRPr="00F752CB">
        <w:t xml:space="preserve"> many were unable to link this to circular motion.</w:t>
      </w:r>
      <w:r w:rsidR="00077B74">
        <w:t xml:space="preserve"> </w:t>
      </w:r>
      <w:r w:rsidRPr="00F752CB">
        <w:t>Students also seemed confused as to the direction that the friction force acted and had difficulty linking the frictional force to a centripetal force.</w:t>
      </w:r>
    </w:p>
    <w:p w14:paraId="70250C00" w14:textId="77777777" w:rsidR="00970F6E" w:rsidRDefault="00970F6E">
      <w:pPr>
        <w:rPr>
          <w:rFonts w:ascii="Arial" w:hAnsi="Arial" w:cs="Arial"/>
          <w:color w:val="000000" w:themeColor="text1"/>
          <w:sz w:val="20"/>
        </w:rPr>
      </w:pPr>
      <w:r>
        <w:br w:type="page"/>
      </w:r>
    </w:p>
    <w:p w14:paraId="050A6FE4" w14:textId="0647D658" w:rsidR="006B2AEE" w:rsidRPr="00F752CB" w:rsidRDefault="006B2AEE" w:rsidP="00F752CB">
      <w:pPr>
        <w:pStyle w:val="VCAAHeading3"/>
      </w:pPr>
      <w:r w:rsidRPr="00F752CB">
        <w:lastRenderedPageBreak/>
        <w:t>Question 9</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6F5BE3" w:rsidRPr="00D93DDA" w14:paraId="4B404D8B"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6DAC322D" w14:textId="77777777" w:rsidR="006F5BE3" w:rsidRPr="00D93DDA" w:rsidRDefault="006F5BE3" w:rsidP="00407F95">
            <w:pPr>
              <w:pStyle w:val="VCAAtablecondensedheading"/>
            </w:pPr>
            <w:r w:rsidRPr="00D93DDA">
              <w:t>Mark</w:t>
            </w:r>
          </w:p>
        </w:tc>
        <w:tc>
          <w:tcPr>
            <w:tcW w:w="432" w:type="dxa"/>
          </w:tcPr>
          <w:p w14:paraId="020DD0CD" w14:textId="77777777" w:rsidR="006F5BE3" w:rsidRPr="00D93DDA" w:rsidRDefault="006F5BE3" w:rsidP="00407F95">
            <w:pPr>
              <w:pStyle w:val="VCAAtablecondensedheading"/>
            </w:pPr>
            <w:r w:rsidRPr="00D93DDA">
              <w:t>0</w:t>
            </w:r>
          </w:p>
        </w:tc>
        <w:tc>
          <w:tcPr>
            <w:tcW w:w="432" w:type="dxa"/>
          </w:tcPr>
          <w:p w14:paraId="6710040A" w14:textId="77777777" w:rsidR="006F5BE3" w:rsidRPr="00D93DDA" w:rsidRDefault="006F5BE3" w:rsidP="00407F95">
            <w:pPr>
              <w:pStyle w:val="VCAAtablecondensedheading"/>
            </w:pPr>
            <w:r w:rsidRPr="00D93DDA">
              <w:t>1</w:t>
            </w:r>
          </w:p>
        </w:tc>
        <w:tc>
          <w:tcPr>
            <w:tcW w:w="432" w:type="dxa"/>
          </w:tcPr>
          <w:p w14:paraId="6C77DCFB" w14:textId="77777777" w:rsidR="006F5BE3" w:rsidRPr="00D93DDA" w:rsidRDefault="006F5BE3" w:rsidP="00407F95">
            <w:pPr>
              <w:pStyle w:val="VCAAtablecondensedheading"/>
            </w:pPr>
            <w:r w:rsidRPr="00D93DDA">
              <w:t>2</w:t>
            </w:r>
          </w:p>
        </w:tc>
        <w:tc>
          <w:tcPr>
            <w:tcW w:w="864" w:type="dxa"/>
          </w:tcPr>
          <w:p w14:paraId="4D6588DC" w14:textId="77777777" w:rsidR="006F5BE3" w:rsidRPr="00D93DDA" w:rsidRDefault="006F5BE3" w:rsidP="00407F95">
            <w:pPr>
              <w:pStyle w:val="VCAAtablecondensedheading"/>
            </w:pPr>
            <w:r w:rsidRPr="00D93DDA">
              <w:t>Averag</w:t>
            </w:r>
            <w:r>
              <w:t>e</w:t>
            </w:r>
          </w:p>
        </w:tc>
      </w:tr>
      <w:tr w:rsidR="006F5BE3" w:rsidRPr="00407F95" w14:paraId="794EFF28" w14:textId="77777777" w:rsidTr="00970F6E">
        <w:tc>
          <w:tcPr>
            <w:tcW w:w="599" w:type="dxa"/>
          </w:tcPr>
          <w:p w14:paraId="7CEB9D5E" w14:textId="77777777" w:rsidR="006F5BE3" w:rsidRPr="00407F95" w:rsidRDefault="006F5BE3" w:rsidP="00407F95">
            <w:pPr>
              <w:pStyle w:val="VCAAtablecondensed"/>
            </w:pPr>
            <w:r w:rsidRPr="00407F95">
              <w:t>%</w:t>
            </w:r>
          </w:p>
        </w:tc>
        <w:tc>
          <w:tcPr>
            <w:tcW w:w="432" w:type="dxa"/>
            <w:vAlign w:val="center"/>
          </w:tcPr>
          <w:p w14:paraId="7601111D" w14:textId="1093AC86" w:rsidR="006F5BE3" w:rsidRPr="00407F95" w:rsidRDefault="005A4B6D" w:rsidP="00407F95">
            <w:pPr>
              <w:pStyle w:val="VCAAtablecondensed"/>
            </w:pPr>
            <w:r>
              <w:t>38</w:t>
            </w:r>
          </w:p>
        </w:tc>
        <w:tc>
          <w:tcPr>
            <w:tcW w:w="432" w:type="dxa"/>
            <w:vAlign w:val="center"/>
          </w:tcPr>
          <w:p w14:paraId="21FA6A04" w14:textId="30E74C39" w:rsidR="006F5BE3" w:rsidRPr="00407F95" w:rsidRDefault="005A4B6D" w:rsidP="00407F95">
            <w:pPr>
              <w:pStyle w:val="VCAAtablecondensed"/>
            </w:pPr>
            <w:r>
              <w:t>30</w:t>
            </w:r>
          </w:p>
        </w:tc>
        <w:tc>
          <w:tcPr>
            <w:tcW w:w="432" w:type="dxa"/>
            <w:vAlign w:val="center"/>
          </w:tcPr>
          <w:p w14:paraId="1EC1E543" w14:textId="797063CF" w:rsidR="006F5BE3" w:rsidRPr="00407F95" w:rsidRDefault="005A4B6D" w:rsidP="00407F95">
            <w:pPr>
              <w:pStyle w:val="VCAAtablecondensed"/>
            </w:pPr>
            <w:r>
              <w:t>32</w:t>
            </w:r>
          </w:p>
        </w:tc>
        <w:tc>
          <w:tcPr>
            <w:tcW w:w="864" w:type="dxa"/>
          </w:tcPr>
          <w:p w14:paraId="0F84EB99" w14:textId="709C8672" w:rsidR="006F5BE3" w:rsidRPr="00407F95" w:rsidRDefault="005A4B6D" w:rsidP="00407F95">
            <w:pPr>
              <w:pStyle w:val="VCAAtablecondensed"/>
            </w:pPr>
            <w:r>
              <w:t>1.0</w:t>
            </w:r>
          </w:p>
        </w:tc>
      </w:tr>
    </w:tbl>
    <w:p w14:paraId="7C73412F" w14:textId="6270F83C" w:rsidR="006B2AEE" w:rsidRPr="00F752CB" w:rsidRDefault="006B2AEE" w:rsidP="00F752CB">
      <w:pPr>
        <w:pStyle w:val="VCAAbody"/>
      </w:pPr>
      <w:r w:rsidRPr="00F752CB">
        <w:t>The transformation is a mass–energy transformation due to nuclear fusion.</w:t>
      </w:r>
      <w:r w:rsidR="00077B74">
        <w:t xml:space="preserve"> </w:t>
      </w:r>
      <w:r w:rsidRPr="00F752CB">
        <w:t>As the energy is radiated away the mass of the star will decrease.</w:t>
      </w:r>
    </w:p>
    <w:p w14:paraId="392E8A16" w14:textId="5DF886EA" w:rsidR="00F752CB" w:rsidRDefault="006B2AEE" w:rsidP="00F752CB">
      <w:pPr>
        <w:pStyle w:val="VCAAbody"/>
      </w:pPr>
      <w:r w:rsidRPr="00F752CB">
        <w:t xml:space="preserve">This question was not </w:t>
      </w:r>
      <w:r w:rsidR="00131041">
        <w:t>answered</w:t>
      </w:r>
      <w:r w:rsidR="00131041" w:rsidRPr="00F752CB">
        <w:t xml:space="preserve"> </w:t>
      </w:r>
      <w:r w:rsidRPr="00F752CB">
        <w:t>well.</w:t>
      </w:r>
      <w:r w:rsidR="00077B74">
        <w:t xml:space="preserve"> </w:t>
      </w:r>
      <w:r w:rsidR="00131041">
        <w:t>Almost</w:t>
      </w:r>
      <w:r w:rsidR="00131041" w:rsidRPr="00F752CB">
        <w:t xml:space="preserve"> </w:t>
      </w:r>
      <w:r w:rsidRPr="00F752CB">
        <w:t xml:space="preserve">40% of students either did not respond to the question or gave a response </w:t>
      </w:r>
      <w:r w:rsidR="00131041">
        <w:t>that</w:t>
      </w:r>
      <w:r w:rsidR="00131041" w:rsidRPr="00F752CB">
        <w:t xml:space="preserve"> </w:t>
      </w:r>
      <w:r w:rsidRPr="00F752CB">
        <w:t>demonstrated no understanding of stellar processes.</w:t>
      </w:r>
      <w:r w:rsidR="00077B74">
        <w:t xml:space="preserve"> </w:t>
      </w:r>
      <w:r w:rsidRPr="00F752CB">
        <w:t>There was a group of students who explained the solar fusion process in detail but did not address the change in mass of the star and</w:t>
      </w:r>
      <w:r w:rsidR="005A4B6D">
        <w:t>,</w:t>
      </w:r>
      <w:r w:rsidRPr="00F752CB">
        <w:t xml:space="preserve"> conversely</w:t>
      </w:r>
      <w:r w:rsidR="005A4B6D">
        <w:t>,</w:t>
      </w:r>
      <w:r w:rsidRPr="00F752CB">
        <w:t xml:space="preserve"> a group who knew the mass would decrease but could not provide a coherent reason.</w:t>
      </w:r>
      <w:r w:rsidR="00077B74">
        <w:t xml:space="preserve"> </w:t>
      </w:r>
      <w:r w:rsidRPr="00F752CB">
        <w:t>The fission process was identified a number of times.</w:t>
      </w:r>
    </w:p>
    <w:p w14:paraId="0DB7FF43" w14:textId="77777777" w:rsidR="006B2AEE" w:rsidRPr="00F752CB" w:rsidRDefault="006B2AEE" w:rsidP="00F752CB">
      <w:pPr>
        <w:pStyle w:val="VCAAHeading3"/>
      </w:pPr>
      <w:r w:rsidRPr="00F752CB">
        <w:t>Question 10a.</w:t>
      </w:r>
    </w:p>
    <w:tbl>
      <w:tblPr>
        <w:tblStyle w:val="VCAATableClosed"/>
        <w:tblW w:w="0" w:type="auto"/>
        <w:tblLayout w:type="fixed"/>
        <w:tblLook w:val="04A0" w:firstRow="1" w:lastRow="0" w:firstColumn="1" w:lastColumn="0" w:noHBand="0" w:noVBand="1"/>
      </w:tblPr>
      <w:tblGrid>
        <w:gridCol w:w="599"/>
        <w:gridCol w:w="432"/>
        <w:gridCol w:w="432"/>
        <w:gridCol w:w="432"/>
        <w:gridCol w:w="432"/>
        <w:gridCol w:w="864"/>
      </w:tblGrid>
      <w:tr w:rsidR="006F5BE3" w:rsidRPr="00D93DDA" w14:paraId="1DA56088"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66C9C99C" w14:textId="77777777" w:rsidR="006F5BE3" w:rsidRPr="00D93DDA" w:rsidRDefault="006F5BE3" w:rsidP="00407F95">
            <w:pPr>
              <w:pStyle w:val="VCAAtablecondensed"/>
            </w:pPr>
            <w:r w:rsidRPr="00D93DDA">
              <w:t>Mark</w:t>
            </w:r>
          </w:p>
        </w:tc>
        <w:tc>
          <w:tcPr>
            <w:tcW w:w="432" w:type="dxa"/>
          </w:tcPr>
          <w:p w14:paraId="66484A86" w14:textId="77777777" w:rsidR="006F5BE3" w:rsidRPr="00D93DDA" w:rsidRDefault="006F5BE3" w:rsidP="00407F95">
            <w:pPr>
              <w:pStyle w:val="VCAAtablecondensed"/>
            </w:pPr>
            <w:r w:rsidRPr="00D93DDA">
              <w:t>0</w:t>
            </w:r>
          </w:p>
        </w:tc>
        <w:tc>
          <w:tcPr>
            <w:tcW w:w="432" w:type="dxa"/>
          </w:tcPr>
          <w:p w14:paraId="7E5FE33F" w14:textId="77777777" w:rsidR="006F5BE3" w:rsidRPr="00D93DDA" w:rsidRDefault="006F5BE3" w:rsidP="00407F95">
            <w:pPr>
              <w:pStyle w:val="VCAAtablecondensed"/>
            </w:pPr>
            <w:r w:rsidRPr="00D93DDA">
              <w:t>1</w:t>
            </w:r>
          </w:p>
        </w:tc>
        <w:tc>
          <w:tcPr>
            <w:tcW w:w="432" w:type="dxa"/>
          </w:tcPr>
          <w:p w14:paraId="3F9DEFA8" w14:textId="77777777" w:rsidR="006F5BE3" w:rsidRPr="00D93DDA" w:rsidRDefault="006F5BE3" w:rsidP="00407F95">
            <w:pPr>
              <w:pStyle w:val="VCAAtablecondensed"/>
            </w:pPr>
            <w:r w:rsidRPr="00D93DDA">
              <w:t>2</w:t>
            </w:r>
          </w:p>
        </w:tc>
        <w:tc>
          <w:tcPr>
            <w:tcW w:w="432" w:type="dxa"/>
          </w:tcPr>
          <w:p w14:paraId="28FFDEF8" w14:textId="77777777" w:rsidR="006F5BE3" w:rsidRPr="00D93DDA" w:rsidRDefault="006F5BE3" w:rsidP="00407F95">
            <w:pPr>
              <w:pStyle w:val="VCAAtablecondensed"/>
            </w:pPr>
            <w:r w:rsidRPr="00D93DDA">
              <w:t>3</w:t>
            </w:r>
          </w:p>
        </w:tc>
        <w:tc>
          <w:tcPr>
            <w:tcW w:w="864" w:type="dxa"/>
          </w:tcPr>
          <w:p w14:paraId="7B1988E3" w14:textId="77777777" w:rsidR="006F5BE3" w:rsidRPr="00D93DDA" w:rsidRDefault="006F5BE3" w:rsidP="00407F95">
            <w:pPr>
              <w:pStyle w:val="VCAAtablecondensed"/>
            </w:pPr>
            <w:r w:rsidRPr="00D93DDA">
              <w:t>Averag</w:t>
            </w:r>
            <w:r>
              <w:t>e</w:t>
            </w:r>
          </w:p>
        </w:tc>
      </w:tr>
      <w:tr w:rsidR="006F5BE3" w:rsidRPr="00694B96" w14:paraId="08B42F0C" w14:textId="77777777" w:rsidTr="00970F6E">
        <w:tc>
          <w:tcPr>
            <w:tcW w:w="599" w:type="dxa"/>
          </w:tcPr>
          <w:p w14:paraId="6C7502D1" w14:textId="77777777" w:rsidR="006F5BE3" w:rsidRPr="00694B96" w:rsidRDefault="006F5BE3" w:rsidP="00407F95">
            <w:pPr>
              <w:pStyle w:val="VCAAtablecondensed"/>
              <w:rPr>
                <w:szCs w:val="20"/>
              </w:rPr>
            </w:pPr>
            <w:r w:rsidRPr="00694B96">
              <w:rPr>
                <w:szCs w:val="20"/>
              </w:rPr>
              <w:t>%</w:t>
            </w:r>
          </w:p>
        </w:tc>
        <w:tc>
          <w:tcPr>
            <w:tcW w:w="432" w:type="dxa"/>
            <w:vAlign w:val="center"/>
          </w:tcPr>
          <w:p w14:paraId="5FF9FBB8" w14:textId="33AD3760" w:rsidR="006F5BE3" w:rsidRPr="00694B96" w:rsidRDefault="005A4B6D" w:rsidP="00407F95">
            <w:pPr>
              <w:pStyle w:val="VCAAtablecondensed"/>
            </w:pPr>
            <w:r>
              <w:t>5</w:t>
            </w:r>
          </w:p>
        </w:tc>
        <w:tc>
          <w:tcPr>
            <w:tcW w:w="432" w:type="dxa"/>
            <w:vAlign w:val="center"/>
          </w:tcPr>
          <w:p w14:paraId="143A9BFC" w14:textId="173221C3" w:rsidR="006F5BE3" w:rsidRPr="00694B96" w:rsidRDefault="005A4B6D" w:rsidP="00407F95">
            <w:pPr>
              <w:pStyle w:val="VCAAtablecondensed"/>
            </w:pPr>
            <w:r>
              <w:t>9</w:t>
            </w:r>
          </w:p>
        </w:tc>
        <w:tc>
          <w:tcPr>
            <w:tcW w:w="432" w:type="dxa"/>
            <w:vAlign w:val="center"/>
          </w:tcPr>
          <w:p w14:paraId="277ED9BB" w14:textId="0D563499" w:rsidR="006F5BE3" w:rsidRPr="00694B96" w:rsidRDefault="005A4B6D" w:rsidP="00407F95">
            <w:pPr>
              <w:pStyle w:val="VCAAtablecondensed"/>
            </w:pPr>
            <w:r>
              <w:t>12</w:t>
            </w:r>
          </w:p>
        </w:tc>
        <w:tc>
          <w:tcPr>
            <w:tcW w:w="432" w:type="dxa"/>
            <w:vAlign w:val="center"/>
          </w:tcPr>
          <w:p w14:paraId="4873A3D7" w14:textId="2907ECFC" w:rsidR="006F5BE3" w:rsidRPr="00694B96" w:rsidRDefault="005A4B6D" w:rsidP="00407F95">
            <w:pPr>
              <w:pStyle w:val="VCAAtablecondensed"/>
            </w:pPr>
            <w:r>
              <w:t>73</w:t>
            </w:r>
          </w:p>
        </w:tc>
        <w:tc>
          <w:tcPr>
            <w:tcW w:w="864" w:type="dxa"/>
          </w:tcPr>
          <w:p w14:paraId="17613ED5" w14:textId="01CF4DF4" w:rsidR="006F5BE3" w:rsidRPr="00694B96" w:rsidRDefault="005A4B6D" w:rsidP="00407F95">
            <w:pPr>
              <w:pStyle w:val="VCAAtablecondensed"/>
              <w:rPr>
                <w:szCs w:val="20"/>
              </w:rPr>
            </w:pPr>
            <w:r>
              <w:rPr>
                <w:szCs w:val="20"/>
              </w:rPr>
              <w:t>2.6</w:t>
            </w:r>
          </w:p>
        </w:tc>
      </w:tr>
    </w:tbl>
    <w:p w14:paraId="66C854AD" w14:textId="2202A101" w:rsidR="006B2AEE" w:rsidRPr="00F752CB" w:rsidRDefault="006B2AEE" w:rsidP="009F2F75">
      <w:pPr>
        <w:pStyle w:val="VCAAbullet"/>
      </w:pPr>
      <w:r w:rsidRPr="00F752CB">
        <w:t>The controlled variable could be either the mass of the ball or the launch speed.</w:t>
      </w:r>
    </w:p>
    <w:p w14:paraId="2E65588D" w14:textId="77777777" w:rsidR="006B2AEE" w:rsidRPr="00F752CB" w:rsidRDefault="006B2AEE" w:rsidP="009F2F75">
      <w:pPr>
        <w:pStyle w:val="VCAAbullet"/>
      </w:pPr>
      <w:r w:rsidRPr="00F752CB">
        <w:t>The dependent variable is the range.</w:t>
      </w:r>
    </w:p>
    <w:p w14:paraId="0102DBB0" w14:textId="77777777" w:rsidR="006B2AEE" w:rsidRPr="00F752CB" w:rsidRDefault="006B2AEE" w:rsidP="009F2F75">
      <w:pPr>
        <w:pStyle w:val="VCAAbullet"/>
      </w:pPr>
      <w:r w:rsidRPr="00F752CB">
        <w:t>The independent variable could be either the launch speed or the launch angle.</w:t>
      </w:r>
    </w:p>
    <w:p w14:paraId="11B7268E" w14:textId="426C55A0" w:rsidR="006B2AEE" w:rsidRDefault="006B2AEE" w:rsidP="00F752CB">
      <w:pPr>
        <w:pStyle w:val="VCAAbody"/>
        <w:rPr>
          <w:rFonts w:eastAsiaTheme="minorEastAsia"/>
        </w:rPr>
      </w:pPr>
      <w:r>
        <w:rPr>
          <w:rFonts w:eastAsiaTheme="minorEastAsia"/>
        </w:rPr>
        <w:t>The study design (p</w:t>
      </w:r>
      <w:r w:rsidR="00853CC9">
        <w:rPr>
          <w:rFonts w:eastAsiaTheme="minorEastAsia"/>
        </w:rPr>
        <w:t xml:space="preserve">. </w:t>
      </w:r>
      <w:r>
        <w:rPr>
          <w:rFonts w:eastAsiaTheme="minorEastAsia"/>
        </w:rPr>
        <w:t xml:space="preserve">46) states </w:t>
      </w:r>
      <w:r w:rsidR="001D378D">
        <w:rPr>
          <w:rFonts w:eastAsiaTheme="minorEastAsia"/>
        </w:rPr>
        <w:t>‘</w:t>
      </w:r>
      <w:r>
        <w:rPr>
          <w:rFonts w:eastAsiaTheme="minorEastAsia"/>
        </w:rPr>
        <w:t>The student is expected to design and undertake an investigation involving two continuous independent variables</w:t>
      </w:r>
      <w:r w:rsidR="001D378D">
        <w:rPr>
          <w:rFonts w:eastAsiaTheme="minorEastAsia"/>
        </w:rPr>
        <w:t>’</w:t>
      </w:r>
      <w:r w:rsidR="00461AE8">
        <w:rPr>
          <w:rFonts w:eastAsiaTheme="minorEastAsia"/>
        </w:rPr>
        <w:t>.</w:t>
      </w:r>
      <w:r w:rsidR="00077B74">
        <w:rPr>
          <w:rFonts w:eastAsiaTheme="minorEastAsia"/>
        </w:rPr>
        <w:t xml:space="preserve"> </w:t>
      </w:r>
      <w:r>
        <w:rPr>
          <w:rFonts w:eastAsiaTheme="minorEastAsia"/>
        </w:rPr>
        <w:t xml:space="preserve">The question stem clearly identifies two continuous variables associated with the launcher: </w:t>
      </w:r>
      <w:r w:rsidR="001D378D">
        <w:rPr>
          <w:rFonts w:eastAsiaTheme="minorEastAsia"/>
        </w:rPr>
        <w:t>‘</w:t>
      </w:r>
      <w:r>
        <w:rPr>
          <w:rFonts w:eastAsiaTheme="minorEastAsia"/>
        </w:rPr>
        <w:t xml:space="preserve">The tennis ball launcher can be set to project tennis balls at speeds, </w:t>
      </w:r>
      <w:r w:rsidRPr="00F752CB">
        <w:rPr>
          <w:rStyle w:val="VCAAitalics"/>
        </w:rPr>
        <w:t>u</w:t>
      </w:r>
      <w:r>
        <w:rPr>
          <w:rFonts w:eastAsiaTheme="minorEastAsia"/>
        </w:rPr>
        <w:t>, between 8 m s</w:t>
      </w:r>
      <w:r w:rsidRPr="00F752CB">
        <w:rPr>
          <w:rStyle w:val="VCAAsuperscript"/>
        </w:rPr>
        <w:t>-1</w:t>
      </w:r>
      <w:r>
        <w:rPr>
          <w:rFonts w:eastAsiaTheme="minorEastAsia"/>
        </w:rPr>
        <w:t xml:space="preserve"> and 30 m s</w:t>
      </w:r>
      <w:r w:rsidRPr="00F752CB">
        <w:rPr>
          <w:rStyle w:val="VCAAsuperscript"/>
        </w:rPr>
        <w:t>-1</w:t>
      </w:r>
      <w:r>
        <w:rPr>
          <w:rFonts w:eastAsiaTheme="minorEastAsia"/>
        </w:rPr>
        <w:t xml:space="preserve"> and at angles, </w:t>
      </w:r>
      <m:oMath>
        <m:r>
          <w:rPr>
            <w:rFonts w:ascii="Cambria Math" w:eastAsiaTheme="minorEastAsia" w:hAnsi="Cambria Math"/>
          </w:rPr>
          <m:t>θ</m:t>
        </m:r>
      </m:oMath>
      <w:r>
        <w:rPr>
          <w:rFonts w:eastAsiaTheme="minorEastAsia"/>
        </w:rPr>
        <w:t>, between 10˚ and 80˚</w:t>
      </w:r>
      <w:r w:rsidR="001D378D">
        <w:rPr>
          <w:rFonts w:eastAsiaTheme="minorEastAsia"/>
        </w:rPr>
        <w:t>’</w:t>
      </w:r>
      <w:r w:rsidR="00461AE8">
        <w:rPr>
          <w:rFonts w:eastAsiaTheme="minorEastAsia"/>
        </w:rPr>
        <w:t>.</w:t>
      </w:r>
      <w:r w:rsidR="00077B74">
        <w:rPr>
          <w:rFonts w:eastAsiaTheme="minorEastAsia"/>
        </w:rPr>
        <w:t xml:space="preserve"> </w:t>
      </w:r>
    </w:p>
    <w:p w14:paraId="7B397FD8" w14:textId="4D64A0A2" w:rsidR="00970F6E" w:rsidRDefault="006B2AEE" w:rsidP="00F752CB">
      <w:pPr>
        <w:pStyle w:val="VCAAbody"/>
      </w:pPr>
      <w:r w:rsidRPr="00F752CB">
        <w:t>It was decided that students could identify the mass of the ball as controlled throughout the experiment or the speed of the ball as controlled for this set of trials.</w:t>
      </w:r>
      <w:r w:rsidR="00077B74">
        <w:t xml:space="preserve"> </w:t>
      </w:r>
      <w:r w:rsidRPr="00F752CB">
        <w:t>Students could also identify either angle or speed as independent variables as these are clearly identified as independent variables within this experiment</w:t>
      </w:r>
      <w:r w:rsidR="00853CC9">
        <w:t>,</w:t>
      </w:r>
      <w:r w:rsidRPr="00F752CB">
        <w:t xml:space="preserve"> as described in the study design.</w:t>
      </w:r>
    </w:p>
    <w:p w14:paraId="28734CD5" w14:textId="77777777" w:rsidR="00970F6E" w:rsidRDefault="00970F6E">
      <w:pPr>
        <w:rPr>
          <w:rFonts w:ascii="Arial" w:hAnsi="Arial" w:cs="Arial"/>
          <w:color w:val="000000" w:themeColor="text1"/>
          <w:sz w:val="20"/>
        </w:rPr>
      </w:pPr>
      <w:r>
        <w:br w:type="page"/>
      </w:r>
    </w:p>
    <w:p w14:paraId="293B83B8" w14:textId="6F72A05E" w:rsidR="006B2AEE" w:rsidRDefault="006B2AEE" w:rsidP="00E60EBD">
      <w:pPr>
        <w:pStyle w:val="VCAAHeading3"/>
      </w:pPr>
      <w:r w:rsidRPr="00F752CB">
        <w:lastRenderedPageBreak/>
        <w:t>Question 10b.</w:t>
      </w:r>
    </w:p>
    <w:tbl>
      <w:tblPr>
        <w:tblStyle w:val="VCAATableClosed"/>
        <w:tblW w:w="0" w:type="auto"/>
        <w:tblLayout w:type="fixed"/>
        <w:tblLook w:val="04A0" w:firstRow="1" w:lastRow="0" w:firstColumn="1" w:lastColumn="0" w:noHBand="0" w:noVBand="1"/>
      </w:tblPr>
      <w:tblGrid>
        <w:gridCol w:w="720"/>
        <w:gridCol w:w="504"/>
        <w:gridCol w:w="504"/>
        <w:gridCol w:w="504"/>
        <w:gridCol w:w="504"/>
        <w:gridCol w:w="504"/>
        <w:gridCol w:w="504"/>
        <w:gridCol w:w="504"/>
        <w:gridCol w:w="1152"/>
      </w:tblGrid>
      <w:tr w:rsidR="00F752CB" w:rsidRPr="00D93DDA" w14:paraId="052ED8AA" w14:textId="77777777" w:rsidTr="00970F6E">
        <w:trPr>
          <w:cnfStyle w:val="100000000000" w:firstRow="1" w:lastRow="0" w:firstColumn="0" w:lastColumn="0" w:oddVBand="0" w:evenVBand="0" w:oddHBand="0" w:evenHBand="0" w:firstRowFirstColumn="0" w:firstRowLastColumn="0" w:lastRowFirstColumn="0" w:lastRowLastColumn="0"/>
        </w:trPr>
        <w:tc>
          <w:tcPr>
            <w:tcW w:w="720" w:type="dxa"/>
          </w:tcPr>
          <w:p w14:paraId="478CD3E3" w14:textId="77777777" w:rsidR="00ED620B" w:rsidRPr="00D93DDA" w:rsidRDefault="00ED620B" w:rsidP="00407F95">
            <w:pPr>
              <w:pStyle w:val="VCAAtablecondensed"/>
            </w:pPr>
            <w:r w:rsidRPr="00D93DDA">
              <w:t>Mark</w:t>
            </w:r>
          </w:p>
        </w:tc>
        <w:tc>
          <w:tcPr>
            <w:tcW w:w="504" w:type="dxa"/>
          </w:tcPr>
          <w:p w14:paraId="00A97BF1" w14:textId="77777777" w:rsidR="00ED620B" w:rsidRPr="00D93DDA" w:rsidRDefault="00ED620B" w:rsidP="00407F95">
            <w:pPr>
              <w:pStyle w:val="VCAAtablecondensed"/>
            </w:pPr>
            <w:r w:rsidRPr="00D93DDA">
              <w:t>0</w:t>
            </w:r>
          </w:p>
        </w:tc>
        <w:tc>
          <w:tcPr>
            <w:tcW w:w="504" w:type="dxa"/>
          </w:tcPr>
          <w:p w14:paraId="0104832D" w14:textId="77777777" w:rsidR="00ED620B" w:rsidRPr="00D93DDA" w:rsidRDefault="00ED620B" w:rsidP="00407F95">
            <w:pPr>
              <w:pStyle w:val="VCAAtablecondensed"/>
            </w:pPr>
            <w:r w:rsidRPr="00D93DDA">
              <w:t>1</w:t>
            </w:r>
          </w:p>
        </w:tc>
        <w:tc>
          <w:tcPr>
            <w:tcW w:w="504" w:type="dxa"/>
          </w:tcPr>
          <w:p w14:paraId="252918C9" w14:textId="77777777" w:rsidR="00ED620B" w:rsidRPr="00D93DDA" w:rsidRDefault="00ED620B" w:rsidP="00407F95">
            <w:pPr>
              <w:pStyle w:val="VCAAtablecondensed"/>
            </w:pPr>
            <w:r w:rsidRPr="00D93DDA">
              <w:t>2</w:t>
            </w:r>
          </w:p>
        </w:tc>
        <w:tc>
          <w:tcPr>
            <w:tcW w:w="504" w:type="dxa"/>
          </w:tcPr>
          <w:p w14:paraId="34A8A847" w14:textId="77777777" w:rsidR="00ED620B" w:rsidRPr="00D93DDA" w:rsidRDefault="00ED620B" w:rsidP="00407F95">
            <w:pPr>
              <w:pStyle w:val="VCAAtablecondensed"/>
            </w:pPr>
            <w:r>
              <w:t>3</w:t>
            </w:r>
          </w:p>
        </w:tc>
        <w:tc>
          <w:tcPr>
            <w:tcW w:w="504" w:type="dxa"/>
          </w:tcPr>
          <w:p w14:paraId="454C8166" w14:textId="77777777" w:rsidR="00ED620B" w:rsidRPr="00D93DDA" w:rsidRDefault="00ED620B" w:rsidP="00407F95">
            <w:pPr>
              <w:pStyle w:val="VCAAtablecondensed"/>
            </w:pPr>
            <w:r>
              <w:t>4</w:t>
            </w:r>
          </w:p>
        </w:tc>
        <w:tc>
          <w:tcPr>
            <w:tcW w:w="504" w:type="dxa"/>
          </w:tcPr>
          <w:p w14:paraId="230D00D5" w14:textId="77777777" w:rsidR="00ED620B" w:rsidRPr="00D93DDA" w:rsidRDefault="00ED620B" w:rsidP="00407F95">
            <w:pPr>
              <w:pStyle w:val="VCAAtablecondensed"/>
            </w:pPr>
            <w:r>
              <w:t>5</w:t>
            </w:r>
          </w:p>
        </w:tc>
        <w:tc>
          <w:tcPr>
            <w:tcW w:w="504" w:type="dxa"/>
          </w:tcPr>
          <w:p w14:paraId="44E5B436" w14:textId="77777777" w:rsidR="00ED620B" w:rsidRPr="00D93DDA" w:rsidRDefault="00ED620B" w:rsidP="00407F95">
            <w:pPr>
              <w:pStyle w:val="VCAAtablecondensed"/>
            </w:pPr>
            <w:r>
              <w:t>6</w:t>
            </w:r>
          </w:p>
        </w:tc>
        <w:tc>
          <w:tcPr>
            <w:tcW w:w="1152" w:type="dxa"/>
          </w:tcPr>
          <w:p w14:paraId="3B3F4460" w14:textId="77777777" w:rsidR="00ED620B" w:rsidRPr="00D93DDA" w:rsidRDefault="00ED620B" w:rsidP="00407F95">
            <w:pPr>
              <w:pStyle w:val="VCAAtablecondensed"/>
            </w:pPr>
            <w:r w:rsidRPr="00D93DDA">
              <w:t>Averag</w:t>
            </w:r>
            <w:r>
              <w:t>e</w:t>
            </w:r>
          </w:p>
        </w:tc>
      </w:tr>
      <w:tr w:rsidR="00ED620B" w:rsidRPr="00694B96" w14:paraId="6BBAC363" w14:textId="77777777" w:rsidTr="00970F6E">
        <w:tc>
          <w:tcPr>
            <w:tcW w:w="720" w:type="dxa"/>
          </w:tcPr>
          <w:p w14:paraId="713AB7AA" w14:textId="77777777" w:rsidR="00ED620B" w:rsidRPr="00694B96" w:rsidRDefault="00ED620B" w:rsidP="00407F95">
            <w:pPr>
              <w:pStyle w:val="VCAAtablecondensed"/>
              <w:rPr>
                <w:szCs w:val="20"/>
              </w:rPr>
            </w:pPr>
            <w:r w:rsidRPr="00694B96">
              <w:rPr>
                <w:szCs w:val="20"/>
              </w:rPr>
              <w:t>%</w:t>
            </w:r>
          </w:p>
        </w:tc>
        <w:tc>
          <w:tcPr>
            <w:tcW w:w="504" w:type="dxa"/>
            <w:vAlign w:val="center"/>
          </w:tcPr>
          <w:p w14:paraId="74A4E0A7" w14:textId="47D4AAA6" w:rsidR="00ED620B" w:rsidRPr="00694B96" w:rsidRDefault="00ED620B" w:rsidP="00407F95">
            <w:pPr>
              <w:pStyle w:val="VCAAtablecondensed"/>
            </w:pPr>
            <w:r>
              <w:t>2</w:t>
            </w:r>
          </w:p>
        </w:tc>
        <w:tc>
          <w:tcPr>
            <w:tcW w:w="504" w:type="dxa"/>
            <w:vAlign w:val="center"/>
          </w:tcPr>
          <w:p w14:paraId="744B5615" w14:textId="359A82F5" w:rsidR="00ED620B" w:rsidRPr="00694B96" w:rsidRDefault="00ED620B" w:rsidP="00407F95">
            <w:pPr>
              <w:pStyle w:val="VCAAtablecondensed"/>
            </w:pPr>
            <w:r>
              <w:t>0.5</w:t>
            </w:r>
          </w:p>
        </w:tc>
        <w:tc>
          <w:tcPr>
            <w:tcW w:w="504" w:type="dxa"/>
            <w:vAlign w:val="center"/>
          </w:tcPr>
          <w:p w14:paraId="093267BB" w14:textId="039EB8F0" w:rsidR="00ED620B" w:rsidRPr="00694B96" w:rsidRDefault="00ED620B" w:rsidP="00407F95">
            <w:pPr>
              <w:pStyle w:val="VCAAtablecondensed"/>
            </w:pPr>
            <w:r>
              <w:t>1</w:t>
            </w:r>
          </w:p>
        </w:tc>
        <w:tc>
          <w:tcPr>
            <w:tcW w:w="504" w:type="dxa"/>
          </w:tcPr>
          <w:p w14:paraId="6DC22D66" w14:textId="7B29910C" w:rsidR="00ED620B" w:rsidRPr="00694B96" w:rsidRDefault="00ED620B" w:rsidP="00407F95">
            <w:pPr>
              <w:pStyle w:val="VCAAtablecondensed"/>
            </w:pPr>
            <w:r>
              <w:t>3</w:t>
            </w:r>
          </w:p>
        </w:tc>
        <w:tc>
          <w:tcPr>
            <w:tcW w:w="504" w:type="dxa"/>
          </w:tcPr>
          <w:p w14:paraId="4D54924C" w14:textId="32891182" w:rsidR="00ED620B" w:rsidRPr="00694B96" w:rsidRDefault="00ED620B" w:rsidP="00407F95">
            <w:pPr>
              <w:pStyle w:val="VCAAtablecondensed"/>
            </w:pPr>
            <w:r>
              <w:t>10</w:t>
            </w:r>
          </w:p>
        </w:tc>
        <w:tc>
          <w:tcPr>
            <w:tcW w:w="504" w:type="dxa"/>
          </w:tcPr>
          <w:p w14:paraId="407D4B58" w14:textId="5038BC1D" w:rsidR="00ED620B" w:rsidRPr="00694B96" w:rsidRDefault="00ED620B" w:rsidP="00407F95">
            <w:pPr>
              <w:pStyle w:val="VCAAtablecondensed"/>
            </w:pPr>
            <w:r>
              <w:t>33</w:t>
            </w:r>
          </w:p>
        </w:tc>
        <w:tc>
          <w:tcPr>
            <w:tcW w:w="504" w:type="dxa"/>
            <w:vAlign w:val="center"/>
          </w:tcPr>
          <w:p w14:paraId="21C051BA" w14:textId="242EB73E" w:rsidR="00ED620B" w:rsidRPr="00694B96" w:rsidRDefault="00ED620B" w:rsidP="00407F95">
            <w:pPr>
              <w:pStyle w:val="VCAAtablecondensed"/>
            </w:pPr>
            <w:r>
              <w:t>51</w:t>
            </w:r>
          </w:p>
        </w:tc>
        <w:tc>
          <w:tcPr>
            <w:tcW w:w="1152" w:type="dxa"/>
          </w:tcPr>
          <w:p w14:paraId="6A0C0F7B" w14:textId="68BEC6CE" w:rsidR="00ED620B" w:rsidRPr="00694B96" w:rsidRDefault="00ED620B" w:rsidP="00407F95">
            <w:pPr>
              <w:pStyle w:val="VCAAtablecondensed"/>
              <w:rPr>
                <w:szCs w:val="20"/>
              </w:rPr>
            </w:pPr>
            <w:r>
              <w:rPr>
                <w:szCs w:val="20"/>
              </w:rPr>
              <w:t>5.2</w:t>
            </w:r>
          </w:p>
        </w:tc>
      </w:tr>
    </w:tbl>
    <w:p w14:paraId="1B7F1DA1" w14:textId="77777777" w:rsidR="00853CC9" w:rsidRPr="00F752CB" w:rsidRDefault="00853CC9" w:rsidP="00F752CB">
      <w:pPr>
        <w:pStyle w:val="VCAAlinespace"/>
      </w:pPr>
    </w:p>
    <w:p w14:paraId="6B38E509" w14:textId="77777777" w:rsidR="006B2AEE" w:rsidRDefault="006B2AEE" w:rsidP="006B2AEE">
      <w:pPr>
        <w:rPr>
          <w:rFonts w:eastAsiaTheme="minorEastAsia"/>
        </w:rPr>
      </w:pPr>
      <w:r w:rsidRPr="00CC6454">
        <w:rPr>
          <w:rFonts w:eastAsiaTheme="minorEastAsia"/>
          <w:noProof/>
        </w:rPr>
        <w:drawing>
          <wp:inline distT="0" distB="0" distL="0" distR="0" wp14:anchorId="1BF9ADD1" wp14:editId="548DF34E">
            <wp:extent cx="5731510" cy="49180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918075"/>
                    </a:xfrm>
                    <a:prstGeom prst="rect">
                      <a:avLst/>
                    </a:prstGeom>
                  </pic:spPr>
                </pic:pic>
              </a:graphicData>
            </a:graphic>
          </wp:inline>
        </w:drawing>
      </w:r>
    </w:p>
    <w:p w14:paraId="00B77725" w14:textId="176D4D78" w:rsidR="006B2AEE" w:rsidRPr="00F752CB" w:rsidRDefault="00ED620B" w:rsidP="00F752CB">
      <w:pPr>
        <w:pStyle w:val="VCAAbody"/>
      </w:pPr>
      <w:r>
        <w:t xml:space="preserve">Students were </w:t>
      </w:r>
      <w:r w:rsidR="006B2AEE" w:rsidRPr="00F752CB">
        <w:t>required to show uncertainty bars on three data points.</w:t>
      </w:r>
    </w:p>
    <w:p w14:paraId="717EC2F5" w14:textId="77777777" w:rsidR="006B2AEE" w:rsidRPr="00F752CB" w:rsidRDefault="006B2AEE" w:rsidP="00F752CB">
      <w:pPr>
        <w:pStyle w:val="VCAAHeading3"/>
      </w:pPr>
      <w:r w:rsidRPr="00F752CB">
        <w:t>Question 10c.</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6F5BE3" w:rsidRPr="00D93DDA" w14:paraId="78A9E697"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669F92AC" w14:textId="77777777" w:rsidR="006F5BE3" w:rsidRPr="00D93DDA" w:rsidRDefault="006F5BE3" w:rsidP="00407F95">
            <w:pPr>
              <w:pStyle w:val="VCAAtablecondensedheading"/>
            </w:pPr>
            <w:r w:rsidRPr="00D93DDA">
              <w:t>Mark</w:t>
            </w:r>
          </w:p>
        </w:tc>
        <w:tc>
          <w:tcPr>
            <w:tcW w:w="432" w:type="dxa"/>
          </w:tcPr>
          <w:p w14:paraId="12CAB51E" w14:textId="77777777" w:rsidR="006F5BE3" w:rsidRPr="00D93DDA" w:rsidRDefault="006F5BE3" w:rsidP="00407F95">
            <w:pPr>
              <w:pStyle w:val="VCAAtablecondensedheading"/>
            </w:pPr>
            <w:r w:rsidRPr="00D93DDA">
              <w:t>0</w:t>
            </w:r>
          </w:p>
        </w:tc>
        <w:tc>
          <w:tcPr>
            <w:tcW w:w="432" w:type="dxa"/>
          </w:tcPr>
          <w:p w14:paraId="0592F135" w14:textId="77777777" w:rsidR="006F5BE3" w:rsidRPr="00D93DDA" w:rsidRDefault="006F5BE3" w:rsidP="00407F95">
            <w:pPr>
              <w:pStyle w:val="VCAAtablecondensedheading"/>
            </w:pPr>
            <w:r w:rsidRPr="00D93DDA">
              <w:t>1</w:t>
            </w:r>
          </w:p>
        </w:tc>
        <w:tc>
          <w:tcPr>
            <w:tcW w:w="432" w:type="dxa"/>
          </w:tcPr>
          <w:p w14:paraId="713C1F4B" w14:textId="77777777" w:rsidR="006F5BE3" w:rsidRPr="00D93DDA" w:rsidRDefault="006F5BE3" w:rsidP="00407F95">
            <w:pPr>
              <w:pStyle w:val="VCAAtablecondensedheading"/>
            </w:pPr>
            <w:r w:rsidRPr="00D93DDA">
              <w:t>2</w:t>
            </w:r>
          </w:p>
        </w:tc>
        <w:tc>
          <w:tcPr>
            <w:tcW w:w="864" w:type="dxa"/>
          </w:tcPr>
          <w:p w14:paraId="2A89846C" w14:textId="77777777" w:rsidR="006F5BE3" w:rsidRPr="00D93DDA" w:rsidRDefault="006F5BE3" w:rsidP="00407F95">
            <w:pPr>
              <w:pStyle w:val="VCAAtablecondensedheading"/>
            </w:pPr>
            <w:r w:rsidRPr="00D93DDA">
              <w:t>Averag</w:t>
            </w:r>
            <w:r>
              <w:t>e</w:t>
            </w:r>
          </w:p>
        </w:tc>
      </w:tr>
      <w:tr w:rsidR="006F5BE3" w:rsidRPr="00407F95" w14:paraId="01DBAF82" w14:textId="77777777" w:rsidTr="00970F6E">
        <w:tc>
          <w:tcPr>
            <w:tcW w:w="599" w:type="dxa"/>
          </w:tcPr>
          <w:p w14:paraId="29003A60" w14:textId="77777777" w:rsidR="006F5BE3" w:rsidRPr="00407F95" w:rsidRDefault="006F5BE3" w:rsidP="00407F95">
            <w:pPr>
              <w:pStyle w:val="VCAAtablecondensed"/>
            </w:pPr>
            <w:r w:rsidRPr="00407F95">
              <w:t>%</w:t>
            </w:r>
          </w:p>
        </w:tc>
        <w:tc>
          <w:tcPr>
            <w:tcW w:w="432" w:type="dxa"/>
            <w:vAlign w:val="center"/>
          </w:tcPr>
          <w:p w14:paraId="08CC30BF" w14:textId="089DFB65" w:rsidR="006F5BE3" w:rsidRPr="00407F95" w:rsidRDefault="00ED620B" w:rsidP="00407F95">
            <w:pPr>
              <w:pStyle w:val="VCAAtablecondensed"/>
            </w:pPr>
            <w:r>
              <w:t>16</w:t>
            </w:r>
          </w:p>
        </w:tc>
        <w:tc>
          <w:tcPr>
            <w:tcW w:w="432" w:type="dxa"/>
            <w:vAlign w:val="center"/>
          </w:tcPr>
          <w:p w14:paraId="1C76C7E3" w14:textId="3EB5122B" w:rsidR="006F5BE3" w:rsidRPr="00407F95" w:rsidRDefault="00ED620B" w:rsidP="00407F95">
            <w:pPr>
              <w:pStyle w:val="VCAAtablecondensed"/>
            </w:pPr>
            <w:r>
              <w:t>27</w:t>
            </w:r>
          </w:p>
        </w:tc>
        <w:tc>
          <w:tcPr>
            <w:tcW w:w="432" w:type="dxa"/>
            <w:vAlign w:val="center"/>
          </w:tcPr>
          <w:p w14:paraId="13DF014C" w14:textId="25958E9A" w:rsidR="006F5BE3" w:rsidRPr="00407F95" w:rsidRDefault="00ED620B" w:rsidP="00407F95">
            <w:pPr>
              <w:pStyle w:val="VCAAtablecondensed"/>
            </w:pPr>
            <w:r>
              <w:t>57</w:t>
            </w:r>
          </w:p>
        </w:tc>
        <w:tc>
          <w:tcPr>
            <w:tcW w:w="864" w:type="dxa"/>
          </w:tcPr>
          <w:p w14:paraId="6D416C11" w14:textId="5D9615D7" w:rsidR="006F5BE3" w:rsidRPr="00407F95" w:rsidRDefault="00ED620B" w:rsidP="00407F95">
            <w:pPr>
              <w:pStyle w:val="VCAAtablecondensed"/>
            </w:pPr>
            <w:r>
              <w:t>1.4</w:t>
            </w:r>
          </w:p>
        </w:tc>
      </w:tr>
    </w:tbl>
    <w:p w14:paraId="270A190B" w14:textId="30C5A47F" w:rsidR="006B2AEE" w:rsidRPr="00F752CB" w:rsidRDefault="006B2AEE" w:rsidP="00F752CB">
      <w:pPr>
        <w:pStyle w:val="VCAAbody"/>
      </w:pPr>
      <w:r w:rsidRPr="00F752CB">
        <w:t>Students were required to refer to their graphs when answering this question.</w:t>
      </w:r>
      <w:r w:rsidR="00077B74">
        <w:t xml:space="preserve"> </w:t>
      </w:r>
      <w:r w:rsidRPr="00F752CB">
        <w:t>Referring to the graph above</w:t>
      </w:r>
      <w:r w:rsidR="002710AB">
        <w:t>,</w:t>
      </w:r>
      <w:r w:rsidRPr="00F752CB">
        <w:t xml:space="preserve"> the correct answers would be:</w:t>
      </w:r>
    </w:p>
    <w:p w14:paraId="57043A8E" w14:textId="73FFC6E5" w:rsidR="006B2AEE" w:rsidRPr="00F752CB" w:rsidRDefault="006B2AEE" w:rsidP="009F2F75">
      <w:pPr>
        <w:pStyle w:val="VCAAbullet"/>
      </w:pPr>
      <w:r w:rsidRPr="00F752CB">
        <w:t>Maximum range:</w:t>
      </w:r>
      <w:r w:rsidR="00077B74">
        <w:t xml:space="preserve"> </w:t>
      </w:r>
      <w:r w:rsidRPr="00F752CB">
        <w:t>40.5</w:t>
      </w:r>
      <w:r w:rsidR="00C24534">
        <w:t xml:space="preserve"> </w:t>
      </w:r>
      <w:r w:rsidRPr="00F752CB">
        <w:t>m</w:t>
      </w:r>
    </w:p>
    <w:p w14:paraId="58472F14" w14:textId="5F2587E7" w:rsidR="00970F6E" w:rsidRDefault="006B2AEE" w:rsidP="009F2F75">
      <w:pPr>
        <w:pStyle w:val="VCAAbullet"/>
      </w:pPr>
      <w:r w:rsidRPr="00F752CB">
        <w:t>Angle for maximum range:</w:t>
      </w:r>
      <w:r w:rsidR="00077B74">
        <w:t xml:space="preserve"> </w:t>
      </w:r>
      <w:r w:rsidRPr="00F752CB">
        <w:t>45˚</w:t>
      </w:r>
    </w:p>
    <w:p w14:paraId="3DDB9FFB" w14:textId="77777777" w:rsidR="00970F6E" w:rsidRDefault="00970F6E">
      <w:pPr>
        <w:rPr>
          <w:rFonts w:ascii="Arial" w:eastAsia="Arial" w:hAnsi="Arial" w:cs="Arial"/>
          <w:kern w:val="22"/>
          <w:sz w:val="20"/>
          <w:szCs w:val="20"/>
          <w:lang w:val="en-GB" w:eastAsia="ja-JP"/>
        </w:rPr>
      </w:pPr>
      <w:r>
        <w:br w:type="page"/>
      </w:r>
    </w:p>
    <w:p w14:paraId="3A1268CC" w14:textId="349993F4" w:rsidR="006B2AEE" w:rsidRDefault="006B2AEE" w:rsidP="00F752CB">
      <w:pPr>
        <w:pStyle w:val="VCAAHeading3"/>
      </w:pPr>
      <w:r>
        <w:lastRenderedPageBreak/>
        <w:t>Question 10di.</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6F5BE3" w:rsidRPr="00D93DDA" w14:paraId="7B92D606"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6F456B11" w14:textId="77777777" w:rsidR="006F5BE3" w:rsidRPr="00D93DDA" w:rsidRDefault="006F5BE3" w:rsidP="00407F95">
            <w:pPr>
              <w:pStyle w:val="VCAAtablecondensedheading"/>
            </w:pPr>
            <w:r w:rsidRPr="00D93DDA">
              <w:t>Mark</w:t>
            </w:r>
          </w:p>
        </w:tc>
        <w:tc>
          <w:tcPr>
            <w:tcW w:w="432" w:type="dxa"/>
          </w:tcPr>
          <w:p w14:paraId="552966E2" w14:textId="77777777" w:rsidR="006F5BE3" w:rsidRPr="00D93DDA" w:rsidRDefault="006F5BE3" w:rsidP="00407F95">
            <w:pPr>
              <w:pStyle w:val="VCAAtablecondensedheading"/>
            </w:pPr>
            <w:r w:rsidRPr="00D93DDA">
              <w:t>0</w:t>
            </w:r>
          </w:p>
        </w:tc>
        <w:tc>
          <w:tcPr>
            <w:tcW w:w="432" w:type="dxa"/>
          </w:tcPr>
          <w:p w14:paraId="305CC1BF" w14:textId="77777777" w:rsidR="006F5BE3" w:rsidRPr="00D93DDA" w:rsidRDefault="006F5BE3" w:rsidP="00407F95">
            <w:pPr>
              <w:pStyle w:val="VCAAtablecondensedheading"/>
            </w:pPr>
            <w:r w:rsidRPr="00D93DDA">
              <w:t>1</w:t>
            </w:r>
          </w:p>
        </w:tc>
        <w:tc>
          <w:tcPr>
            <w:tcW w:w="432" w:type="dxa"/>
          </w:tcPr>
          <w:p w14:paraId="71818776" w14:textId="77777777" w:rsidR="006F5BE3" w:rsidRPr="00D93DDA" w:rsidRDefault="006F5BE3" w:rsidP="00407F95">
            <w:pPr>
              <w:pStyle w:val="VCAAtablecondensedheading"/>
            </w:pPr>
            <w:r w:rsidRPr="00D93DDA">
              <w:t>2</w:t>
            </w:r>
          </w:p>
        </w:tc>
        <w:tc>
          <w:tcPr>
            <w:tcW w:w="864" w:type="dxa"/>
          </w:tcPr>
          <w:p w14:paraId="1136BA39" w14:textId="77777777" w:rsidR="006F5BE3" w:rsidRPr="00D93DDA" w:rsidRDefault="006F5BE3" w:rsidP="00407F95">
            <w:pPr>
              <w:pStyle w:val="VCAAtablecondensedheading"/>
            </w:pPr>
            <w:r w:rsidRPr="00D93DDA">
              <w:t>Averag</w:t>
            </w:r>
            <w:r>
              <w:t>e</w:t>
            </w:r>
          </w:p>
        </w:tc>
      </w:tr>
      <w:tr w:rsidR="006F5BE3" w:rsidRPr="00407F95" w14:paraId="230D18E3" w14:textId="77777777" w:rsidTr="00970F6E">
        <w:tc>
          <w:tcPr>
            <w:tcW w:w="599" w:type="dxa"/>
          </w:tcPr>
          <w:p w14:paraId="4B29A2A9" w14:textId="77777777" w:rsidR="006F5BE3" w:rsidRPr="00407F95" w:rsidRDefault="006F5BE3" w:rsidP="00407F95">
            <w:pPr>
              <w:pStyle w:val="VCAAtablecondensed"/>
            </w:pPr>
            <w:r w:rsidRPr="00407F95">
              <w:t>%</w:t>
            </w:r>
          </w:p>
        </w:tc>
        <w:tc>
          <w:tcPr>
            <w:tcW w:w="432" w:type="dxa"/>
            <w:vAlign w:val="center"/>
          </w:tcPr>
          <w:p w14:paraId="1751F840" w14:textId="1B54EA99" w:rsidR="006F5BE3" w:rsidRPr="00407F95" w:rsidRDefault="0046214E" w:rsidP="00407F95">
            <w:pPr>
              <w:pStyle w:val="VCAAtablecondensed"/>
            </w:pPr>
            <w:r>
              <w:t>15</w:t>
            </w:r>
          </w:p>
        </w:tc>
        <w:tc>
          <w:tcPr>
            <w:tcW w:w="432" w:type="dxa"/>
            <w:vAlign w:val="center"/>
          </w:tcPr>
          <w:p w14:paraId="3EAD7456" w14:textId="23B8B425" w:rsidR="006F5BE3" w:rsidRPr="00407F95" w:rsidRDefault="0046214E" w:rsidP="00407F95">
            <w:pPr>
              <w:pStyle w:val="VCAAtablecondensed"/>
            </w:pPr>
            <w:r>
              <w:t>5</w:t>
            </w:r>
          </w:p>
        </w:tc>
        <w:tc>
          <w:tcPr>
            <w:tcW w:w="432" w:type="dxa"/>
            <w:vAlign w:val="center"/>
          </w:tcPr>
          <w:p w14:paraId="1F54CCDA" w14:textId="5C15F5B9" w:rsidR="006F5BE3" w:rsidRPr="00407F95" w:rsidRDefault="0046214E" w:rsidP="00407F95">
            <w:pPr>
              <w:pStyle w:val="VCAAtablecondensed"/>
            </w:pPr>
            <w:r>
              <w:t>81</w:t>
            </w:r>
          </w:p>
        </w:tc>
        <w:tc>
          <w:tcPr>
            <w:tcW w:w="864" w:type="dxa"/>
          </w:tcPr>
          <w:p w14:paraId="13439739" w14:textId="1395EE74" w:rsidR="006F5BE3" w:rsidRPr="00407F95" w:rsidRDefault="0046214E" w:rsidP="00407F95">
            <w:pPr>
              <w:pStyle w:val="VCAAtablecondensed"/>
            </w:pPr>
            <w:r>
              <w:t>1.7</w:t>
            </w:r>
          </w:p>
        </w:tc>
      </w:tr>
    </w:tbl>
    <w:p w14:paraId="70650A34" w14:textId="77777777" w:rsidR="006F5BE3" w:rsidRDefault="006F5BE3" w:rsidP="00F752CB">
      <w:pPr>
        <w:pStyle w:val="VCAAlinespace"/>
      </w:pPr>
    </w:p>
    <w:p w14:paraId="6F4B38F7"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R=</m:t>
          </m:r>
          <m:f>
            <m:fPr>
              <m:ctrlPr>
                <w:rPr>
                  <w:rFonts w:ascii="Cambria Math" w:eastAsiaTheme="minorEastAsia" w:hAnsi="Cambria Math"/>
                  <w:i/>
                  <w:sz w:val="24"/>
                  <w:szCs w:val="24"/>
                  <w:lang w:val="en-AU"/>
                </w:rPr>
              </m:ctrlPr>
            </m:fPr>
            <m:num>
              <m:sSup>
                <m:sSupPr>
                  <m:ctrlPr>
                    <w:rPr>
                      <w:rFonts w:ascii="Cambria Math" w:eastAsiaTheme="minorEastAsia" w:hAnsi="Cambria Math"/>
                      <w:i/>
                      <w:sz w:val="24"/>
                      <w:szCs w:val="24"/>
                      <w:lang w:val="en-AU"/>
                    </w:rPr>
                  </m:ctrlPr>
                </m:sSupPr>
                <m:e>
                  <m:r>
                    <w:rPr>
                      <w:rFonts w:ascii="Cambria Math" w:eastAsiaTheme="minorEastAsia" w:hAnsi="Cambria Math"/>
                    </w:rPr>
                    <m:t>u</m:t>
                  </m:r>
                </m:e>
                <m:sup>
                  <m:r>
                    <w:rPr>
                      <w:rFonts w:ascii="Cambria Math" w:eastAsiaTheme="minorEastAsia" w:hAnsi="Cambria Math"/>
                    </w:rPr>
                    <m:t>2</m:t>
                  </m:r>
                </m:sup>
              </m:sSup>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2θ</m:t>
                  </m:r>
                </m:e>
              </m:func>
            </m:num>
            <m:den>
              <m:r>
                <w:rPr>
                  <w:rFonts w:ascii="Cambria Math" w:eastAsiaTheme="minorEastAsia" w:hAnsi="Cambria Math"/>
                </w:rPr>
                <m:t>g</m:t>
              </m:r>
            </m:den>
          </m:f>
        </m:oMath>
      </m:oMathPara>
    </w:p>
    <w:p w14:paraId="33D55A49"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R=</m:t>
          </m:r>
          <m:f>
            <m:fPr>
              <m:ctrlPr>
                <w:rPr>
                  <w:rFonts w:ascii="Cambria Math" w:eastAsiaTheme="minorEastAsia" w:hAnsi="Cambria Math"/>
                  <w:i/>
                  <w:sz w:val="24"/>
                  <w:szCs w:val="24"/>
                  <w:lang w:val="en-AU"/>
                </w:rPr>
              </m:ctrlPr>
            </m:fPr>
            <m:num>
              <m:sSup>
                <m:sSupPr>
                  <m:ctrlPr>
                    <w:rPr>
                      <w:rFonts w:ascii="Cambria Math" w:eastAsiaTheme="minorEastAsia" w:hAnsi="Cambria Math"/>
                      <w:i/>
                      <w:sz w:val="24"/>
                      <w:szCs w:val="24"/>
                      <w:lang w:val="en-AU"/>
                    </w:rPr>
                  </m:ctrlPr>
                </m:sSupPr>
                <m:e>
                  <m:r>
                    <w:rPr>
                      <w:rFonts w:ascii="Cambria Math" w:eastAsiaTheme="minorEastAsia" w:hAnsi="Cambria Math"/>
                    </w:rPr>
                    <m:t>25</m:t>
                  </m:r>
                </m:e>
                <m:sup>
                  <m:r>
                    <w:rPr>
                      <w:rFonts w:ascii="Cambria Math" w:eastAsiaTheme="minorEastAsia" w:hAnsi="Cambria Math"/>
                    </w:rPr>
                    <m:t>2</m:t>
                  </m:r>
                </m:sup>
              </m:sSup>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60</m:t>
                  </m:r>
                </m:e>
              </m:func>
            </m:num>
            <m:den>
              <m:r>
                <w:rPr>
                  <w:rFonts w:ascii="Cambria Math" w:eastAsiaTheme="minorEastAsia" w:hAnsi="Cambria Math"/>
                </w:rPr>
                <m:t>9.8</m:t>
              </m:r>
            </m:den>
          </m:f>
        </m:oMath>
      </m:oMathPara>
    </w:p>
    <w:p w14:paraId="1AF5746B" w14:textId="77777777" w:rsidR="006B2AEE" w:rsidRPr="00F752CB" w:rsidRDefault="006B2AEE" w:rsidP="00F752CB">
      <w:pPr>
        <w:pStyle w:val="VCAAlinespace"/>
      </w:pPr>
    </w:p>
    <w:p w14:paraId="557FF4CD"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R=55.2 m</m:t>
          </m:r>
        </m:oMath>
      </m:oMathPara>
    </w:p>
    <w:p w14:paraId="185B53E8" w14:textId="77777777" w:rsidR="006B2AEE" w:rsidRDefault="006B2AEE" w:rsidP="00F752CB">
      <w:pPr>
        <w:pStyle w:val="VCAAbody"/>
        <w:rPr>
          <w:rFonts w:eastAsiaTheme="minorEastAsia"/>
        </w:rPr>
      </w:pPr>
      <w:r>
        <w:rPr>
          <w:rFonts w:eastAsiaTheme="minorEastAsia"/>
        </w:rPr>
        <w:t xml:space="preserve">The most common error was to use 30˚ for the </w:t>
      </w:r>
      <m:oMath>
        <m:r>
          <w:rPr>
            <w:rFonts w:ascii="Cambria Math" w:eastAsiaTheme="minorEastAsia" w:hAnsi="Cambria Math"/>
          </w:rPr>
          <m:t>2θ</m:t>
        </m:r>
      </m:oMath>
      <w:r>
        <w:rPr>
          <w:rFonts w:eastAsiaTheme="minorEastAsia"/>
        </w:rPr>
        <w:t xml:space="preserve"> rather than 60˚.</w:t>
      </w:r>
    </w:p>
    <w:p w14:paraId="0223F219" w14:textId="02CDC366" w:rsidR="006B2AEE" w:rsidRPr="00F752CB" w:rsidRDefault="006B2AEE" w:rsidP="00F752CB">
      <w:pPr>
        <w:pStyle w:val="VCAAHeading3"/>
      </w:pPr>
      <w:r w:rsidRPr="00F752CB">
        <w:t>Question 10dii.</w:t>
      </w:r>
    </w:p>
    <w:tbl>
      <w:tblPr>
        <w:tblStyle w:val="VCAATableClosed"/>
        <w:tblW w:w="0" w:type="auto"/>
        <w:tblLayout w:type="fixed"/>
        <w:tblLook w:val="04A0" w:firstRow="1" w:lastRow="0" w:firstColumn="1" w:lastColumn="0" w:noHBand="0" w:noVBand="1"/>
      </w:tblPr>
      <w:tblGrid>
        <w:gridCol w:w="599"/>
        <w:gridCol w:w="432"/>
        <w:gridCol w:w="432"/>
        <w:gridCol w:w="432"/>
        <w:gridCol w:w="432"/>
        <w:gridCol w:w="864"/>
      </w:tblGrid>
      <w:tr w:rsidR="006F5BE3" w:rsidRPr="00D93DDA" w14:paraId="08EAA5EB"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037DA5A5" w14:textId="77777777" w:rsidR="006F5BE3" w:rsidRPr="00D93DDA" w:rsidRDefault="006F5BE3" w:rsidP="00407F95">
            <w:pPr>
              <w:pStyle w:val="VCAAtablecondensed"/>
            </w:pPr>
            <w:r w:rsidRPr="00D93DDA">
              <w:t>Mark</w:t>
            </w:r>
          </w:p>
        </w:tc>
        <w:tc>
          <w:tcPr>
            <w:tcW w:w="432" w:type="dxa"/>
          </w:tcPr>
          <w:p w14:paraId="06486CF5" w14:textId="77777777" w:rsidR="006F5BE3" w:rsidRPr="00D93DDA" w:rsidRDefault="006F5BE3" w:rsidP="00407F95">
            <w:pPr>
              <w:pStyle w:val="VCAAtablecondensed"/>
            </w:pPr>
            <w:r w:rsidRPr="00D93DDA">
              <w:t>0</w:t>
            </w:r>
          </w:p>
        </w:tc>
        <w:tc>
          <w:tcPr>
            <w:tcW w:w="432" w:type="dxa"/>
          </w:tcPr>
          <w:p w14:paraId="2388A775" w14:textId="77777777" w:rsidR="006F5BE3" w:rsidRPr="00D93DDA" w:rsidRDefault="006F5BE3" w:rsidP="00407F95">
            <w:pPr>
              <w:pStyle w:val="VCAAtablecondensed"/>
            </w:pPr>
            <w:r w:rsidRPr="00D93DDA">
              <w:t>1</w:t>
            </w:r>
          </w:p>
        </w:tc>
        <w:tc>
          <w:tcPr>
            <w:tcW w:w="432" w:type="dxa"/>
          </w:tcPr>
          <w:p w14:paraId="4C8CECAC" w14:textId="77777777" w:rsidR="006F5BE3" w:rsidRPr="00D93DDA" w:rsidRDefault="006F5BE3" w:rsidP="00407F95">
            <w:pPr>
              <w:pStyle w:val="VCAAtablecondensed"/>
            </w:pPr>
            <w:r w:rsidRPr="00D93DDA">
              <w:t>2</w:t>
            </w:r>
          </w:p>
        </w:tc>
        <w:tc>
          <w:tcPr>
            <w:tcW w:w="432" w:type="dxa"/>
          </w:tcPr>
          <w:p w14:paraId="55607307" w14:textId="77777777" w:rsidR="006F5BE3" w:rsidRPr="00D93DDA" w:rsidRDefault="006F5BE3" w:rsidP="00407F95">
            <w:pPr>
              <w:pStyle w:val="VCAAtablecondensed"/>
            </w:pPr>
            <w:r w:rsidRPr="00D93DDA">
              <w:t>3</w:t>
            </w:r>
          </w:p>
        </w:tc>
        <w:tc>
          <w:tcPr>
            <w:tcW w:w="864" w:type="dxa"/>
          </w:tcPr>
          <w:p w14:paraId="7029A6A3" w14:textId="77777777" w:rsidR="006F5BE3" w:rsidRPr="00D93DDA" w:rsidRDefault="006F5BE3" w:rsidP="00407F95">
            <w:pPr>
              <w:pStyle w:val="VCAAtablecondensed"/>
            </w:pPr>
            <w:r w:rsidRPr="00D93DDA">
              <w:t>Averag</w:t>
            </w:r>
            <w:r>
              <w:t>e</w:t>
            </w:r>
          </w:p>
        </w:tc>
      </w:tr>
      <w:tr w:rsidR="006F5BE3" w:rsidRPr="00694B96" w14:paraId="3A410575" w14:textId="77777777" w:rsidTr="00970F6E">
        <w:tc>
          <w:tcPr>
            <w:tcW w:w="599" w:type="dxa"/>
          </w:tcPr>
          <w:p w14:paraId="2CEBCEA9" w14:textId="77777777" w:rsidR="006F5BE3" w:rsidRPr="00694B96" w:rsidRDefault="006F5BE3" w:rsidP="00407F95">
            <w:pPr>
              <w:pStyle w:val="VCAAtablecondensed"/>
              <w:rPr>
                <w:szCs w:val="20"/>
              </w:rPr>
            </w:pPr>
            <w:r w:rsidRPr="00694B96">
              <w:rPr>
                <w:szCs w:val="20"/>
              </w:rPr>
              <w:t>%</w:t>
            </w:r>
          </w:p>
        </w:tc>
        <w:tc>
          <w:tcPr>
            <w:tcW w:w="432" w:type="dxa"/>
            <w:vAlign w:val="center"/>
          </w:tcPr>
          <w:p w14:paraId="6D63FC43" w14:textId="3E8DADC9" w:rsidR="006F5BE3" w:rsidRPr="00694B96" w:rsidRDefault="0046214E" w:rsidP="00407F95">
            <w:pPr>
              <w:pStyle w:val="VCAAtablecondensed"/>
            </w:pPr>
            <w:r>
              <w:t>26</w:t>
            </w:r>
          </w:p>
        </w:tc>
        <w:tc>
          <w:tcPr>
            <w:tcW w:w="432" w:type="dxa"/>
            <w:vAlign w:val="center"/>
          </w:tcPr>
          <w:p w14:paraId="2FD1927F" w14:textId="222866C3" w:rsidR="006F5BE3" w:rsidRPr="00694B96" w:rsidRDefault="0046214E" w:rsidP="00407F95">
            <w:pPr>
              <w:pStyle w:val="VCAAtablecondensed"/>
            </w:pPr>
            <w:r>
              <w:t>24</w:t>
            </w:r>
          </w:p>
        </w:tc>
        <w:tc>
          <w:tcPr>
            <w:tcW w:w="432" w:type="dxa"/>
            <w:vAlign w:val="center"/>
          </w:tcPr>
          <w:p w14:paraId="15EDEB3B" w14:textId="73C60B8C" w:rsidR="006F5BE3" w:rsidRPr="00694B96" w:rsidRDefault="0046214E" w:rsidP="00407F95">
            <w:pPr>
              <w:pStyle w:val="VCAAtablecondensed"/>
            </w:pPr>
            <w:r>
              <w:t>45</w:t>
            </w:r>
          </w:p>
        </w:tc>
        <w:tc>
          <w:tcPr>
            <w:tcW w:w="432" w:type="dxa"/>
            <w:vAlign w:val="center"/>
          </w:tcPr>
          <w:p w14:paraId="6365E8C9" w14:textId="0FB5FE30" w:rsidR="006F5BE3" w:rsidRPr="00694B96" w:rsidRDefault="0046214E" w:rsidP="00407F95">
            <w:pPr>
              <w:pStyle w:val="VCAAtablecondensed"/>
            </w:pPr>
            <w:r>
              <w:t>4</w:t>
            </w:r>
          </w:p>
        </w:tc>
        <w:tc>
          <w:tcPr>
            <w:tcW w:w="864" w:type="dxa"/>
          </w:tcPr>
          <w:p w14:paraId="57A04341" w14:textId="0D643F64" w:rsidR="006F5BE3" w:rsidRPr="00694B96" w:rsidRDefault="0046214E" w:rsidP="00407F95">
            <w:pPr>
              <w:pStyle w:val="VCAAtablecondensed"/>
              <w:rPr>
                <w:szCs w:val="20"/>
              </w:rPr>
            </w:pPr>
            <w:r>
              <w:rPr>
                <w:szCs w:val="20"/>
              </w:rPr>
              <w:t>1.3</w:t>
            </w:r>
          </w:p>
        </w:tc>
      </w:tr>
    </w:tbl>
    <w:p w14:paraId="380B5CDC" w14:textId="3064E64A" w:rsidR="006B2AEE" w:rsidRPr="00F752CB" w:rsidRDefault="006B2AEE" w:rsidP="009F2F75">
      <w:pPr>
        <w:pStyle w:val="VCAAbullet"/>
      </w:pPr>
      <w:r w:rsidRPr="00F752CB">
        <w:t>No, air resistance cannot be ignored.</w:t>
      </w:r>
    </w:p>
    <w:p w14:paraId="26F6421B" w14:textId="77777777" w:rsidR="006B2AEE" w:rsidRPr="00F752CB" w:rsidRDefault="006B2AEE" w:rsidP="009F2F75">
      <w:pPr>
        <w:pStyle w:val="VCAAbullet"/>
      </w:pPr>
      <w:r w:rsidRPr="00F752CB">
        <w:t>The theoretical range is greater than the actual range.</w:t>
      </w:r>
    </w:p>
    <w:p w14:paraId="5052BE01" w14:textId="77777777" w:rsidR="006B2AEE" w:rsidRPr="00F752CB" w:rsidRDefault="006B2AEE" w:rsidP="009F2F75">
      <w:pPr>
        <w:pStyle w:val="VCAAbullet"/>
      </w:pPr>
      <w:r w:rsidRPr="00F752CB">
        <w:t>The difference lies outside the limits of uncertainty.</w:t>
      </w:r>
    </w:p>
    <w:p w14:paraId="475DFB4D" w14:textId="282F9F12" w:rsidR="006B2AEE" w:rsidRPr="00F752CB" w:rsidRDefault="006B2AEE" w:rsidP="00F752CB">
      <w:pPr>
        <w:pStyle w:val="VCAAbody"/>
      </w:pPr>
      <w:r w:rsidRPr="00F752CB">
        <w:t>Most students stated that air resistance could not be ignored and cited the difference between the two values.</w:t>
      </w:r>
      <w:r w:rsidR="00077B74">
        <w:t xml:space="preserve"> </w:t>
      </w:r>
      <w:r w:rsidRPr="00F752CB">
        <w:t>Very few, however, were able to provide a reason why the difference was significant.</w:t>
      </w:r>
      <w:r w:rsidR="00077B74">
        <w:t xml:space="preserve"> </w:t>
      </w:r>
      <w:r w:rsidRPr="00F752CB">
        <w:t>Uncertainty remains a difficult concept for students</w:t>
      </w:r>
      <w:r w:rsidR="001614CD">
        <w:t>,</w:t>
      </w:r>
      <w:r w:rsidRPr="00F752CB">
        <w:t xml:space="preserve"> and teachers should consider spending more time explaining how uncertainty is used to determine whether two results can be considered as different.</w:t>
      </w:r>
    </w:p>
    <w:p w14:paraId="439EF28B" w14:textId="511DB3C4" w:rsidR="006B2AEE" w:rsidRPr="00F752CB" w:rsidRDefault="006B2AEE" w:rsidP="00F752CB">
      <w:pPr>
        <w:pStyle w:val="VCAAHeading3"/>
      </w:pPr>
      <w:r w:rsidRPr="00F752CB">
        <w:t>Question 11</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E1599A" w:rsidRPr="00D93DDA" w14:paraId="7376A323"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35CC0C5B" w14:textId="77777777" w:rsidR="00E1599A" w:rsidRPr="00D93DDA" w:rsidRDefault="00E1599A" w:rsidP="00407F95">
            <w:pPr>
              <w:pStyle w:val="VCAAtablecondensedheading"/>
            </w:pPr>
            <w:r w:rsidRPr="00D93DDA">
              <w:t>Mark</w:t>
            </w:r>
          </w:p>
        </w:tc>
        <w:tc>
          <w:tcPr>
            <w:tcW w:w="432" w:type="dxa"/>
          </w:tcPr>
          <w:p w14:paraId="7002D0BA" w14:textId="77777777" w:rsidR="00E1599A" w:rsidRPr="00D93DDA" w:rsidRDefault="00E1599A" w:rsidP="00407F95">
            <w:pPr>
              <w:pStyle w:val="VCAAtablecondensedheading"/>
            </w:pPr>
            <w:r w:rsidRPr="00D93DDA">
              <w:t>0</w:t>
            </w:r>
          </w:p>
        </w:tc>
        <w:tc>
          <w:tcPr>
            <w:tcW w:w="432" w:type="dxa"/>
          </w:tcPr>
          <w:p w14:paraId="370E6F53" w14:textId="77777777" w:rsidR="00E1599A" w:rsidRPr="00D93DDA" w:rsidRDefault="00E1599A" w:rsidP="00407F95">
            <w:pPr>
              <w:pStyle w:val="VCAAtablecondensedheading"/>
            </w:pPr>
            <w:r w:rsidRPr="00D93DDA">
              <w:t>1</w:t>
            </w:r>
          </w:p>
        </w:tc>
        <w:tc>
          <w:tcPr>
            <w:tcW w:w="432" w:type="dxa"/>
          </w:tcPr>
          <w:p w14:paraId="3FD19174" w14:textId="77777777" w:rsidR="00E1599A" w:rsidRPr="00D93DDA" w:rsidRDefault="00E1599A" w:rsidP="00407F95">
            <w:pPr>
              <w:pStyle w:val="VCAAtablecondensedheading"/>
            </w:pPr>
            <w:r w:rsidRPr="00D93DDA">
              <w:t>2</w:t>
            </w:r>
          </w:p>
        </w:tc>
        <w:tc>
          <w:tcPr>
            <w:tcW w:w="864" w:type="dxa"/>
          </w:tcPr>
          <w:p w14:paraId="65C5E1DC" w14:textId="77777777" w:rsidR="00E1599A" w:rsidRPr="00D93DDA" w:rsidRDefault="00E1599A" w:rsidP="00407F95">
            <w:pPr>
              <w:pStyle w:val="VCAAtablecondensedheading"/>
            </w:pPr>
            <w:r w:rsidRPr="00D93DDA">
              <w:t>Averag</w:t>
            </w:r>
            <w:r>
              <w:t>e</w:t>
            </w:r>
          </w:p>
        </w:tc>
      </w:tr>
      <w:tr w:rsidR="00E1599A" w:rsidRPr="00407F95" w14:paraId="2C745E5B" w14:textId="77777777" w:rsidTr="00970F6E">
        <w:tc>
          <w:tcPr>
            <w:tcW w:w="599" w:type="dxa"/>
          </w:tcPr>
          <w:p w14:paraId="295D7D56" w14:textId="77777777" w:rsidR="00E1599A" w:rsidRPr="00407F95" w:rsidRDefault="00E1599A" w:rsidP="00407F95">
            <w:pPr>
              <w:pStyle w:val="VCAAtablecondensed"/>
            </w:pPr>
            <w:r w:rsidRPr="00407F95">
              <w:t>%</w:t>
            </w:r>
          </w:p>
        </w:tc>
        <w:tc>
          <w:tcPr>
            <w:tcW w:w="432" w:type="dxa"/>
            <w:vAlign w:val="center"/>
          </w:tcPr>
          <w:p w14:paraId="029E1D65" w14:textId="4D33857D" w:rsidR="00E1599A" w:rsidRPr="00407F95" w:rsidRDefault="0046214E" w:rsidP="00407F95">
            <w:pPr>
              <w:pStyle w:val="VCAAtablecondensed"/>
            </w:pPr>
            <w:r>
              <w:t>52</w:t>
            </w:r>
          </w:p>
        </w:tc>
        <w:tc>
          <w:tcPr>
            <w:tcW w:w="432" w:type="dxa"/>
            <w:vAlign w:val="center"/>
          </w:tcPr>
          <w:p w14:paraId="06DA544E" w14:textId="0638439A" w:rsidR="00E1599A" w:rsidRPr="00407F95" w:rsidRDefault="0046214E" w:rsidP="00407F95">
            <w:pPr>
              <w:pStyle w:val="VCAAtablecondensed"/>
            </w:pPr>
            <w:r>
              <w:t>15</w:t>
            </w:r>
          </w:p>
        </w:tc>
        <w:tc>
          <w:tcPr>
            <w:tcW w:w="432" w:type="dxa"/>
            <w:vAlign w:val="center"/>
          </w:tcPr>
          <w:p w14:paraId="00E0F90D" w14:textId="2C8106FB" w:rsidR="00E1599A" w:rsidRPr="00407F95" w:rsidRDefault="0046214E" w:rsidP="00407F95">
            <w:pPr>
              <w:pStyle w:val="VCAAtablecondensed"/>
            </w:pPr>
            <w:r>
              <w:t>33</w:t>
            </w:r>
          </w:p>
        </w:tc>
        <w:tc>
          <w:tcPr>
            <w:tcW w:w="864" w:type="dxa"/>
          </w:tcPr>
          <w:p w14:paraId="51BF217B" w14:textId="22BFF55C" w:rsidR="00E1599A" w:rsidRPr="00407F95" w:rsidRDefault="0046214E" w:rsidP="00407F95">
            <w:pPr>
              <w:pStyle w:val="VCAAtablecondensed"/>
            </w:pPr>
            <w:r>
              <w:t>0.8</w:t>
            </w:r>
          </w:p>
        </w:tc>
      </w:tr>
    </w:tbl>
    <w:p w14:paraId="43CB90D8" w14:textId="53D9200A" w:rsidR="006B2AEE" w:rsidRPr="00F752CB" w:rsidRDefault="006B2AEE" w:rsidP="00F752CB">
      <w:pPr>
        <w:pStyle w:val="VCAAbody"/>
      </w:pPr>
      <w:r w:rsidRPr="00F752CB">
        <w:t>This is due to time dilation.</w:t>
      </w:r>
      <w:r w:rsidR="00077B74">
        <w:t xml:space="preserve"> </w:t>
      </w:r>
      <w:r w:rsidRPr="00F752CB">
        <w:t>The half</w:t>
      </w:r>
      <w:r w:rsidR="0046214E">
        <w:t>-</w:t>
      </w:r>
      <w:r w:rsidRPr="00F752CB">
        <w:t>life of the muon as measured in the Earth frame of reference is longer than the half</w:t>
      </w:r>
      <w:r w:rsidR="00555C2D">
        <w:t>-</w:t>
      </w:r>
      <w:r w:rsidRPr="00F752CB">
        <w:t>life measured in the muon’s frame of reference.</w:t>
      </w:r>
      <w:r w:rsidR="00077B74">
        <w:t xml:space="preserve"> </w:t>
      </w:r>
      <w:r w:rsidRPr="00F752CB">
        <w:t>This explains why muons travel further before they decay.</w:t>
      </w:r>
    </w:p>
    <w:p w14:paraId="22CF4955" w14:textId="4BAF11E6" w:rsidR="006B2AEE" w:rsidRPr="00F752CB" w:rsidRDefault="006B2AEE" w:rsidP="00F752CB">
      <w:pPr>
        <w:pStyle w:val="VCAAbody"/>
      </w:pPr>
      <w:r w:rsidRPr="00F752CB">
        <w:t>O</w:t>
      </w:r>
      <w:r w:rsidR="00555C2D">
        <w:t>R</w:t>
      </w:r>
    </w:p>
    <w:p w14:paraId="12C505E2" w14:textId="5C569A3C" w:rsidR="006B2AEE" w:rsidRPr="00F752CB" w:rsidRDefault="006B2AEE" w:rsidP="00F752CB">
      <w:pPr>
        <w:pStyle w:val="VCAAbody"/>
      </w:pPr>
      <w:r w:rsidRPr="00F752CB">
        <w:t>This is due to length contraction.</w:t>
      </w:r>
      <w:r w:rsidR="00077B74">
        <w:t xml:space="preserve"> </w:t>
      </w:r>
      <w:r w:rsidRPr="00F752CB">
        <w:t>The distance to the surface as measured in the muon’s frame of reference is shorter than the distance measured in the Earth’s frame of reference.</w:t>
      </w:r>
      <w:r w:rsidR="00077B74">
        <w:t xml:space="preserve"> </w:t>
      </w:r>
      <w:r w:rsidRPr="00F752CB">
        <w:t>This explains why muons can reach the surface before they decay.</w:t>
      </w:r>
    </w:p>
    <w:p w14:paraId="525A0966" w14:textId="43406831" w:rsidR="00970F6E" w:rsidRDefault="006B2AEE" w:rsidP="00F752CB">
      <w:pPr>
        <w:pStyle w:val="VCAAbody"/>
      </w:pPr>
      <w:r w:rsidRPr="00F752CB">
        <w:t>This question was not done well.</w:t>
      </w:r>
      <w:r w:rsidR="00077B74">
        <w:t xml:space="preserve"> </w:t>
      </w:r>
      <w:r w:rsidR="00AD14F1">
        <w:t>Students</w:t>
      </w:r>
      <w:r w:rsidR="00AD14F1" w:rsidRPr="00F752CB">
        <w:t xml:space="preserve"> </w:t>
      </w:r>
      <w:r w:rsidRPr="00F752CB">
        <w:t>ha</w:t>
      </w:r>
      <w:r w:rsidR="00555C2D">
        <w:t>d</w:t>
      </w:r>
      <w:r w:rsidRPr="00F752CB">
        <w:t xml:space="preserve"> difficulty identifying the two frames of reference and how observations from one to the other are affected.</w:t>
      </w:r>
      <w:r w:rsidR="00077B74">
        <w:t xml:space="preserve"> </w:t>
      </w:r>
      <w:r w:rsidRPr="00F752CB">
        <w:t>Teachers and students need to spend more time reviewing these situations.</w:t>
      </w:r>
    </w:p>
    <w:p w14:paraId="18EA0961" w14:textId="77777777" w:rsidR="00970F6E" w:rsidRDefault="00970F6E">
      <w:pPr>
        <w:rPr>
          <w:rFonts w:ascii="Arial" w:hAnsi="Arial" w:cs="Arial"/>
          <w:color w:val="000000" w:themeColor="text1"/>
          <w:sz w:val="20"/>
        </w:rPr>
      </w:pPr>
      <w:r>
        <w:br w:type="page"/>
      </w:r>
    </w:p>
    <w:p w14:paraId="7DA0A1A1" w14:textId="77777777" w:rsidR="006B2AEE" w:rsidRPr="00F752CB" w:rsidRDefault="006B2AEE" w:rsidP="00F752CB">
      <w:pPr>
        <w:pStyle w:val="VCAAHeading3"/>
      </w:pPr>
      <w:r w:rsidRPr="00F752CB">
        <w:lastRenderedPageBreak/>
        <w:t>Question 12a.</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E1599A" w:rsidRPr="00D93DDA" w14:paraId="626FB290"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07548BF9" w14:textId="77777777" w:rsidR="00E1599A" w:rsidRPr="00D93DDA" w:rsidRDefault="00E1599A" w:rsidP="00407F95">
            <w:pPr>
              <w:pStyle w:val="VCAAtablecondensedheading"/>
            </w:pPr>
            <w:r w:rsidRPr="00D93DDA">
              <w:t>Mark</w:t>
            </w:r>
          </w:p>
        </w:tc>
        <w:tc>
          <w:tcPr>
            <w:tcW w:w="432" w:type="dxa"/>
          </w:tcPr>
          <w:p w14:paraId="518A8ACD" w14:textId="77777777" w:rsidR="00E1599A" w:rsidRPr="00D93DDA" w:rsidRDefault="00E1599A" w:rsidP="00407F95">
            <w:pPr>
              <w:pStyle w:val="VCAAtablecondensedheading"/>
            </w:pPr>
            <w:r w:rsidRPr="00D93DDA">
              <w:t>0</w:t>
            </w:r>
          </w:p>
        </w:tc>
        <w:tc>
          <w:tcPr>
            <w:tcW w:w="432" w:type="dxa"/>
          </w:tcPr>
          <w:p w14:paraId="4AFBAEEB" w14:textId="77777777" w:rsidR="00E1599A" w:rsidRPr="00D93DDA" w:rsidRDefault="00E1599A" w:rsidP="00407F95">
            <w:pPr>
              <w:pStyle w:val="VCAAtablecondensedheading"/>
            </w:pPr>
            <w:r w:rsidRPr="00D93DDA">
              <w:t>1</w:t>
            </w:r>
          </w:p>
        </w:tc>
        <w:tc>
          <w:tcPr>
            <w:tcW w:w="432" w:type="dxa"/>
          </w:tcPr>
          <w:p w14:paraId="34723C0C" w14:textId="77777777" w:rsidR="00E1599A" w:rsidRPr="00D93DDA" w:rsidRDefault="00E1599A" w:rsidP="00407F95">
            <w:pPr>
              <w:pStyle w:val="VCAAtablecondensedheading"/>
            </w:pPr>
            <w:r w:rsidRPr="00D93DDA">
              <w:t>2</w:t>
            </w:r>
          </w:p>
        </w:tc>
        <w:tc>
          <w:tcPr>
            <w:tcW w:w="864" w:type="dxa"/>
          </w:tcPr>
          <w:p w14:paraId="1D766790" w14:textId="77777777" w:rsidR="00E1599A" w:rsidRPr="00D93DDA" w:rsidRDefault="00E1599A" w:rsidP="00407F95">
            <w:pPr>
              <w:pStyle w:val="VCAAtablecondensedheading"/>
            </w:pPr>
            <w:r w:rsidRPr="00D93DDA">
              <w:t>Averag</w:t>
            </w:r>
            <w:r>
              <w:t>e</w:t>
            </w:r>
          </w:p>
        </w:tc>
      </w:tr>
      <w:tr w:rsidR="00E1599A" w:rsidRPr="00407F95" w14:paraId="7A4BFDE9" w14:textId="77777777" w:rsidTr="00970F6E">
        <w:tc>
          <w:tcPr>
            <w:tcW w:w="599" w:type="dxa"/>
          </w:tcPr>
          <w:p w14:paraId="72222171" w14:textId="77777777" w:rsidR="00E1599A" w:rsidRPr="00407F95" w:rsidRDefault="00E1599A" w:rsidP="00407F95">
            <w:pPr>
              <w:pStyle w:val="VCAAtablecondensed"/>
            </w:pPr>
            <w:r w:rsidRPr="00407F95">
              <w:t>%</w:t>
            </w:r>
          </w:p>
        </w:tc>
        <w:tc>
          <w:tcPr>
            <w:tcW w:w="432" w:type="dxa"/>
            <w:vAlign w:val="center"/>
          </w:tcPr>
          <w:p w14:paraId="2269D1CE" w14:textId="1691EAFE" w:rsidR="00E1599A" w:rsidRPr="00407F95" w:rsidRDefault="00555C2D" w:rsidP="00407F95">
            <w:pPr>
              <w:pStyle w:val="VCAAtablecondensed"/>
            </w:pPr>
            <w:r>
              <w:t>61</w:t>
            </w:r>
          </w:p>
        </w:tc>
        <w:tc>
          <w:tcPr>
            <w:tcW w:w="432" w:type="dxa"/>
            <w:vAlign w:val="center"/>
          </w:tcPr>
          <w:p w14:paraId="50A29916" w14:textId="0E88C0CC" w:rsidR="00E1599A" w:rsidRPr="00407F95" w:rsidRDefault="00555C2D" w:rsidP="00407F95">
            <w:pPr>
              <w:pStyle w:val="VCAAtablecondensed"/>
            </w:pPr>
            <w:r>
              <w:t>19</w:t>
            </w:r>
          </w:p>
        </w:tc>
        <w:tc>
          <w:tcPr>
            <w:tcW w:w="432" w:type="dxa"/>
            <w:vAlign w:val="center"/>
          </w:tcPr>
          <w:p w14:paraId="08D7C540" w14:textId="03387430" w:rsidR="00E1599A" w:rsidRPr="00407F95" w:rsidRDefault="00555C2D" w:rsidP="00407F95">
            <w:pPr>
              <w:pStyle w:val="VCAAtablecondensed"/>
            </w:pPr>
            <w:r>
              <w:t>20</w:t>
            </w:r>
          </w:p>
        </w:tc>
        <w:tc>
          <w:tcPr>
            <w:tcW w:w="864" w:type="dxa"/>
          </w:tcPr>
          <w:p w14:paraId="58B6DD13" w14:textId="0B2B8F7C" w:rsidR="00E1599A" w:rsidRPr="00407F95" w:rsidRDefault="00555C2D" w:rsidP="00407F95">
            <w:pPr>
              <w:pStyle w:val="VCAAtablecondensed"/>
            </w:pPr>
            <w:r>
              <w:t>0.6</w:t>
            </w:r>
          </w:p>
        </w:tc>
      </w:tr>
    </w:tbl>
    <w:p w14:paraId="1665A749" w14:textId="60161B72" w:rsidR="006B2AEE" w:rsidRDefault="006B2AEE" w:rsidP="00F752CB">
      <w:pPr>
        <w:pStyle w:val="VCAAbody"/>
      </w:pPr>
      <w:r>
        <w:t>The point C is bright because the path difference is zero resulting in constructive interference.</w:t>
      </w:r>
      <w:r w:rsidR="00077B74">
        <w:t xml:space="preserve"> </w:t>
      </w:r>
      <w:r>
        <w:t xml:space="preserve">The dark band to the left of C has a path difference of </w:t>
      </w:r>
      <m:oMath>
        <m:f>
          <m:fPr>
            <m:type m:val="skw"/>
            <m:ctrlPr>
              <w:rPr>
                <w:rFonts w:ascii="Cambria Math" w:hAnsi="Cambria Math"/>
                <w:i/>
                <w:sz w:val="24"/>
                <w:szCs w:val="24"/>
                <w:lang w:val="en-AU"/>
              </w:rPr>
            </m:ctrlPr>
          </m:fPr>
          <m:num>
            <m:r>
              <w:rPr>
                <w:rFonts w:ascii="Cambria Math" w:hAnsi="Cambria Math"/>
              </w:rPr>
              <m:t>λ</m:t>
            </m:r>
          </m:num>
          <m:den>
            <m:r>
              <w:rPr>
                <w:rFonts w:ascii="Cambria Math" w:hAnsi="Cambria Math"/>
              </w:rPr>
              <m:t>2</m:t>
            </m:r>
          </m:den>
        </m:f>
      </m:oMath>
      <w:r w:rsidR="00E14AF2">
        <w:rPr>
          <w:rFonts w:eastAsiaTheme="minorEastAsia"/>
          <w:sz w:val="24"/>
          <w:szCs w:val="24"/>
          <w:lang w:val="en-AU"/>
        </w:rPr>
        <w:t>,</w:t>
      </w:r>
      <w:r>
        <w:t xml:space="preserve"> which results in destructive interference.</w:t>
      </w:r>
    </w:p>
    <w:p w14:paraId="304FDBB9" w14:textId="5A7FBF36" w:rsidR="006B2AEE" w:rsidRPr="00F752CB" w:rsidRDefault="006B2AEE" w:rsidP="00F752CB">
      <w:pPr>
        <w:pStyle w:val="VCAAbody"/>
      </w:pPr>
      <w:r w:rsidRPr="00F752CB">
        <w:t>Many students referred only to the process that gives rise to constructive and destructive interference.</w:t>
      </w:r>
      <w:r w:rsidR="00077B74">
        <w:t xml:space="preserve"> </w:t>
      </w:r>
      <w:r w:rsidRPr="00F752CB">
        <w:t>This does not explain the two specific regions identified in the question stem.</w:t>
      </w:r>
      <w:r w:rsidR="00077B74">
        <w:t xml:space="preserve"> </w:t>
      </w:r>
      <w:r w:rsidRPr="00F752CB">
        <w:t>Students are reminded that copying generic information from their A3 sheet will not score marks as it will not be specific enough to respond to the question.</w:t>
      </w:r>
    </w:p>
    <w:p w14:paraId="461442A3" w14:textId="77777777" w:rsidR="006B2AEE" w:rsidRPr="00F752CB" w:rsidRDefault="006B2AEE" w:rsidP="00F752CB">
      <w:pPr>
        <w:pStyle w:val="VCAAHeading3"/>
      </w:pPr>
      <w:r w:rsidRPr="00F752CB">
        <w:t>Question 12b.</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E1599A" w:rsidRPr="00D93DDA" w14:paraId="60066D6E"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5058D5F2" w14:textId="77777777" w:rsidR="00E1599A" w:rsidRPr="00D93DDA" w:rsidRDefault="00E1599A" w:rsidP="00407F95">
            <w:pPr>
              <w:pStyle w:val="VCAAtablecondensedheading"/>
            </w:pPr>
            <w:r w:rsidRPr="00D93DDA">
              <w:t>Mark</w:t>
            </w:r>
          </w:p>
        </w:tc>
        <w:tc>
          <w:tcPr>
            <w:tcW w:w="432" w:type="dxa"/>
          </w:tcPr>
          <w:p w14:paraId="7B1479F4" w14:textId="77777777" w:rsidR="00E1599A" w:rsidRPr="00D93DDA" w:rsidRDefault="00E1599A" w:rsidP="00407F95">
            <w:pPr>
              <w:pStyle w:val="VCAAtablecondensedheading"/>
            </w:pPr>
            <w:r w:rsidRPr="00D93DDA">
              <w:t>0</w:t>
            </w:r>
          </w:p>
        </w:tc>
        <w:tc>
          <w:tcPr>
            <w:tcW w:w="432" w:type="dxa"/>
          </w:tcPr>
          <w:p w14:paraId="5B978C10" w14:textId="77777777" w:rsidR="00E1599A" w:rsidRPr="00D93DDA" w:rsidRDefault="00E1599A" w:rsidP="00407F95">
            <w:pPr>
              <w:pStyle w:val="VCAAtablecondensedheading"/>
            </w:pPr>
            <w:r w:rsidRPr="00D93DDA">
              <w:t>1</w:t>
            </w:r>
          </w:p>
        </w:tc>
        <w:tc>
          <w:tcPr>
            <w:tcW w:w="432" w:type="dxa"/>
          </w:tcPr>
          <w:p w14:paraId="5FE5168E" w14:textId="77777777" w:rsidR="00E1599A" w:rsidRPr="00D93DDA" w:rsidRDefault="00E1599A" w:rsidP="00407F95">
            <w:pPr>
              <w:pStyle w:val="VCAAtablecondensedheading"/>
            </w:pPr>
            <w:r w:rsidRPr="00D93DDA">
              <w:t>2</w:t>
            </w:r>
          </w:p>
        </w:tc>
        <w:tc>
          <w:tcPr>
            <w:tcW w:w="864" w:type="dxa"/>
          </w:tcPr>
          <w:p w14:paraId="729F3022" w14:textId="77777777" w:rsidR="00E1599A" w:rsidRPr="00D93DDA" w:rsidRDefault="00E1599A" w:rsidP="00407F95">
            <w:pPr>
              <w:pStyle w:val="VCAAtablecondensedheading"/>
            </w:pPr>
            <w:r w:rsidRPr="00D93DDA">
              <w:t>Averag</w:t>
            </w:r>
            <w:r>
              <w:t>e</w:t>
            </w:r>
          </w:p>
        </w:tc>
      </w:tr>
      <w:tr w:rsidR="00E1599A" w:rsidRPr="00407F95" w14:paraId="323E492F" w14:textId="77777777" w:rsidTr="00970F6E">
        <w:tc>
          <w:tcPr>
            <w:tcW w:w="599" w:type="dxa"/>
          </w:tcPr>
          <w:p w14:paraId="71A0F025" w14:textId="77777777" w:rsidR="00E1599A" w:rsidRPr="00407F95" w:rsidRDefault="00E1599A" w:rsidP="00407F95">
            <w:pPr>
              <w:pStyle w:val="VCAAtablecondensed"/>
            </w:pPr>
            <w:r w:rsidRPr="00407F95">
              <w:t>%</w:t>
            </w:r>
          </w:p>
        </w:tc>
        <w:tc>
          <w:tcPr>
            <w:tcW w:w="432" w:type="dxa"/>
            <w:vAlign w:val="center"/>
          </w:tcPr>
          <w:p w14:paraId="4629BDD1" w14:textId="242F0C6E" w:rsidR="00E1599A" w:rsidRPr="00407F95" w:rsidRDefault="00555C2D" w:rsidP="00407F95">
            <w:pPr>
              <w:pStyle w:val="VCAAtablecondensed"/>
            </w:pPr>
            <w:r>
              <w:t>27</w:t>
            </w:r>
          </w:p>
        </w:tc>
        <w:tc>
          <w:tcPr>
            <w:tcW w:w="432" w:type="dxa"/>
            <w:vAlign w:val="center"/>
          </w:tcPr>
          <w:p w14:paraId="4A63D6DD" w14:textId="6413671F" w:rsidR="00E1599A" w:rsidRPr="00407F95" w:rsidRDefault="00555C2D" w:rsidP="00407F95">
            <w:pPr>
              <w:pStyle w:val="VCAAtablecondensed"/>
            </w:pPr>
            <w:r>
              <w:t>17</w:t>
            </w:r>
          </w:p>
        </w:tc>
        <w:tc>
          <w:tcPr>
            <w:tcW w:w="432" w:type="dxa"/>
            <w:vAlign w:val="center"/>
          </w:tcPr>
          <w:p w14:paraId="7336B140" w14:textId="4D63A161" w:rsidR="00E1599A" w:rsidRPr="00407F95" w:rsidRDefault="00555C2D" w:rsidP="00407F95">
            <w:pPr>
              <w:pStyle w:val="VCAAtablecondensed"/>
            </w:pPr>
            <w:r>
              <w:t>55</w:t>
            </w:r>
          </w:p>
        </w:tc>
        <w:tc>
          <w:tcPr>
            <w:tcW w:w="864" w:type="dxa"/>
          </w:tcPr>
          <w:p w14:paraId="143AE3B5" w14:textId="34657BF7" w:rsidR="00E1599A" w:rsidRPr="00407F95" w:rsidRDefault="00555C2D" w:rsidP="00407F95">
            <w:pPr>
              <w:pStyle w:val="VCAAtablecondensed"/>
            </w:pPr>
            <w:r>
              <w:t>1.3</w:t>
            </w:r>
          </w:p>
        </w:tc>
      </w:tr>
    </w:tbl>
    <w:p w14:paraId="124D3944" w14:textId="71D75787" w:rsidR="006B2AEE" w:rsidRPr="00F752CB" w:rsidRDefault="006B2AEE" w:rsidP="00F752CB">
      <w:pPr>
        <w:pStyle w:val="VCAAbody"/>
      </w:pPr>
      <w:r w:rsidRPr="00F752CB">
        <w:t>The experiment demonstrates interference.</w:t>
      </w:r>
      <w:r w:rsidR="00077B74">
        <w:t xml:space="preserve"> </w:t>
      </w:r>
      <w:r w:rsidRPr="00F752CB">
        <w:t>Interference is a wave phenomenon.</w:t>
      </w:r>
    </w:p>
    <w:p w14:paraId="3A7CD838" w14:textId="0C5E4745" w:rsidR="006B2AEE" w:rsidRPr="00F752CB" w:rsidRDefault="006B2AEE" w:rsidP="00F752CB">
      <w:pPr>
        <w:pStyle w:val="VCAAbody"/>
      </w:pPr>
      <w:r w:rsidRPr="00F752CB">
        <w:t>The study design (p</w:t>
      </w:r>
      <w:r w:rsidR="00555C2D">
        <w:t>.</w:t>
      </w:r>
      <w:r w:rsidRPr="00F752CB">
        <w:t xml:space="preserve">44) states that students must be able to </w:t>
      </w:r>
      <w:r w:rsidR="001D378D">
        <w:t>‘</w:t>
      </w:r>
      <w:r w:rsidRPr="00F752CB">
        <w:t>explain the results of Youn</w:t>
      </w:r>
      <w:r w:rsidR="00C24534">
        <w:t>g</w:t>
      </w:r>
      <w:r w:rsidRPr="00F752CB">
        <w:t>’s double slit experiment with reference to constructive and destructive interference of coherent light</w:t>
      </w:r>
      <w:r w:rsidR="001D378D">
        <w:t>’</w:t>
      </w:r>
      <w:r w:rsidR="00E14AF2">
        <w:t>.</w:t>
      </w:r>
      <w:r w:rsidR="00077B74">
        <w:t xml:space="preserve"> </w:t>
      </w:r>
      <w:r w:rsidRPr="00F752CB">
        <w:t>Many students made reference to diffraction and while Young’s original apparatus made use of diffraction to create his coherent light source, diffraction is not a finding of the experiment.</w:t>
      </w:r>
      <w:r w:rsidR="00077B74">
        <w:t xml:space="preserve"> </w:t>
      </w:r>
      <w:r w:rsidRPr="00F752CB">
        <w:t>As such</w:t>
      </w:r>
      <w:r w:rsidR="00E14AF2">
        <w:t>,</w:t>
      </w:r>
      <w:r w:rsidRPr="00F752CB">
        <w:t xml:space="preserve"> these responses were not awarded marks.</w:t>
      </w:r>
      <w:r w:rsidR="00077B74">
        <w:t xml:space="preserve"> </w:t>
      </w:r>
      <w:r w:rsidRPr="00F752CB">
        <w:t xml:space="preserve">Students are expected to be familiar with the keystone experiments in </w:t>
      </w:r>
      <w:r w:rsidR="008F688F">
        <w:t>p</w:t>
      </w:r>
      <w:r w:rsidRPr="00F752CB">
        <w:t>hysics and their findings especially when they are articulated in the study design.</w:t>
      </w:r>
    </w:p>
    <w:p w14:paraId="59828EFA" w14:textId="1A8A4CEB" w:rsidR="006B2AEE" w:rsidRDefault="006B2AEE" w:rsidP="00E60EBD">
      <w:pPr>
        <w:pStyle w:val="VCAAHeading3"/>
      </w:pPr>
      <w:r w:rsidRPr="00F752CB">
        <w:t>Question 12c.</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E1599A" w:rsidRPr="00D93DDA" w14:paraId="3447AA5C"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3FD763EA" w14:textId="77777777" w:rsidR="00E1599A" w:rsidRPr="00D93DDA" w:rsidRDefault="00E1599A" w:rsidP="00407F95">
            <w:pPr>
              <w:pStyle w:val="VCAAtablecondensedheading"/>
            </w:pPr>
            <w:r w:rsidRPr="00D93DDA">
              <w:t>Mark</w:t>
            </w:r>
          </w:p>
        </w:tc>
        <w:tc>
          <w:tcPr>
            <w:tcW w:w="432" w:type="dxa"/>
          </w:tcPr>
          <w:p w14:paraId="4520DEB3" w14:textId="77777777" w:rsidR="00E1599A" w:rsidRPr="00D93DDA" w:rsidRDefault="00E1599A" w:rsidP="00407F95">
            <w:pPr>
              <w:pStyle w:val="VCAAtablecondensedheading"/>
            </w:pPr>
            <w:r w:rsidRPr="00D93DDA">
              <w:t>0</w:t>
            </w:r>
          </w:p>
        </w:tc>
        <w:tc>
          <w:tcPr>
            <w:tcW w:w="432" w:type="dxa"/>
          </w:tcPr>
          <w:p w14:paraId="190C58F0" w14:textId="77777777" w:rsidR="00E1599A" w:rsidRPr="00D93DDA" w:rsidRDefault="00E1599A" w:rsidP="00407F95">
            <w:pPr>
              <w:pStyle w:val="VCAAtablecondensedheading"/>
            </w:pPr>
            <w:r w:rsidRPr="00D93DDA">
              <w:t>1</w:t>
            </w:r>
          </w:p>
        </w:tc>
        <w:tc>
          <w:tcPr>
            <w:tcW w:w="432" w:type="dxa"/>
          </w:tcPr>
          <w:p w14:paraId="09BCB5D9" w14:textId="77777777" w:rsidR="00E1599A" w:rsidRPr="00D93DDA" w:rsidRDefault="00E1599A" w:rsidP="00407F95">
            <w:pPr>
              <w:pStyle w:val="VCAAtablecondensedheading"/>
            </w:pPr>
            <w:r w:rsidRPr="00D93DDA">
              <w:t>2</w:t>
            </w:r>
          </w:p>
        </w:tc>
        <w:tc>
          <w:tcPr>
            <w:tcW w:w="864" w:type="dxa"/>
          </w:tcPr>
          <w:p w14:paraId="27990453" w14:textId="77777777" w:rsidR="00E1599A" w:rsidRPr="00D93DDA" w:rsidRDefault="00E1599A" w:rsidP="00407F95">
            <w:pPr>
              <w:pStyle w:val="VCAAtablecondensedheading"/>
            </w:pPr>
            <w:r w:rsidRPr="00D93DDA">
              <w:t>Averag</w:t>
            </w:r>
            <w:r>
              <w:t>e</w:t>
            </w:r>
          </w:p>
        </w:tc>
      </w:tr>
      <w:tr w:rsidR="00E1599A" w:rsidRPr="00407F95" w14:paraId="36EC4D95" w14:textId="77777777" w:rsidTr="00970F6E">
        <w:tc>
          <w:tcPr>
            <w:tcW w:w="599" w:type="dxa"/>
          </w:tcPr>
          <w:p w14:paraId="3C5F6CD4" w14:textId="77777777" w:rsidR="00E1599A" w:rsidRPr="00407F95" w:rsidRDefault="00E1599A" w:rsidP="00407F95">
            <w:pPr>
              <w:pStyle w:val="VCAAtablecondensed"/>
            </w:pPr>
            <w:r w:rsidRPr="00407F95">
              <w:t>%</w:t>
            </w:r>
          </w:p>
        </w:tc>
        <w:tc>
          <w:tcPr>
            <w:tcW w:w="432" w:type="dxa"/>
            <w:vAlign w:val="center"/>
          </w:tcPr>
          <w:p w14:paraId="33DEDFF3" w14:textId="6950CE6C" w:rsidR="00E1599A" w:rsidRPr="00407F95" w:rsidRDefault="00555C2D" w:rsidP="00407F95">
            <w:pPr>
              <w:pStyle w:val="VCAAtablecondensed"/>
            </w:pPr>
            <w:r>
              <w:t>46</w:t>
            </w:r>
          </w:p>
        </w:tc>
        <w:tc>
          <w:tcPr>
            <w:tcW w:w="432" w:type="dxa"/>
            <w:vAlign w:val="center"/>
          </w:tcPr>
          <w:p w14:paraId="08424C71" w14:textId="5C0BF361" w:rsidR="00E1599A" w:rsidRPr="00407F95" w:rsidRDefault="00555C2D" w:rsidP="00407F95">
            <w:pPr>
              <w:pStyle w:val="VCAAtablecondensed"/>
            </w:pPr>
            <w:r>
              <w:t>3</w:t>
            </w:r>
          </w:p>
        </w:tc>
        <w:tc>
          <w:tcPr>
            <w:tcW w:w="432" w:type="dxa"/>
            <w:vAlign w:val="center"/>
          </w:tcPr>
          <w:p w14:paraId="727B3263" w14:textId="698ED229" w:rsidR="00E1599A" w:rsidRPr="00407F95" w:rsidRDefault="00555C2D" w:rsidP="00407F95">
            <w:pPr>
              <w:pStyle w:val="VCAAtablecondensed"/>
            </w:pPr>
            <w:r>
              <w:t>51</w:t>
            </w:r>
          </w:p>
        </w:tc>
        <w:tc>
          <w:tcPr>
            <w:tcW w:w="864" w:type="dxa"/>
          </w:tcPr>
          <w:p w14:paraId="7B48E7AA" w14:textId="6256413D" w:rsidR="00E1599A" w:rsidRPr="00407F95" w:rsidRDefault="00555C2D" w:rsidP="00407F95">
            <w:pPr>
              <w:pStyle w:val="VCAAtablecondensed"/>
            </w:pPr>
            <w:r>
              <w:t>1.1</w:t>
            </w:r>
          </w:p>
        </w:tc>
      </w:tr>
    </w:tbl>
    <w:p w14:paraId="46B599BB" w14:textId="77777777" w:rsidR="00E1599A" w:rsidRPr="00F752CB" w:rsidRDefault="00E1599A" w:rsidP="00F752CB">
      <w:pPr>
        <w:pStyle w:val="VCAAlinespace"/>
      </w:pPr>
    </w:p>
    <w:p w14:paraId="00B3EED5"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w=</m:t>
          </m:r>
          <m:f>
            <m:fPr>
              <m:ctrlPr>
                <w:rPr>
                  <w:rFonts w:ascii="Cambria Math" w:eastAsiaTheme="minorEastAsia" w:hAnsi="Cambria Math"/>
                  <w:i/>
                  <w:sz w:val="24"/>
                  <w:szCs w:val="24"/>
                  <w:lang w:val="en-AU"/>
                </w:rPr>
              </m:ctrlPr>
            </m:fPr>
            <m:num>
              <m:r>
                <w:rPr>
                  <w:rFonts w:ascii="Cambria Math" w:eastAsiaTheme="minorEastAsia" w:hAnsi="Cambria Math"/>
                </w:rPr>
                <m:t>λL</m:t>
              </m:r>
            </m:num>
            <m:den>
              <m:r>
                <w:rPr>
                  <w:rFonts w:ascii="Cambria Math" w:eastAsiaTheme="minorEastAsia" w:hAnsi="Cambria Math"/>
                </w:rPr>
                <m:t>d</m:t>
              </m:r>
            </m:den>
          </m:f>
        </m:oMath>
      </m:oMathPara>
    </w:p>
    <w:p w14:paraId="11DE04F9"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w=</m:t>
          </m:r>
          <m:f>
            <m:fPr>
              <m:ctrlPr>
                <w:rPr>
                  <w:rFonts w:ascii="Cambria Math" w:eastAsiaTheme="minorEastAsia" w:hAnsi="Cambria Math"/>
                  <w:i/>
                  <w:sz w:val="24"/>
                  <w:szCs w:val="24"/>
                  <w:lang w:val="en-AU"/>
                </w:rPr>
              </m:ctrlPr>
            </m:fPr>
            <m:num>
              <m:r>
                <w:rPr>
                  <w:rFonts w:ascii="Cambria Math" w:eastAsiaTheme="minorEastAsia" w:hAnsi="Cambria Math"/>
                </w:rPr>
                <m:t>cL</m:t>
              </m:r>
            </m:num>
            <m:den>
              <m:r>
                <w:rPr>
                  <w:rFonts w:ascii="Cambria Math" w:eastAsiaTheme="minorEastAsia" w:hAnsi="Cambria Math"/>
                </w:rPr>
                <m:t>fd</m:t>
              </m:r>
            </m:den>
          </m:f>
        </m:oMath>
      </m:oMathPara>
    </w:p>
    <w:p w14:paraId="0D7182A7"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w=</m:t>
          </m:r>
          <m:f>
            <m:fPr>
              <m:ctrlPr>
                <w:rPr>
                  <w:rFonts w:ascii="Cambria Math" w:eastAsiaTheme="minorEastAsia" w:hAnsi="Cambria Math"/>
                  <w:i/>
                  <w:sz w:val="24"/>
                  <w:szCs w:val="24"/>
                  <w:lang w:val="en-AU"/>
                </w:rPr>
              </m:ctrlPr>
            </m:fPr>
            <m:num>
              <m:r>
                <w:rPr>
                  <w:rFonts w:ascii="Cambria Math" w:eastAsiaTheme="minorEastAsia" w:hAnsi="Cambria Math"/>
                </w:rPr>
                <m:t>3×</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8</m:t>
                  </m:r>
                </m:sup>
              </m:sSup>
              <m:r>
                <w:rPr>
                  <w:rFonts w:ascii="Cambria Math" w:eastAsiaTheme="minorEastAsia" w:hAnsi="Cambria Math"/>
                </w:rPr>
                <m:t>×2.00</m:t>
              </m:r>
            </m:num>
            <m:den>
              <m:r>
                <w:rPr>
                  <w:rFonts w:ascii="Cambria Math" w:eastAsiaTheme="minorEastAsia" w:hAnsi="Cambria Math"/>
                </w:rPr>
                <m:t>6.00×</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14</m:t>
                  </m:r>
                </m:sup>
              </m:sSup>
              <m:r>
                <w:rPr>
                  <w:rFonts w:ascii="Cambria Math" w:eastAsiaTheme="minorEastAsia" w:hAnsi="Cambria Math"/>
                </w:rPr>
                <m:t>×1.0×</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-4</m:t>
                  </m:r>
                </m:sup>
              </m:sSup>
            </m:den>
          </m:f>
        </m:oMath>
      </m:oMathPara>
    </w:p>
    <w:p w14:paraId="56ADF681" w14:textId="77777777" w:rsidR="006B2AEE" w:rsidRPr="00F752CB" w:rsidRDefault="006B2AEE" w:rsidP="00F752CB">
      <w:pPr>
        <w:pStyle w:val="VCAAlinespace"/>
      </w:pPr>
    </w:p>
    <w:p w14:paraId="6AD68D0A" w14:textId="77777777" w:rsidR="006B2AEE" w:rsidRPr="001838EA" w:rsidRDefault="006B2AEE" w:rsidP="006B2AEE">
      <w:pPr>
        <w:rPr>
          <w:rFonts w:eastAsiaTheme="minorEastAsia"/>
        </w:rPr>
      </w:pPr>
      <m:oMathPara>
        <m:oMathParaPr>
          <m:jc m:val="left"/>
        </m:oMathParaPr>
        <m:oMath>
          <m:r>
            <w:rPr>
              <w:rFonts w:ascii="Cambria Math" w:eastAsiaTheme="minorEastAsia" w:hAnsi="Cambria Math"/>
            </w:rPr>
            <m:t>w=0.01 m</m:t>
          </m:r>
        </m:oMath>
      </m:oMathPara>
    </w:p>
    <w:p w14:paraId="0A5ACF16" w14:textId="448D0662" w:rsidR="00970F6E" w:rsidRDefault="006B2AEE" w:rsidP="00F752CB">
      <w:pPr>
        <w:pStyle w:val="VCAAbody"/>
      </w:pPr>
      <w:r w:rsidRPr="00F752CB">
        <w:t>The most common errors were mathematical and involved incorrectly converting frequency to wavelength or using frequency in place of wavelength.</w:t>
      </w:r>
    </w:p>
    <w:p w14:paraId="713AC513" w14:textId="77777777" w:rsidR="00970F6E" w:rsidRDefault="00970F6E">
      <w:pPr>
        <w:rPr>
          <w:rFonts w:ascii="Arial" w:hAnsi="Arial" w:cs="Arial"/>
          <w:color w:val="000000" w:themeColor="text1"/>
          <w:sz w:val="20"/>
        </w:rPr>
      </w:pPr>
      <w:r>
        <w:br w:type="page"/>
      </w:r>
    </w:p>
    <w:p w14:paraId="58C73AB5" w14:textId="77777777" w:rsidR="006B2AEE" w:rsidRPr="00F752CB" w:rsidRDefault="006B2AEE" w:rsidP="00F752CB">
      <w:pPr>
        <w:pStyle w:val="VCAAHeading3"/>
      </w:pPr>
      <w:r w:rsidRPr="00F752CB">
        <w:lastRenderedPageBreak/>
        <w:t>Question 12d.</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E1599A" w:rsidRPr="00D93DDA" w14:paraId="5DDAD6FC"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22692B77" w14:textId="77777777" w:rsidR="00E1599A" w:rsidRPr="00D93DDA" w:rsidRDefault="00E1599A" w:rsidP="00407F95">
            <w:pPr>
              <w:pStyle w:val="VCAAtablecondensedheading"/>
            </w:pPr>
            <w:r w:rsidRPr="00D93DDA">
              <w:t>Mark</w:t>
            </w:r>
          </w:p>
        </w:tc>
        <w:tc>
          <w:tcPr>
            <w:tcW w:w="432" w:type="dxa"/>
          </w:tcPr>
          <w:p w14:paraId="37B54202" w14:textId="77777777" w:rsidR="00E1599A" w:rsidRPr="00D93DDA" w:rsidRDefault="00E1599A" w:rsidP="00407F95">
            <w:pPr>
              <w:pStyle w:val="VCAAtablecondensedheading"/>
            </w:pPr>
            <w:r w:rsidRPr="00D93DDA">
              <w:t>0</w:t>
            </w:r>
          </w:p>
        </w:tc>
        <w:tc>
          <w:tcPr>
            <w:tcW w:w="432" w:type="dxa"/>
          </w:tcPr>
          <w:p w14:paraId="3FB20F08" w14:textId="77777777" w:rsidR="00E1599A" w:rsidRPr="00D93DDA" w:rsidRDefault="00E1599A" w:rsidP="00407F95">
            <w:pPr>
              <w:pStyle w:val="VCAAtablecondensedheading"/>
            </w:pPr>
            <w:r w:rsidRPr="00D93DDA">
              <w:t>1</w:t>
            </w:r>
          </w:p>
        </w:tc>
        <w:tc>
          <w:tcPr>
            <w:tcW w:w="432" w:type="dxa"/>
          </w:tcPr>
          <w:p w14:paraId="2CF78A9D" w14:textId="77777777" w:rsidR="00E1599A" w:rsidRPr="00D93DDA" w:rsidRDefault="00E1599A" w:rsidP="00407F95">
            <w:pPr>
              <w:pStyle w:val="VCAAtablecondensedheading"/>
            </w:pPr>
            <w:r w:rsidRPr="00D93DDA">
              <w:t>2</w:t>
            </w:r>
          </w:p>
        </w:tc>
        <w:tc>
          <w:tcPr>
            <w:tcW w:w="864" w:type="dxa"/>
          </w:tcPr>
          <w:p w14:paraId="2F8D614F" w14:textId="77777777" w:rsidR="00E1599A" w:rsidRPr="00D93DDA" w:rsidRDefault="00E1599A" w:rsidP="00407F95">
            <w:pPr>
              <w:pStyle w:val="VCAAtablecondensedheading"/>
            </w:pPr>
            <w:r w:rsidRPr="00D93DDA">
              <w:t>Averag</w:t>
            </w:r>
            <w:r>
              <w:t>e</w:t>
            </w:r>
          </w:p>
        </w:tc>
      </w:tr>
      <w:tr w:rsidR="00E1599A" w:rsidRPr="00407F95" w14:paraId="4EC6D645" w14:textId="77777777" w:rsidTr="00970F6E">
        <w:tc>
          <w:tcPr>
            <w:tcW w:w="599" w:type="dxa"/>
          </w:tcPr>
          <w:p w14:paraId="2F765FBC" w14:textId="77777777" w:rsidR="00E1599A" w:rsidRPr="00407F95" w:rsidRDefault="00E1599A" w:rsidP="00407F95">
            <w:pPr>
              <w:pStyle w:val="VCAAtablecondensed"/>
            </w:pPr>
            <w:r w:rsidRPr="00407F95">
              <w:t>%</w:t>
            </w:r>
          </w:p>
        </w:tc>
        <w:tc>
          <w:tcPr>
            <w:tcW w:w="432" w:type="dxa"/>
            <w:vAlign w:val="center"/>
          </w:tcPr>
          <w:p w14:paraId="6B436F22" w14:textId="6D66BAC3" w:rsidR="00E1599A" w:rsidRPr="00407F95" w:rsidRDefault="00CF5DF6" w:rsidP="00407F95">
            <w:pPr>
              <w:pStyle w:val="VCAAtablecondensed"/>
            </w:pPr>
            <w:r>
              <w:t>50</w:t>
            </w:r>
          </w:p>
        </w:tc>
        <w:tc>
          <w:tcPr>
            <w:tcW w:w="432" w:type="dxa"/>
            <w:vAlign w:val="center"/>
          </w:tcPr>
          <w:p w14:paraId="150B6244" w14:textId="40FD74EF" w:rsidR="00E1599A" w:rsidRPr="00407F95" w:rsidRDefault="00CF5DF6" w:rsidP="00407F95">
            <w:pPr>
              <w:pStyle w:val="VCAAtablecondensed"/>
            </w:pPr>
            <w:r>
              <w:t>16</w:t>
            </w:r>
          </w:p>
        </w:tc>
        <w:tc>
          <w:tcPr>
            <w:tcW w:w="432" w:type="dxa"/>
            <w:vAlign w:val="center"/>
          </w:tcPr>
          <w:p w14:paraId="70C5885E" w14:textId="64C8978B" w:rsidR="00E1599A" w:rsidRPr="00407F95" w:rsidRDefault="00CF5DF6" w:rsidP="00407F95">
            <w:pPr>
              <w:pStyle w:val="VCAAtablecondensed"/>
            </w:pPr>
            <w:r>
              <w:t>34</w:t>
            </w:r>
          </w:p>
        </w:tc>
        <w:tc>
          <w:tcPr>
            <w:tcW w:w="864" w:type="dxa"/>
          </w:tcPr>
          <w:p w14:paraId="650D6ACB" w14:textId="385E9177" w:rsidR="00E1599A" w:rsidRPr="00407F95" w:rsidRDefault="00CF5DF6" w:rsidP="00407F95">
            <w:pPr>
              <w:pStyle w:val="VCAAtablecondensed"/>
            </w:pPr>
            <w:r>
              <w:t>0.9</w:t>
            </w:r>
          </w:p>
        </w:tc>
      </w:tr>
    </w:tbl>
    <w:p w14:paraId="6E24290A" w14:textId="2605BA83" w:rsidR="006B2AEE" w:rsidRPr="00F752CB" w:rsidRDefault="006B2AEE" w:rsidP="00F752CB">
      <w:pPr>
        <w:pStyle w:val="VCAAbody"/>
      </w:pPr>
      <w:r w:rsidRPr="00F752CB">
        <w:t>If the refractive index of the medium increases</w:t>
      </w:r>
      <w:r w:rsidR="00C24534">
        <w:t>,</w:t>
      </w:r>
      <w:r w:rsidRPr="00F752CB">
        <w:t xml:space="preserve"> then the velocity of the light decreases.</w:t>
      </w:r>
      <w:r w:rsidR="00077B74">
        <w:t xml:space="preserve"> </w:t>
      </w:r>
      <w:r w:rsidRPr="00F752CB">
        <w:t>If the velocity decreases</w:t>
      </w:r>
      <w:r w:rsidR="00C24534">
        <w:t>,</w:t>
      </w:r>
      <w:r w:rsidRPr="00F752CB">
        <w:t xml:space="preserve"> then the wavelength decreases.</w:t>
      </w:r>
      <w:r w:rsidR="00077B74">
        <w:t xml:space="preserve"> </w:t>
      </w:r>
      <w:r w:rsidRPr="00F752CB">
        <w:t>If the wavelength decreases</w:t>
      </w:r>
      <w:r w:rsidR="00C24534">
        <w:t>,</w:t>
      </w:r>
      <w:r w:rsidRPr="00F752CB">
        <w:t xml:space="preserve"> then the spacing will decrease.</w:t>
      </w:r>
    </w:p>
    <w:p w14:paraId="55316E52" w14:textId="77777777" w:rsidR="006B2AEE" w:rsidRPr="00F752CB" w:rsidRDefault="006B2AEE" w:rsidP="00F752CB">
      <w:pPr>
        <w:pStyle w:val="VCAAbody"/>
      </w:pPr>
      <w:r w:rsidRPr="00F752CB">
        <w:t>Students who did not receive full marks generally had difficulty explaining the relationships given above.</w:t>
      </w:r>
    </w:p>
    <w:p w14:paraId="269FD792" w14:textId="77777777" w:rsidR="006B2AEE" w:rsidRPr="00F752CB" w:rsidRDefault="006B2AEE" w:rsidP="00F752CB">
      <w:pPr>
        <w:pStyle w:val="VCAAHeading3"/>
      </w:pPr>
      <w:r w:rsidRPr="00F752CB">
        <w:t>Question 13a.</w:t>
      </w:r>
    </w:p>
    <w:tbl>
      <w:tblPr>
        <w:tblStyle w:val="VCAATableClosed"/>
        <w:tblW w:w="0" w:type="auto"/>
        <w:tblLayout w:type="fixed"/>
        <w:tblLook w:val="04A0" w:firstRow="1" w:lastRow="0" w:firstColumn="1" w:lastColumn="0" w:noHBand="0" w:noVBand="1"/>
      </w:tblPr>
      <w:tblGrid>
        <w:gridCol w:w="599"/>
        <w:gridCol w:w="432"/>
        <w:gridCol w:w="432"/>
        <w:gridCol w:w="432"/>
        <w:gridCol w:w="432"/>
        <w:gridCol w:w="432"/>
        <w:gridCol w:w="864"/>
      </w:tblGrid>
      <w:tr w:rsidR="00CF5DF6" w:rsidRPr="00D93DDA" w14:paraId="0D9ECEB2"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59B6B875" w14:textId="77777777" w:rsidR="00CF5DF6" w:rsidRPr="00D93DDA" w:rsidRDefault="00CF5DF6" w:rsidP="00407F95">
            <w:pPr>
              <w:pStyle w:val="VCAAtablecondensedheading"/>
            </w:pPr>
            <w:r w:rsidRPr="00D93DDA">
              <w:t>Mark</w:t>
            </w:r>
          </w:p>
        </w:tc>
        <w:tc>
          <w:tcPr>
            <w:tcW w:w="432" w:type="dxa"/>
          </w:tcPr>
          <w:p w14:paraId="51CF4043" w14:textId="77777777" w:rsidR="00CF5DF6" w:rsidRPr="00D93DDA" w:rsidRDefault="00CF5DF6" w:rsidP="00407F95">
            <w:pPr>
              <w:pStyle w:val="VCAAtablecondensedheading"/>
            </w:pPr>
            <w:r w:rsidRPr="00D93DDA">
              <w:t>0</w:t>
            </w:r>
          </w:p>
        </w:tc>
        <w:tc>
          <w:tcPr>
            <w:tcW w:w="432" w:type="dxa"/>
          </w:tcPr>
          <w:p w14:paraId="16E1296D" w14:textId="77777777" w:rsidR="00CF5DF6" w:rsidRPr="00D93DDA" w:rsidRDefault="00CF5DF6" w:rsidP="00407F95">
            <w:pPr>
              <w:pStyle w:val="VCAAtablecondensedheading"/>
            </w:pPr>
            <w:r w:rsidRPr="00D93DDA">
              <w:t>1</w:t>
            </w:r>
          </w:p>
        </w:tc>
        <w:tc>
          <w:tcPr>
            <w:tcW w:w="432" w:type="dxa"/>
          </w:tcPr>
          <w:p w14:paraId="201CB265" w14:textId="3B587111" w:rsidR="00CF5DF6" w:rsidRPr="00D93DDA" w:rsidRDefault="00CF5DF6" w:rsidP="00407F95">
            <w:pPr>
              <w:pStyle w:val="VCAAtablecondensedheading"/>
            </w:pPr>
            <w:r>
              <w:t>2</w:t>
            </w:r>
          </w:p>
        </w:tc>
        <w:tc>
          <w:tcPr>
            <w:tcW w:w="432" w:type="dxa"/>
          </w:tcPr>
          <w:p w14:paraId="62373D8F" w14:textId="4AF675B6" w:rsidR="00CF5DF6" w:rsidRPr="00D93DDA" w:rsidRDefault="00CF5DF6" w:rsidP="00407F95">
            <w:pPr>
              <w:pStyle w:val="VCAAtablecondensedheading"/>
            </w:pPr>
            <w:r>
              <w:t>3</w:t>
            </w:r>
          </w:p>
        </w:tc>
        <w:tc>
          <w:tcPr>
            <w:tcW w:w="432" w:type="dxa"/>
          </w:tcPr>
          <w:p w14:paraId="56FF0154" w14:textId="0A21B315" w:rsidR="00CF5DF6" w:rsidRPr="00D93DDA" w:rsidRDefault="00CF5DF6" w:rsidP="00407F95">
            <w:pPr>
              <w:pStyle w:val="VCAAtablecondensedheading"/>
            </w:pPr>
            <w:r>
              <w:t>4</w:t>
            </w:r>
          </w:p>
        </w:tc>
        <w:tc>
          <w:tcPr>
            <w:tcW w:w="864" w:type="dxa"/>
          </w:tcPr>
          <w:p w14:paraId="0FE2DF57" w14:textId="77777777" w:rsidR="00CF5DF6" w:rsidRPr="00D93DDA" w:rsidRDefault="00CF5DF6" w:rsidP="00407F95">
            <w:pPr>
              <w:pStyle w:val="VCAAtablecondensedheading"/>
            </w:pPr>
            <w:r w:rsidRPr="00D93DDA">
              <w:t>Averag</w:t>
            </w:r>
            <w:r>
              <w:t>e</w:t>
            </w:r>
          </w:p>
        </w:tc>
      </w:tr>
      <w:tr w:rsidR="00CF5DF6" w:rsidRPr="00407F95" w14:paraId="3265822E" w14:textId="77777777" w:rsidTr="00970F6E">
        <w:tc>
          <w:tcPr>
            <w:tcW w:w="599" w:type="dxa"/>
          </w:tcPr>
          <w:p w14:paraId="206C3E16" w14:textId="77777777" w:rsidR="00CF5DF6" w:rsidRPr="00407F95" w:rsidRDefault="00CF5DF6" w:rsidP="00407F95">
            <w:pPr>
              <w:pStyle w:val="VCAAtablecondensed"/>
            </w:pPr>
            <w:r w:rsidRPr="00407F95">
              <w:t>%</w:t>
            </w:r>
          </w:p>
        </w:tc>
        <w:tc>
          <w:tcPr>
            <w:tcW w:w="432" w:type="dxa"/>
            <w:vAlign w:val="center"/>
          </w:tcPr>
          <w:p w14:paraId="7396870A" w14:textId="7D7DC5A7" w:rsidR="00CF5DF6" w:rsidRPr="00407F95" w:rsidRDefault="00CF5DF6" w:rsidP="00407F95">
            <w:pPr>
              <w:pStyle w:val="VCAAtablecondensed"/>
            </w:pPr>
            <w:r>
              <w:t>21</w:t>
            </w:r>
          </w:p>
        </w:tc>
        <w:tc>
          <w:tcPr>
            <w:tcW w:w="432" w:type="dxa"/>
            <w:vAlign w:val="center"/>
          </w:tcPr>
          <w:p w14:paraId="70C77B8C" w14:textId="793B8161" w:rsidR="00CF5DF6" w:rsidRPr="00407F95" w:rsidRDefault="00CF5DF6" w:rsidP="00407F95">
            <w:pPr>
              <w:pStyle w:val="VCAAtablecondensed"/>
            </w:pPr>
            <w:r>
              <w:t>13</w:t>
            </w:r>
          </w:p>
        </w:tc>
        <w:tc>
          <w:tcPr>
            <w:tcW w:w="432" w:type="dxa"/>
          </w:tcPr>
          <w:p w14:paraId="4CA043DE" w14:textId="67ABEBE5" w:rsidR="00CF5DF6" w:rsidRPr="00407F95" w:rsidRDefault="00CF5DF6" w:rsidP="00407F95">
            <w:pPr>
              <w:pStyle w:val="VCAAtablecondensed"/>
            </w:pPr>
            <w:r>
              <w:t>40</w:t>
            </w:r>
          </w:p>
        </w:tc>
        <w:tc>
          <w:tcPr>
            <w:tcW w:w="432" w:type="dxa"/>
          </w:tcPr>
          <w:p w14:paraId="772334F2" w14:textId="4985ABE6" w:rsidR="00CF5DF6" w:rsidRPr="00407F95" w:rsidRDefault="00CF5DF6" w:rsidP="00407F95">
            <w:pPr>
              <w:pStyle w:val="VCAAtablecondensed"/>
            </w:pPr>
            <w:r>
              <w:t>1</w:t>
            </w:r>
          </w:p>
        </w:tc>
        <w:tc>
          <w:tcPr>
            <w:tcW w:w="432" w:type="dxa"/>
            <w:vAlign w:val="center"/>
          </w:tcPr>
          <w:p w14:paraId="2FDB9FDF" w14:textId="7EE0CBBB" w:rsidR="00CF5DF6" w:rsidRPr="00407F95" w:rsidRDefault="00CF5DF6" w:rsidP="00407F95">
            <w:pPr>
              <w:pStyle w:val="VCAAtablecondensed"/>
            </w:pPr>
            <w:r>
              <w:t>25</w:t>
            </w:r>
          </w:p>
        </w:tc>
        <w:tc>
          <w:tcPr>
            <w:tcW w:w="864" w:type="dxa"/>
          </w:tcPr>
          <w:p w14:paraId="17910B26" w14:textId="2D58C020" w:rsidR="00CF5DF6" w:rsidRPr="00407F95" w:rsidRDefault="00CF5DF6" w:rsidP="00407F95">
            <w:pPr>
              <w:pStyle w:val="VCAAtablecondensed"/>
            </w:pPr>
            <w:r>
              <w:t>2.0</w:t>
            </w:r>
          </w:p>
        </w:tc>
      </w:tr>
    </w:tbl>
    <w:p w14:paraId="5983CE5D" w14:textId="17E0E1E8" w:rsidR="006B2AEE" w:rsidRPr="00F752CB" w:rsidRDefault="006B2AEE" w:rsidP="0034455C">
      <w:pPr>
        <w:pStyle w:val="VCAAbody"/>
      </w:pPr>
      <w:r>
        <w:t xml:space="preserve">The angle of incidence is </w:t>
      </w:r>
      <m:oMath>
        <m:r>
          <w:rPr>
            <w:rFonts w:ascii="Cambria Math" w:hAnsi="Cambria Math"/>
          </w:rPr>
          <m:t>90-40=50˚</m:t>
        </m:r>
      </m:oMath>
      <w:r>
        <w:t>.</w:t>
      </w:r>
    </w:p>
    <w:p w14:paraId="309099EE" w14:textId="77777777" w:rsidR="006B2AEE" w:rsidRPr="001838EA" w:rsidRDefault="00CA560E" w:rsidP="0034455C">
      <w:pPr>
        <w:pStyle w:val="VCAAbodymath"/>
      </w:pPr>
      <m:oMathPara>
        <m:oMathParaPr>
          <m:jc m:val="left"/>
        </m:oMathParaPr>
        <m:oMath>
          <m:sSub>
            <m:sSubPr>
              <m:ctrlPr>
                <w:rPr>
                  <w:rFonts w:ascii="Cambria Math" w:hAnsi="Cambria Math"/>
                  <w:sz w:val="24"/>
                  <w:szCs w:val="24"/>
                  <w:lang w:val="en-AU"/>
                </w:rPr>
              </m:ctrlPr>
            </m:sSubPr>
            <m:e>
              <m:r>
                <w:rPr>
                  <w:rFonts w:ascii="Cambria Math" w:hAnsi="Cambria Math"/>
                </w:rPr>
                <m:t>n</m:t>
              </m:r>
            </m:e>
            <m:sub>
              <m:r>
                <m:rPr>
                  <m:sty m:val="p"/>
                </m:rPr>
                <w:rPr>
                  <w:rFonts w:ascii="Cambria Math" w:hAnsi="Cambria Math"/>
                </w:rPr>
                <m:t>1</m:t>
              </m:r>
            </m:sub>
          </m:sSub>
          <m:func>
            <m:funcPr>
              <m:ctrlPr>
                <w:rPr>
                  <w:rFonts w:ascii="Cambria Math" w:hAnsi="Cambria Math"/>
                </w:rPr>
              </m:ctrlPr>
            </m:funcPr>
            <m:fName>
              <m:r>
                <m:rPr>
                  <m:sty m:val="p"/>
                </m:rPr>
                <w:rPr>
                  <w:rFonts w:ascii="Cambria Math" w:hAnsi="Cambria Math"/>
                </w:rPr>
                <m:t>sin</m:t>
              </m:r>
            </m:fName>
            <m:e>
              <m:sSub>
                <m:sSubPr>
                  <m:ctrlPr>
                    <w:rPr>
                      <w:rFonts w:ascii="Cambria Math" w:hAnsi="Cambria Math"/>
                      <w:sz w:val="24"/>
                      <w:szCs w:val="24"/>
                      <w:lang w:val="en-AU"/>
                    </w:rPr>
                  </m:ctrlPr>
                </m:sSubPr>
                <m:e>
                  <m:r>
                    <w:rPr>
                      <w:rFonts w:ascii="Cambria Math" w:hAnsi="Cambria Math"/>
                    </w:rPr>
                    <m:t>θ</m:t>
                  </m:r>
                </m:e>
                <m:sub>
                  <m:r>
                    <m:rPr>
                      <m:sty m:val="p"/>
                    </m:rPr>
                    <w:rPr>
                      <w:rFonts w:ascii="Cambria Math" w:hAnsi="Cambria Math"/>
                    </w:rPr>
                    <m:t>1</m:t>
                  </m:r>
                </m:sub>
              </m:sSub>
              <m:r>
                <m:rPr>
                  <m:sty m:val="p"/>
                </m:rPr>
                <w:rPr>
                  <w:rFonts w:ascii="Cambria Math" w:hAnsi="Cambria Math"/>
                </w:rPr>
                <m:t>=</m:t>
              </m:r>
            </m:e>
          </m:func>
          <m:sSub>
            <m:sSubPr>
              <m:ctrlPr>
                <w:rPr>
                  <w:rFonts w:ascii="Cambria Math" w:hAnsi="Cambria Math"/>
                  <w:sz w:val="24"/>
                  <w:szCs w:val="24"/>
                  <w:lang w:val="en-AU"/>
                </w:rPr>
              </m:ctrlPr>
            </m:sSubPr>
            <m:e>
              <m:r>
                <w:rPr>
                  <w:rFonts w:ascii="Cambria Math" w:hAnsi="Cambria Math"/>
                </w:rPr>
                <m:t>n</m:t>
              </m:r>
            </m:e>
            <m:sub>
              <m:r>
                <m:rPr>
                  <m:sty m:val="p"/>
                </m:rPr>
                <w:rPr>
                  <w:rFonts w:ascii="Cambria Math" w:hAnsi="Cambria Math"/>
                </w:rPr>
                <m:t>2</m:t>
              </m:r>
            </m:sub>
          </m:sSub>
          <m:func>
            <m:funcPr>
              <m:ctrlPr>
                <w:rPr>
                  <w:rFonts w:ascii="Cambria Math" w:hAnsi="Cambria Math"/>
                </w:rPr>
              </m:ctrlPr>
            </m:funcPr>
            <m:fName>
              <m:r>
                <m:rPr>
                  <m:sty m:val="p"/>
                </m:rPr>
                <w:rPr>
                  <w:rFonts w:ascii="Cambria Math" w:hAnsi="Cambria Math"/>
                </w:rPr>
                <m:t>sin</m:t>
              </m:r>
            </m:fName>
            <m:e>
              <m:sSub>
                <m:sSubPr>
                  <m:ctrlPr>
                    <w:rPr>
                      <w:rFonts w:ascii="Cambria Math" w:hAnsi="Cambria Math"/>
                      <w:sz w:val="24"/>
                      <w:szCs w:val="24"/>
                      <w:lang w:val="en-AU"/>
                    </w:rPr>
                  </m:ctrlPr>
                </m:sSubPr>
                <m:e>
                  <m:r>
                    <w:rPr>
                      <w:rFonts w:ascii="Cambria Math" w:hAnsi="Cambria Math"/>
                    </w:rPr>
                    <m:t>θ</m:t>
                  </m:r>
                </m:e>
                <m:sub>
                  <m:r>
                    <m:rPr>
                      <m:sty m:val="p"/>
                    </m:rPr>
                    <w:rPr>
                      <w:rFonts w:ascii="Cambria Math" w:hAnsi="Cambria Math"/>
                    </w:rPr>
                    <m:t>2</m:t>
                  </m:r>
                </m:sub>
              </m:sSub>
            </m:e>
          </m:func>
        </m:oMath>
      </m:oMathPara>
    </w:p>
    <w:p w14:paraId="366E18A0" w14:textId="77777777" w:rsidR="006B2AEE" w:rsidRPr="001838EA" w:rsidRDefault="006B2AEE" w:rsidP="0034455C">
      <w:pPr>
        <w:pStyle w:val="VCAAbodymath"/>
      </w:pPr>
      <m:oMathPara>
        <m:oMathParaPr>
          <m:jc m:val="left"/>
        </m:oMathParaPr>
        <m:oMath>
          <m:r>
            <m:rPr>
              <m:sty m:val="p"/>
            </m:rPr>
            <w:rPr>
              <w:rFonts w:ascii="Cambria Math" w:hAnsi="Cambria Math"/>
            </w:rPr>
            <m:t>1.000×</m:t>
          </m:r>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50=</m:t>
              </m:r>
            </m:e>
          </m:func>
          <m:r>
            <m:rPr>
              <m:sty m:val="p"/>
            </m:rPr>
            <w:rPr>
              <w:rFonts w:ascii="Cambria Math" w:hAnsi="Cambria Math"/>
            </w:rPr>
            <m:t>1.335×</m:t>
          </m:r>
          <m:func>
            <m:funcPr>
              <m:ctrlPr>
                <w:rPr>
                  <w:rFonts w:ascii="Cambria Math" w:hAnsi="Cambria Math"/>
                </w:rPr>
              </m:ctrlPr>
            </m:funcPr>
            <m:fName>
              <m:r>
                <m:rPr>
                  <m:sty m:val="p"/>
                </m:rPr>
                <w:rPr>
                  <w:rFonts w:ascii="Cambria Math" w:hAnsi="Cambria Math"/>
                </w:rPr>
                <m:t>sin</m:t>
              </m:r>
            </m:fName>
            <m:e>
              <m:sSub>
                <m:sSubPr>
                  <m:ctrlPr>
                    <w:rPr>
                      <w:rFonts w:ascii="Cambria Math" w:hAnsi="Cambria Math"/>
                      <w:sz w:val="24"/>
                      <w:szCs w:val="24"/>
                      <w:lang w:val="en-AU"/>
                    </w:rPr>
                  </m:ctrlPr>
                </m:sSubPr>
                <m:e>
                  <m:r>
                    <w:rPr>
                      <w:rFonts w:ascii="Cambria Math" w:hAnsi="Cambria Math"/>
                    </w:rPr>
                    <m:t>θ</m:t>
                  </m:r>
                </m:e>
                <m:sub>
                  <m:r>
                    <m:rPr>
                      <m:sty m:val="p"/>
                    </m:rPr>
                    <w:rPr>
                      <w:rFonts w:ascii="Cambria Math" w:hAnsi="Cambria Math"/>
                    </w:rPr>
                    <m:t>2</m:t>
                  </m:r>
                </m:sub>
              </m:sSub>
            </m:e>
          </m:func>
        </m:oMath>
      </m:oMathPara>
    </w:p>
    <w:p w14:paraId="5BED8A50" w14:textId="294751D5" w:rsidR="006B2AEE" w:rsidRPr="00970F6E" w:rsidRDefault="006B2AEE" w:rsidP="0034455C">
      <w:pPr>
        <w:pStyle w:val="VCAAbodymath"/>
      </w:pPr>
      <m:oMathPara>
        <m:oMathParaPr>
          <m:jc m:val="left"/>
        </m:oMathParaPr>
        <m:oMath>
          <m:r>
            <m:rPr>
              <m:sty m:val="p"/>
            </m:rPr>
            <w:rPr>
              <w:rFonts w:ascii="Cambria Math" w:hAnsi="Cambria Math"/>
            </w:rPr>
            <m:t>⇒</m:t>
          </m:r>
          <m:sSub>
            <m:sSubPr>
              <m:ctrlPr>
                <w:rPr>
                  <w:rFonts w:ascii="Cambria Math" w:hAnsi="Cambria Math"/>
                  <w:sz w:val="24"/>
                  <w:szCs w:val="24"/>
                  <w:lang w:val="en-AU"/>
                </w:rPr>
              </m:ctrlPr>
            </m:sSubPr>
            <m:e>
              <m:r>
                <w:rPr>
                  <w:rFonts w:ascii="Cambria Math" w:hAnsi="Cambria Math"/>
                </w:rPr>
                <m:t>θ</m:t>
              </m:r>
            </m:e>
            <m:sub>
              <m:r>
                <m:rPr>
                  <m:sty m:val="p"/>
                </m:rPr>
                <w:rPr>
                  <w:rFonts w:ascii="Cambria Math" w:hAnsi="Cambria Math"/>
                </w:rPr>
                <m:t>2</m:t>
              </m:r>
            </m:sub>
          </m:sSub>
          <m:r>
            <m:rPr>
              <m:sty m:val="p"/>
            </m:rPr>
            <w:rPr>
              <w:rFonts w:ascii="Cambria Math" w:hAnsi="Cambria Math"/>
            </w:rPr>
            <m:t>=35˚</m:t>
          </m:r>
        </m:oMath>
      </m:oMathPara>
    </w:p>
    <w:p w14:paraId="42E01047" w14:textId="77777777" w:rsidR="006B2AEE" w:rsidRPr="001838EA" w:rsidRDefault="00CA560E" w:rsidP="0034455C">
      <w:pPr>
        <w:pStyle w:val="VCAAbodymath"/>
      </w:pPr>
      <m:oMathPara>
        <m:oMathParaPr>
          <m:jc m:val="left"/>
        </m:oMathParaPr>
        <m:oMath>
          <m:func>
            <m:funcPr>
              <m:ctrlPr>
                <w:rPr>
                  <w:rFonts w:ascii="Cambria Math" w:hAnsi="Cambria Math"/>
                </w:rPr>
              </m:ctrlPr>
            </m:funcPr>
            <m:fName>
              <m:r>
                <m:rPr>
                  <m:sty m:val="p"/>
                </m:rPr>
                <w:rPr>
                  <w:rFonts w:ascii="Cambria Math" w:hAnsi="Cambria Math"/>
                </w:rPr>
                <m:t>tan</m:t>
              </m:r>
            </m:fName>
            <m:e>
              <m:r>
                <w:rPr>
                  <w:rFonts w:ascii="Cambria Math" w:hAnsi="Cambria Math"/>
                </w:rPr>
                <m:t>θ</m:t>
              </m:r>
            </m:e>
          </m:func>
          <m:r>
            <m:rPr>
              <m:sty m:val="p"/>
            </m:rPr>
            <w:rPr>
              <w:rFonts w:ascii="Cambria Math" w:hAnsi="Cambria Math"/>
            </w:rPr>
            <m:t>=</m:t>
          </m:r>
          <m:f>
            <m:fPr>
              <m:ctrlPr>
                <w:rPr>
                  <w:rFonts w:ascii="Cambria Math" w:hAnsi="Cambria Math"/>
                  <w:sz w:val="24"/>
                  <w:szCs w:val="24"/>
                  <w:lang w:val="en-AU"/>
                </w:rPr>
              </m:ctrlPr>
            </m:fPr>
            <m:num>
              <m:r>
                <w:rPr>
                  <w:rFonts w:ascii="Cambria Math" w:hAnsi="Cambria Math"/>
                </w:rPr>
                <m:t>O</m:t>
              </m:r>
            </m:num>
            <m:den>
              <m:r>
                <w:rPr>
                  <w:rFonts w:ascii="Cambria Math" w:hAnsi="Cambria Math"/>
                </w:rPr>
                <m:t>A</m:t>
              </m:r>
            </m:den>
          </m:f>
        </m:oMath>
      </m:oMathPara>
    </w:p>
    <w:p w14:paraId="4F9B9322" w14:textId="301B15F9" w:rsidR="006B2AEE" w:rsidRPr="00970F6E" w:rsidRDefault="006B2AEE" w:rsidP="0034455C">
      <w:pPr>
        <w:pStyle w:val="VCAAbodymath"/>
      </w:pPr>
      <m:oMathPara>
        <m:oMathParaPr>
          <m:jc m:val="left"/>
        </m:oMathParaPr>
        <m:oMath>
          <m:r>
            <w:rPr>
              <w:rFonts w:ascii="Cambria Math" w:hAnsi="Cambria Math"/>
            </w:rPr>
            <m:t>OX</m:t>
          </m:r>
          <m:r>
            <m:rPr>
              <m:sty m:val="p"/>
            </m:rPr>
            <w:rPr>
              <w:rFonts w:ascii="Cambria Math" w:hAnsi="Cambria Math"/>
            </w:rPr>
            <m:t>=80.00</m:t>
          </m:r>
          <m:func>
            <m:funcPr>
              <m:ctrlPr>
                <w:rPr>
                  <w:rFonts w:ascii="Cambria Math" w:hAnsi="Cambria Math"/>
                </w:rPr>
              </m:ctrlPr>
            </m:funcPr>
            <m:fName>
              <m:r>
                <m:rPr>
                  <m:sty m:val="p"/>
                </m:rPr>
                <w:rPr>
                  <w:rFonts w:ascii="Cambria Math" w:hAnsi="Cambria Math"/>
                </w:rPr>
                <m:t xml:space="preserve"> tan</m:t>
              </m:r>
            </m:fName>
            <m:e>
              <m:r>
                <m:rPr>
                  <m:sty m:val="p"/>
                </m:rPr>
                <w:rPr>
                  <w:rFonts w:ascii="Cambria Math" w:hAnsi="Cambria Math"/>
                </w:rPr>
                <m:t>35˚</m:t>
              </m:r>
            </m:e>
          </m:func>
        </m:oMath>
      </m:oMathPara>
    </w:p>
    <w:p w14:paraId="1E684F61" w14:textId="77777777" w:rsidR="006B2AEE" w:rsidRPr="001838EA" w:rsidRDefault="006B2AEE" w:rsidP="0034455C">
      <w:pPr>
        <w:pStyle w:val="VCAAbodymath"/>
      </w:pPr>
      <m:oMathPara>
        <m:oMathParaPr>
          <m:jc m:val="left"/>
        </m:oMathParaPr>
        <m:oMath>
          <m:r>
            <w:rPr>
              <w:rFonts w:ascii="Cambria Math" w:hAnsi="Cambria Math"/>
            </w:rPr>
            <m:t>OX</m:t>
          </m:r>
          <m:r>
            <m:rPr>
              <m:sty m:val="p"/>
            </m:rPr>
            <w:rPr>
              <w:rFonts w:ascii="Cambria Math" w:hAnsi="Cambria Math"/>
            </w:rPr>
            <m:t xml:space="preserve">=56 </m:t>
          </m:r>
          <m:r>
            <w:rPr>
              <w:rFonts w:ascii="Cambria Math" w:hAnsi="Cambria Math"/>
            </w:rPr>
            <m:t>cm</m:t>
          </m:r>
        </m:oMath>
      </m:oMathPara>
    </w:p>
    <w:p w14:paraId="522291AB" w14:textId="77777777" w:rsidR="006B2AEE" w:rsidRPr="00F752CB" w:rsidRDefault="006B2AEE" w:rsidP="00F752CB">
      <w:pPr>
        <w:pStyle w:val="VCAAbody"/>
      </w:pPr>
      <w:r w:rsidRPr="00F752CB">
        <w:t>The most common errors were to use 40˚ or 60˚ as the incident angle.</w:t>
      </w:r>
    </w:p>
    <w:p w14:paraId="61B9A15D" w14:textId="6B7B221B" w:rsidR="006B2AEE" w:rsidRDefault="006B2AEE" w:rsidP="00E60EBD">
      <w:pPr>
        <w:pStyle w:val="VCAAHeading3"/>
      </w:pPr>
      <w:r w:rsidRPr="00F752CB">
        <w:t>Question 13b.</w:t>
      </w:r>
    </w:p>
    <w:tbl>
      <w:tblPr>
        <w:tblStyle w:val="VCAATableClosed"/>
        <w:tblW w:w="0" w:type="auto"/>
        <w:tblLayout w:type="fixed"/>
        <w:tblLook w:val="04A0" w:firstRow="1" w:lastRow="0" w:firstColumn="1" w:lastColumn="0" w:noHBand="0" w:noVBand="1"/>
      </w:tblPr>
      <w:tblGrid>
        <w:gridCol w:w="599"/>
        <w:gridCol w:w="432"/>
        <w:gridCol w:w="432"/>
        <w:gridCol w:w="432"/>
        <w:gridCol w:w="432"/>
        <w:gridCol w:w="864"/>
      </w:tblGrid>
      <w:tr w:rsidR="006F5BE3" w:rsidRPr="00D93DDA" w14:paraId="495C0155"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5413028B" w14:textId="77777777" w:rsidR="006F5BE3" w:rsidRPr="00D93DDA" w:rsidRDefault="006F5BE3" w:rsidP="00407F95">
            <w:pPr>
              <w:pStyle w:val="VCAAtablecondensed"/>
            </w:pPr>
            <w:r w:rsidRPr="00D93DDA">
              <w:t>Mark</w:t>
            </w:r>
          </w:p>
        </w:tc>
        <w:tc>
          <w:tcPr>
            <w:tcW w:w="432" w:type="dxa"/>
          </w:tcPr>
          <w:p w14:paraId="78556AE1" w14:textId="77777777" w:rsidR="006F5BE3" w:rsidRPr="00D93DDA" w:rsidRDefault="006F5BE3" w:rsidP="00407F95">
            <w:pPr>
              <w:pStyle w:val="VCAAtablecondensed"/>
            </w:pPr>
            <w:r w:rsidRPr="00D93DDA">
              <w:t>0</w:t>
            </w:r>
          </w:p>
        </w:tc>
        <w:tc>
          <w:tcPr>
            <w:tcW w:w="432" w:type="dxa"/>
          </w:tcPr>
          <w:p w14:paraId="7FF23883" w14:textId="77777777" w:rsidR="006F5BE3" w:rsidRPr="00D93DDA" w:rsidRDefault="006F5BE3" w:rsidP="00407F95">
            <w:pPr>
              <w:pStyle w:val="VCAAtablecondensed"/>
            </w:pPr>
            <w:r w:rsidRPr="00D93DDA">
              <w:t>1</w:t>
            </w:r>
          </w:p>
        </w:tc>
        <w:tc>
          <w:tcPr>
            <w:tcW w:w="432" w:type="dxa"/>
          </w:tcPr>
          <w:p w14:paraId="0A6F06AF" w14:textId="77777777" w:rsidR="006F5BE3" w:rsidRPr="00D93DDA" w:rsidRDefault="006F5BE3" w:rsidP="00407F95">
            <w:pPr>
              <w:pStyle w:val="VCAAtablecondensed"/>
            </w:pPr>
            <w:r w:rsidRPr="00D93DDA">
              <w:t>2</w:t>
            </w:r>
          </w:p>
        </w:tc>
        <w:tc>
          <w:tcPr>
            <w:tcW w:w="432" w:type="dxa"/>
          </w:tcPr>
          <w:p w14:paraId="60601C3F" w14:textId="77777777" w:rsidR="006F5BE3" w:rsidRPr="00D93DDA" w:rsidRDefault="006F5BE3" w:rsidP="00407F95">
            <w:pPr>
              <w:pStyle w:val="VCAAtablecondensed"/>
            </w:pPr>
            <w:r w:rsidRPr="00D93DDA">
              <w:t>3</w:t>
            </w:r>
          </w:p>
        </w:tc>
        <w:tc>
          <w:tcPr>
            <w:tcW w:w="864" w:type="dxa"/>
          </w:tcPr>
          <w:p w14:paraId="62289153" w14:textId="77777777" w:rsidR="006F5BE3" w:rsidRPr="00D93DDA" w:rsidRDefault="006F5BE3" w:rsidP="00407F95">
            <w:pPr>
              <w:pStyle w:val="VCAAtablecondensed"/>
            </w:pPr>
            <w:r w:rsidRPr="00D93DDA">
              <w:t>Averag</w:t>
            </w:r>
            <w:r>
              <w:t>e</w:t>
            </w:r>
          </w:p>
        </w:tc>
      </w:tr>
      <w:tr w:rsidR="006F5BE3" w:rsidRPr="00694B96" w14:paraId="632709A1" w14:textId="77777777" w:rsidTr="00970F6E">
        <w:tc>
          <w:tcPr>
            <w:tcW w:w="599" w:type="dxa"/>
          </w:tcPr>
          <w:p w14:paraId="69ABEE19" w14:textId="77777777" w:rsidR="006F5BE3" w:rsidRPr="00694B96" w:rsidRDefault="006F5BE3" w:rsidP="00407F95">
            <w:pPr>
              <w:pStyle w:val="VCAAtablecondensed"/>
              <w:rPr>
                <w:szCs w:val="20"/>
              </w:rPr>
            </w:pPr>
            <w:r w:rsidRPr="00694B96">
              <w:rPr>
                <w:szCs w:val="20"/>
              </w:rPr>
              <w:t>%</w:t>
            </w:r>
          </w:p>
        </w:tc>
        <w:tc>
          <w:tcPr>
            <w:tcW w:w="432" w:type="dxa"/>
            <w:vAlign w:val="center"/>
          </w:tcPr>
          <w:p w14:paraId="03DA1538" w14:textId="54F4EC7F" w:rsidR="006F5BE3" w:rsidRPr="00694B96" w:rsidRDefault="00CF5DF6" w:rsidP="00407F95">
            <w:pPr>
              <w:pStyle w:val="VCAAtablecondensed"/>
            </w:pPr>
            <w:r>
              <w:t>24</w:t>
            </w:r>
          </w:p>
        </w:tc>
        <w:tc>
          <w:tcPr>
            <w:tcW w:w="432" w:type="dxa"/>
            <w:vAlign w:val="center"/>
          </w:tcPr>
          <w:p w14:paraId="606CBA8B" w14:textId="4BFE2E42" w:rsidR="006F5BE3" w:rsidRPr="00694B96" w:rsidRDefault="00CF5DF6" w:rsidP="00407F95">
            <w:pPr>
              <w:pStyle w:val="VCAAtablecondensed"/>
            </w:pPr>
            <w:r>
              <w:t>21</w:t>
            </w:r>
          </w:p>
        </w:tc>
        <w:tc>
          <w:tcPr>
            <w:tcW w:w="432" w:type="dxa"/>
            <w:vAlign w:val="center"/>
          </w:tcPr>
          <w:p w14:paraId="463D3EFD" w14:textId="78C2768D" w:rsidR="006F5BE3" w:rsidRPr="00694B96" w:rsidRDefault="00CF5DF6" w:rsidP="00407F95">
            <w:pPr>
              <w:pStyle w:val="VCAAtablecondensed"/>
            </w:pPr>
            <w:r>
              <w:t>14</w:t>
            </w:r>
          </w:p>
        </w:tc>
        <w:tc>
          <w:tcPr>
            <w:tcW w:w="432" w:type="dxa"/>
            <w:vAlign w:val="center"/>
          </w:tcPr>
          <w:p w14:paraId="36A6373E" w14:textId="6F6A360E" w:rsidR="006F5BE3" w:rsidRPr="00694B96" w:rsidRDefault="00CF5DF6" w:rsidP="00407F95">
            <w:pPr>
              <w:pStyle w:val="VCAAtablecondensed"/>
            </w:pPr>
            <w:r>
              <w:t>41</w:t>
            </w:r>
          </w:p>
        </w:tc>
        <w:tc>
          <w:tcPr>
            <w:tcW w:w="864" w:type="dxa"/>
          </w:tcPr>
          <w:p w14:paraId="21A21C5E" w14:textId="3063A72B" w:rsidR="006F5BE3" w:rsidRPr="00694B96" w:rsidRDefault="00CF5DF6" w:rsidP="00407F95">
            <w:pPr>
              <w:pStyle w:val="VCAAtablecondensed"/>
              <w:rPr>
                <w:szCs w:val="20"/>
              </w:rPr>
            </w:pPr>
            <w:r>
              <w:rPr>
                <w:szCs w:val="20"/>
              </w:rPr>
              <w:t>1.7</w:t>
            </w:r>
          </w:p>
        </w:tc>
      </w:tr>
    </w:tbl>
    <w:p w14:paraId="2AA9EDC2" w14:textId="77777777" w:rsidR="006F5BE3" w:rsidRPr="00F752CB" w:rsidRDefault="006F5BE3" w:rsidP="00F752CB">
      <w:pPr>
        <w:pStyle w:val="VCAAbody"/>
      </w:pPr>
    </w:p>
    <w:p w14:paraId="297046A0" w14:textId="77777777" w:rsidR="006B2AEE" w:rsidRDefault="006B2AEE" w:rsidP="006B2AEE">
      <w:pPr>
        <w:rPr>
          <w:rFonts w:eastAsiaTheme="minorEastAsia"/>
        </w:rPr>
      </w:pPr>
      <w:r>
        <w:rPr>
          <w:rFonts w:eastAsiaTheme="minorEastAsia"/>
          <w:noProof/>
        </w:rPr>
        <mc:AlternateContent>
          <mc:Choice Requires="wps">
            <w:drawing>
              <wp:anchor distT="0" distB="0" distL="114300" distR="114300" simplePos="0" relativeHeight="251662336" behindDoc="0" locked="0" layoutInCell="1" allowOverlap="1" wp14:anchorId="64BBE302" wp14:editId="17009E3E">
                <wp:simplePos x="0" y="0"/>
                <wp:positionH relativeFrom="column">
                  <wp:posOffset>4512905</wp:posOffset>
                </wp:positionH>
                <wp:positionV relativeFrom="paragraph">
                  <wp:posOffset>656536</wp:posOffset>
                </wp:positionV>
                <wp:extent cx="637184" cy="277216"/>
                <wp:effectExtent l="0" t="0" r="0" b="2540"/>
                <wp:wrapNone/>
                <wp:docPr id="10" name="Text Box 10"/>
                <wp:cNvGraphicFramePr/>
                <a:graphic xmlns:a="http://schemas.openxmlformats.org/drawingml/2006/main">
                  <a:graphicData uri="http://schemas.microsoft.com/office/word/2010/wordprocessingShape">
                    <wps:wsp>
                      <wps:cNvSpPr txBox="1"/>
                      <wps:spPr>
                        <a:xfrm>
                          <a:off x="0" y="0"/>
                          <a:ext cx="637184" cy="277216"/>
                        </a:xfrm>
                        <a:prstGeom prst="rect">
                          <a:avLst/>
                        </a:prstGeom>
                        <a:solidFill>
                          <a:schemeClr val="lt1"/>
                        </a:solidFill>
                        <a:ln w="6350">
                          <a:noFill/>
                        </a:ln>
                      </wps:spPr>
                      <wps:txbx>
                        <w:txbxContent>
                          <w:p w14:paraId="41C76558" w14:textId="77777777" w:rsidR="006B2AEE" w:rsidRDefault="006B2AEE" w:rsidP="006B2AEE">
                            <w:r>
                              <w:t>Red</w:t>
                            </w:r>
                            <w:r>
                              <w:rPr>
                                <w:noProof/>
                              </w:rPr>
                              <w:drawing>
                                <wp:inline distT="0" distB="0" distL="0" distR="0" wp14:anchorId="054A7D91" wp14:editId="15BFDDE6">
                                  <wp:extent cx="358140"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8140" cy="179070"/>
                                          </a:xfrm>
                                          <a:prstGeom prst="rect">
                                            <a:avLst/>
                                          </a:prstGeom>
                                        </pic:spPr>
                                      </pic:pic>
                                    </a:graphicData>
                                  </a:graphic>
                                </wp:inline>
                              </w:drawing>
                            </w:r>
                            <w:r>
                              <w:rPr>
                                <w:noProof/>
                              </w:rPr>
                              <w:drawing>
                                <wp:inline distT="0" distB="0" distL="0" distR="0" wp14:anchorId="7CB07932" wp14:editId="19267FA8">
                                  <wp:extent cx="358140"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8140" cy="1790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BE302" id="_x0000_t202" coordsize="21600,21600" o:spt="202" path="m,l,21600r21600,l21600,xe">
                <v:stroke joinstyle="miter"/>
                <v:path gradientshapeok="t" o:connecttype="rect"/>
              </v:shapetype>
              <v:shape id="Text Box 10" o:spid="_x0000_s1026" type="#_x0000_t202" style="position:absolute;margin-left:355.35pt;margin-top:51.7pt;width:50.15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" fillcolor="white [3201]" stroked="f" strokeweight=".5pt">
                <v:textbox>
                  <w:txbxContent>
                    <w:p w14:paraId="41C76558" w14:textId="77777777" w:rsidR="006B2AEE" w:rsidRDefault="006B2AEE" w:rsidP="006B2AEE">
                      <w:r>
                        <w:t>Red</w:t>
                      </w:r>
                      <w:r>
                        <w:rPr>
                          <w:noProof/>
                        </w:rPr>
                        <w:drawing>
                          <wp:inline distT="0" distB="0" distL="0" distR="0" wp14:anchorId="054A7D91" wp14:editId="15BFDDE6">
                            <wp:extent cx="358140"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8140" cy="179070"/>
                                    </a:xfrm>
                                    <a:prstGeom prst="rect">
                                      <a:avLst/>
                                    </a:prstGeom>
                                  </pic:spPr>
                                </pic:pic>
                              </a:graphicData>
                            </a:graphic>
                          </wp:inline>
                        </w:drawing>
                      </w:r>
                      <w:r>
                        <w:rPr>
                          <w:noProof/>
                        </w:rPr>
                        <w:drawing>
                          <wp:inline distT="0" distB="0" distL="0" distR="0" wp14:anchorId="7CB07932" wp14:editId="19267FA8">
                            <wp:extent cx="358140"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8140" cy="179070"/>
                                    </a:xfrm>
                                    <a:prstGeom prst="rect">
                                      <a:avLst/>
                                    </a:prstGeom>
                                  </pic:spPr>
                                </pic:pic>
                              </a:graphicData>
                            </a:graphic>
                          </wp:inline>
                        </w:drawing>
                      </w:r>
                    </w:p>
                  </w:txbxContent>
                </v:textbox>
              </v:shape>
            </w:pict>
          </mc:Fallback>
        </mc:AlternateContent>
      </w:r>
      <w:r>
        <w:rPr>
          <w:rFonts w:eastAsiaTheme="minorEastAsia"/>
          <w:noProof/>
        </w:rPr>
        <mc:AlternateContent>
          <mc:Choice Requires="wps">
            <w:drawing>
              <wp:anchor distT="0" distB="0" distL="114300" distR="114300" simplePos="0" relativeHeight="251661312" behindDoc="0" locked="0" layoutInCell="1" allowOverlap="1" wp14:anchorId="0DC37430" wp14:editId="1E4D09BD">
                <wp:simplePos x="0" y="0"/>
                <wp:positionH relativeFrom="column">
                  <wp:posOffset>2547620</wp:posOffset>
                </wp:positionH>
                <wp:positionV relativeFrom="paragraph">
                  <wp:posOffset>659757</wp:posOffset>
                </wp:positionV>
                <wp:extent cx="637184" cy="277216"/>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637184" cy="277216"/>
                        </a:xfrm>
                        <a:prstGeom prst="rect">
                          <a:avLst/>
                        </a:prstGeom>
                        <a:solidFill>
                          <a:schemeClr val="lt1"/>
                        </a:solidFill>
                        <a:ln w="6350">
                          <a:noFill/>
                        </a:ln>
                      </wps:spPr>
                      <wps:txbx>
                        <w:txbxContent>
                          <w:p w14:paraId="74FC19AF" w14:textId="77777777" w:rsidR="006B2AEE" w:rsidRDefault="006B2AEE" w:rsidP="006B2AEE">
                            <w:r>
                              <w:t>Green</w:t>
                            </w:r>
                            <w:r>
                              <w:rPr>
                                <w:noProof/>
                              </w:rPr>
                              <w:drawing>
                                <wp:inline distT="0" distB="0" distL="0" distR="0" wp14:anchorId="67B2B7BA" wp14:editId="4E3F58E6">
                                  <wp:extent cx="358140"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8140" cy="179070"/>
                                          </a:xfrm>
                                          <a:prstGeom prst="rect">
                                            <a:avLst/>
                                          </a:prstGeom>
                                        </pic:spPr>
                                      </pic:pic>
                                    </a:graphicData>
                                  </a:graphic>
                                </wp:inline>
                              </w:drawing>
                            </w:r>
                            <w:r>
                              <w:rPr>
                                <w:noProof/>
                              </w:rPr>
                              <w:drawing>
                                <wp:inline distT="0" distB="0" distL="0" distR="0" wp14:anchorId="6F4252D5" wp14:editId="5E70A911">
                                  <wp:extent cx="358140"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8140" cy="1790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37430" id="Text Box 7" o:spid="_x0000_s1027" type="#_x0000_t202" style="position:absolute;margin-left:200.6pt;margin-top:51.95pt;width:50.15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" fillcolor="white [3201]" stroked="f" strokeweight=".5pt">
                <v:textbox>
                  <w:txbxContent>
                    <w:p w14:paraId="74FC19AF" w14:textId="77777777" w:rsidR="006B2AEE" w:rsidRDefault="006B2AEE" w:rsidP="006B2AEE">
                      <w:r>
                        <w:t>Green</w:t>
                      </w:r>
                      <w:r>
                        <w:rPr>
                          <w:noProof/>
                        </w:rPr>
                        <w:drawing>
                          <wp:inline distT="0" distB="0" distL="0" distR="0" wp14:anchorId="67B2B7BA" wp14:editId="4E3F58E6">
                            <wp:extent cx="358140"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8140" cy="179070"/>
                                    </a:xfrm>
                                    <a:prstGeom prst="rect">
                                      <a:avLst/>
                                    </a:prstGeom>
                                  </pic:spPr>
                                </pic:pic>
                              </a:graphicData>
                            </a:graphic>
                          </wp:inline>
                        </w:drawing>
                      </w:r>
                      <w:r>
                        <w:rPr>
                          <w:noProof/>
                        </w:rPr>
                        <w:drawing>
                          <wp:inline distT="0" distB="0" distL="0" distR="0" wp14:anchorId="6F4252D5" wp14:editId="5E70A911">
                            <wp:extent cx="358140"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8140" cy="179070"/>
                                    </a:xfrm>
                                    <a:prstGeom prst="rect">
                                      <a:avLst/>
                                    </a:prstGeom>
                                  </pic:spPr>
                                </pic:pic>
                              </a:graphicData>
                            </a:graphic>
                          </wp:inline>
                        </w:drawing>
                      </w:r>
                    </w:p>
                  </w:txbxContent>
                </v:textbox>
              </v:shape>
            </w:pict>
          </mc:Fallback>
        </mc:AlternateContent>
      </w:r>
      <w:r>
        <w:rPr>
          <w:rFonts w:eastAsiaTheme="minorEastAsia"/>
          <w:noProof/>
        </w:rPr>
        <mc:AlternateContent>
          <mc:Choice Requires="wps">
            <w:drawing>
              <wp:anchor distT="0" distB="0" distL="114300" distR="114300" simplePos="0" relativeHeight="251660288" behindDoc="0" locked="0" layoutInCell="1" allowOverlap="1" wp14:anchorId="0C7B6943" wp14:editId="7581DB65">
                <wp:simplePos x="0" y="0"/>
                <wp:positionH relativeFrom="column">
                  <wp:posOffset>537882</wp:posOffset>
                </wp:positionH>
                <wp:positionV relativeFrom="paragraph">
                  <wp:posOffset>649365</wp:posOffset>
                </wp:positionV>
                <wp:extent cx="637184" cy="277216"/>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637184" cy="277216"/>
                        </a:xfrm>
                        <a:prstGeom prst="rect">
                          <a:avLst/>
                        </a:prstGeom>
                        <a:solidFill>
                          <a:schemeClr val="lt1"/>
                        </a:solidFill>
                        <a:ln w="6350">
                          <a:noFill/>
                        </a:ln>
                      </wps:spPr>
                      <wps:txbx>
                        <w:txbxContent>
                          <w:p w14:paraId="2312DC66" w14:textId="77777777" w:rsidR="006B2AEE" w:rsidRDefault="006B2AEE" w:rsidP="006B2AEE">
                            <w:r>
                              <w:t>Blue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6943" id="Text Box 6" o:spid="_x0000_s1028" type="#_x0000_t202" style="position:absolute;margin-left:42.35pt;margin-top:51.15pt;width:50.15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" fillcolor="white [3201]" stroked="f" strokeweight=".5pt">
                <v:textbox>
                  <w:txbxContent>
                    <w:p w14:paraId="2312DC66" w14:textId="77777777" w:rsidR="006B2AEE" w:rsidRDefault="006B2AEE" w:rsidP="006B2AEE">
                      <w:r>
                        <w:t>Blue</w:t>
                      </w:r>
                    </w:p>
                  </w:txbxContent>
                </v:textbox>
              </v:shape>
            </w:pict>
          </mc:Fallback>
        </mc:AlternateContent>
      </w:r>
      <w:r w:rsidRPr="00862CEE">
        <w:rPr>
          <w:rFonts w:eastAsiaTheme="minorEastAsia"/>
          <w:noProof/>
        </w:rPr>
        <w:drawing>
          <wp:inline distT="0" distB="0" distL="0" distR="0" wp14:anchorId="11CAAA67" wp14:editId="0DE40E72">
            <wp:extent cx="5731510" cy="1384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384300"/>
                    </a:xfrm>
                    <a:prstGeom prst="rect">
                      <a:avLst/>
                    </a:prstGeom>
                  </pic:spPr>
                </pic:pic>
              </a:graphicData>
            </a:graphic>
          </wp:inline>
        </w:drawing>
      </w:r>
    </w:p>
    <w:p w14:paraId="10DB01B0" w14:textId="77777777" w:rsidR="008F688F" w:rsidRDefault="008F688F" w:rsidP="00970F6E">
      <w:pPr>
        <w:pStyle w:val="VCAAbody"/>
      </w:pPr>
      <w:r>
        <w:br w:type="page"/>
      </w:r>
    </w:p>
    <w:p w14:paraId="14802080" w14:textId="542B013A" w:rsidR="006B2AEE" w:rsidRPr="00F752CB" w:rsidRDefault="006B2AEE" w:rsidP="00F752CB">
      <w:pPr>
        <w:pStyle w:val="VCAAHeading3"/>
      </w:pPr>
      <w:r w:rsidRPr="00F752CB">
        <w:lastRenderedPageBreak/>
        <w:t>Question 14a.</w:t>
      </w:r>
    </w:p>
    <w:tbl>
      <w:tblPr>
        <w:tblStyle w:val="VCAATableClosed"/>
        <w:tblW w:w="0" w:type="auto"/>
        <w:tblLayout w:type="fixed"/>
        <w:tblLook w:val="04A0" w:firstRow="1" w:lastRow="0" w:firstColumn="1" w:lastColumn="0" w:noHBand="0" w:noVBand="1"/>
      </w:tblPr>
      <w:tblGrid>
        <w:gridCol w:w="599"/>
        <w:gridCol w:w="432"/>
        <w:gridCol w:w="432"/>
        <w:gridCol w:w="864"/>
      </w:tblGrid>
      <w:tr w:rsidR="00A11A61" w:rsidRPr="00D93DDA" w14:paraId="72C3DADB"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7E2D63EA" w14:textId="77777777" w:rsidR="00A11A61" w:rsidRPr="00D93DDA" w:rsidRDefault="00A11A61" w:rsidP="00407F95">
            <w:pPr>
              <w:pStyle w:val="VCAAtablecondensedheading"/>
            </w:pPr>
            <w:r w:rsidRPr="00D93DDA">
              <w:t>Mark</w:t>
            </w:r>
          </w:p>
        </w:tc>
        <w:tc>
          <w:tcPr>
            <w:tcW w:w="432" w:type="dxa"/>
          </w:tcPr>
          <w:p w14:paraId="2E5EFB06" w14:textId="77777777" w:rsidR="00A11A61" w:rsidRPr="00D93DDA" w:rsidRDefault="00A11A61" w:rsidP="00407F95">
            <w:pPr>
              <w:pStyle w:val="VCAAtablecondensedheading"/>
            </w:pPr>
            <w:r w:rsidRPr="00D93DDA">
              <w:t>0</w:t>
            </w:r>
          </w:p>
        </w:tc>
        <w:tc>
          <w:tcPr>
            <w:tcW w:w="432" w:type="dxa"/>
          </w:tcPr>
          <w:p w14:paraId="0CD0E821" w14:textId="77777777" w:rsidR="00A11A61" w:rsidRPr="00D93DDA" w:rsidRDefault="00A11A61" w:rsidP="00407F95">
            <w:pPr>
              <w:pStyle w:val="VCAAtablecondensedheading"/>
            </w:pPr>
            <w:r w:rsidRPr="00D93DDA">
              <w:t>1</w:t>
            </w:r>
          </w:p>
        </w:tc>
        <w:tc>
          <w:tcPr>
            <w:tcW w:w="864" w:type="dxa"/>
          </w:tcPr>
          <w:p w14:paraId="4565F063" w14:textId="77777777" w:rsidR="00A11A61" w:rsidRPr="00D93DDA" w:rsidRDefault="00A11A61" w:rsidP="00407F95">
            <w:pPr>
              <w:pStyle w:val="VCAAtablecondensedheading"/>
            </w:pPr>
            <w:r w:rsidRPr="00D93DDA">
              <w:t>Averag</w:t>
            </w:r>
            <w:r>
              <w:t>e</w:t>
            </w:r>
          </w:p>
        </w:tc>
      </w:tr>
      <w:tr w:rsidR="00A11A61" w:rsidRPr="00407F95" w14:paraId="36B42EE4" w14:textId="77777777" w:rsidTr="00970F6E">
        <w:tc>
          <w:tcPr>
            <w:tcW w:w="599" w:type="dxa"/>
          </w:tcPr>
          <w:p w14:paraId="5EAFFC0B" w14:textId="77777777" w:rsidR="00A11A61" w:rsidRPr="00407F95" w:rsidRDefault="00A11A61" w:rsidP="00407F95">
            <w:pPr>
              <w:pStyle w:val="VCAAtablecondensed"/>
            </w:pPr>
            <w:r w:rsidRPr="00407F95">
              <w:t>%</w:t>
            </w:r>
          </w:p>
        </w:tc>
        <w:tc>
          <w:tcPr>
            <w:tcW w:w="432" w:type="dxa"/>
            <w:vAlign w:val="center"/>
          </w:tcPr>
          <w:p w14:paraId="20650ED6" w14:textId="685335B2" w:rsidR="00A11A61" w:rsidRPr="00407F95" w:rsidRDefault="00CF5DF6" w:rsidP="00407F95">
            <w:pPr>
              <w:pStyle w:val="VCAAtablecondensed"/>
            </w:pPr>
            <w:r>
              <w:t>27</w:t>
            </w:r>
          </w:p>
        </w:tc>
        <w:tc>
          <w:tcPr>
            <w:tcW w:w="432" w:type="dxa"/>
            <w:vAlign w:val="center"/>
          </w:tcPr>
          <w:p w14:paraId="5FF6DD3D" w14:textId="3E406319" w:rsidR="00A11A61" w:rsidRPr="00407F95" w:rsidRDefault="00CF5DF6" w:rsidP="00407F95">
            <w:pPr>
              <w:pStyle w:val="VCAAtablecondensed"/>
            </w:pPr>
            <w:r>
              <w:t>73</w:t>
            </w:r>
          </w:p>
        </w:tc>
        <w:tc>
          <w:tcPr>
            <w:tcW w:w="864" w:type="dxa"/>
          </w:tcPr>
          <w:p w14:paraId="1C926187" w14:textId="4DCAD974" w:rsidR="00A11A61" w:rsidRPr="00407F95" w:rsidRDefault="00CF5DF6" w:rsidP="00407F95">
            <w:pPr>
              <w:pStyle w:val="VCAAtablecondensed"/>
            </w:pPr>
            <w:r>
              <w:t>0.8</w:t>
            </w:r>
          </w:p>
        </w:tc>
      </w:tr>
    </w:tbl>
    <w:p w14:paraId="126B9CBA" w14:textId="77777777" w:rsidR="006B2AEE" w:rsidRPr="00F752CB" w:rsidRDefault="006B2AEE" w:rsidP="00F752CB">
      <w:pPr>
        <w:pStyle w:val="VCAAbody"/>
      </w:pPr>
      <w:r w:rsidRPr="00F752CB">
        <w:t>Accepted responses were stopping voltage, cut-off voltage or stopping potential.</w:t>
      </w:r>
    </w:p>
    <w:p w14:paraId="4EEAD721" w14:textId="3D16FDD1" w:rsidR="006B2AEE" w:rsidRDefault="006B2AEE" w:rsidP="00E60EBD">
      <w:pPr>
        <w:pStyle w:val="VCAAHeading3"/>
      </w:pPr>
      <w:r w:rsidRPr="00F752CB">
        <w:t>Question 14b.</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E1599A" w:rsidRPr="00D93DDA" w14:paraId="65BDAA01"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3B0BB946" w14:textId="77777777" w:rsidR="00E1599A" w:rsidRPr="00D93DDA" w:rsidRDefault="00E1599A" w:rsidP="00407F95">
            <w:pPr>
              <w:pStyle w:val="VCAAtablecondensedheading"/>
            </w:pPr>
            <w:r w:rsidRPr="00D93DDA">
              <w:t>Mark</w:t>
            </w:r>
          </w:p>
        </w:tc>
        <w:tc>
          <w:tcPr>
            <w:tcW w:w="432" w:type="dxa"/>
          </w:tcPr>
          <w:p w14:paraId="4BCF7E7B" w14:textId="77777777" w:rsidR="00E1599A" w:rsidRPr="00D93DDA" w:rsidRDefault="00E1599A" w:rsidP="00407F95">
            <w:pPr>
              <w:pStyle w:val="VCAAtablecondensedheading"/>
            </w:pPr>
            <w:r w:rsidRPr="00D93DDA">
              <w:t>0</w:t>
            </w:r>
          </w:p>
        </w:tc>
        <w:tc>
          <w:tcPr>
            <w:tcW w:w="432" w:type="dxa"/>
          </w:tcPr>
          <w:p w14:paraId="72341C88" w14:textId="77777777" w:rsidR="00E1599A" w:rsidRPr="00D93DDA" w:rsidRDefault="00E1599A" w:rsidP="00407F95">
            <w:pPr>
              <w:pStyle w:val="VCAAtablecondensedheading"/>
            </w:pPr>
            <w:r w:rsidRPr="00D93DDA">
              <w:t>1</w:t>
            </w:r>
          </w:p>
        </w:tc>
        <w:tc>
          <w:tcPr>
            <w:tcW w:w="432" w:type="dxa"/>
          </w:tcPr>
          <w:p w14:paraId="5437842B" w14:textId="77777777" w:rsidR="00E1599A" w:rsidRPr="00D93DDA" w:rsidRDefault="00E1599A" w:rsidP="00407F95">
            <w:pPr>
              <w:pStyle w:val="VCAAtablecondensedheading"/>
            </w:pPr>
            <w:r w:rsidRPr="00D93DDA">
              <w:t>2</w:t>
            </w:r>
          </w:p>
        </w:tc>
        <w:tc>
          <w:tcPr>
            <w:tcW w:w="864" w:type="dxa"/>
          </w:tcPr>
          <w:p w14:paraId="70D63BB6" w14:textId="77777777" w:rsidR="00E1599A" w:rsidRPr="00D93DDA" w:rsidRDefault="00E1599A" w:rsidP="00407F95">
            <w:pPr>
              <w:pStyle w:val="VCAAtablecondensedheading"/>
            </w:pPr>
            <w:r w:rsidRPr="00D93DDA">
              <w:t>Averag</w:t>
            </w:r>
            <w:r>
              <w:t>e</w:t>
            </w:r>
          </w:p>
        </w:tc>
      </w:tr>
      <w:tr w:rsidR="00E1599A" w:rsidRPr="00407F95" w14:paraId="310905EE" w14:textId="77777777" w:rsidTr="00970F6E">
        <w:tc>
          <w:tcPr>
            <w:tcW w:w="599" w:type="dxa"/>
          </w:tcPr>
          <w:p w14:paraId="382FCFFD" w14:textId="77777777" w:rsidR="00E1599A" w:rsidRPr="00407F95" w:rsidRDefault="00E1599A" w:rsidP="00407F95">
            <w:pPr>
              <w:pStyle w:val="VCAAtablecondensed"/>
            </w:pPr>
            <w:r w:rsidRPr="00407F95">
              <w:t>%</w:t>
            </w:r>
          </w:p>
        </w:tc>
        <w:tc>
          <w:tcPr>
            <w:tcW w:w="432" w:type="dxa"/>
            <w:vAlign w:val="center"/>
          </w:tcPr>
          <w:p w14:paraId="1D4AFEC5" w14:textId="430086BF" w:rsidR="00E1599A" w:rsidRPr="00407F95" w:rsidRDefault="001D2D9E" w:rsidP="00407F95">
            <w:pPr>
              <w:pStyle w:val="VCAAtablecondensed"/>
            </w:pPr>
            <w:r>
              <w:t>9</w:t>
            </w:r>
          </w:p>
        </w:tc>
        <w:tc>
          <w:tcPr>
            <w:tcW w:w="432" w:type="dxa"/>
            <w:vAlign w:val="center"/>
          </w:tcPr>
          <w:p w14:paraId="611C8795" w14:textId="063E2176" w:rsidR="00E1599A" w:rsidRPr="00407F95" w:rsidRDefault="001D2D9E" w:rsidP="00407F95">
            <w:pPr>
              <w:pStyle w:val="VCAAtablecondensed"/>
            </w:pPr>
            <w:r>
              <w:t>5</w:t>
            </w:r>
          </w:p>
        </w:tc>
        <w:tc>
          <w:tcPr>
            <w:tcW w:w="432" w:type="dxa"/>
            <w:vAlign w:val="center"/>
          </w:tcPr>
          <w:p w14:paraId="1E8A4BED" w14:textId="5AAF51D5" w:rsidR="00E1599A" w:rsidRPr="00407F95" w:rsidRDefault="001D2D9E" w:rsidP="00407F95">
            <w:pPr>
              <w:pStyle w:val="VCAAtablecondensed"/>
            </w:pPr>
            <w:r>
              <w:t>86</w:t>
            </w:r>
          </w:p>
        </w:tc>
        <w:tc>
          <w:tcPr>
            <w:tcW w:w="864" w:type="dxa"/>
          </w:tcPr>
          <w:p w14:paraId="3A8F930C" w14:textId="665EBDE7" w:rsidR="00E1599A" w:rsidRPr="00407F95" w:rsidRDefault="001D2D9E" w:rsidP="00407F95">
            <w:pPr>
              <w:pStyle w:val="VCAAtablecondensed"/>
            </w:pPr>
            <w:r>
              <w:t>1.8</w:t>
            </w:r>
          </w:p>
        </w:tc>
      </w:tr>
    </w:tbl>
    <w:p w14:paraId="224BEDDF" w14:textId="77777777" w:rsidR="006B2AEE" w:rsidRDefault="006B2AEE" w:rsidP="006B2AEE">
      <w:pPr>
        <w:rPr>
          <w:rFonts w:eastAsiaTheme="minorEastAsia"/>
        </w:rPr>
      </w:pPr>
      <w:r>
        <w:rPr>
          <w:rFonts w:ascii="Times New Roman" w:hAnsi="Times New Roman"/>
          <w:noProof/>
          <w:lang w:eastAsia="en-AU"/>
        </w:rPr>
        <w:drawing>
          <wp:inline distT="0" distB="0" distL="0" distR="0" wp14:anchorId="12ACCD7B" wp14:editId="5003607A">
            <wp:extent cx="3030235" cy="1602658"/>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3030235" cy="1602658"/>
                    </a:xfrm>
                    <a:prstGeom prst="rect">
                      <a:avLst/>
                    </a:prstGeom>
                  </pic:spPr>
                </pic:pic>
              </a:graphicData>
            </a:graphic>
          </wp:inline>
        </w:drawing>
      </w:r>
    </w:p>
    <w:p w14:paraId="55F15888" w14:textId="77777777" w:rsidR="006B2AEE" w:rsidRPr="00F752CB" w:rsidRDefault="006B2AEE" w:rsidP="00F752CB">
      <w:pPr>
        <w:pStyle w:val="VCAAbody"/>
      </w:pPr>
      <w:r w:rsidRPr="00F752CB">
        <w:t>Any value of photocurrent greater than the initial value was accepted.</w:t>
      </w:r>
    </w:p>
    <w:p w14:paraId="34BFD0CD" w14:textId="42355BBE" w:rsidR="006B2AEE" w:rsidRDefault="006B2AEE" w:rsidP="00E60EBD">
      <w:pPr>
        <w:pStyle w:val="VCAAHeading3"/>
      </w:pPr>
      <w:r w:rsidRPr="00F752CB">
        <w:t>Question 14c.</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E1599A" w:rsidRPr="00D93DDA" w14:paraId="7067071B"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62C8F1ED" w14:textId="77777777" w:rsidR="00E1599A" w:rsidRPr="00D93DDA" w:rsidRDefault="00E1599A" w:rsidP="00407F95">
            <w:pPr>
              <w:pStyle w:val="VCAAtablecondensedheading"/>
            </w:pPr>
            <w:r w:rsidRPr="00D93DDA">
              <w:t>Mark</w:t>
            </w:r>
          </w:p>
        </w:tc>
        <w:tc>
          <w:tcPr>
            <w:tcW w:w="432" w:type="dxa"/>
          </w:tcPr>
          <w:p w14:paraId="51F5FF8B" w14:textId="77777777" w:rsidR="00E1599A" w:rsidRPr="00D93DDA" w:rsidRDefault="00E1599A" w:rsidP="00407F95">
            <w:pPr>
              <w:pStyle w:val="VCAAtablecondensedheading"/>
            </w:pPr>
            <w:r w:rsidRPr="00D93DDA">
              <w:t>0</w:t>
            </w:r>
          </w:p>
        </w:tc>
        <w:tc>
          <w:tcPr>
            <w:tcW w:w="432" w:type="dxa"/>
          </w:tcPr>
          <w:p w14:paraId="6559474B" w14:textId="77777777" w:rsidR="00E1599A" w:rsidRPr="00D93DDA" w:rsidRDefault="00E1599A" w:rsidP="00407F95">
            <w:pPr>
              <w:pStyle w:val="VCAAtablecondensedheading"/>
            </w:pPr>
            <w:r w:rsidRPr="00D93DDA">
              <w:t>1</w:t>
            </w:r>
          </w:p>
        </w:tc>
        <w:tc>
          <w:tcPr>
            <w:tcW w:w="432" w:type="dxa"/>
          </w:tcPr>
          <w:p w14:paraId="2D10F33F" w14:textId="77777777" w:rsidR="00E1599A" w:rsidRPr="00D93DDA" w:rsidRDefault="00E1599A" w:rsidP="00407F95">
            <w:pPr>
              <w:pStyle w:val="VCAAtablecondensedheading"/>
            </w:pPr>
            <w:r w:rsidRPr="00D93DDA">
              <w:t>2</w:t>
            </w:r>
          </w:p>
        </w:tc>
        <w:tc>
          <w:tcPr>
            <w:tcW w:w="864" w:type="dxa"/>
          </w:tcPr>
          <w:p w14:paraId="7E507A0C" w14:textId="77777777" w:rsidR="00E1599A" w:rsidRPr="00D93DDA" w:rsidRDefault="00E1599A" w:rsidP="00407F95">
            <w:pPr>
              <w:pStyle w:val="VCAAtablecondensedheading"/>
            </w:pPr>
            <w:r w:rsidRPr="00D93DDA">
              <w:t>Averag</w:t>
            </w:r>
            <w:r>
              <w:t>e</w:t>
            </w:r>
          </w:p>
        </w:tc>
      </w:tr>
      <w:tr w:rsidR="00E1599A" w:rsidRPr="00407F95" w14:paraId="2E0AE971" w14:textId="77777777" w:rsidTr="00970F6E">
        <w:tc>
          <w:tcPr>
            <w:tcW w:w="599" w:type="dxa"/>
          </w:tcPr>
          <w:p w14:paraId="3B88949D" w14:textId="77777777" w:rsidR="00E1599A" w:rsidRPr="00407F95" w:rsidRDefault="00E1599A" w:rsidP="00407F95">
            <w:pPr>
              <w:pStyle w:val="VCAAtablecondensed"/>
            </w:pPr>
            <w:r w:rsidRPr="00407F95">
              <w:t>%</w:t>
            </w:r>
          </w:p>
        </w:tc>
        <w:tc>
          <w:tcPr>
            <w:tcW w:w="432" w:type="dxa"/>
            <w:vAlign w:val="center"/>
          </w:tcPr>
          <w:p w14:paraId="01BA23FB" w14:textId="2FBD3E49" w:rsidR="00E1599A" w:rsidRPr="00407F95" w:rsidRDefault="001D2D9E" w:rsidP="00407F95">
            <w:pPr>
              <w:pStyle w:val="VCAAtablecondensed"/>
            </w:pPr>
            <w:r>
              <w:t>17</w:t>
            </w:r>
          </w:p>
        </w:tc>
        <w:tc>
          <w:tcPr>
            <w:tcW w:w="432" w:type="dxa"/>
            <w:vAlign w:val="center"/>
          </w:tcPr>
          <w:p w14:paraId="5D02F899" w14:textId="6E61933D" w:rsidR="00E1599A" w:rsidRPr="00407F95" w:rsidRDefault="001D2D9E" w:rsidP="00407F95">
            <w:pPr>
              <w:pStyle w:val="VCAAtablecondensed"/>
            </w:pPr>
            <w:r>
              <w:t>34</w:t>
            </w:r>
          </w:p>
        </w:tc>
        <w:tc>
          <w:tcPr>
            <w:tcW w:w="432" w:type="dxa"/>
            <w:vAlign w:val="center"/>
          </w:tcPr>
          <w:p w14:paraId="5607EA10" w14:textId="1B39F0C6" w:rsidR="00E1599A" w:rsidRPr="00407F95" w:rsidRDefault="001D2D9E" w:rsidP="00407F95">
            <w:pPr>
              <w:pStyle w:val="VCAAtablecondensed"/>
            </w:pPr>
            <w:r>
              <w:t>50</w:t>
            </w:r>
          </w:p>
        </w:tc>
        <w:tc>
          <w:tcPr>
            <w:tcW w:w="864" w:type="dxa"/>
          </w:tcPr>
          <w:p w14:paraId="08AB488C" w14:textId="2481F7E8" w:rsidR="00E1599A" w:rsidRPr="00407F95" w:rsidRDefault="001D2D9E" w:rsidP="00407F95">
            <w:pPr>
              <w:pStyle w:val="VCAAtablecondensed"/>
            </w:pPr>
            <w:r>
              <w:t>1.4</w:t>
            </w:r>
          </w:p>
        </w:tc>
      </w:tr>
    </w:tbl>
    <w:p w14:paraId="1700D372" w14:textId="3A94EBFE" w:rsidR="006B2AEE" w:rsidRPr="00F752CB" w:rsidRDefault="006B2AEE" w:rsidP="00F752CB">
      <w:pPr>
        <w:pStyle w:val="VCAAbody"/>
      </w:pPr>
      <w:r>
        <w:rPr>
          <w:noProof/>
          <w:lang w:eastAsia="en-AU"/>
        </w:rPr>
        <mc:AlternateContent>
          <mc:Choice Requires="wpg">
            <w:drawing>
              <wp:anchor distT="0" distB="0" distL="114300" distR="114300" simplePos="0" relativeHeight="251663360" behindDoc="0" locked="0" layoutInCell="1" allowOverlap="1" wp14:anchorId="47FADCF5" wp14:editId="4D5C5BE9">
                <wp:simplePos x="0" y="0"/>
                <wp:positionH relativeFrom="column">
                  <wp:posOffset>3810</wp:posOffset>
                </wp:positionH>
                <wp:positionV relativeFrom="paragraph">
                  <wp:posOffset>3810</wp:posOffset>
                </wp:positionV>
                <wp:extent cx="3703320" cy="1786890"/>
                <wp:effectExtent l="0" t="0" r="0" b="3810"/>
                <wp:wrapTopAndBottom/>
                <wp:docPr id="14" name="Group 14"/>
                <wp:cNvGraphicFramePr/>
                <a:graphic xmlns:a="http://schemas.openxmlformats.org/drawingml/2006/main">
                  <a:graphicData uri="http://schemas.microsoft.com/office/word/2010/wordprocessingGroup">
                    <wpg:wgp>
                      <wpg:cNvGrpSpPr/>
                      <wpg:grpSpPr>
                        <a:xfrm>
                          <a:off x="0" y="0"/>
                          <a:ext cx="3703320" cy="1786890"/>
                          <a:chOff x="1029819" y="926760"/>
                          <a:chExt cx="3547299" cy="1749424"/>
                        </a:xfrm>
                      </wpg:grpSpPr>
                      <wps:wsp>
                        <wps:cNvPr id="15" name="Straight Arrow Connector 2"/>
                        <wps:cNvCnPr/>
                        <wps:spPr>
                          <a:xfrm flipV="1">
                            <a:off x="2001558" y="1124847"/>
                            <a:ext cx="0" cy="1546597"/>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5"/>
                        <wps:cNvCnPr/>
                        <wps:spPr>
                          <a:xfrm>
                            <a:off x="1029819" y="2325723"/>
                            <a:ext cx="3044379"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7" name="Straight Connector 7"/>
                        <wps:cNvCnPr/>
                        <wps:spPr>
                          <a:xfrm flipV="1">
                            <a:off x="1475778" y="1879099"/>
                            <a:ext cx="403860" cy="446624"/>
                          </a:xfrm>
                          <a:prstGeom prst="line">
                            <a:avLst/>
                          </a:prstGeom>
                          <a:ln>
                            <a:solidFill>
                              <a:schemeClr val="tx1"/>
                            </a:solidFill>
                            <a:prstDash val="lgDash"/>
                          </a:ln>
                        </wps:spPr>
                        <wps:style>
                          <a:lnRef idx="1">
                            <a:schemeClr val="dk1"/>
                          </a:lnRef>
                          <a:fillRef idx="0">
                            <a:schemeClr val="dk1"/>
                          </a:fillRef>
                          <a:effectRef idx="0">
                            <a:schemeClr val="dk1"/>
                          </a:effectRef>
                          <a:fontRef idx="minor">
                            <a:schemeClr val="tx1"/>
                          </a:fontRef>
                        </wps:style>
                        <wps:bodyPr/>
                      </wps:wsp>
                      <wps:wsp>
                        <wps:cNvPr id="18" name="Arc 8"/>
                        <wps:cNvSpPr/>
                        <wps:spPr>
                          <a:xfrm rot="17660054">
                            <a:off x="1796822" y="1856218"/>
                            <a:ext cx="350462" cy="289560"/>
                          </a:xfrm>
                          <a:prstGeom prst="arc">
                            <a:avLst>
                              <a:gd name="adj1" fmla="val 17376421"/>
                              <a:gd name="adj2" fmla="val 0"/>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Straight Connector 9"/>
                        <wps:cNvCnPr/>
                        <wps:spPr>
                          <a:xfrm>
                            <a:off x="2001558" y="1825768"/>
                            <a:ext cx="2004060"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20" name="Text Box 11"/>
                        <wps:cNvSpPr txBox="1"/>
                        <wps:spPr>
                          <a:xfrm>
                            <a:off x="1985348" y="926760"/>
                            <a:ext cx="1263107" cy="607866"/>
                          </a:xfrm>
                          <a:prstGeom prst="rect">
                            <a:avLst/>
                          </a:prstGeom>
                          <a:noFill/>
                          <a:ln w="6350">
                            <a:noFill/>
                          </a:ln>
                        </wps:spPr>
                        <wps:txbx>
                          <w:txbxContent>
                            <w:p w14:paraId="3B43DDA6" w14:textId="77777777" w:rsidR="006B2AEE" w:rsidRDefault="006B2AEE" w:rsidP="006B2AEE">
                              <w:pPr>
                                <w:spacing w:after="160" w:line="256" w:lineRule="auto"/>
                              </w:pPr>
                              <w:r>
                                <w:t>Photocurrent</w:t>
                              </w:r>
                            </w:p>
                            <w:p w14:paraId="359B01B9" w14:textId="77777777" w:rsidR="006B2AEE" w:rsidRDefault="006B2AEE" w:rsidP="006B2AEE">
                              <w:pPr>
                                <w:spacing w:after="160" w:line="256" w:lineRule="auto"/>
                              </w:pPr>
                              <w:r>
                                <w:t xml:space="preserve"> I (mA)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12"/>
                        <wps:cNvSpPr txBox="1"/>
                        <wps:spPr>
                          <a:xfrm>
                            <a:off x="1367024" y="2325723"/>
                            <a:ext cx="366853" cy="304748"/>
                          </a:xfrm>
                          <a:prstGeom prst="rect">
                            <a:avLst/>
                          </a:prstGeom>
                          <a:noFill/>
                          <a:ln w="6350">
                            <a:noFill/>
                          </a:ln>
                        </wps:spPr>
                        <wps:txbx>
                          <w:txbxContent>
                            <w:p w14:paraId="403D7A01" w14:textId="77777777" w:rsidR="006B2AEE" w:rsidRDefault="006B2AEE" w:rsidP="006B2AEE">
                              <w:pPr>
                                <w:spacing w:after="160" w:line="256" w:lineRule="auto"/>
                                <w:rPr>
                                  <w:sz w:val="24"/>
                                  <w:szCs w:val="24"/>
                                </w:rPr>
                              </w:pPr>
                              <w: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Text Box 13"/>
                        <wps:cNvSpPr txBox="1"/>
                        <wps:spPr>
                          <a:xfrm>
                            <a:off x="3565471" y="2325723"/>
                            <a:ext cx="1011647" cy="350461"/>
                          </a:xfrm>
                          <a:prstGeom prst="rect">
                            <a:avLst/>
                          </a:prstGeom>
                          <a:noFill/>
                          <a:ln w="6350">
                            <a:noFill/>
                          </a:ln>
                        </wps:spPr>
                        <wps:txbx>
                          <w:txbxContent>
                            <w:p w14:paraId="3355C6E5" w14:textId="77777777" w:rsidR="006B2AEE" w:rsidRDefault="006B2AEE" w:rsidP="006B2AEE">
                              <w:pPr>
                                <w:spacing w:after="160" w:line="256" w:lineRule="auto"/>
                              </w:pPr>
                              <w:r>
                                <w:t>V (volts)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Straight Connector 14"/>
                        <wps:cNvCnPr/>
                        <wps:spPr>
                          <a:xfrm flipV="1">
                            <a:off x="1099860" y="1706095"/>
                            <a:ext cx="749433" cy="62724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4" name="Straight Connector 15"/>
                        <wps:cNvCnPr/>
                        <wps:spPr>
                          <a:xfrm>
                            <a:off x="2001558" y="1615281"/>
                            <a:ext cx="20040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5" name="Arc 16"/>
                        <wps:cNvSpPr/>
                        <wps:spPr>
                          <a:xfrm rot="19133542">
                            <a:off x="1691534" y="1706772"/>
                            <a:ext cx="349263" cy="65597"/>
                          </a:xfrm>
                          <a:prstGeom prst="arc">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FADCF5" id="Group 14" o:spid="_x0000_s1029" style="position:absolute;margin-left:.3pt;margin-top:.3pt;width:291.6pt;height:140.7pt;z-index:251663360;mso-width-relative:margin;mso-height-relative:margin" coordorigin="10298,9267" coordsize="35472,17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">
                <v:shapetype id="_x0000_t32" coordsize="21600,21600" o:spt="32" o:oned="t" path="m,l21600,21600e" filled="f">
                  <v:path arrowok="t" fillok="f" o:connecttype="none"/>
                  <o:lock v:ext="edit" shapetype="t"/>
                </v:shapetype>
                <v:shape id="Straight Arrow Connector 2" o:spid="_x0000_s1030" type="#_x0000_t32" style="position:absolute;left:20015;top:11248;width:0;height:154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" strokecolor="black [3040]" strokeweight="2.25pt">
                  <v:stroke endarrow="block"/>
                </v:shape>
                <v:shape id="Straight Arrow Connector 5" o:spid="_x0000_s1031" type="#_x0000_t32" style="position:absolute;left:10298;top:23257;width:30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" strokecolor="black [3040]" strokeweight="2.25pt">
                  <v:stroke endarrow="block"/>
                </v:shape>
                <v:line id="Straight Connector 7" o:spid="_x0000_s1032" style="position:absolute;flip:y;visibility:visible;mso-wrap-style:square" from="14757,18790" to="18796,2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" strokecolor="black [3213]">
                  <v:stroke dashstyle="longDash"/>
                </v:line>
                <v:shape id="Arc 8" o:spid="_x0000_s1033" style="position:absolute;left:17967;top:18562;width:3505;height:2896;rotation:-4303472fd;visibility:visible;mso-wrap-style:square;v-text-anchor:middle" coordsize="350462,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" path="m224706,5891nsc299266,24022,350462,80565,350462,144780r-175231,l224706,5891xem224706,5891nfc299266,24022,350462,80565,350462,144780e" filled="f" strokecolor="black [3213]">
                  <v:stroke dashstyle="longDash"/>
                  <v:path arrowok="t" o:connecttype="custom" o:connectlocs="224706,5891;350462,144780" o:connectangles="0,0"/>
                </v:shape>
                <v:line id="Straight Connector 9" o:spid="_x0000_s1034" style="position:absolute;visibility:visible;mso-wrap-style:square" from="20015,18257" to="40056,1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" strokecolor="black [3213]">
                  <v:stroke dashstyle="longDash"/>
                </v:line>
                <v:shape id="Text Box 11" o:spid="_x0000_s1035" type="#_x0000_t202" style="position:absolute;left:19853;top:9267;width:12631;height:6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B43DDA6" w14:textId="77777777" w:rsidR="006B2AEE" w:rsidRDefault="006B2AEE" w:rsidP="006B2AEE">
                        <w:pPr>
                          <w:spacing w:after="160" w:line="256" w:lineRule="auto"/>
                        </w:pPr>
                        <w:r>
                          <w:t>Photocurrent</w:t>
                        </w:r>
                      </w:p>
                      <w:p w14:paraId="359B01B9" w14:textId="77777777" w:rsidR="006B2AEE" w:rsidRDefault="006B2AEE" w:rsidP="006B2AEE">
                        <w:pPr>
                          <w:spacing w:after="160" w:line="256" w:lineRule="auto"/>
                        </w:pPr>
                        <w:r>
                          <w:t xml:space="preserve"> I (mA)</w:t>
                        </w:r>
                      </w:p>
                    </w:txbxContent>
                  </v:textbox>
                </v:shape>
                <v:shape id="Text Box 12" o:spid="_x0000_s1036" type="#_x0000_t202" style="position:absolute;left:13670;top:23257;width:366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03D7A01" w14:textId="77777777" w:rsidR="006B2AEE" w:rsidRDefault="006B2AEE" w:rsidP="006B2AEE">
                        <w:pPr>
                          <w:spacing w:after="160" w:line="256" w:lineRule="auto"/>
                          <w:rPr>
                            <w:sz w:val="24"/>
                            <w:szCs w:val="24"/>
                          </w:rPr>
                        </w:pPr>
                        <w:r>
                          <w:t>P</w:t>
                        </w:r>
                      </w:p>
                    </w:txbxContent>
                  </v:textbox>
                </v:shape>
                <v:shape id="Text Box 13" o:spid="_x0000_s1037" type="#_x0000_t202" style="position:absolute;left:35654;top:23257;width:10117;height:3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3355C6E5" w14:textId="77777777" w:rsidR="006B2AEE" w:rsidRDefault="006B2AEE" w:rsidP="006B2AEE">
                        <w:pPr>
                          <w:spacing w:after="160" w:line="256" w:lineRule="auto"/>
                        </w:pPr>
                        <w:r>
                          <w:t>V (volts)</w:t>
                        </w:r>
                      </w:p>
                    </w:txbxContent>
                  </v:textbox>
                </v:shape>
                <v:line id="Straight Connector 14" o:spid="_x0000_s1038" style="position:absolute;flip:y;visibility:visible;mso-wrap-style:square" from="10998,17060" to="18492,2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" strokecolor="black [3040]" strokeweight="1.5pt"/>
                <v:line id="Straight Connector 15" o:spid="_x0000_s1039" style="position:absolute;visibility:visible;mso-wrap-style:square" from="20015,16152" to="40056,16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" strokecolor="black [3040]" strokeweight="1.5pt"/>
                <v:shape id="Arc 16" o:spid="_x0000_s1040" style="position:absolute;left:16915;top:17067;width:3492;height:656;rotation:-2694030fd;visibility:visible;mso-wrap-style:square;v-text-anchor:middle" coordsize="349263,6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" path="m174632,nsc271079,,349264,14685,349264,32799r-174632,l174632,xem174632,nfc271079,,349264,14685,349264,32799e" filled="f" strokecolor="black [3040]" strokeweight="1.5pt">
                  <v:path arrowok="t" o:connecttype="custom" o:connectlocs="174632,0;349264,32799" o:connectangles="0,0"/>
                </v:shape>
                <w10:wrap type="topAndBottom"/>
              </v:group>
            </w:pict>
          </mc:Fallback>
        </mc:AlternateContent>
      </w:r>
      <w:r w:rsidRPr="00F752CB">
        <w:t>Any stopping voltage beyond P and any photocurrent greater than the original were accepted.</w:t>
      </w:r>
    </w:p>
    <w:p w14:paraId="7AEC1AAD" w14:textId="77777777" w:rsidR="006B2AEE" w:rsidRPr="00F752CB" w:rsidRDefault="006B2AEE" w:rsidP="00F752CB">
      <w:pPr>
        <w:pStyle w:val="VCAAHeading3"/>
      </w:pPr>
      <w:r w:rsidRPr="00F752CB">
        <w:t>Question 14d.</w:t>
      </w:r>
    </w:p>
    <w:tbl>
      <w:tblPr>
        <w:tblStyle w:val="VCAATableClosed"/>
        <w:tblW w:w="0" w:type="auto"/>
        <w:tblLayout w:type="fixed"/>
        <w:tblLook w:val="04A0" w:firstRow="1" w:lastRow="0" w:firstColumn="1" w:lastColumn="0" w:noHBand="0" w:noVBand="1"/>
      </w:tblPr>
      <w:tblGrid>
        <w:gridCol w:w="599"/>
        <w:gridCol w:w="432"/>
        <w:gridCol w:w="432"/>
        <w:gridCol w:w="864"/>
      </w:tblGrid>
      <w:tr w:rsidR="00A11A61" w:rsidRPr="00D93DDA" w14:paraId="657DADEC"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3977B92B" w14:textId="77777777" w:rsidR="00A11A61" w:rsidRPr="00D93DDA" w:rsidRDefault="00A11A61" w:rsidP="00407F95">
            <w:pPr>
              <w:pStyle w:val="VCAAtablecondensedheading"/>
            </w:pPr>
            <w:r w:rsidRPr="00D93DDA">
              <w:t>Mark</w:t>
            </w:r>
          </w:p>
        </w:tc>
        <w:tc>
          <w:tcPr>
            <w:tcW w:w="432" w:type="dxa"/>
          </w:tcPr>
          <w:p w14:paraId="41078661" w14:textId="77777777" w:rsidR="00A11A61" w:rsidRPr="00D93DDA" w:rsidRDefault="00A11A61" w:rsidP="00407F95">
            <w:pPr>
              <w:pStyle w:val="VCAAtablecondensedheading"/>
            </w:pPr>
            <w:r w:rsidRPr="00D93DDA">
              <w:t>0</w:t>
            </w:r>
          </w:p>
        </w:tc>
        <w:tc>
          <w:tcPr>
            <w:tcW w:w="432" w:type="dxa"/>
          </w:tcPr>
          <w:p w14:paraId="58BB1652" w14:textId="77777777" w:rsidR="00A11A61" w:rsidRPr="00D93DDA" w:rsidRDefault="00A11A61" w:rsidP="00407F95">
            <w:pPr>
              <w:pStyle w:val="VCAAtablecondensedheading"/>
            </w:pPr>
            <w:r w:rsidRPr="00D93DDA">
              <w:t>1</w:t>
            </w:r>
          </w:p>
        </w:tc>
        <w:tc>
          <w:tcPr>
            <w:tcW w:w="864" w:type="dxa"/>
          </w:tcPr>
          <w:p w14:paraId="1C5434E3" w14:textId="77777777" w:rsidR="00A11A61" w:rsidRPr="00D93DDA" w:rsidRDefault="00A11A61" w:rsidP="00407F95">
            <w:pPr>
              <w:pStyle w:val="VCAAtablecondensedheading"/>
            </w:pPr>
            <w:r w:rsidRPr="00D93DDA">
              <w:t>Averag</w:t>
            </w:r>
            <w:r>
              <w:t>e</w:t>
            </w:r>
          </w:p>
        </w:tc>
      </w:tr>
      <w:tr w:rsidR="00A11A61" w:rsidRPr="00407F95" w14:paraId="1FD708AA" w14:textId="77777777" w:rsidTr="00970F6E">
        <w:tc>
          <w:tcPr>
            <w:tcW w:w="599" w:type="dxa"/>
          </w:tcPr>
          <w:p w14:paraId="21861F30" w14:textId="77777777" w:rsidR="00A11A61" w:rsidRPr="00407F95" w:rsidRDefault="00A11A61" w:rsidP="00407F95">
            <w:pPr>
              <w:pStyle w:val="VCAAtablecondensed"/>
            </w:pPr>
            <w:r w:rsidRPr="00407F95">
              <w:t>%</w:t>
            </w:r>
          </w:p>
        </w:tc>
        <w:tc>
          <w:tcPr>
            <w:tcW w:w="432" w:type="dxa"/>
            <w:vAlign w:val="center"/>
          </w:tcPr>
          <w:p w14:paraId="31672FDB" w14:textId="212940D6" w:rsidR="00A11A61" w:rsidRPr="00407F95" w:rsidRDefault="001D2D9E" w:rsidP="00407F95">
            <w:pPr>
              <w:pStyle w:val="VCAAtablecondensed"/>
            </w:pPr>
            <w:r>
              <w:t>35</w:t>
            </w:r>
          </w:p>
        </w:tc>
        <w:tc>
          <w:tcPr>
            <w:tcW w:w="432" w:type="dxa"/>
            <w:vAlign w:val="center"/>
          </w:tcPr>
          <w:p w14:paraId="5EA3BFF8" w14:textId="606D4228" w:rsidR="00A11A61" w:rsidRPr="00407F95" w:rsidRDefault="001D2D9E" w:rsidP="00407F95">
            <w:pPr>
              <w:pStyle w:val="VCAAtablecondensed"/>
            </w:pPr>
            <w:r>
              <w:t>65</w:t>
            </w:r>
          </w:p>
        </w:tc>
        <w:tc>
          <w:tcPr>
            <w:tcW w:w="864" w:type="dxa"/>
          </w:tcPr>
          <w:p w14:paraId="4B087E03" w14:textId="357ADD95" w:rsidR="00A11A61" w:rsidRPr="00407F95" w:rsidRDefault="001D2D9E" w:rsidP="00407F95">
            <w:pPr>
              <w:pStyle w:val="VCAAtablecondensed"/>
            </w:pPr>
            <w:r>
              <w:t>0.7</w:t>
            </w:r>
          </w:p>
        </w:tc>
      </w:tr>
    </w:tbl>
    <w:p w14:paraId="4EC85349" w14:textId="23530C57" w:rsidR="006B2AEE" w:rsidRPr="00F752CB" w:rsidRDefault="006B2AEE" w:rsidP="00F752CB">
      <w:pPr>
        <w:pStyle w:val="VCAAbody"/>
      </w:pPr>
      <w:r w:rsidRPr="00F752CB">
        <w:t xml:space="preserve">The work function is found from the </w:t>
      </w:r>
      <w:r w:rsidRPr="00F752CB">
        <w:rPr>
          <w:rStyle w:val="VCAAitalics"/>
        </w:rPr>
        <w:t>y</w:t>
      </w:r>
      <w:r w:rsidRPr="00F752CB">
        <w:t>-intercept of the graph.</w:t>
      </w:r>
      <w:r w:rsidR="00077B74">
        <w:t xml:space="preserve"> </w:t>
      </w:r>
      <w:r w:rsidRPr="00F752CB">
        <w:t>The value is 3.4 eV.</w:t>
      </w:r>
    </w:p>
    <w:p w14:paraId="29DD95FD" w14:textId="3A783D2E" w:rsidR="006B2AEE" w:rsidRDefault="006B2AEE" w:rsidP="00F752CB">
      <w:pPr>
        <w:pStyle w:val="VCAAbody"/>
        <w:rPr>
          <w:rFonts w:eastAsiaTheme="minorEastAsia"/>
        </w:rPr>
      </w:pPr>
      <w:r>
        <w:rPr>
          <w:rFonts w:eastAsiaTheme="minorEastAsia"/>
        </w:rPr>
        <w:t xml:space="preserve">Many students chose to calculate the work function using </w:t>
      </w:r>
      <m:oMath>
        <m:r>
          <w:rPr>
            <w:rFonts w:ascii="Cambria Math" w:eastAsiaTheme="minorEastAsia" w:hAnsi="Cambria Math"/>
          </w:rPr>
          <m:t>W=h</m:t>
        </m:r>
        <m:sSub>
          <m:sSubPr>
            <m:ctrlPr>
              <w:rPr>
                <w:rFonts w:ascii="Cambria Math" w:eastAsiaTheme="minorEastAsia" w:hAnsi="Cambria Math"/>
                <w:i/>
                <w:sz w:val="24"/>
                <w:szCs w:val="24"/>
                <w:lang w:val="en-AU"/>
              </w:rPr>
            </m:ctrlPr>
          </m:sSubPr>
          <m:e>
            <m:r>
              <w:rPr>
                <w:rFonts w:ascii="Cambria Math" w:eastAsiaTheme="minorEastAsia" w:hAnsi="Cambria Math"/>
              </w:rPr>
              <m:t>f</m:t>
            </m:r>
          </m:e>
          <m:sub>
            <m:r>
              <w:rPr>
                <w:rFonts w:ascii="Cambria Math" w:eastAsiaTheme="minorEastAsia" w:hAnsi="Cambria Math"/>
              </w:rPr>
              <m:t>0</m:t>
            </m:r>
          </m:sub>
        </m:sSub>
      </m:oMath>
      <w:r w:rsidR="001D2D9E" w:rsidRPr="00F752CB">
        <w:t>;</w:t>
      </w:r>
      <w:r>
        <w:rPr>
          <w:rFonts w:eastAsiaTheme="minorEastAsia"/>
        </w:rPr>
        <w:t xml:space="preserve"> however</w:t>
      </w:r>
      <w:r w:rsidR="001D2D9E">
        <w:rPr>
          <w:rFonts w:eastAsiaTheme="minorEastAsia"/>
        </w:rPr>
        <w:t>,</w:t>
      </w:r>
      <w:r>
        <w:rPr>
          <w:rFonts w:eastAsiaTheme="minorEastAsia"/>
        </w:rPr>
        <w:t xml:space="preserve"> this assumes the gradient of the graph is 4.14 x 10 </w:t>
      </w:r>
      <w:r w:rsidRPr="00F752CB">
        <w:rPr>
          <w:rStyle w:val="VCAAsuperscript"/>
        </w:rPr>
        <w:t>-15</w:t>
      </w:r>
      <w:r>
        <w:rPr>
          <w:rFonts w:eastAsiaTheme="minorEastAsia"/>
        </w:rPr>
        <w:t xml:space="preserve"> eV s</w:t>
      </w:r>
      <w:r w:rsidR="00DF66EC">
        <w:rPr>
          <w:rFonts w:eastAsiaTheme="minorEastAsia"/>
        </w:rPr>
        <w:t>,</w:t>
      </w:r>
      <w:r>
        <w:rPr>
          <w:rFonts w:eastAsiaTheme="minorEastAsia"/>
        </w:rPr>
        <w:t xml:space="preserve"> which may not be the case.</w:t>
      </w:r>
    </w:p>
    <w:p w14:paraId="26426E87" w14:textId="73AA71EF" w:rsidR="006B2AEE" w:rsidRDefault="006B2AEE" w:rsidP="00E60EBD">
      <w:pPr>
        <w:pStyle w:val="VCAAHeading3"/>
      </w:pPr>
      <w:r w:rsidRPr="00F752CB">
        <w:lastRenderedPageBreak/>
        <w:t>Question 14e.</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E1599A" w:rsidRPr="00D93DDA" w14:paraId="40C3DE53"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2DBC7EFD" w14:textId="77777777" w:rsidR="00E1599A" w:rsidRPr="00D93DDA" w:rsidRDefault="00E1599A" w:rsidP="00407F95">
            <w:pPr>
              <w:pStyle w:val="VCAAtablecondensedheading"/>
            </w:pPr>
            <w:r w:rsidRPr="00D93DDA">
              <w:t>Mark</w:t>
            </w:r>
          </w:p>
        </w:tc>
        <w:tc>
          <w:tcPr>
            <w:tcW w:w="432" w:type="dxa"/>
          </w:tcPr>
          <w:p w14:paraId="33606C14" w14:textId="77777777" w:rsidR="00E1599A" w:rsidRPr="00D93DDA" w:rsidRDefault="00E1599A" w:rsidP="00407F95">
            <w:pPr>
              <w:pStyle w:val="VCAAtablecondensedheading"/>
            </w:pPr>
            <w:r w:rsidRPr="00D93DDA">
              <w:t>0</w:t>
            </w:r>
          </w:p>
        </w:tc>
        <w:tc>
          <w:tcPr>
            <w:tcW w:w="432" w:type="dxa"/>
          </w:tcPr>
          <w:p w14:paraId="151F0FA3" w14:textId="77777777" w:rsidR="00E1599A" w:rsidRPr="00D93DDA" w:rsidRDefault="00E1599A" w:rsidP="00407F95">
            <w:pPr>
              <w:pStyle w:val="VCAAtablecondensedheading"/>
            </w:pPr>
            <w:r w:rsidRPr="00D93DDA">
              <w:t>1</w:t>
            </w:r>
          </w:p>
        </w:tc>
        <w:tc>
          <w:tcPr>
            <w:tcW w:w="432" w:type="dxa"/>
          </w:tcPr>
          <w:p w14:paraId="63A7A7EB" w14:textId="77777777" w:rsidR="00E1599A" w:rsidRPr="00D93DDA" w:rsidRDefault="00E1599A" w:rsidP="00407F95">
            <w:pPr>
              <w:pStyle w:val="VCAAtablecondensedheading"/>
            </w:pPr>
            <w:r w:rsidRPr="00D93DDA">
              <w:t>2</w:t>
            </w:r>
          </w:p>
        </w:tc>
        <w:tc>
          <w:tcPr>
            <w:tcW w:w="864" w:type="dxa"/>
          </w:tcPr>
          <w:p w14:paraId="31E1DC0E" w14:textId="77777777" w:rsidR="00E1599A" w:rsidRPr="00D93DDA" w:rsidRDefault="00E1599A" w:rsidP="00407F95">
            <w:pPr>
              <w:pStyle w:val="VCAAtablecondensedheading"/>
            </w:pPr>
            <w:r w:rsidRPr="00D93DDA">
              <w:t>Averag</w:t>
            </w:r>
            <w:r>
              <w:t>e</w:t>
            </w:r>
          </w:p>
        </w:tc>
      </w:tr>
      <w:tr w:rsidR="00E1599A" w:rsidRPr="00407F95" w14:paraId="788F5C27" w14:textId="77777777" w:rsidTr="00970F6E">
        <w:tc>
          <w:tcPr>
            <w:tcW w:w="599" w:type="dxa"/>
          </w:tcPr>
          <w:p w14:paraId="3534FCCE" w14:textId="77777777" w:rsidR="00E1599A" w:rsidRPr="00407F95" w:rsidRDefault="00E1599A" w:rsidP="00407F95">
            <w:pPr>
              <w:pStyle w:val="VCAAtablecondensed"/>
            </w:pPr>
            <w:r w:rsidRPr="00407F95">
              <w:t>%</w:t>
            </w:r>
          </w:p>
        </w:tc>
        <w:tc>
          <w:tcPr>
            <w:tcW w:w="432" w:type="dxa"/>
            <w:vAlign w:val="center"/>
          </w:tcPr>
          <w:p w14:paraId="4CD33ED5" w14:textId="7F03C4D5" w:rsidR="00E1599A" w:rsidRPr="00407F95" w:rsidRDefault="001D2D9E" w:rsidP="00407F95">
            <w:pPr>
              <w:pStyle w:val="VCAAtablecondensed"/>
            </w:pPr>
            <w:r>
              <w:t>40</w:t>
            </w:r>
          </w:p>
        </w:tc>
        <w:tc>
          <w:tcPr>
            <w:tcW w:w="432" w:type="dxa"/>
            <w:vAlign w:val="center"/>
          </w:tcPr>
          <w:p w14:paraId="5F1E3C9B" w14:textId="603F28A2" w:rsidR="00E1599A" w:rsidRPr="00407F95" w:rsidRDefault="001D2D9E" w:rsidP="00407F95">
            <w:pPr>
              <w:pStyle w:val="VCAAtablecondensed"/>
            </w:pPr>
            <w:r>
              <w:t>12</w:t>
            </w:r>
          </w:p>
        </w:tc>
        <w:tc>
          <w:tcPr>
            <w:tcW w:w="432" w:type="dxa"/>
            <w:vAlign w:val="center"/>
          </w:tcPr>
          <w:p w14:paraId="2607EE3C" w14:textId="085C539E" w:rsidR="00E1599A" w:rsidRPr="00407F95" w:rsidRDefault="001D2D9E" w:rsidP="00407F95">
            <w:pPr>
              <w:pStyle w:val="VCAAtablecondensed"/>
            </w:pPr>
            <w:r>
              <w:t>48</w:t>
            </w:r>
          </w:p>
        </w:tc>
        <w:tc>
          <w:tcPr>
            <w:tcW w:w="864" w:type="dxa"/>
          </w:tcPr>
          <w:p w14:paraId="194B4B2A" w14:textId="3C0A37A9" w:rsidR="00E1599A" w:rsidRPr="00407F95" w:rsidRDefault="001D2D9E" w:rsidP="00407F95">
            <w:pPr>
              <w:pStyle w:val="VCAAtablecondensed"/>
            </w:pPr>
            <w:r>
              <w:t>1.1</w:t>
            </w:r>
          </w:p>
        </w:tc>
      </w:tr>
    </w:tbl>
    <w:p w14:paraId="6CE1CE84" w14:textId="77777777" w:rsidR="00E1599A" w:rsidRPr="00F752CB" w:rsidRDefault="00E1599A" w:rsidP="00F752CB">
      <w:pPr>
        <w:pStyle w:val="VCAAlinespace"/>
      </w:pPr>
    </w:p>
    <w:p w14:paraId="5D96FA3F" w14:textId="77777777" w:rsidR="006B2AEE" w:rsidRPr="00825BDD" w:rsidRDefault="006B2AEE" w:rsidP="006B2AEE">
      <w:pPr>
        <w:rPr>
          <w:rFonts w:eastAsiaTheme="minorEastAsia"/>
        </w:rPr>
      </w:pPr>
      <m:oMathPara>
        <m:oMathParaPr>
          <m:jc m:val="left"/>
        </m:oMathParaPr>
        <m:oMath>
          <m:r>
            <w:rPr>
              <w:rFonts w:ascii="Cambria Math" w:eastAsiaTheme="minorEastAsia" w:hAnsi="Cambria Math"/>
            </w:rPr>
            <m:t>h=gradient=</m:t>
          </m:r>
          <m:f>
            <m:fPr>
              <m:ctrlPr>
                <w:rPr>
                  <w:rFonts w:ascii="Cambria Math" w:eastAsiaTheme="minorEastAsia" w:hAnsi="Cambria Math"/>
                  <w:i/>
                  <w:sz w:val="24"/>
                  <w:szCs w:val="24"/>
                  <w:lang w:val="en-AU"/>
                </w:rPr>
              </m:ctrlPr>
            </m:fPr>
            <m:num>
              <m:r>
                <w:rPr>
                  <w:rFonts w:ascii="Cambria Math" w:eastAsiaTheme="minorEastAsia" w:hAnsi="Cambria Math"/>
                </w:rPr>
                <m:t>rise</m:t>
              </m:r>
            </m:num>
            <m:den>
              <m:r>
                <w:rPr>
                  <w:rFonts w:ascii="Cambria Math" w:eastAsiaTheme="minorEastAsia" w:hAnsi="Cambria Math"/>
                </w:rPr>
                <m:t>run</m:t>
              </m:r>
            </m:den>
          </m:f>
        </m:oMath>
      </m:oMathPara>
    </w:p>
    <w:p w14:paraId="040B2E7D" w14:textId="77777777" w:rsidR="006B2AEE" w:rsidRPr="00825BDD" w:rsidRDefault="006B2AEE" w:rsidP="006B2AEE">
      <w:pPr>
        <w:rPr>
          <w:rFonts w:eastAsiaTheme="minorEastAsia"/>
        </w:rPr>
      </w:pPr>
      <m:oMathPara>
        <m:oMathParaPr>
          <m:jc m:val="left"/>
        </m:oMathParaPr>
        <m:oMath>
          <m:r>
            <w:rPr>
              <w:rFonts w:ascii="Cambria Math" w:eastAsiaTheme="minorEastAsia" w:hAnsi="Cambria Math"/>
            </w:rPr>
            <m:t>h=</m:t>
          </m:r>
          <m:f>
            <m:fPr>
              <m:ctrlPr>
                <w:rPr>
                  <w:rFonts w:ascii="Cambria Math" w:eastAsiaTheme="minorEastAsia" w:hAnsi="Cambria Math"/>
                  <w:i/>
                  <w:sz w:val="24"/>
                  <w:szCs w:val="24"/>
                  <w:lang w:val="en-AU"/>
                </w:rPr>
              </m:ctrlPr>
            </m:fPr>
            <m:num>
              <m:r>
                <w:rPr>
                  <w:rFonts w:ascii="Cambria Math" w:eastAsiaTheme="minorEastAsia" w:hAnsi="Cambria Math"/>
                </w:rPr>
                <m:t>3.4</m:t>
              </m:r>
            </m:num>
            <m:den>
              <m:r>
                <w:rPr>
                  <w:rFonts w:ascii="Cambria Math" w:eastAsiaTheme="minorEastAsia" w:hAnsi="Cambria Math"/>
                </w:rPr>
                <m:t>8.1×</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14</m:t>
                  </m:r>
                </m:sup>
              </m:sSup>
            </m:den>
          </m:f>
        </m:oMath>
      </m:oMathPara>
    </w:p>
    <w:p w14:paraId="3C031E98" w14:textId="77777777" w:rsidR="006B2AEE" w:rsidRPr="00825BDD" w:rsidRDefault="006B2AEE" w:rsidP="006B2AEE">
      <w:pPr>
        <w:rPr>
          <w:rFonts w:eastAsiaTheme="minorEastAsia"/>
        </w:rPr>
      </w:pPr>
      <m:oMathPara>
        <m:oMathParaPr>
          <m:jc m:val="left"/>
        </m:oMathParaPr>
        <m:oMath>
          <m:r>
            <w:rPr>
              <w:rFonts w:ascii="Cambria Math" w:eastAsiaTheme="minorEastAsia" w:hAnsi="Cambria Math"/>
            </w:rPr>
            <m:t>h=4.2×</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-15</m:t>
              </m:r>
            </m:sup>
          </m:sSup>
          <m:r>
            <w:rPr>
              <w:rFonts w:ascii="Cambria Math" w:eastAsiaTheme="minorEastAsia" w:hAnsi="Cambria Math"/>
            </w:rPr>
            <m:t xml:space="preserve"> eV s</m:t>
          </m:r>
        </m:oMath>
      </m:oMathPara>
    </w:p>
    <w:p w14:paraId="5EB97500" w14:textId="77777777" w:rsidR="006B2AEE" w:rsidRDefault="006B2AEE" w:rsidP="006B2AEE">
      <w:pPr>
        <w:rPr>
          <w:rFonts w:eastAsiaTheme="minorEastAsia"/>
        </w:rPr>
      </w:pPr>
      <m:oMath>
        <m:r>
          <w:rPr>
            <w:rFonts w:ascii="Cambria Math" w:eastAsiaTheme="minorEastAsia" w:hAnsi="Cambria Math"/>
          </w:rPr>
          <m:t>×1.6×</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-19</m:t>
            </m:r>
          </m:sup>
        </m:sSup>
      </m:oMath>
      <w:r>
        <w:rPr>
          <w:rFonts w:eastAsiaTheme="minorEastAsia"/>
        </w:rPr>
        <w:t xml:space="preserve"> </w:t>
      </w:r>
      <w:r w:rsidRPr="00F752CB">
        <w:rPr>
          <w:rStyle w:val="VCAAbodyChar"/>
        </w:rPr>
        <w:t>to convert eV s to J s</w:t>
      </w:r>
    </w:p>
    <w:p w14:paraId="0BCA5B4B" w14:textId="77777777" w:rsidR="006B2AEE" w:rsidRPr="00825BDD" w:rsidRDefault="006B2AEE" w:rsidP="006B2AEE">
      <w:pPr>
        <w:rPr>
          <w:rFonts w:eastAsiaTheme="minorEastAsia"/>
        </w:rPr>
      </w:pPr>
      <m:oMathPara>
        <m:oMathParaPr>
          <m:jc m:val="left"/>
        </m:oMathParaPr>
        <m:oMath>
          <m:r>
            <w:rPr>
              <w:rFonts w:ascii="Cambria Math" w:eastAsiaTheme="minorEastAsia" w:hAnsi="Cambria Math"/>
            </w:rPr>
            <m:t>h=6.7×</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-34</m:t>
              </m:r>
            </m:sup>
          </m:sSup>
          <m:r>
            <w:rPr>
              <w:rFonts w:ascii="Cambria Math" w:eastAsiaTheme="minorEastAsia" w:hAnsi="Cambria Math"/>
            </w:rPr>
            <m:t xml:space="preserve"> J s</m:t>
          </m:r>
        </m:oMath>
      </m:oMathPara>
    </w:p>
    <w:p w14:paraId="0BD61608" w14:textId="77777777" w:rsidR="006B2AEE" w:rsidRPr="00F752CB" w:rsidRDefault="006B2AEE" w:rsidP="00F752CB">
      <w:pPr>
        <w:pStyle w:val="VCAAbody"/>
      </w:pPr>
      <w:r w:rsidRPr="00F752CB">
        <w:t>The most common errors were to calculate the gradient incorrectly as run over rise or to leave the result in eV s.</w:t>
      </w:r>
    </w:p>
    <w:p w14:paraId="413CE54F" w14:textId="1078F4CA" w:rsidR="006B2AEE" w:rsidRPr="00F752CB" w:rsidRDefault="006B2AEE" w:rsidP="00F752CB">
      <w:pPr>
        <w:pStyle w:val="VCAAbody"/>
      </w:pPr>
      <w:r w:rsidRPr="00F752CB">
        <w:t>There were a few students who used other, arbitrary points on the graph to calculate the gradient.</w:t>
      </w:r>
      <w:r w:rsidR="00077B74">
        <w:t xml:space="preserve"> </w:t>
      </w:r>
      <w:r w:rsidRPr="00F752CB">
        <w:t>Students are advised to use existing points.</w:t>
      </w:r>
    </w:p>
    <w:p w14:paraId="27E0685F" w14:textId="77777777" w:rsidR="006B2AEE" w:rsidRPr="00F752CB" w:rsidRDefault="006B2AEE" w:rsidP="00F752CB">
      <w:pPr>
        <w:pStyle w:val="VCAAHeading3"/>
      </w:pPr>
      <w:r w:rsidRPr="00F752CB">
        <w:t>Question 14f.</w:t>
      </w:r>
    </w:p>
    <w:tbl>
      <w:tblPr>
        <w:tblStyle w:val="VCAATableClosed"/>
        <w:tblW w:w="0" w:type="auto"/>
        <w:tblLayout w:type="fixed"/>
        <w:tblLook w:val="04A0" w:firstRow="1" w:lastRow="0" w:firstColumn="1" w:lastColumn="0" w:noHBand="0" w:noVBand="1"/>
      </w:tblPr>
      <w:tblGrid>
        <w:gridCol w:w="599"/>
        <w:gridCol w:w="432"/>
        <w:gridCol w:w="432"/>
        <w:gridCol w:w="864"/>
      </w:tblGrid>
      <w:tr w:rsidR="00D042A9" w:rsidRPr="00D93DDA" w14:paraId="628A4116"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16CADDBB" w14:textId="77777777" w:rsidR="00D042A9" w:rsidRPr="00D93DDA" w:rsidRDefault="00D042A9" w:rsidP="00407F95">
            <w:pPr>
              <w:pStyle w:val="VCAAtablecondensedheading"/>
            </w:pPr>
            <w:r w:rsidRPr="00D93DDA">
              <w:t>Mark</w:t>
            </w:r>
          </w:p>
        </w:tc>
        <w:tc>
          <w:tcPr>
            <w:tcW w:w="432" w:type="dxa"/>
          </w:tcPr>
          <w:p w14:paraId="7FA908D9" w14:textId="77777777" w:rsidR="00D042A9" w:rsidRPr="00D93DDA" w:rsidRDefault="00D042A9" w:rsidP="00407F95">
            <w:pPr>
              <w:pStyle w:val="VCAAtablecondensedheading"/>
            </w:pPr>
            <w:r w:rsidRPr="00D93DDA">
              <w:t>0</w:t>
            </w:r>
          </w:p>
        </w:tc>
        <w:tc>
          <w:tcPr>
            <w:tcW w:w="432" w:type="dxa"/>
          </w:tcPr>
          <w:p w14:paraId="12C57CB3" w14:textId="77777777" w:rsidR="00D042A9" w:rsidRPr="00D93DDA" w:rsidRDefault="00D042A9" w:rsidP="00407F95">
            <w:pPr>
              <w:pStyle w:val="VCAAtablecondensedheading"/>
            </w:pPr>
            <w:r w:rsidRPr="00D93DDA">
              <w:t>1</w:t>
            </w:r>
          </w:p>
        </w:tc>
        <w:tc>
          <w:tcPr>
            <w:tcW w:w="864" w:type="dxa"/>
          </w:tcPr>
          <w:p w14:paraId="3D4D88EA" w14:textId="77777777" w:rsidR="00D042A9" w:rsidRPr="00D93DDA" w:rsidRDefault="00D042A9" w:rsidP="00407F95">
            <w:pPr>
              <w:pStyle w:val="VCAAtablecondensedheading"/>
            </w:pPr>
            <w:r w:rsidRPr="00D93DDA">
              <w:t>Averag</w:t>
            </w:r>
            <w:r>
              <w:t>e</w:t>
            </w:r>
          </w:p>
        </w:tc>
      </w:tr>
      <w:tr w:rsidR="00D042A9" w:rsidRPr="00407F95" w14:paraId="0E141313" w14:textId="77777777" w:rsidTr="00970F6E">
        <w:tc>
          <w:tcPr>
            <w:tcW w:w="599" w:type="dxa"/>
          </w:tcPr>
          <w:p w14:paraId="6CEFDF27" w14:textId="77777777" w:rsidR="00D042A9" w:rsidRPr="00407F95" w:rsidRDefault="00D042A9" w:rsidP="00407F95">
            <w:pPr>
              <w:pStyle w:val="VCAAtablecondensed"/>
            </w:pPr>
            <w:r w:rsidRPr="00407F95">
              <w:t>%</w:t>
            </w:r>
          </w:p>
        </w:tc>
        <w:tc>
          <w:tcPr>
            <w:tcW w:w="432" w:type="dxa"/>
            <w:vAlign w:val="center"/>
          </w:tcPr>
          <w:p w14:paraId="4950C62A" w14:textId="06AEC87A" w:rsidR="00D042A9" w:rsidRPr="00407F95" w:rsidRDefault="00B27D78" w:rsidP="00407F95">
            <w:pPr>
              <w:pStyle w:val="VCAAtablecondensed"/>
            </w:pPr>
            <w:r>
              <w:t>37</w:t>
            </w:r>
          </w:p>
        </w:tc>
        <w:tc>
          <w:tcPr>
            <w:tcW w:w="432" w:type="dxa"/>
            <w:vAlign w:val="center"/>
          </w:tcPr>
          <w:p w14:paraId="3ACF21C9" w14:textId="0ED9A310" w:rsidR="00D042A9" w:rsidRPr="00407F95" w:rsidRDefault="00B27D78" w:rsidP="00407F95">
            <w:pPr>
              <w:pStyle w:val="VCAAtablecondensed"/>
            </w:pPr>
            <w:r>
              <w:t>63</w:t>
            </w:r>
          </w:p>
        </w:tc>
        <w:tc>
          <w:tcPr>
            <w:tcW w:w="864" w:type="dxa"/>
          </w:tcPr>
          <w:p w14:paraId="374FDE68" w14:textId="6A751868" w:rsidR="00D042A9" w:rsidRPr="00407F95" w:rsidRDefault="00B27D78" w:rsidP="00407F95">
            <w:pPr>
              <w:pStyle w:val="VCAAtablecondensed"/>
            </w:pPr>
            <w:r>
              <w:t>0.7</w:t>
            </w:r>
          </w:p>
        </w:tc>
      </w:tr>
    </w:tbl>
    <w:p w14:paraId="6710DEF3" w14:textId="77777777" w:rsidR="006B2AEE" w:rsidRPr="00F752CB" w:rsidRDefault="006B2AEE" w:rsidP="00F752CB">
      <w:pPr>
        <w:pStyle w:val="VCAAbody"/>
      </w:pPr>
      <w:r w:rsidRPr="00F752CB">
        <w:t>Students could identify the existence of a threshold frequency, the absence of a time delay or that the energy of the photoelectrons is independent of the intensity of the light source.</w:t>
      </w:r>
    </w:p>
    <w:p w14:paraId="4F94E2AA" w14:textId="332C8AD5" w:rsidR="006B2AEE" w:rsidRDefault="006B2AEE" w:rsidP="00E60EBD">
      <w:pPr>
        <w:pStyle w:val="VCAAHeading3"/>
      </w:pPr>
      <w:r w:rsidRPr="00F752CB">
        <w:t>Question 15a.</w:t>
      </w:r>
    </w:p>
    <w:tbl>
      <w:tblPr>
        <w:tblStyle w:val="VCAATableClosed"/>
        <w:tblW w:w="0" w:type="auto"/>
        <w:tblLayout w:type="fixed"/>
        <w:tblLook w:val="04A0" w:firstRow="1" w:lastRow="0" w:firstColumn="1" w:lastColumn="0" w:noHBand="0" w:noVBand="1"/>
      </w:tblPr>
      <w:tblGrid>
        <w:gridCol w:w="599"/>
        <w:gridCol w:w="432"/>
        <w:gridCol w:w="432"/>
        <w:gridCol w:w="864"/>
      </w:tblGrid>
      <w:tr w:rsidR="00D042A9" w:rsidRPr="00D93DDA" w14:paraId="02AD0D11"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236038D0" w14:textId="77777777" w:rsidR="00D042A9" w:rsidRPr="00D93DDA" w:rsidRDefault="00D042A9" w:rsidP="00407F95">
            <w:pPr>
              <w:pStyle w:val="VCAAtablecondensedheading"/>
            </w:pPr>
            <w:r w:rsidRPr="00D93DDA">
              <w:t>Mark</w:t>
            </w:r>
          </w:p>
        </w:tc>
        <w:tc>
          <w:tcPr>
            <w:tcW w:w="432" w:type="dxa"/>
          </w:tcPr>
          <w:p w14:paraId="3D7053F6" w14:textId="77777777" w:rsidR="00D042A9" w:rsidRPr="00D93DDA" w:rsidRDefault="00D042A9" w:rsidP="00407F95">
            <w:pPr>
              <w:pStyle w:val="VCAAtablecondensedheading"/>
            </w:pPr>
            <w:r w:rsidRPr="00D93DDA">
              <w:t>0</w:t>
            </w:r>
          </w:p>
        </w:tc>
        <w:tc>
          <w:tcPr>
            <w:tcW w:w="432" w:type="dxa"/>
          </w:tcPr>
          <w:p w14:paraId="1951DA63" w14:textId="77777777" w:rsidR="00D042A9" w:rsidRPr="00D93DDA" w:rsidRDefault="00D042A9" w:rsidP="00407F95">
            <w:pPr>
              <w:pStyle w:val="VCAAtablecondensedheading"/>
            </w:pPr>
            <w:r w:rsidRPr="00D93DDA">
              <w:t>1</w:t>
            </w:r>
          </w:p>
        </w:tc>
        <w:tc>
          <w:tcPr>
            <w:tcW w:w="864" w:type="dxa"/>
          </w:tcPr>
          <w:p w14:paraId="7433CF85" w14:textId="77777777" w:rsidR="00D042A9" w:rsidRPr="00D93DDA" w:rsidRDefault="00D042A9" w:rsidP="00407F95">
            <w:pPr>
              <w:pStyle w:val="VCAAtablecondensedheading"/>
            </w:pPr>
            <w:r w:rsidRPr="00D93DDA">
              <w:t>Averag</w:t>
            </w:r>
            <w:r>
              <w:t>e</w:t>
            </w:r>
          </w:p>
        </w:tc>
      </w:tr>
      <w:tr w:rsidR="00D042A9" w:rsidRPr="00407F95" w14:paraId="204CFAD9" w14:textId="77777777" w:rsidTr="00970F6E">
        <w:tc>
          <w:tcPr>
            <w:tcW w:w="599" w:type="dxa"/>
          </w:tcPr>
          <w:p w14:paraId="43DB0072" w14:textId="77777777" w:rsidR="00D042A9" w:rsidRPr="00407F95" w:rsidRDefault="00D042A9" w:rsidP="00407F95">
            <w:pPr>
              <w:pStyle w:val="VCAAtablecondensed"/>
            </w:pPr>
            <w:r w:rsidRPr="00407F95">
              <w:t>%</w:t>
            </w:r>
          </w:p>
        </w:tc>
        <w:tc>
          <w:tcPr>
            <w:tcW w:w="432" w:type="dxa"/>
            <w:vAlign w:val="center"/>
          </w:tcPr>
          <w:p w14:paraId="43ACE2E4" w14:textId="36BBDBE0" w:rsidR="00D042A9" w:rsidRPr="00407F95" w:rsidRDefault="00B27D78" w:rsidP="00407F95">
            <w:pPr>
              <w:pStyle w:val="VCAAtablecondensed"/>
            </w:pPr>
            <w:r>
              <w:t>34</w:t>
            </w:r>
          </w:p>
        </w:tc>
        <w:tc>
          <w:tcPr>
            <w:tcW w:w="432" w:type="dxa"/>
            <w:vAlign w:val="center"/>
          </w:tcPr>
          <w:p w14:paraId="5A892EA0" w14:textId="6D38AAB4" w:rsidR="00D042A9" w:rsidRPr="00407F95" w:rsidRDefault="00B27D78" w:rsidP="00407F95">
            <w:pPr>
              <w:pStyle w:val="VCAAtablecondensed"/>
            </w:pPr>
            <w:r>
              <w:t>66</w:t>
            </w:r>
          </w:p>
        </w:tc>
        <w:tc>
          <w:tcPr>
            <w:tcW w:w="864" w:type="dxa"/>
          </w:tcPr>
          <w:p w14:paraId="5BCE9C3F" w14:textId="5382B2A4" w:rsidR="00D042A9" w:rsidRPr="00407F95" w:rsidRDefault="00B27D78" w:rsidP="00407F95">
            <w:pPr>
              <w:pStyle w:val="VCAAtablecondensed"/>
            </w:pPr>
            <w:r>
              <w:t>0.7</w:t>
            </w:r>
          </w:p>
        </w:tc>
      </w:tr>
    </w:tbl>
    <w:p w14:paraId="4ED6D96E" w14:textId="77777777" w:rsidR="00D042A9" w:rsidRPr="00F752CB" w:rsidRDefault="00D042A9" w:rsidP="00F752CB">
      <w:pPr>
        <w:pStyle w:val="VCAAlinespace"/>
      </w:pPr>
    </w:p>
    <w:p w14:paraId="1DC864FC" w14:textId="77777777" w:rsidR="006B2AEE" w:rsidRPr="00825BDD" w:rsidRDefault="006B2AEE" w:rsidP="006B2AEE">
      <w:pPr>
        <w:rPr>
          <w:rFonts w:eastAsiaTheme="minorEastAsia"/>
        </w:rPr>
      </w:pPr>
      <m:oMathPara>
        <m:oMathParaPr>
          <m:jc m:val="left"/>
        </m:oMathParaPr>
        <m:oMath>
          <m:r>
            <w:rPr>
              <w:rFonts w:ascii="Cambria Math" w:eastAsiaTheme="minorEastAsia" w:hAnsi="Cambria Math"/>
            </w:rPr>
            <m:t>E=</m:t>
          </m:r>
          <m:f>
            <m:fPr>
              <m:ctrlPr>
                <w:rPr>
                  <w:rFonts w:ascii="Cambria Math" w:eastAsiaTheme="minorEastAsia" w:hAnsi="Cambria Math"/>
                  <w:i/>
                  <w:sz w:val="24"/>
                  <w:szCs w:val="24"/>
                  <w:lang w:val="en-AU"/>
                </w:rPr>
              </m:ctrlPr>
            </m:fPr>
            <m:num>
              <m:r>
                <w:rPr>
                  <w:rFonts w:ascii="Cambria Math" w:eastAsiaTheme="minorEastAsia" w:hAnsi="Cambria Math"/>
                </w:rPr>
                <m:t>hc</m:t>
              </m:r>
            </m:num>
            <m:den>
              <m:r>
                <w:rPr>
                  <w:rFonts w:ascii="Cambria Math" w:eastAsiaTheme="minorEastAsia" w:hAnsi="Cambria Math"/>
                </w:rPr>
                <m:t>λ</m:t>
              </m:r>
            </m:den>
          </m:f>
        </m:oMath>
      </m:oMathPara>
    </w:p>
    <w:p w14:paraId="2BD6C721" w14:textId="77777777" w:rsidR="006B2AEE" w:rsidRPr="00825BDD" w:rsidRDefault="006B2AEE" w:rsidP="006B2AEE">
      <w:pPr>
        <w:rPr>
          <w:rFonts w:eastAsiaTheme="minorEastAsia"/>
        </w:rPr>
      </w:pPr>
      <m:oMathPara>
        <m:oMathParaPr>
          <m:jc m:val="left"/>
        </m:oMathParaPr>
        <m:oMath>
          <m:r>
            <w:rPr>
              <w:rFonts w:ascii="Cambria Math" w:eastAsiaTheme="minorEastAsia" w:hAnsi="Cambria Math"/>
            </w:rPr>
            <m:t>E=</m:t>
          </m:r>
          <m:f>
            <m:fPr>
              <m:ctrlPr>
                <w:rPr>
                  <w:rFonts w:ascii="Cambria Math" w:eastAsiaTheme="minorEastAsia" w:hAnsi="Cambria Math"/>
                  <w:i/>
                  <w:sz w:val="24"/>
                  <w:szCs w:val="24"/>
                  <w:lang w:val="en-AU"/>
                </w:rPr>
              </m:ctrlPr>
            </m:fPr>
            <m:num>
              <m:r>
                <w:rPr>
                  <w:rFonts w:ascii="Cambria Math" w:eastAsiaTheme="minorEastAsia" w:hAnsi="Cambria Math"/>
                </w:rPr>
                <m:t>4.14×</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-15</m:t>
                  </m:r>
                </m:sup>
              </m:sSup>
              <m:r>
                <w:rPr>
                  <w:rFonts w:ascii="Cambria Math" w:eastAsiaTheme="minorEastAsia" w:hAnsi="Cambria Math"/>
                </w:rPr>
                <m:t>×3×</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8</m:t>
                  </m:r>
                </m:sup>
              </m:sSup>
            </m:num>
            <m:den>
              <m:r>
                <w:rPr>
                  <w:rFonts w:ascii="Cambria Math" w:eastAsiaTheme="minorEastAsia" w:hAnsi="Cambria Math"/>
                </w:rPr>
                <m:t>640×</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-9</m:t>
                  </m:r>
                </m:sup>
              </m:sSup>
            </m:den>
          </m:f>
        </m:oMath>
      </m:oMathPara>
    </w:p>
    <w:p w14:paraId="69A1FD93" w14:textId="77777777" w:rsidR="006B2AEE" w:rsidRPr="00825BDD" w:rsidRDefault="006B2AEE" w:rsidP="006B2AEE">
      <w:pPr>
        <w:rPr>
          <w:rFonts w:eastAsiaTheme="minorEastAsia"/>
        </w:rPr>
      </w:pPr>
      <m:oMathPara>
        <m:oMathParaPr>
          <m:jc m:val="left"/>
        </m:oMathParaPr>
        <m:oMath>
          <m:r>
            <w:rPr>
              <w:rFonts w:ascii="Cambria Math" w:eastAsiaTheme="minorEastAsia" w:hAnsi="Cambria Math"/>
            </w:rPr>
            <m:t>E=1.94 eV</m:t>
          </m:r>
        </m:oMath>
      </m:oMathPara>
    </w:p>
    <w:p w14:paraId="726D982C" w14:textId="5C734497" w:rsidR="00970F6E" w:rsidRDefault="006B2AEE" w:rsidP="00F752CB">
      <w:pPr>
        <w:pStyle w:val="VCAAbody"/>
      </w:pPr>
      <w:r w:rsidRPr="00F752CB">
        <w:t>There were a number of students who identified that 21.74 – 19.80 = 1.94, however, this only identifies the levels for the transition. It does not relate this transition to the wavelength.</w:t>
      </w:r>
    </w:p>
    <w:p w14:paraId="4D1B3284" w14:textId="77777777" w:rsidR="00970F6E" w:rsidRDefault="00970F6E">
      <w:pPr>
        <w:rPr>
          <w:rFonts w:ascii="Arial" w:hAnsi="Arial" w:cs="Arial"/>
          <w:color w:val="000000" w:themeColor="text1"/>
          <w:sz w:val="20"/>
        </w:rPr>
      </w:pPr>
      <w:r>
        <w:br w:type="page"/>
      </w:r>
    </w:p>
    <w:p w14:paraId="7F9CBA7F" w14:textId="44402821" w:rsidR="006B2AEE" w:rsidRDefault="006B2AEE" w:rsidP="00E60EBD">
      <w:pPr>
        <w:pStyle w:val="VCAAHeading3"/>
      </w:pPr>
      <w:r w:rsidRPr="00F752CB">
        <w:lastRenderedPageBreak/>
        <w:t>Question 15b.</w:t>
      </w:r>
    </w:p>
    <w:tbl>
      <w:tblPr>
        <w:tblStyle w:val="VCAATableClosed"/>
        <w:tblW w:w="0" w:type="auto"/>
        <w:tblLayout w:type="fixed"/>
        <w:tblLook w:val="04A0" w:firstRow="1" w:lastRow="0" w:firstColumn="1" w:lastColumn="0" w:noHBand="0" w:noVBand="1"/>
      </w:tblPr>
      <w:tblGrid>
        <w:gridCol w:w="599"/>
        <w:gridCol w:w="432"/>
        <w:gridCol w:w="432"/>
        <w:gridCol w:w="864"/>
      </w:tblGrid>
      <w:tr w:rsidR="00D042A9" w:rsidRPr="00D93DDA" w14:paraId="0B0E47A4"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61229862" w14:textId="77777777" w:rsidR="00D042A9" w:rsidRPr="00D93DDA" w:rsidRDefault="00D042A9" w:rsidP="00407F95">
            <w:pPr>
              <w:pStyle w:val="VCAAtablecondensedheading"/>
            </w:pPr>
            <w:r w:rsidRPr="00D93DDA">
              <w:t>Mark</w:t>
            </w:r>
          </w:p>
        </w:tc>
        <w:tc>
          <w:tcPr>
            <w:tcW w:w="432" w:type="dxa"/>
          </w:tcPr>
          <w:p w14:paraId="073CD7EC" w14:textId="77777777" w:rsidR="00D042A9" w:rsidRPr="00D93DDA" w:rsidRDefault="00D042A9" w:rsidP="00407F95">
            <w:pPr>
              <w:pStyle w:val="VCAAtablecondensedheading"/>
            </w:pPr>
            <w:r w:rsidRPr="00D93DDA">
              <w:t>0</w:t>
            </w:r>
          </w:p>
        </w:tc>
        <w:tc>
          <w:tcPr>
            <w:tcW w:w="432" w:type="dxa"/>
          </w:tcPr>
          <w:p w14:paraId="443436ED" w14:textId="77777777" w:rsidR="00D042A9" w:rsidRPr="00D93DDA" w:rsidRDefault="00D042A9" w:rsidP="00407F95">
            <w:pPr>
              <w:pStyle w:val="VCAAtablecondensedheading"/>
            </w:pPr>
            <w:r w:rsidRPr="00D93DDA">
              <w:t>1</w:t>
            </w:r>
          </w:p>
        </w:tc>
        <w:tc>
          <w:tcPr>
            <w:tcW w:w="864" w:type="dxa"/>
          </w:tcPr>
          <w:p w14:paraId="222BF2CC" w14:textId="77777777" w:rsidR="00D042A9" w:rsidRPr="00D93DDA" w:rsidRDefault="00D042A9" w:rsidP="00407F95">
            <w:pPr>
              <w:pStyle w:val="VCAAtablecondensedheading"/>
            </w:pPr>
            <w:r w:rsidRPr="00D93DDA">
              <w:t>Averag</w:t>
            </w:r>
            <w:r>
              <w:t>e</w:t>
            </w:r>
          </w:p>
        </w:tc>
      </w:tr>
      <w:tr w:rsidR="00D042A9" w:rsidRPr="00407F95" w14:paraId="3A9E0FD7" w14:textId="77777777" w:rsidTr="00970F6E">
        <w:tc>
          <w:tcPr>
            <w:tcW w:w="599" w:type="dxa"/>
          </w:tcPr>
          <w:p w14:paraId="3DDF15A7" w14:textId="77777777" w:rsidR="00D042A9" w:rsidRPr="00407F95" w:rsidRDefault="00D042A9" w:rsidP="00407F95">
            <w:pPr>
              <w:pStyle w:val="VCAAtablecondensed"/>
            </w:pPr>
            <w:r w:rsidRPr="00407F95">
              <w:t>%</w:t>
            </w:r>
          </w:p>
        </w:tc>
        <w:tc>
          <w:tcPr>
            <w:tcW w:w="432" w:type="dxa"/>
            <w:vAlign w:val="center"/>
          </w:tcPr>
          <w:p w14:paraId="324E6E8D" w14:textId="0B449A33" w:rsidR="00D042A9" w:rsidRPr="00407F95" w:rsidRDefault="00B27D78" w:rsidP="00407F95">
            <w:pPr>
              <w:pStyle w:val="VCAAtablecondensed"/>
            </w:pPr>
            <w:r>
              <w:t>28</w:t>
            </w:r>
          </w:p>
        </w:tc>
        <w:tc>
          <w:tcPr>
            <w:tcW w:w="432" w:type="dxa"/>
            <w:vAlign w:val="center"/>
          </w:tcPr>
          <w:p w14:paraId="05F3EA9F" w14:textId="58DF5341" w:rsidR="00D042A9" w:rsidRPr="00407F95" w:rsidRDefault="00B27D78" w:rsidP="00407F95">
            <w:pPr>
              <w:pStyle w:val="VCAAtablecondensed"/>
            </w:pPr>
            <w:r>
              <w:t>72</w:t>
            </w:r>
          </w:p>
        </w:tc>
        <w:tc>
          <w:tcPr>
            <w:tcW w:w="864" w:type="dxa"/>
          </w:tcPr>
          <w:p w14:paraId="797C8F9A" w14:textId="730F138F" w:rsidR="00D042A9" w:rsidRPr="00407F95" w:rsidRDefault="00B27D78" w:rsidP="00407F95">
            <w:pPr>
              <w:pStyle w:val="VCAAtablecondensed"/>
            </w:pPr>
            <w:r>
              <w:t>0.7</w:t>
            </w:r>
          </w:p>
        </w:tc>
      </w:tr>
    </w:tbl>
    <w:p w14:paraId="634FD8BB" w14:textId="77777777" w:rsidR="006B2AEE" w:rsidRPr="00B87100" w:rsidRDefault="006B2AEE" w:rsidP="006B2AEE">
      <w:pPr>
        <w:rPr>
          <w:rFonts w:eastAsiaTheme="minorEastAsia"/>
        </w:rPr>
      </w:pPr>
      <w:r w:rsidRPr="00CD0756">
        <w:rPr>
          <w:rFonts w:eastAsiaTheme="minorEastAsia"/>
          <w:noProof/>
        </w:rPr>
        <w:drawing>
          <wp:inline distT="0" distB="0" distL="0" distR="0" wp14:anchorId="356CAB12" wp14:editId="24EBA430">
            <wp:extent cx="1922206" cy="215854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45996" cy="2185259"/>
                    </a:xfrm>
                    <a:prstGeom prst="rect">
                      <a:avLst/>
                    </a:prstGeom>
                  </pic:spPr>
                </pic:pic>
              </a:graphicData>
            </a:graphic>
          </wp:inline>
        </w:drawing>
      </w:r>
    </w:p>
    <w:p w14:paraId="6BE89874" w14:textId="77777777" w:rsidR="006B2AEE" w:rsidRPr="00F752CB" w:rsidRDefault="006B2AEE" w:rsidP="00F752CB">
      <w:pPr>
        <w:pStyle w:val="VCAAHeading3"/>
      </w:pPr>
      <w:r w:rsidRPr="00F752CB">
        <w:t>Question 16a.</w:t>
      </w:r>
    </w:p>
    <w:tbl>
      <w:tblPr>
        <w:tblStyle w:val="VCAATableClosed"/>
        <w:tblW w:w="0" w:type="auto"/>
        <w:tblLayout w:type="fixed"/>
        <w:tblLook w:val="04A0" w:firstRow="1" w:lastRow="0" w:firstColumn="1" w:lastColumn="0" w:noHBand="0" w:noVBand="1"/>
      </w:tblPr>
      <w:tblGrid>
        <w:gridCol w:w="599"/>
        <w:gridCol w:w="432"/>
        <w:gridCol w:w="432"/>
        <w:gridCol w:w="864"/>
      </w:tblGrid>
      <w:tr w:rsidR="00D042A9" w:rsidRPr="00D93DDA" w14:paraId="05B3A3B4"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5CD27F8C" w14:textId="77777777" w:rsidR="00D042A9" w:rsidRPr="00D93DDA" w:rsidRDefault="00D042A9" w:rsidP="00407F95">
            <w:pPr>
              <w:pStyle w:val="VCAAtablecondensedheading"/>
            </w:pPr>
            <w:r w:rsidRPr="00D93DDA">
              <w:t>Mark</w:t>
            </w:r>
          </w:p>
        </w:tc>
        <w:tc>
          <w:tcPr>
            <w:tcW w:w="432" w:type="dxa"/>
          </w:tcPr>
          <w:p w14:paraId="127412E7" w14:textId="77777777" w:rsidR="00D042A9" w:rsidRPr="00D93DDA" w:rsidRDefault="00D042A9" w:rsidP="00407F95">
            <w:pPr>
              <w:pStyle w:val="VCAAtablecondensedheading"/>
            </w:pPr>
            <w:r w:rsidRPr="00D93DDA">
              <w:t>0</w:t>
            </w:r>
          </w:p>
        </w:tc>
        <w:tc>
          <w:tcPr>
            <w:tcW w:w="432" w:type="dxa"/>
          </w:tcPr>
          <w:p w14:paraId="0A05D0C2" w14:textId="77777777" w:rsidR="00D042A9" w:rsidRPr="00D93DDA" w:rsidRDefault="00D042A9" w:rsidP="00407F95">
            <w:pPr>
              <w:pStyle w:val="VCAAtablecondensedheading"/>
            </w:pPr>
            <w:r w:rsidRPr="00D93DDA">
              <w:t>1</w:t>
            </w:r>
          </w:p>
        </w:tc>
        <w:tc>
          <w:tcPr>
            <w:tcW w:w="864" w:type="dxa"/>
          </w:tcPr>
          <w:p w14:paraId="1C2655BB" w14:textId="77777777" w:rsidR="00D042A9" w:rsidRPr="00D93DDA" w:rsidRDefault="00D042A9" w:rsidP="00407F95">
            <w:pPr>
              <w:pStyle w:val="VCAAtablecondensedheading"/>
            </w:pPr>
            <w:r w:rsidRPr="00D93DDA">
              <w:t>Averag</w:t>
            </w:r>
            <w:r>
              <w:t>e</w:t>
            </w:r>
          </w:p>
        </w:tc>
      </w:tr>
      <w:tr w:rsidR="00D042A9" w:rsidRPr="00407F95" w14:paraId="37ED6C9C" w14:textId="77777777" w:rsidTr="00970F6E">
        <w:tc>
          <w:tcPr>
            <w:tcW w:w="599" w:type="dxa"/>
          </w:tcPr>
          <w:p w14:paraId="579BEFC7" w14:textId="77777777" w:rsidR="00D042A9" w:rsidRPr="00407F95" w:rsidRDefault="00D042A9" w:rsidP="00407F95">
            <w:pPr>
              <w:pStyle w:val="VCAAtablecondensed"/>
            </w:pPr>
            <w:r w:rsidRPr="00407F95">
              <w:t>%</w:t>
            </w:r>
          </w:p>
        </w:tc>
        <w:tc>
          <w:tcPr>
            <w:tcW w:w="432" w:type="dxa"/>
            <w:vAlign w:val="center"/>
          </w:tcPr>
          <w:p w14:paraId="144A98C3" w14:textId="10E2865F" w:rsidR="00D042A9" w:rsidRPr="00407F95" w:rsidRDefault="00B27D78" w:rsidP="00407F95">
            <w:pPr>
              <w:pStyle w:val="VCAAtablecondensed"/>
            </w:pPr>
            <w:r>
              <w:t>37</w:t>
            </w:r>
          </w:p>
        </w:tc>
        <w:tc>
          <w:tcPr>
            <w:tcW w:w="432" w:type="dxa"/>
            <w:vAlign w:val="center"/>
          </w:tcPr>
          <w:p w14:paraId="0CD320CC" w14:textId="6C58A36A" w:rsidR="00D042A9" w:rsidRPr="00407F95" w:rsidRDefault="00B27D78" w:rsidP="00407F95">
            <w:pPr>
              <w:pStyle w:val="VCAAtablecondensed"/>
            </w:pPr>
            <w:r>
              <w:t>63</w:t>
            </w:r>
          </w:p>
        </w:tc>
        <w:tc>
          <w:tcPr>
            <w:tcW w:w="864" w:type="dxa"/>
          </w:tcPr>
          <w:p w14:paraId="1A9DEF2E" w14:textId="19CC6750" w:rsidR="00D042A9" w:rsidRPr="00407F95" w:rsidRDefault="00B27D78" w:rsidP="00407F95">
            <w:pPr>
              <w:pStyle w:val="VCAAtablecondensed"/>
            </w:pPr>
            <w:r>
              <w:t>0.7</w:t>
            </w:r>
          </w:p>
        </w:tc>
      </w:tr>
    </w:tbl>
    <w:p w14:paraId="552D9326" w14:textId="77777777" w:rsidR="006B2AEE" w:rsidRDefault="006B2AEE" w:rsidP="00F752CB">
      <w:pPr>
        <w:pStyle w:val="VCAAbody"/>
      </w:pPr>
      <w:r>
        <w:t xml:space="preserve">To form a diffraction pattern the mesh must have tiny gaps for the light to pass through. There was no quantitative data given in the question and students are not required to know the </w:t>
      </w:r>
      <m:oMath>
        <m:f>
          <m:fPr>
            <m:type m:val="skw"/>
            <m:ctrlPr>
              <w:rPr>
                <w:rFonts w:ascii="Cambria Math" w:hAnsi="Cambria Math"/>
                <w:i/>
                <w:sz w:val="24"/>
                <w:szCs w:val="24"/>
                <w:lang w:val="en-AU"/>
              </w:rPr>
            </m:ctrlPr>
          </m:fPr>
          <m:num>
            <m:r>
              <w:rPr>
                <w:rFonts w:ascii="Cambria Math" w:hAnsi="Cambria Math"/>
              </w:rPr>
              <m:t>λ</m:t>
            </m:r>
          </m:num>
          <m:den>
            <m:r>
              <w:rPr>
                <w:rFonts w:ascii="Cambria Math" w:hAnsi="Cambria Math"/>
              </w:rPr>
              <m:t>w</m:t>
            </m:r>
          </m:den>
        </m:f>
      </m:oMath>
      <w:r>
        <w:t xml:space="preserve"> ratio that yields the optimum diffraction.</w:t>
      </w:r>
    </w:p>
    <w:p w14:paraId="66D8DE55" w14:textId="77777777" w:rsidR="006B2AEE" w:rsidRPr="00F752CB" w:rsidRDefault="006B2AEE" w:rsidP="00F752CB">
      <w:pPr>
        <w:pStyle w:val="VCAAHeading3"/>
      </w:pPr>
      <w:r w:rsidRPr="00F752CB">
        <w:t>Question 16b.</w:t>
      </w:r>
    </w:p>
    <w:tbl>
      <w:tblPr>
        <w:tblStyle w:val="VCAATableClosed"/>
        <w:tblW w:w="0" w:type="auto"/>
        <w:tblLayout w:type="fixed"/>
        <w:tblLook w:val="04A0" w:firstRow="1" w:lastRow="0" w:firstColumn="1" w:lastColumn="0" w:noHBand="0" w:noVBand="1"/>
      </w:tblPr>
      <w:tblGrid>
        <w:gridCol w:w="599"/>
        <w:gridCol w:w="432"/>
        <w:gridCol w:w="432"/>
        <w:gridCol w:w="432"/>
        <w:gridCol w:w="864"/>
      </w:tblGrid>
      <w:tr w:rsidR="00E1599A" w:rsidRPr="00D93DDA" w14:paraId="698D8E50"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2ECF3277" w14:textId="77777777" w:rsidR="00E1599A" w:rsidRPr="00D93DDA" w:rsidRDefault="00E1599A" w:rsidP="00407F95">
            <w:pPr>
              <w:pStyle w:val="VCAAtablecondensedheading"/>
            </w:pPr>
            <w:r w:rsidRPr="00D93DDA">
              <w:t>Mark</w:t>
            </w:r>
          </w:p>
        </w:tc>
        <w:tc>
          <w:tcPr>
            <w:tcW w:w="432" w:type="dxa"/>
          </w:tcPr>
          <w:p w14:paraId="5DCFC117" w14:textId="77777777" w:rsidR="00E1599A" w:rsidRPr="00D93DDA" w:rsidRDefault="00E1599A" w:rsidP="00407F95">
            <w:pPr>
              <w:pStyle w:val="VCAAtablecondensedheading"/>
            </w:pPr>
            <w:r w:rsidRPr="00D93DDA">
              <w:t>0</w:t>
            </w:r>
          </w:p>
        </w:tc>
        <w:tc>
          <w:tcPr>
            <w:tcW w:w="432" w:type="dxa"/>
          </w:tcPr>
          <w:p w14:paraId="062F8299" w14:textId="77777777" w:rsidR="00E1599A" w:rsidRPr="00D93DDA" w:rsidRDefault="00E1599A" w:rsidP="00407F95">
            <w:pPr>
              <w:pStyle w:val="VCAAtablecondensedheading"/>
            </w:pPr>
            <w:r w:rsidRPr="00D93DDA">
              <w:t>1</w:t>
            </w:r>
          </w:p>
        </w:tc>
        <w:tc>
          <w:tcPr>
            <w:tcW w:w="432" w:type="dxa"/>
          </w:tcPr>
          <w:p w14:paraId="67B1E8FE" w14:textId="77777777" w:rsidR="00E1599A" w:rsidRPr="00D93DDA" w:rsidRDefault="00E1599A" w:rsidP="00407F95">
            <w:pPr>
              <w:pStyle w:val="VCAAtablecondensedheading"/>
            </w:pPr>
            <w:r w:rsidRPr="00D93DDA">
              <w:t>2</w:t>
            </w:r>
          </w:p>
        </w:tc>
        <w:tc>
          <w:tcPr>
            <w:tcW w:w="864" w:type="dxa"/>
          </w:tcPr>
          <w:p w14:paraId="2F444811" w14:textId="77777777" w:rsidR="00E1599A" w:rsidRPr="00D93DDA" w:rsidRDefault="00E1599A" w:rsidP="00407F95">
            <w:pPr>
              <w:pStyle w:val="VCAAtablecondensedheading"/>
            </w:pPr>
            <w:r w:rsidRPr="00D93DDA">
              <w:t>Averag</w:t>
            </w:r>
            <w:r>
              <w:t>e</w:t>
            </w:r>
          </w:p>
        </w:tc>
      </w:tr>
      <w:tr w:rsidR="00E1599A" w:rsidRPr="00407F95" w14:paraId="5402E159" w14:textId="77777777" w:rsidTr="00970F6E">
        <w:tc>
          <w:tcPr>
            <w:tcW w:w="599" w:type="dxa"/>
          </w:tcPr>
          <w:p w14:paraId="7699809B" w14:textId="77777777" w:rsidR="00E1599A" w:rsidRPr="00407F95" w:rsidRDefault="00E1599A" w:rsidP="00407F95">
            <w:pPr>
              <w:pStyle w:val="VCAAtablecondensed"/>
            </w:pPr>
            <w:r w:rsidRPr="00407F95">
              <w:t>%</w:t>
            </w:r>
          </w:p>
        </w:tc>
        <w:tc>
          <w:tcPr>
            <w:tcW w:w="432" w:type="dxa"/>
            <w:vAlign w:val="center"/>
          </w:tcPr>
          <w:p w14:paraId="79E7A993" w14:textId="22252C7F" w:rsidR="00E1599A" w:rsidRPr="00407F95" w:rsidRDefault="00B27D78" w:rsidP="00407F95">
            <w:pPr>
              <w:pStyle w:val="VCAAtablecondensed"/>
            </w:pPr>
            <w:r>
              <w:t>52</w:t>
            </w:r>
          </w:p>
        </w:tc>
        <w:tc>
          <w:tcPr>
            <w:tcW w:w="432" w:type="dxa"/>
            <w:vAlign w:val="center"/>
          </w:tcPr>
          <w:p w14:paraId="47616290" w14:textId="42E1B3A2" w:rsidR="00E1599A" w:rsidRPr="00407F95" w:rsidRDefault="00B27D78" w:rsidP="00407F95">
            <w:pPr>
              <w:pStyle w:val="VCAAtablecondensed"/>
            </w:pPr>
            <w:r>
              <w:t>16</w:t>
            </w:r>
          </w:p>
        </w:tc>
        <w:tc>
          <w:tcPr>
            <w:tcW w:w="432" w:type="dxa"/>
            <w:vAlign w:val="center"/>
          </w:tcPr>
          <w:p w14:paraId="7E0F1962" w14:textId="2DC02BF4" w:rsidR="00E1599A" w:rsidRPr="00407F95" w:rsidRDefault="00B27D78" w:rsidP="00407F95">
            <w:pPr>
              <w:pStyle w:val="VCAAtablecondensed"/>
            </w:pPr>
            <w:r>
              <w:t>32</w:t>
            </w:r>
          </w:p>
        </w:tc>
        <w:tc>
          <w:tcPr>
            <w:tcW w:w="864" w:type="dxa"/>
          </w:tcPr>
          <w:p w14:paraId="244DB419" w14:textId="30A7ACE2" w:rsidR="00E1599A" w:rsidRPr="00407F95" w:rsidRDefault="00B27D78" w:rsidP="00407F95">
            <w:pPr>
              <w:pStyle w:val="VCAAtablecondensed"/>
            </w:pPr>
            <w:r>
              <w:t>0.8</w:t>
            </w:r>
          </w:p>
        </w:tc>
      </w:tr>
    </w:tbl>
    <w:p w14:paraId="28D655BF" w14:textId="111A2F6C" w:rsidR="00970F6E" w:rsidRDefault="006B2AEE" w:rsidP="00F752CB">
      <w:pPr>
        <w:pStyle w:val="VCAAbody"/>
      </w:pPr>
      <w:r>
        <w:t xml:space="preserve">The window represents a </w:t>
      </w:r>
      <w:r w:rsidRPr="00F752CB">
        <w:rPr>
          <w:rStyle w:val="VCAAitalics"/>
        </w:rPr>
        <w:t>w</w:t>
      </w:r>
      <w:r>
        <w:t xml:space="preserve"> value that is much greater than the </w:t>
      </w:r>
      <w:r w:rsidRPr="00F752CB">
        <w:rPr>
          <w:rStyle w:val="VCAAitalics"/>
        </w:rPr>
        <w:t>w</w:t>
      </w:r>
      <w:r>
        <w:t xml:space="preserve"> value associated with the mesh.</w:t>
      </w:r>
      <w:r w:rsidR="00077B74">
        <w:t xml:space="preserve"> </w:t>
      </w:r>
      <w:r>
        <w:t xml:space="preserve">Since the </w:t>
      </w:r>
      <m:oMath>
        <m:f>
          <m:fPr>
            <m:type m:val="skw"/>
            <m:ctrlPr>
              <w:rPr>
                <w:rFonts w:ascii="Cambria Math" w:hAnsi="Cambria Math"/>
                <w:i/>
                <w:sz w:val="24"/>
                <w:szCs w:val="24"/>
                <w:lang w:val="en-AU"/>
              </w:rPr>
            </m:ctrlPr>
          </m:fPr>
          <m:num>
            <m:r>
              <w:rPr>
                <w:rFonts w:ascii="Cambria Math" w:hAnsi="Cambria Math"/>
              </w:rPr>
              <m:t>λ</m:t>
            </m:r>
          </m:num>
          <m:den>
            <m:r>
              <w:rPr>
                <w:rFonts w:ascii="Cambria Math" w:hAnsi="Cambria Math"/>
              </w:rPr>
              <m:t>w</m:t>
            </m:r>
          </m:den>
        </m:f>
      </m:oMath>
      <w:r>
        <w:t xml:space="preserve"> ratio is now much smaller</w:t>
      </w:r>
      <w:r w:rsidR="00A31F71">
        <w:t>,</w:t>
      </w:r>
      <w:r>
        <w:t xml:space="preserve"> there will be much less diffraction.</w:t>
      </w:r>
    </w:p>
    <w:p w14:paraId="3499F3D7" w14:textId="77777777" w:rsidR="00970F6E" w:rsidRDefault="00970F6E">
      <w:pPr>
        <w:rPr>
          <w:rFonts w:ascii="Arial" w:hAnsi="Arial" w:cs="Arial"/>
          <w:color w:val="000000" w:themeColor="text1"/>
          <w:sz w:val="20"/>
        </w:rPr>
      </w:pPr>
      <w:r>
        <w:br w:type="page"/>
      </w:r>
    </w:p>
    <w:p w14:paraId="560438D3" w14:textId="3C265406" w:rsidR="006B2AEE" w:rsidRDefault="006B2AEE" w:rsidP="00E60EBD">
      <w:pPr>
        <w:pStyle w:val="VCAAHeading3"/>
      </w:pPr>
      <w:r w:rsidRPr="00F752CB">
        <w:lastRenderedPageBreak/>
        <w:t>Question 17a.</w:t>
      </w:r>
    </w:p>
    <w:tbl>
      <w:tblPr>
        <w:tblStyle w:val="VCAATableClosed"/>
        <w:tblW w:w="0" w:type="auto"/>
        <w:tblLayout w:type="fixed"/>
        <w:tblLook w:val="04A0" w:firstRow="1" w:lastRow="0" w:firstColumn="1" w:lastColumn="0" w:noHBand="0" w:noVBand="1"/>
      </w:tblPr>
      <w:tblGrid>
        <w:gridCol w:w="599"/>
        <w:gridCol w:w="432"/>
        <w:gridCol w:w="432"/>
        <w:gridCol w:w="432"/>
        <w:gridCol w:w="432"/>
        <w:gridCol w:w="432"/>
        <w:gridCol w:w="864"/>
      </w:tblGrid>
      <w:tr w:rsidR="00B27D78" w:rsidRPr="00D93DDA" w14:paraId="5BF3BBA8"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3A326F3C" w14:textId="77777777" w:rsidR="00B27D78" w:rsidRPr="00D93DDA" w:rsidRDefault="00B27D78" w:rsidP="00407F95">
            <w:pPr>
              <w:pStyle w:val="VCAAtablecondensed"/>
            </w:pPr>
            <w:r w:rsidRPr="00D93DDA">
              <w:t>Mark</w:t>
            </w:r>
          </w:p>
        </w:tc>
        <w:tc>
          <w:tcPr>
            <w:tcW w:w="432" w:type="dxa"/>
          </w:tcPr>
          <w:p w14:paraId="3BE236DA" w14:textId="77777777" w:rsidR="00B27D78" w:rsidRPr="00D93DDA" w:rsidRDefault="00B27D78" w:rsidP="00407F95">
            <w:pPr>
              <w:pStyle w:val="VCAAtablecondensed"/>
            </w:pPr>
            <w:r w:rsidRPr="00D93DDA">
              <w:t>0</w:t>
            </w:r>
          </w:p>
        </w:tc>
        <w:tc>
          <w:tcPr>
            <w:tcW w:w="432" w:type="dxa"/>
          </w:tcPr>
          <w:p w14:paraId="705F0BCE" w14:textId="77777777" w:rsidR="00B27D78" w:rsidRPr="00D93DDA" w:rsidRDefault="00B27D78" w:rsidP="00407F95">
            <w:pPr>
              <w:pStyle w:val="VCAAtablecondensed"/>
            </w:pPr>
            <w:r w:rsidRPr="00D93DDA">
              <w:t>1</w:t>
            </w:r>
          </w:p>
        </w:tc>
        <w:tc>
          <w:tcPr>
            <w:tcW w:w="432" w:type="dxa"/>
          </w:tcPr>
          <w:p w14:paraId="0954CA09" w14:textId="77777777" w:rsidR="00B27D78" w:rsidRPr="00D93DDA" w:rsidRDefault="00B27D78" w:rsidP="00407F95">
            <w:pPr>
              <w:pStyle w:val="VCAAtablecondensed"/>
            </w:pPr>
            <w:r w:rsidRPr="00D93DDA">
              <w:t>2</w:t>
            </w:r>
          </w:p>
        </w:tc>
        <w:tc>
          <w:tcPr>
            <w:tcW w:w="432" w:type="dxa"/>
          </w:tcPr>
          <w:p w14:paraId="11E0593E" w14:textId="1B17BA2A" w:rsidR="00B27D78" w:rsidRPr="00D93DDA" w:rsidRDefault="00B27D78" w:rsidP="00407F95">
            <w:pPr>
              <w:pStyle w:val="VCAAtablecondensed"/>
            </w:pPr>
            <w:r>
              <w:t>3</w:t>
            </w:r>
          </w:p>
        </w:tc>
        <w:tc>
          <w:tcPr>
            <w:tcW w:w="432" w:type="dxa"/>
          </w:tcPr>
          <w:p w14:paraId="14D779D6" w14:textId="54515B79" w:rsidR="00B27D78" w:rsidRPr="00D93DDA" w:rsidRDefault="00B27D78" w:rsidP="00407F95">
            <w:pPr>
              <w:pStyle w:val="VCAAtablecondensed"/>
            </w:pPr>
            <w:r>
              <w:t>4</w:t>
            </w:r>
          </w:p>
        </w:tc>
        <w:tc>
          <w:tcPr>
            <w:tcW w:w="864" w:type="dxa"/>
          </w:tcPr>
          <w:p w14:paraId="2969D3EC" w14:textId="77777777" w:rsidR="00B27D78" w:rsidRPr="00D93DDA" w:rsidRDefault="00B27D78" w:rsidP="00407F95">
            <w:pPr>
              <w:pStyle w:val="VCAAtablecondensed"/>
            </w:pPr>
            <w:r w:rsidRPr="00D93DDA">
              <w:t>Averag</w:t>
            </w:r>
            <w:r>
              <w:t>e</w:t>
            </w:r>
          </w:p>
        </w:tc>
      </w:tr>
      <w:tr w:rsidR="00B27D78" w:rsidRPr="00694B96" w14:paraId="46DE7030" w14:textId="77777777" w:rsidTr="00970F6E">
        <w:tc>
          <w:tcPr>
            <w:tcW w:w="599" w:type="dxa"/>
          </w:tcPr>
          <w:p w14:paraId="3072FB57" w14:textId="77777777" w:rsidR="00B27D78" w:rsidRPr="00694B96" w:rsidRDefault="00B27D78" w:rsidP="00407F95">
            <w:pPr>
              <w:pStyle w:val="VCAAtablecondensed"/>
              <w:rPr>
                <w:szCs w:val="20"/>
              </w:rPr>
            </w:pPr>
            <w:r w:rsidRPr="00694B96">
              <w:rPr>
                <w:szCs w:val="20"/>
              </w:rPr>
              <w:t>%</w:t>
            </w:r>
          </w:p>
        </w:tc>
        <w:tc>
          <w:tcPr>
            <w:tcW w:w="432" w:type="dxa"/>
            <w:vAlign w:val="center"/>
          </w:tcPr>
          <w:p w14:paraId="4621143E" w14:textId="3B5B9C24" w:rsidR="00B27D78" w:rsidRPr="00694B96" w:rsidRDefault="00B27D78" w:rsidP="00407F95">
            <w:pPr>
              <w:pStyle w:val="VCAAtablecondensed"/>
            </w:pPr>
            <w:r>
              <w:t>39</w:t>
            </w:r>
          </w:p>
        </w:tc>
        <w:tc>
          <w:tcPr>
            <w:tcW w:w="432" w:type="dxa"/>
            <w:vAlign w:val="center"/>
          </w:tcPr>
          <w:p w14:paraId="7E126DFB" w14:textId="43A8B2E0" w:rsidR="00B27D78" w:rsidRPr="00694B96" w:rsidRDefault="00B27D78" w:rsidP="00407F95">
            <w:pPr>
              <w:pStyle w:val="VCAAtablecondensed"/>
            </w:pPr>
            <w:r>
              <w:t>18</w:t>
            </w:r>
          </w:p>
        </w:tc>
        <w:tc>
          <w:tcPr>
            <w:tcW w:w="432" w:type="dxa"/>
            <w:vAlign w:val="center"/>
          </w:tcPr>
          <w:p w14:paraId="24121FC2" w14:textId="07F9FD03" w:rsidR="00B27D78" w:rsidRPr="00694B96" w:rsidRDefault="004747B1" w:rsidP="00407F95">
            <w:pPr>
              <w:pStyle w:val="VCAAtablecondensed"/>
            </w:pPr>
            <w:r>
              <w:t>8</w:t>
            </w:r>
          </w:p>
        </w:tc>
        <w:tc>
          <w:tcPr>
            <w:tcW w:w="432" w:type="dxa"/>
          </w:tcPr>
          <w:p w14:paraId="496AA3B9" w14:textId="1C6C04EE" w:rsidR="00B27D78" w:rsidRPr="00694B96" w:rsidRDefault="004747B1" w:rsidP="00407F95">
            <w:pPr>
              <w:pStyle w:val="VCAAtablecondensed"/>
            </w:pPr>
            <w:r>
              <w:t>6</w:t>
            </w:r>
          </w:p>
        </w:tc>
        <w:tc>
          <w:tcPr>
            <w:tcW w:w="432" w:type="dxa"/>
            <w:vAlign w:val="center"/>
          </w:tcPr>
          <w:p w14:paraId="66592CC4" w14:textId="354B1640" w:rsidR="00B27D78" w:rsidRPr="00694B96" w:rsidRDefault="004747B1" w:rsidP="00407F95">
            <w:pPr>
              <w:pStyle w:val="VCAAtablecondensed"/>
            </w:pPr>
            <w:r>
              <w:t>29</w:t>
            </w:r>
          </w:p>
        </w:tc>
        <w:tc>
          <w:tcPr>
            <w:tcW w:w="864" w:type="dxa"/>
          </w:tcPr>
          <w:p w14:paraId="06174C80" w14:textId="33F0276C" w:rsidR="00B27D78" w:rsidRPr="00694B96" w:rsidRDefault="004747B1" w:rsidP="00407F95">
            <w:pPr>
              <w:pStyle w:val="VCAAtablecondensed"/>
              <w:rPr>
                <w:szCs w:val="20"/>
              </w:rPr>
            </w:pPr>
            <w:r>
              <w:rPr>
                <w:szCs w:val="20"/>
              </w:rPr>
              <w:t>1.7</w:t>
            </w:r>
          </w:p>
        </w:tc>
      </w:tr>
    </w:tbl>
    <w:p w14:paraId="25724A3D" w14:textId="77777777" w:rsidR="00B27D78" w:rsidRPr="00F752CB" w:rsidRDefault="00B27D78" w:rsidP="00F752CB">
      <w:pPr>
        <w:pStyle w:val="VCAAlinespace"/>
      </w:pPr>
    </w:p>
    <w:p w14:paraId="7B04CEEA" w14:textId="77777777" w:rsidR="006B2AEE" w:rsidRPr="00825BDD" w:rsidRDefault="006B2AEE" w:rsidP="006B2AEE">
      <w:pPr>
        <w:rPr>
          <w:rFonts w:eastAsiaTheme="minorEastAsia"/>
        </w:rPr>
      </w:pPr>
      <m:oMathPara>
        <m:oMathParaPr>
          <m:jc m:val="left"/>
        </m:oMathParaPr>
        <m:oMath>
          <m:r>
            <w:rPr>
              <w:rFonts w:ascii="Cambria Math" w:eastAsiaTheme="minorEastAsia" w:hAnsi="Cambria Math"/>
            </w:rPr>
            <m:t>KE=</m:t>
          </m:r>
          <m:f>
            <m:fPr>
              <m:ctrlPr>
                <w:rPr>
                  <w:rFonts w:ascii="Cambria Math" w:eastAsiaTheme="minorEastAsia" w:hAnsi="Cambria Math"/>
                  <w:i/>
                  <w:sz w:val="24"/>
                  <w:szCs w:val="24"/>
                  <w:lang w:val="en-AU"/>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sz w:val="24"/>
                  <w:szCs w:val="24"/>
                  <w:lang w:val="en-AU"/>
                </w:rPr>
              </m:ctrlPr>
            </m:sSupPr>
            <m:e>
              <m:r>
                <w:rPr>
                  <w:rFonts w:ascii="Cambria Math" w:eastAsiaTheme="minorEastAsia" w:hAnsi="Cambria Math"/>
                </w:rPr>
                <m:t>v</m:t>
              </m:r>
            </m:e>
            <m:sup>
              <m:r>
                <w:rPr>
                  <w:rFonts w:ascii="Cambria Math" w:eastAsiaTheme="minorEastAsia" w:hAnsi="Cambria Math"/>
                </w:rPr>
                <m:t>2</m:t>
              </m:r>
            </m:sup>
          </m:sSup>
        </m:oMath>
      </m:oMathPara>
    </w:p>
    <w:p w14:paraId="0282E62A" w14:textId="77777777" w:rsidR="006B2AEE" w:rsidRPr="00825BDD" w:rsidRDefault="006B2AEE" w:rsidP="006B2AEE">
      <w:pPr>
        <w:rPr>
          <w:rFonts w:eastAsiaTheme="minorEastAsia"/>
        </w:rPr>
      </w:pPr>
      <m:oMathPara>
        <m:oMathParaPr>
          <m:jc m:val="left"/>
        </m:oMathParaPr>
        <m:oMath>
          <m:r>
            <w:rPr>
              <w:rFonts w:ascii="Cambria Math" w:eastAsiaTheme="minorEastAsia" w:hAnsi="Cambria Math"/>
            </w:rPr>
            <m:t>10×</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×1.6×</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-19</m:t>
              </m:r>
            </m:sup>
          </m:sSup>
          <m:r>
            <w:rPr>
              <w:rFonts w:ascii="Cambria Math" w:eastAsiaTheme="minorEastAsia" w:hAnsi="Cambria Math"/>
            </w:rPr>
            <m:t>=0.5×9.1×</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-31</m:t>
              </m:r>
            </m:sup>
          </m:sSup>
          <m:r>
            <w:rPr>
              <w:rFonts w:ascii="Cambria Math" w:eastAsiaTheme="minorEastAsia" w:hAnsi="Cambria Math"/>
            </w:rPr>
            <m:t>×</m:t>
          </m:r>
          <m:sSup>
            <m:sSupPr>
              <m:ctrlPr>
                <w:rPr>
                  <w:rFonts w:ascii="Cambria Math" w:eastAsiaTheme="minorEastAsia" w:hAnsi="Cambria Math"/>
                  <w:i/>
                  <w:sz w:val="24"/>
                  <w:szCs w:val="24"/>
                  <w:lang w:val="en-AU"/>
                </w:rPr>
              </m:ctrlPr>
            </m:sSupPr>
            <m:e>
              <m:r>
                <w:rPr>
                  <w:rFonts w:ascii="Cambria Math" w:eastAsiaTheme="minorEastAsia" w:hAnsi="Cambria Math"/>
                </w:rPr>
                <m:t>v</m:t>
              </m:r>
            </m:e>
            <m:sup>
              <m:r>
                <w:rPr>
                  <w:rFonts w:ascii="Cambria Math" w:eastAsiaTheme="minorEastAsia" w:hAnsi="Cambria Math"/>
                </w:rPr>
                <m:t>2</m:t>
              </m:r>
            </m:sup>
          </m:sSup>
        </m:oMath>
      </m:oMathPara>
    </w:p>
    <w:p w14:paraId="72C4962C" w14:textId="77777777" w:rsidR="006B2AEE" w:rsidRPr="00825BDD" w:rsidRDefault="006B2AEE" w:rsidP="006B2AEE">
      <w:pPr>
        <w:rPr>
          <w:rFonts w:eastAsiaTheme="minorEastAsia"/>
        </w:rPr>
      </w:pPr>
      <m:oMathPara>
        <m:oMathParaPr>
          <m:jc m:val="left"/>
        </m:oMathParaPr>
        <m:oMath>
          <m:r>
            <w:rPr>
              <w:rFonts w:ascii="Cambria Math" w:eastAsiaTheme="minorEastAsia" w:hAnsi="Cambria Math"/>
            </w:rPr>
            <m:t>⇒v=5.93×</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7</m:t>
              </m:r>
            </m:sup>
          </m:sSup>
          <m:r>
            <w:rPr>
              <w:rFonts w:ascii="Cambria Math" w:eastAsiaTheme="minorEastAsia" w:hAnsi="Cambria Math"/>
            </w:rPr>
            <m:t xml:space="preserve"> m </m:t>
          </m:r>
          <m:sSup>
            <m:sSupPr>
              <m:ctrlPr>
                <w:rPr>
                  <w:rFonts w:ascii="Cambria Math" w:eastAsiaTheme="minorEastAsia" w:hAnsi="Cambria Math"/>
                  <w:i/>
                  <w:sz w:val="24"/>
                  <w:szCs w:val="24"/>
                  <w:lang w:val="en-AU"/>
                </w:rPr>
              </m:ctrlPr>
            </m:sSupPr>
            <m:e>
              <m:r>
                <w:rPr>
                  <w:rFonts w:ascii="Cambria Math" w:eastAsiaTheme="minorEastAsia" w:hAnsi="Cambria Math"/>
                </w:rPr>
                <m:t>s</m:t>
              </m:r>
            </m:e>
            <m:sup>
              <m:r>
                <w:rPr>
                  <w:rFonts w:ascii="Cambria Math" w:eastAsiaTheme="minorEastAsia" w:hAnsi="Cambria Math"/>
                </w:rPr>
                <m:t>-1</m:t>
              </m:r>
            </m:sup>
          </m:sSup>
        </m:oMath>
      </m:oMathPara>
    </w:p>
    <w:p w14:paraId="7AC209AC" w14:textId="77777777" w:rsidR="006B2AEE" w:rsidRPr="00F752CB" w:rsidRDefault="006B2AEE" w:rsidP="00F752CB">
      <w:pPr>
        <w:pStyle w:val="VCAAlinespace"/>
      </w:pPr>
    </w:p>
    <w:p w14:paraId="00FA0DCA" w14:textId="77777777" w:rsidR="006B2AEE" w:rsidRPr="00825BDD" w:rsidRDefault="00CA560E" w:rsidP="006B2AEE">
      <w:pPr>
        <w:rPr>
          <w:rFonts w:eastAsiaTheme="minorEastAsia"/>
        </w:rPr>
      </w:pPr>
      <m:oMathPara>
        <m:oMathParaPr>
          <m:jc m:val="left"/>
        </m:oMathParaPr>
        <m:oMath>
          <m:sSub>
            <m:sSubPr>
              <m:ctrlPr>
                <w:rPr>
                  <w:rFonts w:ascii="Cambria Math" w:eastAsiaTheme="minorEastAsia" w:hAnsi="Cambria Math"/>
                  <w:i/>
                  <w:sz w:val="24"/>
                  <w:szCs w:val="24"/>
                  <w:lang w:val="en-AU"/>
                </w:rPr>
              </m:ctrlPr>
            </m:sSubPr>
            <m:e>
              <m:r>
                <w:rPr>
                  <w:rFonts w:ascii="Cambria Math" w:eastAsiaTheme="minorEastAsia" w:hAnsi="Cambria Math"/>
                </w:rPr>
                <m:t>λ</m:t>
              </m:r>
            </m:e>
            <m:sub>
              <m:r>
                <w:rPr>
                  <w:rFonts w:ascii="Cambria Math" w:eastAsiaTheme="minorEastAsia" w:hAnsi="Cambria Math"/>
                </w:rPr>
                <m:t>e</m:t>
              </m:r>
            </m:sub>
          </m:sSub>
          <m:r>
            <w:rPr>
              <w:rFonts w:ascii="Cambria Math" w:eastAsiaTheme="minorEastAsia" w:hAnsi="Cambria Math"/>
            </w:rPr>
            <m:t>=</m:t>
          </m:r>
          <m:f>
            <m:fPr>
              <m:ctrlPr>
                <w:rPr>
                  <w:rFonts w:ascii="Cambria Math" w:eastAsiaTheme="minorEastAsia" w:hAnsi="Cambria Math"/>
                  <w:i/>
                  <w:sz w:val="24"/>
                  <w:szCs w:val="24"/>
                  <w:lang w:val="en-AU"/>
                </w:rPr>
              </m:ctrlPr>
            </m:fPr>
            <m:num>
              <m:r>
                <w:rPr>
                  <w:rFonts w:ascii="Cambria Math" w:eastAsiaTheme="minorEastAsia" w:hAnsi="Cambria Math"/>
                </w:rPr>
                <m:t>h</m:t>
              </m:r>
            </m:num>
            <m:den>
              <m:r>
                <w:rPr>
                  <w:rFonts w:ascii="Cambria Math" w:eastAsiaTheme="minorEastAsia" w:hAnsi="Cambria Math"/>
                </w:rPr>
                <m:t>mv</m:t>
              </m:r>
            </m:den>
          </m:f>
        </m:oMath>
      </m:oMathPara>
    </w:p>
    <w:p w14:paraId="13EFAD11" w14:textId="77777777" w:rsidR="006B2AEE" w:rsidRPr="00825BDD" w:rsidRDefault="00CA560E" w:rsidP="006B2AEE">
      <w:pPr>
        <w:rPr>
          <w:rFonts w:eastAsiaTheme="minorEastAsia"/>
        </w:rPr>
      </w:pPr>
      <m:oMathPara>
        <m:oMathParaPr>
          <m:jc m:val="left"/>
        </m:oMathParaPr>
        <m:oMath>
          <m:sSub>
            <m:sSubPr>
              <m:ctrlPr>
                <w:rPr>
                  <w:rFonts w:ascii="Cambria Math" w:eastAsiaTheme="minorEastAsia" w:hAnsi="Cambria Math"/>
                  <w:i/>
                  <w:sz w:val="24"/>
                  <w:szCs w:val="24"/>
                  <w:lang w:val="en-AU"/>
                </w:rPr>
              </m:ctrlPr>
            </m:sSubPr>
            <m:e>
              <m:r>
                <w:rPr>
                  <w:rFonts w:ascii="Cambria Math" w:eastAsiaTheme="minorEastAsia" w:hAnsi="Cambria Math"/>
                </w:rPr>
                <m:t>λ</m:t>
              </m:r>
            </m:e>
            <m:sub>
              <m:r>
                <w:rPr>
                  <w:rFonts w:ascii="Cambria Math" w:eastAsiaTheme="minorEastAsia" w:hAnsi="Cambria Math"/>
                </w:rPr>
                <m:t>e</m:t>
              </m:r>
            </m:sub>
          </m:sSub>
          <m:r>
            <w:rPr>
              <w:rFonts w:ascii="Cambria Math" w:eastAsiaTheme="minorEastAsia" w:hAnsi="Cambria Math"/>
            </w:rPr>
            <m:t>=</m:t>
          </m:r>
          <m:f>
            <m:fPr>
              <m:ctrlPr>
                <w:rPr>
                  <w:rFonts w:ascii="Cambria Math" w:eastAsiaTheme="minorEastAsia" w:hAnsi="Cambria Math"/>
                  <w:i/>
                  <w:sz w:val="24"/>
                  <w:szCs w:val="24"/>
                  <w:lang w:val="en-AU"/>
                </w:rPr>
              </m:ctrlPr>
            </m:fPr>
            <m:num>
              <m:r>
                <w:rPr>
                  <w:rFonts w:ascii="Cambria Math" w:eastAsiaTheme="minorEastAsia" w:hAnsi="Cambria Math"/>
                </w:rPr>
                <m:t>6.63×</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-34</m:t>
                  </m:r>
                </m:sup>
              </m:sSup>
            </m:num>
            <m:den>
              <m:r>
                <w:rPr>
                  <w:rFonts w:ascii="Cambria Math" w:eastAsiaTheme="minorEastAsia" w:hAnsi="Cambria Math"/>
                </w:rPr>
                <m:t>9.1×</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-31</m:t>
                  </m:r>
                </m:sup>
              </m:sSup>
              <m:r>
                <w:rPr>
                  <w:rFonts w:ascii="Cambria Math" w:eastAsiaTheme="minorEastAsia" w:hAnsi="Cambria Math"/>
                </w:rPr>
                <m:t>×5.93×</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7</m:t>
                  </m:r>
                </m:sup>
              </m:sSup>
            </m:den>
          </m:f>
        </m:oMath>
      </m:oMathPara>
    </w:p>
    <w:p w14:paraId="6CCF1EDF" w14:textId="77777777" w:rsidR="006B2AEE" w:rsidRPr="00F752CB" w:rsidRDefault="006B2AEE" w:rsidP="00F752CB">
      <w:pPr>
        <w:pStyle w:val="VCAAlinespace"/>
      </w:pPr>
    </w:p>
    <w:p w14:paraId="60E0311B" w14:textId="77777777" w:rsidR="006B2AEE" w:rsidRPr="00825BDD" w:rsidRDefault="00CA560E" w:rsidP="006B2AEE">
      <w:pPr>
        <w:rPr>
          <w:rFonts w:eastAsiaTheme="minorEastAsia"/>
        </w:rPr>
      </w:pPr>
      <m:oMathPara>
        <m:oMathParaPr>
          <m:jc m:val="left"/>
        </m:oMathParaPr>
        <m:oMath>
          <m:sSub>
            <m:sSubPr>
              <m:ctrlPr>
                <w:rPr>
                  <w:rFonts w:ascii="Cambria Math" w:eastAsiaTheme="minorEastAsia" w:hAnsi="Cambria Math"/>
                  <w:i/>
                  <w:sz w:val="24"/>
                  <w:szCs w:val="24"/>
                  <w:lang w:val="en-AU"/>
                </w:rPr>
              </m:ctrlPr>
            </m:sSubPr>
            <m:e>
              <m:r>
                <w:rPr>
                  <w:rFonts w:ascii="Cambria Math" w:eastAsiaTheme="minorEastAsia" w:hAnsi="Cambria Math"/>
                </w:rPr>
                <m:t>λ</m:t>
              </m:r>
            </m:e>
            <m:sub>
              <m:r>
                <w:rPr>
                  <w:rFonts w:ascii="Cambria Math" w:eastAsiaTheme="minorEastAsia" w:hAnsi="Cambria Math"/>
                </w:rPr>
                <m:t>e</m:t>
              </m:r>
            </m:sub>
          </m:sSub>
          <m:r>
            <w:rPr>
              <w:rFonts w:ascii="Cambria Math" w:eastAsiaTheme="minorEastAsia" w:hAnsi="Cambria Math"/>
            </w:rPr>
            <m:t>=1.23×</m:t>
          </m:r>
          <m:sSup>
            <m:sSupPr>
              <m:ctrlPr>
                <w:rPr>
                  <w:rFonts w:ascii="Cambria Math" w:eastAsiaTheme="minorEastAsia" w:hAnsi="Cambria Math"/>
                  <w:i/>
                  <w:sz w:val="24"/>
                  <w:szCs w:val="24"/>
                  <w:lang w:val="en-AU"/>
                </w:rPr>
              </m:ctrlPr>
            </m:sSupPr>
            <m:e>
              <m:r>
                <w:rPr>
                  <w:rFonts w:ascii="Cambria Math" w:eastAsiaTheme="minorEastAsia" w:hAnsi="Cambria Math"/>
                </w:rPr>
                <m:t>10</m:t>
              </m:r>
            </m:e>
            <m:sup>
              <m:r>
                <w:rPr>
                  <w:rFonts w:ascii="Cambria Math" w:eastAsiaTheme="minorEastAsia" w:hAnsi="Cambria Math"/>
                </w:rPr>
                <m:t>-11</m:t>
              </m:r>
            </m:sup>
          </m:sSup>
          <m:r>
            <w:rPr>
              <w:rFonts w:ascii="Cambria Math" w:eastAsiaTheme="minorEastAsia" w:hAnsi="Cambria Math"/>
            </w:rPr>
            <m:t xml:space="preserve"> m</m:t>
          </m:r>
        </m:oMath>
      </m:oMathPara>
    </w:p>
    <w:p w14:paraId="13C8C42F" w14:textId="77777777" w:rsidR="006B2AEE" w:rsidRPr="00825BDD" w:rsidRDefault="00CA560E" w:rsidP="006B2AEE">
      <w:pPr>
        <w:rPr>
          <w:rFonts w:eastAsiaTheme="minorEastAsia"/>
        </w:rPr>
      </w:pPr>
      <m:oMathPara>
        <m:oMathParaPr>
          <m:jc m:val="left"/>
        </m:oMathParaPr>
        <m:oMath>
          <m:sSub>
            <m:sSubPr>
              <m:ctrlPr>
                <w:rPr>
                  <w:rFonts w:ascii="Cambria Math" w:eastAsiaTheme="minorEastAsia" w:hAnsi="Cambria Math"/>
                  <w:i/>
                  <w:sz w:val="24"/>
                  <w:szCs w:val="24"/>
                  <w:lang w:val="en-AU"/>
                </w:rPr>
              </m:ctrlPr>
            </m:sSubPr>
            <m:e>
              <m:r>
                <w:rPr>
                  <w:rFonts w:ascii="Cambria Math" w:eastAsiaTheme="minorEastAsia" w:hAnsi="Cambria Math"/>
                </w:rPr>
                <m:t>λ</m:t>
              </m:r>
            </m:e>
            <m:sub>
              <m:r>
                <w:rPr>
                  <w:rFonts w:ascii="Cambria Math" w:eastAsiaTheme="minorEastAsia" w:hAnsi="Cambria Math"/>
                </w:rPr>
                <m:t>e</m:t>
              </m:r>
            </m:sub>
          </m:sSub>
          <m:r>
            <w:rPr>
              <w:rFonts w:ascii="Cambria Math" w:eastAsiaTheme="minorEastAsia" w:hAnsi="Cambria Math"/>
            </w:rPr>
            <m:t>=0.012 nm</m:t>
          </m:r>
        </m:oMath>
      </m:oMathPara>
    </w:p>
    <w:p w14:paraId="6FE8637D" w14:textId="4CF1DAA9" w:rsidR="0037770B" w:rsidRPr="00825BDD" w:rsidRDefault="006B2AEE" w:rsidP="0034455C">
      <w:pPr>
        <w:pStyle w:val="VCAAbody"/>
        <w:rPr>
          <w:rFonts w:eastAsiaTheme="minorEastAsia"/>
        </w:rPr>
      </w:pPr>
      <w:r w:rsidRPr="00F752CB">
        <w:t>Some students chose to start with</w:t>
      </w:r>
      <w:r w:rsidR="0037770B">
        <w:t xml:space="preserve"> </w:t>
      </w:r>
      <m:oMath>
        <m:sSub>
          <m:sSubPr>
            <m:ctrlPr>
              <w:rPr>
                <w:rFonts w:ascii="Cambria Math" w:eastAsiaTheme="minorEastAsia" w:hAnsi="Cambria Math"/>
                <w:i/>
                <w:sz w:val="24"/>
                <w:szCs w:val="24"/>
                <w:lang w:val="en-AU"/>
              </w:rPr>
            </m:ctrlPr>
          </m:sSubPr>
          <m:e>
            <m:r>
              <w:rPr>
                <w:rFonts w:ascii="Cambria Math" w:eastAsiaTheme="minorEastAsia" w:hAnsi="Cambria Math"/>
              </w:rPr>
              <m:t>λ</m:t>
            </m:r>
          </m:e>
          <m:sub>
            <m:r>
              <w:rPr>
                <w:rFonts w:ascii="Cambria Math" w:eastAsiaTheme="minorEastAsia" w:hAnsi="Cambria Math"/>
              </w:rPr>
              <m:t>e</m:t>
            </m:r>
          </m:sub>
        </m:sSub>
        <m:r>
          <w:rPr>
            <w:rFonts w:ascii="Cambria Math" w:eastAsiaTheme="minorEastAsia" w:hAnsi="Cambria Math"/>
          </w:rPr>
          <m:t>=</m:t>
        </m:r>
        <m:f>
          <m:fPr>
            <m:ctrlPr>
              <w:rPr>
                <w:rFonts w:ascii="Cambria Math" w:eastAsiaTheme="minorEastAsia" w:hAnsi="Cambria Math"/>
                <w:i/>
                <w:sz w:val="24"/>
                <w:szCs w:val="24"/>
                <w:lang w:val="en-AU"/>
              </w:rPr>
            </m:ctrlPr>
          </m:fPr>
          <m:num>
            <m:r>
              <w:rPr>
                <w:rFonts w:ascii="Cambria Math" w:eastAsiaTheme="minorEastAsia" w:hAnsi="Cambria Math"/>
              </w:rPr>
              <m:t>h</m:t>
            </m:r>
          </m:num>
          <m:den>
            <m:rad>
              <m:radPr>
                <m:degHide m:val="1"/>
                <m:ctrlPr>
                  <w:rPr>
                    <w:rFonts w:ascii="Cambria Math" w:eastAsiaTheme="minorEastAsia" w:hAnsi="Cambria Math"/>
                    <w:i/>
                    <w:sz w:val="24"/>
                    <w:szCs w:val="24"/>
                    <w:lang w:val="en-AU"/>
                  </w:rPr>
                </m:ctrlPr>
              </m:radPr>
              <m:deg/>
              <m:e>
                <m:r>
                  <w:rPr>
                    <w:rFonts w:ascii="Cambria Math" w:eastAsiaTheme="minorEastAsia" w:hAnsi="Cambria Math"/>
                  </w:rPr>
                  <m:t>2mqV</m:t>
                </m:r>
              </m:e>
            </m:rad>
          </m:den>
        </m:f>
      </m:oMath>
      <w:r w:rsidR="0037770B">
        <w:rPr>
          <w:rFonts w:eastAsiaTheme="minorEastAsia"/>
          <w:sz w:val="24"/>
          <w:szCs w:val="24"/>
          <w:lang w:val="en-AU"/>
        </w:rPr>
        <w:t xml:space="preserve">. </w:t>
      </w:r>
    </w:p>
    <w:p w14:paraId="51A868CA" w14:textId="09EC4D19" w:rsidR="006B2AEE" w:rsidRPr="00F752CB" w:rsidRDefault="006B2AEE" w:rsidP="0037770B">
      <w:pPr>
        <w:pStyle w:val="VCAAbody"/>
      </w:pPr>
      <w:r w:rsidRPr="00F752CB">
        <w:t>As is often the case with these multi</w:t>
      </w:r>
      <w:r w:rsidR="004747B1">
        <w:t>-</w:t>
      </w:r>
      <w:r w:rsidRPr="00F752CB">
        <w:t>step problems, students have trouble working methodically from the start to the end.</w:t>
      </w:r>
      <w:r w:rsidR="00077B74">
        <w:t xml:space="preserve"> </w:t>
      </w:r>
      <w:r w:rsidRPr="00F752CB">
        <w:t>Of particular concern was the number of students who could not convert from m to nm.</w:t>
      </w:r>
    </w:p>
    <w:p w14:paraId="6DDC1F07" w14:textId="77777777" w:rsidR="006B2AEE" w:rsidRPr="00F752CB" w:rsidRDefault="006B2AEE" w:rsidP="00F752CB">
      <w:pPr>
        <w:pStyle w:val="VCAAHeading3"/>
      </w:pPr>
      <w:r w:rsidRPr="00F752CB">
        <w:t>Question 17b.</w:t>
      </w:r>
    </w:p>
    <w:tbl>
      <w:tblPr>
        <w:tblStyle w:val="VCAATableClosed"/>
        <w:tblW w:w="0" w:type="auto"/>
        <w:tblLayout w:type="fixed"/>
        <w:tblLook w:val="04A0" w:firstRow="1" w:lastRow="0" w:firstColumn="1" w:lastColumn="0" w:noHBand="0" w:noVBand="1"/>
      </w:tblPr>
      <w:tblGrid>
        <w:gridCol w:w="599"/>
        <w:gridCol w:w="432"/>
        <w:gridCol w:w="432"/>
        <w:gridCol w:w="432"/>
        <w:gridCol w:w="432"/>
        <w:gridCol w:w="864"/>
      </w:tblGrid>
      <w:tr w:rsidR="006F5BE3" w:rsidRPr="00D93DDA" w14:paraId="3B480E00" w14:textId="77777777" w:rsidTr="00970F6E">
        <w:trPr>
          <w:cnfStyle w:val="100000000000" w:firstRow="1" w:lastRow="0" w:firstColumn="0" w:lastColumn="0" w:oddVBand="0" w:evenVBand="0" w:oddHBand="0" w:evenHBand="0" w:firstRowFirstColumn="0" w:firstRowLastColumn="0" w:lastRowFirstColumn="0" w:lastRowLastColumn="0"/>
        </w:trPr>
        <w:tc>
          <w:tcPr>
            <w:tcW w:w="599" w:type="dxa"/>
          </w:tcPr>
          <w:p w14:paraId="6BA94A44" w14:textId="77777777" w:rsidR="006F5BE3" w:rsidRPr="00D93DDA" w:rsidRDefault="006F5BE3" w:rsidP="00407F95">
            <w:pPr>
              <w:pStyle w:val="VCAAtablecondensed"/>
            </w:pPr>
            <w:r w:rsidRPr="00D93DDA">
              <w:t>Mark</w:t>
            </w:r>
          </w:p>
        </w:tc>
        <w:tc>
          <w:tcPr>
            <w:tcW w:w="432" w:type="dxa"/>
          </w:tcPr>
          <w:p w14:paraId="5892F84E" w14:textId="77777777" w:rsidR="006F5BE3" w:rsidRPr="00D93DDA" w:rsidRDefault="006F5BE3" w:rsidP="00407F95">
            <w:pPr>
              <w:pStyle w:val="VCAAtablecondensed"/>
            </w:pPr>
            <w:r w:rsidRPr="00D93DDA">
              <w:t>0</w:t>
            </w:r>
          </w:p>
        </w:tc>
        <w:tc>
          <w:tcPr>
            <w:tcW w:w="432" w:type="dxa"/>
          </w:tcPr>
          <w:p w14:paraId="194CADDE" w14:textId="77777777" w:rsidR="006F5BE3" w:rsidRPr="00D93DDA" w:rsidRDefault="006F5BE3" w:rsidP="00407F95">
            <w:pPr>
              <w:pStyle w:val="VCAAtablecondensed"/>
            </w:pPr>
            <w:r w:rsidRPr="00D93DDA">
              <w:t>1</w:t>
            </w:r>
          </w:p>
        </w:tc>
        <w:tc>
          <w:tcPr>
            <w:tcW w:w="432" w:type="dxa"/>
          </w:tcPr>
          <w:p w14:paraId="2DB6D5D9" w14:textId="77777777" w:rsidR="006F5BE3" w:rsidRPr="00D93DDA" w:rsidRDefault="006F5BE3" w:rsidP="00407F95">
            <w:pPr>
              <w:pStyle w:val="VCAAtablecondensed"/>
            </w:pPr>
            <w:r w:rsidRPr="00D93DDA">
              <w:t>2</w:t>
            </w:r>
          </w:p>
        </w:tc>
        <w:tc>
          <w:tcPr>
            <w:tcW w:w="432" w:type="dxa"/>
          </w:tcPr>
          <w:p w14:paraId="5A36A226" w14:textId="77777777" w:rsidR="006F5BE3" w:rsidRPr="00D93DDA" w:rsidRDefault="006F5BE3" w:rsidP="00407F95">
            <w:pPr>
              <w:pStyle w:val="VCAAtablecondensed"/>
            </w:pPr>
            <w:r w:rsidRPr="00D93DDA">
              <w:t>3</w:t>
            </w:r>
          </w:p>
        </w:tc>
        <w:tc>
          <w:tcPr>
            <w:tcW w:w="864" w:type="dxa"/>
          </w:tcPr>
          <w:p w14:paraId="7CF76E1B" w14:textId="77777777" w:rsidR="006F5BE3" w:rsidRPr="00D93DDA" w:rsidRDefault="006F5BE3" w:rsidP="00407F95">
            <w:pPr>
              <w:pStyle w:val="VCAAtablecondensed"/>
            </w:pPr>
            <w:r w:rsidRPr="00D93DDA">
              <w:t>Averag</w:t>
            </w:r>
            <w:r>
              <w:t>e</w:t>
            </w:r>
          </w:p>
        </w:tc>
      </w:tr>
      <w:tr w:rsidR="006F5BE3" w:rsidRPr="00694B96" w14:paraId="50D81881" w14:textId="77777777" w:rsidTr="00970F6E">
        <w:tc>
          <w:tcPr>
            <w:tcW w:w="599" w:type="dxa"/>
          </w:tcPr>
          <w:p w14:paraId="564DEA25" w14:textId="77777777" w:rsidR="006F5BE3" w:rsidRPr="00694B96" w:rsidRDefault="006F5BE3" w:rsidP="00407F95">
            <w:pPr>
              <w:pStyle w:val="VCAAtablecondensed"/>
              <w:rPr>
                <w:szCs w:val="20"/>
              </w:rPr>
            </w:pPr>
            <w:r w:rsidRPr="00694B96">
              <w:rPr>
                <w:szCs w:val="20"/>
              </w:rPr>
              <w:t>%</w:t>
            </w:r>
          </w:p>
        </w:tc>
        <w:tc>
          <w:tcPr>
            <w:tcW w:w="432" w:type="dxa"/>
            <w:vAlign w:val="center"/>
          </w:tcPr>
          <w:p w14:paraId="061C669C" w14:textId="1EEC51C2" w:rsidR="006F5BE3" w:rsidRPr="00694B96" w:rsidRDefault="004747B1" w:rsidP="00407F95">
            <w:pPr>
              <w:pStyle w:val="VCAAtablecondensed"/>
            </w:pPr>
            <w:r>
              <w:t>30</w:t>
            </w:r>
          </w:p>
        </w:tc>
        <w:tc>
          <w:tcPr>
            <w:tcW w:w="432" w:type="dxa"/>
            <w:vAlign w:val="center"/>
          </w:tcPr>
          <w:p w14:paraId="0A9927FF" w14:textId="6B092F94" w:rsidR="006F5BE3" w:rsidRPr="00694B96" w:rsidRDefault="004747B1" w:rsidP="00407F95">
            <w:pPr>
              <w:pStyle w:val="VCAAtablecondensed"/>
            </w:pPr>
            <w:r>
              <w:t>9</w:t>
            </w:r>
          </w:p>
        </w:tc>
        <w:tc>
          <w:tcPr>
            <w:tcW w:w="432" w:type="dxa"/>
            <w:vAlign w:val="center"/>
          </w:tcPr>
          <w:p w14:paraId="30A01364" w14:textId="5A733221" w:rsidR="006F5BE3" w:rsidRPr="00694B96" w:rsidRDefault="004747B1" w:rsidP="00407F95">
            <w:pPr>
              <w:pStyle w:val="VCAAtablecondensed"/>
            </w:pPr>
            <w:r>
              <w:t>7</w:t>
            </w:r>
          </w:p>
        </w:tc>
        <w:tc>
          <w:tcPr>
            <w:tcW w:w="432" w:type="dxa"/>
            <w:vAlign w:val="center"/>
          </w:tcPr>
          <w:p w14:paraId="0814AE2F" w14:textId="77DEA11C" w:rsidR="006F5BE3" w:rsidRPr="00694B96" w:rsidRDefault="004747B1" w:rsidP="00407F95">
            <w:pPr>
              <w:pStyle w:val="VCAAtablecondensed"/>
            </w:pPr>
            <w:r>
              <w:t>54</w:t>
            </w:r>
          </w:p>
        </w:tc>
        <w:tc>
          <w:tcPr>
            <w:tcW w:w="864" w:type="dxa"/>
          </w:tcPr>
          <w:p w14:paraId="1C6B0629" w14:textId="65E1325C" w:rsidR="006F5BE3" w:rsidRPr="00694B96" w:rsidRDefault="004747B1" w:rsidP="00407F95">
            <w:pPr>
              <w:pStyle w:val="VCAAtablecondensed"/>
              <w:rPr>
                <w:szCs w:val="20"/>
              </w:rPr>
            </w:pPr>
            <w:r>
              <w:rPr>
                <w:szCs w:val="20"/>
              </w:rPr>
              <w:t>1.9</w:t>
            </w:r>
          </w:p>
        </w:tc>
      </w:tr>
    </w:tbl>
    <w:p w14:paraId="309F3B84" w14:textId="4956785F" w:rsidR="006B2AEE" w:rsidRPr="00851084" w:rsidRDefault="006B2AEE" w:rsidP="00F752CB">
      <w:pPr>
        <w:pStyle w:val="VCAAbody"/>
      </w:pPr>
      <w:r>
        <w:t>If the speed is increased then the momentum will increase.</w:t>
      </w:r>
      <w:r w:rsidR="00077B74">
        <w:t xml:space="preserve"> </w:t>
      </w:r>
      <w:r>
        <w:t xml:space="preserve">Since </w:t>
      </w:r>
      <m:oMath>
        <m:sSub>
          <m:sSubPr>
            <m:ctrlPr>
              <w:rPr>
                <w:rFonts w:ascii="Cambria Math" w:hAnsi="Cambria Math"/>
                <w:i/>
                <w:sz w:val="24"/>
                <w:szCs w:val="24"/>
                <w:lang w:val="en-AU"/>
              </w:rPr>
            </m:ctrlPr>
          </m:sSubPr>
          <m:e>
            <m:r>
              <w:rPr>
                <w:rFonts w:ascii="Cambria Math" w:hAnsi="Cambria Math"/>
              </w:rPr>
              <m:t>λ</m:t>
            </m:r>
          </m:e>
          <m:sub>
            <m:r>
              <w:rPr>
                <w:rFonts w:ascii="Cambria Math" w:hAnsi="Cambria Math"/>
              </w:rPr>
              <m:t>e</m:t>
            </m:r>
          </m:sub>
        </m:sSub>
        <m:r>
          <w:rPr>
            <w:rFonts w:ascii="Cambria Math" w:hAnsi="Cambria Math"/>
          </w:rPr>
          <m:t>∝</m:t>
        </m:r>
        <m:f>
          <m:fPr>
            <m:ctrlPr>
              <w:rPr>
                <w:rFonts w:ascii="Cambria Math" w:hAnsi="Cambria Math"/>
                <w:i/>
                <w:sz w:val="24"/>
                <w:szCs w:val="24"/>
                <w:lang w:val="en-AU"/>
              </w:rPr>
            </m:ctrlPr>
          </m:fPr>
          <m:num>
            <m:r>
              <w:rPr>
                <w:rFonts w:ascii="Cambria Math" w:hAnsi="Cambria Math"/>
              </w:rPr>
              <m:t>1</m:t>
            </m:r>
          </m:num>
          <m:den>
            <m:r>
              <w:rPr>
                <w:rFonts w:ascii="Cambria Math" w:hAnsi="Cambria Math"/>
              </w:rPr>
              <m:t>v</m:t>
            </m:r>
          </m:den>
        </m:f>
      </m:oMath>
      <w:r>
        <w:t xml:space="preserve">, if </w:t>
      </w:r>
      <w:r w:rsidRPr="00F752CB">
        <w:rPr>
          <w:rStyle w:val="VCAAitalics"/>
        </w:rPr>
        <w:t xml:space="preserve">v </w:t>
      </w:r>
      <w:r>
        <w:t xml:space="preserve">increases, </w:t>
      </w:r>
      <m:oMath>
        <m:sSub>
          <m:sSubPr>
            <m:ctrlPr>
              <w:rPr>
                <w:rFonts w:ascii="Cambria Math" w:hAnsi="Cambria Math"/>
                <w:i/>
                <w:sz w:val="24"/>
                <w:szCs w:val="24"/>
                <w:lang w:val="en-AU"/>
              </w:rPr>
            </m:ctrlPr>
          </m:sSubPr>
          <m:e>
            <m:r>
              <w:rPr>
                <w:rFonts w:ascii="Cambria Math" w:hAnsi="Cambria Math"/>
              </w:rPr>
              <m:t>λ</m:t>
            </m:r>
          </m:e>
          <m:sub>
            <m:r>
              <w:rPr>
                <w:rFonts w:ascii="Cambria Math" w:hAnsi="Cambria Math"/>
              </w:rPr>
              <m:t>e</m:t>
            </m:r>
          </m:sub>
        </m:sSub>
      </m:oMath>
      <w:r>
        <w:t xml:space="preserve"> will decrease.</w:t>
      </w:r>
    </w:p>
    <w:p w14:paraId="72595300" w14:textId="6BD14E74" w:rsidR="0044213C" w:rsidRPr="00E562D6" w:rsidRDefault="006B2AEE">
      <w:pPr>
        <w:pStyle w:val="VCAAbody"/>
      </w:pPr>
      <w:r w:rsidRPr="00F752CB">
        <w:t>The most common error was to claim that the wavelength would increase as it is directly related to the speed.</w:t>
      </w:r>
    </w:p>
    <w:sectPr w:rsidR="0044213C" w:rsidRPr="00E562D6" w:rsidSect="00B230DB">
      <w:headerReference w:type="default" r:id="rId19"/>
      <w:footerReference w:type="default" r:id="rId20"/>
      <w:headerReference w:type="first" r:id="rId21"/>
      <w:footerReference w:type="first" r:id="rId22"/>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FC9A060" w:rsidR="008428B1" w:rsidRPr="00D86DE4" w:rsidRDefault="00F752CB" w:rsidP="00D86DE4">
    <w:pPr>
      <w:pStyle w:val="VCAAcaptionsandfootnotes"/>
      <w:rPr>
        <w:color w:val="999999" w:themeColor="accent2"/>
      </w:rPr>
    </w:pPr>
    <w:r>
      <w:t>2022 VCE Physics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61B0337C"/>
    <w:lvl w:ilvl="0" w:tplc="7EB447D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51103183">
    <w:abstractNumId w:val="6"/>
  </w:num>
  <w:num w:numId="2" w16cid:durableId="1476098071">
    <w:abstractNumId w:val="4"/>
  </w:num>
  <w:num w:numId="3" w16cid:durableId="199438011">
    <w:abstractNumId w:val="1"/>
  </w:num>
  <w:num w:numId="4" w16cid:durableId="287710027">
    <w:abstractNumId w:val="0"/>
  </w:num>
  <w:num w:numId="5" w16cid:durableId="1492990449">
    <w:abstractNumId w:val="5"/>
  </w:num>
  <w:num w:numId="6" w16cid:durableId="1354116460">
    <w:abstractNumId w:val="8"/>
  </w:num>
  <w:num w:numId="7" w16cid:durableId="1678851755">
    <w:abstractNumId w:val="9"/>
  </w:num>
  <w:num w:numId="8" w16cid:durableId="1308625158">
    <w:abstractNumId w:val="2"/>
  </w:num>
  <w:num w:numId="9" w16cid:durableId="1389374766">
    <w:abstractNumId w:val="7"/>
  </w:num>
  <w:num w:numId="10" w16cid:durableId="61691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47F6"/>
    <w:rsid w:val="00024018"/>
    <w:rsid w:val="0005780E"/>
    <w:rsid w:val="00065CC6"/>
    <w:rsid w:val="00077B74"/>
    <w:rsid w:val="00090D46"/>
    <w:rsid w:val="00093E6B"/>
    <w:rsid w:val="000A33D3"/>
    <w:rsid w:val="000A4B1B"/>
    <w:rsid w:val="000A71F7"/>
    <w:rsid w:val="000F09E4"/>
    <w:rsid w:val="000F16FD"/>
    <w:rsid w:val="000F5AAF"/>
    <w:rsid w:val="00100027"/>
    <w:rsid w:val="00120DB9"/>
    <w:rsid w:val="00131041"/>
    <w:rsid w:val="00131190"/>
    <w:rsid w:val="001312FB"/>
    <w:rsid w:val="00143520"/>
    <w:rsid w:val="00153AD2"/>
    <w:rsid w:val="001614CD"/>
    <w:rsid w:val="001779EA"/>
    <w:rsid w:val="00182027"/>
    <w:rsid w:val="0018409A"/>
    <w:rsid w:val="00184297"/>
    <w:rsid w:val="00185CDF"/>
    <w:rsid w:val="001C3EEA"/>
    <w:rsid w:val="001C461B"/>
    <w:rsid w:val="001D2D9E"/>
    <w:rsid w:val="001D3246"/>
    <w:rsid w:val="001D378D"/>
    <w:rsid w:val="00203515"/>
    <w:rsid w:val="002046A4"/>
    <w:rsid w:val="002076D3"/>
    <w:rsid w:val="002279BA"/>
    <w:rsid w:val="002329F3"/>
    <w:rsid w:val="00243F0D"/>
    <w:rsid w:val="00251CE7"/>
    <w:rsid w:val="0025635D"/>
    <w:rsid w:val="00260767"/>
    <w:rsid w:val="002647BB"/>
    <w:rsid w:val="002710AB"/>
    <w:rsid w:val="002754C1"/>
    <w:rsid w:val="00281D9D"/>
    <w:rsid w:val="002841C8"/>
    <w:rsid w:val="0028516B"/>
    <w:rsid w:val="0029505D"/>
    <w:rsid w:val="002B0712"/>
    <w:rsid w:val="002C6F90"/>
    <w:rsid w:val="002E247C"/>
    <w:rsid w:val="002E4FB5"/>
    <w:rsid w:val="002F2B52"/>
    <w:rsid w:val="00302FB8"/>
    <w:rsid w:val="00304EA1"/>
    <w:rsid w:val="00314D81"/>
    <w:rsid w:val="00322FC6"/>
    <w:rsid w:val="0034455C"/>
    <w:rsid w:val="00350651"/>
    <w:rsid w:val="0035293F"/>
    <w:rsid w:val="0037770B"/>
    <w:rsid w:val="00385147"/>
    <w:rsid w:val="00391986"/>
    <w:rsid w:val="003A00B4"/>
    <w:rsid w:val="003B1EDB"/>
    <w:rsid w:val="003B2257"/>
    <w:rsid w:val="003C5E71"/>
    <w:rsid w:val="003C6C6D"/>
    <w:rsid w:val="003D6CBD"/>
    <w:rsid w:val="003E200B"/>
    <w:rsid w:val="003E6B64"/>
    <w:rsid w:val="00400537"/>
    <w:rsid w:val="00412B4B"/>
    <w:rsid w:val="00417AA3"/>
    <w:rsid w:val="00425DFE"/>
    <w:rsid w:val="00434EDB"/>
    <w:rsid w:val="00440B32"/>
    <w:rsid w:val="0044213C"/>
    <w:rsid w:val="0046078D"/>
    <w:rsid w:val="00461AE8"/>
    <w:rsid w:val="0046214E"/>
    <w:rsid w:val="0046779A"/>
    <w:rsid w:val="004747B1"/>
    <w:rsid w:val="004879CA"/>
    <w:rsid w:val="00495C80"/>
    <w:rsid w:val="004A2ED8"/>
    <w:rsid w:val="004F5BDA"/>
    <w:rsid w:val="00510C79"/>
    <w:rsid w:val="0051631E"/>
    <w:rsid w:val="00517453"/>
    <w:rsid w:val="00533DC4"/>
    <w:rsid w:val="00534559"/>
    <w:rsid w:val="00537A1F"/>
    <w:rsid w:val="00555C2D"/>
    <w:rsid w:val="005570CF"/>
    <w:rsid w:val="00566029"/>
    <w:rsid w:val="005923CB"/>
    <w:rsid w:val="005A4B6D"/>
    <w:rsid w:val="005B391B"/>
    <w:rsid w:val="005D3D78"/>
    <w:rsid w:val="005E2EF0"/>
    <w:rsid w:val="005F4092"/>
    <w:rsid w:val="00600A0F"/>
    <w:rsid w:val="00620113"/>
    <w:rsid w:val="006532E1"/>
    <w:rsid w:val="006663C6"/>
    <w:rsid w:val="00683698"/>
    <w:rsid w:val="0068471E"/>
    <w:rsid w:val="00684F98"/>
    <w:rsid w:val="006916F4"/>
    <w:rsid w:val="00693FFD"/>
    <w:rsid w:val="006B2AEE"/>
    <w:rsid w:val="006D2159"/>
    <w:rsid w:val="006F5BE3"/>
    <w:rsid w:val="006F787C"/>
    <w:rsid w:val="00700E7E"/>
    <w:rsid w:val="00702636"/>
    <w:rsid w:val="00702C8F"/>
    <w:rsid w:val="00716A54"/>
    <w:rsid w:val="00724507"/>
    <w:rsid w:val="007412C0"/>
    <w:rsid w:val="00747109"/>
    <w:rsid w:val="0076585A"/>
    <w:rsid w:val="00773E6C"/>
    <w:rsid w:val="00781FB1"/>
    <w:rsid w:val="007A4B91"/>
    <w:rsid w:val="007C600D"/>
    <w:rsid w:val="007D1B6D"/>
    <w:rsid w:val="00813C37"/>
    <w:rsid w:val="008154B5"/>
    <w:rsid w:val="00823962"/>
    <w:rsid w:val="00826DF1"/>
    <w:rsid w:val="0082740F"/>
    <w:rsid w:val="008363BD"/>
    <w:rsid w:val="008428B1"/>
    <w:rsid w:val="00845726"/>
    <w:rsid w:val="008468E3"/>
    <w:rsid w:val="00850410"/>
    <w:rsid w:val="00852719"/>
    <w:rsid w:val="00853CC9"/>
    <w:rsid w:val="00860115"/>
    <w:rsid w:val="00861700"/>
    <w:rsid w:val="0088783C"/>
    <w:rsid w:val="008C5C53"/>
    <w:rsid w:val="008F688F"/>
    <w:rsid w:val="008F6DC0"/>
    <w:rsid w:val="009246A5"/>
    <w:rsid w:val="009370BC"/>
    <w:rsid w:val="009403B9"/>
    <w:rsid w:val="00940BE6"/>
    <w:rsid w:val="00970580"/>
    <w:rsid w:val="00970F6E"/>
    <w:rsid w:val="00976043"/>
    <w:rsid w:val="0098739B"/>
    <w:rsid w:val="009906B5"/>
    <w:rsid w:val="00992104"/>
    <w:rsid w:val="009B61E5"/>
    <w:rsid w:val="009D0E9E"/>
    <w:rsid w:val="009D1E89"/>
    <w:rsid w:val="009E5707"/>
    <w:rsid w:val="009F2F75"/>
    <w:rsid w:val="00A0458F"/>
    <w:rsid w:val="00A07378"/>
    <w:rsid w:val="00A11A61"/>
    <w:rsid w:val="00A17661"/>
    <w:rsid w:val="00A24B2D"/>
    <w:rsid w:val="00A31F71"/>
    <w:rsid w:val="00A40966"/>
    <w:rsid w:val="00A40CF8"/>
    <w:rsid w:val="00A76C16"/>
    <w:rsid w:val="00A921E0"/>
    <w:rsid w:val="00A922F4"/>
    <w:rsid w:val="00AB76C4"/>
    <w:rsid w:val="00AC137B"/>
    <w:rsid w:val="00AC42CD"/>
    <w:rsid w:val="00AD14F1"/>
    <w:rsid w:val="00AE2E88"/>
    <w:rsid w:val="00AE5526"/>
    <w:rsid w:val="00AF051B"/>
    <w:rsid w:val="00B01578"/>
    <w:rsid w:val="00B0738F"/>
    <w:rsid w:val="00B13D3B"/>
    <w:rsid w:val="00B230DB"/>
    <w:rsid w:val="00B26601"/>
    <w:rsid w:val="00B27D78"/>
    <w:rsid w:val="00B346BF"/>
    <w:rsid w:val="00B36153"/>
    <w:rsid w:val="00B41951"/>
    <w:rsid w:val="00B53229"/>
    <w:rsid w:val="00B5443D"/>
    <w:rsid w:val="00B62480"/>
    <w:rsid w:val="00B717F4"/>
    <w:rsid w:val="00B81B70"/>
    <w:rsid w:val="00BB3BAB"/>
    <w:rsid w:val="00BC2129"/>
    <w:rsid w:val="00BC5225"/>
    <w:rsid w:val="00BD0724"/>
    <w:rsid w:val="00BD2B91"/>
    <w:rsid w:val="00BE5521"/>
    <w:rsid w:val="00BF0BBA"/>
    <w:rsid w:val="00BF6C23"/>
    <w:rsid w:val="00C13F11"/>
    <w:rsid w:val="00C23D1B"/>
    <w:rsid w:val="00C24534"/>
    <w:rsid w:val="00C35203"/>
    <w:rsid w:val="00C53263"/>
    <w:rsid w:val="00C75F1D"/>
    <w:rsid w:val="00C931A6"/>
    <w:rsid w:val="00C95156"/>
    <w:rsid w:val="00CA0DC2"/>
    <w:rsid w:val="00CA560E"/>
    <w:rsid w:val="00CB1296"/>
    <w:rsid w:val="00CB68E8"/>
    <w:rsid w:val="00CD5BFB"/>
    <w:rsid w:val="00CF5DF6"/>
    <w:rsid w:val="00D042A9"/>
    <w:rsid w:val="00D04F01"/>
    <w:rsid w:val="00D06414"/>
    <w:rsid w:val="00D10AA4"/>
    <w:rsid w:val="00D20ED9"/>
    <w:rsid w:val="00D24E5A"/>
    <w:rsid w:val="00D338E4"/>
    <w:rsid w:val="00D41C68"/>
    <w:rsid w:val="00D51947"/>
    <w:rsid w:val="00D532F0"/>
    <w:rsid w:val="00D54411"/>
    <w:rsid w:val="00D56E0F"/>
    <w:rsid w:val="00D66536"/>
    <w:rsid w:val="00D77413"/>
    <w:rsid w:val="00D82759"/>
    <w:rsid w:val="00D82A2B"/>
    <w:rsid w:val="00D86DE4"/>
    <w:rsid w:val="00DA2471"/>
    <w:rsid w:val="00DB5B57"/>
    <w:rsid w:val="00DE1909"/>
    <w:rsid w:val="00DE51DB"/>
    <w:rsid w:val="00DF4A82"/>
    <w:rsid w:val="00DF66EC"/>
    <w:rsid w:val="00E14AF2"/>
    <w:rsid w:val="00E1599A"/>
    <w:rsid w:val="00E23F1D"/>
    <w:rsid w:val="00E24216"/>
    <w:rsid w:val="00E30E05"/>
    <w:rsid w:val="00E35622"/>
    <w:rsid w:val="00E36361"/>
    <w:rsid w:val="00E47996"/>
    <w:rsid w:val="00E55AE9"/>
    <w:rsid w:val="00E562D6"/>
    <w:rsid w:val="00E60EBD"/>
    <w:rsid w:val="00E9528C"/>
    <w:rsid w:val="00EB0C84"/>
    <w:rsid w:val="00EC3A08"/>
    <w:rsid w:val="00ED620B"/>
    <w:rsid w:val="00ED7A25"/>
    <w:rsid w:val="00EF4188"/>
    <w:rsid w:val="00F00AA7"/>
    <w:rsid w:val="00F10CE6"/>
    <w:rsid w:val="00F1508A"/>
    <w:rsid w:val="00F17FDE"/>
    <w:rsid w:val="00F24A9A"/>
    <w:rsid w:val="00F40D53"/>
    <w:rsid w:val="00F4525C"/>
    <w:rsid w:val="00F50D86"/>
    <w:rsid w:val="00F752CB"/>
    <w:rsid w:val="00FA7C90"/>
    <w:rsid w:val="00FB0A24"/>
    <w:rsid w:val="00FC3FEB"/>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E6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2710AB"/>
    <w:pPr>
      <w:numPr>
        <w:numId w:val="1"/>
      </w:numPr>
      <w:tabs>
        <w:tab w:val="left" w:pos="425"/>
      </w:tabs>
      <w:spacing w:before="60" w:after="60"/>
      <w:ind w:left="432" w:hanging="432"/>
      <w:contextualSpacing/>
    </w:pPr>
    <w:rPr>
      <w:rFonts w:eastAsia="Arial"/>
      <w:color w:val="auto"/>
      <w:kern w:val="22"/>
      <w:szCs w:val="20"/>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bold">
    <w:name w:val="VCAA bold"/>
    <w:uiPriority w:val="1"/>
    <w:qFormat/>
    <w:rsid w:val="00A76C16"/>
    <w:rPr>
      <w:b/>
      <w:bCs/>
      <w:color w:val="000000" w:themeColor="text1"/>
    </w:rPr>
  </w:style>
  <w:style w:type="paragraph" w:customStyle="1" w:styleId="VCAAtablecondensedheadingcentred">
    <w:name w:val="VCAA table condensed heading centred"/>
    <w:basedOn w:val="VCAAtablecondensedheading"/>
    <w:qFormat/>
    <w:rsid w:val="00F10CE6"/>
    <w:pPr>
      <w:jc w:val="center"/>
    </w:pPr>
    <w:rPr>
      <w:szCs w:val="20"/>
    </w:rPr>
  </w:style>
  <w:style w:type="paragraph" w:customStyle="1" w:styleId="VCAAlinespace">
    <w:name w:val="VCAA linespace"/>
    <w:basedOn w:val="VCAAbody"/>
    <w:qFormat/>
    <w:rsid w:val="00FC3FEB"/>
    <w:pPr>
      <w:spacing w:before="60" w:after="0" w:line="120" w:lineRule="exact"/>
    </w:pPr>
  </w:style>
  <w:style w:type="paragraph" w:customStyle="1" w:styleId="VCAAbodymath">
    <w:name w:val="VCAA body math"/>
    <w:basedOn w:val="VCAAbody"/>
    <w:qFormat/>
    <w:rsid w:val="00620113"/>
    <w:pPr>
      <w:spacing w:before="0" w:after="0" w:line="500" w:lineRule="exact"/>
    </w:pPr>
  </w:style>
  <w:style w:type="character" w:customStyle="1" w:styleId="VCAAitalics">
    <w:name w:val="VCAA italics"/>
    <w:uiPriority w:val="1"/>
    <w:qFormat/>
    <w:rsid w:val="00853CC9"/>
    <w:rPr>
      <w:i/>
      <w:iCs/>
    </w:rPr>
  </w:style>
  <w:style w:type="character" w:customStyle="1" w:styleId="VCAAsuperscript">
    <w:name w:val="VCAA superscript"/>
    <w:uiPriority w:val="1"/>
    <w:qFormat/>
    <w:rsid w:val="003E6B64"/>
    <w:rPr>
      <w:vertAlign w:val="superscript"/>
    </w:rPr>
  </w:style>
  <w:style w:type="paragraph" w:styleId="Revision">
    <w:name w:val="Revision"/>
    <w:hidden/>
    <w:uiPriority w:val="99"/>
    <w:semiHidden/>
    <w:rsid w:val="00741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VCE Physics external assessment report</dc:title>
  <dc:creator/>
  <cp:lastModifiedBy/>
  <cp:revision>1</cp:revision>
  <dcterms:created xsi:type="dcterms:W3CDTF">2023-02-13T01:07:00Z</dcterms:created>
  <dcterms:modified xsi:type="dcterms:W3CDTF">2025-07-21T02:51:00Z</dcterms:modified>
</cp:coreProperties>
</file>