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CDD0" w14:textId="77777777" w:rsidR="00573782" w:rsidRDefault="00573782" w:rsidP="00573782">
      <w:pPr>
        <w:pStyle w:val="VCAADocumenttitle"/>
        <w:spacing w:after="0"/>
        <w:ind w:right="-284"/>
        <w:rPr>
          <w:noProof w:val="0"/>
        </w:rPr>
      </w:pPr>
      <w:r w:rsidRPr="000C59A1">
        <w:rPr>
          <w:noProof w:val="0"/>
        </w:rPr>
        <w:t>VCE Dance: Prescribed list of Dance works for Units 3 and 4 for 202</w:t>
      </w:r>
      <w:r>
        <w:rPr>
          <w:noProof w:val="0"/>
        </w:rPr>
        <w:t>6</w:t>
      </w:r>
    </w:p>
    <w:p w14:paraId="14137E41" w14:textId="1AEE9D5E" w:rsidR="00573782" w:rsidRPr="000C59A1" w:rsidRDefault="00573782" w:rsidP="00573782">
      <w:pPr>
        <w:pStyle w:val="VCAAbody"/>
        <w:spacing w:before="480"/>
        <w:ind w:right="141"/>
        <w:rPr>
          <w:lang w:val="en-AU"/>
        </w:rPr>
      </w:pPr>
      <w:bookmarkStart w:id="0" w:name="TemplateOverview"/>
      <w:bookmarkEnd w:id="0"/>
      <w:r w:rsidRPr="000C59A1">
        <w:rPr>
          <w:lang w:val="en-AU"/>
        </w:rPr>
        <w:t>VCE Dance Units 3</w:t>
      </w:r>
      <w:r>
        <w:rPr>
          <w:lang w:val="en-AU"/>
        </w:rPr>
        <w:t>, Outcome 1</w:t>
      </w:r>
      <w:r w:rsidRPr="000C59A1">
        <w:rPr>
          <w:lang w:val="en-AU"/>
        </w:rPr>
        <w:t xml:space="preserve"> and </w:t>
      </w:r>
      <w:r>
        <w:rPr>
          <w:lang w:val="en-AU"/>
        </w:rPr>
        <w:t xml:space="preserve">Unit </w:t>
      </w:r>
      <w:r w:rsidR="0047100F" w:rsidRPr="000C59A1">
        <w:rPr>
          <w:lang w:val="en-AU"/>
        </w:rPr>
        <w:t>4</w:t>
      </w:r>
      <w:r w:rsidR="0047100F">
        <w:rPr>
          <w:lang w:val="en-AU"/>
        </w:rPr>
        <w:t>,</w:t>
      </w:r>
      <w:r w:rsidR="0047100F" w:rsidRPr="000C59A1">
        <w:rPr>
          <w:lang w:val="en-AU"/>
        </w:rPr>
        <w:t xml:space="preserve"> Outcome</w:t>
      </w:r>
      <w:r w:rsidRPr="000C59A1">
        <w:rPr>
          <w:lang w:val="en-AU"/>
        </w:rPr>
        <w:t xml:space="preserve"> 1 require students to analyse works selected from a prescribed list. </w:t>
      </w:r>
      <w:r>
        <w:rPr>
          <w:lang w:val="en-AU"/>
        </w:rPr>
        <w:br/>
      </w:r>
      <w:r w:rsidRPr="000C59A1">
        <w:rPr>
          <w:lang w:val="en-AU"/>
        </w:rPr>
        <w:br/>
        <w:t xml:space="preserve">In </w:t>
      </w:r>
      <w:r>
        <w:rPr>
          <w:lang w:val="en-AU"/>
        </w:rPr>
        <w:t>2026</w:t>
      </w:r>
      <w:r w:rsidRPr="000C59A1">
        <w:rPr>
          <w:lang w:val="en-AU"/>
        </w:rPr>
        <w:t>, students will analyse a solo</w:t>
      </w:r>
      <w:r>
        <w:rPr>
          <w:lang w:val="en-AU"/>
        </w:rPr>
        <w:t xml:space="preserve"> dancer</w:t>
      </w:r>
      <w:r w:rsidRPr="000C59A1">
        <w:rPr>
          <w:lang w:val="en-AU"/>
        </w:rPr>
        <w:t xml:space="preserve"> within two dance works (solo or group) in Unit 3 and one group dance work in Unit 4. Students will also respond to questions </w:t>
      </w:r>
      <w:r>
        <w:rPr>
          <w:lang w:val="en-AU"/>
        </w:rPr>
        <w:t>about</w:t>
      </w:r>
      <w:r w:rsidRPr="000C59A1">
        <w:rPr>
          <w:lang w:val="en-AU"/>
        </w:rPr>
        <w:t xml:space="preserve"> these works in the end-of-year written examination.</w:t>
      </w:r>
    </w:p>
    <w:p w14:paraId="4ADF4759" w14:textId="77777777" w:rsidR="00573782" w:rsidRDefault="00573782" w:rsidP="00573782">
      <w:pPr>
        <w:pStyle w:val="VCAAbody"/>
        <w:rPr>
          <w:lang w:val="en-AU"/>
        </w:rPr>
      </w:pPr>
      <w:r w:rsidRPr="000C59A1">
        <w:rPr>
          <w:lang w:val="en-AU"/>
        </w:rPr>
        <w:t>Schools are advised to review the works on th</w:t>
      </w:r>
      <w:r>
        <w:rPr>
          <w:lang w:val="en-AU"/>
        </w:rPr>
        <w:t>is</w:t>
      </w:r>
      <w:r w:rsidRPr="000C59A1">
        <w:rPr>
          <w:lang w:val="en-AU"/>
        </w:rPr>
        <w:t xml:space="preserve"> list before deciding which ones to select for study. In selecting works for study, teachers should consider students’ personal movement vocabulary, interest in specific dance styles and other considerations, such as works studied in previous units. </w:t>
      </w:r>
    </w:p>
    <w:p w14:paraId="72C102F6" w14:textId="77777777" w:rsidR="00573782" w:rsidRPr="000C59A1" w:rsidRDefault="00573782" w:rsidP="00573782">
      <w:pPr>
        <w:pStyle w:val="VCAAbody"/>
        <w:ind w:right="141"/>
        <w:rPr>
          <w:lang w:val="en-AU"/>
        </w:rPr>
      </w:pPr>
      <w:r w:rsidRPr="000C59A1">
        <w:rPr>
          <w:bCs/>
          <w:lang w:val="en-AU"/>
        </w:rPr>
        <w:t xml:space="preserve">Schools should note that the </w:t>
      </w:r>
      <w:r w:rsidRPr="000C59A1">
        <w:rPr>
          <w:bCs/>
          <w:i/>
          <w:iCs/>
          <w:lang w:val="en-AU"/>
        </w:rPr>
        <w:t>VCE Dance Study Design 2019</w:t>
      </w:r>
      <w:r>
        <w:rPr>
          <w:bCs/>
          <w:i/>
          <w:iCs/>
          <w:lang w:val="en-AU"/>
        </w:rPr>
        <w:t xml:space="preserve"> </w:t>
      </w:r>
      <w:r w:rsidRPr="000C59A1">
        <w:rPr>
          <w:bCs/>
          <w:lang w:val="en-AU"/>
        </w:rPr>
        <w:t>allows students to analyse one dancer in a duo or group dance for Unit 3 Outcome 1. Where a duo or group dance is listed as a prescribed work, the dancer for analysis will be specified.</w:t>
      </w:r>
    </w:p>
    <w:p w14:paraId="719B8B34" w14:textId="77777777" w:rsidR="00573782" w:rsidRPr="000C59A1" w:rsidRDefault="00573782" w:rsidP="00573782">
      <w:pPr>
        <w:pStyle w:val="VCAAbody"/>
        <w:rPr>
          <w:bCs/>
          <w:lang w:val="en-AU"/>
        </w:rPr>
      </w:pPr>
      <w:r w:rsidRPr="000C59A1">
        <w:rPr>
          <w:lang w:val="en-AU"/>
        </w:rPr>
        <w:t>Publication details are provided for each listed work.</w:t>
      </w:r>
      <w:r w:rsidRPr="00B3276F">
        <w:rPr>
          <w:lang w:val="en-AU"/>
        </w:rPr>
        <w:t xml:space="preserve"> </w:t>
      </w:r>
      <w:r w:rsidRPr="000C59A1">
        <w:rPr>
          <w:bCs/>
          <w:lang w:val="en-AU"/>
        </w:rPr>
        <w:t>Information about when the work will be deleted from th</w:t>
      </w:r>
      <w:r>
        <w:rPr>
          <w:bCs/>
          <w:lang w:val="en-AU"/>
        </w:rPr>
        <w:t>is</w:t>
      </w:r>
      <w:r w:rsidRPr="000C59A1">
        <w:rPr>
          <w:bCs/>
          <w:lang w:val="en-AU"/>
        </w:rPr>
        <w:t xml:space="preserve"> list is also provided.</w:t>
      </w:r>
    </w:p>
    <w:p w14:paraId="77384332" w14:textId="77777777" w:rsidR="00573782" w:rsidRPr="000C59A1" w:rsidRDefault="00573782" w:rsidP="00573782">
      <w:pPr>
        <w:pStyle w:val="VCAAbody"/>
        <w:rPr>
          <w:lang w:val="en-AU"/>
        </w:rPr>
      </w:pPr>
      <w:r w:rsidRPr="000C59A1">
        <w:rPr>
          <w:lang w:val="en-AU"/>
        </w:rPr>
        <w:t>Unless otherwise stated, all works on th</w:t>
      </w:r>
      <w:r>
        <w:rPr>
          <w:lang w:val="en-AU"/>
        </w:rPr>
        <w:t>is</w:t>
      </w:r>
      <w:r w:rsidRPr="000C59A1">
        <w:rPr>
          <w:lang w:val="en-AU"/>
        </w:rPr>
        <w:t xml:space="preserve"> list are available through local retail and online sources, including DVD, streaming </w:t>
      </w:r>
      <w:r>
        <w:rPr>
          <w:lang w:val="en-AU"/>
        </w:rPr>
        <w:t xml:space="preserve">and subscription </w:t>
      </w:r>
      <w:r w:rsidRPr="000C59A1">
        <w:rPr>
          <w:lang w:val="en-AU"/>
        </w:rPr>
        <w:t>services and other online platforms.</w:t>
      </w:r>
    </w:p>
    <w:p w14:paraId="4476D85D" w14:textId="77777777" w:rsidR="00573782" w:rsidRPr="000C59A1" w:rsidRDefault="00573782" w:rsidP="00573782">
      <w:pPr>
        <w:pStyle w:val="VCAAbody"/>
        <w:rPr>
          <w:lang w:val="en-AU"/>
        </w:rPr>
      </w:pPr>
      <w:r w:rsidRPr="000C59A1">
        <w:rPr>
          <w:lang w:val="en-AU"/>
        </w:rPr>
        <w:t xml:space="preserve">Further additions may be made to this list and publication details may change. Teachers are advised to check the </w:t>
      </w:r>
      <w:hyperlink r:id="rId12" w:history="1">
        <w:r w:rsidRPr="00695AF9">
          <w:rPr>
            <w:rStyle w:val="Hyperlink"/>
            <w:lang w:val="en-AU"/>
          </w:rPr>
          <w:t>VCE Dance webpage</w:t>
        </w:r>
      </w:hyperlink>
      <w:r w:rsidRPr="000C59A1">
        <w:rPr>
          <w:lang w:val="en-AU"/>
        </w:rPr>
        <w:t xml:space="preserve"> on a regular basis for updates.</w:t>
      </w:r>
    </w:p>
    <w:p w14:paraId="1E5743B9" w14:textId="77777777" w:rsidR="00573782" w:rsidRPr="000C59A1" w:rsidRDefault="00573782" w:rsidP="00573782">
      <w:pPr>
        <w:pStyle w:val="VCAAbody"/>
        <w:rPr>
          <w:lang w:val="en-AU"/>
        </w:rPr>
      </w:pPr>
      <w:r w:rsidRPr="000C59A1">
        <w:rPr>
          <w:lang w:val="en-AU"/>
        </w:rPr>
        <w:t xml:space="preserve">Enquiries about this list should be directed </w:t>
      </w:r>
      <w:r>
        <w:rPr>
          <w:lang w:val="en-AU"/>
        </w:rPr>
        <w:t xml:space="preserve">to the Curriculum Manager, Performing Arts, Ryan Bowler at </w:t>
      </w:r>
      <w:hyperlink r:id="rId13" w:history="1">
        <w:r w:rsidRPr="00861418">
          <w:rPr>
            <w:rStyle w:val="Hyperlink"/>
            <w:lang w:val="en-AU"/>
          </w:rPr>
          <w:t>ryan.bowler@education.vic.gov.au</w:t>
        </w:r>
      </w:hyperlink>
      <w:r>
        <w:rPr>
          <w:lang w:val="en-AU"/>
        </w:rPr>
        <w:t xml:space="preserve"> </w:t>
      </w:r>
    </w:p>
    <w:p w14:paraId="14CDE52E" w14:textId="77777777" w:rsidR="00573782" w:rsidRPr="000C59A1" w:rsidRDefault="00573782" w:rsidP="00573782">
      <w:pPr>
        <w:rPr>
          <w:rFonts w:ascii="Arial" w:hAnsi="Arial" w:cs="Arial"/>
          <w:sz w:val="18"/>
          <w:szCs w:val="18"/>
          <w:lang w:val="en-AU"/>
        </w:rPr>
      </w:pPr>
      <w:r w:rsidRPr="000C59A1">
        <w:rPr>
          <w:rFonts w:ascii="Arial" w:hAnsi="Arial" w:cs="Arial"/>
          <w:sz w:val="18"/>
          <w:szCs w:val="18"/>
          <w:lang w:val="en-AU"/>
        </w:rPr>
        <w:br w:type="page"/>
      </w:r>
    </w:p>
    <w:p w14:paraId="39DDC870" w14:textId="77777777" w:rsidR="00573782" w:rsidRPr="006B282E" w:rsidRDefault="00573782" w:rsidP="00573782">
      <w:pPr>
        <w:pStyle w:val="VCAAHeading2"/>
        <w:rPr>
          <w:lang w:val="en-AU"/>
        </w:rPr>
      </w:pPr>
      <w:r w:rsidRPr="006B282E">
        <w:rPr>
          <w:lang w:val="en-AU"/>
        </w:rPr>
        <w:lastRenderedPageBreak/>
        <w:t>Unit 3: Solo dance works</w:t>
      </w:r>
    </w:p>
    <w:p w14:paraId="0C5F4968" w14:textId="77777777" w:rsidR="00573782" w:rsidRPr="000C59A1" w:rsidRDefault="00573782" w:rsidP="00573782">
      <w:pPr>
        <w:pStyle w:val="VCAAbody"/>
        <w:rPr>
          <w:spacing w:val="5"/>
          <w:lang w:val="en-AU"/>
        </w:rPr>
      </w:pPr>
      <w:r w:rsidRPr="000C59A1">
        <w:rPr>
          <w:lang w:val="en-AU"/>
        </w:rPr>
        <w:t>Two works are studied in Unit 3.</w:t>
      </w:r>
    </w:p>
    <w:p w14:paraId="3E8FD0A8" w14:textId="77777777" w:rsidR="00573782" w:rsidRPr="0082131D" w:rsidRDefault="00573782" w:rsidP="00573782">
      <w:pPr>
        <w:pStyle w:val="VCAAHeading3"/>
        <w:rPr>
          <w:lang w:val="en-AU"/>
        </w:rPr>
      </w:pPr>
      <w:r w:rsidRPr="004F1FFF">
        <w:rPr>
          <w:lang w:val="en-AU"/>
        </w:rPr>
        <w:t>Work 1</w:t>
      </w:r>
    </w:p>
    <w:p w14:paraId="2E448783" w14:textId="77777777" w:rsidR="00573782" w:rsidRPr="00046B0F" w:rsidRDefault="00573782" w:rsidP="00573782">
      <w:pPr>
        <w:pStyle w:val="VCAAbody"/>
        <w:rPr>
          <w:b/>
          <w:bCs/>
          <w:sz w:val="24"/>
          <w:szCs w:val="24"/>
          <w:lang w:val="en-AU"/>
        </w:rPr>
      </w:pPr>
      <w:r w:rsidRPr="00046B0F">
        <w:rPr>
          <w:b/>
          <w:bCs/>
          <w:i/>
          <w:sz w:val="24"/>
          <w:szCs w:val="24"/>
          <w:lang w:val="en-AU"/>
        </w:rPr>
        <w:t>Alice’s Adventures in Wonderland</w:t>
      </w:r>
    </w:p>
    <w:p w14:paraId="160F7533" w14:textId="77777777" w:rsidR="00573782" w:rsidRPr="0082131D" w:rsidRDefault="00573782" w:rsidP="00573782">
      <w:pPr>
        <w:pStyle w:val="VCAAbody"/>
        <w:rPr>
          <w:lang w:val="en-AU"/>
        </w:rPr>
      </w:pPr>
      <w:r w:rsidRPr="002F17B6">
        <w:rPr>
          <w:rFonts w:asciiTheme="minorHAnsi" w:hAnsiTheme="minorHAnsi" w:cstheme="minorBidi"/>
          <w:b/>
          <w:bCs/>
          <w:color w:val="auto"/>
          <w:szCs w:val="20"/>
          <w:lang w:val="en-AU"/>
        </w:rPr>
        <w:t>Choreographer:</w:t>
      </w:r>
      <w:r w:rsidRPr="0082131D">
        <w:rPr>
          <w:lang w:val="en-AU"/>
        </w:rPr>
        <w:t xml:space="preserve"> Christopher Wheeldon</w:t>
      </w:r>
    </w:p>
    <w:p w14:paraId="6A0FD960" w14:textId="77777777" w:rsidR="00573782" w:rsidRPr="0082131D" w:rsidRDefault="00573782" w:rsidP="00573782">
      <w:pPr>
        <w:pStyle w:val="VCAAbody"/>
        <w:rPr>
          <w:lang w:val="en-AU"/>
        </w:rPr>
      </w:pPr>
      <w:r w:rsidRPr="0082131D">
        <w:rPr>
          <w:b/>
          <w:bCs/>
          <w:lang w:val="en-AU"/>
        </w:rPr>
        <w:t xml:space="preserve">Section of work to be studied: </w:t>
      </w:r>
      <w:r>
        <w:rPr>
          <w:lang w:val="en-AU"/>
        </w:rPr>
        <w:t>The character of Alice from 21:05 (when she takes hold of the drink) until 24:45 (when she rolls out of the checkerboard set piece)</w:t>
      </w:r>
    </w:p>
    <w:p w14:paraId="7D132C63" w14:textId="77777777" w:rsidR="00573782" w:rsidRPr="0082131D" w:rsidRDefault="00573782" w:rsidP="00573782">
      <w:pPr>
        <w:pStyle w:val="VCAAbody"/>
        <w:rPr>
          <w:bCs/>
          <w:lang w:val="en-AU"/>
        </w:rPr>
      </w:pPr>
      <w:r w:rsidRPr="0082131D">
        <w:rPr>
          <w:b/>
          <w:bCs/>
          <w:lang w:val="en-AU"/>
        </w:rPr>
        <w:t>Publication:</w:t>
      </w:r>
      <w:r w:rsidRPr="0082131D">
        <w:rPr>
          <w:bCs/>
          <w:lang w:val="en-AU"/>
        </w:rPr>
        <w:t xml:space="preserve"> </w:t>
      </w:r>
      <w:r w:rsidRPr="0082131D">
        <w:rPr>
          <w:i/>
          <w:lang w:val="en-AU"/>
        </w:rPr>
        <w:t>Alice’s Adventures in Wonderland</w:t>
      </w:r>
      <w:r>
        <w:rPr>
          <w:lang w:val="en-AU"/>
        </w:rPr>
        <w:t xml:space="preserve">, </w:t>
      </w:r>
      <w:r w:rsidRPr="0082131D">
        <w:rPr>
          <w:lang w:val="en-AU"/>
        </w:rPr>
        <w:t xml:space="preserve">The Royal Ballet, Jonathan Haswell (dir.), </w:t>
      </w:r>
      <w:r>
        <w:rPr>
          <w:lang w:val="en-AU"/>
        </w:rPr>
        <w:t xml:space="preserve">2011, </w:t>
      </w:r>
      <w:r w:rsidRPr="0082131D">
        <w:rPr>
          <w:lang w:val="en-AU"/>
        </w:rPr>
        <w:t>Opus Arte, DVD</w:t>
      </w:r>
    </w:p>
    <w:p w14:paraId="639ABD1C" w14:textId="77777777" w:rsidR="00573782" w:rsidRPr="0082131D" w:rsidRDefault="00573782" w:rsidP="00573782">
      <w:pPr>
        <w:pStyle w:val="VCAAbody"/>
        <w:rPr>
          <w:b/>
          <w:bCs/>
          <w:lang w:val="en-AU"/>
        </w:rPr>
      </w:pPr>
      <w:r w:rsidRPr="0082131D">
        <w:rPr>
          <w:b/>
          <w:bCs/>
          <w:lang w:val="en-AU"/>
        </w:rPr>
        <w:t xml:space="preserve">Notes: </w:t>
      </w:r>
    </w:p>
    <w:p w14:paraId="4255D1C9" w14:textId="77777777" w:rsidR="00573782" w:rsidRPr="0082131D" w:rsidRDefault="00573782" w:rsidP="00573782">
      <w:pPr>
        <w:pStyle w:val="VCAAnumbers"/>
        <w:tabs>
          <w:tab w:val="clear" w:pos="425"/>
        </w:tabs>
        <w:ind w:left="426" w:hanging="426"/>
        <w:rPr>
          <w:lang w:val="en-AU"/>
        </w:rPr>
      </w:pPr>
      <w:r w:rsidRPr="0082131D">
        <w:rPr>
          <w:lang w:val="en-AU"/>
        </w:rPr>
        <w:t>This work will be deleted from th</w:t>
      </w:r>
      <w:r>
        <w:rPr>
          <w:lang w:val="en-AU"/>
        </w:rPr>
        <w:t>is</w:t>
      </w:r>
      <w:r w:rsidRPr="0082131D">
        <w:rPr>
          <w:lang w:val="en-AU"/>
        </w:rPr>
        <w:t xml:space="preserve"> list </w:t>
      </w:r>
      <w:r>
        <w:rPr>
          <w:lang w:val="en-AU"/>
        </w:rPr>
        <w:t>at the end of the 2026 academic year</w:t>
      </w:r>
      <w:r w:rsidRPr="0082131D">
        <w:rPr>
          <w:lang w:val="en-AU"/>
        </w:rPr>
        <w:t>.</w:t>
      </w:r>
    </w:p>
    <w:p w14:paraId="715DD419" w14:textId="132DDC7B" w:rsidR="00573782" w:rsidRPr="0082131D" w:rsidRDefault="00573782" w:rsidP="00573782">
      <w:pPr>
        <w:pStyle w:val="VCAAnumbers"/>
        <w:tabs>
          <w:tab w:val="clear" w:pos="425"/>
        </w:tabs>
        <w:ind w:left="426" w:hanging="426"/>
        <w:rPr>
          <w:lang w:val="en-AU"/>
        </w:rPr>
      </w:pPr>
      <w:r>
        <w:t xml:space="preserve">The work is currently available to be streamed through </w:t>
      </w:r>
      <w:hyperlink r:id="rId14" w:history="1">
        <w:r w:rsidRPr="00573782">
          <w:rPr>
            <w:rStyle w:val="Hyperlink"/>
          </w:rPr>
          <w:t>M</w:t>
        </w:r>
        <w:r w:rsidRPr="00573782">
          <w:rPr>
            <w:rStyle w:val="Hyperlink"/>
          </w:rPr>
          <w:t>a</w:t>
        </w:r>
        <w:r w:rsidRPr="00573782">
          <w:rPr>
            <w:rStyle w:val="Hyperlink"/>
          </w:rPr>
          <w:t>rque</w:t>
        </w:r>
        <w:r w:rsidRPr="00573782">
          <w:rPr>
            <w:rStyle w:val="Hyperlink"/>
          </w:rPr>
          <w:t>e</w:t>
        </w:r>
        <w:r w:rsidRPr="00573782">
          <w:rPr>
            <w:rStyle w:val="Hyperlink"/>
          </w:rPr>
          <w:t xml:space="preserve"> TV</w:t>
        </w:r>
      </w:hyperlink>
      <w:r>
        <w:rPr>
          <w:lang w:val="en-AU"/>
        </w:rPr>
        <w:t xml:space="preserve">. </w:t>
      </w:r>
    </w:p>
    <w:p w14:paraId="379EB93F" w14:textId="77777777" w:rsidR="00573782" w:rsidRPr="000C59A1" w:rsidRDefault="00573782" w:rsidP="00573782">
      <w:pPr>
        <w:pStyle w:val="VCAAHeading3"/>
        <w:rPr>
          <w:lang w:val="en-AU"/>
        </w:rPr>
      </w:pPr>
      <w:r>
        <w:rPr>
          <w:lang w:val="en-AU"/>
        </w:rPr>
        <w:br/>
      </w:r>
      <w:r w:rsidRPr="000C59A1">
        <w:rPr>
          <w:lang w:val="en-AU"/>
        </w:rPr>
        <w:t xml:space="preserve">Work </w:t>
      </w:r>
      <w:r>
        <w:rPr>
          <w:lang w:val="en-AU"/>
        </w:rPr>
        <w:t>2</w:t>
      </w:r>
    </w:p>
    <w:p w14:paraId="5F356A98" w14:textId="77777777" w:rsidR="00573782" w:rsidRPr="00046B0F" w:rsidRDefault="00573782" w:rsidP="00573782">
      <w:pPr>
        <w:pStyle w:val="VCAAbody"/>
        <w:rPr>
          <w:b/>
          <w:bCs/>
          <w:i/>
          <w:iCs/>
          <w:sz w:val="24"/>
          <w:szCs w:val="24"/>
          <w:lang w:val="en-AU"/>
        </w:rPr>
      </w:pPr>
      <w:r w:rsidRPr="00046B0F">
        <w:rPr>
          <w:b/>
          <w:bCs/>
          <w:i/>
          <w:iCs/>
          <w:sz w:val="24"/>
          <w:szCs w:val="24"/>
          <w:lang w:val="en-AU"/>
        </w:rPr>
        <w:t xml:space="preserve">Cinco </w:t>
      </w:r>
    </w:p>
    <w:p w14:paraId="1F4738B7" w14:textId="77777777" w:rsidR="00573782" w:rsidRPr="000C59A1" w:rsidRDefault="00573782" w:rsidP="00573782">
      <w:pPr>
        <w:pStyle w:val="VCAAbody"/>
        <w:spacing w:before="0"/>
        <w:rPr>
          <w:bCs/>
          <w:lang w:val="en-AU"/>
        </w:rPr>
      </w:pPr>
      <w:r w:rsidRPr="002F17B6">
        <w:rPr>
          <w:rFonts w:asciiTheme="minorHAnsi" w:hAnsiTheme="minorHAnsi" w:cstheme="minorBidi"/>
          <w:b/>
          <w:bCs/>
          <w:color w:val="auto"/>
          <w:szCs w:val="20"/>
          <w:lang w:val="en-AU"/>
        </w:rPr>
        <w:t>Choreographer:</w:t>
      </w:r>
      <w:r w:rsidRPr="000C59A1">
        <w:rPr>
          <w:bCs/>
          <w:lang w:val="en-AU"/>
        </w:rPr>
        <w:t xml:space="preserve"> </w:t>
      </w:r>
      <w:r>
        <w:rPr>
          <w:bCs/>
          <w:lang w:val="en-AU"/>
        </w:rPr>
        <w:t xml:space="preserve">Rafael </w:t>
      </w:r>
      <w:proofErr w:type="spellStart"/>
      <w:r>
        <w:rPr>
          <w:bCs/>
          <w:lang w:val="en-AU"/>
        </w:rPr>
        <w:t>Bonachela</w:t>
      </w:r>
      <w:proofErr w:type="spellEnd"/>
    </w:p>
    <w:p w14:paraId="0A5782C0" w14:textId="77777777" w:rsidR="00573782" w:rsidRPr="000C59A1" w:rsidRDefault="00573782" w:rsidP="00573782">
      <w:pPr>
        <w:pStyle w:val="VCAAbody"/>
        <w:spacing w:before="0"/>
        <w:rPr>
          <w:bCs/>
          <w:lang w:val="en-AU"/>
        </w:rPr>
      </w:pPr>
      <w:r w:rsidRPr="000C59A1">
        <w:rPr>
          <w:b/>
          <w:bCs/>
          <w:lang w:val="en-AU"/>
        </w:rPr>
        <w:t>Section of work to be studied:</w:t>
      </w:r>
      <w:r w:rsidRPr="000C59A1">
        <w:rPr>
          <w:bCs/>
          <w:lang w:val="en-AU"/>
        </w:rPr>
        <w:t xml:space="preserve"> </w:t>
      </w:r>
      <w:r>
        <w:rPr>
          <w:bCs/>
          <w:lang w:val="en-AU"/>
        </w:rPr>
        <w:t xml:space="preserve">From when dancer </w:t>
      </w:r>
      <w:proofErr w:type="spellStart"/>
      <w:r>
        <w:rPr>
          <w:bCs/>
          <w:lang w:val="en-AU"/>
        </w:rPr>
        <w:t>Charmene</w:t>
      </w:r>
      <w:proofErr w:type="spellEnd"/>
      <w:r>
        <w:rPr>
          <w:bCs/>
          <w:lang w:val="en-AU"/>
        </w:rPr>
        <w:t xml:space="preserve"> Yap is in the middle of the four other dancers at 6:10 to when the camera moves off her and focuses on the other four dancers at 8:18. </w:t>
      </w:r>
    </w:p>
    <w:p w14:paraId="5A3FB10D" w14:textId="77777777" w:rsidR="00573782" w:rsidRPr="000C59A1" w:rsidRDefault="00573782" w:rsidP="00573782">
      <w:pPr>
        <w:pStyle w:val="VCAAbody"/>
        <w:spacing w:before="0"/>
        <w:rPr>
          <w:bCs/>
          <w:lang w:val="en-AU"/>
        </w:rPr>
      </w:pPr>
      <w:r w:rsidRPr="000C59A1">
        <w:rPr>
          <w:b/>
          <w:bCs/>
          <w:lang w:val="en-AU"/>
        </w:rPr>
        <w:t>Publication</w:t>
      </w:r>
      <w:r w:rsidRPr="000C59A1">
        <w:rPr>
          <w:b/>
          <w:lang w:val="en-AU"/>
        </w:rPr>
        <w:t>:</w:t>
      </w:r>
      <w:r w:rsidRPr="000C59A1">
        <w:rPr>
          <w:bCs/>
          <w:lang w:val="en-AU"/>
        </w:rPr>
        <w:t xml:space="preserve"> </w:t>
      </w:r>
      <w:r>
        <w:rPr>
          <w:bCs/>
          <w:i/>
          <w:lang w:val="en-AU"/>
        </w:rPr>
        <w:t>Cinco</w:t>
      </w:r>
      <w:r w:rsidRPr="000C59A1">
        <w:rPr>
          <w:bCs/>
          <w:lang w:val="en-AU"/>
        </w:rPr>
        <w:t xml:space="preserve">, </w:t>
      </w:r>
      <w:r>
        <w:rPr>
          <w:bCs/>
          <w:lang w:val="en-AU"/>
        </w:rPr>
        <w:t>Sydney Dance Company</w:t>
      </w:r>
      <w:r w:rsidRPr="000C59A1">
        <w:rPr>
          <w:bCs/>
          <w:lang w:val="en-AU"/>
        </w:rPr>
        <w:t>, 201</w:t>
      </w:r>
      <w:r>
        <w:rPr>
          <w:bCs/>
          <w:lang w:val="en-AU"/>
        </w:rPr>
        <w:t>9</w:t>
      </w:r>
    </w:p>
    <w:p w14:paraId="58782D7E" w14:textId="77777777" w:rsidR="00573782" w:rsidRPr="000C59A1" w:rsidRDefault="00573782" w:rsidP="00573782">
      <w:pPr>
        <w:pStyle w:val="VCAAbody"/>
        <w:spacing w:before="0"/>
        <w:rPr>
          <w:bCs/>
          <w:lang w:val="en-AU"/>
        </w:rPr>
      </w:pPr>
      <w:r w:rsidRPr="000C59A1">
        <w:rPr>
          <w:b/>
          <w:bCs/>
          <w:lang w:val="en-AU"/>
        </w:rPr>
        <w:t>Notes:</w:t>
      </w:r>
      <w:r w:rsidRPr="000C59A1">
        <w:rPr>
          <w:bCs/>
          <w:lang w:val="en-AU"/>
        </w:rPr>
        <w:t xml:space="preserve"> </w:t>
      </w:r>
    </w:p>
    <w:p w14:paraId="15761896" w14:textId="77777777" w:rsidR="00573782" w:rsidRDefault="00573782" w:rsidP="00573782">
      <w:pPr>
        <w:pStyle w:val="VCAAnumbers"/>
        <w:numPr>
          <w:ilvl w:val="0"/>
          <w:numId w:val="6"/>
        </w:numPr>
        <w:tabs>
          <w:tab w:val="clear" w:pos="425"/>
        </w:tabs>
        <w:spacing w:before="0"/>
        <w:ind w:left="426" w:hanging="426"/>
        <w:rPr>
          <w:bCs/>
          <w:lang w:val="en-AU"/>
        </w:rPr>
      </w:pPr>
      <w:r w:rsidRPr="000C59A1">
        <w:rPr>
          <w:bCs/>
          <w:lang w:val="en-AU"/>
        </w:rPr>
        <w:t>This work will be deleted from th</w:t>
      </w:r>
      <w:r>
        <w:rPr>
          <w:bCs/>
          <w:lang w:val="en-AU"/>
        </w:rPr>
        <w:t>is</w:t>
      </w:r>
      <w:r w:rsidRPr="000C59A1">
        <w:rPr>
          <w:bCs/>
          <w:lang w:val="en-AU"/>
        </w:rPr>
        <w:t xml:space="preserve"> list </w:t>
      </w:r>
      <w:r>
        <w:rPr>
          <w:bCs/>
          <w:lang w:val="en-AU"/>
        </w:rPr>
        <w:t xml:space="preserve">at the end of the 2027 academic year. </w:t>
      </w:r>
    </w:p>
    <w:p w14:paraId="6E99F5DA" w14:textId="77777777" w:rsidR="00573782" w:rsidRDefault="00573782" w:rsidP="00573782">
      <w:pPr>
        <w:pStyle w:val="VCAAnumbers"/>
        <w:numPr>
          <w:ilvl w:val="0"/>
          <w:numId w:val="6"/>
        </w:numPr>
        <w:tabs>
          <w:tab w:val="clear" w:pos="425"/>
        </w:tabs>
        <w:spacing w:before="0"/>
        <w:ind w:left="426" w:hanging="426"/>
        <w:rPr>
          <w:bCs/>
          <w:lang w:val="en-AU"/>
        </w:rPr>
      </w:pPr>
      <w:r>
        <w:rPr>
          <w:bCs/>
          <w:lang w:val="en-AU"/>
        </w:rPr>
        <w:t xml:space="preserve">This work is available to stream via </w:t>
      </w:r>
      <w:proofErr w:type="spellStart"/>
      <w:r>
        <w:rPr>
          <w:bCs/>
          <w:lang w:val="en-AU"/>
        </w:rPr>
        <w:t>Uscreen</w:t>
      </w:r>
      <w:proofErr w:type="spellEnd"/>
      <w:r>
        <w:rPr>
          <w:bCs/>
          <w:lang w:val="en-AU"/>
        </w:rPr>
        <w:t xml:space="preserve">. Please contact </w:t>
      </w:r>
      <w:hyperlink r:id="rId15" w:history="1">
        <w:r w:rsidRPr="005645CC">
          <w:rPr>
            <w:rStyle w:val="Hyperlink"/>
            <w:bCs/>
            <w:lang w:val="en-AU"/>
          </w:rPr>
          <w:t>education@sydneydancecompany.com</w:t>
        </w:r>
      </w:hyperlink>
      <w:r>
        <w:rPr>
          <w:bCs/>
          <w:lang w:val="en-AU"/>
        </w:rPr>
        <w:t xml:space="preserve"> for access arrangements. </w:t>
      </w:r>
    </w:p>
    <w:p w14:paraId="2379915A" w14:textId="77777777" w:rsidR="00573782" w:rsidRPr="000C59A1" w:rsidRDefault="00573782" w:rsidP="00573782">
      <w:pPr>
        <w:pStyle w:val="VCAAHeading3"/>
        <w:rPr>
          <w:szCs w:val="32"/>
          <w:lang w:val="en-AU"/>
        </w:rPr>
      </w:pPr>
      <w:r>
        <w:rPr>
          <w:szCs w:val="32"/>
          <w:lang w:val="en-AU"/>
        </w:rPr>
        <w:br/>
      </w:r>
      <w:r w:rsidRPr="000C59A1">
        <w:rPr>
          <w:szCs w:val="32"/>
          <w:lang w:val="en-AU"/>
        </w:rPr>
        <w:t>Work 3</w:t>
      </w:r>
    </w:p>
    <w:p w14:paraId="09C9E591" w14:textId="77777777" w:rsidR="00573782" w:rsidRPr="00AC5413" w:rsidRDefault="00573782" w:rsidP="00573782">
      <w:pPr>
        <w:pStyle w:val="VCAAbody"/>
        <w:rPr>
          <w:i/>
          <w:iCs/>
          <w:lang w:val="en-AU"/>
        </w:rPr>
      </w:pPr>
      <w:r w:rsidRPr="00BC4577">
        <w:rPr>
          <w:rStyle w:val="IntenseEmphasis"/>
        </w:rPr>
        <w:t>New in 202</w:t>
      </w:r>
      <w:r>
        <w:rPr>
          <w:rStyle w:val="IntenseEmphasis"/>
        </w:rPr>
        <w:t>6</w:t>
      </w:r>
      <w:r>
        <w:rPr>
          <w:i/>
          <w:iCs/>
          <w:lang w:val="en-AU"/>
        </w:rPr>
        <w:br/>
      </w:r>
      <w:r>
        <w:rPr>
          <w:i/>
          <w:iCs/>
          <w:lang w:val="en-AU"/>
        </w:rPr>
        <w:br/>
      </w:r>
      <w:r w:rsidRPr="00046B0F">
        <w:rPr>
          <w:b/>
          <w:bCs/>
          <w:i/>
          <w:iCs/>
          <w:sz w:val="24"/>
          <w:szCs w:val="24"/>
          <w:lang w:val="en-AU"/>
        </w:rPr>
        <w:t>Wide Open</w:t>
      </w:r>
      <w:r>
        <w:rPr>
          <w:i/>
          <w:iCs/>
          <w:lang w:val="en-AU"/>
        </w:rPr>
        <w:t xml:space="preserve"> </w:t>
      </w:r>
    </w:p>
    <w:p w14:paraId="2178A42D" w14:textId="77777777" w:rsidR="00573782" w:rsidRPr="000C59A1" w:rsidRDefault="00573782" w:rsidP="00573782">
      <w:pPr>
        <w:pStyle w:val="VCAAbody"/>
        <w:rPr>
          <w:lang w:val="en-AU"/>
        </w:rPr>
      </w:pPr>
      <w:r w:rsidRPr="002F17B6">
        <w:rPr>
          <w:rFonts w:asciiTheme="minorHAnsi" w:hAnsiTheme="minorHAnsi" w:cstheme="minorBidi"/>
          <w:b/>
          <w:bCs/>
          <w:color w:val="auto"/>
          <w:szCs w:val="20"/>
          <w:lang w:val="en-AU"/>
        </w:rPr>
        <w:t>Choreographer:</w:t>
      </w:r>
      <w:r w:rsidRPr="000C59A1">
        <w:rPr>
          <w:lang w:val="en-AU"/>
        </w:rPr>
        <w:t xml:space="preserve"> </w:t>
      </w:r>
      <w:r>
        <w:rPr>
          <w:lang w:val="en-AU"/>
        </w:rPr>
        <w:t xml:space="preserve">Wayne McGregor </w:t>
      </w:r>
      <w:r w:rsidRPr="000C59A1">
        <w:rPr>
          <w:lang w:val="en-AU"/>
        </w:rPr>
        <w:t xml:space="preserve"> </w:t>
      </w:r>
    </w:p>
    <w:p w14:paraId="2C3F042D" w14:textId="77777777" w:rsidR="00573782" w:rsidRPr="000C59A1" w:rsidRDefault="00573782" w:rsidP="00573782">
      <w:pPr>
        <w:pStyle w:val="VCAAbody"/>
        <w:rPr>
          <w:lang w:val="en-AU"/>
        </w:rPr>
      </w:pPr>
      <w:r w:rsidRPr="000C59A1">
        <w:rPr>
          <w:b/>
          <w:lang w:val="en-AU"/>
        </w:rPr>
        <w:t>Section of work to be studied</w:t>
      </w:r>
      <w:r w:rsidRPr="000C59A1">
        <w:rPr>
          <w:b/>
          <w:bCs/>
          <w:lang w:val="en-AU"/>
        </w:rPr>
        <w:t>:</w:t>
      </w:r>
      <w:r w:rsidRPr="000C59A1">
        <w:rPr>
          <w:lang w:val="en-AU"/>
        </w:rPr>
        <w:t xml:space="preserve"> </w:t>
      </w:r>
      <w:r>
        <w:rPr>
          <w:lang w:val="en-AU"/>
        </w:rPr>
        <w:t xml:space="preserve">Entire work. </w:t>
      </w:r>
    </w:p>
    <w:p w14:paraId="0890042C" w14:textId="77777777" w:rsidR="00573782" w:rsidRPr="000C59A1" w:rsidRDefault="00573782" w:rsidP="00573782">
      <w:pPr>
        <w:pStyle w:val="VCAAbody"/>
        <w:rPr>
          <w:lang w:val="en-AU"/>
        </w:rPr>
      </w:pPr>
      <w:r w:rsidRPr="000C59A1">
        <w:rPr>
          <w:b/>
          <w:lang w:val="en-AU"/>
        </w:rPr>
        <w:t>Publication</w:t>
      </w:r>
      <w:r w:rsidRPr="000C59A1">
        <w:rPr>
          <w:b/>
          <w:bCs/>
          <w:lang w:val="en-AU"/>
        </w:rPr>
        <w:t>:</w:t>
      </w:r>
      <w:r w:rsidRPr="000C59A1">
        <w:rPr>
          <w:lang w:val="en-AU"/>
        </w:rPr>
        <w:t xml:space="preserve"> </w:t>
      </w:r>
      <w:r w:rsidRPr="00B515DD">
        <w:rPr>
          <w:i/>
          <w:iCs/>
          <w:lang w:val="en-AU"/>
        </w:rPr>
        <w:t>The Chemical Brothers- Wide Open ft. Beck</w:t>
      </w:r>
      <w:r>
        <w:rPr>
          <w:lang w:val="en-AU"/>
        </w:rPr>
        <w:t>, music video, Dom &amp; Nic (dir.), 2016, John Marsden.</w:t>
      </w:r>
      <w:r w:rsidRPr="000C59A1">
        <w:rPr>
          <w:i/>
          <w:iCs/>
          <w:lang w:val="en-AU"/>
        </w:rPr>
        <w:t xml:space="preserve"> </w:t>
      </w:r>
    </w:p>
    <w:p w14:paraId="17FCCCF3" w14:textId="77777777" w:rsidR="00573782" w:rsidRPr="000C59A1" w:rsidRDefault="00573782" w:rsidP="00573782">
      <w:pPr>
        <w:pStyle w:val="VCAAbody"/>
        <w:rPr>
          <w:lang w:val="en-AU"/>
        </w:rPr>
      </w:pPr>
      <w:r w:rsidRPr="000C59A1">
        <w:rPr>
          <w:b/>
          <w:lang w:val="en-AU"/>
        </w:rPr>
        <w:t>Notes:</w:t>
      </w:r>
      <w:r w:rsidRPr="000C59A1">
        <w:rPr>
          <w:lang w:val="en-AU"/>
        </w:rPr>
        <w:t xml:space="preserve"> </w:t>
      </w:r>
    </w:p>
    <w:p w14:paraId="584F4C42" w14:textId="77777777" w:rsidR="00573782" w:rsidRPr="000C59A1" w:rsidRDefault="00573782" w:rsidP="00573782">
      <w:pPr>
        <w:pStyle w:val="VCAAnumbers"/>
        <w:numPr>
          <w:ilvl w:val="0"/>
          <w:numId w:val="16"/>
        </w:numPr>
        <w:tabs>
          <w:tab w:val="clear" w:pos="425"/>
        </w:tabs>
        <w:ind w:left="426" w:hanging="426"/>
        <w:rPr>
          <w:lang w:val="en-AU"/>
        </w:rPr>
      </w:pPr>
      <w:r w:rsidRPr="000C59A1">
        <w:rPr>
          <w:lang w:val="en-AU"/>
        </w:rPr>
        <w:t>This work will be deleted from th</w:t>
      </w:r>
      <w:r>
        <w:rPr>
          <w:lang w:val="en-AU"/>
        </w:rPr>
        <w:t>is</w:t>
      </w:r>
      <w:r w:rsidRPr="000C59A1">
        <w:rPr>
          <w:lang w:val="en-AU"/>
        </w:rPr>
        <w:t xml:space="preserve"> list </w:t>
      </w:r>
      <w:r>
        <w:rPr>
          <w:lang w:val="en-AU"/>
        </w:rPr>
        <w:t xml:space="preserve">at the end of the 2028 academic year. </w:t>
      </w:r>
    </w:p>
    <w:p w14:paraId="752D72D7" w14:textId="77777777" w:rsidR="00573782" w:rsidRPr="00B515DD" w:rsidRDefault="00573782" w:rsidP="00573782">
      <w:pPr>
        <w:pStyle w:val="VCAAnumbers"/>
        <w:numPr>
          <w:ilvl w:val="0"/>
          <w:numId w:val="16"/>
        </w:numPr>
        <w:tabs>
          <w:tab w:val="clear" w:pos="425"/>
        </w:tabs>
        <w:ind w:left="426" w:hanging="426"/>
        <w:rPr>
          <w:lang w:val="en-AU"/>
        </w:rPr>
      </w:pPr>
      <w:r>
        <w:rPr>
          <w:lang w:val="en-AU"/>
        </w:rPr>
        <w:t xml:space="preserve">This work is currently available via </w:t>
      </w:r>
      <w:hyperlink r:id="rId16" w:history="1">
        <w:r w:rsidRPr="00B515DD">
          <w:rPr>
            <w:rStyle w:val="Hyperlink"/>
            <w:lang w:val="en-AU"/>
          </w:rPr>
          <w:t>YouTube</w:t>
        </w:r>
      </w:hyperlink>
      <w:r w:rsidRPr="00B515DD">
        <w:rPr>
          <w:lang w:val="en-AU"/>
        </w:rPr>
        <w:t>.</w:t>
      </w:r>
    </w:p>
    <w:p w14:paraId="6B9B8D67" w14:textId="77777777" w:rsidR="00573782" w:rsidRPr="000C59A1" w:rsidRDefault="00573782" w:rsidP="00573782">
      <w:pPr>
        <w:pStyle w:val="VCAAHeading3"/>
        <w:rPr>
          <w:color w:val="auto"/>
          <w:sz w:val="20"/>
          <w:szCs w:val="20"/>
          <w:lang w:val="en-AU"/>
        </w:rPr>
      </w:pPr>
      <w:r w:rsidRPr="000C59A1">
        <w:rPr>
          <w:lang w:val="en-AU"/>
        </w:rPr>
        <w:br w:type="page"/>
      </w:r>
    </w:p>
    <w:p w14:paraId="498C8674" w14:textId="77777777" w:rsidR="00573782" w:rsidRPr="000C59A1" w:rsidRDefault="00573782" w:rsidP="00573782">
      <w:pPr>
        <w:pStyle w:val="VCAAHeading3"/>
        <w:rPr>
          <w:lang w:val="en-AU"/>
        </w:rPr>
      </w:pPr>
      <w:r w:rsidRPr="000C59A1">
        <w:rPr>
          <w:lang w:val="en-AU"/>
        </w:rPr>
        <w:lastRenderedPageBreak/>
        <w:t>Work 4</w:t>
      </w:r>
    </w:p>
    <w:p w14:paraId="2F0EE87C" w14:textId="77777777" w:rsidR="00573782" w:rsidRPr="00E92A45" w:rsidRDefault="00573782" w:rsidP="00573782">
      <w:pPr>
        <w:pStyle w:val="VCAAbody"/>
        <w:rPr>
          <w:i/>
          <w:iCs/>
          <w:lang w:val="en-AU"/>
        </w:rPr>
      </w:pPr>
      <w:r w:rsidRPr="00BC4577">
        <w:rPr>
          <w:rStyle w:val="IntenseEmphasis"/>
        </w:rPr>
        <w:t>New in 202</w:t>
      </w:r>
      <w:r>
        <w:rPr>
          <w:rStyle w:val="IntenseEmphasis"/>
        </w:rPr>
        <w:t>6</w:t>
      </w:r>
      <w:r>
        <w:rPr>
          <w:rStyle w:val="IntenseEmphasis"/>
        </w:rPr>
        <w:br/>
      </w:r>
      <w:r>
        <w:rPr>
          <w:i/>
          <w:iCs/>
          <w:lang w:val="en-AU"/>
        </w:rPr>
        <w:br/>
      </w:r>
      <w:r w:rsidRPr="003F0975">
        <w:rPr>
          <w:b/>
          <w:bCs/>
          <w:i/>
          <w:iCs/>
          <w:sz w:val="24"/>
          <w:szCs w:val="24"/>
          <w:lang w:val="en-AU"/>
        </w:rPr>
        <w:t>Surprise Yourself</w:t>
      </w:r>
      <w:r>
        <w:rPr>
          <w:i/>
          <w:iCs/>
          <w:lang w:val="en-AU"/>
        </w:rPr>
        <w:t xml:space="preserve"> </w:t>
      </w:r>
    </w:p>
    <w:p w14:paraId="69F99671" w14:textId="77777777" w:rsidR="00573782" w:rsidRPr="000C59A1" w:rsidRDefault="00573782" w:rsidP="00573782">
      <w:pPr>
        <w:pStyle w:val="VCAAbody"/>
        <w:rPr>
          <w:lang w:val="en-AU"/>
        </w:rPr>
      </w:pPr>
      <w:r w:rsidRPr="002F17B6">
        <w:rPr>
          <w:rFonts w:asciiTheme="minorHAnsi" w:hAnsiTheme="minorHAnsi" w:cstheme="minorBidi"/>
          <w:b/>
          <w:bCs/>
          <w:color w:val="auto"/>
          <w:szCs w:val="20"/>
          <w:lang w:val="en-AU"/>
        </w:rPr>
        <w:t>Choreographer:</w:t>
      </w:r>
      <w:r w:rsidRPr="000C59A1">
        <w:rPr>
          <w:lang w:val="en-AU"/>
        </w:rPr>
        <w:t xml:space="preserve"> </w:t>
      </w:r>
      <w:r>
        <w:rPr>
          <w:lang w:val="en-AU"/>
        </w:rPr>
        <w:t>Jade Hale-</w:t>
      </w:r>
      <w:proofErr w:type="spellStart"/>
      <w:r>
        <w:rPr>
          <w:lang w:val="en-AU"/>
        </w:rPr>
        <w:t>Christofi</w:t>
      </w:r>
      <w:proofErr w:type="spellEnd"/>
      <w:r>
        <w:rPr>
          <w:lang w:val="en-AU"/>
        </w:rPr>
        <w:t xml:space="preserve"> </w:t>
      </w:r>
      <w:r w:rsidRPr="000C59A1">
        <w:rPr>
          <w:lang w:val="en-AU"/>
        </w:rPr>
        <w:t xml:space="preserve"> </w:t>
      </w:r>
    </w:p>
    <w:p w14:paraId="270D4C23" w14:textId="77777777" w:rsidR="00573782" w:rsidRPr="000C59A1" w:rsidRDefault="00573782" w:rsidP="00573782">
      <w:pPr>
        <w:pStyle w:val="VCAAbody"/>
        <w:rPr>
          <w:lang w:val="en-AU"/>
        </w:rPr>
      </w:pPr>
      <w:r w:rsidRPr="000C59A1">
        <w:rPr>
          <w:b/>
          <w:bCs/>
          <w:lang w:val="en-AU"/>
        </w:rPr>
        <w:t>Section of work to be studied:</w:t>
      </w:r>
      <w:r w:rsidRPr="000C59A1">
        <w:rPr>
          <w:lang w:val="en-AU"/>
        </w:rPr>
        <w:t xml:space="preserve"> </w:t>
      </w:r>
      <w:r>
        <w:rPr>
          <w:lang w:val="en-AU"/>
        </w:rPr>
        <w:t xml:space="preserve">Entire work. </w:t>
      </w:r>
    </w:p>
    <w:p w14:paraId="442EA172" w14:textId="77777777" w:rsidR="00573782" w:rsidRPr="000C59A1" w:rsidRDefault="00573782" w:rsidP="00573782">
      <w:pPr>
        <w:pStyle w:val="VCAAbody"/>
        <w:rPr>
          <w:lang w:val="en-AU"/>
        </w:rPr>
      </w:pPr>
      <w:r w:rsidRPr="000C59A1">
        <w:rPr>
          <w:b/>
          <w:bCs/>
          <w:lang w:val="en-AU"/>
        </w:rPr>
        <w:t>Publication:</w:t>
      </w:r>
      <w:r>
        <w:rPr>
          <w:lang w:val="en-AU"/>
        </w:rPr>
        <w:t xml:space="preserve"> </w:t>
      </w:r>
      <w:r>
        <w:rPr>
          <w:i/>
          <w:iCs/>
          <w:lang w:val="en-AU"/>
        </w:rPr>
        <w:t>Kyle Allen, “Surprise Yourself” by Jack Garratt</w:t>
      </w:r>
      <w:r w:rsidRPr="000C59A1">
        <w:rPr>
          <w:lang w:val="en-AU"/>
        </w:rPr>
        <w:t xml:space="preserve">, </w:t>
      </w:r>
      <w:r>
        <w:rPr>
          <w:lang w:val="en-AU"/>
        </w:rPr>
        <w:t>music video</w:t>
      </w:r>
      <w:r w:rsidRPr="000C59A1">
        <w:rPr>
          <w:lang w:val="en-AU"/>
        </w:rPr>
        <w:t xml:space="preserve">, </w:t>
      </w:r>
      <w:r>
        <w:rPr>
          <w:lang w:val="en-AU"/>
        </w:rPr>
        <w:t>Jade Hale-</w:t>
      </w:r>
      <w:proofErr w:type="spellStart"/>
      <w:r>
        <w:rPr>
          <w:lang w:val="en-AU"/>
        </w:rPr>
        <w:t>Christofi</w:t>
      </w:r>
      <w:proofErr w:type="spellEnd"/>
      <w:r w:rsidRPr="000C59A1">
        <w:rPr>
          <w:lang w:val="en-AU"/>
        </w:rPr>
        <w:t xml:space="preserve"> (dir.), </w:t>
      </w:r>
      <w:r>
        <w:rPr>
          <w:lang w:val="en-AU"/>
        </w:rPr>
        <w:t xml:space="preserve">2019, </w:t>
      </w:r>
      <w:proofErr w:type="spellStart"/>
      <w:r>
        <w:rPr>
          <w:lang w:val="en-AU"/>
        </w:rPr>
        <w:t>Aleim</w:t>
      </w:r>
      <w:proofErr w:type="spellEnd"/>
      <w:r>
        <w:rPr>
          <w:lang w:val="en-AU"/>
        </w:rPr>
        <w:t xml:space="preserve"> Johnson, Kyle Allen, Jade Hale-</w:t>
      </w:r>
      <w:proofErr w:type="spellStart"/>
      <w:r>
        <w:rPr>
          <w:lang w:val="en-AU"/>
        </w:rPr>
        <w:t>Christofi</w:t>
      </w:r>
      <w:proofErr w:type="spellEnd"/>
      <w:r>
        <w:rPr>
          <w:lang w:val="en-AU"/>
        </w:rPr>
        <w:t xml:space="preserve">. </w:t>
      </w:r>
    </w:p>
    <w:p w14:paraId="4BF47E3C" w14:textId="77777777" w:rsidR="00573782" w:rsidRPr="000C59A1" w:rsidRDefault="00573782" w:rsidP="00573782">
      <w:pPr>
        <w:pStyle w:val="VCAAbody"/>
        <w:rPr>
          <w:lang w:val="en-AU"/>
        </w:rPr>
      </w:pPr>
      <w:r w:rsidRPr="000C59A1">
        <w:rPr>
          <w:b/>
          <w:lang w:val="en-AU"/>
        </w:rPr>
        <w:t>Notes</w:t>
      </w:r>
      <w:r w:rsidRPr="000C59A1">
        <w:rPr>
          <w:b/>
          <w:bCs/>
          <w:lang w:val="en-AU"/>
        </w:rPr>
        <w:t>:</w:t>
      </w:r>
      <w:r w:rsidRPr="000C59A1">
        <w:rPr>
          <w:lang w:val="en-AU"/>
        </w:rPr>
        <w:t xml:space="preserve"> </w:t>
      </w:r>
    </w:p>
    <w:p w14:paraId="7D9BAC3E" w14:textId="77777777" w:rsidR="00573782" w:rsidRPr="000C59A1" w:rsidRDefault="00573782" w:rsidP="00573782">
      <w:pPr>
        <w:pStyle w:val="VCAAnumbers"/>
        <w:numPr>
          <w:ilvl w:val="0"/>
          <w:numId w:val="11"/>
        </w:numPr>
        <w:tabs>
          <w:tab w:val="clear" w:pos="425"/>
        </w:tabs>
        <w:ind w:left="426" w:hanging="426"/>
        <w:rPr>
          <w:lang w:val="en-AU"/>
        </w:rPr>
      </w:pPr>
      <w:r w:rsidRPr="000C59A1">
        <w:rPr>
          <w:lang w:val="en-AU"/>
        </w:rPr>
        <w:t>This work will be deleted from th</w:t>
      </w:r>
      <w:r>
        <w:rPr>
          <w:lang w:val="en-AU"/>
        </w:rPr>
        <w:t>is</w:t>
      </w:r>
      <w:r w:rsidRPr="000C59A1">
        <w:rPr>
          <w:lang w:val="en-AU"/>
        </w:rPr>
        <w:t xml:space="preserve"> list </w:t>
      </w:r>
      <w:r>
        <w:rPr>
          <w:lang w:val="en-AU"/>
        </w:rPr>
        <w:t>at the end of the 2028 academic year</w:t>
      </w:r>
      <w:r w:rsidRPr="000C59A1">
        <w:rPr>
          <w:lang w:val="en-AU"/>
        </w:rPr>
        <w:t>.</w:t>
      </w:r>
    </w:p>
    <w:p w14:paraId="582BCEAB" w14:textId="77777777" w:rsidR="00573782" w:rsidRPr="000C59A1" w:rsidRDefault="00573782" w:rsidP="00573782">
      <w:pPr>
        <w:pStyle w:val="VCAAnumbers"/>
        <w:tabs>
          <w:tab w:val="clear" w:pos="425"/>
        </w:tabs>
        <w:ind w:left="426" w:hanging="426"/>
        <w:rPr>
          <w:szCs w:val="20"/>
          <w:lang w:val="en-AU"/>
        </w:rPr>
      </w:pPr>
      <w:r w:rsidRPr="000C59A1">
        <w:rPr>
          <w:lang w:val="en-AU"/>
        </w:rPr>
        <w:t xml:space="preserve">This work is </w:t>
      </w:r>
      <w:r>
        <w:rPr>
          <w:lang w:val="en-AU"/>
        </w:rPr>
        <w:t xml:space="preserve">currently </w:t>
      </w:r>
      <w:r w:rsidRPr="000C59A1">
        <w:rPr>
          <w:lang w:val="en-AU"/>
        </w:rPr>
        <w:t xml:space="preserve">available on </w:t>
      </w:r>
      <w:hyperlink r:id="rId17" w:history="1">
        <w:r w:rsidRPr="00B515DD">
          <w:rPr>
            <w:rStyle w:val="Hyperlink"/>
            <w:lang w:val="en-AU"/>
          </w:rPr>
          <w:t>YouTube</w:t>
        </w:r>
      </w:hyperlink>
      <w:r w:rsidRPr="000C59A1">
        <w:rPr>
          <w:lang w:val="en-AU"/>
        </w:rPr>
        <w:t xml:space="preserve">. </w:t>
      </w:r>
    </w:p>
    <w:p w14:paraId="23A4519C" w14:textId="77777777" w:rsidR="00573782" w:rsidRPr="000C59A1" w:rsidRDefault="00573782" w:rsidP="00573782">
      <w:pPr>
        <w:pStyle w:val="VCAAHeading3"/>
        <w:rPr>
          <w:lang w:val="en-AU"/>
        </w:rPr>
      </w:pPr>
      <w:r w:rsidRPr="000C59A1">
        <w:rPr>
          <w:lang w:val="en-AU"/>
        </w:rPr>
        <w:t>Work 5</w:t>
      </w:r>
    </w:p>
    <w:p w14:paraId="71DB9F31" w14:textId="77777777" w:rsidR="00573782" w:rsidRPr="003F0975" w:rsidRDefault="00573782" w:rsidP="00573782">
      <w:pPr>
        <w:pStyle w:val="VCAAbody"/>
        <w:rPr>
          <w:b/>
          <w:bCs/>
          <w:i/>
          <w:sz w:val="24"/>
          <w:szCs w:val="24"/>
          <w:lang w:val="en-AU"/>
        </w:rPr>
      </w:pPr>
      <w:proofErr w:type="spellStart"/>
      <w:r w:rsidRPr="003F0975">
        <w:rPr>
          <w:b/>
          <w:bCs/>
          <w:i/>
          <w:sz w:val="24"/>
          <w:szCs w:val="24"/>
          <w:lang w:val="en-AU"/>
        </w:rPr>
        <w:t>Singin</w:t>
      </w:r>
      <w:proofErr w:type="spellEnd"/>
      <w:r w:rsidRPr="003F0975">
        <w:rPr>
          <w:b/>
          <w:bCs/>
          <w:i/>
          <w:sz w:val="24"/>
          <w:szCs w:val="24"/>
          <w:lang w:val="en-AU"/>
        </w:rPr>
        <w:t>’ in the Rain</w:t>
      </w:r>
      <w:r w:rsidRPr="003F0975">
        <w:rPr>
          <w:b/>
          <w:bCs/>
          <w:iCs/>
          <w:sz w:val="24"/>
          <w:szCs w:val="24"/>
          <w:lang w:val="en-AU"/>
        </w:rPr>
        <w:t xml:space="preserve"> </w:t>
      </w:r>
    </w:p>
    <w:p w14:paraId="11770C9F" w14:textId="77777777" w:rsidR="00573782" w:rsidRPr="000C59A1" w:rsidRDefault="00573782" w:rsidP="00573782">
      <w:pPr>
        <w:pStyle w:val="VCAAbody"/>
        <w:rPr>
          <w:b/>
          <w:bCs/>
          <w:iCs/>
          <w:lang w:val="en-AU"/>
        </w:rPr>
      </w:pPr>
      <w:r w:rsidRPr="002F17B6">
        <w:rPr>
          <w:rFonts w:asciiTheme="minorHAnsi" w:hAnsiTheme="minorHAnsi" w:cstheme="minorBidi"/>
          <w:b/>
          <w:bCs/>
          <w:color w:val="auto"/>
          <w:szCs w:val="20"/>
          <w:lang w:val="en-AU"/>
        </w:rPr>
        <w:t>Choreographer:</w:t>
      </w:r>
      <w:r w:rsidRPr="000C59A1">
        <w:rPr>
          <w:b/>
          <w:bCs/>
          <w:iCs/>
          <w:lang w:val="en-AU"/>
        </w:rPr>
        <w:t xml:space="preserve"> </w:t>
      </w:r>
      <w:r w:rsidRPr="000C59A1">
        <w:rPr>
          <w:iCs/>
          <w:lang w:val="en-AU"/>
        </w:rPr>
        <w:t>Gene Kelly and Stanley Donen</w:t>
      </w:r>
    </w:p>
    <w:p w14:paraId="1F2BDFF1" w14:textId="77777777" w:rsidR="00573782" w:rsidRPr="000C59A1" w:rsidRDefault="00573782" w:rsidP="00573782">
      <w:pPr>
        <w:pStyle w:val="VCAAbody"/>
        <w:rPr>
          <w:iCs/>
          <w:lang w:val="en-AU"/>
        </w:rPr>
      </w:pPr>
      <w:r w:rsidRPr="000C59A1">
        <w:rPr>
          <w:b/>
          <w:bCs/>
          <w:iCs/>
          <w:lang w:val="en-AU"/>
        </w:rPr>
        <w:t xml:space="preserve">Section of work to be studied: </w:t>
      </w:r>
      <w:r w:rsidRPr="000C59A1">
        <w:rPr>
          <w:iCs/>
          <w:lang w:val="en-AU"/>
        </w:rPr>
        <w:t>from 1:04:50 (after the female character shuts the door and the male dancer turns into the rain with his umbrella)</w:t>
      </w:r>
      <w:r>
        <w:rPr>
          <w:iCs/>
          <w:lang w:val="en-AU"/>
        </w:rPr>
        <w:t xml:space="preserve"> until </w:t>
      </w:r>
      <w:r w:rsidRPr="000C59A1">
        <w:rPr>
          <w:iCs/>
          <w:lang w:val="en-AU"/>
        </w:rPr>
        <w:t xml:space="preserve">1:08:55 </w:t>
      </w:r>
      <w:r>
        <w:rPr>
          <w:iCs/>
          <w:lang w:val="en-AU"/>
        </w:rPr>
        <w:t>(</w:t>
      </w:r>
      <w:r w:rsidRPr="000C59A1">
        <w:rPr>
          <w:iCs/>
          <w:lang w:val="en-AU"/>
        </w:rPr>
        <w:t>as the male dancer walks away</w:t>
      </w:r>
      <w:r>
        <w:rPr>
          <w:iCs/>
          <w:lang w:val="en-AU"/>
        </w:rPr>
        <w:t xml:space="preserve"> </w:t>
      </w:r>
      <w:r w:rsidRPr="000C59A1">
        <w:rPr>
          <w:iCs/>
          <w:lang w:val="en-AU"/>
        </w:rPr>
        <w:t>at the end of the scene</w:t>
      </w:r>
      <w:r>
        <w:rPr>
          <w:iCs/>
          <w:lang w:val="en-AU"/>
        </w:rPr>
        <w:t>)</w:t>
      </w:r>
      <w:r w:rsidRPr="000C59A1">
        <w:rPr>
          <w:iCs/>
          <w:lang w:val="en-AU"/>
        </w:rPr>
        <w:t xml:space="preserve"> </w:t>
      </w:r>
    </w:p>
    <w:p w14:paraId="713AF285" w14:textId="77777777" w:rsidR="00573782" w:rsidRPr="000C59A1" w:rsidRDefault="00573782" w:rsidP="00573782">
      <w:pPr>
        <w:pStyle w:val="VCAAbody"/>
        <w:rPr>
          <w:iCs/>
          <w:lang w:val="en-AU"/>
        </w:rPr>
      </w:pPr>
      <w:r w:rsidRPr="000C59A1">
        <w:rPr>
          <w:b/>
          <w:bCs/>
          <w:iCs/>
          <w:lang w:val="en-AU"/>
        </w:rPr>
        <w:t xml:space="preserve">Publication: </w:t>
      </w:r>
      <w:proofErr w:type="spellStart"/>
      <w:r w:rsidRPr="000C59A1">
        <w:rPr>
          <w:i/>
          <w:lang w:val="en-AU"/>
        </w:rPr>
        <w:t>Singin</w:t>
      </w:r>
      <w:proofErr w:type="spellEnd"/>
      <w:r w:rsidRPr="000C59A1">
        <w:rPr>
          <w:i/>
          <w:lang w:val="en-AU"/>
        </w:rPr>
        <w:t>’ in the Rain</w:t>
      </w:r>
      <w:r w:rsidRPr="00137672">
        <w:rPr>
          <w:iCs/>
          <w:lang w:val="en-AU"/>
        </w:rPr>
        <w:t>,</w:t>
      </w:r>
      <w:r w:rsidRPr="000C59A1">
        <w:rPr>
          <w:i/>
          <w:lang w:val="en-AU"/>
        </w:rPr>
        <w:t xml:space="preserve"> </w:t>
      </w:r>
      <w:r w:rsidRPr="000C59A1">
        <w:rPr>
          <w:iCs/>
          <w:lang w:val="en-AU"/>
        </w:rPr>
        <w:t>musical film, Stanley Donen and Gene Kelly (dirs.)</w:t>
      </w:r>
      <w:r>
        <w:rPr>
          <w:iCs/>
          <w:lang w:val="en-AU"/>
        </w:rPr>
        <w:t>,</w:t>
      </w:r>
      <w:r w:rsidRPr="000C59A1">
        <w:rPr>
          <w:iCs/>
          <w:lang w:val="en-AU"/>
        </w:rPr>
        <w:t xml:space="preserve"> </w:t>
      </w:r>
      <w:r w:rsidRPr="00137672">
        <w:rPr>
          <w:iCs/>
          <w:lang w:val="en-AU"/>
        </w:rPr>
        <w:t>1952</w:t>
      </w:r>
      <w:r>
        <w:rPr>
          <w:iCs/>
          <w:lang w:val="en-AU"/>
        </w:rPr>
        <w:t xml:space="preserve">, </w:t>
      </w:r>
      <w:r w:rsidRPr="000C59A1">
        <w:rPr>
          <w:iCs/>
          <w:lang w:val="en-AU"/>
        </w:rPr>
        <w:t>Warner Brothers Entertainment</w:t>
      </w:r>
    </w:p>
    <w:p w14:paraId="7D76CD93" w14:textId="77777777" w:rsidR="00573782" w:rsidRPr="000C59A1" w:rsidRDefault="00573782" w:rsidP="00573782">
      <w:pPr>
        <w:pStyle w:val="VCAAbody"/>
        <w:rPr>
          <w:b/>
          <w:bCs/>
          <w:iCs/>
          <w:lang w:val="en-AU"/>
        </w:rPr>
      </w:pPr>
      <w:r w:rsidRPr="000C59A1">
        <w:rPr>
          <w:b/>
          <w:bCs/>
          <w:iCs/>
          <w:lang w:val="en-AU"/>
        </w:rPr>
        <w:t>Notes:</w:t>
      </w:r>
    </w:p>
    <w:p w14:paraId="51B98AF2" w14:textId="77777777" w:rsidR="00573782" w:rsidRPr="000C1531" w:rsidRDefault="00573782" w:rsidP="00573782">
      <w:pPr>
        <w:pStyle w:val="VCAAnumbers"/>
        <w:numPr>
          <w:ilvl w:val="0"/>
          <w:numId w:val="23"/>
        </w:numPr>
        <w:tabs>
          <w:tab w:val="clear" w:pos="425"/>
        </w:tabs>
        <w:ind w:left="426" w:hanging="426"/>
        <w:rPr>
          <w:lang w:val="en-AU"/>
        </w:rPr>
      </w:pPr>
      <w:r>
        <w:rPr>
          <w:lang w:val="en-AU"/>
        </w:rPr>
        <w:t>This work</w:t>
      </w:r>
      <w:r w:rsidRPr="000C1531">
        <w:rPr>
          <w:lang w:val="en-AU"/>
        </w:rPr>
        <w:t xml:space="preserve"> will be deleted from th</w:t>
      </w:r>
      <w:r>
        <w:rPr>
          <w:lang w:val="en-AU"/>
        </w:rPr>
        <w:t>is</w:t>
      </w:r>
      <w:r w:rsidRPr="000C1531">
        <w:rPr>
          <w:lang w:val="en-AU"/>
        </w:rPr>
        <w:t xml:space="preserve"> list </w:t>
      </w:r>
      <w:r>
        <w:rPr>
          <w:lang w:val="en-AU"/>
        </w:rPr>
        <w:t>at the end of the 2026 academic year</w:t>
      </w:r>
      <w:r w:rsidRPr="000C1531">
        <w:rPr>
          <w:lang w:val="en-AU"/>
        </w:rPr>
        <w:t>.</w:t>
      </w:r>
    </w:p>
    <w:p w14:paraId="56143A35" w14:textId="77777777" w:rsidR="00573782" w:rsidRDefault="00573782" w:rsidP="00573782">
      <w:pPr>
        <w:pStyle w:val="VCAAnumbers"/>
        <w:tabs>
          <w:tab w:val="clear" w:pos="425"/>
        </w:tabs>
        <w:ind w:left="426" w:hanging="426"/>
        <w:rPr>
          <w:lang w:val="en-AU"/>
        </w:rPr>
      </w:pPr>
      <w:r w:rsidRPr="000C59A1">
        <w:rPr>
          <w:lang w:val="en-AU"/>
        </w:rPr>
        <w:t xml:space="preserve">This work is available </w:t>
      </w:r>
      <w:r>
        <w:rPr>
          <w:lang w:val="en-AU"/>
        </w:rPr>
        <w:t xml:space="preserve">in various formats </w:t>
      </w:r>
      <w:r w:rsidRPr="000C59A1">
        <w:rPr>
          <w:lang w:val="en-AU"/>
        </w:rPr>
        <w:t xml:space="preserve">at </w:t>
      </w:r>
      <w:hyperlink r:id="rId18" w:history="1">
        <w:r w:rsidRPr="005E20E9">
          <w:rPr>
            <w:rStyle w:val="Hyperlink"/>
            <w:lang w:val="en-AU"/>
          </w:rPr>
          <w:t>Warner Home Videos</w:t>
        </w:r>
      </w:hyperlink>
      <w:r>
        <w:rPr>
          <w:lang w:val="en-AU"/>
        </w:rPr>
        <w:t>.</w:t>
      </w:r>
    </w:p>
    <w:p w14:paraId="6109EA5B" w14:textId="77777777" w:rsidR="00573782" w:rsidRPr="000C59A1" w:rsidRDefault="00573782" w:rsidP="00573782">
      <w:pPr>
        <w:pStyle w:val="VCAAnumbers"/>
        <w:tabs>
          <w:tab w:val="clear" w:pos="425"/>
        </w:tabs>
        <w:ind w:left="426" w:hanging="426"/>
        <w:rPr>
          <w:lang w:val="en-AU"/>
        </w:rPr>
      </w:pPr>
      <w:r>
        <w:rPr>
          <w:lang w:val="en-AU"/>
        </w:rPr>
        <w:t xml:space="preserve">This work is currently available on </w:t>
      </w:r>
      <w:hyperlink r:id="rId19" w:history="1">
        <w:r w:rsidRPr="0061040B">
          <w:rPr>
            <w:rStyle w:val="Hyperlink"/>
            <w:lang w:val="en-AU"/>
          </w:rPr>
          <w:t>You</w:t>
        </w:r>
        <w:r>
          <w:rPr>
            <w:rStyle w:val="Hyperlink"/>
            <w:lang w:val="en-AU"/>
          </w:rPr>
          <w:t>T</w:t>
        </w:r>
        <w:r w:rsidRPr="0061040B">
          <w:rPr>
            <w:rStyle w:val="Hyperlink"/>
            <w:lang w:val="en-AU"/>
          </w:rPr>
          <w:t>ube</w:t>
        </w:r>
      </w:hyperlink>
      <w:r>
        <w:rPr>
          <w:lang w:val="en-AU"/>
        </w:rPr>
        <w:t xml:space="preserve">. </w:t>
      </w:r>
    </w:p>
    <w:p w14:paraId="54707C80" w14:textId="77777777" w:rsidR="00573782" w:rsidRDefault="00573782" w:rsidP="00573782">
      <w:pPr>
        <w:pStyle w:val="VCAAnumbers"/>
        <w:numPr>
          <w:ilvl w:val="0"/>
          <w:numId w:val="0"/>
        </w:numPr>
        <w:tabs>
          <w:tab w:val="clear" w:pos="425"/>
        </w:tabs>
        <w:spacing w:before="0"/>
        <w:ind w:left="360" w:hanging="360"/>
        <w:rPr>
          <w:bCs/>
          <w:lang w:val="en-AU"/>
        </w:rPr>
      </w:pPr>
    </w:p>
    <w:p w14:paraId="7A65135D" w14:textId="77777777" w:rsidR="00573782" w:rsidRPr="000C59A1" w:rsidRDefault="00573782" w:rsidP="00573782">
      <w:pPr>
        <w:pStyle w:val="VCAAHeading3"/>
        <w:rPr>
          <w:lang w:val="en-AU"/>
        </w:rPr>
      </w:pPr>
      <w:r w:rsidRPr="000C59A1">
        <w:rPr>
          <w:lang w:val="en-AU"/>
        </w:rPr>
        <w:t>Work 6</w:t>
      </w:r>
    </w:p>
    <w:p w14:paraId="12A4C0F6" w14:textId="77777777" w:rsidR="00573782" w:rsidRPr="00E92A45" w:rsidRDefault="00573782" w:rsidP="00573782">
      <w:pPr>
        <w:pStyle w:val="VCAAbody"/>
        <w:rPr>
          <w:i/>
          <w:iCs/>
          <w:lang w:val="en-AU"/>
        </w:rPr>
      </w:pPr>
      <w:r w:rsidRPr="00BC4577">
        <w:rPr>
          <w:rStyle w:val="IntenseEmphasis"/>
        </w:rPr>
        <w:t>New in 202</w:t>
      </w:r>
      <w:r>
        <w:rPr>
          <w:rStyle w:val="IntenseEmphasis"/>
        </w:rPr>
        <w:t>6</w:t>
      </w:r>
      <w:r>
        <w:rPr>
          <w:i/>
          <w:iCs/>
          <w:lang w:val="en-AU"/>
        </w:rPr>
        <w:br/>
      </w:r>
      <w:r>
        <w:rPr>
          <w:i/>
          <w:iCs/>
          <w:lang w:val="en-AU"/>
        </w:rPr>
        <w:br/>
      </w:r>
      <w:r w:rsidRPr="003F0975">
        <w:rPr>
          <w:b/>
          <w:bCs/>
          <w:i/>
          <w:iCs/>
          <w:sz w:val="24"/>
          <w:szCs w:val="24"/>
          <w:lang w:val="en-AU"/>
        </w:rPr>
        <w:t>Act V</w:t>
      </w:r>
      <w:r>
        <w:rPr>
          <w:i/>
          <w:iCs/>
          <w:lang w:val="en-AU"/>
        </w:rPr>
        <w:t xml:space="preserve">  </w:t>
      </w:r>
    </w:p>
    <w:p w14:paraId="558B5FAE" w14:textId="77777777" w:rsidR="00573782" w:rsidRPr="000C59A1" w:rsidRDefault="00573782" w:rsidP="00573782">
      <w:pPr>
        <w:pStyle w:val="VCAAbody"/>
        <w:spacing w:before="0"/>
        <w:rPr>
          <w:bCs/>
          <w:lang w:val="en-AU"/>
        </w:rPr>
      </w:pPr>
      <w:r w:rsidRPr="002F17B6">
        <w:rPr>
          <w:rFonts w:asciiTheme="minorHAnsi" w:hAnsiTheme="minorHAnsi" w:cstheme="minorBidi"/>
          <w:b/>
          <w:bCs/>
          <w:color w:val="auto"/>
          <w:szCs w:val="20"/>
          <w:lang w:val="en-AU"/>
        </w:rPr>
        <w:t>Choreographer:</w:t>
      </w:r>
      <w:r w:rsidRPr="000C59A1">
        <w:rPr>
          <w:bCs/>
          <w:lang w:val="en-AU"/>
        </w:rPr>
        <w:t xml:space="preserve"> </w:t>
      </w:r>
      <w:r>
        <w:rPr>
          <w:bCs/>
          <w:lang w:val="en-AU"/>
        </w:rPr>
        <w:t xml:space="preserve">Daniel Riley  </w:t>
      </w:r>
    </w:p>
    <w:p w14:paraId="5EE26688" w14:textId="77777777" w:rsidR="00573782" w:rsidRPr="000C59A1" w:rsidRDefault="00573782" w:rsidP="00573782">
      <w:pPr>
        <w:pStyle w:val="VCAAbody"/>
        <w:spacing w:before="0"/>
        <w:rPr>
          <w:bCs/>
          <w:lang w:val="en-AU"/>
        </w:rPr>
      </w:pPr>
      <w:r w:rsidRPr="000C59A1">
        <w:rPr>
          <w:b/>
          <w:bCs/>
          <w:lang w:val="en-AU"/>
        </w:rPr>
        <w:t>Section of work to be studied:</w:t>
      </w:r>
      <w:r w:rsidRPr="000C59A1">
        <w:rPr>
          <w:bCs/>
          <w:lang w:val="en-AU"/>
        </w:rPr>
        <w:t xml:space="preserve"> </w:t>
      </w:r>
      <w:r>
        <w:rPr>
          <w:bCs/>
          <w:lang w:val="en-AU"/>
        </w:rPr>
        <w:t xml:space="preserve">Entire work </w:t>
      </w:r>
    </w:p>
    <w:p w14:paraId="2E8464D2" w14:textId="77777777" w:rsidR="00573782" w:rsidRPr="000C59A1" w:rsidRDefault="00573782" w:rsidP="00573782">
      <w:pPr>
        <w:pStyle w:val="VCAAbody"/>
        <w:spacing w:before="0"/>
        <w:rPr>
          <w:bCs/>
          <w:lang w:val="en-AU"/>
        </w:rPr>
      </w:pPr>
      <w:r w:rsidRPr="000C59A1">
        <w:rPr>
          <w:b/>
          <w:bCs/>
          <w:lang w:val="en-AU"/>
        </w:rPr>
        <w:t>Publication</w:t>
      </w:r>
      <w:r w:rsidRPr="000C59A1">
        <w:rPr>
          <w:b/>
          <w:lang w:val="en-AU"/>
        </w:rPr>
        <w:t>:</w:t>
      </w:r>
      <w:r w:rsidRPr="000C59A1">
        <w:rPr>
          <w:bCs/>
          <w:lang w:val="en-AU"/>
        </w:rPr>
        <w:t xml:space="preserve"> </w:t>
      </w:r>
      <w:r>
        <w:rPr>
          <w:bCs/>
          <w:i/>
          <w:lang w:val="en-AU"/>
        </w:rPr>
        <w:t>Act V by Daniel Riley</w:t>
      </w:r>
      <w:r w:rsidRPr="000C59A1">
        <w:rPr>
          <w:bCs/>
          <w:lang w:val="en-AU"/>
        </w:rPr>
        <w:t xml:space="preserve">, </w:t>
      </w:r>
      <w:r>
        <w:rPr>
          <w:bCs/>
          <w:lang w:val="en-AU"/>
        </w:rPr>
        <w:t>The Australian Ballet</w:t>
      </w:r>
      <w:r w:rsidRPr="000C59A1">
        <w:rPr>
          <w:bCs/>
          <w:lang w:val="en-AU"/>
        </w:rPr>
        <w:t>, 20</w:t>
      </w:r>
      <w:r>
        <w:rPr>
          <w:bCs/>
          <w:lang w:val="en-AU"/>
        </w:rPr>
        <w:t xml:space="preserve">21, Bodytorque.Digital. </w:t>
      </w:r>
    </w:p>
    <w:p w14:paraId="281C97F8" w14:textId="77777777" w:rsidR="00573782" w:rsidRPr="000C59A1" w:rsidRDefault="00573782" w:rsidP="00573782">
      <w:pPr>
        <w:pStyle w:val="VCAAbody"/>
        <w:spacing w:before="0"/>
        <w:rPr>
          <w:bCs/>
          <w:lang w:val="en-AU"/>
        </w:rPr>
      </w:pPr>
      <w:r w:rsidRPr="000C59A1">
        <w:rPr>
          <w:b/>
          <w:bCs/>
          <w:lang w:val="en-AU"/>
        </w:rPr>
        <w:t>Notes:</w:t>
      </w:r>
      <w:r w:rsidRPr="000C59A1">
        <w:rPr>
          <w:bCs/>
          <w:lang w:val="en-AU"/>
        </w:rPr>
        <w:t xml:space="preserve"> </w:t>
      </w:r>
    </w:p>
    <w:p w14:paraId="6BFECA1A" w14:textId="100B95D3" w:rsidR="00573782" w:rsidRPr="007D76AE" w:rsidRDefault="00573782" w:rsidP="007D76AE">
      <w:pPr>
        <w:pStyle w:val="VCAAnumbers"/>
        <w:numPr>
          <w:ilvl w:val="0"/>
          <w:numId w:val="31"/>
        </w:numPr>
        <w:tabs>
          <w:tab w:val="clear" w:pos="425"/>
        </w:tabs>
        <w:spacing w:before="0"/>
        <w:rPr>
          <w:bCs/>
          <w:lang w:val="en-AU"/>
        </w:rPr>
      </w:pPr>
      <w:r w:rsidRPr="007D76AE">
        <w:rPr>
          <w:bCs/>
          <w:lang w:val="en-AU"/>
        </w:rPr>
        <w:t xml:space="preserve">This work will be deleted from this list at the end of the 2028 academic year.  </w:t>
      </w:r>
    </w:p>
    <w:p w14:paraId="289C2C73" w14:textId="77777777" w:rsidR="00573782" w:rsidRPr="001267D5" w:rsidRDefault="00573782" w:rsidP="00573782">
      <w:pPr>
        <w:pStyle w:val="VCAAnumbers"/>
        <w:numPr>
          <w:ilvl w:val="0"/>
          <w:numId w:val="6"/>
        </w:numPr>
        <w:tabs>
          <w:tab w:val="clear" w:pos="425"/>
        </w:tabs>
        <w:spacing w:before="0"/>
        <w:rPr>
          <w:bCs/>
          <w:lang w:val="en-AU"/>
        </w:rPr>
      </w:pPr>
      <w:r w:rsidRPr="000C59A1">
        <w:rPr>
          <w:lang w:val="en-AU"/>
        </w:rPr>
        <w:t xml:space="preserve">This work is </w:t>
      </w:r>
      <w:r>
        <w:rPr>
          <w:lang w:val="en-AU"/>
        </w:rPr>
        <w:t xml:space="preserve">currently </w:t>
      </w:r>
      <w:r w:rsidRPr="000C59A1">
        <w:rPr>
          <w:lang w:val="en-AU"/>
        </w:rPr>
        <w:t xml:space="preserve">available on </w:t>
      </w:r>
      <w:hyperlink r:id="rId20" w:history="1">
        <w:r w:rsidRPr="00046B0F">
          <w:rPr>
            <w:rStyle w:val="Hyperlink"/>
            <w:lang w:val="en-AU"/>
          </w:rPr>
          <w:t>YouTube</w:t>
        </w:r>
      </w:hyperlink>
      <w:r>
        <w:rPr>
          <w:lang w:val="en-AU"/>
        </w:rPr>
        <w:t xml:space="preserve">. </w:t>
      </w:r>
    </w:p>
    <w:p w14:paraId="0A620BED" w14:textId="77777777" w:rsidR="00573782" w:rsidRDefault="00573782" w:rsidP="00573782">
      <w:pPr>
        <w:pStyle w:val="VCAAnumbers"/>
        <w:numPr>
          <w:ilvl w:val="0"/>
          <w:numId w:val="0"/>
        </w:numPr>
        <w:tabs>
          <w:tab w:val="clear" w:pos="425"/>
        </w:tabs>
        <w:spacing w:before="0"/>
        <w:rPr>
          <w:sz w:val="22"/>
          <w:lang w:val="en-AU"/>
        </w:rPr>
      </w:pPr>
    </w:p>
    <w:p w14:paraId="6E7035E6" w14:textId="77777777" w:rsidR="00573782" w:rsidRDefault="00573782" w:rsidP="00573782">
      <w:pPr>
        <w:pStyle w:val="VCAAnumbers"/>
        <w:numPr>
          <w:ilvl w:val="0"/>
          <w:numId w:val="0"/>
        </w:numPr>
        <w:tabs>
          <w:tab w:val="clear" w:pos="425"/>
        </w:tabs>
        <w:spacing w:before="0"/>
        <w:rPr>
          <w:sz w:val="22"/>
          <w:lang w:val="en-AU"/>
        </w:rPr>
      </w:pPr>
    </w:p>
    <w:p w14:paraId="61D0983D" w14:textId="77777777" w:rsidR="00573782" w:rsidRDefault="00573782" w:rsidP="00573782">
      <w:pPr>
        <w:pStyle w:val="VCAAnumbers"/>
        <w:numPr>
          <w:ilvl w:val="0"/>
          <w:numId w:val="0"/>
        </w:numPr>
        <w:tabs>
          <w:tab w:val="clear" w:pos="425"/>
        </w:tabs>
        <w:spacing w:before="0"/>
        <w:rPr>
          <w:sz w:val="22"/>
          <w:lang w:val="en-AU"/>
        </w:rPr>
      </w:pPr>
    </w:p>
    <w:p w14:paraId="1A6D345A" w14:textId="77777777" w:rsidR="00573782" w:rsidRDefault="00573782" w:rsidP="00573782">
      <w:pPr>
        <w:pStyle w:val="VCAAnumbers"/>
        <w:numPr>
          <w:ilvl w:val="0"/>
          <w:numId w:val="0"/>
        </w:numPr>
        <w:tabs>
          <w:tab w:val="clear" w:pos="425"/>
        </w:tabs>
        <w:spacing w:before="0"/>
        <w:rPr>
          <w:sz w:val="22"/>
          <w:lang w:val="en-AU"/>
        </w:rPr>
      </w:pPr>
    </w:p>
    <w:p w14:paraId="6A7E3284" w14:textId="77777777" w:rsidR="00573782" w:rsidRDefault="00573782" w:rsidP="00573782">
      <w:pPr>
        <w:pStyle w:val="VCAAHeading3"/>
        <w:rPr>
          <w:lang w:val="en-AU"/>
        </w:rPr>
      </w:pPr>
    </w:p>
    <w:p w14:paraId="0664D948" w14:textId="77777777" w:rsidR="00573782" w:rsidRPr="00706599" w:rsidRDefault="00573782" w:rsidP="00573782">
      <w:pPr>
        <w:pStyle w:val="VCAAHeading2"/>
        <w:rPr>
          <w:lang w:val="en-AU"/>
        </w:rPr>
      </w:pPr>
      <w:r w:rsidRPr="00706599">
        <w:rPr>
          <w:lang w:val="en-AU"/>
        </w:rPr>
        <w:lastRenderedPageBreak/>
        <w:t>Unit 4: Group dance works</w:t>
      </w:r>
    </w:p>
    <w:p w14:paraId="65F06523" w14:textId="77777777" w:rsidR="00573782" w:rsidRPr="000C59A1" w:rsidRDefault="00573782" w:rsidP="00573782">
      <w:pPr>
        <w:pStyle w:val="VCAAbody"/>
        <w:rPr>
          <w:spacing w:val="5"/>
          <w:lang w:val="en-AU"/>
        </w:rPr>
      </w:pPr>
      <w:r w:rsidRPr="000C59A1">
        <w:rPr>
          <w:lang w:val="en-AU"/>
        </w:rPr>
        <w:t>One work is studied in Unit 4.</w:t>
      </w:r>
    </w:p>
    <w:p w14:paraId="5264E294" w14:textId="77777777" w:rsidR="00573782" w:rsidRPr="000C59A1" w:rsidRDefault="00573782" w:rsidP="00573782">
      <w:pPr>
        <w:pStyle w:val="VCAAHeading3"/>
        <w:rPr>
          <w:lang w:val="en-AU"/>
        </w:rPr>
      </w:pPr>
      <w:r w:rsidRPr="000C59A1">
        <w:rPr>
          <w:lang w:val="en-AU"/>
        </w:rPr>
        <w:t>Work 1</w:t>
      </w:r>
    </w:p>
    <w:p w14:paraId="03553311" w14:textId="77777777" w:rsidR="00573782" w:rsidRPr="00857B7E" w:rsidRDefault="00573782" w:rsidP="00573782">
      <w:pPr>
        <w:pStyle w:val="VCAAbody"/>
        <w:rPr>
          <w:i/>
          <w:iCs/>
          <w:lang w:val="en-AU"/>
        </w:rPr>
      </w:pPr>
      <w:r w:rsidRPr="00BC4577">
        <w:rPr>
          <w:rStyle w:val="IntenseEmphasis"/>
        </w:rPr>
        <w:t>New in 202</w:t>
      </w:r>
      <w:r>
        <w:rPr>
          <w:rStyle w:val="IntenseEmphasis"/>
        </w:rPr>
        <w:t>6</w:t>
      </w:r>
      <w:r>
        <w:rPr>
          <w:rStyle w:val="IntenseEmphasis"/>
        </w:rPr>
        <w:br/>
      </w:r>
      <w:r>
        <w:rPr>
          <w:i/>
          <w:iCs/>
          <w:lang w:val="en-AU"/>
        </w:rPr>
        <w:br/>
      </w:r>
      <w:proofErr w:type="spellStart"/>
      <w:r w:rsidRPr="003F0975">
        <w:rPr>
          <w:b/>
          <w:bCs/>
          <w:i/>
          <w:iCs/>
          <w:sz w:val="24"/>
          <w:szCs w:val="24"/>
          <w:lang w:val="en-AU"/>
        </w:rPr>
        <w:t>Yuldea</w:t>
      </w:r>
      <w:proofErr w:type="spellEnd"/>
    </w:p>
    <w:p w14:paraId="7694CAD8" w14:textId="77777777" w:rsidR="00573782" w:rsidRPr="000C59A1" w:rsidRDefault="00573782" w:rsidP="00573782">
      <w:pPr>
        <w:pStyle w:val="VCAAbody"/>
        <w:rPr>
          <w:lang w:val="en-AU"/>
        </w:rPr>
      </w:pPr>
      <w:r w:rsidRPr="002F17B6">
        <w:rPr>
          <w:rFonts w:asciiTheme="minorHAnsi" w:hAnsiTheme="minorHAnsi" w:cstheme="minorBidi"/>
          <w:b/>
          <w:bCs/>
          <w:color w:val="auto"/>
          <w:szCs w:val="20"/>
          <w:lang w:val="en-AU"/>
        </w:rPr>
        <w:t>Choreographer:</w:t>
      </w:r>
      <w:r w:rsidRPr="000C59A1">
        <w:rPr>
          <w:lang w:val="en-AU"/>
        </w:rPr>
        <w:t xml:space="preserve"> </w:t>
      </w:r>
      <w:r>
        <w:rPr>
          <w:lang w:val="en-AU"/>
        </w:rPr>
        <w:t xml:space="preserve">Frances Rings </w:t>
      </w:r>
    </w:p>
    <w:p w14:paraId="4536BF1A" w14:textId="77777777" w:rsidR="00573782" w:rsidRPr="00AC5413" w:rsidRDefault="00573782" w:rsidP="00573782">
      <w:pPr>
        <w:pStyle w:val="VCAAbody"/>
        <w:ind w:right="283"/>
        <w:rPr>
          <w:bCs/>
          <w:szCs w:val="20"/>
          <w:lang w:val="en-AU"/>
        </w:rPr>
      </w:pPr>
      <w:r w:rsidRPr="00774D11">
        <w:rPr>
          <w:b/>
          <w:bCs/>
          <w:szCs w:val="20"/>
          <w:lang w:val="en-AU"/>
        </w:rPr>
        <w:t>Section of work to be studied</w:t>
      </w:r>
      <w:r w:rsidRPr="00AC5413">
        <w:rPr>
          <w:b/>
          <w:bCs/>
          <w:szCs w:val="20"/>
          <w:lang w:val="en-AU"/>
        </w:rPr>
        <w:t>:</w:t>
      </w:r>
      <w:r w:rsidRPr="00AC5413">
        <w:rPr>
          <w:szCs w:val="20"/>
          <w:lang w:val="en-AU"/>
        </w:rPr>
        <w:t xml:space="preserve"> </w:t>
      </w:r>
      <w:r>
        <w:rPr>
          <w:szCs w:val="20"/>
          <w:lang w:val="en-AU"/>
        </w:rPr>
        <w:t>Act 2, Scene 2: Water Diviners- Birds, 13:09-16:02</w:t>
      </w:r>
    </w:p>
    <w:p w14:paraId="604E11F3" w14:textId="77777777" w:rsidR="00573782" w:rsidRPr="000C59A1" w:rsidRDefault="00573782" w:rsidP="00573782">
      <w:pPr>
        <w:pStyle w:val="VCAAbody"/>
        <w:rPr>
          <w:b/>
          <w:lang w:val="en-AU"/>
        </w:rPr>
      </w:pPr>
      <w:r w:rsidRPr="000C59A1">
        <w:rPr>
          <w:b/>
          <w:lang w:val="en-AU"/>
        </w:rPr>
        <w:t>Publication:</w:t>
      </w:r>
      <w:r w:rsidRPr="000C59A1">
        <w:rPr>
          <w:lang w:val="en-AU"/>
        </w:rPr>
        <w:t xml:space="preserve"> </w:t>
      </w:r>
      <w:proofErr w:type="spellStart"/>
      <w:r>
        <w:rPr>
          <w:bCs/>
          <w:i/>
          <w:iCs/>
          <w:lang w:val="en-AU"/>
        </w:rPr>
        <w:t>Yuldea</w:t>
      </w:r>
      <w:proofErr w:type="spellEnd"/>
      <w:r w:rsidRPr="000C59A1">
        <w:rPr>
          <w:bCs/>
          <w:lang w:val="en-AU"/>
        </w:rPr>
        <w:t xml:space="preserve">, </w:t>
      </w:r>
      <w:proofErr w:type="spellStart"/>
      <w:r w:rsidRPr="000C59A1">
        <w:rPr>
          <w:bCs/>
          <w:lang w:val="en-AU"/>
        </w:rPr>
        <w:t>Bangarra</w:t>
      </w:r>
      <w:proofErr w:type="spellEnd"/>
      <w:r w:rsidRPr="000C59A1">
        <w:rPr>
          <w:bCs/>
          <w:lang w:val="en-AU"/>
        </w:rPr>
        <w:t xml:space="preserve"> Dance Theatre</w:t>
      </w:r>
      <w:r>
        <w:rPr>
          <w:bCs/>
          <w:lang w:val="en-AU"/>
        </w:rPr>
        <w:t xml:space="preserve">, </w:t>
      </w:r>
      <w:r w:rsidRPr="000C59A1">
        <w:rPr>
          <w:bCs/>
          <w:lang w:val="en-AU"/>
        </w:rPr>
        <w:t>20</w:t>
      </w:r>
      <w:r>
        <w:rPr>
          <w:bCs/>
          <w:lang w:val="en-AU"/>
        </w:rPr>
        <w:t xml:space="preserve">23. </w:t>
      </w:r>
    </w:p>
    <w:p w14:paraId="2E137863" w14:textId="77777777" w:rsidR="00573782" w:rsidRPr="000C59A1" w:rsidRDefault="00573782" w:rsidP="00573782">
      <w:pPr>
        <w:pStyle w:val="VCAAbody"/>
        <w:rPr>
          <w:lang w:val="en-AU"/>
        </w:rPr>
      </w:pPr>
      <w:r w:rsidRPr="000C59A1">
        <w:rPr>
          <w:b/>
          <w:lang w:val="en-AU"/>
        </w:rPr>
        <w:t>Notes</w:t>
      </w:r>
      <w:r w:rsidRPr="000C59A1">
        <w:rPr>
          <w:lang w:val="en-AU"/>
        </w:rPr>
        <w:t>:</w:t>
      </w:r>
    </w:p>
    <w:p w14:paraId="3BFE3107" w14:textId="77777777" w:rsidR="00573782" w:rsidRPr="000C59A1" w:rsidRDefault="00573782" w:rsidP="00573782">
      <w:pPr>
        <w:pStyle w:val="VCAAnumbers"/>
        <w:numPr>
          <w:ilvl w:val="0"/>
          <w:numId w:val="12"/>
        </w:numPr>
        <w:tabs>
          <w:tab w:val="clear" w:pos="425"/>
        </w:tabs>
        <w:ind w:left="426" w:hanging="426"/>
        <w:rPr>
          <w:lang w:val="en-AU"/>
        </w:rPr>
      </w:pPr>
      <w:r w:rsidRPr="000C59A1">
        <w:rPr>
          <w:lang w:val="en-AU"/>
        </w:rPr>
        <w:t>This work will be deleted from th</w:t>
      </w:r>
      <w:r>
        <w:rPr>
          <w:lang w:val="en-AU"/>
        </w:rPr>
        <w:t xml:space="preserve">is </w:t>
      </w:r>
      <w:r w:rsidRPr="000C59A1">
        <w:rPr>
          <w:lang w:val="en-AU"/>
        </w:rPr>
        <w:t xml:space="preserve">list </w:t>
      </w:r>
      <w:r>
        <w:rPr>
          <w:lang w:val="en-AU"/>
        </w:rPr>
        <w:t>at the end of the 2028 academic year</w:t>
      </w:r>
      <w:r w:rsidRPr="000C59A1">
        <w:rPr>
          <w:lang w:val="en-AU"/>
        </w:rPr>
        <w:t>.</w:t>
      </w:r>
    </w:p>
    <w:p w14:paraId="21ABA2D3" w14:textId="77777777" w:rsidR="00573782" w:rsidRDefault="00573782" w:rsidP="00573782">
      <w:pPr>
        <w:pStyle w:val="VCAAnumbers"/>
        <w:tabs>
          <w:tab w:val="clear" w:pos="425"/>
        </w:tabs>
        <w:ind w:left="426" w:hanging="426"/>
        <w:rPr>
          <w:lang w:val="en-AU"/>
        </w:rPr>
      </w:pPr>
      <w:r w:rsidRPr="000C59A1">
        <w:rPr>
          <w:bCs/>
          <w:lang w:val="en-AU"/>
        </w:rPr>
        <w:t xml:space="preserve">This work is available </w:t>
      </w:r>
      <w:r w:rsidRPr="000C59A1">
        <w:rPr>
          <w:color w:val="000000"/>
          <w:lang w:val="en-AU"/>
        </w:rPr>
        <w:t xml:space="preserve">on </w:t>
      </w:r>
      <w:hyperlink r:id="rId21" w:history="1">
        <w:r w:rsidRPr="00046B0F">
          <w:rPr>
            <w:rStyle w:val="Hyperlink"/>
            <w:lang w:val="en-AU"/>
          </w:rPr>
          <w:t>ClickView</w:t>
        </w:r>
      </w:hyperlink>
      <w:r>
        <w:rPr>
          <w:rStyle w:val="Hyperlink"/>
          <w:lang w:val="en-AU"/>
        </w:rPr>
        <w:t xml:space="preserve">. </w:t>
      </w:r>
    </w:p>
    <w:p w14:paraId="509244DB" w14:textId="77777777" w:rsidR="00573782" w:rsidRPr="000C59A1" w:rsidRDefault="00573782" w:rsidP="00573782">
      <w:pPr>
        <w:pStyle w:val="VCAAnumbers"/>
        <w:numPr>
          <w:ilvl w:val="0"/>
          <w:numId w:val="0"/>
        </w:numPr>
        <w:tabs>
          <w:tab w:val="clear" w:pos="425"/>
        </w:tabs>
        <w:ind w:left="426"/>
        <w:rPr>
          <w:rStyle w:val="Hyperlink"/>
          <w:color w:val="000000" w:themeColor="text1"/>
          <w:u w:val="none"/>
          <w:lang w:val="en-AU"/>
        </w:rPr>
      </w:pPr>
    </w:p>
    <w:p w14:paraId="166854FC" w14:textId="77777777" w:rsidR="00573782" w:rsidRPr="000C59A1" w:rsidRDefault="00573782" w:rsidP="00573782">
      <w:pPr>
        <w:pStyle w:val="VCAAHeading3"/>
        <w:rPr>
          <w:lang w:val="en-AU"/>
        </w:rPr>
      </w:pPr>
      <w:r w:rsidRPr="000C59A1">
        <w:rPr>
          <w:lang w:val="en-AU"/>
        </w:rPr>
        <w:t>Work 2</w:t>
      </w:r>
    </w:p>
    <w:p w14:paraId="3B910FB4" w14:textId="77777777" w:rsidR="00573782" w:rsidRPr="003F0975" w:rsidRDefault="00573782" w:rsidP="00573782">
      <w:pPr>
        <w:pStyle w:val="VCAAbody"/>
        <w:spacing w:after="0"/>
        <w:rPr>
          <w:b/>
          <w:sz w:val="24"/>
          <w:szCs w:val="24"/>
          <w:lang w:val="en-AU"/>
        </w:rPr>
      </w:pPr>
      <w:r w:rsidRPr="003F0975">
        <w:rPr>
          <w:b/>
          <w:i/>
          <w:iCs/>
          <w:sz w:val="24"/>
          <w:szCs w:val="24"/>
          <w:lang w:val="en-AU"/>
        </w:rPr>
        <w:t xml:space="preserve">Seize the Day </w:t>
      </w:r>
    </w:p>
    <w:p w14:paraId="47144328" w14:textId="77777777" w:rsidR="00573782" w:rsidRPr="000C59A1" w:rsidRDefault="00573782" w:rsidP="00573782">
      <w:pPr>
        <w:pStyle w:val="VCAAbody"/>
        <w:spacing w:after="0"/>
        <w:rPr>
          <w:b/>
          <w:lang w:val="en-AU"/>
        </w:rPr>
      </w:pPr>
      <w:r w:rsidRPr="002F17B6">
        <w:rPr>
          <w:rFonts w:asciiTheme="minorHAnsi" w:hAnsiTheme="minorHAnsi" w:cstheme="minorBidi"/>
          <w:b/>
          <w:bCs/>
          <w:color w:val="auto"/>
          <w:szCs w:val="20"/>
          <w:lang w:val="en-AU"/>
        </w:rPr>
        <w:t>Choreographer:</w:t>
      </w:r>
      <w:r w:rsidRPr="000C59A1">
        <w:rPr>
          <w:b/>
          <w:lang w:val="en-AU"/>
        </w:rPr>
        <w:t xml:space="preserve"> </w:t>
      </w:r>
      <w:r w:rsidRPr="000C59A1">
        <w:rPr>
          <w:bCs/>
          <w:lang w:val="en-AU"/>
        </w:rPr>
        <w:t xml:space="preserve">Christopher </w:t>
      </w:r>
      <w:proofErr w:type="spellStart"/>
      <w:r w:rsidRPr="000C59A1">
        <w:rPr>
          <w:bCs/>
          <w:lang w:val="en-AU"/>
        </w:rPr>
        <w:t>Gattelli</w:t>
      </w:r>
      <w:proofErr w:type="spellEnd"/>
    </w:p>
    <w:p w14:paraId="6F613C68" w14:textId="77777777" w:rsidR="00573782" w:rsidRPr="000C59A1" w:rsidRDefault="00573782" w:rsidP="00573782">
      <w:pPr>
        <w:pStyle w:val="VCAAbody"/>
        <w:spacing w:after="0"/>
        <w:rPr>
          <w:bCs/>
          <w:lang w:val="en-AU"/>
        </w:rPr>
      </w:pPr>
      <w:r w:rsidRPr="000C59A1">
        <w:rPr>
          <w:b/>
          <w:lang w:val="en-AU"/>
        </w:rPr>
        <w:t xml:space="preserve">Section of work to be studied: </w:t>
      </w:r>
      <w:r>
        <w:rPr>
          <w:bCs/>
          <w:lang w:val="en-AU"/>
        </w:rPr>
        <w:t xml:space="preserve">Entire song: from </w:t>
      </w:r>
      <w:r w:rsidRPr="000C59A1">
        <w:rPr>
          <w:bCs/>
          <w:lang w:val="en-AU"/>
        </w:rPr>
        <w:t xml:space="preserve">58:30 </w:t>
      </w:r>
      <w:r>
        <w:rPr>
          <w:bCs/>
          <w:lang w:val="en-AU"/>
        </w:rPr>
        <w:t>(</w:t>
      </w:r>
      <w:r w:rsidRPr="000C59A1">
        <w:rPr>
          <w:bCs/>
          <w:lang w:val="en-AU"/>
        </w:rPr>
        <w:t xml:space="preserve">when one dancer slams a pile of newspapers on the ground, shouting </w:t>
      </w:r>
      <w:r>
        <w:rPr>
          <w:bCs/>
          <w:lang w:val="en-AU"/>
        </w:rPr>
        <w:t>‘</w:t>
      </w:r>
      <w:r w:rsidRPr="000C59A1">
        <w:rPr>
          <w:bCs/>
          <w:lang w:val="en-AU"/>
        </w:rPr>
        <w:t xml:space="preserve">I’m with </w:t>
      </w:r>
      <w:proofErr w:type="spellStart"/>
      <w:r w:rsidRPr="000C59A1">
        <w:rPr>
          <w:bCs/>
          <w:lang w:val="en-AU"/>
        </w:rPr>
        <w:t>ya</w:t>
      </w:r>
      <w:proofErr w:type="spellEnd"/>
      <w:r w:rsidRPr="000C59A1">
        <w:rPr>
          <w:bCs/>
          <w:lang w:val="en-AU"/>
        </w:rPr>
        <w:t>!</w:t>
      </w:r>
      <w:r>
        <w:rPr>
          <w:bCs/>
          <w:lang w:val="en-AU"/>
        </w:rPr>
        <w:t xml:space="preserve">’) until </w:t>
      </w:r>
      <w:r w:rsidRPr="000C59A1">
        <w:rPr>
          <w:bCs/>
          <w:lang w:val="en-AU"/>
        </w:rPr>
        <w:t xml:space="preserve">1:03:08 </w:t>
      </w:r>
      <w:r>
        <w:rPr>
          <w:bCs/>
          <w:lang w:val="en-AU"/>
        </w:rPr>
        <w:t>(</w:t>
      </w:r>
      <w:r w:rsidRPr="000C59A1">
        <w:rPr>
          <w:bCs/>
          <w:lang w:val="en-AU"/>
        </w:rPr>
        <w:t>when the dancers raise their fist</w:t>
      </w:r>
      <w:r>
        <w:rPr>
          <w:bCs/>
          <w:lang w:val="en-AU"/>
        </w:rPr>
        <w:t>s</w:t>
      </w:r>
      <w:r w:rsidRPr="000C59A1">
        <w:rPr>
          <w:bCs/>
          <w:lang w:val="en-AU"/>
        </w:rPr>
        <w:t xml:space="preserve"> in</w:t>
      </w:r>
      <w:r>
        <w:rPr>
          <w:bCs/>
          <w:lang w:val="en-AU"/>
        </w:rPr>
        <w:t>to</w:t>
      </w:r>
      <w:r w:rsidRPr="000C59A1">
        <w:rPr>
          <w:bCs/>
          <w:lang w:val="en-AU"/>
        </w:rPr>
        <w:t xml:space="preserve"> the air, throwing the newspaper pages</w:t>
      </w:r>
      <w:r>
        <w:rPr>
          <w:bCs/>
          <w:lang w:val="en-AU"/>
        </w:rPr>
        <w:t>)</w:t>
      </w:r>
      <w:r w:rsidRPr="000C59A1">
        <w:rPr>
          <w:bCs/>
          <w:lang w:val="en-AU"/>
        </w:rPr>
        <w:t xml:space="preserve"> </w:t>
      </w:r>
    </w:p>
    <w:p w14:paraId="00574AAF" w14:textId="77777777" w:rsidR="00573782" w:rsidRPr="000C59A1" w:rsidRDefault="00573782" w:rsidP="00573782">
      <w:pPr>
        <w:pStyle w:val="VCAAbody"/>
        <w:spacing w:after="0"/>
        <w:rPr>
          <w:b/>
          <w:lang w:val="en-AU"/>
        </w:rPr>
      </w:pPr>
      <w:r w:rsidRPr="000C59A1">
        <w:rPr>
          <w:b/>
          <w:lang w:val="en-AU"/>
        </w:rPr>
        <w:t xml:space="preserve">Publication: </w:t>
      </w:r>
      <w:r w:rsidRPr="000C59A1">
        <w:rPr>
          <w:bCs/>
          <w:i/>
          <w:iCs/>
          <w:lang w:val="en-AU"/>
        </w:rPr>
        <w:t>Newsies</w:t>
      </w:r>
      <w:r w:rsidRPr="00AC5413">
        <w:rPr>
          <w:bCs/>
          <w:i/>
          <w:iCs/>
          <w:lang w:val="en-AU"/>
        </w:rPr>
        <w:t>: The Broadway Musical</w:t>
      </w:r>
      <w:r w:rsidRPr="00AC5413">
        <w:rPr>
          <w:bCs/>
          <w:lang w:val="en-AU"/>
        </w:rPr>
        <w:t>,</w:t>
      </w:r>
      <w:r>
        <w:rPr>
          <w:bCs/>
          <w:lang w:val="en-AU"/>
        </w:rPr>
        <w:t xml:space="preserve"> musical film</w:t>
      </w:r>
      <w:r>
        <w:rPr>
          <w:bCs/>
          <w:i/>
          <w:iCs/>
          <w:lang w:val="en-AU"/>
        </w:rPr>
        <w:t xml:space="preserve">, </w:t>
      </w:r>
      <w:r w:rsidRPr="000C59A1">
        <w:rPr>
          <w:bCs/>
          <w:lang w:val="en-AU"/>
        </w:rPr>
        <w:t>Jeff Calhoun (dir</w:t>
      </w:r>
      <w:r>
        <w:rPr>
          <w:bCs/>
          <w:lang w:val="en-AU"/>
        </w:rPr>
        <w:t>.</w:t>
      </w:r>
      <w:r w:rsidRPr="000C59A1">
        <w:rPr>
          <w:bCs/>
          <w:lang w:val="en-AU"/>
        </w:rPr>
        <w:t>)</w:t>
      </w:r>
      <w:r>
        <w:rPr>
          <w:bCs/>
          <w:lang w:val="en-AU"/>
        </w:rPr>
        <w:t xml:space="preserve">, </w:t>
      </w:r>
      <w:r w:rsidRPr="00C237ED">
        <w:rPr>
          <w:bCs/>
          <w:lang w:val="en-AU"/>
        </w:rPr>
        <w:t>2017</w:t>
      </w:r>
      <w:r>
        <w:rPr>
          <w:bCs/>
          <w:lang w:val="en-AU"/>
        </w:rPr>
        <w:t>, Walt Disney Pictures</w:t>
      </w:r>
    </w:p>
    <w:p w14:paraId="2FD8DA71" w14:textId="77777777" w:rsidR="00573782" w:rsidRPr="000C59A1" w:rsidRDefault="00573782" w:rsidP="00573782">
      <w:pPr>
        <w:pStyle w:val="VCAAbody"/>
        <w:spacing w:after="0"/>
        <w:rPr>
          <w:bCs/>
          <w:lang w:val="en-AU"/>
        </w:rPr>
      </w:pPr>
      <w:r w:rsidRPr="000C59A1">
        <w:rPr>
          <w:b/>
          <w:lang w:val="en-AU"/>
        </w:rPr>
        <w:t>Notes</w:t>
      </w:r>
      <w:r w:rsidRPr="000C59A1">
        <w:rPr>
          <w:bCs/>
          <w:lang w:val="en-AU"/>
        </w:rPr>
        <w:t xml:space="preserve">: </w:t>
      </w:r>
    </w:p>
    <w:p w14:paraId="2D40E3BD" w14:textId="5D697FDE" w:rsidR="00573782" w:rsidRPr="000C59A1" w:rsidRDefault="00573782" w:rsidP="00573782">
      <w:pPr>
        <w:pStyle w:val="VCAAnumbers"/>
        <w:numPr>
          <w:ilvl w:val="0"/>
          <w:numId w:val="24"/>
        </w:numPr>
        <w:tabs>
          <w:tab w:val="clear" w:pos="425"/>
        </w:tabs>
        <w:ind w:left="426" w:hanging="426"/>
      </w:pPr>
      <w:r>
        <w:t>This work will be deleted from this list</w:t>
      </w:r>
      <w:r w:rsidR="00DA02EA">
        <w:t xml:space="preserve"> at the end of the 2026 academic year</w:t>
      </w:r>
      <w:r>
        <w:t>.</w:t>
      </w:r>
    </w:p>
    <w:p w14:paraId="2D6DA4D9" w14:textId="77777777" w:rsidR="00573782" w:rsidRPr="000C59A1" w:rsidRDefault="00573782" w:rsidP="00573782">
      <w:pPr>
        <w:pStyle w:val="VCAAnumbers"/>
        <w:tabs>
          <w:tab w:val="clear" w:pos="425"/>
        </w:tabs>
        <w:ind w:left="426" w:hanging="426"/>
      </w:pPr>
      <w:r w:rsidRPr="000C59A1">
        <w:t xml:space="preserve">This work is </w:t>
      </w:r>
      <w:r>
        <w:t xml:space="preserve">currently </w:t>
      </w:r>
      <w:r w:rsidRPr="000C59A1">
        <w:t xml:space="preserve">available on Disney+ and is the film </w:t>
      </w:r>
      <w:r>
        <w:t xml:space="preserve">version </w:t>
      </w:r>
      <w:r w:rsidRPr="000C59A1">
        <w:t>of the Broadway musical.</w:t>
      </w:r>
    </w:p>
    <w:p w14:paraId="6259F4D8" w14:textId="77777777" w:rsidR="00573782" w:rsidRPr="001267D5" w:rsidRDefault="00573782" w:rsidP="00573782">
      <w:pPr>
        <w:pStyle w:val="VCAAHeading3"/>
        <w:rPr>
          <w:lang w:val="en-AU"/>
        </w:rPr>
      </w:pPr>
      <w:r w:rsidRPr="000C59A1">
        <w:rPr>
          <w:lang w:val="en-AU"/>
        </w:rPr>
        <w:t xml:space="preserve">Work </w:t>
      </w:r>
      <w:r>
        <w:rPr>
          <w:lang w:val="en-AU"/>
        </w:rPr>
        <w:t xml:space="preserve">3 </w:t>
      </w:r>
      <w:r>
        <w:rPr>
          <w:i/>
          <w:lang w:val="en-AU"/>
        </w:rPr>
        <w:br/>
      </w:r>
      <w:r w:rsidRPr="003F0975">
        <w:rPr>
          <w:b/>
          <w:bCs/>
          <w:i/>
          <w:color w:val="auto"/>
          <w:sz w:val="24"/>
          <w:lang w:val="en-AU"/>
        </w:rPr>
        <w:t>Colossus</w:t>
      </w:r>
    </w:p>
    <w:p w14:paraId="3012DE68" w14:textId="77777777" w:rsidR="00573782" w:rsidRPr="000C59A1" w:rsidRDefault="00573782" w:rsidP="00573782">
      <w:pPr>
        <w:pStyle w:val="VCAAbody"/>
        <w:rPr>
          <w:bCs/>
          <w:lang w:val="en-AU"/>
        </w:rPr>
      </w:pPr>
      <w:r w:rsidRPr="002F17B6">
        <w:rPr>
          <w:rFonts w:asciiTheme="minorHAnsi" w:hAnsiTheme="minorHAnsi" w:cstheme="minorBidi"/>
          <w:b/>
          <w:bCs/>
          <w:color w:val="auto"/>
          <w:szCs w:val="20"/>
          <w:lang w:val="en-AU"/>
        </w:rPr>
        <w:t>Choreographer:</w:t>
      </w:r>
      <w:r w:rsidRPr="000C59A1">
        <w:rPr>
          <w:b/>
          <w:bCs/>
          <w:lang w:val="en-AU"/>
        </w:rPr>
        <w:t xml:space="preserve"> </w:t>
      </w:r>
      <w:r>
        <w:rPr>
          <w:bCs/>
          <w:lang w:val="en-AU"/>
        </w:rPr>
        <w:t xml:space="preserve">Stephanie Lake </w:t>
      </w:r>
    </w:p>
    <w:p w14:paraId="5EEB10C0" w14:textId="77777777" w:rsidR="00573782" w:rsidRPr="000C59A1" w:rsidRDefault="00573782" w:rsidP="00573782">
      <w:pPr>
        <w:pStyle w:val="VCAAbody"/>
        <w:rPr>
          <w:bCs/>
          <w:lang w:val="en-AU"/>
        </w:rPr>
      </w:pPr>
      <w:r w:rsidRPr="000C59A1">
        <w:rPr>
          <w:b/>
          <w:bCs/>
          <w:lang w:val="en-AU"/>
        </w:rPr>
        <w:t>Section of work to be studied:</w:t>
      </w:r>
      <w:r w:rsidRPr="000C59A1">
        <w:rPr>
          <w:lang w:val="en-AU"/>
        </w:rPr>
        <w:t xml:space="preserve"> </w:t>
      </w:r>
      <w:r w:rsidRPr="000C59A1">
        <w:rPr>
          <w:bCs/>
          <w:lang w:val="en-AU"/>
        </w:rPr>
        <w:t xml:space="preserve">from </w:t>
      </w:r>
      <w:r>
        <w:rPr>
          <w:bCs/>
          <w:lang w:val="en-AU"/>
        </w:rPr>
        <w:t xml:space="preserve">when the dancer in the centre begins to rise at 2:55 to the blackout at 9:28 </w:t>
      </w:r>
    </w:p>
    <w:p w14:paraId="7AEE6ED6" w14:textId="77777777" w:rsidR="00573782" w:rsidRPr="006A5569" w:rsidRDefault="00573782" w:rsidP="00573782">
      <w:pPr>
        <w:pStyle w:val="VCAAbody"/>
        <w:rPr>
          <w:iCs/>
          <w:lang w:val="en-AU"/>
        </w:rPr>
      </w:pPr>
      <w:r w:rsidRPr="000C59A1">
        <w:rPr>
          <w:b/>
          <w:lang w:val="en-AU"/>
        </w:rPr>
        <w:t xml:space="preserve">Publication: </w:t>
      </w:r>
      <w:r>
        <w:rPr>
          <w:i/>
          <w:lang w:val="en-AU"/>
        </w:rPr>
        <w:t xml:space="preserve">Colossus, </w:t>
      </w:r>
      <w:r>
        <w:rPr>
          <w:iCs/>
          <w:lang w:val="en-AU"/>
        </w:rPr>
        <w:t xml:space="preserve">Stephanie Lake Company, 2018 </w:t>
      </w:r>
    </w:p>
    <w:p w14:paraId="281F06D3" w14:textId="77777777" w:rsidR="00573782" w:rsidRPr="000C59A1" w:rsidRDefault="00573782" w:rsidP="00573782">
      <w:pPr>
        <w:pStyle w:val="VCAAbody"/>
        <w:rPr>
          <w:b/>
          <w:lang w:val="en-AU"/>
        </w:rPr>
      </w:pPr>
      <w:r w:rsidRPr="000C59A1">
        <w:rPr>
          <w:b/>
          <w:lang w:val="en-AU"/>
        </w:rPr>
        <w:t>Notes:</w:t>
      </w:r>
    </w:p>
    <w:p w14:paraId="49558287" w14:textId="3D06DBAE" w:rsidR="00573782" w:rsidRPr="000C59A1" w:rsidRDefault="00573782" w:rsidP="00573782">
      <w:pPr>
        <w:pStyle w:val="VCAAnumbers"/>
        <w:numPr>
          <w:ilvl w:val="0"/>
          <w:numId w:val="13"/>
        </w:numPr>
        <w:tabs>
          <w:tab w:val="clear" w:pos="425"/>
        </w:tabs>
        <w:ind w:left="426" w:hanging="426"/>
        <w:rPr>
          <w:lang w:val="en-AU"/>
        </w:rPr>
      </w:pPr>
      <w:r w:rsidRPr="000C59A1">
        <w:rPr>
          <w:lang w:val="en-AU"/>
        </w:rPr>
        <w:t>This work will be deleted from th</w:t>
      </w:r>
      <w:r>
        <w:rPr>
          <w:lang w:val="en-AU"/>
        </w:rPr>
        <w:t>is</w:t>
      </w:r>
      <w:r w:rsidRPr="000C59A1">
        <w:rPr>
          <w:lang w:val="en-AU"/>
        </w:rPr>
        <w:t xml:space="preserve"> list </w:t>
      </w:r>
      <w:r w:rsidR="00DA02EA">
        <w:rPr>
          <w:lang w:val="en-AU"/>
        </w:rPr>
        <w:t>at the end of the 2027 academic year</w:t>
      </w:r>
      <w:r w:rsidRPr="000C59A1">
        <w:rPr>
          <w:lang w:val="en-AU"/>
        </w:rPr>
        <w:t>.</w:t>
      </w:r>
    </w:p>
    <w:p w14:paraId="707D3F85" w14:textId="78CE8F4D" w:rsidR="00573782" w:rsidRDefault="00573782" w:rsidP="00573782">
      <w:pPr>
        <w:pStyle w:val="VCAAnumbers"/>
        <w:numPr>
          <w:ilvl w:val="0"/>
          <w:numId w:val="6"/>
        </w:numPr>
        <w:tabs>
          <w:tab w:val="clear" w:pos="425"/>
        </w:tabs>
        <w:spacing w:before="0"/>
        <w:ind w:left="426" w:hanging="426"/>
        <w:rPr>
          <w:bCs/>
          <w:lang w:val="en-AU"/>
        </w:rPr>
      </w:pPr>
      <w:r>
        <w:rPr>
          <w:bCs/>
          <w:lang w:val="en-AU"/>
        </w:rPr>
        <w:t xml:space="preserve">This work is available via Stephanie Lake Company. Please contact </w:t>
      </w:r>
      <w:hyperlink r:id="rId22" w:history="1">
        <w:r w:rsidRPr="005645CC">
          <w:rPr>
            <w:rStyle w:val="Hyperlink"/>
            <w:bCs/>
            <w:lang w:val="en-AU"/>
          </w:rPr>
          <w:t>beth@stephanielake.com.au</w:t>
        </w:r>
      </w:hyperlink>
      <w:r>
        <w:rPr>
          <w:bCs/>
          <w:lang w:val="en-AU"/>
        </w:rPr>
        <w:t xml:space="preserve"> for access arrangements. </w:t>
      </w:r>
      <w:r>
        <w:rPr>
          <w:bCs/>
          <w:lang w:val="en-AU"/>
        </w:rPr>
        <w:br/>
      </w:r>
    </w:p>
    <w:p w14:paraId="0FFAC04A" w14:textId="77777777" w:rsidR="00573782" w:rsidRDefault="00573782" w:rsidP="00573782">
      <w:pPr>
        <w:pStyle w:val="VCAAnumbers"/>
        <w:numPr>
          <w:ilvl w:val="0"/>
          <w:numId w:val="0"/>
        </w:numPr>
        <w:tabs>
          <w:tab w:val="clear" w:pos="425"/>
        </w:tabs>
        <w:spacing w:before="0"/>
        <w:ind w:left="360" w:hanging="360"/>
        <w:rPr>
          <w:bCs/>
          <w:lang w:val="en-AU"/>
        </w:rPr>
      </w:pPr>
    </w:p>
    <w:p w14:paraId="21AF8ACF" w14:textId="77777777" w:rsidR="00573782" w:rsidRDefault="00573782" w:rsidP="00573782">
      <w:pPr>
        <w:pStyle w:val="VCAAnumbers"/>
        <w:numPr>
          <w:ilvl w:val="0"/>
          <w:numId w:val="0"/>
        </w:numPr>
        <w:tabs>
          <w:tab w:val="clear" w:pos="425"/>
        </w:tabs>
        <w:spacing w:before="0"/>
        <w:ind w:left="360" w:hanging="360"/>
        <w:rPr>
          <w:bCs/>
          <w:lang w:val="en-AU"/>
        </w:rPr>
      </w:pPr>
    </w:p>
    <w:p w14:paraId="666CFC51" w14:textId="77777777" w:rsidR="00573782" w:rsidRDefault="00573782" w:rsidP="00573782">
      <w:pPr>
        <w:pStyle w:val="VCAAnumbers"/>
        <w:numPr>
          <w:ilvl w:val="0"/>
          <w:numId w:val="0"/>
        </w:numPr>
        <w:ind w:left="360" w:hanging="360"/>
        <w:rPr>
          <w:lang w:val="en-AU"/>
        </w:rPr>
      </w:pPr>
    </w:p>
    <w:p w14:paraId="7E189673" w14:textId="77777777" w:rsidR="00573782" w:rsidRPr="000C59A1" w:rsidRDefault="00573782" w:rsidP="00573782">
      <w:pPr>
        <w:pStyle w:val="VCAAHeading3"/>
        <w:rPr>
          <w:lang w:val="en-AU"/>
        </w:rPr>
      </w:pPr>
      <w:r w:rsidRPr="000C59A1">
        <w:rPr>
          <w:lang w:val="en-AU"/>
        </w:rPr>
        <w:lastRenderedPageBreak/>
        <w:t xml:space="preserve">Work </w:t>
      </w:r>
      <w:r>
        <w:rPr>
          <w:lang w:val="en-AU"/>
        </w:rPr>
        <w:t>4</w:t>
      </w:r>
    </w:p>
    <w:p w14:paraId="1050B09E" w14:textId="77777777" w:rsidR="00573782" w:rsidRPr="000C59A1" w:rsidRDefault="00573782" w:rsidP="00573782">
      <w:pPr>
        <w:pStyle w:val="VCAAbody"/>
        <w:rPr>
          <w:lang w:val="en-AU"/>
        </w:rPr>
      </w:pPr>
      <w:r w:rsidRPr="00BC4577">
        <w:rPr>
          <w:rStyle w:val="IntenseEmphasis"/>
        </w:rPr>
        <w:t>New in 202</w:t>
      </w:r>
      <w:r>
        <w:rPr>
          <w:rStyle w:val="IntenseEmphasis"/>
        </w:rPr>
        <w:t>6</w:t>
      </w:r>
      <w:r>
        <w:rPr>
          <w:rStyle w:val="IntenseEmphasis"/>
        </w:rPr>
        <w:br/>
      </w:r>
      <w:r>
        <w:rPr>
          <w:i/>
          <w:iCs/>
          <w:lang w:val="en-AU"/>
        </w:rPr>
        <w:br/>
      </w:r>
      <w:r w:rsidRPr="003F0975">
        <w:rPr>
          <w:b/>
          <w:bCs/>
          <w:i/>
          <w:iCs/>
          <w:sz w:val="24"/>
          <w:szCs w:val="24"/>
          <w:lang w:val="en-AU"/>
        </w:rPr>
        <w:t xml:space="preserve">Pixel </w:t>
      </w:r>
    </w:p>
    <w:p w14:paraId="0294542D" w14:textId="77777777" w:rsidR="00573782" w:rsidRPr="000C59A1" w:rsidRDefault="00573782" w:rsidP="00573782">
      <w:pPr>
        <w:spacing w:before="120" w:after="120" w:line="280" w:lineRule="exact"/>
        <w:rPr>
          <w:rFonts w:ascii="Arial" w:hAnsi="Arial" w:cs="Arial"/>
          <w:color w:val="000000"/>
          <w:sz w:val="20"/>
          <w:szCs w:val="20"/>
          <w:lang w:val="en-AU"/>
        </w:rPr>
      </w:pPr>
      <w:r w:rsidRPr="000C59A1">
        <w:rPr>
          <w:rFonts w:ascii="Arial" w:hAnsi="Arial" w:cs="Arial"/>
          <w:b/>
          <w:color w:val="000000"/>
          <w:sz w:val="20"/>
          <w:szCs w:val="20"/>
          <w:lang w:val="en-AU"/>
        </w:rPr>
        <w:t>Choreographer:</w:t>
      </w:r>
      <w:r w:rsidRPr="000C59A1">
        <w:rPr>
          <w:rFonts w:ascii="Arial" w:hAnsi="Arial" w:cs="Arial"/>
          <w:color w:val="000000"/>
          <w:sz w:val="20"/>
          <w:szCs w:val="20"/>
          <w:lang w:val="en-AU"/>
        </w:rPr>
        <w:t xml:space="preserve"> </w:t>
      </w:r>
      <w:r>
        <w:rPr>
          <w:rFonts w:ascii="Arial" w:hAnsi="Arial" w:cs="Arial"/>
          <w:color w:val="000000"/>
          <w:sz w:val="20"/>
          <w:szCs w:val="20"/>
          <w:lang w:val="en-AU"/>
        </w:rPr>
        <w:t xml:space="preserve">Mourad </w:t>
      </w:r>
      <w:proofErr w:type="spellStart"/>
      <w:r>
        <w:rPr>
          <w:rFonts w:ascii="Arial" w:hAnsi="Arial" w:cs="Arial"/>
          <w:color w:val="000000"/>
          <w:sz w:val="20"/>
          <w:szCs w:val="20"/>
          <w:lang w:val="en-AU"/>
        </w:rPr>
        <w:t>Merzouki</w:t>
      </w:r>
      <w:proofErr w:type="spellEnd"/>
      <w:r>
        <w:rPr>
          <w:rFonts w:ascii="Arial" w:hAnsi="Arial" w:cs="Arial"/>
          <w:color w:val="000000"/>
          <w:sz w:val="20"/>
          <w:szCs w:val="20"/>
          <w:lang w:val="en-AU"/>
        </w:rPr>
        <w:t xml:space="preserve"> </w:t>
      </w:r>
      <w:r w:rsidRPr="000C59A1">
        <w:rPr>
          <w:rFonts w:ascii="Arial" w:hAnsi="Arial" w:cs="Arial"/>
          <w:color w:val="000000"/>
          <w:sz w:val="20"/>
          <w:szCs w:val="20"/>
          <w:lang w:val="en-AU"/>
        </w:rPr>
        <w:t xml:space="preserve"> </w:t>
      </w:r>
    </w:p>
    <w:p w14:paraId="0F6DED5C" w14:textId="3AE09C58" w:rsidR="00573782" w:rsidRPr="000C59A1" w:rsidRDefault="00573782" w:rsidP="00573782">
      <w:pPr>
        <w:spacing w:before="120" w:after="120" w:line="280" w:lineRule="exact"/>
        <w:rPr>
          <w:rFonts w:ascii="Arial" w:hAnsi="Arial" w:cs="Arial"/>
          <w:sz w:val="20"/>
          <w:szCs w:val="20"/>
          <w:lang w:val="en-AU"/>
        </w:rPr>
      </w:pPr>
      <w:r w:rsidRPr="000C59A1">
        <w:rPr>
          <w:rFonts w:ascii="Arial" w:hAnsi="Arial" w:cs="Arial"/>
          <w:b/>
          <w:color w:val="000000"/>
          <w:sz w:val="20"/>
          <w:szCs w:val="20"/>
          <w:lang w:val="en-AU"/>
        </w:rPr>
        <w:t>Section of work to be studied</w:t>
      </w:r>
      <w:r w:rsidRPr="000C59A1">
        <w:rPr>
          <w:rFonts w:ascii="Arial" w:hAnsi="Arial" w:cs="Arial"/>
          <w:b/>
          <w:bCs/>
          <w:color w:val="000000"/>
          <w:sz w:val="20"/>
          <w:szCs w:val="20"/>
          <w:lang w:val="en-AU"/>
        </w:rPr>
        <w:t>:</w:t>
      </w:r>
      <w:r w:rsidRPr="000C59A1">
        <w:rPr>
          <w:rFonts w:ascii="Arial" w:hAnsi="Arial" w:cs="Arial"/>
          <w:color w:val="000000"/>
          <w:sz w:val="20"/>
          <w:szCs w:val="20"/>
          <w:lang w:val="en-AU"/>
        </w:rPr>
        <w:t xml:space="preserve"> </w:t>
      </w:r>
      <w:r>
        <w:rPr>
          <w:rFonts w:ascii="Arial" w:hAnsi="Arial" w:cs="Arial"/>
          <w:color w:val="000000"/>
          <w:sz w:val="20"/>
          <w:szCs w:val="20"/>
          <w:lang w:val="en-AU"/>
        </w:rPr>
        <w:t>10:16-13:46</w:t>
      </w:r>
    </w:p>
    <w:p w14:paraId="07379FF2" w14:textId="77777777" w:rsidR="00573782" w:rsidRPr="000C59A1" w:rsidRDefault="00573782" w:rsidP="00573782">
      <w:pPr>
        <w:spacing w:before="120" w:after="120" w:line="280" w:lineRule="exact"/>
        <w:rPr>
          <w:rFonts w:ascii="Arial" w:hAnsi="Arial" w:cs="Arial"/>
          <w:sz w:val="20"/>
          <w:szCs w:val="20"/>
          <w:lang w:val="en-AU"/>
        </w:rPr>
      </w:pPr>
      <w:r w:rsidRPr="000C59A1">
        <w:rPr>
          <w:rFonts w:ascii="Arial" w:hAnsi="Arial" w:cs="Arial"/>
          <w:b/>
          <w:color w:val="000000"/>
          <w:sz w:val="20"/>
          <w:szCs w:val="20"/>
          <w:lang w:val="en-AU"/>
        </w:rPr>
        <w:t>Publication</w:t>
      </w:r>
      <w:r w:rsidRPr="000C59A1">
        <w:rPr>
          <w:rFonts w:ascii="Arial" w:hAnsi="Arial" w:cs="Arial"/>
          <w:b/>
          <w:bCs/>
          <w:color w:val="000000"/>
          <w:sz w:val="20"/>
          <w:szCs w:val="20"/>
          <w:lang w:val="en-AU"/>
        </w:rPr>
        <w:t>:</w:t>
      </w:r>
      <w:r w:rsidRPr="000C59A1">
        <w:rPr>
          <w:rFonts w:ascii="Arial" w:hAnsi="Arial" w:cs="Arial"/>
          <w:color w:val="000000"/>
          <w:sz w:val="20"/>
          <w:szCs w:val="20"/>
          <w:lang w:val="en-AU"/>
        </w:rPr>
        <w:t xml:space="preserve"> </w:t>
      </w:r>
      <w:r>
        <w:rPr>
          <w:rFonts w:ascii="Arial" w:hAnsi="Arial" w:cs="Arial"/>
          <w:i/>
          <w:iCs/>
          <w:color w:val="000000"/>
          <w:sz w:val="20"/>
          <w:szCs w:val="20"/>
          <w:lang w:val="en-AU"/>
        </w:rPr>
        <w:t>Pixel</w:t>
      </w:r>
      <w:r w:rsidRPr="000C59A1">
        <w:rPr>
          <w:rFonts w:ascii="Arial" w:hAnsi="Arial" w:cs="Arial"/>
          <w:color w:val="000000"/>
          <w:sz w:val="20"/>
          <w:szCs w:val="20"/>
          <w:lang w:val="en-AU"/>
        </w:rPr>
        <w:t xml:space="preserve">, film, </w:t>
      </w:r>
      <w:r>
        <w:rPr>
          <w:rFonts w:ascii="Arial" w:hAnsi="Arial" w:cs="Arial"/>
          <w:color w:val="000000"/>
          <w:sz w:val="20"/>
          <w:szCs w:val="20"/>
          <w:lang w:val="en-AU"/>
        </w:rPr>
        <w:t xml:space="preserve">Mohamed </w:t>
      </w:r>
      <w:proofErr w:type="spellStart"/>
      <w:r>
        <w:rPr>
          <w:rFonts w:ascii="Arial" w:hAnsi="Arial" w:cs="Arial"/>
          <w:color w:val="000000"/>
          <w:sz w:val="20"/>
          <w:szCs w:val="20"/>
          <w:lang w:val="en-AU"/>
        </w:rPr>
        <w:t>Athamma</w:t>
      </w:r>
      <w:proofErr w:type="spellEnd"/>
      <w:r w:rsidRPr="000C59A1">
        <w:rPr>
          <w:rFonts w:ascii="Arial" w:hAnsi="Arial" w:cs="Arial"/>
          <w:color w:val="000000"/>
          <w:sz w:val="20"/>
          <w:szCs w:val="20"/>
          <w:lang w:val="en-AU"/>
        </w:rPr>
        <w:t xml:space="preserve"> (dir.),</w:t>
      </w:r>
      <w:r>
        <w:rPr>
          <w:rFonts w:ascii="Arial" w:hAnsi="Arial" w:cs="Arial"/>
          <w:color w:val="000000"/>
          <w:sz w:val="20"/>
          <w:szCs w:val="20"/>
          <w:lang w:val="en-AU"/>
        </w:rPr>
        <w:t xml:space="preserve"> 2017. </w:t>
      </w:r>
    </w:p>
    <w:p w14:paraId="7BFFAFE6" w14:textId="77777777" w:rsidR="00573782" w:rsidRPr="000C59A1" w:rsidRDefault="00573782" w:rsidP="00573782">
      <w:pPr>
        <w:pStyle w:val="VCAAbody"/>
        <w:rPr>
          <w:szCs w:val="20"/>
          <w:lang w:val="en-AU"/>
        </w:rPr>
      </w:pPr>
      <w:r w:rsidRPr="000C59A1">
        <w:rPr>
          <w:b/>
          <w:szCs w:val="20"/>
          <w:lang w:val="en-AU"/>
        </w:rPr>
        <w:t>Notes:</w:t>
      </w:r>
      <w:r w:rsidRPr="000C59A1">
        <w:rPr>
          <w:szCs w:val="20"/>
          <w:lang w:val="en-AU"/>
        </w:rPr>
        <w:t xml:space="preserve"> </w:t>
      </w:r>
    </w:p>
    <w:p w14:paraId="1B0BF21C" w14:textId="77777777" w:rsidR="00573782" w:rsidRPr="000C59A1" w:rsidRDefault="00573782" w:rsidP="00573782">
      <w:pPr>
        <w:pStyle w:val="VCAAnumbers"/>
        <w:numPr>
          <w:ilvl w:val="0"/>
          <w:numId w:val="14"/>
        </w:numPr>
        <w:tabs>
          <w:tab w:val="clear" w:pos="425"/>
        </w:tabs>
        <w:ind w:left="426" w:hanging="426"/>
        <w:rPr>
          <w:lang w:val="en-AU"/>
        </w:rPr>
      </w:pPr>
      <w:r w:rsidRPr="000C59A1">
        <w:rPr>
          <w:lang w:val="en-AU"/>
        </w:rPr>
        <w:t>This work will be deleted from th</w:t>
      </w:r>
      <w:r>
        <w:rPr>
          <w:lang w:val="en-AU"/>
        </w:rPr>
        <w:t xml:space="preserve">is </w:t>
      </w:r>
      <w:r w:rsidRPr="000C59A1">
        <w:rPr>
          <w:lang w:val="en-AU"/>
        </w:rPr>
        <w:t xml:space="preserve">list </w:t>
      </w:r>
      <w:r>
        <w:rPr>
          <w:lang w:val="en-AU"/>
        </w:rPr>
        <w:t>at the end of the 2028 academic year</w:t>
      </w:r>
      <w:r w:rsidRPr="000C59A1">
        <w:rPr>
          <w:lang w:val="en-AU"/>
        </w:rPr>
        <w:t>.</w:t>
      </w:r>
    </w:p>
    <w:p w14:paraId="3453D0D9" w14:textId="77777777" w:rsidR="00573782" w:rsidRDefault="00573782" w:rsidP="00573782">
      <w:pPr>
        <w:pStyle w:val="VCAAnumbers"/>
        <w:tabs>
          <w:tab w:val="clear" w:pos="425"/>
        </w:tabs>
        <w:ind w:left="426" w:hanging="426"/>
        <w:rPr>
          <w:lang w:val="en-AU"/>
        </w:rPr>
      </w:pPr>
      <w:r w:rsidRPr="000C59A1">
        <w:rPr>
          <w:lang w:val="en-AU"/>
        </w:rPr>
        <w:t xml:space="preserve">This work is </w:t>
      </w:r>
      <w:r>
        <w:rPr>
          <w:lang w:val="en-AU"/>
        </w:rPr>
        <w:t xml:space="preserve">currently </w:t>
      </w:r>
      <w:r w:rsidRPr="000C59A1">
        <w:rPr>
          <w:lang w:val="en-AU"/>
        </w:rPr>
        <w:t xml:space="preserve">available on </w:t>
      </w:r>
      <w:hyperlink r:id="rId23" w:history="1">
        <w:r w:rsidRPr="005830BD">
          <w:rPr>
            <w:rStyle w:val="Hyperlink"/>
            <w:lang w:val="en-AU"/>
          </w:rPr>
          <w:t>Marquee TV</w:t>
        </w:r>
      </w:hyperlink>
      <w:r>
        <w:rPr>
          <w:lang w:val="en-AU"/>
        </w:rPr>
        <w:t>.</w:t>
      </w:r>
    </w:p>
    <w:p w14:paraId="0E7FE2E9" w14:textId="77777777" w:rsidR="00573782" w:rsidRDefault="00573782" w:rsidP="00573782">
      <w:pPr>
        <w:pStyle w:val="VCAAnumbers"/>
        <w:numPr>
          <w:ilvl w:val="0"/>
          <w:numId w:val="0"/>
        </w:numPr>
        <w:tabs>
          <w:tab w:val="clear" w:pos="425"/>
        </w:tabs>
        <w:rPr>
          <w:lang w:val="en-AU"/>
        </w:rPr>
      </w:pPr>
    </w:p>
    <w:p w14:paraId="5B30C276" w14:textId="77777777" w:rsidR="00573782" w:rsidRPr="000C59A1" w:rsidRDefault="00573782" w:rsidP="00573782">
      <w:pPr>
        <w:pStyle w:val="VCAAHeading3"/>
        <w:rPr>
          <w:lang w:val="en-AU"/>
        </w:rPr>
      </w:pPr>
      <w:r w:rsidRPr="000C59A1">
        <w:rPr>
          <w:lang w:val="en-AU"/>
        </w:rPr>
        <w:t xml:space="preserve">Work </w:t>
      </w:r>
      <w:r>
        <w:rPr>
          <w:lang w:val="en-AU"/>
        </w:rPr>
        <w:t>5</w:t>
      </w:r>
    </w:p>
    <w:p w14:paraId="78A0FD15" w14:textId="77777777" w:rsidR="00573782" w:rsidRDefault="00573782" w:rsidP="00573782">
      <w:pPr>
        <w:pStyle w:val="VCAAbody"/>
        <w:spacing w:line="276" w:lineRule="auto"/>
        <w:rPr>
          <w:lang w:val="en-AU"/>
        </w:rPr>
      </w:pPr>
      <w:r w:rsidRPr="00BC4577">
        <w:rPr>
          <w:rStyle w:val="IntenseEmphasis"/>
        </w:rPr>
        <w:t>New in 202</w:t>
      </w:r>
      <w:r>
        <w:rPr>
          <w:rStyle w:val="IntenseEmphasis"/>
        </w:rPr>
        <w:t>6</w:t>
      </w:r>
      <w:r>
        <w:rPr>
          <w:rStyle w:val="IntenseEmphasis"/>
        </w:rPr>
        <w:br/>
      </w:r>
      <w:r>
        <w:rPr>
          <w:rStyle w:val="IntenseEmphasis"/>
        </w:rPr>
        <w:br/>
      </w:r>
      <w:r w:rsidRPr="003F0975">
        <w:rPr>
          <w:b/>
          <w:bCs/>
          <w:i/>
          <w:iCs/>
          <w:sz w:val="24"/>
          <w:szCs w:val="24"/>
          <w:lang w:val="en-AU"/>
        </w:rPr>
        <w:t xml:space="preserve">Aurum </w:t>
      </w:r>
    </w:p>
    <w:p w14:paraId="531A1520" w14:textId="77777777" w:rsidR="00573782" w:rsidRPr="000C59A1" w:rsidRDefault="00573782" w:rsidP="00573782">
      <w:pPr>
        <w:pStyle w:val="VCAAbody"/>
        <w:spacing w:line="276" w:lineRule="auto"/>
        <w:rPr>
          <w:lang w:val="en-AU"/>
        </w:rPr>
      </w:pPr>
      <w:r w:rsidRPr="000C59A1">
        <w:rPr>
          <w:b/>
          <w:bCs/>
          <w:lang w:val="en-AU"/>
        </w:rPr>
        <w:t>Choreographer</w:t>
      </w:r>
      <w:r w:rsidRPr="000C59A1">
        <w:rPr>
          <w:b/>
          <w:lang w:val="en-AU"/>
        </w:rPr>
        <w:t>:</w:t>
      </w:r>
      <w:r w:rsidRPr="000C59A1">
        <w:rPr>
          <w:lang w:val="en-AU"/>
        </w:rPr>
        <w:t xml:space="preserve"> </w:t>
      </w:r>
      <w:r>
        <w:rPr>
          <w:lang w:val="en-AU"/>
        </w:rPr>
        <w:t xml:space="preserve">Alice Topp </w:t>
      </w:r>
    </w:p>
    <w:p w14:paraId="2AA94844" w14:textId="248964E5" w:rsidR="00573782" w:rsidRPr="000C59A1" w:rsidRDefault="00573782" w:rsidP="00573782">
      <w:pPr>
        <w:pStyle w:val="VCAAbody"/>
        <w:ind w:right="141"/>
        <w:rPr>
          <w:bCs/>
          <w:lang w:val="en-AU"/>
        </w:rPr>
      </w:pPr>
      <w:r w:rsidRPr="000C59A1">
        <w:rPr>
          <w:b/>
          <w:bCs/>
          <w:lang w:val="en-AU"/>
        </w:rPr>
        <w:t>Section of work to be studied:</w:t>
      </w:r>
      <w:r w:rsidRPr="000C59A1">
        <w:rPr>
          <w:bCs/>
          <w:lang w:val="en-AU"/>
        </w:rPr>
        <w:t xml:space="preserve"> </w:t>
      </w:r>
      <w:r w:rsidR="002B301E">
        <w:rPr>
          <w:bCs/>
          <w:i/>
          <w:iCs/>
          <w:lang w:val="en-AU"/>
        </w:rPr>
        <w:t>0:18</w:t>
      </w:r>
      <w:r>
        <w:rPr>
          <w:bCs/>
          <w:i/>
          <w:iCs/>
          <w:lang w:val="en-AU"/>
        </w:rPr>
        <w:t>-</w:t>
      </w:r>
      <w:r w:rsidR="002B301E">
        <w:rPr>
          <w:bCs/>
          <w:i/>
          <w:iCs/>
          <w:lang w:val="en-AU"/>
        </w:rPr>
        <w:t>5:53</w:t>
      </w:r>
    </w:p>
    <w:p w14:paraId="3B4611CD" w14:textId="3C4E0B9F" w:rsidR="00573782" w:rsidRPr="007531CC" w:rsidRDefault="00573782" w:rsidP="00573782">
      <w:pPr>
        <w:pStyle w:val="VCAAbody"/>
        <w:rPr>
          <w:lang w:val="en-AU"/>
        </w:rPr>
      </w:pPr>
      <w:r w:rsidRPr="000C59A1">
        <w:rPr>
          <w:b/>
          <w:bCs/>
          <w:lang w:val="en-AU"/>
        </w:rPr>
        <w:t>Publication:</w:t>
      </w:r>
      <w:r w:rsidRPr="000C59A1">
        <w:rPr>
          <w:bCs/>
          <w:lang w:val="en-AU"/>
        </w:rPr>
        <w:t xml:space="preserve"> </w:t>
      </w:r>
      <w:r w:rsidR="0058036D">
        <w:rPr>
          <w:i/>
          <w:lang w:val="en-AU"/>
        </w:rPr>
        <w:t xml:space="preserve">Aurum, </w:t>
      </w:r>
      <w:r w:rsidR="0058036D">
        <w:rPr>
          <w:iCs/>
          <w:lang w:val="en-AU"/>
        </w:rPr>
        <w:t>recording, Alice Topp and The Australian Ballet, 2018</w:t>
      </w:r>
      <w:r>
        <w:rPr>
          <w:i/>
          <w:lang w:val="en-AU"/>
        </w:rPr>
        <w:t xml:space="preserve"> </w:t>
      </w:r>
    </w:p>
    <w:p w14:paraId="0A25A8B0" w14:textId="77777777" w:rsidR="00573782" w:rsidRPr="000C59A1" w:rsidRDefault="00573782" w:rsidP="00573782">
      <w:pPr>
        <w:pStyle w:val="VCAAbody"/>
        <w:rPr>
          <w:lang w:val="en-AU"/>
        </w:rPr>
      </w:pPr>
      <w:r w:rsidRPr="000C59A1">
        <w:rPr>
          <w:b/>
          <w:lang w:val="en-AU"/>
        </w:rPr>
        <w:t>Notes:</w:t>
      </w:r>
      <w:r w:rsidRPr="000C59A1">
        <w:rPr>
          <w:lang w:val="en-AU"/>
        </w:rPr>
        <w:t xml:space="preserve"> </w:t>
      </w:r>
    </w:p>
    <w:p w14:paraId="61C518CA" w14:textId="77777777" w:rsidR="00573782" w:rsidRPr="009804B8" w:rsidRDefault="00573782" w:rsidP="00573782">
      <w:pPr>
        <w:pStyle w:val="VCAAnumbers"/>
        <w:numPr>
          <w:ilvl w:val="0"/>
          <w:numId w:val="25"/>
        </w:numPr>
        <w:tabs>
          <w:tab w:val="clear" w:pos="425"/>
        </w:tabs>
        <w:ind w:left="426" w:hanging="426"/>
        <w:rPr>
          <w:lang w:val="en-AU"/>
        </w:rPr>
      </w:pPr>
      <w:r w:rsidRPr="009804B8">
        <w:rPr>
          <w:lang w:val="en-AU"/>
        </w:rPr>
        <w:t>This work will be deleted from th</w:t>
      </w:r>
      <w:r>
        <w:rPr>
          <w:lang w:val="en-AU"/>
        </w:rPr>
        <w:t>is</w:t>
      </w:r>
      <w:r w:rsidRPr="009804B8">
        <w:rPr>
          <w:lang w:val="en-AU"/>
        </w:rPr>
        <w:t xml:space="preserve"> list </w:t>
      </w:r>
      <w:r>
        <w:rPr>
          <w:lang w:val="en-AU"/>
        </w:rPr>
        <w:t>at the end of the 2028 academic year</w:t>
      </w:r>
      <w:r w:rsidRPr="009804B8">
        <w:rPr>
          <w:lang w:val="en-AU"/>
        </w:rPr>
        <w:t>.</w:t>
      </w:r>
    </w:p>
    <w:p w14:paraId="6154E7B4" w14:textId="0220EFBF" w:rsidR="00573782" w:rsidRDefault="00573782" w:rsidP="00573782">
      <w:pPr>
        <w:pStyle w:val="VCAAnumbers"/>
        <w:rPr>
          <w:lang w:val="en-AU"/>
        </w:rPr>
      </w:pPr>
      <w:r>
        <w:rPr>
          <w:lang w:val="en-AU"/>
        </w:rPr>
        <w:t xml:space="preserve"> </w:t>
      </w:r>
      <w:r w:rsidR="0058036D">
        <w:rPr>
          <w:lang w:val="en-AU"/>
        </w:rPr>
        <w:t xml:space="preserve">This work is made accessible by Alice Topp and The Australian Ballet and can be viewed </w:t>
      </w:r>
      <w:hyperlink r:id="rId24" w:anchor="t=0" w:history="1">
        <w:r w:rsidR="0058036D" w:rsidRPr="0058036D">
          <w:rPr>
            <w:rStyle w:val="Hyperlink"/>
            <w:lang w:val="en-AU"/>
          </w:rPr>
          <w:t>here</w:t>
        </w:r>
      </w:hyperlink>
      <w:r w:rsidRPr="00AC7454">
        <w:rPr>
          <w:lang w:val="en-AU"/>
        </w:rPr>
        <w:t>.</w:t>
      </w:r>
    </w:p>
    <w:p w14:paraId="1149DAEE" w14:textId="77777777" w:rsidR="00573782" w:rsidRDefault="00573782" w:rsidP="00573782">
      <w:pPr>
        <w:pStyle w:val="VCAAnumbers"/>
        <w:numPr>
          <w:ilvl w:val="0"/>
          <w:numId w:val="0"/>
        </w:numPr>
        <w:ind w:left="360" w:hanging="360"/>
        <w:rPr>
          <w:lang w:val="en-AU"/>
        </w:rPr>
      </w:pPr>
    </w:p>
    <w:p w14:paraId="59609D93" w14:textId="77777777" w:rsidR="00573782" w:rsidRPr="00576F13" w:rsidRDefault="00573782" w:rsidP="00573782">
      <w:pPr>
        <w:pStyle w:val="VCAAHeading3"/>
        <w:rPr>
          <w:lang w:val="en-AU"/>
        </w:rPr>
      </w:pPr>
      <w:r w:rsidRPr="00576F13">
        <w:rPr>
          <w:lang w:val="en-AU"/>
        </w:rPr>
        <w:t>Work 6</w:t>
      </w:r>
    </w:p>
    <w:p w14:paraId="6A89E452" w14:textId="77777777" w:rsidR="00573782" w:rsidRPr="003F0975" w:rsidRDefault="00573782" w:rsidP="00573782">
      <w:pPr>
        <w:pStyle w:val="VCAAbody"/>
        <w:rPr>
          <w:b/>
          <w:bCs/>
          <w:sz w:val="24"/>
          <w:szCs w:val="24"/>
          <w:lang w:val="en-AU"/>
        </w:rPr>
      </w:pPr>
      <w:r w:rsidRPr="003F0975">
        <w:rPr>
          <w:b/>
          <w:bCs/>
          <w:i/>
          <w:sz w:val="24"/>
          <w:szCs w:val="24"/>
          <w:lang w:val="en-AU"/>
        </w:rPr>
        <w:t xml:space="preserve">The Knight’s Dance </w:t>
      </w:r>
    </w:p>
    <w:p w14:paraId="47090869" w14:textId="77777777" w:rsidR="00573782" w:rsidRPr="00576F13" w:rsidRDefault="00573782" w:rsidP="00573782">
      <w:pPr>
        <w:pStyle w:val="VCAAbody"/>
        <w:rPr>
          <w:lang w:val="en-AU"/>
        </w:rPr>
      </w:pPr>
      <w:r w:rsidRPr="00576F13">
        <w:rPr>
          <w:b/>
          <w:bCs/>
          <w:lang w:val="en-AU"/>
        </w:rPr>
        <w:t>Choreographer:</w:t>
      </w:r>
      <w:r w:rsidRPr="00576F13">
        <w:rPr>
          <w:lang w:val="en-AU"/>
        </w:rPr>
        <w:t xml:space="preserve"> Gra</w:t>
      </w:r>
      <w:r>
        <w:rPr>
          <w:lang w:val="en-AU"/>
        </w:rPr>
        <w:t>eme</w:t>
      </w:r>
      <w:r w:rsidRPr="00576F13">
        <w:rPr>
          <w:lang w:val="en-AU"/>
        </w:rPr>
        <w:t xml:space="preserve"> Murphy for </w:t>
      </w:r>
      <w:r>
        <w:rPr>
          <w:lang w:val="en-AU"/>
        </w:rPr>
        <w:t xml:space="preserve">The </w:t>
      </w:r>
      <w:r w:rsidRPr="00576F13">
        <w:rPr>
          <w:lang w:val="en-AU"/>
        </w:rPr>
        <w:t>Australian Ballet</w:t>
      </w:r>
    </w:p>
    <w:p w14:paraId="40949031" w14:textId="77777777" w:rsidR="00573782" w:rsidRPr="009E40C2" w:rsidRDefault="00573782" w:rsidP="00573782">
      <w:pPr>
        <w:spacing w:after="120" w:line="280" w:lineRule="exact"/>
        <w:rPr>
          <w:sz w:val="20"/>
          <w:szCs w:val="20"/>
          <w:lang w:val="en-AU"/>
        </w:rPr>
      </w:pPr>
      <w:r w:rsidRPr="009E40C2">
        <w:rPr>
          <w:b/>
          <w:bCs/>
          <w:sz w:val="20"/>
          <w:szCs w:val="20"/>
          <w:lang w:val="en-AU"/>
        </w:rPr>
        <w:t xml:space="preserve">Section of work to be studied: </w:t>
      </w:r>
      <w:r w:rsidRPr="00AC5413">
        <w:rPr>
          <w:i/>
          <w:iCs/>
          <w:sz w:val="20"/>
          <w:szCs w:val="20"/>
          <w:lang w:val="en-AU"/>
        </w:rPr>
        <w:t>The Knight’s Dance</w:t>
      </w:r>
    </w:p>
    <w:p w14:paraId="1E6C7ECB" w14:textId="77777777" w:rsidR="00573782" w:rsidRPr="009E40C2" w:rsidRDefault="00573782" w:rsidP="0058036D">
      <w:pPr>
        <w:spacing w:before="120" w:after="120" w:line="280" w:lineRule="exact"/>
        <w:ind w:firstLine="720"/>
        <w:rPr>
          <w:rFonts w:eastAsia="Times New Roman"/>
          <w:sz w:val="20"/>
          <w:szCs w:val="20"/>
        </w:rPr>
      </w:pPr>
      <w:r w:rsidRPr="0058036D">
        <w:rPr>
          <w:b/>
          <w:bCs/>
          <w:i/>
          <w:iCs/>
          <w:sz w:val="20"/>
          <w:szCs w:val="20"/>
          <w:lang w:val="en-AU"/>
        </w:rPr>
        <w:t>ClickView version:</w:t>
      </w:r>
      <w:r w:rsidRPr="009E40C2">
        <w:rPr>
          <w:b/>
          <w:bCs/>
          <w:sz w:val="20"/>
          <w:szCs w:val="20"/>
          <w:lang w:val="en-AU"/>
        </w:rPr>
        <w:t xml:space="preserve"> </w:t>
      </w:r>
      <w:r w:rsidRPr="009E40C2">
        <w:rPr>
          <w:sz w:val="20"/>
          <w:szCs w:val="20"/>
          <w:lang w:val="en-AU"/>
        </w:rPr>
        <w:t xml:space="preserve">From the beginning of the music 0:19:10 (when the dancers are in pairs and begin in unison) </w:t>
      </w:r>
      <w:r>
        <w:rPr>
          <w:rFonts w:eastAsia="Times New Roman"/>
          <w:sz w:val="20"/>
          <w:szCs w:val="20"/>
        </w:rPr>
        <w:t>until</w:t>
      </w:r>
      <w:r w:rsidRPr="009E40C2">
        <w:rPr>
          <w:rFonts w:eastAsia="Times New Roman"/>
          <w:sz w:val="20"/>
          <w:szCs w:val="20"/>
        </w:rPr>
        <w:t xml:space="preserve"> 0:21:26 (end of dance)</w:t>
      </w:r>
    </w:p>
    <w:p w14:paraId="4349072A" w14:textId="77777777" w:rsidR="00573782" w:rsidRPr="009E40C2" w:rsidRDefault="00573782" w:rsidP="0058036D">
      <w:pPr>
        <w:spacing w:before="120" w:after="120" w:line="280" w:lineRule="exact"/>
        <w:ind w:firstLine="720"/>
        <w:rPr>
          <w:rFonts w:eastAsia="Times New Roman"/>
          <w:sz w:val="20"/>
          <w:szCs w:val="20"/>
        </w:rPr>
      </w:pPr>
      <w:r w:rsidRPr="0058036D">
        <w:rPr>
          <w:rFonts w:eastAsia="Times New Roman"/>
          <w:b/>
          <w:bCs/>
          <w:i/>
          <w:iCs/>
          <w:sz w:val="20"/>
          <w:szCs w:val="20"/>
        </w:rPr>
        <w:t>YouTube version:</w:t>
      </w:r>
      <w:r w:rsidRPr="009E40C2">
        <w:rPr>
          <w:rFonts w:eastAsia="Times New Roman"/>
          <w:b/>
          <w:bCs/>
          <w:sz w:val="20"/>
          <w:szCs w:val="20"/>
        </w:rPr>
        <w:t xml:space="preserve"> </w:t>
      </w:r>
      <w:r w:rsidRPr="009E40C2">
        <w:rPr>
          <w:rFonts w:eastAsia="Times New Roman"/>
          <w:sz w:val="20"/>
          <w:szCs w:val="20"/>
        </w:rPr>
        <w:t xml:space="preserve">entire dance </w:t>
      </w:r>
      <w:r>
        <w:rPr>
          <w:rFonts w:eastAsia="Times New Roman"/>
          <w:sz w:val="20"/>
          <w:szCs w:val="20"/>
        </w:rPr>
        <w:t>(</w:t>
      </w:r>
      <w:r w:rsidRPr="009E40C2">
        <w:rPr>
          <w:rFonts w:eastAsia="Times New Roman"/>
          <w:sz w:val="20"/>
          <w:szCs w:val="20"/>
        </w:rPr>
        <w:t>2:07 minutes</w:t>
      </w:r>
      <w:r>
        <w:rPr>
          <w:rFonts w:eastAsia="Times New Roman"/>
          <w:sz w:val="20"/>
          <w:szCs w:val="20"/>
        </w:rPr>
        <w:t>)</w:t>
      </w:r>
    </w:p>
    <w:p w14:paraId="63A4B2CB" w14:textId="77777777" w:rsidR="00573782" w:rsidRDefault="00573782" w:rsidP="00573782">
      <w:pPr>
        <w:pStyle w:val="VCAAbody"/>
        <w:rPr>
          <w:rFonts w:eastAsia="Times New Roman"/>
          <w:iCs/>
          <w:kern w:val="22"/>
          <w:lang w:val="en-AU" w:eastAsia="ja-JP"/>
        </w:rPr>
      </w:pPr>
      <w:r w:rsidRPr="00576F13">
        <w:rPr>
          <w:b/>
          <w:bCs/>
          <w:lang w:val="en-AU"/>
        </w:rPr>
        <w:t xml:space="preserve">Publication: </w:t>
      </w:r>
      <w:r w:rsidRPr="00576F13">
        <w:rPr>
          <w:rFonts w:eastAsia="Times New Roman"/>
          <w:i/>
          <w:kern w:val="22"/>
          <w:lang w:val="en-AU" w:eastAsia="ja-JP"/>
        </w:rPr>
        <w:t xml:space="preserve">Romeo </w:t>
      </w:r>
      <w:r>
        <w:rPr>
          <w:rFonts w:eastAsia="Times New Roman"/>
          <w:i/>
          <w:kern w:val="22"/>
          <w:lang w:val="en-AU" w:eastAsia="ja-JP"/>
        </w:rPr>
        <w:t>and</w:t>
      </w:r>
      <w:r w:rsidRPr="00576F13">
        <w:rPr>
          <w:rFonts w:eastAsia="Times New Roman"/>
          <w:i/>
          <w:kern w:val="22"/>
          <w:lang w:val="en-AU" w:eastAsia="ja-JP"/>
        </w:rPr>
        <w:t xml:space="preserve"> Juliet</w:t>
      </w:r>
      <w:r>
        <w:rPr>
          <w:rFonts w:eastAsia="Times New Roman"/>
          <w:i/>
          <w:kern w:val="22"/>
          <w:lang w:val="en-AU" w:eastAsia="ja-JP"/>
        </w:rPr>
        <w:t>,</w:t>
      </w:r>
      <w:r>
        <w:rPr>
          <w:rFonts w:eastAsia="Times New Roman"/>
          <w:iCs/>
          <w:kern w:val="22"/>
          <w:lang w:val="en-AU" w:eastAsia="ja-JP"/>
        </w:rPr>
        <w:t xml:space="preserve"> </w:t>
      </w:r>
      <w:r w:rsidRPr="006E4992">
        <w:rPr>
          <w:lang w:val="en-AU"/>
        </w:rPr>
        <w:t>The</w:t>
      </w:r>
      <w:r>
        <w:rPr>
          <w:b/>
          <w:bCs/>
          <w:lang w:val="en-AU"/>
        </w:rPr>
        <w:t xml:space="preserve"> </w:t>
      </w:r>
      <w:r w:rsidRPr="00E04BB8">
        <w:rPr>
          <w:rFonts w:eastAsia="Times New Roman"/>
          <w:iCs/>
          <w:kern w:val="22"/>
          <w:lang w:val="en-AU" w:eastAsia="ja-JP"/>
        </w:rPr>
        <w:t>Australian Ballet</w:t>
      </w:r>
      <w:r w:rsidRPr="00576F13">
        <w:rPr>
          <w:rFonts w:eastAsia="Times New Roman"/>
          <w:i/>
          <w:kern w:val="22"/>
          <w:lang w:val="en-AU" w:eastAsia="ja-JP"/>
        </w:rPr>
        <w:t xml:space="preserve">, </w:t>
      </w:r>
      <w:r>
        <w:rPr>
          <w:rFonts w:eastAsia="Times New Roman"/>
          <w:iCs/>
          <w:kern w:val="22"/>
          <w:lang w:val="en-AU" w:eastAsia="ja-JP"/>
        </w:rPr>
        <w:t xml:space="preserve">2011, ABC Classics </w:t>
      </w:r>
    </w:p>
    <w:p w14:paraId="406BFC19" w14:textId="77777777" w:rsidR="00573782" w:rsidRPr="00AC5413" w:rsidRDefault="00573782" w:rsidP="00573782">
      <w:pPr>
        <w:pStyle w:val="VCAAbody"/>
        <w:rPr>
          <w:b/>
          <w:bCs/>
          <w:iCs/>
          <w:lang w:val="en-AU"/>
        </w:rPr>
      </w:pPr>
      <w:r w:rsidRPr="00AC5413">
        <w:rPr>
          <w:rFonts w:eastAsia="Times New Roman"/>
          <w:b/>
          <w:bCs/>
          <w:iCs/>
          <w:kern w:val="22"/>
          <w:lang w:val="en-AU" w:eastAsia="ja-JP"/>
        </w:rPr>
        <w:t>Notes:</w:t>
      </w:r>
    </w:p>
    <w:p w14:paraId="09B32992" w14:textId="77777777" w:rsidR="00573782" w:rsidRPr="00576F13" w:rsidRDefault="00573782" w:rsidP="00573782">
      <w:pPr>
        <w:pStyle w:val="VCAAnumbers"/>
        <w:numPr>
          <w:ilvl w:val="0"/>
          <w:numId w:val="30"/>
        </w:numPr>
        <w:spacing w:before="120"/>
        <w:ind w:left="426" w:hanging="426"/>
      </w:pPr>
      <w:r w:rsidRPr="00576F13">
        <w:t>This work will be deleted from th</w:t>
      </w:r>
      <w:r>
        <w:t>is</w:t>
      </w:r>
      <w:r w:rsidRPr="00576F13">
        <w:t xml:space="preserve"> list </w:t>
      </w:r>
      <w:r>
        <w:t>at the end of the 2026 academic year</w:t>
      </w:r>
      <w:r w:rsidRPr="00576F13">
        <w:t>.</w:t>
      </w:r>
    </w:p>
    <w:p w14:paraId="394E7B64" w14:textId="77777777" w:rsidR="00573782" w:rsidRDefault="00573782" w:rsidP="00573782">
      <w:pPr>
        <w:pStyle w:val="VCAAnumbers"/>
        <w:numPr>
          <w:ilvl w:val="0"/>
          <w:numId w:val="30"/>
        </w:numPr>
        <w:ind w:left="426" w:hanging="426"/>
      </w:pPr>
      <w:r>
        <w:t xml:space="preserve">This work is currently available on </w:t>
      </w:r>
      <w:hyperlink r:id="rId25" w:history="1">
        <w:r w:rsidRPr="000C05C2">
          <w:rPr>
            <w:rStyle w:val="Hyperlink"/>
          </w:rPr>
          <w:t>YouTube</w:t>
        </w:r>
      </w:hyperlink>
      <w:r>
        <w:t>.</w:t>
      </w:r>
    </w:p>
    <w:p w14:paraId="12E06B65" w14:textId="77777777" w:rsidR="00573782" w:rsidRPr="00576F13" w:rsidRDefault="00573782" w:rsidP="00573782">
      <w:pPr>
        <w:pStyle w:val="VCAAnumbers"/>
        <w:numPr>
          <w:ilvl w:val="0"/>
          <w:numId w:val="30"/>
        </w:numPr>
        <w:ind w:left="426" w:hanging="426"/>
      </w:pPr>
      <w:r>
        <w:t xml:space="preserve">This work is currently available on </w:t>
      </w:r>
      <w:hyperlink r:id="rId26" w:history="1">
        <w:r w:rsidRPr="000C05C2">
          <w:rPr>
            <w:rStyle w:val="Hyperlink"/>
          </w:rPr>
          <w:t>Click</w:t>
        </w:r>
        <w:r>
          <w:rPr>
            <w:rStyle w:val="Hyperlink"/>
          </w:rPr>
          <w:t>V</w:t>
        </w:r>
        <w:r w:rsidRPr="000C05C2">
          <w:rPr>
            <w:rStyle w:val="Hyperlink"/>
          </w:rPr>
          <w:t>iew</w:t>
        </w:r>
      </w:hyperlink>
      <w:r>
        <w:t>.</w:t>
      </w:r>
    </w:p>
    <w:p w14:paraId="4684C0C8" w14:textId="77777777" w:rsidR="00573782" w:rsidRDefault="00573782" w:rsidP="00573782">
      <w:pPr>
        <w:rPr>
          <w:rFonts w:ascii="Arial" w:hAnsi="Arial" w:cs="Arial"/>
          <w:color w:val="000000" w:themeColor="text1"/>
          <w:sz w:val="20"/>
          <w:lang w:val="en-AU"/>
        </w:rPr>
      </w:pPr>
      <w:r>
        <w:rPr>
          <w:lang w:val="en-AU"/>
        </w:rPr>
        <w:br w:type="page"/>
      </w:r>
    </w:p>
    <w:p w14:paraId="6DE4903F" w14:textId="77777777" w:rsidR="00573782" w:rsidRPr="00576F13" w:rsidRDefault="00573782" w:rsidP="00573782">
      <w:pPr>
        <w:pStyle w:val="VCAAHeading3"/>
        <w:rPr>
          <w:lang w:val="en-AU"/>
        </w:rPr>
      </w:pPr>
      <w:r w:rsidRPr="00576F13">
        <w:rPr>
          <w:lang w:val="en-AU"/>
        </w:rPr>
        <w:lastRenderedPageBreak/>
        <w:t>Work 7</w:t>
      </w:r>
    </w:p>
    <w:p w14:paraId="747EA7AF" w14:textId="77777777" w:rsidR="00573782" w:rsidRPr="003F0975" w:rsidRDefault="00573782" w:rsidP="00573782">
      <w:pPr>
        <w:pStyle w:val="VCAAbody"/>
        <w:rPr>
          <w:b/>
          <w:bCs/>
          <w:sz w:val="24"/>
          <w:szCs w:val="24"/>
          <w:lang w:val="en-AU"/>
        </w:rPr>
      </w:pPr>
      <w:r w:rsidRPr="003F0975">
        <w:rPr>
          <w:b/>
          <w:bCs/>
          <w:i/>
          <w:iCs/>
          <w:sz w:val="24"/>
          <w:szCs w:val="24"/>
          <w:lang w:val="en-AU"/>
        </w:rPr>
        <w:t xml:space="preserve">Rubik’s Fugue </w:t>
      </w:r>
      <w:r w:rsidRPr="003F0975">
        <w:rPr>
          <w:b/>
          <w:bCs/>
          <w:sz w:val="24"/>
          <w:szCs w:val="24"/>
          <w:lang w:val="en-AU"/>
        </w:rPr>
        <w:t xml:space="preserve">from </w:t>
      </w:r>
      <w:r w:rsidRPr="003F0975">
        <w:rPr>
          <w:b/>
          <w:bCs/>
          <w:i/>
          <w:iCs/>
          <w:sz w:val="24"/>
          <w:szCs w:val="24"/>
          <w:lang w:val="en-AU"/>
        </w:rPr>
        <w:t xml:space="preserve">Collection </w:t>
      </w:r>
      <w:r w:rsidRPr="003F0975">
        <w:rPr>
          <w:b/>
          <w:bCs/>
          <w:sz w:val="24"/>
          <w:szCs w:val="24"/>
          <w:lang w:val="en-AU"/>
        </w:rPr>
        <w:t>dance film (2022)</w:t>
      </w:r>
    </w:p>
    <w:p w14:paraId="39F3ECDF" w14:textId="77777777" w:rsidR="00573782" w:rsidRDefault="00573782" w:rsidP="00573782">
      <w:pPr>
        <w:spacing w:before="120" w:after="120"/>
        <w:rPr>
          <w:lang w:val="en-AU"/>
        </w:rPr>
      </w:pPr>
      <w:r w:rsidRPr="009E40C2">
        <w:rPr>
          <w:b/>
          <w:bCs/>
          <w:sz w:val="20"/>
          <w:szCs w:val="20"/>
          <w:lang w:val="en-AU"/>
        </w:rPr>
        <w:t>Choreographer:</w:t>
      </w:r>
      <w:r w:rsidRPr="009E40C2">
        <w:rPr>
          <w:sz w:val="20"/>
          <w:szCs w:val="20"/>
          <w:lang w:val="en-AU"/>
        </w:rPr>
        <w:t xml:space="preserve"> </w:t>
      </w:r>
      <w:r w:rsidRPr="00576F13">
        <w:rPr>
          <w:sz w:val="20"/>
          <w:szCs w:val="20"/>
          <w:lang w:val="en-AU"/>
        </w:rPr>
        <w:t>Ben</w:t>
      </w:r>
      <w:r>
        <w:rPr>
          <w:sz w:val="20"/>
          <w:szCs w:val="20"/>
          <w:lang w:val="en-AU"/>
        </w:rPr>
        <w:t>jamin</w:t>
      </w:r>
      <w:r w:rsidRPr="00576F13">
        <w:rPr>
          <w:sz w:val="20"/>
          <w:szCs w:val="20"/>
          <w:lang w:val="en-AU"/>
        </w:rPr>
        <w:t xml:space="preserve"> </w:t>
      </w:r>
      <w:proofErr w:type="spellStart"/>
      <w:r w:rsidRPr="00576F13">
        <w:rPr>
          <w:sz w:val="20"/>
          <w:szCs w:val="20"/>
          <w:lang w:val="en-AU"/>
        </w:rPr>
        <w:t>Cur</w:t>
      </w:r>
      <w:r>
        <w:rPr>
          <w:rFonts w:cstheme="minorHAnsi"/>
          <w:sz w:val="20"/>
          <w:szCs w:val="20"/>
          <w:lang w:val="en-AU"/>
        </w:rPr>
        <w:t>é</w:t>
      </w:r>
      <w:proofErr w:type="spellEnd"/>
      <w:r>
        <w:rPr>
          <w:sz w:val="20"/>
          <w:szCs w:val="20"/>
          <w:lang w:val="en-AU"/>
        </w:rPr>
        <w:t xml:space="preserve"> </w:t>
      </w:r>
      <w:r w:rsidRPr="00576F13">
        <w:rPr>
          <w:sz w:val="20"/>
          <w:szCs w:val="20"/>
          <w:lang w:val="en-AU"/>
        </w:rPr>
        <w:t xml:space="preserve">and Lion Heart </w:t>
      </w:r>
      <w:r>
        <w:rPr>
          <w:sz w:val="20"/>
          <w:szCs w:val="20"/>
          <w:lang w:val="en-AU"/>
        </w:rPr>
        <w:t xml:space="preserve">Dance </w:t>
      </w:r>
      <w:r w:rsidRPr="00576F13">
        <w:rPr>
          <w:sz w:val="20"/>
          <w:szCs w:val="20"/>
          <w:lang w:val="en-AU"/>
        </w:rPr>
        <w:t>Company</w:t>
      </w:r>
      <w:r>
        <w:rPr>
          <w:lang w:val="en-AU"/>
        </w:rPr>
        <w:t xml:space="preserve"> </w:t>
      </w:r>
    </w:p>
    <w:p w14:paraId="5DD2EA12" w14:textId="77777777" w:rsidR="00573782" w:rsidRDefault="00573782" w:rsidP="00573782">
      <w:pPr>
        <w:pStyle w:val="Default"/>
        <w:spacing w:before="120" w:after="120" w:line="280" w:lineRule="exact"/>
        <w:ind w:right="283"/>
        <w:rPr>
          <w:rFonts w:asciiTheme="minorHAnsi" w:hAnsiTheme="minorHAnsi" w:cstheme="minorHAnsi"/>
          <w:color w:val="auto"/>
          <w:sz w:val="20"/>
          <w:szCs w:val="20"/>
        </w:rPr>
      </w:pPr>
      <w:r w:rsidRPr="009C3E35">
        <w:rPr>
          <w:rFonts w:asciiTheme="minorHAnsi" w:hAnsiTheme="minorHAnsi" w:cstheme="minorHAnsi"/>
          <w:b/>
          <w:bCs/>
          <w:color w:val="auto"/>
          <w:sz w:val="20"/>
          <w:szCs w:val="20"/>
        </w:rPr>
        <w:t>Section of work to be studied</w:t>
      </w:r>
      <w:r>
        <w:rPr>
          <w:rFonts w:asciiTheme="minorHAnsi" w:hAnsiTheme="minorHAnsi" w:cstheme="minorHAnsi"/>
          <w:color w:val="auto"/>
          <w:sz w:val="20"/>
          <w:szCs w:val="20"/>
        </w:rPr>
        <w:t xml:space="preserve">: Entire work: from </w:t>
      </w:r>
      <w:r w:rsidRPr="00576F13">
        <w:rPr>
          <w:rFonts w:asciiTheme="minorHAnsi" w:hAnsiTheme="minorHAnsi" w:cstheme="minorHAnsi"/>
          <w:color w:val="auto"/>
          <w:sz w:val="20"/>
          <w:szCs w:val="20"/>
        </w:rPr>
        <w:t>34</w:t>
      </w:r>
      <w:r>
        <w:rPr>
          <w:rFonts w:asciiTheme="minorHAnsi" w:hAnsiTheme="minorHAnsi" w:cstheme="minorHAnsi"/>
          <w:color w:val="auto"/>
          <w:sz w:val="20"/>
          <w:szCs w:val="20"/>
        </w:rPr>
        <w:t>.38 (dancers in cube formation) until 37:20 (dancers in cube formation and smiling)</w:t>
      </w:r>
    </w:p>
    <w:p w14:paraId="7F6AA42E" w14:textId="77777777" w:rsidR="00573782" w:rsidRDefault="00573782" w:rsidP="00573782">
      <w:pPr>
        <w:pStyle w:val="Default"/>
        <w:spacing w:after="120" w:line="280" w:lineRule="exact"/>
        <w:rPr>
          <w:rFonts w:asciiTheme="minorHAnsi" w:hAnsiTheme="minorHAnsi" w:cstheme="minorHAnsi"/>
          <w:color w:val="auto"/>
          <w:sz w:val="20"/>
          <w:szCs w:val="20"/>
        </w:rPr>
      </w:pPr>
      <w:r w:rsidRPr="00AC5413">
        <w:rPr>
          <w:rFonts w:asciiTheme="minorHAnsi" w:hAnsiTheme="minorHAnsi" w:cstheme="minorHAnsi"/>
          <w:b/>
          <w:bCs/>
          <w:color w:val="auto"/>
          <w:sz w:val="20"/>
          <w:szCs w:val="20"/>
        </w:rPr>
        <w:t>Publication</w:t>
      </w:r>
      <w:r w:rsidRPr="00945DB5">
        <w:rPr>
          <w:rFonts w:asciiTheme="minorHAnsi" w:hAnsiTheme="minorHAnsi" w:cstheme="minorHAnsi"/>
          <w:color w:val="auto"/>
          <w:sz w:val="20"/>
          <w:szCs w:val="20"/>
        </w:rPr>
        <w:t xml:space="preserve"> Lion Heart Dance</w:t>
      </w:r>
      <w:r>
        <w:rPr>
          <w:rFonts w:asciiTheme="minorHAnsi" w:hAnsiTheme="minorHAnsi" w:cstheme="minorHAnsi"/>
          <w:color w:val="auto"/>
          <w:sz w:val="20"/>
          <w:szCs w:val="20"/>
        </w:rPr>
        <w:t xml:space="preserve"> Company, 2022, and PRIDE Productions </w:t>
      </w:r>
    </w:p>
    <w:p w14:paraId="39296B47" w14:textId="77777777" w:rsidR="00573782" w:rsidRPr="00AC5413" w:rsidRDefault="00573782" w:rsidP="00573782">
      <w:pPr>
        <w:pStyle w:val="VCAAbody"/>
        <w:rPr>
          <w:b/>
          <w:bCs/>
          <w:iCs/>
          <w:lang w:val="en-AU"/>
        </w:rPr>
      </w:pPr>
      <w:r w:rsidRPr="00C0640A">
        <w:rPr>
          <w:rFonts w:eastAsia="Times New Roman"/>
          <w:b/>
          <w:bCs/>
          <w:iCs/>
          <w:kern w:val="22"/>
          <w:lang w:val="en-AU" w:eastAsia="ja-JP"/>
        </w:rPr>
        <w:t>Notes:</w:t>
      </w:r>
    </w:p>
    <w:p w14:paraId="0505524C" w14:textId="77777777" w:rsidR="00573782" w:rsidRPr="009C3E35" w:rsidRDefault="00573782" w:rsidP="00573782">
      <w:pPr>
        <w:pStyle w:val="Default"/>
        <w:numPr>
          <w:ilvl w:val="0"/>
          <w:numId w:val="27"/>
        </w:numPr>
        <w:spacing w:line="280" w:lineRule="exact"/>
        <w:ind w:left="425" w:hanging="425"/>
        <w:rPr>
          <w:rFonts w:asciiTheme="minorHAnsi" w:hAnsiTheme="minorHAnsi" w:cstheme="minorHAnsi"/>
          <w:b/>
          <w:bCs/>
          <w:color w:val="auto"/>
          <w:sz w:val="20"/>
          <w:szCs w:val="20"/>
        </w:rPr>
      </w:pPr>
      <w:r>
        <w:rPr>
          <w:rFonts w:asciiTheme="minorHAnsi" w:hAnsiTheme="minorHAnsi" w:cstheme="minorHAnsi"/>
          <w:color w:val="auto"/>
          <w:sz w:val="20"/>
          <w:szCs w:val="20"/>
        </w:rPr>
        <w:t>This work will be deleted from this list at the end of the 2026 academic year.</w:t>
      </w:r>
    </w:p>
    <w:p w14:paraId="3832D65F" w14:textId="77777777" w:rsidR="00573782" w:rsidRDefault="00573782" w:rsidP="00573782">
      <w:pPr>
        <w:pStyle w:val="Default"/>
        <w:numPr>
          <w:ilvl w:val="0"/>
          <w:numId w:val="27"/>
        </w:numPr>
        <w:spacing w:line="280" w:lineRule="exact"/>
        <w:ind w:left="425" w:hanging="425"/>
        <w:rPr>
          <w:rFonts w:asciiTheme="minorHAnsi" w:hAnsiTheme="minorHAnsi" w:cstheme="minorHAnsi"/>
          <w:b/>
          <w:bCs/>
          <w:color w:val="auto"/>
          <w:sz w:val="20"/>
          <w:szCs w:val="20"/>
        </w:rPr>
      </w:pPr>
      <w:r>
        <w:rPr>
          <w:rFonts w:asciiTheme="minorHAnsi" w:hAnsiTheme="minorHAnsi" w:cstheme="minorHAnsi"/>
          <w:color w:val="auto"/>
          <w:sz w:val="20"/>
          <w:szCs w:val="20"/>
        </w:rPr>
        <w:t>This work is currently a</w:t>
      </w:r>
      <w:r w:rsidRPr="009C3E35">
        <w:rPr>
          <w:rFonts w:asciiTheme="minorHAnsi" w:hAnsiTheme="minorHAnsi" w:cstheme="minorHAnsi"/>
          <w:color w:val="auto"/>
          <w:sz w:val="20"/>
          <w:szCs w:val="20"/>
        </w:rPr>
        <w:t>vailable</w:t>
      </w:r>
      <w:r>
        <w:rPr>
          <w:rFonts w:asciiTheme="minorHAnsi" w:hAnsiTheme="minorHAnsi" w:cstheme="minorHAnsi"/>
          <w:color w:val="auto"/>
          <w:sz w:val="20"/>
          <w:szCs w:val="20"/>
        </w:rPr>
        <w:t xml:space="preserve"> on </w:t>
      </w:r>
      <w:hyperlink r:id="rId27" w:history="1">
        <w:r w:rsidRPr="000C05C2">
          <w:rPr>
            <w:rStyle w:val="Hyperlink"/>
            <w:rFonts w:asciiTheme="minorHAnsi" w:hAnsiTheme="minorHAnsi" w:cstheme="minorHAnsi"/>
            <w:sz w:val="20"/>
            <w:szCs w:val="20"/>
          </w:rPr>
          <w:t>Vimeo</w:t>
        </w:r>
      </w:hyperlink>
      <w:r>
        <w:rPr>
          <w:rFonts w:asciiTheme="minorHAnsi" w:hAnsiTheme="minorHAnsi" w:cstheme="minorHAnsi"/>
          <w:color w:val="auto"/>
          <w:sz w:val="20"/>
          <w:szCs w:val="20"/>
        </w:rPr>
        <w:t>.</w:t>
      </w:r>
      <w:r w:rsidRPr="009C3E35">
        <w:rPr>
          <w:rFonts w:asciiTheme="minorHAnsi" w:hAnsiTheme="minorHAnsi" w:cstheme="minorHAnsi"/>
          <w:color w:val="auto"/>
          <w:sz w:val="20"/>
          <w:szCs w:val="20"/>
        </w:rPr>
        <w:t xml:space="preserve"> </w:t>
      </w:r>
    </w:p>
    <w:p w14:paraId="1156CD29" w14:textId="77777777" w:rsidR="00573782" w:rsidRPr="002B6166" w:rsidRDefault="00573782" w:rsidP="00573782">
      <w:pPr>
        <w:pStyle w:val="Default"/>
        <w:numPr>
          <w:ilvl w:val="0"/>
          <w:numId w:val="27"/>
        </w:numPr>
        <w:spacing w:line="280" w:lineRule="exact"/>
        <w:ind w:left="425" w:hanging="425"/>
        <w:rPr>
          <w:rFonts w:asciiTheme="minorHAnsi" w:hAnsiTheme="minorHAnsi" w:cstheme="minorHAnsi"/>
          <w:b/>
          <w:bCs/>
          <w:color w:val="auto"/>
          <w:sz w:val="20"/>
          <w:szCs w:val="20"/>
        </w:rPr>
      </w:pPr>
      <w:r w:rsidRPr="002B6166">
        <w:rPr>
          <w:rFonts w:asciiTheme="minorHAnsi" w:hAnsiTheme="minorHAnsi" w:cstheme="minorHAnsi"/>
          <w:color w:val="auto"/>
          <w:sz w:val="20"/>
          <w:szCs w:val="20"/>
        </w:rPr>
        <w:t xml:space="preserve">The work will also be available at </w:t>
      </w:r>
      <w:hyperlink r:id="rId28" w:history="1">
        <w:r w:rsidRPr="002B6166">
          <w:rPr>
            <w:rStyle w:val="Hyperlink"/>
            <w:rFonts w:ascii="Arial" w:hAnsi="Arial" w:cs="Arial"/>
            <w:sz w:val="20"/>
            <w:szCs w:val="20"/>
          </w:rPr>
          <w:t>www.lionheartdancecompany.com/resources</w:t>
        </w:r>
      </w:hyperlink>
    </w:p>
    <w:p w14:paraId="4A095EC8" w14:textId="77777777" w:rsidR="00573782" w:rsidRPr="009E36D8" w:rsidRDefault="00573782" w:rsidP="00573782">
      <w:pPr>
        <w:pStyle w:val="VCAAnumbers"/>
        <w:numPr>
          <w:ilvl w:val="0"/>
          <w:numId w:val="0"/>
        </w:numPr>
        <w:rPr>
          <w:lang w:val="en-AU"/>
        </w:rPr>
      </w:pPr>
    </w:p>
    <w:p w14:paraId="0F54C04C" w14:textId="37507BEB" w:rsidR="009C26A1" w:rsidRPr="00573782" w:rsidRDefault="009C26A1" w:rsidP="00573782"/>
    <w:sectPr w:rsidR="009C26A1" w:rsidRPr="00573782" w:rsidSect="00B230DB">
      <w:headerReference w:type="default" r:id="rId29"/>
      <w:footerReference w:type="default" r:id="rId30"/>
      <w:headerReference w:type="first" r:id="rId31"/>
      <w:footerReference w:type="first" r:id="rId3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F8E" w14:textId="77777777" w:rsidR="001907C6" w:rsidRDefault="001907C6" w:rsidP="00304EA1">
      <w:pPr>
        <w:spacing w:after="0" w:line="240" w:lineRule="auto"/>
      </w:pPr>
      <w:r>
        <w:separator/>
      </w:r>
    </w:p>
  </w:endnote>
  <w:endnote w:type="continuationSeparator" w:id="0">
    <w:p w14:paraId="3D809CDC" w14:textId="77777777" w:rsidR="001907C6" w:rsidRDefault="001907C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907C6" w:rsidRPr="00D06414" w14:paraId="1D0B0058" w14:textId="77777777" w:rsidTr="00BB3BAB">
      <w:trPr>
        <w:trHeight w:val="476"/>
      </w:trPr>
      <w:tc>
        <w:tcPr>
          <w:tcW w:w="1667" w:type="pct"/>
          <w:tcMar>
            <w:left w:w="0" w:type="dxa"/>
            <w:right w:w="0" w:type="dxa"/>
          </w:tcMar>
        </w:tcPr>
        <w:p w14:paraId="7F067EA3" w14:textId="77777777" w:rsidR="001907C6" w:rsidRPr="00D06414" w:rsidRDefault="001907C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73521E3" w14:textId="77777777" w:rsidR="001907C6" w:rsidRPr="00D06414" w:rsidRDefault="001907C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C61BFE2" w14:textId="3C0FC601" w:rsidR="001907C6" w:rsidRPr="00D06414" w:rsidRDefault="001907C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4958A7">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4A18EF22" w14:textId="77777777" w:rsidR="001907C6" w:rsidRPr="00D06414" w:rsidRDefault="001907C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35A88A4" wp14:editId="5338DB8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1907C6" w:rsidRPr="00D06414" w14:paraId="056092F9" w14:textId="77777777" w:rsidTr="000F5AAF">
      <w:tc>
        <w:tcPr>
          <w:tcW w:w="1459" w:type="pct"/>
          <w:tcMar>
            <w:left w:w="0" w:type="dxa"/>
            <w:right w:w="0" w:type="dxa"/>
          </w:tcMar>
        </w:tcPr>
        <w:p w14:paraId="036C1A56" w14:textId="77777777" w:rsidR="001907C6" w:rsidRPr="00D06414" w:rsidRDefault="001907C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53B19F1" w14:textId="77777777" w:rsidR="001907C6" w:rsidRPr="00D06414" w:rsidRDefault="001907C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75F12CA" w14:textId="77777777" w:rsidR="001907C6" w:rsidRPr="00D06414" w:rsidRDefault="001907C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4F307C9" w14:textId="77777777" w:rsidR="001907C6" w:rsidRPr="00D06414" w:rsidRDefault="001907C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56A7AF51" wp14:editId="79FD944F">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18BB" w14:textId="77777777" w:rsidR="001907C6" w:rsidRDefault="001907C6" w:rsidP="00304EA1">
      <w:pPr>
        <w:spacing w:after="0" w:line="240" w:lineRule="auto"/>
      </w:pPr>
      <w:r>
        <w:separator/>
      </w:r>
    </w:p>
  </w:footnote>
  <w:footnote w:type="continuationSeparator" w:id="0">
    <w:p w14:paraId="47264C04" w14:textId="77777777" w:rsidR="001907C6" w:rsidRDefault="001907C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ABE8" w14:textId="63DD8E67" w:rsidR="00450B63" w:rsidRDefault="001907C6" w:rsidP="00450B63">
    <w:pPr>
      <w:pStyle w:val="VCAAcaptionsandfootnotes"/>
      <w:spacing w:before="240" w:after="0" w:line="220" w:lineRule="exact"/>
      <w:rPr>
        <w:color w:val="999999" w:themeColor="accent2"/>
      </w:rPr>
    </w:pPr>
    <w:r>
      <w:rPr>
        <w:color w:val="999999" w:themeColor="accent2"/>
      </w:rPr>
      <w:t xml:space="preserve">VCE Dance: Prescribed list of Dance works for Units 3 and 4 for </w:t>
    </w:r>
    <w:r w:rsidR="00EF670A">
      <w:rPr>
        <w:color w:val="999999" w:themeColor="accent2"/>
      </w:rPr>
      <w:t>202</w:t>
    </w:r>
    <w:r w:rsidR="00573782">
      <w:rPr>
        <w:color w:val="999999" w:themeColor="accent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D254" w14:textId="77777777" w:rsidR="001907C6" w:rsidRPr="009370BC" w:rsidRDefault="001907C6" w:rsidP="00970580">
    <w:pPr>
      <w:spacing w:after="0"/>
      <w:ind w:right="-142"/>
      <w:jc w:val="right"/>
    </w:pPr>
    <w:r>
      <w:rPr>
        <w:noProof/>
        <w:lang w:val="en-AU" w:eastAsia="en-AU"/>
      </w:rPr>
      <w:drawing>
        <wp:anchor distT="0" distB="0" distL="114300" distR="114300" simplePos="0" relativeHeight="251660288" behindDoc="1" locked="1" layoutInCell="1" allowOverlap="1" wp14:anchorId="474BF0F0" wp14:editId="476707EB">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A33"/>
    <w:multiLevelType w:val="hybridMultilevel"/>
    <w:tmpl w:val="05D4D058"/>
    <w:lvl w:ilvl="0" w:tplc="B70A9E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21198"/>
    <w:multiLevelType w:val="hybridMultilevel"/>
    <w:tmpl w:val="0038B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369705E"/>
    <w:multiLevelType w:val="hybridMultilevel"/>
    <w:tmpl w:val="2C96F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60C8C"/>
    <w:multiLevelType w:val="hybridMultilevel"/>
    <w:tmpl w:val="9876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247C2"/>
    <w:multiLevelType w:val="hybridMultilevel"/>
    <w:tmpl w:val="0306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3392D"/>
    <w:multiLevelType w:val="hybridMultilevel"/>
    <w:tmpl w:val="E9DA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549EB"/>
    <w:multiLevelType w:val="hybridMultilevel"/>
    <w:tmpl w:val="4184B162"/>
    <w:lvl w:ilvl="0" w:tplc="886E8D7C">
      <w:start w:val="1"/>
      <w:numFmt w:val="decimal"/>
      <w:lvlText w:val="%1."/>
      <w:lvlJc w:val="left"/>
      <w:pPr>
        <w:ind w:left="644" w:hanging="360"/>
      </w:pPr>
      <w:rPr>
        <w:rFonts w:ascii="Arial" w:eastAsiaTheme="minorHAnsi" w:hAnsi="Arial" w:cs="Arial"/>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196FDF"/>
    <w:multiLevelType w:val="hybridMultilevel"/>
    <w:tmpl w:val="364C5FB4"/>
    <w:lvl w:ilvl="0" w:tplc="70BA1B5C">
      <w:start w:val="1"/>
      <w:numFmt w:val="decimal"/>
      <w:pStyle w:val="VCAAnumbers"/>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4A05E68"/>
    <w:multiLevelType w:val="multilevel"/>
    <w:tmpl w:val="F52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340E1"/>
    <w:multiLevelType w:val="hybridMultilevel"/>
    <w:tmpl w:val="C6008184"/>
    <w:lvl w:ilvl="0" w:tplc="0F9060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FE51326"/>
    <w:multiLevelType w:val="hybridMultilevel"/>
    <w:tmpl w:val="BAF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D3A228C"/>
    <w:multiLevelType w:val="hybridMultilevel"/>
    <w:tmpl w:val="1C3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96E90"/>
    <w:multiLevelType w:val="hybridMultilevel"/>
    <w:tmpl w:val="A578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832F2"/>
    <w:multiLevelType w:val="hybridMultilevel"/>
    <w:tmpl w:val="55BA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15468">
    <w:abstractNumId w:val="14"/>
  </w:num>
  <w:num w:numId="2" w16cid:durableId="829097931">
    <w:abstractNumId w:val="11"/>
  </w:num>
  <w:num w:numId="3" w16cid:durableId="1180124505">
    <w:abstractNumId w:val="8"/>
  </w:num>
  <w:num w:numId="4" w16cid:durableId="525408030">
    <w:abstractNumId w:val="1"/>
  </w:num>
  <w:num w:numId="5" w16cid:durableId="563225264">
    <w:abstractNumId w:val="12"/>
  </w:num>
  <w:num w:numId="6" w16cid:durableId="1231967362">
    <w:abstractNumId w:val="8"/>
    <w:lvlOverride w:ilvl="0">
      <w:startOverride w:val="1"/>
    </w:lvlOverride>
  </w:num>
  <w:num w:numId="7" w16cid:durableId="6906382">
    <w:abstractNumId w:val="8"/>
  </w:num>
  <w:num w:numId="8" w16cid:durableId="1183663334">
    <w:abstractNumId w:val="2"/>
  </w:num>
  <w:num w:numId="9" w16cid:durableId="662583050">
    <w:abstractNumId w:val="9"/>
  </w:num>
  <w:num w:numId="10" w16cid:durableId="645202771">
    <w:abstractNumId w:val="8"/>
  </w:num>
  <w:num w:numId="11" w16cid:durableId="760948844">
    <w:abstractNumId w:val="8"/>
    <w:lvlOverride w:ilvl="0">
      <w:startOverride w:val="1"/>
    </w:lvlOverride>
  </w:num>
  <w:num w:numId="12" w16cid:durableId="318461588">
    <w:abstractNumId w:val="8"/>
    <w:lvlOverride w:ilvl="0">
      <w:startOverride w:val="1"/>
    </w:lvlOverride>
  </w:num>
  <w:num w:numId="13" w16cid:durableId="1413234616">
    <w:abstractNumId w:val="8"/>
    <w:lvlOverride w:ilvl="0">
      <w:startOverride w:val="1"/>
    </w:lvlOverride>
  </w:num>
  <w:num w:numId="14" w16cid:durableId="2141150267">
    <w:abstractNumId w:val="8"/>
    <w:lvlOverride w:ilvl="0">
      <w:startOverride w:val="1"/>
    </w:lvlOverride>
  </w:num>
  <w:num w:numId="15" w16cid:durableId="138352955">
    <w:abstractNumId w:val="8"/>
    <w:lvlOverride w:ilvl="0">
      <w:startOverride w:val="1"/>
    </w:lvlOverride>
  </w:num>
  <w:num w:numId="16" w16cid:durableId="1065294865">
    <w:abstractNumId w:val="8"/>
    <w:lvlOverride w:ilvl="0">
      <w:startOverride w:val="1"/>
    </w:lvlOverride>
  </w:num>
  <w:num w:numId="17" w16cid:durableId="810903493">
    <w:abstractNumId w:val="5"/>
  </w:num>
  <w:num w:numId="18" w16cid:durableId="479199829">
    <w:abstractNumId w:val="16"/>
  </w:num>
  <w:num w:numId="19" w16cid:durableId="1615821675">
    <w:abstractNumId w:val="17"/>
  </w:num>
  <w:num w:numId="20" w16cid:durableId="740247962">
    <w:abstractNumId w:val="4"/>
  </w:num>
  <w:num w:numId="21" w16cid:durableId="814100354">
    <w:abstractNumId w:val="6"/>
  </w:num>
  <w:num w:numId="22" w16cid:durableId="912929276">
    <w:abstractNumId w:val="13"/>
  </w:num>
  <w:num w:numId="23" w16cid:durableId="677386632">
    <w:abstractNumId w:val="8"/>
    <w:lvlOverride w:ilvl="0">
      <w:startOverride w:val="1"/>
    </w:lvlOverride>
  </w:num>
  <w:num w:numId="24" w16cid:durableId="862748471">
    <w:abstractNumId w:val="8"/>
    <w:lvlOverride w:ilvl="0">
      <w:startOverride w:val="1"/>
    </w:lvlOverride>
  </w:num>
  <w:num w:numId="25" w16cid:durableId="1536848757">
    <w:abstractNumId w:val="8"/>
    <w:lvlOverride w:ilvl="0">
      <w:startOverride w:val="1"/>
    </w:lvlOverride>
  </w:num>
  <w:num w:numId="26" w16cid:durableId="1612399967">
    <w:abstractNumId w:val="7"/>
  </w:num>
  <w:num w:numId="27" w16cid:durableId="873808657">
    <w:abstractNumId w:val="10"/>
  </w:num>
  <w:num w:numId="28" w16cid:durableId="554899885">
    <w:abstractNumId w:val="3"/>
  </w:num>
  <w:num w:numId="29" w16cid:durableId="101347204">
    <w:abstractNumId w:val="0"/>
  </w:num>
  <w:num w:numId="30" w16cid:durableId="1446343807">
    <w:abstractNumId w:val="15"/>
  </w:num>
  <w:num w:numId="31" w16cid:durableId="137496047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3D8"/>
    <w:rsid w:val="0002357B"/>
    <w:rsid w:val="00033CF2"/>
    <w:rsid w:val="00042D98"/>
    <w:rsid w:val="00044B29"/>
    <w:rsid w:val="00047970"/>
    <w:rsid w:val="00047DE6"/>
    <w:rsid w:val="000528B7"/>
    <w:rsid w:val="0005780E"/>
    <w:rsid w:val="000621CC"/>
    <w:rsid w:val="00065CC6"/>
    <w:rsid w:val="00073F21"/>
    <w:rsid w:val="000A71F7"/>
    <w:rsid w:val="000C05C2"/>
    <w:rsid w:val="000C1531"/>
    <w:rsid w:val="000C59A1"/>
    <w:rsid w:val="000D0CD3"/>
    <w:rsid w:val="000D5994"/>
    <w:rsid w:val="000F09E4"/>
    <w:rsid w:val="000F16FD"/>
    <w:rsid w:val="000F5AAF"/>
    <w:rsid w:val="00105C34"/>
    <w:rsid w:val="00111DDE"/>
    <w:rsid w:val="00124C0D"/>
    <w:rsid w:val="00134640"/>
    <w:rsid w:val="00137672"/>
    <w:rsid w:val="001423C9"/>
    <w:rsid w:val="00143520"/>
    <w:rsid w:val="00144B13"/>
    <w:rsid w:val="00152390"/>
    <w:rsid w:val="00153AD2"/>
    <w:rsid w:val="001560CC"/>
    <w:rsid w:val="00162D22"/>
    <w:rsid w:val="00162F30"/>
    <w:rsid w:val="0017532F"/>
    <w:rsid w:val="00177400"/>
    <w:rsid w:val="001779EA"/>
    <w:rsid w:val="0018124F"/>
    <w:rsid w:val="00185126"/>
    <w:rsid w:val="001907C6"/>
    <w:rsid w:val="001B355B"/>
    <w:rsid w:val="001C6E17"/>
    <w:rsid w:val="001D3246"/>
    <w:rsid w:val="001D5509"/>
    <w:rsid w:val="001E5166"/>
    <w:rsid w:val="001F2E7A"/>
    <w:rsid w:val="00202CFC"/>
    <w:rsid w:val="00203D57"/>
    <w:rsid w:val="00210D84"/>
    <w:rsid w:val="0022565D"/>
    <w:rsid w:val="00227530"/>
    <w:rsid w:val="002279BA"/>
    <w:rsid w:val="002329F3"/>
    <w:rsid w:val="00234F59"/>
    <w:rsid w:val="00243F0D"/>
    <w:rsid w:val="00247F94"/>
    <w:rsid w:val="0025774C"/>
    <w:rsid w:val="00260767"/>
    <w:rsid w:val="002647BB"/>
    <w:rsid w:val="002754C1"/>
    <w:rsid w:val="00282EB3"/>
    <w:rsid w:val="002841C8"/>
    <w:rsid w:val="0028516B"/>
    <w:rsid w:val="002860D6"/>
    <w:rsid w:val="002870BF"/>
    <w:rsid w:val="0029730F"/>
    <w:rsid w:val="002A1BCC"/>
    <w:rsid w:val="002B301E"/>
    <w:rsid w:val="002B6166"/>
    <w:rsid w:val="002C6F90"/>
    <w:rsid w:val="002E024A"/>
    <w:rsid w:val="002E4FB5"/>
    <w:rsid w:val="002F17B6"/>
    <w:rsid w:val="00302FB8"/>
    <w:rsid w:val="003043E2"/>
    <w:rsid w:val="00304EA1"/>
    <w:rsid w:val="00306886"/>
    <w:rsid w:val="00314D81"/>
    <w:rsid w:val="00321BBC"/>
    <w:rsid w:val="00322FC6"/>
    <w:rsid w:val="0035293F"/>
    <w:rsid w:val="003566E5"/>
    <w:rsid w:val="0038563B"/>
    <w:rsid w:val="0038752B"/>
    <w:rsid w:val="00391986"/>
    <w:rsid w:val="003A00B4"/>
    <w:rsid w:val="003A78D1"/>
    <w:rsid w:val="003C5E71"/>
    <w:rsid w:val="003E338A"/>
    <w:rsid w:val="003F023B"/>
    <w:rsid w:val="00411E3B"/>
    <w:rsid w:val="00417AA3"/>
    <w:rsid w:val="00425DFE"/>
    <w:rsid w:val="00434EDB"/>
    <w:rsid w:val="00440B32"/>
    <w:rsid w:val="00450B63"/>
    <w:rsid w:val="0046078D"/>
    <w:rsid w:val="004670B6"/>
    <w:rsid w:val="0047100F"/>
    <w:rsid w:val="00490714"/>
    <w:rsid w:val="004958A7"/>
    <w:rsid w:val="00495C80"/>
    <w:rsid w:val="004A0C86"/>
    <w:rsid w:val="004A268C"/>
    <w:rsid w:val="004A2ED8"/>
    <w:rsid w:val="004B2403"/>
    <w:rsid w:val="004B2F17"/>
    <w:rsid w:val="004D7528"/>
    <w:rsid w:val="004E2D1D"/>
    <w:rsid w:val="004F1FFF"/>
    <w:rsid w:val="004F5BDA"/>
    <w:rsid w:val="00505807"/>
    <w:rsid w:val="0051631E"/>
    <w:rsid w:val="00523D68"/>
    <w:rsid w:val="00523FC0"/>
    <w:rsid w:val="00537A1F"/>
    <w:rsid w:val="00542007"/>
    <w:rsid w:val="00555BE0"/>
    <w:rsid w:val="00566029"/>
    <w:rsid w:val="00567CB7"/>
    <w:rsid w:val="00573782"/>
    <w:rsid w:val="00576F13"/>
    <w:rsid w:val="0058036D"/>
    <w:rsid w:val="005854D1"/>
    <w:rsid w:val="005923CB"/>
    <w:rsid w:val="00593E88"/>
    <w:rsid w:val="00595516"/>
    <w:rsid w:val="005B391B"/>
    <w:rsid w:val="005C7260"/>
    <w:rsid w:val="005C75F1"/>
    <w:rsid w:val="005D3D78"/>
    <w:rsid w:val="005E20E9"/>
    <w:rsid w:val="005E2EF0"/>
    <w:rsid w:val="005F3626"/>
    <w:rsid w:val="005F4092"/>
    <w:rsid w:val="006068BC"/>
    <w:rsid w:val="0061040B"/>
    <w:rsid w:val="006248CA"/>
    <w:rsid w:val="00624E4B"/>
    <w:rsid w:val="00630B33"/>
    <w:rsid w:val="006425CA"/>
    <w:rsid w:val="00650504"/>
    <w:rsid w:val="00662FAE"/>
    <w:rsid w:val="0068471E"/>
    <w:rsid w:val="00684F98"/>
    <w:rsid w:val="00693FFD"/>
    <w:rsid w:val="00695AF9"/>
    <w:rsid w:val="006A5569"/>
    <w:rsid w:val="006B282E"/>
    <w:rsid w:val="006B4C59"/>
    <w:rsid w:val="006D2159"/>
    <w:rsid w:val="006F787C"/>
    <w:rsid w:val="00702636"/>
    <w:rsid w:val="00706599"/>
    <w:rsid w:val="00724507"/>
    <w:rsid w:val="00746052"/>
    <w:rsid w:val="007531CC"/>
    <w:rsid w:val="0075464F"/>
    <w:rsid w:val="0075528A"/>
    <w:rsid w:val="00773E6C"/>
    <w:rsid w:val="00774D11"/>
    <w:rsid w:val="00781FB1"/>
    <w:rsid w:val="0079657D"/>
    <w:rsid w:val="007B2D39"/>
    <w:rsid w:val="007C19EF"/>
    <w:rsid w:val="007C4F9B"/>
    <w:rsid w:val="007D1B6D"/>
    <w:rsid w:val="007D3DC3"/>
    <w:rsid w:val="007D76AE"/>
    <w:rsid w:val="007E3B3B"/>
    <w:rsid w:val="007E6ACE"/>
    <w:rsid w:val="008124AE"/>
    <w:rsid w:val="00813C37"/>
    <w:rsid w:val="008154B5"/>
    <w:rsid w:val="0082131D"/>
    <w:rsid w:val="008236E4"/>
    <w:rsid w:val="008237A0"/>
    <w:rsid w:val="00823962"/>
    <w:rsid w:val="008245D1"/>
    <w:rsid w:val="00845821"/>
    <w:rsid w:val="00852719"/>
    <w:rsid w:val="00857B7E"/>
    <w:rsid w:val="00860115"/>
    <w:rsid w:val="0087093D"/>
    <w:rsid w:val="00876656"/>
    <w:rsid w:val="00881C3E"/>
    <w:rsid w:val="0088783C"/>
    <w:rsid w:val="00892511"/>
    <w:rsid w:val="008B659B"/>
    <w:rsid w:val="008D3E81"/>
    <w:rsid w:val="008D4E31"/>
    <w:rsid w:val="008D6A7F"/>
    <w:rsid w:val="008E54EB"/>
    <w:rsid w:val="008E59F0"/>
    <w:rsid w:val="008F0720"/>
    <w:rsid w:val="0093085F"/>
    <w:rsid w:val="00935B58"/>
    <w:rsid w:val="009370BC"/>
    <w:rsid w:val="00945DB5"/>
    <w:rsid w:val="0096693D"/>
    <w:rsid w:val="00970580"/>
    <w:rsid w:val="0097245E"/>
    <w:rsid w:val="009804B8"/>
    <w:rsid w:val="009835D0"/>
    <w:rsid w:val="00985CA1"/>
    <w:rsid w:val="0098739B"/>
    <w:rsid w:val="00991C6C"/>
    <w:rsid w:val="0099488C"/>
    <w:rsid w:val="009B61E5"/>
    <w:rsid w:val="009C2634"/>
    <w:rsid w:val="009C26A1"/>
    <w:rsid w:val="009C3E35"/>
    <w:rsid w:val="009D1E89"/>
    <w:rsid w:val="009D5D26"/>
    <w:rsid w:val="009E36D8"/>
    <w:rsid w:val="009E40C2"/>
    <w:rsid w:val="009E5707"/>
    <w:rsid w:val="009F4664"/>
    <w:rsid w:val="00A027F8"/>
    <w:rsid w:val="00A17661"/>
    <w:rsid w:val="00A2368D"/>
    <w:rsid w:val="00A24B2D"/>
    <w:rsid w:val="00A40966"/>
    <w:rsid w:val="00A46C79"/>
    <w:rsid w:val="00A5339B"/>
    <w:rsid w:val="00A55D28"/>
    <w:rsid w:val="00A921E0"/>
    <w:rsid w:val="00A922F4"/>
    <w:rsid w:val="00AB7580"/>
    <w:rsid w:val="00AC5413"/>
    <w:rsid w:val="00AC7454"/>
    <w:rsid w:val="00AD5A61"/>
    <w:rsid w:val="00AD7C42"/>
    <w:rsid w:val="00AE0043"/>
    <w:rsid w:val="00AE5526"/>
    <w:rsid w:val="00AF051B"/>
    <w:rsid w:val="00B01578"/>
    <w:rsid w:val="00B0738F"/>
    <w:rsid w:val="00B13D3B"/>
    <w:rsid w:val="00B15899"/>
    <w:rsid w:val="00B17654"/>
    <w:rsid w:val="00B230DB"/>
    <w:rsid w:val="00B26601"/>
    <w:rsid w:val="00B31B89"/>
    <w:rsid w:val="00B3276F"/>
    <w:rsid w:val="00B41951"/>
    <w:rsid w:val="00B53229"/>
    <w:rsid w:val="00B62480"/>
    <w:rsid w:val="00B63D9C"/>
    <w:rsid w:val="00B81B70"/>
    <w:rsid w:val="00BB3BAB"/>
    <w:rsid w:val="00BC4577"/>
    <w:rsid w:val="00BD0724"/>
    <w:rsid w:val="00BD0E37"/>
    <w:rsid w:val="00BD2B91"/>
    <w:rsid w:val="00BD4A4A"/>
    <w:rsid w:val="00BD7D85"/>
    <w:rsid w:val="00BE5068"/>
    <w:rsid w:val="00BE5521"/>
    <w:rsid w:val="00BF6C23"/>
    <w:rsid w:val="00C15AD8"/>
    <w:rsid w:val="00C237ED"/>
    <w:rsid w:val="00C41625"/>
    <w:rsid w:val="00C53263"/>
    <w:rsid w:val="00C600FC"/>
    <w:rsid w:val="00C666C2"/>
    <w:rsid w:val="00C67829"/>
    <w:rsid w:val="00C744D4"/>
    <w:rsid w:val="00C75F1D"/>
    <w:rsid w:val="00C9355F"/>
    <w:rsid w:val="00C95156"/>
    <w:rsid w:val="00CA0D01"/>
    <w:rsid w:val="00CA0DC2"/>
    <w:rsid w:val="00CB00E9"/>
    <w:rsid w:val="00CB68E8"/>
    <w:rsid w:val="00CB7196"/>
    <w:rsid w:val="00CC31B1"/>
    <w:rsid w:val="00CE2824"/>
    <w:rsid w:val="00CE55AB"/>
    <w:rsid w:val="00D0143B"/>
    <w:rsid w:val="00D02C31"/>
    <w:rsid w:val="00D04F01"/>
    <w:rsid w:val="00D06414"/>
    <w:rsid w:val="00D118B6"/>
    <w:rsid w:val="00D2421B"/>
    <w:rsid w:val="00D24E5A"/>
    <w:rsid w:val="00D25BAE"/>
    <w:rsid w:val="00D26FB6"/>
    <w:rsid w:val="00D32FCA"/>
    <w:rsid w:val="00D338E4"/>
    <w:rsid w:val="00D51947"/>
    <w:rsid w:val="00D532F0"/>
    <w:rsid w:val="00D55B57"/>
    <w:rsid w:val="00D56B66"/>
    <w:rsid w:val="00D57FB4"/>
    <w:rsid w:val="00D62453"/>
    <w:rsid w:val="00D75B36"/>
    <w:rsid w:val="00D77413"/>
    <w:rsid w:val="00D82759"/>
    <w:rsid w:val="00D86DE4"/>
    <w:rsid w:val="00DA02EA"/>
    <w:rsid w:val="00DA53FF"/>
    <w:rsid w:val="00DA7B16"/>
    <w:rsid w:val="00DC67B5"/>
    <w:rsid w:val="00DE1909"/>
    <w:rsid w:val="00DE1DD8"/>
    <w:rsid w:val="00DE51DB"/>
    <w:rsid w:val="00E02784"/>
    <w:rsid w:val="00E04BB8"/>
    <w:rsid w:val="00E04C02"/>
    <w:rsid w:val="00E23F1D"/>
    <w:rsid w:val="00E26382"/>
    <w:rsid w:val="00E30E05"/>
    <w:rsid w:val="00E328C8"/>
    <w:rsid w:val="00E36361"/>
    <w:rsid w:val="00E36F20"/>
    <w:rsid w:val="00E521D5"/>
    <w:rsid w:val="00E55AE9"/>
    <w:rsid w:val="00E62DF1"/>
    <w:rsid w:val="00E74C88"/>
    <w:rsid w:val="00E92A45"/>
    <w:rsid w:val="00E96899"/>
    <w:rsid w:val="00E96D4B"/>
    <w:rsid w:val="00EB0C84"/>
    <w:rsid w:val="00EB50F6"/>
    <w:rsid w:val="00ED52AE"/>
    <w:rsid w:val="00EF670A"/>
    <w:rsid w:val="00F17FDE"/>
    <w:rsid w:val="00F2488D"/>
    <w:rsid w:val="00F40D53"/>
    <w:rsid w:val="00F4525C"/>
    <w:rsid w:val="00F50D86"/>
    <w:rsid w:val="00F65F86"/>
    <w:rsid w:val="00F8700B"/>
    <w:rsid w:val="00F8793D"/>
    <w:rsid w:val="00F95A5D"/>
    <w:rsid w:val="00FD29D3"/>
    <w:rsid w:val="00FD61FE"/>
    <w:rsid w:val="00FD69AD"/>
    <w:rsid w:val="00FE268E"/>
    <w:rsid w:val="00FE3F0B"/>
    <w:rsid w:val="00FE40F8"/>
    <w:rsid w:val="00F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B035C5D"/>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7"/>
      </w:numPr>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4D7528"/>
    <w:rPr>
      <w:sz w:val="16"/>
      <w:szCs w:val="16"/>
    </w:rPr>
  </w:style>
  <w:style w:type="paragraph" w:styleId="CommentText">
    <w:name w:val="annotation text"/>
    <w:basedOn w:val="Normal"/>
    <w:link w:val="CommentTextChar"/>
    <w:uiPriority w:val="99"/>
    <w:unhideWhenUsed/>
    <w:rsid w:val="004D7528"/>
    <w:pPr>
      <w:spacing w:line="240" w:lineRule="auto"/>
    </w:pPr>
    <w:rPr>
      <w:sz w:val="20"/>
      <w:szCs w:val="20"/>
    </w:rPr>
  </w:style>
  <w:style w:type="character" w:customStyle="1" w:styleId="CommentTextChar">
    <w:name w:val="Comment Text Char"/>
    <w:basedOn w:val="DefaultParagraphFont"/>
    <w:link w:val="CommentText"/>
    <w:uiPriority w:val="99"/>
    <w:rsid w:val="004D7528"/>
    <w:rPr>
      <w:sz w:val="20"/>
      <w:szCs w:val="20"/>
    </w:rPr>
  </w:style>
  <w:style w:type="paragraph" w:styleId="CommentSubject">
    <w:name w:val="annotation subject"/>
    <w:basedOn w:val="CommentText"/>
    <w:next w:val="CommentText"/>
    <w:link w:val="CommentSubjectChar"/>
    <w:uiPriority w:val="99"/>
    <w:semiHidden/>
    <w:unhideWhenUsed/>
    <w:rsid w:val="004D7528"/>
    <w:rPr>
      <w:b/>
      <w:bCs/>
    </w:rPr>
  </w:style>
  <w:style w:type="character" w:customStyle="1" w:styleId="CommentSubjectChar">
    <w:name w:val="Comment Subject Char"/>
    <w:basedOn w:val="CommentTextChar"/>
    <w:link w:val="CommentSubject"/>
    <w:uiPriority w:val="99"/>
    <w:semiHidden/>
    <w:rsid w:val="004D7528"/>
    <w:rPr>
      <w:b/>
      <w:bCs/>
      <w:sz w:val="20"/>
      <w:szCs w:val="20"/>
    </w:rPr>
  </w:style>
  <w:style w:type="character" w:styleId="FollowedHyperlink">
    <w:name w:val="FollowedHyperlink"/>
    <w:basedOn w:val="DefaultParagraphFont"/>
    <w:uiPriority w:val="99"/>
    <w:semiHidden/>
    <w:unhideWhenUsed/>
    <w:rsid w:val="00F95A5D"/>
    <w:rPr>
      <w:color w:val="8DB3E2" w:themeColor="followedHyperlink"/>
      <w:u w:val="single"/>
    </w:rPr>
  </w:style>
  <w:style w:type="paragraph" w:styleId="ListParagraph">
    <w:name w:val="List Paragraph"/>
    <w:basedOn w:val="Normal"/>
    <w:uiPriority w:val="34"/>
    <w:qFormat/>
    <w:rsid w:val="00185126"/>
    <w:pPr>
      <w:spacing w:after="160" w:line="252" w:lineRule="auto"/>
      <w:ind w:left="720"/>
      <w:contextualSpacing/>
    </w:pPr>
    <w:rPr>
      <w:rFonts w:ascii="Calibri" w:hAnsi="Calibri" w:cs="Calibri"/>
      <w:lang w:val="en-AU"/>
    </w:rPr>
  </w:style>
  <w:style w:type="paragraph" w:styleId="NormalWeb">
    <w:name w:val="Normal (Web)"/>
    <w:basedOn w:val="Normal"/>
    <w:uiPriority w:val="99"/>
    <w:unhideWhenUsed/>
    <w:rsid w:val="00F8700B"/>
    <w:pPr>
      <w:spacing w:before="100" w:beforeAutospacing="1" w:after="100" w:afterAutospacing="1" w:line="240" w:lineRule="auto"/>
    </w:pPr>
    <w:rPr>
      <w:rFonts w:ascii="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99488C"/>
    <w:rPr>
      <w:color w:val="605E5C"/>
      <w:shd w:val="clear" w:color="auto" w:fill="E1DFDD"/>
    </w:rPr>
  </w:style>
  <w:style w:type="character" w:customStyle="1" w:styleId="UnresolvedMention2">
    <w:name w:val="Unresolved Mention2"/>
    <w:basedOn w:val="DefaultParagraphFont"/>
    <w:uiPriority w:val="99"/>
    <w:semiHidden/>
    <w:unhideWhenUsed/>
    <w:rsid w:val="00203D57"/>
    <w:rPr>
      <w:color w:val="605E5C"/>
      <w:shd w:val="clear" w:color="auto" w:fill="E1DFDD"/>
    </w:rPr>
  </w:style>
  <w:style w:type="character" w:styleId="UnresolvedMention">
    <w:name w:val="Unresolved Mention"/>
    <w:basedOn w:val="DefaultParagraphFont"/>
    <w:uiPriority w:val="99"/>
    <w:semiHidden/>
    <w:unhideWhenUsed/>
    <w:rsid w:val="00047DE6"/>
    <w:rPr>
      <w:color w:val="605E5C"/>
      <w:shd w:val="clear" w:color="auto" w:fill="E1DFDD"/>
    </w:rPr>
  </w:style>
  <w:style w:type="paragraph" w:styleId="Revision">
    <w:name w:val="Revision"/>
    <w:hidden/>
    <w:uiPriority w:val="99"/>
    <w:semiHidden/>
    <w:rsid w:val="00B3276F"/>
    <w:pPr>
      <w:spacing w:after="0" w:line="240" w:lineRule="auto"/>
    </w:pPr>
  </w:style>
  <w:style w:type="paragraph" w:styleId="NoSpacing">
    <w:name w:val="No Spacing"/>
    <w:uiPriority w:val="1"/>
    <w:qFormat/>
    <w:rsid w:val="009C3E35"/>
    <w:pPr>
      <w:spacing w:after="0" w:line="240" w:lineRule="auto"/>
    </w:pPr>
  </w:style>
  <w:style w:type="paragraph" w:customStyle="1" w:styleId="Default">
    <w:name w:val="Default"/>
    <w:rsid w:val="009C3E35"/>
    <w:pPr>
      <w:autoSpaceDE w:val="0"/>
      <w:autoSpaceDN w:val="0"/>
      <w:adjustRightInd w:val="0"/>
      <w:spacing w:after="0" w:line="240" w:lineRule="auto"/>
    </w:pPr>
    <w:rPr>
      <w:rFonts w:ascii="Arimo" w:hAnsi="Arimo" w:cs="Arimo"/>
      <w:color w:val="000000"/>
      <w:sz w:val="24"/>
      <w:szCs w:val="24"/>
    </w:rPr>
  </w:style>
  <w:style w:type="character" w:styleId="IntenseEmphasis">
    <w:name w:val="Intense Emphasis"/>
    <w:basedOn w:val="DefaultParagraphFont"/>
    <w:uiPriority w:val="21"/>
    <w:qFormat/>
    <w:rsid w:val="00BC4577"/>
    <w:rPr>
      <w:i/>
      <w:iCs/>
      <w:color w:val="0099E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30452">
      <w:bodyDiv w:val="1"/>
      <w:marLeft w:val="0"/>
      <w:marRight w:val="0"/>
      <w:marTop w:val="0"/>
      <w:marBottom w:val="0"/>
      <w:divBdr>
        <w:top w:val="none" w:sz="0" w:space="0" w:color="auto"/>
        <w:left w:val="none" w:sz="0" w:space="0" w:color="auto"/>
        <w:bottom w:val="none" w:sz="0" w:space="0" w:color="auto"/>
        <w:right w:val="none" w:sz="0" w:space="0" w:color="auto"/>
      </w:divBdr>
    </w:div>
    <w:div w:id="389306493">
      <w:bodyDiv w:val="1"/>
      <w:marLeft w:val="0"/>
      <w:marRight w:val="0"/>
      <w:marTop w:val="0"/>
      <w:marBottom w:val="0"/>
      <w:divBdr>
        <w:top w:val="none" w:sz="0" w:space="0" w:color="auto"/>
        <w:left w:val="none" w:sz="0" w:space="0" w:color="auto"/>
        <w:bottom w:val="none" w:sz="0" w:space="0" w:color="auto"/>
        <w:right w:val="none" w:sz="0" w:space="0" w:color="auto"/>
      </w:divBdr>
    </w:div>
    <w:div w:id="805315612">
      <w:bodyDiv w:val="1"/>
      <w:marLeft w:val="0"/>
      <w:marRight w:val="0"/>
      <w:marTop w:val="0"/>
      <w:marBottom w:val="0"/>
      <w:divBdr>
        <w:top w:val="none" w:sz="0" w:space="0" w:color="auto"/>
        <w:left w:val="none" w:sz="0" w:space="0" w:color="auto"/>
        <w:bottom w:val="none" w:sz="0" w:space="0" w:color="auto"/>
        <w:right w:val="none" w:sz="0" w:space="0" w:color="auto"/>
      </w:divBdr>
    </w:div>
    <w:div w:id="1386754844">
      <w:bodyDiv w:val="1"/>
      <w:marLeft w:val="0"/>
      <w:marRight w:val="0"/>
      <w:marTop w:val="0"/>
      <w:marBottom w:val="0"/>
      <w:divBdr>
        <w:top w:val="none" w:sz="0" w:space="0" w:color="auto"/>
        <w:left w:val="none" w:sz="0" w:space="0" w:color="auto"/>
        <w:bottom w:val="none" w:sz="0" w:space="0" w:color="auto"/>
        <w:right w:val="none" w:sz="0" w:space="0" w:color="auto"/>
      </w:divBdr>
    </w:div>
    <w:div w:id="1399012109">
      <w:bodyDiv w:val="1"/>
      <w:marLeft w:val="0"/>
      <w:marRight w:val="0"/>
      <w:marTop w:val="0"/>
      <w:marBottom w:val="0"/>
      <w:divBdr>
        <w:top w:val="none" w:sz="0" w:space="0" w:color="auto"/>
        <w:left w:val="none" w:sz="0" w:space="0" w:color="auto"/>
        <w:bottom w:val="none" w:sz="0" w:space="0" w:color="auto"/>
        <w:right w:val="none" w:sz="0" w:space="0" w:color="auto"/>
      </w:divBdr>
    </w:div>
    <w:div w:id="1404837724">
      <w:bodyDiv w:val="1"/>
      <w:marLeft w:val="0"/>
      <w:marRight w:val="0"/>
      <w:marTop w:val="0"/>
      <w:marBottom w:val="0"/>
      <w:divBdr>
        <w:top w:val="none" w:sz="0" w:space="0" w:color="auto"/>
        <w:left w:val="none" w:sz="0" w:space="0" w:color="auto"/>
        <w:bottom w:val="none" w:sz="0" w:space="0" w:color="auto"/>
        <w:right w:val="none" w:sz="0" w:space="0" w:color="auto"/>
      </w:divBdr>
    </w:div>
    <w:div w:id="1584027296">
      <w:bodyDiv w:val="1"/>
      <w:marLeft w:val="0"/>
      <w:marRight w:val="0"/>
      <w:marTop w:val="0"/>
      <w:marBottom w:val="0"/>
      <w:divBdr>
        <w:top w:val="none" w:sz="0" w:space="0" w:color="auto"/>
        <w:left w:val="none" w:sz="0" w:space="0" w:color="auto"/>
        <w:bottom w:val="none" w:sz="0" w:space="0" w:color="auto"/>
        <w:right w:val="none" w:sz="0" w:space="0" w:color="auto"/>
      </w:divBdr>
    </w:div>
    <w:div w:id="1596330311">
      <w:bodyDiv w:val="1"/>
      <w:marLeft w:val="0"/>
      <w:marRight w:val="0"/>
      <w:marTop w:val="0"/>
      <w:marBottom w:val="0"/>
      <w:divBdr>
        <w:top w:val="none" w:sz="0" w:space="0" w:color="auto"/>
        <w:left w:val="none" w:sz="0" w:space="0" w:color="auto"/>
        <w:bottom w:val="none" w:sz="0" w:space="0" w:color="auto"/>
        <w:right w:val="none" w:sz="0" w:space="0" w:color="auto"/>
      </w:divBdr>
    </w:div>
    <w:div w:id="1811363820">
      <w:bodyDiv w:val="1"/>
      <w:marLeft w:val="0"/>
      <w:marRight w:val="0"/>
      <w:marTop w:val="0"/>
      <w:marBottom w:val="0"/>
      <w:divBdr>
        <w:top w:val="none" w:sz="0" w:space="0" w:color="auto"/>
        <w:left w:val="none" w:sz="0" w:space="0" w:color="auto"/>
        <w:bottom w:val="none" w:sz="0" w:space="0" w:color="auto"/>
        <w:right w:val="none" w:sz="0" w:space="0" w:color="auto"/>
      </w:divBdr>
    </w:div>
    <w:div w:id="2043092057">
      <w:bodyDiv w:val="1"/>
      <w:marLeft w:val="0"/>
      <w:marRight w:val="0"/>
      <w:marTop w:val="0"/>
      <w:marBottom w:val="0"/>
      <w:divBdr>
        <w:top w:val="none" w:sz="0" w:space="0" w:color="auto"/>
        <w:left w:val="none" w:sz="0" w:space="0" w:color="auto"/>
        <w:bottom w:val="none" w:sz="0" w:space="0" w:color="auto"/>
        <w:right w:val="none" w:sz="0" w:space="0" w:color="auto"/>
      </w:divBdr>
    </w:div>
    <w:div w:id="21199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yan.bowler@education.vic.gov.au" TargetMode="External"/><Relationship Id="rId18" Type="http://schemas.openxmlformats.org/officeDocument/2006/relationships/hyperlink" Target="https://www.warnerbros.com/movies/singin-rain" TargetMode="External"/><Relationship Id="rId26" Type="http://schemas.openxmlformats.org/officeDocument/2006/relationships/hyperlink" Target="https://clickv.ie/w/lLXv" TargetMode="External"/><Relationship Id="rId3" Type="http://schemas.openxmlformats.org/officeDocument/2006/relationships/customXml" Target="../customXml/item3.xml"/><Relationship Id="rId21" Type="http://schemas.openxmlformats.org/officeDocument/2006/relationships/hyperlink" Target="https://clickv.ie/w/Wvt3"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caa.vic.edu.au/curriculum/vce/vce-study-designs/Dance/Pages/Index.aspx" TargetMode="External"/><Relationship Id="rId17" Type="http://schemas.openxmlformats.org/officeDocument/2006/relationships/hyperlink" Target="https://youtu.be/9RL6EXVAFIQ?si=EPIfYqzXRJx2c5u9" TargetMode="External"/><Relationship Id="rId25" Type="http://schemas.openxmlformats.org/officeDocument/2006/relationships/hyperlink" Target="https://www.youtube.com/watch?v=PZnZzi7-IAQ"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BC2dRkm8ATU?si=gphcte5ZswQn160n" TargetMode="External"/><Relationship Id="rId20" Type="http://schemas.openxmlformats.org/officeDocument/2006/relationships/hyperlink" Target="https://youtu.be/ciVC4Jhpp0k?si=O-Enetilp_AawKm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meo.com/1122714796/e467fd3674?share=copy"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education@sydneydancecompany.com" TargetMode="External"/><Relationship Id="rId23" Type="http://schemas.openxmlformats.org/officeDocument/2006/relationships/hyperlink" Target="https://marquee.tv/videos/pixel" TargetMode="External"/><Relationship Id="rId28" Type="http://schemas.openxmlformats.org/officeDocument/2006/relationships/hyperlink" Target="http://www.lionheartdancecompany.com/resources" TargetMode="External"/><Relationship Id="rId10" Type="http://schemas.openxmlformats.org/officeDocument/2006/relationships/footnotes" Target="footnotes.xml"/><Relationship Id="rId19" Type="http://schemas.openxmlformats.org/officeDocument/2006/relationships/hyperlink" Target="https://www.youtube.com/watch?v=swloMVFALXw"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marquee.tv%2Fvideos%2Froyal-ballet-alices-adventures-in-wonderland&amp;data=05%7C02%7Cvcaa.vce.curriculum%40education.vic.gov.au%7C8ad88282f3a24048230f08de26fcc645%7Cd96cb3371a8744cfb69b3cec334a4c1f%7C0%7C0%7C638991064273752451%7CUnknown%7CTWFpbGZsb3d8eyJFbXB0eU1hcGkiOnRydWUsIlYiOiIwLjAuMDAwMCIsIlAiOiJXaW4zMiIsIkFOIjoiTWFpbCIsIldUIjoyfQ%3D%3D%7C0%7C%7C%7C&amp;sdata=E%2BEbM%2Babxq1b0LdoSZd0XdrtVpzuNgu6OPmT8WcOhJs%3D&amp;reserved=0" TargetMode="External"/><Relationship Id="rId22" Type="http://schemas.openxmlformats.org/officeDocument/2006/relationships/hyperlink" Target="mailto:beth@stephanielake.com.au" TargetMode="External"/><Relationship Id="rId27" Type="http://schemas.openxmlformats.org/officeDocument/2006/relationships/hyperlink" Target="https://vimeo.com/ondemand/collectiondancefilm" TargetMode="External"/><Relationship Id="rId30" Type="http://schemas.openxmlformats.org/officeDocument/2006/relationships/footer" Target="foot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864A219E-FBBB-434E-8221-26D55FF155C3}">
  <ds:schemaRefs>
    <ds:schemaRef ds:uri="http://schemas.microsoft.com/sharepoint/events"/>
  </ds:schemaRefs>
</ds:datastoreItem>
</file>

<file path=customXml/itemProps3.xml><?xml version="1.0" encoding="utf-8"?>
<ds:datastoreItem xmlns:ds="http://schemas.openxmlformats.org/officeDocument/2006/customXml" ds:itemID="{77BBEE3D-034F-4E56-BB52-C2AFD489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50CB069-1681-41C1-8D22-5F92B790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VCE Dance: Prescribed list of Dance works for Units 3 and 4 for 2024</vt:lpstr>
    </vt:vector>
  </TitlesOfParts>
  <Company>Victorian Curriculum and Assessment Authority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Dance: Prescribed list of Dance works for Units 3 and 4 for 2024</dc:title>
  <dc:subject>VCE Dance</dc:subject>
  <dc:creator>vcaa@education.vic.gov.au</dc:creator>
  <cp:keywords>Dance, prescribed, list</cp:keywords>
  <cp:lastModifiedBy>Vanessa Flores</cp:lastModifiedBy>
  <cp:revision>4</cp:revision>
  <cp:lastPrinted>2024-09-16T04:48:00Z</cp:lastPrinted>
  <dcterms:created xsi:type="dcterms:W3CDTF">2025-10-22T22:10:00Z</dcterms:created>
  <dcterms:modified xsi:type="dcterms:W3CDTF">2026-01-12T01:52:00Z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y fmtid="{D5CDD505-2E9C-101B-9397-08002B2CF9AE}" pid="8" name="MediaServiceImageTags">
    <vt:lpwstr/>
  </property>
</Properties>
</file>