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2636BB5D" w:rsidR="00F4525C" w:rsidRPr="00870A89" w:rsidRDefault="00D75741" w:rsidP="00E7229D">
          <w:pPr>
            <w:pStyle w:val="Title"/>
          </w:pPr>
          <w:r>
            <w:t>2025 VCE VET Engineering Studies external assessment report</w:t>
          </w:r>
        </w:p>
      </w:sdtContent>
    </w:sdt>
    <w:p w14:paraId="571AC802" w14:textId="77777777" w:rsidR="00A92D99" w:rsidRPr="00A92D99" w:rsidRDefault="00A92D99" w:rsidP="00A92D99">
      <w:pPr>
        <w:pStyle w:val="BodyText"/>
      </w:pPr>
      <w:bookmarkStart w:id="0" w:name="TemplateOverview"/>
      <w:bookmarkEnd w:id="0"/>
      <w:r w:rsidRPr="00A92D99">
        <w:t>This report provides sample answers, or an indication of what answers may have been included. Unless otherwise stated, these are not intended to be exemplary or complete responses.</w:t>
      </w:r>
    </w:p>
    <w:p w14:paraId="42104D9E" w14:textId="3366054A" w:rsidR="00A92D99" w:rsidRPr="00A92D99" w:rsidRDefault="00A92D99" w:rsidP="00CD204F">
      <w:pPr>
        <w:pStyle w:val="BodyText"/>
      </w:pPr>
      <w:r w:rsidRPr="00A92D99">
        <w:t>The statistics in this report may be subject to rounding resulting in a total more or less than 100 per cent.</w:t>
      </w:r>
    </w:p>
    <w:p w14:paraId="6C724EAB" w14:textId="1588F449" w:rsidR="00517C1A" w:rsidRPr="0059489A" w:rsidRDefault="00517C1A" w:rsidP="00E3180A">
      <w:pPr>
        <w:pStyle w:val="Heading3"/>
      </w:pPr>
      <w:r w:rsidRPr="0059489A">
        <w:t>Question 1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210D94" w:rsidRPr="00141A4D" w14:paraId="4A93FA23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8F4E42E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15E2ACDA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340DEF81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5A9E635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56BDCDFB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10D94" w:rsidRPr="00141A4D" w14:paraId="54DF1F48" w14:textId="77777777" w:rsidTr="004960FC">
        <w:tc>
          <w:tcPr>
            <w:tcW w:w="599" w:type="dxa"/>
          </w:tcPr>
          <w:p w14:paraId="29EFF665" w14:textId="77777777" w:rsidR="00210D94" w:rsidRPr="00141A4D" w:rsidRDefault="00210D94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75CC46D2" w14:textId="35517FCF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38C5E717" w14:textId="4EC7B470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609" w:type="dxa"/>
          </w:tcPr>
          <w:p w14:paraId="1B3F407D" w14:textId="784EBBC7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70</w:t>
            </w:r>
          </w:p>
        </w:tc>
        <w:tc>
          <w:tcPr>
            <w:tcW w:w="1134" w:type="dxa"/>
          </w:tcPr>
          <w:p w14:paraId="4AEF2EB1" w14:textId="32518865" w:rsidR="00210D94" w:rsidRPr="00141A4D" w:rsidRDefault="00D7557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1.7</w:t>
            </w:r>
          </w:p>
        </w:tc>
      </w:tr>
    </w:tbl>
    <w:p w14:paraId="7840DD85" w14:textId="77777777" w:rsidR="00517C1A" w:rsidRPr="002A0177" w:rsidRDefault="00517C1A" w:rsidP="00E3180A">
      <w:pPr>
        <w:pStyle w:val="BodyText"/>
      </w:pPr>
      <w:r w:rsidRPr="002A0177">
        <w:t>Acceptable answers included:</w:t>
      </w:r>
    </w:p>
    <w:p w14:paraId="6B7F2AA1" w14:textId="3007EA64" w:rsidR="00517C1A" w:rsidRPr="002A0177" w:rsidRDefault="008C6968" w:rsidP="004E0B57">
      <w:pPr>
        <w:pStyle w:val="Bullet"/>
      </w:pPr>
      <w:r>
        <w:t>g</w:t>
      </w:r>
      <w:r w:rsidR="00517C1A" w:rsidRPr="002A0177">
        <w:t>loves </w:t>
      </w:r>
    </w:p>
    <w:p w14:paraId="08935150" w14:textId="3604684D" w:rsidR="00517C1A" w:rsidRPr="002A0177" w:rsidRDefault="008C6968" w:rsidP="004E0B57">
      <w:pPr>
        <w:pStyle w:val="Bullet"/>
      </w:pPr>
      <w:r>
        <w:t>s</w:t>
      </w:r>
      <w:r w:rsidR="00517C1A" w:rsidRPr="002A0177">
        <w:t xml:space="preserve">afety </w:t>
      </w:r>
      <w:r w:rsidR="00DA2CDE">
        <w:t>b</w:t>
      </w:r>
      <w:r w:rsidR="00517C1A" w:rsidRPr="002A0177">
        <w:t>oots </w:t>
      </w:r>
    </w:p>
    <w:p w14:paraId="16A3100E" w14:textId="098BDEB3" w:rsidR="00517C1A" w:rsidRPr="002A0177" w:rsidRDefault="008C6968" w:rsidP="004E0B57">
      <w:pPr>
        <w:pStyle w:val="Bullet"/>
      </w:pPr>
      <w:r>
        <w:t>o</w:t>
      </w:r>
      <w:r w:rsidR="00517C1A" w:rsidRPr="002A0177">
        <w:t>veralls/workpants/apron</w:t>
      </w:r>
      <w:r>
        <w:t>.</w:t>
      </w:r>
      <w:r w:rsidR="00517C1A" w:rsidRPr="002A0177">
        <w:t> </w:t>
      </w:r>
    </w:p>
    <w:p w14:paraId="08ABA016" w14:textId="37B89DD3" w:rsidR="00517C1A" w:rsidRDefault="004C133A" w:rsidP="00E3180A">
      <w:pPr>
        <w:pStyle w:val="BodyText"/>
      </w:pPr>
      <w:r>
        <w:t>S</w:t>
      </w:r>
      <w:r w:rsidR="00517C1A">
        <w:t xml:space="preserve">tudents were required to </w:t>
      </w:r>
      <w:r w:rsidR="008812A6">
        <w:t xml:space="preserve">identify </w:t>
      </w:r>
      <w:r w:rsidR="00517C1A">
        <w:t>PPE directly related to handling sheet metal.</w:t>
      </w:r>
    </w:p>
    <w:p w14:paraId="35863ACC" w14:textId="3E339BA9" w:rsidR="00517C1A" w:rsidRPr="0059489A" w:rsidRDefault="00940660" w:rsidP="00E3180A">
      <w:pPr>
        <w:pStyle w:val="Heading3"/>
      </w:pPr>
      <w:r w:rsidRPr="00941C25">
        <w:rPr>
          <w:noProof/>
        </w:rPr>
        <w:drawing>
          <wp:anchor distT="0" distB="0" distL="114300" distR="114300" simplePos="0" relativeHeight="251659264" behindDoc="1" locked="0" layoutInCell="1" allowOverlap="1" wp14:anchorId="5A1D4640" wp14:editId="26A5E2FF">
            <wp:simplePos x="0" y="0"/>
            <wp:positionH relativeFrom="column">
              <wp:posOffset>60960</wp:posOffset>
            </wp:positionH>
            <wp:positionV relativeFrom="paragraph">
              <wp:posOffset>1107325</wp:posOffset>
            </wp:positionV>
            <wp:extent cx="819785" cy="819785"/>
            <wp:effectExtent l="0" t="0" r="0" b="0"/>
            <wp:wrapTopAndBottom/>
            <wp:docPr id="1184172929" name="Picture 1" descr="Flammable gas Warning Sign vector illustration, placards class 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mmable gas Warning Sign vector illustration, placards class 2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C1A" w:rsidRPr="0059489A">
        <w:t>Question 2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210D94" w:rsidRPr="00141A4D" w14:paraId="55021E0F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4F02FD8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6D6853D9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566598A0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3E36BD1F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10D94" w:rsidRPr="00141A4D" w14:paraId="2725D4AE" w14:textId="77777777" w:rsidTr="004960FC">
        <w:tc>
          <w:tcPr>
            <w:tcW w:w="599" w:type="dxa"/>
          </w:tcPr>
          <w:p w14:paraId="4D481072" w14:textId="77777777" w:rsidR="00210D94" w:rsidRPr="00141A4D" w:rsidRDefault="00210D94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60ABCDF0" w14:textId="69B0BA55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609" w:type="dxa"/>
          </w:tcPr>
          <w:p w14:paraId="3A0858F0" w14:textId="412F66C5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1134" w:type="dxa"/>
          </w:tcPr>
          <w:p w14:paraId="498C51AA" w14:textId="382F38FD" w:rsidR="00210D94" w:rsidRPr="00141A4D" w:rsidRDefault="00D7557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1A69D156" w14:textId="1CDDD041" w:rsidR="00517C1A" w:rsidRDefault="008812A6" w:rsidP="00E3180A">
      <w:pPr>
        <w:pStyle w:val="BodyText"/>
      </w:pPr>
      <w:r>
        <w:t>A c</w:t>
      </w:r>
      <w:r w:rsidR="00517C1A">
        <w:t>ommon error was selecting ‘Flammable Liquid’ instead of gas</w:t>
      </w:r>
      <w:r w:rsidR="009D7E46">
        <w:t>.</w:t>
      </w:r>
    </w:p>
    <w:p w14:paraId="0BEBD214" w14:textId="2C52308C" w:rsidR="00517C1A" w:rsidRPr="002A0177" w:rsidRDefault="00517C1A" w:rsidP="00E3180A">
      <w:pPr>
        <w:pStyle w:val="Heading3"/>
      </w:pPr>
      <w:r w:rsidRPr="002A0177">
        <w:t>Question 3a</w:t>
      </w:r>
      <w:r w:rsidR="009D7E46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210D94" w:rsidRPr="00141A4D" w14:paraId="1151A3FB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13751EA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624E2F62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6C7CB756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76896E19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10D94" w:rsidRPr="00141A4D" w14:paraId="74526083" w14:textId="77777777" w:rsidTr="004960FC">
        <w:tc>
          <w:tcPr>
            <w:tcW w:w="599" w:type="dxa"/>
          </w:tcPr>
          <w:p w14:paraId="040C8112" w14:textId="77777777" w:rsidR="00210D94" w:rsidRPr="00141A4D" w:rsidRDefault="00210D94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6EC03B72" w14:textId="165223D0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66</w:t>
            </w:r>
          </w:p>
        </w:tc>
        <w:tc>
          <w:tcPr>
            <w:tcW w:w="609" w:type="dxa"/>
          </w:tcPr>
          <w:p w14:paraId="5FB56F2F" w14:textId="1CE1A700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1134" w:type="dxa"/>
          </w:tcPr>
          <w:p w14:paraId="159AF269" w14:textId="15586064" w:rsidR="00210D94" w:rsidRPr="00141A4D" w:rsidRDefault="00D7557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69526CFE" w14:textId="39811F5A" w:rsidR="00517C1A" w:rsidRDefault="00517C1A" w:rsidP="00E3180A">
      <w:pPr>
        <w:pStyle w:val="BodyText"/>
      </w:pPr>
      <w:r>
        <w:t>Ferrous metals contain iron and non-ferrous metals do not</w:t>
      </w:r>
      <w:r w:rsidR="009F4E4C">
        <w:t>.</w:t>
      </w:r>
    </w:p>
    <w:p w14:paraId="301CFA64" w14:textId="69DA0158" w:rsidR="00517C1A" w:rsidRDefault="00517C1A" w:rsidP="00E3180A">
      <w:pPr>
        <w:pStyle w:val="BodyText"/>
      </w:pPr>
      <w:r>
        <w:t>The most common error was stating a property</w:t>
      </w:r>
      <w:r w:rsidR="00AB2079">
        <w:t xml:space="preserve"> of ferrous metals</w:t>
      </w:r>
      <w:r>
        <w:t xml:space="preserve"> rather than</w:t>
      </w:r>
      <w:r w:rsidR="00AB2079">
        <w:t xml:space="preserve"> the</w:t>
      </w:r>
      <w:r>
        <w:t xml:space="preserve"> composition</w:t>
      </w:r>
      <w:r w:rsidR="00AB2079">
        <w:t xml:space="preserve"> (e.g. </w:t>
      </w:r>
      <w:r>
        <w:t>ferrous metal is magnetic or ferrous metals rust</w:t>
      </w:r>
      <w:r w:rsidR="00AB2079">
        <w:t>).</w:t>
      </w:r>
    </w:p>
    <w:p w14:paraId="55C8A09A" w14:textId="77777777" w:rsidR="00506A62" w:rsidRDefault="00506A62" w:rsidP="00E3180A">
      <w:pPr>
        <w:pStyle w:val="Heading3"/>
      </w:pPr>
      <w:r>
        <w:br w:type="page"/>
      </w:r>
    </w:p>
    <w:p w14:paraId="45356317" w14:textId="7E351737" w:rsidR="00517C1A" w:rsidRDefault="00517C1A" w:rsidP="00E3180A">
      <w:pPr>
        <w:pStyle w:val="Heading3"/>
      </w:pPr>
      <w:r w:rsidRPr="002A0177">
        <w:lastRenderedPageBreak/>
        <w:t>Question 3b</w:t>
      </w:r>
      <w:r w:rsidR="009F4E4C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609"/>
        <w:gridCol w:w="1134"/>
      </w:tblGrid>
      <w:tr w:rsidR="00210D94" w:rsidRPr="00141A4D" w14:paraId="4C0A6E35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7007E06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78EF7C33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167CB06F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48894833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55A39701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609" w:type="dxa"/>
          </w:tcPr>
          <w:p w14:paraId="7FE4F054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134" w:type="dxa"/>
          </w:tcPr>
          <w:p w14:paraId="5ED27CCB" w14:textId="77777777" w:rsidR="00210D94" w:rsidRPr="00141A4D" w:rsidRDefault="00210D9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10D94" w:rsidRPr="00141A4D" w14:paraId="54A12FFC" w14:textId="77777777" w:rsidTr="004960FC">
        <w:tc>
          <w:tcPr>
            <w:tcW w:w="599" w:type="dxa"/>
          </w:tcPr>
          <w:p w14:paraId="4732C7C3" w14:textId="77777777" w:rsidR="00210D94" w:rsidRPr="00141A4D" w:rsidRDefault="00210D94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02265BE2" w14:textId="1DDD8C46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609" w:type="dxa"/>
          </w:tcPr>
          <w:p w14:paraId="149FB0FD" w14:textId="5214D793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609" w:type="dxa"/>
          </w:tcPr>
          <w:p w14:paraId="4D55A31E" w14:textId="4039259A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609" w:type="dxa"/>
          </w:tcPr>
          <w:p w14:paraId="695F9222" w14:textId="323E3C60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609" w:type="dxa"/>
          </w:tcPr>
          <w:p w14:paraId="12761332" w14:textId="124E65D4" w:rsidR="00210D94" w:rsidRPr="00141A4D" w:rsidRDefault="00210D9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1134" w:type="dxa"/>
          </w:tcPr>
          <w:p w14:paraId="7C689ECE" w14:textId="270927A0" w:rsidR="00210D94" w:rsidRPr="00141A4D" w:rsidRDefault="00D7557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2.3</w:t>
            </w:r>
          </w:p>
        </w:tc>
      </w:tr>
    </w:tbl>
    <w:p w14:paraId="2C2739C1" w14:textId="6B728620" w:rsidR="00517C1A" w:rsidRPr="00223374" w:rsidRDefault="00A47899" w:rsidP="00E3180A">
      <w:pPr>
        <w:pStyle w:val="BodyText"/>
      </w:pPr>
      <w:r>
        <w:t>A</w:t>
      </w:r>
      <w:r w:rsidR="00517C1A" w:rsidRPr="002A0177">
        <w:t>cceptable answers included:</w:t>
      </w:r>
    </w:p>
    <w:tbl>
      <w:tblPr>
        <w:tblW w:w="7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812"/>
      </w:tblGrid>
      <w:tr w:rsidR="00517C1A" w:rsidRPr="00AE6F75" w14:paraId="7A17221A" w14:textId="77777777" w:rsidTr="00DA46F2">
        <w:trPr>
          <w:trHeight w:val="39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F7721" w14:textId="77777777" w:rsidR="00517C1A" w:rsidRPr="005C1E7D" w:rsidRDefault="00517C1A" w:rsidP="00A47899">
            <w:pPr>
              <w:pStyle w:val="Tablecondensed"/>
            </w:pPr>
            <w:bookmarkStart w:id="1" w:name="_Hlk215480360"/>
            <w:r w:rsidRPr="005C1E7D">
              <w:t>Non-ferrous metal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A1AE8" w14:textId="1DE6DB74" w:rsidR="00517C1A" w:rsidRPr="005C1E7D" w:rsidRDefault="00517C1A" w:rsidP="00A47899">
            <w:pPr>
              <w:pStyle w:val="Tablecondensed"/>
            </w:pPr>
            <w:r w:rsidRPr="005C1E7D">
              <w:t>Typical application</w:t>
            </w:r>
            <w:r w:rsidR="003E3D20" w:rsidRPr="005C1E7D">
              <w:t>s</w:t>
            </w:r>
          </w:p>
        </w:tc>
      </w:tr>
      <w:tr w:rsidR="00517C1A" w:rsidRPr="00AE6F75" w14:paraId="1250F4DF" w14:textId="77777777" w:rsidTr="00DA46F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427E5" w14:textId="77777777" w:rsidR="00517C1A" w:rsidRPr="00A47899" w:rsidRDefault="00517C1A" w:rsidP="00A47899">
            <w:pPr>
              <w:pStyle w:val="Tablecondensed"/>
            </w:pPr>
            <w:r w:rsidRPr="00A47899">
              <w:t>copper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9692" w14:textId="23906ED1" w:rsidR="00585893" w:rsidRDefault="00517C1A" w:rsidP="00585893">
            <w:pPr>
              <w:pStyle w:val="Tablecondensedbullet"/>
            </w:pPr>
            <w:r w:rsidRPr="00A47899">
              <w:t>electrical wires</w:t>
            </w:r>
          </w:p>
          <w:p w14:paraId="3CFB5DF9" w14:textId="76F7FEB2" w:rsidR="00517C1A" w:rsidRPr="00A47899" w:rsidRDefault="00517C1A" w:rsidP="00585893">
            <w:pPr>
              <w:pStyle w:val="Tablecondensedbullet"/>
            </w:pPr>
            <w:r w:rsidRPr="00A47899">
              <w:t>water pipes </w:t>
            </w:r>
          </w:p>
        </w:tc>
      </w:tr>
      <w:tr w:rsidR="00517C1A" w:rsidRPr="00AE6F75" w14:paraId="4CBBF058" w14:textId="77777777" w:rsidTr="00DA46F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ED991" w14:textId="77777777" w:rsidR="00517C1A" w:rsidRPr="00A47899" w:rsidRDefault="00517C1A" w:rsidP="00A47899">
            <w:pPr>
              <w:pStyle w:val="Tablecondensed"/>
            </w:pPr>
            <w:r w:rsidRPr="00A47899">
              <w:t>aluminium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D77E0" w14:textId="3262CBBE" w:rsidR="00585893" w:rsidRDefault="00585893" w:rsidP="00585893">
            <w:pPr>
              <w:pStyle w:val="Tablecondensedbullet"/>
            </w:pPr>
            <w:r>
              <w:t>w</w:t>
            </w:r>
            <w:r w:rsidR="00517C1A" w:rsidRPr="00A47899">
              <w:t>indows</w:t>
            </w:r>
          </w:p>
          <w:p w14:paraId="167AFF73" w14:textId="5C172EEF" w:rsidR="00585893" w:rsidRDefault="00517C1A" w:rsidP="00585893">
            <w:pPr>
              <w:pStyle w:val="Tablecondensedbullet"/>
            </w:pPr>
            <w:r w:rsidRPr="00A47899">
              <w:t>ladders</w:t>
            </w:r>
          </w:p>
          <w:p w14:paraId="6882E759" w14:textId="72F40305" w:rsidR="00585893" w:rsidRDefault="00517C1A" w:rsidP="00585893">
            <w:pPr>
              <w:pStyle w:val="Tablecondensedbullet"/>
            </w:pPr>
            <w:r w:rsidRPr="00A47899">
              <w:t>cladding</w:t>
            </w:r>
          </w:p>
          <w:p w14:paraId="2DFCAFB3" w14:textId="1E6257A4" w:rsidR="00585893" w:rsidRDefault="00517C1A" w:rsidP="00585893">
            <w:pPr>
              <w:pStyle w:val="Tablecondensedbullet"/>
            </w:pPr>
            <w:r w:rsidRPr="00A47899">
              <w:t>roofing</w:t>
            </w:r>
          </w:p>
          <w:p w14:paraId="3A86C967" w14:textId="6240FA77" w:rsidR="00585893" w:rsidRDefault="00517C1A" w:rsidP="00585893">
            <w:pPr>
              <w:pStyle w:val="Tablecondensedbullet"/>
            </w:pPr>
            <w:r w:rsidRPr="00A47899">
              <w:t>gates</w:t>
            </w:r>
          </w:p>
          <w:p w14:paraId="3FCC7ED8" w14:textId="2BB9082E" w:rsidR="00585893" w:rsidRDefault="00517C1A" w:rsidP="00585893">
            <w:pPr>
              <w:pStyle w:val="Tablecondensedbullet"/>
            </w:pPr>
            <w:r w:rsidRPr="00A47899">
              <w:t>bikes</w:t>
            </w:r>
          </w:p>
          <w:p w14:paraId="087D5F41" w14:textId="447DDA3E" w:rsidR="00517C1A" w:rsidRPr="00A47899" w:rsidRDefault="00517C1A" w:rsidP="00585893">
            <w:pPr>
              <w:pStyle w:val="Tablecondensedbullet"/>
            </w:pPr>
            <w:r w:rsidRPr="00A47899">
              <w:t>soft drink cans   </w:t>
            </w:r>
          </w:p>
        </w:tc>
      </w:tr>
      <w:tr w:rsidR="00517C1A" w:rsidRPr="00AE6F75" w14:paraId="4FF1C606" w14:textId="77777777" w:rsidTr="00DA46F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02E7E" w14:textId="77777777" w:rsidR="00517C1A" w:rsidRPr="00A47899" w:rsidRDefault="00517C1A" w:rsidP="00A47899">
            <w:pPr>
              <w:pStyle w:val="Tablecondensed"/>
            </w:pPr>
            <w:r w:rsidRPr="00A47899">
              <w:t>brass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A2AFE" w14:textId="2B2A5803" w:rsidR="00585893" w:rsidRDefault="00517C1A" w:rsidP="00585893">
            <w:pPr>
              <w:pStyle w:val="Tablecondensedbullet"/>
            </w:pPr>
            <w:r w:rsidRPr="00A47899">
              <w:t>plumbing fittings</w:t>
            </w:r>
          </w:p>
          <w:p w14:paraId="53E8EDE6" w14:textId="36451E7D" w:rsidR="00585893" w:rsidRDefault="00517C1A" w:rsidP="00585893">
            <w:pPr>
              <w:pStyle w:val="Tablecondensedbullet"/>
            </w:pPr>
            <w:r w:rsidRPr="00A47899">
              <w:t>taps</w:t>
            </w:r>
          </w:p>
          <w:p w14:paraId="5F047F66" w14:textId="73F9F50B" w:rsidR="00517C1A" w:rsidRDefault="00517C1A" w:rsidP="00585893">
            <w:pPr>
              <w:pStyle w:val="Tablecondensedbullet"/>
            </w:pPr>
            <w:r w:rsidRPr="00A47899">
              <w:t>musical instruments</w:t>
            </w:r>
          </w:p>
          <w:p w14:paraId="71469388" w14:textId="573A8AB9" w:rsidR="00585893" w:rsidRDefault="00517C1A" w:rsidP="00585893">
            <w:pPr>
              <w:pStyle w:val="Tablecondensedbullet"/>
            </w:pPr>
            <w:r w:rsidRPr="00A47899">
              <w:t>hinges</w:t>
            </w:r>
          </w:p>
          <w:p w14:paraId="71449053" w14:textId="7BE8D26A" w:rsidR="00585893" w:rsidRDefault="00517C1A" w:rsidP="00585893">
            <w:pPr>
              <w:pStyle w:val="Tablecondensedbullet"/>
            </w:pPr>
            <w:r w:rsidRPr="00A47899">
              <w:t>locks</w:t>
            </w:r>
          </w:p>
          <w:p w14:paraId="0689780F" w14:textId="6F0745AE" w:rsidR="00585893" w:rsidRDefault="00585893" w:rsidP="00585893">
            <w:pPr>
              <w:pStyle w:val="Tablecondensedbullet"/>
            </w:pPr>
            <w:r>
              <w:t>v</w:t>
            </w:r>
            <w:r w:rsidR="00517C1A" w:rsidRPr="00A47899">
              <w:t>alves</w:t>
            </w:r>
          </w:p>
          <w:p w14:paraId="4A984DE9" w14:textId="5ADBD6CC" w:rsidR="00517C1A" w:rsidRPr="00A47899" w:rsidRDefault="00517C1A" w:rsidP="00585893">
            <w:pPr>
              <w:pStyle w:val="Tablecondensedbullet"/>
            </w:pPr>
            <w:r w:rsidRPr="00A47899">
              <w:t>plain bearings</w:t>
            </w:r>
          </w:p>
        </w:tc>
      </w:tr>
      <w:tr w:rsidR="00517C1A" w:rsidRPr="00AE6F75" w14:paraId="371E8623" w14:textId="77777777" w:rsidTr="00DA46F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6C0FB" w14:textId="77777777" w:rsidR="00517C1A" w:rsidRPr="00A47899" w:rsidRDefault="00517C1A" w:rsidP="00A47899">
            <w:pPr>
              <w:pStyle w:val="Tablecondensed"/>
            </w:pPr>
            <w:r w:rsidRPr="00A47899">
              <w:t>bronze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EE3CA" w14:textId="77777777" w:rsidR="00C00B86" w:rsidRDefault="00517C1A" w:rsidP="00585893">
            <w:pPr>
              <w:pStyle w:val="Tablecondensedbullet"/>
            </w:pPr>
            <w:r w:rsidRPr="00A47899">
              <w:t>plain bearings</w:t>
            </w:r>
          </w:p>
          <w:p w14:paraId="33AE065E" w14:textId="77777777" w:rsidR="00C00B86" w:rsidRDefault="00517C1A" w:rsidP="00585893">
            <w:pPr>
              <w:pStyle w:val="Tablecondensedbullet"/>
            </w:pPr>
            <w:r w:rsidRPr="00A47899">
              <w:t>bells</w:t>
            </w:r>
          </w:p>
          <w:p w14:paraId="7A6606C4" w14:textId="72AABE22" w:rsidR="00517C1A" w:rsidRPr="00A47899" w:rsidRDefault="00517C1A" w:rsidP="00585893">
            <w:pPr>
              <w:pStyle w:val="Tablecondensedbullet"/>
            </w:pPr>
            <w:r w:rsidRPr="00A47899">
              <w:t>statues</w:t>
            </w:r>
          </w:p>
        </w:tc>
      </w:tr>
      <w:tr w:rsidR="00517C1A" w:rsidRPr="00AE6F75" w14:paraId="750CDAF6" w14:textId="77777777" w:rsidTr="00DA46F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CCD00" w14:textId="77777777" w:rsidR="00517C1A" w:rsidRPr="00A47899" w:rsidRDefault="00517C1A" w:rsidP="00A47899">
            <w:pPr>
              <w:pStyle w:val="Tablecondensed"/>
            </w:pPr>
            <w:r w:rsidRPr="00A47899">
              <w:t>lead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626A2" w14:textId="77777777" w:rsidR="00C00B86" w:rsidRDefault="00517C1A" w:rsidP="00585893">
            <w:pPr>
              <w:pStyle w:val="Tablecondensedbullet"/>
            </w:pPr>
            <w:r w:rsidRPr="00A47899">
              <w:t>batteries</w:t>
            </w:r>
          </w:p>
          <w:p w14:paraId="01707CCE" w14:textId="77777777" w:rsidR="00C00B86" w:rsidRDefault="00517C1A" w:rsidP="00585893">
            <w:pPr>
              <w:pStyle w:val="Tablecondensedbullet"/>
            </w:pPr>
            <w:r w:rsidRPr="00A47899">
              <w:t>solder</w:t>
            </w:r>
          </w:p>
          <w:p w14:paraId="60A6129A" w14:textId="77777777" w:rsidR="00C00B86" w:rsidRDefault="00517C1A" w:rsidP="00585893">
            <w:pPr>
              <w:pStyle w:val="Tablecondensedbullet"/>
            </w:pPr>
            <w:r w:rsidRPr="00A47899">
              <w:t>ammunition</w:t>
            </w:r>
          </w:p>
          <w:p w14:paraId="6B213C22" w14:textId="06400254" w:rsidR="00517C1A" w:rsidRPr="00A47899" w:rsidRDefault="00517C1A" w:rsidP="00585893">
            <w:pPr>
              <w:pStyle w:val="Tablecondensedbullet"/>
            </w:pPr>
            <w:r w:rsidRPr="00A47899">
              <w:t>roofing </w:t>
            </w:r>
          </w:p>
        </w:tc>
      </w:tr>
      <w:tr w:rsidR="00517C1A" w:rsidRPr="00AE6F75" w14:paraId="0327D22F" w14:textId="77777777" w:rsidTr="00DA46F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8FDE4" w14:textId="77777777" w:rsidR="00517C1A" w:rsidRPr="00A47899" w:rsidRDefault="00517C1A" w:rsidP="00A47899">
            <w:pPr>
              <w:pStyle w:val="Tablecondensed"/>
            </w:pPr>
            <w:r w:rsidRPr="00A47899">
              <w:t>gold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AB871" w14:textId="77777777" w:rsidR="00C00B86" w:rsidRDefault="00517C1A" w:rsidP="00585893">
            <w:pPr>
              <w:pStyle w:val="Tablecondensedbullet"/>
            </w:pPr>
            <w:r w:rsidRPr="00A47899">
              <w:t>jewellery</w:t>
            </w:r>
          </w:p>
          <w:p w14:paraId="6A70C44E" w14:textId="353B71D5" w:rsidR="00517C1A" w:rsidRPr="00A47899" w:rsidRDefault="00517C1A" w:rsidP="00585893">
            <w:pPr>
              <w:pStyle w:val="Tablecondensedbullet"/>
            </w:pPr>
            <w:r w:rsidRPr="00A47899">
              <w:t>electrical components </w:t>
            </w:r>
          </w:p>
        </w:tc>
      </w:tr>
      <w:tr w:rsidR="00517C1A" w:rsidRPr="00AE6F75" w14:paraId="3E35D79F" w14:textId="77777777" w:rsidTr="00DA46F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7137E" w14:textId="77777777" w:rsidR="00517C1A" w:rsidRPr="00A47899" w:rsidRDefault="00517C1A" w:rsidP="00A47899">
            <w:pPr>
              <w:pStyle w:val="Tablecondensed"/>
            </w:pPr>
            <w:r w:rsidRPr="00A47899">
              <w:t>silver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EE7A7" w14:textId="77777777" w:rsidR="00C00B86" w:rsidRDefault="00517C1A" w:rsidP="00585893">
            <w:pPr>
              <w:pStyle w:val="Tablecondensedbullet"/>
            </w:pPr>
            <w:r w:rsidRPr="00A47899">
              <w:t>jewellery</w:t>
            </w:r>
          </w:p>
          <w:p w14:paraId="6F738803" w14:textId="1982F287" w:rsidR="00517C1A" w:rsidRPr="00A47899" w:rsidRDefault="00517C1A" w:rsidP="00585893">
            <w:pPr>
              <w:pStyle w:val="Tablecondensedbullet"/>
            </w:pPr>
            <w:r w:rsidRPr="00A47899">
              <w:t>coins </w:t>
            </w:r>
          </w:p>
        </w:tc>
      </w:tr>
    </w:tbl>
    <w:bookmarkEnd w:id="1"/>
    <w:p w14:paraId="7683B334" w14:textId="679581AA" w:rsidR="00517C1A" w:rsidRDefault="00E12D1D" w:rsidP="00E3180A">
      <w:pPr>
        <w:pStyle w:val="BodyText"/>
      </w:pPr>
      <w:r>
        <w:t>M</w:t>
      </w:r>
      <w:r w:rsidR="00517C1A">
        <w:t xml:space="preserve">ost responses </w:t>
      </w:r>
      <w:r>
        <w:t xml:space="preserve">that </w:t>
      </w:r>
      <w:r w:rsidR="00517C1A">
        <w:t xml:space="preserve">were not awarded marks </w:t>
      </w:r>
      <w:r>
        <w:t>listed</w:t>
      </w:r>
      <w:r w:rsidR="00517C1A">
        <w:t xml:space="preserve"> a ferrous metal rather than non-ferrous metal.</w:t>
      </w:r>
    </w:p>
    <w:p w14:paraId="7A44B86B" w14:textId="77777777" w:rsidR="00506A62" w:rsidRDefault="00506A62" w:rsidP="00E3180A">
      <w:pPr>
        <w:pStyle w:val="Heading3"/>
      </w:pPr>
      <w:r>
        <w:br w:type="page"/>
      </w:r>
    </w:p>
    <w:p w14:paraId="5D267646" w14:textId="14CC3CC9" w:rsidR="00517C1A" w:rsidRPr="002A0177" w:rsidRDefault="00517C1A" w:rsidP="00E3180A">
      <w:pPr>
        <w:pStyle w:val="Heading3"/>
      </w:pPr>
      <w:r w:rsidRPr="002A0177">
        <w:lastRenderedPageBreak/>
        <w:t xml:space="preserve">Question </w:t>
      </w:r>
      <w:r>
        <w:t>4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F96060" w:rsidRPr="00141A4D" w14:paraId="2BE48F3F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68EAE8D" w14:textId="77777777" w:rsidR="00F96060" w:rsidRPr="00141A4D" w:rsidRDefault="00F9606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6ACB37E1" w14:textId="77777777" w:rsidR="00F96060" w:rsidRPr="00141A4D" w:rsidRDefault="00F9606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112B98B8" w14:textId="77777777" w:rsidR="00F96060" w:rsidRPr="00141A4D" w:rsidRDefault="00F9606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5FB7DEA0" w14:textId="77777777" w:rsidR="00F96060" w:rsidRPr="00141A4D" w:rsidRDefault="00F9606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96060" w:rsidRPr="00141A4D" w14:paraId="00CD30E4" w14:textId="77777777" w:rsidTr="004960FC">
        <w:tc>
          <w:tcPr>
            <w:tcW w:w="599" w:type="dxa"/>
          </w:tcPr>
          <w:p w14:paraId="7A5825AC" w14:textId="77777777" w:rsidR="00F96060" w:rsidRPr="00141A4D" w:rsidRDefault="00F96060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22AA23C2" w14:textId="4DF497B1" w:rsidR="00F96060" w:rsidRPr="00141A4D" w:rsidRDefault="00F9606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609" w:type="dxa"/>
          </w:tcPr>
          <w:p w14:paraId="742A8F15" w14:textId="19EC01FA" w:rsidR="00F96060" w:rsidRPr="00141A4D" w:rsidRDefault="00F9606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1134" w:type="dxa"/>
          </w:tcPr>
          <w:p w14:paraId="3DE12174" w14:textId="604BBFE9" w:rsidR="00F96060" w:rsidRPr="00141A4D" w:rsidRDefault="00D7557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7FAC1D1E" w14:textId="09C7CE1B" w:rsidR="00517C1A" w:rsidRDefault="00517C1A" w:rsidP="00E3180A">
      <w:pPr>
        <w:pStyle w:val="BodyText"/>
      </w:pPr>
      <w:r>
        <w:t xml:space="preserve">Total distance between holes: </w:t>
      </w:r>
      <w:r w:rsidR="00594E99">
        <w:tab/>
      </w:r>
      <w:r>
        <w:t>285 – 60 = 225</w:t>
      </w:r>
    </w:p>
    <w:p w14:paraId="08E60555" w14:textId="4E950DAB" w:rsidR="00517C1A" w:rsidRPr="004E7DC0" w:rsidRDefault="00517C1A" w:rsidP="00517C1A">
      <w:pPr>
        <w:spacing w:before="60" w:after="60"/>
        <w:rPr>
          <w:rStyle w:val="BodyTextChar"/>
        </w:rPr>
      </w:pPr>
      <w:r w:rsidRPr="004E7DC0">
        <w:rPr>
          <w:rStyle w:val="BodyTextChar"/>
        </w:rPr>
        <w:tab/>
      </w:r>
      <w:r w:rsidRPr="004E7DC0">
        <w:rPr>
          <w:rStyle w:val="BodyTextChar"/>
        </w:rPr>
        <w:tab/>
      </w:r>
      <w:r w:rsidRPr="004E7DC0">
        <w:rPr>
          <w:rStyle w:val="BodyTextChar"/>
        </w:rPr>
        <w:tab/>
      </w:r>
      <w:r w:rsidR="00594E99">
        <w:rPr>
          <w:rStyle w:val="BodyTextChar"/>
        </w:rPr>
        <w:tab/>
      </w:r>
      <w:r w:rsidRPr="004E7DC0">
        <w:rPr>
          <w:rStyle w:val="BodyTextChar"/>
        </w:rPr>
        <w:t xml:space="preserve">225 </w:t>
      </w:r>
      <w:r w:rsidRPr="008770E0">
        <w:rPr>
          <w:rFonts w:ascii="Arial" w:hAnsi="Arial" w:cs="Arial"/>
          <w:sz w:val="24"/>
          <w:szCs w:val="24"/>
        </w:rPr>
        <w:t>÷</w:t>
      </w:r>
      <w:r w:rsidRPr="004E7DC0">
        <w:rPr>
          <w:rStyle w:val="BodyTextChar"/>
        </w:rPr>
        <w:t xml:space="preserve"> 5 = </w:t>
      </w:r>
      <w:r w:rsidRPr="0065653C">
        <w:rPr>
          <w:rFonts w:ascii="Arial" w:hAnsi="Arial" w:cs="Arial"/>
          <w:b/>
          <w:bCs/>
          <w:sz w:val="20"/>
          <w:szCs w:val="20"/>
        </w:rPr>
        <w:t>45mm</w:t>
      </w:r>
    </w:p>
    <w:p w14:paraId="43A4CD55" w14:textId="5EDB9FFE" w:rsidR="00517C1A" w:rsidRDefault="00147625" w:rsidP="00E3180A">
      <w:pPr>
        <w:pStyle w:val="BodyText"/>
      </w:pPr>
      <w:r>
        <w:t>The m</w:t>
      </w:r>
      <w:r w:rsidR="00517C1A">
        <w:t xml:space="preserve">ost common error was dividing the total distance by 6 (number of holes) rather than 5 (number </w:t>
      </w:r>
      <w:r w:rsidR="00587536">
        <w:br/>
      </w:r>
      <w:r w:rsidR="00517C1A">
        <w:t>of spaces)</w:t>
      </w:r>
      <w:r w:rsidR="005A43E2">
        <w:t>.</w:t>
      </w:r>
    </w:p>
    <w:p w14:paraId="14612D26" w14:textId="77777777" w:rsidR="00517C1A" w:rsidRDefault="00517C1A" w:rsidP="00E3180A">
      <w:pPr>
        <w:pStyle w:val="Heading3"/>
      </w:pPr>
      <w:r w:rsidRPr="002A0177">
        <w:t xml:space="preserve">Question </w:t>
      </w:r>
      <w:r>
        <w:t>5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1519A1" w:rsidRPr="00141A4D" w14:paraId="590AB418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9AFD05F" w14:textId="77777777" w:rsidR="001519A1" w:rsidRPr="00141A4D" w:rsidRDefault="001519A1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58D983E2" w14:textId="77777777" w:rsidR="001519A1" w:rsidRPr="00141A4D" w:rsidRDefault="001519A1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2BA557DC" w14:textId="77777777" w:rsidR="001519A1" w:rsidRPr="00141A4D" w:rsidRDefault="001519A1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012855D6" w14:textId="77777777" w:rsidR="001519A1" w:rsidRPr="00141A4D" w:rsidRDefault="001519A1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242FCE51" w14:textId="77777777" w:rsidR="001519A1" w:rsidRPr="00141A4D" w:rsidRDefault="001519A1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519A1" w:rsidRPr="00141A4D" w14:paraId="49F31E14" w14:textId="77777777" w:rsidTr="004960FC">
        <w:tc>
          <w:tcPr>
            <w:tcW w:w="599" w:type="dxa"/>
          </w:tcPr>
          <w:p w14:paraId="0AABDF2E" w14:textId="77777777" w:rsidR="001519A1" w:rsidRPr="00141A4D" w:rsidRDefault="001519A1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7E9D8EBF" w14:textId="29ACCD42" w:rsidR="001519A1" w:rsidRPr="00141A4D" w:rsidRDefault="001519A1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609" w:type="dxa"/>
          </w:tcPr>
          <w:p w14:paraId="7D7A2793" w14:textId="24A7A674" w:rsidR="001519A1" w:rsidRPr="00141A4D" w:rsidRDefault="001519A1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609" w:type="dxa"/>
          </w:tcPr>
          <w:p w14:paraId="524D2BB6" w14:textId="7B60528C" w:rsidR="001519A1" w:rsidRPr="00141A4D" w:rsidRDefault="001519A1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1134" w:type="dxa"/>
          </w:tcPr>
          <w:p w14:paraId="02386E7B" w14:textId="1D3E3F3F" w:rsidR="001519A1" w:rsidRPr="00141A4D" w:rsidRDefault="00D7557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6F0DBF40" w14:textId="06EA18BD" w:rsidR="00517C1A" w:rsidRPr="00F5301F" w:rsidRDefault="005A43E2" w:rsidP="00E3180A">
      <w:pPr>
        <w:pStyle w:val="BodyText"/>
      </w:pPr>
      <w:r>
        <w:t>A</w:t>
      </w:r>
      <w:r w:rsidR="00517C1A" w:rsidRPr="002A0177">
        <w:t>cceptable answers included</w:t>
      </w:r>
      <w:r w:rsidR="009E64D2">
        <w:t xml:space="preserve"> using</w:t>
      </w:r>
      <w:r w:rsidR="00517C1A" w:rsidRPr="002A0177">
        <w:t>:</w:t>
      </w:r>
    </w:p>
    <w:p w14:paraId="7D6F0025" w14:textId="673A60F9" w:rsidR="00517C1A" w:rsidRPr="00F5301F" w:rsidRDefault="00517C1A" w:rsidP="004E0B57">
      <w:pPr>
        <w:pStyle w:val="Bullet"/>
      </w:pPr>
      <w:r w:rsidRPr="00F5301F">
        <w:t>a locknut (double nut system) </w:t>
      </w:r>
    </w:p>
    <w:p w14:paraId="26657C0F" w14:textId="015E9188" w:rsidR="00517C1A" w:rsidRPr="00F5301F" w:rsidRDefault="009E64D2" w:rsidP="004E0B57">
      <w:pPr>
        <w:pStyle w:val="Bullet"/>
      </w:pPr>
      <w:r>
        <w:t xml:space="preserve">a </w:t>
      </w:r>
      <w:r w:rsidR="00517C1A" w:rsidRPr="00F5301F">
        <w:t xml:space="preserve">castellated nut </w:t>
      </w:r>
      <w:r w:rsidR="00517C1A">
        <w:t>with a</w:t>
      </w:r>
      <w:r w:rsidR="00517C1A" w:rsidRPr="00F5301F">
        <w:t xml:space="preserve"> split pin </w:t>
      </w:r>
    </w:p>
    <w:p w14:paraId="1E552597" w14:textId="45A70D71" w:rsidR="00517C1A" w:rsidRPr="00F5301F" w:rsidRDefault="00517C1A" w:rsidP="004E0B57">
      <w:pPr>
        <w:pStyle w:val="Bullet"/>
      </w:pPr>
      <w:r>
        <w:t xml:space="preserve">a </w:t>
      </w:r>
      <w:r w:rsidRPr="00F5301F">
        <w:t>nyloc nut </w:t>
      </w:r>
    </w:p>
    <w:p w14:paraId="438FD90A" w14:textId="34BB91DA" w:rsidR="00517C1A" w:rsidRDefault="00517C1A" w:rsidP="004E0B57">
      <w:pPr>
        <w:pStyle w:val="Bullet"/>
      </w:pPr>
      <w:r>
        <w:t xml:space="preserve">a </w:t>
      </w:r>
      <w:r w:rsidRPr="00F5301F">
        <w:t>spring washer </w:t>
      </w:r>
    </w:p>
    <w:p w14:paraId="00861D8B" w14:textId="1AD71DF5" w:rsidR="00517C1A" w:rsidRPr="00F5301F" w:rsidRDefault="00594FEB" w:rsidP="004E0B57">
      <w:pPr>
        <w:pStyle w:val="Bullet"/>
      </w:pPr>
      <w:r>
        <w:t>L</w:t>
      </w:r>
      <w:r w:rsidR="00991805">
        <w:t>octite.</w:t>
      </w:r>
    </w:p>
    <w:p w14:paraId="7E9BE396" w14:textId="7D331FDC" w:rsidR="00517C1A" w:rsidRDefault="00517C1A" w:rsidP="00E3180A">
      <w:pPr>
        <w:pStyle w:val="BodyText"/>
      </w:pPr>
      <w:r>
        <w:t xml:space="preserve">The most common responses </w:t>
      </w:r>
      <w:r w:rsidR="0001242B">
        <w:t xml:space="preserve">that could not be </w:t>
      </w:r>
      <w:r>
        <w:t>awarded marks were:</w:t>
      </w:r>
    </w:p>
    <w:p w14:paraId="3D76E9A4" w14:textId="49A4F79A" w:rsidR="00517C1A" w:rsidRPr="00E3180A" w:rsidRDefault="00517C1A" w:rsidP="004E0B57">
      <w:pPr>
        <w:pStyle w:val="Bullet"/>
      </w:pPr>
      <w:r w:rsidRPr="00E3180A">
        <w:t>us</w:t>
      </w:r>
      <w:r w:rsidR="007574D4">
        <w:t>ing</w:t>
      </w:r>
      <w:r w:rsidRPr="00E3180A">
        <w:t xml:space="preserve"> a pin (too vague)</w:t>
      </w:r>
    </w:p>
    <w:p w14:paraId="15EE0947" w14:textId="2A9198BF" w:rsidR="00517C1A" w:rsidRPr="00E3180A" w:rsidRDefault="00517C1A" w:rsidP="004E0B57">
      <w:pPr>
        <w:pStyle w:val="Bullet"/>
      </w:pPr>
      <w:r w:rsidRPr="00E3180A">
        <w:t>weld</w:t>
      </w:r>
      <w:r w:rsidR="007574D4">
        <w:t>ing</w:t>
      </w:r>
      <w:r w:rsidRPr="00E3180A">
        <w:t xml:space="preserve"> the nut on (question stem stated the nut needs to be occasionally removed for maintenance)</w:t>
      </w:r>
      <w:r w:rsidR="004949BC">
        <w:t>.</w:t>
      </w:r>
    </w:p>
    <w:p w14:paraId="18A08B3A" w14:textId="707A95E9" w:rsidR="00517C1A" w:rsidRPr="002A0177" w:rsidRDefault="00517C1A" w:rsidP="00E3180A">
      <w:pPr>
        <w:pStyle w:val="Heading3"/>
      </w:pPr>
      <w:r w:rsidRPr="002A0177">
        <w:t xml:space="preserve">Question </w:t>
      </w:r>
      <w:r>
        <w:t>6a</w:t>
      </w:r>
      <w:r w:rsidR="007A3B3D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ED270B" w:rsidRPr="00141A4D" w14:paraId="34B3478B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EB6A71A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30354E6A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080DF44E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0CD72501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D270B" w:rsidRPr="00141A4D" w14:paraId="0E0EA5A0" w14:textId="77777777" w:rsidTr="004960FC">
        <w:tc>
          <w:tcPr>
            <w:tcW w:w="599" w:type="dxa"/>
          </w:tcPr>
          <w:p w14:paraId="5CCC7177" w14:textId="77777777" w:rsidR="00ED270B" w:rsidRPr="00141A4D" w:rsidRDefault="00ED270B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2A29D77F" w14:textId="589E47AA" w:rsidR="00ED270B" w:rsidRPr="00141A4D" w:rsidRDefault="00ED270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609" w:type="dxa"/>
          </w:tcPr>
          <w:p w14:paraId="223CE0E1" w14:textId="08F8D70A" w:rsidR="00ED270B" w:rsidRPr="00141A4D" w:rsidRDefault="00ED270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1134" w:type="dxa"/>
          </w:tcPr>
          <w:p w14:paraId="6BCF62D0" w14:textId="0CE4349C" w:rsidR="00ED270B" w:rsidRPr="00141A4D" w:rsidRDefault="00D7557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3353C209" w14:textId="70A59767" w:rsidR="00517C1A" w:rsidRDefault="00517C1A" w:rsidP="00E3180A">
      <w:pPr>
        <w:pStyle w:val="BodyText"/>
      </w:pPr>
      <w:r>
        <w:t xml:space="preserve">Vernier </w:t>
      </w:r>
      <w:r w:rsidR="007A3B3D">
        <w:t>c</w:t>
      </w:r>
      <w:r>
        <w:t>aliper (just ‘vernier’ was also accepted)</w:t>
      </w:r>
      <w:r w:rsidR="007A3B3D">
        <w:t>.</w:t>
      </w:r>
    </w:p>
    <w:p w14:paraId="6CBD31D9" w14:textId="50D858BA" w:rsidR="00517C1A" w:rsidRPr="002A0177" w:rsidRDefault="00517C1A" w:rsidP="00E3180A">
      <w:pPr>
        <w:pStyle w:val="Heading3"/>
      </w:pPr>
      <w:r w:rsidRPr="002A0177">
        <w:t xml:space="preserve">Question </w:t>
      </w:r>
      <w:r>
        <w:t>6b</w:t>
      </w:r>
      <w:r w:rsidR="007A3B3D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1134"/>
      </w:tblGrid>
      <w:tr w:rsidR="00ED270B" w:rsidRPr="00141A4D" w14:paraId="4745AFDA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9DAD094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4A8084B9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3F708792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5B0DC820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3AC35688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134" w:type="dxa"/>
          </w:tcPr>
          <w:p w14:paraId="6257397F" w14:textId="77777777" w:rsidR="00ED270B" w:rsidRPr="00141A4D" w:rsidRDefault="00ED270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D270B" w:rsidRPr="00141A4D" w14:paraId="4917AD82" w14:textId="77777777" w:rsidTr="004960FC">
        <w:tc>
          <w:tcPr>
            <w:tcW w:w="599" w:type="dxa"/>
          </w:tcPr>
          <w:p w14:paraId="57781B8E" w14:textId="77777777" w:rsidR="00ED270B" w:rsidRPr="00141A4D" w:rsidRDefault="00ED270B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35C5FCDD" w14:textId="76FCA90B" w:rsidR="00ED270B" w:rsidRPr="00141A4D" w:rsidRDefault="00ED270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609" w:type="dxa"/>
          </w:tcPr>
          <w:p w14:paraId="078281CE" w14:textId="18E83C0B" w:rsidR="00ED270B" w:rsidRPr="00141A4D" w:rsidRDefault="00ED270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09" w:type="dxa"/>
          </w:tcPr>
          <w:p w14:paraId="34BA754F" w14:textId="5783E14A" w:rsidR="00ED270B" w:rsidRPr="00141A4D" w:rsidRDefault="00ED270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609" w:type="dxa"/>
          </w:tcPr>
          <w:p w14:paraId="70331763" w14:textId="14D534E4" w:rsidR="00ED270B" w:rsidRPr="00141A4D" w:rsidRDefault="00ED270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1134" w:type="dxa"/>
          </w:tcPr>
          <w:p w14:paraId="1E51F459" w14:textId="411844D2" w:rsidR="00ED270B" w:rsidRPr="00141A4D" w:rsidRDefault="00D7557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</w:tr>
    </w:tbl>
    <w:p w14:paraId="312E4C91" w14:textId="07521472" w:rsidR="00517C1A" w:rsidRPr="004E7DC0" w:rsidRDefault="00517C1A" w:rsidP="004E7DC0">
      <w:pPr>
        <w:pStyle w:val="BodyText"/>
      </w:pPr>
    </w:p>
    <w:tbl>
      <w:tblPr>
        <w:tblW w:w="59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2544"/>
        <w:gridCol w:w="1559"/>
        <w:gridCol w:w="1843"/>
      </w:tblGrid>
      <w:tr w:rsidR="00517C1A" w:rsidRPr="00AE6F75" w14:paraId="14D3FEFA" w14:textId="77777777" w:rsidTr="00DA46F2">
        <w:trPr>
          <w:trHeight w:val="53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C1E62" w14:textId="77777777" w:rsidR="00517C1A" w:rsidRPr="005C1E7D" w:rsidRDefault="00517C1A" w:rsidP="007955DD">
            <w:pPr>
              <w:pStyle w:val="Tablecondensed"/>
            </w:pPr>
            <w:r w:rsidRPr="005C1E7D">
              <w:t>Circled area of measuring tool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668ED" w14:textId="77777777" w:rsidR="00517C1A" w:rsidRPr="005C1E7D" w:rsidRDefault="00517C1A" w:rsidP="007955DD">
            <w:pPr>
              <w:pStyle w:val="Tablecondensed"/>
            </w:pPr>
            <w:r w:rsidRPr="005C1E7D">
              <w:t>Dimensions suitable for measurement</w:t>
            </w:r>
          </w:p>
        </w:tc>
      </w:tr>
      <w:tr w:rsidR="00517C1A" w:rsidRPr="00AE6F75" w14:paraId="3C155FC2" w14:textId="77777777" w:rsidTr="00DA46F2">
        <w:trPr>
          <w:trHeight w:val="41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97D1C" w14:textId="77777777" w:rsidR="00517C1A" w:rsidRPr="00095967" w:rsidRDefault="00517C1A" w:rsidP="007955DD">
            <w:pPr>
              <w:pStyle w:val="Tablecondensed"/>
            </w:pPr>
            <w:r w:rsidRPr="00095967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16F2A" w14:textId="77777777" w:rsidR="00517C1A" w:rsidRPr="00095967" w:rsidRDefault="00517C1A" w:rsidP="007955DD">
            <w:pPr>
              <w:pStyle w:val="Tablecondensed"/>
            </w:pPr>
            <w:r w:rsidRPr="00095967">
              <w:t>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28FD9" w14:textId="77777777" w:rsidR="00517C1A" w:rsidRPr="00095967" w:rsidRDefault="00517C1A" w:rsidP="007955DD">
            <w:pPr>
              <w:pStyle w:val="Tablecondensed"/>
            </w:pPr>
            <w:r w:rsidRPr="00095967">
              <w:t>G</w:t>
            </w:r>
          </w:p>
        </w:tc>
      </w:tr>
      <w:tr w:rsidR="00517C1A" w:rsidRPr="00AE6F75" w14:paraId="4B36597E" w14:textId="77777777" w:rsidTr="00DA46F2">
        <w:trPr>
          <w:trHeight w:val="39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76CD8" w14:textId="77777777" w:rsidR="00517C1A" w:rsidRPr="00095967" w:rsidRDefault="00517C1A" w:rsidP="007955DD">
            <w:pPr>
              <w:pStyle w:val="Tablecondensed"/>
            </w:pPr>
            <w:r w:rsidRPr="00095967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76C5F" w14:textId="77777777" w:rsidR="00517C1A" w:rsidRPr="00095967" w:rsidRDefault="00517C1A" w:rsidP="007955DD">
            <w:pPr>
              <w:pStyle w:val="Tablecondensed"/>
            </w:pPr>
            <w:r w:rsidRPr="00095967">
              <w:t>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1A14" w14:textId="77777777" w:rsidR="00517C1A" w:rsidRPr="00095967" w:rsidRDefault="00517C1A" w:rsidP="007955DD">
            <w:pPr>
              <w:pStyle w:val="Tablecondensed"/>
            </w:pPr>
            <w:r w:rsidRPr="00095967">
              <w:t>E</w:t>
            </w:r>
          </w:p>
        </w:tc>
      </w:tr>
      <w:tr w:rsidR="00517C1A" w:rsidRPr="00AE6F75" w14:paraId="54AD53CA" w14:textId="77777777" w:rsidTr="00DA46F2">
        <w:trPr>
          <w:trHeight w:val="35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403B9" w14:textId="77777777" w:rsidR="00517C1A" w:rsidRPr="00095967" w:rsidRDefault="00517C1A" w:rsidP="007955DD">
            <w:pPr>
              <w:pStyle w:val="Tablecondensed"/>
            </w:pPr>
            <w:r w:rsidRPr="00095967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FBEF4" w14:textId="77777777" w:rsidR="00517C1A" w:rsidRPr="00095967" w:rsidRDefault="00517C1A" w:rsidP="007955DD">
            <w:pPr>
              <w:pStyle w:val="Tablecondensed"/>
            </w:pPr>
            <w:r w:rsidRPr="00095967">
              <w:t>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5BF3" w14:textId="77777777" w:rsidR="00517C1A" w:rsidRPr="00095967" w:rsidRDefault="00517C1A" w:rsidP="007955DD">
            <w:pPr>
              <w:pStyle w:val="Tablecondensed"/>
            </w:pPr>
            <w:r w:rsidRPr="00095967">
              <w:t>F</w:t>
            </w:r>
          </w:p>
        </w:tc>
      </w:tr>
    </w:tbl>
    <w:p w14:paraId="44C50146" w14:textId="290312A3" w:rsidR="00517C1A" w:rsidRPr="002A0177" w:rsidRDefault="00517C1A" w:rsidP="00E3180A">
      <w:pPr>
        <w:pStyle w:val="Heading3"/>
      </w:pPr>
      <w:r w:rsidRPr="002A0177">
        <w:lastRenderedPageBreak/>
        <w:t xml:space="preserve">Question </w:t>
      </w:r>
      <w:r>
        <w:t>7a</w:t>
      </w:r>
      <w:r w:rsidR="00F15C8D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494E62" w:rsidRPr="00141A4D" w14:paraId="213FF252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30C8AF3" w14:textId="77777777" w:rsidR="00494E62" w:rsidRPr="00141A4D" w:rsidRDefault="00494E62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533B5E53" w14:textId="77777777" w:rsidR="00494E62" w:rsidRPr="00141A4D" w:rsidRDefault="00494E62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279E6C06" w14:textId="77777777" w:rsidR="00494E62" w:rsidRPr="00141A4D" w:rsidRDefault="00494E62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03A2DBCE" w14:textId="77777777" w:rsidR="00494E62" w:rsidRPr="00141A4D" w:rsidRDefault="00494E62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60F48FDD" w14:textId="77777777" w:rsidR="00494E62" w:rsidRPr="00141A4D" w:rsidRDefault="00494E62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94E62" w:rsidRPr="00141A4D" w14:paraId="295295D4" w14:textId="77777777" w:rsidTr="004960FC">
        <w:tc>
          <w:tcPr>
            <w:tcW w:w="599" w:type="dxa"/>
          </w:tcPr>
          <w:p w14:paraId="2D3FEFE2" w14:textId="77777777" w:rsidR="00494E62" w:rsidRPr="00141A4D" w:rsidRDefault="00494E62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08E27E82" w14:textId="0ECC2957" w:rsidR="00494E62" w:rsidRPr="00141A4D" w:rsidRDefault="00494E62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  <w:tc>
          <w:tcPr>
            <w:tcW w:w="609" w:type="dxa"/>
          </w:tcPr>
          <w:p w14:paraId="741BE6B0" w14:textId="3DBDD6C5" w:rsidR="00494E62" w:rsidRPr="00141A4D" w:rsidRDefault="00494E62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  <w:tc>
          <w:tcPr>
            <w:tcW w:w="609" w:type="dxa"/>
          </w:tcPr>
          <w:p w14:paraId="6D6DE73E" w14:textId="34628DE5" w:rsidR="00494E62" w:rsidRPr="00141A4D" w:rsidRDefault="00494E62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99</w:t>
            </w:r>
          </w:p>
        </w:tc>
        <w:tc>
          <w:tcPr>
            <w:tcW w:w="1134" w:type="dxa"/>
          </w:tcPr>
          <w:p w14:paraId="6CA8F882" w14:textId="534D6E41" w:rsidR="00494E62" w:rsidRPr="00141A4D" w:rsidRDefault="00D7557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2.0</w:t>
            </w:r>
          </w:p>
        </w:tc>
      </w:tr>
    </w:tbl>
    <w:p w14:paraId="18D26DA5" w14:textId="524762CC" w:rsidR="00517C1A" w:rsidRDefault="00517C1A" w:rsidP="00E3180A">
      <w:pPr>
        <w:pStyle w:val="BodyText"/>
      </w:pPr>
      <w:r>
        <w:t>Category 1: Hands</w:t>
      </w:r>
    </w:p>
    <w:p w14:paraId="5BC522D0" w14:textId="17A61F21" w:rsidR="00517C1A" w:rsidRDefault="00517C1A" w:rsidP="00E3180A">
      <w:pPr>
        <w:pStyle w:val="BodyText"/>
      </w:pPr>
      <w:r>
        <w:t>Category 2: Back</w:t>
      </w:r>
    </w:p>
    <w:p w14:paraId="2CC271FB" w14:textId="104EE7EA" w:rsidR="00517C1A" w:rsidRPr="002A0177" w:rsidRDefault="00517C1A" w:rsidP="00E3180A">
      <w:pPr>
        <w:pStyle w:val="Heading3"/>
      </w:pPr>
      <w:r w:rsidRPr="002A0177">
        <w:t xml:space="preserve">Question </w:t>
      </w:r>
      <w:r>
        <w:t>7b</w:t>
      </w:r>
      <w:r w:rsidR="006C1761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6255C0" w:rsidRPr="00141A4D" w14:paraId="715FBFDB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BE4A2E8" w14:textId="77777777" w:rsidR="006255C0" w:rsidRPr="00141A4D" w:rsidRDefault="006255C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5D4A659D" w14:textId="77777777" w:rsidR="006255C0" w:rsidRPr="00141A4D" w:rsidRDefault="006255C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0A290EE1" w14:textId="77777777" w:rsidR="006255C0" w:rsidRPr="00141A4D" w:rsidRDefault="006255C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642C9538" w14:textId="77777777" w:rsidR="006255C0" w:rsidRPr="00141A4D" w:rsidRDefault="006255C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167DC0F2" w14:textId="77777777" w:rsidR="006255C0" w:rsidRPr="00141A4D" w:rsidRDefault="006255C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255C0" w:rsidRPr="00141A4D" w14:paraId="07DC3622" w14:textId="77777777" w:rsidTr="004960FC">
        <w:tc>
          <w:tcPr>
            <w:tcW w:w="599" w:type="dxa"/>
          </w:tcPr>
          <w:p w14:paraId="01501A64" w14:textId="77777777" w:rsidR="006255C0" w:rsidRPr="00141A4D" w:rsidRDefault="006255C0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79111C1B" w14:textId="61E47DCB" w:rsidR="006255C0" w:rsidRPr="00141A4D" w:rsidRDefault="006255C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609" w:type="dxa"/>
          </w:tcPr>
          <w:p w14:paraId="20703757" w14:textId="1AFC1B56" w:rsidR="006255C0" w:rsidRPr="00141A4D" w:rsidRDefault="006255C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609" w:type="dxa"/>
          </w:tcPr>
          <w:p w14:paraId="0C07C978" w14:textId="33D445AE" w:rsidR="006255C0" w:rsidRPr="00141A4D" w:rsidRDefault="006255C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134" w:type="dxa"/>
          </w:tcPr>
          <w:p w14:paraId="3BA36EBE" w14:textId="4DA392F2" w:rsidR="006255C0" w:rsidRPr="00141A4D" w:rsidRDefault="00072EB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1.6</w:t>
            </w:r>
          </w:p>
        </w:tc>
      </w:tr>
    </w:tbl>
    <w:p w14:paraId="3A9B677A" w14:textId="654B9AED" w:rsidR="00517C1A" w:rsidRPr="00223374" w:rsidRDefault="00853D57" w:rsidP="00E3180A">
      <w:pPr>
        <w:pStyle w:val="BodyText"/>
      </w:pPr>
      <w:r>
        <w:t>A</w:t>
      </w:r>
      <w:r w:rsidR="00517C1A" w:rsidRPr="002A0177">
        <w:t>cceptable answers included: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379"/>
      </w:tblGrid>
      <w:tr w:rsidR="00517C1A" w:rsidRPr="00895BC7" w14:paraId="2ABA2277" w14:textId="77777777" w:rsidTr="00657BAC">
        <w:trPr>
          <w:trHeight w:val="411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D7D1F" w14:textId="77777777" w:rsidR="00517C1A" w:rsidRPr="00895BC7" w:rsidRDefault="00517C1A" w:rsidP="000B4C83">
            <w:pPr>
              <w:pStyle w:val="Tablecondensed"/>
            </w:pPr>
            <w:r>
              <w:t>Injury category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60B3E" w14:textId="77777777" w:rsidR="00517C1A" w:rsidRPr="00895BC7" w:rsidRDefault="00517C1A" w:rsidP="000B4C83">
            <w:pPr>
              <w:pStyle w:val="Tablecondensed"/>
            </w:pPr>
            <w:r>
              <w:t>Preventative measure</w:t>
            </w:r>
          </w:p>
        </w:tc>
      </w:tr>
      <w:tr w:rsidR="00517C1A" w:rsidRPr="008770E0" w14:paraId="691B8032" w14:textId="77777777" w:rsidTr="00657BAC">
        <w:trPr>
          <w:trHeight w:val="52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8FA02" w14:textId="77777777" w:rsidR="00517C1A" w:rsidRPr="008770E0" w:rsidRDefault="00517C1A" w:rsidP="000B4C83">
            <w:pPr>
              <w:pStyle w:val="Tablecondensed"/>
            </w:pPr>
            <w:r>
              <w:t>Hands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C0334" w14:textId="6E3E9B11" w:rsidR="00517C1A" w:rsidRDefault="00517C1A" w:rsidP="000B4C83">
            <w:pPr>
              <w:pStyle w:val="Tablecondensedbullet"/>
            </w:pPr>
            <w:r>
              <w:t xml:space="preserve">Supply </w:t>
            </w:r>
            <w:r w:rsidR="009D7AAF">
              <w:t>and</w:t>
            </w:r>
            <w:r>
              <w:t xml:space="preserve"> enforce use of correct gloves for applications</w:t>
            </w:r>
            <w:r w:rsidR="009D7AAF">
              <w:t>.</w:t>
            </w:r>
          </w:p>
          <w:p w14:paraId="7183D1FB" w14:textId="58BBA03E" w:rsidR="00517C1A" w:rsidRPr="00222246" w:rsidRDefault="00517C1A" w:rsidP="000B4C83">
            <w:pPr>
              <w:pStyle w:val="Tablecondensedbullet"/>
            </w:pPr>
            <w:r>
              <w:t>Improve guards on machinery/equipment to reduce nip points</w:t>
            </w:r>
            <w:r w:rsidR="005C1E7D">
              <w:t>.</w:t>
            </w:r>
          </w:p>
        </w:tc>
      </w:tr>
      <w:tr w:rsidR="00517C1A" w:rsidRPr="008770E0" w14:paraId="4838048B" w14:textId="77777777" w:rsidTr="00657BAC">
        <w:trPr>
          <w:trHeight w:val="52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1DB4C" w14:textId="77777777" w:rsidR="00517C1A" w:rsidRPr="008770E0" w:rsidRDefault="00517C1A" w:rsidP="000B4C83">
            <w:pPr>
              <w:pStyle w:val="Tablecondensed"/>
            </w:pPr>
            <w:r>
              <w:t>Back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6EA58" w14:textId="265A40E0" w:rsidR="00517C1A" w:rsidRDefault="00517C1A" w:rsidP="000B4C83">
            <w:pPr>
              <w:pStyle w:val="Tablecondensedbullet"/>
            </w:pPr>
            <w:r>
              <w:t>Train employees on correct lifting techniques</w:t>
            </w:r>
            <w:r w:rsidR="009D7AAF">
              <w:t>.</w:t>
            </w:r>
          </w:p>
          <w:p w14:paraId="492915D9" w14:textId="6F779D93" w:rsidR="00517C1A" w:rsidRPr="00222246" w:rsidRDefault="00517C1A" w:rsidP="000B4C83">
            <w:pPr>
              <w:pStyle w:val="Tablecondensedbullet"/>
            </w:pPr>
            <w:r>
              <w:t>Put in mechanical lifting equipment to reduce manual handling</w:t>
            </w:r>
            <w:r w:rsidR="009D7AAF">
              <w:t>.</w:t>
            </w:r>
          </w:p>
        </w:tc>
      </w:tr>
    </w:tbl>
    <w:p w14:paraId="02B572B9" w14:textId="3AF11A72" w:rsidR="00517C1A" w:rsidRDefault="00517C1A" w:rsidP="00E3180A">
      <w:pPr>
        <w:pStyle w:val="BodyText"/>
      </w:pPr>
      <w:r>
        <w:t xml:space="preserve">Some student responses were too brief </w:t>
      </w:r>
      <w:r w:rsidR="00FB7BB4">
        <w:t>to adequately answer the question</w:t>
      </w:r>
      <w:r>
        <w:t xml:space="preserve"> and/or </w:t>
      </w:r>
      <w:r w:rsidR="00FB7BB4">
        <w:t xml:space="preserve">were </w:t>
      </w:r>
      <w:r>
        <w:t xml:space="preserve">answered from the employee perspective rather than the factory </w:t>
      </w:r>
      <w:r w:rsidR="00FB7BB4">
        <w:t>(e.g.</w:t>
      </w:r>
      <w:r>
        <w:t xml:space="preserve"> ‘gloves’ or ‘get help to lift’</w:t>
      </w:r>
      <w:r w:rsidR="00FB7BB4">
        <w:t>).</w:t>
      </w:r>
    </w:p>
    <w:p w14:paraId="5489DCEF" w14:textId="77777777" w:rsidR="00517C1A" w:rsidRPr="002A0177" w:rsidRDefault="00517C1A" w:rsidP="00E3180A">
      <w:pPr>
        <w:pStyle w:val="Heading3"/>
      </w:pPr>
      <w:r w:rsidRPr="002A0177">
        <w:t xml:space="preserve">Question </w:t>
      </w:r>
      <w:r>
        <w:t>8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F4017D" w:rsidRPr="00141A4D" w14:paraId="53C84B58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09F6FC6" w14:textId="77777777" w:rsidR="00F4017D" w:rsidRPr="00141A4D" w:rsidRDefault="00F4017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5F8FF610" w14:textId="77777777" w:rsidR="00F4017D" w:rsidRPr="00141A4D" w:rsidRDefault="00F4017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30DFBCAC" w14:textId="77777777" w:rsidR="00F4017D" w:rsidRPr="00141A4D" w:rsidRDefault="00F4017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255EBCD" w14:textId="77777777" w:rsidR="00F4017D" w:rsidRPr="00141A4D" w:rsidRDefault="00F4017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2912DD80" w14:textId="77777777" w:rsidR="00F4017D" w:rsidRPr="00141A4D" w:rsidRDefault="00F4017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4017D" w:rsidRPr="00141A4D" w14:paraId="1B9E6C08" w14:textId="77777777" w:rsidTr="004960FC">
        <w:tc>
          <w:tcPr>
            <w:tcW w:w="599" w:type="dxa"/>
          </w:tcPr>
          <w:p w14:paraId="45FF52A0" w14:textId="77777777" w:rsidR="00F4017D" w:rsidRPr="00141A4D" w:rsidRDefault="00F4017D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6F118DED" w14:textId="5FF0AB24" w:rsidR="00F4017D" w:rsidRPr="00141A4D" w:rsidRDefault="00F4017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609" w:type="dxa"/>
          </w:tcPr>
          <w:p w14:paraId="0F7EBA15" w14:textId="467A286F" w:rsidR="00F4017D" w:rsidRPr="00141A4D" w:rsidRDefault="00F4017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609" w:type="dxa"/>
          </w:tcPr>
          <w:p w14:paraId="0BB56A36" w14:textId="4023AB0A" w:rsidR="00F4017D" w:rsidRPr="00141A4D" w:rsidRDefault="00F4017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1134" w:type="dxa"/>
          </w:tcPr>
          <w:p w14:paraId="3186CE20" w14:textId="0392214F" w:rsidR="00F4017D" w:rsidRPr="00141A4D" w:rsidRDefault="00072EB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47EDA80C" w14:textId="4E9049F3" w:rsidR="00517C1A" w:rsidRPr="00490B68" w:rsidRDefault="00F51463" w:rsidP="00E3180A">
      <w:pPr>
        <w:pStyle w:val="BodyText"/>
      </w:pPr>
      <w:r>
        <w:t>A</w:t>
      </w:r>
      <w:r w:rsidR="00517C1A" w:rsidRPr="00490B68">
        <w:t>cceptable answers included:</w:t>
      </w:r>
    </w:p>
    <w:p w14:paraId="0354AB6E" w14:textId="4C645027" w:rsidR="00517C1A" w:rsidRPr="00490B68" w:rsidRDefault="00517C1A" w:rsidP="004E0B57">
      <w:pPr>
        <w:pStyle w:val="Bullet"/>
      </w:pPr>
      <w:r w:rsidRPr="00490B68">
        <w:t>faster cutting</w:t>
      </w:r>
      <w:r>
        <w:t>/more efficient</w:t>
      </w:r>
    </w:p>
    <w:p w14:paraId="624150FC" w14:textId="77777777" w:rsidR="00517C1A" w:rsidRPr="00490B68" w:rsidRDefault="00517C1A" w:rsidP="004E0B57">
      <w:pPr>
        <w:pStyle w:val="Bullet"/>
      </w:pPr>
      <w:r>
        <w:t xml:space="preserve">can take </w:t>
      </w:r>
      <w:r w:rsidRPr="00490B68">
        <w:t>deeper cuts </w:t>
      </w:r>
    </w:p>
    <w:p w14:paraId="7ECCABF6" w14:textId="77777777" w:rsidR="00517C1A" w:rsidRPr="00490B68" w:rsidRDefault="00517C1A" w:rsidP="004E0B57">
      <w:pPr>
        <w:pStyle w:val="Bullet"/>
      </w:pPr>
      <w:r w:rsidRPr="00490B68">
        <w:t>don’t need to re-sharpen </w:t>
      </w:r>
    </w:p>
    <w:p w14:paraId="0CEDFA1A" w14:textId="77777777" w:rsidR="00517C1A" w:rsidRPr="00490B68" w:rsidRDefault="00517C1A" w:rsidP="004E0B57">
      <w:pPr>
        <w:pStyle w:val="Bullet"/>
      </w:pPr>
      <w:r w:rsidRPr="00490B68">
        <w:t>tolerates higher temperatures </w:t>
      </w:r>
    </w:p>
    <w:p w14:paraId="20A062FB" w14:textId="747211BA" w:rsidR="00517C1A" w:rsidRDefault="00517C1A" w:rsidP="004E0B57">
      <w:pPr>
        <w:pStyle w:val="Bullet"/>
      </w:pPr>
      <w:r w:rsidRPr="00490B68">
        <w:t>last longer/durable</w:t>
      </w:r>
      <w:r w:rsidR="004C574F">
        <w:t>.</w:t>
      </w:r>
    </w:p>
    <w:p w14:paraId="1DFB80B4" w14:textId="77777777" w:rsidR="00C30C19" w:rsidRDefault="00C30C19" w:rsidP="00E3180A">
      <w:pPr>
        <w:pStyle w:val="Heading3"/>
      </w:pPr>
      <w:r>
        <w:br w:type="page"/>
      </w:r>
    </w:p>
    <w:p w14:paraId="03376043" w14:textId="63FDA601" w:rsidR="00517C1A" w:rsidRPr="002A0177" w:rsidRDefault="00517C1A" w:rsidP="00E3180A">
      <w:pPr>
        <w:pStyle w:val="Heading3"/>
      </w:pPr>
      <w:r w:rsidRPr="002A0177">
        <w:lastRenderedPageBreak/>
        <w:t xml:space="preserve">Question </w:t>
      </w:r>
      <w:r>
        <w:t>9a</w:t>
      </w:r>
      <w:r w:rsidR="00531760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3C64A4" w:rsidRPr="00141A4D" w14:paraId="63EB0712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38646D1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41579A5D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58C9C4D7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4F914AE4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5D10ADDE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C64A4" w:rsidRPr="00141A4D" w14:paraId="07DEC563" w14:textId="77777777" w:rsidTr="004960FC">
        <w:tc>
          <w:tcPr>
            <w:tcW w:w="599" w:type="dxa"/>
          </w:tcPr>
          <w:p w14:paraId="4A7B2D2F" w14:textId="77777777" w:rsidR="003C64A4" w:rsidRPr="00141A4D" w:rsidRDefault="003C64A4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72813046" w14:textId="541A2C97" w:rsidR="003C64A4" w:rsidRPr="00141A4D" w:rsidRDefault="003C64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609" w:type="dxa"/>
          </w:tcPr>
          <w:p w14:paraId="6125E337" w14:textId="261E44EC" w:rsidR="003C64A4" w:rsidRPr="00141A4D" w:rsidRDefault="003C64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40</w:t>
            </w:r>
          </w:p>
        </w:tc>
        <w:tc>
          <w:tcPr>
            <w:tcW w:w="609" w:type="dxa"/>
          </w:tcPr>
          <w:p w14:paraId="058AA381" w14:textId="76ADC2B4" w:rsidR="003C64A4" w:rsidRPr="00141A4D" w:rsidRDefault="003C64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1134" w:type="dxa"/>
          </w:tcPr>
          <w:p w14:paraId="32808799" w14:textId="03BC945E" w:rsidR="003C64A4" w:rsidRPr="00141A4D" w:rsidRDefault="00072EB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359A43EC" w14:textId="2E8F3815" w:rsidR="00517C1A" w:rsidRPr="00490B68" w:rsidRDefault="006E61C7" w:rsidP="004E7DC0">
      <w:pPr>
        <w:pStyle w:val="BodyText"/>
      </w:pPr>
      <w:r w:rsidRPr="00AE6F75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61C942F2" wp14:editId="23583CF2">
            <wp:simplePos x="0" y="0"/>
            <wp:positionH relativeFrom="column">
              <wp:posOffset>393065</wp:posOffset>
            </wp:positionH>
            <wp:positionV relativeFrom="paragraph">
              <wp:posOffset>243619</wp:posOffset>
            </wp:positionV>
            <wp:extent cx="2660650" cy="1803400"/>
            <wp:effectExtent l="0" t="0" r="0" b="0"/>
            <wp:wrapTopAndBottom/>
            <wp:docPr id="354161975" name="Picture 34" descr="Canvas 1027,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anvas 1027, graphi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DA95C7" w14:textId="3EA5CA03" w:rsidR="00517C1A" w:rsidRPr="00DF151C" w:rsidRDefault="00517C1A" w:rsidP="00DF151C">
      <w:pPr>
        <w:pStyle w:val="BodyText"/>
      </w:pPr>
      <w:r w:rsidRPr="00DF151C">
        <w:t>590 and 550 were both acceptable answers for the length depending on where the end panels were located</w:t>
      </w:r>
      <w:r w:rsidR="005C1E7D">
        <w:t>.</w:t>
      </w:r>
    </w:p>
    <w:p w14:paraId="2069BB23" w14:textId="368C73DB" w:rsidR="00517C1A" w:rsidRDefault="00517C1A" w:rsidP="00E3180A">
      <w:pPr>
        <w:pStyle w:val="BodyText"/>
      </w:pPr>
      <w:r>
        <w:t>The most common error was to draw the box with four panels (making it an enclosed box) instead of three panels (with an open front</w:t>
      </w:r>
      <w:r w:rsidR="009D605D">
        <w:t>,</w:t>
      </w:r>
      <w:r>
        <w:t xml:space="preserve"> as stated in the question).</w:t>
      </w:r>
    </w:p>
    <w:p w14:paraId="133CF1E7" w14:textId="0A92C800" w:rsidR="00517C1A" w:rsidRDefault="009D605D" w:rsidP="00E3180A">
      <w:pPr>
        <w:pStyle w:val="BodyText"/>
      </w:pPr>
      <w:r>
        <w:t>Students were not required to give</w:t>
      </w:r>
      <w:r w:rsidR="00517C1A">
        <w:t xml:space="preserve"> the detailed dimensions of each panel</w:t>
      </w:r>
      <w:r>
        <w:t>;</w:t>
      </w:r>
      <w:r w:rsidR="00517C1A">
        <w:t xml:space="preserve"> just the length and width of the piece of sheet metal </w:t>
      </w:r>
      <w:r w:rsidR="009013C3">
        <w:t xml:space="preserve">were </w:t>
      </w:r>
      <w:r w:rsidR="00517C1A">
        <w:t>required.</w:t>
      </w:r>
    </w:p>
    <w:p w14:paraId="6AC7C6F6" w14:textId="0766ACD6" w:rsidR="00517C1A" w:rsidRDefault="00517C1A" w:rsidP="00C832AB">
      <w:pPr>
        <w:pStyle w:val="BodyText"/>
        <w:rPr>
          <w:szCs w:val="20"/>
        </w:rPr>
      </w:pPr>
      <w:r>
        <w:t xml:space="preserve">Students are reminded to carefully read the question to ensure all aspects of the question are </w:t>
      </w:r>
      <w:r w:rsidR="004B56FE">
        <w:br/>
      </w:r>
      <w:r>
        <w:t>adequately addressed.</w:t>
      </w:r>
      <w:r>
        <w:rPr>
          <w:szCs w:val="20"/>
        </w:rPr>
        <w:t xml:space="preserve"> </w:t>
      </w:r>
    </w:p>
    <w:p w14:paraId="705E7A0F" w14:textId="5E5BA199" w:rsidR="00517C1A" w:rsidRPr="002A0177" w:rsidRDefault="00517C1A" w:rsidP="00E3180A">
      <w:pPr>
        <w:pStyle w:val="Heading3"/>
      </w:pPr>
      <w:r w:rsidRPr="002A0177">
        <w:t xml:space="preserve">Question </w:t>
      </w:r>
      <w:r>
        <w:t>9bi</w:t>
      </w:r>
      <w:r w:rsidR="00AD66F7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3C64A4" w:rsidRPr="00141A4D" w14:paraId="3881B62A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CD5C8A3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407F0622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641B15EC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524191C3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C64A4" w:rsidRPr="00141A4D" w14:paraId="3017C7BB" w14:textId="77777777" w:rsidTr="004960FC">
        <w:tc>
          <w:tcPr>
            <w:tcW w:w="599" w:type="dxa"/>
          </w:tcPr>
          <w:p w14:paraId="6336384E" w14:textId="77777777" w:rsidR="003C64A4" w:rsidRPr="00141A4D" w:rsidRDefault="003C64A4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321AFA61" w14:textId="749F9878" w:rsidR="003C64A4" w:rsidRPr="00141A4D" w:rsidRDefault="003C64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609" w:type="dxa"/>
          </w:tcPr>
          <w:p w14:paraId="5004203F" w14:textId="39409542" w:rsidR="003C64A4" w:rsidRPr="00141A4D" w:rsidRDefault="003C64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81</w:t>
            </w:r>
          </w:p>
        </w:tc>
        <w:tc>
          <w:tcPr>
            <w:tcW w:w="1134" w:type="dxa"/>
          </w:tcPr>
          <w:p w14:paraId="45AA44A2" w14:textId="328BE01A" w:rsidR="003C64A4" w:rsidRPr="00141A4D" w:rsidRDefault="00072EB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338BA25E" w14:textId="676D922B" w:rsidR="00517C1A" w:rsidRDefault="00517C1A" w:rsidP="00E3180A">
      <w:pPr>
        <w:pStyle w:val="BodyText"/>
      </w:pPr>
      <w:r>
        <w:t>Guillotine (laser and plasma cutter were also accepted)</w:t>
      </w:r>
      <w:r w:rsidR="009B7CB4">
        <w:t>.</w:t>
      </w:r>
    </w:p>
    <w:p w14:paraId="5DEEA065" w14:textId="0FC06B4E" w:rsidR="00517C1A" w:rsidRPr="002A0177" w:rsidRDefault="00517C1A" w:rsidP="00E3180A">
      <w:pPr>
        <w:pStyle w:val="Heading3"/>
      </w:pPr>
      <w:r w:rsidRPr="002A0177">
        <w:t xml:space="preserve">Question </w:t>
      </w:r>
      <w:r>
        <w:t>9bii</w:t>
      </w:r>
      <w:r w:rsidR="00AD66F7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3C64A4" w:rsidRPr="00141A4D" w14:paraId="081A3BD0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55366D4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2B9CA417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334FCE5D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7AC8E9E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7977E85D" w14:textId="77777777" w:rsidR="003C64A4" w:rsidRPr="00141A4D" w:rsidRDefault="003C64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C64A4" w:rsidRPr="00141A4D" w14:paraId="69428DCF" w14:textId="77777777" w:rsidTr="004960FC">
        <w:tc>
          <w:tcPr>
            <w:tcW w:w="599" w:type="dxa"/>
          </w:tcPr>
          <w:p w14:paraId="71754FFC" w14:textId="77777777" w:rsidR="003C64A4" w:rsidRPr="00141A4D" w:rsidRDefault="003C64A4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3C8A63F1" w14:textId="72993213" w:rsidR="003C64A4" w:rsidRPr="00141A4D" w:rsidRDefault="003C64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609" w:type="dxa"/>
          </w:tcPr>
          <w:p w14:paraId="2428F5E2" w14:textId="10869D98" w:rsidR="003C64A4" w:rsidRPr="00141A4D" w:rsidRDefault="003C64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47</w:t>
            </w:r>
          </w:p>
        </w:tc>
        <w:tc>
          <w:tcPr>
            <w:tcW w:w="609" w:type="dxa"/>
          </w:tcPr>
          <w:p w14:paraId="526DB711" w14:textId="5C6B81DB" w:rsidR="003C64A4" w:rsidRPr="00141A4D" w:rsidRDefault="003C64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1134" w:type="dxa"/>
          </w:tcPr>
          <w:p w14:paraId="13957F55" w14:textId="1122ED15" w:rsidR="003C64A4" w:rsidRPr="00141A4D" w:rsidRDefault="00072EB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268C2C6B" w14:textId="718D596E" w:rsidR="00517C1A" w:rsidRPr="003B1F54" w:rsidRDefault="00AD66F7" w:rsidP="00E3180A">
      <w:pPr>
        <w:pStyle w:val="BodyText"/>
      </w:pPr>
      <w:r>
        <w:t>A</w:t>
      </w:r>
      <w:r w:rsidR="00517C1A" w:rsidRPr="003B1F54">
        <w:t>cceptable answers included:</w:t>
      </w:r>
    </w:p>
    <w:p w14:paraId="6A90C3A9" w14:textId="4D65EF3E" w:rsidR="00517C1A" w:rsidRPr="003B1F54" w:rsidRDefault="00517C1A" w:rsidP="004E0B57">
      <w:pPr>
        <w:pStyle w:val="Bullet"/>
      </w:pPr>
      <w:r w:rsidRPr="003B1F54">
        <w:t>ensure guards</w:t>
      </w:r>
      <w:r w:rsidR="008E0708">
        <w:t xml:space="preserve"> are</w:t>
      </w:r>
      <w:r w:rsidRPr="003B1F54">
        <w:t xml:space="preserve"> in place </w:t>
      </w:r>
    </w:p>
    <w:p w14:paraId="4EAF0C7A" w14:textId="5C794244" w:rsidR="00517C1A" w:rsidRPr="003B1F54" w:rsidRDefault="00517C1A" w:rsidP="004E0B57">
      <w:pPr>
        <w:pStyle w:val="Bullet"/>
      </w:pPr>
      <w:r w:rsidRPr="003B1F54">
        <w:t>remove all tools</w:t>
      </w:r>
      <w:r>
        <w:t>/scrap metal</w:t>
      </w:r>
      <w:r w:rsidRPr="003B1F54">
        <w:t xml:space="preserve"> from cutting area </w:t>
      </w:r>
    </w:p>
    <w:p w14:paraId="2C7E753F" w14:textId="77777777" w:rsidR="00517C1A" w:rsidRPr="003B1F54" w:rsidRDefault="00517C1A" w:rsidP="004E0B57">
      <w:pPr>
        <w:pStyle w:val="Bullet"/>
      </w:pPr>
      <w:r w:rsidRPr="003B1F54">
        <w:t>keep fingers clear</w:t>
      </w:r>
      <w:r>
        <w:t xml:space="preserve"> of blade</w:t>
      </w:r>
      <w:r w:rsidRPr="003B1F54">
        <w:t>  </w:t>
      </w:r>
    </w:p>
    <w:p w14:paraId="0A64ABF6" w14:textId="77777777" w:rsidR="00517C1A" w:rsidRPr="003B1F54" w:rsidRDefault="00517C1A" w:rsidP="004E0B57">
      <w:pPr>
        <w:pStyle w:val="Bullet"/>
      </w:pPr>
      <w:r w:rsidRPr="003B1F54">
        <w:t>hold material firmly </w:t>
      </w:r>
    </w:p>
    <w:p w14:paraId="5325A713" w14:textId="77777777" w:rsidR="00517C1A" w:rsidRDefault="00517C1A" w:rsidP="004E0B57">
      <w:pPr>
        <w:pStyle w:val="Bullet"/>
      </w:pPr>
      <w:r w:rsidRPr="003B1F54">
        <w:t>don’t cut material beyond capacity of machine </w:t>
      </w:r>
    </w:p>
    <w:p w14:paraId="66877245" w14:textId="56ACBAAF" w:rsidR="00517C1A" w:rsidRPr="003B1F54" w:rsidRDefault="00517C1A" w:rsidP="004E0B57">
      <w:pPr>
        <w:pStyle w:val="Bullet"/>
      </w:pPr>
      <w:r w:rsidRPr="003B1F54">
        <w:t>place offcuts in waste bin</w:t>
      </w:r>
      <w:r w:rsidR="008E0708">
        <w:t>.</w:t>
      </w:r>
      <w:r w:rsidRPr="003B1F54">
        <w:t> </w:t>
      </w:r>
    </w:p>
    <w:p w14:paraId="7537B042" w14:textId="1E5F6714" w:rsidR="00517C1A" w:rsidRPr="009D330E" w:rsidRDefault="00086B09" w:rsidP="00C832AB">
      <w:pPr>
        <w:pStyle w:val="BodyText"/>
      </w:pPr>
      <w:r>
        <w:t>I</w:t>
      </w:r>
      <w:r w:rsidR="00517C1A" w:rsidRPr="009D330E">
        <w:t xml:space="preserve">f </w:t>
      </w:r>
      <w:r>
        <w:t>l</w:t>
      </w:r>
      <w:r w:rsidR="00517C1A" w:rsidRPr="009D330E">
        <w:t xml:space="preserve">aser or </w:t>
      </w:r>
      <w:r>
        <w:t>p</w:t>
      </w:r>
      <w:r w:rsidR="00517C1A" w:rsidRPr="009D330E">
        <w:t xml:space="preserve">lasma was </w:t>
      </w:r>
      <w:r w:rsidR="00517C1A">
        <w:t>stated</w:t>
      </w:r>
      <w:r w:rsidR="00517C1A" w:rsidRPr="009D330E">
        <w:t xml:space="preserve"> for </w:t>
      </w:r>
      <w:r>
        <w:t xml:space="preserve">part </w:t>
      </w:r>
      <w:r w:rsidR="00517C1A">
        <w:t>i</w:t>
      </w:r>
      <w:r>
        <w:t>.</w:t>
      </w:r>
      <w:r w:rsidR="00517C1A" w:rsidRPr="009D330E">
        <w:t xml:space="preserve">, </w:t>
      </w:r>
      <w:r w:rsidR="00D23775">
        <w:t>then the</w:t>
      </w:r>
      <w:r w:rsidR="00D23775" w:rsidRPr="009D330E">
        <w:t xml:space="preserve"> </w:t>
      </w:r>
      <w:r w:rsidR="00517C1A" w:rsidRPr="009D330E">
        <w:t>procedures needed to rel</w:t>
      </w:r>
      <w:r w:rsidR="00517C1A">
        <w:t>ate to that machine</w:t>
      </w:r>
      <w:r>
        <w:t>.</w:t>
      </w:r>
    </w:p>
    <w:p w14:paraId="4B5657F2" w14:textId="4D02216A" w:rsidR="00517C1A" w:rsidRPr="00DE4D34" w:rsidRDefault="00517C1A" w:rsidP="00C832AB">
      <w:pPr>
        <w:pStyle w:val="BodyText"/>
      </w:pPr>
      <w:r>
        <w:t xml:space="preserve">Responses that could not be </w:t>
      </w:r>
      <w:r w:rsidR="0092239C">
        <w:t xml:space="preserve">awarded marks </w:t>
      </w:r>
      <w:r>
        <w:t>commonly referred to PPE, which was already mentioned in the question, or provided overly general statements.</w:t>
      </w:r>
    </w:p>
    <w:p w14:paraId="74B3F436" w14:textId="76B76F1B" w:rsidR="00517C1A" w:rsidRPr="002A0177" w:rsidRDefault="00517C1A" w:rsidP="00E3180A">
      <w:pPr>
        <w:pStyle w:val="Heading3"/>
      </w:pPr>
      <w:r w:rsidRPr="002A0177">
        <w:lastRenderedPageBreak/>
        <w:t xml:space="preserve">Question </w:t>
      </w:r>
      <w:r>
        <w:t>9c</w:t>
      </w:r>
      <w:r w:rsidR="0092239C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FA19C5" w:rsidRPr="00141A4D" w14:paraId="0C37A83C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5311C8F" w14:textId="77777777" w:rsidR="00FA19C5" w:rsidRPr="00141A4D" w:rsidRDefault="00FA19C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282182B3" w14:textId="77777777" w:rsidR="00FA19C5" w:rsidRPr="00141A4D" w:rsidRDefault="00FA19C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289FE452" w14:textId="77777777" w:rsidR="00FA19C5" w:rsidRPr="00141A4D" w:rsidRDefault="00FA19C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906E8B8" w14:textId="77777777" w:rsidR="00FA19C5" w:rsidRPr="00141A4D" w:rsidRDefault="00FA19C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0F996EAD" w14:textId="77777777" w:rsidR="00FA19C5" w:rsidRPr="00141A4D" w:rsidRDefault="00FA19C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A19C5" w:rsidRPr="00141A4D" w14:paraId="5258D459" w14:textId="77777777" w:rsidTr="004960FC">
        <w:tc>
          <w:tcPr>
            <w:tcW w:w="599" w:type="dxa"/>
          </w:tcPr>
          <w:p w14:paraId="4E3DC0EA" w14:textId="77777777" w:rsidR="00FA19C5" w:rsidRPr="00141A4D" w:rsidRDefault="00FA19C5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321EB6E9" w14:textId="255B4C45" w:rsidR="00FA19C5" w:rsidRPr="00141A4D" w:rsidRDefault="00FA19C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609" w:type="dxa"/>
          </w:tcPr>
          <w:p w14:paraId="5F5BE3AE" w14:textId="0ACFA24C" w:rsidR="00FA19C5" w:rsidRPr="00141A4D" w:rsidRDefault="00FA19C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609" w:type="dxa"/>
          </w:tcPr>
          <w:p w14:paraId="633A7EA6" w14:textId="158BB312" w:rsidR="00FA19C5" w:rsidRPr="00141A4D" w:rsidRDefault="00FA19C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1134" w:type="dxa"/>
          </w:tcPr>
          <w:p w14:paraId="4F88E8D3" w14:textId="6687CCEE" w:rsidR="00FA19C5" w:rsidRPr="00141A4D" w:rsidRDefault="0057336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1.1</w:t>
            </w:r>
          </w:p>
        </w:tc>
      </w:tr>
    </w:tbl>
    <w:p w14:paraId="36ACBC7F" w14:textId="65C8AD5B" w:rsidR="00517C1A" w:rsidRPr="003B1F54" w:rsidRDefault="0092239C" w:rsidP="00E3180A">
      <w:pPr>
        <w:pStyle w:val="BodyText"/>
      </w:pPr>
      <w:r>
        <w:t>A</w:t>
      </w:r>
      <w:r w:rsidR="00517C1A" w:rsidRPr="003B1F54">
        <w:t>cceptable answers included:</w:t>
      </w:r>
    </w:p>
    <w:p w14:paraId="1BC817CD" w14:textId="77777777" w:rsidR="00517C1A" w:rsidRPr="009D330E" w:rsidRDefault="00517C1A" w:rsidP="004E0B57">
      <w:pPr>
        <w:pStyle w:val="Bullet"/>
      </w:pPr>
      <w:r>
        <w:t xml:space="preserve">fold over </w:t>
      </w:r>
      <w:r w:rsidRPr="009D330E">
        <w:t>safety edges </w:t>
      </w:r>
    </w:p>
    <w:p w14:paraId="6645C7C5" w14:textId="35A2EFA3" w:rsidR="00517C1A" w:rsidRPr="009D330E" w:rsidRDefault="00517C1A" w:rsidP="004E0B57">
      <w:pPr>
        <w:pStyle w:val="Bullet"/>
      </w:pPr>
      <w:r>
        <w:t xml:space="preserve">fit </w:t>
      </w:r>
      <w:r w:rsidRPr="009D330E">
        <w:t>rubber strip</w:t>
      </w:r>
      <w:r>
        <w:t>s</w:t>
      </w:r>
      <w:r w:rsidRPr="009D330E">
        <w:t xml:space="preserve"> </w:t>
      </w:r>
      <w:r>
        <w:t>to front</w:t>
      </w:r>
      <w:r w:rsidRPr="009D330E">
        <w:t xml:space="preserve"> edges</w:t>
      </w:r>
      <w:r w:rsidR="0092239C">
        <w:t>.</w:t>
      </w:r>
    </w:p>
    <w:p w14:paraId="5B886893" w14:textId="346FD974" w:rsidR="00517C1A" w:rsidRPr="009D330E" w:rsidRDefault="0092239C" w:rsidP="00DA46F2">
      <w:pPr>
        <w:pStyle w:val="BodyText"/>
      </w:pPr>
      <w:r>
        <w:t>G</w:t>
      </w:r>
      <w:r w:rsidR="00517C1A">
        <w:t>rind</w:t>
      </w:r>
      <w:r>
        <w:t>ing</w:t>
      </w:r>
      <w:r w:rsidR="00517C1A">
        <w:t xml:space="preserve"> or sand</w:t>
      </w:r>
      <w:r>
        <w:t>ing</w:t>
      </w:r>
      <w:r w:rsidR="00517C1A">
        <w:t xml:space="preserve"> the edges</w:t>
      </w:r>
      <w:r>
        <w:t xml:space="preserve"> could not be</w:t>
      </w:r>
      <w:r w:rsidR="00517C1A">
        <w:t xml:space="preserve"> accepted as the question states the edges have already been de-burred.</w:t>
      </w:r>
      <w:r w:rsidR="00932103">
        <w:t xml:space="preserve"> </w:t>
      </w:r>
      <w:r w:rsidR="00517C1A">
        <w:t xml:space="preserve">Another common response was to build the edge up with weld and smooth off; </w:t>
      </w:r>
      <w:r>
        <w:t xml:space="preserve">however, this is </w:t>
      </w:r>
      <w:r w:rsidR="00517C1A">
        <w:t xml:space="preserve">not a common or practical practice. Some students also sketched and described putting rubber on the corners of the box for protection rather than the edges, </w:t>
      </w:r>
      <w:r>
        <w:t xml:space="preserve">which did not respond to </w:t>
      </w:r>
      <w:r w:rsidR="00517C1A">
        <w:t>the crux of the question</w:t>
      </w:r>
      <w:r>
        <w:t>.</w:t>
      </w:r>
    </w:p>
    <w:p w14:paraId="529E77F1" w14:textId="5263D389" w:rsidR="00517C1A" w:rsidRPr="002A0177" w:rsidRDefault="00517C1A" w:rsidP="00E3180A">
      <w:pPr>
        <w:pStyle w:val="Heading3"/>
      </w:pPr>
      <w:r w:rsidRPr="002A0177">
        <w:t xml:space="preserve">Question </w:t>
      </w:r>
      <w:r>
        <w:t>9d</w:t>
      </w:r>
      <w:r w:rsidR="001C6DBE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1C23A4" w:rsidRPr="00141A4D" w14:paraId="43655DB9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DE65653" w14:textId="77777777" w:rsidR="001C23A4" w:rsidRPr="00141A4D" w:rsidRDefault="001C23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488A93AE" w14:textId="77777777" w:rsidR="001C23A4" w:rsidRPr="00141A4D" w:rsidRDefault="001C23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075058C6" w14:textId="77777777" w:rsidR="001C23A4" w:rsidRPr="00141A4D" w:rsidRDefault="001C23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661B6101" w14:textId="77777777" w:rsidR="001C23A4" w:rsidRPr="00141A4D" w:rsidRDefault="001C23A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C23A4" w:rsidRPr="00141A4D" w14:paraId="122EA5D5" w14:textId="77777777" w:rsidTr="004960FC">
        <w:tc>
          <w:tcPr>
            <w:tcW w:w="599" w:type="dxa"/>
          </w:tcPr>
          <w:p w14:paraId="22C94D70" w14:textId="77777777" w:rsidR="001C23A4" w:rsidRPr="00141A4D" w:rsidRDefault="001C23A4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1FAC8341" w14:textId="28F80FA1" w:rsidR="001C23A4" w:rsidRPr="00141A4D" w:rsidRDefault="001C23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609" w:type="dxa"/>
          </w:tcPr>
          <w:p w14:paraId="3834059E" w14:textId="364D1FFC" w:rsidR="001C23A4" w:rsidRPr="00141A4D" w:rsidRDefault="001C23A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58</w:t>
            </w:r>
          </w:p>
        </w:tc>
        <w:tc>
          <w:tcPr>
            <w:tcW w:w="1134" w:type="dxa"/>
          </w:tcPr>
          <w:p w14:paraId="19C0BD66" w14:textId="304937A6" w:rsidR="001C23A4" w:rsidRPr="00141A4D" w:rsidRDefault="0057336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246C27AD" w14:textId="06DFD453" w:rsidR="00517C1A" w:rsidRPr="003B1F54" w:rsidRDefault="001C6DBE" w:rsidP="00E3180A">
      <w:pPr>
        <w:pStyle w:val="BodyText"/>
      </w:pPr>
      <w:r>
        <w:t>A</w:t>
      </w:r>
      <w:r w:rsidR="00517C1A" w:rsidRPr="003B1F54">
        <w:t>cceptable answers included:</w:t>
      </w:r>
    </w:p>
    <w:p w14:paraId="643AEA7E" w14:textId="77777777" w:rsidR="00517C1A" w:rsidRDefault="00517C1A" w:rsidP="004E0B57">
      <w:pPr>
        <w:pStyle w:val="Bullet"/>
      </w:pPr>
      <w:r>
        <w:t>spot welding</w:t>
      </w:r>
    </w:p>
    <w:p w14:paraId="4342CB06" w14:textId="77777777" w:rsidR="00517C1A" w:rsidRDefault="00517C1A" w:rsidP="004E0B57">
      <w:pPr>
        <w:pStyle w:val="Bullet"/>
      </w:pPr>
      <w:r>
        <w:t>TIG welding</w:t>
      </w:r>
    </w:p>
    <w:p w14:paraId="74738A8E" w14:textId="1A1BBEBE" w:rsidR="00517C1A" w:rsidRPr="00BD33FA" w:rsidRDefault="00517C1A" w:rsidP="004E0B57">
      <w:pPr>
        <w:pStyle w:val="Bullet"/>
      </w:pPr>
      <w:r>
        <w:t>bronze welding</w:t>
      </w:r>
      <w:r w:rsidR="001C6DBE">
        <w:t>.</w:t>
      </w:r>
    </w:p>
    <w:p w14:paraId="0F976093" w14:textId="7D4A5938" w:rsidR="00517C1A" w:rsidRDefault="001C6DBE" w:rsidP="00E3180A">
      <w:pPr>
        <w:pStyle w:val="BodyText"/>
      </w:pPr>
      <w:r>
        <w:t xml:space="preserve">The response </w:t>
      </w:r>
      <w:r w:rsidR="00517C1A">
        <w:t xml:space="preserve">needed to be </w:t>
      </w:r>
      <w:r>
        <w:t xml:space="preserve">appropriate </w:t>
      </w:r>
      <w:r w:rsidR="00517C1A">
        <w:t>for the thickness of the sheet metal</w:t>
      </w:r>
      <w:r>
        <w:t>.</w:t>
      </w:r>
    </w:p>
    <w:p w14:paraId="40B1DDED" w14:textId="4915D816" w:rsidR="00517C1A" w:rsidRPr="002A0177" w:rsidRDefault="00517C1A" w:rsidP="00E3180A">
      <w:pPr>
        <w:pStyle w:val="Heading3"/>
      </w:pPr>
      <w:r w:rsidRPr="002A0177">
        <w:t xml:space="preserve">Question </w:t>
      </w:r>
      <w:r>
        <w:t>10a</w:t>
      </w:r>
      <w:r w:rsidR="00D60051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4872E7" w:rsidRPr="00141A4D" w14:paraId="70C16A40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BF3FD4D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5A49617E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4C2DF59D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A3475E2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00A5B946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872E7" w:rsidRPr="00141A4D" w14:paraId="16682E84" w14:textId="77777777" w:rsidTr="004960FC">
        <w:tc>
          <w:tcPr>
            <w:tcW w:w="599" w:type="dxa"/>
          </w:tcPr>
          <w:p w14:paraId="4715FF74" w14:textId="77777777" w:rsidR="004872E7" w:rsidRPr="00141A4D" w:rsidRDefault="004872E7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31F5E13B" w14:textId="2D837404" w:rsidR="004872E7" w:rsidRPr="00141A4D" w:rsidRDefault="004872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48</w:t>
            </w:r>
          </w:p>
        </w:tc>
        <w:tc>
          <w:tcPr>
            <w:tcW w:w="609" w:type="dxa"/>
          </w:tcPr>
          <w:p w14:paraId="40CE50FA" w14:textId="32182A53" w:rsidR="004872E7" w:rsidRPr="00141A4D" w:rsidRDefault="004872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609" w:type="dxa"/>
          </w:tcPr>
          <w:p w14:paraId="460557AB" w14:textId="23DD9835" w:rsidR="004872E7" w:rsidRPr="00141A4D" w:rsidRDefault="004872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1134" w:type="dxa"/>
          </w:tcPr>
          <w:p w14:paraId="4F4147B1" w14:textId="61B78670" w:rsidR="004872E7" w:rsidRPr="00141A4D" w:rsidRDefault="0057336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257A783A" w14:textId="313DEA32" w:rsidR="00517C1A" w:rsidRDefault="00517C1A" w:rsidP="00E3180A">
      <w:pPr>
        <w:pStyle w:val="BodyText"/>
      </w:pPr>
      <w:r>
        <w:t>Live centre held in Tailstock</w:t>
      </w:r>
      <w:r w:rsidR="00932103">
        <w:t>.</w:t>
      </w:r>
    </w:p>
    <w:p w14:paraId="028A40FB" w14:textId="7B034132" w:rsidR="00517C1A" w:rsidRDefault="00517C1A" w:rsidP="00E3180A">
      <w:pPr>
        <w:pStyle w:val="BodyText"/>
      </w:pPr>
      <w:r>
        <w:t>A small number of students were able to correctly identify and name this equipment</w:t>
      </w:r>
      <w:r w:rsidR="005A4365">
        <w:t>.</w:t>
      </w:r>
    </w:p>
    <w:p w14:paraId="448F4FC4" w14:textId="3EF2B8F9" w:rsidR="00517C1A" w:rsidRPr="002A0177" w:rsidRDefault="00517C1A" w:rsidP="00E3180A">
      <w:pPr>
        <w:pStyle w:val="Heading3"/>
      </w:pPr>
      <w:r w:rsidRPr="002A0177">
        <w:t xml:space="preserve">Question </w:t>
      </w:r>
      <w:r>
        <w:t>10b</w:t>
      </w:r>
      <w:r w:rsidR="00D60051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4872E7" w:rsidRPr="00141A4D" w14:paraId="4885EB89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49E665A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2BC96D14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696A5EB2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30BFC8FA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39F6B4E1" w14:textId="77777777" w:rsidR="004872E7" w:rsidRPr="00141A4D" w:rsidRDefault="004872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872E7" w:rsidRPr="00141A4D" w14:paraId="5DFC39EB" w14:textId="77777777" w:rsidTr="004960FC">
        <w:tc>
          <w:tcPr>
            <w:tcW w:w="599" w:type="dxa"/>
          </w:tcPr>
          <w:p w14:paraId="54A9D1C4" w14:textId="77777777" w:rsidR="004872E7" w:rsidRPr="00141A4D" w:rsidRDefault="004872E7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11E134BB" w14:textId="53E15226" w:rsidR="004872E7" w:rsidRPr="00141A4D" w:rsidRDefault="004872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609" w:type="dxa"/>
          </w:tcPr>
          <w:p w14:paraId="07B0AC53" w14:textId="00405CFA" w:rsidR="004872E7" w:rsidRPr="00141A4D" w:rsidRDefault="004872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609" w:type="dxa"/>
          </w:tcPr>
          <w:p w14:paraId="1FCF9D15" w14:textId="5E211C37" w:rsidR="004872E7" w:rsidRPr="00141A4D" w:rsidRDefault="004872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134" w:type="dxa"/>
          </w:tcPr>
          <w:p w14:paraId="7AEC8020" w14:textId="0F7C26B2" w:rsidR="004872E7" w:rsidRPr="00141A4D" w:rsidRDefault="0057336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48F3F313" w14:textId="4F119548" w:rsidR="00517C1A" w:rsidRPr="00932103" w:rsidRDefault="00517C1A" w:rsidP="00932103">
      <w:pPr>
        <w:pStyle w:val="BodyText3"/>
        <w:spacing w:after="0"/>
      </w:pPr>
    </w:p>
    <w:tbl>
      <w:tblPr>
        <w:tblpPr w:leftFromText="180" w:rightFromText="180" w:vertAnchor="text" w:horzAnchor="margin" w:tblpY="63"/>
        <w:tblW w:w="7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44"/>
      </w:tblGrid>
      <w:tr w:rsidR="00517C1A" w:rsidRPr="00895BC7" w14:paraId="20ABF125" w14:textId="77777777" w:rsidTr="005A4365">
        <w:trPr>
          <w:trHeight w:val="411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10B80" w14:textId="77777777" w:rsidR="00517C1A" w:rsidRPr="00E22EA6" w:rsidRDefault="00517C1A" w:rsidP="00E22EA6">
            <w:pPr>
              <w:pStyle w:val="Tablecondensed"/>
            </w:pPr>
            <w:r w:rsidRPr="00E22EA6">
              <w:t>Feature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3010B" w14:textId="77777777" w:rsidR="00517C1A" w:rsidRPr="00E22EA6" w:rsidRDefault="00517C1A" w:rsidP="00E22EA6">
            <w:pPr>
              <w:pStyle w:val="Tablecondensed"/>
            </w:pPr>
            <w:r w:rsidRPr="00E22EA6">
              <w:t>Tool</w:t>
            </w:r>
          </w:p>
        </w:tc>
      </w:tr>
      <w:tr w:rsidR="00517C1A" w:rsidRPr="00222246" w14:paraId="483AA2BB" w14:textId="77777777" w:rsidTr="005A4365">
        <w:trPr>
          <w:trHeight w:val="52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ECC5D" w14:textId="77777777" w:rsidR="00517C1A" w:rsidRPr="00E22EA6" w:rsidRDefault="00517C1A" w:rsidP="00E22EA6">
            <w:pPr>
              <w:pStyle w:val="Tablecondensed"/>
            </w:pPr>
            <w:r w:rsidRPr="00E22EA6">
              <w:t>20mm diameter of the shaft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0745" w14:textId="77777777" w:rsidR="00517C1A" w:rsidRPr="00E22EA6" w:rsidRDefault="00517C1A" w:rsidP="00E22EA6">
            <w:pPr>
              <w:pStyle w:val="Tablecondensed"/>
            </w:pPr>
            <w:r w:rsidRPr="00E22EA6">
              <w:t>E</w:t>
            </w:r>
          </w:p>
        </w:tc>
      </w:tr>
      <w:tr w:rsidR="00517C1A" w:rsidRPr="00222246" w14:paraId="0E2EE301" w14:textId="77777777" w:rsidTr="005A4365">
        <w:trPr>
          <w:trHeight w:val="52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1B069" w14:textId="77777777" w:rsidR="00517C1A" w:rsidRPr="00E22EA6" w:rsidRDefault="00517C1A" w:rsidP="00E22EA6">
            <w:pPr>
              <w:pStyle w:val="Tablecondensed"/>
            </w:pPr>
            <w:r w:rsidRPr="00E22EA6">
              <w:t>8mm radius of the shaft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62C4" w14:textId="77777777" w:rsidR="00517C1A" w:rsidRPr="00E22EA6" w:rsidRDefault="00517C1A" w:rsidP="00E22EA6">
            <w:pPr>
              <w:pStyle w:val="Tablecondensed"/>
            </w:pPr>
            <w:r w:rsidRPr="00E22EA6">
              <w:t>G</w:t>
            </w:r>
          </w:p>
        </w:tc>
      </w:tr>
    </w:tbl>
    <w:p w14:paraId="37C7631F" w14:textId="77777777" w:rsidR="00517C1A" w:rsidRPr="00490B68" w:rsidRDefault="00517C1A" w:rsidP="00E3180A">
      <w:pPr>
        <w:pStyle w:val="BodyText"/>
      </w:pPr>
    </w:p>
    <w:p w14:paraId="77327A38" w14:textId="77777777" w:rsidR="00517C1A" w:rsidRPr="00490B68" w:rsidRDefault="00517C1A" w:rsidP="00E3180A">
      <w:pPr>
        <w:pStyle w:val="BodyText"/>
      </w:pPr>
    </w:p>
    <w:p w14:paraId="6687AE01" w14:textId="77777777" w:rsidR="00517C1A" w:rsidRPr="00490B68" w:rsidRDefault="00517C1A" w:rsidP="00E3180A">
      <w:pPr>
        <w:pStyle w:val="BodyText"/>
      </w:pPr>
    </w:p>
    <w:p w14:paraId="7E2B3959" w14:textId="77777777" w:rsidR="00517C1A" w:rsidRPr="00490B68" w:rsidRDefault="00517C1A" w:rsidP="00E3180A">
      <w:pPr>
        <w:pStyle w:val="BodyText"/>
      </w:pPr>
    </w:p>
    <w:p w14:paraId="36BF1322" w14:textId="2FDC682C" w:rsidR="00517C1A" w:rsidRPr="00490B68" w:rsidRDefault="00F13649" w:rsidP="00E3180A">
      <w:pPr>
        <w:pStyle w:val="BodyText"/>
      </w:pPr>
      <w:r>
        <w:t>The m</w:t>
      </w:r>
      <w:r w:rsidR="00517C1A">
        <w:t xml:space="preserve">ajority of students chose incorrect tools for this question, </w:t>
      </w:r>
      <w:r>
        <w:t>displaying a lack of knowledge</w:t>
      </w:r>
      <w:r w:rsidR="00517C1A">
        <w:t xml:space="preserve"> of the basics of lathe cutting tools</w:t>
      </w:r>
      <w:r w:rsidR="005718CD">
        <w:t>.</w:t>
      </w:r>
    </w:p>
    <w:p w14:paraId="534A4D37" w14:textId="599953DA" w:rsidR="00517C1A" w:rsidRPr="002A0177" w:rsidRDefault="00517C1A" w:rsidP="00E3180A">
      <w:pPr>
        <w:pStyle w:val="Heading3"/>
      </w:pPr>
      <w:r w:rsidRPr="002A0177">
        <w:lastRenderedPageBreak/>
        <w:t xml:space="preserve">Question </w:t>
      </w:r>
      <w:r>
        <w:t>11a</w:t>
      </w:r>
      <w:r w:rsidR="005718CD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4331DA" w:rsidRPr="00141A4D" w14:paraId="03B7F861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EDD3E33" w14:textId="77777777" w:rsidR="004331DA" w:rsidRPr="00141A4D" w:rsidRDefault="004331D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38A81DC5" w14:textId="77777777" w:rsidR="004331DA" w:rsidRPr="00141A4D" w:rsidRDefault="004331D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248ACFFB" w14:textId="77777777" w:rsidR="004331DA" w:rsidRPr="00141A4D" w:rsidRDefault="004331D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7C59999C" w14:textId="77777777" w:rsidR="004331DA" w:rsidRPr="00141A4D" w:rsidRDefault="004331D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7F1FD83F" w14:textId="77777777" w:rsidR="004331DA" w:rsidRPr="00141A4D" w:rsidRDefault="004331D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331DA" w:rsidRPr="00141A4D" w14:paraId="2CC17413" w14:textId="77777777" w:rsidTr="004960FC">
        <w:tc>
          <w:tcPr>
            <w:tcW w:w="599" w:type="dxa"/>
          </w:tcPr>
          <w:p w14:paraId="43C04EB8" w14:textId="77777777" w:rsidR="004331DA" w:rsidRPr="00141A4D" w:rsidRDefault="004331DA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4398CC80" w14:textId="08D23648" w:rsidR="004331DA" w:rsidRPr="00141A4D" w:rsidRDefault="004331D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609" w:type="dxa"/>
          </w:tcPr>
          <w:p w14:paraId="57EA144E" w14:textId="010FF096" w:rsidR="004331DA" w:rsidRPr="00141A4D" w:rsidRDefault="004331D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609" w:type="dxa"/>
          </w:tcPr>
          <w:p w14:paraId="4A19CAF4" w14:textId="342293E3" w:rsidR="004331DA" w:rsidRPr="00141A4D" w:rsidRDefault="004331D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1134" w:type="dxa"/>
          </w:tcPr>
          <w:p w14:paraId="5111A3B0" w14:textId="35980F06" w:rsidR="004331DA" w:rsidRPr="00141A4D" w:rsidRDefault="0032737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1.3</w:t>
            </w:r>
          </w:p>
        </w:tc>
      </w:tr>
    </w:tbl>
    <w:p w14:paraId="648119CF" w14:textId="38F9D2E3" w:rsidR="00517C1A" w:rsidRPr="003B1F54" w:rsidRDefault="00517C1A" w:rsidP="00E3180A">
      <w:pPr>
        <w:pStyle w:val="BodyText"/>
      </w:pPr>
      <w:r w:rsidRPr="003B1F54">
        <w:t xml:space="preserve">Typical </w:t>
      </w:r>
      <w:r>
        <w:t>materials accepted</w:t>
      </w:r>
      <w:r w:rsidR="005718CD">
        <w:t xml:space="preserve"> included</w:t>
      </w:r>
      <w:r w:rsidRPr="003B1F54">
        <w:t>:</w:t>
      </w:r>
    </w:p>
    <w:p w14:paraId="47C80A71" w14:textId="77777777" w:rsidR="00517C1A" w:rsidRDefault="00517C1A" w:rsidP="004E0B57">
      <w:pPr>
        <w:pStyle w:val="Bullet"/>
      </w:pPr>
      <w:r>
        <w:t>stainless steel</w:t>
      </w:r>
    </w:p>
    <w:p w14:paraId="60456EA2" w14:textId="77777777" w:rsidR="00517C1A" w:rsidRDefault="00517C1A" w:rsidP="004E0B57">
      <w:pPr>
        <w:pStyle w:val="Bullet"/>
      </w:pPr>
      <w:r>
        <w:t>aluminium</w:t>
      </w:r>
    </w:p>
    <w:p w14:paraId="62B23808" w14:textId="77777777" w:rsidR="00517C1A" w:rsidRDefault="00517C1A" w:rsidP="004E0B57">
      <w:pPr>
        <w:pStyle w:val="Bullet"/>
      </w:pPr>
      <w:r>
        <w:t>brass</w:t>
      </w:r>
    </w:p>
    <w:p w14:paraId="6A1C7C6C" w14:textId="26D4E0C5" w:rsidR="00517C1A" w:rsidRDefault="00517C1A" w:rsidP="004E0B57">
      <w:pPr>
        <w:pStyle w:val="Bullet"/>
      </w:pPr>
      <w:r>
        <w:t>galvanised steel</w:t>
      </w:r>
      <w:r w:rsidR="00320FCF">
        <w:t>.</w:t>
      </w:r>
    </w:p>
    <w:p w14:paraId="20EC5F4A" w14:textId="35952871" w:rsidR="00517C1A" w:rsidRDefault="00320FCF" w:rsidP="009731AC">
      <w:pPr>
        <w:pStyle w:val="BodyText"/>
      </w:pPr>
      <w:r>
        <w:t>The r</w:t>
      </w:r>
      <w:r w:rsidR="00517C1A">
        <w:t>eason was resistance to rust/corrosion</w:t>
      </w:r>
      <w:r>
        <w:t>.</w:t>
      </w:r>
    </w:p>
    <w:p w14:paraId="6F34D5C6" w14:textId="0466621E" w:rsidR="00517C1A" w:rsidRPr="002A0177" w:rsidRDefault="00517C1A" w:rsidP="00E3180A">
      <w:pPr>
        <w:pStyle w:val="Heading3"/>
      </w:pPr>
      <w:r w:rsidRPr="002A0177">
        <w:t xml:space="preserve">Question </w:t>
      </w:r>
      <w:r>
        <w:t>11b</w:t>
      </w:r>
      <w:r w:rsidR="004F120C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4F120C" w:rsidRPr="00141A4D" w14:paraId="3CFA47D2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C0737B6" w14:textId="77777777" w:rsidR="004F120C" w:rsidRPr="00141A4D" w:rsidRDefault="004F120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2BF11018" w14:textId="77777777" w:rsidR="004F120C" w:rsidRPr="00141A4D" w:rsidRDefault="004F120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5A032D6D" w14:textId="77777777" w:rsidR="004F120C" w:rsidRPr="00141A4D" w:rsidRDefault="004F120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0FA80CA8" w14:textId="77777777" w:rsidR="004F120C" w:rsidRPr="00141A4D" w:rsidRDefault="004F120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F120C" w:rsidRPr="00141A4D" w14:paraId="5D17414F" w14:textId="77777777" w:rsidTr="004960FC">
        <w:tc>
          <w:tcPr>
            <w:tcW w:w="599" w:type="dxa"/>
          </w:tcPr>
          <w:p w14:paraId="68A2255E" w14:textId="77777777" w:rsidR="004F120C" w:rsidRPr="00141A4D" w:rsidRDefault="004F120C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2F807E70" w14:textId="1F1D8380" w:rsidR="004F120C" w:rsidRPr="00141A4D" w:rsidRDefault="004F120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609" w:type="dxa"/>
          </w:tcPr>
          <w:p w14:paraId="6F7F48C1" w14:textId="366C8BA7" w:rsidR="004F120C" w:rsidRPr="00141A4D" w:rsidRDefault="004F120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59</w:t>
            </w:r>
          </w:p>
        </w:tc>
        <w:tc>
          <w:tcPr>
            <w:tcW w:w="1134" w:type="dxa"/>
          </w:tcPr>
          <w:p w14:paraId="72525F19" w14:textId="77434DC0" w:rsidR="004F120C" w:rsidRPr="00141A4D" w:rsidRDefault="002F2F88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13B6A7FE" w14:textId="52B6CF0D" w:rsidR="00517C1A" w:rsidRDefault="00517C1A" w:rsidP="00E3180A">
      <w:pPr>
        <w:pStyle w:val="BodyText"/>
      </w:pPr>
      <w:r>
        <w:t>42mm</w:t>
      </w:r>
    </w:p>
    <w:p w14:paraId="718E5570" w14:textId="4A31FA04" w:rsidR="00517C1A" w:rsidRPr="00490B68" w:rsidRDefault="00517C1A" w:rsidP="00E3180A">
      <w:pPr>
        <w:pStyle w:val="BodyText"/>
      </w:pPr>
      <w:r>
        <w:t xml:space="preserve">A common </w:t>
      </w:r>
      <w:r w:rsidR="00217C01">
        <w:t>error</w:t>
      </w:r>
      <w:r>
        <w:t xml:space="preserve"> was 4.2mm</w:t>
      </w:r>
      <w:r w:rsidR="00A05C47">
        <w:t>.</w:t>
      </w:r>
      <w:r>
        <w:t xml:space="preserve"> </w:t>
      </w:r>
    </w:p>
    <w:p w14:paraId="7C709C66" w14:textId="049C87B4" w:rsidR="00517C1A" w:rsidRPr="002A0177" w:rsidRDefault="00517C1A" w:rsidP="00E3180A">
      <w:pPr>
        <w:pStyle w:val="Heading3"/>
      </w:pPr>
      <w:r w:rsidRPr="002A0177">
        <w:t xml:space="preserve">Question </w:t>
      </w:r>
      <w:r>
        <w:t>11c</w:t>
      </w:r>
      <w:r w:rsidR="00AD00B0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325379" w:rsidRPr="00141A4D" w14:paraId="5C713C1B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D7AAAC4" w14:textId="77777777" w:rsidR="00325379" w:rsidRPr="00141A4D" w:rsidRDefault="0032537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55F5EE9A" w14:textId="77777777" w:rsidR="00325379" w:rsidRPr="00141A4D" w:rsidRDefault="0032537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56CF7C23" w14:textId="77777777" w:rsidR="00325379" w:rsidRPr="00141A4D" w:rsidRDefault="0032537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5A3272F6" w14:textId="77777777" w:rsidR="00325379" w:rsidRPr="00141A4D" w:rsidRDefault="0032537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25379" w:rsidRPr="00141A4D" w14:paraId="367A2CF5" w14:textId="77777777" w:rsidTr="004960FC">
        <w:tc>
          <w:tcPr>
            <w:tcW w:w="599" w:type="dxa"/>
          </w:tcPr>
          <w:p w14:paraId="7F1BB17F" w14:textId="77777777" w:rsidR="00325379" w:rsidRPr="00141A4D" w:rsidRDefault="00325379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64753F3C" w14:textId="0764AEA6" w:rsidR="00325379" w:rsidRPr="00141A4D" w:rsidRDefault="0032537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66</w:t>
            </w:r>
          </w:p>
        </w:tc>
        <w:tc>
          <w:tcPr>
            <w:tcW w:w="609" w:type="dxa"/>
          </w:tcPr>
          <w:p w14:paraId="0107C26F" w14:textId="5FABCF37" w:rsidR="00325379" w:rsidRPr="00141A4D" w:rsidRDefault="0032537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1134" w:type="dxa"/>
          </w:tcPr>
          <w:p w14:paraId="2297D95B" w14:textId="47D13310" w:rsidR="00325379" w:rsidRPr="00141A4D" w:rsidRDefault="002F2F88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072CF8DB" w14:textId="28898474" w:rsidR="00517C1A" w:rsidRPr="003B1F54" w:rsidRDefault="00517C1A" w:rsidP="00E3180A">
      <w:pPr>
        <w:pStyle w:val="BodyText"/>
      </w:pPr>
      <w:r w:rsidRPr="003B1F54">
        <w:t>Typical</w:t>
      </w:r>
      <w:r>
        <w:t xml:space="preserve"> types of screw accepted</w:t>
      </w:r>
      <w:r w:rsidR="00AD00B0">
        <w:t xml:space="preserve"> included</w:t>
      </w:r>
      <w:r w:rsidRPr="003B1F54">
        <w:t>:</w:t>
      </w:r>
    </w:p>
    <w:p w14:paraId="6353B084" w14:textId="7A51528D" w:rsidR="00517C1A" w:rsidRDefault="00517C1A" w:rsidP="004E0B57">
      <w:pPr>
        <w:pStyle w:val="Bullet"/>
      </w:pPr>
      <w:r>
        <w:t>self</w:t>
      </w:r>
      <w:r w:rsidR="00AD00B0">
        <w:t>-</w:t>
      </w:r>
      <w:r>
        <w:t>tapping screw</w:t>
      </w:r>
    </w:p>
    <w:p w14:paraId="63A50983" w14:textId="383FE7C5" w:rsidR="00517C1A" w:rsidRDefault="00517C1A" w:rsidP="004E0B57">
      <w:pPr>
        <w:pStyle w:val="Bullet"/>
      </w:pPr>
      <w:r>
        <w:t>tek screw</w:t>
      </w:r>
      <w:r w:rsidR="00B269D7">
        <w:t>.</w:t>
      </w:r>
    </w:p>
    <w:p w14:paraId="4610E603" w14:textId="38C11256" w:rsidR="00517C1A" w:rsidRPr="000003AE" w:rsidRDefault="00517C1A" w:rsidP="000D7224">
      <w:pPr>
        <w:pStyle w:val="BodyText"/>
      </w:pPr>
      <w:r>
        <w:t>A number of students answered with pop rivets rather than a type of screw</w:t>
      </w:r>
      <w:r w:rsidR="009F166C">
        <w:t>.</w:t>
      </w:r>
    </w:p>
    <w:p w14:paraId="1154D649" w14:textId="77777777" w:rsidR="00517C1A" w:rsidRPr="002A0177" w:rsidRDefault="00517C1A" w:rsidP="00E3180A">
      <w:pPr>
        <w:pStyle w:val="Heading3"/>
      </w:pPr>
      <w:r w:rsidRPr="002A0177">
        <w:t xml:space="preserve">Question </w:t>
      </w:r>
      <w:r>
        <w:t>12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609"/>
        <w:gridCol w:w="609"/>
        <w:gridCol w:w="1134"/>
      </w:tblGrid>
      <w:tr w:rsidR="002316EB" w:rsidRPr="00141A4D" w14:paraId="67FF8DAA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9CEA8C2" w14:textId="77777777" w:rsidR="002316EB" w:rsidRPr="00141A4D" w:rsidRDefault="002316E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582CCE67" w14:textId="77777777" w:rsidR="002316EB" w:rsidRPr="00141A4D" w:rsidRDefault="002316E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49F71A89" w14:textId="77777777" w:rsidR="002316EB" w:rsidRPr="00141A4D" w:rsidRDefault="002316E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27C1E0CC" w14:textId="77777777" w:rsidR="002316EB" w:rsidRPr="00141A4D" w:rsidRDefault="002316E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53D9C295" w14:textId="77777777" w:rsidR="002316EB" w:rsidRPr="00141A4D" w:rsidRDefault="002316EB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609" w:type="dxa"/>
          </w:tcPr>
          <w:p w14:paraId="640AAB1D" w14:textId="77777777" w:rsidR="002316EB" w:rsidRPr="00141A4D" w:rsidRDefault="002316EB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609" w:type="dxa"/>
          </w:tcPr>
          <w:p w14:paraId="08536156" w14:textId="77777777" w:rsidR="002316EB" w:rsidRPr="00141A4D" w:rsidRDefault="002316EB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134" w:type="dxa"/>
          </w:tcPr>
          <w:p w14:paraId="39896BF6" w14:textId="77777777" w:rsidR="002316EB" w:rsidRPr="00141A4D" w:rsidRDefault="002316EB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316EB" w:rsidRPr="00141A4D" w14:paraId="3E3CC8D3" w14:textId="77777777" w:rsidTr="004960FC">
        <w:tc>
          <w:tcPr>
            <w:tcW w:w="599" w:type="dxa"/>
          </w:tcPr>
          <w:p w14:paraId="51EAA6AC" w14:textId="77777777" w:rsidR="002316EB" w:rsidRPr="00141A4D" w:rsidRDefault="002316EB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3208EE40" w14:textId="75F041EF" w:rsidR="002316EB" w:rsidRPr="00141A4D" w:rsidRDefault="002316E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09" w:type="dxa"/>
          </w:tcPr>
          <w:p w14:paraId="1BA8D7F5" w14:textId="7517513E" w:rsidR="002316EB" w:rsidRPr="00141A4D" w:rsidRDefault="002316E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09" w:type="dxa"/>
          </w:tcPr>
          <w:p w14:paraId="37718927" w14:textId="66919B67" w:rsidR="002316EB" w:rsidRPr="00141A4D" w:rsidRDefault="002316E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609" w:type="dxa"/>
          </w:tcPr>
          <w:p w14:paraId="19A76B05" w14:textId="30013DDC" w:rsidR="002316EB" w:rsidRPr="00141A4D" w:rsidRDefault="002316E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609" w:type="dxa"/>
          </w:tcPr>
          <w:p w14:paraId="46C16E17" w14:textId="2E2A401B" w:rsidR="002316EB" w:rsidRPr="00141A4D" w:rsidRDefault="002316E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609" w:type="dxa"/>
          </w:tcPr>
          <w:p w14:paraId="05A948F1" w14:textId="00BF374F" w:rsidR="002316EB" w:rsidRPr="00141A4D" w:rsidRDefault="002316EB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1134" w:type="dxa"/>
          </w:tcPr>
          <w:p w14:paraId="5FA7AA4A" w14:textId="1540F6A4" w:rsidR="002316EB" w:rsidRPr="00141A4D" w:rsidRDefault="00CE62D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</w:tr>
    </w:tbl>
    <w:p w14:paraId="458E05C1" w14:textId="207D81D4" w:rsidR="00517C1A" w:rsidRPr="00490B68" w:rsidRDefault="006E61C7" w:rsidP="004E7DC0">
      <w:pPr>
        <w:pStyle w:val="BodyText"/>
      </w:pPr>
      <w:r w:rsidRPr="00AE6F75">
        <w:rPr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0" locked="0" layoutInCell="1" allowOverlap="1" wp14:anchorId="6127F79F" wp14:editId="033A2DA4">
            <wp:simplePos x="0" y="0"/>
            <wp:positionH relativeFrom="column">
              <wp:posOffset>969344</wp:posOffset>
            </wp:positionH>
            <wp:positionV relativeFrom="paragraph">
              <wp:posOffset>124086</wp:posOffset>
            </wp:positionV>
            <wp:extent cx="2984877" cy="2165231"/>
            <wp:effectExtent l="0" t="0" r="0" b="0"/>
            <wp:wrapTopAndBottom/>
            <wp:docPr id="1720764960" name="Picture 33" descr="Canvas 1027,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anvas 1027, graphi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877" cy="216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F4149" w14:textId="4DB9D3EE" w:rsidR="00517C1A" w:rsidRDefault="00996FD8" w:rsidP="00E3180A">
      <w:pPr>
        <w:pStyle w:val="BodyText"/>
      </w:pPr>
      <w:r>
        <w:t>S</w:t>
      </w:r>
      <w:r w:rsidR="00517C1A">
        <w:t xml:space="preserve">tudents </w:t>
      </w:r>
      <w:r>
        <w:t>should be careful not to</w:t>
      </w:r>
      <w:r w:rsidR="00517C1A">
        <w:t>:</w:t>
      </w:r>
    </w:p>
    <w:p w14:paraId="6228682E" w14:textId="77777777" w:rsidR="00517C1A" w:rsidRPr="000D7224" w:rsidRDefault="00517C1A" w:rsidP="004E0B57">
      <w:pPr>
        <w:pStyle w:val="Bullet"/>
      </w:pPr>
      <w:r w:rsidRPr="000D7224">
        <w:t>incorrectly draw the three views</w:t>
      </w:r>
    </w:p>
    <w:p w14:paraId="4331A4AC" w14:textId="77777777" w:rsidR="00517C1A" w:rsidRPr="000D7224" w:rsidRDefault="00517C1A" w:rsidP="004E0B57">
      <w:pPr>
        <w:pStyle w:val="Bullet"/>
      </w:pPr>
      <w:r w:rsidRPr="000D7224">
        <w:t>draw the three views randomly on the page rather than in third angle projection</w:t>
      </w:r>
    </w:p>
    <w:p w14:paraId="76F96938" w14:textId="52B92942" w:rsidR="00517C1A" w:rsidRDefault="00E361E8" w:rsidP="004E0B57">
      <w:pPr>
        <w:pStyle w:val="Bullet"/>
      </w:pPr>
      <w:r>
        <w:t>leave out</w:t>
      </w:r>
      <w:r w:rsidR="00517C1A" w:rsidRPr="000D7224">
        <w:t xml:space="preserve"> the hidden lines and centre lines</w:t>
      </w:r>
      <w:r w:rsidR="00996FD8">
        <w:t>.</w:t>
      </w:r>
    </w:p>
    <w:p w14:paraId="59467FF4" w14:textId="77777777" w:rsidR="00517C1A" w:rsidRPr="002A0177" w:rsidRDefault="00517C1A" w:rsidP="00E3180A">
      <w:pPr>
        <w:pStyle w:val="Heading3"/>
      </w:pPr>
      <w:r w:rsidRPr="002A0177">
        <w:t xml:space="preserve">Question </w:t>
      </w:r>
      <w:r>
        <w:t>13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609"/>
        <w:gridCol w:w="609"/>
        <w:gridCol w:w="1134"/>
      </w:tblGrid>
      <w:tr w:rsidR="004F398D" w:rsidRPr="00141A4D" w14:paraId="5C3B92F4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76F7AEF" w14:textId="77777777" w:rsidR="004F398D" w:rsidRPr="00141A4D" w:rsidRDefault="004F398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0ACC10D3" w14:textId="77777777" w:rsidR="004F398D" w:rsidRPr="00141A4D" w:rsidRDefault="004F398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51AE14A4" w14:textId="77777777" w:rsidR="004F398D" w:rsidRPr="00141A4D" w:rsidRDefault="004F398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E5AB4F1" w14:textId="77777777" w:rsidR="004F398D" w:rsidRPr="00141A4D" w:rsidRDefault="004F398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18DC4178" w14:textId="77777777" w:rsidR="004F398D" w:rsidRPr="00141A4D" w:rsidRDefault="004F398D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609" w:type="dxa"/>
          </w:tcPr>
          <w:p w14:paraId="54C849BF" w14:textId="77777777" w:rsidR="004F398D" w:rsidRPr="00141A4D" w:rsidRDefault="004F398D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609" w:type="dxa"/>
          </w:tcPr>
          <w:p w14:paraId="22C20439" w14:textId="77777777" w:rsidR="004F398D" w:rsidRPr="00141A4D" w:rsidRDefault="004F398D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134" w:type="dxa"/>
          </w:tcPr>
          <w:p w14:paraId="1E1D11AB" w14:textId="77777777" w:rsidR="004F398D" w:rsidRPr="00141A4D" w:rsidRDefault="004F398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F398D" w:rsidRPr="00141A4D" w14:paraId="74059AAA" w14:textId="77777777" w:rsidTr="004960FC">
        <w:tc>
          <w:tcPr>
            <w:tcW w:w="599" w:type="dxa"/>
          </w:tcPr>
          <w:p w14:paraId="74817F91" w14:textId="77777777" w:rsidR="004F398D" w:rsidRPr="00141A4D" w:rsidRDefault="004F398D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2707D138" w14:textId="0AD52968" w:rsidR="004F398D" w:rsidRPr="00141A4D" w:rsidRDefault="004F398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609" w:type="dxa"/>
          </w:tcPr>
          <w:p w14:paraId="71F20843" w14:textId="34B6136E" w:rsidR="004F398D" w:rsidRPr="00141A4D" w:rsidRDefault="004F398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609" w:type="dxa"/>
          </w:tcPr>
          <w:p w14:paraId="6D33F802" w14:textId="7E69A463" w:rsidR="004F398D" w:rsidRPr="00141A4D" w:rsidRDefault="004F398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609" w:type="dxa"/>
          </w:tcPr>
          <w:p w14:paraId="7DBE66B9" w14:textId="47DA2D8C" w:rsidR="004F398D" w:rsidRPr="00141A4D" w:rsidRDefault="004F398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609" w:type="dxa"/>
          </w:tcPr>
          <w:p w14:paraId="0C77CD1B" w14:textId="68DFE5B7" w:rsidR="004F398D" w:rsidRPr="00141A4D" w:rsidRDefault="004F398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609" w:type="dxa"/>
          </w:tcPr>
          <w:p w14:paraId="6B044F0F" w14:textId="52E01B03" w:rsidR="004F398D" w:rsidRPr="00141A4D" w:rsidRDefault="004F398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1134" w:type="dxa"/>
          </w:tcPr>
          <w:p w14:paraId="58C761F3" w14:textId="399931B5" w:rsidR="004F398D" w:rsidRPr="00141A4D" w:rsidRDefault="00CE62D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2.1</w:t>
            </w:r>
          </w:p>
        </w:tc>
      </w:tr>
    </w:tbl>
    <w:p w14:paraId="00A7A22A" w14:textId="10E0B511" w:rsidR="00517C1A" w:rsidRPr="004E7DC0" w:rsidRDefault="00517C1A" w:rsidP="004E7DC0">
      <w:pPr>
        <w:pStyle w:val="BodyText"/>
      </w:pPr>
    </w:p>
    <w:tbl>
      <w:tblPr>
        <w:tblW w:w="4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568"/>
        <w:gridCol w:w="748"/>
        <w:gridCol w:w="674"/>
        <w:gridCol w:w="674"/>
        <w:gridCol w:w="777"/>
      </w:tblGrid>
      <w:tr w:rsidR="00517C1A" w:rsidRPr="00AE6F75" w14:paraId="2F0B4B2C" w14:textId="77777777" w:rsidTr="00C05F5F">
        <w:trPr>
          <w:trHeight w:val="40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A04D5AA" w14:textId="77777777" w:rsidR="00517C1A" w:rsidRPr="006105BB" w:rsidRDefault="00517C1A" w:rsidP="006105BB">
            <w:pPr>
              <w:pStyle w:val="Tablecondensed"/>
            </w:pPr>
            <w:r w:rsidRPr="006105BB">
              <w:t>Bearing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6859B45" w14:textId="178EFCC2" w:rsidR="00517C1A" w:rsidRPr="006105BB" w:rsidRDefault="00517C1A" w:rsidP="006105BB">
            <w:pPr>
              <w:pStyle w:val="Tablecondensed"/>
            </w:pPr>
            <w:r w:rsidRPr="006105BB">
              <w:t xml:space="preserve">Type of </w:t>
            </w:r>
            <w:r w:rsidR="009B5A5B">
              <w:t>b</w:t>
            </w:r>
            <w:r w:rsidRPr="006105BB">
              <w:t>earing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A29A6E" w14:textId="63835F10" w:rsidR="00517C1A" w:rsidRPr="006105BB" w:rsidRDefault="00517C1A" w:rsidP="006105BB">
            <w:pPr>
              <w:pStyle w:val="Tablecondensed"/>
            </w:pPr>
            <w:r w:rsidRPr="006105BB">
              <w:t xml:space="preserve">Primary </w:t>
            </w:r>
            <w:r w:rsidR="009B5A5B">
              <w:t>l</w:t>
            </w:r>
            <w:r w:rsidRPr="006105BB">
              <w:t>oad</w:t>
            </w:r>
          </w:p>
        </w:tc>
      </w:tr>
      <w:tr w:rsidR="00517C1A" w:rsidRPr="00AE6F75" w14:paraId="1E46B9C4" w14:textId="77777777" w:rsidTr="00C05F5F">
        <w:trPr>
          <w:trHeight w:val="3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F4FAF53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57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F05E2EA" w14:textId="77777777" w:rsidR="00517C1A" w:rsidRPr="006105BB" w:rsidRDefault="00517C1A" w:rsidP="006105BB">
            <w:pPr>
              <w:pStyle w:val="Tablecondensed"/>
            </w:pPr>
            <w:r w:rsidRPr="006105BB">
              <w:t>Plain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FDEE3BA" w14:textId="41E2D8AE" w:rsidR="00517C1A" w:rsidRPr="006105BB" w:rsidRDefault="00517C1A" w:rsidP="006105BB">
            <w:pPr>
              <w:pStyle w:val="Tablecondensed"/>
            </w:pPr>
            <w:r w:rsidRPr="006105BB">
              <w:t>Anti</w:t>
            </w:r>
            <w:r w:rsidR="009B5A5B">
              <w:t>-f</w:t>
            </w:r>
            <w:r w:rsidRPr="006105BB">
              <w:t>riction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4D343AA" w14:textId="77777777" w:rsidR="00517C1A" w:rsidRPr="006105BB" w:rsidRDefault="00517C1A" w:rsidP="006105BB">
            <w:pPr>
              <w:pStyle w:val="Tablecondensed"/>
            </w:pPr>
            <w:r w:rsidRPr="006105BB">
              <w:t>Radial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7D7BC94" w14:textId="77777777" w:rsidR="00517C1A" w:rsidRPr="006105BB" w:rsidRDefault="00517C1A" w:rsidP="006105BB">
            <w:pPr>
              <w:pStyle w:val="Tablecondensed"/>
            </w:pPr>
            <w:r w:rsidRPr="006105BB">
              <w:t>Thrust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6A6237" w14:textId="1D0B48DA" w:rsidR="00517C1A" w:rsidRPr="006105BB" w:rsidRDefault="00517C1A" w:rsidP="006105BB">
            <w:pPr>
              <w:pStyle w:val="Tablecondensed"/>
            </w:pPr>
            <w:r w:rsidRPr="006105BB">
              <w:t xml:space="preserve">Radial </w:t>
            </w:r>
            <w:r w:rsidR="009B5A5B">
              <w:t>and</w:t>
            </w:r>
            <w:r w:rsidRPr="006105BB">
              <w:t xml:space="preserve"> </w:t>
            </w:r>
            <w:r w:rsidR="009B5A5B">
              <w:t>t</w:t>
            </w:r>
            <w:r w:rsidRPr="006105BB">
              <w:t>hrust</w:t>
            </w:r>
          </w:p>
        </w:tc>
      </w:tr>
      <w:tr w:rsidR="00517C1A" w:rsidRPr="00AE6F75" w14:paraId="3460955F" w14:textId="77777777" w:rsidTr="00C05F5F">
        <w:trPr>
          <w:trHeight w:val="64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A514941" w14:textId="77777777" w:rsidR="00517C1A" w:rsidRPr="006105BB" w:rsidRDefault="00517C1A" w:rsidP="006105BB">
            <w:pPr>
              <w:pStyle w:val="Tablecondensed"/>
            </w:pPr>
            <w:r w:rsidRPr="006105BB">
              <w:rPr>
                <w:noProof/>
              </w:rPr>
              <w:drawing>
                <wp:inline distT="0" distB="0" distL="0" distR="0" wp14:anchorId="7C0057A8" wp14:editId="342FB8CD">
                  <wp:extent cx="476250" cy="381000"/>
                  <wp:effectExtent l="0" t="0" r="0" b="0"/>
                  <wp:docPr id="1319637172" name="Picture 32" descr="Tapered roller bearing isolated on white background. Car bearings, auto parts, automobile components for the engine and chassis suspen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Tapered roller bearing isolated on white background. Car bearings, auto parts, automobile components for the engine and chassis suspen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5BB">
              <w:t> 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40D2B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E29FA31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02641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88093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1E975FF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</w:tr>
      <w:tr w:rsidR="00517C1A" w:rsidRPr="00AE6F75" w14:paraId="7F9399A7" w14:textId="77777777" w:rsidTr="00C05F5F">
        <w:trPr>
          <w:trHeight w:val="64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84F4044" w14:textId="77777777" w:rsidR="00517C1A" w:rsidRPr="006105BB" w:rsidRDefault="00517C1A" w:rsidP="006105BB">
            <w:pPr>
              <w:pStyle w:val="Tablecondensed"/>
            </w:pPr>
            <w:r w:rsidRPr="006105BB">
              <w:rPr>
                <w:noProof/>
              </w:rPr>
              <w:drawing>
                <wp:inline distT="0" distB="0" distL="0" distR="0" wp14:anchorId="25D15230" wp14:editId="6A4ABA60">
                  <wp:extent cx="355600" cy="323850"/>
                  <wp:effectExtent l="0" t="0" r="6350" b="0"/>
                  <wp:docPr id="214133136" name="Picture 31" descr="Sleeve bronze bearing lays on a white background, close-up photo with selective foc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Sleeve bronze bearing lays on a white background, close-up photo with selective foc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5BB"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159FB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8C5AD9B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6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1C85B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03BFA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59B579" w14:textId="77777777" w:rsidR="00517C1A" w:rsidRPr="006105BB" w:rsidRDefault="00517C1A" w:rsidP="006105BB">
            <w:pPr>
              <w:pStyle w:val="Tablecondensed"/>
            </w:pPr>
          </w:p>
        </w:tc>
      </w:tr>
      <w:tr w:rsidR="00517C1A" w:rsidRPr="00AE6F75" w14:paraId="3F001430" w14:textId="77777777" w:rsidTr="00C05F5F">
        <w:trPr>
          <w:trHeight w:val="64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C7A8C6F" w14:textId="77777777" w:rsidR="00517C1A" w:rsidRPr="006105BB" w:rsidRDefault="00517C1A" w:rsidP="006105BB">
            <w:pPr>
              <w:pStyle w:val="Tablecondensed"/>
            </w:pPr>
            <w:r w:rsidRPr="006105BB">
              <w:rPr>
                <w:noProof/>
              </w:rPr>
              <w:drawing>
                <wp:inline distT="0" distB="0" distL="0" distR="0" wp14:anchorId="4FDCE4E4" wp14:editId="6845EDDF">
                  <wp:extent cx="342900" cy="323850"/>
                  <wp:effectExtent l="0" t="0" r="0" b="0"/>
                  <wp:docPr id="1630623943" name="Picture 30" descr="Metal silver ball bearing with balls on white  isolated background. Bearing industrial. Part of the 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Metal silver ball bearing with balls on white  isolated background. Bearing industrial. Part of the 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5BB"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A6666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0E73C5B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35F14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34AF1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3F0718" w14:textId="77777777" w:rsidR="00517C1A" w:rsidRPr="006105BB" w:rsidRDefault="00517C1A" w:rsidP="006105BB">
            <w:pPr>
              <w:pStyle w:val="Tablecondensed"/>
            </w:pPr>
          </w:p>
        </w:tc>
      </w:tr>
      <w:tr w:rsidR="00517C1A" w:rsidRPr="00AE6F75" w14:paraId="37C908F0" w14:textId="77777777" w:rsidTr="00C05F5F">
        <w:trPr>
          <w:trHeight w:val="64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1134192" w14:textId="77777777" w:rsidR="00517C1A" w:rsidRPr="006105BB" w:rsidRDefault="00517C1A" w:rsidP="006105BB">
            <w:pPr>
              <w:pStyle w:val="Tablecondensed"/>
            </w:pPr>
            <w:r w:rsidRPr="006105BB">
              <w:rPr>
                <w:noProof/>
              </w:rPr>
              <w:drawing>
                <wp:inline distT="0" distB="0" distL="0" distR="0" wp14:anchorId="5DC36531" wp14:editId="2C0DF932">
                  <wp:extent cx="304800" cy="304800"/>
                  <wp:effectExtent l="0" t="0" r="0" b="0"/>
                  <wp:docPr id="945531104" name="Picture 29" descr="Grosse Lager Huelse aus Sinter  large bronze bus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rosse Lager Huelse aus Sinter  large bronze bus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5BB"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72021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42884A2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6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4F658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B705A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B1F321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</w:tr>
      <w:tr w:rsidR="00517C1A" w:rsidRPr="00AE6F75" w14:paraId="2428FB06" w14:textId="77777777" w:rsidTr="00C05F5F">
        <w:trPr>
          <w:trHeight w:val="64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668B1C2" w14:textId="77777777" w:rsidR="00517C1A" w:rsidRPr="006105BB" w:rsidRDefault="00517C1A" w:rsidP="006105BB">
            <w:pPr>
              <w:pStyle w:val="Tablecondensed"/>
            </w:pPr>
            <w:r w:rsidRPr="006105BB">
              <w:rPr>
                <w:noProof/>
              </w:rPr>
              <w:drawing>
                <wp:inline distT="0" distB="0" distL="0" distR="0" wp14:anchorId="2F1DB853" wp14:editId="223514BB">
                  <wp:extent cx="400050" cy="330200"/>
                  <wp:effectExtent l="0" t="0" r="0" b="0"/>
                  <wp:docPr id="1358719699" name="Picture 28" descr="thrust bearing which consists of a separator of two clips and ba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thrust bearing which consists of a separator of two clips and ba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5BB"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9783FC2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532DEFA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BA0ED11" w14:textId="77777777" w:rsidR="00517C1A" w:rsidRPr="006105BB" w:rsidRDefault="00517C1A" w:rsidP="006105BB">
            <w:pPr>
              <w:pStyle w:val="Tablecondensed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7B3939E" w14:textId="77777777" w:rsidR="00517C1A" w:rsidRPr="006105BB" w:rsidRDefault="00517C1A" w:rsidP="006105BB">
            <w:pPr>
              <w:pStyle w:val="Tablecondensed"/>
            </w:pPr>
            <w:r w:rsidRPr="006105BB">
              <w:t>x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330A90" w14:textId="77777777" w:rsidR="00517C1A" w:rsidRPr="006105BB" w:rsidRDefault="00517C1A" w:rsidP="006105BB">
            <w:pPr>
              <w:pStyle w:val="Tablecondensed"/>
            </w:pPr>
          </w:p>
        </w:tc>
      </w:tr>
    </w:tbl>
    <w:p w14:paraId="0763C166" w14:textId="47E8DF79" w:rsidR="00517C1A" w:rsidRDefault="00517C1A" w:rsidP="00E3180A">
      <w:pPr>
        <w:pStyle w:val="BodyText"/>
      </w:pPr>
      <w:r>
        <w:t xml:space="preserve">A small number of students were able to correctly identify the basic difference between a plain and </w:t>
      </w:r>
      <w:r w:rsidR="003B3A8B">
        <w:br/>
      </w:r>
      <w:r>
        <w:t>anti-friction bearing, and what to look for to establish their primary load.</w:t>
      </w:r>
    </w:p>
    <w:p w14:paraId="4DDC01EB" w14:textId="77777777" w:rsidR="00C30C19" w:rsidRDefault="00C30C19" w:rsidP="00E3180A">
      <w:pPr>
        <w:pStyle w:val="Heading3"/>
      </w:pPr>
      <w:r>
        <w:br w:type="page"/>
      </w:r>
    </w:p>
    <w:p w14:paraId="18FF0DFF" w14:textId="79FBD9B6" w:rsidR="00517C1A" w:rsidRPr="002A0177" w:rsidRDefault="00517C1A" w:rsidP="00E3180A">
      <w:pPr>
        <w:pStyle w:val="Heading3"/>
      </w:pPr>
      <w:r w:rsidRPr="002A0177">
        <w:lastRenderedPageBreak/>
        <w:t xml:space="preserve">Question </w:t>
      </w:r>
      <w:r>
        <w:t>14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1134"/>
      </w:tblGrid>
      <w:tr w:rsidR="00CE596A" w:rsidRPr="00141A4D" w14:paraId="7B736E20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8463CC5" w14:textId="77777777" w:rsidR="00CE596A" w:rsidRPr="00141A4D" w:rsidRDefault="00CE596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39963A18" w14:textId="77777777" w:rsidR="00CE596A" w:rsidRPr="00141A4D" w:rsidRDefault="00CE596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533F6D2E" w14:textId="77777777" w:rsidR="00CE596A" w:rsidRPr="00141A4D" w:rsidRDefault="00CE596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434C5BF9" w14:textId="77777777" w:rsidR="00CE596A" w:rsidRPr="00141A4D" w:rsidRDefault="00CE596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63712643" w14:textId="77777777" w:rsidR="00CE596A" w:rsidRPr="00141A4D" w:rsidRDefault="00CE596A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134" w:type="dxa"/>
          </w:tcPr>
          <w:p w14:paraId="39BBFA05" w14:textId="77777777" w:rsidR="00CE596A" w:rsidRPr="00141A4D" w:rsidRDefault="00CE596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CE596A" w:rsidRPr="00141A4D" w14:paraId="004C8CA7" w14:textId="77777777" w:rsidTr="004960FC">
        <w:tc>
          <w:tcPr>
            <w:tcW w:w="599" w:type="dxa"/>
          </w:tcPr>
          <w:p w14:paraId="1654B970" w14:textId="77777777" w:rsidR="00CE596A" w:rsidRPr="00141A4D" w:rsidRDefault="00CE596A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4B5AC23F" w14:textId="7C5AC222" w:rsidR="00CE596A" w:rsidRPr="00141A4D" w:rsidRDefault="00CE596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77</w:t>
            </w:r>
          </w:p>
        </w:tc>
        <w:tc>
          <w:tcPr>
            <w:tcW w:w="609" w:type="dxa"/>
          </w:tcPr>
          <w:p w14:paraId="73DACC71" w14:textId="43AF6772" w:rsidR="00CE596A" w:rsidRPr="00141A4D" w:rsidRDefault="00CE596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609" w:type="dxa"/>
          </w:tcPr>
          <w:p w14:paraId="2BE1F7EC" w14:textId="348BE5BB" w:rsidR="00CE596A" w:rsidRPr="00141A4D" w:rsidRDefault="00CE596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09" w:type="dxa"/>
          </w:tcPr>
          <w:p w14:paraId="16F0EFBB" w14:textId="1D0AA811" w:rsidR="00CE596A" w:rsidRPr="00141A4D" w:rsidRDefault="00CE596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134" w:type="dxa"/>
          </w:tcPr>
          <w:p w14:paraId="34A385B0" w14:textId="38750995" w:rsidR="00CE596A" w:rsidRPr="00141A4D" w:rsidRDefault="00653656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04503768" w14:textId="37534802" w:rsidR="00517C1A" w:rsidRPr="00490B68" w:rsidRDefault="00EC69B4" w:rsidP="00E3180A">
      <w:pPr>
        <w:pStyle w:val="BodyText"/>
      </w:pPr>
      <w:r w:rsidRPr="00AE6F75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696915D5" wp14:editId="570F2EDE">
            <wp:simplePos x="0" y="0"/>
            <wp:positionH relativeFrom="column">
              <wp:posOffset>1445895</wp:posOffset>
            </wp:positionH>
            <wp:positionV relativeFrom="paragraph">
              <wp:posOffset>321172</wp:posOffset>
            </wp:positionV>
            <wp:extent cx="2794000" cy="1936750"/>
            <wp:effectExtent l="0" t="0" r="0" b="6350"/>
            <wp:wrapTopAndBottom/>
            <wp:docPr id="1544768082" name="Picture 27" descr="Canvas 1027,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anvas 1027, graphi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BD1D7" w14:textId="11A30004" w:rsidR="00517C1A" w:rsidRDefault="003C3F20" w:rsidP="00E3180A">
      <w:pPr>
        <w:pStyle w:val="BodyText"/>
      </w:pPr>
      <w:r>
        <w:t>The m</w:t>
      </w:r>
      <w:r w:rsidR="00517C1A">
        <w:t xml:space="preserve">ajority of students disregarded the datum lines as requested, </w:t>
      </w:r>
      <w:r w:rsidR="00707937">
        <w:t>showing a need to revise</w:t>
      </w:r>
      <w:r w:rsidR="00517C1A">
        <w:t xml:space="preserve"> what datum lines are. The hole was also dimensioned incorrectly, </w:t>
      </w:r>
      <w:r w:rsidR="007E2F5F">
        <w:t xml:space="preserve">with </w:t>
      </w:r>
      <w:r w:rsidR="00517C1A">
        <w:t xml:space="preserve">the majority of students </w:t>
      </w:r>
      <w:r w:rsidR="007E2F5F">
        <w:t>copying</w:t>
      </w:r>
      <w:r w:rsidR="00517C1A">
        <w:t xml:space="preserve"> the R6 size rather than dimensioning Ø12</w:t>
      </w:r>
      <w:r w:rsidR="00707937">
        <w:t>,</w:t>
      </w:r>
      <w:r w:rsidR="00517C1A">
        <w:t xml:space="preserve"> which is standard for a hole. </w:t>
      </w:r>
    </w:p>
    <w:p w14:paraId="7D3DF773" w14:textId="0901427F" w:rsidR="00517C1A" w:rsidRDefault="00517C1A" w:rsidP="00E3180A">
      <w:pPr>
        <w:pStyle w:val="BodyText"/>
      </w:pPr>
      <w:r>
        <w:t xml:space="preserve">Another common error was to over dimension (repeat the same dimension in different places on </w:t>
      </w:r>
      <w:r w:rsidR="004B56FE">
        <w:br/>
      </w:r>
      <w:r>
        <w:t>the drawing)</w:t>
      </w:r>
      <w:r w:rsidR="008D2D52">
        <w:t>.</w:t>
      </w:r>
    </w:p>
    <w:p w14:paraId="45B0E865" w14:textId="6AD3FA80" w:rsidR="00517C1A" w:rsidRPr="002A0177" w:rsidRDefault="00517C1A" w:rsidP="00E3180A">
      <w:pPr>
        <w:pStyle w:val="Heading3"/>
      </w:pPr>
      <w:r w:rsidRPr="002A0177">
        <w:t xml:space="preserve">Question </w:t>
      </w:r>
      <w:r>
        <w:t>15a</w:t>
      </w:r>
      <w:r w:rsidR="008D2D52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1134"/>
      </w:tblGrid>
      <w:tr w:rsidR="002E4505" w:rsidRPr="00141A4D" w14:paraId="50C6A379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B2DE738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6B0C218A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4B6F8EF0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1CB64EF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42EBCCD6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134" w:type="dxa"/>
          </w:tcPr>
          <w:p w14:paraId="18E6292F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E4505" w:rsidRPr="00141A4D" w14:paraId="4ADFDDA9" w14:textId="77777777" w:rsidTr="004960FC">
        <w:tc>
          <w:tcPr>
            <w:tcW w:w="599" w:type="dxa"/>
          </w:tcPr>
          <w:p w14:paraId="6F7A4A05" w14:textId="77777777" w:rsidR="002E4505" w:rsidRPr="00141A4D" w:rsidRDefault="002E4505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4176A5B1" w14:textId="51F53106" w:rsidR="002E4505" w:rsidRPr="00141A4D" w:rsidRDefault="002E450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609" w:type="dxa"/>
          </w:tcPr>
          <w:p w14:paraId="7FBF4526" w14:textId="392DD725" w:rsidR="002E4505" w:rsidRPr="00141A4D" w:rsidRDefault="002E450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609" w:type="dxa"/>
          </w:tcPr>
          <w:p w14:paraId="67CCB871" w14:textId="40812CFD" w:rsidR="002E4505" w:rsidRPr="00141A4D" w:rsidRDefault="002E450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609" w:type="dxa"/>
          </w:tcPr>
          <w:p w14:paraId="33CCA7A2" w14:textId="546A1C3C" w:rsidR="002E4505" w:rsidRPr="00141A4D" w:rsidRDefault="002E450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1134" w:type="dxa"/>
          </w:tcPr>
          <w:p w14:paraId="022B1C0D" w14:textId="491D45E7" w:rsidR="002E4505" w:rsidRPr="00141A4D" w:rsidRDefault="00653656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2.1</w:t>
            </w:r>
          </w:p>
        </w:tc>
      </w:tr>
    </w:tbl>
    <w:p w14:paraId="2ED04B5A" w14:textId="1A89F525" w:rsidR="00517C1A" w:rsidRDefault="00517C1A" w:rsidP="00517C1A">
      <w:pPr>
        <w:spacing w:after="0"/>
        <w:ind w:left="720" w:firstLine="720"/>
      </w:pPr>
    </w:p>
    <w:p w14:paraId="07E77B50" w14:textId="06E56CD4" w:rsidR="00517C1A" w:rsidRPr="004E7DC0" w:rsidRDefault="00517C1A" w:rsidP="00517C1A">
      <w:pPr>
        <w:spacing w:after="0"/>
        <w:ind w:left="720" w:firstLine="720"/>
        <w:rPr>
          <w:rStyle w:val="BodyTextChar"/>
        </w:rPr>
      </w:pPr>
      <w:r w:rsidRPr="00A578B9">
        <w:rPr>
          <w:rFonts w:ascii="Arial" w:hAnsi="Arial" w:cs="Arial"/>
          <w:i/>
          <w:iCs/>
          <w:sz w:val="20"/>
          <w:szCs w:val="20"/>
        </w:rPr>
        <w:t>Overall area</w:t>
      </w:r>
      <w:r w:rsidRPr="004E7DC0">
        <w:rPr>
          <w:rStyle w:val="BodyTextChar"/>
        </w:rPr>
        <w:t xml:space="preserve"> = 9 x 14 = 126 </w:t>
      </w:r>
    </w:p>
    <w:p w14:paraId="567267B4" w14:textId="52A8F888" w:rsidR="00517C1A" w:rsidRPr="00A578B9" w:rsidRDefault="00517C1A" w:rsidP="00517C1A">
      <w:pPr>
        <w:spacing w:after="0"/>
        <w:rPr>
          <w:rFonts w:ascii="Arial" w:hAnsi="Arial" w:cs="Arial"/>
          <w:sz w:val="12"/>
          <w:szCs w:val="12"/>
        </w:rPr>
      </w:pPr>
      <w:r w:rsidRPr="00A578B9">
        <w:rPr>
          <w:rFonts w:ascii="Arial" w:hAnsi="Arial" w:cs="Arial"/>
          <w:sz w:val="12"/>
          <w:szCs w:val="12"/>
        </w:rPr>
        <w:t> </w:t>
      </w:r>
    </w:p>
    <w:p w14:paraId="7E0154B4" w14:textId="38451245" w:rsidR="00517C1A" w:rsidRPr="004E7DC0" w:rsidRDefault="00517C1A" w:rsidP="00517C1A">
      <w:pPr>
        <w:spacing w:after="0"/>
        <w:ind w:left="720" w:firstLine="720"/>
        <w:rPr>
          <w:rStyle w:val="BodyTextChar"/>
        </w:rPr>
      </w:pPr>
      <w:r w:rsidRPr="00A578B9">
        <w:rPr>
          <w:rFonts w:ascii="Arial" w:hAnsi="Arial" w:cs="Arial"/>
          <w:i/>
          <w:iCs/>
          <w:sz w:val="20"/>
          <w:szCs w:val="20"/>
        </w:rPr>
        <w:t>Shaded areas</w:t>
      </w:r>
      <w:r w:rsidRPr="004E7DC0">
        <w:rPr>
          <w:rStyle w:val="BodyTextChar"/>
        </w:rPr>
        <w:t> </w:t>
      </w:r>
    </w:p>
    <w:p w14:paraId="141B8850" w14:textId="16CC2B25" w:rsidR="00517C1A" w:rsidRPr="00A578B9" w:rsidRDefault="00517C1A" w:rsidP="00517C1A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 w:rsidRPr="00A578B9">
        <w:rPr>
          <w:rFonts w:ascii="Arial" w:hAnsi="Arial" w:cs="Arial"/>
          <w:sz w:val="20"/>
          <w:szCs w:val="20"/>
        </w:rPr>
        <w:t>4.5 x 1.2 = 5.4 </w:t>
      </w:r>
    </w:p>
    <w:p w14:paraId="7F490F65" w14:textId="5AA771F2" w:rsidR="00517C1A" w:rsidRPr="00A578B9" w:rsidRDefault="00517C1A" w:rsidP="00517C1A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 w:rsidRPr="00A578B9">
        <w:rPr>
          <w:rFonts w:ascii="Arial" w:hAnsi="Arial" w:cs="Arial"/>
          <w:sz w:val="20"/>
          <w:szCs w:val="20"/>
        </w:rPr>
        <w:t>6.5 x 0.4 = 2.6 </w:t>
      </w:r>
    </w:p>
    <w:p w14:paraId="30E08795" w14:textId="0B98198C" w:rsidR="00517C1A" w:rsidRPr="00A578B9" w:rsidRDefault="00517C1A" w:rsidP="00517C1A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 w:rsidRPr="00A578B9">
        <w:rPr>
          <w:rFonts w:ascii="Arial" w:hAnsi="Arial" w:cs="Arial"/>
          <w:sz w:val="20"/>
          <w:szCs w:val="20"/>
        </w:rPr>
        <w:t xml:space="preserve">7.5 x </w:t>
      </w:r>
      <w:r w:rsidR="003B3A8B">
        <w:rPr>
          <w:rFonts w:ascii="Arial" w:hAnsi="Arial" w:cs="Arial"/>
          <w:sz w:val="20"/>
          <w:szCs w:val="20"/>
        </w:rPr>
        <w:t>0</w:t>
      </w:r>
      <w:r w:rsidRPr="00A578B9">
        <w:rPr>
          <w:rFonts w:ascii="Arial" w:hAnsi="Arial" w:cs="Arial"/>
          <w:sz w:val="20"/>
          <w:szCs w:val="20"/>
        </w:rPr>
        <w:t>.5 = 3.75 </w:t>
      </w:r>
    </w:p>
    <w:p w14:paraId="30BE3C91" w14:textId="77806DBD" w:rsidR="00517C1A" w:rsidRPr="004E7DC0" w:rsidRDefault="00517C1A" w:rsidP="00517C1A">
      <w:pPr>
        <w:spacing w:after="0"/>
        <w:ind w:left="720" w:firstLine="720"/>
        <w:rPr>
          <w:rStyle w:val="BodyTextChar"/>
        </w:rPr>
      </w:pPr>
      <w:r w:rsidRPr="00A578B9">
        <w:rPr>
          <w:rFonts w:ascii="Arial" w:hAnsi="Arial" w:cs="Arial"/>
          <w:i/>
          <w:iCs/>
          <w:sz w:val="20"/>
          <w:szCs w:val="20"/>
        </w:rPr>
        <w:t>Total</w:t>
      </w:r>
      <w:r w:rsidRPr="004E7DC0">
        <w:rPr>
          <w:rStyle w:val="BodyTextChar"/>
        </w:rPr>
        <w:t xml:space="preserve"> = 5.4 + 2.6 + 3.75 = 11.75 </w:t>
      </w:r>
    </w:p>
    <w:p w14:paraId="0D264D90" w14:textId="28A5AFDC" w:rsidR="00517C1A" w:rsidRPr="00A578B9" w:rsidRDefault="00517C1A" w:rsidP="00517C1A">
      <w:pPr>
        <w:spacing w:after="0"/>
        <w:rPr>
          <w:rFonts w:ascii="Arial" w:hAnsi="Arial" w:cs="Arial"/>
          <w:sz w:val="12"/>
          <w:szCs w:val="12"/>
        </w:rPr>
      </w:pPr>
      <w:r w:rsidRPr="00A578B9">
        <w:rPr>
          <w:rFonts w:ascii="Arial" w:hAnsi="Arial" w:cs="Arial"/>
          <w:sz w:val="12"/>
          <w:szCs w:val="12"/>
        </w:rPr>
        <w:t> </w:t>
      </w:r>
    </w:p>
    <w:p w14:paraId="117A3A59" w14:textId="2A0F5988" w:rsidR="00517C1A" w:rsidRPr="004E7DC0" w:rsidRDefault="00517C1A" w:rsidP="00517C1A">
      <w:pPr>
        <w:spacing w:before="60" w:after="60"/>
        <w:ind w:left="720" w:firstLine="720"/>
        <w:rPr>
          <w:rStyle w:val="BodyTextChar"/>
        </w:rPr>
      </w:pPr>
      <w:r w:rsidRPr="004E7DC0">
        <w:rPr>
          <w:rStyle w:val="BodyTextChar"/>
        </w:rPr>
        <w:t xml:space="preserve">126 – 11.75 = </w:t>
      </w:r>
      <w:r w:rsidRPr="00A578B9">
        <w:rPr>
          <w:rFonts w:ascii="Arial" w:hAnsi="Arial" w:cs="Arial"/>
          <w:b/>
          <w:bCs/>
          <w:sz w:val="20"/>
          <w:szCs w:val="20"/>
        </w:rPr>
        <w:t>114.25m</w:t>
      </w:r>
      <w:r w:rsidRPr="00A578B9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4E7DC0">
        <w:rPr>
          <w:rStyle w:val="BodyTextChar"/>
        </w:rPr>
        <w:t> </w:t>
      </w:r>
    </w:p>
    <w:p w14:paraId="0DB4FAE2" w14:textId="67F89769" w:rsidR="00517C1A" w:rsidRDefault="008D2D52" w:rsidP="00E3180A">
      <w:pPr>
        <w:pStyle w:val="BodyText"/>
      </w:pPr>
      <w:r>
        <w:t xml:space="preserve">Common errors </w:t>
      </w:r>
      <w:r w:rsidR="00517C1A">
        <w:t>included basic multiplication and addition math</w:t>
      </w:r>
      <w:r w:rsidR="00E36854">
        <w:t>ematical</w:t>
      </w:r>
      <w:r w:rsidR="00517C1A">
        <w:t xml:space="preserve"> errors, and correctly calculating the shaded areas but </w:t>
      </w:r>
      <w:r w:rsidR="00E36854">
        <w:t xml:space="preserve">then </w:t>
      </w:r>
      <w:r w:rsidR="00517C1A">
        <w:t xml:space="preserve">not subtracting </w:t>
      </w:r>
      <w:r w:rsidR="00270B45">
        <w:t xml:space="preserve">this </w:t>
      </w:r>
      <w:r w:rsidR="00517C1A">
        <w:t>from the overall area.</w:t>
      </w:r>
    </w:p>
    <w:p w14:paraId="4368CE11" w14:textId="77777777" w:rsidR="00C30C19" w:rsidRDefault="00C30C19" w:rsidP="00E3180A">
      <w:pPr>
        <w:pStyle w:val="Heading3"/>
      </w:pPr>
      <w:r>
        <w:br w:type="page"/>
      </w:r>
    </w:p>
    <w:p w14:paraId="496C1FE1" w14:textId="6CF6640A" w:rsidR="00517C1A" w:rsidRPr="002A0177" w:rsidRDefault="00517C1A" w:rsidP="00E3180A">
      <w:pPr>
        <w:pStyle w:val="Heading3"/>
      </w:pPr>
      <w:r w:rsidRPr="002A0177">
        <w:lastRenderedPageBreak/>
        <w:t xml:space="preserve">Question </w:t>
      </w:r>
      <w:r>
        <w:t>15b</w:t>
      </w:r>
      <w:r w:rsidR="00B048F6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2E4505" w:rsidRPr="00141A4D" w14:paraId="167E648C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64CF69D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719DBB6D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4B2C2EFF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7913C3C6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2CF6E365" w14:textId="77777777" w:rsidR="002E4505" w:rsidRPr="00141A4D" w:rsidRDefault="002E450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E4505" w:rsidRPr="00141A4D" w14:paraId="4ECD3C64" w14:textId="77777777" w:rsidTr="004960FC">
        <w:tc>
          <w:tcPr>
            <w:tcW w:w="599" w:type="dxa"/>
          </w:tcPr>
          <w:p w14:paraId="09E413F2" w14:textId="77777777" w:rsidR="002E4505" w:rsidRPr="00141A4D" w:rsidRDefault="002E4505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0DDDF087" w14:textId="0BD72903" w:rsidR="002E4505" w:rsidRPr="00141A4D" w:rsidRDefault="002E450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609" w:type="dxa"/>
          </w:tcPr>
          <w:p w14:paraId="166114B5" w14:textId="5EF8E9F5" w:rsidR="002E4505" w:rsidRPr="00141A4D" w:rsidRDefault="002E450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09" w:type="dxa"/>
          </w:tcPr>
          <w:p w14:paraId="256416EF" w14:textId="5035C444" w:rsidR="002E4505" w:rsidRPr="00141A4D" w:rsidRDefault="002E450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47</w:t>
            </w:r>
          </w:p>
        </w:tc>
        <w:tc>
          <w:tcPr>
            <w:tcW w:w="1134" w:type="dxa"/>
          </w:tcPr>
          <w:p w14:paraId="1F95BF01" w14:textId="6468C19E" w:rsidR="002E4505" w:rsidRPr="00141A4D" w:rsidRDefault="006722C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540FCE22" w14:textId="4462C2DC" w:rsidR="00517C1A" w:rsidRDefault="00517C1A" w:rsidP="00517C1A">
      <w:pPr>
        <w:spacing w:after="0"/>
        <w:ind w:left="720" w:firstLine="720"/>
      </w:pPr>
    </w:p>
    <w:p w14:paraId="7D63CE8E" w14:textId="71B50E50" w:rsidR="00517C1A" w:rsidRPr="00A578B9" w:rsidRDefault="00517C1A" w:rsidP="00517C1A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 w:rsidRPr="00A578B9">
        <w:rPr>
          <w:rFonts w:ascii="Arial" w:hAnsi="Arial" w:cs="Arial"/>
          <w:sz w:val="20"/>
          <w:szCs w:val="20"/>
        </w:rPr>
        <w:t>0.8 x 0.8 = 0.64 </w:t>
      </w:r>
    </w:p>
    <w:p w14:paraId="78F8267A" w14:textId="77777777" w:rsidR="00517C1A" w:rsidRPr="004E7DC0" w:rsidRDefault="00517C1A" w:rsidP="00517C1A">
      <w:pPr>
        <w:spacing w:after="0"/>
        <w:ind w:left="720" w:firstLine="720"/>
        <w:rPr>
          <w:rStyle w:val="BodyTextChar"/>
        </w:rPr>
      </w:pPr>
      <w:r w:rsidRPr="004E7DC0">
        <w:rPr>
          <w:rStyle w:val="BodyTextChar"/>
        </w:rPr>
        <w:t>0.64 x 20 = 12.8m</w:t>
      </w:r>
      <w:r w:rsidRPr="00A578B9">
        <w:rPr>
          <w:rFonts w:ascii="Arial" w:hAnsi="Arial" w:cs="Arial"/>
          <w:sz w:val="20"/>
          <w:szCs w:val="20"/>
          <w:vertAlign w:val="superscript"/>
        </w:rPr>
        <w:t>2</w:t>
      </w:r>
      <w:r w:rsidRPr="004E7DC0">
        <w:rPr>
          <w:rStyle w:val="BodyTextChar"/>
        </w:rPr>
        <w:t xml:space="preserve"> (1 box) </w:t>
      </w:r>
    </w:p>
    <w:p w14:paraId="62E91120" w14:textId="77777777" w:rsidR="00517C1A" w:rsidRPr="00A578B9" w:rsidRDefault="00517C1A" w:rsidP="00517C1A">
      <w:pPr>
        <w:spacing w:after="0"/>
        <w:rPr>
          <w:rFonts w:ascii="Arial" w:hAnsi="Arial" w:cs="Arial"/>
          <w:sz w:val="12"/>
          <w:szCs w:val="12"/>
        </w:rPr>
      </w:pPr>
      <w:r w:rsidRPr="00A578B9">
        <w:rPr>
          <w:rFonts w:ascii="Arial" w:hAnsi="Arial" w:cs="Arial"/>
          <w:sz w:val="12"/>
          <w:szCs w:val="12"/>
        </w:rPr>
        <w:t> </w:t>
      </w:r>
    </w:p>
    <w:p w14:paraId="2242EDBD" w14:textId="77777777" w:rsidR="00517C1A" w:rsidRPr="004E7DC0" w:rsidRDefault="00517C1A" w:rsidP="00517C1A">
      <w:pPr>
        <w:spacing w:before="60" w:after="60"/>
        <w:ind w:left="720" w:firstLine="720"/>
        <w:rPr>
          <w:rStyle w:val="BodyTextChar"/>
        </w:rPr>
      </w:pPr>
      <w:r w:rsidRPr="004E7DC0">
        <w:rPr>
          <w:rStyle w:val="BodyTextChar"/>
        </w:rPr>
        <w:t xml:space="preserve">114.25 / 12.8 = 8.9 = </w:t>
      </w:r>
      <w:r w:rsidRPr="00A578B9">
        <w:rPr>
          <w:rFonts w:ascii="Arial" w:hAnsi="Arial" w:cs="Arial"/>
          <w:b/>
          <w:bCs/>
          <w:sz w:val="20"/>
          <w:szCs w:val="20"/>
        </w:rPr>
        <w:t>9 boxes</w:t>
      </w:r>
      <w:r w:rsidRPr="004E7DC0">
        <w:rPr>
          <w:rStyle w:val="BodyTextChar"/>
        </w:rPr>
        <w:t> </w:t>
      </w:r>
    </w:p>
    <w:p w14:paraId="37953782" w14:textId="1BDA5461" w:rsidR="00517C1A" w:rsidRPr="00490B68" w:rsidRDefault="00517C1A" w:rsidP="00E3180A">
      <w:pPr>
        <w:pStyle w:val="BodyText"/>
      </w:pPr>
      <w:r>
        <w:t>A common error included calculating</w:t>
      </w:r>
      <w:r w:rsidR="00B048F6">
        <w:t xml:space="preserve"> the</w:t>
      </w:r>
      <w:r>
        <w:t xml:space="preserve"> total number of tiles required instead of </w:t>
      </w:r>
      <w:r w:rsidR="00B048F6">
        <w:t xml:space="preserve">the </w:t>
      </w:r>
      <w:r>
        <w:t>number of boxes</w:t>
      </w:r>
      <w:r w:rsidR="00B048F6">
        <w:t>.</w:t>
      </w:r>
    </w:p>
    <w:p w14:paraId="1AA51D0A" w14:textId="77777777" w:rsidR="00517C1A" w:rsidRPr="002A0177" w:rsidRDefault="00517C1A" w:rsidP="00E3180A">
      <w:pPr>
        <w:pStyle w:val="Heading3"/>
      </w:pPr>
      <w:r w:rsidRPr="002A0177">
        <w:t xml:space="preserve">Question </w:t>
      </w:r>
      <w:r>
        <w:t>16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1134"/>
      </w:tblGrid>
      <w:tr w:rsidR="00140FD8" w:rsidRPr="00141A4D" w14:paraId="4B6227AF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129F941" w14:textId="77777777" w:rsidR="00140FD8" w:rsidRPr="00141A4D" w:rsidRDefault="00140FD8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124BED36" w14:textId="77777777" w:rsidR="00140FD8" w:rsidRPr="00141A4D" w:rsidRDefault="00140FD8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05D7E5BF" w14:textId="77777777" w:rsidR="00140FD8" w:rsidRPr="00141A4D" w:rsidRDefault="00140FD8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46957B8C" w14:textId="77777777" w:rsidR="00140FD8" w:rsidRPr="00141A4D" w:rsidRDefault="00140FD8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6FB1754F" w14:textId="77777777" w:rsidR="00140FD8" w:rsidRPr="00141A4D" w:rsidRDefault="00140FD8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134" w:type="dxa"/>
          </w:tcPr>
          <w:p w14:paraId="5B7C51FC" w14:textId="77777777" w:rsidR="00140FD8" w:rsidRPr="00141A4D" w:rsidRDefault="00140FD8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40FD8" w:rsidRPr="00141A4D" w14:paraId="066B9FA8" w14:textId="77777777" w:rsidTr="004960FC">
        <w:tc>
          <w:tcPr>
            <w:tcW w:w="599" w:type="dxa"/>
          </w:tcPr>
          <w:p w14:paraId="0F993713" w14:textId="77777777" w:rsidR="00140FD8" w:rsidRPr="00141A4D" w:rsidRDefault="00140FD8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03E286DC" w14:textId="39F28D7A" w:rsidR="00140FD8" w:rsidRPr="00141A4D" w:rsidRDefault="00140FD8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609" w:type="dxa"/>
          </w:tcPr>
          <w:p w14:paraId="245C46D1" w14:textId="7A0FA083" w:rsidR="00140FD8" w:rsidRPr="00141A4D" w:rsidRDefault="00140FD8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609" w:type="dxa"/>
          </w:tcPr>
          <w:p w14:paraId="03158FCE" w14:textId="3B9D1448" w:rsidR="00140FD8" w:rsidRPr="00141A4D" w:rsidRDefault="00140FD8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609" w:type="dxa"/>
          </w:tcPr>
          <w:p w14:paraId="6D3A7713" w14:textId="6C57EAB3" w:rsidR="00140FD8" w:rsidRPr="00141A4D" w:rsidRDefault="00140FD8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134" w:type="dxa"/>
          </w:tcPr>
          <w:p w14:paraId="0F8BEF65" w14:textId="1B56FECF" w:rsidR="00140FD8" w:rsidRPr="00141A4D" w:rsidRDefault="006722C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2.1</w:t>
            </w:r>
          </w:p>
        </w:tc>
      </w:tr>
    </w:tbl>
    <w:p w14:paraId="4B57BD02" w14:textId="3D479168" w:rsidR="00517C1A" w:rsidRPr="00A578B9" w:rsidRDefault="00517C1A" w:rsidP="00AE0490">
      <w:pPr>
        <w:pStyle w:val="BodyText"/>
      </w:pPr>
    </w:p>
    <w:tbl>
      <w:tblPr>
        <w:tblW w:w="46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125"/>
        <w:gridCol w:w="1850"/>
      </w:tblGrid>
      <w:tr w:rsidR="00517C1A" w:rsidRPr="00AE6F75" w14:paraId="70B11DDA" w14:textId="77777777" w:rsidTr="004B56FE">
        <w:trPr>
          <w:trHeight w:val="36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ACE4A" w14:textId="77777777" w:rsidR="00517C1A" w:rsidRPr="00AE6F75" w:rsidRDefault="00517C1A" w:rsidP="00EC69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F75">
              <w:rPr>
                <w:rFonts w:ascii="Arial" w:hAnsi="Arial" w:cs="Arial"/>
                <w:b/>
                <w:bCs/>
                <w:sz w:val="18"/>
                <w:szCs w:val="18"/>
              </w:rPr>
              <w:t>Material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8E18C" w14:textId="77777777" w:rsidR="00517C1A" w:rsidRPr="00AE6F75" w:rsidRDefault="00517C1A" w:rsidP="00EC69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F75">
              <w:rPr>
                <w:rFonts w:ascii="Arial" w:hAnsi="Arial" w:cs="Arial"/>
                <w:b/>
                <w:bCs/>
                <w:sz w:val="18"/>
                <w:szCs w:val="18"/>
              </w:rPr>
              <w:t>Length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18AA7" w14:textId="7DA215B9" w:rsidR="00517C1A" w:rsidRPr="00AE6F75" w:rsidRDefault="00517C1A" w:rsidP="00EC69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F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Number of </w:t>
            </w:r>
            <w:r w:rsidR="008577A8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AE6F75">
              <w:rPr>
                <w:rFonts w:ascii="Arial" w:hAnsi="Arial" w:cs="Arial"/>
                <w:b/>
                <w:bCs/>
                <w:sz w:val="18"/>
                <w:szCs w:val="18"/>
              </w:rPr>
              <w:t>ieces</w:t>
            </w:r>
          </w:p>
        </w:tc>
      </w:tr>
      <w:tr w:rsidR="00517C1A" w:rsidRPr="00AE6F75" w14:paraId="7BB32467" w14:textId="77777777" w:rsidTr="004B56FE">
        <w:trPr>
          <w:trHeight w:val="36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337B2" w14:textId="77777777" w:rsidR="00517C1A" w:rsidRPr="00AE6F75" w:rsidRDefault="00517C1A" w:rsidP="004B56FE">
            <w:pPr>
              <w:pStyle w:val="Tablecondensed"/>
            </w:pPr>
            <w:r w:rsidRPr="00AE6F75">
              <w:t>75 x 75 SHS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C791D" w14:textId="77777777" w:rsidR="00517C1A" w:rsidRPr="00AE6F75" w:rsidRDefault="00517C1A" w:rsidP="004B56FE">
            <w:pPr>
              <w:pStyle w:val="Tablecondensed"/>
            </w:pPr>
            <w:r w:rsidRPr="00AE6F75">
              <w:t>680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F1205" w14:textId="77777777" w:rsidR="00517C1A" w:rsidRPr="00AE6F75" w:rsidRDefault="00517C1A" w:rsidP="004B56FE">
            <w:pPr>
              <w:pStyle w:val="Tablecondensed"/>
            </w:pPr>
            <w:r w:rsidRPr="00AE6F75">
              <w:t>4</w:t>
            </w:r>
          </w:p>
        </w:tc>
      </w:tr>
      <w:tr w:rsidR="00517C1A" w:rsidRPr="00AE6F75" w14:paraId="7C356C8A" w14:textId="77777777" w:rsidTr="004B56FE">
        <w:trPr>
          <w:trHeight w:val="36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87469" w14:textId="77777777" w:rsidR="00517C1A" w:rsidRPr="00AE6F75" w:rsidRDefault="00517C1A" w:rsidP="004B56FE">
            <w:pPr>
              <w:pStyle w:val="Tablecondensed"/>
            </w:pPr>
            <w:r w:rsidRPr="00AE6F75">
              <w:t>40 x 25 RHS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6B6AF" w14:textId="77777777" w:rsidR="00517C1A" w:rsidRPr="00AE6F75" w:rsidRDefault="00517C1A" w:rsidP="004B56FE">
            <w:pPr>
              <w:pStyle w:val="Tablecondensed"/>
            </w:pPr>
            <w:r w:rsidRPr="00AE6F75">
              <w:t>650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4FE9" w14:textId="77777777" w:rsidR="00517C1A" w:rsidRPr="00AE6F75" w:rsidRDefault="00517C1A" w:rsidP="004B56FE">
            <w:pPr>
              <w:pStyle w:val="Tablecondensed"/>
            </w:pPr>
            <w:r w:rsidRPr="00AE6F75">
              <w:t>2</w:t>
            </w:r>
          </w:p>
        </w:tc>
      </w:tr>
      <w:tr w:rsidR="00517C1A" w:rsidRPr="00AE6F75" w14:paraId="10D2EB10" w14:textId="77777777" w:rsidTr="004B56FE">
        <w:trPr>
          <w:trHeight w:val="36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1F49A" w14:textId="77777777" w:rsidR="00517C1A" w:rsidRPr="00AE6F75" w:rsidRDefault="00517C1A" w:rsidP="004B56FE">
            <w:pPr>
              <w:pStyle w:val="Tablecondensed"/>
            </w:pPr>
            <w:r w:rsidRPr="00AE6F75">
              <w:t>40 x 25 RHS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18533" w14:textId="77777777" w:rsidR="00517C1A" w:rsidRPr="00AE6F75" w:rsidRDefault="00517C1A" w:rsidP="004B56FE">
            <w:pPr>
              <w:pStyle w:val="Tablecondensed"/>
            </w:pPr>
            <w:r w:rsidRPr="00AE6F75">
              <w:t>450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FB36A" w14:textId="77777777" w:rsidR="00517C1A" w:rsidRPr="00AE6F75" w:rsidRDefault="00517C1A" w:rsidP="004B56FE">
            <w:pPr>
              <w:pStyle w:val="Tablecondensed"/>
            </w:pPr>
            <w:r w:rsidRPr="00AE6F75">
              <w:t>2</w:t>
            </w:r>
          </w:p>
        </w:tc>
      </w:tr>
      <w:tr w:rsidR="00517C1A" w:rsidRPr="00AE6F75" w14:paraId="4620A940" w14:textId="77777777" w:rsidTr="004B56FE">
        <w:trPr>
          <w:trHeight w:val="36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09178" w14:textId="77777777" w:rsidR="00517C1A" w:rsidRPr="00AE6F75" w:rsidRDefault="00517C1A" w:rsidP="004B56FE">
            <w:pPr>
              <w:pStyle w:val="Tablecondensed"/>
            </w:pPr>
            <w:r w:rsidRPr="00AE6F75">
              <w:t>25 x 25 SHS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95519" w14:textId="77777777" w:rsidR="00517C1A" w:rsidRPr="00AE6F75" w:rsidRDefault="00517C1A" w:rsidP="004B56FE">
            <w:pPr>
              <w:pStyle w:val="Tablecondensed"/>
            </w:pPr>
            <w:r w:rsidRPr="00AE6F75">
              <w:t>650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29C3E" w14:textId="77777777" w:rsidR="00517C1A" w:rsidRPr="00AE6F75" w:rsidRDefault="00517C1A" w:rsidP="004B56FE">
            <w:pPr>
              <w:pStyle w:val="Tablecondensed"/>
            </w:pPr>
            <w:r w:rsidRPr="00AE6F75">
              <w:t>2</w:t>
            </w:r>
          </w:p>
        </w:tc>
      </w:tr>
      <w:tr w:rsidR="00517C1A" w:rsidRPr="00AE6F75" w14:paraId="031F8EE2" w14:textId="77777777" w:rsidTr="004B56FE">
        <w:trPr>
          <w:trHeight w:val="36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9D4F6" w14:textId="77777777" w:rsidR="00517C1A" w:rsidRPr="00AE6F75" w:rsidRDefault="00517C1A" w:rsidP="004B56FE">
            <w:pPr>
              <w:pStyle w:val="Tablecondensed"/>
            </w:pPr>
            <w:r w:rsidRPr="00AE6F75">
              <w:t>25 x 25 SHS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BE3F9" w14:textId="77777777" w:rsidR="00517C1A" w:rsidRPr="00AE6F75" w:rsidRDefault="00517C1A" w:rsidP="004B56FE">
            <w:pPr>
              <w:pStyle w:val="Tablecondensed"/>
            </w:pPr>
            <w:r w:rsidRPr="00AE6F75">
              <w:t>450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56BA6" w14:textId="77777777" w:rsidR="00517C1A" w:rsidRPr="00AE6F75" w:rsidRDefault="00517C1A" w:rsidP="004B56FE">
            <w:pPr>
              <w:pStyle w:val="Tablecondensed"/>
            </w:pPr>
            <w:r w:rsidRPr="00AE6F75">
              <w:t>2</w:t>
            </w:r>
          </w:p>
        </w:tc>
      </w:tr>
    </w:tbl>
    <w:p w14:paraId="42314AA4" w14:textId="77777777" w:rsidR="00517C1A" w:rsidRDefault="00517C1A" w:rsidP="00E3180A">
      <w:pPr>
        <w:pStyle w:val="BodyText"/>
      </w:pPr>
      <w:r>
        <w:t>Common errors included:</w:t>
      </w:r>
    </w:p>
    <w:p w14:paraId="78094E5D" w14:textId="6793CA94" w:rsidR="00517C1A" w:rsidRDefault="00387B6E" w:rsidP="004E0B57">
      <w:pPr>
        <w:pStyle w:val="Bullet"/>
      </w:pPr>
      <w:r>
        <w:t>n</w:t>
      </w:r>
      <w:r w:rsidR="00517C1A">
        <w:t xml:space="preserve">ot describing </w:t>
      </w:r>
      <w:r w:rsidR="00FF52F8">
        <w:t xml:space="preserve">the </w:t>
      </w:r>
      <w:r w:rsidR="00517C1A">
        <w:t>material</w:t>
      </w:r>
      <w:r w:rsidR="004E0B57">
        <w:t>s</w:t>
      </w:r>
      <w:r w:rsidR="00517C1A">
        <w:t xml:space="preserve"> correctly; writing SHS rather than 25 x 25 RHS</w:t>
      </w:r>
    </w:p>
    <w:p w14:paraId="18104F5B" w14:textId="54C43F8F" w:rsidR="00517C1A" w:rsidRDefault="00387B6E" w:rsidP="004E0B57">
      <w:pPr>
        <w:pStyle w:val="Bullet"/>
      </w:pPr>
      <w:r>
        <w:t>i</w:t>
      </w:r>
      <w:r w:rsidR="00517C1A">
        <w:t>ncorrect lengths of horizontal parts due to not subtracting the 75mm of the legs in each corner</w:t>
      </w:r>
      <w:r w:rsidR="00FB0377">
        <w:t>.</w:t>
      </w:r>
    </w:p>
    <w:p w14:paraId="2CF66AE4" w14:textId="77777777" w:rsidR="00517C1A" w:rsidRPr="002A0177" w:rsidRDefault="00517C1A" w:rsidP="00E3180A">
      <w:pPr>
        <w:pStyle w:val="Heading3"/>
      </w:pPr>
      <w:r w:rsidRPr="002A0177">
        <w:t xml:space="preserve">Question </w:t>
      </w:r>
      <w:r>
        <w:t>17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609"/>
        <w:gridCol w:w="609"/>
        <w:gridCol w:w="1134"/>
      </w:tblGrid>
      <w:tr w:rsidR="00AD742A" w:rsidRPr="00141A4D" w14:paraId="359D5EC4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E8CCC11" w14:textId="77777777" w:rsidR="00AD742A" w:rsidRPr="00141A4D" w:rsidRDefault="00AD742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2A7D9CC4" w14:textId="77777777" w:rsidR="00AD742A" w:rsidRPr="00141A4D" w:rsidRDefault="00AD742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2FF3D6F5" w14:textId="77777777" w:rsidR="00AD742A" w:rsidRPr="00141A4D" w:rsidRDefault="00AD742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388A40FB" w14:textId="77777777" w:rsidR="00AD742A" w:rsidRPr="00141A4D" w:rsidRDefault="00AD742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2AEBBE11" w14:textId="77777777" w:rsidR="00AD742A" w:rsidRPr="00141A4D" w:rsidRDefault="00AD742A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609" w:type="dxa"/>
          </w:tcPr>
          <w:p w14:paraId="30E766B2" w14:textId="77777777" w:rsidR="00AD742A" w:rsidRPr="00141A4D" w:rsidRDefault="00AD742A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609" w:type="dxa"/>
          </w:tcPr>
          <w:p w14:paraId="385B904F" w14:textId="77777777" w:rsidR="00AD742A" w:rsidRPr="00141A4D" w:rsidRDefault="00AD742A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134" w:type="dxa"/>
          </w:tcPr>
          <w:p w14:paraId="64373948" w14:textId="77777777" w:rsidR="00AD742A" w:rsidRPr="00141A4D" w:rsidRDefault="00AD742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D742A" w:rsidRPr="00141A4D" w14:paraId="20809DE7" w14:textId="77777777" w:rsidTr="004960FC">
        <w:tc>
          <w:tcPr>
            <w:tcW w:w="599" w:type="dxa"/>
          </w:tcPr>
          <w:p w14:paraId="71495659" w14:textId="77777777" w:rsidR="00AD742A" w:rsidRPr="00141A4D" w:rsidRDefault="00AD742A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258289AC" w14:textId="399EE49A" w:rsidR="00AD742A" w:rsidRPr="00141A4D" w:rsidRDefault="00AD742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09" w:type="dxa"/>
          </w:tcPr>
          <w:p w14:paraId="1BE85032" w14:textId="1E90199B" w:rsidR="00AD742A" w:rsidRPr="00141A4D" w:rsidRDefault="00AD742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609" w:type="dxa"/>
          </w:tcPr>
          <w:p w14:paraId="3A59574B" w14:textId="1AF151E3" w:rsidR="00AD742A" w:rsidRPr="00141A4D" w:rsidRDefault="00AD742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609" w:type="dxa"/>
          </w:tcPr>
          <w:p w14:paraId="1076BCE1" w14:textId="429A2DBB" w:rsidR="00AD742A" w:rsidRPr="00141A4D" w:rsidRDefault="00AD742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609" w:type="dxa"/>
          </w:tcPr>
          <w:p w14:paraId="3638B50B" w14:textId="6A772707" w:rsidR="00AD742A" w:rsidRPr="00141A4D" w:rsidRDefault="00AD742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609" w:type="dxa"/>
          </w:tcPr>
          <w:p w14:paraId="38862E67" w14:textId="28616794" w:rsidR="00AD742A" w:rsidRPr="00141A4D" w:rsidRDefault="00AD742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134" w:type="dxa"/>
          </w:tcPr>
          <w:p w14:paraId="6B1BB1CB" w14:textId="423EB5F3" w:rsidR="00AD742A" w:rsidRPr="00141A4D" w:rsidRDefault="006722C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2.8</w:t>
            </w:r>
          </w:p>
        </w:tc>
      </w:tr>
    </w:tbl>
    <w:p w14:paraId="046F6661" w14:textId="77777777" w:rsidR="00517C1A" w:rsidRPr="00AE0490" w:rsidRDefault="00517C1A" w:rsidP="00AE0490">
      <w:pPr>
        <w:pStyle w:val="BodyText"/>
      </w:pPr>
      <w:r w:rsidRPr="00AE0490">
        <w:t xml:space="preserve">Any five of the following hand tools were accepted: </w:t>
      </w:r>
    </w:p>
    <w:p w14:paraId="40B73788" w14:textId="77777777" w:rsidR="00517C1A" w:rsidRDefault="00517C1A" w:rsidP="004E0B57">
      <w:pPr>
        <w:pStyle w:val="Bullet"/>
      </w:pPr>
      <w:r>
        <w:t>Phillips head screwdriver</w:t>
      </w:r>
    </w:p>
    <w:p w14:paraId="4FDA4142" w14:textId="3DFC2DE2" w:rsidR="00517C1A" w:rsidRDefault="00517C1A" w:rsidP="004E0B57">
      <w:pPr>
        <w:pStyle w:val="Bullet"/>
      </w:pPr>
      <w:r>
        <w:t>Allen key/hex key</w:t>
      </w:r>
    </w:p>
    <w:p w14:paraId="03066D8D" w14:textId="07C72CD1" w:rsidR="00517C1A" w:rsidRDefault="00FB0377" w:rsidP="004E0B57">
      <w:pPr>
        <w:pStyle w:val="Bullet"/>
      </w:pPr>
      <w:r>
        <w:t>h</w:t>
      </w:r>
      <w:r w:rsidR="00517C1A">
        <w:t>ammer</w:t>
      </w:r>
    </w:p>
    <w:p w14:paraId="28A57545" w14:textId="7F0EF58F" w:rsidR="00517C1A" w:rsidRDefault="00FB0377" w:rsidP="004E0B57">
      <w:pPr>
        <w:pStyle w:val="Bullet"/>
      </w:pPr>
      <w:r>
        <w:t>p</w:t>
      </w:r>
      <w:r w:rsidR="00517C1A">
        <w:t>in punch</w:t>
      </w:r>
    </w:p>
    <w:p w14:paraId="6E9090A3" w14:textId="544CAD94" w:rsidR="00517C1A" w:rsidRDefault="00FB0377" w:rsidP="004E0B57">
      <w:pPr>
        <w:pStyle w:val="Bullet"/>
      </w:pPr>
      <w:r>
        <w:t>o</w:t>
      </w:r>
      <w:r w:rsidR="00517C1A">
        <w:t>pen</w:t>
      </w:r>
      <w:r>
        <w:t>-</w:t>
      </w:r>
      <w:r w:rsidR="00517C1A">
        <w:t>ended spanner/shifting spanner</w:t>
      </w:r>
    </w:p>
    <w:p w14:paraId="3B09B361" w14:textId="7D5C3AA5" w:rsidR="00517C1A" w:rsidRDefault="00FB0377" w:rsidP="004E0B57">
      <w:pPr>
        <w:pStyle w:val="Bullet"/>
      </w:pPr>
      <w:r>
        <w:t>c</w:t>
      </w:r>
      <w:r w:rsidR="00517C1A">
        <w:t>irclip pliers</w:t>
      </w:r>
      <w:r>
        <w:t>.</w:t>
      </w:r>
    </w:p>
    <w:p w14:paraId="124EB769" w14:textId="206E931B" w:rsidR="00517C1A" w:rsidRPr="00534A91" w:rsidRDefault="00517C1A" w:rsidP="00E3180A">
      <w:pPr>
        <w:pStyle w:val="BodyText"/>
      </w:pPr>
      <w:r>
        <w:t xml:space="preserve">To be awarded marks students were required to list the specific name of the tool. General terms </w:t>
      </w:r>
      <w:r w:rsidR="00E96208">
        <w:t xml:space="preserve">such as </w:t>
      </w:r>
      <w:r>
        <w:t xml:space="preserve">‘wrench’ </w:t>
      </w:r>
      <w:r w:rsidR="00E96208">
        <w:t xml:space="preserve">could </w:t>
      </w:r>
      <w:r>
        <w:t>not</w:t>
      </w:r>
      <w:r w:rsidR="00E96208">
        <w:t xml:space="preserve"> be</w:t>
      </w:r>
      <w:r>
        <w:t xml:space="preserve"> awarded marks</w:t>
      </w:r>
      <w:r w:rsidR="00E96208">
        <w:t>.</w:t>
      </w:r>
    </w:p>
    <w:p w14:paraId="02CEDB65" w14:textId="77777777" w:rsidR="00C30C19" w:rsidRDefault="00C30C19" w:rsidP="00E3180A">
      <w:pPr>
        <w:pStyle w:val="Heading3"/>
      </w:pPr>
      <w:r>
        <w:br w:type="page"/>
      </w:r>
    </w:p>
    <w:p w14:paraId="347994D0" w14:textId="4C3405C9" w:rsidR="00517C1A" w:rsidRPr="002A0177" w:rsidRDefault="00517C1A" w:rsidP="00E3180A">
      <w:pPr>
        <w:pStyle w:val="Heading3"/>
      </w:pPr>
      <w:r w:rsidRPr="002A0177">
        <w:lastRenderedPageBreak/>
        <w:t xml:space="preserve">Question </w:t>
      </w:r>
      <w:r>
        <w:t>18a</w:t>
      </w:r>
      <w:r w:rsidR="00E96208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1134"/>
      </w:tblGrid>
      <w:tr w:rsidR="000F2785" w:rsidRPr="00141A4D" w14:paraId="20153234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2396EE5" w14:textId="77777777" w:rsidR="000F2785" w:rsidRPr="00141A4D" w:rsidRDefault="000F278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705FE709" w14:textId="77777777" w:rsidR="000F2785" w:rsidRPr="00141A4D" w:rsidRDefault="000F278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2A2F25AE" w14:textId="77777777" w:rsidR="000F2785" w:rsidRPr="00141A4D" w:rsidRDefault="000F278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6DC553B5" w14:textId="77777777" w:rsidR="000F2785" w:rsidRPr="00141A4D" w:rsidRDefault="000F278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46293C3E" w14:textId="77777777" w:rsidR="000F2785" w:rsidRPr="00141A4D" w:rsidRDefault="000F2785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134" w:type="dxa"/>
          </w:tcPr>
          <w:p w14:paraId="20DB81F4" w14:textId="77777777" w:rsidR="000F2785" w:rsidRPr="00141A4D" w:rsidRDefault="000F2785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0F2785" w:rsidRPr="00141A4D" w14:paraId="19489F8B" w14:textId="77777777" w:rsidTr="004960FC">
        <w:tc>
          <w:tcPr>
            <w:tcW w:w="599" w:type="dxa"/>
          </w:tcPr>
          <w:p w14:paraId="6833B015" w14:textId="77777777" w:rsidR="000F2785" w:rsidRPr="00141A4D" w:rsidRDefault="000F2785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21F70280" w14:textId="505E700C" w:rsidR="000F2785" w:rsidRPr="00141A4D" w:rsidRDefault="000F278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C27BF6B" w14:textId="03734D3A" w:rsidR="000F2785" w:rsidRPr="00141A4D" w:rsidRDefault="000F278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3BE73A52" w14:textId="0A680826" w:rsidR="000F2785" w:rsidRPr="00141A4D" w:rsidRDefault="000F278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609" w:type="dxa"/>
          </w:tcPr>
          <w:p w14:paraId="30B53C73" w14:textId="6754151E" w:rsidR="000F2785" w:rsidRPr="00141A4D" w:rsidRDefault="000F2785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77</w:t>
            </w:r>
          </w:p>
        </w:tc>
        <w:tc>
          <w:tcPr>
            <w:tcW w:w="1134" w:type="dxa"/>
          </w:tcPr>
          <w:p w14:paraId="44A56CB8" w14:textId="0B77D721" w:rsidR="000F2785" w:rsidRPr="00141A4D" w:rsidRDefault="00026D0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</w:tr>
    </w:tbl>
    <w:p w14:paraId="374EB6F8" w14:textId="47A66109" w:rsidR="00517C1A" w:rsidRPr="00A578B9" w:rsidRDefault="00517C1A" w:rsidP="00AE0490">
      <w:pPr>
        <w:pStyle w:val="BodyText"/>
      </w:pPr>
    </w:p>
    <w:tbl>
      <w:tblPr>
        <w:tblW w:w="48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701"/>
      </w:tblGrid>
      <w:tr w:rsidR="00517C1A" w:rsidRPr="00AE6F75" w14:paraId="209F90BC" w14:textId="77777777" w:rsidTr="00AA65A4">
        <w:trPr>
          <w:trHeight w:val="315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E25E7" w14:textId="77777777" w:rsidR="00517C1A" w:rsidRPr="00AE6F75" w:rsidRDefault="00517C1A" w:rsidP="00135B7F">
            <w:pPr>
              <w:pStyle w:val="Tablecondensed"/>
            </w:pPr>
            <w:r w:rsidRPr="00AE6F75">
              <w:t>Step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0F8A4" w14:textId="77777777" w:rsidR="00517C1A" w:rsidRPr="00AE6F75" w:rsidRDefault="00517C1A" w:rsidP="00135B7F">
            <w:pPr>
              <w:pStyle w:val="Tablecondensed"/>
            </w:pPr>
            <w:r w:rsidRPr="00AE6F75">
              <w:t>Correct sequence</w:t>
            </w:r>
          </w:p>
        </w:tc>
      </w:tr>
      <w:tr w:rsidR="00517C1A" w:rsidRPr="007E705C" w14:paraId="06BABD50" w14:textId="77777777" w:rsidTr="00AA65A4">
        <w:trPr>
          <w:trHeight w:val="27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03804" w14:textId="77777777" w:rsidR="00517C1A" w:rsidRPr="00AE6F75" w:rsidRDefault="00517C1A" w:rsidP="00135B7F">
            <w:pPr>
              <w:pStyle w:val="Tablecondensed"/>
            </w:pPr>
            <w:r w:rsidRPr="00AE6F75">
              <w:t>Drill Ø12, countersink Ø18 holes (x2)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1C260" w14:textId="77777777" w:rsidR="00517C1A" w:rsidRPr="007E705C" w:rsidRDefault="00517C1A" w:rsidP="00135B7F">
            <w:pPr>
              <w:pStyle w:val="Tablecondensed"/>
              <w:rPr>
                <w:szCs w:val="20"/>
              </w:rPr>
            </w:pPr>
            <w:r w:rsidRPr="007E705C">
              <w:rPr>
                <w:szCs w:val="20"/>
              </w:rPr>
              <w:t>6</w:t>
            </w:r>
          </w:p>
        </w:tc>
      </w:tr>
      <w:tr w:rsidR="00517C1A" w:rsidRPr="007E705C" w14:paraId="25A25705" w14:textId="77777777" w:rsidTr="00AA65A4">
        <w:trPr>
          <w:trHeight w:val="27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D50C6" w14:textId="77777777" w:rsidR="00517C1A" w:rsidRPr="00AE6F75" w:rsidRDefault="00517C1A" w:rsidP="00135B7F">
            <w:pPr>
              <w:pStyle w:val="Tablecondensed"/>
            </w:pPr>
            <w:r w:rsidRPr="00AE6F75">
              <w:t>Machine 5 x 45</w:t>
            </w:r>
            <w:r w:rsidRPr="00AE6F75">
              <w:rPr>
                <w:vertAlign w:val="superscript"/>
              </w:rPr>
              <w:t>O</w:t>
            </w:r>
            <w:r w:rsidRPr="00AE6F75">
              <w:t xml:space="preserve"> chamfer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083F0" w14:textId="77777777" w:rsidR="00517C1A" w:rsidRPr="007E705C" w:rsidRDefault="00517C1A" w:rsidP="00135B7F">
            <w:pPr>
              <w:pStyle w:val="Tablecondensed"/>
              <w:rPr>
                <w:szCs w:val="20"/>
              </w:rPr>
            </w:pPr>
            <w:r w:rsidRPr="007E705C">
              <w:rPr>
                <w:szCs w:val="20"/>
              </w:rPr>
              <w:t>2</w:t>
            </w:r>
          </w:p>
        </w:tc>
      </w:tr>
      <w:tr w:rsidR="00517C1A" w:rsidRPr="007E705C" w14:paraId="18B89DB6" w14:textId="77777777" w:rsidTr="00AA65A4">
        <w:trPr>
          <w:trHeight w:val="27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12392" w14:textId="77777777" w:rsidR="00517C1A" w:rsidRPr="00AE6F75" w:rsidRDefault="00517C1A" w:rsidP="00135B7F">
            <w:pPr>
              <w:pStyle w:val="Tablecondensed"/>
            </w:pPr>
            <w:r w:rsidRPr="00AE6F75">
              <w:t>Tap M16 threads (x2)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E8031" w14:textId="77777777" w:rsidR="00517C1A" w:rsidRPr="007E705C" w:rsidRDefault="00517C1A" w:rsidP="00135B7F">
            <w:pPr>
              <w:pStyle w:val="Tablecondensed"/>
              <w:rPr>
                <w:szCs w:val="20"/>
              </w:rPr>
            </w:pPr>
            <w:r w:rsidRPr="007E705C">
              <w:rPr>
                <w:szCs w:val="20"/>
              </w:rPr>
              <w:t>7</w:t>
            </w:r>
          </w:p>
        </w:tc>
      </w:tr>
      <w:tr w:rsidR="00517C1A" w:rsidRPr="007E705C" w14:paraId="49717DF1" w14:textId="77777777" w:rsidTr="00AA65A4">
        <w:trPr>
          <w:trHeight w:val="27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714A6" w14:textId="77777777" w:rsidR="00517C1A" w:rsidRPr="00AE6F75" w:rsidRDefault="00517C1A" w:rsidP="00135B7F">
            <w:pPr>
              <w:pStyle w:val="Tablecondensed"/>
            </w:pPr>
            <w:r w:rsidRPr="00AE6F75">
              <w:t>Drill tapping size holes (x2)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013B9" w14:textId="77777777" w:rsidR="00517C1A" w:rsidRPr="007E705C" w:rsidRDefault="00517C1A" w:rsidP="00135B7F">
            <w:pPr>
              <w:pStyle w:val="Tablecondensed"/>
              <w:rPr>
                <w:szCs w:val="20"/>
              </w:rPr>
            </w:pPr>
            <w:r w:rsidRPr="007E705C">
              <w:rPr>
                <w:szCs w:val="20"/>
              </w:rPr>
              <w:t>5</w:t>
            </w:r>
          </w:p>
        </w:tc>
      </w:tr>
      <w:tr w:rsidR="00517C1A" w:rsidRPr="007E705C" w14:paraId="40224861" w14:textId="77777777" w:rsidTr="00AA65A4">
        <w:trPr>
          <w:trHeight w:val="27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9694F" w14:textId="77777777" w:rsidR="00517C1A" w:rsidRPr="00AE6F75" w:rsidRDefault="00517C1A" w:rsidP="00135B7F">
            <w:pPr>
              <w:pStyle w:val="Tablecondensed"/>
            </w:pPr>
            <w:r w:rsidRPr="00AE6F75">
              <w:t>Machine ends to length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9BE9B" w14:textId="77777777" w:rsidR="00517C1A" w:rsidRPr="007E705C" w:rsidRDefault="00517C1A" w:rsidP="00135B7F">
            <w:pPr>
              <w:pStyle w:val="Tablecondensed"/>
              <w:rPr>
                <w:szCs w:val="20"/>
              </w:rPr>
            </w:pPr>
            <w:r w:rsidRPr="007E705C">
              <w:rPr>
                <w:szCs w:val="20"/>
              </w:rPr>
              <w:t>1</w:t>
            </w:r>
          </w:p>
        </w:tc>
      </w:tr>
      <w:tr w:rsidR="00517C1A" w:rsidRPr="007E705C" w14:paraId="0384BB74" w14:textId="77777777" w:rsidTr="00AA65A4">
        <w:trPr>
          <w:trHeight w:val="27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F85AE" w14:textId="77777777" w:rsidR="00517C1A" w:rsidRPr="00AE6F75" w:rsidRDefault="00517C1A" w:rsidP="00135B7F">
            <w:pPr>
              <w:pStyle w:val="Tablecondensed"/>
            </w:pPr>
            <w:r w:rsidRPr="00AE6F75">
              <w:t>Mark out holes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8593F" w14:textId="77777777" w:rsidR="00517C1A" w:rsidRPr="007E705C" w:rsidRDefault="00517C1A" w:rsidP="00135B7F">
            <w:pPr>
              <w:pStyle w:val="Tablecondensed"/>
              <w:rPr>
                <w:szCs w:val="20"/>
              </w:rPr>
            </w:pPr>
            <w:r w:rsidRPr="007E705C">
              <w:rPr>
                <w:szCs w:val="20"/>
              </w:rPr>
              <w:t>3</w:t>
            </w:r>
          </w:p>
        </w:tc>
      </w:tr>
      <w:tr w:rsidR="00517C1A" w:rsidRPr="007E705C" w14:paraId="27279542" w14:textId="77777777" w:rsidTr="00AA65A4">
        <w:trPr>
          <w:trHeight w:val="27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80465" w14:textId="77777777" w:rsidR="00517C1A" w:rsidRPr="00AE6F75" w:rsidRDefault="00517C1A" w:rsidP="00135B7F">
            <w:pPr>
              <w:pStyle w:val="Tablecondensed"/>
            </w:pPr>
            <w:r w:rsidRPr="00AE6F75">
              <w:t>Centre punch hole positions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D5376" w14:textId="77777777" w:rsidR="00517C1A" w:rsidRPr="007E705C" w:rsidRDefault="00517C1A" w:rsidP="00135B7F">
            <w:pPr>
              <w:pStyle w:val="Tablecondensed"/>
              <w:rPr>
                <w:szCs w:val="20"/>
              </w:rPr>
            </w:pPr>
            <w:r w:rsidRPr="007E705C">
              <w:rPr>
                <w:szCs w:val="20"/>
              </w:rPr>
              <w:t>4</w:t>
            </w:r>
          </w:p>
        </w:tc>
      </w:tr>
    </w:tbl>
    <w:p w14:paraId="54AAE724" w14:textId="77777777" w:rsidR="00517C1A" w:rsidRDefault="00517C1A" w:rsidP="00E3180A">
      <w:pPr>
        <w:pStyle w:val="BodyText"/>
      </w:pPr>
      <w:r>
        <w:t>Some variation in the sequence was allowed and given full marks. Key steps, however, had to be done in a logical sequence for marks to be awarded, such as:</w:t>
      </w:r>
    </w:p>
    <w:p w14:paraId="3B723010" w14:textId="54E571E8" w:rsidR="00517C1A" w:rsidRPr="00AE0490" w:rsidRDefault="00D56CB9" w:rsidP="004E0B57">
      <w:pPr>
        <w:pStyle w:val="Bullet"/>
      </w:pPr>
      <w:r>
        <w:t>m</w:t>
      </w:r>
      <w:r w:rsidR="00517C1A" w:rsidRPr="00AE0490">
        <w:t>achining ends to length first before chamfering, marking out or drilling holes</w:t>
      </w:r>
    </w:p>
    <w:p w14:paraId="26AAA371" w14:textId="014FB0BE" w:rsidR="00517C1A" w:rsidRPr="00AE0490" w:rsidRDefault="00D56CB9" w:rsidP="004E0B57">
      <w:pPr>
        <w:pStyle w:val="Bullet"/>
      </w:pPr>
      <w:r>
        <w:t>m</w:t>
      </w:r>
      <w:r w:rsidR="00517C1A" w:rsidRPr="00AE0490">
        <w:t>arking out holes before centre punching them</w:t>
      </w:r>
    </w:p>
    <w:p w14:paraId="71CB10CF" w14:textId="693C2C3B" w:rsidR="00517C1A" w:rsidRPr="00F5301F" w:rsidRDefault="00D56CB9" w:rsidP="004E0B57">
      <w:pPr>
        <w:pStyle w:val="Bullet"/>
      </w:pPr>
      <w:r>
        <w:t>d</w:t>
      </w:r>
      <w:r w:rsidR="00517C1A" w:rsidRPr="00AE0490">
        <w:t>rilling tapping size before tapping the thread</w:t>
      </w:r>
      <w:r>
        <w:t>.</w:t>
      </w:r>
    </w:p>
    <w:p w14:paraId="1650C5E5" w14:textId="5FF8FC06" w:rsidR="00517C1A" w:rsidRPr="002A0177" w:rsidRDefault="00517C1A" w:rsidP="00E3180A">
      <w:pPr>
        <w:pStyle w:val="Heading3"/>
      </w:pPr>
      <w:r w:rsidRPr="002A0177">
        <w:t xml:space="preserve">Question </w:t>
      </w:r>
      <w:r>
        <w:t>18b</w:t>
      </w:r>
      <w:r w:rsidR="00D3270B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9B022F" w:rsidRPr="00141A4D" w14:paraId="6B57920B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183F3A2" w14:textId="77777777" w:rsidR="009B022F" w:rsidRPr="00141A4D" w:rsidRDefault="009B022F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4E267FAB" w14:textId="77777777" w:rsidR="009B022F" w:rsidRPr="00141A4D" w:rsidRDefault="009B022F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35FC9997" w14:textId="77777777" w:rsidR="009B022F" w:rsidRPr="00141A4D" w:rsidRDefault="009B022F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222E7552" w14:textId="77777777" w:rsidR="009B022F" w:rsidRPr="00141A4D" w:rsidRDefault="009B022F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9B022F" w:rsidRPr="00141A4D" w14:paraId="28611726" w14:textId="77777777" w:rsidTr="004960FC">
        <w:tc>
          <w:tcPr>
            <w:tcW w:w="599" w:type="dxa"/>
          </w:tcPr>
          <w:p w14:paraId="198AA63C" w14:textId="77777777" w:rsidR="009B022F" w:rsidRPr="00141A4D" w:rsidRDefault="009B022F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77181766" w14:textId="3D4E3799" w:rsidR="009B022F" w:rsidRPr="00141A4D" w:rsidRDefault="009B022F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609" w:type="dxa"/>
          </w:tcPr>
          <w:p w14:paraId="72468875" w14:textId="2A4C704B" w:rsidR="009B022F" w:rsidRPr="00141A4D" w:rsidRDefault="009B022F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1134" w:type="dxa"/>
          </w:tcPr>
          <w:p w14:paraId="5009F0A0" w14:textId="70921589" w:rsidR="009B022F" w:rsidRPr="00141A4D" w:rsidRDefault="00026D0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0A80D369" w14:textId="085311CE" w:rsidR="00517C1A" w:rsidRDefault="00517C1A" w:rsidP="00E3180A">
      <w:pPr>
        <w:pStyle w:val="BodyText"/>
      </w:pPr>
      <w:r>
        <w:t>Head of the screw is flush/just below surface</w:t>
      </w:r>
      <w:r w:rsidR="00324447">
        <w:t>.</w:t>
      </w:r>
    </w:p>
    <w:p w14:paraId="0B3B0FBB" w14:textId="638C1F7B" w:rsidR="00517C1A" w:rsidRPr="002A0177" w:rsidRDefault="00517C1A" w:rsidP="00E3180A">
      <w:pPr>
        <w:pStyle w:val="Heading3"/>
      </w:pPr>
      <w:r w:rsidRPr="002A0177">
        <w:t xml:space="preserve">Question </w:t>
      </w:r>
      <w:r>
        <w:t>18c</w:t>
      </w:r>
      <w:r w:rsidR="00324447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1134"/>
      </w:tblGrid>
      <w:tr w:rsidR="002722E0" w:rsidRPr="00141A4D" w14:paraId="01C79F4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34AB5D8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242EE5FA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36397EBD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56BFE71C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1B11FDD5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134" w:type="dxa"/>
          </w:tcPr>
          <w:p w14:paraId="796DBBB9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722E0" w:rsidRPr="00141A4D" w14:paraId="6B510CED" w14:textId="77777777" w:rsidTr="004960FC">
        <w:tc>
          <w:tcPr>
            <w:tcW w:w="599" w:type="dxa"/>
          </w:tcPr>
          <w:p w14:paraId="6235E5AB" w14:textId="77777777" w:rsidR="002722E0" w:rsidRPr="00141A4D" w:rsidRDefault="002722E0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48B8B587" w14:textId="19E40791" w:rsidR="002722E0" w:rsidRPr="00141A4D" w:rsidRDefault="002722E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38</w:t>
            </w:r>
          </w:p>
        </w:tc>
        <w:tc>
          <w:tcPr>
            <w:tcW w:w="609" w:type="dxa"/>
          </w:tcPr>
          <w:p w14:paraId="7118D5CE" w14:textId="6BD2A464" w:rsidR="002722E0" w:rsidRPr="00141A4D" w:rsidRDefault="002722E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609" w:type="dxa"/>
          </w:tcPr>
          <w:p w14:paraId="60CF30E7" w14:textId="01D9F1D5" w:rsidR="002722E0" w:rsidRPr="00141A4D" w:rsidRDefault="002722E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609" w:type="dxa"/>
          </w:tcPr>
          <w:p w14:paraId="0793EB82" w14:textId="5C35CCE0" w:rsidR="002722E0" w:rsidRPr="00141A4D" w:rsidRDefault="002722E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1134" w:type="dxa"/>
          </w:tcPr>
          <w:p w14:paraId="26FDA288" w14:textId="3FADF483" w:rsidR="002722E0" w:rsidRPr="00141A4D" w:rsidRDefault="00AA737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213FA4C6" w14:textId="058028A4" w:rsidR="00517C1A" w:rsidRDefault="00517C1A" w:rsidP="004E7DC0">
      <w:pPr>
        <w:pStyle w:val="BodyText"/>
      </w:pPr>
      <w:r>
        <w:t xml:space="preserve">Machine: </w:t>
      </w:r>
      <w:r>
        <w:tab/>
        <w:t>Milling machine</w:t>
      </w:r>
    </w:p>
    <w:p w14:paraId="21A11221" w14:textId="7C589D80" w:rsidR="00517C1A" w:rsidRDefault="00517C1A" w:rsidP="004E7DC0">
      <w:pPr>
        <w:pStyle w:val="BodyText"/>
      </w:pPr>
      <w:r>
        <w:t>Cutter:</w:t>
      </w:r>
      <w:r w:rsidR="00324447">
        <w:tab/>
      </w:r>
      <w:r>
        <w:tab/>
        <w:t>End mill/slot drill</w:t>
      </w:r>
    </w:p>
    <w:p w14:paraId="3B41396E" w14:textId="21905440" w:rsidR="00517C1A" w:rsidRPr="00F5301F" w:rsidRDefault="00517C1A" w:rsidP="004E7DC0">
      <w:pPr>
        <w:pStyle w:val="BodyText"/>
      </w:pPr>
      <w:r>
        <w:t xml:space="preserve">Work holding: </w:t>
      </w:r>
      <w:r>
        <w:tab/>
        <w:t>Vice</w:t>
      </w:r>
    </w:p>
    <w:p w14:paraId="504508B4" w14:textId="6E9F2EB5" w:rsidR="00517C1A" w:rsidRDefault="00517C1A" w:rsidP="004E7DC0">
      <w:pPr>
        <w:pStyle w:val="BodyText"/>
      </w:pPr>
      <w:r>
        <w:t xml:space="preserve">The cutters and work holding </w:t>
      </w:r>
      <w:r w:rsidR="008433D4" w:rsidRPr="008433D4">
        <w:t xml:space="preserve">above </w:t>
      </w:r>
      <w:r>
        <w:t>represent the most common</w:t>
      </w:r>
      <w:r w:rsidR="008433D4">
        <w:t xml:space="preserve"> answers</w:t>
      </w:r>
      <w:r w:rsidR="001651E5">
        <w:t>.</w:t>
      </w:r>
      <w:r>
        <w:t xml:space="preserve"> </w:t>
      </w:r>
      <w:r w:rsidR="001651E5">
        <w:t>O</w:t>
      </w:r>
      <w:r>
        <w:t xml:space="preserve">ther answers </w:t>
      </w:r>
      <w:r w:rsidR="001651E5">
        <w:t>were acceptable</w:t>
      </w:r>
      <w:r>
        <w:t xml:space="preserve"> and were awarded marks based on their merit.</w:t>
      </w:r>
    </w:p>
    <w:p w14:paraId="5542CBE4" w14:textId="79A626C5" w:rsidR="00517C1A" w:rsidRDefault="00517C1A" w:rsidP="00E3180A">
      <w:pPr>
        <w:pStyle w:val="BodyText"/>
      </w:pPr>
      <w:r>
        <w:t>A number of students incorrectly answered ‘</w:t>
      </w:r>
      <w:r w:rsidR="004B3DF9">
        <w:t>l</w:t>
      </w:r>
      <w:r>
        <w:t>athe’ as a suitable machine. This shows a lack of understanding of basic engineering machinery and their use.</w:t>
      </w:r>
    </w:p>
    <w:p w14:paraId="10EDAB90" w14:textId="77777777" w:rsidR="00C30C19" w:rsidRDefault="00C30C19" w:rsidP="00E3180A">
      <w:pPr>
        <w:pStyle w:val="Heading3"/>
      </w:pPr>
      <w:r>
        <w:br w:type="page"/>
      </w:r>
    </w:p>
    <w:p w14:paraId="7E94D3EC" w14:textId="7FEBB78D" w:rsidR="00517C1A" w:rsidRPr="002A0177" w:rsidRDefault="00517C1A" w:rsidP="00E3180A">
      <w:pPr>
        <w:pStyle w:val="Heading3"/>
      </w:pPr>
      <w:r w:rsidRPr="002A0177">
        <w:lastRenderedPageBreak/>
        <w:t xml:space="preserve">Question </w:t>
      </w:r>
      <w:r>
        <w:t>18d</w:t>
      </w:r>
      <w:r w:rsidR="004B3DF9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2722E0" w:rsidRPr="00141A4D" w14:paraId="515E883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4046E3C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7905C115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6CCD3D95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8C0802E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2E320E62" w14:textId="77777777" w:rsidR="002722E0" w:rsidRPr="00141A4D" w:rsidRDefault="002722E0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722E0" w:rsidRPr="00141A4D" w14:paraId="07B52B49" w14:textId="77777777" w:rsidTr="004960FC">
        <w:tc>
          <w:tcPr>
            <w:tcW w:w="599" w:type="dxa"/>
          </w:tcPr>
          <w:p w14:paraId="329C6BD1" w14:textId="77777777" w:rsidR="002722E0" w:rsidRPr="00141A4D" w:rsidRDefault="002722E0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35E0EF7E" w14:textId="613085FE" w:rsidR="002722E0" w:rsidRPr="00141A4D" w:rsidRDefault="002722E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59</w:t>
            </w:r>
          </w:p>
        </w:tc>
        <w:tc>
          <w:tcPr>
            <w:tcW w:w="609" w:type="dxa"/>
          </w:tcPr>
          <w:p w14:paraId="115081F4" w14:textId="4EF035BE" w:rsidR="002722E0" w:rsidRPr="00141A4D" w:rsidRDefault="002722E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609" w:type="dxa"/>
          </w:tcPr>
          <w:p w14:paraId="58962490" w14:textId="5275C21A" w:rsidR="002722E0" w:rsidRPr="00141A4D" w:rsidRDefault="002722E0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134" w:type="dxa"/>
          </w:tcPr>
          <w:p w14:paraId="436EAB79" w14:textId="5C6BE8A6" w:rsidR="002722E0" w:rsidRPr="00141A4D" w:rsidRDefault="00AA737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2E930CBB" w14:textId="14EF4276" w:rsidR="00517C1A" w:rsidRPr="00A578B9" w:rsidRDefault="006E61C7" w:rsidP="004E7DC0">
      <w:pPr>
        <w:pStyle w:val="BodyText"/>
      </w:pPr>
      <w:r w:rsidRPr="00AE6F75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285BE1AC" wp14:editId="5A6FF521">
            <wp:simplePos x="0" y="0"/>
            <wp:positionH relativeFrom="column">
              <wp:posOffset>949325</wp:posOffset>
            </wp:positionH>
            <wp:positionV relativeFrom="paragraph">
              <wp:posOffset>306153</wp:posOffset>
            </wp:positionV>
            <wp:extent cx="2303780" cy="860425"/>
            <wp:effectExtent l="0" t="0" r="0" b="3175"/>
            <wp:wrapTopAndBottom/>
            <wp:docPr id="1687457499" name="Picture 26" descr="Canvas 151,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anvas 151, graphic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3CCD5" w14:textId="77777777" w:rsidR="00517C1A" w:rsidRDefault="00517C1A" w:rsidP="00E3180A">
      <w:pPr>
        <w:pStyle w:val="BodyText"/>
      </w:pPr>
    </w:p>
    <w:p w14:paraId="6BF8A540" w14:textId="6BCFD5A7" w:rsidR="00517C1A" w:rsidRDefault="00F53D12" w:rsidP="00E3180A">
      <w:pPr>
        <w:pStyle w:val="BodyText"/>
      </w:pPr>
      <w:r>
        <w:t>The m</w:t>
      </w:r>
      <w:r w:rsidR="00517C1A">
        <w:t xml:space="preserve">ajority of students </w:t>
      </w:r>
      <w:r w:rsidR="00C24943">
        <w:t>did not</w:t>
      </w:r>
      <w:r w:rsidR="00517C1A">
        <w:t xml:space="preserve"> identify </w:t>
      </w:r>
      <w:r w:rsidR="00C24943">
        <w:t xml:space="preserve">the </w:t>
      </w:r>
      <w:r w:rsidR="00517C1A">
        <w:t>correct thread dimensions</w:t>
      </w:r>
      <w:r w:rsidR="00C24943">
        <w:t>.</w:t>
      </w:r>
    </w:p>
    <w:p w14:paraId="3CE86742" w14:textId="299BD8B4" w:rsidR="00517C1A" w:rsidRPr="002A0177" w:rsidRDefault="00517C1A" w:rsidP="00E3180A">
      <w:pPr>
        <w:pStyle w:val="Heading3"/>
      </w:pPr>
      <w:r w:rsidRPr="002A0177">
        <w:t xml:space="preserve">Question </w:t>
      </w:r>
      <w:r>
        <w:t>18e</w:t>
      </w:r>
      <w:r w:rsidR="003002AF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8B00E8" w:rsidRPr="00141A4D" w14:paraId="268D6E1B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A2594F5" w14:textId="77777777" w:rsidR="008B00E8" w:rsidRPr="00141A4D" w:rsidRDefault="008B00E8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4ED04CC0" w14:textId="77777777" w:rsidR="008B00E8" w:rsidRPr="00141A4D" w:rsidRDefault="008B00E8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281D421C" w14:textId="77777777" w:rsidR="008B00E8" w:rsidRPr="00141A4D" w:rsidRDefault="008B00E8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7498D76D" w14:textId="77777777" w:rsidR="008B00E8" w:rsidRPr="00141A4D" w:rsidRDefault="008B00E8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8B00E8" w:rsidRPr="00141A4D" w14:paraId="14146E40" w14:textId="77777777" w:rsidTr="004960FC">
        <w:tc>
          <w:tcPr>
            <w:tcW w:w="599" w:type="dxa"/>
          </w:tcPr>
          <w:p w14:paraId="1AC5BEE1" w14:textId="77777777" w:rsidR="008B00E8" w:rsidRPr="00141A4D" w:rsidRDefault="008B00E8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2F3872A4" w14:textId="5D8CC5B4" w:rsidR="008B00E8" w:rsidRPr="00141A4D" w:rsidRDefault="008B00E8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58</w:t>
            </w:r>
          </w:p>
        </w:tc>
        <w:tc>
          <w:tcPr>
            <w:tcW w:w="609" w:type="dxa"/>
          </w:tcPr>
          <w:p w14:paraId="2392BA32" w14:textId="32B358B6" w:rsidR="008B00E8" w:rsidRPr="00141A4D" w:rsidRDefault="008B00E8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1134" w:type="dxa"/>
          </w:tcPr>
          <w:p w14:paraId="212B4575" w14:textId="6990C7AF" w:rsidR="008B00E8" w:rsidRPr="00141A4D" w:rsidRDefault="00AA737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13D81664" w14:textId="46A1E233" w:rsidR="00517C1A" w:rsidRDefault="00517C1A" w:rsidP="004E7DC0">
      <w:pPr>
        <w:pStyle w:val="BodyText"/>
      </w:pPr>
      <w:r>
        <w:t>Tap wrench</w:t>
      </w:r>
    </w:p>
    <w:p w14:paraId="42FCCCF1" w14:textId="7135FAA5" w:rsidR="00517C1A" w:rsidRDefault="00517C1A" w:rsidP="00E3180A">
      <w:pPr>
        <w:pStyle w:val="BodyText"/>
      </w:pPr>
      <w:r>
        <w:t>A small number of students were able to provide the proper name of this common tool used in engineering</w:t>
      </w:r>
      <w:r w:rsidR="003D70AA">
        <w:t>.</w:t>
      </w:r>
    </w:p>
    <w:p w14:paraId="774EFEB5" w14:textId="3C06FCA4" w:rsidR="00517C1A" w:rsidRPr="002A0177" w:rsidRDefault="00517C1A" w:rsidP="00E3180A">
      <w:pPr>
        <w:pStyle w:val="Heading3"/>
      </w:pPr>
      <w:r w:rsidRPr="002A0177">
        <w:t xml:space="preserve">Question </w:t>
      </w:r>
      <w:r>
        <w:t>19a</w:t>
      </w:r>
      <w:r w:rsidR="003D70AA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0A6869" w:rsidRPr="00141A4D" w14:paraId="61DFDDBF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6CD84D3" w14:textId="77777777" w:rsidR="000A6869" w:rsidRPr="00141A4D" w:rsidRDefault="000A686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656D4E12" w14:textId="77777777" w:rsidR="000A6869" w:rsidRPr="00141A4D" w:rsidRDefault="000A686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2D58E3F4" w14:textId="77777777" w:rsidR="000A6869" w:rsidRPr="00141A4D" w:rsidRDefault="000A686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5288B6F6" w14:textId="77777777" w:rsidR="000A6869" w:rsidRPr="00141A4D" w:rsidRDefault="000A686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0A6869" w:rsidRPr="00141A4D" w14:paraId="6B74FF7A" w14:textId="77777777" w:rsidTr="004960FC">
        <w:tc>
          <w:tcPr>
            <w:tcW w:w="599" w:type="dxa"/>
          </w:tcPr>
          <w:p w14:paraId="644AD52E" w14:textId="77777777" w:rsidR="000A6869" w:rsidRPr="00141A4D" w:rsidRDefault="000A6869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25E13C06" w14:textId="74AC8037" w:rsidR="000A6869" w:rsidRPr="00141A4D" w:rsidRDefault="000A686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609" w:type="dxa"/>
          </w:tcPr>
          <w:p w14:paraId="4CC884C0" w14:textId="14F5FD36" w:rsidR="000A6869" w:rsidRPr="00141A4D" w:rsidRDefault="000A686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134" w:type="dxa"/>
          </w:tcPr>
          <w:p w14:paraId="232F5FA5" w14:textId="7387EEA1" w:rsidR="000A6869" w:rsidRPr="00141A4D" w:rsidRDefault="00AA737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6BED7090" w14:textId="77777777" w:rsidR="00517C1A" w:rsidRPr="008C314C" w:rsidRDefault="00517C1A" w:rsidP="00CD204F">
      <w:pPr>
        <w:pStyle w:val="BodyText"/>
        <w:rPr>
          <w:szCs w:val="20"/>
        </w:rPr>
      </w:pPr>
      <w:r w:rsidRPr="008C314C">
        <w:rPr>
          <w:szCs w:val="20"/>
        </w:rPr>
        <w:t>2 x 4 ¾ = 9 ½  </w:t>
      </w:r>
    </w:p>
    <w:p w14:paraId="0F044498" w14:textId="77777777" w:rsidR="00517C1A" w:rsidRPr="008C314C" w:rsidRDefault="00517C1A" w:rsidP="004E7DC0">
      <w:pPr>
        <w:pStyle w:val="BodyText"/>
      </w:pPr>
      <w:r w:rsidRPr="004E7DC0">
        <w:t xml:space="preserve">2 x 2 </w:t>
      </w:r>
      <w:r w:rsidRPr="008C314C">
        <w:rPr>
          <w:vertAlign w:val="superscript"/>
        </w:rPr>
        <w:t>3</w:t>
      </w:r>
      <w:r w:rsidRPr="004E7DC0">
        <w:t>/</w:t>
      </w:r>
      <w:r w:rsidRPr="008C314C">
        <w:rPr>
          <w:vertAlign w:val="subscript"/>
        </w:rPr>
        <w:t>8</w:t>
      </w:r>
      <w:r w:rsidRPr="008C314C">
        <w:t xml:space="preserve"> = 4 ¾  </w:t>
      </w:r>
    </w:p>
    <w:p w14:paraId="31C82D7F" w14:textId="77777777" w:rsidR="00517C1A" w:rsidRPr="004E7DC0" w:rsidRDefault="00517C1A" w:rsidP="004E7DC0">
      <w:pPr>
        <w:pStyle w:val="BodyText"/>
      </w:pPr>
      <w:r w:rsidRPr="008C314C">
        <w:t>9 ½</w:t>
      </w:r>
      <w:r>
        <w:t xml:space="preserve"> + </w:t>
      </w:r>
      <w:r w:rsidRPr="008C314C">
        <w:t xml:space="preserve">4 ¾ = </w:t>
      </w:r>
      <w:r w:rsidRPr="008C314C">
        <w:rPr>
          <w:b/>
          <w:bCs/>
        </w:rPr>
        <w:t>14 ¼</w:t>
      </w:r>
      <w:r w:rsidRPr="004E7DC0">
        <w:t>  </w:t>
      </w:r>
    </w:p>
    <w:p w14:paraId="538231D5" w14:textId="1012F024" w:rsidR="00517C1A" w:rsidRPr="002A0177" w:rsidRDefault="00517C1A" w:rsidP="00E3180A">
      <w:pPr>
        <w:pStyle w:val="Heading3"/>
      </w:pPr>
      <w:r w:rsidRPr="002A0177">
        <w:t xml:space="preserve">Question </w:t>
      </w:r>
      <w:r>
        <w:t>19b</w:t>
      </w:r>
      <w:r w:rsidR="00D1485F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0A6869" w:rsidRPr="00141A4D" w14:paraId="7BE9A37D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C78B548" w14:textId="77777777" w:rsidR="000A6869" w:rsidRPr="00141A4D" w:rsidRDefault="000A686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3DCF7A93" w14:textId="77777777" w:rsidR="000A6869" w:rsidRPr="00141A4D" w:rsidRDefault="000A686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5B9E3723" w14:textId="77777777" w:rsidR="000A6869" w:rsidRPr="00141A4D" w:rsidRDefault="000A686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2F557155" w14:textId="77777777" w:rsidR="000A6869" w:rsidRPr="00141A4D" w:rsidRDefault="000A6869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0A6869" w:rsidRPr="00141A4D" w14:paraId="55E1F415" w14:textId="77777777" w:rsidTr="004960FC">
        <w:tc>
          <w:tcPr>
            <w:tcW w:w="599" w:type="dxa"/>
          </w:tcPr>
          <w:p w14:paraId="4D31FBE7" w14:textId="77777777" w:rsidR="000A6869" w:rsidRPr="00141A4D" w:rsidRDefault="000A6869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1199B2C0" w14:textId="656F09C1" w:rsidR="000A6869" w:rsidRPr="00141A4D" w:rsidRDefault="000A686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609" w:type="dxa"/>
          </w:tcPr>
          <w:p w14:paraId="506B1D75" w14:textId="5F240CAA" w:rsidR="000A6869" w:rsidRPr="00141A4D" w:rsidRDefault="000A686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83</w:t>
            </w:r>
          </w:p>
        </w:tc>
        <w:tc>
          <w:tcPr>
            <w:tcW w:w="1134" w:type="dxa"/>
          </w:tcPr>
          <w:p w14:paraId="12CCCD05" w14:textId="314CBD1B" w:rsidR="000A6869" w:rsidRPr="00141A4D" w:rsidRDefault="00AA7379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5E91B94A" w14:textId="77777777" w:rsidR="00517C1A" w:rsidRPr="004E7DC0" w:rsidRDefault="00517C1A" w:rsidP="004E7DC0">
      <w:pPr>
        <w:pStyle w:val="BodyText"/>
      </w:pPr>
      <w:r w:rsidRPr="008C314C">
        <w:t>14.25 x 25.4 = 361.95mm =</w:t>
      </w:r>
      <w:r w:rsidRPr="008C314C">
        <w:rPr>
          <w:b/>
          <w:bCs/>
        </w:rPr>
        <w:t xml:space="preserve"> 362mm</w:t>
      </w:r>
      <w:r w:rsidRPr="004E7DC0">
        <w:t> </w:t>
      </w:r>
    </w:p>
    <w:p w14:paraId="5FCA213C" w14:textId="7CD6ABA5" w:rsidR="00517C1A" w:rsidRDefault="00517C1A" w:rsidP="00E3180A">
      <w:pPr>
        <w:pStyle w:val="BodyText"/>
      </w:pPr>
      <w:r>
        <w:t xml:space="preserve">Students need to pay attention to the final </w:t>
      </w:r>
      <w:r w:rsidR="00AB1CE8">
        <w:t xml:space="preserve">solution </w:t>
      </w:r>
      <w:r>
        <w:t xml:space="preserve">required </w:t>
      </w:r>
      <w:r w:rsidR="00AB1CE8">
        <w:t>(</w:t>
      </w:r>
      <w:r>
        <w:t>i</w:t>
      </w:r>
      <w:r w:rsidR="00AB1CE8">
        <w:t>.</w:t>
      </w:r>
      <w:r>
        <w:t>e</w:t>
      </w:r>
      <w:r w:rsidR="00AB1CE8">
        <w:t>.</w:t>
      </w:r>
      <w:r>
        <w:t xml:space="preserve"> this question asked for the answer to the nearest mm, not just the basic calculation</w:t>
      </w:r>
      <w:r w:rsidR="00AB1CE8">
        <w:t>)</w:t>
      </w:r>
      <w:r>
        <w:t>.</w:t>
      </w:r>
    </w:p>
    <w:p w14:paraId="48284C9E" w14:textId="77777777" w:rsidR="00C30C19" w:rsidRDefault="00C30C19" w:rsidP="00E3180A">
      <w:pPr>
        <w:pStyle w:val="Heading3"/>
      </w:pPr>
      <w:r>
        <w:br w:type="page"/>
      </w:r>
    </w:p>
    <w:p w14:paraId="6869F59A" w14:textId="45F7818E" w:rsidR="00517C1A" w:rsidRPr="002A0177" w:rsidRDefault="00D05DCA" w:rsidP="00E3180A">
      <w:pPr>
        <w:pStyle w:val="Heading3"/>
      </w:pPr>
      <w:r w:rsidRPr="00AE6F75">
        <w:rPr>
          <w:noProof/>
          <w:sz w:val="18"/>
          <w:szCs w:val="18"/>
        </w:rPr>
        <w:lastRenderedPageBreak/>
        <w:drawing>
          <wp:anchor distT="0" distB="0" distL="114300" distR="114300" simplePos="0" relativeHeight="251664384" behindDoc="0" locked="0" layoutInCell="1" allowOverlap="1" wp14:anchorId="17759296" wp14:editId="6174E1C1">
            <wp:simplePos x="0" y="0"/>
            <wp:positionH relativeFrom="column">
              <wp:posOffset>385099</wp:posOffset>
            </wp:positionH>
            <wp:positionV relativeFrom="paragraph">
              <wp:posOffset>1049309</wp:posOffset>
            </wp:positionV>
            <wp:extent cx="1975104" cy="854099"/>
            <wp:effectExtent l="0" t="0" r="6350" b="0"/>
            <wp:wrapTopAndBottom/>
            <wp:docPr id="746186664" name="Picture 25" descr="Text Box 3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Text Box 3, Textbox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85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C1A" w:rsidRPr="002A0177">
        <w:t xml:space="preserve">Question </w:t>
      </w:r>
      <w:r w:rsidR="00517C1A">
        <w:t>20a</w:t>
      </w:r>
      <w:r w:rsidR="00843589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D757AD" w:rsidRPr="00141A4D" w14:paraId="7E380FDE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E8BB377" w14:textId="77777777" w:rsidR="00D757AD" w:rsidRPr="00141A4D" w:rsidRDefault="00D757A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40709626" w14:textId="77777777" w:rsidR="00D757AD" w:rsidRPr="00141A4D" w:rsidRDefault="00D757A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3A3D194E" w14:textId="77777777" w:rsidR="00D757AD" w:rsidRPr="00141A4D" w:rsidRDefault="00D757A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55009595" w14:textId="77777777" w:rsidR="00D757AD" w:rsidRPr="00141A4D" w:rsidRDefault="00D757A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6E48E9A3" w14:textId="77777777" w:rsidR="00D757AD" w:rsidRPr="00141A4D" w:rsidRDefault="00D757A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757AD" w:rsidRPr="00141A4D" w14:paraId="3722930F" w14:textId="77777777" w:rsidTr="004960FC">
        <w:tc>
          <w:tcPr>
            <w:tcW w:w="599" w:type="dxa"/>
          </w:tcPr>
          <w:p w14:paraId="47C5A904" w14:textId="77777777" w:rsidR="00D757AD" w:rsidRPr="00141A4D" w:rsidRDefault="00D757AD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04F1D18D" w14:textId="3BBAB0F6" w:rsidR="00D757AD" w:rsidRPr="00141A4D" w:rsidRDefault="00D757A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609" w:type="dxa"/>
          </w:tcPr>
          <w:p w14:paraId="4C00D28F" w14:textId="18760619" w:rsidR="00D757AD" w:rsidRPr="00141A4D" w:rsidRDefault="00D757A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09" w:type="dxa"/>
          </w:tcPr>
          <w:p w14:paraId="569A849A" w14:textId="117678DC" w:rsidR="00D757AD" w:rsidRPr="00141A4D" w:rsidRDefault="00D757A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43</w:t>
            </w:r>
          </w:p>
        </w:tc>
        <w:tc>
          <w:tcPr>
            <w:tcW w:w="1134" w:type="dxa"/>
          </w:tcPr>
          <w:p w14:paraId="2A3B11B2" w14:textId="17AB1EA7" w:rsidR="00D757AD" w:rsidRPr="00141A4D" w:rsidRDefault="0030401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6D58FDFA" w14:textId="1F446A45" w:rsidR="00517C1A" w:rsidRDefault="00680723" w:rsidP="00E3180A">
      <w:pPr>
        <w:pStyle w:val="BodyText"/>
      </w:pPr>
      <w:r>
        <w:t>S</w:t>
      </w:r>
      <w:r w:rsidR="00517C1A">
        <w:t>tudents should lay</w:t>
      </w:r>
      <w:r>
        <w:t xml:space="preserve"> </w:t>
      </w:r>
      <w:r w:rsidR="00517C1A">
        <w:t>out their working sequentially and clearly</w:t>
      </w:r>
      <w:r>
        <w:t>. This</w:t>
      </w:r>
      <w:r w:rsidR="00517C1A">
        <w:t xml:space="preserve"> not only </w:t>
      </w:r>
      <w:r>
        <w:t>reduces</w:t>
      </w:r>
      <w:r w:rsidR="00517C1A">
        <w:t xml:space="preserve"> the risk of mistakes, but also </w:t>
      </w:r>
      <w:r>
        <w:t>increases</w:t>
      </w:r>
      <w:r w:rsidR="00517C1A">
        <w:t xml:space="preserve"> their opportunity to gain partial marks if a minor error is made</w:t>
      </w:r>
      <w:r>
        <w:t>.</w:t>
      </w:r>
      <w:r w:rsidR="00517C1A">
        <w:t xml:space="preserve"> </w:t>
      </w:r>
    </w:p>
    <w:p w14:paraId="0A146174" w14:textId="6D7192A6" w:rsidR="00517C1A" w:rsidRPr="002A0177" w:rsidRDefault="00D05DCA" w:rsidP="00E3180A">
      <w:pPr>
        <w:pStyle w:val="Heading3"/>
      </w:pPr>
      <w:r w:rsidRPr="00AE6F75">
        <w:rPr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583F1A0E" wp14:editId="31C8DD76">
            <wp:simplePos x="0" y="0"/>
            <wp:positionH relativeFrom="column">
              <wp:posOffset>365645</wp:posOffset>
            </wp:positionH>
            <wp:positionV relativeFrom="paragraph">
              <wp:posOffset>1167823</wp:posOffset>
            </wp:positionV>
            <wp:extent cx="2092147" cy="442075"/>
            <wp:effectExtent l="0" t="0" r="3810" b="2540"/>
            <wp:wrapTopAndBottom/>
            <wp:docPr id="1434115072" name="Picture 24" descr="Text Box 3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Text Box 3, Textbox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147" cy="44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C1A" w:rsidRPr="002A0177">
        <w:t xml:space="preserve">Question </w:t>
      </w:r>
      <w:r w:rsidR="00517C1A">
        <w:t>20bi</w:t>
      </w:r>
      <w:r w:rsidR="00737541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7D525D" w:rsidRPr="00141A4D" w14:paraId="486392C3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1AF6BF7" w14:textId="77777777" w:rsidR="007D525D" w:rsidRPr="00141A4D" w:rsidRDefault="007D525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11CD8F2B" w14:textId="77777777" w:rsidR="007D525D" w:rsidRPr="00141A4D" w:rsidRDefault="007D525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15FA0D16" w14:textId="77777777" w:rsidR="007D525D" w:rsidRPr="00141A4D" w:rsidRDefault="007D525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48E65BFB" w14:textId="77777777" w:rsidR="007D525D" w:rsidRPr="00141A4D" w:rsidRDefault="007D525D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D525D" w:rsidRPr="00141A4D" w14:paraId="3A5D2A9E" w14:textId="77777777" w:rsidTr="004960FC">
        <w:tc>
          <w:tcPr>
            <w:tcW w:w="599" w:type="dxa"/>
          </w:tcPr>
          <w:p w14:paraId="2F020FDE" w14:textId="77777777" w:rsidR="007D525D" w:rsidRPr="00141A4D" w:rsidRDefault="007D525D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7D2786FE" w14:textId="41D1A929" w:rsidR="007D525D" w:rsidRPr="00141A4D" w:rsidRDefault="007D525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609" w:type="dxa"/>
          </w:tcPr>
          <w:p w14:paraId="7072CC2F" w14:textId="5B2EDA69" w:rsidR="007D525D" w:rsidRPr="00141A4D" w:rsidRDefault="007D525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1134" w:type="dxa"/>
          </w:tcPr>
          <w:p w14:paraId="14EF4600" w14:textId="4896F08A" w:rsidR="007D525D" w:rsidRPr="00141A4D" w:rsidRDefault="0030401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0DB98524" w14:textId="579E2138" w:rsidR="00517C1A" w:rsidRPr="002A0177" w:rsidRDefault="00517C1A" w:rsidP="00E3180A">
      <w:pPr>
        <w:pStyle w:val="Heading3"/>
      </w:pPr>
      <w:r w:rsidRPr="002A0177">
        <w:t xml:space="preserve">Question </w:t>
      </w:r>
      <w:r>
        <w:t>20bii</w:t>
      </w:r>
      <w:r w:rsidR="00737541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6229D6" w:rsidRPr="00141A4D" w14:paraId="1EF17EC9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AE18E30" w14:textId="77777777" w:rsidR="006229D6" w:rsidRPr="00141A4D" w:rsidRDefault="006229D6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7A18AB77" w14:textId="77777777" w:rsidR="006229D6" w:rsidRPr="00141A4D" w:rsidRDefault="006229D6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1F76E0E1" w14:textId="77777777" w:rsidR="006229D6" w:rsidRPr="00141A4D" w:rsidRDefault="006229D6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48D498AA" w14:textId="77777777" w:rsidR="006229D6" w:rsidRPr="00141A4D" w:rsidRDefault="006229D6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229D6" w:rsidRPr="00141A4D" w14:paraId="62D813B2" w14:textId="77777777" w:rsidTr="004960FC">
        <w:tc>
          <w:tcPr>
            <w:tcW w:w="599" w:type="dxa"/>
          </w:tcPr>
          <w:p w14:paraId="3199B45F" w14:textId="77777777" w:rsidR="006229D6" w:rsidRPr="00141A4D" w:rsidRDefault="006229D6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70A961B2" w14:textId="21CCB753" w:rsidR="006229D6" w:rsidRPr="00141A4D" w:rsidRDefault="006229D6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40</w:t>
            </w:r>
          </w:p>
        </w:tc>
        <w:tc>
          <w:tcPr>
            <w:tcW w:w="609" w:type="dxa"/>
          </w:tcPr>
          <w:p w14:paraId="2D15EAEB" w14:textId="6A6EA7C6" w:rsidR="006229D6" w:rsidRPr="00141A4D" w:rsidRDefault="006229D6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60</w:t>
            </w:r>
          </w:p>
        </w:tc>
        <w:tc>
          <w:tcPr>
            <w:tcW w:w="1134" w:type="dxa"/>
          </w:tcPr>
          <w:p w14:paraId="4CDA03FE" w14:textId="522FE48B" w:rsidR="006229D6" w:rsidRPr="00141A4D" w:rsidRDefault="0030401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1997F8D4" w14:textId="066ADA57" w:rsidR="00517C1A" w:rsidRDefault="00517C1A" w:rsidP="00E3180A">
      <w:pPr>
        <w:pStyle w:val="BodyText"/>
      </w:pPr>
      <w:r>
        <w:t>Galvanised sheets resist corrosion/rust</w:t>
      </w:r>
      <w:r w:rsidR="00737541">
        <w:t>.</w:t>
      </w:r>
    </w:p>
    <w:p w14:paraId="6EBDF4B3" w14:textId="230AA9AB" w:rsidR="00517C1A" w:rsidRPr="002A0177" w:rsidRDefault="00517C1A" w:rsidP="00E3180A">
      <w:pPr>
        <w:pStyle w:val="Heading3"/>
      </w:pPr>
      <w:r w:rsidRPr="002A0177">
        <w:t xml:space="preserve">Question </w:t>
      </w:r>
      <w:r>
        <w:t>21a</w:t>
      </w:r>
      <w:r w:rsidR="00737541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609"/>
        <w:gridCol w:w="609"/>
        <w:gridCol w:w="1134"/>
      </w:tblGrid>
      <w:tr w:rsidR="00E758E7" w:rsidRPr="00141A4D" w14:paraId="55B95D2D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532EC7A" w14:textId="77777777" w:rsidR="00E758E7" w:rsidRPr="00141A4D" w:rsidRDefault="00E758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5DA6D192" w14:textId="77777777" w:rsidR="00E758E7" w:rsidRPr="00141A4D" w:rsidRDefault="00E758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63C2B24B" w14:textId="77777777" w:rsidR="00E758E7" w:rsidRPr="00141A4D" w:rsidRDefault="00E758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3F3EC26F" w14:textId="77777777" w:rsidR="00E758E7" w:rsidRPr="00141A4D" w:rsidRDefault="00E758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65B5F856" w14:textId="77777777" w:rsidR="00E758E7" w:rsidRPr="00141A4D" w:rsidRDefault="00E758E7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609" w:type="dxa"/>
          </w:tcPr>
          <w:p w14:paraId="1104D72F" w14:textId="77777777" w:rsidR="00E758E7" w:rsidRPr="00141A4D" w:rsidRDefault="00E758E7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609" w:type="dxa"/>
          </w:tcPr>
          <w:p w14:paraId="01BFD4AF" w14:textId="77777777" w:rsidR="00E758E7" w:rsidRPr="00141A4D" w:rsidRDefault="00E758E7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134" w:type="dxa"/>
          </w:tcPr>
          <w:p w14:paraId="6A6592B0" w14:textId="77777777" w:rsidR="00E758E7" w:rsidRPr="00141A4D" w:rsidRDefault="00E758E7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758E7" w:rsidRPr="00141A4D" w14:paraId="4FBDB0E9" w14:textId="77777777" w:rsidTr="004960FC">
        <w:tc>
          <w:tcPr>
            <w:tcW w:w="599" w:type="dxa"/>
          </w:tcPr>
          <w:p w14:paraId="43386F20" w14:textId="77777777" w:rsidR="00E758E7" w:rsidRPr="00141A4D" w:rsidRDefault="00E758E7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670BE80D" w14:textId="649549AD" w:rsidR="00E758E7" w:rsidRPr="00141A4D" w:rsidRDefault="00E758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09" w:type="dxa"/>
          </w:tcPr>
          <w:p w14:paraId="4ED23B39" w14:textId="4853AB74" w:rsidR="00E758E7" w:rsidRPr="00141A4D" w:rsidRDefault="00E758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609" w:type="dxa"/>
          </w:tcPr>
          <w:p w14:paraId="7236E740" w14:textId="2EBD1F14" w:rsidR="00E758E7" w:rsidRPr="00141A4D" w:rsidRDefault="00E758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609" w:type="dxa"/>
          </w:tcPr>
          <w:p w14:paraId="3F527185" w14:textId="6E750325" w:rsidR="00E758E7" w:rsidRPr="00141A4D" w:rsidRDefault="00E758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609" w:type="dxa"/>
          </w:tcPr>
          <w:p w14:paraId="58D9CB1D" w14:textId="322F85C5" w:rsidR="00E758E7" w:rsidRPr="00141A4D" w:rsidRDefault="00E758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609" w:type="dxa"/>
          </w:tcPr>
          <w:p w14:paraId="36520289" w14:textId="6F9EC76C" w:rsidR="00E758E7" w:rsidRPr="00141A4D" w:rsidRDefault="00E758E7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1134" w:type="dxa"/>
          </w:tcPr>
          <w:p w14:paraId="16FBAA37" w14:textId="37D325C3" w:rsidR="00E758E7" w:rsidRPr="00141A4D" w:rsidRDefault="0030401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</w:tr>
    </w:tbl>
    <w:p w14:paraId="0032428A" w14:textId="10066B59" w:rsidR="00517C1A" w:rsidRDefault="00135B7F" w:rsidP="00E3180A">
      <w:pPr>
        <w:pStyle w:val="BodyText"/>
      </w:pPr>
      <w:r w:rsidRPr="00AE6F75">
        <w:rPr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6E16A075" wp14:editId="27103E75">
            <wp:simplePos x="0" y="0"/>
            <wp:positionH relativeFrom="margin">
              <wp:posOffset>1048468</wp:posOffset>
            </wp:positionH>
            <wp:positionV relativeFrom="paragraph">
              <wp:posOffset>263359</wp:posOffset>
            </wp:positionV>
            <wp:extent cx="3683479" cy="1883409"/>
            <wp:effectExtent l="0" t="0" r="0" b="0"/>
            <wp:wrapTopAndBottom/>
            <wp:docPr id="2075560332" name="Picture 23" descr="Canvas 151,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anvas 151, graphic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479" cy="188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5D465" w14:textId="77777777" w:rsidR="00C30C19" w:rsidRDefault="00C30C19" w:rsidP="00E3180A">
      <w:pPr>
        <w:pStyle w:val="BodyText"/>
      </w:pPr>
      <w:r>
        <w:br w:type="page"/>
      </w:r>
    </w:p>
    <w:p w14:paraId="6875FCE4" w14:textId="1598D837" w:rsidR="00517C1A" w:rsidRDefault="00517C1A" w:rsidP="00E3180A">
      <w:pPr>
        <w:pStyle w:val="BodyText"/>
      </w:pPr>
      <w:r>
        <w:lastRenderedPageBreak/>
        <w:t xml:space="preserve">Students should carefully read what is required. </w:t>
      </w:r>
      <w:r w:rsidR="00605CF2">
        <w:t>Some responses did not</w:t>
      </w:r>
      <w:r>
        <w:t xml:space="preserve"> label the axis or </w:t>
      </w:r>
      <w:r w:rsidR="00605CF2">
        <w:t xml:space="preserve">include </w:t>
      </w:r>
      <w:r>
        <w:t xml:space="preserve">a </w:t>
      </w:r>
      <w:r w:rsidR="00AE16DF">
        <w:br/>
      </w:r>
      <w:r>
        <w:t>clear key.</w:t>
      </w:r>
    </w:p>
    <w:p w14:paraId="7A561677" w14:textId="3E7D4B57" w:rsidR="00517C1A" w:rsidRDefault="00517C1A" w:rsidP="00E3180A">
      <w:pPr>
        <w:pStyle w:val="BodyText"/>
      </w:pPr>
      <w:r>
        <w:t>A number of students drew a bar graph instead of the required double line graph</w:t>
      </w:r>
      <w:r w:rsidR="00446D58">
        <w:t>.</w:t>
      </w:r>
    </w:p>
    <w:p w14:paraId="53A8D049" w14:textId="0AA088D9" w:rsidR="00517C1A" w:rsidRPr="002A0177" w:rsidRDefault="00517C1A" w:rsidP="00E3180A">
      <w:pPr>
        <w:pStyle w:val="Heading3"/>
      </w:pPr>
      <w:r w:rsidRPr="002A0177">
        <w:t xml:space="preserve">Question </w:t>
      </w:r>
      <w:r>
        <w:t>21b</w:t>
      </w:r>
      <w:r w:rsidR="00446D58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397E04" w:rsidRPr="00141A4D" w14:paraId="0D0C2520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E0F6E91" w14:textId="77777777" w:rsidR="00397E04" w:rsidRPr="00141A4D" w:rsidRDefault="00397E0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211187AB" w14:textId="77777777" w:rsidR="00397E04" w:rsidRPr="00141A4D" w:rsidRDefault="00397E0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388E808A" w14:textId="77777777" w:rsidR="00397E04" w:rsidRPr="00141A4D" w:rsidRDefault="00397E0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3BCB9B28" w14:textId="77777777" w:rsidR="00397E04" w:rsidRPr="00141A4D" w:rsidRDefault="00397E04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97E04" w:rsidRPr="00141A4D" w14:paraId="71622F9D" w14:textId="77777777" w:rsidTr="004960FC">
        <w:tc>
          <w:tcPr>
            <w:tcW w:w="599" w:type="dxa"/>
          </w:tcPr>
          <w:p w14:paraId="25F8FD11" w14:textId="77777777" w:rsidR="00397E04" w:rsidRPr="00141A4D" w:rsidRDefault="00397E04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5C1130BE" w14:textId="32F0FCE0" w:rsidR="00397E04" w:rsidRPr="00141A4D" w:rsidRDefault="00397E0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609" w:type="dxa"/>
          </w:tcPr>
          <w:p w14:paraId="1A87D260" w14:textId="2B08EA9F" w:rsidR="00397E04" w:rsidRPr="00141A4D" w:rsidRDefault="00397E04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88</w:t>
            </w:r>
          </w:p>
        </w:tc>
        <w:tc>
          <w:tcPr>
            <w:tcW w:w="1134" w:type="dxa"/>
          </w:tcPr>
          <w:p w14:paraId="7000FFCC" w14:textId="7047A8D8" w:rsidR="00397E04" w:rsidRPr="00141A4D" w:rsidRDefault="00FE412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7CC2027C" w14:textId="5D6FCEE4" w:rsidR="00517C1A" w:rsidRDefault="00517C1A" w:rsidP="0007325F">
      <w:pPr>
        <w:pStyle w:val="BodyText"/>
        <w:rPr>
          <w:noProof/>
        </w:rPr>
      </w:pPr>
      <w:r>
        <w:rPr>
          <w:noProof/>
        </w:rPr>
        <w:t>July</w:t>
      </w:r>
    </w:p>
    <w:p w14:paraId="563BF3EF" w14:textId="34344187" w:rsidR="00517C1A" w:rsidRPr="002A0177" w:rsidRDefault="00517C1A" w:rsidP="00E3180A">
      <w:pPr>
        <w:pStyle w:val="Heading3"/>
      </w:pPr>
      <w:r w:rsidRPr="002A0177">
        <w:t xml:space="preserve">Question </w:t>
      </w:r>
      <w:r>
        <w:t>21c</w:t>
      </w:r>
      <w:r w:rsidR="00446D58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5C027A" w:rsidRPr="00141A4D" w14:paraId="7877122C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D700C14" w14:textId="77777777" w:rsidR="005C027A" w:rsidRPr="00141A4D" w:rsidRDefault="005C027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4E8C497C" w14:textId="77777777" w:rsidR="005C027A" w:rsidRPr="00141A4D" w:rsidRDefault="005C027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76EBFB60" w14:textId="77777777" w:rsidR="005C027A" w:rsidRPr="00141A4D" w:rsidRDefault="005C027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2C1338CE" w14:textId="77777777" w:rsidR="005C027A" w:rsidRPr="00141A4D" w:rsidRDefault="005C027A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C027A" w:rsidRPr="00141A4D" w14:paraId="6C084CEA" w14:textId="77777777" w:rsidTr="004960FC">
        <w:tc>
          <w:tcPr>
            <w:tcW w:w="599" w:type="dxa"/>
          </w:tcPr>
          <w:p w14:paraId="0B010BF0" w14:textId="77777777" w:rsidR="005C027A" w:rsidRPr="00141A4D" w:rsidRDefault="005C027A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4233A385" w14:textId="2E71C7C6" w:rsidR="005C027A" w:rsidRPr="00141A4D" w:rsidRDefault="005C027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09" w:type="dxa"/>
          </w:tcPr>
          <w:p w14:paraId="5214FB09" w14:textId="363BE607" w:rsidR="005C027A" w:rsidRPr="00141A4D" w:rsidRDefault="005C027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91</w:t>
            </w:r>
          </w:p>
        </w:tc>
        <w:tc>
          <w:tcPr>
            <w:tcW w:w="1134" w:type="dxa"/>
          </w:tcPr>
          <w:p w14:paraId="3D832AA8" w14:textId="7366E3CE" w:rsidR="005C027A" w:rsidRPr="00141A4D" w:rsidRDefault="00FE412A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7C577818" w14:textId="0C8FD943" w:rsidR="00517C1A" w:rsidRPr="0007325F" w:rsidRDefault="00517C1A" w:rsidP="0007325F">
      <w:pPr>
        <w:pStyle w:val="BodyText"/>
      </w:pPr>
      <w:r>
        <w:rPr>
          <w:noProof/>
        </w:rPr>
        <w:t>May/June/July</w:t>
      </w:r>
    </w:p>
    <w:p w14:paraId="0103329C" w14:textId="34CB9747" w:rsidR="00517C1A" w:rsidRPr="002A0177" w:rsidRDefault="00517C1A" w:rsidP="00E3180A">
      <w:pPr>
        <w:pStyle w:val="Heading3"/>
      </w:pPr>
      <w:r w:rsidRPr="002A0177">
        <w:t xml:space="preserve">Question </w:t>
      </w:r>
      <w:r>
        <w:t>21d</w:t>
      </w:r>
      <w:r w:rsidR="00DE68B8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1134"/>
      </w:tblGrid>
      <w:tr w:rsidR="00587F01" w:rsidRPr="00141A4D" w14:paraId="5435BB25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5709642" w14:textId="77777777" w:rsidR="00587F01" w:rsidRPr="00141A4D" w:rsidRDefault="00587F01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6B4130A6" w14:textId="77777777" w:rsidR="00587F01" w:rsidRPr="00141A4D" w:rsidRDefault="00587F01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3EF445DE" w14:textId="77777777" w:rsidR="00587F01" w:rsidRPr="00141A4D" w:rsidRDefault="00587F01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1134" w:type="dxa"/>
          </w:tcPr>
          <w:p w14:paraId="418631EA" w14:textId="77777777" w:rsidR="00587F01" w:rsidRPr="00141A4D" w:rsidRDefault="00587F01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87F01" w:rsidRPr="00141A4D" w14:paraId="68D9FA1C" w14:textId="77777777" w:rsidTr="004960FC">
        <w:tc>
          <w:tcPr>
            <w:tcW w:w="599" w:type="dxa"/>
          </w:tcPr>
          <w:p w14:paraId="2C594BD1" w14:textId="77777777" w:rsidR="00587F01" w:rsidRPr="00141A4D" w:rsidRDefault="00587F01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78BE4E70" w14:textId="75E76F72" w:rsidR="00587F01" w:rsidRPr="00141A4D" w:rsidRDefault="00587F01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609" w:type="dxa"/>
          </w:tcPr>
          <w:p w14:paraId="37D423C3" w14:textId="674B036B" w:rsidR="00587F01" w:rsidRPr="00141A4D" w:rsidRDefault="00587F01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74</w:t>
            </w:r>
          </w:p>
        </w:tc>
        <w:tc>
          <w:tcPr>
            <w:tcW w:w="1134" w:type="dxa"/>
          </w:tcPr>
          <w:p w14:paraId="755C168C" w14:textId="5151FD07" w:rsidR="00587F01" w:rsidRPr="00141A4D" w:rsidRDefault="00E1086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4907B8AA" w14:textId="69B042A0" w:rsidR="00517C1A" w:rsidRPr="0007325F" w:rsidRDefault="00517C1A" w:rsidP="0007325F">
      <w:pPr>
        <w:pStyle w:val="BodyText"/>
      </w:pPr>
      <w:r w:rsidRPr="0007325F">
        <w:t>Trend is increasing/positive</w:t>
      </w:r>
      <w:r w:rsidR="00DE68B8">
        <w:t>.</w:t>
      </w:r>
    </w:p>
    <w:p w14:paraId="48443809" w14:textId="4FA1BCE9" w:rsidR="00517C1A" w:rsidRPr="0007325F" w:rsidRDefault="00517C1A" w:rsidP="0007325F">
      <w:pPr>
        <w:pStyle w:val="BodyText"/>
      </w:pPr>
      <w:r w:rsidRPr="0007325F">
        <w:t xml:space="preserve">Some students gave a very detailed explanation of </w:t>
      </w:r>
      <w:r w:rsidR="00DE68B8">
        <w:t xml:space="preserve">the </w:t>
      </w:r>
      <w:proofErr w:type="gramStart"/>
      <w:r w:rsidRPr="0007325F">
        <w:t>stainless steel</w:t>
      </w:r>
      <w:proofErr w:type="gramEnd"/>
      <w:r w:rsidRPr="0007325F">
        <w:t xml:space="preserve"> usage for each of the six months, showing the concept of </w:t>
      </w:r>
      <w:r w:rsidR="00DE68B8">
        <w:t xml:space="preserve">a </w:t>
      </w:r>
      <w:r w:rsidRPr="0007325F">
        <w:t>trend was not understood</w:t>
      </w:r>
      <w:r w:rsidR="00DE68B8">
        <w:t>.</w:t>
      </w:r>
    </w:p>
    <w:p w14:paraId="6D5A66DA" w14:textId="13F1CADF" w:rsidR="00517C1A" w:rsidRPr="002A0177" w:rsidRDefault="00385ECC" w:rsidP="00E3180A">
      <w:pPr>
        <w:pStyle w:val="Heading3"/>
      </w:pPr>
      <w:r w:rsidRPr="00AE6F75">
        <w:rPr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7D08EAE6" wp14:editId="7B981575">
            <wp:simplePos x="0" y="0"/>
            <wp:positionH relativeFrom="column">
              <wp:posOffset>742373</wp:posOffset>
            </wp:positionH>
            <wp:positionV relativeFrom="paragraph">
              <wp:posOffset>1177925</wp:posOffset>
            </wp:positionV>
            <wp:extent cx="2562045" cy="1087279"/>
            <wp:effectExtent l="0" t="0" r="3810" b="5080"/>
            <wp:wrapTopAndBottom/>
            <wp:docPr id="1499934817" name="Picture 22" descr="Canvas 1,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anvas 1, graphic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45" cy="10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C1A" w:rsidRPr="002A0177">
        <w:t xml:space="preserve">Question </w:t>
      </w:r>
      <w:r w:rsidR="00517C1A">
        <w:t>22a</w:t>
      </w:r>
      <w:r w:rsidR="00DE68B8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0A49A3" w:rsidRPr="00141A4D" w14:paraId="3DE9E6AA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4C2EF3C" w14:textId="77777777" w:rsidR="000A49A3" w:rsidRPr="00141A4D" w:rsidRDefault="000A49A3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35609189" w14:textId="77777777" w:rsidR="000A49A3" w:rsidRPr="00141A4D" w:rsidRDefault="000A49A3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54BC0C36" w14:textId="77777777" w:rsidR="000A49A3" w:rsidRPr="00141A4D" w:rsidRDefault="000A49A3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4D2D4C7B" w14:textId="77777777" w:rsidR="000A49A3" w:rsidRPr="00141A4D" w:rsidRDefault="000A49A3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4283308A" w14:textId="77777777" w:rsidR="000A49A3" w:rsidRPr="00141A4D" w:rsidRDefault="000A49A3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0A49A3" w:rsidRPr="00141A4D" w14:paraId="36F082D8" w14:textId="77777777" w:rsidTr="004960FC">
        <w:tc>
          <w:tcPr>
            <w:tcW w:w="599" w:type="dxa"/>
          </w:tcPr>
          <w:p w14:paraId="5142DB01" w14:textId="77777777" w:rsidR="000A49A3" w:rsidRPr="00141A4D" w:rsidRDefault="000A49A3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0CD887A3" w14:textId="71559FBB" w:rsidR="000A49A3" w:rsidRPr="00141A4D" w:rsidRDefault="000A49A3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64</w:t>
            </w:r>
          </w:p>
        </w:tc>
        <w:tc>
          <w:tcPr>
            <w:tcW w:w="609" w:type="dxa"/>
          </w:tcPr>
          <w:p w14:paraId="69D83C9F" w14:textId="4B8F026C" w:rsidR="000A49A3" w:rsidRPr="00141A4D" w:rsidRDefault="000A49A3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279A99BF" w14:textId="31E02DDE" w:rsidR="000A49A3" w:rsidRPr="00141A4D" w:rsidRDefault="000A49A3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1134" w:type="dxa"/>
          </w:tcPr>
          <w:p w14:paraId="0CB5D672" w14:textId="2AAD6A74" w:rsidR="000A49A3" w:rsidRPr="00141A4D" w:rsidRDefault="00E1086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189F105D" w14:textId="49065B85" w:rsidR="00517C1A" w:rsidRDefault="00517C1A" w:rsidP="00E3180A">
      <w:pPr>
        <w:pStyle w:val="BodyText"/>
      </w:pPr>
    </w:p>
    <w:p w14:paraId="29438BB0" w14:textId="53B385D4" w:rsidR="00517C1A" w:rsidRDefault="00517C1A" w:rsidP="00E3180A">
      <w:pPr>
        <w:pStyle w:val="BodyText"/>
      </w:pPr>
      <w:r>
        <w:t>It would assist students if they found and drew the right</w:t>
      </w:r>
      <w:r w:rsidR="00310F1E">
        <w:t>-</w:t>
      </w:r>
      <w:r>
        <w:t>angled triangle first, then worked on the solution</w:t>
      </w:r>
      <w:r w:rsidR="00310F1E">
        <w:t>.</w:t>
      </w:r>
    </w:p>
    <w:p w14:paraId="2114F372" w14:textId="77777777" w:rsidR="00C30C19" w:rsidRDefault="00C30C19" w:rsidP="00E3180A">
      <w:pPr>
        <w:pStyle w:val="Heading3"/>
      </w:pPr>
      <w:r>
        <w:br w:type="page"/>
      </w:r>
    </w:p>
    <w:p w14:paraId="034B6C25" w14:textId="2357BB9F" w:rsidR="00517C1A" w:rsidRPr="002A0177" w:rsidRDefault="00327D26" w:rsidP="00E3180A">
      <w:pPr>
        <w:pStyle w:val="Heading3"/>
      </w:pPr>
      <w:r w:rsidRPr="00AE6F75">
        <w:rPr>
          <w:noProof/>
          <w:sz w:val="18"/>
          <w:szCs w:val="18"/>
        </w:rPr>
        <w:lastRenderedPageBreak/>
        <w:drawing>
          <wp:anchor distT="0" distB="0" distL="114300" distR="114300" simplePos="0" relativeHeight="251668480" behindDoc="0" locked="0" layoutInCell="1" allowOverlap="1" wp14:anchorId="5F048B83" wp14:editId="25DDB0A1">
            <wp:simplePos x="0" y="0"/>
            <wp:positionH relativeFrom="column">
              <wp:posOffset>759979</wp:posOffset>
            </wp:positionH>
            <wp:positionV relativeFrom="paragraph">
              <wp:posOffset>1035396</wp:posOffset>
            </wp:positionV>
            <wp:extent cx="2475781" cy="1058686"/>
            <wp:effectExtent l="0" t="0" r="1270" b="0"/>
            <wp:wrapTopAndBottom/>
            <wp:docPr id="782748898" name="Picture 21" descr="Canvas 1,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anvas 1, graphic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81" cy="105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C1A" w:rsidRPr="002A0177">
        <w:t xml:space="preserve">Question </w:t>
      </w:r>
      <w:r w:rsidR="00517C1A">
        <w:t>22b</w:t>
      </w:r>
      <w:r w:rsidR="00310F1E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1134"/>
      </w:tblGrid>
      <w:tr w:rsidR="0050671E" w:rsidRPr="00141A4D" w14:paraId="365C3297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4AB75CF" w14:textId="77777777" w:rsidR="0050671E" w:rsidRPr="00141A4D" w:rsidRDefault="0050671E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60D33C98" w14:textId="77777777" w:rsidR="0050671E" w:rsidRPr="00141A4D" w:rsidRDefault="0050671E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22C88E7A" w14:textId="77777777" w:rsidR="0050671E" w:rsidRPr="00141A4D" w:rsidRDefault="0050671E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030EB072" w14:textId="77777777" w:rsidR="0050671E" w:rsidRPr="00141A4D" w:rsidRDefault="0050671E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6593BBE3" w14:textId="77777777" w:rsidR="0050671E" w:rsidRPr="00141A4D" w:rsidRDefault="0050671E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134" w:type="dxa"/>
          </w:tcPr>
          <w:p w14:paraId="3364A008" w14:textId="77777777" w:rsidR="0050671E" w:rsidRPr="00141A4D" w:rsidRDefault="0050671E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0671E" w:rsidRPr="00141A4D" w14:paraId="32F810A8" w14:textId="77777777" w:rsidTr="004960FC">
        <w:tc>
          <w:tcPr>
            <w:tcW w:w="599" w:type="dxa"/>
          </w:tcPr>
          <w:p w14:paraId="0A0DA2FA" w14:textId="77777777" w:rsidR="0050671E" w:rsidRPr="00141A4D" w:rsidRDefault="0050671E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4831F54F" w14:textId="554DBBB3" w:rsidR="0050671E" w:rsidRPr="00141A4D" w:rsidRDefault="0050671E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609" w:type="dxa"/>
          </w:tcPr>
          <w:p w14:paraId="3F9CC326" w14:textId="38564311" w:rsidR="0050671E" w:rsidRPr="00141A4D" w:rsidRDefault="0050671E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609" w:type="dxa"/>
          </w:tcPr>
          <w:p w14:paraId="7BF74E69" w14:textId="22E32678" w:rsidR="0050671E" w:rsidRPr="00141A4D" w:rsidRDefault="0050671E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609" w:type="dxa"/>
          </w:tcPr>
          <w:p w14:paraId="59880888" w14:textId="0A5B5BBD" w:rsidR="0050671E" w:rsidRPr="00141A4D" w:rsidRDefault="0050671E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1134" w:type="dxa"/>
          </w:tcPr>
          <w:p w14:paraId="631EE305" w14:textId="2F5D4EDA" w:rsidR="0050671E" w:rsidRPr="00141A4D" w:rsidRDefault="0045346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1BF4226E" w14:textId="07F028BE" w:rsidR="00517C1A" w:rsidRDefault="00517C1A" w:rsidP="00E3180A">
      <w:pPr>
        <w:pStyle w:val="BodyText"/>
      </w:pPr>
    </w:p>
    <w:p w14:paraId="7FD9926D" w14:textId="3DD6E5B6" w:rsidR="00517C1A" w:rsidRPr="002A0177" w:rsidRDefault="00327D26" w:rsidP="00E3180A">
      <w:pPr>
        <w:pStyle w:val="Heading3"/>
      </w:pPr>
      <w:r w:rsidRPr="00AE6F75">
        <w:rPr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76DCCBC5" wp14:editId="563CB1B2">
            <wp:simplePos x="0" y="0"/>
            <wp:positionH relativeFrom="column">
              <wp:posOffset>757497</wp:posOffset>
            </wp:positionH>
            <wp:positionV relativeFrom="paragraph">
              <wp:posOffset>1126894</wp:posOffset>
            </wp:positionV>
            <wp:extent cx="1811548" cy="933222"/>
            <wp:effectExtent l="0" t="0" r="0" b="0"/>
            <wp:wrapTopAndBottom/>
            <wp:docPr id="268274075" name="Picture 20" descr="Text Box 1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Text Box 1, Textbox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548" cy="93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7C1A" w:rsidRPr="002A0177">
        <w:t xml:space="preserve">Question </w:t>
      </w:r>
      <w:r w:rsidR="00517C1A">
        <w:t>22c</w:t>
      </w:r>
      <w:r w:rsidR="00310F1E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DA48AC" w:rsidRPr="00141A4D" w14:paraId="622C61FE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5D9B3A3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5BCD3A7F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6B4A0282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114F3668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7AE2999F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A48AC" w:rsidRPr="00141A4D" w14:paraId="751E4EF1" w14:textId="77777777" w:rsidTr="004960FC">
        <w:tc>
          <w:tcPr>
            <w:tcW w:w="599" w:type="dxa"/>
          </w:tcPr>
          <w:p w14:paraId="5BB8496E" w14:textId="77777777" w:rsidR="00DA48AC" w:rsidRPr="00141A4D" w:rsidRDefault="00DA48AC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47E5D9FA" w14:textId="623B1409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609" w:type="dxa"/>
          </w:tcPr>
          <w:p w14:paraId="57E81D91" w14:textId="37B4EDF9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609" w:type="dxa"/>
          </w:tcPr>
          <w:p w14:paraId="7EC32408" w14:textId="7CFC3E1E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1134" w:type="dxa"/>
          </w:tcPr>
          <w:p w14:paraId="33704546" w14:textId="33CABABE" w:rsidR="00DA48AC" w:rsidRPr="00141A4D" w:rsidRDefault="0045346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254C6B9A" w14:textId="12996A38" w:rsidR="00517C1A" w:rsidRDefault="00310F1E" w:rsidP="00E3180A">
      <w:pPr>
        <w:pStyle w:val="BodyText"/>
      </w:pPr>
      <w:r>
        <w:t>The m</w:t>
      </w:r>
      <w:r w:rsidR="00517C1A">
        <w:t>ajority of students who attempted this question calculated the percentage ratio of inlet to outlet rather than the percentage decrease as required by the question</w:t>
      </w:r>
    </w:p>
    <w:p w14:paraId="54E3B283" w14:textId="172110D4" w:rsidR="00517C1A" w:rsidRPr="002A0177" w:rsidRDefault="00517C1A" w:rsidP="00E3180A">
      <w:pPr>
        <w:pStyle w:val="Heading3"/>
      </w:pPr>
      <w:r w:rsidRPr="002A0177">
        <w:t xml:space="preserve">Question </w:t>
      </w:r>
      <w:r>
        <w:t>23a</w:t>
      </w:r>
      <w:r w:rsidR="006539EC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609"/>
        <w:gridCol w:w="609"/>
        <w:gridCol w:w="1134"/>
      </w:tblGrid>
      <w:tr w:rsidR="00DA48AC" w:rsidRPr="00141A4D" w14:paraId="6F7436DB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6D58AEF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693FACF7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4ADB7E22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6182C899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09" w:type="dxa"/>
          </w:tcPr>
          <w:p w14:paraId="71568526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609" w:type="dxa"/>
          </w:tcPr>
          <w:p w14:paraId="1F3EEE67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134" w:type="dxa"/>
          </w:tcPr>
          <w:p w14:paraId="346DB2E1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A48AC" w:rsidRPr="00141A4D" w14:paraId="067734F4" w14:textId="77777777" w:rsidTr="004960FC">
        <w:tc>
          <w:tcPr>
            <w:tcW w:w="599" w:type="dxa"/>
          </w:tcPr>
          <w:p w14:paraId="58695695" w14:textId="77777777" w:rsidR="00DA48AC" w:rsidRPr="00141A4D" w:rsidRDefault="00DA48AC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5C2B890A" w14:textId="6BA2D02B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609" w:type="dxa"/>
          </w:tcPr>
          <w:p w14:paraId="0D352897" w14:textId="7A916754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609" w:type="dxa"/>
          </w:tcPr>
          <w:p w14:paraId="4B62E82B" w14:textId="150E1742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609" w:type="dxa"/>
          </w:tcPr>
          <w:p w14:paraId="2C71A61E" w14:textId="795BE042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609" w:type="dxa"/>
          </w:tcPr>
          <w:p w14:paraId="1EFEA757" w14:textId="7A601C11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134" w:type="dxa"/>
          </w:tcPr>
          <w:p w14:paraId="4793A6EA" w14:textId="51530202" w:rsidR="00DA48AC" w:rsidRPr="00141A4D" w:rsidRDefault="0045346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3E441EB0" w14:textId="0E03668C" w:rsidR="00517C1A" w:rsidRPr="004E7DC0" w:rsidRDefault="00135B7F" w:rsidP="004E7DC0">
      <w:pPr>
        <w:pStyle w:val="BodyText"/>
      </w:pPr>
      <w:r w:rsidRPr="00AE6F75">
        <w:rPr>
          <w:noProof/>
          <w:sz w:val="18"/>
          <w:szCs w:val="18"/>
        </w:rPr>
        <w:drawing>
          <wp:anchor distT="0" distB="0" distL="114300" distR="114300" simplePos="0" relativeHeight="251670528" behindDoc="0" locked="0" layoutInCell="1" allowOverlap="1" wp14:anchorId="1313B110" wp14:editId="560B70E9">
            <wp:simplePos x="0" y="0"/>
            <wp:positionH relativeFrom="column">
              <wp:posOffset>600876</wp:posOffset>
            </wp:positionH>
            <wp:positionV relativeFrom="paragraph">
              <wp:posOffset>391105</wp:posOffset>
            </wp:positionV>
            <wp:extent cx="3848100" cy="2277843"/>
            <wp:effectExtent l="0" t="0" r="0" b="0"/>
            <wp:wrapTopAndBottom/>
            <wp:docPr id="1473743289" name="Picture 19" descr="Canvas 151,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anvas 151, graphic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27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35AF">
        <w:t>The following is an example of a possible response:</w:t>
      </w:r>
    </w:p>
    <w:p w14:paraId="4BBA16D2" w14:textId="77777777" w:rsidR="00C30C19" w:rsidRDefault="00C30C19" w:rsidP="00E3180A">
      <w:pPr>
        <w:pStyle w:val="BodyText"/>
      </w:pPr>
      <w:r>
        <w:br w:type="page"/>
      </w:r>
    </w:p>
    <w:p w14:paraId="62742CAB" w14:textId="00F314D6" w:rsidR="00517C1A" w:rsidRDefault="00517C1A" w:rsidP="00E3180A">
      <w:pPr>
        <w:pStyle w:val="BodyText"/>
      </w:pPr>
      <w:r>
        <w:lastRenderedPageBreak/>
        <w:t>For students to be awarded full marks for this question, they needed to show a design that was strong enough but also simple enough to work quickly.</w:t>
      </w:r>
    </w:p>
    <w:p w14:paraId="1DE2743D" w14:textId="3381B119" w:rsidR="00517C1A" w:rsidRDefault="00FD455B" w:rsidP="00E3180A">
      <w:pPr>
        <w:pStyle w:val="BodyText"/>
      </w:pPr>
      <w:r>
        <w:t>Common errors included</w:t>
      </w:r>
      <w:r w:rsidR="00517C1A">
        <w:t>:</w:t>
      </w:r>
    </w:p>
    <w:p w14:paraId="13921304" w14:textId="1173D451" w:rsidR="00517C1A" w:rsidRDefault="00FD455B" w:rsidP="004E0B57">
      <w:pPr>
        <w:pStyle w:val="Bullet"/>
      </w:pPr>
      <w:r>
        <w:t>n</w:t>
      </w:r>
      <w:r w:rsidR="00517C1A">
        <w:t>ot specifying the material used</w:t>
      </w:r>
    </w:p>
    <w:p w14:paraId="65F04589" w14:textId="23A4DECD" w:rsidR="00517C1A" w:rsidRDefault="00FD455B" w:rsidP="004E0B57">
      <w:pPr>
        <w:pStyle w:val="Bullet"/>
      </w:pPr>
      <w:r>
        <w:t>n</w:t>
      </w:r>
      <w:r w:rsidR="00517C1A">
        <w:t xml:space="preserve">ot specifying </w:t>
      </w:r>
      <w:r>
        <w:t xml:space="preserve">the </w:t>
      </w:r>
      <w:r w:rsidR="00517C1A">
        <w:t>method of attachment</w:t>
      </w:r>
    </w:p>
    <w:p w14:paraId="4DA884BE" w14:textId="4387798F" w:rsidR="00517C1A" w:rsidRDefault="00FD455B" w:rsidP="004E0B57">
      <w:pPr>
        <w:pStyle w:val="Bullet"/>
      </w:pPr>
      <w:r>
        <w:t>d</w:t>
      </w:r>
      <w:r w:rsidR="00517C1A">
        <w:t>esign being to</w:t>
      </w:r>
      <w:r>
        <w:t>o</w:t>
      </w:r>
      <w:r w:rsidR="00517C1A">
        <w:t xml:space="preserve"> slow and cumbersome (</w:t>
      </w:r>
      <w:r>
        <w:t>e.g.</w:t>
      </w:r>
      <w:r w:rsidR="00517C1A">
        <w:t xml:space="preserve"> using nuts and bolts to attach the ramp)</w:t>
      </w:r>
      <w:r>
        <w:t>.</w:t>
      </w:r>
    </w:p>
    <w:p w14:paraId="54F93D0C" w14:textId="3F4F44A8" w:rsidR="00517C1A" w:rsidRPr="00D37342" w:rsidRDefault="00517C1A" w:rsidP="00E3180A">
      <w:pPr>
        <w:pStyle w:val="BodyText"/>
      </w:pPr>
      <w:r>
        <w:t xml:space="preserve">It is vital for students to read the question thoroughly before they </w:t>
      </w:r>
      <w:r w:rsidR="006E0D0A">
        <w:t xml:space="preserve">respond </w:t>
      </w:r>
      <w:r>
        <w:t>to understand the requirements of the question</w:t>
      </w:r>
      <w:r w:rsidR="006E0D0A">
        <w:t>.</w:t>
      </w:r>
    </w:p>
    <w:p w14:paraId="530E9EDC" w14:textId="489C358B" w:rsidR="00517C1A" w:rsidRPr="002A0177" w:rsidRDefault="00517C1A" w:rsidP="00E3180A">
      <w:pPr>
        <w:pStyle w:val="Heading3"/>
      </w:pPr>
      <w:r w:rsidRPr="002A0177">
        <w:t xml:space="preserve">Question </w:t>
      </w:r>
      <w:r>
        <w:t>23b</w:t>
      </w:r>
      <w:r w:rsidR="006E0D0A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09"/>
        <w:gridCol w:w="609"/>
        <w:gridCol w:w="609"/>
        <w:gridCol w:w="1134"/>
      </w:tblGrid>
      <w:tr w:rsidR="00DA48AC" w:rsidRPr="00141A4D" w14:paraId="240049C8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64A292C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09" w:type="dxa"/>
          </w:tcPr>
          <w:p w14:paraId="261A4ECF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09" w:type="dxa"/>
          </w:tcPr>
          <w:p w14:paraId="5A4E1C29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09" w:type="dxa"/>
          </w:tcPr>
          <w:p w14:paraId="019B3D3F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57EC6C36" w14:textId="77777777" w:rsidR="00DA48AC" w:rsidRPr="00141A4D" w:rsidRDefault="00DA48AC" w:rsidP="004B56FE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A48AC" w:rsidRPr="00141A4D" w14:paraId="04D217F3" w14:textId="77777777" w:rsidTr="004960FC">
        <w:tc>
          <w:tcPr>
            <w:tcW w:w="599" w:type="dxa"/>
          </w:tcPr>
          <w:p w14:paraId="3A1B424B" w14:textId="77777777" w:rsidR="00DA48AC" w:rsidRPr="00141A4D" w:rsidRDefault="00DA48AC" w:rsidP="004B56FE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09" w:type="dxa"/>
          </w:tcPr>
          <w:p w14:paraId="42CAF968" w14:textId="61DBAAAA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609" w:type="dxa"/>
          </w:tcPr>
          <w:p w14:paraId="7FCEF387" w14:textId="5353EF6D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609" w:type="dxa"/>
          </w:tcPr>
          <w:p w14:paraId="41617FB3" w14:textId="5A170FF4" w:rsidR="00DA48AC" w:rsidRPr="00141A4D" w:rsidRDefault="00DA48AC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1134" w:type="dxa"/>
          </w:tcPr>
          <w:p w14:paraId="6F28A1BF" w14:textId="0AE71D4B" w:rsidR="00DA48AC" w:rsidRPr="00141A4D" w:rsidRDefault="0045346D" w:rsidP="004B56F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72F12F97" w14:textId="5F09B579" w:rsidR="00517C1A" w:rsidRPr="00352D77" w:rsidRDefault="006E0D0A" w:rsidP="00E3180A">
      <w:pPr>
        <w:pStyle w:val="BodyText"/>
      </w:pPr>
      <w:r>
        <w:t>A</w:t>
      </w:r>
      <w:r w:rsidR="00517C1A" w:rsidRPr="00352D77">
        <w:t>nswers accepted</w:t>
      </w:r>
      <w:r>
        <w:t xml:space="preserve"> included</w:t>
      </w:r>
      <w:r w:rsidR="00517C1A" w:rsidRPr="00352D77">
        <w:t>:</w:t>
      </w:r>
    </w:p>
    <w:p w14:paraId="29BBB39C" w14:textId="7C631076" w:rsidR="00517C1A" w:rsidRPr="00352D77" w:rsidRDefault="00517C1A" w:rsidP="004E0B57">
      <w:pPr>
        <w:pStyle w:val="Bullet"/>
      </w:pPr>
      <w:r w:rsidRPr="00352D77">
        <w:rPr>
          <w:noProof/>
        </w:rPr>
        <w:t>Make 2 smaller seperate ramps out of the large ramp, reducing weight by eliminating the middle of the current ramp</w:t>
      </w:r>
      <w:r w:rsidR="006E0D0A">
        <w:rPr>
          <w:noProof/>
        </w:rPr>
        <w:t>.</w:t>
      </w:r>
    </w:p>
    <w:p w14:paraId="3AB1642E" w14:textId="5DEFAA3F" w:rsidR="00517C1A" w:rsidRPr="00352D77" w:rsidRDefault="00517C1A" w:rsidP="004E0B57">
      <w:pPr>
        <w:pStyle w:val="Bullet"/>
      </w:pPr>
      <w:r w:rsidRPr="00352D77">
        <w:t>Make a similar ramp out of lighter material like checker plate aluminium</w:t>
      </w:r>
      <w:r w:rsidR="006E0D0A">
        <w:t>.</w:t>
      </w:r>
    </w:p>
    <w:p w14:paraId="04EB9BF0" w14:textId="49D87531" w:rsidR="00517C1A" w:rsidRPr="00352D77" w:rsidRDefault="00517C1A" w:rsidP="004E0B57">
      <w:pPr>
        <w:pStyle w:val="Bullet"/>
      </w:pPr>
      <w:r w:rsidRPr="00352D77">
        <w:t>Cut large holes out of the middle of the existing ramp to lighten it</w:t>
      </w:r>
      <w:r w:rsidR="006E0D0A">
        <w:t>.</w:t>
      </w:r>
    </w:p>
    <w:p w14:paraId="27288FB1" w14:textId="07A06CE8" w:rsidR="00517C1A" w:rsidRPr="00D37342" w:rsidRDefault="006E0D0A" w:rsidP="00E3180A">
      <w:pPr>
        <w:pStyle w:val="BodyText"/>
      </w:pPr>
      <w:r>
        <w:t>Students are encouraged to use their time-management skills</w:t>
      </w:r>
      <w:r w:rsidR="00517C1A">
        <w:t xml:space="preserve"> </w:t>
      </w:r>
      <w:r>
        <w:t xml:space="preserve">and ensure only relevant information is provided in their responses. Some responses included a </w:t>
      </w:r>
      <w:r w:rsidR="00517C1A">
        <w:t xml:space="preserve">drawing </w:t>
      </w:r>
      <w:r>
        <w:t xml:space="preserve">or </w:t>
      </w:r>
      <w:r w:rsidR="00517C1A">
        <w:t>descri</w:t>
      </w:r>
      <w:r>
        <w:t>ption of</w:t>
      </w:r>
      <w:r w:rsidR="00517C1A">
        <w:t xml:space="preserve"> an attachment method as well, which was not </w:t>
      </w:r>
      <w:r>
        <w:t>required by the question</w:t>
      </w:r>
      <w:r w:rsidR="00517C1A">
        <w:t>.</w:t>
      </w:r>
    </w:p>
    <w:sectPr w:rsidR="00517C1A" w:rsidRPr="00D37342" w:rsidSect="00B230DB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6262433" w:rsidR="00FD29D3" w:rsidRPr="002B0664" w:rsidRDefault="00B235CA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7274">
          <w:rPr>
            <w:color w:val="auto"/>
          </w:rPr>
          <w:t>2025 VCE VET Engineering Studies external assessment report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A273B"/>
    <w:multiLevelType w:val="hybridMultilevel"/>
    <w:tmpl w:val="1A7443D4"/>
    <w:lvl w:ilvl="0" w:tplc="71A66DDC">
      <w:start w:val="2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F6187"/>
    <w:multiLevelType w:val="multilevel"/>
    <w:tmpl w:val="6916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B1BDB"/>
    <w:multiLevelType w:val="multilevel"/>
    <w:tmpl w:val="8BBA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9A332B"/>
    <w:multiLevelType w:val="multilevel"/>
    <w:tmpl w:val="4A4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46546"/>
    <w:multiLevelType w:val="hybridMultilevel"/>
    <w:tmpl w:val="061EE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632E4"/>
    <w:multiLevelType w:val="multilevel"/>
    <w:tmpl w:val="134C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2F4D07"/>
    <w:multiLevelType w:val="multilevel"/>
    <w:tmpl w:val="7152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AD3271"/>
    <w:multiLevelType w:val="multilevel"/>
    <w:tmpl w:val="AD5E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A444AC"/>
    <w:multiLevelType w:val="multilevel"/>
    <w:tmpl w:val="801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B3417F"/>
    <w:multiLevelType w:val="multilevel"/>
    <w:tmpl w:val="B3F6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F15C25"/>
    <w:multiLevelType w:val="multilevel"/>
    <w:tmpl w:val="6190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BC6640"/>
    <w:multiLevelType w:val="multilevel"/>
    <w:tmpl w:val="ECB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0266F6"/>
    <w:multiLevelType w:val="multilevel"/>
    <w:tmpl w:val="7A18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554D19"/>
    <w:multiLevelType w:val="multilevel"/>
    <w:tmpl w:val="E9F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ED52A3"/>
    <w:multiLevelType w:val="multilevel"/>
    <w:tmpl w:val="D928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77586B"/>
    <w:multiLevelType w:val="multilevel"/>
    <w:tmpl w:val="73F6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8E504D"/>
    <w:multiLevelType w:val="multilevel"/>
    <w:tmpl w:val="A07E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233D5D"/>
    <w:multiLevelType w:val="multilevel"/>
    <w:tmpl w:val="A2E0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872B6C"/>
    <w:multiLevelType w:val="hybridMultilevel"/>
    <w:tmpl w:val="6D6435DA"/>
    <w:lvl w:ilvl="0" w:tplc="381842C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3" w15:restartNumberingAfterBreak="0">
    <w:nsid w:val="656C1B9A"/>
    <w:multiLevelType w:val="multilevel"/>
    <w:tmpl w:val="1A5A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23E71B"/>
    <w:multiLevelType w:val="hybridMultilevel"/>
    <w:tmpl w:val="47260A7E"/>
    <w:lvl w:ilvl="0" w:tplc="D4D6D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D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0A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2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43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CB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CF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0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A6608"/>
    <w:multiLevelType w:val="multilevel"/>
    <w:tmpl w:val="1D52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DC2CF7"/>
    <w:multiLevelType w:val="multilevel"/>
    <w:tmpl w:val="82A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8764004">
    <w:abstractNumId w:val="32"/>
  </w:num>
  <w:num w:numId="2" w16cid:durableId="1678000311">
    <w:abstractNumId w:val="28"/>
  </w:num>
  <w:num w:numId="3" w16cid:durableId="1018848057">
    <w:abstractNumId w:val="21"/>
  </w:num>
  <w:num w:numId="4" w16cid:durableId="1304190575">
    <w:abstractNumId w:val="12"/>
  </w:num>
  <w:num w:numId="5" w16cid:durableId="2057312338">
    <w:abstractNumId w:val="30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302584442">
    <w:abstractNumId w:val="23"/>
  </w:num>
  <w:num w:numId="17" w16cid:durableId="369188979">
    <w:abstractNumId w:val="29"/>
  </w:num>
  <w:num w:numId="18" w16cid:durableId="2040080643">
    <w:abstractNumId w:val="31"/>
  </w:num>
  <w:num w:numId="19" w16cid:durableId="1102843295">
    <w:abstractNumId w:val="33"/>
  </w:num>
  <w:num w:numId="20" w16cid:durableId="757562070">
    <w:abstractNumId w:val="19"/>
  </w:num>
  <w:num w:numId="21" w16cid:durableId="819157314">
    <w:abstractNumId w:val="13"/>
  </w:num>
  <w:num w:numId="22" w16cid:durableId="1572275794">
    <w:abstractNumId w:val="27"/>
  </w:num>
  <w:num w:numId="23" w16cid:durableId="797721642">
    <w:abstractNumId w:val="10"/>
  </w:num>
  <w:num w:numId="24" w16cid:durableId="398746815">
    <w:abstractNumId w:val="25"/>
  </w:num>
  <w:num w:numId="25" w16cid:durableId="1662738354">
    <w:abstractNumId w:val="18"/>
  </w:num>
  <w:num w:numId="26" w16cid:durableId="1274627316">
    <w:abstractNumId w:val="11"/>
  </w:num>
  <w:num w:numId="27" w16cid:durableId="251396112">
    <w:abstractNumId w:val="36"/>
  </w:num>
  <w:num w:numId="28" w16cid:durableId="2144618472">
    <w:abstractNumId w:val="22"/>
  </w:num>
  <w:num w:numId="29" w16cid:durableId="1572275558">
    <w:abstractNumId w:val="14"/>
  </w:num>
  <w:num w:numId="30" w16cid:durableId="962081865">
    <w:abstractNumId w:val="26"/>
  </w:num>
  <w:num w:numId="31" w16cid:durableId="1403018150">
    <w:abstractNumId w:val="35"/>
  </w:num>
  <w:num w:numId="32" w16cid:durableId="345787712">
    <w:abstractNumId w:val="16"/>
  </w:num>
  <w:num w:numId="33" w16cid:durableId="1566143739">
    <w:abstractNumId w:val="20"/>
  </w:num>
  <w:num w:numId="34" w16cid:durableId="797601373">
    <w:abstractNumId w:val="24"/>
  </w:num>
  <w:num w:numId="35" w16cid:durableId="529681560">
    <w:abstractNumId w:val="17"/>
  </w:num>
  <w:num w:numId="36" w16cid:durableId="297414920">
    <w:abstractNumId w:val="15"/>
  </w:num>
  <w:num w:numId="37" w16cid:durableId="12091032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displayBackgroundShape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0503C"/>
    <w:rsid w:val="0001242B"/>
    <w:rsid w:val="00026D0A"/>
    <w:rsid w:val="000566AC"/>
    <w:rsid w:val="0005780E"/>
    <w:rsid w:val="00065CC6"/>
    <w:rsid w:val="00072EB0"/>
    <w:rsid w:val="0007325F"/>
    <w:rsid w:val="000851A5"/>
    <w:rsid w:val="00086B09"/>
    <w:rsid w:val="00095967"/>
    <w:rsid w:val="000A49A3"/>
    <w:rsid w:val="000A6869"/>
    <w:rsid w:val="000A71F7"/>
    <w:rsid w:val="000B4C83"/>
    <w:rsid w:val="000D7224"/>
    <w:rsid w:val="000F09E4"/>
    <w:rsid w:val="000F16FD"/>
    <w:rsid w:val="000F2785"/>
    <w:rsid w:val="000F5AAF"/>
    <w:rsid w:val="00135B7F"/>
    <w:rsid w:val="00140FD8"/>
    <w:rsid w:val="00143520"/>
    <w:rsid w:val="00147625"/>
    <w:rsid w:val="001519A1"/>
    <w:rsid w:val="00153AD2"/>
    <w:rsid w:val="001651E5"/>
    <w:rsid w:val="001779EA"/>
    <w:rsid w:val="00187CE1"/>
    <w:rsid w:val="001C23A4"/>
    <w:rsid w:val="001C6DBE"/>
    <w:rsid w:val="001D3246"/>
    <w:rsid w:val="001E3ADA"/>
    <w:rsid w:val="00210D94"/>
    <w:rsid w:val="00217C01"/>
    <w:rsid w:val="002279BA"/>
    <w:rsid w:val="002316EB"/>
    <w:rsid w:val="002329F3"/>
    <w:rsid w:val="00235066"/>
    <w:rsid w:val="00243F0D"/>
    <w:rsid w:val="00257B43"/>
    <w:rsid w:val="00260767"/>
    <w:rsid w:val="0026086B"/>
    <w:rsid w:val="002628C9"/>
    <w:rsid w:val="002647BB"/>
    <w:rsid w:val="00270B45"/>
    <w:rsid w:val="002722E0"/>
    <w:rsid w:val="002754C1"/>
    <w:rsid w:val="002841C8"/>
    <w:rsid w:val="0028516B"/>
    <w:rsid w:val="002B0664"/>
    <w:rsid w:val="002C6F90"/>
    <w:rsid w:val="002E4505"/>
    <w:rsid w:val="002E4FB5"/>
    <w:rsid w:val="002F2F88"/>
    <w:rsid w:val="003002AF"/>
    <w:rsid w:val="00302FB8"/>
    <w:rsid w:val="0030401A"/>
    <w:rsid w:val="00304DDC"/>
    <w:rsid w:val="00304EA1"/>
    <w:rsid w:val="00310F1E"/>
    <w:rsid w:val="00314D81"/>
    <w:rsid w:val="00320FCF"/>
    <w:rsid w:val="00322FC6"/>
    <w:rsid w:val="00324447"/>
    <w:rsid w:val="00325379"/>
    <w:rsid w:val="00327379"/>
    <w:rsid w:val="00327D26"/>
    <w:rsid w:val="0035224B"/>
    <w:rsid w:val="0035293F"/>
    <w:rsid w:val="00381C75"/>
    <w:rsid w:val="00385ECC"/>
    <w:rsid w:val="00387B6E"/>
    <w:rsid w:val="00391986"/>
    <w:rsid w:val="00397E04"/>
    <w:rsid w:val="003A00B4"/>
    <w:rsid w:val="003A06B2"/>
    <w:rsid w:val="003B3A8B"/>
    <w:rsid w:val="003B726E"/>
    <w:rsid w:val="003C3F20"/>
    <w:rsid w:val="003C5E71"/>
    <w:rsid w:val="003C64A4"/>
    <w:rsid w:val="003D70AA"/>
    <w:rsid w:val="003E3D20"/>
    <w:rsid w:val="003F2E22"/>
    <w:rsid w:val="00417AA3"/>
    <w:rsid w:val="00425DFE"/>
    <w:rsid w:val="004331DA"/>
    <w:rsid w:val="00434EDB"/>
    <w:rsid w:val="00440B32"/>
    <w:rsid w:val="00446D58"/>
    <w:rsid w:val="0045346D"/>
    <w:rsid w:val="0046078D"/>
    <w:rsid w:val="004872E7"/>
    <w:rsid w:val="004949BC"/>
    <w:rsid w:val="00494E62"/>
    <w:rsid w:val="00495C80"/>
    <w:rsid w:val="004978AC"/>
    <w:rsid w:val="004A2ED8"/>
    <w:rsid w:val="004B3DF9"/>
    <w:rsid w:val="004B56FE"/>
    <w:rsid w:val="004C133A"/>
    <w:rsid w:val="004C574F"/>
    <w:rsid w:val="004E0B57"/>
    <w:rsid w:val="004E7DC0"/>
    <w:rsid w:val="004F120C"/>
    <w:rsid w:val="004F3703"/>
    <w:rsid w:val="004F398D"/>
    <w:rsid w:val="004F5BDA"/>
    <w:rsid w:val="0050671E"/>
    <w:rsid w:val="00506A62"/>
    <w:rsid w:val="0051631E"/>
    <w:rsid w:val="00517C1A"/>
    <w:rsid w:val="00531760"/>
    <w:rsid w:val="00531DDC"/>
    <w:rsid w:val="00537A1F"/>
    <w:rsid w:val="005514A8"/>
    <w:rsid w:val="00566029"/>
    <w:rsid w:val="005718CD"/>
    <w:rsid w:val="00573365"/>
    <w:rsid w:val="00585893"/>
    <w:rsid w:val="00587536"/>
    <w:rsid w:val="00587F01"/>
    <w:rsid w:val="005923CB"/>
    <w:rsid w:val="00594E99"/>
    <w:rsid w:val="00594FEB"/>
    <w:rsid w:val="005A03FB"/>
    <w:rsid w:val="005A4365"/>
    <w:rsid w:val="005A43E2"/>
    <w:rsid w:val="005B391B"/>
    <w:rsid w:val="005B6D6F"/>
    <w:rsid w:val="005C027A"/>
    <w:rsid w:val="005C1E7D"/>
    <w:rsid w:val="005D3D78"/>
    <w:rsid w:val="005E2EF0"/>
    <w:rsid w:val="005F4092"/>
    <w:rsid w:val="00605CF2"/>
    <w:rsid w:val="006105BB"/>
    <w:rsid w:val="006229D6"/>
    <w:rsid w:val="006255C0"/>
    <w:rsid w:val="00653656"/>
    <w:rsid w:val="006539EC"/>
    <w:rsid w:val="00657BAC"/>
    <w:rsid w:val="006722CA"/>
    <w:rsid w:val="00680723"/>
    <w:rsid w:val="0068471E"/>
    <w:rsid w:val="00684F98"/>
    <w:rsid w:val="00693FFD"/>
    <w:rsid w:val="006A1603"/>
    <w:rsid w:val="006C1761"/>
    <w:rsid w:val="006D2159"/>
    <w:rsid w:val="006E0AAC"/>
    <w:rsid w:val="006E0D0A"/>
    <w:rsid w:val="006E61C7"/>
    <w:rsid w:val="006F787C"/>
    <w:rsid w:val="00700B7D"/>
    <w:rsid w:val="00702636"/>
    <w:rsid w:val="00707937"/>
    <w:rsid w:val="00724507"/>
    <w:rsid w:val="00737541"/>
    <w:rsid w:val="007574D4"/>
    <w:rsid w:val="00773E6C"/>
    <w:rsid w:val="00781FB1"/>
    <w:rsid w:val="00795143"/>
    <w:rsid w:val="007955DD"/>
    <w:rsid w:val="007A3B3D"/>
    <w:rsid w:val="007D1B6D"/>
    <w:rsid w:val="007D525D"/>
    <w:rsid w:val="007E2F5F"/>
    <w:rsid w:val="00807439"/>
    <w:rsid w:val="00813C37"/>
    <w:rsid w:val="008154B5"/>
    <w:rsid w:val="00823962"/>
    <w:rsid w:val="00834E20"/>
    <w:rsid w:val="008359A4"/>
    <w:rsid w:val="008433D4"/>
    <w:rsid w:val="00843589"/>
    <w:rsid w:val="00850410"/>
    <w:rsid w:val="00852719"/>
    <w:rsid w:val="00853D57"/>
    <w:rsid w:val="008577A8"/>
    <w:rsid w:val="00860115"/>
    <w:rsid w:val="00870A89"/>
    <w:rsid w:val="008812A6"/>
    <w:rsid w:val="0088783C"/>
    <w:rsid w:val="008B00E8"/>
    <w:rsid w:val="008C6968"/>
    <w:rsid w:val="008D2D52"/>
    <w:rsid w:val="008E0708"/>
    <w:rsid w:val="009013C3"/>
    <w:rsid w:val="0092239C"/>
    <w:rsid w:val="00932103"/>
    <w:rsid w:val="009370BC"/>
    <w:rsid w:val="00940660"/>
    <w:rsid w:val="00970580"/>
    <w:rsid w:val="009731AC"/>
    <w:rsid w:val="0098739B"/>
    <w:rsid w:val="0099174C"/>
    <w:rsid w:val="00991805"/>
    <w:rsid w:val="009944F1"/>
    <w:rsid w:val="00996FD8"/>
    <w:rsid w:val="009B022F"/>
    <w:rsid w:val="009B5A5B"/>
    <w:rsid w:val="009B61E5"/>
    <w:rsid w:val="009B72BD"/>
    <w:rsid w:val="009B7CB4"/>
    <w:rsid w:val="009D1E89"/>
    <w:rsid w:val="009D423F"/>
    <w:rsid w:val="009D605D"/>
    <w:rsid w:val="009D7AAF"/>
    <w:rsid w:val="009D7E46"/>
    <w:rsid w:val="009E5707"/>
    <w:rsid w:val="009E64D2"/>
    <w:rsid w:val="009F166C"/>
    <w:rsid w:val="009F4E4C"/>
    <w:rsid w:val="00A05C47"/>
    <w:rsid w:val="00A17661"/>
    <w:rsid w:val="00A24B2D"/>
    <w:rsid w:val="00A263B8"/>
    <w:rsid w:val="00A40966"/>
    <w:rsid w:val="00A434D4"/>
    <w:rsid w:val="00A43705"/>
    <w:rsid w:val="00A47899"/>
    <w:rsid w:val="00A921E0"/>
    <w:rsid w:val="00A922F4"/>
    <w:rsid w:val="00A92D99"/>
    <w:rsid w:val="00AA65A4"/>
    <w:rsid w:val="00AA7379"/>
    <w:rsid w:val="00AB1CE8"/>
    <w:rsid w:val="00AB2079"/>
    <w:rsid w:val="00AC3A29"/>
    <w:rsid w:val="00AD00B0"/>
    <w:rsid w:val="00AD66F7"/>
    <w:rsid w:val="00AD742A"/>
    <w:rsid w:val="00AE0490"/>
    <w:rsid w:val="00AE16DF"/>
    <w:rsid w:val="00AE5526"/>
    <w:rsid w:val="00AF051B"/>
    <w:rsid w:val="00B01578"/>
    <w:rsid w:val="00B048F6"/>
    <w:rsid w:val="00B0738F"/>
    <w:rsid w:val="00B13D3B"/>
    <w:rsid w:val="00B230DB"/>
    <w:rsid w:val="00B235CA"/>
    <w:rsid w:val="00B26601"/>
    <w:rsid w:val="00B269D7"/>
    <w:rsid w:val="00B41951"/>
    <w:rsid w:val="00B53229"/>
    <w:rsid w:val="00B62480"/>
    <w:rsid w:val="00B81B70"/>
    <w:rsid w:val="00BB18E6"/>
    <w:rsid w:val="00BB3BAB"/>
    <w:rsid w:val="00BD0724"/>
    <w:rsid w:val="00BD2B91"/>
    <w:rsid w:val="00BE5521"/>
    <w:rsid w:val="00BF6C23"/>
    <w:rsid w:val="00C00B86"/>
    <w:rsid w:val="00C02FBB"/>
    <w:rsid w:val="00C05F5F"/>
    <w:rsid w:val="00C11375"/>
    <w:rsid w:val="00C24649"/>
    <w:rsid w:val="00C24943"/>
    <w:rsid w:val="00C27274"/>
    <w:rsid w:val="00C30C19"/>
    <w:rsid w:val="00C35832"/>
    <w:rsid w:val="00C53263"/>
    <w:rsid w:val="00C75F1D"/>
    <w:rsid w:val="00C832AB"/>
    <w:rsid w:val="00C95156"/>
    <w:rsid w:val="00CA0DC2"/>
    <w:rsid w:val="00CB68E8"/>
    <w:rsid w:val="00CC79E8"/>
    <w:rsid w:val="00CD204F"/>
    <w:rsid w:val="00CE596A"/>
    <w:rsid w:val="00CE62DA"/>
    <w:rsid w:val="00D04F01"/>
    <w:rsid w:val="00D05DCA"/>
    <w:rsid w:val="00D06414"/>
    <w:rsid w:val="00D1485F"/>
    <w:rsid w:val="00D23775"/>
    <w:rsid w:val="00D24E5A"/>
    <w:rsid w:val="00D3270B"/>
    <w:rsid w:val="00D338E4"/>
    <w:rsid w:val="00D51947"/>
    <w:rsid w:val="00D532F0"/>
    <w:rsid w:val="00D56CB9"/>
    <w:rsid w:val="00D56E0F"/>
    <w:rsid w:val="00D60051"/>
    <w:rsid w:val="00D66ADF"/>
    <w:rsid w:val="00D7557B"/>
    <w:rsid w:val="00D75741"/>
    <w:rsid w:val="00D757AD"/>
    <w:rsid w:val="00D76E10"/>
    <w:rsid w:val="00D77413"/>
    <w:rsid w:val="00D82759"/>
    <w:rsid w:val="00D86DE4"/>
    <w:rsid w:val="00DA2CDE"/>
    <w:rsid w:val="00DA46F2"/>
    <w:rsid w:val="00DA48AC"/>
    <w:rsid w:val="00DE1909"/>
    <w:rsid w:val="00DE51DB"/>
    <w:rsid w:val="00DE68B8"/>
    <w:rsid w:val="00DF151C"/>
    <w:rsid w:val="00E1086D"/>
    <w:rsid w:val="00E12D1D"/>
    <w:rsid w:val="00E208DF"/>
    <w:rsid w:val="00E22EA6"/>
    <w:rsid w:val="00E23F1D"/>
    <w:rsid w:val="00E27EE0"/>
    <w:rsid w:val="00E30E05"/>
    <w:rsid w:val="00E3180A"/>
    <w:rsid w:val="00E361E8"/>
    <w:rsid w:val="00E36361"/>
    <w:rsid w:val="00E36854"/>
    <w:rsid w:val="00E55AE9"/>
    <w:rsid w:val="00E71100"/>
    <w:rsid w:val="00E7229D"/>
    <w:rsid w:val="00E758E7"/>
    <w:rsid w:val="00E96208"/>
    <w:rsid w:val="00EB0C84"/>
    <w:rsid w:val="00EC69B4"/>
    <w:rsid w:val="00EC7C24"/>
    <w:rsid w:val="00ED270B"/>
    <w:rsid w:val="00ED458D"/>
    <w:rsid w:val="00ED645F"/>
    <w:rsid w:val="00F13649"/>
    <w:rsid w:val="00F15C8D"/>
    <w:rsid w:val="00F17FDE"/>
    <w:rsid w:val="00F2264D"/>
    <w:rsid w:val="00F335AF"/>
    <w:rsid w:val="00F3380F"/>
    <w:rsid w:val="00F4017D"/>
    <w:rsid w:val="00F40D53"/>
    <w:rsid w:val="00F4525C"/>
    <w:rsid w:val="00F47271"/>
    <w:rsid w:val="00F50D86"/>
    <w:rsid w:val="00F51463"/>
    <w:rsid w:val="00F53D12"/>
    <w:rsid w:val="00F94E73"/>
    <w:rsid w:val="00F96060"/>
    <w:rsid w:val="00FA19C5"/>
    <w:rsid w:val="00FB0377"/>
    <w:rsid w:val="00FB7BB4"/>
    <w:rsid w:val="00FD29D3"/>
    <w:rsid w:val="00FD455B"/>
    <w:rsid w:val="00FE3F0B"/>
    <w:rsid w:val="00FE412A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4E0B57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870A89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E27EE0"/>
    <w:pPr>
      <w:spacing w:after="0" w:line="240" w:lineRule="auto"/>
    </w:pPr>
  </w:style>
  <w:style w:type="paragraph" w:customStyle="1" w:styleId="VCAAbody">
    <w:name w:val="VCAA body"/>
    <w:link w:val="VCAAbodyChar"/>
    <w:qFormat/>
    <w:rsid w:val="00A92D99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A92D99"/>
    <w:rPr>
      <w:rFonts w:ascii="Arial" w:hAnsi="Arial" w:cs="Arial"/>
      <w:color w:val="000000" w:themeColor="text1"/>
      <w:sz w:val="20"/>
    </w:rPr>
  </w:style>
  <w:style w:type="paragraph" w:customStyle="1" w:styleId="VCAAtablecondensed">
    <w:name w:val="VCAA table condensed"/>
    <w:qFormat/>
    <w:rsid w:val="006E61C7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6E61C7"/>
    <w:rPr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D757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425F90"/>
    <w:rsid w:val="00446AE8"/>
    <w:rsid w:val="009325D2"/>
    <w:rsid w:val="00A434D4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1390586-87fb-46cf-92ab-e8c7138719eb"/>
    <ds:schemaRef ds:uri="http://schemas.microsoft.com/office/2006/metadata/properties"/>
    <ds:schemaRef ds:uri="f77e68f7-c052-4667-a1a6-124cfe860c79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463A6B1-34DE-41EF-9945-6EE1D92D4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2278</Words>
  <Characters>10277</Characters>
  <Application>Microsoft Office Word</Application>
  <DocSecurity>0</DocSecurity>
  <Lines>875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VET Engineering Studies external assessment report</vt:lpstr>
    </vt:vector>
  </TitlesOfParts>
  <Manager/>
  <Company/>
  <LinksUpToDate>false</LinksUpToDate>
  <CharactersWithSpaces>11936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VET Engineering Studies external assessment report</dc:title>
  <dc:subject/>
  <dc:creator/>
  <cp:keywords/>
  <dc:description/>
  <cp:lastModifiedBy/>
  <cp:revision>6</cp:revision>
  <cp:lastPrinted>2026-01-20T22:47:00Z</cp:lastPrinted>
  <dcterms:created xsi:type="dcterms:W3CDTF">2026-01-20T22:47:00Z</dcterms:created>
  <dcterms:modified xsi:type="dcterms:W3CDTF">2026-01-20T22:52:00Z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  <property fmtid="{D5CDD505-2E9C-101B-9397-08002B2CF9AE}" pid="4" name="MTWinEqns">
    <vt:bool>true</vt:bool>
  </property>
</Properties>
</file>