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F79F" w14:textId="07F8976A" w:rsidR="001C3FAF" w:rsidRPr="00CC1CC6" w:rsidRDefault="00CA13F7" w:rsidP="00CC1CC6">
      <w:pPr>
        <w:pStyle w:val="Title"/>
      </w:pPr>
      <w:r>
        <w:t xml:space="preserve"> </w:t>
      </w:r>
      <w:r w:rsidR="00DF7107" w:rsidRPr="00CC1CC6">
        <w:t xml:space="preserve">2025 VCE </w:t>
      </w:r>
      <w:r w:rsidR="00CC1CC6">
        <w:t>VET Equine Studies</w:t>
      </w:r>
      <w:r w:rsidR="00DF7107" w:rsidRPr="00CC1CC6">
        <w:t xml:space="preserve"> external assessment report</w:t>
      </w:r>
      <w:bookmarkStart w:id="0" w:name="TemplateOverview"/>
      <w:bookmarkEnd w:id="0"/>
    </w:p>
    <w:p w14:paraId="0D5A432F" w14:textId="21751455" w:rsidR="00320505" w:rsidRPr="007814FC" w:rsidRDefault="00320505" w:rsidP="00320505">
      <w:pPr>
        <w:pStyle w:val="BodyText"/>
      </w:pPr>
      <w:r w:rsidRPr="007814FC">
        <w:t xml:space="preserve">This report provides sample </w:t>
      </w:r>
      <w:r w:rsidR="0063701A" w:rsidRPr="0063701A">
        <w:t>answers,</w:t>
      </w:r>
      <w:r w:rsidRPr="007814FC">
        <w:t xml:space="preserve"> or an indication of what answers may have included. Unless otherwise stated, these are not intended to be exemplary or complete responses.</w:t>
      </w:r>
    </w:p>
    <w:p w14:paraId="5AD00B95" w14:textId="77777777" w:rsidR="00320505" w:rsidRPr="00320505" w:rsidRDefault="00320505" w:rsidP="00320505">
      <w:pPr>
        <w:pStyle w:val="BodyText"/>
      </w:pPr>
      <w:r w:rsidRPr="00320505">
        <w:t>The statistics in this report may be subject to rounding resulting in a total more or less than 100 per cent.</w:t>
      </w:r>
    </w:p>
    <w:p w14:paraId="00E113EE" w14:textId="7BD378A4" w:rsidR="001C3FAF" w:rsidRPr="007814FC" w:rsidRDefault="00DC064D" w:rsidP="00EF5880">
      <w:pPr>
        <w:pStyle w:val="Heading1"/>
      </w:pPr>
      <w:r w:rsidRPr="007814FC">
        <w:t xml:space="preserve">Section A </w:t>
      </w:r>
      <w:r w:rsidRPr="007814FC">
        <w:softHyphen/>
      </w:r>
      <w:r w:rsidRPr="007814FC">
        <w:sym w:font="Symbol" w:char="F02D"/>
      </w:r>
      <w:r w:rsidRPr="007814FC">
        <w:t xml:space="preserve"> </w:t>
      </w:r>
      <w:r w:rsidR="001C3FAF" w:rsidRPr="007814FC">
        <w:t>Multiple-choice questions</w:t>
      </w:r>
    </w:p>
    <w:p w14:paraId="5B811284" w14:textId="77777777" w:rsidR="00320505" w:rsidRPr="002C0243" w:rsidRDefault="00320505" w:rsidP="00320505">
      <w:pPr>
        <w:pStyle w:val="BodyText"/>
      </w:pPr>
      <w:r w:rsidRPr="002C0243">
        <w:t xml:space="preserve">The table below indicates the percentage of students who chose each option. The correct answer is indicated by </w:t>
      </w:r>
      <w:r w:rsidRPr="00320505">
        <w:rPr>
          <w:rStyle w:val="EmphasisBold"/>
        </w:rPr>
        <w:t>bold text</w:t>
      </w:r>
      <w:r w:rsidRPr="002C0243">
        <w:t xml:space="preserve"> and shading.</w:t>
      </w: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1085"/>
        <w:gridCol w:w="809"/>
        <w:gridCol w:w="559"/>
        <w:gridCol w:w="559"/>
        <w:gridCol w:w="559"/>
        <w:gridCol w:w="559"/>
        <w:gridCol w:w="4886"/>
      </w:tblGrid>
      <w:tr w:rsidR="00320505" w:rsidRPr="002C0243" w14:paraId="4BC86945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5" w:type="dxa"/>
          </w:tcPr>
          <w:p w14:paraId="0A83C834" w14:textId="77777777" w:rsidR="00320505" w:rsidRPr="000749A9" w:rsidRDefault="00320505" w:rsidP="000749A9">
            <w:pPr>
              <w:pStyle w:val="Tablecondensedheading"/>
            </w:pPr>
            <w:r w:rsidRPr="000749A9">
              <w:t>Question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7CA43AF8" w14:textId="77777777" w:rsidR="00320505" w:rsidRPr="000749A9" w:rsidRDefault="00320505" w:rsidP="000749A9">
            <w:pPr>
              <w:pStyle w:val="Tablecondensedheading"/>
            </w:pPr>
            <w:r w:rsidRPr="000749A9">
              <w:t>Correct answer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3773241" w14:textId="77777777" w:rsidR="00320505" w:rsidRPr="000749A9" w:rsidRDefault="00320505" w:rsidP="000749A9">
            <w:pPr>
              <w:pStyle w:val="Tablecondensedheading"/>
            </w:pPr>
            <w:r w:rsidRPr="000749A9">
              <w:t>% A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ECFD2AF" w14:textId="77777777" w:rsidR="00320505" w:rsidRPr="000749A9" w:rsidRDefault="00320505" w:rsidP="000749A9">
            <w:pPr>
              <w:pStyle w:val="Tablecondensedheading"/>
            </w:pPr>
            <w:r w:rsidRPr="000749A9">
              <w:t>% B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5D27312" w14:textId="77777777" w:rsidR="00320505" w:rsidRPr="000749A9" w:rsidRDefault="00320505" w:rsidP="000749A9">
            <w:pPr>
              <w:pStyle w:val="Tablecondensedheading"/>
            </w:pPr>
            <w:r w:rsidRPr="000749A9">
              <w:t>% C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459537CE" w14:textId="77777777" w:rsidR="00320505" w:rsidRPr="000749A9" w:rsidRDefault="00320505" w:rsidP="000749A9">
            <w:pPr>
              <w:pStyle w:val="Tablecondensedheading"/>
            </w:pPr>
            <w:r w:rsidRPr="000749A9">
              <w:t>% D</w:t>
            </w:r>
          </w:p>
        </w:tc>
        <w:tc>
          <w:tcPr>
            <w:tcW w:w="4886" w:type="dxa"/>
          </w:tcPr>
          <w:p w14:paraId="088AB181" w14:textId="77777777" w:rsidR="00320505" w:rsidRPr="000749A9" w:rsidRDefault="00320505" w:rsidP="000749A9">
            <w:pPr>
              <w:pStyle w:val="Tablecondensedheading"/>
            </w:pPr>
            <w:r w:rsidRPr="000749A9">
              <w:t>Comments</w:t>
            </w:r>
          </w:p>
        </w:tc>
      </w:tr>
      <w:tr w:rsidR="006F5164" w:rsidRPr="002C0243" w14:paraId="23D27E3C" w14:textId="77777777" w:rsidTr="007814FC">
        <w:tc>
          <w:tcPr>
            <w:tcW w:w="0" w:type="dxa"/>
            <w:tcBorders>
              <w:right w:val="single" w:sz="4" w:space="0" w:color="auto"/>
            </w:tcBorders>
          </w:tcPr>
          <w:p w14:paraId="627B59E0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1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3D01A" w14:textId="44BCC06C" w:rsidR="006F5164" w:rsidRPr="00516B3C" w:rsidRDefault="006F5164" w:rsidP="00516B3C">
            <w:pPr>
              <w:pStyle w:val="Tablecondensed"/>
            </w:pPr>
            <w:r w:rsidRPr="00516B3C">
              <w:t>B</w:t>
            </w:r>
          </w:p>
        </w:tc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3343D" w14:textId="4C9AB851" w:rsidR="006F5164" w:rsidRPr="00516B3C" w:rsidRDefault="006F5164" w:rsidP="00516B3C">
            <w:pPr>
              <w:pStyle w:val="Tablecondensed"/>
            </w:pPr>
            <w:r w:rsidRPr="00516B3C">
              <w:t>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B7C3E0" w14:textId="4F3F7BF7" w:rsidR="006F5164" w:rsidRPr="007814FC" w:rsidRDefault="006F5164" w:rsidP="00516B3C">
            <w:pPr>
              <w:pStyle w:val="Tablecondensed"/>
              <w:rPr>
                <w:rStyle w:val="EmphasisBold"/>
              </w:rPr>
            </w:pPr>
            <w:r w:rsidRPr="007814FC">
              <w:rPr>
                <w:rStyle w:val="EmphasisBold"/>
                <w:color w:val="auto"/>
              </w:rPr>
              <w:t>86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25FA8" w14:textId="5211FB9C" w:rsidR="006F5164" w:rsidRPr="00516B3C" w:rsidRDefault="006F5164" w:rsidP="00516B3C">
            <w:pPr>
              <w:pStyle w:val="Tablecondensed"/>
            </w:pPr>
            <w:r w:rsidRPr="00516B3C">
              <w:t>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CB6D3" w14:textId="166B3086" w:rsidR="006F5164" w:rsidRPr="00516B3C" w:rsidRDefault="006F5164" w:rsidP="00516B3C">
            <w:pPr>
              <w:pStyle w:val="Tablecondensed"/>
            </w:pPr>
            <w:r w:rsidRPr="00516B3C">
              <w:t>0</w:t>
            </w:r>
          </w:p>
        </w:tc>
        <w:tc>
          <w:tcPr>
            <w:tcW w:w="0" w:type="dxa"/>
            <w:tcBorders>
              <w:left w:val="single" w:sz="4" w:space="0" w:color="auto"/>
            </w:tcBorders>
          </w:tcPr>
          <w:p w14:paraId="7C7EB429" w14:textId="7CD668FE" w:rsidR="006F5164" w:rsidRPr="00516B3C" w:rsidRDefault="006F5164" w:rsidP="00516B3C">
            <w:pPr>
              <w:pStyle w:val="Tablecondensed"/>
            </w:pPr>
          </w:p>
        </w:tc>
      </w:tr>
      <w:tr w:rsidR="00A85C45" w:rsidRPr="002C0243" w14:paraId="13524650" w14:textId="77777777" w:rsidTr="00A85C45">
        <w:tc>
          <w:tcPr>
            <w:tcW w:w="1085" w:type="dxa"/>
            <w:tcBorders>
              <w:right w:val="single" w:sz="4" w:space="0" w:color="auto"/>
            </w:tcBorders>
          </w:tcPr>
          <w:p w14:paraId="5D4188A8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46C19" w14:textId="182EDA76" w:rsidR="006F5164" w:rsidRPr="00516B3C" w:rsidRDefault="006F5164" w:rsidP="00516B3C">
            <w:pPr>
              <w:pStyle w:val="Tablecondensed"/>
            </w:pPr>
            <w:r w:rsidRPr="00516B3C">
              <w:t>A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53D778" w14:textId="669DC77A" w:rsidR="006F5164" w:rsidRPr="007814FC" w:rsidRDefault="006F5164" w:rsidP="00516B3C">
            <w:pPr>
              <w:pStyle w:val="Tablecondensed"/>
              <w:rPr>
                <w:rStyle w:val="EmphasisBold"/>
              </w:rPr>
            </w:pPr>
            <w:r w:rsidRPr="00643914">
              <w:rPr>
                <w:rStyle w:val="EmphasisBold"/>
                <w:color w:val="auto"/>
              </w:rPr>
              <w:t>93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DEF02" w14:textId="51838287" w:rsidR="006F5164" w:rsidRPr="00516B3C" w:rsidRDefault="006F5164" w:rsidP="00516B3C">
            <w:pPr>
              <w:pStyle w:val="Tablecondensed"/>
            </w:pPr>
            <w:r w:rsidRPr="00516B3C"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70674" w14:textId="16EE7880" w:rsidR="006F5164" w:rsidRPr="00516B3C" w:rsidRDefault="006F5164" w:rsidP="00516B3C">
            <w:pPr>
              <w:pStyle w:val="Tablecondensed"/>
            </w:pPr>
            <w:r w:rsidRPr="00516B3C"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F6B1B" w14:textId="29313310" w:rsidR="006F5164" w:rsidRPr="00516B3C" w:rsidRDefault="006F5164" w:rsidP="00516B3C">
            <w:pPr>
              <w:pStyle w:val="Tablecondensed"/>
            </w:pPr>
            <w:r w:rsidRPr="00516B3C">
              <w:t>0</w:t>
            </w:r>
          </w:p>
        </w:tc>
        <w:tc>
          <w:tcPr>
            <w:tcW w:w="4886" w:type="dxa"/>
            <w:tcBorders>
              <w:left w:val="single" w:sz="4" w:space="0" w:color="auto"/>
            </w:tcBorders>
          </w:tcPr>
          <w:p w14:paraId="424CB1EA" w14:textId="77777777" w:rsidR="006F5164" w:rsidRPr="00516B3C" w:rsidRDefault="006F5164" w:rsidP="00516B3C">
            <w:pPr>
              <w:pStyle w:val="Tablecondensed"/>
            </w:pPr>
          </w:p>
        </w:tc>
      </w:tr>
      <w:tr w:rsidR="006F5164" w:rsidRPr="002C0243" w14:paraId="11349964" w14:textId="77777777" w:rsidTr="00643914">
        <w:tc>
          <w:tcPr>
            <w:tcW w:w="0" w:type="dxa"/>
            <w:tcBorders>
              <w:right w:val="single" w:sz="4" w:space="0" w:color="auto"/>
            </w:tcBorders>
          </w:tcPr>
          <w:p w14:paraId="5660188B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7027" w14:textId="587F9192" w:rsidR="006F5164" w:rsidRPr="00516B3C" w:rsidRDefault="006F5164" w:rsidP="00516B3C">
            <w:pPr>
              <w:pStyle w:val="Tablecondensed"/>
            </w:pPr>
            <w:r w:rsidRPr="00516B3C">
              <w:t>C</w:t>
            </w:r>
          </w:p>
        </w:tc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D51F9" w14:textId="4DFA7B2C" w:rsidR="006F5164" w:rsidRPr="00516B3C" w:rsidRDefault="006F5164" w:rsidP="00516B3C">
            <w:pPr>
              <w:pStyle w:val="Tablecondensed"/>
            </w:pPr>
            <w:r w:rsidRPr="00516B3C">
              <w:t>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E9413" w14:textId="3D33600B" w:rsidR="006F5164" w:rsidRPr="00516B3C" w:rsidRDefault="006F5164" w:rsidP="00516B3C">
            <w:pPr>
              <w:pStyle w:val="Tablecondensed"/>
            </w:pPr>
            <w:r w:rsidRPr="00516B3C">
              <w:t>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1375D8" w14:textId="55917E65" w:rsidR="006F5164" w:rsidRPr="007814FC" w:rsidRDefault="006F5164" w:rsidP="00516B3C">
            <w:pPr>
              <w:pStyle w:val="Tablecondensed"/>
              <w:rPr>
                <w:rStyle w:val="EmphasisBold"/>
              </w:rPr>
            </w:pPr>
            <w:r w:rsidRPr="007814FC">
              <w:rPr>
                <w:rStyle w:val="EmphasisBold"/>
                <w:color w:val="auto"/>
              </w:rPr>
              <w:t>90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CAA40" w14:textId="5F80B0FF" w:rsidR="006F5164" w:rsidRPr="00516B3C" w:rsidRDefault="006F5164" w:rsidP="00516B3C">
            <w:pPr>
              <w:pStyle w:val="Tablecondensed"/>
            </w:pPr>
            <w:r w:rsidRPr="00516B3C">
              <w:t>4</w:t>
            </w:r>
          </w:p>
        </w:tc>
        <w:tc>
          <w:tcPr>
            <w:tcW w:w="0" w:type="dxa"/>
            <w:tcBorders>
              <w:left w:val="single" w:sz="4" w:space="0" w:color="auto"/>
            </w:tcBorders>
          </w:tcPr>
          <w:p w14:paraId="03593AE2" w14:textId="1B5B133E" w:rsidR="006F5164" w:rsidRPr="00516B3C" w:rsidRDefault="006F5164" w:rsidP="00516B3C">
            <w:pPr>
              <w:pStyle w:val="Tablecondensed"/>
            </w:pPr>
          </w:p>
        </w:tc>
      </w:tr>
      <w:tr w:rsidR="006F5164" w:rsidRPr="002C0243" w14:paraId="5FD143C7" w14:textId="77777777" w:rsidTr="00643914">
        <w:tc>
          <w:tcPr>
            <w:tcW w:w="0" w:type="dxa"/>
            <w:tcBorders>
              <w:right w:val="single" w:sz="4" w:space="0" w:color="auto"/>
            </w:tcBorders>
          </w:tcPr>
          <w:p w14:paraId="29ED4807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0FEF3" w14:textId="31006A6D" w:rsidR="006F5164" w:rsidRPr="00516B3C" w:rsidRDefault="006F5164" w:rsidP="00516B3C">
            <w:pPr>
              <w:pStyle w:val="Tablecondensed"/>
            </w:pPr>
            <w:r w:rsidRPr="00516B3C">
              <w:t>B</w:t>
            </w:r>
          </w:p>
        </w:tc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171EA" w14:textId="1D541763" w:rsidR="006F5164" w:rsidRPr="00516B3C" w:rsidRDefault="006F5164" w:rsidP="00516B3C">
            <w:pPr>
              <w:pStyle w:val="Tablecondensed"/>
            </w:pPr>
            <w:r w:rsidRPr="00516B3C">
              <w:t>1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2BFC57" w14:textId="76F84828" w:rsidR="006F5164" w:rsidRPr="007814FC" w:rsidRDefault="006F5164" w:rsidP="00516B3C">
            <w:pPr>
              <w:pStyle w:val="Tablecondensed"/>
              <w:rPr>
                <w:rStyle w:val="EmphasisBold"/>
              </w:rPr>
            </w:pPr>
            <w:r w:rsidRPr="00643914">
              <w:rPr>
                <w:rStyle w:val="EmphasisBold"/>
                <w:color w:val="auto"/>
              </w:rPr>
              <w:t>68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C89BF" w14:textId="49AAD5DD" w:rsidR="006F5164" w:rsidRPr="00516B3C" w:rsidRDefault="006F5164" w:rsidP="00516B3C">
            <w:pPr>
              <w:pStyle w:val="Tablecondensed"/>
            </w:pPr>
            <w:r w:rsidRPr="00516B3C">
              <w:t>11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D2CD8" w14:textId="67130BB7" w:rsidR="006F5164" w:rsidRPr="00516B3C" w:rsidRDefault="006F5164" w:rsidP="00516B3C">
            <w:pPr>
              <w:pStyle w:val="Tablecondensed"/>
            </w:pPr>
            <w:r w:rsidRPr="00516B3C">
              <w:t>20</w:t>
            </w:r>
          </w:p>
        </w:tc>
        <w:tc>
          <w:tcPr>
            <w:tcW w:w="0" w:type="dxa"/>
            <w:tcBorders>
              <w:left w:val="single" w:sz="4" w:space="0" w:color="auto"/>
            </w:tcBorders>
          </w:tcPr>
          <w:p w14:paraId="1F6E26C0" w14:textId="77777777" w:rsidR="006F5164" w:rsidRPr="00516B3C" w:rsidRDefault="006F5164" w:rsidP="00516B3C">
            <w:pPr>
              <w:pStyle w:val="Tablecondensed"/>
            </w:pPr>
          </w:p>
        </w:tc>
      </w:tr>
      <w:tr w:rsidR="006F5164" w:rsidRPr="002C0243" w14:paraId="75A0781B" w14:textId="77777777" w:rsidTr="00643914">
        <w:tc>
          <w:tcPr>
            <w:tcW w:w="0" w:type="dxa"/>
            <w:tcBorders>
              <w:right w:val="single" w:sz="4" w:space="0" w:color="auto"/>
            </w:tcBorders>
          </w:tcPr>
          <w:p w14:paraId="7A2213B0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A4472" w14:textId="77FFB003" w:rsidR="006F5164" w:rsidRPr="00516B3C" w:rsidRDefault="006F5164" w:rsidP="00516B3C">
            <w:pPr>
              <w:pStyle w:val="Tablecondensed"/>
            </w:pPr>
            <w:r w:rsidRPr="00516B3C">
              <w:t>C</w:t>
            </w:r>
          </w:p>
        </w:tc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0867C" w14:textId="3E11E09F" w:rsidR="006F5164" w:rsidRPr="00516B3C" w:rsidRDefault="006F5164" w:rsidP="00516B3C">
            <w:pPr>
              <w:pStyle w:val="Tablecondensed"/>
            </w:pPr>
            <w:r w:rsidRPr="00516B3C">
              <w:t>14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3F7F2" w14:textId="2DF50F48" w:rsidR="006F5164" w:rsidRPr="00516B3C" w:rsidRDefault="006F5164" w:rsidP="00516B3C">
            <w:pPr>
              <w:pStyle w:val="Tablecondensed"/>
            </w:pPr>
            <w:r w:rsidRPr="00516B3C">
              <w:t>1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BBE1E5" w14:textId="39DB4BB6" w:rsidR="006F5164" w:rsidRPr="00643914" w:rsidRDefault="006F5164" w:rsidP="00516B3C">
            <w:pPr>
              <w:pStyle w:val="Tablecondensed"/>
              <w:rPr>
                <w:rStyle w:val="EmphasisBold"/>
              </w:rPr>
            </w:pPr>
            <w:r w:rsidRPr="00643914">
              <w:rPr>
                <w:rStyle w:val="EmphasisBold"/>
                <w:color w:val="auto"/>
              </w:rPr>
              <w:t>73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5E602" w14:textId="60B54697" w:rsidR="006F5164" w:rsidRPr="00516B3C" w:rsidRDefault="006F5164" w:rsidP="00516B3C">
            <w:pPr>
              <w:pStyle w:val="Tablecondensed"/>
            </w:pPr>
            <w:r w:rsidRPr="00516B3C">
              <w:t>12</w:t>
            </w:r>
          </w:p>
        </w:tc>
        <w:tc>
          <w:tcPr>
            <w:tcW w:w="0" w:type="dxa"/>
            <w:tcBorders>
              <w:left w:val="single" w:sz="4" w:space="0" w:color="auto"/>
            </w:tcBorders>
          </w:tcPr>
          <w:p w14:paraId="3BE5B012" w14:textId="77777777" w:rsidR="006F5164" w:rsidRPr="00516B3C" w:rsidRDefault="006F5164" w:rsidP="00516B3C">
            <w:pPr>
              <w:pStyle w:val="Tablecondensed"/>
            </w:pPr>
          </w:p>
        </w:tc>
      </w:tr>
      <w:tr w:rsidR="006F5164" w:rsidRPr="002C0243" w14:paraId="5C096B1B" w14:textId="77777777" w:rsidTr="00643914">
        <w:tc>
          <w:tcPr>
            <w:tcW w:w="0" w:type="dxa"/>
            <w:tcBorders>
              <w:right w:val="single" w:sz="4" w:space="0" w:color="auto"/>
            </w:tcBorders>
          </w:tcPr>
          <w:p w14:paraId="282C8E49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B3E57" w14:textId="271049D2" w:rsidR="006F5164" w:rsidRPr="00516B3C" w:rsidRDefault="006F5164" w:rsidP="00516B3C">
            <w:pPr>
              <w:pStyle w:val="Tablecondensed"/>
            </w:pPr>
            <w:r w:rsidRPr="00516B3C">
              <w:t>D</w:t>
            </w:r>
          </w:p>
        </w:tc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375CE" w14:textId="4EE2FB51" w:rsidR="006F5164" w:rsidRPr="00516B3C" w:rsidRDefault="006F5164" w:rsidP="00516B3C">
            <w:pPr>
              <w:pStyle w:val="Tablecondensed"/>
            </w:pPr>
            <w:r w:rsidRPr="00516B3C">
              <w:t>1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B56C0" w14:textId="2D581499" w:rsidR="006F5164" w:rsidRPr="00516B3C" w:rsidRDefault="006F5164" w:rsidP="00516B3C">
            <w:pPr>
              <w:pStyle w:val="Tablecondensed"/>
            </w:pPr>
            <w:r w:rsidRPr="00516B3C">
              <w:t>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BC158" w14:textId="2CF46973" w:rsidR="006F5164" w:rsidRPr="00516B3C" w:rsidRDefault="006F5164" w:rsidP="00516B3C">
            <w:pPr>
              <w:pStyle w:val="Tablecondensed"/>
            </w:pPr>
            <w:r w:rsidRPr="00516B3C">
              <w:t>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F50C49" w14:textId="25620A44" w:rsidR="006F5164" w:rsidRPr="00643914" w:rsidRDefault="006F5164" w:rsidP="00516B3C">
            <w:pPr>
              <w:pStyle w:val="Tablecondensed"/>
              <w:rPr>
                <w:rStyle w:val="EmphasisBold"/>
              </w:rPr>
            </w:pPr>
            <w:r w:rsidRPr="00643914">
              <w:rPr>
                <w:rStyle w:val="EmphasisBold"/>
                <w:color w:val="auto"/>
              </w:rPr>
              <w:t>99</w:t>
            </w:r>
          </w:p>
        </w:tc>
        <w:tc>
          <w:tcPr>
            <w:tcW w:w="0" w:type="dxa"/>
            <w:tcBorders>
              <w:left w:val="single" w:sz="4" w:space="0" w:color="auto"/>
            </w:tcBorders>
          </w:tcPr>
          <w:p w14:paraId="51E512A7" w14:textId="77777777" w:rsidR="006F5164" w:rsidRPr="00516B3C" w:rsidRDefault="006F5164" w:rsidP="00516B3C">
            <w:pPr>
              <w:pStyle w:val="Tablecondensed"/>
            </w:pPr>
          </w:p>
        </w:tc>
      </w:tr>
      <w:tr w:rsidR="006F5164" w:rsidRPr="002C0243" w14:paraId="712D86C7" w14:textId="77777777" w:rsidTr="00643914">
        <w:tc>
          <w:tcPr>
            <w:tcW w:w="0" w:type="dxa"/>
            <w:tcBorders>
              <w:right w:val="single" w:sz="4" w:space="0" w:color="auto"/>
            </w:tcBorders>
          </w:tcPr>
          <w:p w14:paraId="705ECDDC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C7613" w14:textId="36ECB1F7" w:rsidR="006F5164" w:rsidRPr="00516B3C" w:rsidRDefault="006F5164" w:rsidP="00516B3C">
            <w:pPr>
              <w:pStyle w:val="Tablecondensed"/>
            </w:pPr>
            <w:r w:rsidRPr="00516B3C">
              <w:t>C</w:t>
            </w:r>
          </w:p>
        </w:tc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A61D5" w14:textId="74D03E2B" w:rsidR="006F5164" w:rsidRPr="00516B3C" w:rsidRDefault="006F5164" w:rsidP="00516B3C">
            <w:pPr>
              <w:pStyle w:val="Tablecondensed"/>
            </w:pPr>
            <w:r w:rsidRPr="00516B3C">
              <w:t>6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82BA9" w14:textId="271B0A73" w:rsidR="006F5164" w:rsidRPr="00516B3C" w:rsidRDefault="006F5164" w:rsidP="00516B3C">
            <w:pPr>
              <w:pStyle w:val="Tablecondensed"/>
            </w:pPr>
            <w:r w:rsidRPr="00516B3C">
              <w:t>35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41F964A" w14:textId="377E1C92" w:rsidR="006F5164" w:rsidRPr="00643914" w:rsidRDefault="006F5164" w:rsidP="00516B3C">
            <w:pPr>
              <w:pStyle w:val="Tablecondensed"/>
              <w:rPr>
                <w:rStyle w:val="EmphasisBold"/>
              </w:rPr>
            </w:pPr>
            <w:r w:rsidRPr="00643914">
              <w:rPr>
                <w:rStyle w:val="EmphasisBold"/>
                <w:color w:val="auto"/>
              </w:rPr>
              <w:t>52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54896" w14:textId="3D308C66" w:rsidR="006F5164" w:rsidRPr="00516B3C" w:rsidRDefault="006F5164" w:rsidP="00516B3C">
            <w:pPr>
              <w:pStyle w:val="Tablecondensed"/>
            </w:pPr>
            <w:r w:rsidRPr="00516B3C">
              <w:t>7</w:t>
            </w:r>
          </w:p>
        </w:tc>
        <w:tc>
          <w:tcPr>
            <w:tcW w:w="0" w:type="dxa"/>
            <w:tcBorders>
              <w:left w:val="single" w:sz="4" w:space="0" w:color="auto"/>
            </w:tcBorders>
          </w:tcPr>
          <w:p w14:paraId="034E62B6" w14:textId="5682FFFC" w:rsidR="006F5164" w:rsidRPr="00516B3C" w:rsidRDefault="00F65346" w:rsidP="00516B3C">
            <w:pPr>
              <w:pStyle w:val="Tablecondensed"/>
            </w:pPr>
            <w:r w:rsidRPr="00516B3C">
              <w:t xml:space="preserve">The key </w:t>
            </w:r>
            <w:r w:rsidR="006F5164" w:rsidRPr="00516B3C">
              <w:t xml:space="preserve">word in the question was parasite. </w:t>
            </w:r>
            <w:r w:rsidR="00AC5A92">
              <w:br/>
              <w:t>‘</w:t>
            </w:r>
            <w:r w:rsidR="000F1006">
              <w:t>R</w:t>
            </w:r>
            <w:r w:rsidR="006F5164" w:rsidRPr="00516B3C">
              <w:t>ingworm</w:t>
            </w:r>
            <w:r w:rsidRPr="00516B3C">
              <w:t>’</w:t>
            </w:r>
            <w:r w:rsidR="000F1006">
              <w:t xml:space="preserve"> (answer B) </w:t>
            </w:r>
            <w:r w:rsidR="006F5164" w:rsidRPr="00516B3C">
              <w:t>is fungal.</w:t>
            </w:r>
          </w:p>
        </w:tc>
      </w:tr>
      <w:tr w:rsidR="00A85C45" w:rsidRPr="002C0243" w14:paraId="645009EA" w14:textId="77777777" w:rsidTr="00A85C45">
        <w:tc>
          <w:tcPr>
            <w:tcW w:w="1085" w:type="dxa"/>
            <w:tcBorders>
              <w:right w:val="single" w:sz="4" w:space="0" w:color="auto"/>
            </w:tcBorders>
          </w:tcPr>
          <w:p w14:paraId="7A987601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402EB" w14:textId="31741ECF" w:rsidR="006F5164" w:rsidRPr="00516B3C" w:rsidRDefault="006F5164" w:rsidP="00516B3C">
            <w:pPr>
              <w:pStyle w:val="Tablecondensed"/>
            </w:pPr>
            <w:r w:rsidRPr="00516B3C">
              <w:t>A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0C345" w14:textId="73EDFF77" w:rsidR="006F5164" w:rsidRPr="00643914" w:rsidRDefault="006F5164" w:rsidP="00516B3C">
            <w:pPr>
              <w:pStyle w:val="Tablecondensed"/>
              <w:rPr>
                <w:rStyle w:val="EmphasisBold"/>
              </w:rPr>
            </w:pPr>
            <w:r w:rsidRPr="00643914">
              <w:rPr>
                <w:rStyle w:val="EmphasisBold"/>
                <w:color w:val="auto"/>
              </w:rPr>
              <w:t>100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FF600" w14:textId="536CA196" w:rsidR="006F5164" w:rsidRPr="00516B3C" w:rsidRDefault="006F5164" w:rsidP="00516B3C">
            <w:pPr>
              <w:pStyle w:val="Tablecondensed"/>
            </w:pPr>
            <w:r w:rsidRPr="00516B3C"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D1FDE" w14:textId="7C1AE4ED" w:rsidR="006F5164" w:rsidRPr="00516B3C" w:rsidRDefault="006F5164" w:rsidP="00516B3C">
            <w:pPr>
              <w:pStyle w:val="Tablecondensed"/>
            </w:pPr>
            <w:r w:rsidRPr="00516B3C"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C2E29" w14:textId="0A86F9A7" w:rsidR="006F5164" w:rsidRPr="00516B3C" w:rsidRDefault="006F5164" w:rsidP="00516B3C">
            <w:pPr>
              <w:pStyle w:val="Tablecondensed"/>
            </w:pPr>
            <w:r w:rsidRPr="00516B3C">
              <w:t>0</w:t>
            </w:r>
          </w:p>
        </w:tc>
        <w:tc>
          <w:tcPr>
            <w:tcW w:w="4886" w:type="dxa"/>
            <w:tcBorders>
              <w:left w:val="single" w:sz="4" w:space="0" w:color="auto"/>
            </w:tcBorders>
          </w:tcPr>
          <w:p w14:paraId="0D03C2AC" w14:textId="77777777" w:rsidR="006F5164" w:rsidRPr="00516B3C" w:rsidRDefault="006F5164" w:rsidP="00516B3C">
            <w:pPr>
              <w:pStyle w:val="Tablecondensed"/>
            </w:pPr>
          </w:p>
        </w:tc>
      </w:tr>
      <w:tr w:rsidR="006F5164" w:rsidRPr="002C0243" w14:paraId="07D04AB7" w14:textId="77777777" w:rsidTr="00643914">
        <w:tc>
          <w:tcPr>
            <w:tcW w:w="0" w:type="dxa"/>
            <w:tcBorders>
              <w:right w:val="single" w:sz="4" w:space="0" w:color="auto"/>
            </w:tcBorders>
          </w:tcPr>
          <w:p w14:paraId="6D993025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9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8E8FD" w14:textId="4ECEA904" w:rsidR="006F5164" w:rsidRPr="00516B3C" w:rsidRDefault="006F5164" w:rsidP="00516B3C">
            <w:pPr>
              <w:pStyle w:val="Tablecondensed"/>
            </w:pPr>
            <w:r w:rsidRPr="00516B3C">
              <w:t>C</w:t>
            </w:r>
          </w:p>
        </w:tc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EFAF8" w14:textId="0C6E5E36" w:rsidR="006F5164" w:rsidRPr="00516B3C" w:rsidRDefault="006F5164" w:rsidP="00516B3C">
            <w:pPr>
              <w:pStyle w:val="Tablecondensed"/>
            </w:pPr>
            <w:r w:rsidRPr="00516B3C">
              <w:t>13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EB364" w14:textId="097FE019" w:rsidR="006F5164" w:rsidRPr="00516B3C" w:rsidRDefault="006F5164" w:rsidP="00516B3C">
            <w:pPr>
              <w:pStyle w:val="Tablecondensed"/>
            </w:pPr>
            <w:r w:rsidRPr="00516B3C">
              <w:t>38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54DF1D" w14:textId="2ECD5AC6" w:rsidR="006F5164" w:rsidRPr="00643914" w:rsidRDefault="006F5164" w:rsidP="00516B3C">
            <w:pPr>
              <w:pStyle w:val="Tablecondensed"/>
              <w:rPr>
                <w:rStyle w:val="EmphasisBold"/>
              </w:rPr>
            </w:pPr>
            <w:r w:rsidRPr="00643914">
              <w:rPr>
                <w:rStyle w:val="EmphasisBold"/>
                <w:color w:val="auto"/>
              </w:rPr>
              <w:t>43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048EF" w14:textId="772431EA" w:rsidR="006F5164" w:rsidRPr="00516B3C" w:rsidRDefault="006F5164" w:rsidP="00516B3C">
            <w:pPr>
              <w:pStyle w:val="Tablecondensed"/>
            </w:pPr>
            <w:r w:rsidRPr="00516B3C">
              <w:t>6</w:t>
            </w:r>
          </w:p>
        </w:tc>
        <w:tc>
          <w:tcPr>
            <w:tcW w:w="0" w:type="dxa"/>
            <w:tcBorders>
              <w:left w:val="single" w:sz="4" w:space="0" w:color="auto"/>
            </w:tcBorders>
          </w:tcPr>
          <w:p w14:paraId="17FAB3CC" w14:textId="77777777" w:rsidR="006F5164" w:rsidRPr="00516B3C" w:rsidRDefault="006F5164" w:rsidP="00516B3C">
            <w:pPr>
              <w:pStyle w:val="Tablecondensed"/>
            </w:pPr>
          </w:p>
        </w:tc>
      </w:tr>
      <w:tr w:rsidR="00A85C45" w:rsidRPr="002C0243" w14:paraId="01BD0DE5" w14:textId="77777777" w:rsidTr="00A85C45">
        <w:tc>
          <w:tcPr>
            <w:tcW w:w="1085" w:type="dxa"/>
            <w:tcBorders>
              <w:right w:val="single" w:sz="4" w:space="0" w:color="auto"/>
            </w:tcBorders>
          </w:tcPr>
          <w:p w14:paraId="5CCF0B65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51562" w14:textId="6936D2AC" w:rsidR="006F5164" w:rsidRPr="00516B3C" w:rsidRDefault="006F5164" w:rsidP="00516B3C">
            <w:pPr>
              <w:pStyle w:val="Tablecondensed"/>
            </w:pPr>
            <w:r w:rsidRPr="00516B3C">
              <w:t>B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21577" w14:textId="0120F957" w:rsidR="006F5164" w:rsidRPr="00516B3C" w:rsidRDefault="006F5164" w:rsidP="00516B3C">
            <w:pPr>
              <w:pStyle w:val="Tablecondensed"/>
            </w:pPr>
            <w:r w:rsidRPr="00516B3C"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3E26F0" w14:textId="09C4C214" w:rsidR="006F5164" w:rsidRPr="00643914" w:rsidRDefault="006F5164" w:rsidP="00516B3C">
            <w:pPr>
              <w:pStyle w:val="Tablecondensed"/>
              <w:rPr>
                <w:rStyle w:val="EmphasisBold"/>
              </w:rPr>
            </w:pPr>
            <w:r w:rsidRPr="00643914">
              <w:rPr>
                <w:rStyle w:val="EmphasisBold"/>
                <w:color w:val="auto"/>
              </w:rPr>
              <w:t>82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87B36" w14:textId="17202F61" w:rsidR="006F5164" w:rsidRPr="00516B3C" w:rsidRDefault="006F5164" w:rsidP="00516B3C">
            <w:pPr>
              <w:pStyle w:val="Tablecondensed"/>
            </w:pPr>
            <w:r w:rsidRPr="00516B3C"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B9F08" w14:textId="429BCB54" w:rsidR="006F5164" w:rsidRPr="00516B3C" w:rsidRDefault="006F5164" w:rsidP="00516B3C">
            <w:pPr>
              <w:pStyle w:val="Tablecondensed"/>
            </w:pPr>
            <w:r w:rsidRPr="00516B3C">
              <w:t>4</w:t>
            </w:r>
          </w:p>
        </w:tc>
        <w:tc>
          <w:tcPr>
            <w:tcW w:w="4886" w:type="dxa"/>
            <w:tcBorders>
              <w:left w:val="single" w:sz="4" w:space="0" w:color="auto"/>
            </w:tcBorders>
          </w:tcPr>
          <w:p w14:paraId="4220DCA2" w14:textId="77777777" w:rsidR="006F5164" w:rsidRPr="00516B3C" w:rsidRDefault="006F5164" w:rsidP="00516B3C">
            <w:pPr>
              <w:pStyle w:val="Tablecondensed"/>
            </w:pPr>
          </w:p>
        </w:tc>
      </w:tr>
      <w:tr w:rsidR="006F5164" w:rsidRPr="002C0243" w14:paraId="399EB0C9" w14:textId="77777777" w:rsidTr="00643914">
        <w:tc>
          <w:tcPr>
            <w:tcW w:w="0" w:type="dxa"/>
            <w:tcBorders>
              <w:right w:val="single" w:sz="4" w:space="0" w:color="auto"/>
            </w:tcBorders>
          </w:tcPr>
          <w:p w14:paraId="4CCAB1E7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11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7CF1A" w14:textId="773CF09D" w:rsidR="006F5164" w:rsidRPr="00516B3C" w:rsidRDefault="006F5164" w:rsidP="00516B3C">
            <w:pPr>
              <w:pStyle w:val="Tablecondensed"/>
            </w:pPr>
            <w:r w:rsidRPr="00516B3C">
              <w:t>D</w:t>
            </w:r>
          </w:p>
        </w:tc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0DD4F" w14:textId="690A292A" w:rsidR="006F5164" w:rsidRPr="00516B3C" w:rsidRDefault="006F5164" w:rsidP="00516B3C">
            <w:pPr>
              <w:pStyle w:val="Tablecondensed"/>
            </w:pPr>
            <w:r w:rsidRPr="00516B3C">
              <w:t>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6D068" w14:textId="5C562612" w:rsidR="006F5164" w:rsidRPr="00516B3C" w:rsidRDefault="006F5164" w:rsidP="00516B3C">
            <w:pPr>
              <w:pStyle w:val="Tablecondensed"/>
            </w:pPr>
            <w:r w:rsidRPr="00516B3C">
              <w:t>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5DBCE" w14:textId="48C660B9" w:rsidR="006F5164" w:rsidRPr="00516B3C" w:rsidRDefault="006F5164" w:rsidP="00516B3C">
            <w:pPr>
              <w:pStyle w:val="Tablecondensed"/>
            </w:pPr>
            <w:r w:rsidRPr="00516B3C">
              <w:t>2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5E4640" w14:textId="6DD42FF4" w:rsidR="006F5164" w:rsidRPr="00643914" w:rsidRDefault="006F5164" w:rsidP="00516B3C">
            <w:pPr>
              <w:pStyle w:val="Tablecondensed"/>
              <w:rPr>
                <w:rStyle w:val="EmphasisBold"/>
              </w:rPr>
            </w:pPr>
            <w:r w:rsidRPr="00643914">
              <w:rPr>
                <w:rStyle w:val="EmphasisBold"/>
                <w:color w:val="auto"/>
              </w:rPr>
              <w:t>83</w:t>
            </w:r>
          </w:p>
        </w:tc>
        <w:tc>
          <w:tcPr>
            <w:tcW w:w="0" w:type="dxa"/>
            <w:tcBorders>
              <w:left w:val="single" w:sz="4" w:space="0" w:color="auto"/>
            </w:tcBorders>
          </w:tcPr>
          <w:p w14:paraId="2AB9EBFA" w14:textId="77777777" w:rsidR="006F5164" w:rsidRPr="00516B3C" w:rsidRDefault="006F5164" w:rsidP="00516B3C">
            <w:pPr>
              <w:pStyle w:val="Tablecondensed"/>
            </w:pPr>
          </w:p>
        </w:tc>
      </w:tr>
      <w:tr w:rsidR="00A85C45" w:rsidRPr="002C0243" w14:paraId="05404CAE" w14:textId="77777777" w:rsidTr="00A85C45">
        <w:tc>
          <w:tcPr>
            <w:tcW w:w="1085" w:type="dxa"/>
            <w:tcBorders>
              <w:right w:val="single" w:sz="4" w:space="0" w:color="auto"/>
            </w:tcBorders>
          </w:tcPr>
          <w:p w14:paraId="17F0D621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371EE" w14:textId="77E7B8F5" w:rsidR="006F5164" w:rsidRPr="00516B3C" w:rsidRDefault="006F5164" w:rsidP="00516B3C">
            <w:pPr>
              <w:pStyle w:val="Tablecondensed"/>
            </w:pPr>
            <w:r w:rsidRPr="00516B3C">
              <w:t>A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4664F1" w14:textId="45DA10B1" w:rsidR="006F5164" w:rsidRPr="00643914" w:rsidRDefault="006F5164" w:rsidP="00516B3C">
            <w:pPr>
              <w:pStyle w:val="Tablecondensed"/>
              <w:rPr>
                <w:rStyle w:val="EmphasisBold"/>
              </w:rPr>
            </w:pPr>
            <w:r w:rsidRPr="00643914">
              <w:rPr>
                <w:rStyle w:val="EmphasisBold"/>
                <w:color w:val="auto"/>
              </w:rPr>
              <w:t>50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B5536" w14:textId="6FFF7234" w:rsidR="006F5164" w:rsidRPr="00516B3C" w:rsidRDefault="006F5164" w:rsidP="00516B3C">
            <w:pPr>
              <w:pStyle w:val="Tablecondensed"/>
            </w:pPr>
            <w:r w:rsidRPr="00516B3C"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09C0F" w14:textId="7D7973CB" w:rsidR="006F5164" w:rsidRPr="00516B3C" w:rsidRDefault="006F5164" w:rsidP="00516B3C">
            <w:pPr>
              <w:pStyle w:val="Tablecondensed"/>
            </w:pPr>
            <w:r w:rsidRPr="00516B3C">
              <w:t>39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C211" w14:textId="004086B3" w:rsidR="006F5164" w:rsidRPr="00516B3C" w:rsidRDefault="006F5164" w:rsidP="00516B3C">
            <w:pPr>
              <w:pStyle w:val="Tablecondensed"/>
            </w:pPr>
            <w:r w:rsidRPr="00516B3C">
              <w:t>4</w:t>
            </w:r>
          </w:p>
        </w:tc>
        <w:tc>
          <w:tcPr>
            <w:tcW w:w="4886" w:type="dxa"/>
            <w:tcBorders>
              <w:left w:val="single" w:sz="4" w:space="0" w:color="auto"/>
            </w:tcBorders>
          </w:tcPr>
          <w:p w14:paraId="5794DF1D" w14:textId="36A1A39F" w:rsidR="006F5164" w:rsidRPr="00516B3C" w:rsidRDefault="00EE1CAF" w:rsidP="00516B3C">
            <w:pPr>
              <w:pStyle w:val="Tablecondensed"/>
            </w:pPr>
            <w:r>
              <w:t>Only t</w:t>
            </w:r>
            <w:r w:rsidRPr="00516B3C">
              <w:t xml:space="preserve">he </w:t>
            </w:r>
            <w:r w:rsidR="006F5164" w:rsidRPr="00516B3C">
              <w:t xml:space="preserve">patella </w:t>
            </w:r>
            <w:proofErr w:type="gramStart"/>
            <w:r w:rsidR="006F5164" w:rsidRPr="00516B3C">
              <w:t>is located in</w:t>
            </w:r>
            <w:proofErr w:type="gramEnd"/>
            <w:r w:rsidR="006F5164" w:rsidRPr="00516B3C">
              <w:t xml:space="preserve"> the </w:t>
            </w:r>
            <w:r w:rsidR="00AC5A92">
              <w:t>‘</w:t>
            </w:r>
            <w:r w:rsidR="006F5164" w:rsidRPr="00516B3C">
              <w:t>stifle</w:t>
            </w:r>
            <w:r w:rsidR="00AC5A92">
              <w:t>’</w:t>
            </w:r>
            <w:r w:rsidR="006F5164" w:rsidRPr="00516B3C">
              <w:t xml:space="preserve"> joint</w:t>
            </w:r>
            <w:r w:rsidR="00C87F28">
              <w:t xml:space="preserve"> (answer A)</w:t>
            </w:r>
            <w:r w:rsidR="006F5164" w:rsidRPr="00516B3C">
              <w:t>.</w:t>
            </w:r>
          </w:p>
        </w:tc>
      </w:tr>
      <w:tr w:rsidR="006F5164" w:rsidRPr="002C0243" w14:paraId="2FB080ED" w14:textId="77777777" w:rsidTr="00643914">
        <w:tc>
          <w:tcPr>
            <w:tcW w:w="0" w:type="dxa"/>
            <w:tcBorders>
              <w:right w:val="single" w:sz="4" w:space="0" w:color="auto"/>
            </w:tcBorders>
            <w:vAlign w:val="center"/>
          </w:tcPr>
          <w:p w14:paraId="0ECA6D54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13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0F940" w14:textId="0FAF8E03" w:rsidR="006F5164" w:rsidRPr="00516B3C" w:rsidRDefault="006F5164" w:rsidP="00516B3C">
            <w:pPr>
              <w:pStyle w:val="Tablecondensed"/>
            </w:pPr>
            <w:r w:rsidRPr="00516B3C">
              <w:t>B</w:t>
            </w:r>
          </w:p>
        </w:tc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6B58A" w14:textId="59BF32D6" w:rsidR="006F5164" w:rsidRPr="00516B3C" w:rsidRDefault="006F5164" w:rsidP="00516B3C">
            <w:pPr>
              <w:pStyle w:val="Tablecondensed"/>
            </w:pPr>
            <w:r w:rsidRPr="00516B3C">
              <w:t>33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9F25D5" w14:textId="35CD23C9" w:rsidR="006F5164" w:rsidRPr="007814FC" w:rsidRDefault="006F5164" w:rsidP="00516B3C">
            <w:pPr>
              <w:pStyle w:val="Tablecondensed"/>
              <w:rPr>
                <w:rStyle w:val="EmphasisBold"/>
              </w:rPr>
            </w:pPr>
            <w:r w:rsidRPr="00643914">
              <w:rPr>
                <w:rStyle w:val="EmphasisBold"/>
                <w:color w:val="auto"/>
              </w:rPr>
              <w:t>15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B26C8" w14:textId="375C23BD" w:rsidR="006F5164" w:rsidRPr="00516B3C" w:rsidRDefault="006F5164" w:rsidP="00516B3C">
            <w:pPr>
              <w:pStyle w:val="Tablecondensed"/>
            </w:pPr>
            <w:r w:rsidRPr="00516B3C">
              <w:t>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BAEA9" w14:textId="467C3999" w:rsidR="006F5164" w:rsidRPr="00516B3C" w:rsidRDefault="006F5164" w:rsidP="00516B3C">
            <w:pPr>
              <w:pStyle w:val="Tablecondensed"/>
            </w:pPr>
            <w:r w:rsidRPr="00516B3C">
              <w:t>44</w:t>
            </w:r>
          </w:p>
        </w:tc>
        <w:tc>
          <w:tcPr>
            <w:tcW w:w="0" w:type="dxa"/>
            <w:tcBorders>
              <w:left w:val="single" w:sz="4" w:space="0" w:color="auto"/>
            </w:tcBorders>
          </w:tcPr>
          <w:p w14:paraId="58B8415D" w14:textId="236C5B5F" w:rsidR="006F5164" w:rsidRPr="00516B3C" w:rsidRDefault="006F5164" w:rsidP="00516B3C">
            <w:pPr>
              <w:pStyle w:val="Tablecondensed"/>
            </w:pPr>
            <w:r w:rsidRPr="00516B3C">
              <w:t xml:space="preserve">The key part of the question </w:t>
            </w:r>
            <w:r w:rsidR="00F65346" w:rsidRPr="00516B3C">
              <w:t>referenced</w:t>
            </w:r>
            <w:r w:rsidRPr="00516B3C">
              <w:t xml:space="preserve"> the deep digital flexor tendon, which </w:t>
            </w:r>
            <w:r w:rsidR="00F65346" w:rsidRPr="00516B3C">
              <w:t>made ‘</w:t>
            </w:r>
            <w:r w:rsidRPr="00516B3C">
              <w:t>thoroughpin</w:t>
            </w:r>
            <w:r w:rsidR="00F65346" w:rsidRPr="00516B3C">
              <w:t>’</w:t>
            </w:r>
            <w:r w:rsidRPr="00516B3C">
              <w:t xml:space="preserve"> </w:t>
            </w:r>
            <w:r w:rsidR="00C87F28">
              <w:t xml:space="preserve">(answer B) </w:t>
            </w:r>
            <w:r w:rsidRPr="00516B3C">
              <w:t xml:space="preserve">the only correct answer. </w:t>
            </w:r>
            <w:r w:rsidR="00F65346" w:rsidRPr="00516B3C">
              <w:t>‘</w:t>
            </w:r>
            <w:r w:rsidRPr="00516B3C">
              <w:t>Curb</w:t>
            </w:r>
            <w:r w:rsidR="00F65346" w:rsidRPr="00516B3C">
              <w:t>’</w:t>
            </w:r>
            <w:r w:rsidR="00C87F28">
              <w:t xml:space="preserve"> (answer A)</w:t>
            </w:r>
            <w:r w:rsidRPr="00516B3C">
              <w:t xml:space="preserve"> is also a condition of the hock</w:t>
            </w:r>
            <w:r w:rsidR="00C87F28">
              <w:t>,</w:t>
            </w:r>
            <w:r w:rsidRPr="00516B3C">
              <w:t xml:space="preserve"> but </w:t>
            </w:r>
            <w:r w:rsidR="00F65346" w:rsidRPr="00516B3C">
              <w:t>that impacts</w:t>
            </w:r>
            <w:r w:rsidRPr="00516B3C">
              <w:t xml:space="preserve"> the plantar ligament. </w:t>
            </w:r>
          </w:p>
        </w:tc>
      </w:tr>
      <w:tr w:rsidR="006F5164" w:rsidRPr="002C0243" w14:paraId="6437C6D6" w14:textId="77777777" w:rsidTr="00643914">
        <w:tc>
          <w:tcPr>
            <w:tcW w:w="0" w:type="dxa"/>
            <w:tcBorders>
              <w:right w:val="single" w:sz="4" w:space="0" w:color="auto"/>
            </w:tcBorders>
          </w:tcPr>
          <w:p w14:paraId="214ECC68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14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4701F" w14:textId="5CE7B812" w:rsidR="006F5164" w:rsidRPr="00516B3C" w:rsidRDefault="006F5164" w:rsidP="00516B3C">
            <w:pPr>
              <w:pStyle w:val="Tablecondensed"/>
            </w:pPr>
            <w:r w:rsidRPr="00516B3C">
              <w:t>A</w:t>
            </w:r>
          </w:p>
        </w:tc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4E33E6" w14:textId="170E2219" w:rsidR="006F5164" w:rsidRPr="00643914" w:rsidRDefault="006F5164" w:rsidP="00516B3C">
            <w:pPr>
              <w:pStyle w:val="Tablecondensed"/>
              <w:rPr>
                <w:rStyle w:val="EmphasisBold"/>
              </w:rPr>
            </w:pPr>
            <w:r w:rsidRPr="00643914">
              <w:rPr>
                <w:rStyle w:val="EmphasisBold"/>
                <w:color w:val="auto"/>
              </w:rPr>
              <w:t>49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9C1D7" w14:textId="19E2A944" w:rsidR="006F5164" w:rsidRPr="00516B3C" w:rsidRDefault="006F5164" w:rsidP="00516B3C">
            <w:pPr>
              <w:pStyle w:val="Tablecondensed"/>
            </w:pPr>
            <w:r w:rsidRPr="00516B3C">
              <w:t>17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E334B" w14:textId="64D3E033" w:rsidR="006F5164" w:rsidRPr="00516B3C" w:rsidRDefault="006F5164" w:rsidP="00516B3C">
            <w:pPr>
              <w:pStyle w:val="Tablecondensed"/>
            </w:pPr>
            <w:r w:rsidRPr="00516B3C">
              <w:t>14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28416" w14:textId="26BA81BF" w:rsidR="006F5164" w:rsidRPr="00516B3C" w:rsidRDefault="006F5164" w:rsidP="00516B3C">
            <w:pPr>
              <w:pStyle w:val="Tablecondensed"/>
            </w:pPr>
            <w:r w:rsidRPr="00516B3C">
              <w:t>20</w:t>
            </w:r>
          </w:p>
        </w:tc>
        <w:tc>
          <w:tcPr>
            <w:tcW w:w="0" w:type="dxa"/>
            <w:tcBorders>
              <w:left w:val="single" w:sz="4" w:space="0" w:color="auto"/>
            </w:tcBorders>
          </w:tcPr>
          <w:p w14:paraId="6BCE4B9D" w14:textId="3BE83AFC" w:rsidR="006F5164" w:rsidRPr="00516B3C" w:rsidRDefault="006F5164" w:rsidP="00516B3C">
            <w:pPr>
              <w:pStyle w:val="Tablecondensed"/>
            </w:pPr>
          </w:p>
        </w:tc>
      </w:tr>
      <w:tr w:rsidR="006F5164" w:rsidRPr="002C0243" w14:paraId="608DC418" w14:textId="77777777" w:rsidTr="00643914">
        <w:tc>
          <w:tcPr>
            <w:tcW w:w="0" w:type="dxa"/>
          </w:tcPr>
          <w:p w14:paraId="4AD3E2DF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15</w:t>
            </w:r>
          </w:p>
        </w:tc>
        <w:tc>
          <w:tcPr>
            <w:tcW w:w="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DB36AC4" w14:textId="408D601C" w:rsidR="006F5164" w:rsidRPr="00516B3C" w:rsidRDefault="006F5164" w:rsidP="00516B3C">
            <w:pPr>
              <w:pStyle w:val="Tablecondensed"/>
            </w:pPr>
            <w:r w:rsidRPr="00516B3C">
              <w:t>D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3AE4E" w14:textId="143ED135" w:rsidR="006F5164" w:rsidRPr="00516B3C" w:rsidRDefault="006F5164" w:rsidP="00516B3C">
            <w:pPr>
              <w:pStyle w:val="Tablecondensed"/>
            </w:pPr>
            <w:r w:rsidRPr="00516B3C">
              <w:t>2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BCA7" w14:textId="278467FA" w:rsidR="006F5164" w:rsidRPr="00516B3C" w:rsidRDefault="006F5164" w:rsidP="00516B3C">
            <w:pPr>
              <w:pStyle w:val="Tablecondensed"/>
            </w:pPr>
            <w:r w:rsidRPr="00516B3C">
              <w:t>10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C361A" w14:textId="2F4CFCDD" w:rsidR="006F5164" w:rsidRPr="00516B3C" w:rsidRDefault="006F5164" w:rsidP="00516B3C">
            <w:pPr>
              <w:pStyle w:val="Tablecondensed"/>
            </w:pPr>
            <w:r w:rsidRPr="00516B3C">
              <w:t>20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143859" w14:textId="5C10321C" w:rsidR="006F5164" w:rsidRPr="00643914" w:rsidRDefault="006F5164" w:rsidP="00516B3C">
            <w:pPr>
              <w:pStyle w:val="Tablecondensed"/>
              <w:rPr>
                <w:rStyle w:val="EmphasisBold"/>
              </w:rPr>
            </w:pPr>
            <w:r w:rsidRPr="00643914">
              <w:rPr>
                <w:rStyle w:val="EmphasisBold"/>
                <w:color w:val="auto"/>
              </w:rPr>
              <w:t>68</w:t>
            </w:r>
          </w:p>
        </w:tc>
        <w:tc>
          <w:tcPr>
            <w:tcW w:w="0" w:type="dxa"/>
            <w:tcBorders>
              <w:left w:val="single" w:sz="4" w:space="0" w:color="auto"/>
            </w:tcBorders>
          </w:tcPr>
          <w:p w14:paraId="7FC26AF2" w14:textId="77777777" w:rsidR="006F5164" w:rsidRPr="00516B3C" w:rsidRDefault="006F5164" w:rsidP="00516B3C">
            <w:pPr>
              <w:pStyle w:val="Tablecondensed"/>
            </w:pPr>
          </w:p>
        </w:tc>
      </w:tr>
      <w:tr w:rsidR="006F5164" w:rsidRPr="002C0243" w14:paraId="28778D5C" w14:textId="77777777" w:rsidTr="00643914">
        <w:tc>
          <w:tcPr>
            <w:tcW w:w="0" w:type="dxa"/>
          </w:tcPr>
          <w:p w14:paraId="39A8AD9A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lastRenderedPageBreak/>
              <w:t>16</w:t>
            </w:r>
          </w:p>
        </w:tc>
        <w:tc>
          <w:tcPr>
            <w:tcW w:w="0" w:type="dxa"/>
            <w:tcBorders>
              <w:right w:val="single" w:sz="4" w:space="0" w:color="auto"/>
            </w:tcBorders>
            <w:vAlign w:val="bottom"/>
          </w:tcPr>
          <w:p w14:paraId="1718C178" w14:textId="0AACD649" w:rsidR="006F5164" w:rsidRPr="00516B3C" w:rsidRDefault="006F5164" w:rsidP="00516B3C">
            <w:pPr>
              <w:pStyle w:val="Tablecondensed"/>
            </w:pPr>
            <w:r w:rsidRPr="00516B3C">
              <w:t>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C2C7E0" w14:textId="48EC939A" w:rsidR="006F5164" w:rsidRPr="00643914" w:rsidRDefault="006F5164" w:rsidP="00516B3C">
            <w:pPr>
              <w:pStyle w:val="Tablecondensed"/>
              <w:rPr>
                <w:rStyle w:val="EmphasisBold"/>
              </w:rPr>
            </w:pPr>
            <w:r w:rsidRPr="00643914">
              <w:rPr>
                <w:rStyle w:val="EmphasisBold"/>
                <w:color w:val="auto"/>
              </w:rPr>
              <w:t>54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AA773" w14:textId="1D95A63B" w:rsidR="006F5164" w:rsidRPr="00516B3C" w:rsidRDefault="006F5164" w:rsidP="00516B3C">
            <w:pPr>
              <w:pStyle w:val="Tablecondensed"/>
            </w:pPr>
            <w:r w:rsidRPr="00516B3C">
              <w:t>13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6E720" w14:textId="378D792F" w:rsidR="006F5164" w:rsidRPr="00516B3C" w:rsidRDefault="006F5164" w:rsidP="00516B3C">
            <w:pPr>
              <w:pStyle w:val="Tablecondensed"/>
            </w:pPr>
            <w:r w:rsidRPr="00516B3C">
              <w:t>15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DBC99" w14:textId="745F3F13" w:rsidR="006F5164" w:rsidRPr="00516B3C" w:rsidRDefault="006F5164" w:rsidP="00516B3C">
            <w:pPr>
              <w:pStyle w:val="Tablecondensed"/>
            </w:pPr>
            <w:r w:rsidRPr="00516B3C">
              <w:t>18</w:t>
            </w:r>
          </w:p>
        </w:tc>
        <w:tc>
          <w:tcPr>
            <w:tcW w:w="0" w:type="dxa"/>
            <w:tcBorders>
              <w:left w:val="single" w:sz="4" w:space="0" w:color="auto"/>
            </w:tcBorders>
          </w:tcPr>
          <w:p w14:paraId="5E6D76E8" w14:textId="4475FA60" w:rsidR="006F5164" w:rsidRPr="00516B3C" w:rsidRDefault="006F5164" w:rsidP="00516B3C">
            <w:pPr>
              <w:pStyle w:val="Tablecondensed"/>
            </w:pPr>
          </w:p>
        </w:tc>
      </w:tr>
      <w:tr w:rsidR="006F5164" w:rsidRPr="002C0243" w14:paraId="00F3D0D1" w14:textId="77777777" w:rsidTr="00643914">
        <w:tc>
          <w:tcPr>
            <w:tcW w:w="0" w:type="dxa"/>
          </w:tcPr>
          <w:p w14:paraId="0D76BC32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17</w:t>
            </w:r>
          </w:p>
        </w:tc>
        <w:tc>
          <w:tcPr>
            <w:tcW w:w="0" w:type="dxa"/>
            <w:tcBorders>
              <w:right w:val="single" w:sz="4" w:space="0" w:color="auto"/>
            </w:tcBorders>
            <w:vAlign w:val="bottom"/>
          </w:tcPr>
          <w:p w14:paraId="1F1E7F5E" w14:textId="23A56645" w:rsidR="006F5164" w:rsidRPr="00516B3C" w:rsidRDefault="006F5164" w:rsidP="00516B3C">
            <w:pPr>
              <w:pStyle w:val="Tablecondensed"/>
            </w:pPr>
            <w:r w:rsidRPr="00516B3C">
              <w:t>D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8EB46" w14:textId="36E76160" w:rsidR="006F5164" w:rsidRPr="00516B3C" w:rsidRDefault="006F5164" w:rsidP="00516B3C">
            <w:pPr>
              <w:pStyle w:val="Tablecondensed"/>
            </w:pPr>
            <w:r w:rsidRPr="00516B3C">
              <w:t>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6CA20" w14:textId="1116F90F" w:rsidR="006F5164" w:rsidRPr="00516B3C" w:rsidRDefault="006F5164" w:rsidP="00516B3C">
            <w:pPr>
              <w:pStyle w:val="Tablecondensed"/>
            </w:pPr>
            <w:r w:rsidRPr="00516B3C">
              <w:t>1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50477" w14:textId="496EE42E" w:rsidR="006F5164" w:rsidRPr="00516B3C" w:rsidRDefault="006F5164" w:rsidP="00516B3C">
            <w:pPr>
              <w:pStyle w:val="Tablecondensed"/>
            </w:pPr>
            <w:r w:rsidRPr="00516B3C">
              <w:t>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B93713" w14:textId="0503B31E" w:rsidR="006F5164" w:rsidRPr="00643914" w:rsidRDefault="006F5164" w:rsidP="00516B3C">
            <w:pPr>
              <w:pStyle w:val="Tablecondensed"/>
              <w:rPr>
                <w:rStyle w:val="EmphasisBold"/>
              </w:rPr>
            </w:pPr>
            <w:r w:rsidRPr="00643914">
              <w:rPr>
                <w:rStyle w:val="EmphasisBold"/>
                <w:color w:val="auto"/>
              </w:rPr>
              <w:t>99</w:t>
            </w:r>
          </w:p>
        </w:tc>
        <w:tc>
          <w:tcPr>
            <w:tcW w:w="0" w:type="dxa"/>
            <w:tcBorders>
              <w:left w:val="single" w:sz="4" w:space="0" w:color="auto"/>
            </w:tcBorders>
          </w:tcPr>
          <w:p w14:paraId="1B82B8AF" w14:textId="77777777" w:rsidR="006F5164" w:rsidRPr="00516B3C" w:rsidRDefault="006F5164" w:rsidP="00516B3C">
            <w:pPr>
              <w:pStyle w:val="Tablecondensed"/>
            </w:pPr>
          </w:p>
        </w:tc>
      </w:tr>
      <w:tr w:rsidR="006F5164" w:rsidRPr="002C0243" w14:paraId="2E5CF934" w14:textId="77777777" w:rsidTr="00643914">
        <w:tc>
          <w:tcPr>
            <w:tcW w:w="0" w:type="dxa"/>
          </w:tcPr>
          <w:p w14:paraId="249EA118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18</w:t>
            </w:r>
          </w:p>
        </w:tc>
        <w:tc>
          <w:tcPr>
            <w:tcW w:w="0" w:type="dxa"/>
            <w:tcBorders>
              <w:right w:val="single" w:sz="4" w:space="0" w:color="auto"/>
            </w:tcBorders>
            <w:vAlign w:val="bottom"/>
          </w:tcPr>
          <w:p w14:paraId="7496CDEA" w14:textId="1B511DF1" w:rsidR="006F5164" w:rsidRPr="00516B3C" w:rsidRDefault="006F5164" w:rsidP="00516B3C">
            <w:pPr>
              <w:pStyle w:val="Tablecondensed"/>
            </w:pPr>
            <w:r w:rsidRPr="00516B3C">
              <w:t>C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67830" w14:textId="658F5EF6" w:rsidR="006F5164" w:rsidRPr="00516B3C" w:rsidRDefault="006F5164" w:rsidP="00516B3C">
            <w:pPr>
              <w:pStyle w:val="Tablecondensed"/>
            </w:pPr>
            <w:r w:rsidRPr="00516B3C">
              <w:t>32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DBA80" w14:textId="395D5CD6" w:rsidR="006F5164" w:rsidRPr="00516B3C" w:rsidRDefault="006F5164" w:rsidP="00516B3C">
            <w:pPr>
              <w:pStyle w:val="Tablecondensed"/>
            </w:pPr>
            <w:r w:rsidRPr="00516B3C">
              <w:t>29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88C461" w14:textId="3E3485F6" w:rsidR="006F5164" w:rsidRPr="00643914" w:rsidRDefault="006F5164" w:rsidP="00516B3C">
            <w:pPr>
              <w:pStyle w:val="Tablecondensed"/>
              <w:rPr>
                <w:rStyle w:val="EmphasisBold"/>
              </w:rPr>
            </w:pPr>
            <w:r w:rsidRPr="007814FC">
              <w:rPr>
                <w:rStyle w:val="EmphasisBold"/>
                <w:color w:val="auto"/>
              </w:rPr>
              <w:t>38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264B9" w14:textId="79FB3912" w:rsidR="006F5164" w:rsidRPr="00516B3C" w:rsidRDefault="006F5164" w:rsidP="00516B3C">
            <w:pPr>
              <w:pStyle w:val="Tablecondensed"/>
            </w:pPr>
            <w:r w:rsidRPr="00516B3C">
              <w:t>1</w:t>
            </w:r>
          </w:p>
        </w:tc>
        <w:tc>
          <w:tcPr>
            <w:tcW w:w="0" w:type="dxa"/>
            <w:tcBorders>
              <w:left w:val="single" w:sz="4" w:space="0" w:color="auto"/>
            </w:tcBorders>
          </w:tcPr>
          <w:p w14:paraId="0A3F02D9" w14:textId="77777777" w:rsidR="006F5164" w:rsidRPr="00516B3C" w:rsidRDefault="006F5164" w:rsidP="00516B3C">
            <w:pPr>
              <w:pStyle w:val="Tablecondensed"/>
            </w:pPr>
          </w:p>
        </w:tc>
      </w:tr>
      <w:tr w:rsidR="006F5164" w:rsidRPr="002C0243" w14:paraId="5185E9B6" w14:textId="77777777" w:rsidTr="00643914">
        <w:tc>
          <w:tcPr>
            <w:tcW w:w="0" w:type="dxa"/>
            <w:vAlign w:val="center"/>
          </w:tcPr>
          <w:p w14:paraId="3FD10679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19</w:t>
            </w:r>
          </w:p>
        </w:tc>
        <w:tc>
          <w:tcPr>
            <w:tcW w:w="0" w:type="dxa"/>
            <w:tcBorders>
              <w:right w:val="single" w:sz="4" w:space="0" w:color="auto"/>
            </w:tcBorders>
            <w:vAlign w:val="bottom"/>
          </w:tcPr>
          <w:p w14:paraId="50F22DD7" w14:textId="11F654DC" w:rsidR="006F5164" w:rsidRPr="00516B3C" w:rsidRDefault="006F5164" w:rsidP="00516B3C">
            <w:pPr>
              <w:pStyle w:val="Tablecondensed"/>
            </w:pPr>
            <w:r w:rsidRPr="00516B3C">
              <w:t>B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581CB" w14:textId="483B0152" w:rsidR="006F5164" w:rsidRPr="00516B3C" w:rsidRDefault="006F5164" w:rsidP="00516B3C">
            <w:pPr>
              <w:pStyle w:val="Tablecondensed"/>
            </w:pPr>
            <w:r w:rsidRPr="00516B3C">
              <w:t>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E15025" w14:textId="4DBF53E9" w:rsidR="006F5164" w:rsidRPr="007814FC" w:rsidRDefault="006F5164" w:rsidP="00516B3C">
            <w:pPr>
              <w:pStyle w:val="Tablecondensed"/>
              <w:rPr>
                <w:rStyle w:val="EmphasisBold"/>
              </w:rPr>
            </w:pPr>
            <w:r w:rsidRPr="00643914">
              <w:rPr>
                <w:rStyle w:val="EmphasisBold"/>
                <w:color w:val="auto"/>
              </w:rPr>
              <w:t>50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C579C" w14:textId="000412A0" w:rsidR="006F5164" w:rsidRPr="00516B3C" w:rsidRDefault="006F5164" w:rsidP="00516B3C">
            <w:pPr>
              <w:pStyle w:val="Tablecondensed"/>
            </w:pPr>
            <w:r w:rsidRPr="00516B3C">
              <w:t>43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9D00A" w14:textId="35C96A11" w:rsidR="006F5164" w:rsidRPr="00516B3C" w:rsidRDefault="006F5164" w:rsidP="00516B3C">
            <w:pPr>
              <w:pStyle w:val="Tablecondensed"/>
            </w:pPr>
            <w:r w:rsidRPr="00516B3C">
              <w:t>7</w:t>
            </w:r>
          </w:p>
        </w:tc>
        <w:tc>
          <w:tcPr>
            <w:tcW w:w="0" w:type="dxa"/>
            <w:tcBorders>
              <w:left w:val="single" w:sz="4" w:space="0" w:color="auto"/>
            </w:tcBorders>
          </w:tcPr>
          <w:p w14:paraId="26A2E05C" w14:textId="35702416" w:rsidR="006F5164" w:rsidRPr="00516B3C" w:rsidRDefault="00E66AB5" w:rsidP="00516B3C">
            <w:pPr>
              <w:pStyle w:val="Tablecondensed"/>
            </w:pPr>
            <w:r>
              <w:t>‘R</w:t>
            </w:r>
            <w:r w:rsidRPr="00516B3C">
              <w:t>ingbone</w:t>
            </w:r>
            <w:r>
              <w:t>’ (answer C)</w:t>
            </w:r>
            <w:r w:rsidRPr="00516B3C">
              <w:t xml:space="preserve"> </w:t>
            </w:r>
            <w:r w:rsidR="006F5164" w:rsidRPr="00516B3C">
              <w:t>is incorrect</w:t>
            </w:r>
            <w:r w:rsidR="00F65346" w:rsidRPr="00516B3C">
              <w:t>,</w:t>
            </w:r>
            <w:r w:rsidR="006F5164" w:rsidRPr="00516B3C">
              <w:t xml:space="preserve"> although it can be associated with long</w:t>
            </w:r>
            <w:r>
              <w:t xml:space="preserve"> </w:t>
            </w:r>
            <w:r w:rsidR="006F5164" w:rsidRPr="00516B3C">
              <w:t>sloping pasterns</w:t>
            </w:r>
            <w:r>
              <w:t>; but</w:t>
            </w:r>
            <w:r w:rsidR="006F5164" w:rsidRPr="00516B3C">
              <w:t xml:space="preserve"> it is caused by chronic arthritic change, not typically from workload pressure.</w:t>
            </w:r>
          </w:p>
        </w:tc>
      </w:tr>
      <w:tr w:rsidR="006F5164" w:rsidRPr="002C0243" w14:paraId="11A04081" w14:textId="77777777" w:rsidTr="00643914">
        <w:tc>
          <w:tcPr>
            <w:tcW w:w="0" w:type="dxa"/>
          </w:tcPr>
          <w:p w14:paraId="1963BF1D" w14:textId="77777777" w:rsidR="006F5164" w:rsidRPr="0052798D" w:rsidRDefault="006F5164" w:rsidP="000749A9">
            <w:pPr>
              <w:pStyle w:val="Tablecondensed"/>
              <w:rPr>
                <w:rStyle w:val="EmphasisBold"/>
              </w:rPr>
            </w:pPr>
            <w:r w:rsidRPr="0052798D">
              <w:rPr>
                <w:rStyle w:val="EmphasisBold"/>
              </w:rPr>
              <w:t>20</w:t>
            </w:r>
          </w:p>
        </w:tc>
        <w:tc>
          <w:tcPr>
            <w:tcW w:w="0" w:type="dxa"/>
            <w:tcBorders>
              <w:right w:val="single" w:sz="4" w:space="0" w:color="auto"/>
            </w:tcBorders>
            <w:vAlign w:val="bottom"/>
          </w:tcPr>
          <w:p w14:paraId="22A786C4" w14:textId="32223924" w:rsidR="006F5164" w:rsidRPr="00516B3C" w:rsidRDefault="006F5164" w:rsidP="00516B3C">
            <w:pPr>
              <w:pStyle w:val="Tablecondensed"/>
            </w:pPr>
            <w:r w:rsidRPr="00516B3C">
              <w:t>A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E9CEC5" w14:textId="1AAE8D98" w:rsidR="006F5164" w:rsidRPr="00643914" w:rsidRDefault="006F5164" w:rsidP="00516B3C">
            <w:pPr>
              <w:pStyle w:val="Tablecondensed"/>
              <w:rPr>
                <w:rStyle w:val="EmphasisBold"/>
              </w:rPr>
            </w:pPr>
            <w:r w:rsidRPr="00643914">
              <w:rPr>
                <w:rStyle w:val="EmphasisBold"/>
                <w:color w:val="auto"/>
              </w:rPr>
              <w:t>95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E0C93" w14:textId="4002E723" w:rsidR="006F5164" w:rsidRPr="00516B3C" w:rsidRDefault="006F5164" w:rsidP="00516B3C">
            <w:pPr>
              <w:pStyle w:val="Tablecondensed"/>
            </w:pPr>
            <w:r w:rsidRPr="00516B3C">
              <w:t>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50EF0" w14:textId="374B38F3" w:rsidR="006F5164" w:rsidRPr="00516B3C" w:rsidRDefault="006F5164" w:rsidP="00516B3C">
            <w:pPr>
              <w:pStyle w:val="Tablecondensed"/>
            </w:pPr>
            <w:r w:rsidRPr="00516B3C">
              <w:t>0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AD51F" w14:textId="0AF6D1D7" w:rsidR="006F5164" w:rsidRPr="00516B3C" w:rsidRDefault="006F5164" w:rsidP="00516B3C">
            <w:pPr>
              <w:pStyle w:val="Tablecondensed"/>
            </w:pPr>
            <w:r w:rsidRPr="00516B3C">
              <w:t>5</w:t>
            </w:r>
          </w:p>
        </w:tc>
        <w:tc>
          <w:tcPr>
            <w:tcW w:w="0" w:type="dxa"/>
            <w:tcBorders>
              <w:left w:val="single" w:sz="4" w:space="0" w:color="auto"/>
            </w:tcBorders>
          </w:tcPr>
          <w:p w14:paraId="458EC820" w14:textId="77777777" w:rsidR="006F5164" w:rsidRPr="00516B3C" w:rsidRDefault="006F5164" w:rsidP="00516B3C">
            <w:pPr>
              <w:pStyle w:val="Tablecondensed"/>
            </w:pPr>
          </w:p>
        </w:tc>
      </w:tr>
    </w:tbl>
    <w:p w14:paraId="313B8947" w14:textId="402294A8" w:rsidR="001C3FAF" w:rsidRPr="007814FC" w:rsidRDefault="00DC064D" w:rsidP="00EF5880">
      <w:pPr>
        <w:pStyle w:val="Heading1"/>
      </w:pPr>
      <w:r w:rsidRPr="007814FC">
        <w:t xml:space="preserve">Section B </w:t>
      </w:r>
      <w:r w:rsidRPr="007814FC">
        <w:sym w:font="Symbol" w:char="F02D"/>
      </w:r>
      <w:r w:rsidRPr="007814FC">
        <w:t xml:space="preserve"> </w:t>
      </w:r>
      <w:r w:rsidR="001C3FAF" w:rsidRPr="007814FC">
        <w:t>Short-answer questions</w:t>
      </w:r>
    </w:p>
    <w:p w14:paraId="09EA9E11" w14:textId="1119154A" w:rsidR="00F91529" w:rsidRDefault="00DC064D" w:rsidP="00EF5880">
      <w:pPr>
        <w:pStyle w:val="Heading2"/>
      </w:pPr>
      <w:r>
        <w:t>Question 1</w:t>
      </w:r>
      <w:r w:rsidR="00816DAA">
        <w:t>a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1134"/>
      </w:tblGrid>
      <w:tr w:rsidR="00303771" w:rsidRPr="00634F5A" w14:paraId="71F2D512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789A70FE" w14:textId="77777777" w:rsidR="00303771" w:rsidRPr="000749A9" w:rsidRDefault="00303771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57EDCB44" w14:textId="77777777" w:rsidR="00303771" w:rsidRPr="000749A9" w:rsidRDefault="00303771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589BC771" w14:textId="77777777" w:rsidR="00303771" w:rsidRPr="000749A9" w:rsidRDefault="00303771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1134" w:type="dxa"/>
          </w:tcPr>
          <w:p w14:paraId="6B3F2EC9" w14:textId="77777777" w:rsidR="00303771" w:rsidRPr="000749A9" w:rsidRDefault="00303771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303771" w:rsidRPr="00634F5A" w14:paraId="0E9FD889" w14:textId="77777777" w:rsidTr="00462C7B">
        <w:tc>
          <w:tcPr>
            <w:tcW w:w="720" w:type="dxa"/>
          </w:tcPr>
          <w:p w14:paraId="0BE4FDB7" w14:textId="77777777" w:rsidR="00303771" w:rsidRPr="000749A9" w:rsidRDefault="00303771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</w:tcPr>
          <w:p w14:paraId="6AE617CA" w14:textId="49D09C08" w:rsidR="00303771" w:rsidRPr="000749A9" w:rsidRDefault="006378D8" w:rsidP="000749A9">
            <w:pPr>
              <w:pStyle w:val="Tablecondensed"/>
            </w:pPr>
            <w:r w:rsidRPr="000749A9">
              <w:t>33</w:t>
            </w:r>
          </w:p>
        </w:tc>
        <w:tc>
          <w:tcPr>
            <w:tcW w:w="576" w:type="dxa"/>
          </w:tcPr>
          <w:p w14:paraId="182B9712" w14:textId="59756E03" w:rsidR="00303771" w:rsidRPr="000749A9" w:rsidRDefault="006378D8" w:rsidP="000749A9">
            <w:pPr>
              <w:pStyle w:val="Tablecondensed"/>
            </w:pPr>
            <w:r w:rsidRPr="000749A9">
              <w:t>67</w:t>
            </w:r>
          </w:p>
        </w:tc>
        <w:tc>
          <w:tcPr>
            <w:tcW w:w="1134" w:type="dxa"/>
          </w:tcPr>
          <w:p w14:paraId="5B4F5C96" w14:textId="2537D26B" w:rsidR="00303771" w:rsidRPr="000749A9" w:rsidRDefault="006378D8" w:rsidP="000749A9">
            <w:pPr>
              <w:pStyle w:val="Tablecondensed"/>
            </w:pPr>
            <w:r w:rsidRPr="000749A9">
              <w:t>0.</w:t>
            </w:r>
            <w:r w:rsidR="001940C0" w:rsidRPr="000749A9">
              <w:t>7</w:t>
            </w:r>
          </w:p>
        </w:tc>
      </w:tr>
    </w:tbl>
    <w:p w14:paraId="148B95BA" w14:textId="66A18856" w:rsidR="00A6688A" w:rsidRDefault="0019665A" w:rsidP="00C50A98">
      <w:pPr>
        <w:pStyle w:val="BodyText"/>
      </w:pPr>
      <w:r>
        <w:t>Expected response</w:t>
      </w:r>
      <w:r w:rsidR="00E66AB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"/>
        <w:gridCol w:w="1276"/>
      </w:tblGrid>
      <w:tr w:rsidR="001D51E2" w14:paraId="2E3E1A65" w14:textId="77777777" w:rsidTr="00755C95">
        <w:tc>
          <w:tcPr>
            <w:tcW w:w="1271" w:type="dxa"/>
            <w:tcBorders>
              <w:right w:val="single" w:sz="4" w:space="0" w:color="auto"/>
            </w:tcBorders>
          </w:tcPr>
          <w:p w14:paraId="32A8F672" w14:textId="1358AC4F" w:rsidR="00C3245A" w:rsidRDefault="00C3245A" w:rsidP="00C50A98">
            <w:pPr>
              <w:pStyle w:val="BodyTex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  </w:t>
            </w:r>
            <w:r w:rsidRPr="007F1488">
              <w:rPr>
                <w:rFonts w:cstheme="minorHAnsi"/>
                <w:szCs w:val="20"/>
              </w:rPr>
              <w:t>1</w:t>
            </w:r>
            <w:r w:rsidRPr="007F1488">
              <w:rPr>
                <w:rFonts w:cstheme="minorHAnsi"/>
                <w:szCs w:val="20"/>
              </w:rPr>
              <w:tab/>
            </w:r>
            <w:r w:rsidR="00DE55D5">
              <w:rPr>
                <w:rFonts w:cstheme="minorHAnsi"/>
                <w:szCs w:val="20"/>
              </w:rPr>
              <w:t xml:space="preserve"> </w:t>
            </w:r>
            <w:r w:rsidRPr="007F1488">
              <w:rPr>
                <w:rFonts w:cstheme="minorHAnsi"/>
                <w:szCs w:val="20"/>
              </w:rPr>
              <w:t>2</w:t>
            </w:r>
          </w:p>
          <w:p w14:paraId="4509AD64" w14:textId="1414D720" w:rsidR="00C3245A" w:rsidRDefault="00C3245A" w:rsidP="00C50A98">
            <w:pPr>
              <w:pStyle w:val="BodyText"/>
            </w:pPr>
            <w:r>
              <w:rPr>
                <w:rFonts w:cstheme="minorHAnsi"/>
                <w:szCs w:val="20"/>
              </w:rPr>
              <w:t xml:space="preserve">  </w:t>
            </w:r>
            <w:r w:rsidRPr="007F1488">
              <w:rPr>
                <w:rFonts w:cstheme="minorHAnsi"/>
                <w:szCs w:val="20"/>
              </w:rPr>
              <w:t>1</w:t>
            </w:r>
            <w:r w:rsidRPr="007F1488">
              <w:rPr>
                <w:rFonts w:cstheme="minorHAnsi"/>
                <w:szCs w:val="20"/>
              </w:rPr>
              <w:tab/>
            </w:r>
            <w:r w:rsidR="00DE55D5">
              <w:rPr>
                <w:rFonts w:cstheme="minorHAnsi"/>
                <w:szCs w:val="20"/>
              </w:rPr>
              <w:t xml:space="preserve"> </w:t>
            </w:r>
            <w:r w:rsidRPr="007F1488">
              <w:rPr>
                <w:rFonts w:cstheme="minorHAnsi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DC127" w14:textId="435CF2BB" w:rsidR="00C3245A" w:rsidRDefault="00C3245A" w:rsidP="00C50A98">
            <w:pPr>
              <w:pStyle w:val="BodyText"/>
            </w:pPr>
            <w:r>
              <w:t>or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DFDFA44" w14:textId="53731D5F" w:rsidR="00C3245A" w:rsidRDefault="00C3245A" w:rsidP="00C50A98">
            <w:pPr>
              <w:pStyle w:val="BodyTex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  </w:t>
            </w:r>
            <w:r w:rsidR="00675D91">
              <w:rPr>
                <w:rFonts w:cstheme="minorHAnsi"/>
                <w:szCs w:val="20"/>
              </w:rPr>
              <w:t xml:space="preserve"> </w:t>
            </w:r>
            <w:r w:rsidRPr="007F1488">
              <w:rPr>
                <w:rFonts w:cstheme="minorHAnsi"/>
                <w:szCs w:val="20"/>
              </w:rPr>
              <w:t>2</w:t>
            </w:r>
            <w:r w:rsidRPr="007F1488">
              <w:rPr>
                <w:rFonts w:cstheme="minorHAnsi"/>
                <w:szCs w:val="20"/>
              </w:rPr>
              <w:tab/>
            </w:r>
            <w:r w:rsidR="00DE55D5">
              <w:rPr>
                <w:rFonts w:cstheme="minorHAnsi"/>
                <w:szCs w:val="20"/>
              </w:rPr>
              <w:t xml:space="preserve"> </w:t>
            </w:r>
            <w:r w:rsidRPr="007F1488">
              <w:rPr>
                <w:rFonts w:cstheme="minorHAnsi"/>
                <w:szCs w:val="20"/>
              </w:rPr>
              <w:t>1</w:t>
            </w:r>
          </w:p>
          <w:p w14:paraId="04F7B742" w14:textId="7C9CA029" w:rsidR="00C3245A" w:rsidRDefault="00C3245A" w:rsidP="00C50A98">
            <w:pPr>
              <w:pStyle w:val="BodyText"/>
            </w:pPr>
            <w:r>
              <w:rPr>
                <w:rFonts w:cstheme="minorHAnsi"/>
                <w:szCs w:val="20"/>
              </w:rPr>
              <w:t xml:space="preserve">  </w:t>
            </w:r>
            <w:r w:rsidR="00675D91">
              <w:rPr>
                <w:rFonts w:cstheme="minorHAnsi"/>
                <w:szCs w:val="20"/>
              </w:rPr>
              <w:t xml:space="preserve"> </w:t>
            </w:r>
            <w:r w:rsidRPr="007F1488">
              <w:rPr>
                <w:rFonts w:cstheme="minorHAnsi"/>
                <w:szCs w:val="20"/>
              </w:rPr>
              <w:t>2</w:t>
            </w:r>
            <w:r w:rsidRPr="007F1488">
              <w:rPr>
                <w:rFonts w:cstheme="minorHAnsi"/>
                <w:szCs w:val="20"/>
              </w:rPr>
              <w:tab/>
            </w:r>
            <w:r w:rsidR="00DE55D5">
              <w:rPr>
                <w:rFonts w:cstheme="minorHAnsi"/>
                <w:szCs w:val="20"/>
              </w:rPr>
              <w:t xml:space="preserve"> </w:t>
            </w:r>
            <w:r w:rsidRPr="007F1488">
              <w:rPr>
                <w:rFonts w:cstheme="minorHAnsi"/>
                <w:szCs w:val="20"/>
              </w:rPr>
              <w:t>1</w:t>
            </w:r>
          </w:p>
        </w:tc>
      </w:tr>
    </w:tbl>
    <w:p w14:paraId="7207B3D0" w14:textId="77777777" w:rsidR="00F91529" w:rsidRPr="00F91529" w:rsidRDefault="00F91529" w:rsidP="00C50A98">
      <w:pPr>
        <w:pStyle w:val="BodyText"/>
        <w:rPr>
          <w:lang w:val="en-US"/>
        </w:rPr>
      </w:pPr>
      <w:r w:rsidRPr="00F91529">
        <w:rPr>
          <w:lang w:val="en-US"/>
        </w:rPr>
        <w:t>Some responses suggested confusion between pace and trot.</w:t>
      </w:r>
    </w:p>
    <w:p w14:paraId="2079EC3D" w14:textId="07C74322" w:rsidR="00F91529" w:rsidRDefault="00303771" w:rsidP="00EF5880">
      <w:pPr>
        <w:pStyle w:val="Heading2"/>
      </w:pPr>
      <w:r>
        <w:t xml:space="preserve">Question </w:t>
      </w:r>
      <w:r w:rsidR="00F91529" w:rsidRPr="00F91529">
        <w:t>1b</w:t>
      </w:r>
      <w:r w:rsidR="00AC5A92">
        <w:t>.</w:t>
      </w:r>
      <w:r w:rsidR="00F91529" w:rsidRPr="00F91529">
        <w:t xml:space="preserve"> 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1134"/>
      </w:tblGrid>
      <w:tr w:rsidR="00303771" w:rsidRPr="00634F5A" w14:paraId="09E65DAF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684C4F62" w14:textId="77777777" w:rsidR="00303771" w:rsidRPr="000749A9" w:rsidRDefault="00303771" w:rsidP="000749A9">
            <w:pPr>
              <w:pStyle w:val="Tablecondensedheading"/>
            </w:pPr>
            <w:bookmarkStart w:id="1" w:name="_Hlk216353296"/>
            <w:r w:rsidRPr="000749A9">
              <w:t>Marks</w:t>
            </w:r>
          </w:p>
        </w:tc>
        <w:tc>
          <w:tcPr>
            <w:tcW w:w="576" w:type="dxa"/>
          </w:tcPr>
          <w:p w14:paraId="528E644D" w14:textId="77777777" w:rsidR="00303771" w:rsidRPr="000749A9" w:rsidRDefault="00303771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3BAAC7EC" w14:textId="77777777" w:rsidR="00303771" w:rsidRPr="000749A9" w:rsidRDefault="00303771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1134" w:type="dxa"/>
          </w:tcPr>
          <w:p w14:paraId="21C47C6E" w14:textId="77777777" w:rsidR="00303771" w:rsidRPr="000749A9" w:rsidRDefault="00303771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303771" w:rsidRPr="00634F5A" w14:paraId="2FD78BCF" w14:textId="77777777" w:rsidTr="00462C7B">
        <w:tc>
          <w:tcPr>
            <w:tcW w:w="720" w:type="dxa"/>
          </w:tcPr>
          <w:p w14:paraId="65A4AE41" w14:textId="77777777" w:rsidR="00303771" w:rsidRPr="000749A9" w:rsidRDefault="00303771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</w:tcPr>
          <w:p w14:paraId="79BDEFD7" w14:textId="548B53B8" w:rsidR="00303771" w:rsidRPr="000749A9" w:rsidRDefault="006378D8" w:rsidP="000749A9">
            <w:pPr>
              <w:pStyle w:val="Tablecondensed"/>
            </w:pPr>
            <w:r w:rsidRPr="000749A9">
              <w:t>16</w:t>
            </w:r>
          </w:p>
        </w:tc>
        <w:tc>
          <w:tcPr>
            <w:tcW w:w="576" w:type="dxa"/>
          </w:tcPr>
          <w:p w14:paraId="06A71175" w14:textId="5535E0C0" w:rsidR="00303771" w:rsidRPr="000749A9" w:rsidRDefault="006378D8" w:rsidP="000749A9">
            <w:pPr>
              <w:pStyle w:val="Tablecondensed"/>
            </w:pPr>
            <w:r w:rsidRPr="000749A9">
              <w:t>84</w:t>
            </w:r>
          </w:p>
        </w:tc>
        <w:tc>
          <w:tcPr>
            <w:tcW w:w="1134" w:type="dxa"/>
          </w:tcPr>
          <w:p w14:paraId="52555CD7" w14:textId="0E3A3C2D" w:rsidR="00303771" w:rsidRPr="000749A9" w:rsidRDefault="006378D8" w:rsidP="000749A9">
            <w:pPr>
              <w:pStyle w:val="Tablecondensed"/>
            </w:pPr>
            <w:r w:rsidRPr="000749A9">
              <w:t>0.8</w:t>
            </w:r>
          </w:p>
        </w:tc>
      </w:tr>
    </w:tbl>
    <w:bookmarkEnd w:id="1"/>
    <w:p w14:paraId="375FB2A3" w14:textId="6A20BB42" w:rsidR="00E66AB5" w:rsidRDefault="0019665A" w:rsidP="00E66AB5">
      <w:pPr>
        <w:pStyle w:val="BodyText"/>
      </w:pPr>
      <w:r>
        <w:t>Expected response</w:t>
      </w:r>
      <w:r w:rsidR="00E66AB5">
        <w:t>:</w:t>
      </w:r>
      <w:r w:rsidR="00F75C2A">
        <w:t xml:space="preserve"> </w:t>
      </w:r>
      <w:r w:rsidR="00675D91">
        <w:t>s</w:t>
      </w:r>
      <w:r w:rsidR="00F75C2A">
        <w:t>tandardbred or Icelandic</w:t>
      </w:r>
    </w:p>
    <w:p w14:paraId="7F7D8278" w14:textId="77777777" w:rsidR="00FE48EF" w:rsidRPr="00EB270C" w:rsidRDefault="00FE48EF" w:rsidP="00EB270C">
      <w:pPr>
        <w:pStyle w:val="BodyText"/>
      </w:pPr>
      <w:r w:rsidRPr="00EB270C">
        <w:br w:type="page"/>
      </w:r>
    </w:p>
    <w:p w14:paraId="0D68D8D8" w14:textId="6B282E1A" w:rsidR="00F91529" w:rsidRDefault="00303771" w:rsidP="00EF5880">
      <w:pPr>
        <w:pStyle w:val="Heading2"/>
      </w:pPr>
      <w:r>
        <w:lastRenderedPageBreak/>
        <w:t xml:space="preserve">Question </w:t>
      </w:r>
      <w:r w:rsidR="00F91529" w:rsidRPr="00F91529">
        <w:t xml:space="preserve">2 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576"/>
        <w:gridCol w:w="576"/>
        <w:gridCol w:w="1134"/>
      </w:tblGrid>
      <w:tr w:rsidR="007B6DF2" w:rsidRPr="00634F5A" w14:paraId="36C34E6A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0A64CE45" w14:textId="77777777" w:rsidR="007B6DF2" w:rsidRPr="000749A9" w:rsidRDefault="007B6DF2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5849F61F" w14:textId="77777777" w:rsidR="007B6DF2" w:rsidRPr="000749A9" w:rsidRDefault="007B6DF2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2873E0ED" w14:textId="77777777" w:rsidR="007B6DF2" w:rsidRPr="000749A9" w:rsidRDefault="007B6DF2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00889987" w14:textId="77777777" w:rsidR="007B6DF2" w:rsidRPr="000749A9" w:rsidRDefault="007B6DF2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576" w:type="dxa"/>
          </w:tcPr>
          <w:p w14:paraId="137670B7" w14:textId="77777777" w:rsidR="007B6DF2" w:rsidRPr="000749A9" w:rsidRDefault="007B6DF2" w:rsidP="000749A9">
            <w:pPr>
              <w:pStyle w:val="Tablecondensedheading"/>
            </w:pPr>
            <w:r w:rsidRPr="000749A9">
              <w:t>3</w:t>
            </w:r>
          </w:p>
        </w:tc>
        <w:tc>
          <w:tcPr>
            <w:tcW w:w="576" w:type="dxa"/>
          </w:tcPr>
          <w:p w14:paraId="41CED773" w14:textId="77777777" w:rsidR="007B6DF2" w:rsidRPr="000749A9" w:rsidRDefault="007B6DF2" w:rsidP="000749A9">
            <w:pPr>
              <w:pStyle w:val="Tablecondensedheading"/>
            </w:pPr>
            <w:r w:rsidRPr="000749A9">
              <w:t>4</w:t>
            </w:r>
          </w:p>
        </w:tc>
        <w:tc>
          <w:tcPr>
            <w:tcW w:w="1134" w:type="dxa"/>
          </w:tcPr>
          <w:p w14:paraId="372C3A3F" w14:textId="77777777" w:rsidR="007B6DF2" w:rsidRPr="000749A9" w:rsidRDefault="007B6DF2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7B6DF2" w:rsidRPr="00634F5A" w14:paraId="5B4C17D4" w14:textId="77777777" w:rsidTr="00462C7B">
        <w:tc>
          <w:tcPr>
            <w:tcW w:w="720" w:type="dxa"/>
          </w:tcPr>
          <w:p w14:paraId="7DA415F1" w14:textId="77777777" w:rsidR="007B6DF2" w:rsidRPr="000749A9" w:rsidRDefault="007B6DF2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</w:tcPr>
          <w:p w14:paraId="1AEAABCD" w14:textId="6FDE8FD0" w:rsidR="007B6DF2" w:rsidRPr="000749A9" w:rsidRDefault="00B011D7" w:rsidP="000749A9">
            <w:pPr>
              <w:pStyle w:val="Tablecondensed"/>
            </w:pPr>
            <w:r w:rsidRPr="000749A9">
              <w:t>18</w:t>
            </w:r>
          </w:p>
        </w:tc>
        <w:tc>
          <w:tcPr>
            <w:tcW w:w="576" w:type="dxa"/>
          </w:tcPr>
          <w:p w14:paraId="37CD84A8" w14:textId="4C4491A7" w:rsidR="007B6DF2" w:rsidRPr="000749A9" w:rsidRDefault="00B011D7" w:rsidP="000749A9">
            <w:pPr>
              <w:pStyle w:val="Tablecondensed"/>
            </w:pPr>
            <w:r w:rsidRPr="000749A9">
              <w:t>6</w:t>
            </w:r>
          </w:p>
        </w:tc>
        <w:tc>
          <w:tcPr>
            <w:tcW w:w="576" w:type="dxa"/>
          </w:tcPr>
          <w:p w14:paraId="6266E8D0" w14:textId="2945BFE3" w:rsidR="007B6DF2" w:rsidRPr="000749A9" w:rsidRDefault="00B011D7" w:rsidP="000749A9">
            <w:pPr>
              <w:pStyle w:val="Tablecondensed"/>
            </w:pPr>
            <w:r w:rsidRPr="000749A9">
              <w:t>29</w:t>
            </w:r>
          </w:p>
        </w:tc>
        <w:tc>
          <w:tcPr>
            <w:tcW w:w="576" w:type="dxa"/>
          </w:tcPr>
          <w:p w14:paraId="20FE4DDA" w14:textId="18D44A13" w:rsidR="007B6DF2" w:rsidRPr="000749A9" w:rsidRDefault="00B011D7" w:rsidP="000749A9">
            <w:pPr>
              <w:pStyle w:val="Tablecondensed"/>
            </w:pPr>
            <w:r w:rsidRPr="000749A9">
              <w:t>14</w:t>
            </w:r>
          </w:p>
        </w:tc>
        <w:tc>
          <w:tcPr>
            <w:tcW w:w="576" w:type="dxa"/>
          </w:tcPr>
          <w:p w14:paraId="56FD7950" w14:textId="62FA84EC" w:rsidR="007B6DF2" w:rsidRPr="000749A9" w:rsidRDefault="00B011D7" w:rsidP="000749A9">
            <w:pPr>
              <w:pStyle w:val="Tablecondensed"/>
            </w:pPr>
            <w:r w:rsidRPr="000749A9">
              <w:t>32</w:t>
            </w:r>
          </w:p>
        </w:tc>
        <w:tc>
          <w:tcPr>
            <w:tcW w:w="1134" w:type="dxa"/>
          </w:tcPr>
          <w:p w14:paraId="5523D917" w14:textId="06E4B790" w:rsidR="007B6DF2" w:rsidRPr="000749A9" w:rsidRDefault="00B011D7" w:rsidP="000749A9">
            <w:pPr>
              <w:pStyle w:val="Tablecondensed"/>
            </w:pPr>
            <w:r w:rsidRPr="000749A9">
              <w:t>2.</w:t>
            </w:r>
            <w:r w:rsidR="00BC3A5D" w:rsidRPr="000749A9">
              <w:t>4</w:t>
            </w:r>
          </w:p>
        </w:tc>
      </w:tr>
    </w:tbl>
    <w:p w14:paraId="4001AE12" w14:textId="12D86273" w:rsidR="00220CA0" w:rsidRDefault="00220CA0" w:rsidP="00220CA0">
      <w:pPr>
        <w:pStyle w:val="BodyText"/>
        <w:rPr>
          <w:lang w:val="en-US"/>
        </w:rPr>
      </w:pPr>
      <w:r w:rsidRPr="00F91529">
        <w:rPr>
          <w:lang w:val="en-US"/>
        </w:rPr>
        <w:t>Two appropriate nutritional strategies</w:t>
      </w:r>
      <w:r>
        <w:rPr>
          <w:lang w:val="en-US"/>
        </w:rPr>
        <w:t xml:space="preserve"> were required</w:t>
      </w:r>
      <w:r w:rsidRPr="00F91529">
        <w:rPr>
          <w:lang w:val="en-US"/>
        </w:rPr>
        <w:t xml:space="preserve"> with a relevant feed example for each.</w:t>
      </w:r>
    </w:p>
    <w:p w14:paraId="27F7461B" w14:textId="5FF0B179" w:rsidR="00F70317" w:rsidRPr="00F91529" w:rsidRDefault="00215902" w:rsidP="00220CA0">
      <w:pPr>
        <w:pStyle w:val="BodyText"/>
        <w:rPr>
          <w:lang w:val="en-US"/>
        </w:rPr>
      </w:pPr>
      <w:r>
        <w:rPr>
          <w:lang w:val="en-US"/>
        </w:rPr>
        <w:t>Expected response</w:t>
      </w:r>
      <w:r w:rsidR="00F70317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66AB5" w14:paraId="4E610B3E" w14:textId="77777777" w:rsidTr="00E66AB5">
        <w:tc>
          <w:tcPr>
            <w:tcW w:w="4814" w:type="dxa"/>
          </w:tcPr>
          <w:p w14:paraId="3C39544B" w14:textId="263C55ED" w:rsidR="00E66AB5" w:rsidRPr="00215902" w:rsidRDefault="00E66AB5" w:rsidP="00215902">
            <w:pPr>
              <w:pStyle w:val="BodyText"/>
              <w:jc w:val="center"/>
              <w:rPr>
                <w:rStyle w:val="EmphasisBold"/>
              </w:rPr>
            </w:pPr>
            <w:r w:rsidRPr="00215902">
              <w:rPr>
                <w:rStyle w:val="EmphasisBold"/>
              </w:rPr>
              <w:t xml:space="preserve">Nutritional </w:t>
            </w:r>
            <w:r w:rsidR="00615000" w:rsidRPr="00215902">
              <w:rPr>
                <w:rStyle w:val="EmphasisBold"/>
              </w:rPr>
              <w:t>strategy</w:t>
            </w:r>
          </w:p>
        </w:tc>
        <w:tc>
          <w:tcPr>
            <w:tcW w:w="4815" w:type="dxa"/>
          </w:tcPr>
          <w:p w14:paraId="7E639BE8" w14:textId="5D3B03CD" w:rsidR="00E66AB5" w:rsidRPr="007814FC" w:rsidRDefault="00E66AB5" w:rsidP="007814FC">
            <w:pPr>
              <w:pStyle w:val="BodyText"/>
              <w:jc w:val="center"/>
              <w:rPr>
                <w:rStyle w:val="EmphasisBold"/>
              </w:rPr>
            </w:pPr>
            <w:r w:rsidRPr="007814FC">
              <w:rPr>
                <w:rStyle w:val="EmphasisBold"/>
              </w:rPr>
              <w:t>Example</w:t>
            </w:r>
            <w:r w:rsidR="00220CA0">
              <w:rPr>
                <w:rStyle w:val="EmphasisBold"/>
              </w:rPr>
              <w:t>s</w:t>
            </w:r>
            <w:r w:rsidRPr="007814FC">
              <w:rPr>
                <w:rStyle w:val="EmphasisBold"/>
              </w:rPr>
              <w:t xml:space="preserve"> of feed</w:t>
            </w:r>
          </w:p>
        </w:tc>
      </w:tr>
      <w:tr w:rsidR="00E66AB5" w14:paraId="17FB709C" w14:textId="77777777" w:rsidTr="00E66AB5">
        <w:tc>
          <w:tcPr>
            <w:tcW w:w="4814" w:type="dxa"/>
          </w:tcPr>
          <w:p w14:paraId="7BF91C04" w14:textId="7D6CFEAD" w:rsidR="00E66AB5" w:rsidRDefault="00215902" w:rsidP="00F91529">
            <w:pPr>
              <w:pStyle w:val="BodyText"/>
              <w:rPr>
                <w:lang w:val="en-US"/>
              </w:rPr>
            </w:pPr>
            <w:r>
              <w:t>e</w:t>
            </w:r>
            <w:r w:rsidRPr="004B3115">
              <w:t xml:space="preserve">asily </w:t>
            </w:r>
            <w:r w:rsidR="00220CA0">
              <w:t>c</w:t>
            </w:r>
            <w:r w:rsidR="00220CA0" w:rsidRPr="004B3115">
              <w:t>hewable/softening</w:t>
            </w:r>
          </w:p>
        </w:tc>
        <w:tc>
          <w:tcPr>
            <w:tcW w:w="4815" w:type="dxa"/>
          </w:tcPr>
          <w:p w14:paraId="1EB4C522" w14:textId="33C2282A" w:rsidR="00E66AB5" w:rsidRDefault="00215902" w:rsidP="00F91529">
            <w:pPr>
              <w:pStyle w:val="BodyText"/>
              <w:rPr>
                <w:lang w:val="en-US"/>
              </w:rPr>
            </w:pPr>
            <w:r>
              <w:t>s</w:t>
            </w:r>
            <w:r w:rsidRPr="004B3115">
              <w:t>oaked</w:t>
            </w:r>
            <w:r w:rsidR="00220CA0" w:rsidRPr="004B3115">
              <w:t>/mashed hay pellets, senior feeds, beet pulp, beet feeds</w:t>
            </w:r>
          </w:p>
        </w:tc>
      </w:tr>
      <w:tr w:rsidR="00E66AB5" w14:paraId="193997F0" w14:textId="77777777" w:rsidTr="00E66AB5">
        <w:tc>
          <w:tcPr>
            <w:tcW w:w="4814" w:type="dxa"/>
          </w:tcPr>
          <w:p w14:paraId="4186B02F" w14:textId="177A37ED" w:rsidR="00E66AB5" w:rsidRDefault="00215902" w:rsidP="00F91529">
            <w:pPr>
              <w:pStyle w:val="BodyText"/>
              <w:rPr>
                <w:lang w:val="en-US"/>
              </w:rPr>
            </w:pPr>
            <w:r>
              <w:t>e</w:t>
            </w:r>
            <w:r w:rsidRPr="004B3115">
              <w:t xml:space="preserve">asily </w:t>
            </w:r>
            <w:r w:rsidR="00220CA0" w:rsidRPr="004B3115">
              <w:t xml:space="preserve">digestible </w:t>
            </w:r>
            <w:r w:rsidR="00220CA0">
              <w:t>f</w:t>
            </w:r>
            <w:r w:rsidR="00220CA0" w:rsidRPr="004B3115">
              <w:t>eeds</w:t>
            </w:r>
          </w:p>
        </w:tc>
        <w:tc>
          <w:tcPr>
            <w:tcW w:w="4815" w:type="dxa"/>
          </w:tcPr>
          <w:p w14:paraId="6721DD74" w14:textId="2D2C438D" w:rsidR="00E66AB5" w:rsidRDefault="00215902" w:rsidP="00F91529">
            <w:pPr>
              <w:pStyle w:val="BodyText"/>
              <w:rPr>
                <w:lang w:val="en-US"/>
              </w:rPr>
            </w:pPr>
            <w:proofErr w:type="spellStart"/>
            <w:r>
              <w:t>m</w:t>
            </w:r>
            <w:r w:rsidRPr="004B3115">
              <w:t>icroni</w:t>
            </w:r>
            <w:r>
              <w:t>s</w:t>
            </w:r>
            <w:r w:rsidRPr="004B3115">
              <w:t>ed</w:t>
            </w:r>
            <w:proofErr w:type="spellEnd"/>
            <w:r w:rsidR="00220CA0" w:rsidRPr="004B3115">
              <w:t>/extruded feeds, boiled feeds</w:t>
            </w:r>
          </w:p>
        </w:tc>
      </w:tr>
      <w:tr w:rsidR="00220CA0" w14:paraId="5341BFE0" w14:textId="77777777" w:rsidTr="00E66AB5">
        <w:tc>
          <w:tcPr>
            <w:tcW w:w="4814" w:type="dxa"/>
          </w:tcPr>
          <w:p w14:paraId="67BC6746" w14:textId="2273F1E9" w:rsidR="00220CA0" w:rsidRPr="004B3115" w:rsidRDefault="00215902" w:rsidP="00F91529">
            <w:pPr>
              <w:pStyle w:val="BodyText"/>
            </w:pPr>
            <w:r>
              <w:t>h</w:t>
            </w:r>
            <w:r w:rsidRPr="004B3115">
              <w:t>igh</w:t>
            </w:r>
            <w:r w:rsidR="00220CA0" w:rsidRPr="004B3115">
              <w:t>-</w:t>
            </w:r>
            <w:r w:rsidR="00220CA0">
              <w:t>c</w:t>
            </w:r>
            <w:r w:rsidR="00220CA0" w:rsidRPr="004B3115">
              <w:t>alorie</w:t>
            </w:r>
            <w:r w:rsidR="00220CA0">
              <w:t xml:space="preserve"> </w:t>
            </w:r>
            <w:r w:rsidR="00220CA0" w:rsidRPr="004B3115">
              <w:t xml:space="preserve">/ </w:t>
            </w:r>
            <w:r w:rsidR="00220CA0">
              <w:t>n</w:t>
            </w:r>
            <w:r w:rsidR="00220CA0" w:rsidRPr="004B3115">
              <w:t>utrient-</w:t>
            </w:r>
            <w:r w:rsidR="00220CA0">
              <w:t>d</w:t>
            </w:r>
            <w:r w:rsidR="00220CA0" w:rsidRPr="004B3115">
              <w:t xml:space="preserve">ense </w:t>
            </w:r>
            <w:r w:rsidR="00220CA0">
              <w:t>d</w:t>
            </w:r>
            <w:r w:rsidR="00220CA0" w:rsidRPr="004B3115">
              <w:t>iet / increased fat</w:t>
            </w:r>
          </w:p>
        </w:tc>
        <w:tc>
          <w:tcPr>
            <w:tcW w:w="4815" w:type="dxa"/>
          </w:tcPr>
          <w:p w14:paraId="41D2E902" w14:textId="05678C2A" w:rsidR="00220CA0" w:rsidRPr="004B3115" w:rsidRDefault="00215902" w:rsidP="00F91529">
            <w:pPr>
              <w:pStyle w:val="BodyText"/>
            </w:pPr>
            <w:r>
              <w:t>a</w:t>
            </w:r>
            <w:r w:rsidRPr="004B3115">
              <w:t xml:space="preserve">dding </w:t>
            </w:r>
            <w:r w:rsidR="00220CA0" w:rsidRPr="004B3115">
              <w:t>oils (e.g.</w:t>
            </w:r>
            <w:r w:rsidR="00220CA0">
              <w:t xml:space="preserve"> </w:t>
            </w:r>
            <w:r w:rsidR="00220CA0" w:rsidRPr="004B3115">
              <w:t>canola or rice bran)</w:t>
            </w:r>
            <w:r w:rsidR="00220CA0">
              <w:t>,</w:t>
            </w:r>
            <w:r w:rsidR="00220CA0" w:rsidRPr="004B3115">
              <w:t xml:space="preserve"> stabilised rice bran</w:t>
            </w:r>
          </w:p>
        </w:tc>
      </w:tr>
      <w:tr w:rsidR="00220CA0" w14:paraId="1E430946" w14:textId="77777777" w:rsidTr="00E66AB5">
        <w:tc>
          <w:tcPr>
            <w:tcW w:w="4814" w:type="dxa"/>
          </w:tcPr>
          <w:p w14:paraId="0C8B07B6" w14:textId="6B74B844" w:rsidR="00220CA0" w:rsidRPr="004B3115" w:rsidRDefault="00215902" w:rsidP="00F91529">
            <w:pPr>
              <w:pStyle w:val="BodyText"/>
            </w:pPr>
            <w:r>
              <w:t>f</w:t>
            </w:r>
            <w:r w:rsidRPr="004B3115">
              <w:t>requent</w:t>
            </w:r>
            <w:r>
              <w:t xml:space="preserve"> </w:t>
            </w:r>
            <w:r w:rsidR="00220CA0">
              <w:t>s</w:t>
            </w:r>
            <w:r w:rsidR="00220CA0" w:rsidRPr="004B3115">
              <w:t xml:space="preserve">mall </w:t>
            </w:r>
            <w:r w:rsidR="00220CA0">
              <w:t>m</w:t>
            </w:r>
            <w:r w:rsidR="00220CA0" w:rsidRPr="004B3115">
              <w:t>eals</w:t>
            </w:r>
          </w:p>
        </w:tc>
        <w:tc>
          <w:tcPr>
            <w:tcW w:w="4815" w:type="dxa"/>
          </w:tcPr>
          <w:p w14:paraId="4CB386B1" w14:textId="32644A34" w:rsidR="00220CA0" w:rsidRPr="004B3115" w:rsidRDefault="00215902" w:rsidP="00F91529">
            <w:pPr>
              <w:pStyle w:val="BodyText"/>
            </w:pPr>
            <w:r>
              <w:t>m</w:t>
            </w:r>
            <w:r w:rsidRPr="004B3115">
              <w:t xml:space="preserve">ore </w:t>
            </w:r>
            <w:r w:rsidR="00220CA0" w:rsidRPr="004B3115">
              <w:t xml:space="preserve">than </w:t>
            </w:r>
            <w:r w:rsidR="00220CA0">
              <w:t>two</w:t>
            </w:r>
            <w:r w:rsidR="00220CA0" w:rsidRPr="004B3115">
              <w:t xml:space="preserve"> meals a day in small quantities</w:t>
            </w:r>
          </w:p>
        </w:tc>
      </w:tr>
      <w:tr w:rsidR="00220CA0" w14:paraId="5DC8B433" w14:textId="77777777" w:rsidTr="00E66AB5">
        <w:tc>
          <w:tcPr>
            <w:tcW w:w="4814" w:type="dxa"/>
          </w:tcPr>
          <w:p w14:paraId="5E68D067" w14:textId="534986A4" w:rsidR="00220CA0" w:rsidRPr="004B3115" w:rsidRDefault="00215902" w:rsidP="00F91529">
            <w:pPr>
              <w:pStyle w:val="BodyText"/>
            </w:pPr>
            <w:r>
              <w:t>a</w:t>
            </w:r>
            <w:r w:rsidRPr="004B3115">
              <w:t xml:space="preserve">dequate </w:t>
            </w:r>
            <w:r w:rsidR="00220CA0">
              <w:t>p</w:t>
            </w:r>
            <w:r w:rsidR="00220CA0" w:rsidRPr="004B3115">
              <w:t xml:space="preserve">rotein and </w:t>
            </w:r>
            <w:r w:rsidR="00220CA0">
              <w:t>v</w:t>
            </w:r>
            <w:r w:rsidR="00220CA0" w:rsidRPr="004B3115">
              <w:t>itamins</w:t>
            </w:r>
          </w:p>
        </w:tc>
        <w:tc>
          <w:tcPr>
            <w:tcW w:w="4815" w:type="dxa"/>
          </w:tcPr>
          <w:p w14:paraId="760FF8CC" w14:textId="2BAB73A2" w:rsidR="00220CA0" w:rsidRPr="004B3115" w:rsidRDefault="00215902" w:rsidP="00F91529">
            <w:pPr>
              <w:pStyle w:val="BodyText"/>
            </w:pPr>
            <w:r>
              <w:t>s</w:t>
            </w:r>
            <w:r w:rsidRPr="004B3115">
              <w:t>enior</w:t>
            </w:r>
            <w:r w:rsidR="00220CA0" w:rsidRPr="004B3115">
              <w:t>-specific feeds</w:t>
            </w:r>
          </w:p>
        </w:tc>
      </w:tr>
      <w:tr w:rsidR="00220CA0" w14:paraId="6B9DF9D7" w14:textId="77777777" w:rsidTr="00E66AB5">
        <w:tc>
          <w:tcPr>
            <w:tcW w:w="4814" w:type="dxa"/>
          </w:tcPr>
          <w:p w14:paraId="31D8EA79" w14:textId="2144ECE0" w:rsidR="00220CA0" w:rsidRPr="004B3115" w:rsidRDefault="00215902" w:rsidP="00F91529">
            <w:pPr>
              <w:pStyle w:val="BodyText"/>
            </w:pPr>
            <w:r>
              <w:t>f</w:t>
            </w:r>
            <w:r w:rsidRPr="004B3115">
              <w:t xml:space="preserve">orage </w:t>
            </w:r>
            <w:r w:rsidR="00220CA0">
              <w:t>a</w:t>
            </w:r>
            <w:r w:rsidR="00220CA0" w:rsidRPr="004B3115">
              <w:t>lternatives</w:t>
            </w:r>
          </w:p>
        </w:tc>
        <w:tc>
          <w:tcPr>
            <w:tcW w:w="4815" w:type="dxa"/>
          </w:tcPr>
          <w:p w14:paraId="69A7F63A" w14:textId="73024819" w:rsidR="00220CA0" w:rsidRPr="004B3115" w:rsidRDefault="00215902" w:rsidP="00F91529">
            <w:pPr>
              <w:pStyle w:val="BodyText"/>
            </w:pPr>
            <w:r>
              <w:t>c</w:t>
            </w:r>
            <w:r w:rsidRPr="004B3115">
              <w:t xml:space="preserve">hopped </w:t>
            </w:r>
            <w:r w:rsidR="00220CA0" w:rsidRPr="004B3115">
              <w:t>hay or soaked hay, fibre</w:t>
            </w:r>
          </w:p>
        </w:tc>
      </w:tr>
      <w:tr w:rsidR="00220CA0" w14:paraId="6DA2537E" w14:textId="77777777" w:rsidTr="00E66AB5">
        <w:tc>
          <w:tcPr>
            <w:tcW w:w="4814" w:type="dxa"/>
          </w:tcPr>
          <w:p w14:paraId="26ADF47B" w14:textId="216B2268" w:rsidR="00220CA0" w:rsidRPr="004B3115" w:rsidRDefault="00215902" w:rsidP="00F91529">
            <w:pPr>
              <w:pStyle w:val="BodyText"/>
            </w:pPr>
            <w:r>
              <w:t>a</w:t>
            </w:r>
            <w:r w:rsidRPr="004B3115">
              <w:t xml:space="preserve">dditional </w:t>
            </w:r>
            <w:r w:rsidR="00220CA0" w:rsidRPr="004B3115">
              <w:t>vitamins and minerals</w:t>
            </w:r>
          </w:p>
        </w:tc>
        <w:tc>
          <w:tcPr>
            <w:tcW w:w="4815" w:type="dxa"/>
          </w:tcPr>
          <w:p w14:paraId="7A88D00C" w14:textId="50C1E546" w:rsidR="00220CA0" w:rsidRPr="004B3115" w:rsidRDefault="00215902" w:rsidP="00F91529">
            <w:pPr>
              <w:pStyle w:val="BodyText"/>
            </w:pPr>
            <w:r>
              <w:t>s</w:t>
            </w:r>
            <w:r w:rsidRPr="004B3115">
              <w:t>upplement</w:t>
            </w:r>
            <w:r w:rsidR="0019665A">
              <w:t>s for</w:t>
            </w:r>
            <w:r w:rsidRPr="004B3115">
              <w:t xml:space="preserve"> </w:t>
            </w:r>
            <w:r w:rsidR="0019665A">
              <w:t>s</w:t>
            </w:r>
            <w:r w:rsidR="0019665A" w:rsidRPr="004B3115">
              <w:t>enior-specific feeds</w:t>
            </w:r>
          </w:p>
        </w:tc>
      </w:tr>
      <w:tr w:rsidR="00220CA0" w14:paraId="21CA8609" w14:textId="77777777" w:rsidTr="00E66AB5">
        <w:tc>
          <w:tcPr>
            <w:tcW w:w="4814" w:type="dxa"/>
          </w:tcPr>
          <w:p w14:paraId="47586BD0" w14:textId="554D73C5" w:rsidR="00220CA0" w:rsidRPr="004B3115" w:rsidRDefault="00215902" w:rsidP="00F91529">
            <w:pPr>
              <w:pStyle w:val="BodyText"/>
            </w:pPr>
            <w:r>
              <w:t>i</w:t>
            </w:r>
            <w:r w:rsidRPr="004B3115">
              <w:t xml:space="preserve">ncreased </w:t>
            </w:r>
            <w:r w:rsidR="00220CA0" w:rsidRPr="004B3115">
              <w:t>alternate fibre</w:t>
            </w:r>
            <w:r w:rsidR="00220CA0">
              <w:t xml:space="preserve"> </w:t>
            </w:r>
            <w:r w:rsidR="00220CA0" w:rsidRPr="004B3115">
              <w:t>/ short chain fibre</w:t>
            </w:r>
            <w:r w:rsidR="00220CA0">
              <w:t xml:space="preserve"> </w:t>
            </w:r>
            <w:r w:rsidR="00220CA0" w:rsidRPr="004B3115">
              <w:t>/ easily digestible fibre</w:t>
            </w:r>
          </w:p>
        </w:tc>
        <w:tc>
          <w:tcPr>
            <w:tcW w:w="4815" w:type="dxa"/>
          </w:tcPr>
          <w:p w14:paraId="262CDA96" w14:textId="37E3FA5E" w:rsidR="00220CA0" w:rsidRPr="004B3115" w:rsidRDefault="00215902" w:rsidP="00F91529">
            <w:pPr>
              <w:pStyle w:val="BodyText"/>
            </w:pPr>
            <w:r>
              <w:t>s</w:t>
            </w:r>
            <w:r w:rsidRPr="004B3115">
              <w:t xml:space="preserve">oaked </w:t>
            </w:r>
            <w:r w:rsidR="00220CA0" w:rsidRPr="004B3115">
              <w:t>hay cubes, hay pellets, beet pulp, lucerne hay</w:t>
            </w:r>
          </w:p>
        </w:tc>
      </w:tr>
    </w:tbl>
    <w:p w14:paraId="7580E1EE" w14:textId="2428F4D8" w:rsidR="00F91529" w:rsidRPr="00F91529" w:rsidRDefault="00F91529" w:rsidP="00220CA0">
      <w:pPr>
        <w:pStyle w:val="BodyText"/>
        <w:rPr>
          <w:lang w:val="en-US"/>
        </w:rPr>
      </w:pPr>
      <w:r w:rsidRPr="00F91529">
        <w:rPr>
          <w:lang w:val="en-US"/>
        </w:rPr>
        <w:t xml:space="preserve">Some responses </w:t>
      </w:r>
      <w:r w:rsidR="00F70317">
        <w:rPr>
          <w:lang w:val="en-US"/>
        </w:rPr>
        <w:t xml:space="preserve">used </w:t>
      </w:r>
      <w:r w:rsidR="00220CA0">
        <w:rPr>
          <w:lang w:val="en-US"/>
        </w:rPr>
        <w:t>examples</w:t>
      </w:r>
      <w:r w:rsidR="00F70317">
        <w:rPr>
          <w:lang w:val="en-US"/>
        </w:rPr>
        <w:t xml:space="preserve"> of feed</w:t>
      </w:r>
      <w:r w:rsidR="00220CA0">
        <w:rPr>
          <w:lang w:val="en-US"/>
        </w:rPr>
        <w:t>, such as</w:t>
      </w:r>
      <w:r w:rsidR="00F70317">
        <w:rPr>
          <w:lang w:val="en-US"/>
        </w:rPr>
        <w:t xml:space="preserve"> </w:t>
      </w:r>
      <w:r>
        <w:rPr>
          <w:lang w:val="en-US"/>
        </w:rPr>
        <w:t>fibre or protein</w:t>
      </w:r>
      <w:r w:rsidR="00F70317">
        <w:rPr>
          <w:lang w:val="en-US"/>
        </w:rPr>
        <w:t>,</w:t>
      </w:r>
      <w:r>
        <w:rPr>
          <w:lang w:val="en-US"/>
        </w:rPr>
        <w:t xml:space="preserve"> w</w:t>
      </w:r>
      <w:r w:rsidRPr="00F91529">
        <w:rPr>
          <w:lang w:val="en-US"/>
        </w:rPr>
        <w:t>ithout explaining the strategy</w:t>
      </w:r>
      <w:r w:rsidR="00F70317" w:rsidRPr="00F91529">
        <w:rPr>
          <w:lang w:val="en-US"/>
        </w:rPr>
        <w:t>.</w:t>
      </w:r>
      <w:r w:rsidR="00F70317">
        <w:rPr>
          <w:lang w:val="en-US"/>
        </w:rPr>
        <w:t xml:space="preserve"> </w:t>
      </w:r>
      <w:r>
        <w:rPr>
          <w:lang w:val="en-US"/>
        </w:rPr>
        <w:t>The strategies needed to be relevant to the stem</w:t>
      </w:r>
      <w:r w:rsidR="001F5730">
        <w:rPr>
          <w:lang w:val="en-US"/>
        </w:rPr>
        <w:t>,</w:t>
      </w:r>
      <w:r w:rsidR="00151888">
        <w:rPr>
          <w:lang w:val="en-US"/>
        </w:rPr>
        <w:t xml:space="preserve"> </w:t>
      </w:r>
      <w:r w:rsidR="00E66AB5">
        <w:rPr>
          <w:lang w:val="en-US"/>
        </w:rPr>
        <w:t xml:space="preserve">for example, </w:t>
      </w:r>
      <w:r w:rsidR="00220CA0">
        <w:rPr>
          <w:lang w:val="en-US"/>
        </w:rPr>
        <w:t>‘</w:t>
      </w:r>
      <w:r w:rsidR="00F70317">
        <w:rPr>
          <w:lang w:val="en-US"/>
        </w:rPr>
        <w:t>E</w:t>
      </w:r>
      <w:r w:rsidR="001C3FAF">
        <w:rPr>
          <w:lang w:val="en-US"/>
        </w:rPr>
        <w:t xml:space="preserve">asy to chew as has dental </w:t>
      </w:r>
      <w:proofErr w:type="gramStart"/>
      <w:r w:rsidR="001C3FAF">
        <w:rPr>
          <w:lang w:val="en-US"/>
        </w:rPr>
        <w:t>issues</w:t>
      </w:r>
      <w:r w:rsidR="00220CA0">
        <w:rPr>
          <w:lang w:val="en-US"/>
        </w:rPr>
        <w:t>’</w:t>
      </w:r>
      <w:proofErr w:type="gramEnd"/>
      <w:r w:rsidR="00220CA0">
        <w:rPr>
          <w:lang w:val="en-US"/>
        </w:rPr>
        <w:t>.</w:t>
      </w:r>
    </w:p>
    <w:p w14:paraId="101F4532" w14:textId="1FDB6C64" w:rsidR="00F91529" w:rsidRDefault="00303771" w:rsidP="00EF5880">
      <w:pPr>
        <w:pStyle w:val="Heading2"/>
      </w:pPr>
      <w:r>
        <w:t xml:space="preserve">Question </w:t>
      </w:r>
      <w:r w:rsidR="00F91529" w:rsidRPr="00F91529">
        <w:t>3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303771" w:rsidRPr="00634F5A" w14:paraId="17D0F00E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46DEF193" w14:textId="77777777" w:rsidR="00303771" w:rsidRPr="00634F5A" w:rsidRDefault="00303771" w:rsidP="000749A9">
            <w:pPr>
              <w:pStyle w:val="Tablecondensedheading"/>
              <w:rPr>
                <w:lang w:val="en-AU"/>
              </w:rPr>
            </w:pPr>
            <w:r w:rsidRPr="00634F5A">
              <w:rPr>
                <w:lang w:val="en-AU"/>
              </w:rPr>
              <w:t>Marks</w:t>
            </w:r>
          </w:p>
        </w:tc>
        <w:tc>
          <w:tcPr>
            <w:tcW w:w="576" w:type="dxa"/>
          </w:tcPr>
          <w:p w14:paraId="71E66E63" w14:textId="77777777" w:rsidR="00303771" w:rsidRPr="00634F5A" w:rsidRDefault="00303771" w:rsidP="000749A9">
            <w:pPr>
              <w:pStyle w:val="Tablecondensedheading"/>
              <w:rPr>
                <w:lang w:val="en-AU"/>
              </w:rPr>
            </w:pPr>
            <w:r w:rsidRPr="00634F5A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3025D1F0" w14:textId="77777777" w:rsidR="00303771" w:rsidRPr="00634F5A" w:rsidRDefault="00303771" w:rsidP="000749A9">
            <w:pPr>
              <w:pStyle w:val="Tablecondensedheading"/>
              <w:rPr>
                <w:lang w:val="en-AU"/>
              </w:rPr>
            </w:pPr>
            <w:r w:rsidRPr="00634F5A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35F3B556" w14:textId="77777777" w:rsidR="00303771" w:rsidRPr="00634F5A" w:rsidRDefault="00303771" w:rsidP="000749A9">
            <w:pPr>
              <w:pStyle w:val="Tablecondensedheading"/>
              <w:rPr>
                <w:lang w:val="en-AU"/>
              </w:rPr>
            </w:pPr>
            <w:r w:rsidRPr="00634F5A">
              <w:rPr>
                <w:lang w:val="en-AU"/>
              </w:rPr>
              <w:t>2</w:t>
            </w:r>
          </w:p>
        </w:tc>
        <w:tc>
          <w:tcPr>
            <w:tcW w:w="1134" w:type="dxa"/>
          </w:tcPr>
          <w:p w14:paraId="61807337" w14:textId="77777777" w:rsidR="00303771" w:rsidRPr="00634F5A" w:rsidRDefault="00303771" w:rsidP="000749A9">
            <w:pPr>
              <w:pStyle w:val="Tablecondensedheading"/>
              <w:rPr>
                <w:lang w:val="en-AU"/>
              </w:rPr>
            </w:pPr>
            <w:r w:rsidRPr="00634F5A">
              <w:rPr>
                <w:lang w:val="en-AU"/>
              </w:rPr>
              <w:t>Average</w:t>
            </w:r>
          </w:p>
        </w:tc>
      </w:tr>
      <w:tr w:rsidR="00303771" w:rsidRPr="00634F5A" w14:paraId="6404EE26" w14:textId="77777777" w:rsidTr="00462C7B">
        <w:tc>
          <w:tcPr>
            <w:tcW w:w="720" w:type="dxa"/>
          </w:tcPr>
          <w:p w14:paraId="45961237" w14:textId="77777777" w:rsidR="00303771" w:rsidRPr="000749A9" w:rsidRDefault="00303771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</w:tcPr>
          <w:p w14:paraId="2945AC9C" w14:textId="6439AD6F" w:rsidR="00303771" w:rsidRPr="000749A9" w:rsidRDefault="00B011D7" w:rsidP="000749A9">
            <w:pPr>
              <w:pStyle w:val="Tablecondensed"/>
            </w:pPr>
            <w:r w:rsidRPr="000749A9">
              <w:t>52</w:t>
            </w:r>
          </w:p>
        </w:tc>
        <w:tc>
          <w:tcPr>
            <w:tcW w:w="576" w:type="dxa"/>
          </w:tcPr>
          <w:p w14:paraId="70FBB456" w14:textId="71274DF1" w:rsidR="00303771" w:rsidRPr="000749A9" w:rsidRDefault="00B011D7" w:rsidP="000749A9">
            <w:pPr>
              <w:pStyle w:val="Tablecondensed"/>
            </w:pPr>
            <w:r w:rsidRPr="000749A9">
              <w:t>15</w:t>
            </w:r>
          </w:p>
        </w:tc>
        <w:tc>
          <w:tcPr>
            <w:tcW w:w="576" w:type="dxa"/>
          </w:tcPr>
          <w:p w14:paraId="03423504" w14:textId="71E30717" w:rsidR="00303771" w:rsidRPr="000749A9" w:rsidRDefault="00B011D7" w:rsidP="000749A9">
            <w:pPr>
              <w:pStyle w:val="Tablecondensed"/>
            </w:pPr>
            <w:r w:rsidRPr="000749A9">
              <w:t>32</w:t>
            </w:r>
          </w:p>
        </w:tc>
        <w:tc>
          <w:tcPr>
            <w:tcW w:w="1134" w:type="dxa"/>
          </w:tcPr>
          <w:p w14:paraId="1DF891FA" w14:textId="296ED9E8" w:rsidR="00303771" w:rsidRPr="000749A9" w:rsidRDefault="00B011D7" w:rsidP="000749A9">
            <w:pPr>
              <w:pStyle w:val="Tablecondensed"/>
            </w:pPr>
            <w:r w:rsidRPr="000749A9">
              <w:t>0.</w:t>
            </w:r>
            <w:r w:rsidR="00BC3A5D" w:rsidRPr="000749A9">
              <w:t>8</w:t>
            </w:r>
          </w:p>
        </w:tc>
      </w:tr>
    </w:tbl>
    <w:p w14:paraId="698CCCB5" w14:textId="5245C288" w:rsidR="00F70317" w:rsidRPr="00F91529" w:rsidRDefault="00215902" w:rsidP="00F70317">
      <w:pPr>
        <w:pStyle w:val="BodyText"/>
        <w:rPr>
          <w:lang w:val="en-US"/>
        </w:rPr>
      </w:pPr>
      <w:r>
        <w:rPr>
          <w:lang w:val="en-US"/>
        </w:rPr>
        <w:t>Expected response</w:t>
      </w:r>
      <w:r w:rsidR="00F70317">
        <w:rPr>
          <w:lang w:val="en-US"/>
        </w:rPr>
        <w:t>:</w:t>
      </w:r>
    </w:p>
    <w:p w14:paraId="12A8D0EC" w14:textId="4FBEA7D0" w:rsidR="00F91529" w:rsidRPr="004B3115" w:rsidRDefault="00F91529" w:rsidP="00C50A98">
      <w:pPr>
        <w:pStyle w:val="BodyText"/>
      </w:pPr>
      <w:r w:rsidRPr="004B3115">
        <w:t>A sloping vulva allows bacteria</w:t>
      </w:r>
      <w:r w:rsidR="00151888">
        <w:t xml:space="preserve"> </w:t>
      </w:r>
      <w:r w:rsidRPr="004B3115">
        <w:t>/</w:t>
      </w:r>
      <w:r w:rsidR="00151888">
        <w:t xml:space="preserve"> </w:t>
      </w:r>
      <w:r w:rsidRPr="004B3115">
        <w:t>air</w:t>
      </w:r>
      <w:r w:rsidR="00151888">
        <w:t xml:space="preserve"> </w:t>
      </w:r>
      <w:r w:rsidRPr="004B3115">
        <w:t>/</w:t>
      </w:r>
      <w:r w:rsidR="00151888">
        <w:t xml:space="preserve"> </w:t>
      </w:r>
      <w:r w:rsidRPr="004B3115">
        <w:t>pooling urine</w:t>
      </w:r>
      <w:r w:rsidR="00151888">
        <w:t xml:space="preserve"> </w:t>
      </w:r>
      <w:r w:rsidRPr="004B3115">
        <w:t>/</w:t>
      </w:r>
      <w:r w:rsidR="00151888">
        <w:t xml:space="preserve"> </w:t>
      </w:r>
      <w:r w:rsidRPr="004B3115">
        <w:t xml:space="preserve">manure to enter </w:t>
      </w:r>
      <w:r w:rsidR="00F70317">
        <w:t>a</w:t>
      </w:r>
      <w:r w:rsidR="00F70317" w:rsidRPr="004B3115">
        <w:t xml:space="preserve"> </w:t>
      </w:r>
      <w:r w:rsidRPr="004B3115">
        <w:t xml:space="preserve">mare’s reproductive tract, increasing the risk of uterine infections. These </w:t>
      </w:r>
      <w:r w:rsidR="00F70317">
        <w:t>i</w:t>
      </w:r>
      <w:r w:rsidR="00F70317" w:rsidRPr="004B3115">
        <w:t>nfection</w:t>
      </w:r>
      <w:r w:rsidR="00F70317">
        <w:t>s</w:t>
      </w:r>
      <w:r w:rsidRPr="004B3115">
        <w:t>/irritation</w:t>
      </w:r>
      <w:r w:rsidR="00F70317">
        <w:t>s</w:t>
      </w:r>
      <w:r w:rsidRPr="004B3115">
        <w:t>/</w:t>
      </w:r>
      <w:r>
        <w:t>contamination</w:t>
      </w:r>
      <w:r w:rsidR="00F70317">
        <w:t>s</w:t>
      </w:r>
      <w:r>
        <w:t xml:space="preserve"> </w:t>
      </w:r>
      <w:r w:rsidRPr="004B3115">
        <w:t xml:space="preserve">create an unhealthy environment, making it harder for </w:t>
      </w:r>
      <w:r w:rsidR="00F70317">
        <w:t>a</w:t>
      </w:r>
      <w:r w:rsidR="00F70317" w:rsidRPr="004B3115">
        <w:t xml:space="preserve"> </w:t>
      </w:r>
      <w:r w:rsidRPr="004B3115">
        <w:t>mare to conceive or maintain pregnancy.</w:t>
      </w:r>
    </w:p>
    <w:p w14:paraId="66F53081" w14:textId="1E4FC5EB" w:rsidR="00F91529" w:rsidRPr="00F91529" w:rsidRDefault="00F91529" w:rsidP="00C50A98">
      <w:pPr>
        <w:pStyle w:val="BodyText"/>
        <w:rPr>
          <w:lang w:val="en-US"/>
        </w:rPr>
      </w:pPr>
      <w:r>
        <w:rPr>
          <w:lang w:val="en-US"/>
        </w:rPr>
        <w:t>Students needed to discuss the angle or structure as well as the impact of infection/</w:t>
      </w:r>
      <w:r w:rsidR="000E2C37">
        <w:rPr>
          <w:lang w:val="en-US"/>
        </w:rPr>
        <w:t>irritation</w:t>
      </w:r>
      <w:r>
        <w:rPr>
          <w:lang w:val="en-US"/>
        </w:rPr>
        <w:t>/contamination. Students seemed to either know what</w:t>
      </w:r>
      <w:r w:rsidR="00151888">
        <w:rPr>
          <w:lang w:val="en-US"/>
        </w:rPr>
        <w:t xml:space="preserve"> a</w:t>
      </w:r>
      <w:r>
        <w:rPr>
          <w:lang w:val="en-US"/>
        </w:rPr>
        <w:t xml:space="preserve"> sloping vulva was and gave a good </w:t>
      </w:r>
      <w:proofErr w:type="gramStart"/>
      <w:r>
        <w:rPr>
          <w:lang w:val="en-US"/>
        </w:rPr>
        <w:t>description, or</w:t>
      </w:r>
      <w:proofErr w:type="gramEnd"/>
      <w:r>
        <w:rPr>
          <w:lang w:val="en-US"/>
        </w:rPr>
        <w:t xml:space="preserve"> lacked knowledge and </w:t>
      </w:r>
      <w:r w:rsidR="00440144">
        <w:rPr>
          <w:lang w:val="en-US"/>
        </w:rPr>
        <w:t xml:space="preserve">gave an incorrect </w:t>
      </w:r>
      <w:r>
        <w:rPr>
          <w:lang w:val="en-US"/>
        </w:rPr>
        <w:t>response.</w:t>
      </w:r>
    </w:p>
    <w:p w14:paraId="39A3A059" w14:textId="77777777" w:rsidR="00F70317" w:rsidRPr="00F70317" w:rsidRDefault="00F70317" w:rsidP="00643914">
      <w:pPr>
        <w:pStyle w:val="BodyText"/>
      </w:pPr>
      <w:r>
        <w:br w:type="page"/>
      </w:r>
    </w:p>
    <w:p w14:paraId="5EC6B3B5" w14:textId="4654ADFD" w:rsidR="00F91529" w:rsidRDefault="00303771" w:rsidP="00EF5880">
      <w:pPr>
        <w:pStyle w:val="Heading2"/>
      </w:pPr>
      <w:r>
        <w:lastRenderedPageBreak/>
        <w:t xml:space="preserve">Question </w:t>
      </w:r>
      <w:r w:rsidR="00F91529" w:rsidRPr="00F91529">
        <w:t xml:space="preserve">4 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303771" w:rsidRPr="00634F5A" w14:paraId="415F5478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38C825F6" w14:textId="77777777" w:rsidR="00303771" w:rsidRPr="000749A9" w:rsidRDefault="00303771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71651F36" w14:textId="77777777" w:rsidR="00303771" w:rsidRPr="000749A9" w:rsidRDefault="00303771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4F6B5A72" w14:textId="77777777" w:rsidR="00303771" w:rsidRPr="000749A9" w:rsidRDefault="00303771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64799CC1" w14:textId="77777777" w:rsidR="00303771" w:rsidRPr="000749A9" w:rsidRDefault="00303771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1134" w:type="dxa"/>
          </w:tcPr>
          <w:p w14:paraId="287F940C" w14:textId="77777777" w:rsidR="00303771" w:rsidRPr="000749A9" w:rsidRDefault="00303771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303771" w:rsidRPr="00634F5A" w14:paraId="5F8073B4" w14:textId="77777777" w:rsidTr="00462C7B">
        <w:tc>
          <w:tcPr>
            <w:tcW w:w="720" w:type="dxa"/>
          </w:tcPr>
          <w:p w14:paraId="01385DB5" w14:textId="77777777" w:rsidR="00303771" w:rsidRPr="000749A9" w:rsidRDefault="00303771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</w:tcPr>
          <w:p w14:paraId="6A6FA19F" w14:textId="05317C37" w:rsidR="00303771" w:rsidRPr="000749A9" w:rsidRDefault="00180C03" w:rsidP="000749A9">
            <w:pPr>
              <w:pStyle w:val="Tablecondensed"/>
            </w:pPr>
            <w:r w:rsidRPr="000749A9">
              <w:t>29</w:t>
            </w:r>
          </w:p>
        </w:tc>
        <w:tc>
          <w:tcPr>
            <w:tcW w:w="576" w:type="dxa"/>
          </w:tcPr>
          <w:p w14:paraId="57984BCB" w14:textId="6CBAF202" w:rsidR="00303771" w:rsidRPr="000749A9" w:rsidRDefault="00180C03" w:rsidP="000749A9">
            <w:pPr>
              <w:pStyle w:val="Tablecondensed"/>
            </w:pPr>
            <w:r w:rsidRPr="000749A9">
              <w:t>37</w:t>
            </w:r>
          </w:p>
        </w:tc>
        <w:tc>
          <w:tcPr>
            <w:tcW w:w="576" w:type="dxa"/>
          </w:tcPr>
          <w:p w14:paraId="08A099CB" w14:textId="29C9BCAE" w:rsidR="00303771" w:rsidRPr="000749A9" w:rsidRDefault="00180C03" w:rsidP="000749A9">
            <w:pPr>
              <w:pStyle w:val="Tablecondensed"/>
            </w:pPr>
            <w:r w:rsidRPr="000749A9">
              <w:t>34</w:t>
            </w:r>
          </w:p>
        </w:tc>
        <w:tc>
          <w:tcPr>
            <w:tcW w:w="1134" w:type="dxa"/>
          </w:tcPr>
          <w:p w14:paraId="1438BB91" w14:textId="4800A730" w:rsidR="00303771" w:rsidRPr="000749A9" w:rsidRDefault="00180C03" w:rsidP="000749A9">
            <w:pPr>
              <w:pStyle w:val="Tablecondensed"/>
            </w:pPr>
            <w:r w:rsidRPr="000749A9">
              <w:t>1.1</w:t>
            </w:r>
          </w:p>
        </w:tc>
      </w:tr>
    </w:tbl>
    <w:p w14:paraId="0CCCB507" w14:textId="5944C0DC" w:rsidR="00F70317" w:rsidRPr="00F91529" w:rsidRDefault="00215902" w:rsidP="00F70317">
      <w:pPr>
        <w:pStyle w:val="BodyText"/>
        <w:rPr>
          <w:lang w:val="en-US"/>
        </w:rPr>
      </w:pPr>
      <w:r>
        <w:rPr>
          <w:lang w:val="en-US"/>
        </w:rPr>
        <w:t>Expected response</w:t>
      </w:r>
      <w:r w:rsidR="00F70317">
        <w:rPr>
          <w:lang w:val="en-US"/>
        </w:rPr>
        <w:t>:</w:t>
      </w:r>
    </w:p>
    <w:p w14:paraId="6C1C2E5F" w14:textId="7CCE86D3" w:rsidR="000D6685" w:rsidRPr="00C50A98" w:rsidRDefault="001F5730" w:rsidP="001179F8">
      <w:pPr>
        <w:pStyle w:val="Bullet"/>
      </w:pPr>
      <w:r>
        <w:t>g</w:t>
      </w:r>
      <w:r w:rsidRPr="00755C95">
        <w:t xml:space="preserve">ait </w:t>
      </w:r>
      <w:r w:rsidR="000D6685" w:rsidRPr="00755C95">
        <w:t>abnormality</w:t>
      </w:r>
      <w:r w:rsidR="00583D0D" w:rsidRPr="00755C95">
        <w:t>:</w:t>
      </w:r>
      <w:r w:rsidR="00F70317" w:rsidRPr="00C50A98">
        <w:t xml:space="preserve"> </w:t>
      </w:r>
      <w:r>
        <w:t>a</w:t>
      </w:r>
      <w:r w:rsidRPr="00C50A98">
        <w:t xml:space="preserve"> </w:t>
      </w:r>
      <w:r w:rsidR="00F91529" w:rsidRPr="00C50A98">
        <w:t>short stride / under-tracking</w:t>
      </w:r>
      <w:r w:rsidR="00F70317">
        <w:t xml:space="preserve"> </w:t>
      </w:r>
      <w:r w:rsidR="000D6685" w:rsidRPr="00C50A98">
        <w:t>/ not tracking up</w:t>
      </w:r>
      <w:r w:rsidR="00F70317">
        <w:t xml:space="preserve"> </w:t>
      </w:r>
      <w:r w:rsidR="000D6685" w:rsidRPr="00C50A98">
        <w:t>/ lameness</w:t>
      </w:r>
    </w:p>
    <w:p w14:paraId="158C340F" w14:textId="145B52B5" w:rsidR="000D6685" w:rsidRPr="00C50A98" w:rsidRDefault="001F5730" w:rsidP="001179F8">
      <w:pPr>
        <w:pStyle w:val="Bullet"/>
      </w:pPr>
      <w:r>
        <w:t>u</w:t>
      </w:r>
      <w:r w:rsidRPr="00755C95">
        <w:t xml:space="preserve">ndesirable </w:t>
      </w:r>
      <w:r w:rsidR="00F70317" w:rsidRPr="00755C95">
        <w:t>gait</w:t>
      </w:r>
      <w:r w:rsidR="00583D0D" w:rsidRPr="00755C95">
        <w:t>:</w:t>
      </w:r>
      <w:r w:rsidR="00583D0D">
        <w:rPr>
          <w:rStyle w:val="EmphasisBold"/>
        </w:rPr>
        <w:t xml:space="preserve"> </w:t>
      </w:r>
      <w:r>
        <w:t xml:space="preserve">a </w:t>
      </w:r>
      <w:r w:rsidR="00F70317">
        <w:t>h</w:t>
      </w:r>
      <w:r w:rsidR="00F70317" w:rsidRPr="00C50A98">
        <w:t xml:space="preserve">orse </w:t>
      </w:r>
      <w:r w:rsidR="000D6685" w:rsidRPr="00C50A98">
        <w:t>cannot track up</w:t>
      </w:r>
      <w:r w:rsidR="00151888">
        <w:t xml:space="preserve"> </w:t>
      </w:r>
      <w:r w:rsidR="000D6685" w:rsidRPr="00C50A98">
        <w:t>/</w:t>
      </w:r>
      <w:r w:rsidR="00151888">
        <w:t xml:space="preserve"> </w:t>
      </w:r>
      <w:r w:rsidR="000D6685" w:rsidRPr="00C50A98">
        <w:t>engage</w:t>
      </w:r>
      <w:r w:rsidR="001D1B95">
        <w:t>;</w:t>
      </w:r>
      <w:r w:rsidR="00F70317">
        <w:t xml:space="preserve"> </w:t>
      </w:r>
      <w:r w:rsidR="000D6685" w:rsidRPr="00C50A98">
        <w:t>increased concussion</w:t>
      </w:r>
      <w:r w:rsidR="00B766EA">
        <w:t>,</w:t>
      </w:r>
      <w:r w:rsidR="000D6685" w:rsidRPr="00C50A98">
        <w:t xml:space="preserve"> horse is in pain</w:t>
      </w:r>
      <w:r w:rsidR="001D1B95">
        <w:t xml:space="preserve">, </w:t>
      </w:r>
      <w:r w:rsidR="00583D0D">
        <w:t xml:space="preserve">which </w:t>
      </w:r>
      <w:r w:rsidR="001D1B95">
        <w:t xml:space="preserve">causes a </w:t>
      </w:r>
      <w:r w:rsidR="001D1B95" w:rsidRPr="00C50A98">
        <w:t>choppy, uneven</w:t>
      </w:r>
      <w:r w:rsidR="000D6685" w:rsidRPr="00C50A98">
        <w:t xml:space="preserve"> gait</w:t>
      </w:r>
    </w:p>
    <w:p w14:paraId="1F06992A" w14:textId="095E4879" w:rsidR="00EB270C" w:rsidRPr="00EB270C" w:rsidRDefault="00F91529" w:rsidP="00EB270C">
      <w:pPr>
        <w:pStyle w:val="BodyText"/>
      </w:pPr>
      <w:r w:rsidRPr="00C50A98">
        <w:t>Some students focused on conformation faults rather than gait</w:t>
      </w:r>
      <w:r w:rsidR="000D6685" w:rsidRPr="00C50A98">
        <w:t>.</w:t>
      </w:r>
    </w:p>
    <w:p w14:paraId="3038263F" w14:textId="6CF0EAAF" w:rsidR="00F91529" w:rsidRDefault="00303771" w:rsidP="00EF5880">
      <w:pPr>
        <w:pStyle w:val="Heading2"/>
      </w:pPr>
      <w:r>
        <w:t xml:space="preserve">Question </w:t>
      </w:r>
      <w:r w:rsidR="00F91529" w:rsidRPr="00F91529">
        <w:t>5a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303771" w:rsidRPr="00634F5A" w14:paraId="2B1688E3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3B925D55" w14:textId="77777777" w:rsidR="00303771" w:rsidRPr="000749A9" w:rsidRDefault="00303771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79135CB8" w14:textId="77777777" w:rsidR="00303771" w:rsidRPr="000749A9" w:rsidRDefault="00303771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76D8ECB0" w14:textId="77777777" w:rsidR="00303771" w:rsidRPr="000749A9" w:rsidRDefault="00303771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7AFD00DD" w14:textId="77777777" w:rsidR="00303771" w:rsidRPr="000749A9" w:rsidRDefault="00303771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1134" w:type="dxa"/>
          </w:tcPr>
          <w:p w14:paraId="571711E6" w14:textId="77777777" w:rsidR="00303771" w:rsidRPr="000749A9" w:rsidRDefault="00303771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303771" w:rsidRPr="00634F5A" w14:paraId="1D8C65AE" w14:textId="77777777" w:rsidTr="00462C7B">
        <w:tc>
          <w:tcPr>
            <w:tcW w:w="720" w:type="dxa"/>
          </w:tcPr>
          <w:p w14:paraId="1A8E2843" w14:textId="77777777" w:rsidR="00303771" w:rsidRPr="000749A9" w:rsidRDefault="00303771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</w:tcPr>
          <w:p w14:paraId="5AAB43DE" w14:textId="63CA3EEF" w:rsidR="00303771" w:rsidRPr="000749A9" w:rsidRDefault="00E36358" w:rsidP="000749A9">
            <w:pPr>
              <w:pStyle w:val="Tablecondensed"/>
            </w:pPr>
            <w:r w:rsidRPr="000749A9">
              <w:t>17</w:t>
            </w:r>
          </w:p>
        </w:tc>
        <w:tc>
          <w:tcPr>
            <w:tcW w:w="576" w:type="dxa"/>
          </w:tcPr>
          <w:p w14:paraId="775777F5" w14:textId="2CA9AA61" w:rsidR="00303771" w:rsidRPr="000749A9" w:rsidRDefault="00E36358" w:rsidP="000749A9">
            <w:pPr>
              <w:pStyle w:val="Tablecondensed"/>
            </w:pPr>
            <w:r w:rsidRPr="000749A9">
              <w:t>41</w:t>
            </w:r>
          </w:p>
        </w:tc>
        <w:tc>
          <w:tcPr>
            <w:tcW w:w="576" w:type="dxa"/>
          </w:tcPr>
          <w:p w14:paraId="71A1E9D0" w14:textId="149F7D42" w:rsidR="00303771" w:rsidRPr="000749A9" w:rsidRDefault="00E36358" w:rsidP="000749A9">
            <w:pPr>
              <w:pStyle w:val="Tablecondensed"/>
            </w:pPr>
            <w:r w:rsidRPr="000749A9">
              <w:t>42</w:t>
            </w:r>
          </w:p>
        </w:tc>
        <w:tc>
          <w:tcPr>
            <w:tcW w:w="1134" w:type="dxa"/>
          </w:tcPr>
          <w:p w14:paraId="6B93BB7C" w14:textId="03447A22" w:rsidR="00303771" w:rsidRPr="000749A9" w:rsidRDefault="00E36358" w:rsidP="000749A9">
            <w:pPr>
              <w:pStyle w:val="Tablecondensed"/>
            </w:pPr>
            <w:r w:rsidRPr="000749A9">
              <w:t>1.2</w:t>
            </w:r>
          </w:p>
        </w:tc>
      </w:tr>
    </w:tbl>
    <w:p w14:paraId="7D3D0D3D" w14:textId="742B75F4" w:rsidR="000D6685" w:rsidRPr="00C50A98" w:rsidRDefault="001F5730" w:rsidP="00C50A98">
      <w:pPr>
        <w:pStyle w:val="BodyText"/>
      </w:pPr>
      <w:r>
        <w:rPr>
          <w:lang w:val="en-US"/>
        </w:rPr>
        <w:t xml:space="preserve">Expected response was </w:t>
      </w:r>
      <w:r w:rsidR="003936F9">
        <w:rPr>
          <w:lang w:val="en-US"/>
        </w:rPr>
        <w:t>any two of</w:t>
      </w:r>
      <w:r w:rsidR="007B6DF2">
        <w:rPr>
          <w:lang w:val="en-US"/>
        </w:rPr>
        <w:t>:</w:t>
      </w:r>
      <w:r w:rsidR="00F91529" w:rsidRPr="00F91529">
        <w:rPr>
          <w:lang w:val="en-US"/>
        </w:rPr>
        <w:t xml:space="preserve"> </w:t>
      </w:r>
    </w:p>
    <w:p w14:paraId="038A2E67" w14:textId="4258FDB0" w:rsidR="000D6685" w:rsidRPr="004B3115" w:rsidRDefault="00ED17B9" w:rsidP="001179F8">
      <w:pPr>
        <w:pStyle w:val="Bullet"/>
      </w:pPr>
      <w:r>
        <w:t>f</w:t>
      </w:r>
      <w:r w:rsidRPr="004B3115">
        <w:t xml:space="preserve">eed </w:t>
      </w:r>
      <w:r w:rsidR="000D6685" w:rsidRPr="004B3115">
        <w:t>from outside of paddock</w:t>
      </w:r>
    </w:p>
    <w:p w14:paraId="6722E900" w14:textId="6B092014" w:rsidR="000D6685" w:rsidRPr="004B3115" w:rsidRDefault="00ED17B9" w:rsidP="001179F8">
      <w:pPr>
        <w:pStyle w:val="Bullet"/>
      </w:pPr>
      <w:r>
        <w:t>r</w:t>
      </w:r>
      <w:r w:rsidRPr="004B3115">
        <w:t xml:space="preserve">educe </w:t>
      </w:r>
      <w:r w:rsidR="000D6685" w:rsidRPr="004B3115">
        <w:t>competition for food</w:t>
      </w:r>
      <w:r>
        <w:t xml:space="preserve"> </w:t>
      </w:r>
      <w:r w:rsidR="000D6685" w:rsidRPr="004B3115">
        <w:t>/</w:t>
      </w:r>
      <w:r>
        <w:t xml:space="preserve"> </w:t>
      </w:r>
      <w:r w:rsidR="000D6685" w:rsidRPr="004B3115">
        <w:t xml:space="preserve">place feeds </w:t>
      </w:r>
      <w:r w:rsidRPr="004B3115">
        <w:t>apart</w:t>
      </w:r>
    </w:p>
    <w:p w14:paraId="41519F0F" w14:textId="723FE234" w:rsidR="000D6685" w:rsidRPr="004B3115" w:rsidRDefault="00ED17B9" w:rsidP="001179F8">
      <w:pPr>
        <w:pStyle w:val="Bullet"/>
      </w:pPr>
      <w:r>
        <w:t>s</w:t>
      </w:r>
      <w:r w:rsidRPr="004B3115">
        <w:t>catter lesser amounts</w:t>
      </w:r>
      <w:r w:rsidR="000D6685" w:rsidRPr="004B3115">
        <w:t xml:space="preserve"> of hay to reduce crowding</w:t>
      </w:r>
    </w:p>
    <w:p w14:paraId="734FD82A" w14:textId="17D5D9EE" w:rsidR="000D6685" w:rsidRPr="004B3115" w:rsidRDefault="00ED17B9" w:rsidP="001179F8">
      <w:pPr>
        <w:pStyle w:val="Bullet"/>
      </w:pPr>
      <w:r>
        <w:t>p</w:t>
      </w:r>
      <w:r w:rsidRPr="004B3115">
        <w:t xml:space="preserve">lace </w:t>
      </w:r>
      <w:r w:rsidR="000D6685" w:rsidRPr="004B3115">
        <w:t>feed buckets out before releasing the horses</w:t>
      </w:r>
    </w:p>
    <w:p w14:paraId="5924BBAB" w14:textId="02164ED0" w:rsidR="000D6685" w:rsidRPr="004B3115" w:rsidRDefault="00ED17B9" w:rsidP="001179F8">
      <w:pPr>
        <w:pStyle w:val="Bullet"/>
      </w:pPr>
      <w:r>
        <w:t>s</w:t>
      </w:r>
      <w:r w:rsidRPr="004B3115">
        <w:t xml:space="preserve">eparate </w:t>
      </w:r>
      <w:r w:rsidR="000D6685" w:rsidRPr="004B3115">
        <w:t>horses before feeding</w:t>
      </w:r>
    </w:p>
    <w:p w14:paraId="71406510" w14:textId="2CDA42C0" w:rsidR="000D6685" w:rsidRPr="004B3115" w:rsidRDefault="00ED17B9" w:rsidP="001179F8">
      <w:pPr>
        <w:pStyle w:val="Bullet"/>
      </w:pPr>
      <w:r>
        <w:t>a</w:t>
      </w:r>
      <w:r w:rsidR="001D1B95">
        <w:t>sk someone else to assist with the feeding</w:t>
      </w:r>
    </w:p>
    <w:p w14:paraId="4E71FDC3" w14:textId="03FF7810" w:rsidR="000D6685" w:rsidRDefault="00ED17B9" w:rsidP="001179F8">
      <w:pPr>
        <w:pStyle w:val="Bullet"/>
      </w:pPr>
      <w:r>
        <w:t>w</w:t>
      </w:r>
      <w:r w:rsidRPr="004B3115">
        <w:t xml:space="preserve">ear </w:t>
      </w:r>
      <w:r w:rsidR="001D1B95" w:rsidRPr="001D1B95">
        <w:t>personal protective equipment (PPE)</w:t>
      </w:r>
      <w:r>
        <w:t>.</w:t>
      </w:r>
    </w:p>
    <w:p w14:paraId="0E147155" w14:textId="2A9202A2" w:rsidR="000D6685" w:rsidRDefault="00303771" w:rsidP="00EF5880">
      <w:pPr>
        <w:pStyle w:val="Heading2"/>
        <w:rPr>
          <w:lang w:eastAsia="en-AU"/>
        </w:rPr>
      </w:pPr>
      <w:r>
        <w:t xml:space="preserve">Question </w:t>
      </w:r>
      <w:r w:rsidR="000D6685">
        <w:rPr>
          <w:lang w:eastAsia="en-AU"/>
        </w:rPr>
        <w:t>5b</w:t>
      </w:r>
      <w:r w:rsidR="00AC5A92">
        <w:rPr>
          <w:lang w:eastAsia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303771" w:rsidRPr="00634F5A" w14:paraId="4D218A5A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1BA6E39F" w14:textId="77777777" w:rsidR="00303771" w:rsidRPr="000749A9" w:rsidRDefault="00303771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6C770042" w14:textId="77777777" w:rsidR="00303771" w:rsidRPr="000749A9" w:rsidRDefault="00303771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2C51D857" w14:textId="77777777" w:rsidR="00303771" w:rsidRPr="000749A9" w:rsidRDefault="00303771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5AE55EE4" w14:textId="77777777" w:rsidR="00303771" w:rsidRPr="000749A9" w:rsidRDefault="00303771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1134" w:type="dxa"/>
          </w:tcPr>
          <w:p w14:paraId="2C763023" w14:textId="77777777" w:rsidR="00303771" w:rsidRPr="000749A9" w:rsidRDefault="00303771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303771" w:rsidRPr="00634F5A" w14:paraId="16C4C1D3" w14:textId="77777777" w:rsidTr="00462C7B">
        <w:tc>
          <w:tcPr>
            <w:tcW w:w="720" w:type="dxa"/>
          </w:tcPr>
          <w:p w14:paraId="1AC57E28" w14:textId="77777777" w:rsidR="00303771" w:rsidRPr="000749A9" w:rsidRDefault="00303771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</w:tcPr>
          <w:p w14:paraId="258587BE" w14:textId="3180C077" w:rsidR="00303771" w:rsidRPr="000749A9" w:rsidRDefault="00E36358" w:rsidP="000749A9">
            <w:pPr>
              <w:pStyle w:val="Tablecondensed"/>
            </w:pPr>
            <w:r w:rsidRPr="000749A9">
              <w:t>3</w:t>
            </w:r>
          </w:p>
        </w:tc>
        <w:tc>
          <w:tcPr>
            <w:tcW w:w="576" w:type="dxa"/>
          </w:tcPr>
          <w:p w14:paraId="0EB55B3E" w14:textId="242EA8A4" w:rsidR="00303771" w:rsidRPr="000749A9" w:rsidRDefault="00E36358" w:rsidP="000749A9">
            <w:pPr>
              <w:pStyle w:val="Tablecondensed"/>
            </w:pPr>
            <w:r w:rsidRPr="000749A9">
              <w:t>19</w:t>
            </w:r>
          </w:p>
        </w:tc>
        <w:tc>
          <w:tcPr>
            <w:tcW w:w="576" w:type="dxa"/>
          </w:tcPr>
          <w:p w14:paraId="5E7A1D7B" w14:textId="2920B5A1" w:rsidR="00303771" w:rsidRPr="000749A9" w:rsidRDefault="00E36358" w:rsidP="000749A9">
            <w:pPr>
              <w:pStyle w:val="Tablecondensed"/>
            </w:pPr>
            <w:r w:rsidRPr="000749A9">
              <w:t>78</w:t>
            </w:r>
          </w:p>
        </w:tc>
        <w:tc>
          <w:tcPr>
            <w:tcW w:w="1134" w:type="dxa"/>
          </w:tcPr>
          <w:p w14:paraId="0DC9EE39" w14:textId="7D15F186" w:rsidR="00303771" w:rsidRPr="000749A9" w:rsidRDefault="00E36358" w:rsidP="000749A9">
            <w:pPr>
              <w:pStyle w:val="Tablecondensed"/>
            </w:pPr>
            <w:r w:rsidRPr="000749A9">
              <w:t>1.8</w:t>
            </w:r>
          </w:p>
        </w:tc>
      </w:tr>
    </w:tbl>
    <w:p w14:paraId="6B3315B4" w14:textId="1B7B92D3" w:rsidR="003936F9" w:rsidRPr="00C50A98" w:rsidRDefault="001F5730" w:rsidP="007814FC">
      <w:pPr>
        <w:pStyle w:val="BodyText"/>
      </w:pPr>
      <w:r>
        <w:t xml:space="preserve">Expected response was </w:t>
      </w:r>
      <w:r w:rsidR="003936F9">
        <w:t>any two of:</w:t>
      </w:r>
      <w:r w:rsidR="003936F9" w:rsidRPr="00F91529">
        <w:t xml:space="preserve"> </w:t>
      </w:r>
    </w:p>
    <w:p w14:paraId="3FD55700" w14:textId="780B7681" w:rsidR="000D6685" w:rsidRPr="004B3115" w:rsidRDefault="00C94DDC" w:rsidP="001179F8">
      <w:pPr>
        <w:pStyle w:val="Bullet"/>
      </w:pPr>
      <w:r>
        <w:t>b</w:t>
      </w:r>
      <w:r w:rsidRPr="004B3115">
        <w:t>oots</w:t>
      </w:r>
      <w:r>
        <w:t xml:space="preserve"> </w:t>
      </w:r>
      <w:r w:rsidR="006E3768">
        <w:t xml:space="preserve">(note: </w:t>
      </w:r>
      <w:r w:rsidRPr="004B3115">
        <w:t>closed</w:t>
      </w:r>
      <w:r>
        <w:t>-</w:t>
      </w:r>
      <w:r w:rsidR="000D6685" w:rsidRPr="004B3115">
        <w:t xml:space="preserve">toe shoes </w:t>
      </w:r>
      <w:r w:rsidR="003936F9">
        <w:t>are</w:t>
      </w:r>
      <w:r w:rsidR="003936F9" w:rsidRPr="004B3115">
        <w:t xml:space="preserve"> </w:t>
      </w:r>
      <w:r w:rsidR="000D6685" w:rsidRPr="007814FC">
        <w:rPr>
          <w:rStyle w:val="EmphasisBold"/>
        </w:rPr>
        <w:t>not</w:t>
      </w:r>
      <w:r w:rsidR="000D6685" w:rsidRPr="004B3115">
        <w:t xml:space="preserve"> enough</w:t>
      </w:r>
      <w:r w:rsidR="006E3768">
        <w:t xml:space="preserve"> for this scenario)</w:t>
      </w:r>
    </w:p>
    <w:p w14:paraId="76776F37" w14:textId="6ACE2401" w:rsidR="000D6685" w:rsidRPr="004B3115" w:rsidRDefault="00C94DDC" w:rsidP="001179F8">
      <w:pPr>
        <w:pStyle w:val="Bullet"/>
      </w:pPr>
      <w:r>
        <w:t>h</w:t>
      </w:r>
      <w:r w:rsidRPr="004B3115">
        <w:t>elmet</w:t>
      </w:r>
    </w:p>
    <w:p w14:paraId="5EF2977A" w14:textId="01481EFF" w:rsidR="000D6685" w:rsidRPr="004B3115" w:rsidRDefault="00C94DDC" w:rsidP="001179F8">
      <w:pPr>
        <w:pStyle w:val="Bullet"/>
      </w:pPr>
      <w:r>
        <w:t>g</w:t>
      </w:r>
      <w:r w:rsidRPr="004B3115">
        <w:t>loves</w:t>
      </w:r>
    </w:p>
    <w:p w14:paraId="1BA9FEF6" w14:textId="2CC13DD5" w:rsidR="000D6685" w:rsidRPr="004B3115" w:rsidRDefault="00C94DDC" w:rsidP="001179F8">
      <w:pPr>
        <w:pStyle w:val="Bullet"/>
      </w:pPr>
      <w:r>
        <w:t>b</w:t>
      </w:r>
      <w:r w:rsidRPr="004B3115">
        <w:t xml:space="preserve">ody </w:t>
      </w:r>
      <w:r w:rsidR="000D6685" w:rsidRPr="004B3115">
        <w:t>protector</w:t>
      </w:r>
      <w:r>
        <w:t>.</w:t>
      </w:r>
    </w:p>
    <w:p w14:paraId="79CF6363" w14:textId="772FD160" w:rsidR="000D6685" w:rsidRDefault="000D6685" w:rsidP="00C50A98">
      <w:pPr>
        <w:pStyle w:val="BodyText"/>
      </w:pPr>
      <w:r>
        <w:t xml:space="preserve">PPE needed to be relevant to the scenario. </w:t>
      </w:r>
    </w:p>
    <w:p w14:paraId="7E40B43B" w14:textId="47F9897F" w:rsidR="001C3FAF" w:rsidRPr="001C3FAF" w:rsidRDefault="001C3FAF" w:rsidP="00C50A98">
      <w:pPr>
        <w:pStyle w:val="BodyText"/>
      </w:pPr>
      <w:r w:rsidRPr="001C3FAF">
        <w:t xml:space="preserve">There was a cohort of students who answered </w:t>
      </w:r>
      <w:r w:rsidR="006E3768">
        <w:t>‘</w:t>
      </w:r>
      <w:r w:rsidR="00C94DDC" w:rsidRPr="001C3FAF">
        <w:t>closed</w:t>
      </w:r>
      <w:r w:rsidR="00C94DDC">
        <w:t>-</w:t>
      </w:r>
      <w:r w:rsidRPr="001C3FAF">
        <w:t>toe shoes</w:t>
      </w:r>
      <w:r w:rsidR="006E3768">
        <w:t>’</w:t>
      </w:r>
      <w:r w:rsidRPr="001C3FAF">
        <w:t xml:space="preserve">, </w:t>
      </w:r>
      <w:r w:rsidR="006E3768">
        <w:t>which</w:t>
      </w:r>
      <w:r w:rsidR="006E3768" w:rsidRPr="001C3FAF">
        <w:t xml:space="preserve"> </w:t>
      </w:r>
      <w:r w:rsidRPr="001C3FAF">
        <w:t xml:space="preserve">was incorrect </w:t>
      </w:r>
      <w:r w:rsidR="006E3768">
        <w:t>for this scenario, but</w:t>
      </w:r>
      <w:r w:rsidR="006E3768" w:rsidRPr="001C3FAF">
        <w:t xml:space="preserve"> </w:t>
      </w:r>
      <w:r w:rsidRPr="001C3FAF">
        <w:t>may be correct for animal studies</w:t>
      </w:r>
      <w:r w:rsidR="001F5730">
        <w:t xml:space="preserve"> in general</w:t>
      </w:r>
      <w:r w:rsidR="006E3768" w:rsidRPr="001C3FAF">
        <w:t>.</w:t>
      </w:r>
      <w:r w:rsidR="006E3768">
        <w:t xml:space="preserve"> </w:t>
      </w:r>
      <w:r w:rsidR="006E3768" w:rsidRPr="001C3FAF">
        <w:t>To</w:t>
      </w:r>
      <w:r w:rsidRPr="001C3FAF">
        <w:t xml:space="preserve"> be marked correct</w:t>
      </w:r>
      <w:r w:rsidR="00C94DDC">
        <w:t>,</w:t>
      </w:r>
      <w:r w:rsidRPr="001C3FAF">
        <w:t xml:space="preserve"> the students had to answer </w:t>
      </w:r>
      <w:r w:rsidR="006E3768">
        <w:t>‘</w:t>
      </w:r>
      <w:proofErr w:type="gramStart"/>
      <w:r w:rsidRPr="001C3FAF">
        <w:t>boots</w:t>
      </w:r>
      <w:r w:rsidR="006E3768">
        <w:t>’</w:t>
      </w:r>
      <w:proofErr w:type="gramEnd"/>
      <w:r w:rsidRPr="001C3FAF">
        <w:t xml:space="preserve">. </w:t>
      </w:r>
      <w:r w:rsidR="006E3768" w:rsidRPr="00AC49D0">
        <w:t>Refer to</w:t>
      </w:r>
      <w:r w:rsidR="00755C95">
        <w:t xml:space="preserve"> the PPE section in</w:t>
      </w:r>
      <w:r w:rsidR="006E3768" w:rsidRPr="00AC49D0">
        <w:t xml:space="preserve"> </w:t>
      </w:r>
      <w:r w:rsidR="00B766EA">
        <w:t xml:space="preserve">WorkSafe’s </w:t>
      </w:r>
      <w:r w:rsidR="00B766EA" w:rsidRPr="00B766EA">
        <w:rPr>
          <w:rStyle w:val="Emphasis"/>
        </w:rPr>
        <w:t>Horse stables and track riding safety</w:t>
      </w:r>
      <w:r w:rsidR="00B766EA">
        <w:t xml:space="preserve"> </w:t>
      </w:r>
      <w:r w:rsidR="00B766EA" w:rsidRPr="00755C95">
        <w:t>guidebook</w:t>
      </w:r>
      <w:r w:rsidR="00B531A0" w:rsidRPr="00755C95">
        <w:t>,</w:t>
      </w:r>
      <w:r w:rsidR="009C6C9D">
        <w:rPr>
          <w:i/>
          <w:iCs/>
        </w:rPr>
        <w:t xml:space="preserve"> </w:t>
      </w:r>
      <w:r w:rsidR="006E3768">
        <w:t>for more information about footwear.</w:t>
      </w:r>
    </w:p>
    <w:p w14:paraId="05ED933F" w14:textId="77777777" w:rsidR="006E3768" w:rsidRPr="006E3768" w:rsidRDefault="006E3768" w:rsidP="00643914">
      <w:pPr>
        <w:pStyle w:val="BodyText"/>
      </w:pPr>
      <w:r>
        <w:br w:type="page"/>
      </w:r>
    </w:p>
    <w:p w14:paraId="197189F7" w14:textId="692685F2" w:rsidR="00F91529" w:rsidRDefault="00303771" w:rsidP="00EF5880">
      <w:pPr>
        <w:pStyle w:val="Heading2"/>
      </w:pPr>
      <w:r>
        <w:lastRenderedPageBreak/>
        <w:t xml:space="preserve">Question </w:t>
      </w:r>
      <w:r w:rsidR="00F91529" w:rsidRPr="00F91529">
        <w:t xml:space="preserve">6 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576"/>
        <w:gridCol w:w="576"/>
        <w:gridCol w:w="1134"/>
      </w:tblGrid>
      <w:tr w:rsidR="007B6DF2" w:rsidRPr="00634F5A" w14:paraId="68982147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546A3727" w14:textId="77777777" w:rsidR="007B6DF2" w:rsidRPr="000749A9" w:rsidRDefault="007B6DF2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09D2C5F6" w14:textId="77777777" w:rsidR="007B6DF2" w:rsidRPr="000749A9" w:rsidRDefault="007B6DF2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76012C54" w14:textId="77777777" w:rsidR="007B6DF2" w:rsidRPr="000749A9" w:rsidRDefault="007B6DF2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260E9B09" w14:textId="77777777" w:rsidR="007B6DF2" w:rsidRPr="000749A9" w:rsidRDefault="007B6DF2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576" w:type="dxa"/>
          </w:tcPr>
          <w:p w14:paraId="195E8050" w14:textId="77777777" w:rsidR="007B6DF2" w:rsidRPr="000749A9" w:rsidRDefault="007B6DF2" w:rsidP="000749A9">
            <w:pPr>
              <w:pStyle w:val="Tablecondensedheading"/>
            </w:pPr>
            <w:r w:rsidRPr="000749A9">
              <w:t>3</w:t>
            </w:r>
          </w:p>
        </w:tc>
        <w:tc>
          <w:tcPr>
            <w:tcW w:w="576" w:type="dxa"/>
          </w:tcPr>
          <w:p w14:paraId="596D40F2" w14:textId="77777777" w:rsidR="007B6DF2" w:rsidRPr="000749A9" w:rsidRDefault="007B6DF2" w:rsidP="000749A9">
            <w:pPr>
              <w:pStyle w:val="Tablecondensedheading"/>
            </w:pPr>
            <w:r w:rsidRPr="000749A9">
              <w:t>4</w:t>
            </w:r>
          </w:p>
        </w:tc>
        <w:tc>
          <w:tcPr>
            <w:tcW w:w="1134" w:type="dxa"/>
          </w:tcPr>
          <w:p w14:paraId="4F61737B" w14:textId="77777777" w:rsidR="007B6DF2" w:rsidRPr="000749A9" w:rsidRDefault="007B6DF2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7B6DF2" w:rsidRPr="00634F5A" w14:paraId="24E363E8" w14:textId="77777777" w:rsidTr="00462C7B">
        <w:tc>
          <w:tcPr>
            <w:tcW w:w="720" w:type="dxa"/>
          </w:tcPr>
          <w:p w14:paraId="2F419AB4" w14:textId="77777777" w:rsidR="007B6DF2" w:rsidRPr="000749A9" w:rsidRDefault="007B6DF2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</w:tcPr>
          <w:p w14:paraId="02D8B32D" w14:textId="20018F90" w:rsidR="007B6DF2" w:rsidRPr="000749A9" w:rsidRDefault="00E36358" w:rsidP="000749A9">
            <w:pPr>
              <w:pStyle w:val="Tablecondensed"/>
            </w:pPr>
            <w:r w:rsidRPr="000749A9">
              <w:t>0</w:t>
            </w:r>
          </w:p>
        </w:tc>
        <w:tc>
          <w:tcPr>
            <w:tcW w:w="576" w:type="dxa"/>
          </w:tcPr>
          <w:p w14:paraId="4E5E7946" w14:textId="11C0A732" w:rsidR="007B6DF2" w:rsidRPr="000749A9" w:rsidRDefault="00E36358" w:rsidP="000749A9">
            <w:pPr>
              <w:pStyle w:val="Tablecondensed"/>
            </w:pPr>
            <w:r w:rsidRPr="000749A9">
              <w:t>0</w:t>
            </w:r>
          </w:p>
        </w:tc>
        <w:tc>
          <w:tcPr>
            <w:tcW w:w="576" w:type="dxa"/>
          </w:tcPr>
          <w:p w14:paraId="195F478E" w14:textId="3204164B" w:rsidR="007B6DF2" w:rsidRPr="000749A9" w:rsidRDefault="00E36358" w:rsidP="000749A9">
            <w:pPr>
              <w:pStyle w:val="Tablecondensed"/>
            </w:pPr>
            <w:r w:rsidRPr="000749A9">
              <w:t>6</w:t>
            </w:r>
          </w:p>
        </w:tc>
        <w:tc>
          <w:tcPr>
            <w:tcW w:w="576" w:type="dxa"/>
          </w:tcPr>
          <w:p w14:paraId="7748C3E3" w14:textId="0B3EFC0B" w:rsidR="007B6DF2" w:rsidRPr="000749A9" w:rsidRDefault="00E36358" w:rsidP="000749A9">
            <w:pPr>
              <w:pStyle w:val="Tablecondensed"/>
            </w:pPr>
            <w:r w:rsidRPr="000749A9">
              <w:t>29</w:t>
            </w:r>
          </w:p>
        </w:tc>
        <w:tc>
          <w:tcPr>
            <w:tcW w:w="576" w:type="dxa"/>
          </w:tcPr>
          <w:p w14:paraId="3D8FC93C" w14:textId="7D549066" w:rsidR="007B6DF2" w:rsidRPr="000749A9" w:rsidRDefault="00E36358" w:rsidP="000749A9">
            <w:pPr>
              <w:pStyle w:val="Tablecondensed"/>
            </w:pPr>
            <w:r w:rsidRPr="000749A9">
              <w:t>65</w:t>
            </w:r>
          </w:p>
        </w:tc>
        <w:tc>
          <w:tcPr>
            <w:tcW w:w="1134" w:type="dxa"/>
          </w:tcPr>
          <w:p w14:paraId="5027E0AE" w14:textId="63AA8923" w:rsidR="007B6DF2" w:rsidRPr="000749A9" w:rsidRDefault="00E36358" w:rsidP="000749A9">
            <w:pPr>
              <w:pStyle w:val="Tablecondensed"/>
            </w:pPr>
            <w:r w:rsidRPr="000749A9">
              <w:t>3.6</w:t>
            </w:r>
          </w:p>
        </w:tc>
      </w:tr>
    </w:tbl>
    <w:p w14:paraId="10ACBC4D" w14:textId="23EE45A0" w:rsidR="007B6DF2" w:rsidRDefault="0019665A" w:rsidP="006E3768">
      <w:pPr>
        <w:pStyle w:val="BodyText"/>
      </w:pPr>
      <w:r>
        <w:t>Expected response</w:t>
      </w:r>
      <w:r w:rsidR="006E376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9"/>
        <w:gridCol w:w="3285"/>
      </w:tblGrid>
      <w:tr w:rsidR="000D6685" w:rsidRPr="00F90BDA" w14:paraId="26C0F1A4" w14:textId="77777777" w:rsidTr="00FB2197">
        <w:tc>
          <w:tcPr>
            <w:tcW w:w="2969" w:type="dxa"/>
          </w:tcPr>
          <w:p w14:paraId="71579D16" w14:textId="29663000" w:rsidR="000D6685" w:rsidRPr="007F1488" w:rsidRDefault="000D6685" w:rsidP="00FB2197">
            <w:pPr>
              <w:tabs>
                <w:tab w:val="left" w:pos="142"/>
              </w:tabs>
              <w:ind w:left="-28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1488">
              <w:rPr>
                <w:rFonts w:cstheme="minorHAnsi"/>
                <w:b/>
                <w:bCs/>
                <w:sz w:val="20"/>
                <w:szCs w:val="20"/>
              </w:rPr>
              <w:t xml:space="preserve">Body </w:t>
            </w:r>
            <w:r w:rsidR="0032227D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32227D" w:rsidRPr="007F1488">
              <w:rPr>
                <w:rFonts w:cstheme="minorHAnsi"/>
                <w:b/>
                <w:bCs/>
                <w:sz w:val="20"/>
                <w:szCs w:val="20"/>
              </w:rPr>
              <w:t>ystem</w:t>
            </w:r>
          </w:p>
        </w:tc>
        <w:tc>
          <w:tcPr>
            <w:tcW w:w="3285" w:type="dxa"/>
          </w:tcPr>
          <w:p w14:paraId="493238FC" w14:textId="77777777" w:rsidR="000D6685" w:rsidRPr="007F1488" w:rsidRDefault="000D6685" w:rsidP="00FB2197">
            <w:pPr>
              <w:tabs>
                <w:tab w:val="left" w:pos="142"/>
              </w:tabs>
              <w:ind w:left="-28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1488">
              <w:rPr>
                <w:rFonts w:cstheme="minorHAnsi"/>
                <w:b/>
                <w:sz w:val="20"/>
                <w:szCs w:val="20"/>
              </w:rPr>
              <w:t>Function</w:t>
            </w:r>
          </w:p>
        </w:tc>
      </w:tr>
      <w:tr w:rsidR="000D6685" w:rsidRPr="00F90BDA" w14:paraId="1758B466" w14:textId="77777777" w:rsidTr="00FB2197">
        <w:tc>
          <w:tcPr>
            <w:tcW w:w="2969" w:type="dxa"/>
          </w:tcPr>
          <w:p w14:paraId="5302EF1A" w14:textId="06F1D3F6" w:rsidR="000D6685" w:rsidRPr="007F1488" w:rsidRDefault="00215902" w:rsidP="006E3768">
            <w:pPr>
              <w:pStyle w:val="BodyText"/>
            </w:pPr>
            <w:r>
              <w:t>n</w:t>
            </w:r>
            <w:r w:rsidRPr="007F1488">
              <w:t xml:space="preserve">ervous </w:t>
            </w:r>
            <w:r w:rsidR="000D6685" w:rsidRPr="007F1488">
              <w:t>system</w:t>
            </w:r>
          </w:p>
        </w:tc>
        <w:tc>
          <w:tcPr>
            <w:tcW w:w="3285" w:type="dxa"/>
          </w:tcPr>
          <w:p w14:paraId="329BA013" w14:textId="065D26C3" w:rsidR="000D6685" w:rsidRPr="007F1488" w:rsidRDefault="00215902" w:rsidP="006E3768">
            <w:pPr>
              <w:pStyle w:val="BodyText"/>
            </w:pPr>
            <w:r>
              <w:t>c</w:t>
            </w:r>
            <w:r w:rsidRPr="007F1488">
              <w:t xml:space="preserve">ontrol </w:t>
            </w:r>
            <w:r w:rsidR="000D6685" w:rsidRPr="007F1488">
              <w:t>of all functions</w:t>
            </w:r>
          </w:p>
        </w:tc>
      </w:tr>
      <w:tr w:rsidR="000D6685" w:rsidRPr="00F90BDA" w14:paraId="126CE732" w14:textId="77777777" w:rsidTr="00FB2197">
        <w:tc>
          <w:tcPr>
            <w:tcW w:w="2969" w:type="dxa"/>
          </w:tcPr>
          <w:p w14:paraId="410D6913" w14:textId="3EA4C8A1" w:rsidR="000D6685" w:rsidRPr="007F1488" w:rsidRDefault="00215902" w:rsidP="006E3768">
            <w:pPr>
              <w:pStyle w:val="BodyText"/>
            </w:pPr>
            <w:r>
              <w:t>s</w:t>
            </w:r>
            <w:r w:rsidRPr="007F1488">
              <w:t xml:space="preserve">keletal </w:t>
            </w:r>
            <w:r w:rsidR="000D6685" w:rsidRPr="007F1488">
              <w:t>system</w:t>
            </w:r>
          </w:p>
        </w:tc>
        <w:tc>
          <w:tcPr>
            <w:tcW w:w="3285" w:type="dxa"/>
          </w:tcPr>
          <w:p w14:paraId="3A84C456" w14:textId="52B18E65" w:rsidR="000D6685" w:rsidRPr="007F1488" w:rsidRDefault="00215902" w:rsidP="006E3768">
            <w:pPr>
              <w:pStyle w:val="BodyText"/>
            </w:pPr>
            <w:r>
              <w:t>p</w:t>
            </w:r>
            <w:r w:rsidRPr="007F1488">
              <w:t xml:space="preserve">rovides </w:t>
            </w:r>
            <w:r w:rsidR="000D6685" w:rsidRPr="007F1488">
              <w:t>shape and structure</w:t>
            </w:r>
          </w:p>
        </w:tc>
      </w:tr>
      <w:tr w:rsidR="000D6685" w:rsidRPr="00F90BDA" w14:paraId="4B9BFE52" w14:textId="77777777" w:rsidTr="00FB2197">
        <w:tc>
          <w:tcPr>
            <w:tcW w:w="2969" w:type="dxa"/>
          </w:tcPr>
          <w:p w14:paraId="76EE155E" w14:textId="00B0A498" w:rsidR="000D6685" w:rsidRPr="007F1488" w:rsidRDefault="00215902" w:rsidP="006E3768">
            <w:pPr>
              <w:pStyle w:val="BodyText"/>
            </w:pPr>
            <w:r>
              <w:t>r</w:t>
            </w:r>
            <w:r w:rsidRPr="007F1488">
              <w:t xml:space="preserve">espiratory </w:t>
            </w:r>
            <w:r w:rsidR="000D6685" w:rsidRPr="007F1488">
              <w:t>system</w:t>
            </w:r>
          </w:p>
        </w:tc>
        <w:tc>
          <w:tcPr>
            <w:tcW w:w="3285" w:type="dxa"/>
          </w:tcPr>
          <w:p w14:paraId="26B6BDCC" w14:textId="0867B14F" w:rsidR="000D6685" w:rsidRPr="007F1488" w:rsidRDefault="00215902" w:rsidP="006E3768">
            <w:pPr>
              <w:pStyle w:val="BodyText"/>
            </w:pPr>
            <w:r>
              <w:t>s</w:t>
            </w:r>
            <w:r w:rsidRPr="0032227D">
              <w:t xml:space="preserve">upplies </w:t>
            </w:r>
            <w:r w:rsidR="0032227D" w:rsidRPr="0032227D">
              <w:t>blood with oxygen and removes</w:t>
            </w:r>
            <w:r w:rsidR="00B531A0">
              <w:t xml:space="preserve"> </w:t>
            </w:r>
            <w:r w:rsidR="0032227D" w:rsidRPr="0032227D">
              <w:t>carbon dioxide</w:t>
            </w:r>
          </w:p>
        </w:tc>
      </w:tr>
      <w:tr w:rsidR="000D6685" w:rsidRPr="00F90BDA" w14:paraId="04D9DF1D" w14:textId="77777777" w:rsidTr="00FB2197">
        <w:tc>
          <w:tcPr>
            <w:tcW w:w="2969" w:type="dxa"/>
          </w:tcPr>
          <w:p w14:paraId="3A786702" w14:textId="0D09E4A1" w:rsidR="000D6685" w:rsidRPr="007F1488" w:rsidRDefault="00215902" w:rsidP="006E3768">
            <w:pPr>
              <w:pStyle w:val="BodyText"/>
            </w:pPr>
            <w:r>
              <w:t>e</w:t>
            </w:r>
            <w:r w:rsidRPr="007F1488">
              <w:t xml:space="preserve">ndocrine </w:t>
            </w:r>
            <w:r w:rsidR="000D6685" w:rsidRPr="007F1488">
              <w:t>system</w:t>
            </w:r>
          </w:p>
        </w:tc>
        <w:tc>
          <w:tcPr>
            <w:tcW w:w="3285" w:type="dxa"/>
          </w:tcPr>
          <w:p w14:paraId="38147BB0" w14:textId="4F94A3CE" w:rsidR="000D6685" w:rsidRPr="007F1488" w:rsidRDefault="00215902" w:rsidP="006E3768">
            <w:pPr>
              <w:pStyle w:val="BodyText"/>
            </w:pPr>
            <w:r>
              <w:t>p</w:t>
            </w:r>
            <w:r w:rsidRPr="0032227D">
              <w:t xml:space="preserve">roduces </w:t>
            </w:r>
            <w:r w:rsidR="0032227D" w:rsidRPr="0032227D">
              <w:t>hormones</w:t>
            </w:r>
          </w:p>
        </w:tc>
      </w:tr>
    </w:tbl>
    <w:p w14:paraId="713170B1" w14:textId="685AE249" w:rsidR="000D6685" w:rsidRDefault="00303771" w:rsidP="00EF5880">
      <w:pPr>
        <w:pStyle w:val="Heading2"/>
      </w:pPr>
      <w:r>
        <w:t xml:space="preserve">Question </w:t>
      </w:r>
      <w:r w:rsidR="00F91529" w:rsidRPr="00F91529">
        <w:t>7</w:t>
      </w:r>
      <w:r w:rsidR="000D6685">
        <w:t>a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1134"/>
      </w:tblGrid>
      <w:tr w:rsidR="00303771" w:rsidRPr="00634F5A" w14:paraId="7FED9584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09D8F5F5" w14:textId="77777777" w:rsidR="00303771" w:rsidRPr="000749A9" w:rsidRDefault="00303771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63606EA0" w14:textId="77777777" w:rsidR="00303771" w:rsidRPr="000749A9" w:rsidRDefault="00303771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0580D9ED" w14:textId="77777777" w:rsidR="00303771" w:rsidRPr="000749A9" w:rsidRDefault="00303771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1134" w:type="dxa"/>
          </w:tcPr>
          <w:p w14:paraId="3B351EDB" w14:textId="77777777" w:rsidR="00303771" w:rsidRPr="000749A9" w:rsidRDefault="00303771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303771" w:rsidRPr="00634F5A" w14:paraId="0DAB287F" w14:textId="77777777" w:rsidTr="00462C7B">
        <w:tc>
          <w:tcPr>
            <w:tcW w:w="720" w:type="dxa"/>
          </w:tcPr>
          <w:p w14:paraId="588DE09D" w14:textId="77777777" w:rsidR="00303771" w:rsidRPr="000749A9" w:rsidRDefault="00303771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</w:tcPr>
          <w:p w14:paraId="55EEC405" w14:textId="663813AF" w:rsidR="00303771" w:rsidRPr="000749A9" w:rsidRDefault="00E36358" w:rsidP="000749A9">
            <w:pPr>
              <w:pStyle w:val="Tablecondensed"/>
            </w:pPr>
            <w:r w:rsidRPr="000749A9">
              <w:t>19</w:t>
            </w:r>
          </w:p>
        </w:tc>
        <w:tc>
          <w:tcPr>
            <w:tcW w:w="576" w:type="dxa"/>
          </w:tcPr>
          <w:p w14:paraId="43E2DD9E" w14:textId="3C1F070D" w:rsidR="00303771" w:rsidRPr="000749A9" w:rsidRDefault="00E36358" w:rsidP="000749A9">
            <w:pPr>
              <w:pStyle w:val="Tablecondensed"/>
            </w:pPr>
            <w:r w:rsidRPr="000749A9">
              <w:t>81</w:t>
            </w:r>
          </w:p>
        </w:tc>
        <w:tc>
          <w:tcPr>
            <w:tcW w:w="1134" w:type="dxa"/>
          </w:tcPr>
          <w:p w14:paraId="715CBC27" w14:textId="4CE8F59A" w:rsidR="00303771" w:rsidRPr="000749A9" w:rsidRDefault="00E36358" w:rsidP="000749A9">
            <w:pPr>
              <w:pStyle w:val="Tablecondensed"/>
            </w:pPr>
            <w:r w:rsidRPr="000749A9">
              <w:t>0.8</w:t>
            </w:r>
          </w:p>
        </w:tc>
      </w:tr>
    </w:tbl>
    <w:p w14:paraId="678EA989" w14:textId="145CF795" w:rsidR="000B0C70" w:rsidRDefault="00215902" w:rsidP="000D6685">
      <w:pPr>
        <w:pStyle w:val="BodyText"/>
        <w:rPr>
          <w:lang w:val="en-US"/>
        </w:rPr>
      </w:pPr>
      <w:r>
        <w:rPr>
          <w:lang w:val="en-US"/>
        </w:rPr>
        <w:t>Expected response</w:t>
      </w:r>
      <w:r w:rsidR="000B0C70">
        <w:rPr>
          <w:lang w:val="en-US"/>
        </w:rPr>
        <w:t>:</w:t>
      </w:r>
    </w:p>
    <w:p w14:paraId="23158524" w14:textId="7FF23CB8" w:rsidR="000D6685" w:rsidRDefault="00B531A0" w:rsidP="000D6685">
      <w:pPr>
        <w:pStyle w:val="BodyText"/>
        <w:rPr>
          <w:lang w:val="en-US"/>
        </w:rPr>
      </w:pPr>
      <w:r>
        <w:rPr>
          <w:lang w:val="en-US"/>
        </w:rPr>
        <w:t xml:space="preserve">The </w:t>
      </w:r>
      <w:r w:rsidR="00C213BC">
        <w:rPr>
          <w:lang w:val="en-US"/>
        </w:rPr>
        <w:t>n</w:t>
      </w:r>
      <w:r w:rsidR="00C213BC" w:rsidRPr="00F91529">
        <w:rPr>
          <w:lang w:val="en-US"/>
        </w:rPr>
        <w:t xml:space="preserve">ormal </w:t>
      </w:r>
      <w:r w:rsidR="000D6685" w:rsidRPr="00F91529">
        <w:rPr>
          <w:lang w:val="en-US"/>
        </w:rPr>
        <w:t>capillary refill time</w:t>
      </w:r>
      <w:r w:rsidR="00C213BC">
        <w:rPr>
          <w:lang w:val="en-US"/>
        </w:rPr>
        <w:t xml:space="preserve"> of a healthy horse is</w:t>
      </w:r>
      <w:r w:rsidR="000D6685" w:rsidRPr="00F91529">
        <w:rPr>
          <w:lang w:val="en-US"/>
        </w:rPr>
        <w:t xml:space="preserve"> </w:t>
      </w:r>
      <w:r w:rsidR="000D6685">
        <w:rPr>
          <w:lang w:val="en-US"/>
        </w:rPr>
        <w:t xml:space="preserve">less than 2 </w:t>
      </w:r>
      <w:r w:rsidR="00062F69">
        <w:rPr>
          <w:lang w:val="en-US"/>
        </w:rPr>
        <w:t>seconds (</w:t>
      </w:r>
      <w:r w:rsidR="00440144">
        <w:rPr>
          <w:lang w:val="en-US"/>
        </w:rPr>
        <w:t xml:space="preserve">typically </w:t>
      </w:r>
      <w:r w:rsidR="000D6685" w:rsidRPr="00F91529">
        <w:rPr>
          <w:lang w:val="en-US"/>
        </w:rPr>
        <w:t>1–2 seconds</w:t>
      </w:r>
      <w:r w:rsidR="00062F69">
        <w:rPr>
          <w:lang w:val="en-US"/>
        </w:rPr>
        <w:t>)</w:t>
      </w:r>
      <w:r w:rsidR="00C213BC">
        <w:rPr>
          <w:lang w:val="en-US"/>
        </w:rPr>
        <w:t>.</w:t>
      </w:r>
    </w:p>
    <w:p w14:paraId="59BD9939" w14:textId="7CA33F2D" w:rsidR="000D6685" w:rsidRDefault="00303771" w:rsidP="00EF5880">
      <w:pPr>
        <w:pStyle w:val="Heading2"/>
      </w:pPr>
      <w:r>
        <w:t xml:space="preserve">Question </w:t>
      </w:r>
      <w:r w:rsidR="000D6685">
        <w:t>7b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1134"/>
      </w:tblGrid>
      <w:tr w:rsidR="00303771" w:rsidRPr="00634F5A" w14:paraId="6643974C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40902986" w14:textId="77777777" w:rsidR="00303771" w:rsidRPr="000749A9" w:rsidRDefault="00303771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7595D457" w14:textId="77777777" w:rsidR="00303771" w:rsidRPr="000749A9" w:rsidRDefault="00303771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10000592" w14:textId="77777777" w:rsidR="00303771" w:rsidRPr="000749A9" w:rsidRDefault="00303771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1134" w:type="dxa"/>
          </w:tcPr>
          <w:p w14:paraId="6BE25E2B" w14:textId="77777777" w:rsidR="00303771" w:rsidRPr="000749A9" w:rsidRDefault="00303771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303771" w:rsidRPr="00634F5A" w14:paraId="770CA2FF" w14:textId="77777777" w:rsidTr="00462C7B">
        <w:tc>
          <w:tcPr>
            <w:tcW w:w="720" w:type="dxa"/>
          </w:tcPr>
          <w:p w14:paraId="4A102C3B" w14:textId="77777777" w:rsidR="00303771" w:rsidRPr="000749A9" w:rsidRDefault="00303771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</w:tcPr>
          <w:p w14:paraId="697DA34E" w14:textId="51239A55" w:rsidR="00303771" w:rsidRPr="000749A9" w:rsidRDefault="00E60796" w:rsidP="000749A9">
            <w:pPr>
              <w:pStyle w:val="Tablecondensed"/>
            </w:pPr>
            <w:r w:rsidRPr="000749A9">
              <w:t>8</w:t>
            </w:r>
          </w:p>
        </w:tc>
        <w:tc>
          <w:tcPr>
            <w:tcW w:w="576" w:type="dxa"/>
          </w:tcPr>
          <w:p w14:paraId="13EED94E" w14:textId="19793C58" w:rsidR="00303771" w:rsidRPr="000749A9" w:rsidRDefault="00E60796" w:rsidP="000749A9">
            <w:pPr>
              <w:pStyle w:val="Tablecondensed"/>
            </w:pPr>
            <w:r w:rsidRPr="000749A9">
              <w:t>92</w:t>
            </w:r>
          </w:p>
        </w:tc>
        <w:tc>
          <w:tcPr>
            <w:tcW w:w="1134" w:type="dxa"/>
          </w:tcPr>
          <w:p w14:paraId="4D134360" w14:textId="16271963" w:rsidR="00303771" w:rsidRPr="000749A9" w:rsidRDefault="00E60796" w:rsidP="000749A9">
            <w:pPr>
              <w:pStyle w:val="Tablecondensed"/>
            </w:pPr>
            <w:r w:rsidRPr="000749A9">
              <w:t>0.9</w:t>
            </w:r>
          </w:p>
        </w:tc>
      </w:tr>
    </w:tbl>
    <w:p w14:paraId="5BF00868" w14:textId="14D8881C" w:rsidR="000B0C70" w:rsidRDefault="00215902" w:rsidP="000B0C70">
      <w:pPr>
        <w:pStyle w:val="BodyText"/>
        <w:rPr>
          <w:lang w:val="en-US"/>
        </w:rPr>
      </w:pPr>
      <w:r>
        <w:rPr>
          <w:lang w:val="en-US"/>
        </w:rPr>
        <w:t>Expected response</w:t>
      </w:r>
      <w:r w:rsidR="000B0C70">
        <w:rPr>
          <w:lang w:val="en-US"/>
        </w:rPr>
        <w:t>:</w:t>
      </w:r>
    </w:p>
    <w:p w14:paraId="7A107E58" w14:textId="77D8CEE7" w:rsidR="000D6685" w:rsidRPr="00F91529" w:rsidRDefault="00C213BC" w:rsidP="000D6685">
      <w:pPr>
        <w:pStyle w:val="BodyText"/>
        <w:rPr>
          <w:lang w:val="en-US"/>
        </w:rPr>
      </w:pPr>
      <w:r>
        <w:rPr>
          <w:lang w:val="en-US"/>
        </w:rPr>
        <w:t>The n</w:t>
      </w:r>
      <w:r w:rsidRPr="00F91529">
        <w:rPr>
          <w:lang w:val="en-US"/>
        </w:rPr>
        <w:t xml:space="preserve">ormal </w:t>
      </w:r>
      <w:r w:rsidR="000D6685" w:rsidRPr="00F91529">
        <w:rPr>
          <w:lang w:val="en-US"/>
        </w:rPr>
        <w:t>mucous membrane colour</w:t>
      </w:r>
      <w:r>
        <w:rPr>
          <w:lang w:val="en-US"/>
        </w:rPr>
        <w:t xml:space="preserve"> of a healthy horse is </w:t>
      </w:r>
      <w:r w:rsidR="000D6685" w:rsidRPr="00F91529">
        <w:rPr>
          <w:lang w:val="en-US"/>
        </w:rPr>
        <w:t>salmon pink</w:t>
      </w:r>
      <w:r w:rsidR="00B531A0">
        <w:rPr>
          <w:lang w:val="en-US"/>
        </w:rPr>
        <w:t xml:space="preserve"> </w:t>
      </w:r>
      <w:r w:rsidR="000D6685">
        <w:rPr>
          <w:lang w:val="en-US"/>
        </w:rPr>
        <w:t>/</w:t>
      </w:r>
      <w:r w:rsidR="00B531A0">
        <w:rPr>
          <w:lang w:val="en-US"/>
        </w:rPr>
        <w:t xml:space="preserve"> </w:t>
      </w:r>
      <w:r w:rsidR="000D6685">
        <w:rPr>
          <w:lang w:val="en-US"/>
        </w:rPr>
        <w:t>light pink</w:t>
      </w:r>
      <w:r>
        <w:rPr>
          <w:lang w:val="en-US"/>
        </w:rPr>
        <w:t>.</w:t>
      </w:r>
    </w:p>
    <w:p w14:paraId="584ADAC7" w14:textId="4B3A0327" w:rsidR="000D6685" w:rsidRDefault="00303771" w:rsidP="00EF5880">
      <w:pPr>
        <w:pStyle w:val="Heading2"/>
      </w:pPr>
      <w:r>
        <w:t xml:space="preserve">Question </w:t>
      </w:r>
      <w:r w:rsidR="000D6685">
        <w:t>7c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303771" w:rsidRPr="00634F5A" w14:paraId="31E041BD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4C13D41A" w14:textId="77777777" w:rsidR="00303771" w:rsidRPr="000749A9" w:rsidRDefault="00303771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2FBCC575" w14:textId="77777777" w:rsidR="00303771" w:rsidRPr="000749A9" w:rsidRDefault="00303771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77EFF570" w14:textId="77777777" w:rsidR="00303771" w:rsidRPr="000749A9" w:rsidRDefault="00303771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4BA7C505" w14:textId="77777777" w:rsidR="00303771" w:rsidRPr="000749A9" w:rsidRDefault="00303771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1134" w:type="dxa"/>
          </w:tcPr>
          <w:p w14:paraId="7E3E2A0D" w14:textId="77777777" w:rsidR="00303771" w:rsidRPr="000749A9" w:rsidRDefault="00303771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303771" w:rsidRPr="00634F5A" w14:paraId="16F3A00D" w14:textId="77777777" w:rsidTr="00462C7B">
        <w:tc>
          <w:tcPr>
            <w:tcW w:w="720" w:type="dxa"/>
          </w:tcPr>
          <w:p w14:paraId="0346C3CF" w14:textId="77777777" w:rsidR="00303771" w:rsidRPr="000749A9" w:rsidRDefault="00303771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</w:tcPr>
          <w:p w14:paraId="4CD28F00" w14:textId="64FFB579" w:rsidR="00303771" w:rsidRPr="000749A9" w:rsidRDefault="00E60796" w:rsidP="000749A9">
            <w:pPr>
              <w:pStyle w:val="Tablecondensed"/>
            </w:pPr>
            <w:r w:rsidRPr="000749A9">
              <w:t>25</w:t>
            </w:r>
          </w:p>
        </w:tc>
        <w:tc>
          <w:tcPr>
            <w:tcW w:w="576" w:type="dxa"/>
          </w:tcPr>
          <w:p w14:paraId="44C4D2B0" w14:textId="1FCF4D8D" w:rsidR="00303771" w:rsidRPr="000749A9" w:rsidRDefault="00E60796" w:rsidP="000749A9">
            <w:pPr>
              <w:pStyle w:val="Tablecondensed"/>
            </w:pPr>
            <w:r w:rsidRPr="000749A9">
              <w:t>35</w:t>
            </w:r>
          </w:p>
        </w:tc>
        <w:tc>
          <w:tcPr>
            <w:tcW w:w="576" w:type="dxa"/>
          </w:tcPr>
          <w:p w14:paraId="4DD372B1" w14:textId="58CAF197" w:rsidR="00303771" w:rsidRPr="000749A9" w:rsidRDefault="00E60796" w:rsidP="000749A9">
            <w:pPr>
              <w:pStyle w:val="Tablecondensed"/>
            </w:pPr>
            <w:r w:rsidRPr="000749A9">
              <w:t>40</w:t>
            </w:r>
          </w:p>
        </w:tc>
        <w:tc>
          <w:tcPr>
            <w:tcW w:w="1134" w:type="dxa"/>
          </w:tcPr>
          <w:p w14:paraId="43E3D874" w14:textId="4B443E36" w:rsidR="00303771" w:rsidRPr="000749A9" w:rsidRDefault="00E60796" w:rsidP="000749A9">
            <w:pPr>
              <w:pStyle w:val="Tablecondensed"/>
            </w:pPr>
            <w:r w:rsidRPr="000749A9">
              <w:t>1.1</w:t>
            </w:r>
          </w:p>
        </w:tc>
      </w:tr>
    </w:tbl>
    <w:p w14:paraId="6D7F05C7" w14:textId="51EA5451" w:rsidR="000B0C70" w:rsidRDefault="00215902" w:rsidP="000B0C70">
      <w:pPr>
        <w:pStyle w:val="BodyText"/>
        <w:rPr>
          <w:lang w:val="en-US"/>
        </w:rPr>
      </w:pPr>
      <w:r>
        <w:rPr>
          <w:lang w:val="en-US"/>
        </w:rPr>
        <w:t>Expected response</w:t>
      </w:r>
      <w:r w:rsidR="000B0C70">
        <w:rPr>
          <w:lang w:val="en-US"/>
        </w:rPr>
        <w:t>:</w:t>
      </w:r>
    </w:p>
    <w:p w14:paraId="6BD08ED5" w14:textId="12145BD1" w:rsidR="000D6685" w:rsidRDefault="00012AA7" w:rsidP="001179F8">
      <w:pPr>
        <w:pStyle w:val="Bullet"/>
      </w:pPr>
      <w:r>
        <w:t>A horse in s</w:t>
      </w:r>
      <w:r w:rsidRPr="00F91529">
        <w:t>hock</w:t>
      </w:r>
      <w:r w:rsidR="00C213BC">
        <w:t xml:space="preserve"> would have a mucous membrane colour that is </w:t>
      </w:r>
      <w:r w:rsidR="00F91529" w:rsidRPr="00F91529">
        <w:t>pale/white</w:t>
      </w:r>
      <w:r w:rsidR="00C213BC">
        <w:t>.</w:t>
      </w:r>
    </w:p>
    <w:p w14:paraId="12B080C1" w14:textId="6A6F7771" w:rsidR="00F91529" w:rsidRPr="00F91529" w:rsidRDefault="00012AA7" w:rsidP="001179F8">
      <w:pPr>
        <w:pStyle w:val="Bullet"/>
      </w:pPr>
      <w:r>
        <w:t>A horse with l</w:t>
      </w:r>
      <w:r w:rsidRPr="00F91529">
        <w:t xml:space="preserve">ow </w:t>
      </w:r>
      <w:r w:rsidR="00F91529" w:rsidRPr="00F91529">
        <w:t>oxygen</w:t>
      </w:r>
      <w:r>
        <w:t xml:space="preserve"> levels</w:t>
      </w:r>
      <w:r w:rsidR="00C213BC" w:rsidRPr="00C213BC">
        <w:t xml:space="preserve"> </w:t>
      </w:r>
      <w:r w:rsidR="00C213BC">
        <w:t xml:space="preserve">would have a mucous membrane colour that is </w:t>
      </w:r>
      <w:r w:rsidR="00F91529" w:rsidRPr="00F91529">
        <w:t>blue/purple.</w:t>
      </w:r>
    </w:p>
    <w:p w14:paraId="3665DC30" w14:textId="51460FF4" w:rsidR="000E2C37" w:rsidRDefault="000E2C37" w:rsidP="00F91529">
      <w:pPr>
        <w:pStyle w:val="BodyText"/>
        <w:rPr>
          <w:lang w:val="en-US"/>
        </w:rPr>
      </w:pPr>
      <w:r>
        <w:rPr>
          <w:lang w:val="en-US"/>
        </w:rPr>
        <w:t>This question was answered well</w:t>
      </w:r>
      <w:r w:rsidR="00C213BC">
        <w:rPr>
          <w:lang w:val="en-US"/>
        </w:rPr>
        <w:t>.</w:t>
      </w:r>
    </w:p>
    <w:p w14:paraId="7D940FEC" w14:textId="77777777" w:rsidR="000B0C70" w:rsidRPr="007814FC" w:rsidRDefault="000B0C70" w:rsidP="00643914">
      <w:pPr>
        <w:pStyle w:val="BodyText"/>
      </w:pPr>
      <w:r>
        <w:br w:type="page"/>
      </w:r>
    </w:p>
    <w:p w14:paraId="429C581F" w14:textId="7CA906B2" w:rsidR="000D6685" w:rsidRDefault="00303771" w:rsidP="00EF5880">
      <w:pPr>
        <w:pStyle w:val="Heading2"/>
      </w:pPr>
      <w:r>
        <w:lastRenderedPageBreak/>
        <w:t xml:space="preserve">Question </w:t>
      </w:r>
      <w:r w:rsidR="00F91529" w:rsidRPr="00F91529">
        <w:t>8a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303771" w:rsidRPr="00634F5A" w14:paraId="6C48FD47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368CA1E5" w14:textId="77777777" w:rsidR="00303771" w:rsidRPr="000749A9" w:rsidRDefault="00303771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4C2B9320" w14:textId="77777777" w:rsidR="00303771" w:rsidRPr="000749A9" w:rsidRDefault="00303771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3EB810A9" w14:textId="77777777" w:rsidR="00303771" w:rsidRPr="000749A9" w:rsidRDefault="00303771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3663FBA9" w14:textId="77777777" w:rsidR="00303771" w:rsidRPr="000749A9" w:rsidRDefault="00303771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1134" w:type="dxa"/>
          </w:tcPr>
          <w:p w14:paraId="34BA5B30" w14:textId="77777777" w:rsidR="00303771" w:rsidRPr="000749A9" w:rsidRDefault="00303771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303771" w:rsidRPr="00634F5A" w14:paraId="5575A4C6" w14:textId="77777777" w:rsidTr="00462C7B">
        <w:tc>
          <w:tcPr>
            <w:tcW w:w="720" w:type="dxa"/>
          </w:tcPr>
          <w:p w14:paraId="47297984" w14:textId="77777777" w:rsidR="00303771" w:rsidRPr="000749A9" w:rsidRDefault="00303771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</w:tcPr>
          <w:p w14:paraId="1D278603" w14:textId="3DFFE762" w:rsidR="00303771" w:rsidRPr="000749A9" w:rsidRDefault="00E60796" w:rsidP="000749A9">
            <w:pPr>
              <w:pStyle w:val="Tablecondensed"/>
            </w:pPr>
            <w:r w:rsidRPr="000749A9">
              <w:t>16</w:t>
            </w:r>
          </w:p>
        </w:tc>
        <w:tc>
          <w:tcPr>
            <w:tcW w:w="576" w:type="dxa"/>
          </w:tcPr>
          <w:p w14:paraId="104CD864" w14:textId="2EE88858" w:rsidR="00303771" w:rsidRPr="000749A9" w:rsidRDefault="00E60796" w:rsidP="000749A9">
            <w:pPr>
              <w:pStyle w:val="Tablecondensed"/>
            </w:pPr>
            <w:r w:rsidRPr="000749A9">
              <w:t>2</w:t>
            </w:r>
          </w:p>
        </w:tc>
        <w:tc>
          <w:tcPr>
            <w:tcW w:w="576" w:type="dxa"/>
          </w:tcPr>
          <w:p w14:paraId="6F1629C0" w14:textId="3D3CDD5A" w:rsidR="00303771" w:rsidRPr="000749A9" w:rsidRDefault="00E60796" w:rsidP="000749A9">
            <w:pPr>
              <w:pStyle w:val="Tablecondensed"/>
            </w:pPr>
            <w:r w:rsidRPr="000749A9">
              <w:t>82</w:t>
            </w:r>
          </w:p>
        </w:tc>
        <w:tc>
          <w:tcPr>
            <w:tcW w:w="1134" w:type="dxa"/>
          </w:tcPr>
          <w:p w14:paraId="404C9825" w14:textId="785F0B03" w:rsidR="00303771" w:rsidRPr="000749A9" w:rsidRDefault="00E60796" w:rsidP="000749A9">
            <w:pPr>
              <w:pStyle w:val="Tablecondensed"/>
            </w:pPr>
            <w:r w:rsidRPr="000749A9">
              <w:t>1.7</w:t>
            </w:r>
          </w:p>
        </w:tc>
      </w:tr>
    </w:tbl>
    <w:p w14:paraId="4C259BE6" w14:textId="25B17F78" w:rsidR="00D54508" w:rsidRDefault="0019665A" w:rsidP="007814FC">
      <w:pPr>
        <w:pStyle w:val="BodyText"/>
      </w:pPr>
      <w:r>
        <w:t>Expected response:</w:t>
      </w:r>
    </w:p>
    <w:p w14:paraId="2CA5169A" w14:textId="177FDFB4" w:rsidR="000D6685" w:rsidRPr="007F1488" w:rsidRDefault="000D6685" w:rsidP="001179F8">
      <w:pPr>
        <w:pStyle w:val="Bullet"/>
      </w:pPr>
      <w:r w:rsidRPr="007F1488">
        <w:t>560</w:t>
      </w:r>
      <w:r w:rsidR="005B641E">
        <w:t xml:space="preserve"> </w:t>
      </w:r>
      <w:r w:rsidRPr="007F1488">
        <w:t>kg, 16.2</w:t>
      </w:r>
      <w:r w:rsidR="005B641E">
        <w:t xml:space="preserve"> </w:t>
      </w:r>
      <w:proofErr w:type="spellStart"/>
      <w:r w:rsidRPr="007F1488">
        <w:t>hh</w:t>
      </w:r>
      <w:proofErr w:type="spellEnd"/>
      <w:r w:rsidRPr="007F1488">
        <w:t> gelding in light work</w:t>
      </w:r>
      <w:r w:rsidR="00D54508">
        <w:t xml:space="preserve"> = </w:t>
      </w:r>
      <w:r w:rsidRPr="007F1488">
        <w:t>2.5</w:t>
      </w:r>
      <w:r w:rsidR="00D54508">
        <w:sym w:font="Symbol" w:char="F02D"/>
      </w:r>
      <w:r w:rsidRPr="007F1488">
        <w:t>6</w:t>
      </w:r>
      <w:r w:rsidR="00D54508">
        <w:t xml:space="preserve"> </w:t>
      </w:r>
      <w:r w:rsidRPr="007F1488">
        <w:t>kg</w:t>
      </w:r>
    </w:p>
    <w:p w14:paraId="5460E830" w14:textId="1C538262" w:rsidR="000D6685" w:rsidRDefault="000D6685" w:rsidP="001179F8">
      <w:pPr>
        <w:pStyle w:val="Bullet"/>
      </w:pPr>
      <w:r w:rsidRPr="007F1488">
        <w:t>415</w:t>
      </w:r>
      <w:r w:rsidR="005B641E">
        <w:t xml:space="preserve"> </w:t>
      </w:r>
      <w:r w:rsidRPr="007F1488">
        <w:t>kg, 14.1</w:t>
      </w:r>
      <w:r w:rsidR="005B641E">
        <w:t xml:space="preserve"> </w:t>
      </w:r>
      <w:proofErr w:type="spellStart"/>
      <w:r w:rsidRPr="007F1488">
        <w:t>hh</w:t>
      </w:r>
      <w:proofErr w:type="spellEnd"/>
      <w:r w:rsidRPr="007F1488">
        <w:t> mare in maintenance</w:t>
      </w:r>
      <w:r w:rsidR="00D54508">
        <w:t xml:space="preserve"> = </w:t>
      </w:r>
      <w:r w:rsidRPr="007F1488">
        <w:t>1.5</w:t>
      </w:r>
      <w:r w:rsidR="00D54508">
        <w:sym w:font="Symbol" w:char="F02D"/>
      </w:r>
      <w:r w:rsidRPr="007F1488">
        <w:t>3</w:t>
      </w:r>
      <w:r w:rsidR="00D54508">
        <w:t xml:space="preserve"> </w:t>
      </w:r>
      <w:r w:rsidRPr="007F1488">
        <w:t>kg</w:t>
      </w:r>
    </w:p>
    <w:p w14:paraId="459280FA" w14:textId="56A5338B" w:rsidR="000D6685" w:rsidRPr="000D6685" w:rsidRDefault="000D6685" w:rsidP="00C50A98">
      <w:pPr>
        <w:pStyle w:val="BodyText"/>
      </w:pPr>
      <w:r>
        <w:t xml:space="preserve">Students needed to translate these numbers directly from the feed table to </w:t>
      </w:r>
      <w:r w:rsidR="00D54508">
        <w:t xml:space="preserve">find </w:t>
      </w:r>
      <w:r>
        <w:t>the range</w:t>
      </w:r>
      <w:r w:rsidR="00D54508">
        <w:t>.</w:t>
      </w:r>
    </w:p>
    <w:p w14:paraId="6EB44A42" w14:textId="6498B76B" w:rsidR="000D6685" w:rsidRDefault="00303771" w:rsidP="00EF5880">
      <w:pPr>
        <w:pStyle w:val="Heading2"/>
        <w:rPr>
          <w:lang w:eastAsia="en-AU"/>
        </w:rPr>
      </w:pPr>
      <w:r>
        <w:t xml:space="preserve">Question </w:t>
      </w:r>
      <w:r w:rsidR="00F91529" w:rsidRPr="000D6685">
        <w:rPr>
          <w:lang w:eastAsia="en-AU"/>
        </w:rPr>
        <w:t>8b</w:t>
      </w:r>
      <w:r w:rsidR="00AC5A92">
        <w:rPr>
          <w:lang w:eastAsia="en-AU"/>
        </w:rPr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303771" w:rsidRPr="00634F5A" w14:paraId="096D4CE9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2A621356" w14:textId="77777777" w:rsidR="00303771" w:rsidRPr="000749A9" w:rsidRDefault="00303771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0F8C9E9D" w14:textId="77777777" w:rsidR="00303771" w:rsidRPr="000749A9" w:rsidRDefault="00303771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20ADB4BE" w14:textId="77777777" w:rsidR="00303771" w:rsidRPr="000749A9" w:rsidRDefault="00303771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42FBB058" w14:textId="77777777" w:rsidR="00303771" w:rsidRPr="000749A9" w:rsidRDefault="00303771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1134" w:type="dxa"/>
          </w:tcPr>
          <w:p w14:paraId="4CA8F935" w14:textId="77777777" w:rsidR="00303771" w:rsidRPr="000749A9" w:rsidRDefault="00303771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303771" w:rsidRPr="00634F5A" w14:paraId="7EE624FF" w14:textId="77777777" w:rsidTr="00462C7B">
        <w:tc>
          <w:tcPr>
            <w:tcW w:w="720" w:type="dxa"/>
          </w:tcPr>
          <w:p w14:paraId="412C3447" w14:textId="77777777" w:rsidR="00303771" w:rsidRPr="000749A9" w:rsidRDefault="00303771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</w:tcPr>
          <w:p w14:paraId="57DE5305" w14:textId="60A4868F" w:rsidR="00303771" w:rsidRPr="000749A9" w:rsidRDefault="00E60796" w:rsidP="000749A9">
            <w:pPr>
              <w:pStyle w:val="Tablecondensed"/>
            </w:pPr>
            <w:r w:rsidRPr="000749A9">
              <w:t>22</w:t>
            </w:r>
          </w:p>
        </w:tc>
        <w:tc>
          <w:tcPr>
            <w:tcW w:w="576" w:type="dxa"/>
          </w:tcPr>
          <w:p w14:paraId="0723CEBF" w14:textId="38BFBEA3" w:rsidR="00303771" w:rsidRPr="000749A9" w:rsidRDefault="00E60796" w:rsidP="000749A9">
            <w:pPr>
              <w:pStyle w:val="Tablecondensed"/>
            </w:pPr>
            <w:r w:rsidRPr="000749A9">
              <w:t>28</w:t>
            </w:r>
          </w:p>
        </w:tc>
        <w:tc>
          <w:tcPr>
            <w:tcW w:w="576" w:type="dxa"/>
          </w:tcPr>
          <w:p w14:paraId="03BF2665" w14:textId="3EFEA36B" w:rsidR="00303771" w:rsidRPr="000749A9" w:rsidRDefault="00E60796" w:rsidP="000749A9">
            <w:pPr>
              <w:pStyle w:val="Tablecondensed"/>
            </w:pPr>
            <w:r w:rsidRPr="000749A9">
              <w:t>49</w:t>
            </w:r>
          </w:p>
        </w:tc>
        <w:tc>
          <w:tcPr>
            <w:tcW w:w="1134" w:type="dxa"/>
          </w:tcPr>
          <w:p w14:paraId="57309C39" w14:textId="3F9F0027" w:rsidR="00303771" w:rsidRPr="000749A9" w:rsidRDefault="00E60796" w:rsidP="000749A9">
            <w:pPr>
              <w:pStyle w:val="Tablecondensed"/>
            </w:pPr>
            <w:r w:rsidRPr="000749A9">
              <w:t>1.3</w:t>
            </w:r>
          </w:p>
        </w:tc>
      </w:tr>
    </w:tbl>
    <w:p w14:paraId="6EE3095F" w14:textId="2573E27B" w:rsidR="00D54508" w:rsidRDefault="0019665A" w:rsidP="00D54508">
      <w:pPr>
        <w:pStyle w:val="BodyText"/>
      </w:pPr>
      <w:r>
        <w:t>Expected response:</w:t>
      </w:r>
    </w:p>
    <w:p w14:paraId="677D2DA1" w14:textId="69C451E3" w:rsidR="000D6685" w:rsidRPr="000D6685" w:rsidRDefault="000D6685" w:rsidP="001179F8">
      <w:pPr>
        <w:pStyle w:val="Bullet"/>
      </w:pPr>
      <w:r w:rsidRPr="007F1488">
        <w:t>560</w:t>
      </w:r>
      <w:r w:rsidR="005B641E">
        <w:t xml:space="preserve"> </w:t>
      </w:r>
      <w:r w:rsidRPr="007F1488">
        <w:t>kg, 16.2</w:t>
      </w:r>
      <w:r w:rsidR="005B641E">
        <w:t xml:space="preserve"> </w:t>
      </w:r>
      <w:proofErr w:type="spellStart"/>
      <w:r w:rsidRPr="007F1488">
        <w:t>hh</w:t>
      </w:r>
      <w:proofErr w:type="spellEnd"/>
      <w:r w:rsidRPr="007F1488">
        <w:t> gelding in light work</w:t>
      </w:r>
      <w:r w:rsidR="00D54508">
        <w:t xml:space="preserve"> = </w:t>
      </w:r>
      <w:r w:rsidRPr="007F1488">
        <w:t>3.33</w:t>
      </w:r>
      <w:r w:rsidR="0019665A">
        <w:t xml:space="preserve"> to </w:t>
      </w:r>
      <w:r w:rsidRPr="007F1488">
        <w:t xml:space="preserve">8 </w:t>
      </w:r>
      <w:r w:rsidR="005B641E">
        <w:t>s</w:t>
      </w:r>
      <w:r w:rsidR="005B641E" w:rsidRPr="007F1488">
        <w:t>coop</w:t>
      </w:r>
      <w:r w:rsidR="005B641E">
        <w:t>s</w:t>
      </w:r>
    </w:p>
    <w:p w14:paraId="0AB3A91D" w14:textId="2B865D10" w:rsidR="00C50A98" w:rsidRDefault="000D6685" w:rsidP="001179F8">
      <w:pPr>
        <w:pStyle w:val="Bullet"/>
      </w:pPr>
      <w:r w:rsidRPr="007F1488">
        <w:t>415</w:t>
      </w:r>
      <w:r w:rsidR="005B641E">
        <w:t xml:space="preserve"> </w:t>
      </w:r>
      <w:r w:rsidRPr="007F1488">
        <w:t>kg, 14.1</w:t>
      </w:r>
      <w:r w:rsidR="005B641E">
        <w:t xml:space="preserve"> </w:t>
      </w:r>
      <w:proofErr w:type="spellStart"/>
      <w:r w:rsidRPr="007F1488">
        <w:t>hh</w:t>
      </w:r>
      <w:proofErr w:type="spellEnd"/>
      <w:r w:rsidRPr="007F1488">
        <w:t> mare in </w:t>
      </w:r>
      <w:r w:rsidR="005B641E">
        <w:t>moderate work</w:t>
      </w:r>
      <w:r w:rsidR="00D54508">
        <w:t xml:space="preserve"> = </w:t>
      </w:r>
      <w:r w:rsidRPr="007F1488">
        <w:t>2</w:t>
      </w:r>
      <w:r w:rsidR="0019665A">
        <w:t xml:space="preserve"> to </w:t>
      </w:r>
      <w:r w:rsidRPr="007F1488">
        <w:t xml:space="preserve">4 scoops </w:t>
      </w:r>
    </w:p>
    <w:p w14:paraId="33D61482" w14:textId="0B5D11FC" w:rsidR="000D6685" w:rsidRPr="000D6685" w:rsidRDefault="000D6685" w:rsidP="00C50A98">
      <w:pPr>
        <w:pStyle w:val="BodyText"/>
      </w:pPr>
      <w:r>
        <w:t xml:space="preserve">Students needed to </w:t>
      </w:r>
      <w:r w:rsidR="00D54508">
        <w:t xml:space="preserve">select one horse, </w:t>
      </w:r>
      <w:r>
        <w:t>show calculations</w:t>
      </w:r>
      <w:r w:rsidR="00840C19">
        <w:t xml:space="preserve"> </w:t>
      </w:r>
      <w:r>
        <w:t>/</w:t>
      </w:r>
      <w:r w:rsidR="00840C19">
        <w:t xml:space="preserve"> </w:t>
      </w:r>
      <w:r>
        <w:t xml:space="preserve">working </w:t>
      </w:r>
      <w:r w:rsidR="00D54508">
        <w:t>out and</w:t>
      </w:r>
      <w:r>
        <w:t xml:space="preserve"> provide the correct range for full marks.</w:t>
      </w:r>
    </w:p>
    <w:p w14:paraId="1CD34392" w14:textId="574B970C" w:rsidR="000D6685" w:rsidRDefault="00303771" w:rsidP="00EF5880">
      <w:pPr>
        <w:pStyle w:val="Heading2"/>
      </w:pPr>
      <w:r>
        <w:t xml:space="preserve">Question </w:t>
      </w:r>
      <w:r w:rsidR="00F91529" w:rsidRPr="00F91529">
        <w:t>8c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576"/>
        <w:gridCol w:w="1134"/>
      </w:tblGrid>
      <w:tr w:rsidR="007B6DF2" w:rsidRPr="00634F5A" w14:paraId="1F1B6F35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75467DCF" w14:textId="77777777" w:rsidR="007B6DF2" w:rsidRPr="000749A9" w:rsidRDefault="007B6DF2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2C555680" w14:textId="77777777" w:rsidR="007B6DF2" w:rsidRPr="000749A9" w:rsidRDefault="007B6DF2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60E44058" w14:textId="77777777" w:rsidR="007B6DF2" w:rsidRPr="000749A9" w:rsidRDefault="007B6DF2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2F8553A0" w14:textId="77777777" w:rsidR="007B6DF2" w:rsidRPr="000749A9" w:rsidRDefault="007B6DF2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576" w:type="dxa"/>
          </w:tcPr>
          <w:p w14:paraId="28E5EAEE" w14:textId="77777777" w:rsidR="007B6DF2" w:rsidRPr="000749A9" w:rsidRDefault="007B6DF2" w:rsidP="000749A9">
            <w:pPr>
              <w:pStyle w:val="Tablecondensedheading"/>
            </w:pPr>
            <w:r w:rsidRPr="000749A9">
              <w:t>3</w:t>
            </w:r>
          </w:p>
        </w:tc>
        <w:tc>
          <w:tcPr>
            <w:tcW w:w="1134" w:type="dxa"/>
          </w:tcPr>
          <w:p w14:paraId="17728315" w14:textId="77777777" w:rsidR="007B6DF2" w:rsidRPr="000749A9" w:rsidRDefault="007B6DF2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7B6DF2" w:rsidRPr="00634F5A" w14:paraId="412D70EA" w14:textId="77777777" w:rsidTr="00462C7B">
        <w:tc>
          <w:tcPr>
            <w:tcW w:w="720" w:type="dxa"/>
          </w:tcPr>
          <w:p w14:paraId="7A860F07" w14:textId="77777777" w:rsidR="007B6DF2" w:rsidRPr="000749A9" w:rsidRDefault="007B6DF2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</w:tcPr>
          <w:p w14:paraId="03FB8A64" w14:textId="12A1A6FD" w:rsidR="007B6DF2" w:rsidRPr="000749A9" w:rsidRDefault="00E60796" w:rsidP="000749A9">
            <w:pPr>
              <w:pStyle w:val="Tablecondensed"/>
            </w:pPr>
            <w:r w:rsidRPr="000749A9">
              <w:t>2</w:t>
            </w:r>
          </w:p>
        </w:tc>
        <w:tc>
          <w:tcPr>
            <w:tcW w:w="576" w:type="dxa"/>
          </w:tcPr>
          <w:p w14:paraId="63F8C1C4" w14:textId="45546567" w:rsidR="007B6DF2" w:rsidRPr="000749A9" w:rsidRDefault="00E60796" w:rsidP="000749A9">
            <w:pPr>
              <w:pStyle w:val="Tablecondensed"/>
            </w:pPr>
            <w:r w:rsidRPr="000749A9">
              <w:t>21</w:t>
            </w:r>
          </w:p>
        </w:tc>
        <w:tc>
          <w:tcPr>
            <w:tcW w:w="576" w:type="dxa"/>
          </w:tcPr>
          <w:p w14:paraId="592E792F" w14:textId="143A0B86" w:rsidR="007B6DF2" w:rsidRPr="000749A9" w:rsidRDefault="00E60796" w:rsidP="000749A9">
            <w:pPr>
              <w:pStyle w:val="Tablecondensed"/>
            </w:pPr>
            <w:r w:rsidRPr="000749A9">
              <w:t>33</w:t>
            </w:r>
          </w:p>
        </w:tc>
        <w:tc>
          <w:tcPr>
            <w:tcW w:w="576" w:type="dxa"/>
          </w:tcPr>
          <w:p w14:paraId="66EBD903" w14:textId="5A5C7F44" w:rsidR="007B6DF2" w:rsidRPr="000749A9" w:rsidRDefault="00E60796" w:rsidP="000749A9">
            <w:pPr>
              <w:pStyle w:val="Tablecondensed"/>
            </w:pPr>
            <w:r w:rsidRPr="000749A9">
              <w:t>44</w:t>
            </w:r>
          </w:p>
        </w:tc>
        <w:tc>
          <w:tcPr>
            <w:tcW w:w="1134" w:type="dxa"/>
          </w:tcPr>
          <w:p w14:paraId="00F1393C" w14:textId="6005DBD8" w:rsidR="007B6DF2" w:rsidRPr="000749A9" w:rsidRDefault="00E60796" w:rsidP="000749A9">
            <w:pPr>
              <w:pStyle w:val="Tablecondensed"/>
            </w:pPr>
            <w:r w:rsidRPr="000749A9">
              <w:t>2.2</w:t>
            </w:r>
          </w:p>
        </w:tc>
      </w:tr>
    </w:tbl>
    <w:p w14:paraId="3F514878" w14:textId="5CAD025B" w:rsidR="00D54508" w:rsidRDefault="00215902" w:rsidP="007814FC">
      <w:pPr>
        <w:pStyle w:val="BodyText"/>
      </w:pPr>
      <w:r>
        <w:t>Expected response</w:t>
      </w:r>
      <w:r w:rsidR="00D54508">
        <w:t>:</w:t>
      </w:r>
    </w:p>
    <w:p w14:paraId="3529CD8A" w14:textId="1935C106" w:rsidR="005B641E" w:rsidRDefault="00D54508" w:rsidP="001179F8">
      <w:pPr>
        <w:pStyle w:val="Bullet"/>
      </w:pPr>
      <w:r>
        <w:t>The new feed should be i</w:t>
      </w:r>
      <w:r w:rsidRPr="000D6685">
        <w:t>ntroduce</w:t>
      </w:r>
      <w:r>
        <w:t>d</w:t>
      </w:r>
      <w:r w:rsidRPr="000D6685">
        <w:t xml:space="preserve"> </w:t>
      </w:r>
      <w:r w:rsidR="000D6685" w:rsidRPr="000D6685">
        <w:t>over 7–14 day</w:t>
      </w:r>
      <w:r>
        <w:t>s</w:t>
      </w:r>
      <w:r w:rsidR="003C5541">
        <w:t>.</w:t>
      </w:r>
    </w:p>
    <w:p w14:paraId="23C96791" w14:textId="15886055" w:rsidR="000D6685" w:rsidRPr="00C50A98" w:rsidRDefault="003C5541" w:rsidP="001179F8">
      <w:pPr>
        <w:pStyle w:val="Bullet"/>
      </w:pPr>
      <w:r>
        <w:t>R</w:t>
      </w:r>
      <w:r w:rsidR="00D54508">
        <w:t xml:space="preserve">easons why the approach is </w:t>
      </w:r>
      <w:r w:rsidR="00D54508" w:rsidRPr="001F5730">
        <w:t>important</w:t>
      </w:r>
      <w:r w:rsidR="00D54508">
        <w:t>:</w:t>
      </w:r>
    </w:p>
    <w:p w14:paraId="0096FE18" w14:textId="6191E42D" w:rsidR="000D6685" w:rsidRPr="004B3115" w:rsidRDefault="00840C19" w:rsidP="001179F8">
      <w:pPr>
        <w:pStyle w:val="Bulletlevel2"/>
      </w:pPr>
      <w:r>
        <w:t>t</w:t>
      </w:r>
      <w:r w:rsidRPr="004B3115">
        <w:t xml:space="preserve">o </w:t>
      </w:r>
      <w:r w:rsidR="000D6685" w:rsidRPr="004B3115">
        <w:t>allow the horse’s digestive system to adapt</w:t>
      </w:r>
    </w:p>
    <w:p w14:paraId="3B9E9F15" w14:textId="34EB8DE8" w:rsidR="000D6685" w:rsidRPr="004B3115" w:rsidRDefault="00840C19" w:rsidP="001179F8">
      <w:pPr>
        <w:pStyle w:val="Bulletlevel2"/>
      </w:pPr>
      <w:r>
        <w:t xml:space="preserve">to </w:t>
      </w:r>
      <w:r w:rsidR="000D6685" w:rsidRPr="004B3115">
        <w:t xml:space="preserve">prevent digestive system upset </w:t>
      </w:r>
    </w:p>
    <w:p w14:paraId="4F49C398" w14:textId="4BAFC4EA" w:rsidR="000D6685" w:rsidRPr="004B3115" w:rsidRDefault="00840C19" w:rsidP="001179F8">
      <w:pPr>
        <w:pStyle w:val="Bulletlevel2"/>
      </w:pPr>
      <w:r>
        <w:t xml:space="preserve">to </w:t>
      </w:r>
      <w:r w:rsidR="003C5541">
        <w:t>p</w:t>
      </w:r>
      <w:r w:rsidR="003C5541" w:rsidRPr="004B3115">
        <w:t xml:space="preserve">revent </w:t>
      </w:r>
      <w:r w:rsidR="000D6685" w:rsidRPr="004B3115">
        <w:t>colic</w:t>
      </w:r>
      <w:r w:rsidR="009D57B2">
        <w:t xml:space="preserve"> </w:t>
      </w:r>
      <w:r w:rsidR="000D6685">
        <w:t>/</w:t>
      </w:r>
      <w:r w:rsidR="009D57B2">
        <w:t xml:space="preserve"> </w:t>
      </w:r>
      <w:r w:rsidR="000D6685" w:rsidRPr="004B3115">
        <w:t xml:space="preserve">prevent </w:t>
      </w:r>
      <w:r w:rsidR="00FE48EF" w:rsidRPr="004B3115">
        <w:t>diarrhoea</w:t>
      </w:r>
      <w:r w:rsidR="009D57B2">
        <w:t xml:space="preserve"> </w:t>
      </w:r>
      <w:r w:rsidR="000D6685">
        <w:t>/</w:t>
      </w:r>
      <w:r w:rsidR="009D57B2">
        <w:t xml:space="preserve"> </w:t>
      </w:r>
      <w:r w:rsidR="000D6685" w:rsidRPr="004B3115">
        <w:t xml:space="preserve">prevent illness </w:t>
      </w:r>
    </w:p>
    <w:p w14:paraId="5BE170CA" w14:textId="0300D3C9" w:rsidR="000D6685" w:rsidRPr="004B3115" w:rsidRDefault="00840C19" w:rsidP="001179F8">
      <w:pPr>
        <w:pStyle w:val="Bulletlevel2"/>
      </w:pPr>
      <w:r>
        <w:t>t</w:t>
      </w:r>
      <w:r w:rsidRPr="004B3115">
        <w:t xml:space="preserve">o </w:t>
      </w:r>
      <w:r w:rsidR="000D6685" w:rsidRPr="004B3115">
        <w:t>see how the</w:t>
      </w:r>
      <w:r w:rsidR="003C5541">
        <w:t>y</w:t>
      </w:r>
      <w:r w:rsidR="000D6685" w:rsidRPr="004B3115">
        <w:t xml:space="preserve"> respond/react to the feed</w:t>
      </w:r>
      <w:r w:rsidR="003C5541">
        <w:t>.</w:t>
      </w:r>
      <w:r w:rsidR="000D6685" w:rsidRPr="004B3115">
        <w:t xml:space="preserve"> </w:t>
      </w:r>
    </w:p>
    <w:p w14:paraId="61F0082F" w14:textId="6BAB3118" w:rsidR="00F91529" w:rsidRDefault="00DC002D" w:rsidP="00C50A98">
      <w:pPr>
        <w:pStyle w:val="BodyText"/>
        <w:rPr>
          <w:lang w:val="en-US"/>
        </w:rPr>
      </w:pPr>
      <w:r>
        <w:rPr>
          <w:lang w:val="en-US"/>
        </w:rPr>
        <w:t>Most students answered this well.</w:t>
      </w:r>
    </w:p>
    <w:p w14:paraId="7CE21773" w14:textId="52B3371C" w:rsidR="00DC002D" w:rsidRDefault="00303771" w:rsidP="00EF5880">
      <w:pPr>
        <w:pStyle w:val="Heading2"/>
      </w:pPr>
      <w:r>
        <w:t xml:space="preserve">Question </w:t>
      </w:r>
      <w:r w:rsidR="00F91529" w:rsidRPr="00F91529">
        <w:t>9a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303771" w:rsidRPr="00634F5A" w14:paraId="5F9D1DB6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3796A244" w14:textId="77777777" w:rsidR="00303771" w:rsidRPr="000749A9" w:rsidRDefault="00303771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28DBD7A8" w14:textId="77777777" w:rsidR="00303771" w:rsidRPr="000749A9" w:rsidRDefault="00303771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14ED106A" w14:textId="77777777" w:rsidR="00303771" w:rsidRPr="000749A9" w:rsidRDefault="00303771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659B77D1" w14:textId="77777777" w:rsidR="00303771" w:rsidRPr="000749A9" w:rsidRDefault="00303771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1134" w:type="dxa"/>
          </w:tcPr>
          <w:p w14:paraId="18506771" w14:textId="77777777" w:rsidR="00303771" w:rsidRPr="000749A9" w:rsidRDefault="00303771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303771" w:rsidRPr="00634F5A" w14:paraId="11CC2BCC" w14:textId="77777777" w:rsidTr="00462C7B">
        <w:tc>
          <w:tcPr>
            <w:tcW w:w="720" w:type="dxa"/>
          </w:tcPr>
          <w:p w14:paraId="2989A9C8" w14:textId="77777777" w:rsidR="00303771" w:rsidRPr="000749A9" w:rsidRDefault="00303771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</w:tcPr>
          <w:p w14:paraId="21432F41" w14:textId="69EDE0BC" w:rsidR="00303771" w:rsidRPr="000749A9" w:rsidRDefault="00E60796" w:rsidP="000749A9">
            <w:pPr>
              <w:pStyle w:val="Tablecondensed"/>
            </w:pPr>
            <w:r w:rsidRPr="000749A9">
              <w:t>1</w:t>
            </w:r>
          </w:p>
        </w:tc>
        <w:tc>
          <w:tcPr>
            <w:tcW w:w="576" w:type="dxa"/>
          </w:tcPr>
          <w:p w14:paraId="2978A309" w14:textId="57E2F27E" w:rsidR="00303771" w:rsidRPr="000749A9" w:rsidRDefault="00E60796" w:rsidP="000749A9">
            <w:pPr>
              <w:pStyle w:val="Tablecondensed"/>
            </w:pPr>
            <w:r w:rsidRPr="000749A9">
              <w:t>14</w:t>
            </w:r>
          </w:p>
        </w:tc>
        <w:tc>
          <w:tcPr>
            <w:tcW w:w="576" w:type="dxa"/>
          </w:tcPr>
          <w:p w14:paraId="1413629E" w14:textId="66AD0B36" w:rsidR="00303771" w:rsidRPr="000749A9" w:rsidRDefault="00E60796" w:rsidP="000749A9">
            <w:pPr>
              <w:pStyle w:val="Tablecondensed"/>
            </w:pPr>
            <w:r w:rsidRPr="000749A9">
              <w:t>84</w:t>
            </w:r>
          </w:p>
        </w:tc>
        <w:tc>
          <w:tcPr>
            <w:tcW w:w="1134" w:type="dxa"/>
          </w:tcPr>
          <w:p w14:paraId="46BB12C7" w14:textId="773A46C7" w:rsidR="00303771" w:rsidRPr="000749A9" w:rsidRDefault="00E60796" w:rsidP="000749A9">
            <w:pPr>
              <w:pStyle w:val="Tablecondensed"/>
            </w:pPr>
            <w:r w:rsidRPr="000749A9">
              <w:t>1.8</w:t>
            </w:r>
          </w:p>
        </w:tc>
      </w:tr>
    </w:tbl>
    <w:p w14:paraId="429F41C0" w14:textId="51C985EF" w:rsidR="0050537D" w:rsidRDefault="00215902" w:rsidP="00DC002D">
      <w:pPr>
        <w:pStyle w:val="BodyText"/>
        <w:rPr>
          <w:lang w:val="en-US"/>
        </w:rPr>
      </w:pPr>
      <w:r>
        <w:rPr>
          <w:lang w:val="en-US"/>
        </w:rPr>
        <w:t>Expected response</w:t>
      </w:r>
      <w:r w:rsidR="0050537D">
        <w:rPr>
          <w:lang w:val="en-US"/>
        </w:rPr>
        <w:t>:</w:t>
      </w:r>
    </w:p>
    <w:p w14:paraId="48CCAC8D" w14:textId="1D807CF5" w:rsidR="0050537D" w:rsidRDefault="0050537D" w:rsidP="00643914">
      <w:pPr>
        <w:pStyle w:val="BodyText"/>
      </w:pPr>
      <w:r w:rsidRPr="00F91529">
        <w:rPr>
          <w:lang w:val="en-US"/>
        </w:rPr>
        <w:t>Report</w:t>
      </w:r>
      <w:r>
        <w:rPr>
          <w:lang w:val="en-US"/>
        </w:rPr>
        <w:t xml:space="preserve"> </w:t>
      </w:r>
      <w:r w:rsidR="00F91529" w:rsidRPr="00F91529">
        <w:rPr>
          <w:lang w:val="en-US"/>
        </w:rPr>
        <w:t>the fault to the appropriate supervisor/manager/owner</w:t>
      </w:r>
      <w:r>
        <w:rPr>
          <w:lang w:val="en-US"/>
        </w:rPr>
        <w:t>. E</w:t>
      </w:r>
      <w:r w:rsidRPr="00F91529">
        <w:rPr>
          <w:lang w:val="en-US"/>
        </w:rPr>
        <w:t>xplain</w:t>
      </w:r>
      <w:r>
        <w:rPr>
          <w:lang w:val="en-US"/>
        </w:rPr>
        <w:t xml:space="preserve"> </w:t>
      </w:r>
      <w:r w:rsidR="00F91529" w:rsidRPr="00F91529">
        <w:rPr>
          <w:lang w:val="en-US"/>
        </w:rPr>
        <w:t xml:space="preserve">that this </w:t>
      </w:r>
      <w:r>
        <w:rPr>
          <w:lang w:val="en-US"/>
        </w:rPr>
        <w:t>is an</w:t>
      </w:r>
      <w:r w:rsidRPr="00F91529">
        <w:rPr>
          <w:lang w:val="en-US"/>
        </w:rPr>
        <w:t xml:space="preserve"> </w:t>
      </w:r>
      <w:r w:rsidR="00F91529" w:rsidRPr="00F91529">
        <w:rPr>
          <w:lang w:val="en-US"/>
        </w:rPr>
        <w:t>injury risk</w:t>
      </w:r>
      <w:r>
        <w:rPr>
          <w:lang w:val="en-US"/>
        </w:rPr>
        <w:t xml:space="preserve"> and request that </w:t>
      </w:r>
      <w:r w:rsidR="00DC002D">
        <w:rPr>
          <w:lang w:val="en-US"/>
        </w:rPr>
        <w:t xml:space="preserve">the fence </w:t>
      </w:r>
      <w:r w:rsidR="00A55683">
        <w:rPr>
          <w:lang w:val="en-US"/>
        </w:rPr>
        <w:t>be</w:t>
      </w:r>
      <w:r>
        <w:rPr>
          <w:lang w:val="en-US"/>
        </w:rPr>
        <w:t xml:space="preserve"> </w:t>
      </w:r>
      <w:r w:rsidR="00DC002D">
        <w:rPr>
          <w:lang w:val="en-US"/>
        </w:rPr>
        <w:t>fixed quickly</w:t>
      </w:r>
      <w:r>
        <w:rPr>
          <w:lang w:val="en-US"/>
        </w:rPr>
        <w:t>.</w:t>
      </w:r>
      <w:r>
        <w:br w:type="page"/>
      </w:r>
    </w:p>
    <w:p w14:paraId="3E9200BF" w14:textId="0D07C7E7" w:rsidR="00C50A98" w:rsidRDefault="00303771" w:rsidP="00EF5880">
      <w:pPr>
        <w:pStyle w:val="Heading2"/>
      </w:pPr>
      <w:r>
        <w:lastRenderedPageBreak/>
        <w:t xml:space="preserve">Question </w:t>
      </w:r>
      <w:r w:rsidR="00DC002D" w:rsidRPr="00C50A98">
        <w:t>9b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576"/>
        <w:gridCol w:w="1134"/>
      </w:tblGrid>
      <w:tr w:rsidR="007B6DF2" w:rsidRPr="00634F5A" w14:paraId="7CFDB037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202417B7" w14:textId="77777777" w:rsidR="007B6DF2" w:rsidRPr="000749A9" w:rsidRDefault="007B6DF2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23AE95C8" w14:textId="77777777" w:rsidR="007B6DF2" w:rsidRPr="000749A9" w:rsidRDefault="007B6DF2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7BB4EC60" w14:textId="77777777" w:rsidR="007B6DF2" w:rsidRPr="000749A9" w:rsidRDefault="007B6DF2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66DD0D18" w14:textId="77777777" w:rsidR="007B6DF2" w:rsidRPr="000749A9" w:rsidRDefault="007B6DF2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576" w:type="dxa"/>
          </w:tcPr>
          <w:p w14:paraId="494C330D" w14:textId="77777777" w:rsidR="007B6DF2" w:rsidRPr="000749A9" w:rsidRDefault="007B6DF2" w:rsidP="000749A9">
            <w:pPr>
              <w:pStyle w:val="Tablecondensedheading"/>
            </w:pPr>
            <w:r w:rsidRPr="000749A9">
              <w:t>3</w:t>
            </w:r>
          </w:p>
        </w:tc>
        <w:tc>
          <w:tcPr>
            <w:tcW w:w="1134" w:type="dxa"/>
          </w:tcPr>
          <w:p w14:paraId="0B4F51B1" w14:textId="77777777" w:rsidR="007B6DF2" w:rsidRPr="000749A9" w:rsidRDefault="007B6DF2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7B6DF2" w:rsidRPr="00634F5A" w14:paraId="156D610B" w14:textId="77777777" w:rsidTr="00462C7B">
        <w:tc>
          <w:tcPr>
            <w:tcW w:w="720" w:type="dxa"/>
          </w:tcPr>
          <w:p w14:paraId="2B5E21AC" w14:textId="77777777" w:rsidR="007B6DF2" w:rsidRPr="000749A9" w:rsidRDefault="007B6DF2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</w:tcPr>
          <w:p w14:paraId="553E8858" w14:textId="4DA08E63" w:rsidR="007B6DF2" w:rsidRPr="000749A9" w:rsidRDefault="00E60796" w:rsidP="000749A9">
            <w:pPr>
              <w:pStyle w:val="Tablecondensed"/>
            </w:pPr>
            <w:r w:rsidRPr="000749A9">
              <w:t>0</w:t>
            </w:r>
          </w:p>
        </w:tc>
        <w:tc>
          <w:tcPr>
            <w:tcW w:w="576" w:type="dxa"/>
          </w:tcPr>
          <w:p w14:paraId="5B016F09" w14:textId="40C3B9C5" w:rsidR="007B6DF2" w:rsidRPr="000749A9" w:rsidRDefault="00E60796" w:rsidP="000749A9">
            <w:pPr>
              <w:pStyle w:val="Tablecondensed"/>
            </w:pPr>
            <w:r w:rsidRPr="000749A9">
              <w:t>1</w:t>
            </w:r>
          </w:p>
        </w:tc>
        <w:tc>
          <w:tcPr>
            <w:tcW w:w="576" w:type="dxa"/>
          </w:tcPr>
          <w:p w14:paraId="610D88A8" w14:textId="33FD8C7A" w:rsidR="007B6DF2" w:rsidRPr="000749A9" w:rsidRDefault="00E60796" w:rsidP="000749A9">
            <w:pPr>
              <w:pStyle w:val="Tablecondensed"/>
            </w:pPr>
            <w:r w:rsidRPr="000749A9">
              <w:t>45</w:t>
            </w:r>
          </w:p>
        </w:tc>
        <w:tc>
          <w:tcPr>
            <w:tcW w:w="576" w:type="dxa"/>
          </w:tcPr>
          <w:p w14:paraId="5F406D72" w14:textId="7CDC181E" w:rsidR="007B6DF2" w:rsidRPr="000749A9" w:rsidRDefault="00E60796" w:rsidP="000749A9">
            <w:pPr>
              <w:pStyle w:val="Tablecondensed"/>
            </w:pPr>
            <w:r w:rsidRPr="000749A9">
              <w:t>54</w:t>
            </w:r>
          </w:p>
        </w:tc>
        <w:tc>
          <w:tcPr>
            <w:tcW w:w="1134" w:type="dxa"/>
          </w:tcPr>
          <w:p w14:paraId="45B39524" w14:textId="7E909A44" w:rsidR="007B6DF2" w:rsidRPr="000749A9" w:rsidRDefault="00E60796" w:rsidP="000749A9">
            <w:pPr>
              <w:pStyle w:val="Tablecondensed"/>
            </w:pPr>
            <w:r w:rsidRPr="000749A9">
              <w:t>2.5</w:t>
            </w:r>
          </w:p>
        </w:tc>
      </w:tr>
    </w:tbl>
    <w:p w14:paraId="094E651D" w14:textId="57CF3C24" w:rsidR="0050537D" w:rsidRPr="00C50A98" w:rsidRDefault="001F5730" w:rsidP="0050537D">
      <w:pPr>
        <w:pStyle w:val="BodyText"/>
      </w:pPr>
      <w:r>
        <w:t xml:space="preserve">Expected response was </w:t>
      </w:r>
      <w:r w:rsidR="0050537D">
        <w:t>any three of:</w:t>
      </w:r>
      <w:r w:rsidR="0050537D" w:rsidRPr="00F91529">
        <w:t xml:space="preserve"> </w:t>
      </w:r>
    </w:p>
    <w:p w14:paraId="538ED848" w14:textId="58B1AEBD" w:rsidR="00DC002D" w:rsidRPr="007F1488" w:rsidRDefault="00FE48EF" w:rsidP="001179F8">
      <w:pPr>
        <w:pStyle w:val="Bullet"/>
      </w:pPr>
      <w:r>
        <w:t>t</w:t>
      </w:r>
      <w:r w:rsidRPr="007F1488">
        <w:t>rip</w:t>
      </w:r>
    </w:p>
    <w:p w14:paraId="2A0C2AE8" w14:textId="3389795A" w:rsidR="00DC002D" w:rsidRPr="007F1488" w:rsidRDefault="00FE48EF" w:rsidP="001179F8">
      <w:pPr>
        <w:pStyle w:val="Bullet"/>
      </w:pPr>
      <w:r>
        <w:t>g</w:t>
      </w:r>
      <w:r w:rsidRPr="007F1488">
        <w:t xml:space="preserve">et </w:t>
      </w:r>
      <w:r w:rsidR="00DC002D" w:rsidRPr="007F1488">
        <w:t>caught</w:t>
      </w:r>
    </w:p>
    <w:p w14:paraId="2FD6DD93" w14:textId="3C0152BA" w:rsidR="00DC002D" w:rsidRPr="007F1488" w:rsidRDefault="00FE48EF" w:rsidP="001179F8">
      <w:pPr>
        <w:pStyle w:val="Bullet"/>
      </w:pPr>
      <w:r>
        <w:t>e</w:t>
      </w:r>
      <w:r w:rsidRPr="007F1488">
        <w:t xml:space="preserve">scape </w:t>
      </w:r>
      <w:r w:rsidR="00DC002D" w:rsidRPr="007F1488">
        <w:t>from paddock</w:t>
      </w:r>
    </w:p>
    <w:p w14:paraId="60FF1B54" w14:textId="19CF8C07" w:rsidR="00DC002D" w:rsidRDefault="00FE48EF" w:rsidP="001179F8">
      <w:pPr>
        <w:pStyle w:val="Bullet"/>
      </w:pPr>
      <w:r>
        <w:t>i</w:t>
      </w:r>
      <w:r w:rsidRPr="008879AB">
        <w:t>njur</w:t>
      </w:r>
      <w:r>
        <w:t>y</w:t>
      </w:r>
      <w:r w:rsidR="0050537D">
        <w:t>.</w:t>
      </w:r>
    </w:p>
    <w:p w14:paraId="58822822" w14:textId="74D93D6E" w:rsidR="00DF0A93" w:rsidRDefault="00B766EA" w:rsidP="00B766EA">
      <w:pPr>
        <w:pStyle w:val="BodyText"/>
      </w:pPr>
      <w:bookmarkStart w:id="2" w:name="_Hlk218779456"/>
      <w:r w:rsidRPr="005D3D35">
        <w:t xml:space="preserve">Responses to this were good – many students </w:t>
      </w:r>
      <w:r w:rsidR="00512BFE">
        <w:t>gave</w:t>
      </w:r>
      <w:r w:rsidRPr="005D3D35">
        <w:t xml:space="preserve"> three different answers</w:t>
      </w:r>
      <w:r w:rsidR="00512BFE">
        <w:t>; however, some listed</w:t>
      </w:r>
      <w:r w:rsidRPr="005D3D35">
        <w:t xml:space="preserve"> two </w:t>
      </w:r>
      <w:r w:rsidR="005D3D35" w:rsidRPr="005D3D35">
        <w:t xml:space="preserve">types of injury, </w:t>
      </w:r>
      <w:r w:rsidR="00512BFE">
        <w:t>despite only</w:t>
      </w:r>
      <w:r w:rsidR="005D3D35" w:rsidRPr="005D3D35">
        <w:t xml:space="preserve"> one injury </w:t>
      </w:r>
      <w:bookmarkEnd w:id="2"/>
      <w:r w:rsidR="00512BFE">
        <w:t xml:space="preserve">being eligible for the </w:t>
      </w:r>
      <w:r w:rsidR="00420EA5">
        <w:t>mark</w:t>
      </w:r>
      <w:r w:rsidR="00512BFE">
        <w:t xml:space="preserve">. </w:t>
      </w:r>
    </w:p>
    <w:p w14:paraId="17691BBB" w14:textId="5F010836" w:rsidR="00DC002D" w:rsidRDefault="00303771" w:rsidP="00EF5880">
      <w:pPr>
        <w:pStyle w:val="Heading2"/>
      </w:pPr>
      <w:r>
        <w:t xml:space="preserve">Question </w:t>
      </w:r>
      <w:r w:rsidR="00F91529" w:rsidRPr="00F91529">
        <w:t>10a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303771" w:rsidRPr="00634F5A" w14:paraId="3C4F4B52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12E129A5" w14:textId="77777777" w:rsidR="00303771" w:rsidRPr="000749A9" w:rsidRDefault="00303771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63074BF9" w14:textId="77777777" w:rsidR="00303771" w:rsidRPr="000749A9" w:rsidRDefault="00303771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29FA6FAB" w14:textId="77777777" w:rsidR="00303771" w:rsidRPr="000749A9" w:rsidRDefault="00303771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079AAF4B" w14:textId="77777777" w:rsidR="00303771" w:rsidRPr="000749A9" w:rsidRDefault="00303771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1134" w:type="dxa"/>
          </w:tcPr>
          <w:p w14:paraId="54437E40" w14:textId="77777777" w:rsidR="00303771" w:rsidRPr="000749A9" w:rsidRDefault="00303771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303771" w:rsidRPr="00634F5A" w14:paraId="2F27C332" w14:textId="77777777" w:rsidTr="00462C7B">
        <w:tc>
          <w:tcPr>
            <w:tcW w:w="720" w:type="dxa"/>
          </w:tcPr>
          <w:p w14:paraId="49095C1C" w14:textId="77777777" w:rsidR="00303771" w:rsidRPr="000749A9" w:rsidRDefault="00303771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</w:tcPr>
          <w:p w14:paraId="071F776A" w14:textId="71856115" w:rsidR="00303771" w:rsidRPr="000749A9" w:rsidRDefault="00E60796" w:rsidP="000749A9">
            <w:pPr>
              <w:pStyle w:val="Tablecondensed"/>
            </w:pPr>
            <w:r w:rsidRPr="000749A9">
              <w:t>43</w:t>
            </w:r>
          </w:p>
        </w:tc>
        <w:tc>
          <w:tcPr>
            <w:tcW w:w="576" w:type="dxa"/>
          </w:tcPr>
          <w:p w14:paraId="5D34DDCB" w14:textId="0326D64A" w:rsidR="00303771" w:rsidRPr="000749A9" w:rsidRDefault="00E60796" w:rsidP="000749A9">
            <w:pPr>
              <w:pStyle w:val="Tablecondensed"/>
            </w:pPr>
            <w:r w:rsidRPr="000749A9">
              <w:t>35</w:t>
            </w:r>
          </w:p>
        </w:tc>
        <w:tc>
          <w:tcPr>
            <w:tcW w:w="576" w:type="dxa"/>
          </w:tcPr>
          <w:p w14:paraId="502DAF1A" w14:textId="5F42A667" w:rsidR="00303771" w:rsidRPr="000749A9" w:rsidRDefault="00E60796" w:rsidP="000749A9">
            <w:pPr>
              <w:pStyle w:val="Tablecondensed"/>
            </w:pPr>
            <w:r w:rsidRPr="000749A9">
              <w:t>22</w:t>
            </w:r>
          </w:p>
        </w:tc>
        <w:tc>
          <w:tcPr>
            <w:tcW w:w="1134" w:type="dxa"/>
          </w:tcPr>
          <w:p w14:paraId="03A36A0A" w14:textId="3D1B5F93" w:rsidR="00303771" w:rsidRPr="000749A9" w:rsidRDefault="00E60796" w:rsidP="000749A9">
            <w:pPr>
              <w:pStyle w:val="Tablecondensed"/>
            </w:pPr>
            <w:r w:rsidRPr="000749A9">
              <w:t>0.</w:t>
            </w:r>
            <w:r w:rsidR="001940C0" w:rsidRPr="000749A9">
              <w:t>8</w:t>
            </w:r>
          </w:p>
        </w:tc>
      </w:tr>
    </w:tbl>
    <w:p w14:paraId="79667673" w14:textId="4443242B" w:rsidR="0050537D" w:rsidRDefault="00215902" w:rsidP="007814FC">
      <w:pPr>
        <w:pStyle w:val="BodyText"/>
      </w:pPr>
      <w:r>
        <w:t>Expected response</w:t>
      </w:r>
      <w:r w:rsidR="0050537D">
        <w:t>:</w:t>
      </w:r>
    </w:p>
    <w:p w14:paraId="18073420" w14:textId="61F0DD37" w:rsidR="00DC002D" w:rsidRPr="00DC002D" w:rsidRDefault="00DC002D" w:rsidP="001179F8">
      <w:pPr>
        <w:pStyle w:val="Bullet"/>
      </w:pPr>
      <w:r w:rsidRPr="00DC002D">
        <w:t xml:space="preserve">If left </w:t>
      </w:r>
      <w:r w:rsidR="0050537D" w:rsidRPr="00DC002D">
        <w:t>untreated</w:t>
      </w:r>
      <w:r w:rsidR="009D57B2">
        <w:t>,</w:t>
      </w:r>
      <w:r w:rsidR="0050537D">
        <w:t xml:space="preserve"> </w:t>
      </w:r>
      <w:r w:rsidRPr="00DC002D">
        <w:t>laminitis can lead to rotation of the coffin/pedal bone</w:t>
      </w:r>
      <w:r w:rsidRPr="00DC002D">
        <w:rPr>
          <w:b/>
          <w:bCs/>
        </w:rPr>
        <w:t xml:space="preserve"> </w:t>
      </w:r>
      <w:r w:rsidRPr="00DC002D">
        <w:t>within the hoof</w:t>
      </w:r>
      <w:r w:rsidR="0050537D">
        <w:t>.</w:t>
      </w:r>
    </w:p>
    <w:p w14:paraId="67676113" w14:textId="274AA753" w:rsidR="00DC002D" w:rsidRDefault="00DC002D" w:rsidP="001179F8">
      <w:pPr>
        <w:pStyle w:val="Bullet"/>
      </w:pPr>
      <w:r w:rsidRPr="00DC002D">
        <w:t xml:space="preserve">This </w:t>
      </w:r>
      <w:r w:rsidR="0050537D">
        <w:t xml:space="preserve">consequence </w:t>
      </w:r>
      <w:r w:rsidRPr="00DC002D">
        <w:t>occurs due to inflammation and separation of the laminae</w:t>
      </w:r>
      <w:r w:rsidR="0050537D">
        <w:t>.</w:t>
      </w:r>
    </w:p>
    <w:p w14:paraId="2CB72592" w14:textId="548E038A" w:rsidR="009C6C9D" w:rsidRPr="009C6C9D" w:rsidRDefault="002A1F9C" w:rsidP="009C6C9D">
      <w:pPr>
        <w:pStyle w:val="BodyText"/>
      </w:pPr>
      <w:r w:rsidRPr="002A1F9C">
        <w:t xml:space="preserve">This was </w:t>
      </w:r>
      <w:r w:rsidR="0019665A">
        <w:t xml:space="preserve">not </w:t>
      </w:r>
      <w:r w:rsidRPr="002A1F9C">
        <w:t>answered</w:t>
      </w:r>
      <w:r w:rsidR="0019665A">
        <w:t xml:space="preserve"> well</w:t>
      </w:r>
      <w:r w:rsidRPr="002A1F9C">
        <w:t xml:space="preserve">. </w:t>
      </w:r>
      <w:r w:rsidR="009D57B2">
        <w:t>Many s</w:t>
      </w:r>
      <w:r w:rsidR="009D57B2" w:rsidRPr="002A1F9C">
        <w:t xml:space="preserve">tudents </w:t>
      </w:r>
      <w:r w:rsidRPr="002A1F9C">
        <w:t xml:space="preserve">were not clear on how laminitis </w:t>
      </w:r>
      <w:r w:rsidR="009C6C9D">
        <w:t>o</w:t>
      </w:r>
      <w:r w:rsidRPr="002A1F9C">
        <w:t xml:space="preserve">ccurs or the consequence. </w:t>
      </w:r>
    </w:p>
    <w:p w14:paraId="3CC54680" w14:textId="650200BF" w:rsidR="00DC002D" w:rsidRDefault="00303771" w:rsidP="00EF5880">
      <w:pPr>
        <w:pStyle w:val="Heading2"/>
      </w:pPr>
      <w:r>
        <w:t xml:space="preserve">Question </w:t>
      </w:r>
      <w:r w:rsidR="00F91529" w:rsidRPr="00F91529">
        <w:t>10b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303771" w:rsidRPr="00634F5A" w14:paraId="78587926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360D2830" w14:textId="77777777" w:rsidR="00303771" w:rsidRPr="000749A9" w:rsidRDefault="00303771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31CB80B2" w14:textId="77777777" w:rsidR="00303771" w:rsidRPr="000749A9" w:rsidRDefault="00303771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6714FC89" w14:textId="77777777" w:rsidR="00303771" w:rsidRPr="000749A9" w:rsidRDefault="00303771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2B2905BD" w14:textId="77777777" w:rsidR="00303771" w:rsidRPr="000749A9" w:rsidRDefault="00303771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1134" w:type="dxa"/>
          </w:tcPr>
          <w:p w14:paraId="5FCDE1B3" w14:textId="77777777" w:rsidR="00303771" w:rsidRPr="000749A9" w:rsidRDefault="00303771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BC3A5D" w:rsidRPr="00634F5A" w14:paraId="4FE6DD60" w14:textId="77777777" w:rsidTr="007814FC">
        <w:tc>
          <w:tcPr>
            <w:tcW w:w="0" w:type="dxa"/>
          </w:tcPr>
          <w:p w14:paraId="752CA0EF" w14:textId="77777777" w:rsidR="00BC3A5D" w:rsidRPr="000749A9" w:rsidRDefault="00BC3A5D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0" w:type="dxa"/>
            <w:vAlign w:val="bottom"/>
          </w:tcPr>
          <w:p w14:paraId="4C26F406" w14:textId="6E305490" w:rsidR="00BC3A5D" w:rsidRPr="000749A9" w:rsidRDefault="00BC3A5D" w:rsidP="000749A9">
            <w:pPr>
              <w:pStyle w:val="Tablecondensed"/>
            </w:pPr>
            <w:r w:rsidRPr="000749A9">
              <w:t>17</w:t>
            </w:r>
          </w:p>
        </w:tc>
        <w:tc>
          <w:tcPr>
            <w:tcW w:w="0" w:type="dxa"/>
            <w:vAlign w:val="bottom"/>
          </w:tcPr>
          <w:p w14:paraId="0D6C661F" w14:textId="4F2913DE" w:rsidR="00BC3A5D" w:rsidRPr="000749A9" w:rsidRDefault="00BC3A5D" w:rsidP="000749A9">
            <w:pPr>
              <w:pStyle w:val="Tablecondensed"/>
            </w:pPr>
            <w:r w:rsidRPr="000749A9">
              <w:t>55</w:t>
            </w:r>
          </w:p>
        </w:tc>
        <w:tc>
          <w:tcPr>
            <w:tcW w:w="0" w:type="dxa"/>
            <w:vAlign w:val="bottom"/>
          </w:tcPr>
          <w:p w14:paraId="129661DF" w14:textId="75EC19B7" w:rsidR="00BC3A5D" w:rsidRPr="000749A9" w:rsidRDefault="00BC3A5D" w:rsidP="000749A9">
            <w:pPr>
              <w:pStyle w:val="Tablecondensed"/>
            </w:pPr>
            <w:r w:rsidRPr="000749A9">
              <w:t>28</w:t>
            </w:r>
          </w:p>
        </w:tc>
        <w:tc>
          <w:tcPr>
            <w:tcW w:w="0" w:type="dxa"/>
          </w:tcPr>
          <w:p w14:paraId="2E355ABD" w14:textId="7E887356" w:rsidR="00BC3A5D" w:rsidRPr="000749A9" w:rsidRDefault="00BC3A5D" w:rsidP="000749A9">
            <w:pPr>
              <w:pStyle w:val="Tablecondensed"/>
            </w:pPr>
            <w:r w:rsidRPr="000749A9">
              <w:t>1.1</w:t>
            </w:r>
          </w:p>
        </w:tc>
      </w:tr>
    </w:tbl>
    <w:p w14:paraId="7DA7E87C" w14:textId="45A5FD3F" w:rsidR="00DC002D" w:rsidRPr="004B3115" w:rsidRDefault="001F5730" w:rsidP="00C50A98">
      <w:pPr>
        <w:pStyle w:val="BodyText"/>
      </w:pPr>
      <w:r>
        <w:t xml:space="preserve">Expected response was </w:t>
      </w:r>
      <w:r w:rsidR="0050537D">
        <w:t xml:space="preserve">any </w:t>
      </w:r>
      <w:r w:rsidR="00DC002D" w:rsidRPr="004B3115">
        <w:t>two of:</w:t>
      </w:r>
    </w:p>
    <w:p w14:paraId="2D8ED30F" w14:textId="01075DA4" w:rsidR="00DC002D" w:rsidRPr="004B3115" w:rsidRDefault="00847827" w:rsidP="001179F8">
      <w:pPr>
        <w:pStyle w:val="Bullet"/>
      </w:pPr>
      <w:r>
        <w:t>h</w:t>
      </w:r>
      <w:r w:rsidRPr="004B3115">
        <w:t>igh</w:t>
      </w:r>
      <w:r>
        <w:t>-</w:t>
      </w:r>
      <w:r w:rsidR="00DC002D" w:rsidRPr="004B3115">
        <w:t>sugar diet</w:t>
      </w:r>
      <w:r w:rsidR="0050537D">
        <w:t xml:space="preserve"> </w:t>
      </w:r>
      <w:r w:rsidR="00DC002D" w:rsidRPr="004B3115">
        <w:t xml:space="preserve">/ </w:t>
      </w:r>
      <w:r w:rsidRPr="004B3115">
        <w:t>high</w:t>
      </w:r>
      <w:r>
        <w:t>-</w:t>
      </w:r>
      <w:r w:rsidR="00DC002D" w:rsidRPr="004B3115">
        <w:t>grain</w:t>
      </w:r>
      <w:r w:rsidR="00583D0D">
        <w:t xml:space="preserve"> diet</w:t>
      </w:r>
    </w:p>
    <w:p w14:paraId="5B43C395" w14:textId="77DDF485" w:rsidR="00DC002D" w:rsidRPr="004B3115" w:rsidRDefault="0050537D" w:rsidP="001179F8">
      <w:pPr>
        <w:pStyle w:val="Bullet"/>
      </w:pPr>
      <w:r>
        <w:t>o</w:t>
      </w:r>
      <w:r w:rsidRPr="004B3115">
        <w:t>besity</w:t>
      </w:r>
    </w:p>
    <w:p w14:paraId="51B322DD" w14:textId="609D0102" w:rsidR="00DC002D" w:rsidRPr="004B3115" w:rsidRDefault="0050537D" w:rsidP="001179F8">
      <w:pPr>
        <w:pStyle w:val="Bullet"/>
      </w:pPr>
      <w:r>
        <w:t>t</w:t>
      </w:r>
      <w:r w:rsidRPr="004B3115">
        <w:t xml:space="preserve">oxicity </w:t>
      </w:r>
      <w:r w:rsidR="00DC002D" w:rsidRPr="004B3115">
        <w:t>in the bloodstream</w:t>
      </w:r>
      <w:r>
        <w:t xml:space="preserve"> (</w:t>
      </w:r>
      <w:r w:rsidR="00DC002D" w:rsidRPr="004B3115">
        <w:t>after colic surgery, retained placenta</w:t>
      </w:r>
      <w:r>
        <w:t>)</w:t>
      </w:r>
      <w:r w:rsidR="00DC002D" w:rsidRPr="004B3115">
        <w:t xml:space="preserve"> </w:t>
      </w:r>
    </w:p>
    <w:p w14:paraId="604D5C2A" w14:textId="6A91F4A6" w:rsidR="00DC002D" w:rsidRPr="004B3115" w:rsidRDefault="002A1F9C" w:rsidP="001179F8">
      <w:pPr>
        <w:pStyle w:val="Bullet"/>
      </w:pPr>
      <w:r>
        <w:t>n</w:t>
      </w:r>
      <w:r w:rsidRPr="004B3115">
        <w:t>on-weight</w:t>
      </w:r>
      <w:r w:rsidR="00583D0D">
        <w:t>-</w:t>
      </w:r>
      <w:r w:rsidR="00DC002D" w:rsidRPr="004B3115">
        <w:t>bearing lameness in another leg</w:t>
      </w:r>
    </w:p>
    <w:p w14:paraId="12D595F8" w14:textId="3440A451" w:rsidR="00DC002D" w:rsidRPr="004B3115" w:rsidRDefault="0050537D" w:rsidP="001179F8">
      <w:pPr>
        <w:pStyle w:val="Bullet"/>
      </w:pPr>
      <w:r>
        <w:t>i</w:t>
      </w:r>
      <w:r w:rsidRPr="004B3115">
        <w:t xml:space="preserve">nsulin </w:t>
      </w:r>
      <w:r w:rsidR="00DC002D" w:rsidRPr="004B3115">
        <w:t>resistance</w:t>
      </w:r>
      <w:r>
        <w:t xml:space="preserve"> </w:t>
      </w:r>
      <w:r w:rsidR="00DC002D" w:rsidRPr="004B3115">
        <w:t>/ high blood sugar</w:t>
      </w:r>
      <w:r>
        <w:t xml:space="preserve"> </w:t>
      </w:r>
      <w:r w:rsidR="00DC002D" w:rsidRPr="004B3115">
        <w:t>/ sugar intolerance</w:t>
      </w:r>
      <w:r>
        <w:t>.</w:t>
      </w:r>
    </w:p>
    <w:p w14:paraId="0A2AD166" w14:textId="09044286" w:rsidR="00DC002D" w:rsidRPr="004B3115" w:rsidRDefault="00583D0D" w:rsidP="00583D0D">
      <w:pPr>
        <w:pStyle w:val="BodyText"/>
      </w:pPr>
      <w:r>
        <w:t>Equine metabolic syndrome (EMS)</w:t>
      </w:r>
      <w:r w:rsidR="00DC002D">
        <w:t xml:space="preserve"> is</w:t>
      </w:r>
      <w:r w:rsidR="00DC002D" w:rsidRPr="004B3115">
        <w:t xml:space="preserve"> not a cause of laminitis, but a horse with EMS is at higher risk of laminitis due to insulin</w:t>
      </w:r>
      <w:r w:rsidR="007D4421">
        <w:t xml:space="preserve"> </w:t>
      </w:r>
      <w:r w:rsidR="00DC002D">
        <w:t>resistance.</w:t>
      </w:r>
    </w:p>
    <w:p w14:paraId="0088EDBF" w14:textId="77777777" w:rsidR="007D4421" w:rsidRPr="00B21FE0" w:rsidRDefault="007D4421" w:rsidP="00643914">
      <w:pPr>
        <w:pStyle w:val="BodyText"/>
      </w:pPr>
      <w:r>
        <w:br w:type="page"/>
      </w:r>
    </w:p>
    <w:p w14:paraId="3A89800D" w14:textId="0D73E6CC" w:rsidR="00F91529" w:rsidRDefault="00303771" w:rsidP="00EF5880">
      <w:pPr>
        <w:pStyle w:val="Heading2"/>
      </w:pPr>
      <w:r>
        <w:lastRenderedPageBreak/>
        <w:t xml:space="preserve">Question </w:t>
      </w:r>
      <w:r w:rsidR="00F91529" w:rsidRPr="00F91529">
        <w:t>10c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303771" w:rsidRPr="00634F5A" w14:paraId="41E591C3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24B6FC49" w14:textId="77777777" w:rsidR="00303771" w:rsidRPr="000749A9" w:rsidRDefault="00303771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1AF942A8" w14:textId="77777777" w:rsidR="00303771" w:rsidRPr="000749A9" w:rsidRDefault="00303771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677EDB1B" w14:textId="77777777" w:rsidR="00303771" w:rsidRPr="000749A9" w:rsidRDefault="00303771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08A87DDE" w14:textId="77777777" w:rsidR="00303771" w:rsidRPr="000749A9" w:rsidRDefault="00303771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1134" w:type="dxa"/>
          </w:tcPr>
          <w:p w14:paraId="42F16612" w14:textId="77777777" w:rsidR="00303771" w:rsidRPr="000749A9" w:rsidRDefault="00303771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BC3A5D" w:rsidRPr="00634F5A" w14:paraId="5EC099F4" w14:textId="77777777" w:rsidTr="007D4421">
        <w:tc>
          <w:tcPr>
            <w:tcW w:w="720" w:type="dxa"/>
          </w:tcPr>
          <w:p w14:paraId="1F15BBC9" w14:textId="77777777" w:rsidR="00BC3A5D" w:rsidRPr="000749A9" w:rsidRDefault="00BC3A5D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  <w:vAlign w:val="bottom"/>
          </w:tcPr>
          <w:p w14:paraId="1FD1CE9C" w14:textId="37059DB9" w:rsidR="00BC3A5D" w:rsidRPr="000749A9" w:rsidRDefault="00BC3A5D" w:rsidP="000749A9">
            <w:pPr>
              <w:pStyle w:val="Tablecondensed"/>
            </w:pPr>
            <w:r w:rsidRPr="000749A9">
              <w:t>12</w:t>
            </w:r>
          </w:p>
        </w:tc>
        <w:tc>
          <w:tcPr>
            <w:tcW w:w="576" w:type="dxa"/>
            <w:vAlign w:val="bottom"/>
          </w:tcPr>
          <w:p w14:paraId="4EF0002D" w14:textId="6D809B98" w:rsidR="00BC3A5D" w:rsidRPr="000749A9" w:rsidRDefault="00BC3A5D" w:rsidP="000749A9">
            <w:pPr>
              <w:pStyle w:val="Tablecondensed"/>
            </w:pPr>
            <w:r w:rsidRPr="000749A9">
              <w:t>48</w:t>
            </w:r>
          </w:p>
        </w:tc>
        <w:tc>
          <w:tcPr>
            <w:tcW w:w="576" w:type="dxa"/>
            <w:vAlign w:val="bottom"/>
          </w:tcPr>
          <w:p w14:paraId="68439F74" w14:textId="79DE0ACE" w:rsidR="00BC3A5D" w:rsidRPr="000749A9" w:rsidRDefault="00BC3A5D" w:rsidP="000749A9">
            <w:pPr>
              <w:pStyle w:val="Tablecondensed"/>
            </w:pPr>
            <w:r w:rsidRPr="000749A9">
              <w:t>40</w:t>
            </w:r>
          </w:p>
        </w:tc>
        <w:tc>
          <w:tcPr>
            <w:tcW w:w="1134" w:type="dxa"/>
          </w:tcPr>
          <w:p w14:paraId="05490E92" w14:textId="1F4F0D45" w:rsidR="00BC3A5D" w:rsidRPr="000749A9" w:rsidRDefault="00BC3A5D" w:rsidP="000749A9">
            <w:pPr>
              <w:pStyle w:val="Tablecondensed"/>
            </w:pPr>
            <w:r w:rsidRPr="000749A9">
              <w:t>1.3</w:t>
            </w:r>
          </w:p>
        </w:tc>
      </w:tr>
    </w:tbl>
    <w:p w14:paraId="772F2C69" w14:textId="1F5E743D" w:rsidR="00DC002D" w:rsidRPr="007F1488" w:rsidRDefault="001F5730" w:rsidP="00C50A98">
      <w:pPr>
        <w:pStyle w:val="BodyText"/>
      </w:pPr>
      <w:r>
        <w:t xml:space="preserve">Expected response was </w:t>
      </w:r>
      <w:r w:rsidR="007D4421">
        <w:t>a</w:t>
      </w:r>
      <w:r w:rsidR="007D4421" w:rsidRPr="007F1488">
        <w:t xml:space="preserve">ny </w:t>
      </w:r>
      <w:r w:rsidR="00DC002D" w:rsidRPr="007F1488">
        <w:t>two of:</w:t>
      </w:r>
    </w:p>
    <w:p w14:paraId="67C7BA98" w14:textId="4D46ECFA" w:rsidR="00DC002D" w:rsidRPr="007F1488" w:rsidRDefault="007D4421" w:rsidP="001179F8">
      <w:pPr>
        <w:pStyle w:val="Bullet"/>
      </w:pPr>
      <w:r>
        <w:t>s</w:t>
      </w:r>
      <w:r w:rsidRPr="007F1488">
        <w:t xml:space="preserve">awhorse </w:t>
      </w:r>
      <w:r w:rsidR="00DC002D" w:rsidRPr="007F1488">
        <w:t>stance</w:t>
      </w:r>
      <w:r>
        <w:t xml:space="preserve"> </w:t>
      </w:r>
      <w:r w:rsidR="00DC002D" w:rsidRPr="007F1488">
        <w:t>/ leaning back on hind legs to reduce pressure on front feet</w:t>
      </w:r>
    </w:p>
    <w:p w14:paraId="744E3C32" w14:textId="34FE0192" w:rsidR="00DC002D" w:rsidRPr="007F1488" w:rsidRDefault="007D4421" w:rsidP="001179F8">
      <w:pPr>
        <w:pStyle w:val="Bullet"/>
      </w:pPr>
      <w:r>
        <w:t>r</w:t>
      </w:r>
      <w:r w:rsidRPr="007F1488">
        <w:t xml:space="preserve">eluctance </w:t>
      </w:r>
      <w:r w:rsidR="00DC002D" w:rsidRPr="007F1488">
        <w:t xml:space="preserve">to move </w:t>
      </w:r>
    </w:p>
    <w:p w14:paraId="78684857" w14:textId="165A5570" w:rsidR="00DC002D" w:rsidRPr="004B3115" w:rsidRDefault="00DC002D" w:rsidP="001179F8">
      <w:pPr>
        <w:pStyle w:val="Bullet"/>
      </w:pPr>
      <w:r w:rsidRPr="004B3115">
        <w:t>rocking back on heels</w:t>
      </w:r>
      <w:r w:rsidR="007D4421">
        <w:t xml:space="preserve"> / </w:t>
      </w:r>
      <w:r w:rsidRPr="004B3115">
        <w:t>shifting weight either from front to back hooves or front to front</w:t>
      </w:r>
      <w:r w:rsidR="009D57B2">
        <w:t xml:space="preserve"> hooves</w:t>
      </w:r>
    </w:p>
    <w:p w14:paraId="53AC2D50" w14:textId="77777777" w:rsidR="00DC002D" w:rsidRPr="004B3115" w:rsidRDefault="00DC002D" w:rsidP="001179F8">
      <w:pPr>
        <w:pStyle w:val="Bullet"/>
      </w:pPr>
      <w:r w:rsidRPr="004B3115">
        <w:t xml:space="preserve">lying down </w:t>
      </w:r>
    </w:p>
    <w:p w14:paraId="0F532BB5" w14:textId="77777777" w:rsidR="00DC002D" w:rsidRPr="004B3115" w:rsidRDefault="00DC002D" w:rsidP="001179F8">
      <w:pPr>
        <w:pStyle w:val="Bullet"/>
      </w:pPr>
      <w:r w:rsidRPr="004B3115">
        <w:t>pedal/coffin bone dropping through sole</w:t>
      </w:r>
    </w:p>
    <w:p w14:paraId="04C089D6" w14:textId="3D7130D1" w:rsidR="00DC002D" w:rsidRDefault="00DC002D" w:rsidP="001179F8">
      <w:pPr>
        <w:pStyle w:val="Bullet"/>
      </w:pPr>
      <w:r w:rsidRPr="004B3115">
        <w:t>lameness</w:t>
      </w:r>
      <w:r w:rsidR="007D4421">
        <w:t>.</w:t>
      </w:r>
    </w:p>
    <w:p w14:paraId="1C609208" w14:textId="01C07567" w:rsidR="001A05D7" w:rsidRPr="00C50A98" w:rsidRDefault="00DF0A93" w:rsidP="001A05D7">
      <w:pPr>
        <w:pStyle w:val="BodyText"/>
      </w:pPr>
      <w:r>
        <w:t>Students should have listed the</w:t>
      </w:r>
      <w:r w:rsidR="001A05D7">
        <w:t xml:space="preserve"> </w:t>
      </w:r>
      <w:r w:rsidR="001A05D7" w:rsidRPr="003753B2">
        <w:t xml:space="preserve">visible </w:t>
      </w:r>
      <w:r w:rsidR="001A05D7" w:rsidRPr="00BE44ED">
        <w:t>signs</w:t>
      </w:r>
      <w:r w:rsidR="001A05D7">
        <w:t>: digital pulse, heat not visible, etc.</w:t>
      </w:r>
    </w:p>
    <w:p w14:paraId="4E60822D" w14:textId="3B9ED956" w:rsidR="00DC002D" w:rsidRDefault="00303771" w:rsidP="00EF5880">
      <w:pPr>
        <w:pStyle w:val="Heading2"/>
      </w:pPr>
      <w:r>
        <w:t xml:space="preserve">Question </w:t>
      </w:r>
      <w:r w:rsidR="00F91529" w:rsidRPr="00F91529">
        <w:t>10d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435543" w:rsidRPr="00634F5A" w14:paraId="7154AB87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6C2E8358" w14:textId="77777777" w:rsidR="00435543" w:rsidRPr="000749A9" w:rsidRDefault="00435543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4F71AEBE" w14:textId="77777777" w:rsidR="00435543" w:rsidRPr="000749A9" w:rsidRDefault="00435543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57499EE4" w14:textId="77777777" w:rsidR="00435543" w:rsidRPr="000749A9" w:rsidRDefault="00435543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3E6171F0" w14:textId="77777777" w:rsidR="00435543" w:rsidRPr="000749A9" w:rsidRDefault="00435543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1134" w:type="dxa"/>
          </w:tcPr>
          <w:p w14:paraId="3B5CC740" w14:textId="77777777" w:rsidR="00435543" w:rsidRPr="000749A9" w:rsidRDefault="00435543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BC3A5D" w:rsidRPr="00634F5A" w14:paraId="679622BA" w14:textId="77777777" w:rsidTr="007D4421">
        <w:tc>
          <w:tcPr>
            <w:tcW w:w="720" w:type="dxa"/>
          </w:tcPr>
          <w:p w14:paraId="58454C9B" w14:textId="77777777" w:rsidR="00BC3A5D" w:rsidRPr="000749A9" w:rsidRDefault="00BC3A5D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  <w:vAlign w:val="bottom"/>
          </w:tcPr>
          <w:p w14:paraId="7598CC2B" w14:textId="3502589D" w:rsidR="00BC3A5D" w:rsidRPr="000749A9" w:rsidRDefault="00BC3A5D" w:rsidP="000749A9">
            <w:pPr>
              <w:pStyle w:val="Tablecondensed"/>
            </w:pPr>
            <w:r w:rsidRPr="000749A9">
              <w:t>16</w:t>
            </w:r>
          </w:p>
        </w:tc>
        <w:tc>
          <w:tcPr>
            <w:tcW w:w="576" w:type="dxa"/>
            <w:vAlign w:val="bottom"/>
          </w:tcPr>
          <w:p w14:paraId="01DD831D" w14:textId="360E4971" w:rsidR="00BC3A5D" w:rsidRPr="000749A9" w:rsidRDefault="00BC3A5D" w:rsidP="000749A9">
            <w:pPr>
              <w:pStyle w:val="Tablecondensed"/>
            </w:pPr>
            <w:r w:rsidRPr="000749A9">
              <w:t>43</w:t>
            </w:r>
          </w:p>
        </w:tc>
        <w:tc>
          <w:tcPr>
            <w:tcW w:w="576" w:type="dxa"/>
            <w:vAlign w:val="bottom"/>
          </w:tcPr>
          <w:p w14:paraId="29FB9BD2" w14:textId="5D2435B0" w:rsidR="00BC3A5D" w:rsidRPr="000749A9" w:rsidRDefault="00BC3A5D" w:rsidP="000749A9">
            <w:pPr>
              <w:pStyle w:val="Tablecondensed"/>
            </w:pPr>
            <w:r w:rsidRPr="000749A9">
              <w:t>41</w:t>
            </w:r>
          </w:p>
        </w:tc>
        <w:tc>
          <w:tcPr>
            <w:tcW w:w="1134" w:type="dxa"/>
          </w:tcPr>
          <w:p w14:paraId="3495882E" w14:textId="4F4F5EB3" w:rsidR="00BC3A5D" w:rsidRPr="000749A9" w:rsidRDefault="00BC3A5D" w:rsidP="000749A9">
            <w:pPr>
              <w:pStyle w:val="Tablecondensed"/>
            </w:pPr>
            <w:r w:rsidRPr="000749A9">
              <w:t>1.2</w:t>
            </w:r>
          </w:p>
        </w:tc>
      </w:tr>
    </w:tbl>
    <w:p w14:paraId="39B3E98D" w14:textId="1B620014" w:rsidR="00DC002D" w:rsidRPr="004B3115" w:rsidRDefault="001F5730" w:rsidP="00C50A98">
      <w:pPr>
        <w:pStyle w:val="BodyText"/>
        <w:rPr>
          <w:b/>
          <w:bCs/>
        </w:rPr>
      </w:pPr>
      <w:r>
        <w:t xml:space="preserve">Expected response was </w:t>
      </w:r>
      <w:r w:rsidR="007D4421">
        <w:t>a</w:t>
      </w:r>
      <w:r w:rsidR="007D4421" w:rsidRPr="007F1488">
        <w:t xml:space="preserve">ny </w:t>
      </w:r>
      <w:r w:rsidR="00DC002D" w:rsidRPr="004B3115">
        <w:t>two of:</w:t>
      </w:r>
    </w:p>
    <w:p w14:paraId="46139F8A" w14:textId="19A9CEA8" w:rsidR="00DC002D" w:rsidRPr="004B3115" w:rsidRDefault="0016013E" w:rsidP="001179F8">
      <w:pPr>
        <w:pStyle w:val="Bullet"/>
      </w:pPr>
      <w:r>
        <w:t>l</w:t>
      </w:r>
      <w:r w:rsidRPr="004B3115">
        <w:t xml:space="preserve">imit </w:t>
      </w:r>
      <w:r w:rsidR="009D57B2" w:rsidRPr="004B3115">
        <w:t>high</w:t>
      </w:r>
      <w:r w:rsidR="009D57B2">
        <w:t>-</w:t>
      </w:r>
      <w:r w:rsidR="00DC002D" w:rsidRPr="004B3115">
        <w:t>sugar feeds/grain</w:t>
      </w:r>
      <w:r>
        <w:t>/</w:t>
      </w:r>
      <w:r w:rsidR="00DC002D" w:rsidRPr="004B3115">
        <w:t>starch</w:t>
      </w:r>
    </w:p>
    <w:p w14:paraId="79DC3863" w14:textId="6883723E" w:rsidR="00DC002D" w:rsidRPr="004B3115" w:rsidRDefault="0016013E" w:rsidP="001179F8">
      <w:pPr>
        <w:pStyle w:val="Bullet"/>
      </w:pPr>
      <w:r>
        <w:t>m</w:t>
      </w:r>
      <w:r w:rsidRPr="004B3115">
        <w:t xml:space="preserve">aintain </w:t>
      </w:r>
      <w:r w:rsidR="00DC002D" w:rsidRPr="004B3115">
        <w:t>appropriate body weight</w:t>
      </w:r>
    </w:p>
    <w:p w14:paraId="106C2434" w14:textId="667A1952" w:rsidR="00DC002D" w:rsidRPr="004B3115" w:rsidRDefault="0016013E" w:rsidP="001179F8">
      <w:pPr>
        <w:pStyle w:val="Bullet"/>
      </w:pPr>
      <w:r>
        <w:t>i</w:t>
      </w:r>
      <w:r w:rsidRPr="004B3115">
        <w:t>ncrease</w:t>
      </w:r>
      <w:r>
        <w:t xml:space="preserve"> </w:t>
      </w:r>
      <w:r w:rsidR="00DC002D" w:rsidRPr="004B3115">
        <w:t>regular exercise</w:t>
      </w:r>
    </w:p>
    <w:p w14:paraId="1FB5AAA5" w14:textId="0FDD4970" w:rsidR="00DC002D" w:rsidRPr="004B3115" w:rsidRDefault="0016013E" w:rsidP="001179F8">
      <w:pPr>
        <w:pStyle w:val="Bullet"/>
      </w:pPr>
      <w:r>
        <w:t>r</w:t>
      </w:r>
      <w:r w:rsidRPr="004B3115">
        <w:t xml:space="preserve">educe </w:t>
      </w:r>
      <w:r w:rsidR="00DC002D" w:rsidRPr="004B3115">
        <w:t>access to green grass</w:t>
      </w:r>
      <w:r>
        <w:t xml:space="preserve">: </w:t>
      </w:r>
      <w:r w:rsidR="00DC002D" w:rsidRPr="004B3115">
        <w:t>early spring</w:t>
      </w:r>
      <w:r w:rsidR="009D57B2">
        <w:t xml:space="preserve"> </w:t>
      </w:r>
      <w:r w:rsidR="00DC002D" w:rsidRPr="004B3115">
        <w:t>/</w:t>
      </w:r>
      <w:r w:rsidR="009D57B2">
        <w:t xml:space="preserve"> </w:t>
      </w:r>
      <w:r w:rsidR="00DC002D" w:rsidRPr="004B3115">
        <w:t>early autumn (high sugars)</w:t>
      </w:r>
    </w:p>
    <w:p w14:paraId="176047EC" w14:textId="65F5F8AC" w:rsidR="00DC002D" w:rsidRPr="004B3115" w:rsidRDefault="0016013E" w:rsidP="001179F8">
      <w:pPr>
        <w:pStyle w:val="Bullet"/>
      </w:pPr>
      <w:r>
        <w:t>s</w:t>
      </w:r>
      <w:r w:rsidRPr="004B3115">
        <w:t xml:space="preserve">oak </w:t>
      </w:r>
      <w:r w:rsidR="00DC002D" w:rsidRPr="004B3115">
        <w:t>hay to reduce sugars</w:t>
      </w:r>
    </w:p>
    <w:p w14:paraId="63B3E340" w14:textId="2851D240" w:rsidR="00DC002D" w:rsidRPr="004B3115" w:rsidRDefault="0016013E" w:rsidP="001179F8">
      <w:pPr>
        <w:pStyle w:val="Bullet"/>
      </w:pPr>
      <w:r>
        <w:t>do not</w:t>
      </w:r>
      <w:r w:rsidRPr="004B3115">
        <w:t xml:space="preserve"> </w:t>
      </w:r>
      <w:r w:rsidR="00DC002D" w:rsidRPr="004B3115">
        <w:t>overwork horse on hard ground</w:t>
      </w:r>
      <w:r>
        <w:t>.</w:t>
      </w:r>
    </w:p>
    <w:p w14:paraId="5616DACE" w14:textId="032BAB37" w:rsidR="001C3FAF" w:rsidRPr="001C3FAF" w:rsidRDefault="0016013E" w:rsidP="00C50A98">
      <w:pPr>
        <w:pStyle w:val="BodyText"/>
      </w:pPr>
      <w:r w:rsidRPr="001C3FAF">
        <w:t>S</w:t>
      </w:r>
      <w:r w:rsidR="00A55683">
        <w:t xml:space="preserve">ome </w:t>
      </w:r>
      <w:r w:rsidR="001C3FAF" w:rsidRPr="001C3FAF">
        <w:t xml:space="preserve">students showed a lack of understanding of the cause of </w:t>
      </w:r>
      <w:r w:rsidR="001C3FAF" w:rsidRPr="00C50A98">
        <w:t>the</w:t>
      </w:r>
      <w:r w:rsidR="001C3FAF" w:rsidRPr="001C3FAF">
        <w:t xml:space="preserve"> rotation of the pedal bone, confusing the role of inflammation and the tendons. </w:t>
      </w:r>
    </w:p>
    <w:p w14:paraId="7437B65D" w14:textId="6D218A33" w:rsidR="00F91529" w:rsidRDefault="00303771" w:rsidP="00EF5880">
      <w:pPr>
        <w:pStyle w:val="Heading2"/>
      </w:pPr>
      <w:r>
        <w:t xml:space="preserve">Question </w:t>
      </w:r>
      <w:r w:rsidR="00F91529" w:rsidRPr="00F91529">
        <w:t>11a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435543" w:rsidRPr="00634F5A" w14:paraId="0467A389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65C53086" w14:textId="77777777" w:rsidR="00435543" w:rsidRPr="000749A9" w:rsidRDefault="00435543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58E36AF5" w14:textId="77777777" w:rsidR="00435543" w:rsidRPr="000749A9" w:rsidRDefault="00435543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278B1086" w14:textId="77777777" w:rsidR="00435543" w:rsidRPr="000749A9" w:rsidRDefault="00435543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1D059E27" w14:textId="77777777" w:rsidR="00435543" w:rsidRPr="000749A9" w:rsidRDefault="00435543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1134" w:type="dxa"/>
          </w:tcPr>
          <w:p w14:paraId="7B90FDDB" w14:textId="77777777" w:rsidR="00435543" w:rsidRPr="000749A9" w:rsidRDefault="00435543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776BD6" w:rsidRPr="00634F5A" w14:paraId="78909225" w14:textId="77777777" w:rsidTr="0016013E">
        <w:tc>
          <w:tcPr>
            <w:tcW w:w="720" w:type="dxa"/>
          </w:tcPr>
          <w:p w14:paraId="16F984AE" w14:textId="77777777" w:rsidR="00776BD6" w:rsidRPr="000749A9" w:rsidRDefault="00776BD6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  <w:vAlign w:val="bottom"/>
          </w:tcPr>
          <w:p w14:paraId="7D63CCBE" w14:textId="34FE45E3" w:rsidR="00776BD6" w:rsidRPr="000749A9" w:rsidRDefault="00776BD6" w:rsidP="000749A9">
            <w:pPr>
              <w:pStyle w:val="Tablecondensed"/>
            </w:pPr>
            <w:r w:rsidRPr="000749A9">
              <w:t>74</w:t>
            </w:r>
          </w:p>
        </w:tc>
        <w:tc>
          <w:tcPr>
            <w:tcW w:w="576" w:type="dxa"/>
            <w:vAlign w:val="bottom"/>
          </w:tcPr>
          <w:p w14:paraId="78B28470" w14:textId="19CBD78E" w:rsidR="00776BD6" w:rsidRPr="000749A9" w:rsidRDefault="00776BD6" w:rsidP="000749A9">
            <w:pPr>
              <w:pStyle w:val="Tablecondensed"/>
            </w:pPr>
            <w:r w:rsidRPr="000749A9">
              <w:t>14</w:t>
            </w:r>
          </w:p>
        </w:tc>
        <w:tc>
          <w:tcPr>
            <w:tcW w:w="576" w:type="dxa"/>
            <w:vAlign w:val="bottom"/>
          </w:tcPr>
          <w:p w14:paraId="738FC0C9" w14:textId="3C191E01" w:rsidR="00776BD6" w:rsidRPr="000749A9" w:rsidRDefault="00776BD6" w:rsidP="000749A9">
            <w:pPr>
              <w:pStyle w:val="Tablecondensed"/>
            </w:pPr>
            <w:r w:rsidRPr="000749A9">
              <w:t>12</w:t>
            </w:r>
          </w:p>
        </w:tc>
        <w:tc>
          <w:tcPr>
            <w:tcW w:w="1134" w:type="dxa"/>
          </w:tcPr>
          <w:p w14:paraId="6CE3C1D9" w14:textId="4F0B694A" w:rsidR="00776BD6" w:rsidRPr="000749A9" w:rsidRDefault="00776BD6" w:rsidP="000749A9">
            <w:pPr>
              <w:pStyle w:val="Tablecondensed"/>
            </w:pPr>
            <w:r w:rsidRPr="000749A9">
              <w:t>0.4</w:t>
            </w:r>
          </w:p>
        </w:tc>
      </w:tr>
    </w:tbl>
    <w:p w14:paraId="779E5150" w14:textId="2269B486" w:rsidR="0016013E" w:rsidRPr="004B3115" w:rsidRDefault="00215902" w:rsidP="0016013E">
      <w:pPr>
        <w:pStyle w:val="BodyText"/>
        <w:rPr>
          <w:b/>
          <w:bCs/>
        </w:rPr>
      </w:pPr>
      <w:r>
        <w:t>Expected response</w:t>
      </w:r>
      <w:r w:rsidR="0016013E">
        <w:t>:</w:t>
      </w:r>
    </w:p>
    <w:p w14:paraId="38EACBFE" w14:textId="3146DCD8" w:rsidR="00F91529" w:rsidRPr="00F91529" w:rsidRDefault="009D57B2" w:rsidP="001179F8">
      <w:pPr>
        <w:pStyle w:val="Bullet"/>
      </w:pPr>
      <w:r>
        <w:t>b</w:t>
      </w:r>
      <w:r w:rsidRPr="00F91529">
        <w:t xml:space="preserve">one </w:t>
      </w:r>
      <w:r w:rsidR="00F91529" w:rsidRPr="00F91529">
        <w:t>spavin: bony arthritic change in the hock</w:t>
      </w:r>
    </w:p>
    <w:p w14:paraId="22A0AF69" w14:textId="52ABC17D" w:rsidR="00F91529" w:rsidRPr="00F91529" w:rsidRDefault="009D57B2" w:rsidP="001179F8">
      <w:pPr>
        <w:pStyle w:val="Bullet"/>
      </w:pPr>
      <w:r>
        <w:t>b</w:t>
      </w:r>
      <w:r w:rsidRPr="00F91529">
        <w:t xml:space="preserve">og </w:t>
      </w:r>
      <w:r w:rsidR="00F91529" w:rsidRPr="00F91529">
        <w:t>spavin: soft, fluid swelling of the hock joint</w:t>
      </w:r>
    </w:p>
    <w:p w14:paraId="4C94FCC8" w14:textId="59F9BEF3" w:rsidR="0016013E" w:rsidRPr="0016013E" w:rsidRDefault="009D57B2" w:rsidP="0016013E">
      <w:pPr>
        <w:pStyle w:val="BodyText"/>
      </w:pPr>
      <w:r>
        <w:rPr>
          <w:lang w:val="en-US"/>
        </w:rPr>
        <w:t>Many s</w:t>
      </w:r>
      <w:r w:rsidRPr="002A1F9C">
        <w:rPr>
          <w:lang w:val="en-US"/>
        </w:rPr>
        <w:t xml:space="preserve">tudents </w:t>
      </w:r>
      <w:r w:rsidR="002A1F9C" w:rsidRPr="002A1F9C">
        <w:rPr>
          <w:lang w:val="en-US"/>
        </w:rPr>
        <w:t>did not answer this question well and demonstrate</w:t>
      </w:r>
      <w:r w:rsidR="002A1F9C">
        <w:rPr>
          <w:lang w:val="en-US"/>
        </w:rPr>
        <w:t>d</w:t>
      </w:r>
      <w:r w:rsidR="002A1F9C" w:rsidRPr="002A1F9C">
        <w:rPr>
          <w:lang w:val="en-US"/>
        </w:rPr>
        <w:t xml:space="preserve"> little understanding of the difference between </w:t>
      </w:r>
      <w:r w:rsidR="00E23CB0">
        <w:rPr>
          <w:lang w:val="en-US"/>
        </w:rPr>
        <w:t>bone and bog spavin</w:t>
      </w:r>
      <w:r w:rsidR="002A1F9C" w:rsidRPr="002A1F9C">
        <w:rPr>
          <w:lang w:val="en-US"/>
        </w:rPr>
        <w:t>. Some students had knowledge of the</w:t>
      </w:r>
      <w:r w:rsidR="00762782">
        <w:rPr>
          <w:lang w:val="en-US"/>
        </w:rPr>
        <w:t>ir</w:t>
      </w:r>
      <w:r w:rsidR="002A1F9C" w:rsidRPr="002A1F9C">
        <w:rPr>
          <w:lang w:val="en-US"/>
        </w:rPr>
        <w:t xml:space="preserve"> location but not the difference between the </w:t>
      </w:r>
      <w:r w:rsidR="002A1F9C" w:rsidRPr="00E23CB0">
        <w:rPr>
          <w:lang w:val="en-US"/>
        </w:rPr>
        <w:t>two.</w:t>
      </w:r>
      <w:r w:rsidR="002A1F9C" w:rsidRPr="002A1F9C">
        <w:rPr>
          <w:lang w:val="en-US"/>
        </w:rPr>
        <w:t xml:space="preserve"> </w:t>
      </w:r>
      <w:r w:rsidR="0016013E">
        <w:br w:type="page"/>
      </w:r>
    </w:p>
    <w:p w14:paraId="2A0558C8" w14:textId="4762161A" w:rsidR="00DC002D" w:rsidRDefault="00303771" w:rsidP="00EF5880">
      <w:pPr>
        <w:pStyle w:val="Heading2"/>
      </w:pPr>
      <w:r>
        <w:lastRenderedPageBreak/>
        <w:t xml:space="preserve">Question </w:t>
      </w:r>
      <w:r w:rsidR="00DC002D" w:rsidRPr="00F91529">
        <w:t>11</w:t>
      </w:r>
      <w:r w:rsidR="00DC002D">
        <w:t>b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1134"/>
      </w:tblGrid>
      <w:tr w:rsidR="00303771" w:rsidRPr="00634F5A" w14:paraId="2F4E7870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05847D4E" w14:textId="77777777" w:rsidR="00303771" w:rsidRPr="000749A9" w:rsidRDefault="00303771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46C7D188" w14:textId="77777777" w:rsidR="00303771" w:rsidRPr="000749A9" w:rsidRDefault="00303771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7ABE3115" w14:textId="77777777" w:rsidR="00303771" w:rsidRPr="000749A9" w:rsidRDefault="00303771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1134" w:type="dxa"/>
          </w:tcPr>
          <w:p w14:paraId="6D6DFB4C" w14:textId="77777777" w:rsidR="00303771" w:rsidRPr="000749A9" w:rsidRDefault="00303771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776BD6" w:rsidRPr="00634F5A" w14:paraId="4CDF2B85" w14:textId="77777777" w:rsidTr="0016013E">
        <w:tc>
          <w:tcPr>
            <w:tcW w:w="720" w:type="dxa"/>
          </w:tcPr>
          <w:p w14:paraId="706F34D4" w14:textId="77777777" w:rsidR="00776BD6" w:rsidRPr="000749A9" w:rsidRDefault="00776BD6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  <w:vAlign w:val="bottom"/>
          </w:tcPr>
          <w:p w14:paraId="754AA88A" w14:textId="79EE0298" w:rsidR="00776BD6" w:rsidRPr="000749A9" w:rsidRDefault="00776BD6" w:rsidP="000749A9">
            <w:pPr>
              <w:pStyle w:val="Tablecondensed"/>
            </w:pPr>
            <w:r w:rsidRPr="000749A9">
              <w:t>59</w:t>
            </w:r>
          </w:p>
        </w:tc>
        <w:tc>
          <w:tcPr>
            <w:tcW w:w="576" w:type="dxa"/>
            <w:vAlign w:val="bottom"/>
          </w:tcPr>
          <w:p w14:paraId="4C30BC54" w14:textId="3AE682EC" w:rsidR="00776BD6" w:rsidRPr="000749A9" w:rsidRDefault="00776BD6" w:rsidP="000749A9">
            <w:pPr>
              <w:pStyle w:val="Tablecondensed"/>
            </w:pPr>
            <w:r w:rsidRPr="000749A9">
              <w:t>41</w:t>
            </w:r>
          </w:p>
        </w:tc>
        <w:tc>
          <w:tcPr>
            <w:tcW w:w="1134" w:type="dxa"/>
          </w:tcPr>
          <w:p w14:paraId="04B5C8A6" w14:textId="123BE36F" w:rsidR="00776BD6" w:rsidRPr="000749A9" w:rsidRDefault="00776BD6" w:rsidP="000749A9">
            <w:pPr>
              <w:pStyle w:val="Tablecondensed"/>
            </w:pPr>
            <w:r w:rsidRPr="000749A9">
              <w:t>0.4</w:t>
            </w:r>
          </w:p>
        </w:tc>
      </w:tr>
    </w:tbl>
    <w:p w14:paraId="09760459" w14:textId="327957A2" w:rsidR="00F91529" w:rsidRPr="00F91529" w:rsidRDefault="0019665A" w:rsidP="00643914">
      <w:pPr>
        <w:pStyle w:val="BodyText"/>
      </w:pPr>
      <w:r>
        <w:t>Expected response:</w:t>
      </w:r>
      <w:r w:rsidR="001A05D7">
        <w:t xml:space="preserve"> </w:t>
      </w:r>
      <w:r>
        <w:t>h</w:t>
      </w:r>
      <w:r w:rsidRPr="00F91529">
        <w:t>ock</w:t>
      </w:r>
    </w:p>
    <w:p w14:paraId="6E677F2B" w14:textId="1E051B7B" w:rsidR="001C3FAF" w:rsidRPr="001C3FAF" w:rsidRDefault="00DC002D" w:rsidP="00C50A98">
      <w:pPr>
        <w:pStyle w:val="BodyText"/>
      </w:pPr>
      <w:r>
        <w:rPr>
          <w:lang w:val="en-US"/>
        </w:rPr>
        <w:t xml:space="preserve">This question was answered poorly overall. </w:t>
      </w:r>
      <w:r w:rsidR="00A55683" w:rsidRPr="00643914">
        <w:rPr>
          <w:rFonts w:eastAsiaTheme="majorEastAsia"/>
        </w:rPr>
        <w:t>Low-scoring responses</w:t>
      </w:r>
      <w:r w:rsidR="00A55683" w:rsidRPr="00F91529" w:rsidDel="00A55683">
        <w:rPr>
          <w:lang w:val="en-US"/>
        </w:rPr>
        <w:t xml:space="preserve"> </w:t>
      </w:r>
      <w:r w:rsidR="00F91529" w:rsidRPr="00F91529">
        <w:rPr>
          <w:lang w:val="en-US"/>
        </w:rPr>
        <w:t xml:space="preserve">confused </w:t>
      </w:r>
      <w:r w:rsidR="00F91529" w:rsidRPr="00C50A98">
        <w:t>location</w:t>
      </w:r>
      <w:r w:rsidR="00F91529" w:rsidRPr="00F91529">
        <w:rPr>
          <w:lang w:val="en-US"/>
        </w:rPr>
        <w:t xml:space="preserve"> or generalised them as </w:t>
      </w:r>
      <w:r w:rsidR="001A05D7">
        <w:rPr>
          <w:lang w:val="en-US"/>
        </w:rPr>
        <w:t>‘</w:t>
      </w:r>
      <w:r w:rsidR="00F91529" w:rsidRPr="00F91529">
        <w:rPr>
          <w:lang w:val="en-US"/>
        </w:rPr>
        <w:t>swellings in the leg</w:t>
      </w:r>
      <w:r w:rsidR="001A05D7">
        <w:rPr>
          <w:lang w:val="en-US"/>
        </w:rPr>
        <w:t>’</w:t>
      </w:r>
      <w:r w:rsidR="001A05D7" w:rsidRPr="00F91529">
        <w:rPr>
          <w:lang w:val="en-US"/>
        </w:rPr>
        <w:t>.</w:t>
      </w:r>
      <w:r w:rsidR="001A05D7">
        <w:rPr>
          <w:lang w:val="en-US"/>
        </w:rPr>
        <w:t xml:space="preserve"> </w:t>
      </w:r>
      <w:r w:rsidR="001C3FAF" w:rsidRPr="001C3FAF">
        <w:t xml:space="preserve">Many students had a good understanding that spavin was located at the </w:t>
      </w:r>
      <w:r w:rsidR="00A55683" w:rsidRPr="001C3FAF">
        <w:t>hock but</w:t>
      </w:r>
      <w:r w:rsidR="001C3FAF" w:rsidRPr="001C3FAF">
        <w:t xml:space="preserve"> were unclear of what bog and bone spavin were. </w:t>
      </w:r>
    </w:p>
    <w:p w14:paraId="37D52666" w14:textId="55B7FD22" w:rsidR="00DC002D" w:rsidRDefault="00303771" w:rsidP="00EF5880">
      <w:pPr>
        <w:pStyle w:val="Heading2"/>
      </w:pPr>
      <w:r>
        <w:t xml:space="preserve">Question </w:t>
      </w:r>
      <w:r w:rsidR="00F91529" w:rsidRPr="00F91529">
        <w:t>12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435543" w:rsidRPr="00634F5A" w14:paraId="60458FAB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2C586A56" w14:textId="77777777" w:rsidR="00435543" w:rsidRPr="000749A9" w:rsidRDefault="00435543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56F43C75" w14:textId="77777777" w:rsidR="00435543" w:rsidRPr="000749A9" w:rsidRDefault="00435543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72C03ED3" w14:textId="77777777" w:rsidR="00435543" w:rsidRPr="000749A9" w:rsidRDefault="00435543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54371B30" w14:textId="77777777" w:rsidR="00435543" w:rsidRPr="000749A9" w:rsidRDefault="00435543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1134" w:type="dxa"/>
          </w:tcPr>
          <w:p w14:paraId="611AE810" w14:textId="77777777" w:rsidR="00435543" w:rsidRPr="000749A9" w:rsidRDefault="00435543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776BD6" w:rsidRPr="00634F5A" w14:paraId="10444816" w14:textId="77777777" w:rsidTr="0016013E">
        <w:tc>
          <w:tcPr>
            <w:tcW w:w="720" w:type="dxa"/>
          </w:tcPr>
          <w:p w14:paraId="67A57580" w14:textId="77777777" w:rsidR="00776BD6" w:rsidRPr="000749A9" w:rsidRDefault="00776BD6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  <w:vAlign w:val="bottom"/>
          </w:tcPr>
          <w:p w14:paraId="51999C4C" w14:textId="2A8E6145" w:rsidR="00776BD6" w:rsidRPr="000749A9" w:rsidRDefault="00776BD6" w:rsidP="000749A9">
            <w:pPr>
              <w:pStyle w:val="Tablecondensed"/>
            </w:pPr>
            <w:r w:rsidRPr="000749A9">
              <w:t>38</w:t>
            </w:r>
          </w:p>
        </w:tc>
        <w:tc>
          <w:tcPr>
            <w:tcW w:w="576" w:type="dxa"/>
            <w:vAlign w:val="bottom"/>
          </w:tcPr>
          <w:p w14:paraId="0D0DDF90" w14:textId="33365AA6" w:rsidR="00776BD6" w:rsidRPr="000749A9" w:rsidRDefault="00776BD6" w:rsidP="000749A9">
            <w:pPr>
              <w:pStyle w:val="Tablecondensed"/>
            </w:pPr>
            <w:r w:rsidRPr="000749A9">
              <w:t>28</w:t>
            </w:r>
          </w:p>
        </w:tc>
        <w:tc>
          <w:tcPr>
            <w:tcW w:w="576" w:type="dxa"/>
            <w:vAlign w:val="bottom"/>
          </w:tcPr>
          <w:p w14:paraId="68464385" w14:textId="47407031" w:rsidR="00776BD6" w:rsidRPr="000749A9" w:rsidRDefault="00776BD6" w:rsidP="000749A9">
            <w:pPr>
              <w:pStyle w:val="Tablecondensed"/>
            </w:pPr>
            <w:r w:rsidRPr="000749A9">
              <w:t>34</w:t>
            </w:r>
          </w:p>
        </w:tc>
        <w:tc>
          <w:tcPr>
            <w:tcW w:w="1134" w:type="dxa"/>
          </w:tcPr>
          <w:p w14:paraId="6A992599" w14:textId="768B1765" w:rsidR="00776BD6" w:rsidRPr="000749A9" w:rsidRDefault="00776BD6" w:rsidP="000749A9">
            <w:pPr>
              <w:pStyle w:val="Tablecondensed"/>
            </w:pPr>
            <w:r w:rsidRPr="000749A9">
              <w:t>1</w:t>
            </w:r>
          </w:p>
        </w:tc>
      </w:tr>
    </w:tbl>
    <w:p w14:paraId="1663161F" w14:textId="7423ABF4" w:rsidR="0016013E" w:rsidRPr="004B3115" w:rsidRDefault="00215902" w:rsidP="0016013E">
      <w:pPr>
        <w:pStyle w:val="BodyText"/>
        <w:rPr>
          <w:b/>
          <w:bCs/>
        </w:rPr>
      </w:pPr>
      <w:r>
        <w:t>Expected response</w:t>
      </w:r>
      <w:r w:rsidR="0016013E">
        <w:t>:</w:t>
      </w:r>
    </w:p>
    <w:p w14:paraId="2F328EFC" w14:textId="1788A222" w:rsidR="00DC002D" w:rsidRPr="00DC002D" w:rsidRDefault="00DC002D" w:rsidP="001179F8">
      <w:pPr>
        <w:pStyle w:val="Bullet"/>
      </w:pPr>
      <w:r>
        <w:t>Role:</w:t>
      </w:r>
      <w:r w:rsidR="00ED17B9">
        <w:t xml:space="preserve"> </w:t>
      </w:r>
      <w:r w:rsidRPr="00DC002D">
        <w:t xml:space="preserve">The lymphatic system plays a crucial role in fluid balance, immune </w:t>
      </w:r>
      <w:r w:rsidR="00647D08" w:rsidRPr="00DC002D">
        <w:t>function</w:t>
      </w:r>
      <w:r w:rsidRPr="00DC002D">
        <w:t xml:space="preserve"> and waste removal. Proper lymphatic function is essential for maintaining circulation and preventing swelling or infection.</w:t>
      </w:r>
    </w:p>
    <w:p w14:paraId="74AD3E7A" w14:textId="77777777" w:rsidR="00DC002D" w:rsidRDefault="00DC002D" w:rsidP="001179F8">
      <w:pPr>
        <w:pStyle w:val="Bullet"/>
      </w:pPr>
      <w:r>
        <w:t xml:space="preserve">Complication: </w:t>
      </w:r>
    </w:p>
    <w:p w14:paraId="3542CD1A" w14:textId="169CED3A" w:rsidR="00DC002D" w:rsidRPr="00EF5880" w:rsidRDefault="00DC002D" w:rsidP="001179F8">
      <w:pPr>
        <w:pStyle w:val="Bulletlevel2"/>
      </w:pPr>
      <w:r w:rsidRPr="00EF5880">
        <w:t xml:space="preserve">Filled </w:t>
      </w:r>
      <w:r w:rsidR="00ED17B9" w:rsidRPr="00EF5880">
        <w:t>legs:</w:t>
      </w:r>
      <w:r w:rsidRPr="00EF5880">
        <w:t xml:space="preserve"> If the lymphatic system </w:t>
      </w:r>
      <w:r w:rsidR="00F16139" w:rsidRPr="00EF5880">
        <w:t>were</w:t>
      </w:r>
      <w:r w:rsidR="001A05D7" w:rsidRPr="00EF5880">
        <w:t xml:space="preserve"> </w:t>
      </w:r>
      <w:r w:rsidRPr="00EF5880">
        <w:t xml:space="preserve">impaired, fluid </w:t>
      </w:r>
      <w:r w:rsidR="001A05D7" w:rsidRPr="00EF5880">
        <w:t xml:space="preserve">could </w:t>
      </w:r>
      <w:r w:rsidRPr="00EF5880">
        <w:t>accumulate in the limbs, causing severe swelling (commonly in the hind legs).</w:t>
      </w:r>
    </w:p>
    <w:p w14:paraId="5EC31ECF" w14:textId="5B5EB5D6" w:rsidR="00DC002D" w:rsidRPr="00EF5880" w:rsidRDefault="00DC002D" w:rsidP="001179F8">
      <w:pPr>
        <w:pStyle w:val="Bulletlevel2"/>
      </w:pPr>
      <w:r w:rsidRPr="00EF5880">
        <w:t>Reduced immunity</w:t>
      </w:r>
      <w:r w:rsidR="00ED17B9" w:rsidRPr="00EF5880">
        <w:t xml:space="preserve">: The body </w:t>
      </w:r>
      <w:r w:rsidRPr="00EF5880">
        <w:t>cannot fight infections effectively</w:t>
      </w:r>
      <w:r w:rsidR="00ED17B9" w:rsidRPr="00EF5880">
        <w:t>.</w:t>
      </w:r>
      <w:r w:rsidRPr="00EF5880">
        <w:t xml:space="preserve"> </w:t>
      </w:r>
    </w:p>
    <w:p w14:paraId="3927AE18" w14:textId="5096E607" w:rsidR="00F91529" w:rsidRDefault="00477BED" w:rsidP="00C50A98">
      <w:pPr>
        <w:pStyle w:val="BodyText"/>
        <w:rPr>
          <w:lang w:val="en-US"/>
        </w:rPr>
      </w:pPr>
      <w:r>
        <w:rPr>
          <w:lang w:val="en-US"/>
        </w:rPr>
        <w:t>Some s</w:t>
      </w:r>
      <w:r w:rsidR="00DC002D">
        <w:rPr>
          <w:lang w:val="en-US"/>
        </w:rPr>
        <w:t>tudents</w:t>
      </w:r>
      <w:r w:rsidR="001F3F39">
        <w:rPr>
          <w:lang w:val="en-US"/>
        </w:rPr>
        <w:t xml:space="preserve"> confused the lymphatic system with </w:t>
      </w:r>
      <w:r w:rsidR="00ED17B9">
        <w:rPr>
          <w:lang w:val="en-US"/>
        </w:rPr>
        <w:t xml:space="preserve">the </w:t>
      </w:r>
      <w:r w:rsidR="001F3F39">
        <w:rPr>
          <w:lang w:val="en-US"/>
        </w:rPr>
        <w:t>cardiovascular system.</w:t>
      </w:r>
    </w:p>
    <w:p w14:paraId="318245E9" w14:textId="77777777" w:rsidR="00EF5880" w:rsidRDefault="00EF5880" w:rsidP="00EF5880">
      <w:pPr>
        <w:pStyle w:val="BodyText"/>
      </w:pPr>
      <w:r>
        <w:br w:type="page"/>
      </w:r>
    </w:p>
    <w:p w14:paraId="2FDC38AE" w14:textId="25E73252" w:rsidR="001F3F39" w:rsidRDefault="00303771" w:rsidP="00EF5880">
      <w:pPr>
        <w:pStyle w:val="Heading2"/>
      </w:pPr>
      <w:r>
        <w:lastRenderedPageBreak/>
        <w:t xml:space="preserve">Question </w:t>
      </w:r>
      <w:r w:rsidR="00F91529" w:rsidRPr="00F91529">
        <w:t xml:space="preserve">13 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576"/>
        <w:gridCol w:w="576"/>
        <w:gridCol w:w="1134"/>
      </w:tblGrid>
      <w:tr w:rsidR="007B6DF2" w:rsidRPr="00634F5A" w14:paraId="0173FFCB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4992EBD7" w14:textId="77777777" w:rsidR="007B6DF2" w:rsidRPr="000749A9" w:rsidRDefault="007B6DF2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246E78AA" w14:textId="77777777" w:rsidR="007B6DF2" w:rsidRPr="000749A9" w:rsidRDefault="007B6DF2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3D17D844" w14:textId="77777777" w:rsidR="007B6DF2" w:rsidRPr="000749A9" w:rsidRDefault="007B6DF2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56D07F9E" w14:textId="77777777" w:rsidR="007B6DF2" w:rsidRPr="000749A9" w:rsidRDefault="007B6DF2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576" w:type="dxa"/>
          </w:tcPr>
          <w:p w14:paraId="17BCC537" w14:textId="77777777" w:rsidR="007B6DF2" w:rsidRPr="000749A9" w:rsidRDefault="007B6DF2" w:rsidP="000749A9">
            <w:pPr>
              <w:pStyle w:val="Tablecondensedheading"/>
            </w:pPr>
            <w:r w:rsidRPr="000749A9">
              <w:t>3</w:t>
            </w:r>
          </w:p>
        </w:tc>
        <w:tc>
          <w:tcPr>
            <w:tcW w:w="576" w:type="dxa"/>
          </w:tcPr>
          <w:p w14:paraId="3FE68946" w14:textId="77777777" w:rsidR="007B6DF2" w:rsidRPr="000749A9" w:rsidRDefault="007B6DF2" w:rsidP="000749A9">
            <w:pPr>
              <w:pStyle w:val="Tablecondensedheading"/>
            </w:pPr>
            <w:r w:rsidRPr="000749A9">
              <w:t>4</w:t>
            </w:r>
          </w:p>
        </w:tc>
        <w:tc>
          <w:tcPr>
            <w:tcW w:w="1134" w:type="dxa"/>
          </w:tcPr>
          <w:p w14:paraId="0A2D2869" w14:textId="77777777" w:rsidR="007B6DF2" w:rsidRPr="000749A9" w:rsidRDefault="007B6DF2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776BD6" w:rsidRPr="00634F5A" w14:paraId="2CDA7C12" w14:textId="77777777" w:rsidTr="0016013E">
        <w:tc>
          <w:tcPr>
            <w:tcW w:w="720" w:type="dxa"/>
          </w:tcPr>
          <w:p w14:paraId="5A28B256" w14:textId="77777777" w:rsidR="00776BD6" w:rsidRPr="000749A9" w:rsidRDefault="00776BD6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  <w:vAlign w:val="bottom"/>
          </w:tcPr>
          <w:p w14:paraId="664E71CC" w14:textId="4D5D99A6" w:rsidR="00776BD6" w:rsidRPr="000749A9" w:rsidRDefault="00776BD6" w:rsidP="000749A9">
            <w:pPr>
              <w:pStyle w:val="Tablecondensed"/>
            </w:pPr>
            <w:r w:rsidRPr="000749A9">
              <w:t>31</w:t>
            </w:r>
          </w:p>
        </w:tc>
        <w:tc>
          <w:tcPr>
            <w:tcW w:w="576" w:type="dxa"/>
            <w:vAlign w:val="bottom"/>
          </w:tcPr>
          <w:p w14:paraId="6A707B45" w14:textId="1ADC646D" w:rsidR="00776BD6" w:rsidRPr="000749A9" w:rsidRDefault="00776BD6" w:rsidP="000749A9">
            <w:pPr>
              <w:pStyle w:val="Tablecondensed"/>
            </w:pPr>
            <w:r w:rsidRPr="000749A9">
              <w:t>19</w:t>
            </w:r>
          </w:p>
        </w:tc>
        <w:tc>
          <w:tcPr>
            <w:tcW w:w="576" w:type="dxa"/>
            <w:vAlign w:val="bottom"/>
          </w:tcPr>
          <w:p w14:paraId="7835EFF0" w14:textId="14056B63" w:rsidR="00776BD6" w:rsidRPr="000749A9" w:rsidRDefault="00776BD6" w:rsidP="000749A9">
            <w:pPr>
              <w:pStyle w:val="Tablecondensed"/>
            </w:pPr>
            <w:r w:rsidRPr="000749A9">
              <w:t>16</w:t>
            </w:r>
          </w:p>
        </w:tc>
        <w:tc>
          <w:tcPr>
            <w:tcW w:w="576" w:type="dxa"/>
            <w:vAlign w:val="bottom"/>
          </w:tcPr>
          <w:p w14:paraId="4842BD47" w14:textId="2EF57AE0" w:rsidR="00776BD6" w:rsidRPr="000749A9" w:rsidRDefault="00776BD6" w:rsidP="000749A9">
            <w:pPr>
              <w:pStyle w:val="Tablecondensed"/>
            </w:pPr>
            <w:r w:rsidRPr="000749A9">
              <w:t>20</w:t>
            </w:r>
          </w:p>
        </w:tc>
        <w:tc>
          <w:tcPr>
            <w:tcW w:w="576" w:type="dxa"/>
            <w:vAlign w:val="bottom"/>
          </w:tcPr>
          <w:p w14:paraId="436426A2" w14:textId="1A77A8E9" w:rsidR="00776BD6" w:rsidRPr="000749A9" w:rsidRDefault="00776BD6" w:rsidP="000749A9">
            <w:pPr>
              <w:pStyle w:val="Tablecondensed"/>
            </w:pPr>
            <w:r w:rsidRPr="000749A9">
              <w:t>14</w:t>
            </w:r>
          </w:p>
        </w:tc>
        <w:tc>
          <w:tcPr>
            <w:tcW w:w="1134" w:type="dxa"/>
          </w:tcPr>
          <w:p w14:paraId="742AE685" w14:textId="48D5982C" w:rsidR="00776BD6" w:rsidRPr="000749A9" w:rsidRDefault="00776BD6" w:rsidP="000749A9">
            <w:pPr>
              <w:pStyle w:val="Tablecondensed"/>
            </w:pPr>
            <w:r w:rsidRPr="000749A9">
              <w:t>1.7</w:t>
            </w:r>
          </w:p>
        </w:tc>
      </w:tr>
    </w:tbl>
    <w:p w14:paraId="7E236F92" w14:textId="4FCB637A" w:rsidR="0016013E" w:rsidRPr="004B3115" w:rsidRDefault="001F5730" w:rsidP="0016013E">
      <w:pPr>
        <w:pStyle w:val="BodyText"/>
        <w:rPr>
          <w:b/>
          <w:bCs/>
        </w:rPr>
      </w:pPr>
      <w:r>
        <w:t xml:space="preserve">Expected response was </w:t>
      </w:r>
      <w:r w:rsidR="0016013E">
        <w:t>a</w:t>
      </w:r>
      <w:r w:rsidR="0016013E" w:rsidRPr="007F1488">
        <w:t xml:space="preserve">ny </w:t>
      </w:r>
      <w:r w:rsidR="0016013E" w:rsidRPr="004B3115">
        <w:t xml:space="preserve">two </w:t>
      </w:r>
      <w:r w:rsidR="00E87606">
        <w:t>impact</w:t>
      </w:r>
      <w:r w:rsidR="00E32CDF">
        <w:t>s</w:t>
      </w:r>
      <w:r w:rsidR="00E87606">
        <w:t xml:space="preserve"> on soundness</w:t>
      </w:r>
      <w:r w:rsidR="0016013E" w:rsidRPr="004B3115">
        <w:t>:</w:t>
      </w:r>
    </w:p>
    <w:p w14:paraId="7BFDF7B8" w14:textId="3FB79142" w:rsidR="001F3F39" w:rsidRPr="00C32EA5" w:rsidRDefault="00E32CDF" w:rsidP="001179F8">
      <w:pPr>
        <w:pStyle w:val="Bullet"/>
      </w:pPr>
      <w:r>
        <w:t>o</w:t>
      </w:r>
      <w:r w:rsidRPr="00C32EA5">
        <w:t xml:space="preserve">ffset </w:t>
      </w:r>
      <w:r w:rsidR="0016013E">
        <w:t>k</w:t>
      </w:r>
      <w:r w:rsidR="001F3F39" w:rsidRPr="00C32EA5">
        <w:t>nees:</w:t>
      </w:r>
    </w:p>
    <w:p w14:paraId="5915437B" w14:textId="2B74FCED" w:rsidR="001F3F39" w:rsidRPr="00C32EA5" w:rsidRDefault="00ED17B9" w:rsidP="001179F8">
      <w:pPr>
        <w:pStyle w:val="Bulletlevel2"/>
      </w:pPr>
      <w:r>
        <w:t>u</w:t>
      </w:r>
      <w:r w:rsidRPr="00C32EA5">
        <w:t xml:space="preserve">neven </w:t>
      </w:r>
      <w:r w:rsidR="001F3F39" w:rsidRPr="00C32EA5">
        <w:t>weight distribution across the hooves, leading to abnormal wear and potential lameness</w:t>
      </w:r>
    </w:p>
    <w:p w14:paraId="1FCAA66B" w14:textId="2A23119D" w:rsidR="001F3F39" w:rsidRPr="00C32EA5" w:rsidRDefault="00ED17B9" w:rsidP="001179F8">
      <w:pPr>
        <w:pStyle w:val="Bulletlevel2"/>
      </w:pPr>
      <w:r>
        <w:t>i</w:t>
      </w:r>
      <w:r w:rsidRPr="00C32EA5">
        <w:t xml:space="preserve">ncreased </w:t>
      </w:r>
      <w:r w:rsidR="001F3F39" w:rsidRPr="00C32EA5">
        <w:t>stress on ligaments and tendons, especially the suspensory ligaments, which can lead to strain or injury</w:t>
      </w:r>
    </w:p>
    <w:p w14:paraId="3C5F1D74" w14:textId="004C5FE1" w:rsidR="001F3F39" w:rsidRDefault="00ED17B9" w:rsidP="001179F8">
      <w:pPr>
        <w:pStyle w:val="Bulletlevel2"/>
      </w:pPr>
      <w:r>
        <w:t>h</w:t>
      </w:r>
      <w:r w:rsidRPr="00C32EA5">
        <w:t xml:space="preserve">igher </w:t>
      </w:r>
      <w:r w:rsidR="001F3F39" w:rsidRPr="00C32EA5">
        <w:t>risk of joint instability, which may cause joint degeneration, arthritis, or other long-term problems</w:t>
      </w:r>
    </w:p>
    <w:p w14:paraId="34A1DBDF" w14:textId="5F7753EF" w:rsidR="001F3F39" w:rsidRPr="00C32EA5" w:rsidRDefault="00E32CDF" w:rsidP="001179F8">
      <w:pPr>
        <w:pStyle w:val="Bullet"/>
      </w:pPr>
      <w:r>
        <w:t>k</w:t>
      </w:r>
      <w:r w:rsidRPr="00C32EA5">
        <w:t xml:space="preserve">nock </w:t>
      </w:r>
      <w:r w:rsidR="0016013E">
        <w:t>k</w:t>
      </w:r>
      <w:r w:rsidR="001F3F39" w:rsidRPr="00C32EA5">
        <w:t>nees:</w:t>
      </w:r>
    </w:p>
    <w:p w14:paraId="407CDB0B" w14:textId="5AD633E8" w:rsidR="001F3F39" w:rsidRPr="00C32EA5" w:rsidRDefault="00ED17B9" w:rsidP="001179F8">
      <w:pPr>
        <w:pStyle w:val="Bulletlevel2"/>
      </w:pPr>
      <w:r>
        <w:t>i</w:t>
      </w:r>
      <w:r w:rsidRPr="00C32EA5">
        <w:t xml:space="preserve">ncreased </w:t>
      </w:r>
      <w:r w:rsidR="001F3F39" w:rsidRPr="00C32EA5">
        <w:t>pressure on the inside of the joints, leading to joint pain or inflammation</w:t>
      </w:r>
    </w:p>
    <w:p w14:paraId="10EC1774" w14:textId="100A1370" w:rsidR="001F3F39" w:rsidRPr="00C32EA5" w:rsidRDefault="00ED17B9" w:rsidP="001179F8">
      <w:pPr>
        <w:pStyle w:val="Bulletlevel2"/>
      </w:pPr>
      <w:r>
        <w:t>a</w:t>
      </w:r>
      <w:r w:rsidRPr="00C32EA5">
        <w:t xml:space="preserve">bnormal </w:t>
      </w:r>
      <w:r w:rsidR="001F3F39" w:rsidRPr="00C32EA5">
        <w:t>strain on ligaments, which can lead to tendon or ligament injuries</w:t>
      </w:r>
    </w:p>
    <w:p w14:paraId="4C4C8A8B" w14:textId="7FDBEA74" w:rsidR="001F3F39" w:rsidRPr="00C32EA5" w:rsidRDefault="00ED17B9" w:rsidP="001179F8">
      <w:pPr>
        <w:pStyle w:val="Bulletlevel2"/>
      </w:pPr>
      <w:r>
        <w:t>u</w:t>
      </w:r>
      <w:r w:rsidRPr="00C32EA5">
        <w:t xml:space="preserve">neven </w:t>
      </w:r>
      <w:r w:rsidR="001F3F39" w:rsidRPr="00C32EA5">
        <w:t>gait, which can lead to early wear and tear on joints, especially in the knees and hocks</w:t>
      </w:r>
    </w:p>
    <w:p w14:paraId="540ABD19" w14:textId="32BE519D" w:rsidR="001F3F39" w:rsidRPr="00C32EA5" w:rsidRDefault="00E32CDF" w:rsidP="001179F8">
      <w:pPr>
        <w:pStyle w:val="Bullet"/>
      </w:pPr>
      <w:r>
        <w:t>b</w:t>
      </w:r>
      <w:r w:rsidRPr="00C32EA5">
        <w:t xml:space="preserve">owed </w:t>
      </w:r>
      <w:r w:rsidR="00B21FE0">
        <w:t>k</w:t>
      </w:r>
      <w:r w:rsidR="001F3F39" w:rsidRPr="00C32EA5">
        <w:t>nees:</w:t>
      </w:r>
    </w:p>
    <w:p w14:paraId="3B0544D8" w14:textId="5D759C26" w:rsidR="001F3F39" w:rsidRPr="00C32EA5" w:rsidRDefault="00ED17B9" w:rsidP="001179F8">
      <w:pPr>
        <w:pStyle w:val="Bulletlevel2"/>
      </w:pPr>
      <w:r>
        <w:t>i</w:t>
      </w:r>
      <w:r w:rsidRPr="00C32EA5">
        <w:t xml:space="preserve">ncreased </w:t>
      </w:r>
      <w:r w:rsidR="001F3F39" w:rsidRPr="00C32EA5">
        <w:t>stress on the front of the knee joint and the ligaments supporting it, leading to potential sprains or tears</w:t>
      </w:r>
    </w:p>
    <w:p w14:paraId="542EE75D" w14:textId="4B0D465B" w:rsidR="001F3F39" w:rsidRPr="00C32EA5" w:rsidRDefault="00ED17B9" w:rsidP="001179F8">
      <w:pPr>
        <w:pStyle w:val="Bulletlevel2"/>
      </w:pPr>
      <w:r>
        <w:t>a</w:t>
      </w:r>
      <w:r w:rsidRPr="00C32EA5">
        <w:t xml:space="preserve">ltered </w:t>
      </w:r>
      <w:r w:rsidR="001F3F39" w:rsidRPr="00C32EA5">
        <w:t>stride mechanics, which can cause muscle fatigue or discomfort over time</w:t>
      </w:r>
    </w:p>
    <w:p w14:paraId="266EACE9" w14:textId="4A4DB60C" w:rsidR="001F3F39" w:rsidRPr="00C32EA5" w:rsidRDefault="00ED17B9" w:rsidP="001179F8">
      <w:pPr>
        <w:pStyle w:val="Bulletlevel2"/>
      </w:pPr>
      <w:r>
        <w:t>i</w:t>
      </w:r>
      <w:r w:rsidRPr="00C32EA5">
        <w:t xml:space="preserve">ncreased </w:t>
      </w:r>
      <w:r w:rsidR="001F3F39" w:rsidRPr="00C32EA5">
        <w:t>risk of arthritis due to the unnatural motion and wear on the joint surfaces</w:t>
      </w:r>
    </w:p>
    <w:p w14:paraId="4325E3C3" w14:textId="224DC52D" w:rsidR="001F3F39" w:rsidRPr="00C32EA5" w:rsidRDefault="00E32CDF" w:rsidP="001179F8">
      <w:pPr>
        <w:pStyle w:val="Bullet"/>
      </w:pPr>
      <w:r>
        <w:t>o</w:t>
      </w:r>
      <w:r w:rsidRPr="00C32EA5">
        <w:t xml:space="preserve">pen </w:t>
      </w:r>
      <w:r w:rsidR="00B21FE0">
        <w:t>k</w:t>
      </w:r>
      <w:r w:rsidR="001F3F39" w:rsidRPr="00C32EA5">
        <w:t>nees:</w:t>
      </w:r>
    </w:p>
    <w:p w14:paraId="1F9F7DFE" w14:textId="27432A93" w:rsidR="001F3F39" w:rsidRPr="00C32EA5" w:rsidRDefault="00ED17B9" w:rsidP="001179F8">
      <w:pPr>
        <w:pStyle w:val="Bulletlevel2"/>
      </w:pPr>
      <w:r>
        <w:t>w</w:t>
      </w:r>
      <w:r w:rsidRPr="00C32EA5">
        <w:t xml:space="preserve">eaker </w:t>
      </w:r>
      <w:r w:rsidR="001F3F39" w:rsidRPr="00C32EA5">
        <w:t>knee joint structure, making it more susceptible to injury</w:t>
      </w:r>
    </w:p>
    <w:p w14:paraId="44B13E0F" w14:textId="5FC402C9" w:rsidR="001F3F39" w:rsidRPr="00C32EA5" w:rsidRDefault="00ED17B9" w:rsidP="001179F8">
      <w:pPr>
        <w:pStyle w:val="Bulletlevel2"/>
      </w:pPr>
      <w:r>
        <w:t>i</w:t>
      </w:r>
      <w:r w:rsidRPr="00C32EA5">
        <w:t xml:space="preserve">ncreased </w:t>
      </w:r>
      <w:r w:rsidR="001F3F39" w:rsidRPr="00C32EA5">
        <w:t>risk of joint instability and inability to properly absorb shock, leading to potential stress fractures or ligament damage</w:t>
      </w:r>
    </w:p>
    <w:p w14:paraId="5EA6958C" w14:textId="1C920885" w:rsidR="001F3F39" w:rsidRPr="00C32EA5" w:rsidRDefault="00ED17B9" w:rsidP="001179F8">
      <w:pPr>
        <w:pStyle w:val="Bulletlevel2"/>
      </w:pPr>
      <w:r>
        <w:t>p</w:t>
      </w:r>
      <w:r w:rsidRPr="00C32EA5">
        <w:t xml:space="preserve">oor </w:t>
      </w:r>
      <w:r w:rsidR="001F3F39" w:rsidRPr="00C32EA5">
        <w:t>shock absorption during impact can cause additional strain on the legs, leading to lameness or early-onset arthritis</w:t>
      </w:r>
    </w:p>
    <w:p w14:paraId="711D6DAF" w14:textId="295DA07F" w:rsidR="001F3F39" w:rsidRPr="00C32EA5" w:rsidRDefault="00E32CDF" w:rsidP="001179F8">
      <w:pPr>
        <w:pStyle w:val="Bullet"/>
      </w:pPr>
      <w:r>
        <w:t>b</w:t>
      </w:r>
      <w:r w:rsidRPr="00C32EA5">
        <w:t xml:space="preserve">ack </w:t>
      </w:r>
      <w:r w:rsidR="001F3F39" w:rsidRPr="00C32EA5">
        <w:t>at the knee</w:t>
      </w:r>
      <w:r>
        <w:t xml:space="preserve"> </w:t>
      </w:r>
      <w:r w:rsidR="001F3F39" w:rsidRPr="00C32EA5">
        <w:t>/</w:t>
      </w:r>
      <w:r>
        <w:t xml:space="preserve"> </w:t>
      </w:r>
      <w:r w:rsidR="001F3F39" w:rsidRPr="00C32EA5">
        <w:t>calf kneed</w:t>
      </w:r>
      <w:r w:rsidR="008A622B">
        <w:t>:</w:t>
      </w:r>
    </w:p>
    <w:p w14:paraId="1105C24C" w14:textId="16E2EFD6" w:rsidR="001F3F39" w:rsidRPr="00C32EA5" w:rsidRDefault="00ED17B9" w:rsidP="001179F8">
      <w:pPr>
        <w:pStyle w:val="Bulletlevel2"/>
      </w:pPr>
      <w:r>
        <w:t>w</w:t>
      </w:r>
      <w:r w:rsidRPr="00C32EA5">
        <w:t xml:space="preserve">eaker </w:t>
      </w:r>
      <w:r w:rsidR="001F3F39" w:rsidRPr="00C32EA5">
        <w:t>knee joint structure</w:t>
      </w:r>
    </w:p>
    <w:p w14:paraId="24FB8A7E" w14:textId="07E2FB3C" w:rsidR="001F3F39" w:rsidRDefault="00ED17B9" w:rsidP="001179F8">
      <w:pPr>
        <w:pStyle w:val="Bulletlevel2"/>
      </w:pPr>
      <w:r>
        <w:t>i</w:t>
      </w:r>
      <w:r w:rsidRPr="00C32EA5">
        <w:t xml:space="preserve">ncorrect </w:t>
      </w:r>
      <w:r w:rsidR="001F3F39" w:rsidRPr="00C32EA5">
        <w:t>loading on knee, significant pressure on the ligaments and tendons behind the knee</w:t>
      </w:r>
    </w:p>
    <w:p w14:paraId="1356AF30" w14:textId="29CCF122" w:rsidR="001F3F39" w:rsidRPr="00C32EA5" w:rsidRDefault="00E32CDF" w:rsidP="001179F8">
      <w:pPr>
        <w:pStyle w:val="Bullet"/>
      </w:pPr>
      <w:r>
        <w:t>o</w:t>
      </w:r>
      <w:r w:rsidRPr="00C32EA5">
        <w:t xml:space="preserve">ver </w:t>
      </w:r>
      <w:r w:rsidR="001F3F39" w:rsidRPr="00C32EA5">
        <w:t>at the knee</w:t>
      </w:r>
      <w:r>
        <w:t xml:space="preserve"> </w:t>
      </w:r>
      <w:r w:rsidR="001F3F39" w:rsidRPr="00C32EA5">
        <w:t>/</w:t>
      </w:r>
      <w:r>
        <w:t xml:space="preserve"> </w:t>
      </w:r>
      <w:r w:rsidR="001F3F39" w:rsidRPr="00C32EA5">
        <w:t>bucked knee</w:t>
      </w:r>
      <w:r w:rsidR="008A622B">
        <w:t>:</w:t>
      </w:r>
    </w:p>
    <w:p w14:paraId="7F8B932F" w14:textId="4D816B13" w:rsidR="001F3F39" w:rsidRPr="00C32EA5" w:rsidRDefault="00ED17B9" w:rsidP="001179F8">
      <w:pPr>
        <w:pStyle w:val="Bulletlevel2"/>
      </w:pPr>
      <w:r>
        <w:t>w</w:t>
      </w:r>
      <w:r w:rsidRPr="00C32EA5">
        <w:t xml:space="preserve">eaker </w:t>
      </w:r>
      <w:r w:rsidR="001F3F39" w:rsidRPr="00C32EA5">
        <w:t>knee joint structure</w:t>
      </w:r>
    </w:p>
    <w:p w14:paraId="289A6E9B" w14:textId="78F586E0" w:rsidR="001F3F39" w:rsidRPr="00C51BE9" w:rsidRDefault="00ED17B9" w:rsidP="001179F8">
      <w:pPr>
        <w:pStyle w:val="Bulletlevel2"/>
      </w:pPr>
      <w:r>
        <w:t>i</w:t>
      </w:r>
      <w:r w:rsidRPr="00C32EA5">
        <w:t xml:space="preserve">ncorrect </w:t>
      </w:r>
      <w:r w:rsidR="001F3F39" w:rsidRPr="00C32EA5">
        <w:t>loading on knee, significant pressure on the ligaments and tendons behind the knee</w:t>
      </w:r>
    </w:p>
    <w:p w14:paraId="479205F4" w14:textId="364B7201" w:rsidR="001F3F39" w:rsidRDefault="00ED17B9" w:rsidP="001179F8">
      <w:pPr>
        <w:pStyle w:val="Bulletlevel2"/>
      </w:pPr>
      <w:r>
        <w:t>s</w:t>
      </w:r>
      <w:r w:rsidRPr="00C32EA5">
        <w:t>tumbling</w:t>
      </w:r>
      <w:r w:rsidR="00E32CDF">
        <w:t xml:space="preserve"> </w:t>
      </w:r>
      <w:r w:rsidR="001F3F39" w:rsidRPr="00C32EA5">
        <w:t>/</w:t>
      </w:r>
      <w:r w:rsidR="00E32CDF">
        <w:t xml:space="preserve"> </w:t>
      </w:r>
      <w:r w:rsidR="001F3F39" w:rsidRPr="00C32EA5">
        <w:t>increased risk of falls</w:t>
      </w:r>
    </w:p>
    <w:p w14:paraId="409592FD" w14:textId="0761633D" w:rsidR="001F3F39" w:rsidRPr="004B3115" w:rsidRDefault="00E32CDF" w:rsidP="001179F8">
      <w:pPr>
        <w:pStyle w:val="Bullet"/>
      </w:pPr>
      <w:r>
        <w:t>t</w:t>
      </w:r>
      <w:r w:rsidRPr="004B3115">
        <w:t xml:space="preserve">ied </w:t>
      </w:r>
      <w:r w:rsidR="001F3F39" w:rsidRPr="004B3115">
        <w:t>in at knee</w:t>
      </w:r>
      <w:r w:rsidR="008A622B">
        <w:t>:</w:t>
      </w:r>
    </w:p>
    <w:p w14:paraId="4534C50F" w14:textId="5AD7CA71" w:rsidR="001F3F39" w:rsidRPr="004B3115" w:rsidRDefault="00F16139" w:rsidP="001179F8">
      <w:pPr>
        <w:pStyle w:val="Bulletlevel2"/>
        <w:rPr>
          <w:lang w:val="en-AU"/>
        </w:rPr>
      </w:pPr>
      <w:r w:rsidRPr="004B3115">
        <w:t>compromi</w:t>
      </w:r>
      <w:r>
        <w:t>sed</w:t>
      </w:r>
      <w:r w:rsidRPr="004B3115">
        <w:t xml:space="preserve"> </w:t>
      </w:r>
      <w:r w:rsidR="001F3F39" w:rsidRPr="004B3115">
        <w:t>strength of the flexor tendons</w:t>
      </w:r>
    </w:p>
    <w:p w14:paraId="14789F6D" w14:textId="398E0685" w:rsidR="001F3F39" w:rsidRPr="004B3115" w:rsidRDefault="00F16139" w:rsidP="001179F8">
      <w:pPr>
        <w:pStyle w:val="Bulletlevel2"/>
        <w:rPr>
          <w:lang w:val="en-AU"/>
        </w:rPr>
      </w:pPr>
      <w:r w:rsidRPr="004B3115">
        <w:t>limit</w:t>
      </w:r>
      <w:r>
        <w:t>ed</w:t>
      </w:r>
      <w:r w:rsidRPr="004B3115">
        <w:t xml:space="preserve"> </w:t>
      </w:r>
      <w:r w:rsidR="001F3F39" w:rsidRPr="004B3115">
        <w:t xml:space="preserve">ability to absorb concussion </w:t>
      </w:r>
    </w:p>
    <w:p w14:paraId="73655818" w14:textId="3E28CA97" w:rsidR="001F3F39" w:rsidRPr="001F3F39" w:rsidRDefault="00F16139" w:rsidP="001179F8">
      <w:pPr>
        <w:pStyle w:val="Bulletlevel2"/>
        <w:rPr>
          <w:lang w:val="en-AU"/>
        </w:rPr>
      </w:pPr>
      <w:r w:rsidRPr="004B3115">
        <w:t>increas</w:t>
      </w:r>
      <w:r>
        <w:t>ed</w:t>
      </w:r>
      <w:r w:rsidRPr="004B3115">
        <w:t xml:space="preserve"> </w:t>
      </w:r>
      <w:r w:rsidR="001F3F39" w:rsidRPr="004B3115">
        <w:t>risk of injury to the leg, tendons and joints</w:t>
      </w:r>
      <w:r w:rsidR="00ED17B9">
        <w:t>.</w:t>
      </w:r>
    </w:p>
    <w:p w14:paraId="726D734E" w14:textId="3DF0DBDF" w:rsidR="00F91529" w:rsidRPr="00F91529" w:rsidRDefault="001F3F39" w:rsidP="00C50A98">
      <w:pPr>
        <w:pStyle w:val="BodyText"/>
        <w:rPr>
          <w:lang w:val="en-US"/>
        </w:rPr>
      </w:pPr>
      <w:r>
        <w:rPr>
          <w:lang w:val="en-US"/>
        </w:rPr>
        <w:t>C</w:t>
      </w:r>
      <w:r w:rsidR="00F91529" w:rsidRPr="00F91529">
        <w:rPr>
          <w:lang w:val="en-US"/>
        </w:rPr>
        <w:t>orrec</w:t>
      </w:r>
      <w:r>
        <w:rPr>
          <w:lang w:val="en-US"/>
        </w:rPr>
        <w:t xml:space="preserve">t terms of knee conformation were expected, which some students </w:t>
      </w:r>
      <w:r w:rsidR="00DF0A93">
        <w:rPr>
          <w:lang w:val="en-US"/>
        </w:rPr>
        <w:t>answered</w:t>
      </w:r>
      <w:r>
        <w:rPr>
          <w:lang w:val="en-US"/>
        </w:rPr>
        <w:t xml:space="preserve"> well. There seemed to be a lack of understanding about how those conformation features or faults </w:t>
      </w:r>
      <w:r w:rsidRPr="00C50A98">
        <w:t>impacted</w:t>
      </w:r>
      <w:r>
        <w:rPr>
          <w:lang w:val="en-US"/>
        </w:rPr>
        <w:t xml:space="preserve"> soundness</w:t>
      </w:r>
      <w:r w:rsidR="00E32CDF">
        <w:rPr>
          <w:lang w:val="en-US"/>
        </w:rPr>
        <w:t>,</w:t>
      </w:r>
      <w:r>
        <w:rPr>
          <w:lang w:val="en-US"/>
        </w:rPr>
        <w:t xml:space="preserve"> which needed to be specific to the fault. To just </w:t>
      </w:r>
      <w:r w:rsidR="00E32CDF">
        <w:rPr>
          <w:lang w:val="en-US"/>
        </w:rPr>
        <w:t xml:space="preserve">answer </w:t>
      </w:r>
      <w:r>
        <w:rPr>
          <w:lang w:val="en-US"/>
        </w:rPr>
        <w:t xml:space="preserve">‘wear and tear’ was not enough. </w:t>
      </w:r>
    </w:p>
    <w:p w14:paraId="20165FBA" w14:textId="77777777" w:rsidR="00EF5880" w:rsidRDefault="00EF5880" w:rsidP="00EF5880">
      <w:pPr>
        <w:pStyle w:val="BodyText"/>
      </w:pPr>
      <w:r>
        <w:br w:type="page"/>
      </w:r>
    </w:p>
    <w:p w14:paraId="496DC8D7" w14:textId="7D96DFD8" w:rsidR="001F3F39" w:rsidRDefault="00303771" w:rsidP="00EF5880">
      <w:pPr>
        <w:pStyle w:val="Heading2"/>
      </w:pPr>
      <w:r>
        <w:lastRenderedPageBreak/>
        <w:t xml:space="preserve">Question </w:t>
      </w:r>
      <w:r w:rsidR="001F3F39" w:rsidRPr="00F91529">
        <w:t>14a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435543" w:rsidRPr="00634F5A" w14:paraId="7A9CF15B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7353EEC5" w14:textId="77777777" w:rsidR="00435543" w:rsidRPr="000749A9" w:rsidRDefault="00435543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75FC013C" w14:textId="77777777" w:rsidR="00435543" w:rsidRPr="000749A9" w:rsidRDefault="00435543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5FC85CCC" w14:textId="77777777" w:rsidR="00435543" w:rsidRPr="000749A9" w:rsidRDefault="00435543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249CDDA5" w14:textId="77777777" w:rsidR="00435543" w:rsidRPr="000749A9" w:rsidRDefault="00435543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1134" w:type="dxa"/>
          </w:tcPr>
          <w:p w14:paraId="30EFCD1F" w14:textId="77777777" w:rsidR="00435543" w:rsidRPr="000749A9" w:rsidRDefault="00435543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776BD6" w:rsidRPr="00634F5A" w14:paraId="0A3F2517" w14:textId="77777777" w:rsidTr="00B21FE0">
        <w:tc>
          <w:tcPr>
            <w:tcW w:w="720" w:type="dxa"/>
          </w:tcPr>
          <w:p w14:paraId="71E41AC1" w14:textId="77777777" w:rsidR="00776BD6" w:rsidRPr="000749A9" w:rsidRDefault="00776BD6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  <w:vAlign w:val="bottom"/>
          </w:tcPr>
          <w:p w14:paraId="56E35121" w14:textId="56137F2C" w:rsidR="00776BD6" w:rsidRPr="000749A9" w:rsidRDefault="00776BD6" w:rsidP="000749A9">
            <w:pPr>
              <w:pStyle w:val="Tablecondensed"/>
            </w:pPr>
            <w:r w:rsidRPr="000749A9">
              <w:t>81</w:t>
            </w:r>
          </w:p>
        </w:tc>
        <w:tc>
          <w:tcPr>
            <w:tcW w:w="576" w:type="dxa"/>
            <w:vAlign w:val="bottom"/>
          </w:tcPr>
          <w:p w14:paraId="69AC31EF" w14:textId="450294F9" w:rsidR="00776BD6" w:rsidRPr="000749A9" w:rsidRDefault="00776BD6" w:rsidP="000749A9">
            <w:pPr>
              <w:pStyle w:val="Tablecondensed"/>
            </w:pPr>
            <w:r w:rsidRPr="000749A9">
              <w:t>8</w:t>
            </w:r>
          </w:p>
        </w:tc>
        <w:tc>
          <w:tcPr>
            <w:tcW w:w="576" w:type="dxa"/>
            <w:vAlign w:val="bottom"/>
          </w:tcPr>
          <w:p w14:paraId="0E047A97" w14:textId="0F19F412" w:rsidR="00776BD6" w:rsidRPr="000749A9" w:rsidRDefault="00776BD6" w:rsidP="000749A9">
            <w:pPr>
              <w:pStyle w:val="Tablecondensed"/>
            </w:pPr>
            <w:r w:rsidRPr="000749A9">
              <w:t>12</w:t>
            </w:r>
          </w:p>
        </w:tc>
        <w:tc>
          <w:tcPr>
            <w:tcW w:w="1134" w:type="dxa"/>
          </w:tcPr>
          <w:p w14:paraId="5CDFA162" w14:textId="3E2A037E" w:rsidR="00776BD6" w:rsidRPr="000749A9" w:rsidRDefault="00776BD6" w:rsidP="000749A9">
            <w:pPr>
              <w:pStyle w:val="Tablecondensed"/>
            </w:pPr>
            <w:r w:rsidRPr="000749A9">
              <w:t>0.3</w:t>
            </w:r>
          </w:p>
        </w:tc>
      </w:tr>
    </w:tbl>
    <w:p w14:paraId="00A6DFE2" w14:textId="5C2FCBC2" w:rsidR="00B21FE0" w:rsidRPr="004B3115" w:rsidRDefault="00215902" w:rsidP="00B21FE0">
      <w:pPr>
        <w:pStyle w:val="BodyText"/>
        <w:rPr>
          <w:b/>
          <w:bCs/>
        </w:rPr>
      </w:pPr>
      <w:r>
        <w:t>Expected response</w:t>
      </w:r>
      <w:r w:rsidR="00B21FE0">
        <w:t>:</w:t>
      </w:r>
    </w:p>
    <w:p w14:paraId="788D27B2" w14:textId="3F6E9E3F" w:rsidR="001F3F39" w:rsidRDefault="001F3F39" w:rsidP="00C50A98">
      <w:pPr>
        <w:pStyle w:val="BodyText"/>
      </w:pPr>
      <w:r w:rsidRPr="001F3F39">
        <w:t>Pleuropneumonia occurs due to reduced head movement during long-distance travel</w:t>
      </w:r>
      <w:r w:rsidR="001A05D7">
        <w:t xml:space="preserve">. </w:t>
      </w:r>
      <w:r w:rsidRPr="001F3F39">
        <w:t xml:space="preserve">This occurs </w:t>
      </w:r>
      <w:r w:rsidR="001A05D7" w:rsidRPr="001F3F39">
        <w:t>whil</w:t>
      </w:r>
      <w:r w:rsidR="001A05D7">
        <w:t xml:space="preserve">e </w:t>
      </w:r>
      <w:r w:rsidRPr="001F3F39">
        <w:t>travelling because a horse is tied with its head up and cannot lower it down</w:t>
      </w:r>
      <w:r w:rsidR="001A05D7">
        <w:t>. This</w:t>
      </w:r>
      <w:r w:rsidRPr="001F3F39">
        <w:t xml:space="preserve"> prevents normal drainage of mucus and bacteria from the respiratory tract. </w:t>
      </w:r>
    </w:p>
    <w:p w14:paraId="008EE8D0" w14:textId="399A9EF1" w:rsidR="001E26D3" w:rsidRPr="000C0081" w:rsidRDefault="001E26D3" w:rsidP="001E26D3">
      <w:pPr>
        <w:pStyle w:val="BodyText"/>
      </w:pPr>
      <w:r w:rsidRPr="000C0081">
        <w:t>Students needed to explain the relationship between the illness and travel and were required to identify the head position as a sign.</w:t>
      </w:r>
      <w:r>
        <w:rPr>
          <w:rStyle w:val="CommentReference"/>
          <w:rFonts w:asciiTheme="minorHAnsi" w:hAnsiTheme="minorHAnsi" w:cstheme="minorBidi"/>
          <w:color w:val="auto"/>
          <w:lang w:val="en-US" w:eastAsia="en-US"/>
        </w:rPr>
        <w:t xml:space="preserve"> </w:t>
      </w:r>
      <w:r>
        <w:t>Students often</w:t>
      </w:r>
      <w:r w:rsidRPr="00C50A98">
        <w:t xml:space="preserve"> gave generali</w:t>
      </w:r>
      <w:r>
        <w:t>s</w:t>
      </w:r>
      <w:r w:rsidRPr="00C50A98">
        <w:t>ed responses that did not answer the question. Commonly, students gave non-specific answers but did not make the connection between horses not being able to lower the head during travel and pleuropneumonia</w:t>
      </w:r>
      <w:r>
        <w:t>.</w:t>
      </w:r>
    </w:p>
    <w:p w14:paraId="47B586FD" w14:textId="79AAC593" w:rsidR="001F3F39" w:rsidRDefault="00303771" w:rsidP="00EF5880">
      <w:pPr>
        <w:pStyle w:val="Heading2"/>
      </w:pPr>
      <w:r>
        <w:t xml:space="preserve">Question </w:t>
      </w:r>
      <w:r w:rsidR="001F3F39" w:rsidRPr="00F91529">
        <w:t>14</w:t>
      </w:r>
      <w:r w:rsidR="001F3F39">
        <w:t>b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435543" w:rsidRPr="00634F5A" w14:paraId="73022305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7100ECC4" w14:textId="77777777" w:rsidR="00435543" w:rsidRPr="000749A9" w:rsidRDefault="00435543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4B881CD4" w14:textId="77777777" w:rsidR="00435543" w:rsidRPr="000749A9" w:rsidRDefault="00435543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3FC6D425" w14:textId="77777777" w:rsidR="00435543" w:rsidRPr="000749A9" w:rsidRDefault="00435543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49C57532" w14:textId="77777777" w:rsidR="00435543" w:rsidRPr="000749A9" w:rsidRDefault="00435543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1134" w:type="dxa"/>
          </w:tcPr>
          <w:p w14:paraId="372DCC44" w14:textId="77777777" w:rsidR="00435543" w:rsidRPr="000749A9" w:rsidRDefault="00435543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776BD6" w:rsidRPr="00634F5A" w14:paraId="3AF1FF95" w14:textId="77777777" w:rsidTr="00B21FE0">
        <w:tc>
          <w:tcPr>
            <w:tcW w:w="720" w:type="dxa"/>
          </w:tcPr>
          <w:p w14:paraId="34065A3F" w14:textId="77777777" w:rsidR="00776BD6" w:rsidRPr="000749A9" w:rsidRDefault="00776BD6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  <w:vAlign w:val="bottom"/>
          </w:tcPr>
          <w:p w14:paraId="72C0FE39" w14:textId="28251DE7" w:rsidR="00776BD6" w:rsidRPr="000749A9" w:rsidRDefault="00776BD6" w:rsidP="000749A9">
            <w:pPr>
              <w:pStyle w:val="Tablecondensed"/>
            </w:pPr>
            <w:r w:rsidRPr="000749A9">
              <w:t>33</w:t>
            </w:r>
          </w:p>
        </w:tc>
        <w:tc>
          <w:tcPr>
            <w:tcW w:w="576" w:type="dxa"/>
            <w:vAlign w:val="bottom"/>
          </w:tcPr>
          <w:p w14:paraId="70E5BAA7" w14:textId="32F8FBBD" w:rsidR="00776BD6" w:rsidRPr="000749A9" w:rsidRDefault="00776BD6" w:rsidP="000749A9">
            <w:pPr>
              <w:pStyle w:val="Tablecondensed"/>
            </w:pPr>
            <w:r w:rsidRPr="000749A9">
              <w:t>47</w:t>
            </w:r>
          </w:p>
        </w:tc>
        <w:tc>
          <w:tcPr>
            <w:tcW w:w="576" w:type="dxa"/>
            <w:vAlign w:val="bottom"/>
          </w:tcPr>
          <w:p w14:paraId="383692E0" w14:textId="14DE4CD1" w:rsidR="00776BD6" w:rsidRPr="000749A9" w:rsidRDefault="00776BD6" w:rsidP="000749A9">
            <w:pPr>
              <w:pStyle w:val="Tablecondensed"/>
            </w:pPr>
            <w:r w:rsidRPr="000749A9">
              <w:t>21</w:t>
            </w:r>
          </w:p>
        </w:tc>
        <w:tc>
          <w:tcPr>
            <w:tcW w:w="1134" w:type="dxa"/>
          </w:tcPr>
          <w:p w14:paraId="20AD7F1B" w14:textId="4603F29D" w:rsidR="00776BD6" w:rsidRPr="000749A9" w:rsidRDefault="00776BD6" w:rsidP="000749A9">
            <w:pPr>
              <w:pStyle w:val="Tablecondensed"/>
            </w:pPr>
            <w:r w:rsidRPr="000749A9">
              <w:t>0.9</w:t>
            </w:r>
          </w:p>
        </w:tc>
      </w:tr>
    </w:tbl>
    <w:p w14:paraId="5BCA74FE" w14:textId="52BB28D8" w:rsidR="00B21FE0" w:rsidRPr="004B3115" w:rsidRDefault="001F5730" w:rsidP="00B21FE0">
      <w:pPr>
        <w:pStyle w:val="BodyText"/>
        <w:rPr>
          <w:b/>
          <w:bCs/>
        </w:rPr>
      </w:pPr>
      <w:r>
        <w:t xml:space="preserve">Expected response was </w:t>
      </w:r>
      <w:r w:rsidR="00B21FE0">
        <w:t>a</w:t>
      </w:r>
      <w:r w:rsidR="00B21FE0" w:rsidRPr="007F1488">
        <w:t xml:space="preserve">ny </w:t>
      </w:r>
      <w:r w:rsidR="00B21FE0" w:rsidRPr="004B3115">
        <w:t>two of:</w:t>
      </w:r>
    </w:p>
    <w:p w14:paraId="5CC305F1" w14:textId="78231D0C" w:rsidR="001F3F39" w:rsidRPr="004B3115" w:rsidRDefault="00FE48EF" w:rsidP="001179F8">
      <w:pPr>
        <w:pStyle w:val="Bullet"/>
      </w:pPr>
      <w:r>
        <w:t>h</w:t>
      </w:r>
      <w:r w:rsidRPr="004B3115">
        <w:t xml:space="preserve">igh </w:t>
      </w:r>
      <w:r w:rsidR="001F3F39" w:rsidRPr="004B3115">
        <w:t>temperature</w:t>
      </w:r>
      <w:r w:rsidR="00E32CDF">
        <w:t xml:space="preserve"> </w:t>
      </w:r>
      <w:r w:rsidR="001F3F39" w:rsidRPr="004B3115">
        <w:t>/</w:t>
      </w:r>
      <w:r w:rsidR="00E32CDF">
        <w:t xml:space="preserve"> </w:t>
      </w:r>
      <w:r w:rsidR="001F3F39" w:rsidRPr="004B3115">
        <w:t>fever</w:t>
      </w:r>
    </w:p>
    <w:p w14:paraId="40C7DCB2" w14:textId="3D2B4168" w:rsidR="001F3F39" w:rsidRPr="004B3115" w:rsidRDefault="00FE48EF" w:rsidP="001179F8">
      <w:pPr>
        <w:pStyle w:val="Bullet"/>
      </w:pPr>
      <w:r>
        <w:t>r</w:t>
      </w:r>
      <w:r w:rsidRPr="004B3115">
        <w:t>apid</w:t>
      </w:r>
      <w:r w:rsidR="001F3F39" w:rsidRPr="004B3115">
        <w:t>, shallow breathing</w:t>
      </w:r>
      <w:r w:rsidR="00E32CDF">
        <w:t xml:space="preserve"> </w:t>
      </w:r>
      <w:r w:rsidR="001F3F39" w:rsidRPr="004B3115">
        <w:t>/ increased heart rate</w:t>
      </w:r>
    </w:p>
    <w:p w14:paraId="4E6A72F4" w14:textId="09C032BB" w:rsidR="001F3F39" w:rsidRPr="004B3115" w:rsidRDefault="00FE48EF" w:rsidP="001179F8">
      <w:pPr>
        <w:pStyle w:val="Bullet"/>
      </w:pPr>
      <w:r>
        <w:t>c</w:t>
      </w:r>
      <w:r w:rsidRPr="004B3115">
        <w:t>oughing</w:t>
      </w:r>
    </w:p>
    <w:p w14:paraId="64C8CFC2" w14:textId="2FAFF47B" w:rsidR="001F3F39" w:rsidRPr="004B3115" w:rsidRDefault="00FE48EF" w:rsidP="001179F8">
      <w:pPr>
        <w:pStyle w:val="Bullet"/>
      </w:pPr>
      <w:r w:rsidRPr="00B21FE0">
        <w:t>abnormal</w:t>
      </w:r>
      <w:r w:rsidRPr="004B3115">
        <w:t xml:space="preserve"> </w:t>
      </w:r>
      <w:r w:rsidR="00DC5AAA">
        <w:t xml:space="preserve">or coloured </w:t>
      </w:r>
      <w:r w:rsidR="001F3F39" w:rsidRPr="004B3115">
        <w:t>discharge from nose</w:t>
      </w:r>
    </w:p>
    <w:p w14:paraId="06D72C82" w14:textId="61E3C5A6" w:rsidR="001F3F39" w:rsidRDefault="00FE48EF" w:rsidP="001179F8">
      <w:pPr>
        <w:pStyle w:val="Bullet"/>
      </w:pPr>
      <w:r>
        <w:t>l</w:t>
      </w:r>
      <w:r w:rsidRPr="004B3115">
        <w:t>ethargy</w:t>
      </w:r>
      <w:r w:rsidR="001F3F39" w:rsidRPr="004B3115">
        <w:t>/drowsiness</w:t>
      </w:r>
      <w:r w:rsidR="001A05D7">
        <w:t>.</w:t>
      </w:r>
    </w:p>
    <w:p w14:paraId="54696951" w14:textId="711AD8F5" w:rsidR="001A05D7" w:rsidRPr="001A05D7" w:rsidRDefault="001E26D3" w:rsidP="001A05D7">
      <w:pPr>
        <w:pStyle w:val="BodyText"/>
      </w:pPr>
      <w:r w:rsidRPr="000C0081">
        <w:t>Students commonly answered ‘nasal discharge’ as a sign, however some discharge from a horse’s nose is normal; therefore, students needed to detail ‘abnormal’ or ‘coloured</w:t>
      </w:r>
      <w:r w:rsidR="00DC5AAA">
        <w:t>’</w:t>
      </w:r>
      <w:r w:rsidRPr="000C0081">
        <w:t xml:space="preserve"> discharge from the nose to be correct.</w:t>
      </w:r>
    </w:p>
    <w:p w14:paraId="5D0101B1" w14:textId="6BED9039" w:rsidR="001F3F39" w:rsidRDefault="00303771" w:rsidP="00EF5880">
      <w:pPr>
        <w:pStyle w:val="Heading2"/>
      </w:pPr>
      <w:r>
        <w:t xml:space="preserve">Question </w:t>
      </w:r>
      <w:r w:rsidR="001F3F39" w:rsidRPr="00F91529">
        <w:t>14</w:t>
      </w:r>
      <w:r w:rsidR="001F3F39">
        <w:t>c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435543" w:rsidRPr="00634F5A" w14:paraId="64C4A548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65E6E5E3" w14:textId="77777777" w:rsidR="00435543" w:rsidRPr="000749A9" w:rsidRDefault="00435543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660E1080" w14:textId="77777777" w:rsidR="00435543" w:rsidRPr="000749A9" w:rsidRDefault="00435543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449BF2F0" w14:textId="77777777" w:rsidR="00435543" w:rsidRPr="000749A9" w:rsidRDefault="00435543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2DC3C55E" w14:textId="77777777" w:rsidR="00435543" w:rsidRPr="000749A9" w:rsidRDefault="00435543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1134" w:type="dxa"/>
          </w:tcPr>
          <w:p w14:paraId="4A777B5E" w14:textId="77777777" w:rsidR="00435543" w:rsidRPr="000749A9" w:rsidRDefault="00435543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776BD6" w:rsidRPr="00634F5A" w14:paraId="5C742BED" w14:textId="77777777" w:rsidTr="00B21FE0">
        <w:tc>
          <w:tcPr>
            <w:tcW w:w="720" w:type="dxa"/>
          </w:tcPr>
          <w:p w14:paraId="670596B7" w14:textId="77777777" w:rsidR="00776BD6" w:rsidRPr="000749A9" w:rsidRDefault="00776BD6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  <w:vAlign w:val="bottom"/>
          </w:tcPr>
          <w:p w14:paraId="5C73E955" w14:textId="619A0F43" w:rsidR="00776BD6" w:rsidRPr="000749A9" w:rsidRDefault="00776BD6" w:rsidP="000749A9">
            <w:pPr>
              <w:pStyle w:val="Tablecondensed"/>
            </w:pPr>
            <w:r w:rsidRPr="000749A9">
              <w:t>32</w:t>
            </w:r>
          </w:p>
        </w:tc>
        <w:tc>
          <w:tcPr>
            <w:tcW w:w="576" w:type="dxa"/>
            <w:vAlign w:val="bottom"/>
          </w:tcPr>
          <w:p w14:paraId="65CB4F92" w14:textId="6E485EBE" w:rsidR="00776BD6" w:rsidRPr="000749A9" w:rsidRDefault="00776BD6" w:rsidP="000749A9">
            <w:pPr>
              <w:pStyle w:val="Tablecondensed"/>
            </w:pPr>
            <w:r w:rsidRPr="000749A9">
              <w:t>48</w:t>
            </w:r>
          </w:p>
        </w:tc>
        <w:tc>
          <w:tcPr>
            <w:tcW w:w="576" w:type="dxa"/>
            <w:vAlign w:val="bottom"/>
          </w:tcPr>
          <w:p w14:paraId="43B8913F" w14:textId="6967A452" w:rsidR="00776BD6" w:rsidRPr="000749A9" w:rsidRDefault="00776BD6" w:rsidP="000749A9">
            <w:pPr>
              <w:pStyle w:val="Tablecondensed"/>
            </w:pPr>
            <w:r w:rsidRPr="000749A9">
              <w:t>20</w:t>
            </w:r>
          </w:p>
        </w:tc>
        <w:tc>
          <w:tcPr>
            <w:tcW w:w="1134" w:type="dxa"/>
          </w:tcPr>
          <w:p w14:paraId="1AA8E55F" w14:textId="15EBCE4A" w:rsidR="00776BD6" w:rsidRPr="000749A9" w:rsidRDefault="00776BD6" w:rsidP="000749A9">
            <w:pPr>
              <w:pStyle w:val="Tablecondensed"/>
            </w:pPr>
            <w:r w:rsidRPr="000749A9">
              <w:t>0.9</w:t>
            </w:r>
          </w:p>
        </w:tc>
      </w:tr>
    </w:tbl>
    <w:p w14:paraId="04C1C95C" w14:textId="223EF402" w:rsidR="00B21FE0" w:rsidRPr="004B3115" w:rsidRDefault="001F5730" w:rsidP="00B21FE0">
      <w:pPr>
        <w:pStyle w:val="BodyText"/>
        <w:rPr>
          <w:b/>
          <w:bCs/>
        </w:rPr>
      </w:pPr>
      <w:r>
        <w:t xml:space="preserve">Expected response was </w:t>
      </w:r>
      <w:r w:rsidR="00B21FE0">
        <w:t>a</w:t>
      </w:r>
      <w:r w:rsidR="00B21FE0" w:rsidRPr="007F1488">
        <w:t xml:space="preserve">ny </w:t>
      </w:r>
      <w:r w:rsidR="00B21FE0" w:rsidRPr="004B3115">
        <w:t>two of:</w:t>
      </w:r>
    </w:p>
    <w:p w14:paraId="36C43454" w14:textId="408B98A9" w:rsidR="001F3F39" w:rsidRPr="004B3115" w:rsidRDefault="001A05D7" w:rsidP="001179F8">
      <w:pPr>
        <w:pStyle w:val="Bullet"/>
      </w:pPr>
      <w:r>
        <w:t xml:space="preserve">ensuring </w:t>
      </w:r>
      <w:r w:rsidR="00FE48EF">
        <w:t>r</w:t>
      </w:r>
      <w:r w:rsidR="00FE48EF" w:rsidRPr="004B3115">
        <w:t xml:space="preserve">egular </w:t>
      </w:r>
      <w:r w:rsidR="001F3F39" w:rsidRPr="004B3115">
        <w:t>stops</w:t>
      </w:r>
      <w:r w:rsidR="00E32CDF">
        <w:t xml:space="preserve"> </w:t>
      </w:r>
      <w:r w:rsidR="001F3F39" w:rsidRPr="004B3115">
        <w:t>/</w:t>
      </w:r>
      <w:r w:rsidR="00E32CDF">
        <w:t xml:space="preserve"> </w:t>
      </w:r>
      <w:r w:rsidR="001F3F39" w:rsidRPr="004B3115">
        <w:t>rest breaks where the horse can stretch</w:t>
      </w:r>
      <w:r w:rsidR="00D40C9F">
        <w:t xml:space="preserve"> </w:t>
      </w:r>
      <w:r w:rsidR="001F3F39" w:rsidRPr="004B3115">
        <w:t>/</w:t>
      </w:r>
      <w:r w:rsidR="00D40C9F">
        <w:t xml:space="preserve"> </w:t>
      </w:r>
      <w:r w:rsidR="00675D91">
        <w:t>lower their head</w:t>
      </w:r>
      <w:r w:rsidR="001F3F39" w:rsidRPr="004B3115">
        <w:t xml:space="preserve"> </w:t>
      </w:r>
      <w:r>
        <w:t>(</w:t>
      </w:r>
      <w:r w:rsidR="000C0081" w:rsidRPr="004B3115">
        <w:t>detail</w:t>
      </w:r>
      <w:r w:rsidR="000C0081">
        <w:t xml:space="preserve"> </w:t>
      </w:r>
      <w:r w:rsidR="001F3F39" w:rsidRPr="004B3115">
        <w:t>the horse coming off the float</w:t>
      </w:r>
      <w:r w:rsidR="00D40C9F">
        <w:t xml:space="preserve"> </w:t>
      </w:r>
      <w:r w:rsidR="001F3F39" w:rsidRPr="004B3115">
        <w:t>/</w:t>
      </w:r>
      <w:r w:rsidR="00D40C9F">
        <w:t xml:space="preserve"> </w:t>
      </w:r>
      <w:r w:rsidR="001F3F39" w:rsidRPr="004B3115">
        <w:t xml:space="preserve">physically </w:t>
      </w:r>
      <w:r w:rsidR="000C0081" w:rsidRPr="004B3115">
        <w:t>mov</w:t>
      </w:r>
      <w:r w:rsidR="000C0081">
        <w:t xml:space="preserve">e the </w:t>
      </w:r>
      <w:r w:rsidR="001F3F39" w:rsidRPr="004B3115">
        <w:t>horse during rest/break</w:t>
      </w:r>
      <w:r>
        <w:t>s)</w:t>
      </w:r>
    </w:p>
    <w:p w14:paraId="201847EB" w14:textId="2FF6786D" w:rsidR="001F3F39" w:rsidRPr="004B3115" w:rsidRDefault="00FE48EF" w:rsidP="001179F8">
      <w:pPr>
        <w:pStyle w:val="Bullet"/>
      </w:pPr>
      <w:r>
        <w:t>e</w:t>
      </w:r>
      <w:r w:rsidRPr="004B3115">
        <w:t>nsur</w:t>
      </w:r>
      <w:r w:rsidR="001A05D7">
        <w:t>ing</w:t>
      </w:r>
      <w:r w:rsidRPr="004B3115">
        <w:t xml:space="preserve"> </w:t>
      </w:r>
      <w:r w:rsidR="001F3F39" w:rsidRPr="004B3115">
        <w:t xml:space="preserve">the horse </w:t>
      </w:r>
      <w:r w:rsidR="001A05D7">
        <w:t>was</w:t>
      </w:r>
      <w:r w:rsidR="001A05D7" w:rsidRPr="004B3115">
        <w:t xml:space="preserve"> </w:t>
      </w:r>
      <w:r w:rsidR="001F3F39" w:rsidRPr="004B3115">
        <w:t>well hydrated and in good health before travel</w:t>
      </w:r>
    </w:p>
    <w:p w14:paraId="5E8BCE32" w14:textId="466C50EE" w:rsidR="001F3F39" w:rsidRPr="004B3115" w:rsidRDefault="00FE48EF" w:rsidP="001179F8">
      <w:pPr>
        <w:pStyle w:val="Bullet"/>
      </w:pPr>
      <w:r>
        <w:t>p</w:t>
      </w:r>
      <w:r w:rsidRPr="004B3115">
        <w:t>rovid</w:t>
      </w:r>
      <w:r w:rsidR="001A05D7">
        <w:t>ing</w:t>
      </w:r>
      <w:r w:rsidRPr="004B3115">
        <w:t xml:space="preserve"> </w:t>
      </w:r>
      <w:r w:rsidR="001F3F39" w:rsidRPr="004B3115">
        <w:t>wet hay on the floor of float</w:t>
      </w:r>
    </w:p>
    <w:p w14:paraId="34724D79" w14:textId="0E043103" w:rsidR="001F3F39" w:rsidRPr="004B3115" w:rsidRDefault="00FE48EF" w:rsidP="001179F8">
      <w:pPr>
        <w:pStyle w:val="Bullet"/>
      </w:pPr>
      <w:r>
        <w:t>c</w:t>
      </w:r>
      <w:r w:rsidRPr="004B3115">
        <w:t>heck</w:t>
      </w:r>
      <w:r w:rsidR="001A05D7">
        <w:t>ing</w:t>
      </w:r>
      <w:r w:rsidRPr="004B3115">
        <w:t xml:space="preserve"> </w:t>
      </w:r>
      <w:r w:rsidR="001F3F39" w:rsidRPr="004B3115">
        <w:t>health prior to travel</w:t>
      </w:r>
      <w:r>
        <w:t xml:space="preserve"> </w:t>
      </w:r>
      <w:r w:rsidR="001A05D7">
        <w:t>(</w:t>
      </w:r>
      <w:r w:rsidR="001F3F39" w:rsidRPr="004B3115">
        <w:t>especially t</w:t>
      </w:r>
      <w:r w:rsidR="001A05D7">
        <w:t xml:space="preserve">he </w:t>
      </w:r>
      <w:r w:rsidR="00D40C9F">
        <w:t xml:space="preserve">horse’s </w:t>
      </w:r>
      <w:r w:rsidR="001A05D7">
        <w:t>temperature)</w:t>
      </w:r>
    </w:p>
    <w:p w14:paraId="2012F7B8" w14:textId="18413A6D" w:rsidR="001F3F39" w:rsidRPr="004B3115" w:rsidRDefault="00FE48EF" w:rsidP="001179F8">
      <w:pPr>
        <w:pStyle w:val="Bullet"/>
      </w:pPr>
      <w:r>
        <w:t>f</w:t>
      </w:r>
      <w:r w:rsidRPr="004B3115">
        <w:t>eed</w:t>
      </w:r>
      <w:r w:rsidR="001A05D7">
        <w:t>ing</w:t>
      </w:r>
      <w:r w:rsidRPr="004B3115">
        <w:t xml:space="preserve"> </w:t>
      </w:r>
      <w:r w:rsidR="001F3F39" w:rsidRPr="004B3115">
        <w:t>low</w:t>
      </w:r>
      <w:r w:rsidR="00DF0A93">
        <w:t xml:space="preserve"> </w:t>
      </w:r>
      <w:r w:rsidR="001F3F39" w:rsidRPr="004B3115">
        <w:t>/</w:t>
      </w:r>
      <w:r w:rsidR="00DF0A93">
        <w:t xml:space="preserve"> </w:t>
      </w:r>
      <w:r w:rsidR="001F3F39" w:rsidRPr="004B3115">
        <w:t>mimic normal grazing</w:t>
      </w:r>
      <w:r w:rsidR="00DF0A93">
        <w:t xml:space="preserve"> </w:t>
      </w:r>
      <w:r w:rsidR="001F3F39" w:rsidRPr="004B3115">
        <w:t>/</w:t>
      </w:r>
      <w:r w:rsidR="00DF0A93">
        <w:t xml:space="preserve"> </w:t>
      </w:r>
      <w:r w:rsidR="001F3F39" w:rsidRPr="004B3115">
        <w:t>allow</w:t>
      </w:r>
      <w:r w:rsidR="001A05D7">
        <w:t>ing</w:t>
      </w:r>
      <w:r w:rsidR="001F3F39" w:rsidRPr="004B3115">
        <w:t xml:space="preserve"> the horse to graze </w:t>
      </w:r>
    </w:p>
    <w:p w14:paraId="12B622BE" w14:textId="196B2617" w:rsidR="001F3F39" w:rsidRDefault="001A05D7" w:rsidP="001179F8">
      <w:pPr>
        <w:pStyle w:val="Bullet"/>
      </w:pPr>
      <w:r>
        <w:t xml:space="preserve">ensuring </w:t>
      </w:r>
      <w:r w:rsidR="00FE48EF">
        <w:t>g</w:t>
      </w:r>
      <w:r w:rsidR="00FE48EF" w:rsidRPr="004B3115">
        <w:t xml:space="preserve">ood </w:t>
      </w:r>
      <w:r w:rsidR="001F3F39" w:rsidRPr="004B3115">
        <w:t>air quality</w:t>
      </w:r>
      <w:r w:rsidR="00DF0A93">
        <w:t xml:space="preserve"> </w:t>
      </w:r>
      <w:r w:rsidR="001F3F39" w:rsidRPr="004B3115">
        <w:t>/ good ventilation</w:t>
      </w:r>
      <w:r w:rsidR="00B21FE0">
        <w:t>.</w:t>
      </w:r>
      <w:r w:rsidR="001F3F39" w:rsidRPr="004B3115">
        <w:t xml:space="preserve"> </w:t>
      </w:r>
    </w:p>
    <w:p w14:paraId="3F7EA0C6" w14:textId="77777777" w:rsidR="00EF5880" w:rsidRDefault="00EF5880" w:rsidP="00EF5880">
      <w:pPr>
        <w:pStyle w:val="BodyText"/>
      </w:pPr>
      <w:r>
        <w:br w:type="page"/>
      </w:r>
    </w:p>
    <w:p w14:paraId="74260B07" w14:textId="2DF58867" w:rsidR="001F3F39" w:rsidRDefault="00303771" w:rsidP="00EF5880">
      <w:pPr>
        <w:pStyle w:val="Heading2"/>
      </w:pPr>
      <w:r>
        <w:lastRenderedPageBreak/>
        <w:t xml:space="preserve">Question </w:t>
      </w:r>
      <w:r w:rsidR="001F3F39" w:rsidRPr="00F91529">
        <w:t>14</w:t>
      </w:r>
      <w:r w:rsidR="001F3F39">
        <w:t>d</w:t>
      </w:r>
      <w:r w:rsidR="00AC5A92">
        <w:t>.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1134"/>
      </w:tblGrid>
      <w:tr w:rsidR="00303771" w:rsidRPr="00634F5A" w14:paraId="22C566D4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7BAF982B" w14:textId="77777777" w:rsidR="00303771" w:rsidRPr="000749A9" w:rsidRDefault="00303771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1A6DA927" w14:textId="77777777" w:rsidR="00303771" w:rsidRPr="000749A9" w:rsidRDefault="00303771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7BFEF6A2" w14:textId="77777777" w:rsidR="00303771" w:rsidRPr="000749A9" w:rsidRDefault="00303771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1134" w:type="dxa"/>
          </w:tcPr>
          <w:p w14:paraId="7F48B143" w14:textId="77777777" w:rsidR="00303771" w:rsidRPr="000749A9" w:rsidRDefault="00303771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776BD6" w:rsidRPr="00634F5A" w14:paraId="7DF03CF8" w14:textId="77777777" w:rsidTr="007814FC">
        <w:tc>
          <w:tcPr>
            <w:tcW w:w="0" w:type="dxa"/>
          </w:tcPr>
          <w:p w14:paraId="0A06A6DD" w14:textId="77777777" w:rsidR="00776BD6" w:rsidRPr="000749A9" w:rsidRDefault="00776BD6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0" w:type="dxa"/>
            <w:vAlign w:val="bottom"/>
          </w:tcPr>
          <w:p w14:paraId="3C3C2994" w14:textId="4F664F75" w:rsidR="00776BD6" w:rsidRPr="000749A9" w:rsidRDefault="00776BD6" w:rsidP="000749A9">
            <w:pPr>
              <w:pStyle w:val="Tablecondensed"/>
            </w:pPr>
            <w:r w:rsidRPr="000749A9">
              <w:t>50</w:t>
            </w:r>
          </w:p>
        </w:tc>
        <w:tc>
          <w:tcPr>
            <w:tcW w:w="0" w:type="dxa"/>
            <w:vAlign w:val="bottom"/>
          </w:tcPr>
          <w:p w14:paraId="6B13DC91" w14:textId="230325E7" w:rsidR="00776BD6" w:rsidRPr="000749A9" w:rsidRDefault="00776BD6" w:rsidP="000749A9">
            <w:pPr>
              <w:pStyle w:val="Tablecondensed"/>
            </w:pPr>
            <w:r w:rsidRPr="000749A9">
              <w:t>50</w:t>
            </w:r>
          </w:p>
        </w:tc>
        <w:tc>
          <w:tcPr>
            <w:tcW w:w="0" w:type="dxa"/>
          </w:tcPr>
          <w:p w14:paraId="7401A3A7" w14:textId="1E1D3AF2" w:rsidR="00776BD6" w:rsidRPr="000749A9" w:rsidRDefault="00776BD6" w:rsidP="000749A9">
            <w:pPr>
              <w:pStyle w:val="Tablecondensed"/>
            </w:pPr>
            <w:r w:rsidRPr="000749A9">
              <w:t>0.5</w:t>
            </w:r>
          </w:p>
        </w:tc>
      </w:tr>
    </w:tbl>
    <w:p w14:paraId="6641F23A" w14:textId="280D2ED3" w:rsidR="001F3F39" w:rsidRPr="00BE44ED" w:rsidRDefault="0011065C" w:rsidP="00643914">
      <w:pPr>
        <w:pStyle w:val="BodyText"/>
        <w:rPr>
          <w:b/>
          <w:bCs/>
        </w:rPr>
      </w:pPr>
      <w:r>
        <w:t>Expected response:</w:t>
      </w:r>
      <w:r w:rsidR="001A05D7">
        <w:t xml:space="preserve"> </w:t>
      </w:r>
      <w:r>
        <w:t>t</w:t>
      </w:r>
      <w:r w:rsidR="001F3F39" w:rsidRPr="00A658F9">
        <w:t>emperature</w:t>
      </w:r>
    </w:p>
    <w:p w14:paraId="21A4A6A2" w14:textId="77777777" w:rsidR="000C0081" w:rsidRDefault="000C0081" w:rsidP="00C50A98">
      <w:pPr>
        <w:pStyle w:val="BodyText"/>
      </w:pPr>
    </w:p>
    <w:p w14:paraId="40FF8658" w14:textId="5C358D4D" w:rsidR="00E7012B" w:rsidRDefault="00E7012B" w:rsidP="00C50A98">
      <w:pPr>
        <w:pStyle w:val="BodyText"/>
      </w:pPr>
      <w:r w:rsidRPr="00E7012B">
        <w:t xml:space="preserve">Overall, </w:t>
      </w:r>
      <w:r w:rsidR="00FE6253">
        <w:t>questions</w:t>
      </w:r>
      <w:r w:rsidR="00FE6253" w:rsidRPr="00E7012B">
        <w:t xml:space="preserve"> </w:t>
      </w:r>
      <w:r w:rsidRPr="00E7012B">
        <w:t xml:space="preserve">relating to pleuropneumonia were </w:t>
      </w:r>
      <w:r w:rsidR="00FE6253">
        <w:t>not answered well</w:t>
      </w:r>
      <w:r w:rsidRPr="00E7012B">
        <w:t xml:space="preserve">. Students demonstrated poor knowledge of this illness, </w:t>
      </w:r>
      <w:r w:rsidR="00FE6253">
        <w:t xml:space="preserve">including </w:t>
      </w:r>
      <w:r w:rsidRPr="00E7012B">
        <w:t>its signs, symptoms and prevention measures.</w:t>
      </w:r>
      <w:r w:rsidRPr="00E7012B" w:rsidDel="009C6C9D">
        <w:t xml:space="preserve"> </w:t>
      </w:r>
    </w:p>
    <w:p w14:paraId="6F2318F8" w14:textId="5689D9EE" w:rsidR="001F3F39" w:rsidRDefault="00303771" w:rsidP="00EF5880">
      <w:pPr>
        <w:pStyle w:val="Heading2"/>
      </w:pPr>
      <w:r>
        <w:t xml:space="preserve">Question </w:t>
      </w:r>
      <w:r w:rsidR="00F91529" w:rsidRPr="00F91529">
        <w:t xml:space="preserve">15 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435543" w:rsidRPr="00634F5A" w14:paraId="639D7476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1B020999" w14:textId="77777777" w:rsidR="00435543" w:rsidRPr="000749A9" w:rsidRDefault="00435543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3837005C" w14:textId="77777777" w:rsidR="00435543" w:rsidRPr="000749A9" w:rsidRDefault="00435543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311591BB" w14:textId="77777777" w:rsidR="00435543" w:rsidRPr="000749A9" w:rsidRDefault="00435543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23847147" w14:textId="77777777" w:rsidR="00435543" w:rsidRPr="000749A9" w:rsidRDefault="00435543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1134" w:type="dxa"/>
          </w:tcPr>
          <w:p w14:paraId="2AFA6911" w14:textId="77777777" w:rsidR="00435543" w:rsidRPr="000749A9" w:rsidRDefault="00435543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233D5C" w:rsidRPr="00634F5A" w14:paraId="071D570A" w14:textId="77777777" w:rsidTr="00B21FE0">
        <w:tc>
          <w:tcPr>
            <w:tcW w:w="720" w:type="dxa"/>
          </w:tcPr>
          <w:p w14:paraId="2A89B10E" w14:textId="77777777" w:rsidR="00233D5C" w:rsidRPr="000749A9" w:rsidRDefault="00233D5C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  <w:vAlign w:val="bottom"/>
          </w:tcPr>
          <w:p w14:paraId="7F5A25EC" w14:textId="1FA9C5AC" w:rsidR="00233D5C" w:rsidRPr="000749A9" w:rsidRDefault="00233D5C" w:rsidP="000749A9">
            <w:pPr>
              <w:pStyle w:val="Tablecondensed"/>
            </w:pPr>
            <w:r w:rsidRPr="000749A9">
              <w:t>5</w:t>
            </w:r>
          </w:p>
        </w:tc>
        <w:tc>
          <w:tcPr>
            <w:tcW w:w="576" w:type="dxa"/>
            <w:vAlign w:val="bottom"/>
          </w:tcPr>
          <w:p w14:paraId="406DC5A5" w14:textId="4F11087D" w:rsidR="00233D5C" w:rsidRPr="000749A9" w:rsidRDefault="00233D5C" w:rsidP="000749A9">
            <w:pPr>
              <w:pStyle w:val="Tablecondensed"/>
            </w:pPr>
            <w:r w:rsidRPr="000749A9">
              <w:t>52</w:t>
            </w:r>
          </w:p>
        </w:tc>
        <w:tc>
          <w:tcPr>
            <w:tcW w:w="576" w:type="dxa"/>
            <w:vAlign w:val="bottom"/>
          </w:tcPr>
          <w:p w14:paraId="4E442EF8" w14:textId="5B7F754E" w:rsidR="00233D5C" w:rsidRPr="000749A9" w:rsidRDefault="00233D5C" w:rsidP="000749A9">
            <w:pPr>
              <w:pStyle w:val="Tablecondensed"/>
            </w:pPr>
            <w:r w:rsidRPr="000749A9">
              <w:t>43</w:t>
            </w:r>
          </w:p>
        </w:tc>
        <w:tc>
          <w:tcPr>
            <w:tcW w:w="1134" w:type="dxa"/>
          </w:tcPr>
          <w:p w14:paraId="28CACCBE" w14:textId="59167C9D" w:rsidR="00233D5C" w:rsidRPr="000749A9" w:rsidRDefault="00233D5C" w:rsidP="000749A9">
            <w:pPr>
              <w:pStyle w:val="Tablecondensed"/>
            </w:pPr>
            <w:r w:rsidRPr="000749A9">
              <w:t>1.4</w:t>
            </w:r>
          </w:p>
        </w:tc>
      </w:tr>
    </w:tbl>
    <w:p w14:paraId="2D9C4083" w14:textId="380ED8FF" w:rsidR="00B21FE0" w:rsidRPr="004B3115" w:rsidRDefault="001F5730" w:rsidP="00B21FE0">
      <w:pPr>
        <w:pStyle w:val="BodyText"/>
        <w:rPr>
          <w:b/>
          <w:bCs/>
        </w:rPr>
      </w:pPr>
      <w:r>
        <w:t xml:space="preserve">Expected response was </w:t>
      </w:r>
      <w:r w:rsidR="00B21FE0">
        <w:t>a</w:t>
      </w:r>
      <w:r w:rsidR="00B21FE0" w:rsidRPr="007F1488">
        <w:t xml:space="preserve">ny </w:t>
      </w:r>
      <w:r w:rsidR="00B21FE0" w:rsidRPr="004B3115">
        <w:t>two of:</w:t>
      </w:r>
    </w:p>
    <w:p w14:paraId="4D576C15" w14:textId="1E5463CB" w:rsidR="001F3F39" w:rsidRPr="00A658F9" w:rsidRDefault="00B21FE0" w:rsidP="001179F8">
      <w:pPr>
        <w:pStyle w:val="Bullet"/>
      </w:pPr>
      <w:r>
        <w:t>m</w:t>
      </w:r>
      <w:r w:rsidR="001F3F39" w:rsidRPr="00A658F9">
        <w:t>edication dosage</w:t>
      </w:r>
    </w:p>
    <w:p w14:paraId="2DDA32C7" w14:textId="7E9C82A3" w:rsidR="001F3F39" w:rsidRPr="00A658F9" w:rsidRDefault="00B21FE0" w:rsidP="001179F8">
      <w:pPr>
        <w:pStyle w:val="Bullet"/>
      </w:pPr>
      <w:r>
        <w:t>w</w:t>
      </w:r>
      <w:r w:rsidR="001F3F39" w:rsidRPr="00A658F9">
        <w:t>orming dosage</w:t>
      </w:r>
    </w:p>
    <w:p w14:paraId="26DACB45" w14:textId="18003897" w:rsidR="001F3F39" w:rsidRPr="00A658F9" w:rsidRDefault="00B21FE0" w:rsidP="001179F8">
      <w:pPr>
        <w:pStyle w:val="Bullet"/>
      </w:pPr>
      <w:r>
        <w:t>n</w:t>
      </w:r>
      <w:r w:rsidR="001F3F39" w:rsidRPr="00A658F9">
        <w:t xml:space="preserve">utritional </w:t>
      </w:r>
      <w:r>
        <w:t>m</w:t>
      </w:r>
      <w:r w:rsidR="001F3F39" w:rsidRPr="00A658F9">
        <w:t>anagement</w:t>
      </w:r>
      <w:r>
        <w:t xml:space="preserve"> </w:t>
      </w:r>
      <w:r w:rsidR="001F3F39" w:rsidRPr="00A658F9">
        <w:t>/ feeding rates</w:t>
      </w:r>
    </w:p>
    <w:p w14:paraId="32B4DAC7" w14:textId="230C9FD8" w:rsidR="001F3F39" w:rsidRPr="00A658F9" w:rsidRDefault="00B21FE0" w:rsidP="001179F8">
      <w:pPr>
        <w:pStyle w:val="Bullet"/>
      </w:pPr>
      <w:r>
        <w:t>t</w:t>
      </w:r>
      <w:r w:rsidR="001F3F39" w:rsidRPr="00A658F9">
        <w:t>ransport safety</w:t>
      </w:r>
      <w:r>
        <w:t xml:space="preserve">: </w:t>
      </w:r>
      <w:r w:rsidR="002A1F9C">
        <w:t>tare weight.</w:t>
      </w:r>
      <w:r w:rsidR="001F3F39" w:rsidRPr="00A658F9">
        <w:t xml:space="preserve"> </w:t>
      </w:r>
    </w:p>
    <w:p w14:paraId="41837403" w14:textId="565AE6C3" w:rsidR="001F3F39" w:rsidRDefault="00303771" w:rsidP="00EF5880">
      <w:pPr>
        <w:pStyle w:val="Heading2"/>
      </w:pPr>
      <w:r>
        <w:t xml:space="preserve">Question </w:t>
      </w:r>
      <w:r w:rsidR="00F91529" w:rsidRPr="00F91529">
        <w:t xml:space="preserve">16 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576"/>
        <w:gridCol w:w="576"/>
        <w:gridCol w:w="1134"/>
      </w:tblGrid>
      <w:tr w:rsidR="007B6DF2" w:rsidRPr="00634F5A" w14:paraId="76C97CCD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32B6AC5E" w14:textId="77777777" w:rsidR="007B6DF2" w:rsidRPr="000749A9" w:rsidRDefault="007B6DF2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24FF702F" w14:textId="77777777" w:rsidR="007B6DF2" w:rsidRPr="000749A9" w:rsidRDefault="007B6DF2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767F9356" w14:textId="77777777" w:rsidR="007B6DF2" w:rsidRPr="000749A9" w:rsidRDefault="007B6DF2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17444966" w14:textId="77777777" w:rsidR="007B6DF2" w:rsidRPr="000749A9" w:rsidRDefault="007B6DF2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576" w:type="dxa"/>
          </w:tcPr>
          <w:p w14:paraId="31C08AF9" w14:textId="77777777" w:rsidR="007B6DF2" w:rsidRPr="000749A9" w:rsidRDefault="007B6DF2" w:rsidP="000749A9">
            <w:pPr>
              <w:pStyle w:val="Tablecondensedheading"/>
            </w:pPr>
            <w:r w:rsidRPr="000749A9">
              <w:t>3</w:t>
            </w:r>
          </w:p>
        </w:tc>
        <w:tc>
          <w:tcPr>
            <w:tcW w:w="576" w:type="dxa"/>
          </w:tcPr>
          <w:p w14:paraId="42A03FC8" w14:textId="77777777" w:rsidR="007B6DF2" w:rsidRPr="000749A9" w:rsidRDefault="007B6DF2" w:rsidP="000749A9">
            <w:pPr>
              <w:pStyle w:val="Tablecondensedheading"/>
            </w:pPr>
            <w:r w:rsidRPr="000749A9">
              <w:t>4</w:t>
            </w:r>
          </w:p>
        </w:tc>
        <w:tc>
          <w:tcPr>
            <w:tcW w:w="1134" w:type="dxa"/>
          </w:tcPr>
          <w:p w14:paraId="18BBC6E2" w14:textId="77777777" w:rsidR="007B6DF2" w:rsidRPr="000749A9" w:rsidRDefault="007B6DF2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233D5C" w:rsidRPr="00634F5A" w14:paraId="65A34C64" w14:textId="77777777" w:rsidTr="00B21FE0">
        <w:tc>
          <w:tcPr>
            <w:tcW w:w="720" w:type="dxa"/>
          </w:tcPr>
          <w:p w14:paraId="2AC5C739" w14:textId="77777777" w:rsidR="00233D5C" w:rsidRPr="000749A9" w:rsidRDefault="00233D5C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  <w:vAlign w:val="bottom"/>
          </w:tcPr>
          <w:p w14:paraId="0078AE34" w14:textId="4DD7ED89" w:rsidR="00233D5C" w:rsidRPr="000749A9" w:rsidRDefault="00233D5C" w:rsidP="000749A9">
            <w:pPr>
              <w:pStyle w:val="Tablecondensed"/>
            </w:pPr>
            <w:r w:rsidRPr="000749A9">
              <w:t>1</w:t>
            </w:r>
          </w:p>
        </w:tc>
        <w:tc>
          <w:tcPr>
            <w:tcW w:w="576" w:type="dxa"/>
            <w:vAlign w:val="bottom"/>
          </w:tcPr>
          <w:p w14:paraId="30BFA1DC" w14:textId="6FC08698" w:rsidR="00233D5C" w:rsidRPr="000749A9" w:rsidRDefault="00233D5C" w:rsidP="000749A9">
            <w:pPr>
              <w:pStyle w:val="Tablecondensed"/>
            </w:pPr>
            <w:r w:rsidRPr="000749A9">
              <w:t>9</w:t>
            </w:r>
          </w:p>
        </w:tc>
        <w:tc>
          <w:tcPr>
            <w:tcW w:w="576" w:type="dxa"/>
            <w:vAlign w:val="bottom"/>
          </w:tcPr>
          <w:p w14:paraId="42B14BC4" w14:textId="47F86FA7" w:rsidR="00233D5C" w:rsidRPr="000749A9" w:rsidRDefault="00233D5C" w:rsidP="000749A9">
            <w:pPr>
              <w:pStyle w:val="Tablecondensed"/>
            </w:pPr>
            <w:r w:rsidRPr="000749A9">
              <w:t>18</w:t>
            </w:r>
          </w:p>
        </w:tc>
        <w:tc>
          <w:tcPr>
            <w:tcW w:w="576" w:type="dxa"/>
            <w:vAlign w:val="bottom"/>
          </w:tcPr>
          <w:p w14:paraId="26B47130" w14:textId="20E02C04" w:rsidR="00233D5C" w:rsidRPr="000749A9" w:rsidRDefault="00233D5C" w:rsidP="000749A9">
            <w:pPr>
              <w:pStyle w:val="Tablecondensed"/>
            </w:pPr>
            <w:r w:rsidRPr="000749A9">
              <w:t>39</w:t>
            </w:r>
          </w:p>
        </w:tc>
        <w:tc>
          <w:tcPr>
            <w:tcW w:w="576" w:type="dxa"/>
            <w:vAlign w:val="bottom"/>
          </w:tcPr>
          <w:p w14:paraId="73670B76" w14:textId="530560D5" w:rsidR="00233D5C" w:rsidRPr="000749A9" w:rsidRDefault="00233D5C" w:rsidP="000749A9">
            <w:pPr>
              <w:pStyle w:val="Tablecondensed"/>
            </w:pPr>
            <w:r w:rsidRPr="000749A9">
              <w:t>33</w:t>
            </w:r>
          </w:p>
        </w:tc>
        <w:tc>
          <w:tcPr>
            <w:tcW w:w="1134" w:type="dxa"/>
          </w:tcPr>
          <w:p w14:paraId="532FA394" w14:textId="3A8496E4" w:rsidR="00233D5C" w:rsidRPr="000749A9" w:rsidRDefault="00233D5C" w:rsidP="000749A9">
            <w:pPr>
              <w:pStyle w:val="Tablecondensed"/>
            </w:pPr>
            <w:r w:rsidRPr="000749A9">
              <w:t>2.9</w:t>
            </w:r>
          </w:p>
        </w:tc>
      </w:tr>
    </w:tbl>
    <w:p w14:paraId="0B917162" w14:textId="20DFD126" w:rsidR="00B21FE0" w:rsidRPr="004B3115" w:rsidRDefault="00215902" w:rsidP="00B21FE0">
      <w:pPr>
        <w:pStyle w:val="BodyText"/>
        <w:rPr>
          <w:b/>
          <w:bCs/>
        </w:rPr>
      </w:pPr>
      <w:r>
        <w:t>Expected response</w:t>
      </w:r>
      <w:r w:rsidR="00B21FE0"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B21FE0" w14:paraId="45C2D50A" w14:textId="77777777" w:rsidTr="00643914">
        <w:tc>
          <w:tcPr>
            <w:tcW w:w="4820" w:type="dxa"/>
          </w:tcPr>
          <w:p w14:paraId="09064259" w14:textId="25676175" w:rsidR="00B21FE0" w:rsidRPr="00B21FE0" w:rsidRDefault="00B21FE0" w:rsidP="00B21FE0">
            <w:pPr>
              <w:pStyle w:val="BodyText"/>
              <w:jc w:val="center"/>
              <w:rPr>
                <w:rStyle w:val="EmphasisBold"/>
              </w:rPr>
            </w:pPr>
            <w:r w:rsidRPr="00B21FE0">
              <w:rPr>
                <w:rStyle w:val="EmphasisBold"/>
              </w:rPr>
              <w:t>Scenario</w:t>
            </w:r>
          </w:p>
        </w:tc>
        <w:tc>
          <w:tcPr>
            <w:tcW w:w="4814" w:type="dxa"/>
          </w:tcPr>
          <w:p w14:paraId="502C1231" w14:textId="03B0DE88" w:rsidR="00B21FE0" w:rsidRPr="00B21FE0" w:rsidRDefault="00B21FE0" w:rsidP="00B21FE0">
            <w:pPr>
              <w:pStyle w:val="BodyText"/>
              <w:jc w:val="center"/>
              <w:rPr>
                <w:rStyle w:val="EmphasisBold"/>
              </w:rPr>
            </w:pPr>
            <w:r w:rsidRPr="00B21FE0">
              <w:rPr>
                <w:rStyle w:val="EmphasisBold"/>
              </w:rPr>
              <w:t>Method of restraint</w:t>
            </w:r>
          </w:p>
        </w:tc>
      </w:tr>
      <w:tr w:rsidR="00B21FE0" w14:paraId="0BCD3A8B" w14:textId="77777777" w:rsidTr="00643914">
        <w:tc>
          <w:tcPr>
            <w:tcW w:w="4820" w:type="dxa"/>
          </w:tcPr>
          <w:p w14:paraId="5E73C868" w14:textId="247A96FE" w:rsidR="00B21FE0" w:rsidRDefault="00B21FE0" w:rsidP="00B21FE0">
            <w:pPr>
              <w:pStyle w:val="BodyText"/>
            </w:pPr>
            <w:r>
              <w:t>A vet castrating a young colt</w:t>
            </w:r>
          </w:p>
        </w:tc>
        <w:tc>
          <w:tcPr>
            <w:tcW w:w="4814" w:type="dxa"/>
          </w:tcPr>
          <w:p w14:paraId="1ADC2D94" w14:textId="45675DAB" w:rsidR="00B21FE0" w:rsidRDefault="00215902" w:rsidP="00B21FE0">
            <w:pPr>
              <w:pStyle w:val="BodyText"/>
            </w:pPr>
            <w:r>
              <w:t>s</w:t>
            </w:r>
            <w:r w:rsidRPr="001F3F39">
              <w:t>edation</w:t>
            </w:r>
            <w:r w:rsidR="00B21FE0" w:rsidRPr="001F3F39">
              <w:t>/anaesthetic</w:t>
            </w:r>
          </w:p>
        </w:tc>
      </w:tr>
      <w:tr w:rsidR="00B21FE0" w14:paraId="5CFB0F9F" w14:textId="77777777" w:rsidTr="00643914">
        <w:tc>
          <w:tcPr>
            <w:tcW w:w="4820" w:type="dxa"/>
          </w:tcPr>
          <w:p w14:paraId="5B4BADAD" w14:textId="7887FE14" w:rsidR="00B21FE0" w:rsidRDefault="00B21FE0" w:rsidP="00B21FE0">
            <w:pPr>
              <w:pStyle w:val="BodyText"/>
            </w:pPr>
            <w:r w:rsidRPr="00B21FE0">
              <w:t>A horse being trotted up for a lameness</w:t>
            </w:r>
            <w:r>
              <w:t xml:space="preserve"> </w:t>
            </w:r>
            <w:r w:rsidRPr="00B21FE0">
              <w:rPr>
                <w:lang w:val="en-US"/>
              </w:rPr>
              <w:t>assessment</w:t>
            </w:r>
          </w:p>
        </w:tc>
        <w:tc>
          <w:tcPr>
            <w:tcW w:w="4814" w:type="dxa"/>
          </w:tcPr>
          <w:p w14:paraId="0152B51F" w14:textId="2981522C" w:rsidR="00B21FE0" w:rsidRDefault="00215902" w:rsidP="00B21FE0">
            <w:pPr>
              <w:pStyle w:val="BodyText"/>
            </w:pPr>
            <w:r>
              <w:t>r</w:t>
            </w:r>
            <w:r w:rsidRPr="001F3F39">
              <w:t xml:space="preserve">earing </w:t>
            </w:r>
            <w:r w:rsidR="00B21FE0" w:rsidRPr="001F3F39">
              <w:t>bit, head collar, lead rope, bridle, chain</w:t>
            </w:r>
          </w:p>
        </w:tc>
      </w:tr>
      <w:tr w:rsidR="00B21FE0" w14:paraId="2A70E522" w14:textId="77777777" w:rsidTr="00643914">
        <w:tc>
          <w:tcPr>
            <w:tcW w:w="4820" w:type="dxa"/>
          </w:tcPr>
          <w:p w14:paraId="26932ACB" w14:textId="074C0C30" w:rsidR="00B21FE0" w:rsidRDefault="00B21FE0" w:rsidP="00B21FE0">
            <w:pPr>
              <w:pStyle w:val="BodyText"/>
            </w:pPr>
            <w:r w:rsidRPr="00B21FE0">
              <w:rPr>
                <w:lang w:val="en-US"/>
              </w:rPr>
              <w:t>A mare having a pregnancy ultrasound</w:t>
            </w:r>
          </w:p>
        </w:tc>
        <w:tc>
          <w:tcPr>
            <w:tcW w:w="4814" w:type="dxa"/>
          </w:tcPr>
          <w:p w14:paraId="76DD7F7D" w14:textId="613A2EC9" w:rsidR="00B21FE0" w:rsidRDefault="00215902" w:rsidP="00B21FE0">
            <w:pPr>
              <w:pStyle w:val="BodyText"/>
            </w:pPr>
            <w:r>
              <w:t>t</w:t>
            </w:r>
            <w:r w:rsidRPr="001F3F39">
              <w:t xml:space="preserve">witch </w:t>
            </w:r>
            <w:r w:rsidR="00B21FE0" w:rsidRPr="001F3F39">
              <w:t>(nose or neck), crush</w:t>
            </w:r>
          </w:p>
        </w:tc>
      </w:tr>
      <w:tr w:rsidR="00B21FE0" w14:paraId="2B2F5217" w14:textId="77777777" w:rsidTr="00643914">
        <w:tc>
          <w:tcPr>
            <w:tcW w:w="4820" w:type="dxa"/>
          </w:tcPr>
          <w:p w14:paraId="4813139B" w14:textId="52743712" w:rsidR="00B21FE0" w:rsidRDefault="00B21FE0" w:rsidP="00B21FE0">
            <w:pPr>
              <w:pStyle w:val="BodyText"/>
            </w:pPr>
            <w:r w:rsidRPr="00B21FE0">
              <w:t>A stablehand bandaging the back leg of</w:t>
            </w:r>
            <w:r>
              <w:t xml:space="preserve"> </w:t>
            </w:r>
            <w:r w:rsidRPr="00B21FE0">
              <w:rPr>
                <w:lang w:val="en-US"/>
              </w:rPr>
              <w:t>a horse that kicks</w:t>
            </w:r>
          </w:p>
        </w:tc>
        <w:tc>
          <w:tcPr>
            <w:tcW w:w="4814" w:type="dxa"/>
          </w:tcPr>
          <w:p w14:paraId="1EE3FB60" w14:textId="1021B5D5" w:rsidR="00B21FE0" w:rsidRDefault="00215902" w:rsidP="00B21FE0">
            <w:pPr>
              <w:pStyle w:val="BodyText"/>
            </w:pPr>
            <w:r>
              <w:t>t</w:t>
            </w:r>
            <w:r w:rsidRPr="001F3F39">
              <w:t xml:space="preserve">witch </w:t>
            </w:r>
            <w:r w:rsidR="00B21FE0" w:rsidRPr="001F3F39">
              <w:t>(nose or neck), holding up a front leg</w:t>
            </w:r>
            <w:r w:rsidR="00803C50">
              <w:t xml:space="preserve"> </w:t>
            </w:r>
            <w:r w:rsidR="00B21FE0" w:rsidRPr="001F3F39">
              <w:t xml:space="preserve">/ </w:t>
            </w:r>
            <w:r w:rsidR="00803C50">
              <w:br/>
            </w:r>
            <w:r w:rsidR="00B21FE0" w:rsidRPr="001F3F39">
              <w:t>leg hold</w:t>
            </w:r>
          </w:p>
        </w:tc>
      </w:tr>
    </w:tbl>
    <w:p w14:paraId="33B5BEC8" w14:textId="3017BB71" w:rsidR="00B21FE0" w:rsidRDefault="002A1F9C" w:rsidP="00B21FE0">
      <w:pPr>
        <w:pStyle w:val="BodyText"/>
      </w:pPr>
      <w:r w:rsidRPr="002A1F9C">
        <w:rPr>
          <w:lang w:val="en-US"/>
        </w:rPr>
        <w:t>This question was answered well overall. Students were able to recognise and name common restraints.</w:t>
      </w:r>
    </w:p>
    <w:p w14:paraId="7DC6DFB1" w14:textId="77777777" w:rsidR="00EF5880" w:rsidRDefault="00EF5880" w:rsidP="00EF5880">
      <w:pPr>
        <w:pStyle w:val="BodyText"/>
      </w:pPr>
      <w:r>
        <w:br w:type="page"/>
      </w:r>
    </w:p>
    <w:p w14:paraId="23F90759" w14:textId="350AE383" w:rsidR="00F91529" w:rsidRDefault="00303771" w:rsidP="00EF5880">
      <w:pPr>
        <w:pStyle w:val="Heading2"/>
      </w:pPr>
      <w:r>
        <w:lastRenderedPageBreak/>
        <w:t xml:space="preserve">Question </w:t>
      </w:r>
      <w:r w:rsidR="00F91529" w:rsidRPr="00F91529">
        <w:t xml:space="preserve">17 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1134"/>
      </w:tblGrid>
      <w:tr w:rsidR="00435543" w:rsidRPr="00634F5A" w14:paraId="089A39BE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6B138915" w14:textId="77777777" w:rsidR="00435543" w:rsidRPr="000749A9" w:rsidRDefault="00435543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677ED9BF" w14:textId="77777777" w:rsidR="00435543" w:rsidRPr="000749A9" w:rsidRDefault="00435543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08745C9E" w14:textId="77777777" w:rsidR="00435543" w:rsidRPr="000749A9" w:rsidRDefault="00435543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7311BFE9" w14:textId="77777777" w:rsidR="00435543" w:rsidRPr="000749A9" w:rsidRDefault="00435543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1134" w:type="dxa"/>
          </w:tcPr>
          <w:p w14:paraId="0AFC356C" w14:textId="77777777" w:rsidR="00435543" w:rsidRPr="000749A9" w:rsidRDefault="00435543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233D5C" w:rsidRPr="00634F5A" w14:paraId="2F47126E" w14:textId="77777777" w:rsidTr="00B21FE0">
        <w:tc>
          <w:tcPr>
            <w:tcW w:w="720" w:type="dxa"/>
          </w:tcPr>
          <w:p w14:paraId="1FA5E8C5" w14:textId="77777777" w:rsidR="00233D5C" w:rsidRPr="000749A9" w:rsidRDefault="00233D5C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  <w:vAlign w:val="bottom"/>
          </w:tcPr>
          <w:p w14:paraId="3ADF90A1" w14:textId="289AF2C2" w:rsidR="00233D5C" w:rsidRPr="000749A9" w:rsidRDefault="00233D5C" w:rsidP="000749A9">
            <w:pPr>
              <w:pStyle w:val="Tablecondensed"/>
            </w:pPr>
            <w:r w:rsidRPr="000749A9">
              <w:t>1</w:t>
            </w:r>
          </w:p>
        </w:tc>
        <w:tc>
          <w:tcPr>
            <w:tcW w:w="576" w:type="dxa"/>
            <w:vAlign w:val="bottom"/>
          </w:tcPr>
          <w:p w14:paraId="2DBC39C5" w14:textId="5B5FC156" w:rsidR="00233D5C" w:rsidRPr="000749A9" w:rsidRDefault="00233D5C" w:rsidP="000749A9">
            <w:pPr>
              <w:pStyle w:val="Tablecondensed"/>
            </w:pPr>
            <w:r w:rsidRPr="000749A9">
              <w:t>43</w:t>
            </w:r>
          </w:p>
        </w:tc>
        <w:tc>
          <w:tcPr>
            <w:tcW w:w="576" w:type="dxa"/>
            <w:vAlign w:val="bottom"/>
          </w:tcPr>
          <w:p w14:paraId="290106C5" w14:textId="0388D750" w:rsidR="00233D5C" w:rsidRPr="000749A9" w:rsidRDefault="00233D5C" w:rsidP="000749A9">
            <w:pPr>
              <w:pStyle w:val="Tablecondensed"/>
            </w:pPr>
            <w:r w:rsidRPr="000749A9">
              <w:t>56</w:t>
            </w:r>
          </w:p>
        </w:tc>
        <w:tc>
          <w:tcPr>
            <w:tcW w:w="1134" w:type="dxa"/>
          </w:tcPr>
          <w:p w14:paraId="276D82FE" w14:textId="30080E31" w:rsidR="00233D5C" w:rsidRPr="000749A9" w:rsidRDefault="00233D5C" w:rsidP="000749A9">
            <w:pPr>
              <w:pStyle w:val="Tablecondensed"/>
            </w:pPr>
            <w:r w:rsidRPr="000749A9">
              <w:t>1.5</w:t>
            </w:r>
          </w:p>
        </w:tc>
      </w:tr>
    </w:tbl>
    <w:p w14:paraId="12263D0C" w14:textId="2B22915E" w:rsidR="00B21FE0" w:rsidRPr="004B3115" w:rsidRDefault="001F5730" w:rsidP="00B21FE0">
      <w:pPr>
        <w:pStyle w:val="BodyText"/>
        <w:rPr>
          <w:b/>
          <w:bCs/>
        </w:rPr>
      </w:pPr>
      <w:r>
        <w:t xml:space="preserve">Expected response was </w:t>
      </w:r>
      <w:r w:rsidR="00B21FE0">
        <w:t>a</w:t>
      </w:r>
      <w:r w:rsidR="00B21FE0" w:rsidRPr="007F1488">
        <w:t xml:space="preserve">ny </w:t>
      </w:r>
      <w:r w:rsidR="00B21FE0" w:rsidRPr="004B3115">
        <w:t>two of:</w:t>
      </w:r>
    </w:p>
    <w:p w14:paraId="08DBBF4C" w14:textId="375E447F" w:rsidR="00DB04C1" w:rsidRPr="00320505" w:rsidRDefault="00DB04C1" w:rsidP="001179F8">
      <w:pPr>
        <w:pStyle w:val="Bullet"/>
      </w:pPr>
      <w:r>
        <w:t>m</w:t>
      </w:r>
      <w:r w:rsidRPr="001F3F39">
        <w:t xml:space="preserve">onitoring </w:t>
      </w:r>
      <w:r>
        <w:t xml:space="preserve">a </w:t>
      </w:r>
      <w:r w:rsidRPr="001F3F39">
        <w:t xml:space="preserve">horse </w:t>
      </w:r>
      <w:r>
        <w:t>with</w:t>
      </w:r>
      <w:r w:rsidRPr="001F3F39">
        <w:t xml:space="preserve"> an illness</w:t>
      </w:r>
    </w:p>
    <w:p w14:paraId="70A66329" w14:textId="50C03FD9" w:rsidR="00DB04C1" w:rsidRPr="00643914" w:rsidRDefault="00DB04C1" w:rsidP="001179F8">
      <w:pPr>
        <w:pStyle w:val="Bullet"/>
        <w:rPr>
          <w:lang w:val="en-AU"/>
        </w:rPr>
      </w:pPr>
      <w:r>
        <w:t>p</w:t>
      </w:r>
      <w:r w:rsidR="001F3F39" w:rsidRPr="001F3F39">
        <w:t>revent</w:t>
      </w:r>
      <w:r>
        <w:t>ing</w:t>
      </w:r>
      <w:r w:rsidR="001F3F39" w:rsidRPr="001F3F39">
        <w:t xml:space="preserve"> the spread of disease or infection to healthy animals</w:t>
      </w:r>
    </w:p>
    <w:p w14:paraId="4ED08D2A" w14:textId="78745524" w:rsidR="001F3F39" w:rsidRPr="001F3F39" w:rsidRDefault="001F3F39" w:rsidP="001179F8">
      <w:pPr>
        <w:pStyle w:val="Bullet"/>
      </w:pPr>
      <w:r w:rsidRPr="001F3F39">
        <w:t>quarantin</w:t>
      </w:r>
      <w:r w:rsidR="00DB04C1">
        <w:t>ing</w:t>
      </w:r>
      <w:r w:rsidRPr="001F3F39">
        <w:t xml:space="preserve"> international horses</w:t>
      </w:r>
    </w:p>
    <w:p w14:paraId="31C46764" w14:textId="21F35066" w:rsidR="001F3F39" w:rsidRPr="001F3F39" w:rsidRDefault="001F3F39" w:rsidP="001179F8">
      <w:pPr>
        <w:pStyle w:val="Bullet"/>
        <w:rPr>
          <w:lang w:val="en-AU"/>
        </w:rPr>
      </w:pPr>
      <w:r w:rsidRPr="001F3F39">
        <w:t xml:space="preserve">introducing a horse to a </w:t>
      </w:r>
      <w:proofErr w:type="gramStart"/>
      <w:r w:rsidRPr="001F3F39">
        <w:t>new property</w:t>
      </w:r>
      <w:r w:rsidR="00DB04C1">
        <w:t xml:space="preserve"> </w:t>
      </w:r>
      <w:r w:rsidRPr="001F3F39">
        <w:t>/ moving properties</w:t>
      </w:r>
      <w:r w:rsidR="00DB04C1">
        <w:t xml:space="preserve"> </w:t>
      </w:r>
      <w:r w:rsidRPr="001F3F39">
        <w:t>/ moving locations</w:t>
      </w:r>
      <w:proofErr w:type="gramEnd"/>
      <w:r w:rsidR="00DB04C1">
        <w:t>.</w:t>
      </w:r>
    </w:p>
    <w:p w14:paraId="693B8530" w14:textId="0E56AD43" w:rsidR="003358ED" w:rsidRDefault="00303771" w:rsidP="00EF5880">
      <w:pPr>
        <w:pStyle w:val="Heading2"/>
      </w:pPr>
      <w:r>
        <w:t xml:space="preserve">Question </w:t>
      </w:r>
      <w:r w:rsidR="00F91529" w:rsidRPr="00F91529">
        <w:t xml:space="preserve">18 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576"/>
        <w:gridCol w:w="576"/>
        <w:gridCol w:w="1134"/>
      </w:tblGrid>
      <w:tr w:rsidR="007B6DF2" w:rsidRPr="00634F5A" w14:paraId="7A04E51D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77B1DB00" w14:textId="77777777" w:rsidR="007B6DF2" w:rsidRPr="000749A9" w:rsidRDefault="007B6DF2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7D2B93C5" w14:textId="77777777" w:rsidR="007B6DF2" w:rsidRPr="000749A9" w:rsidRDefault="007B6DF2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0BD0E7AD" w14:textId="77777777" w:rsidR="007B6DF2" w:rsidRPr="000749A9" w:rsidRDefault="007B6DF2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68549C1B" w14:textId="77777777" w:rsidR="007B6DF2" w:rsidRPr="000749A9" w:rsidRDefault="007B6DF2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576" w:type="dxa"/>
          </w:tcPr>
          <w:p w14:paraId="10F5A3DC" w14:textId="77777777" w:rsidR="007B6DF2" w:rsidRPr="000749A9" w:rsidRDefault="007B6DF2" w:rsidP="000749A9">
            <w:pPr>
              <w:pStyle w:val="Tablecondensedheading"/>
            </w:pPr>
            <w:r w:rsidRPr="000749A9">
              <w:t>3</w:t>
            </w:r>
          </w:p>
        </w:tc>
        <w:tc>
          <w:tcPr>
            <w:tcW w:w="576" w:type="dxa"/>
          </w:tcPr>
          <w:p w14:paraId="3A9BDF8D" w14:textId="77777777" w:rsidR="007B6DF2" w:rsidRPr="000749A9" w:rsidRDefault="007B6DF2" w:rsidP="000749A9">
            <w:pPr>
              <w:pStyle w:val="Tablecondensedheading"/>
            </w:pPr>
            <w:r w:rsidRPr="000749A9">
              <w:t>4</w:t>
            </w:r>
          </w:p>
        </w:tc>
        <w:tc>
          <w:tcPr>
            <w:tcW w:w="1134" w:type="dxa"/>
          </w:tcPr>
          <w:p w14:paraId="08DBF9A5" w14:textId="77777777" w:rsidR="007B6DF2" w:rsidRPr="000749A9" w:rsidRDefault="007B6DF2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233D5C" w:rsidRPr="00634F5A" w14:paraId="599442BF" w14:textId="77777777" w:rsidTr="00B21FE0">
        <w:tc>
          <w:tcPr>
            <w:tcW w:w="720" w:type="dxa"/>
          </w:tcPr>
          <w:p w14:paraId="28D66FE4" w14:textId="77777777" w:rsidR="00233D5C" w:rsidRPr="000749A9" w:rsidRDefault="00233D5C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  <w:vAlign w:val="bottom"/>
          </w:tcPr>
          <w:p w14:paraId="458F3619" w14:textId="6E4D85AB" w:rsidR="00233D5C" w:rsidRPr="000749A9" w:rsidRDefault="00233D5C" w:rsidP="000749A9">
            <w:pPr>
              <w:pStyle w:val="Tablecondensed"/>
            </w:pPr>
            <w:r w:rsidRPr="000749A9">
              <w:t>8</w:t>
            </w:r>
          </w:p>
        </w:tc>
        <w:tc>
          <w:tcPr>
            <w:tcW w:w="576" w:type="dxa"/>
            <w:vAlign w:val="bottom"/>
          </w:tcPr>
          <w:p w14:paraId="221B46BC" w14:textId="2F0DDFA4" w:rsidR="00233D5C" w:rsidRPr="000749A9" w:rsidRDefault="00233D5C" w:rsidP="000749A9">
            <w:pPr>
              <w:pStyle w:val="Tablecondensed"/>
            </w:pPr>
            <w:r w:rsidRPr="000749A9">
              <w:t>4</w:t>
            </w:r>
          </w:p>
        </w:tc>
        <w:tc>
          <w:tcPr>
            <w:tcW w:w="576" w:type="dxa"/>
            <w:vAlign w:val="bottom"/>
          </w:tcPr>
          <w:p w14:paraId="0B75521F" w14:textId="42496D6C" w:rsidR="00233D5C" w:rsidRPr="000749A9" w:rsidRDefault="00233D5C" w:rsidP="000749A9">
            <w:pPr>
              <w:pStyle w:val="Tablecondensed"/>
            </w:pPr>
            <w:r w:rsidRPr="000749A9">
              <w:t>31</w:t>
            </w:r>
          </w:p>
        </w:tc>
        <w:tc>
          <w:tcPr>
            <w:tcW w:w="576" w:type="dxa"/>
            <w:vAlign w:val="bottom"/>
          </w:tcPr>
          <w:p w14:paraId="2EDC2F1A" w14:textId="15F78FB8" w:rsidR="00233D5C" w:rsidRPr="000749A9" w:rsidRDefault="00233D5C" w:rsidP="000749A9">
            <w:pPr>
              <w:pStyle w:val="Tablecondensed"/>
            </w:pPr>
            <w:r w:rsidRPr="000749A9">
              <w:t>4</w:t>
            </w:r>
          </w:p>
        </w:tc>
        <w:tc>
          <w:tcPr>
            <w:tcW w:w="576" w:type="dxa"/>
            <w:vAlign w:val="bottom"/>
          </w:tcPr>
          <w:p w14:paraId="5007C8FE" w14:textId="55514442" w:rsidR="00233D5C" w:rsidRPr="000749A9" w:rsidRDefault="00233D5C" w:rsidP="000749A9">
            <w:pPr>
              <w:pStyle w:val="Tablecondensed"/>
            </w:pPr>
            <w:r w:rsidRPr="000749A9">
              <w:t>53</w:t>
            </w:r>
          </w:p>
        </w:tc>
        <w:tc>
          <w:tcPr>
            <w:tcW w:w="1134" w:type="dxa"/>
          </w:tcPr>
          <w:p w14:paraId="55B69C3A" w14:textId="31DF7B9C" w:rsidR="00233D5C" w:rsidRPr="000749A9" w:rsidRDefault="00233D5C" w:rsidP="000749A9">
            <w:pPr>
              <w:pStyle w:val="Tablecondensed"/>
            </w:pPr>
            <w:r w:rsidRPr="000749A9">
              <w:t>2.9</w:t>
            </w:r>
          </w:p>
        </w:tc>
      </w:tr>
    </w:tbl>
    <w:p w14:paraId="74AC12C3" w14:textId="029E4A81" w:rsidR="00B21FE0" w:rsidRPr="004B3115" w:rsidRDefault="001F5730" w:rsidP="00B21FE0">
      <w:pPr>
        <w:pStyle w:val="BodyText"/>
        <w:rPr>
          <w:b/>
          <w:bCs/>
        </w:rPr>
      </w:pPr>
      <w:bookmarkStart w:id="3" w:name="_Hlk218499093"/>
      <w:r>
        <w:t xml:space="preserve">Expected response was </w:t>
      </w:r>
      <w:r w:rsidR="00B21FE0">
        <w:t>a</w:t>
      </w:r>
      <w:r w:rsidR="00B21FE0" w:rsidRPr="007F1488">
        <w:t xml:space="preserve">ny </w:t>
      </w:r>
      <w:r w:rsidR="00B21FE0" w:rsidRPr="004B3115">
        <w:t>two of:</w:t>
      </w:r>
    </w:p>
    <w:bookmarkEnd w:id="3"/>
    <w:p w14:paraId="762B0904" w14:textId="13A96CD1" w:rsidR="003358ED" w:rsidRPr="00E12695" w:rsidRDefault="003358ED" w:rsidP="001179F8">
      <w:pPr>
        <w:pStyle w:val="Bullet"/>
      </w:pPr>
      <w:r w:rsidRPr="00E12695">
        <w:t xml:space="preserve">Strong </w:t>
      </w:r>
      <w:r w:rsidR="00FE48EF" w:rsidRPr="00E12695">
        <w:t xml:space="preserve">hindquarters: </w:t>
      </w:r>
      <w:r w:rsidRPr="00E12695">
        <w:t>Powerful hindquarters are essential for impulsion, jumping ability and stamina, especially in cross-country events where speed and power are crucial.</w:t>
      </w:r>
    </w:p>
    <w:p w14:paraId="6C05C733" w14:textId="1425FC2D" w:rsidR="003358ED" w:rsidRPr="00E12695" w:rsidRDefault="003358ED" w:rsidP="001179F8">
      <w:pPr>
        <w:pStyle w:val="Bullet"/>
      </w:pPr>
      <w:r w:rsidRPr="00E12695">
        <w:t xml:space="preserve">Sloping </w:t>
      </w:r>
      <w:r w:rsidR="00FE48EF" w:rsidRPr="00E12695">
        <w:t xml:space="preserve">shoulder: </w:t>
      </w:r>
      <w:r w:rsidR="00DB04C1" w:rsidRPr="00E12695">
        <w:t>Helps</w:t>
      </w:r>
      <w:r w:rsidRPr="00E12695">
        <w:t xml:space="preserve"> with smooth, efficient movement, particularly in dressage, and allows the horse to extend its stride easily during jumping and galloping.</w:t>
      </w:r>
    </w:p>
    <w:p w14:paraId="34B7ED55" w14:textId="6EC276F3" w:rsidR="003358ED" w:rsidRPr="00E12695" w:rsidRDefault="003358ED" w:rsidP="001179F8">
      <w:pPr>
        <w:pStyle w:val="Bullet"/>
      </w:pPr>
      <w:r w:rsidRPr="00E12695">
        <w:t>Well-</w:t>
      </w:r>
      <w:r w:rsidR="00FE48EF" w:rsidRPr="00E12695">
        <w:t>proportioned neck: A</w:t>
      </w:r>
      <w:r w:rsidRPr="00E12695">
        <w:t>llows for flexibility in the head and neck, improving balance, collection and communication between rider and horse, particularly during dressage and jumping.</w:t>
      </w:r>
    </w:p>
    <w:p w14:paraId="0F18AED2" w14:textId="623344F0" w:rsidR="003358ED" w:rsidRPr="00E12695" w:rsidRDefault="003358ED" w:rsidP="001179F8">
      <w:pPr>
        <w:pStyle w:val="Bullet"/>
      </w:pPr>
      <w:r w:rsidRPr="00E12695">
        <w:t xml:space="preserve">Deep </w:t>
      </w:r>
      <w:r w:rsidR="00FE48EF" w:rsidRPr="00E12695">
        <w:t xml:space="preserve">girth: </w:t>
      </w:r>
      <w:r w:rsidR="00DB04C1" w:rsidRPr="00E12695">
        <w:t>P</w:t>
      </w:r>
      <w:r w:rsidRPr="00E12695">
        <w:t>rovides space for the heart and lungs, contributing to good stamina and the ability to maintain a strong, consistent performance in all phases of eventing.</w:t>
      </w:r>
    </w:p>
    <w:p w14:paraId="40F77911" w14:textId="70FF0835" w:rsidR="003358ED" w:rsidRPr="00E12695" w:rsidRDefault="003358ED" w:rsidP="001179F8">
      <w:pPr>
        <w:pStyle w:val="Bullet"/>
      </w:pPr>
      <w:r w:rsidRPr="00E12695">
        <w:t xml:space="preserve">Straight, </w:t>
      </w:r>
      <w:r w:rsidR="00FE48EF" w:rsidRPr="00E12695">
        <w:t xml:space="preserve">strong legs: </w:t>
      </w:r>
      <w:r w:rsidR="00DB04C1" w:rsidRPr="00E12695">
        <w:t xml:space="preserve">Helps minimise </w:t>
      </w:r>
      <w:r w:rsidRPr="00E12695">
        <w:t>the risk of injury and provide</w:t>
      </w:r>
      <w:r w:rsidR="00DB04C1" w:rsidRPr="00E12695">
        <w:t>s</w:t>
      </w:r>
      <w:r w:rsidRPr="00E12695">
        <w:t xml:space="preserve"> durability for the demanding nature of eventing, especially during cross-country.</w:t>
      </w:r>
    </w:p>
    <w:p w14:paraId="70EC65A7" w14:textId="365CEA86" w:rsidR="003358ED" w:rsidRPr="00E12695" w:rsidRDefault="003358ED" w:rsidP="001179F8">
      <w:pPr>
        <w:pStyle w:val="Bullet"/>
      </w:pPr>
      <w:r w:rsidRPr="00E12695">
        <w:t>Compact/</w:t>
      </w:r>
      <w:r w:rsidR="00FE48EF" w:rsidRPr="00E12695">
        <w:t>balanced frame: A</w:t>
      </w:r>
      <w:r w:rsidRPr="00E12695">
        <w:t xml:space="preserve">llows for better agility, quicker </w:t>
      </w:r>
      <w:r w:rsidR="00647D08" w:rsidRPr="00E12695">
        <w:t>reactions,</w:t>
      </w:r>
      <w:r w:rsidRPr="00E12695">
        <w:t xml:space="preserve"> and the ability to adjust easily during tight turns or when jumping obstacles.</w:t>
      </w:r>
    </w:p>
    <w:p w14:paraId="3804A7C3" w14:textId="22063FAF" w:rsidR="003358ED" w:rsidRPr="00E12695" w:rsidRDefault="003358ED" w:rsidP="001179F8">
      <w:pPr>
        <w:pStyle w:val="Bullet"/>
      </w:pPr>
      <w:r w:rsidRPr="00E12695">
        <w:t>Uphill build</w:t>
      </w:r>
      <w:r w:rsidR="00FE48EF" w:rsidRPr="00E12695">
        <w:t xml:space="preserve">: </w:t>
      </w:r>
      <w:r w:rsidR="00DC5AAA">
        <w:t>For b</w:t>
      </w:r>
      <w:r w:rsidR="00DC5AAA" w:rsidRPr="00E12695">
        <w:t>alance</w:t>
      </w:r>
      <w:r w:rsidRPr="00E12695">
        <w:t>, control</w:t>
      </w:r>
      <w:r w:rsidR="00DF0A93">
        <w:t>/</w:t>
      </w:r>
      <w:r w:rsidRPr="00E12695">
        <w:t>lift for jumping, ease of collection for dressage</w:t>
      </w:r>
      <w:r w:rsidR="00FE48EF" w:rsidRPr="00E12695">
        <w:t>.</w:t>
      </w:r>
      <w:r w:rsidRPr="00E12695">
        <w:t xml:space="preserve"> </w:t>
      </w:r>
    </w:p>
    <w:p w14:paraId="25A4B37E" w14:textId="2EE3F50E" w:rsidR="003358ED" w:rsidRPr="00E12695" w:rsidRDefault="003358ED" w:rsidP="001179F8">
      <w:pPr>
        <w:pStyle w:val="Bullet"/>
      </w:pPr>
      <w:r w:rsidRPr="00E12695">
        <w:t xml:space="preserve">Good </w:t>
      </w:r>
      <w:r w:rsidR="00FE48EF" w:rsidRPr="00E12695">
        <w:t>bone</w:t>
      </w:r>
      <w:r w:rsidR="00DB04C1" w:rsidRPr="00E12695">
        <w:t>s</w:t>
      </w:r>
      <w:r w:rsidR="00FE48EF" w:rsidRPr="00E12695">
        <w:t>: P</w:t>
      </w:r>
      <w:r w:rsidRPr="00E12695">
        <w:t>rovides durability for the demanding nature of eventing, especially during cross-country.</w:t>
      </w:r>
    </w:p>
    <w:p w14:paraId="3A869F79" w14:textId="0A9E13DE" w:rsidR="003358ED" w:rsidRPr="00E12695" w:rsidRDefault="003358ED" w:rsidP="001179F8">
      <w:pPr>
        <w:pStyle w:val="Bullet"/>
      </w:pPr>
      <w:r w:rsidRPr="00E12695">
        <w:t>Strong full chest</w:t>
      </w:r>
      <w:r w:rsidR="00FE48EF" w:rsidRPr="00E12695">
        <w:t xml:space="preserve">: </w:t>
      </w:r>
      <w:r w:rsidR="00DB04C1" w:rsidRPr="00E12695">
        <w:t>P</w:t>
      </w:r>
      <w:r w:rsidRPr="00E12695">
        <w:t>rovides room for organs, allows horse to be off forehand, athletic ability for jumping with scope</w:t>
      </w:r>
      <w:r w:rsidR="00FE48EF" w:rsidRPr="00E12695">
        <w:t>.</w:t>
      </w:r>
      <w:r w:rsidRPr="00E12695">
        <w:t xml:space="preserve"> </w:t>
      </w:r>
    </w:p>
    <w:p w14:paraId="59A0AF5C" w14:textId="0348B0DB" w:rsidR="003358ED" w:rsidRPr="00E12695" w:rsidRDefault="003358ED" w:rsidP="001179F8">
      <w:pPr>
        <w:pStyle w:val="Bullet"/>
      </w:pPr>
      <w:r w:rsidRPr="00E12695">
        <w:t>Open gullet</w:t>
      </w:r>
      <w:r w:rsidR="00FE48EF" w:rsidRPr="00E12695">
        <w:t>: A</w:t>
      </w:r>
      <w:r w:rsidRPr="00E12695">
        <w:t>llows greater airflow for endurance/stamina aspect of cross country, greater connection to bridle/contact</w:t>
      </w:r>
      <w:r w:rsidR="00FE48EF" w:rsidRPr="00E12695">
        <w:t>.</w:t>
      </w:r>
      <w:r w:rsidRPr="00E12695">
        <w:t xml:space="preserve"> </w:t>
      </w:r>
    </w:p>
    <w:p w14:paraId="0474446D" w14:textId="48DC3D04" w:rsidR="003358ED" w:rsidRPr="00E12695" w:rsidRDefault="003358ED" w:rsidP="001179F8">
      <w:pPr>
        <w:pStyle w:val="Bullet"/>
      </w:pPr>
      <w:r w:rsidRPr="00E12695">
        <w:t>Large/open nostrils</w:t>
      </w:r>
      <w:r w:rsidR="00FE48EF" w:rsidRPr="00E12695">
        <w:t>: A</w:t>
      </w:r>
      <w:r w:rsidRPr="00E12695">
        <w:t xml:space="preserve">llows greater airflow for </w:t>
      </w:r>
      <w:r w:rsidR="00DB04C1" w:rsidRPr="00E12695">
        <w:t xml:space="preserve">the </w:t>
      </w:r>
      <w:r w:rsidRPr="00E12695">
        <w:t>endurance/stamina aspect of cross country</w:t>
      </w:r>
      <w:r w:rsidR="00FE48EF" w:rsidRPr="00E12695">
        <w:t>.</w:t>
      </w:r>
    </w:p>
    <w:p w14:paraId="7B71C191" w14:textId="64C5EE2B" w:rsidR="003358ED" w:rsidRPr="00E12695" w:rsidRDefault="003358ED" w:rsidP="001179F8">
      <w:pPr>
        <w:pStyle w:val="Bullet"/>
      </w:pPr>
      <w:r w:rsidRPr="00E12695">
        <w:t>Short/</w:t>
      </w:r>
      <w:r w:rsidR="00FE48EF" w:rsidRPr="00E12695">
        <w:t>strong coupling: E</w:t>
      </w:r>
      <w:r w:rsidRPr="00E12695">
        <w:t>nsures strength and stability of the back and engagement of the hindquarters</w:t>
      </w:r>
      <w:r w:rsidR="00FE48EF" w:rsidRPr="00E12695">
        <w:t>.</w:t>
      </w:r>
    </w:p>
    <w:p w14:paraId="561BCBD0" w14:textId="487EF818" w:rsidR="003358ED" w:rsidRPr="00E12695" w:rsidRDefault="003358ED" w:rsidP="001179F8">
      <w:pPr>
        <w:pStyle w:val="Bullet"/>
      </w:pPr>
      <w:r w:rsidRPr="00E12695">
        <w:t>High set withers</w:t>
      </w:r>
      <w:r w:rsidR="00FE48EF" w:rsidRPr="00E12695">
        <w:t>: Aids</w:t>
      </w:r>
      <w:r w:rsidRPr="00E12695">
        <w:t xml:space="preserve"> in the movement over jumps</w:t>
      </w:r>
      <w:r w:rsidR="00FE48EF" w:rsidRPr="00E12695">
        <w:t>.</w:t>
      </w:r>
    </w:p>
    <w:p w14:paraId="0366D963" w14:textId="5B1C12E9" w:rsidR="003358ED" w:rsidRPr="00E12695" w:rsidRDefault="003358ED" w:rsidP="001179F8">
      <w:pPr>
        <w:pStyle w:val="Bullet"/>
      </w:pPr>
      <w:r w:rsidRPr="00E12695">
        <w:t>Short back</w:t>
      </w:r>
      <w:r w:rsidR="00FE48EF" w:rsidRPr="00E12695">
        <w:t xml:space="preserve">: Creates </w:t>
      </w:r>
      <w:r w:rsidRPr="00E12695">
        <w:t>strength and easier for collection</w:t>
      </w:r>
      <w:r w:rsidR="00FE48EF" w:rsidRPr="00E12695">
        <w:t>.</w:t>
      </w:r>
    </w:p>
    <w:p w14:paraId="3ED4F4B2" w14:textId="77777777" w:rsidR="00DB04C1" w:rsidRPr="00DB04C1" w:rsidRDefault="00DB04C1" w:rsidP="00643914">
      <w:pPr>
        <w:pStyle w:val="BodyText"/>
      </w:pPr>
      <w:r>
        <w:br w:type="page"/>
      </w:r>
    </w:p>
    <w:p w14:paraId="4ADFCD57" w14:textId="248FE1C4" w:rsidR="003358ED" w:rsidRDefault="00303771" w:rsidP="00EF5880">
      <w:pPr>
        <w:pStyle w:val="Heading2"/>
      </w:pPr>
      <w:r>
        <w:lastRenderedPageBreak/>
        <w:t xml:space="preserve">Question </w:t>
      </w:r>
      <w:r w:rsidR="00F91529" w:rsidRPr="00F91529">
        <w:t xml:space="preserve">19 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576"/>
        <w:gridCol w:w="576"/>
        <w:gridCol w:w="1134"/>
      </w:tblGrid>
      <w:tr w:rsidR="007B6DF2" w:rsidRPr="00634F5A" w14:paraId="12C46B6A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65A737CB" w14:textId="77777777" w:rsidR="007B6DF2" w:rsidRPr="000749A9" w:rsidRDefault="007B6DF2" w:rsidP="000749A9">
            <w:pPr>
              <w:pStyle w:val="Tablecondensedheading"/>
            </w:pPr>
            <w:r w:rsidRPr="000749A9">
              <w:t>Marks</w:t>
            </w:r>
          </w:p>
        </w:tc>
        <w:tc>
          <w:tcPr>
            <w:tcW w:w="576" w:type="dxa"/>
          </w:tcPr>
          <w:p w14:paraId="5B145A0F" w14:textId="77777777" w:rsidR="007B6DF2" w:rsidRPr="000749A9" w:rsidRDefault="007B6DF2" w:rsidP="000749A9">
            <w:pPr>
              <w:pStyle w:val="Tablecondensedheading"/>
            </w:pPr>
            <w:r w:rsidRPr="000749A9">
              <w:t>0</w:t>
            </w:r>
          </w:p>
        </w:tc>
        <w:tc>
          <w:tcPr>
            <w:tcW w:w="576" w:type="dxa"/>
          </w:tcPr>
          <w:p w14:paraId="36CFE032" w14:textId="77777777" w:rsidR="007B6DF2" w:rsidRPr="000749A9" w:rsidRDefault="007B6DF2" w:rsidP="000749A9">
            <w:pPr>
              <w:pStyle w:val="Tablecondensedheading"/>
            </w:pPr>
            <w:r w:rsidRPr="000749A9">
              <w:t>1</w:t>
            </w:r>
          </w:p>
        </w:tc>
        <w:tc>
          <w:tcPr>
            <w:tcW w:w="576" w:type="dxa"/>
          </w:tcPr>
          <w:p w14:paraId="5FD8A379" w14:textId="77777777" w:rsidR="007B6DF2" w:rsidRPr="000749A9" w:rsidRDefault="007B6DF2" w:rsidP="000749A9">
            <w:pPr>
              <w:pStyle w:val="Tablecondensedheading"/>
            </w:pPr>
            <w:r w:rsidRPr="000749A9">
              <w:t>2</w:t>
            </w:r>
          </w:p>
        </w:tc>
        <w:tc>
          <w:tcPr>
            <w:tcW w:w="576" w:type="dxa"/>
          </w:tcPr>
          <w:p w14:paraId="15043379" w14:textId="77777777" w:rsidR="007B6DF2" w:rsidRPr="000749A9" w:rsidRDefault="007B6DF2" w:rsidP="000749A9">
            <w:pPr>
              <w:pStyle w:val="Tablecondensedheading"/>
            </w:pPr>
            <w:r w:rsidRPr="000749A9">
              <w:t>3</w:t>
            </w:r>
          </w:p>
        </w:tc>
        <w:tc>
          <w:tcPr>
            <w:tcW w:w="576" w:type="dxa"/>
          </w:tcPr>
          <w:p w14:paraId="5D376C9E" w14:textId="77777777" w:rsidR="007B6DF2" w:rsidRPr="000749A9" w:rsidRDefault="007B6DF2" w:rsidP="000749A9">
            <w:pPr>
              <w:pStyle w:val="Tablecondensedheading"/>
            </w:pPr>
            <w:r w:rsidRPr="000749A9">
              <w:t>4</w:t>
            </w:r>
          </w:p>
        </w:tc>
        <w:tc>
          <w:tcPr>
            <w:tcW w:w="1134" w:type="dxa"/>
          </w:tcPr>
          <w:p w14:paraId="324EC410" w14:textId="77777777" w:rsidR="007B6DF2" w:rsidRPr="000749A9" w:rsidRDefault="007B6DF2" w:rsidP="000749A9">
            <w:pPr>
              <w:pStyle w:val="Tablecondensedheading"/>
            </w:pPr>
            <w:r w:rsidRPr="000749A9">
              <w:t>Average</w:t>
            </w:r>
          </w:p>
        </w:tc>
      </w:tr>
      <w:tr w:rsidR="00233D5C" w:rsidRPr="00634F5A" w14:paraId="7350AAB0" w14:textId="77777777" w:rsidTr="00B21FE0">
        <w:tc>
          <w:tcPr>
            <w:tcW w:w="720" w:type="dxa"/>
          </w:tcPr>
          <w:p w14:paraId="14596D92" w14:textId="77777777" w:rsidR="00233D5C" w:rsidRPr="000749A9" w:rsidRDefault="00233D5C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576" w:type="dxa"/>
            <w:vAlign w:val="bottom"/>
          </w:tcPr>
          <w:p w14:paraId="45CD2606" w14:textId="5E3E5744" w:rsidR="00233D5C" w:rsidRPr="000749A9" w:rsidRDefault="00233D5C" w:rsidP="000749A9">
            <w:pPr>
              <w:pStyle w:val="Tablecondensed"/>
            </w:pPr>
            <w:r w:rsidRPr="000749A9">
              <w:t>29</w:t>
            </w:r>
          </w:p>
        </w:tc>
        <w:tc>
          <w:tcPr>
            <w:tcW w:w="576" w:type="dxa"/>
            <w:vAlign w:val="bottom"/>
          </w:tcPr>
          <w:p w14:paraId="6A387F8E" w14:textId="18A6A731" w:rsidR="00233D5C" w:rsidRPr="000749A9" w:rsidRDefault="00233D5C" w:rsidP="000749A9">
            <w:pPr>
              <w:pStyle w:val="Tablecondensed"/>
            </w:pPr>
            <w:r w:rsidRPr="000749A9">
              <w:t>33</w:t>
            </w:r>
          </w:p>
        </w:tc>
        <w:tc>
          <w:tcPr>
            <w:tcW w:w="576" w:type="dxa"/>
            <w:vAlign w:val="bottom"/>
          </w:tcPr>
          <w:p w14:paraId="14826073" w14:textId="4C68D453" w:rsidR="00233D5C" w:rsidRPr="000749A9" w:rsidRDefault="00233D5C" w:rsidP="000749A9">
            <w:pPr>
              <w:pStyle w:val="Tablecondensed"/>
            </w:pPr>
            <w:r w:rsidRPr="000749A9">
              <w:t>28</w:t>
            </w:r>
          </w:p>
        </w:tc>
        <w:tc>
          <w:tcPr>
            <w:tcW w:w="576" w:type="dxa"/>
            <w:vAlign w:val="bottom"/>
          </w:tcPr>
          <w:p w14:paraId="68BAEAE6" w14:textId="6CA63F9A" w:rsidR="00233D5C" w:rsidRPr="000749A9" w:rsidRDefault="00233D5C" w:rsidP="000749A9">
            <w:pPr>
              <w:pStyle w:val="Tablecondensed"/>
            </w:pPr>
            <w:r w:rsidRPr="000749A9">
              <w:t>7</w:t>
            </w:r>
          </w:p>
        </w:tc>
        <w:tc>
          <w:tcPr>
            <w:tcW w:w="576" w:type="dxa"/>
            <w:vAlign w:val="bottom"/>
          </w:tcPr>
          <w:p w14:paraId="65D27290" w14:textId="40E2F3C7" w:rsidR="00233D5C" w:rsidRPr="000749A9" w:rsidRDefault="00233D5C" w:rsidP="000749A9">
            <w:pPr>
              <w:pStyle w:val="Tablecondensed"/>
            </w:pPr>
            <w:r w:rsidRPr="000749A9">
              <w:t>2</w:t>
            </w:r>
          </w:p>
        </w:tc>
        <w:tc>
          <w:tcPr>
            <w:tcW w:w="1134" w:type="dxa"/>
          </w:tcPr>
          <w:p w14:paraId="5581E590" w14:textId="70822A6E" w:rsidR="00233D5C" w:rsidRPr="000749A9" w:rsidRDefault="00233D5C" w:rsidP="000749A9">
            <w:pPr>
              <w:pStyle w:val="Tablecondensed"/>
            </w:pPr>
            <w:r w:rsidRPr="000749A9">
              <w:t>1.2</w:t>
            </w:r>
          </w:p>
        </w:tc>
      </w:tr>
    </w:tbl>
    <w:p w14:paraId="6E8460FE" w14:textId="184EE069" w:rsidR="00B21FE0" w:rsidRPr="004B3115" w:rsidRDefault="00215902" w:rsidP="00B21FE0">
      <w:pPr>
        <w:pStyle w:val="BodyText"/>
        <w:rPr>
          <w:b/>
          <w:bCs/>
        </w:rPr>
      </w:pPr>
      <w:r>
        <w:t>Expected response</w:t>
      </w:r>
      <w:r w:rsidR="00B21FE0">
        <w:t>:</w:t>
      </w:r>
    </w:p>
    <w:p w14:paraId="00206D2C" w14:textId="6215C64B" w:rsidR="003358ED" w:rsidRPr="00C32EA5" w:rsidRDefault="003358ED" w:rsidP="001D51E2">
      <w:pPr>
        <w:pStyle w:val="BodyText"/>
      </w:pPr>
      <w:r w:rsidRPr="00C32EA5">
        <w:t>Protein is essential for:</w:t>
      </w:r>
    </w:p>
    <w:p w14:paraId="7708D852" w14:textId="77777777" w:rsidR="003358ED" w:rsidRPr="004B3115" w:rsidRDefault="003358ED" w:rsidP="001D51E2">
      <w:pPr>
        <w:pStyle w:val="Bullet"/>
      </w:pPr>
      <w:r w:rsidRPr="004B3115">
        <w:t>tissue repair</w:t>
      </w:r>
    </w:p>
    <w:p w14:paraId="295FA97E" w14:textId="77777777" w:rsidR="003358ED" w:rsidRPr="004B3115" w:rsidRDefault="003358ED" w:rsidP="001D51E2">
      <w:pPr>
        <w:pStyle w:val="Bullet"/>
      </w:pPr>
      <w:r w:rsidRPr="004B3115">
        <w:t>amino acids</w:t>
      </w:r>
    </w:p>
    <w:p w14:paraId="55F6179F" w14:textId="77777777" w:rsidR="003358ED" w:rsidRPr="004B3115" w:rsidRDefault="003358ED" w:rsidP="001D51E2">
      <w:pPr>
        <w:pStyle w:val="Bullet"/>
      </w:pPr>
      <w:r w:rsidRPr="004B3115">
        <w:t>regeneration</w:t>
      </w:r>
    </w:p>
    <w:p w14:paraId="5CF5083A" w14:textId="77777777" w:rsidR="003358ED" w:rsidRPr="004B3115" w:rsidRDefault="003358ED" w:rsidP="001D51E2">
      <w:pPr>
        <w:pStyle w:val="Bullet"/>
      </w:pPr>
      <w:r w:rsidRPr="004B3115">
        <w:t xml:space="preserve">growth </w:t>
      </w:r>
    </w:p>
    <w:p w14:paraId="3F496E44" w14:textId="77777777" w:rsidR="003358ED" w:rsidRPr="004B3115" w:rsidRDefault="003358ED" w:rsidP="001D51E2">
      <w:pPr>
        <w:pStyle w:val="Bullet"/>
      </w:pPr>
      <w:r w:rsidRPr="004B3115">
        <w:t>maintenance</w:t>
      </w:r>
    </w:p>
    <w:p w14:paraId="7F17EE55" w14:textId="1D21655E" w:rsidR="003358ED" w:rsidRPr="004B3115" w:rsidRDefault="003358ED" w:rsidP="001D51E2">
      <w:pPr>
        <w:pStyle w:val="Bullet"/>
      </w:pPr>
      <w:r w:rsidRPr="004B3115">
        <w:t>energy source</w:t>
      </w:r>
      <w:r w:rsidR="00DC5AAA">
        <w:t xml:space="preserve"> (but </w:t>
      </w:r>
      <w:r w:rsidRPr="004B3115">
        <w:t>not main</w:t>
      </w:r>
      <w:r w:rsidR="00DB04C1">
        <w:t>/</w:t>
      </w:r>
      <w:r w:rsidRPr="004B3115">
        <w:t>primary source</w:t>
      </w:r>
      <w:r w:rsidR="00DC5AAA">
        <w:t>)</w:t>
      </w:r>
      <w:r w:rsidR="00DB04C1">
        <w:t>.</w:t>
      </w:r>
    </w:p>
    <w:p w14:paraId="673594E9" w14:textId="0BC4E557" w:rsidR="003358ED" w:rsidRDefault="003358ED" w:rsidP="00643914">
      <w:pPr>
        <w:pStyle w:val="BodyText"/>
      </w:pPr>
      <w:r w:rsidRPr="00C32EA5">
        <w:t>Excessive protein in horses can lead to increased water consumption, higher urine output,</w:t>
      </w:r>
      <w:r w:rsidRPr="004B3115">
        <w:t xml:space="preserve"> higher concentration of urea in urine and added strain on the kidneys. It may also contribute to heat production, which can be problematic in hot climates.</w:t>
      </w:r>
    </w:p>
    <w:p w14:paraId="193346FC" w14:textId="77777777" w:rsidR="00DC5AAA" w:rsidRDefault="00DC5AAA" w:rsidP="00DC5AAA">
      <w:pPr>
        <w:pStyle w:val="BodyText"/>
      </w:pPr>
      <w:r>
        <w:t>Two</w:t>
      </w:r>
      <w:r w:rsidRPr="004B3115">
        <w:t xml:space="preserve"> marks</w:t>
      </w:r>
      <w:r>
        <w:t xml:space="preserve"> were awarded</w:t>
      </w:r>
      <w:r w:rsidRPr="004B3115">
        <w:t xml:space="preserve"> for </w:t>
      </w:r>
      <w:r>
        <w:t>two</w:t>
      </w:r>
      <w:r w:rsidRPr="004B3115">
        <w:t xml:space="preserve"> of these </w:t>
      </w:r>
      <w:r>
        <w:t xml:space="preserve">points </w:t>
      </w:r>
      <w:r w:rsidRPr="004B3115">
        <w:t>included</w:t>
      </w:r>
      <w:r>
        <w:t xml:space="preserve"> in the response. No</w:t>
      </w:r>
      <w:r w:rsidRPr="00C32EA5">
        <w:t xml:space="preserve"> mark </w:t>
      </w:r>
      <w:r>
        <w:t xml:space="preserve">was awarded </w:t>
      </w:r>
      <w:r w:rsidRPr="00C32EA5">
        <w:t>if the student identifie</w:t>
      </w:r>
      <w:r>
        <w:t>d</w:t>
      </w:r>
      <w:r w:rsidRPr="00C32EA5">
        <w:t xml:space="preserve"> muscle development</w:t>
      </w:r>
      <w:r>
        <w:t xml:space="preserve"> as this was in the stem of the question.</w:t>
      </w:r>
    </w:p>
    <w:p w14:paraId="06DA72EE" w14:textId="397741A4" w:rsidR="00DB6332" w:rsidRPr="00DB6332" w:rsidRDefault="00DC607B" w:rsidP="00DB6332">
      <w:pPr>
        <w:pStyle w:val="BodyText"/>
      </w:pPr>
      <w:r>
        <w:rPr>
          <w:lang w:val="en-US"/>
        </w:rPr>
        <w:t>Responses that scored highly</w:t>
      </w:r>
      <w:r w:rsidR="003358ED">
        <w:rPr>
          <w:lang w:val="en-US"/>
        </w:rPr>
        <w:t xml:space="preserve"> i</w:t>
      </w:r>
      <w:r w:rsidR="00F91529" w:rsidRPr="00F91529">
        <w:rPr>
          <w:lang w:val="en-US"/>
        </w:rPr>
        <w:t>dentified at least two roles and clearly described a consequence of too much protein.</w:t>
      </w:r>
      <w:r w:rsidR="001C3FAF">
        <w:rPr>
          <w:lang w:val="en-US"/>
        </w:rPr>
        <w:t xml:space="preserve"> Most students could identify one role </w:t>
      </w:r>
      <w:r>
        <w:rPr>
          <w:lang w:val="en-US"/>
        </w:rPr>
        <w:t xml:space="preserve">that </w:t>
      </w:r>
      <w:r w:rsidR="001C3FAF">
        <w:rPr>
          <w:lang w:val="en-US"/>
        </w:rPr>
        <w:t>protein played but had difficulty demonstrating an understanding of how protein could be harmful.</w:t>
      </w:r>
    </w:p>
    <w:p w14:paraId="490AA2AF" w14:textId="77777777" w:rsidR="00EF5880" w:rsidRDefault="00EF5880" w:rsidP="00EF5880">
      <w:pPr>
        <w:pStyle w:val="BodyText"/>
      </w:pPr>
      <w:r>
        <w:br w:type="page"/>
      </w:r>
    </w:p>
    <w:p w14:paraId="316AB9C1" w14:textId="2280FA2F" w:rsidR="001C3FAF" w:rsidRDefault="00303771" w:rsidP="00EF5880">
      <w:pPr>
        <w:pStyle w:val="Heading2"/>
      </w:pPr>
      <w:r>
        <w:lastRenderedPageBreak/>
        <w:t xml:space="preserve">Question </w:t>
      </w:r>
      <w:r w:rsidR="00F91529" w:rsidRPr="00F91529">
        <w:t xml:space="preserve">20 </w:t>
      </w:r>
    </w:p>
    <w:tbl>
      <w:tblPr>
        <w:tblStyle w:val="VCAATableClosed"/>
        <w:tblW w:w="0" w:type="auto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576"/>
        <w:gridCol w:w="576"/>
        <w:gridCol w:w="576"/>
        <w:gridCol w:w="576"/>
        <w:gridCol w:w="576"/>
        <w:gridCol w:w="576"/>
        <w:gridCol w:w="1134"/>
      </w:tblGrid>
      <w:tr w:rsidR="00435543" w:rsidRPr="00634F5A" w14:paraId="20E8C0DF" w14:textId="77777777" w:rsidTr="00462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0" w:type="dxa"/>
          </w:tcPr>
          <w:p w14:paraId="3D2EE44B" w14:textId="77777777" w:rsidR="00435543" w:rsidRPr="00634F5A" w:rsidRDefault="00435543" w:rsidP="000749A9">
            <w:pPr>
              <w:pStyle w:val="Tablecondensedheading"/>
              <w:rPr>
                <w:lang w:val="en-AU"/>
              </w:rPr>
            </w:pPr>
            <w:r w:rsidRPr="00634F5A">
              <w:rPr>
                <w:lang w:val="en-AU"/>
              </w:rPr>
              <w:t>Marks</w:t>
            </w:r>
          </w:p>
        </w:tc>
        <w:tc>
          <w:tcPr>
            <w:tcW w:w="576" w:type="dxa"/>
          </w:tcPr>
          <w:p w14:paraId="4AF8F892" w14:textId="77777777" w:rsidR="00435543" w:rsidRPr="00634F5A" w:rsidRDefault="00435543" w:rsidP="000749A9">
            <w:pPr>
              <w:pStyle w:val="Tablecondensedheading"/>
              <w:rPr>
                <w:lang w:val="en-AU"/>
              </w:rPr>
            </w:pPr>
            <w:r w:rsidRPr="00634F5A">
              <w:rPr>
                <w:lang w:val="en-AU"/>
              </w:rPr>
              <w:t>0</w:t>
            </w:r>
          </w:p>
        </w:tc>
        <w:tc>
          <w:tcPr>
            <w:tcW w:w="576" w:type="dxa"/>
          </w:tcPr>
          <w:p w14:paraId="4C64E563" w14:textId="77777777" w:rsidR="00435543" w:rsidRPr="00634F5A" w:rsidRDefault="00435543" w:rsidP="000749A9">
            <w:pPr>
              <w:pStyle w:val="Tablecondensedheading"/>
              <w:rPr>
                <w:lang w:val="en-AU"/>
              </w:rPr>
            </w:pPr>
            <w:r w:rsidRPr="00634F5A">
              <w:rPr>
                <w:lang w:val="en-AU"/>
              </w:rPr>
              <w:t>1</w:t>
            </w:r>
          </w:p>
        </w:tc>
        <w:tc>
          <w:tcPr>
            <w:tcW w:w="576" w:type="dxa"/>
          </w:tcPr>
          <w:p w14:paraId="55C0D377" w14:textId="77777777" w:rsidR="00435543" w:rsidRPr="00634F5A" w:rsidRDefault="00435543" w:rsidP="000749A9">
            <w:pPr>
              <w:pStyle w:val="Tablecondensedheading"/>
              <w:rPr>
                <w:lang w:val="en-AU"/>
              </w:rPr>
            </w:pPr>
            <w:r w:rsidRPr="00634F5A">
              <w:rPr>
                <w:lang w:val="en-AU"/>
              </w:rPr>
              <w:t>2</w:t>
            </w:r>
          </w:p>
        </w:tc>
        <w:tc>
          <w:tcPr>
            <w:tcW w:w="576" w:type="dxa"/>
          </w:tcPr>
          <w:p w14:paraId="617D6787" w14:textId="77777777" w:rsidR="00435543" w:rsidRPr="00634F5A" w:rsidRDefault="00435543" w:rsidP="000749A9">
            <w:pPr>
              <w:pStyle w:val="Tablecondensedheading"/>
              <w:rPr>
                <w:lang w:val="en-AU"/>
              </w:rPr>
            </w:pPr>
            <w:r w:rsidRPr="00634F5A">
              <w:rPr>
                <w:lang w:val="en-AU"/>
              </w:rPr>
              <w:t>3</w:t>
            </w:r>
          </w:p>
        </w:tc>
        <w:tc>
          <w:tcPr>
            <w:tcW w:w="576" w:type="dxa"/>
          </w:tcPr>
          <w:p w14:paraId="22F98414" w14:textId="77777777" w:rsidR="00435543" w:rsidRPr="00634F5A" w:rsidRDefault="00435543" w:rsidP="000749A9">
            <w:pPr>
              <w:pStyle w:val="Tablecondensedheading"/>
              <w:rPr>
                <w:lang w:val="en-AU"/>
              </w:rPr>
            </w:pPr>
            <w:r w:rsidRPr="00634F5A">
              <w:rPr>
                <w:lang w:val="en-AU"/>
              </w:rPr>
              <w:t>4</w:t>
            </w:r>
          </w:p>
        </w:tc>
        <w:tc>
          <w:tcPr>
            <w:tcW w:w="576" w:type="dxa"/>
          </w:tcPr>
          <w:p w14:paraId="594CCB88" w14:textId="77777777" w:rsidR="00435543" w:rsidRPr="00634F5A" w:rsidRDefault="00435543" w:rsidP="000749A9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576" w:type="dxa"/>
          </w:tcPr>
          <w:p w14:paraId="7228F932" w14:textId="77777777" w:rsidR="00435543" w:rsidRPr="00634F5A" w:rsidRDefault="00435543" w:rsidP="000749A9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134" w:type="dxa"/>
          </w:tcPr>
          <w:p w14:paraId="28ECD65F" w14:textId="77777777" w:rsidR="00435543" w:rsidRPr="00634F5A" w:rsidRDefault="00435543" w:rsidP="000749A9">
            <w:pPr>
              <w:pStyle w:val="Tablecondensedheading"/>
              <w:rPr>
                <w:lang w:val="en-AU"/>
              </w:rPr>
            </w:pPr>
            <w:r w:rsidRPr="00634F5A">
              <w:rPr>
                <w:lang w:val="en-AU"/>
              </w:rPr>
              <w:t>Average</w:t>
            </w:r>
          </w:p>
        </w:tc>
      </w:tr>
      <w:tr w:rsidR="006B6B7D" w:rsidRPr="00634F5A" w14:paraId="7C49BC5A" w14:textId="77777777" w:rsidTr="007814FC">
        <w:tc>
          <w:tcPr>
            <w:tcW w:w="0" w:type="dxa"/>
          </w:tcPr>
          <w:p w14:paraId="1C3BF3FF" w14:textId="77777777" w:rsidR="006B6B7D" w:rsidRPr="000749A9" w:rsidRDefault="006B6B7D" w:rsidP="000749A9">
            <w:pPr>
              <w:pStyle w:val="Tablecondensed"/>
            </w:pPr>
            <w:r w:rsidRPr="000749A9">
              <w:t>%</w:t>
            </w:r>
          </w:p>
        </w:tc>
        <w:tc>
          <w:tcPr>
            <w:tcW w:w="0" w:type="dxa"/>
            <w:vAlign w:val="bottom"/>
          </w:tcPr>
          <w:p w14:paraId="430C2DF7" w14:textId="3DDA5B29" w:rsidR="006B6B7D" w:rsidRPr="000749A9" w:rsidRDefault="006B6B7D" w:rsidP="000749A9">
            <w:pPr>
              <w:pStyle w:val="Tablecondensed"/>
            </w:pPr>
            <w:r w:rsidRPr="000749A9">
              <w:t>8</w:t>
            </w:r>
          </w:p>
        </w:tc>
        <w:tc>
          <w:tcPr>
            <w:tcW w:w="0" w:type="dxa"/>
            <w:vAlign w:val="bottom"/>
          </w:tcPr>
          <w:p w14:paraId="454C3CA4" w14:textId="7CE7F89A" w:rsidR="006B6B7D" w:rsidRPr="000749A9" w:rsidRDefault="006B6B7D" w:rsidP="000749A9">
            <w:pPr>
              <w:pStyle w:val="Tablecondensed"/>
            </w:pPr>
            <w:r w:rsidRPr="000749A9">
              <w:t>14</w:t>
            </w:r>
          </w:p>
        </w:tc>
        <w:tc>
          <w:tcPr>
            <w:tcW w:w="0" w:type="dxa"/>
            <w:vAlign w:val="bottom"/>
          </w:tcPr>
          <w:p w14:paraId="18BF263D" w14:textId="6A391B70" w:rsidR="006B6B7D" w:rsidRPr="000749A9" w:rsidRDefault="006B6B7D" w:rsidP="000749A9">
            <w:pPr>
              <w:pStyle w:val="Tablecondensed"/>
            </w:pPr>
            <w:r w:rsidRPr="000749A9">
              <w:t>23</w:t>
            </w:r>
          </w:p>
        </w:tc>
        <w:tc>
          <w:tcPr>
            <w:tcW w:w="0" w:type="dxa"/>
            <w:vAlign w:val="bottom"/>
          </w:tcPr>
          <w:p w14:paraId="782AB0A6" w14:textId="2BDE7C51" w:rsidR="006B6B7D" w:rsidRPr="000749A9" w:rsidRDefault="006B6B7D" w:rsidP="000749A9">
            <w:pPr>
              <w:pStyle w:val="Tablecondensed"/>
            </w:pPr>
            <w:r w:rsidRPr="000749A9">
              <w:t>22</w:t>
            </w:r>
          </w:p>
        </w:tc>
        <w:tc>
          <w:tcPr>
            <w:tcW w:w="0" w:type="dxa"/>
            <w:vAlign w:val="bottom"/>
          </w:tcPr>
          <w:p w14:paraId="18C7BCE1" w14:textId="11540718" w:rsidR="006B6B7D" w:rsidRPr="000749A9" w:rsidRDefault="006B6B7D" w:rsidP="000749A9">
            <w:pPr>
              <w:pStyle w:val="Tablecondensed"/>
            </w:pPr>
            <w:r w:rsidRPr="000749A9">
              <w:t>17</w:t>
            </w:r>
          </w:p>
        </w:tc>
        <w:tc>
          <w:tcPr>
            <w:tcW w:w="0" w:type="dxa"/>
            <w:vAlign w:val="bottom"/>
          </w:tcPr>
          <w:p w14:paraId="41A5BEDB" w14:textId="5FA0EB20" w:rsidR="006B6B7D" w:rsidRPr="000749A9" w:rsidRDefault="006B6B7D" w:rsidP="000749A9">
            <w:pPr>
              <w:pStyle w:val="Tablecondensed"/>
            </w:pPr>
            <w:r w:rsidRPr="000749A9">
              <w:t>7</w:t>
            </w:r>
          </w:p>
        </w:tc>
        <w:tc>
          <w:tcPr>
            <w:tcW w:w="0" w:type="dxa"/>
            <w:vAlign w:val="bottom"/>
          </w:tcPr>
          <w:p w14:paraId="0E97BD77" w14:textId="3B690870" w:rsidR="006B6B7D" w:rsidRPr="000749A9" w:rsidRDefault="006B6B7D" w:rsidP="000749A9">
            <w:pPr>
              <w:pStyle w:val="Tablecondensed"/>
            </w:pPr>
            <w:r w:rsidRPr="000749A9">
              <w:t>9</w:t>
            </w:r>
          </w:p>
        </w:tc>
        <w:tc>
          <w:tcPr>
            <w:tcW w:w="0" w:type="dxa"/>
          </w:tcPr>
          <w:p w14:paraId="6E4C32E7" w14:textId="2F315013" w:rsidR="006B6B7D" w:rsidRPr="000749A9" w:rsidRDefault="006B6B7D" w:rsidP="000749A9">
            <w:pPr>
              <w:pStyle w:val="Tablecondensed"/>
            </w:pPr>
            <w:r w:rsidRPr="000749A9">
              <w:t>2.8</w:t>
            </w:r>
          </w:p>
        </w:tc>
      </w:tr>
    </w:tbl>
    <w:p w14:paraId="65121BD2" w14:textId="2D68C938" w:rsidR="00435543" w:rsidRDefault="00215902" w:rsidP="00B21FE0">
      <w:pPr>
        <w:pStyle w:val="BodyText"/>
      </w:pPr>
      <w:r>
        <w:t>Expected response</w:t>
      </w:r>
      <w:r w:rsidR="00B21FE0">
        <w:t>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C3FAF" w:rsidRPr="004B3115" w14:paraId="12CA8C33" w14:textId="77777777" w:rsidTr="00FB2197">
        <w:tc>
          <w:tcPr>
            <w:tcW w:w="3005" w:type="dxa"/>
          </w:tcPr>
          <w:p w14:paraId="09565AEC" w14:textId="3D1776AB" w:rsidR="001C3FAF" w:rsidRPr="00012AA7" w:rsidRDefault="001C3FAF" w:rsidP="00C969BB">
            <w:pPr>
              <w:pStyle w:val="BodyText"/>
              <w:jc w:val="center"/>
              <w:rPr>
                <w:rStyle w:val="EmphasisBold"/>
              </w:rPr>
            </w:pPr>
            <w:r w:rsidRPr="00012AA7">
              <w:rPr>
                <w:rStyle w:val="EmphasisBold"/>
              </w:rPr>
              <w:t xml:space="preserve">Movement </w:t>
            </w:r>
            <w:r w:rsidR="00B21FE0">
              <w:rPr>
                <w:rStyle w:val="EmphasisBold"/>
              </w:rPr>
              <w:t>f</w:t>
            </w:r>
            <w:r w:rsidR="00B21FE0" w:rsidRPr="00012AA7">
              <w:rPr>
                <w:rStyle w:val="EmphasisBold"/>
              </w:rPr>
              <w:t>ault</w:t>
            </w:r>
          </w:p>
        </w:tc>
        <w:tc>
          <w:tcPr>
            <w:tcW w:w="3005" w:type="dxa"/>
          </w:tcPr>
          <w:p w14:paraId="50EAC4A2" w14:textId="34EB85C8" w:rsidR="001C3FAF" w:rsidRPr="00012AA7" w:rsidRDefault="001C3FAF" w:rsidP="00C969BB">
            <w:pPr>
              <w:pStyle w:val="BodyText"/>
              <w:jc w:val="center"/>
              <w:rPr>
                <w:rStyle w:val="EmphasisBold"/>
              </w:rPr>
            </w:pPr>
            <w:r w:rsidRPr="00012AA7">
              <w:rPr>
                <w:rStyle w:val="EmphasisBold"/>
              </w:rPr>
              <w:t>Conformation</w:t>
            </w:r>
            <w:r w:rsidR="00DC607B">
              <w:rPr>
                <w:rStyle w:val="EmphasisBold"/>
              </w:rPr>
              <w:t xml:space="preserve"> features</w:t>
            </w:r>
          </w:p>
        </w:tc>
        <w:tc>
          <w:tcPr>
            <w:tcW w:w="3006" w:type="dxa"/>
          </w:tcPr>
          <w:p w14:paraId="59865DD5" w14:textId="2F596AE5" w:rsidR="001C3FAF" w:rsidRPr="00012AA7" w:rsidRDefault="00DC607B" w:rsidP="00C969BB">
            <w:pPr>
              <w:pStyle w:val="BodyText"/>
              <w:jc w:val="center"/>
              <w:rPr>
                <w:rStyle w:val="EmphasisBold"/>
              </w:rPr>
            </w:pPr>
            <w:r>
              <w:rPr>
                <w:rStyle w:val="EmphasisBold"/>
              </w:rPr>
              <w:t>S</w:t>
            </w:r>
            <w:r w:rsidR="00B21FE0" w:rsidRPr="00012AA7">
              <w:rPr>
                <w:rStyle w:val="EmphasisBold"/>
              </w:rPr>
              <w:t xml:space="preserve">oundness </w:t>
            </w:r>
            <w:r w:rsidR="00B21FE0">
              <w:rPr>
                <w:rStyle w:val="EmphasisBold"/>
              </w:rPr>
              <w:t>i</w:t>
            </w:r>
            <w:r w:rsidR="001C3FAF" w:rsidRPr="00012AA7">
              <w:rPr>
                <w:rStyle w:val="EmphasisBold"/>
              </w:rPr>
              <w:t>ssue</w:t>
            </w:r>
          </w:p>
        </w:tc>
      </w:tr>
      <w:tr w:rsidR="001C3FAF" w:rsidRPr="004B3115" w14:paraId="24E101C9" w14:textId="77777777" w:rsidTr="00FB2197">
        <w:tc>
          <w:tcPr>
            <w:tcW w:w="3005" w:type="dxa"/>
          </w:tcPr>
          <w:p w14:paraId="7F712F81" w14:textId="1466913C" w:rsidR="001C3FAF" w:rsidRPr="004B3115" w:rsidRDefault="00DC607B" w:rsidP="00C969BB">
            <w:pPr>
              <w:pStyle w:val="BodyText"/>
            </w:pPr>
            <w:r>
              <w:t>s</w:t>
            </w:r>
            <w:r w:rsidRPr="004B3115">
              <w:t>hort</w:t>
            </w:r>
            <w:r w:rsidR="001C3FAF" w:rsidRPr="004B3115">
              <w:t>/choppy stride</w:t>
            </w:r>
          </w:p>
          <w:p w14:paraId="72594D5E" w14:textId="3DDE6D8F" w:rsidR="001C3FAF" w:rsidRPr="004B3115" w:rsidRDefault="00DC607B" w:rsidP="00C969BB">
            <w:pPr>
              <w:pStyle w:val="BodyText"/>
            </w:pPr>
            <w:r>
              <w:t>r</w:t>
            </w:r>
            <w:r w:rsidRPr="004B3115">
              <w:t xml:space="preserve">educed </w:t>
            </w:r>
            <w:r w:rsidR="001C3FAF" w:rsidRPr="004B3115">
              <w:t>flexibility in the front end</w:t>
            </w:r>
          </w:p>
        </w:tc>
        <w:tc>
          <w:tcPr>
            <w:tcW w:w="3005" w:type="dxa"/>
          </w:tcPr>
          <w:p w14:paraId="23AE87B1" w14:textId="21321B41" w:rsidR="001C3FAF" w:rsidRPr="00012AA7" w:rsidRDefault="00336132" w:rsidP="00C969BB">
            <w:pPr>
              <w:pStyle w:val="BodyText"/>
              <w:rPr>
                <w:rStyle w:val="EmphasisBold"/>
              </w:rPr>
            </w:pPr>
            <w:r w:rsidRPr="00012AA7">
              <w:rPr>
                <w:rStyle w:val="EmphasisBold"/>
              </w:rPr>
              <w:t xml:space="preserve">upright </w:t>
            </w:r>
            <w:r>
              <w:rPr>
                <w:rStyle w:val="EmphasisBold"/>
              </w:rPr>
              <w:t>s</w:t>
            </w:r>
            <w:r w:rsidRPr="00012AA7">
              <w:rPr>
                <w:rStyle w:val="EmphasisBold"/>
              </w:rPr>
              <w:t>houlders</w:t>
            </w:r>
          </w:p>
        </w:tc>
        <w:tc>
          <w:tcPr>
            <w:tcW w:w="3006" w:type="dxa"/>
          </w:tcPr>
          <w:p w14:paraId="79986598" w14:textId="191DDAB9" w:rsidR="001C3FAF" w:rsidRPr="004B3115" w:rsidRDefault="00DC607B" w:rsidP="00C969BB">
            <w:pPr>
              <w:pStyle w:val="BodyText"/>
            </w:pPr>
            <w:r>
              <w:t>i</w:t>
            </w:r>
            <w:r w:rsidRPr="004B3115">
              <w:t xml:space="preserve">ncreased </w:t>
            </w:r>
            <w:r w:rsidR="001C3FAF" w:rsidRPr="004B3115">
              <w:t>stress/concussion on the front legs</w:t>
            </w:r>
          </w:p>
          <w:p w14:paraId="5478444C" w14:textId="295CA188" w:rsidR="001C3FAF" w:rsidRPr="004B3115" w:rsidRDefault="00DC607B" w:rsidP="00C969BB">
            <w:pPr>
              <w:pStyle w:val="BodyText"/>
            </w:pPr>
            <w:r>
              <w:t>i</w:t>
            </w:r>
            <w:r w:rsidRPr="004B3115">
              <w:t xml:space="preserve">ncreased </w:t>
            </w:r>
            <w:r w:rsidR="001C3FAF" w:rsidRPr="004B3115">
              <w:t>risk of arthritis</w:t>
            </w:r>
            <w:r w:rsidR="00DB6332">
              <w:t xml:space="preserve">: </w:t>
            </w:r>
            <w:r w:rsidR="001C3FAF" w:rsidRPr="004B3115">
              <w:t xml:space="preserve">accept specific arthritic problems </w:t>
            </w:r>
          </w:p>
        </w:tc>
      </w:tr>
      <w:tr w:rsidR="001C3FAF" w:rsidRPr="004B3115" w14:paraId="0A454CE8" w14:textId="77777777" w:rsidTr="00FB2197">
        <w:tc>
          <w:tcPr>
            <w:tcW w:w="3005" w:type="dxa"/>
          </w:tcPr>
          <w:p w14:paraId="670E3E41" w14:textId="5EB90F1F" w:rsidR="001C3FAF" w:rsidRPr="004B3115" w:rsidRDefault="00DC607B" w:rsidP="00C969BB">
            <w:pPr>
              <w:pStyle w:val="BodyText"/>
            </w:pPr>
            <w:r>
              <w:t>p</w:t>
            </w:r>
            <w:r w:rsidRPr="004B3115">
              <w:t xml:space="preserve">oor </w:t>
            </w:r>
            <w:r w:rsidR="001C3FAF" w:rsidRPr="004B3115">
              <w:t xml:space="preserve">engagement of </w:t>
            </w:r>
            <w:r>
              <w:t>hindquarters</w:t>
            </w:r>
          </w:p>
          <w:p w14:paraId="7FF9170C" w14:textId="7C85F4B8" w:rsidR="001C3FAF" w:rsidRPr="004B3115" w:rsidRDefault="00DC607B" w:rsidP="00C969BB">
            <w:pPr>
              <w:pStyle w:val="BodyText"/>
            </w:pPr>
            <w:r>
              <w:t>r</w:t>
            </w:r>
            <w:r w:rsidRPr="004B3115">
              <w:t xml:space="preserve">educed </w:t>
            </w:r>
            <w:r w:rsidR="001C3FAF" w:rsidRPr="004B3115">
              <w:t>ability to collect</w:t>
            </w:r>
          </w:p>
          <w:p w14:paraId="292AEA26" w14:textId="3A0A3C97" w:rsidR="001C3FAF" w:rsidRPr="004B3115" w:rsidRDefault="00DC607B" w:rsidP="00C969BB">
            <w:pPr>
              <w:pStyle w:val="BodyText"/>
            </w:pPr>
            <w:r>
              <w:t>d</w:t>
            </w:r>
            <w:r w:rsidRPr="004B3115">
              <w:t xml:space="preserve">isunited </w:t>
            </w:r>
            <w:r w:rsidR="001C3FAF" w:rsidRPr="004B3115">
              <w:t>canter</w:t>
            </w:r>
          </w:p>
          <w:p w14:paraId="490623F7" w14:textId="35C34F89" w:rsidR="001C3FAF" w:rsidRPr="004B3115" w:rsidRDefault="00DC607B" w:rsidP="00C969BB">
            <w:pPr>
              <w:pStyle w:val="BodyText"/>
            </w:pPr>
            <w:r>
              <w:t>o</w:t>
            </w:r>
            <w:r w:rsidRPr="004B3115">
              <w:t xml:space="preserve">n </w:t>
            </w:r>
            <w:r w:rsidR="001C3FAF" w:rsidRPr="004B3115">
              <w:t>the forehand</w:t>
            </w:r>
          </w:p>
          <w:p w14:paraId="2BC4F424" w14:textId="20CF1D14" w:rsidR="001C3FAF" w:rsidRPr="004B3115" w:rsidRDefault="00DC607B" w:rsidP="00C969BB">
            <w:pPr>
              <w:pStyle w:val="BodyText"/>
            </w:pPr>
            <w:r>
              <w:t>u</w:t>
            </w:r>
            <w:r w:rsidRPr="004B3115">
              <w:t>nbalanced</w:t>
            </w:r>
          </w:p>
        </w:tc>
        <w:tc>
          <w:tcPr>
            <w:tcW w:w="3005" w:type="dxa"/>
          </w:tcPr>
          <w:p w14:paraId="3E2F5A77" w14:textId="494D7948" w:rsidR="001C3FAF" w:rsidRPr="00012AA7" w:rsidRDefault="00336132" w:rsidP="00C969BB">
            <w:pPr>
              <w:pStyle w:val="BodyText"/>
              <w:rPr>
                <w:rStyle w:val="EmphasisBold"/>
              </w:rPr>
            </w:pPr>
            <w:r w:rsidRPr="00012AA7">
              <w:rPr>
                <w:rStyle w:val="EmphasisBold"/>
              </w:rPr>
              <w:t>long back</w:t>
            </w:r>
          </w:p>
        </w:tc>
        <w:tc>
          <w:tcPr>
            <w:tcW w:w="3006" w:type="dxa"/>
          </w:tcPr>
          <w:p w14:paraId="39AE4E7D" w14:textId="449B47BB" w:rsidR="001C3FAF" w:rsidRPr="004B3115" w:rsidRDefault="00DC607B" w:rsidP="00C969BB">
            <w:pPr>
              <w:pStyle w:val="BodyText"/>
            </w:pPr>
            <w:r>
              <w:t>h</w:t>
            </w:r>
            <w:r w:rsidRPr="004B3115">
              <w:t xml:space="preserve">igher </w:t>
            </w:r>
            <w:r w:rsidR="001C3FAF" w:rsidRPr="004B3115">
              <w:t>risk of back pain/issues</w:t>
            </w:r>
          </w:p>
          <w:p w14:paraId="4FA0791F" w14:textId="141BA502" w:rsidR="001C3FAF" w:rsidRPr="004B3115" w:rsidRDefault="00DC607B" w:rsidP="00C969BB">
            <w:pPr>
              <w:pStyle w:val="BodyText"/>
            </w:pPr>
            <w:r>
              <w:t>w</w:t>
            </w:r>
            <w:r w:rsidRPr="004B3115">
              <w:t xml:space="preserve">eakness </w:t>
            </w:r>
            <w:r w:rsidR="001C3FAF" w:rsidRPr="004B3115">
              <w:t>of back</w:t>
            </w:r>
          </w:p>
          <w:p w14:paraId="2A86A3C4" w14:textId="292DF6C1" w:rsidR="001C3FAF" w:rsidRPr="004B3115" w:rsidRDefault="00DC607B" w:rsidP="00C969BB">
            <w:pPr>
              <w:pStyle w:val="BodyText"/>
            </w:pPr>
            <w:r>
              <w:t>s</w:t>
            </w:r>
            <w:r w:rsidRPr="004B3115">
              <w:t xml:space="preserve">tiffness </w:t>
            </w:r>
            <w:r w:rsidR="001C3FAF" w:rsidRPr="004B3115">
              <w:t xml:space="preserve">of </w:t>
            </w:r>
            <w:r>
              <w:t>hindquarters</w:t>
            </w:r>
          </w:p>
        </w:tc>
      </w:tr>
      <w:tr w:rsidR="001C3FAF" w:rsidRPr="004B3115" w14:paraId="678EDA14" w14:textId="77777777" w:rsidTr="00FB2197">
        <w:tc>
          <w:tcPr>
            <w:tcW w:w="3005" w:type="dxa"/>
          </w:tcPr>
          <w:p w14:paraId="1FA40453" w14:textId="636021DA" w:rsidR="001C3FAF" w:rsidRPr="004B3115" w:rsidRDefault="00DC607B" w:rsidP="00C969BB">
            <w:pPr>
              <w:pStyle w:val="BodyText"/>
            </w:pPr>
            <w:r>
              <w:t>p</w:t>
            </w:r>
            <w:r w:rsidRPr="004B3115">
              <w:t>addling</w:t>
            </w:r>
            <w:r>
              <w:t xml:space="preserve"> </w:t>
            </w:r>
            <w:r w:rsidR="001C3FAF" w:rsidRPr="004B3115">
              <w:t>/</w:t>
            </w:r>
            <w:r>
              <w:t xml:space="preserve"> </w:t>
            </w:r>
            <w:r w:rsidR="001C3FAF" w:rsidRPr="004B3115">
              <w:t>winging out</w:t>
            </w:r>
          </w:p>
          <w:p w14:paraId="1B5314B8" w14:textId="79FF9CEE" w:rsidR="001C3FAF" w:rsidRPr="004B3115" w:rsidRDefault="00DC607B" w:rsidP="00C969BB">
            <w:pPr>
              <w:pStyle w:val="BodyText"/>
            </w:pPr>
            <w:r>
              <w:t>s</w:t>
            </w:r>
            <w:r w:rsidRPr="004B3115">
              <w:t xml:space="preserve">hortness </w:t>
            </w:r>
            <w:r w:rsidR="001C3FAF" w:rsidRPr="004B3115">
              <w:t>in stride</w:t>
            </w:r>
          </w:p>
          <w:p w14:paraId="029D4AC6" w14:textId="5E345683" w:rsidR="001C3FAF" w:rsidRPr="004B3115" w:rsidRDefault="00DC607B" w:rsidP="00C969BB">
            <w:pPr>
              <w:pStyle w:val="BodyText"/>
            </w:pPr>
            <w:r>
              <w:t>o</w:t>
            </w:r>
            <w:r w:rsidRPr="004B3115">
              <w:t xml:space="preserve">n </w:t>
            </w:r>
            <w:r w:rsidR="001C3FAF" w:rsidRPr="004B3115">
              <w:t>the forehand</w:t>
            </w:r>
          </w:p>
        </w:tc>
        <w:tc>
          <w:tcPr>
            <w:tcW w:w="3005" w:type="dxa"/>
          </w:tcPr>
          <w:p w14:paraId="4EFE50FD" w14:textId="0D1F6213" w:rsidR="001C3FAF" w:rsidRPr="00012AA7" w:rsidRDefault="00336132" w:rsidP="00C969BB">
            <w:pPr>
              <w:pStyle w:val="BodyText"/>
              <w:rPr>
                <w:rStyle w:val="EmphasisBold"/>
              </w:rPr>
            </w:pPr>
            <w:r w:rsidRPr="00012AA7">
              <w:rPr>
                <w:rStyle w:val="EmphasisBold"/>
              </w:rPr>
              <w:t>base wide</w:t>
            </w:r>
          </w:p>
        </w:tc>
        <w:tc>
          <w:tcPr>
            <w:tcW w:w="3006" w:type="dxa"/>
          </w:tcPr>
          <w:p w14:paraId="0D75D8EC" w14:textId="0F342671" w:rsidR="001C3FAF" w:rsidRPr="004B3115" w:rsidRDefault="00DC607B" w:rsidP="00C969BB">
            <w:pPr>
              <w:pStyle w:val="BodyText"/>
            </w:pPr>
            <w:r>
              <w:t>j</w:t>
            </w:r>
            <w:r w:rsidRPr="004B3115">
              <w:t xml:space="preserve">oint </w:t>
            </w:r>
            <w:r w:rsidR="001C3FAF" w:rsidRPr="004B3115">
              <w:t>stress</w:t>
            </w:r>
            <w:r w:rsidR="00DB6332">
              <w:t xml:space="preserve"> </w:t>
            </w:r>
            <w:r w:rsidR="001C3FAF" w:rsidRPr="004B3115">
              <w:t>/ increased stress-specific problems accepted</w:t>
            </w:r>
            <w:r w:rsidR="00DB6332">
              <w:t xml:space="preserve"> (</w:t>
            </w:r>
            <w:r w:rsidR="001C3FAF" w:rsidRPr="004B3115">
              <w:t>sidebone, splints, ringbone</w:t>
            </w:r>
            <w:r w:rsidR="00DB6332">
              <w:t>)</w:t>
            </w:r>
          </w:p>
          <w:p w14:paraId="59E71914" w14:textId="5EB38667" w:rsidR="001C3FAF" w:rsidRPr="004B3115" w:rsidRDefault="00DC607B" w:rsidP="00C969BB">
            <w:pPr>
              <w:pStyle w:val="BodyText"/>
            </w:pPr>
            <w:r>
              <w:t>s</w:t>
            </w:r>
            <w:r w:rsidRPr="004B3115">
              <w:t xml:space="preserve">oft </w:t>
            </w:r>
            <w:r w:rsidR="001C3FAF" w:rsidRPr="004B3115">
              <w:t>tissue strains</w:t>
            </w:r>
          </w:p>
          <w:p w14:paraId="27183AA7" w14:textId="283816F4" w:rsidR="001C3FAF" w:rsidRPr="004B3115" w:rsidRDefault="00DC607B" w:rsidP="00C969BB">
            <w:pPr>
              <w:pStyle w:val="BodyText"/>
            </w:pPr>
            <w:r>
              <w:t>u</w:t>
            </w:r>
            <w:r w:rsidRPr="004B3115">
              <w:t xml:space="preserve">neven </w:t>
            </w:r>
            <w:r w:rsidR="001C3FAF" w:rsidRPr="004B3115">
              <w:t>wear on hooves</w:t>
            </w:r>
          </w:p>
        </w:tc>
      </w:tr>
    </w:tbl>
    <w:p w14:paraId="3706EDEF" w14:textId="267F296E" w:rsidR="006706C8" w:rsidRPr="007814FC" w:rsidRDefault="00F91529" w:rsidP="007814FC">
      <w:pPr>
        <w:pStyle w:val="BodyText"/>
        <w:rPr>
          <w:highlight w:val="lightGray"/>
        </w:rPr>
      </w:pPr>
      <w:r w:rsidRPr="00F91529">
        <w:rPr>
          <w:lang w:val="en-US"/>
        </w:rPr>
        <w:t>High-scoring responses</w:t>
      </w:r>
      <w:r w:rsidR="001C3FAF">
        <w:rPr>
          <w:lang w:val="en-US"/>
        </w:rPr>
        <w:t xml:space="preserve"> d</w:t>
      </w:r>
      <w:r w:rsidRPr="00F91529">
        <w:rPr>
          <w:lang w:val="en-US"/>
        </w:rPr>
        <w:t>emonstrated a clear chain from conformation → movement → long-term soundness.</w:t>
      </w:r>
    </w:p>
    <w:sectPr w:rsidR="006706C8" w:rsidRPr="007814FC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370C" w14:textId="77777777" w:rsidR="001820F0" w:rsidRDefault="001820F0" w:rsidP="00304EA1">
      <w:pPr>
        <w:spacing w:after="0" w:line="240" w:lineRule="auto"/>
      </w:pPr>
      <w:r>
        <w:separator/>
      </w:r>
    </w:p>
  </w:endnote>
  <w:endnote w:type="continuationSeparator" w:id="0">
    <w:p w14:paraId="5BBB7E10" w14:textId="77777777" w:rsidR="001820F0" w:rsidRDefault="001820F0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44303D16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  <w:r w:rsidR="006706C8">
            <w:rPr>
              <w:rStyle w:val="Hyperlink"/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 2025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53ED7916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  <w:r w:rsidR="00C50A98">
            <w:rPr>
              <w:rStyle w:val="Hyperlink"/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 2025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C98D" w14:textId="77777777" w:rsidR="001820F0" w:rsidRDefault="001820F0" w:rsidP="00304EA1">
      <w:pPr>
        <w:spacing w:after="0" w:line="240" w:lineRule="auto"/>
      </w:pPr>
      <w:r>
        <w:separator/>
      </w:r>
    </w:p>
  </w:footnote>
  <w:footnote w:type="continuationSeparator" w:id="0">
    <w:p w14:paraId="63B43A96" w14:textId="77777777" w:rsidR="001820F0" w:rsidRDefault="001820F0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811060E" w:rsidR="00FD29D3" w:rsidRPr="002B0664" w:rsidRDefault="00CC1CC6" w:rsidP="00D86DE4">
    <w:pPr>
      <w:pStyle w:val="Captionsandfootnotes"/>
      <w:rPr>
        <w:color w:val="auto"/>
      </w:rPr>
    </w:pPr>
    <w:r>
      <w:rPr>
        <w:color w:val="auto"/>
      </w:rPr>
      <w:t>2025 VCE VET Equine Studies external assessment report</w:t>
    </w:r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C18FE"/>
    <w:multiLevelType w:val="hybridMultilevel"/>
    <w:tmpl w:val="EBBC0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5B4240"/>
    <w:multiLevelType w:val="hybridMultilevel"/>
    <w:tmpl w:val="932C8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E5B6F"/>
    <w:multiLevelType w:val="multilevel"/>
    <w:tmpl w:val="F648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23533D"/>
    <w:multiLevelType w:val="hybridMultilevel"/>
    <w:tmpl w:val="129ADC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0C4CB2"/>
    <w:multiLevelType w:val="multilevel"/>
    <w:tmpl w:val="FDE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BB3B16"/>
    <w:multiLevelType w:val="hybridMultilevel"/>
    <w:tmpl w:val="0CF46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C2DD3"/>
    <w:multiLevelType w:val="hybridMultilevel"/>
    <w:tmpl w:val="54720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74208"/>
    <w:multiLevelType w:val="hybridMultilevel"/>
    <w:tmpl w:val="BA26D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6B7619"/>
    <w:multiLevelType w:val="hybridMultilevel"/>
    <w:tmpl w:val="BC42B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E21C7F"/>
    <w:multiLevelType w:val="multilevel"/>
    <w:tmpl w:val="F62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F03FB1"/>
    <w:multiLevelType w:val="hybridMultilevel"/>
    <w:tmpl w:val="5DBA4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776912"/>
    <w:multiLevelType w:val="hybridMultilevel"/>
    <w:tmpl w:val="494C390E"/>
    <w:lvl w:ilvl="0" w:tplc="222082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686D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4E7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556E3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24EF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D3C2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85605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FE28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856E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2A2C26E8"/>
    <w:multiLevelType w:val="hybridMultilevel"/>
    <w:tmpl w:val="7A021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55A87"/>
    <w:multiLevelType w:val="hybridMultilevel"/>
    <w:tmpl w:val="62D89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7864CF"/>
    <w:multiLevelType w:val="hybridMultilevel"/>
    <w:tmpl w:val="07140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2500E0"/>
    <w:multiLevelType w:val="multilevel"/>
    <w:tmpl w:val="66FE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53C380C"/>
    <w:multiLevelType w:val="multilevel"/>
    <w:tmpl w:val="B272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1F119AF"/>
    <w:multiLevelType w:val="multilevel"/>
    <w:tmpl w:val="2316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872B6C"/>
    <w:multiLevelType w:val="hybridMultilevel"/>
    <w:tmpl w:val="E586FF2C"/>
    <w:lvl w:ilvl="0" w:tplc="D736CAA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3" w15:restartNumberingAfterBreak="0">
    <w:nsid w:val="6D67535D"/>
    <w:multiLevelType w:val="hybridMultilevel"/>
    <w:tmpl w:val="A8904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14928"/>
    <w:multiLevelType w:val="hybridMultilevel"/>
    <w:tmpl w:val="90189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32"/>
  </w:num>
  <w:num w:numId="2" w16cid:durableId="1678000311">
    <w:abstractNumId w:val="29"/>
  </w:num>
  <w:num w:numId="3" w16cid:durableId="1018848057">
    <w:abstractNumId w:val="27"/>
  </w:num>
  <w:num w:numId="4" w16cid:durableId="1304190575">
    <w:abstractNumId w:val="17"/>
  </w:num>
  <w:num w:numId="5" w16cid:durableId="2057312338">
    <w:abstractNumId w:val="30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623199984">
    <w:abstractNumId w:val="26"/>
  </w:num>
  <w:num w:numId="17" w16cid:durableId="1043752364">
    <w:abstractNumId w:val="20"/>
  </w:num>
  <w:num w:numId="18" w16cid:durableId="1553925598">
    <w:abstractNumId w:val="24"/>
  </w:num>
  <w:num w:numId="19" w16cid:durableId="839349206">
    <w:abstractNumId w:val="10"/>
  </w:num>
  <w:num w:numId="20" w16cid:durableId="1976447959">
    <w:abstractNumId w:val="15"/>
  </w:num>
  <w:num w:numId="21" w16cid:durableId="1351369952">
    <w:abstractNumId w:val="11"/>
  </w:num>
  <w:num w:numId="22" w16cid:durableId="296958214">
    <w:abstractNumId w:val="13"/>
  </w:num>
  <w:num w:numId="23" w16cid:durableId="280452403">
    <w:abstractNumId w:val="21"/>
  </w:num>
  <w:num w:numId="24" w16cid:durableId="1409226885">
    <w:abstractNumId w:val="18"/>
  </w:num>
  <w:num w:numId="25" w16cid:durableId="549659010">
    <w:abstractNumId w:val="14"/>
  </w:num>
  <w:num w:numId="26" w16cid:durableId="283730031">
    <w:abstractNumId w:val="28"/>
  </w:num>
  <w:num w:numId="27" w16cid:durableId="1971204043">
    <w:abstractNumId w:val="12"/>
  </w:num>
  <w:num w:numId="28" w16cid:durableId="580681281">
    <w:abstractNumId w:val="31"/>
  </w:num>
  <w:num w:numId="29" w16cid:durableId="540554934">
    <w:abstractNumId w:val="33"/>
  </w:num>
  <w:num w:numId="30" w16cid:durableId="2020040654">
    <w:abstractNumId w:val="25"/>
  </w:num>
  <w:num w:numId="31" w16cid:durableId="1535387079">
    <w:abstractNumId w:val="23"/>
  </w:num>
  <w:num w:numId="32" w16cid:durableId="1657682457">
    <w:abstractNumId w:val="16"/>
  </w:num>
  <w:num w:numId="33" w16cid:durableId="2142770550">
    <w:abstractNumId w:val="34"/>
  </w:num>
  <w:num w:numId="34" w16cid:durableId="1643001119">
    <w:abstractNumId w:val="19"/>
  </w:num>
  <w:num w:numId="35" w16cid:durableId="1118068833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2AA7"/>
    <w:rsid w:val="00037920"/>
    <w:rsid w:val="0005780E"/>
    <w:rsid w:val="00062F69"/>
    <w:rsid w:val="00065CC6"/>
    <w:rsid w:val="000749A9"/>
    <w:rsid w:val="00076EF3"/>
    <w:rsid w:val="000A71F7"/>
    <w:rsid w:val="000B0C70"/>
    <w:rsid w:val="000C0081"/>
    <w:rsid w:val="000D1438"/>
    <w:rsid w:val="000D6685"/>
    <w:rsid w:val="000E2C37"/>
    <w:rsid w:val="000F09E4"/>
    <w:rsid w:val="000F1006"/>
    <w:rsid w:val="000F16FD"/>
    <w:rsid w:val="000F3102"/>
    <w:rsid w:val="000F5AAF"/>
    <w:rsid w:val="0011065C"/>
    <w:rsid w:val="0011738B"/>
    <w:rsid w:val="001179F8"/>
    <w:rsid w:val="00142593"/>
    <w:rsid w:val="00143520"/>
    <w:rsid w:val="00151888"/>
    <w:rsid w:val="00153AD2"/>
    <w:rsid w:val="0016013E"/>
    <w:rsid w:val="00171D5E"/>
    <w:rsid w:val="001779EA"/>
    <w:rsid w:val="00180C03"/>
    <w:rsid w:val="00180EE0"/>
    <w:rsid w:val="001820F0"/>
    <w:rsid w:val="00191525"/>
    <w:rsid w:val="001940C0"/>
    <w:rsid w:val="0019665A"/>
    <w:rsid w:val="001A05D7"/>
    <w:rsid w:val="001C3FAF"/>
    <w:rsid w:val="001C40E8"/>
    <w:rsid w:val="001C7854"/>
    <w:rsid w:val="001D1B95"/>
    <w:rsid w:val="001D3246"/>
    <w:rsid w:val="001D4297"/>
    <w:rsid w:val="001D4AD2"/>
    <w:rsid w:val="001D51E2"/>
    <w:rsid w:val="001E13E9"/>
    <w:rsid w:val="001E26D3"/>
    <w:rsid w:val="001F0AC2"/>
    <w:rsid w:val="001F3F39"/>
    <w:rsid w:val="001F5730"/>
    <w:rsid w:val="00212E34"/>
    <w:rsid w:val="002153E8"/>
    <w:rsid w:val="00215902"/>
    <w:rsid w:val="00220CA0"/>
    <w:rsid w:val="00224E2E"/>
    <w:rsid w:val="002279BA"/>
    <w:rsid w:val="002329F3"/>
    <w:rsid w:val="00233D5C"/>
    <w:rsid w:val="00237BAA"/>
    <w:rsid w:val="00243F0D"/>
    <w:rsid w:val="002576B7"/>
    <w:rsid w:val="00260767"/>
    <w:rsid w:val="002647BB"/>
    <w:rsid w:val="00267A30"/>
    <w:rsid w:val="002754C1"/>
    <w:rsid w:val="002841C8"/>
    <w:rsid w:val="0028516B"/>
    <w:rsid w:val="002A1F9C"/>
    <w:rsid w:val="002B0664"/>
    <w:rsid w:val="002B0D95"/>
    <w:rsid w:val="002C6F90"/>
    <w:rsid w:val="002D0511"/>
    <w:rsid w:val="002E4FB5"/>
    <w:rsid w:val="00302FB8"/>
    <w:rsid w:val="00303771"/>
    <w:rsid w:val="00304EA1"/>
    <w:rsid w:val="00314D81"/>
    <w:rsid w:val="00320505"/>
    <w:rsid w:val="0032227D"/>
    <w:rsid w:val="00322FC6"/>
    <w:rsid w:val="003358ED"/>
    <w:rsid w:val="00336132"/>
    <w:rsid w:val="0035293F"/>
    <w:rsid w:val="00365146"/>
    <w:rsid w:val="00381C75"/>
    <w:rsid w:val="00391986"/>
    <w:rsid w:val="003936F9"/>
    <w:rsid w:val="003A00B4"/>
    <w:rsid w:val="003A06B2"/>
    <w:rsid w:val="003B17AF"/>
    <w:rsid w:val="003C5541"/>
    <w:rsid w:val="003C5E71"/>
    <w:rsid w:val="003F5F6A"/>
    <w:rsid w:val="00417AA3"/>
    <w:rsid w:val="00420EA5"/>
    <w:rsid w:val="00425DFE"/>
    <w:rsid w:val="00434EDB"/>
    <w:rsid w:val="00435225"/>
    <w:rsid w:val="00435543"/>
    <w:rsid w:val="00440144"/>
    <w:rsid w:val="00440B32"/>
    <w:rsid w:val="00455DAB"/>
    <w:rsid w:val="0046078D"/>
    <w:rsid w:val="00477BED"/>
    <w:rsid w:val="0048143D"/>
    <w:rsid w:val="00490D0D"/>
    <w:rsid w:val="00495C80"/>
    <w:rsid w:val="004A2ED8"/>
    <w:rsid w:val="004C383C"/>
    <w:rsid w:val="004F5BDA"/>
    <w:rsid w:val="0050537D"/>
    <w:rsid w:val="00512BFE"/>
    <w:rsid w:val="0051631E"/>
    <w:rsid w:val="00516B3C"/>
    <w:rsid w:val="0052798D"/>
    <w:rsid w:val="00531DDC"/>
    <w:rsid w:val="00537A1F"/>
    <w:rsid w:val="00566029"/>
    <w:rsid w:val="00580103"/>
    <w:rsid w:val="00583D0D"/>
    <w:rsid w:val="00587253"/>
    <w:rsid w:val="005923CB"/>
    <w:rsid w:val="005B391B"/>
    <w:rsid w:val="005B641E"/>
    <w:rsid w:val="005B6D1F"/>
    <w:rsid w:val="005C0AAF"/>
    <w:rsid w:val="005C0D84"/>
    <w:rsid w:val="005D3D35"/>
    <w:rsid w:val="005D3D78"/>
    <w:rsid w:val="005D5FBB"/>
    <w:rsid w:val="005E2EF0"/>
    <w:rsid w:val="005F4092"/>
    <w:rsid w:val="0061153B"/>
    <w:rsid w:val="0061166D"/>
    <w:rsid w:val="00615000"/>
    <w:rsid w:val="00623CD8"/>
    <w:rsid w:val="0063701A"/>
    <w:rsid w:val="006378D8"/>
    <w:rsid w:val="00643914"/>
    <w:rsid w:val="00647D08"/>
    <w:rsid w:val="006706C8"/>
    <w:rsid w:val="00675D91"/>
    <w:rsid w:val="0068471E"/>
    <w:rsid w:val="00684F98"/>
    <w:rsid w:val="00693FFD"/>
    <w:rsid w:val="00697700"/>
    <w:rsid w:val="006A1A8B"/>
    <w:rsid w:val="006B6B7D"/>
    <w:rsid w:val="006D2159"/>
    <w:rsid w:val="006E3768"/>
    <w:rsid w:val="006F5164"/>
    <w:rsid w:val="006F787C"/>
    <w:rsid w:val="00700C66"/>
    <w:rsid w:val="00702636"/>
    <w:rsid w:val="00724507"/>
    <w:rsid w:val="00755C95"/>
    <w:rsid w:val="00762782"/>
    <w:rsid w:val="00773E6C"/>
    <w:rsid w:val="00775B6F"/>
    <w:rsid w:val="00776BD6"/>
    <w:rsid w:val="007814FC"/>
    <w:rsid w:val="00781FB1"/>
    <w:rsid w:val="007B2D95"/>
    <w:rsid w:val="007B6DF2"/>
    <w:rsid w:val="007D1B6D"/>
    <w:rsid w:val="007D3986"/>
    <w:rsid w:val="007D4421"/>
    <w:rsid w:val="00803C50"/>
    <w:rsid w:val="00813C37"/>
    <w:rsid w:val="008154B5"/>
    <w:rsid w:val="00816DAA"/>
    <w:rsid w:val="00823962"/>
    <w:rsid w:val="00840C19"/>
    <w:rsid w:val="00847827"/>
    <w:rsid w:val="00850410"/>
    <w:rsid w:val="00852719"/>
    <w:rsid w:val="00860115"/>
    <w:rsid w:val="00863E71"/>
    <w:rsid w:val="00870A89"/>
    <w:rsid w:val="0088783C"/>
    <w:rsid w:val="008A39A2"/>
    <w:rsid w:val="008A622B"/>
    <w:rsid w:val="009077FE"/>
    <w:rsid w:val="009132B1"/>
    <w:rsid w:val="00917647"/>
    <w:rsid w:val="009370BC"/>
    <w:rsid w:val="0094652B"/>
    <w:rsid w:val="0096556B"/>
    <w:rsid w:val="00970580"/>
    <w:rsid w:val="0098739B"/>
    <w:rsid w:val="009A282C"/>
    <w:rsid w:val="009A4C08"/>
    <w:rsid w:val="009B61E5"/>
    <w:rsid w:val="009C6C9D"/>
    <w:rsid w:val="009D084F"/>
    <w:rsid w:val="009D1E89"/>
    <w:rsid w:val="009D28DE"/>
    <w:rsid w:val="009D57B2"/>
    <w:rsid w:val="009E5707"/>
    <w:rsid w:val="00A04CB5"/>
    <w:rsid w:val="00A17661"/>
    <w:rsid w:val="00A24B2D"/>
    <w:rsid w:val="00A40966"/>
    <w:rsid w:val="00A55683"/>
    <w:rsid w:val="00A5743C"/>
    <w:rsid w:val="00A6688A"/>
    <w:rsid w:val="00A84A7F"/>
    <w:rsid w:val="00A85C45"/>
    <w:rsid w:val="00A921E0"/>
    <w:rsid w:val="00A922F4"/>
    <w:rsid w:val="00AA1F26"/>
    <w:rsid w:val="00AC4941"/>
    <w:rsid w:val="00AC5A92"/>
    <w:rsid w:val="00AD0404"/>
    <w:rsid w:val="00AD74AA"/>
    <w:rsid w:val="00AE5526"/>
    <w:rsid w:val="00AF051B"/>
    <w:rsid w:val="00B011D7"/>
    <w:rsid w:val="00B01578"/>
    <w:rsid w:val="00B0738F"/>
    <w:rsid w:val="00B1317E"/>
    <w:rsid w:val="00B13D3B"/>
    <w:rsid w:val="00B21FE0"/>
    <w:rsid w:val="00B230DB"/>
    <w:rsid w:val="00B26601"/>
    <w:rsid w:val="00B31852"/>
    <w:rsid w:val="00B41951"/>
    <w:rsid w:val="00B45417"/>
    <w:rsid w:val="00B531A0"/>
    <w:rsid w:val="00B53229"/>
    <w:rsid w:val="00B62480"/>
    <w:rsid w:val="00B766EA"/>
    <w:rsid w:val="00B81B70"/>
    <w:rsid w:val="00B95E0C"/>
    <w:rsid w:val="00B963C8"/>
    <w:rsid w:val="00B96E4C"/>
    <w:rsid w:val="00BB3BAB"/>
    <w:rsid w:val="00BB7413"/>
    <w:rsid w:val="00BC3A5D"/>
    <w:rsid w:val="00BD0724"/>
    <w:rsid w:val="00BD2B91"/>
    <w:rsid w:val="00BE5521"/>
    <w:rsid w:val="00BF6C23"/>
    <w:rsid w:val="00C213BC"/>
    <w:rsid w:val="00C3245A"/>
    <w:rsid w:val="00C33E8D"/>
    <w:rsid w:val="00C50A98"/>
    <w:rsid w:val="00C53263"/>
    <w:rsid w:val="00C623B2"/>
    <w:rsid w:val="00C75F1D"/>
    <w:rsid w:val="00C80325"/>
    <w:rsid w:val="00C81757"/>
    <w:rsid w:val="00C856DE"/>
    <w:rsid w:val="00C87F28"/>
    <w:rsid w:val="00C94DDC"/>
    <w:rsid w:val="00C94DE7"/>
    <w:rsid w:val="00C95156"/>
    <w:rsid w:val="00C969BB"/>
    <w:rsid w:val="00CA0DC2"/>
    <w:rsid w:val="00CA13F7"/>
    <w:rsid w:val="00CB68E8"/>
    <w:rsid w:val="00CC1CC6"/>
    <w:rsid w:val="00CD6A48"/>
    <w:rsid w:val="00CF0035"/>
    <w:rsid w:val="00D04F01"/>
    <w:rsid w:val="00D06414"/>
    <w:rsid w:val="00D24E5A"/>
    <w:rsid w:val="00D275DF"/>
    <w:rsid w:val="00D338E4"/>
    <w:rsid w:val="00D40C9F"/>
    <w:rsid w:val="00D51947"/>
    <w:rsid w:val="00D532F0"/>
    <w:rsid w:val="00D54508"/>
    <w:rsid w:val="00D56E0F"/>
    <w:rsid w:val="00D618CD"/>
    <w:rsid w:val="00D76E10"/>
    <w:rsid w:val="00D77413"/>
    <w:rsid w:val="00D82759"/>
    <w:rsid w:val="00D86DE4"/>
    <w:rsid w:val="00DB04C1"/>
    <w:rsid w:val="00DB6332"/>
    <w:rsid w:val="00DC002D"/>
    <w:rsid w:val="00DC064D"/>
    <w:rsid w:val="00DC5AAA"/>
    <w:rsid w:val="00DC607B"/>
    <w:rsid w:val="00DE1909"/>
    <w:rsid w:val="00DE51DB"/>
    <w:rsid w:val="00DE55D5"/>
    <w:rsid w:val="00DF0A93"/>
    <w:rsid w:val="00DF5572"/>
    <w:rsid w:val="00DF7107"/>
    <w:rsid w:val="00E0608A"/>
    <w:rsid w:val="00E12695"/>
    <w:rsid w:val="00E208DF"/>
    <w:rsid w:val="00E23CB0"/>
    <w:rsid w:val="00E23F1D"/>
    <w:rsid w:val="00E30E05"/>
    <w:rsid w:val="00E32CDF"/>
    <w:rsid w:val="00E36358"/>
    <w:rsid w:val="00E36361"/>
    <w:rsid w:val="00E55AE9"/>
    <w:rsid w:val="00E60796"/>
    <w:rsid w:val="00E61572"/>
    <w:rsid w:val="00E66AB5"/>
    <w:rsid w:val="00E7012B"/>
    <w:rsid w:val="00E71100"/>
    <w:rsid w:val="00E7229D"/>
    <w:rsid w:val="00E7634E"/>
    <w:rsid w:val="00E86ED2"/>
    <w:rsid w:val="00E87606"/>
    <w:rsid w:val="00E90421"/>
    <w:rsid w:val="00E92E8E"/>
    <w:rsid w:val="00EB0C84"/>
    <w:rsid w:val="00EB270C"/>
    <w:rsid w:val="00EB76AB"/>
    <w:rsid w:val="00ED17B9"/>
    <w:rsid w:val="00ED378F"/>
    <w:rsid w:val="00EE1CAF"/>
    <w:rsid w:val="00EE4B36"/>
    <w:rsid w:val="00EF5880"/>
    <w:rsid w:val="00F071FA"/>
    <w:rsid w:val="00F11A31"/>
    <w:rsid w:val="00F16139"/>
    <w:rsid w:val="00F17FDE"/>
    <w:rsid w:val="00F20F96"/>
    <w:rsid w:val="00F40D53"/>
    <w:rsid w:val="00F4525C"/>
    <w:rsid w:val="00F50D86"/>
    <w:rsid w:val="00F65346"/>
    <w:rsid w:val="00F70317"/>
    <w:rsid w:val="00F75C2A"/>
    <w:rsid w:val="00F91529"/>
    <w:rsid w:val="00FA7189"/>
    <w:rsid w:val="00FD0F98"/>
    <w:rsid w:val="00FD1E67"/>
    <w:rsid w:val="00FD29D3"/>
    <w:rsid w:val="00FE3F0B"/>
    <w:rsid w:val="00FE48EF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F58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1179F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Theme="majorHAnsi" w:eastAsia="Times New Roman" w:hAnsiTheme="majorHAnsi" w:cstheme="majorHAnsi"/>
      <w:color w:val="000000" w:themeColor="text1"/>
      <w:kern w:val="22"/>
      <w:sz w:val="20"/>
      <w:lang w:val="en-GB" w:eastAsia="en-AU"/>
    </w:rPr>
  </w:style>
  <w:style w:type="paragraph" w:customStyle="1" w:styleId="Bulletlevel2">
    <w:name w:val="Bullet level 2"/>
    <w:basedOn w:val="Bullet"/>
    <w:qFormat/>
    <w:rsid w:val="001F5730"/>
    <w:pPr>
      <w:numPr>
        <w:numId w:val="2"/>
      </w:numPr>
      <w:ind w:left="765" w:hanging="340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91529"/>
  </w:style>
  <w:style w:type="character" w:styleId="CommentReference">
    <w:name w:val="annotation reference"/>
    <w:basedOn w:val="DefaultParagraphFont"/>
    <w:uiPriority w:val="99"/>
    <w:semiHidden/>
    <w:unhideWhenUsed/>
    <w:rsid w:val="006706C8"/>
    <w:rPr>
      <w:sz w:val="16"/>
      <w:szCs w:val="16"/>
    </w:rPr>
  </w:style>
  <w:style w:type="paragraph" w:styleId="Revision">
    <w:name w:val="Revision"/>
    <w:hidden/>
    <w:uiPriority w:val="99"/>
    <w:semiHidden/>
    <w:rsid w:val="00DC064D"/>
    <w:pPr>
      <w:spacing w:after="0" w:line="240" w:lineRule="auto"/>
    </w:pPr>
  </w:style>
  <w:style w:type="table" w:customStyle="1" w:styleId="VCAATableClosed">
    <w:name w:val="VCAA Table Closed"/>
    <w:basedOn w:val="TableNormal"/>
    <w:uiPriority w:val="99"/>
    <w:rsid w:val="00320505"/>
    <w:pPr>
      <w:spacing w:before="40" w:after="0" w:line="240" w:lineRule="auto"/>
    </w:pPr>
    <w:rPr>
      <w:rFonts w:ascii="Arial Narrow" w:hAnsi="Arial Narrow"/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">
    <w:name w:val="VCAA table condensed"/>
    <w:qFormat/>
    <w:rsid w:val="00320505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numbers">
    <w:name w:val="VCAA numbers"/>
    <w:basedOn w:val="Normal"/>
    <w:qFormat/>
    <w:rsid w:val="00583D0D"/>
    <w:pPr>
      <w:tabs>
        <w:tab w:val="left" w:pos="425"/>
        <w:tab w:val="left" w:pos="3261"/>
      </w:tabs>
      <w:spacing w:before="60" w:after="0" w:line="360" w:lineRule="auto"/>
      <w:ind w:left="1287" w:hanging="360"/>
    </w:pPr>
    <w:rPr>
      <w:rFonts w:ascii="Arial" w:eastAsia="Times New Roman" w:hAnsi="Arial" w:cs="Arial"/>
      <w:color w:val="000000" w:themeColor="text1"/>
      <w:kern w:val="22"/>
      <w:lang w:eastAsia="ja-JP"/>
    </w:rPr>
  </w:style>
  <w:style w:type="character" w:styleId="Emphasis">
    <w:name w:val="Emphasis"/>
    <w:basedOn w:val="DefaultParagraphFont"/>
    <w:uiPriority w:val="20"/>
    <w:qFormat/>
    <w:rsid w:val="00B766EA"/>
    <w:rPr>
      <w:i/>
      <w:iCs/>
    </w:rPr>
  </w:style>
  <w:style w:type="paragraph" w:customStyle="1" w:styleId="pf0">
    <w:name w:val="pf0"/>
    <w:basedOn w:val="Normal"/>
    <w:rsid w:val="002A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cf01">
    <w:name w:val="cf01"/>
    <w:basedOn w:val="DefaultParagraphFont"/>
    <w:rsid w:val="002A1F9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2827</Words>
  <Characters>15721</Characters>
  <Application>Microsoft Office Word</Application>
  <DocSecurity>0</DocSecurity>
  <Lines>241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VET Equine Studies external assessment report</dc:title>
  <dc:creator/>
  <cp:lastModifiedBy/>
  <cp:revision>1</cp:revision>
  <dcterms:created xsi:type="dcterms:W3CDTF">2026-02-05T06:20:00Z</dcterms:created>
  <dcterms:modified xsi:type="dcterms:W3CDTF">2026-02-05T06:20:00Z</dcterms:modified>
</cp:coreProperties>
</file>