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2F5AB578" w:rsidR="00F4525C" w:rsidRPr="00870A89" w:rsidRDefault="00E85D1A" w:rsidP="00E7229D">
      <w:pPr>
        <w:pStyle w:val="Title"/>
      </w:pPr>
      <w:r>
        <w:t xml:space="preserve">2025 VCE </w:t>
      </w:r>
      <w:r w:rsidR="002C59AF">
        <w:t xml:space="preserve">VET </w:t>
      </w:r>
      <w:r>
        <w:t>Information and Communication</w:t>
      </w:r>
      <w:r w:rsidR="005E31BC">
        <w:t>s</w:t>
      </w:r>
      <w:r>
        <w:t xml:space="preserve"> Technology external assessment report</w:t>
      </w:r>
    </w:p>
    <w:p w14:paraId="0434CFDC" w14:textId="77777777" w:rsidR="0015544B" w:rsidRDefault="0015544B" w:rsidP="0015544B">
      <w:pPr>
        <w:pStyle w:val="BodyText"/>
      </w:pPr>
      <w:bookmarkStart w:id="0" w:name="TemplateOverview"/>
      <w:bookmarkEnd w:id="0"/>
      <w:r>
        <w:t>This report provides sample answers, or an indication of what answers may have been included. Unless otherwise stated, these are not intended to be exemplary or complete responses.</w:t>
      </w:r>
    </w:p>
    <w:p w14:paraId="15BEAE13" w14:textId="77777777" w:rsidR="0015544B" w:rsidRDefault="0015544B" w:rsidP="0015544B">
      <w:pPr>
        <w:pStyle w:val="BodyText"/>
      </w:pPr>
      <w:r>
        <w:t>The statistics in this report may be subject to rounding resulting in a total more or less than 100 per cent.</w:t>
      </w:r>
    </w:p>
    <w:p w14:paraId="76AEBA18" w14:textId="698562E2" w:rsidR="008770F6" w:rsidRPr="00DA31EF" w:rsidRDefault="008770F6" w:rsidP="00DA31EF">
      <w:pPr>
        <w:pStyle w:val="Heading2"/>
      </w:pPr>
      <w:r w:rsidRPr="00DA31EF">
        <w:t>Multiple-choice questions</w:t>
      </w:r>
    </w:p>
    <w:p w14:paraId="3DED32F6" w14:textId="1A651716" w:rsidR="006D32DD" w:rsidRDefault="008770F6" w:rsidP="00960D91">
      <w:pPr>
        <w:pStyle w:val="BodyText"/>
      </w:pPr>
      <w:r w:rsidRPr="008770F6">
        <w:t>The table indicates the percentage of students who chose each option. Grey shading indicates the correct response. The statistics in this report may be subject to rounding, resulting in a total of more or less than 100 per cent.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063"/>
        <w:gridCol w:w="1063"/>
        <w:gridCol w:w="1063"/>
        <w:gridCol w:w="1063"/>
        <w:gridCol w:w="2977"/>
      </w:tblGrid>
      <w:tr w:rsidR="008515B1" w:rsidRPr="00024F07" w14:paraId="05E1F1A3" w14:textId="77777777" w:rsidTr="00851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vAlign w:val="center"/>
          </w:tcPr>
          <w:p w14:paraId="332B622F" w14:textId="77777777" w:rsidR="00960D91" w:rsidRPr="00802217" w:rsidRDefault="00960D91" w:rsidP="00802217">
            <w:pPr>
              <w:pStyle w:val="Tablecondensedheading"/>
            </w:pPr>
            <w:r w:rsidRPr="00802217">
              <w:t>Question</w:t>
            </w:r>
          </w:p>
        </w:tc>
        <w:tc>
          <w:tcPr>
            <w:tcW w:w="993" w:type="dxa"/>
          </w:tcPr>
          <w:p w14:paraId="22626CDC" w14:textId="77777777" w:rsidR="00960D91" w:rsidRPr="00802217" w:rsidRDefault="00960D91" w:rsidP="00802217">
            <w:pPr>
              <w:pStyle w:val="Tablecondensedheading"/>
            </w:pPr>
            <w:r w:rsidRPr="00802217">
              <w:t>Correct answer</w:t>
            </w:r>
          </w:p>
        </w:tc>
        <w:tc>
          <w:tcPr>
            <w:tcW w:w="1063" w:type="dxa"/>
            <w:vAlign w:val="center"/>
          </w:tcPr>
          <w:p w14:paraId="34F6E7D9" w14:textId="77777777" w:rsidR="00960D91" w:rsidRPr="00802217" w:rsidRDefault="00960D91" w:rsidP="00802217">
            <w:pPr>
              <w:pStyle w:val="Tablecondensedheading"/>
            </w:pPr>
            <w:r w:rsidRPr="00802217">
              <w:t>% A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vAlign w:val="center"/>
          </w:tcPr>
          <w:p w14:paraId="7F2944F2" w14:textId="77777777" w:rsidR="00960D91" w:rsidRPr="00802217" w:rsidRDefault="00960D91" w:rsidP="00802217">
            <w:pPr>
              <w:pStyle w:val="Tablecondensedheading"/>
            </w:pPr>
            <w:r w:rsidRPr="00802217">
              <w:t>% B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vAlign w:val="center"/>
          </w:tcPr>
          <w:p w14:paraId="6D47054D" w14:textId="77777777" w:rsidR="00960D91" w:rsidRPr="00802217" w:rsidRDefault="00960D91" w:rsidP="00802217">
            <w:pPr>
              <w:pStyle w:val="Tablecondensedheading"/>
            </w:pPr>
            <w:r w:rsidRPr="00802217">
              <w:t>% C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vAlign w:val="center"/>
          </w:tcPr>
          <w:p w14:paraId="58A351E2" w14:textId="77777777" w:rsidR="00960D91" w:rsidRPr="00802217" w:rsidRDefault="00960D91" w:rsidP="00802217">
            <w:pPr>
              <w:pStyle w:val="Tablecondensedheading"/>
            </w:pPr>
            <w:r w:rsidRPr="00802217">
              <w:t>% D</w:t>
            </w:r>
          </w:p>
        </w:tc>
        <w:tc>
          <w:tcPr>
            <w:tcW w:w="2977" w:type="dxa"/>
            <w:vAlign w:val="center"/>
          </w:tcPr>
          <w:p w14:paraId="0C892F22" w14:textId="75EDA2E0" w:rsidR="00960D91" w:rsidRPr="00802217" w:rsidRDefault="00960D91" w:rsidP="00802217">
            <w:pPr>
              <w:pStyle w:val="Tablecondensedheading"/>
            </w:pPr>
            <w:r w:rsidRPr="00802217">
              <w:t>Comment</w:t>
            </w:r>
          </w:p>
        </w:tc>
      </w:tr>
      <w:tr w:rsidR="008515B1" w:rsidRPr="00024F07" w14:paraId="2A2D60C5" w14:textId="77777777" w:rsidTr="008515B1">
        <w:tc>
          <w:tcPr>
            <w:tcW w:w="1129" w:type="dxa"/>
          </w:tcPr>
          <w:p w14:paraId="47FFBC3A" w14:textId="4A0CFEA4" w:rsidR="00960D91" w:rsidRPr="00354B86" w:rsidRDefault="00960D91" w:rsidP="00802217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354B86"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14:paraId="38E4D7E2" w14:textId="44187BFB" w:rsidR="00960D91" w:rsidRPr="000348B0" w:rsidRDefault="00960D91" w:rsidP="00802217">
            <w:pPr>
              <w:pStyle w:val="Tablecondensed"/>
            </w:pPr>
            <w:r w:rsidRPr="000348B0">
              <w:t>C</w:t>
            </w:r>
          </w:p>
        </w:tc>
        <w:tc>
          <w:tcPr>
            <w:tcW w:w="1063" w:type="dxa"/>
          </w:tcPr>
          <w:p w14:paraId="3E3AD8A3" w14:textId="4B36AD47" w:rsidR="00960D91" w:rsidRPr="000348B0" w:rsidRDefault="00960D91" w:rsidP="00802217">
            <w:pPr>
              <w:pStyle w:val="Tablecondensed"/>
            </w:pPr>
            <w:r w:rsidRPr="000348B0">
              <w:t>3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7295AF64" w14:textId="7135303E" w:rsidR="00960D91" w:rsidRPr="000348B0" w:rsidRDefault="00960D91" w:rsidP="00802217">
            <w:pPr>
              <w:pStyle w:val="Tablecondensed"/>
            </w:pPr>
            <w:r w:rsidRPr="000348B0">
              <w:t>16</w:t>
            </w:r>
          </w:p>
        </w:tc>
        <w:tc>
          <w:tcPr>
            <w:tcW w:w="1063" w:type="dxa"/>
            <w:shd w:val="clear" w:color="auto" w:fill="F2F2F2"/>
          </w:tcPr>
          <w:p w14:paraId="737688C9" w14:textId="33CA38DC" w:rsidR="00960D91" w:rsidRPr="001368F6" w:rsidRDefault="00960D91" w:rsidP="00802217">
            <w:pPr>
              <w:pStyle w:val="Tablecondensed"/>
              <w:rPr>
                <w:b/>
                <w:bCs/>
              </w:rPr>
            </w:pPr>
            <w:r w:rsidRPr="001368F6">
              <w:rPr>
                <w:b/>
                <w:bCs/>
              </w:rPr>
              <w:t>79</w:t>
            </w:r>
          </w:p>
        </w:tc>
        <w:tc>
          <w:tcPr>
            <w:tcW w:w="1063" w:type="dxa"/>
          </w:tcPr>
          <w:p w14:paraId="256A71CB" w14:textId="02E4E72F" w:rsidR="00960D91" w:rsidRPr="000348B0" w:rsidRDefault="00960D91" w:rsidP="00802217">
            <w:pPr>
              <w:pStyle w:val="Tablecondensed"/>
            </w:pPr>
            <w:r w:rsidRPr="000348B0">
              <w:t>2</w:t>
            </w:r>
          </w:p>
        </w:tc>
        <w:tc>
          <w:tcPr>
            <w:tcW w:w="2977" w:type="dxa"/>
          </w:tcPr>
          <w:p w14:paraId="7F9C4C70" w14:textId="22859C11" w:rsidR="00960D91" w:rsidRPr="000348B0" w:rsidRDefault="00960D91" w:rsidP="000348B0">
            <w:pPr>
              <w:pStyle w:val="VCAAtablecondensed"/>
            </w:pPr>
          </w:p>
        </w:tc>
      </w:tr>
      <w:tr w:rsidR="008515B1" w:rsidRPr="00024F07" w14:paraId="3BA7104E" w14:textId="77777777" w:rsidTr="008515B1">
        <w:tc>
          <w:tcPr>
            <w:tcW w:w="1129" w:type="dxa"/>
          </w:tcPr>
          <w:p w14:paraId="29E6379D" w14:textId="56A46843" w:rsidR="00960D91" w:rsidRPr="00354B86" w:rsidRDefault="00960D91" w:rsidP="00802217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354B86"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14:paraId="7FF057E6" w14:textId="5C2503D3" w:rsidR="00960D91" w:rsidRPr="000348B0" w:rsidRDefault="00960D91" w:rsidP="00802217">
            <w:pPr>
              <w:pStyle w:val="Tablecondensed"/>
            </w:pPr>
            <w:r w:rsidRPr="000348B0">
              <w:t>B</w:t>
            </w:r>
          </w:p>
        </w:tc>
        <w:tc>
          <w:tcPr>
            <w:tcW w:w="1063" w:type="dxa"/>
          </w:tcPr>
          <w:p w14:paraId="426918E7" w14:textId="7F2F517E" w:rsidR="00960D91" w:rsidRPr="000348B0" w:rsidRDefault="00960D91" w:rsidP="00802217">
            <w:pPr>
              <w:pStyle w:val="Tablecondensed"/>
            </w:pPr>
            <w:r w:rsidRPr="000348B0">
              <w:t>16</w:t>
            </w:r>
          </w:p>
        </w:tc>
        <w:tc>
          <w:tcPr>
            <w:tcW w:w="1063" w:type="dxa"/>
            <w:shd w:val="clear" w:color="auto" w:fill="F2F2F2"/>
          </w:tcPr>
          <w:p w14:paraId="54ED239E" w14:textId="68BF39FB" w:rsidR="00960D91" w:rsidRPr="001368F6" w:rsidRDefault="00960D91" w:rsidP="00802217">
            <w:pPr>
              <w:pStyle w:val="Tablecondensed"/>
              <w:rPr>
                <w:b/>
                <w:bCs/>
              </w:rPr>
            </w:pPr>
            <w:r w:rsidRPr="001368F6">
              <w:rPr>
                <w:b/>
                <w:bCs/>
              </w:rPr>
              <w:t>84</w:t>
            </w:r>
          </w:p>
        </w:tc>
        <w:tc>
          <w:tcPr>
            <w:tcW w:w="1063" w:type="dxa"/>
          </w:tcPr>
          <w:p w14:paraId="287C4C1A" w14:textId="71B21562" w:rsidR="00960D91" w:rsidRPr="000348B0" w:rsidRDefault="00960D91" w:rsidP="00802217">
            <w:pPr>
              <w:pStyle w:val="Tablecondensed"/>
            </w:pPr>
            <w:r w:rsidRPr="000348B0">
              <w:t>0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438043E8" w14:textId="7A2019A6" w:rsidR="00960D91" w:rsidRPr="000348B0" w:rsidRDefault="00960D91" w:rsidP="00802217">
            <w:pPr>
              <w:pStyle w:val="Tablecondensed"/>
            </w:pPr>
            <w:r w:rsidRPr="000348B0">
              <w:t>0</w:t>
            </w:r>
          </w:p>
        </w:tc>
        <w:tc>
          <w:tcPr>
            <w:tcW w:w="2977" w:type="dxa"/>
          </w:tcPr>
          <w:p w14:paraId="2AB9F98B" w14:textId="3C8500D2" w:rsidR="00960D91" w:rsidRPr="000348B0" w:rsidRDefault="00960D91" w:rsidP="000348B0">
            <w:pPr>
              <w:pStyle w:val="VCAAtablecondensed"/>
            </w:pPr>
          </w:p>
        </w:tc>
      </w:tr>
      <w:tr w:rsidR="008515B1" w:rsidRPr="0039356B" w14:paraId="01FEDD12" w14:textId="77777777" w:rsidTr="008515B1">
        <w:tc>
          <w:tcPr>
            <w:tcW w:w="1129" w:type="dxa"/>
          </w:tcPr>
          <w:p w14:paraId="13294CC4" w14:textId="4500BF6F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14:paraId="3272B92C" w14:textId="11C7148D" w:rsidR="00960D91" w:rsidRPr="000348B0" w:rsidRDefault="00960D91" w:rsidP="00802217">
            <w:pPr>
              <w:pStyle w:val="Tablecondensed"/>
            </w:pPr>
            <w:r w:rsidRPr="000348B0">
              <w:t>D</w:t>
            </w:r>
          </w:p>
        </w:tc>
        <w:tc>
          <w:tcPr>
            <w:tcW w:w="1063" w:type="dxa"/>
          </w:tcPr>
          <w:p w14:paraId="763688C6" w14:textId="5A0FF943" w:rsidR="00960D91" w:rsidRPr="000348B0" w:rsidRDefault="00960D91" w:rsidP="00802217">
            <w:pPr>
              <w:pStyle w:val="Tablecondensed"/>
            </w:pPr>
            <w:r w:rsidRPr="000348B0">
              <w:t>1</w:t>
            </w:r>
          </w:p>
        </w:tc>
        <w:tc>
          <w:tcPr>
            <w:tcW w:w="1063" w:type="dxa"/>
          </w:tcPr>
          <w:p w14:paraId="252A1230" w14:textId="23CC66A8" w:rsidR="00960D91" w:rsidRPr="000348B0" w:rsidRDefault="00960D91" w:rsidP="00802217">
            <w:pPr>
              <w:pStyle w:val="Tablecondensed"/>
            </w:pPr>
            <w:r w:rsidRPr="000348B0">
              <w:t>0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5A087176" w14:textId="36AFE316" w:rsidR="00960D91" w:rsidRPr="000348B0" w:rsidRDefault="00960D91" w:rsidP="00802217">
            <w:pPr>
              <w:pStyle w:val="Tablecondensed"/>
            </w:pPr>
            <w:r w:rsidRPr="000348B0">
              <w:t>0</w:t>
            </w:r>
          </w:p>
        </w:tc>
        <w:tc>
          <w:tcPr>
            <w:tcW w:w="1063" w:type="dxa"/>
            <w:shd w:val="clear" w:color="auto" w:fill="F2F2F2"/>
          </w:tcPr>
          <w:p w14:paraId="10F59449" w14:textId="7AB48604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99</w:t>
            </w:r>
          </w:p>
        </w:tc>
        <w:tc>
          <w:tcPr>
            <w:tcW w:w="2977" w:type="dxa"/>
          </w:tcPr>
          <w:p w14:paraId="384674E2" w14:textId="7A86499A" w:rsidR="00960D91" w:rsidRPr="000348B0" w:rsidRDefault="00960D91" w:rsidP="00802217">
            <w:pPr>
              <w:pStyle w:val="Tablecondensed"/>
            </w:pPr>
          </w:p>
        </w:tc>
      </w:tr>
      <w:tr w:rsidR="00960D91" w:rsidRPr="0039356B" w14:paraId="4E7E3B04" w14:textId="77777777" w:rsidTr="008515B1">
        <w:tc>
          <w:tcPr>
            <w:tcW w:w="1129" w:type="dxa"/>
          </w:tcPr>
          <w:p w14:paraId="3C31FDCC" w14:textId="0CC2866B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14:paraId="64E2509A" w14:textId="1DAB78E3" w:rsidR="00960D91" w:rsidRPr="000348B0" w:rsidRDefault="00960D91" w:rsidP="00802217">
            <w:pPr>
              <w:pStyle w:val="Tablecondensed"/>
            </w:pPr>
            <w:r w:rsidRPr="000348B0">
              <w:t>C</w:t>
            </w:r>
          </w:p>
        </w:tc>
        <w:tc>
          <w:tcPr>
            <w:tcW w:w="1063" w:type="dxa"/>
          </w:tcPr>
          <w:p w14:paraId="593B0773" w14:textId="564950EA" w:rsidR="00960D91" w:rsidRPr="000348B0" w:rsidRDefault="00960D91" w:rsidP="00802217">
            <w:pPr>
              <w:pStyle w:val="Tablecondensed"/>
            </w:pPr>
            <w:r w:rsidRPr="000348B0">
              <w:t>20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4899A902" w14:textId="55B2008A" w:rsidR="00960D91" w:rsidRPr="000348B0" w:rsidRDefault="00960D91" w:rsidP="00802217">
            <w:pPr>
              <w:pStyle w:val="Tablecondensed"/>
            </w:pPr>
            <w:r w:rsidRPr="000348B0">
              <w:t>4</w:t>
            </w:r>
          </w:p>
        </w:tc>
        <w:tc>
          <w:tcPr>
            <w:tcW w:w="1063" w:type="dxa"/>
            <w:shd w:val="clear" w:color="auto" w:fill="F2F2F2"/>
          </w:tcPr>
          <w:p w14:paraId="49F59096" w14:textId="28CB9EAD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69</w:t>
            </w:r>
          </w:p>
        </w:tc>
        <w:tc>
          <w:tcPr>
            <w:tcW w:w="1063" w:type="dxa"/>
          </w:tcPr>
          <w:p w14:paraId="6CB8A2AE" w14:textId="269325F2" w:rsidR="00960D91" w:rsidRPr="000348B0" w:rsidRDefault="00960D91" w:rsidP="00802217">
            <w:pPr>
              <w:pStyle w:val="Tablecondensed"/>
            </w:pPr>
            <w:r w:rsidRPr="000348B0">
              <w:t>7</w:t>
            </w:r>
          </w:p>
        </w:tc>
        <w:tc>
          <w:tcPr>
            <w:tcW w:w="2977" w:type="dxa"/>
          </w:tcPr>
          <w:p w14:paraId="0245E566" w14:textId="77777777" w:rsidR="00960D91" w:rsidRPr="000348B0" w:rsidRDefault="00960D91" w:rsidP="00802217">
            <w:pPr>
              <w:pStyle w:val="Tablecondensed"/>
            </w:pPr>
          </w:p>
        </w:tc>
      </w:tr>
      <w:tr w:rsidR="00960D91" w:rsidRPr="0039356B" w14:paraId="494C29FC" w14:textId="77777777" w:rsidTr="008515B1">
        <w:tc>
          <w:tcPr>
            <w:tcW w:w="1129" w:type="dxa"/>
          </w:tcPr>
          <w:p w14:paraId="5BAAF4CD" w14:textId="7623793F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5</w:t>
            </w:r>
          </w:p>
        </w:tc>
        <w:tc>
          <w:tcPr>
            <w:tcW w:w="993" w:type="dxa"/>
          </w:tcPr>
          <w:p w14:paraId="487E3FFA" w14:textId="49EF58E7" w:rsidR="00960D91" w:rsidRPr="000348B0" w:rsidRDefault="00960D91" w:rsidP="00802217">
            <w:pPr>
              <w:pStyle w:val="Tablecondensed"/>
            </w:pPr>
            <w:r w:rsidRPr="000348B0">
              <w:t>B</w:t>
            </w:r>
          </w:p>
        </w:tc>
        <w:tc>
          <w:tcPr>
            <w:tcW w:w="1063" w:type="dxa"/>
          </w:tcPr>
          <w:p w14:paraId="2E693C0D" w14:textId="7E3268DC" w:rsidR="00960D91" w:rsidRPr="000348B0" w:rsidRDefault="00960D91" w:rsidP="00802217">
            <w:pPr>
              <w:pStyle w:val="Tablecondensed"/>
            </w:pPr>
            <w:r w:rsidRPr="000348B0">
              <w:t>3</w:t>
            </w:r>
          </w:p>
        </w:tc>
        <w:tc>
          <w:tcPr>
            <w:tcW w:w="1063" w:type="dxa"/>
            <w:shd w:val="clear" w:color="auto" w:fill="F2F2F2"/>
          </w:tcPr>
          <w:p w14:paraId="16319D96" w14:textId="6EEDC30B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69</w:t>
            </w:r>
          </w:p>
        </w:tc>
        <w:tc>
          <w:tcPr>
            <w:tcW w:w="1063" w:type="dxa"/>
          </w:tcPr>
          <w:p w14:paraId="08773553" w14:textId="32607841" w:rsidR="00960D91" w:rsidRPr="000348B0" w:rsidRDefault="00960D91" w:rsidP="00802217">
            <w:pPr>
              <w:pStyle w:val="Tablecondensed"/>
            </w:pPr>
            <w:r w:rsidRPr="000348B0">
              <w:t>22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60455C9C" w14:textId="39F227CF" w:rsidR="00960D91" w:rsidRPr="000348B0" w:rsidRDefault="00960D91" w:rsidP="00802217">
            <w:pPr>
              <w:pStyle w:val="Tablecondensed"/>
            </w:pPr>
            <w:r w:rsidRPr="000348B0">
              <w:t>6</w:t>
            </w:r>
          </w:p>
        </w:tc>
        <w:tc>
          <w:tcPr>
            <w:tcW w:w="2977" w:type="dxa"/>
          </w:tcPr>
          <w:p w14:paraId="5FFEB3FF" w14:textId="6A827537" w:rsidR="00960D91" w:rsidRPr="000348B0" w:rsidRDefault="009C7A0C" w:rsidP="00802217">
            <w:pPr>
              <w:pStyle w:val="Tablecondensed"/>
            </w:pPr>
            <w:r>
              <w:t>While it is suitable to consult all end users, it is management that need to make the initial decisions about budget and location</w:t>
            </w:r>
            <w:r w:rsidR="0043618E">
              <w:t>.</w:t>
            </w:r>
          </w:p>
        </w:tc>
      </w:tr>
      <w:tr w:rsidR="00960D91" w:rsidRPr="0039356B" w14:paraId="2BC03037" w14:textId="77777777" w:rsidTr="008515B1">
        <w:tc>
          <w:tcPr>
            <w:tcW w:w="1129" w:type="dxa"/>
          </w:tcPr>
          <w:p w14:paraId="09F3750D" w14:textId="19EE1402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6</w:t>
            </w:r>
          </w:p>
        </w:tc>
        <w:tc>
          <w:tcPr>
            <w:tcW w:w="993" w:type="dxa"/>
          </w:tcPr>
          <w:p w14:paraId="5BDE38A8" w14:textId="5D82421A" w:rsidR="00960D91" w:rsidRPr="000348B0" w:rsidRDefault="00960D91" w:rsidP="00802217">
            <w:pPr>
              <w:pStyle w:val="Tablecondensed"/>
            </w:pPr>
            <w:r w:rsidRPr="000348B0">
              <w:t>D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77306310" w14:textId="692ED42E" w:rsidR="00960D91" w:rsidRPr="000348B0" w:rsidRDefault="00960D91" w:rsidP="00802217">
            <w:pPr>
              <w:pStyle w:val="Tablecondensed"/>
            </w:pPr>
            <w:r w:rsidRPr="000348B0">
              <w:t>0</w:t>
            </w:r>
          </w:p>
        </w:tc>
        <w:tc>
          <w:tcPr>
            <w:tcW w:w="1063" w:type="dxa"/>
          </w:tcPr>
          <w:p w14:paraId="16555B72" w14:textId="448EE8C3" w:rsidR="00960D91" w:rsidRPr="000348B0" w:rsidRDefault="00960D91" w:rsidP="00802217">
            <w:pPr>
              <w:pStyle w:val="Tablecondensed"/>
            </w:pPr>
            <w:r w:rsidRPr="000348B0">
              <w:t>18</w:t>
            </w:r>
          </w:p>
        </w:tc>
        <w:tc>
          <w:tcPr>
            <w:tcW w:w="1063" w:type="dxa"/>
          </w:tcPr>
          <w:p w14:paraId="63A1D6D7" w14:textId="39846AF0" w:rsidR="00960D91" w:rsidRPr="000348B0" w:rsidRDefault="00960D91" w:rsidP="00802217">
            <w:pPr>
              <w:pStyle w:val="Tablecondensed"/>
            </w:pPr>
            <w:r w:rsidRPr="000348B0">
              <w:t>39</w:t>
            </w:r>
          </w:p>
        </w:tc>
        <w:tc>
          <w:tcPr>
            <w:tcW w:w="1063" w:type="dxa"/>
            <w:shd w:val="clear" w:color="auto" w:fill="F2F2F2"/>
          </w:tcPr>
          <w:p w14:paraId="52BBD94F" w14:textId="28075AD2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43</w:t>
            </w:r>
          </w:p>
        </w:tc>
        <w:tc>
          <w:tcPr>
            <w:tcW w:w="2977" w:type="dxa"/>
          </w:tcPr>
          <w:p w14:paraId="0B8C986C" w14:textId="4088DB49" w:rsidR="00960D91" w:rsidRPr="000348B0" w:rsidRDefault="00960D91" w:rsidP="00802217">
            <w:pPr>
              <w:pStyle w:val="Tablecondensed"/>
            </w:pPr>
            <w:r w:rsidRPr="000348B0">
              <w:t>A</w:t>
            </w:r>
            <w:r w:rsidR="002A04E7">
              <w:t>,</w:t>
            </w:r>
            <w:r w:rsidRPr="000348B0">
              <w:t xml:space="preserve"> B and C all assume Luda can make support decisions without proper consultation with users</w:t>
            </w:r>
            <w:r w:rsidR="002A04E7">
              <w:t>.</w:t>
            </w:r>
          </w:p>
        </w:tc>
      </w:tr>
      <w:tr w:rsidR="00960D91" w:rsidRPr="0039356B" w14:paraId="720FF551" w14:textId="77777777" w:rsidTr="008515B1">
        <w:tc>
          <w:tcPr>
            <w:tcW w:w="1129" w:type="dxa"/>
          </w:tcPr>
          <w:p w14:paraId="2BD0C0F0" w14:textId="0DB4ED01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7</w:t>
            </w:r>
          </w:p>
        </w:tc>
        <w:tc>
          <w:tcPr>
            <w:tcW w:w="993" w:type="dxa"/>
          </w:tcPr>
          <w:p w14:paraId="02868BDC" w14:textId="70F4E7D2" w:rsidR="00960D91" w:rsidRPr="000348B0" w:rsidRDefault="00960D91" w:rsidP="00802217">
            <w:pPr>
              <w:pStyle w:val="Tablecondensed"/>
            </w:pPr>
            <w:r w:rsidRPr="000348B0">
              <w:t>A</w:t>
            </w:r>
          </w:p>
        </w:tc>
        <w:tc>
          <w:tcPr>
            <w:tcW w:w="1063" w:type="dxa"/>
            <w:shd w:val="clear" w:color="auto" w:fill="F2F2F2"/>
          </w:tcPr>
          <w:p w14:paraId="7EB03423" w14:textId="7E6E66C9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85</w:t>
            </w:r>
          </w:p>
        </w:tc>
        <w:tc>
          <w:tcPr>
            <w:tcW w:w="1063" w:type="dxa"/>
          </w:tcPr>
          <w:p w14:paraId="48CD0BEB" w14:textId="6C6A24D4" w:rsidR="00960D91" w:rsidRPr="000348B0" w:rsidRDefault="00960D91" w:rsidP="00802217">
            <w:pPr>
              <w:pStyle w:val="Tablecondensed"/>
            </w:pPr>
            <w:r w:rsidRPr="000348B0">
              <w:t>0</w:t>
            </w:r>
          </w:p>
        </w:tc>
        <w:tc>
          <w:tcPr>
            <w:tcW w:w="1063" w:type="dxa"/>
          </w:tcPr>
          <w:p w14:paraId="7D4F01AC" w14:textId="3F13C3F0" w:rsidR="00960D91" w:rsidRPr="000348B0" w:rsidRDefault="00960D91" w:rsidP="00802217">
            <w:pPr>
              <w:pStyle w:val="Tablecondensed"/>
            </w:pPr>
            <w:r w:rsidRPr="000348B0">
              <w:t>12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5B001260" w14:textId="7450AFD1" w:rsidR="00960D91" w:rsidRPr="000348B0" w:rsidRDefault="00960D91" w:rsidP="00802217">
            <w:pPr>
              <w:pStyle w:val="Tablecondensed"/>
            </w:pPr>
            <w:r w:rsidRPr="000348B0">
              <w:t>3</w:t>
            </w:r>
          </w:p>
        </w:tc>
        <w:tc>
          <w:tcPr>
            <w:tcW w:w="2977" w:type="dxa"/>
          </w:tcPr>
          <w:p w14:paraId="2CCDE67C" w14:textId="77777777" w:rsidR="00960D91" w:rsidRPr="000348B0" w:rsidRDefault="00960D91" w:rsidP="00802217">
            <w:pPr>
              <w:pStyle w:val="Tablecondensed"/>
            </w:pPr>
          </w:p>
        </w:tc>
      </w:tr>
      <w:tr w:rsidR="00960D91" w:rsidRPr="0039356B" w14:paraId="6DD16DC2" w14:textId="77777777" w:rsidTr="008515B1">
        <w:tc>
          <w:tcPr>
            <w:tcW w:w="1129" w:type="dxa"/>
          </w:tcPr>
          <w:p w14:paraId="69430F32" w14:textId="5675D8C4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8</w:t>
            </w:r>
          </w:p>
        </w:tc>
        <w:tc>
          <w:tcPr>
            <w:tcW w:w="993" w:type="dxa"/>
          </w:tcPr>
          <w:p w14:paraId="4CAAEB39" w14:textId="0209AA01" w:rsidR="00960D91" w:rsidRPr="000348B0" w:rsidRDefault="00960D91" w:rsidP="00802217">
            <w:pPr>
              <w:pStyle w:val="Tablecondensed"/>
            </w:pPr>
            <w:r w:rsidRPr="000348B0">
              <w:t>D</w:t>
            </w:r>
          </w:p>
        </w:tc>
        <w:tc>
          <w:tcPr>
            <w:tcW w:w="1063" w:type="dxa"/>
          </w:tcPr>
          <w:p w14:paraId="540EBF6D" w14:textId="47CB90D3" w:rsidR="00960D91" w:rsidRPr="000348B0" w:rsidRDefault="00960D91" w:rsidP="00802217">
            <w:pPr>
              <w:pStyle w:val="Tablecondensed"/>
            </w:pPr>
            <w:r w:rsidRPr="000348B0">
              <w:t>2</w:t>
            </w:r>
          </w:p>
        </w:tc>
        <w:tc>
          <w:tcPr>
            <w:tcW w:w="1063" w:type="dxa"/>
          </w:tcPr>
          <w:p w14:paraId="54D28AA5" w14:textId="677FCBCA" w:rsidR="00960D91" w:rsidRPr="000348B0" w:rsidRDefault="00960D91" w:rsidP="00802217">
            <w:pPr>
              <w:pStyle w:val="Tablecondensed"/>
            </w:pPr>
            <w:r w:rsidRPr="000348B0">
              <w:t>3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2C1DB1D0" w14:textId="2CB9ECC2" w:rsidR="00960D91" w:rsidRPr="000348B0" w:rsidRDefault="00960D91" w:rsidP="00802217">
            <w:pPr>
              <w:pStyle w:val="Tablecondensed"/>
            </w:pPr>
            <w:r w:rsidRPr="000348B0">
              <w:t>10</w:t>
            </w:r>
          </w:p>
        </w:tc>
        <w:tc>
          <w:tcPr>
            <w:tcW w:w="1063" w:type="dxa"/>
            <w:shd w:val="clear" w:color="auto" w:fill="F2F2F2"/>
          </w:tcPr>
          <w:p w14:paraId="0A3B3230" w14:textId="73BCA949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85</w:t>
            </w:r>
          </w:p>
        </w:tc>
        <w:tc>
          <w:tcPr>
            <w:tcW w:w="2977" w:type="dxa"/>
          </w:tcPr>
          <w:p w14:paraId="1C0102B4" w14:textId="77777777" w:rsidR="00960D91" w:rsidRPr="000348B0" w:rsidRDefault="00960D91" w:rsidP="00802217">
            <w:pPr>
              <w:pStyle w:val="Tablecondensed"/>
            </w:pPr>
          </w:p>
        </w:tc>
      </w:tr>
      <w:tr w:rsidR="00960D91" w:rsidRPr="0039356B" w14:paraId="1764ABA6" w14:textId="77777777" w:rsidTr="008515B1">
        <w:tc>
          <w:tcPr>
            <w:tcW w:w="1129" w:type="dxa"/>
          </w:tcPr>
          <w:p w14:paraId="166C986D" w14:textId="27B75B6B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9</w:t>
            </w:r>
          </w:p>
        </w:tc>
        <w:tc>
          <w:tcPr>
            <w:tcW w:w="993" w:type="dxa"/>
          </w:tcPr>
          <w:p w14:paraId="5F20451E" w14:textId="403AE220" w:rsidR="00960D91" w:rsidRPr="000348B0" w:rsidRDefault="00960D91" w:rsidP="00802217">
            <w:pPr>
              <w:pStyle w:val="Tablecondensed"/>
            </w:pPr>
            <w:r w:rsidRPr="000348B0">
              <w:t>C</w:t>
            </w:r>
          </w:p>
        </w:tc>
        <w:tc>
          <w:tcPr>
            <w:tcW w:w="1063" w:type="dxa"/>
          </w:tcPr>
          <w:p w14:paraId="74088096" w14:textId="2E01BFB1" w:rsidR="00960D91" w:rsidRPr="000348B0" w:rsidRDefault="00960D91" w:rsidP="00802217">
            <w:pPr>
              <w:pStyle w:val="Tablecondensed"/>
            </w:pPr>
            <w:r w:rsidRPr="000348B0">
              <w:t>7</w:t>
            </w:r>
          </w:p>
        </w:tc>
        <w:tc>
          <w:tcPr>
            <w:tcW w:w="1063" w:type="dxa"/>
          </w:tcPr>
          <w:p w14:paraId="053A01E4" w14:textId="1423A984" w:rsidR="00960D91" w:rsidRPr="000348B0" w:rsidRDefault="00960D91" w:rsidP="00802217">
            <w:pPr>
              <w:pStyle w:val="Tablecondensed"/>
            </w:pPr>
            <w:r w:rsidRPr="000348B0">
              <w:t>34</w:t>
            </w:r>
          </w:p>
        </w:tc>
        <w:tc>
          <w:tcPr>
            <w:tcW w:w="1063" w:type="dxa"/>
            <w:shd w:val="clear" w:color="auto" w:fill="F2F2F2"/>
          </w:tcPr>
          <w:p w14:paraId="1D6743FF" w14:textId="372AF9FB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54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1DA86202" w14:textId="06C4E189" w:rsidR="00960D91" w:rsidRPr="000348B0" w:rsidRDefault="00960D91" w:rsidP="00802217">
            <w:pPr>
              <w:pStyle w:val="Tablecondensed"/>
            </w:pPr>
            <w:r w:rsidRPr="000348B0">
              <w:t>4</w:t>
            </w:r>
          </w:p>
        </w:tc>
        <w:tc>
          <w:tcPr>
            <w:tcW w:w="2977" w:type="dxa"/>
          </w:tcPr>
          <w:p w14:paraId="4A0D05F5" w14:textId="267608C9" w:rsidR="00960D91" w:rsidRPr="000348B0" w:rsidRDefault="002A04E7" w:rsidP="00802217">
            <w:pPr>
              <w:pStyle w:val="Tablecondensed"/>
            </w:pPr>
            <w:r>
              <w:t xml:space="preserve">Option </w:t>
            </w:r>
            <w:r w:rsidR="00960D91" w:rsidRPr="000348B0">
              <w:t>C is on the same subnet and within the acceptable address range as per IPv4</w:t>
            </w:r>
            <w:r>
              <w:t>.</w:t>
            </w:r>
            <w:r w:rsidR="00960D91" w:rsidRPr="000348B0">
              <w:t xml:space="preserve"> </w:t>
            </w:r>
          </w:p>
          <w:p w14:paraId="5FC4AE6E" w14:textId="2420A3CB" w:rsidR="00960D91" w:rsidRPr="000348B0" w:rsidRDefault="002A04E7" w:rsidP="00802217">
            <w:pPr>
              <w:pStyle w:val="Tablecondensed"/>
            </w:pPr>
            <w:r>
              <w:t>O</w:t>
            </w:r>
            <w:r w:rsidR="00960D91" w:rsidRPr="000348B0">
              <w:t xml:space="preserve">ptions A and B are on completely different subnets, </w:t>
            </w:r>
            <w:r>
              <w:t xml:space="preserve">and </w:t>
            </w:r>
            <w:r w:rsidR="00960D91" w:rsidRPr="000348B0">
              <w:t>D has an invalid number, 410, for IPv4</w:t>
            </w:r>
            <w:r w:rsidR="00D6481B">
              <w:t>.</w:t>
            </w:r>
          </w:p>
        </w:tc>
      </w:tr>
      <w:tr w:rsidR="00960D91" w:rsidRPr="0039356B" w14:paraId="56A4BCC3" w14:textId="77777777" w:rsidTr="008515B1">
        <w:tc>
          <w:tcPr>
            <w:tcW w:w="1129" w:type="dxa"/>
          </w:tcPr>
          <w:p w14:paraId="59BA2880" w14:textId="53A0AB54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lastRenderedPageBreak/>
              <w:t>10</w:t>
            </w:r>
          </w:p>
        </w:tc>
        <w:tc>
          <w:tcPr>
            <w:tcW w:w="993" w:type="dxa"/>
          </w:tcPr>
          <w:p w14:paraId="55B0A5B1" w14:textId="55D9A1F0" w:rsidR="00960D91" w:rsidRPr="000348B0" w:rsidRDefault="00960D91" w:rsidP="00802217">
            <w:pPr>
              <w:pStyle w:val="Tablecondensed"/>
            </w:pPr>
            <w:r w:rsidRPr="000348B0">
              <w:t>D</w:t>
            </w:r>
          </w:p>
        </w:tc>
        <w:tc>
          <w:tcPr>
            <w:tcW w:w="1063" w:type="dxa"/>
          </w:tcPr>
          <w:p w14:paraId="74D1666B" w14:textId="192647A9" w:rsidR="00960D91" w:rsidRPr="000348B0" w:rsidRDefault="00960D91" w:rsidP="00802217">
            <w:pPr>
              <w:pStyle w:val="Tablecondensed"/>
            </w:pPr>
            <w:r w:rsidRPr="000348B0">
              <w:t>21</w:t>
            </w:r>
          </w:p>
        </w:tc>
        <w:tc>
          <w:tcPr>
            <w:tcW w:w="1063" w:type="dxa"/>
          </w:tcPr>
          <w:p w14:paraId="2052FF06" w14:textId="6C97DF35" w:rsidR="00960D91" w:rsidRPr="000348B0" w:rsidRDefault="00960D91" w:rsidP="00802217">
            <w:pPr>
              <w:pStyle w:val="Tablecondensed"/>
            </w:pPr>
            <w:r w:rsidRPr="000348B0">
              <w:t>10</w:t>
            </w:r>
          </w:p>
        </w:tc>
        <w:tc>
          <w:tcPr>
            <w:tcW w:w="1063" w:type="dxa"/>
          </w:tcPr>
          <w:p w14:paraId="2B0E4F17" w14:textId="195AD2AB" w:rsidR="00960D91" w:rsidRPr="000348B0" w:rsidRDefault="00960D91" w:rsidP="00802217">
            <w:pPr>
              <w:pStyle w:val="Tablecondensed"/>
            </w:pPr>
            <w:r w:rsidRPr="000348B0">
              <w:t>14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shd w:val="clear" w:color="auto" w:fill="F2F2F2"/>
          </w:tcPr>
          <w:p w14:paraId="5EFCEAE3" w14:textId="4C509880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55</w:t>
            </w:r>
          </w:p>
        </w:tc>
        <w:tc>
          <w:tcPr>
            <w:tcW w:w="2977" w:type="dxa"/>
          </w:tcPr>
          <w:p w14:paraId="27CBF5E3" w14:textId="133862D0" w:rsidR="00960D91" w:rsidRPr="000348B0" w:rsidRDefault="00D6481B" w:rsidP="00802217">
            <w:pPr>
              <w:pStyle w:val="Tablecondensed"/>
            </w:pPr>
            <w:r>
              <w:t>R</w:t>
            </w:r>
            <w:r w:rsidR="00960D91" w:rsidRPr="000348B0">
              <w:t>egulations are not included in a code of ethics</w:t>
            </w:r>
            <w:r>
              <w:t>.</w:t>
            </w:r>
          </w:p>
        </w:tc>
      </w:tr>
      <w:tr w:rsidR="00960D91" w:rsidRPr="0039356B" w14:paraId="3CF933AE" w14:textId="77777777" w:rsidTr="008515B1">
        <w:tc>
          <w:tcPr>
            <w:tcW w:w="1129" w:type="dxa"/>
          </w:tcPr>
          <w:p w14:paraId="08EA60A1" w14:textId="0CED1E71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11</w:t>
            </w:r>
          </w:p>
        </w:tc>
        <w:tc>
          <w:tcPr>
            <w:tcW w:w="993" w:type="dxa"/>
          </w:tcPr>
          <w:p w14:paraId="2289C786" w14:textId="7FB589CC" w:rsidR="00960D91" w:rsidRPr="000348B0" w:rsidRDefault="00960D91" w:rsidP="00802217">
            <w:pPr>
              <w:pStyle w:val="Tablecondensed"/>
            </w:pPr>
            <w:r w:rsidRPr="000348B0">
              <w:t>D</w:t>
            </w:r>
          </w:p>
        </w:tc>
        <w:tc>
          <w:tcPr>
            <w:tcW w:w="1063" w:type="dxa"/>
          </w:tcPr>
          <w:p w14:paraId="1AB81AA7" w14:textId="72745283" w:rsidR="00960D91" w:rsidRPr="000348B0" w:rsidRDefault="00960D91" w:rsidP="00802217">
            <w:pPr>
              <w:pStyle w:val="Tablecondensed"/>
            </w:pPr>
            <w:r w:rsidRPr="000348B0">
              <w:t>7</w:t>
            </w:r>
          </w:p>
        </w:tc>
        <w:tc>
          <w:tcPr>
            <w:tcW w:w="1063" w:type="dxa"/>
          </w:tcPr>
          <w:p w14:paraId="23E32A46" w14:textId="738E7215" w:rsidR="00960D91" w:rsidRPr="000348B0" w:rsidRDefault="00960D91" w:rsidP="00802217">
            <w:pPr>
              <w:pStyle w:val="Tablecondensed"/>
            </w:pPr>
            <w:r w:rsidRPr="000348B0">
              <w:t>1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5CD97C58" w14:textId="3ABB91A1" w:rsidR="00960D91" w:rsidRPr="000348B0" w:rsidRDefault="00960D91" w:rsidP="00802217">
            <w:pPr>
              <w:pStyle w:val="Tablecondensed"/>
            </w:pPr>
            <w:r w:rsidRPr="000348B0">
              <w:t>8</w:t>
            </w:r>
          </w:p>
        </w:tc>
        <w:tc>
          <w:tcPr>
            <w:tcW w:w="1063" w:type="dxa"/>
            <w:shd w:val="clear" w:color="auto" w:fill="F2F2F2"/>
          </w:tcPr>
          <w:p w14:paraId="1E842FA9" w14:textId="48CEAD06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84</w:t>
            </w:r>
          </w:p>
        </w:tc>
        <w:tc>
          <w:tcPr>
            <w:tcW w:w="2977" w:type="dxa"/>
          </w:tcPr>
          <w:p w14:paraId="50252B41" w14:textId="77777777" w:rsidR="00960D91" w:rsidRPr="000348B0" w:rsidRDefault="00960D91" w:rsidP="00802217">
            <w:pPr>
              <w:pStyle w:val="Tablecondensed"/>
            </w:pPr>
          </w:p>
        </w:tc>
      </w:tr>
      <w:tr w:rsidR="00960D91" w:rsidRPr="0039356B" w14:paraId="019EACDD" w14:textId="77777777" w:rsidTr="008515B1">
        <w:tc>
          <w:tcPr>
            <w:tcW w:w="1129" w:type="dxa"/>
          </w:tcPr>
          <w:p w14:paraId="3F407699" w14:textId="3BD0895C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12</w:t>
            </w:r>
          </w:p>
        </w:tc>
        <w:tc>
          <w:tcPr>
            <w:tcW w:w="993" w:type="dxa"/>
          </w:tcPr>
          <w:p w14:paraId="2712A400" w14:textId="4A326184" w:rsidR="00960D91" w:rsidRPr="000348B0" w:rsidRDefault="00960D91" w:rsidP="00802217">
            <w:pPr>
              <w:pStyle w:val="Tablecondensed"/>
            </w:pPr>
            <w:r w:rsidRPr="000348B0">
              <w:t>C</w:t>
            </w:r>
          </w:p>
        </w:tc>
        <w:tc>
          <w:tcPr>
            <w:tcW w:w="1063" w:type="dxa"/>
          </w:tcPr>
          <w:p w14:paraId="112A545E" w14:textId="09D3EFA8" w:rsidR="00960D91" w:rsidRPr="000348B0" w:rsidRDefault="00960D91" w:rsidP="00802217">
            <w:pPr>
              <w:pStyle w:val="Tablecondensed"/>
            </w:pPr>
            <w:r w:rsidRPr="000348B0">
              <w:t>21</w:t>
            </w:r>
          </w:p>
        </w:tc>
        <w:tc>
          <w:tcPr>
            <w:tcW w:w="1063" w:type="dxa"/>
          </w:tcPr>
          <w:p w14:paraId="1FF34EC0" w14:textId="229DA652" w:rsidR="00960D91" w:rsidRPr="000348B0" w:rsidRDefault="00960D91" w:rsidP="00802217">
            <w:pPr>
              <w:pStyle w:val="Tablecondensed"/>
            </w:pPr>
            <w:r w:rsidRPr="000348B0">
              <w:t>36</w:t>
            </w:r>
          </w:p>
        </w:tc>
        <w:tc>
          <w:tcPr>
            <w:tcW w:w="1063" w:type="dxa"/>
            <w:shd w:val="clear" w:color="auto" w:fill="F2F2F2"/>
          </w:tcPr>
          <w:p w14:paraId="5420E2DB" w14:textId="15026AAA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36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0CABD3DD" w14:textId="18C2AB31" w:rsidR="00960D91" w:rsidRPr="000348B0" w:rsidRDefault="00960D91" w:rsidP="00802217">
            <w:pPr>
              <w:pStyle w:val="Tablecondensed"/>
            </w:pPr>
            <w:r w:rsidRPr="000348B0">
              <w:t>7</w:t>
            </w:r>
          </w:p>
        </w:tc>
        <w:tc>
          <w:tcPr>
            <w:tcW w:w="2977" w:type="dxa"/>
          </w:tcPr>
          <w:p w14:paraId="36EB72C4" w14:textId="753384A6" w:rsidR="00960D91" w:rsidRPr="000348B0" w:rsidRDefault="00960D91" w:rsidP="00802217">
            <w:pPr>
              <w:pStyle w:val="Tablecondensed"/>
            </w:pPr>
            <w:r w:rsidRPr="000348B0">
              <w:t>A data breach can also occur when data has been lost, not just accessed without consent. Only</w:t>
            </w:r>
            <w:r w:rsidR="002C3134">
              <w:t xml:space="preserve"> option</w:t>
            </w:r>
            <w:r w:rsidRPr="000348B0">
              <w:t xml:space="preserve"> C includes a reference to ‘lost’.</w:t>
            </w:r>
          </w:p>
        </w:tc>
      </w:tr>
      <w:tr w:rsidR="00960D91" w:rsidRPr="0039356B" w14:paraId="66948BD9" w14:textId="77777777" w:rsidTr="008515B1">
        <w:tc>
          <w:tcPr>
            <w:tcW w:w="1129" w:type="dxa"/>
          </w:tcPr>
          <w:p w14:paraId="0CDE0A6B" w14:textId="28F918E4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13</w:t>
            </w:r>
          </w:p>
        </w:tc>
        <w:tc>
          <w:tcPr>
            <w:tcW w:w="993" w:type="dxa"/>
          </w:tcPr>
          <w:p w14:paraId="3D425CD9" w14:textId="773C9CE5" w:rsidR="00960D91" w:rsidRPr="000348B0" w:rsidRDefault="00960D91" w:rsidP="00802217">
            <w:pPr>
              <w:pStyle w:val="Tablecondensed"/>
            </w:pPr>
            <w:r w:rsidRPr="000348B0">
              <w:t>D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35F0D097" w14:textId="6B5BF4A0" w:rsidR="00960D91" w:rsidRPr="000348B0" w:rsidRDefault="00960D91" w:rsidP="00802217">
            <w:pPr>
              <w:pStyle w:val="Tablecondensed"/>
            </w:pPr>
            <w:r w:rsidRPr="000348B0">
              <w:t>5</w:t>
            </w:r>
          </w:p>
        </w:tc>
        <w:tc>
          <w:tcPr>
            <w:tcW w:w="1063" w:type="dxa"/>
          </w:tcPr>
          <w:p w14:paraId="727F0FF0" w14:textId="41C48C7F" w:rsidR="00960D91" w:rsidRPr="000348B0" w:rsidRDefault="00960D91" w:rsidP="00802217">
            <w:pPr>
              <w:pStyle w:val="Tablecondensed"/>
            </w:pPr>
            <w:r w:rsidRPr="000348B0">
              <w:t>12</w:t>
            </w:r>
          </w:p>
        </w:tc>
        <w:tc>
          <w:tcPr>
            <w:tcW w:w="1063" w:type="dxa"/>
          </w:tcPr>
          <w:p w14:paraId="0F935749" w14:textId="2C4EAD0B" w:rsidR="00960D91" w:rsidRPr="000348B0" w:rsidRDefault="00960D91" w:rsidP="00802217">
            <w:pPr>
              <w:pStyle w:val="Tablecondensed"/>
            </w:pPr>
            <w:r w:rsidRPr="000348B0">
              <w:t>3</w:t>
            </w:r>
          </w:p>
        </w:tc>
        <w:tc>
          <w:tcPr>
            <w:tcW w:w="1063" w:type="dxa"/>
            <w:shd w:val="clear" w:color="auto" w:fill="F2F2F2"/>
          </w:tcPr>
          <w:p w14:paraId="228850FB" w14:textId="61514EB8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79</w:t>
            </w:r>
          </w:p>
        </w:tc>
        <w:tc>
          <w:tcPr>
            <w:tcW w:w="2977" w:type="dxa"/>
          </w:tcPr>
          <w:p w14:paraId="62976F45" w14:textId="77777777" w:rsidR="00960D91" w:rsidRPr="000348B0" w:rsidRDefault="00960D91" w:rsidP="00802217">
            <w:pPr>
              <w:pStyle w:val="Tablecondensed"/>
            </w:pPr>
          </w:p>
        </w:tc>
      </w:tr>
      <w:tr w:rsidR="00960D91" w:rsidRPr="0039356B" w14:paraId="1342E2CF" w14:textId="77777777" w:rsidTr="008515B1">
        <w:tc>
          <w:tcPr>
            <w:tcW w:w="1129" w:type="dxa"/>
          </w:tcPr>
          <w:p w14:paraId="6BC5DF3E" w14:textId="0745CCE0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14</w:t>
            </w:r>
          </w:p>
        </w:tc>
        <w:tc>
          <w:tcPr>
            <w:tcW w:w="993" w:type="dxa"/>
          </w:tcPr>
          <w:p w14:paraId="21123E71" w14:textId="1BD173A9" w:rsidR="00960D91" w:rsidRPr="000348B0" w:rsidRDefault="00960D91" w:rsidP="00802217">
            <w:pPr>
              <w:pStyle w:val="Tablecondensed"/>
            </w:pPr>
            <w:r w:rsidRPr="000348B0">
              <w:t>A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shd w:val="clear" w:color="auto" w:fill="F2F2F2"/>
          </w:tcPr>
          <w:p w14:paraId="53F244B3" w14:textId="4D4EDC68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3</w:t>
            </w:r>
          </w:p>
        </w:tc>
        <w:tc>
          <w:tcPr>
            <w:tcW w:w="1063" w:type="dxa"/>
          </w:tcPr>
          <w:p w14:paraId="10426417" w14:textId="656A5C98" w:rsidR="00960D91" w:rsidRPr="000348B0" w:rsidRDefault="00960D91" w:rsidP="00802217">
            <w:pPr>
              <w:pStyle w:val="Tablecondensed"/>
            </w:pPr>
            <w:r w:rsidRPr="000348B0">
              <w:t>86</w:t>
            </w:r>
          </w:p>
        </w:tc>
        <w:tc>
          <w:tcPr>
            <w:tcW w:w="1063" w:type="dxa"/>
          </w:tcPr>
          <w:p w14:paraId="5E0690C2" w14:textId="3C6F12C1" w:rsidR="00960D91" w:rsidRPr="000348B0" w:rsidRDefault="00960D91" w:rsidP="00802217">
            <w:pPr>
              <w:pStyle w:val="Tablecondensed"/>
            </w:pPr>
            <w:r w:rsidRPr="000348B0">
              <w:t>6</w:t>
            </w:r>
          </w:p>
        </w:tc>
        <w:tc>
          <w:tcPr>
            <w:tcW w:w="1063" w:type="dxa"/>
          </w:tcPr>
          <w:p w14:paraId="3CEC4A7A" w14:textId="0C2F404C" w:rsidR="00960D91" w:rsidRPr="000348B0" w:rsidRDefault="00960D91" w:rsidP="00802217">
            <w:pPr>
              <w:pStyle w:val="Tablecondensed"/>
            </w:pPr>
            <w:r w:rsidRPr="000348B0">
              <w:t>5</w:t>
            </w:r>
          </w:p>
        </w:tc>
        <w:tc>
          <w:tcPr>
            <w:tcW w:w="2977" w:type="dxa"/>
          </w:tcPr>
          <w:p w14:paraId="4FF208A8" w14:textId="1133D819" w:rsidR="00960D91" w:rsidRPr="000348B0" w:rsidRDefault="00960D91" w:rsidP="00802217">
            <w:pPr>
              <w:pStyle w:val="Tablecondensed"/>
            </w:pPr>
            <w:r w:rsidRPr="000348B0">
              <w:t xml:space="preserve">The principles are entirely voluntary. </w:t>
            </w:r>
          </w:p>
        </w:tc>
      </w:tr>
      <w:tr w:rsidR="00960D91" w:rsidRPr="0039356B" w14:paraId="3EC9A138" w14:textId="77777777" w:rsidTr="008515B1">
        <w:tc>
          <w:tcPr>
            <w:tcW w:w="1129" w:type="dxa"/>
          </w:tcPr>
          <w:p w14:paraId="0803E782" w14:textId="0B4FECC9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15</w:t>
            </w:r>
          </w:p>
        </w:tc>
        <w:tc>
          <w:tcPr>
            <w:tcW w:w="993" w:type="dxa"/>
          </w:tcPr>
          <w:p w14:paraId="18D52492" w14:textId="143B8A74" w:rsidR="00960D91" w:rsidRPr="000348B0" w:rsidRDefault="00960D91" w:rsidP="00802217">
            <w:pPr>
              <w:pStyle w:val="Tablecondensed"/>
            </w:pPr>
            <w:r w:rsidRPr="000348B0">
              <w:t>A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shd w:val="clear" w:color="auto" w:fill="F2F2F2"/>
          </w:tcPr>
          <w:p w14:paraId="43E8AD4F" w14:textId="4B3B36CB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61</w:t>
            </w:r>
          </w:p>
        </w:tc>
        <w:tc>
          <w:tcPr>
            <w:tcW w:w="1063" w:type="dxa"/>
          </w:tcPr>
          <w:p w14:paraId="504D9959" w14:textId="39B1DB7E" w:rsidR="00960D91" w:rsidRPr="000348B0" w:rsidRDefault="00960D91" w:rsidP="00802217">
            <w:pPr>
              <w:pStyle w:val="Tablecondensed"/>
            </w:pPr>
            <w:r w:rsidRPr="000348B0">
              <w:t>7</w:t>
            </w:r>
          </w:p>
        </w:tc>
        <w:tc>
          <w:tcPr>
            <w:tcW w:w="1063" w:type="dxa"/>
          </w:tcPr>
          <w:p w14:paraId="4C00C984" w14:textId="773E5121" w:rsidR="00960D91" w:rsidRPr="000348B0" w:rsidRDefault="00960D91" w:rsidP="00802217">
            <w:pPr>
              <w:pStyle w:val="Tablecondensed"/>
            </w:pPr>
            <w:r w:rsidRPr="000348B0">
              <w:t>18</w:t>
            </w:r>
          </w:p>
        </w:tc>
        <w:tc>
          <w:tcPr>
            <w:tcW w:w="1063" w:type="dxa"/>
          </w:tcPr>
          <w:p w14:paraId="553FB328" w14:textId="2CBB4F75" w:rsidR="00960D91" w:rsidRPr="000348B0" w:rsidRDefault="00960D91" w:rsidP="00802217">
            <w:pPr>
              <w:pStyle w:val="Tablecondensed"/>
            </w:pPr>
            <w:r w:rsidRPr="000348B0">
              <w:t>14</w:t>
            </w:r>
          </w:p>
        </w:tc>
        <w:tc>
          <w:tcPr>
            <w:tcW w:w="2977" w:type="dxa"/>
          </w:tcPr>
          <w:p w14:paraId="07C8D615" w14:textId="77777777" w:rsidR="00960D91" w:rsidRPr="000348B0" w:rsidRDefault="00960D91" w:rsidP="00802217">
            <w:pPr>
              <w:pStyle w:val="Tablecondensed"/>
            </w:pPr>
          </w:p>
        </w:tc>
      </w:tr>
      <w:tr w:rsidR="00960D91" w:rsidRPr="0039356B" w14:paraId="7B411D6C" w14:textId="77777777" w:rsidTr="006D32DD">
        <w:tc>
          <w:tcPr>
            <w:tcW w:w="1129" w:type="dxa"/>
          </w:tcPr>
          <w:p w14:paraId="16F82D01" w14:textId="28E407B5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16</w:t>
            </w:r>
          </w:p>
        </w:tc>
        <w:tc>
          <w:tcPr>
            <w:tcW w:w="993" w:type="dxa"/>
          </w:tcPr>
          <w:p w14:paraId="49E3493E" w14:textId="461CC022" w:rsidR="00960D91" w:rsidRPr="000348B0" w:rsidRDefault="00960D91" w:rsidP="00802217">
            <w:pPr>
              <w:pStyle w:val="Tablecondensed"/>
            </w:pPr>
            <w:r w:rsidRPr="000348B0">
              <w:t>A</w:t>
            </w:r>
            <w:r w:rsidR="006D32DD">
              <w:t xml:space="preserve"> and D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shd w:val="clear" w:color="auto" w:fill="F2F2F2"/>
          </w:tcPr>
          <w:p w14:paraId="2F7DAD1C" w14:textId="1343FEDF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7</w:t>
            </w:r>
          </w:p>
        </w:tc>
        <w:tc>
          <w:tcPr>
            <w:tcW w:w="1063" w:type="dxa"/>
          </w:tcPr>
          <w:p w14:paraId="0366DFFF" w14:textId="3295616B" w:rsidR="00960D91" w:rsidRPr="000348B0" w:rsidRDefault="00960D91" w:rsidP="00802217">
            <w:pPr>
              <w:pStyle w:val="Tablecondensed"/>
            </w:pPr>
            <w:r w:rsidRPr="000348B0">
              <w:t>1</w:t>
            </w:r>
          </w:p>
        </w:tc>
        <w:tc>
          <w:tcPr>
            <w:tcW w:w="1063" w:type="dxa"/>
          </w:tcPr>
          <w:p w14:paraId="1CABDE6E" w14:textId="27C70663" w:rsidR="00960D91" w:rsidRPr="000348B0" w:rsidRDefault="00960D91" w:rsidP="00802217">
            <w:pPr>
              <w:pStyle w:val="Tablecondensed"/>
            </w:pPr>
            <w:r w:rsidRPr="000348B0">
              <w:t>4</w:t>
            </w:r>
          </w:p>
        </w:tc>
        <w:tc>
          <w:tcPr>
            <w:tcW w:w="1063" w:type="dxa"/>
            <w:shd w:val="clear" w:color="auto" w:fill="F2F2F2" w:themeFill="background1" w:themeFillShade="F2"/>
          </w:tcPr>
          <w:p w14:paraId="0880DC8F" w14:textId="194CC681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87</w:t>
            </w:r>
          </w:p>
        </w:tc>
        <w:tc>
          <w:tcPr>
            <w:tcW w:w="2977" w:type="dxa"/>
          </w:tcPr>
          <w:p w14:paraId="35D8C530" w14:textId="4D56428A" w:rsidR="00004D5C" w:rsidRPr="00004D5C" w:rsidRDefault="00EE60B4" w:rsidP="00004D5C">
            <w:pPr>
              <w:pStyle w:val="Tablecondensed"/>
              <w:rPr>
                <w:lang w:val="en-AU"/>
              </w:rPr>
            </w:pPr>
            <w:r w:rsidRPr="006D32DD">
              <w:t>As a result of psychometric analysis and review</w:t>
            </w:r>
            <w:r>
              <w:t>, both A and D have been accepted as correct responses.</w:t>
            </w:r>
            <w:r w:rsidR="00017E49">
              <w:t xml:space="preserve"> </w:t>
            </w:r>
            <w:r w:rsidR="00004D5C" w:rsidRPr="00004D5C">
              <w:rPr>
                <w:lang w:val="en-AU"/>
              </w:rPr>
              <w:t xml:space="preserve">Option C is plausible but incomplete compared to option A. </w:t>
            </w:r>
          </w:p>
          <w:p w14:paraId="529A0F13" w14:textId="3EDE1E81" w:rsidR="006D32DD" w:rsidRPr="00004D5C" w:rsidRDefault="00004D5C" w:rsidP="00802217">
            <w:pPr>
              <w:pStyle w:val="Tablecondensed"/>
              <w:rPr>
                <w:lang w:val="en-AU"/>
              </w:rPr>
            </w:pPr>
            <w:r w:rsidRPr="00004D5C">
              <w:rPr>
                <w:lang w:val="en-AU"/>
              </w:rPr>
              <w:t xml:space="preserve">Option B is incorrect as updates are vital for security. </w:t>
            </w:r>
          </w:p>
        </w:tc>
      </w:tr>
      <w:tr w:rsidR="00960D91" w:rsidRPr="0039356B" w14:paraId="75B6ED82" w14:textId="77777777" w:rsidTr="008515B1">
        <w:tc>
          <w:tcPr>
            <w:tcW w:w="1129" w:type="dxa"/>
          </w:tcPr>
          <w:p w14:paraId="0C12AA0E" w14:textId="64A30B37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17</w:t>
            </w:r>
          </w:p>
        </w:tc>
        <w:tc>
          <w:tcPr>
            <w:tcW w:w="993" w:type="dxa"/>
          </w:tcPr>
          <w:p w14:paraId="43128B44" w14:textId="5DF22E6C" w:rsidR="00960D91" w:rsidRPr="000348B0" w:rsidRDefault="00960D91" w:rsidP="00802217">
            <w:pPr>
              <w:pStyle w:val="Tablecondensed"/>
            </w:pPr>
            <w:r w:rsidRPr="000348B0">
              <w:t>A</w:t>
            </w:r>
          </w:p>
        </w:tc>
        <w:tc>
          <w:tcPr>
            <w:tcW w:w="1063" w:type="dxa"/>
            <w:shd w:val="clear" w:color="auto" w:fill="F2F2F2"/>
          </w:tcPr>
          <w:p w14:paraId="397581AD" w14:textId="2EEBBF3A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41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6BFC98BF" w14:textId="2513CD51" w:rsidR="00960D91" w:rsidRPr="000348B0" w:rsidRDefault="00960D91" w:rsidP="00802217">
            <w:pPr>
              <w:pStyle w:val="Tablecondensed"/>
            </w:pPr>
            <w:r w:rsidRPr="000348B0">
              <w:t>31</w:t>
            </w:r>
          </w:p>
        </w:tc>
        <w:tc>
          <w:tcPr>
            <w:tcW w:w="1063" w:type="dxa"/>
          </w:tcPr>
          <w:p w14:paraId="547CBB7D" w14:textId="03B86D94" w:rsidR="00960D91" w:rsidRPr="000348B0" w:rsidRDefault="00960D91" w:rsidP="00802217">
            <w:pPr>
              <w:pStyle w:val="Tablecondensed"/>
            </w:pPr>
            <w:r w:rsidRPr="000348B0">
              <w:t>23</w:t>
            </w:r>
          </w:p>
        </w:tc>
        <w:tc>
          <w:tcPr>
            <w:tcW w:w="1063" w:type="dxa"/>
          </w:tcPr>
          <w:p w14:paraId="50319E06" w14:textId="55506F60" w:rsidR="00960D91" w:rsidRPr="000348B0" w:rsidRDefault="00960D91" w:rsidP="00802217">
            <w:pPr>
              <w:pStyle w:val="Tablecondensed"/>
            </w:pPr>
            <w:r w:rsidRPr="000348B0">
              <w:t>4</w:t>
            </w:r>
          </w:p>
        </w:tc>
        <w:tc>
          <w:tcPr>
            <w:tcW w:w="2977" w:type="dxa"/>
          </w:tcPr>
          <w:p w14:paraId="30A45369" w14:textId="265D2CC4" w:rsidR="00960D91" w:rsidRPr="000348B0" w:rsidRDefault="00960D91" w:rsidP="00802217">
            <w:pPr>
              <w:pStyle w:val="Tablecondensed"/>
            </w:pPr>
            <w:r w:rsidRPr="000348B0">
              <w:t>Current IP law is in discovery</w:t>
            </w:r>
            <w:r w:rsidR="00C05F78">
              <w:t>.</w:t>
            </w:r>
            <w:r w:rsidRPr="000348B0">
              <w:t xml:space="preserve"> AI does not have any rights under Australian copyright law and therefore there is no legal obligation to indicate that AI was used to generate the work. </w:t>
            </w:r>
            <w:proofErr w:type="spellStart"/>
            <w:r w:rsidRPr="000348B0">
              <w:t>GenAI</w:t>
            </w:r>
            <w:proofErr w:type="spellEnd"/>
            <w:r w:rsidRPr="000348B0">
              <w:t xml:space="preserve"> output can be covered by copyright if it resulted from sufficient human creative input, in a similar way that works created using other technological tools can be covered by copyright.</w:t>
            </w:r>
          </w:p>
          <w:p w14:paraId="1A883070" w14:textId="5F8B156C" w:rsidR="00960D91" w:rsidRPr="000348B0" w:rsidRDefault="00960D91" w:rsidP="00802217">
            <w:pPr>
              <w:pStyle w:val="Tablecondensed"/>
            </w:pPr>
            <w:r w:rsidRPr="000348B0">
              <w:t>To be attributed as the author requires significant human intervention.</w:t>
            </w:r>
          </w:p>
        </w:tc>
      </w:tr>
      <w:tr w:rsidR="00960D91" w:rsidRPr="0039356B" w14:paraId="347DC312" w14:textId="77777777" w:rsidTr="008515B1">
        <w:tc>
          <w:tcPr>
            <w:tcW w:w="1129" w:type="dxa"/>
          </w:tcPr>
          <w:p w14:paraId="05C2969B" w14:textId="1DDD10D0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18</w:t>
            </w:r>
          </w:p>
        </w:tc>
        <w:tc>
          <w:tcPr>
            <w:tcW w:w="993" w:type="dxa"/>
          </w:tcPr>
          <w:p w14:paraId="15186DE3" w14:textId="44DAC2F8" w:rsidR="00960D91" w:rsidRPr="000348B0" w:rsidRDefault="00960D91" w:rsidP="00802217">
            <w:pPr>
              <w:pStyle w:val="Tablecondensed"/>
            </w:pPr>
            <w:r w:rsidRPr="000348B0">
              <w:t>B</w:t>
            </w:r>
          </w:p>
        </w:tc>
        <w:tc>
          <w:tcPr>
            <w:tcW w:w="1063" w:type="dxa"/>
          </w:tcPr>
          <w:p w14:paraId="653C4C11" w14:textId="177681E8" w:rsidR="00960D91" w:rsidRPr="000348B0" w:rsidRDefault="00960D91" w:rsidP="00802217">
            <w:pPr>
              <w:pStyle w:val="Tablecondensed"/>
            </w:pPr>
            <w:r w:rsidRPr="000348B0">
              <w:t>14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shd w:val="clear" w:color="auto" w:fill="F2F2F2"/>
          </w:tcPr>
          <w:p w14:paraId="553F27A1" w14:textId="386264A4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76</w:t>
            </w:r>
          </w:p>
        </w:tc>
        <w:tc>
          <w:tcPr>
            <w:tcW w:w="1063" w:type="dxa"/>
          </w:tcPr>
          <w:p w14:paraId="72E02433" w14:textId="31BBCCBC" w:rsidR="00960D91" w:rsidRPr="000348B0" w:rsidRDefault="00960D91" w:rsidP="00802217">
            <w:pPr>
              <w:pStyle w:val="Tablecondensed"/>
            </w:pPr>
            <w:r w:rsidRPr="000348B0">
              <w:t>2</w:t>
            </w:r>
          </w:p>
        </w:tc>
        <w:tc>
          <w:tcPr>
            <w:tcW w:w="1063" w:type="dxa"/>
          </w:tcPr>
          <w:p w14:paraId="1BD9BB21" w14:textId="0CAA0405" w:rsidR="00960D91" w:rsidRPr="000348B0" w:rsidRDefault="00960D91" w:rsidP="00802217">
            <w:pPr>
              <w:pStyle w:val="Tablecondensed"/>
            </w:pPr>
            <w:r w:rsidRPr="000348B0">
              <w:t>7</w:t>
            </w:r>
          </w:p>
        </w:tc>
        <w:tc>
          <w:tcPr>
            <w:tcW w:w="2977" w:type="dxa"/>
          </w:tcPr>
          <w:p w14:paraId="0AECAB8C" w14:textId="77777777" w:rsidR="00960D91" w:rsidRPr="000348B0" w:rsidRDefault="00960D91" w:rsidP="000348B0">
            <w:pPr>
              <w:pStyle w:val="VCAAtablecondensed"/>
            </w:pPr>
          </w:p>
        </w:tc>
      </w:tr>
      <w:tr w:rsidR="00960D91" w:rsidRPr="0039356B" w14:paraId="0A01A9AA" w14:textId="77777777" w:rsidTr="008515B1">
        <w:tc>
          <w:tcPr>
            <w:tcW w:w="1129" w:type="dxa"/>
          </w:tcPr>
          <w:p w14:paraId="47DEF57C" w14:textId="7168DE5F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19</w:t>
            </w:r>
          </w:p>
        </w:tc>
        <w:tc>
          <w:tcPr>
            <w:tcW w:w="993" w:type="dxa"/>
          </w:tcPr>
          <w:p w14:paraId="4F7C71E9" w14:textId="5F27E94E" w:rsidR="00960D91" w:rsidRPr="000348B0" w:rsidRDefault="00960D91" w:rsidP="00802217">
            <w:pPr>
              <w:pStyle w:val="Tablecondensed"/>
            </w:pPr>
            <w:r w:rsidRPr="000348B0">
              <w:t>B</w:t>
            </w:r>
          </w:p>
        </w:tc>
        <w:tc>
          <w:tcPr>
            <w:tcW w:w="1063" w:type="dxa"/>
          </w:tcPr>
          <w:p w14:paraId="742AC5A4" w14:textId="192E4CD9" w:rsidR="00960D91" w:rsidRPr="000348B0" w:rsidRDefault="00960D91" w:rsidP="00802217">
            <w:pPr>
              <w:pStyle w:val="Tablecondensed"/>
            </w:pPr>
            <w:r w:rsidRPr="000348B0">
              <w:t>3</w:t>
            </w:r>
          </w:p>
        </w:tc>
        <w:tc>
          <w:tcPr>
            <w:tcW w:w="1063" w:type="dxa"/>
            <w:shd w:val="clear" w:color="auto" w:fill="F2F2F2"/>
          </w:tcPr>
          <w:p w14:paraId="27ED2827" w14:textId="2046EFCF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84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14:paraId="502A3882" w14:textId="5C6A9CE8" w:rsidR="00960D91" w:rsidRPr="000348B0" w:rsidRDefault="00960D91" w:rsidP="00802217">
            <w:pPr>
              <w:pStyle w:val="Tablecondensed"/>
            </w:pPr>
            <w:r w:rsidRPr="000348B0">
              <w:t>10</w:t>
            </w:r>
          </w:p>
        </w:tc>
        <w:tc>
          <w:tcPr>
            <w:tcW w:w="1063" w:type="dxa"/>
          </w:tcPr>
          <w:p w14:paraId="7EC6B2FB" w14:textId="01125FC7" w:rsidR="00960D91" w:rsidRPr="000348B0" w:rsidRDefault="00960D91" w:rsidP="00802217">
            <w:pPr>
              <w:pStyle w:val="Tablecondensed"/>
            </w:pPr>
            <w:r w:rsidRPr="000348B0">
              <w:t>2</w:t>
            </w:r>
          </w:p>
        </w:tc>
        <w:tc>
          <w:tcPr>
            <w:tcW w:w="2977" w:type="dxa"/>
          </w:tcPr>
          <w:p w14:paraId="27CD4CA2" w14:textId="77777777" w:rsidR="00960D91" w:rsidRPr="000348B0" w:rsidRDefault="00960D91" w:rsidP="000348B0">
            <w:pPr>
              <w:pStyle w:val="VCAAtablecondensed"/>
            </w:pPr>
          </w:p>
        </w:tc>
      </w:tr>
      <w:tr w:rsidR="00960D91" w:rsidRPr="0039356B" w14:paraId="436173E4" w14:textId="77777777" w:rsidTr="008515B1">
        <w:tc>
          <w:tcPr>
            <w:tcW w:w="1129" w:type="dxa"/>
          </w:tcPr>
          <w:p w14:paraId="7CD684D1" w14:textId="38F1138F" w:rsidR="00960D91" w:rsidRPr="00354B86" w:rsidRDefault="00960D91" w:rsidP="00802217">
            <w:pPr>
              <w:pStyle w:val="Tablecondensed"/>
              <w:rPr>
                <w:rStyle w:val="VCAAbold"/>
                <w:rFonts w:ascii="Arial" w:hAnsi="Arial"/>
                <w:b w:val="0"/>
                <w:bCs w:val="0"/>
                <w:szCs w:val="20"/>
                <w:lang w:val="en-AU"/>
              </w:rPr>
            </w:pPr>
            <w:r w:rsidRPr="00354B86">
              <w:rPr>
                <w:b/>
                <w:bCs/>
              </w:rPr>
              <w:t>20</w:t>
            </w:r>
          </w:p>
        </w:tc>
        <w:tc>
          <w:tcPr>
            <w:tcW w:w="993" w:type="dxa"/>
          </w:tcPr>
          <w:p w14:paraId="4CB2509E" w14:textId="13882C9F" w:rsidR="00960D91" w:rsidRPr="000348B0" w:rsidRDefault="00960D91" w:rsidP="00802217">
            <w:pPr>
              <w:pStyle w:val="Tablecondensed"/>
            </w:pPr>
            <w:r w:rsidRPr="000348B0">
              <w:t>C</w:t>
            </w:r>
          </w:p>
        </w:tc>
        <w:tc>
          <w:tcPr>
            <w:tcW w:w="1063" w:type="dxa"/>
          </w:tcPr>
          <w:p w14:paraId="6FCB9FA0" w14:textId="6A247C44" w:rsidR="00960D91" w:rsidRPr="000348B0" w:rsidRDefault="00960D91" w:rsidP="00802217">
            <w:pPr>
              <w:pStyle w:val="Tablecondensed"/>
            </w:pPr>
            <w:r w:rsidRPr="000348B0">
              <w:t>10</w:t>
            </w:r>
          </w:p>
        </w:tc>
        <w:tc>
          <w:tcPr>
            <w:tcW w:w="1063" w:type="dxa"/>
          </w:tcPr>
          <w:p w14:paraId="71B7C258" w14:textId="14C038DD" w:rsidR="00960D91" w:rsidRPr="000348B0" w:rsidRDefault="00960D91" w:rsidP="00802217">
            <w:pPr>
              <w:pStyle w:val="Tablecondensed"/>
            </w:pPr>
            <w:r w:rsidRPr="000348B0">
              <w:t>2</w:t>
            </w:r>
          </w:p>
        </w:tc>
        <w:tc>
          <w:tcPr>
            <w:tcW w:w="1063" w:type="dxa"/>
            <w:shd w:val="clear" w:color="auto" w:fill="F2F2F2"/>
          </w:tcPr>
          <w:p w14:paraId="31A7A886" w14:textId="2D5228F0" w:rsidR="00960D91" w:rsidRPr="002D1746" w:rsidRDefault="00960D91" w:rsidP="00802217">
            <w:pPr>
              <w:pStyle w:val="Tablecondensed"/>
              <w:rPr>
                <w:b/>
                <w:bCs/>
              </w:rPr>
            </w:pPr>
            <w:r w:rsidRPr="002D1746">
              <w:rPr>
                <w:b/>
                <w:bCs/>
              </w:rPr>
              <w:t>81</w:t>
            </w:r>
          </w:p>
        </w:tc>
        <w:tc>
          <w:tcPr>
            <w:tcW w:w="1063" w:type="dxa"/>
          </w:tcPr>
          <w:p w14:paraId="07F8EE94" w14:textId="43F950EF" w:rsidR="00960D91" w:rsidRPr="000348B0" w:rsidRDefault="00960D91" w:rsidP="00802217">
            <w:pPr>
              <w:pStyle w:val="Tablecondensed"/>
            </w:pPr>
            <w:r w:rsidRPr="000348B0">
              <w:t>6</w:t>
            </w:r>
          </w:p>
        </w:tc>
        <w:tc>
          <w:tcPr>
            <w:tcW w:w="2977" w:type="dxa"/>
          </w:tcPr>
          <w:p w14:paraId="73E56BB2" w14:textId="77777777" w:rsidR="00960D91" w:rsidRPr="000348B0" w:rsidRDefault="00960D91" w:rsidP="000348B0">
            <w:pPr>
              <w:pStyle w:val="VCAAtablecondensed"/>
            </w:pPr>
          </w:p>
        </w:tc>
      </w:tr>
    </w:tbl>
    <w:p w14:paraId="44EA6AFF" w14:textId="77777777" w:rsidR="00596526" w:rsidRDefault="00596526" w:rsidP="002D1746">
      <w:pPr>
        <w:pStyle w:val="BodyText"/>
      </w:pPr>
      <w:r>
        <w:br w:type="page"/>
      </w:r>
    </w:p>
    <w:p w14:paraId="10315BE8" w14:textId="26F29FD5" w:rsidR="00607323" w:rsidRPr="00FA61A0" w:rsidRDefault="00607323" w:rsidP="00FA61A0">
      <w:pPr>
        <w:pStyle w:val="Heading2"/>
      </w:pPr>
      <w:r w:rsidRPr="00FA61A0">
        <w:lastRenderedPageBreak/>
        <w:t>Short-answer questions</w:t>
      </w:r>
    </w:p>
    <w:p w14:paraId="144383AB" w14:textId="75C1AF3E" w:rsidR="00607323" w:rsidRDefault="00607323" w:rsidP="00FA61A0">
      <w:pPr>
        <w:pStyle w:val="Heading3"/>
      </w:pPr>
      <w:r>
        <w:t>Question 1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282E17" w:rsidRPr="00141A4D" w14:paraId="568CCF9B" w14:textId="77777777" w:rsidTr="00F30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5E4A642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FCAE95A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666DE17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362DB45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3A512888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82E17" w:rsidRPr="00141A4D" w14:paraId="764FC1E9" w14:textId="77777777" w:rsidTr="00F30C70">
        <w:tc>
          <w:tcPr>
            <w:tcW w:w="599" w:type="dxa"/>
          </w:tcPr>
          <w:p w14:paraId="73056438" w14:textId="77777777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0E29C4D" w14:textId="5BB45646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20</w:t>
            </w:r>
          </w:p>
        </w:tc>
        <w:tc>
          <w:tcPr>
            <w:tcW w:w="576" w:type="dxa"/>
          </w:tcPr>
          <w:p w14:paraId="0092F54B" w14:textId="5CC9FBE4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76" w:type="dxa"/>
          </w:tcPr>
          <w:p w14:paraId="20D8DE05" w14:textId="3633DA6B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864" w:type="dxa"/>
          </w:tcPr>
          <w:p w14:paraId="7D105312" w14:textId="57CD9C5B" w:rsidR="00282E17" w:rsidRPr="00141A4D" w:rsidRDefault="003B6EC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1.1</w:t>
            </w:r>
          </w:p>
        </w:tc>
      </w:tr>
    </w:tbl>
    <w:p w14:paraId="133790D2" w14:textId="505DEC06" w:rsidR="00607323" w:rsidRPr="004C5B24" w:rsidRDefault="00607323" w:rsidP="004C5B24">
      <w:pPr>
        <w:pStyle w:val="BodyText"/>
      </w:pPr>
      <w:r w:rsidRPr="004C5B24">
        <w:t xml:space="preserve">Correct responses were relevant to </w:t>
      </w:r>
      <w:r w:rsidR="009175F6">
        <w:t xml:space="preserve">the </w:t>
      </w:r>
      <w:r w:rsidR="00114A15">
        <w:t>provided</w:t>
      </w:r>
      <w:r w:rsidR="009175F6" w:rsidRPr="004C5B24">
        <w:t xml:space="preserve"> </w:t>
      </w:r>
      <w:r w:rsidRPr="004C5B24">
        <w:t>scenario</w:t>
      </w:r>
      <w:r w:rsidR="009175F6">
        <w:t xml:space="preserve"> and</w:t>
      </w:r>
      <w:r w:rsidRPr="004C5B24">
        <w:t xml:space="preserve"> written in </w:t>
      </w:r>
      <w:r w:rsidR="009175F6">
        <w:t xml:space="preserve">the form of </w:t>
      </w:r>
      <w:r w:rsidRPr="004C5B24">
        <w:t>question</w:t>
      </w:r>
      <w:r w:rsidR="009175F6">
        <w:t>s</w:t>
      </w:r>
      <w:r w:rsidRPr="004C5B24">
        <w:t>.</w:t>
      </w:r>
    </w:p>
    <w:p w14:paraId="21F1F015" w14:textId="77777777" w:rsidR="00607323" w:rsidRPr="004C5B24" w:rsidRDefault="00607323" w:rsidP="004C5B24">
      <w:pPr>
        <w:pStyle w:val="BodyText"/>
      </w:pPr>
      <w:r w:rsidRPr="004C5B24">
        <w:t>Examples of troubleshooting questions included:</w:t>
      </w:r>
    </w:p>
    <w:p w14:paraId="599410F9" w14:textId="77777777" w:rsidR="00607323" w:rsidRPr="004C5B24" w:rsidRDefault="00607323" w:rsidP="006E3880">
      <w:pPr>
        <w:pStyle w:val="Bullet"/>
      </w:pPr>
      <w:r w:rsidRPr="004C5B24">
        <w:t>What are the minimum system requirements for the software?</w:t>
      </w:r>
    </w:p>
    <w:p w14:paraId="205BF4E7" w14:textId="77777777" w:rsidR="00607323" w:rsidRPr="004C5B24" w:rsidRDefault="00607323" w:rsidP="006E3880">
      <w:pPr>
        <w:pStyle w:val="Bullet"/>
      </w:pPr>
      <w:r w:rsidRPr="004C5B24">
        <w:t>What are the specifications of your laptop?</w:t>
      </w:r>
    </w:p>
    <w:p w14:paraId="02CF1099" w14:textId="77777777" w:rsidR="00607323" w:rsidRPr="004C5B24" w:rsidRDefault="00607323" w:rsidP="006E3880">
      <w:pPr>
        <w:pStyle w:val="Bullet"/>
      </w:pPr>
      <w:r w:rsidRPr="004C5B24">
        <w:t>What OS are you currently using?</w:t>
      </w:r>
    </w:p>
    <w:p w14:paraId="5CBC666B" w14:textId="77777777" w:rsidR="00607323" w:rsidRPr="004C5B24" w:rsidRDefault="00607323" w:rsidP="006E3880">
      <w:pPr>
        <w:pStyle w:val="Bullet"/>
      </w:pPr>
      <w:r w:rsidRPr="004C5B24">
        <w:t>Has the OS recently been updated?</w:t>
      </w:r>
    </w:p>
    <w:p w14:paraId="42B1F07D" w14:textId="77777777" w:rsidR="00607323" w:rsidRPr="004C5B24" w:rsidRDefault="00607323" w:rsidP="006E3880">
      <w:pPr>
        <w:pStyle w:val="Bullet"/>
      </w:pPr>
      <w:r w:rsidRPr="004C5B24">
        <w:t xml:space="preserve">Have you checked for software updates? </w:t>
      </w:r>
    </w:p>
    <w:p w14:paraId="3F63BF2E" w14:textId="77777777" w:rsidR="00607323" w:rsidRPr="004C5B24" w:rsidRDefault="00607323" w:rsidP="006E3880">
      <w:pPr>
        <w:pStyle w:val="Bullet"/>
      </w:pPr>
      <w:r w:rsidRPr="004C5B24">
        <w:t>Have you tried to install the application on another computer?</w:t>
      </w:r>
    </w:p>
    <w:p w14:paraId="70AA2465" w14:textId="77777777" w:rsidR="00607323" w:rsidRPr="004C5B24" w:rsidRDefault="00607323" w:rsidP="006E3880">
      <w:pPr>
        <w:pStyle w:val="Bullet"/>
      </w:pPr>
      <w:r w:rsidRPr="004C5B24">
        <w:t>Does the application require internet access?</w:t>
      </w:r>
    </w:p>
    <w:p w14:paraId="4A432AFB" w14:textId="77777777" w:rsidR="00607323" w:rsidRPr="004C5B24" w:rsidRDefault="00607323" w:rsidP="006E3880">
      <w:pPr>
        <w:pStyle w:val="Bullet"/>
      </w:pPr>
      <w:r w:rsidRPr="004C5B24">
        <w:t>Have you signed into the application?</w:t>
      </w:r>
    </w:p>
    <w:p w14:paraId="0DD4B56E" w14:textId="77777777" w:rsidR="00607323" w:rsidRPr="004C5B24" w:rsidRDefault="00607323" w:rsidP="006E3880">
      <w:pPr>
        <w:pStyle w:val="Bullet"/>
      </w:pPr>
      <w:r w:rsidRPr="004C5B24">
        <w:t>Is the application licensed?</w:t>
      </w:r>
    </w:p>
    <w:p w14:paraId="3440F30F" w14:textId="77777777" w:rsidR="00607323" w:rsidRPr="004C5B24" w:rsidRDefault="00607323" w:rsidP="006E3880">
      <w:pPr>
        <w:pStyle w:val="Bullet"/>
      </w:pPr>
      <w:r w:rsidRPr="004C5B24">
        <w:t>Have you tried to uninstall/repair/reinstall the application?</w:t>
      </w:r>
    </w:p>
    <w:p w14:paraId="3AB965D5" w14:textId="5E6EDC90" w:rsidR="00607323" w:rsidRPr="004C5B24" w:rsidRDefault="00607323" w:rsidP="006E3880">
      <w:pPr>
        <w:pStyle w:val="Bullet"/>
      </w:pPr>
      <w:r w:rsidRPr="004C5B24">
        <w:t>Have you tried to reboot/restart the laptop?</w:t>
      </w:r>
    </w:p>
    <w:p w14:paraId="75847EFB" w14:textId="77777777" w:rsidR="00607323" w:rsidRPr="004C5B24" w:rsidRDefault="00607323" w:rsidP="006E3880">
      <w:pPr>
        <w:pStyle w:val="Bullet"/>
      </w:pPr>
      <w:r w:rsidRPr="004C5B24">
        <w:t xml:space="preserve">Was it a legal download? </w:t>
      </w:r>
    </w:p>
    <w:p w14:paraId="770864E2" w14:textId="5E107294" w:rsidR="00607323" w:rsidRPr="004C5B24" w:rsidRDefault="00607323" w:rsidP="006E3880">
      <w:pPr>
        <w:pStyle w:val="Bullet"/>
      </w:pPr>
      <w:r w:rsidRPr="004C5B24">
        <w:t xml:space="preserve">What </w:t>
      </w:r>
      <w:r w:rsidR="008E6A5F">
        <w:t>type</w:t>
      </w:r>
      <w:r w:rsidR="008E6A5F" w:rsidRPr="004C5B24">
        <w:t xml:space="preserve"> </w:t>
      </w:r>
      <w:r w:rsidRPr="004C5B24">
        <w:t xml:space="preserve">of laptop are you using? </w:t>
      </w:r>
    </w:p>
    <w:p w14:paraId="302AD25D" w14:textId="380871AE" w:rsidR="00607323" w:rsidRDefault="00607323" w:rsidP="00FA61A0">
      <w:pPr>
        <w:pStyle w:val="Heading3"/>
      </w:pPr>
      <w:r>
        <w:t>Question 2a</w:t>
      </w:r>
      <w:r w:rsidR="000A35E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282E17" w:rsidRPr="00141A4D" w14:paraId="3DF0C8BD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6A76DC9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02B92D5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2ACD4EA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B70DF30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188F376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82E17" w:rsidRPr="00141A4D" w14:paraId="47320BF3" w14:textId="77777777" w:rsidTr="004960FC">
        <w:tc>
          <w:tcPr>
            <w:tcW w:w="599" w:type="dxa"/>
          </w:tcPr>
          <w:p w14:paraId="5951D074" w14:textId="77777777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2B6CB28" w14:textId="5580AB45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576" w:type="dxa"/>
          </w:tcPr>
          <w:p w14:paraId="299C8F48" w14:textId="33665B69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576" w:type="dxa"/>
          </w:tcPr>
          <w:p w14:paraId="76317726" w14:textId="0AD5B3B8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864" w:type="dxa"/>
          </w:tcPr>
          <w:p w14:paraId="519B2046" w14:textId="0920EAD0" w:rsidR="00282E17" w:rsidRPr="00141A4D" w:rsidRDefault="003B6EC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1.4</w:t>
            </w:r>
          </w:p>
        </w:tc>
      </w:tr>
    </w:tbl>
    <w:p w14:paraId="542702A5" w14:textId="48409877" w:rsidR="00607323" w:rsidRPr="004C5B24" w:rsidRDefault="00970F68" w:rsidP="004C5B24">
      <w:pPr>
        <w:pStyle w:val="BodyText"/>
      </w:pPr>
      <w:r>
        <w:t>One mark was awarded for identifying p</w:t>
      </w:r>
      <w:r w:rsidR="00607323" w:rsidRPr="004C5B24">
        <w:t xml:space="preserve">hishing </w:t>
      </w:r>
      <w:r>
        <w:t>as the type of attack and one mark was awarded for stating a prevention technique.</w:t>
      </w:r>
    </w:p>
    <w:p w14:paraId="3F5ACCCF" w14:textId="058FD08A" w:rsidR="00607323" w:rsidRPr="004C5B24" w:rsidRDefault="00F8061E" w:rsidP="004C5B24">
      <w:pPr>
        <w:pStyle w:val="BodyText"/>
      </w:pPr>
      <w:r>
        <w:t>Prevention techniques</w:t>
      </w:r>
      <w:r w:rsidR="00607323" w:rsidRPr="004C5B24">
        <w:t xml:space="preserve"> included:</w:t>
      </w:r>
    </w:p>
    <w:p w14:paraId="196FE948" w14:textId="022433D9" w:rsidR="00607323" w:rsidRPr="004C5B24" w:rsidRDefault="005673F7" w:rsidP="006E3880">
      <w:pPr>
        <w:pStyle w:val="Bullet"/>
      </w:pPr>
      <w:r>
        <w:t>t</w:t>
      </w:r>
      <w:r w:rsidRPr="004C5B24">
        <w:t>wo</w:t>
      </w:r>
      <w:r w:rsidR="00C03B2B">
        <w:t>-</w:t>
      </w:r>
      <w:r w:rsidR="00607323" w:rsidRPr="004C5B24">
        <w:t>factor authentication</w:t>
      </w:r>
    </w:p>
    <w:p w14:paraId="75553EF4" w14:textId="77777777" w:rsidR="00607323" w:rsidRPr="004C5B24" w:rsidRDefault="00607323" w:rsidP="006E3880">
      <w:pPr>
        <w:pStyle w:val="Bullet"/>
      </w:pPr>
      <w:r w:rsidRPr="004C5B24">
        <w:t>spam filters</w:t>
      </w:r>
    </w:p>
    <w:p w14:paraId="625D01A3" w14:textId="77777777" w:rsidR="00607323" w:rsidRPr="004C5B24" w:rsidRDefault="00607323" w:rsidP="006E3880">
      <w:pPr>
        <w:pStyle w:val="Bullet"/>
      </w:pPr>
      <w:r w:rsidRPr="004C5B24">
        <w:t>email gateways</w:t>
      </w:r>
    </w:p>
    <w:p w14:paraId="2514B2BE" w14:textId="28145602" w:rsidR="00607323" w:rsidRPr="004C5B24" w:rsidRDefault="00607323" w:rsidP="006E3880">
      <w:pPr>
        <w:pStyle w:val="Bullet"/>
      </w:pPr>
      <w:r w:rsidRPr="004C5B24">
        <w:t>conduct</w:t>
      </w:r>
      <w:r w:rsidR="00C03B2B">
        <w:t>ing</w:t>
      </w:r>
      <w:r w:rsidRPr="004C5B24">
        <w:t xml:space="preserve"> staff training</w:t>
      </w:r>
    </w:p>
    <w:p w14:paraId="2619E569" w14:textId="77777777" w:rsidR="00607323" w:rsidRPr="004C5B24" w:rsidRDefault="00607323" w:rsidP="006E3880">
      <w:pPr>
        <w:pStyle w:val="Bullet"/>
      </w:pPr>
      <w:r w:rsidRPr="004C5B24">
        <w:t>anti-malware software</w:t>
      </w:r>
    </w:p>
    <w:p w14:paraId="4A82C470" w14:textId="2774E4B4" w:rsidR="00607323" w:rsidRPr="004C5B24" w:rsidRDefault="00C03B2B" w:rsidP="006E3880">
      <w:pPr>
        <w:pStyle w:val="Bullet"/>
      </w:pPr>
      <w:r>
        <w:t>c</w:t>
      </w:r>
      <w:r w:rsidR="00607323" w:rsidRPr="004C5B24">
        <w:t>heck</w:t>
      </w:r>
      <w:r>
        <w:t>ing</w:t>
      </w:r>
      <w:r w:rsidR="00607323" w:rsidRPr="004C5B24">
        <w:t xml:space="preserve"> with IT if unsure of source</w:t>
      </w:r>
      <w:r>
        <w:t>.</w:t>
      </w:r>
    </w:p>
    <w:p w14:paraId="6C2756C3" w14:textId="77777777" w:rsidR="00596526" w:rsidRDefault="00596526" w:rsidP="002C59AF">
      <w:pPr>
        <w:pStyle w:val="BodyText"/>
      </w:pPr>
      <w:r>
        <w:br w:type="page"/>
      </w:r>
    </w:p>
    <w:p w14:paraId="2014C474" w14:textId="4A76A1D6" w:rsidR="00607323" w:rsidRDefault="00607323" w:rsidP="00FA61A0">
      <w:pPr>
        <w:pStyle w:val="Heading3"/>
      </w:pPr>
      <w:r>
        <w:lastRenderedPageBreak/>
        <w:t>Question 2b</w:t>
      </w:r>
      <w:r w:rsidR="00AB3FF5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282E17" w:rsidRPr="00141A4D" w14:paraId="2CCF737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ECE2E40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6D0FD5B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A94570F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7DCD3D5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77D47668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82E17" w:rsidRPr="00141A4D" w14:paraId="52710D53" w14:textId="77777777" w:rsidTr="004960FC">
        <w:tc>
          <w:tcPr>
            <w:tcW w:w="599" w:type="dxa"/>
          </w:tcPr>
          <w:p w14:paraId="2D8D3D20" w14:textId="77777777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E6EC480" w14:textId="55E53ED6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65</w:t>
            </w:r>
          </w:p>
        </w:tc>
        <w:tc>
          <w:tcPr>
            <w:tcW w:w="576" w:type="dxa"/>
          </w:tcPr>
          <w:p w14:paraId="1A752E1B" w14:textId="4F6C7F67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76" w:type="dxa"/>
          </w:tcPr>
          <w:p w14:paraId="1C767FDA" w14:textId="4F09D1FE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864" w:type="dxa"/>
          </w:tcPr>
          <w:p w14:paraId="5851BA9D" w14:textId="1EC2CC32" w:rsidR="00282E17" w:rsidRPr="00141A4D" w:rsidRDefault="003B6EC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7345D99C" w14:textId="0433307E" w:rsidR="00607323" w:rsidRDefault="00607323" w:rsidP="004C5B24">
      <w:pPr>
        <w:pStyle w:val="BodyText"/>
      </w:pPr>
      <w:r>
        <w:t xml:space="preserve">The correct order </w:t>
      </w:r>
      <w:r w:rsidR="003D0C34">
        <w:t xml:space="preserve">of steps </w:t>
      </w:r>
      <w:proofErr w:type="gramStart"/>
      <w:r>
        <w:t>is</w:t>
      </w:r>
      <w:r w:rsidR="00EE60B4">
        <w:t>:</w:t>
      </w:r>
      <w:proofErr w:type="gramEnd"/>
      <w:r>
        <w:t xml:space="preserve"> </w:t>
      </w:r>
      <w:r w:rsidR="00700291">
        <w:t>c</w:t>
      </w:r>
      <w:r>
        <w:t xml:space="preserve">ontain, </w:t>
      </w:r>
      <w:r w:rsidR="00700291">
        <w:t>a</w:t>
      </w:r>
      <w:r>
        <w:t xml:space="preserve">ssess, </w:t>
      </w:r>
      <w:r w:rsidR="00700291">
        <w:t>n</w:t>
      </w:r>
      <w:r>
        <w:t xml:space="preserve">otify, </w:t>
      </w:r>
      <w:r w:rsidR="00700291">
        <w:t>r</w:t>
      </w:r>
      <w:r>
        <w:t>eview</w:t>
      </w:r>
      <w:r w:rsidR="00700291">
        <w:t>.</w:t>
      </w:r>
    </w:p>
    <w:p w14:paraId="59BA3054" w14:textId="075E77C9" w:rsidR="00607323" w:rsidRDefault="00607323" w:rsidP="004C5B24">
      <w:pPr>
        <w:pStyle w:val="BodyText"/>
      </w:pPr>
      <w:r>
        <w:t xml:space="preserve">These </w:t>
      </w:r>
      <w:r w:rsidR="00700291">
        <w:t xml:space="preserve">specific </w:t>
      </w:r>
      <w:r>
        <w:t xml:space="preserve">terms were not required, and </w:t>
      </w:r>
      <w:r w:rsidR="00700291">
        <w:t>marks were awarded for</w:t>
      </w:r>
      <w:r>
        <w:t xml:space="preserve"> explanations of these terms.</w:t>
      </w:r>
    </w:p>
    <w:p w14:paraId="56DCEDB1" w14:textId="26508242" w:rsidR="00607323" w:rsidRDefault="00672774" w:rsidP="004C5B24">
      <w:pPr>
        <w:pStyle w:val="BodyText"/>
      </w:pPr>
      <w:r>
        <w:t>One</w:t>
      </w:r>
      <w:r w:rsidR="00607323">
        <w:t xml:space="preserve"> mark was awarded </w:t>
      </w:r>
      <w:r>
        <w:t>for two or three steps in the correct order.</w:t>
      </w:r>
    </w:p>
    <w:p w14:paraId="74977DB5" w14:textId="649F1B9C" w:rsidR="00607323" w:rsidRDefault="00672774" w:rsidP="004C5B24">
      <w:pPr>
        <w:pStyle w:val="BodyText"/>
      </w:pPr>
      <w:r>
        <w:t>Full</w:t>
      </w:r>
      <w:r w:rsidR="00607323">
        <w:t xml:space="preserve"> marks were awarded </w:t>
      </w:r>
      <w:r>
        <w:t>for all four steps</w:t>
      </w:r>
      <w:r w:rsidR="00607323">
        <w:t xml:space="preserve"> in the correct order.</w:t>
      </w:r>
    </w:p>
    <w:p w14:paraId="11D5798C" w14:textId="283370FE" w:rsidR="00607323" w:rsidRDefault="00607323" w:rsidP="004C5B24">
      <w:pPr>
        <w:pStyle w:val="BodyText"/>
      </w:pPr>
      <w:r>
        <w:t xml:space="preserve">A common error was to </w:t>
      </w:r>
      <w:r w:rsidR="003D0C34">
        <w:t xml:space="preserve">put </w:t>
      </w:r>
      <w:r w:rsidR="003A0941">
        <w:t>a</w:t>
      </w:r>
      <w:r>
        <w:t xml:space="preserve">ssess before </w:t>
      </w:r>
      <w:r w:rsidR="003A0941">
        <w:t>c</w:t>
      </w:r>
      <w:r>
        <w:t>ontain. If a data breach is suspected</w:t>
      </w:r>
      <w:r w:rsidR="003A0941">
        <w:t>,</w:t>
      </w:r>
      <w:r>
        <w:t xml:space="preserve"> an organisation needs to isolate or stop the system immediately and then work out if there is a problem.</w:t>
      </w:r>
    </w:p>
    <w:p w14:paraId="45A4B59E" w14:textId="6FF64F6A" w:rsidR="00607323" w:rsidRDefault="00607323" w:rsidP="004C5B24">
      <w:pPr>
        <w:pStyle w:val="BodyText"/>
      </w:pPr>
      <w:r>
        <w:t xml:space="preserve">Another common error was </w:t>
      </w:r>
      <w:r w:rsidR="0095587B">
        <w:t xml:space="preserve">listing </w:t>
      </w:r>
      <w:r>
        <w:t xml:space="preserve">multiple people to notify and </w:t>
      </w:r>
      <w:r w:rsidR="003F49AA">
        <w:t xml:space="preserve">leaving </w:t>
      </w:r>
      <w:r>
        <w:t>out other steps.</w:t>
      </w:r>
    </w:p>
    <w:p w14:paraId="36F636B8" w14:textId="5751908A" w:rsidR="00607323" w:rsidRDefault="00607323" w:rsidP="00FA61A0">
      <w:pPr>
        <w:pStyle w:val="Heading3"/>
      </w:pPr>
      <w:r>
        <w:t>Question 2c</w:t>
      </w:r>
      <w:r w:rsidR="009C3237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282E17" w:rsidRPr="00141A4D" w14:paraId="04E8645A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92EDFDE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64F43E1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9EBEEB8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B31FCD6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6085B7C8" w14:textId="77777777" w:rsidR="00282E17" w:rsidRPr="00141A4D" w:rsidRDefault="00282E1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282E17" w:rsidRPr="00141A4D" w14:paraId="5E5B71A2" w14:textId="77777777" w:rsidTr="004960FC">
        <w:tc>
          <w:tcPr>
            <w:tcW w:w="599" w:type="dxa"/>
          </w:tcPr>
          <w:p w14:paraId="625E8B5D" w14:textId="77777777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015513D" w14:textId="5484311E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76" w:type="dxa"/>
          </w:tcPr>
          <w:p w14:paraId="2CDA84ED" w14:textId="6492C74B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</w:tcPr>
          <w:p w14:paraId="562A43ED" w14:textId="4EF8851C" w:rsidR="00282E17" w:rsidRPr="00141A4D" w:rsidRDefault="00282E1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864" w:type="dxa"/>
          </w:tcPr>
          <w:p w14:paraId="7515BF5E" w14:textId="73FE645D" w:rsidR="00282E17" w:rsidRPr="00141A4D" w:rsidRDefault="003B6EC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572AF231" w14:textId="512BBA2A" w:rsidR="00607323" w:rsidRPr="004C5B24" w:rsidRDefault="00607323" w:rsidP="004C5B24">
      <w:pPr>
        <w:pStyle w:val="BodyText"/>
      </w:pPr>
      <w:r w:rsidRPr="004C5B24">
        <w:t xml:space="preserve">Correct </w:t>
      </w:r>
      <w:r w:rsidR="00BF4339">
        <w:t>responses</w:t>
      </w:r>
      <w:r w:rsidR="00BF4339" w:rsidRPr="004C5B24">
        <w:t xml:space="preserve"> </w:t>
      </w:r>
      <w:r w:rsidRPr="004C5B24">
        <w:t xml:space="preserve">addressed how the privacy policy affects customer </w:t>
      </w:r>
      <w:r w:rsidR="0058048D">
        <w:t>obligations</w:t>
      </w:r>
      <w:r w:rsidRPr="004C5B24">
        <w:t xml:space="preserve">. </w:t>
      </w:r>
    </w:p>
    <w:p w14:paraId="259A339E" w14:textId="58828D99" w:rsidR="00607323" w:rsidRPr="004C5B24" w:rsidRDefault="00F53297" w:rsidP="004C5B24">
      <w:pPr>
        <w:pStyle w:val="BodyText"/>
      </w:pPr>
      <w:r>
        <w:t>One</w:t>
      </w:r>
      <w:r w:rsidR="00607323" w:rsidRPr="004C5B24">
        <w:t xml:space="preserve"> mark was awarded for mentioning </w:t>
      </w:r>
      <w:r>
        <w:t xml:space="preserve">the </w:t>
      </w:r>
      <w:r w:rsidR="00607323" w:rsidRPr="004C5B24">
        <w:t xml:space="preserve">legal compliance requirement to protect data </w:t>
      </w:r>
      <w:r w:rsidR="00224B55">
        <w:t>(</w:t>
      </w:r>
      <w:r w:rsidR="00607323" w:rsidRPr="004C5B24">
        <w:t>or similar</w:t>
      </w:r>
      <w:r w:rsidR="00224B55">
        <w:t>)</w:t>
      </w:r>
      <w:r w:rsidR="00F52048">
        <w:t>.</w:t>
      </w:r>
    </w:p>
    <w:p w14:paraId="27BB0ADE" w14:textId="1F64BC5D" w:rsidR="00607323" w:rsidRPr="004C5B24" w:rsidRDefault="00F52048" w:rsidP="004C5B24">
      <w:pPr>
        <w:pStyle w:val="BodyText"/>
      </w:pPr>
      <w:r>
        <w:t>One</w:t>
      </w:r>
      <w:r w:rsidR="00607323" w:rsidRPr="004C5B24">
        <w:t xml:space="preserve"> mark was awarded for mentioning that clients needed to be notified</w:t>
      </w:r>
      <w:r>
        <w:t>.</w:t>
      </w:r>
    </w:p>
    <w:p w14:paraId="0F5826B1" w14:textId="54EC61BD" w:rsidR="00607323" w:rsidRPr="004C5B24" w:rsidRDefault="00607323" w:rsidP="004C5B24">
      <w:pPr>
        <w:pStyle w:val="BodyText"/>
      </w:pPr>
      <w:r w:rsidRPr="004C5B24">
        <w:t xml:space="preserve">A common </w:t>
      </w:r>
      <w:r w:rsidR="00C87199">
        <w:t>error</w:t>
      </w:r>
      <w:r w:rsidR="00C87199" w:rsidRPr="004C5B24">
        <w:t xml:space="preserve"> </w:t>
      </w:r>
      <w:r w:rsidRPr="004C5B24">
        <w:t xml:space="preserve">was to </w:t>
      </w:r>
      <w:r w:rsidR="00C87199">
        <w:t xml:space="preserve">repeat </w:t>
      </w:r>
      <w:r w:rsidR="00C129BF">
        <w:t>the same</w:t>
      </w:r>
      <w:r w:rsidR="00C87199">
        <w:t xml:space="preserve"> obligation</w:t>
      </w:r>
      <w:r w:rsidRPr="004C5B24">
        <w:t xml:space="preserve"> using different language.</w:t>
      </w:r>
    </w:p>
    <w:p w14:paraId="74792CAF" w14:textId="0B6E7711" w:rsidR="00607323" w:rsidRDefault="00607323" w:rsidP="00FA61A0">
      <w:pPr>
        <w:pStyle w:val="Heading3"/>
      </w:pPr>
      <w:r>
        <w:t>Question 3a</w:t>
      </w:r>
      <w:r w:rsidR="00C129BF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9536D2" w:rsidRPr="00141A4D" w14:paraId="0FA47B0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D7119D7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6F90A65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B10B4DB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AF7328A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54E927B0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536D2" w:rsidRPr="00141A4D" w14:paraId="660C7EE6" w14:textId="77777777" w:rsidTr="004960FC">
        <w:tc>
          <w:tcPr>
            <w:tcW w:w="599" w:type="dxa"/>
          </w:tcPr>
          <w:p w14:paraId="3410B18E" w14:textId="77777777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F7871A5" w14:textId="7E0C39DB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576" w:type="dxa"/>
          </w:tcPr>
          <w:p w14:paraId="4AACB7B5" w14:textId="7F90CB08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47</w:t>
            </w:r>
          </w:p>
        </w:tc>
        <w:tc>
          <w:tcPr>
            <w:tcW w:w="576" w:type="dxa"/>
          </w:tcPr>
          <w:p w14:paraId="5F1082D4" w14:textId="4CC20D11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864" w:type="dxa"/>
          </w:tcPr>
          <w:p w14:paraId="3881C918" w14:textId="24A1C0BC" w:rsidR="009536D2" w:rsidRPr="00141A4D" w:rsidRDefault="003B6EC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49D52784" w14:textId="237F11CE" w:rsidR="00607323" w:rsidRPr="00A639BC" w:rsidRDefault="00607323" w:rsidP="00A639BC">
      <w:pPr>
        <w:pStyle w:val="BodyText"/>
      </w:pPr>
      <w:r w:rsidRPr="00A639BC">
        <w:t xml:space="preserve">Students were awarded </w:t>
      </w:r>
      <w:r w:rsidR="002F6F8A">
        <w:t>one</w:t>
      </w:r>
      <w:r w:rsidRPr="00A639BC">
        <w:t xml:space="preserve"> mark for each of two </w:t>
      </w:r>
      <w:r w:rsidR="00224B55">
        <w:t>potential</w:t>
      </w:r>
      <w:r w:rsidR="00224B55" w:rsidRPr="00A639BC">
        <w:t xml:space="preserve"> </w:t>
      </w:r>
      <w:r w:rsidRPr="00A639BC">
        <w:t>causes.</w:t>
      </w:r>
    </w:p>
    <w:p w14:paraId="1159CF6B" w14:textId="543F944E" w:rsidR="00607323" w:rsidRPr="00A639BC" w:rsidRDefault="00607323" w:rsidP="00A639BC">
      <w:pPr>
        <w:pStyle w:val="BodyText"/>
      </w:pPr>
      <w:r w:rsidRPr="00A639BC">
        <w:t>The stem of the question mentioned that the lag occurred during file sharing</w:t>
      </w:r>
      <w:r w:rsidR="00224B55">
        <w:t>. R</w:t>
      </w:r>
      <w:r w:rsidR="00E924F1">
        <w:t>esponses</w:t>
      </w:r>
      <w:r w:rsidR="00E924F1" w:rsidRPr="00A639BC">
        <w:t xml:space="preserve"> </w:t>
      </w:r>
      <w:r w:rsidRPr="00A639BC">
        <w:t>needed to be relevant to this scenario</w:t>
      </w:r>
      <w:r w:rsidR="00E924F1">
        <w:t>.</w:t>
      </w:r>
    </w:p>
    <w:p w14:paraId="3D76F4E4" w14:textId="77777777" w:rsidR="00607323" w:rsidRPr="00A639BC" w:rsidRDefault="00607323" w:rsidP="00A639BC">
      <w:pPr>
        <w:pStyle w:val="BodyText"/>
      </w:pPr>
      <w:r w:rsidRPr="00A639BC">
        <w:t>Suitable responses included:</w:t>
      </w:r>
    </w:p>
    <w:p w14:paraId="179DB170" w14:textId="30B22360" w:rsidR="00607323" w:rsidRPr="00A639BC" w:rsidRDefault="00607323" w:rsidP="006E3880">
      <w:pPr>
        <w:pStyle w:val="Bullet"/>
      </w:pPr>
      <w:r w:rsidRPr="00A639BC">
        <w:t>bandwidth limitations on the shared router</w:t>
      </w:r>
    </w:p>
    <w:p w14:paraId="17ACCAAA" w14:textId="78B0341A" w:rsidR="00607323" w:rsidRPr="00A639BC" w:rsidRDefault="00607323" w:rsidP="006E3880">
      <w:pPr>
        <w:pStyle w:val="Bullet"/>
      </w:pPr>
      <w:r w:rsidRPr="00A639BC">
        <w:t>insufficient network hardware</w:t>
      </w:r>
      <w:r w:rsidR="00B452B8">
        <w:t xml:space="preserve"> (</w:t>
      </w:r>
      <w:r w:rsidRPr="00A639BC">
        <w:t>e</w:t>
      </w:r>
      <w:r w:rsidR="00B452B8">
        <w:t>.</w:t>
      </w:r>
      <w:r w:rsidRPr="00A639BC">
        <w:t>g. underpowered switch</w:t>
      </w:r>
      <w:r w:rsidR="00B452B8">
        <w:t>)</w:t>
      </w:r>
    </w:p>
    <w:p w14:paraId="5AE79F58" w14:textId="6D139FE2" w:rsidR="00607323" w:rsidRPr="00A639BC" w:rsidRDefault="00B452B8" w:rsidP="006E3880">
      <w:pPr>
        <w:pStyle w:val="Bullet"/>
      </w:pPr>
      <w:r>
        <w:t>e</w:t>
      </w:r>
      <w:r w:rsidR="00607323" w:rsidRPr="00A639BC">
        <w:t>xtensive use of network</w:t>
      </w:r>
    </w:p>
    <w:p w14:paraId="02D8C6AB" w14:textId="24E991CC" w:rsidR="00607323" w:rsidRPr="00A639BC" w:rsidRDefault="00B452B8" w:rsidP="006E3880">
      <w:pPr>
        <w:pStyle w:val="Bullet"/>
      </w:pPr>
      <w:r>
        <w:t>u</w:t>
      </w:r>
      <w:r w:rsidR="00607323" w:rsidRPr="00A639BC">
        <w:t>nstable connection</w:t>
      </w:r>
    </w:p>
    <w:p w14:paraId="514A3D7A" w14:textId="2F8AF9C8" w:rsidR="00607323" w:rsidRPr="00A639BC" w:rsidRDefault="00B452B8" w:rsidP="006E3880">
      <w:pPr>
        <w:pStyle w:val="Bullet"/>
      </w:pPr>
      <w:r>
        <w:t>f</w:t>
      </w:r>
      <w:r w:rsidR="00607323" w:rsidRPr="00A639BC">
        <w:t>irewall restricting access</w:t>
      </w:r>
    </w:p>
    <w:p w14:paraId="2825435F" w14:textId="05577828" w:rsidR="00607323" w:rsidRPr="00A639BC" w:rsidRDefault="00B452B8" w:rsidP="006E3880">
      <w:pPr>
        <w:pStyle w:val="Bullet"/>
      </w:pPr>
      <w:r>
        <w:t>s</w:t>
      </w:r>
      <w:r w:rsidR="00607323" w:rsidRPr="00A639BC">
        <w:t xml:space="preserve">low access to </w:t>
      </w:r>
      <w:r w:rsidR="00600AAE">
        <w:t>c</w:t>
      </w:r>
      <w:r w:rsidR="00607323" w:rsidRPr="00A639BC">
        <w:t>loud server</w:t>
      </w:r>
      <w:r>
        <w:t>.</w:t>
      </w:r>
    </w:p>
    <w:p w14:paraId="7B0848BB" w14:textId="1972487B" w:rsidR="00607323" w:rsidRPr="00A639BC" w:rsidRDefault="00607323" w:rsidP="00A639BC">
      <w:pPr>
        <w:pStyle w:val="BodyText"/>
      </w:pPr>
      <w:r w:rsidRPr="00A639BC">
        <w:t xml:space="preserve">A common </w:t>
      </w:r>
      <w:r w:rsidR="003B48A4">
        <w:t>error</w:t>
      </w:r>
      <w:r w:rsidR="003B48A4" w:rsidRPr="00A639BC">
        <w:t xml:space="preserve"> </w:t>
      </w:r>
      <w:r w:rsidR="003B48A4">
        <w:t xml:space="preserve">for </w:t>
      </w:r>
      <w:r w:rsidR="00224B55">
        <w:t xml:space="preserve">Question </w:t>
      </w:r>
      <w:r w:rsidR="003B48A4">
        <w:t>3</w:t>
      </w:r>
      <w:r w:rsidRPr="00A639BC">
        <w:t xml:space="preserve"> was to only </w:t>
      </w:r>
      <w:r w:rsidR="00224B55">
        <w:t>mention</w:t>
      </w:r>
      <w:r w:rsidRPr="00A639BC">
        <w:t xml:space="preserve"> the hardware or the cable being slow. </w:t>
      </w:r>
      <w:r w:rsidR="00F14D03">
        <w:t>In order for this response to achieve marks</w:t>
      </w:r>
      <w:r w:rsidRPr="00A639BC">
        <w:t xml:space="preserve">, </w:t>
      </w:r>
      <w:r w:rsidR="00F14D03">
        <w:t>students</w:t>
      </w:r>
      <w:r w:rsidR="00F14D03" w:rsidRPr="00A639BC">
        <w:t xml:space="preserve"> </w:t>
      </w:r>
      <w:r w:rsidRPr="00A639BC">
        <w:t xml:space="preserve">needed to be specific about what hardware or what type of cable </w:t>
      </w:r>
      <w:r w:rsidR="00F14D03">
        <w:t>was slow</w:t>
      </w:r>
      <w:r w:rsidRPr="00A639BC">
        <w:t>.</w:t>
      </w:r>
    </w:p>
    <w:p w14:paraId="012427AD" w14:textId="77777777" w:rsidR="00596526" w:rsidRDefault="00596526" w:rsidP="002C59AF">
      <w:pPr>
        <w:pStyle w:val="BodyText"/>
      </w:pPr>
      <w:r>
        <w:br w:type="page"/>
      </w:r>
    </w:p>
    <w:p w14:paraId="7CD0DA1E" w14:textId="30FB50CF" w:rsidR="00607323" w:rsidRDefault="00607323" w:rsidP="00FA61A0">
      <w:pPr>
        <w:pStyle w:val="Heading3"/>
      </w:pPr>
      <w:r>
        <w:lastRenderedPageBreak/>
        <w:t>Question 3b</w:t>
      </w:r>
      <w:r w:rsidR="00E80D7B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9536D2" w:rsidRPr="00141A4D" w14:paraId="6B449915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8BAE42A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4D003F6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B34D300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48F90A6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76BDD295" w14:textId="77777777" w:rsidR="009536D2" w:rsidRPr="00141A4D" w:rsidRDefault="009536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536D2" w:rsidRPr="00141A4D" w14:paraId="3D14B29D" w14:textId="77777777" w:rsidTr="004960FC">
        <w:tc>
          <w:tcPr>
            <w:tcW w:w="599" w:type="dxa"/>
          </w:tcPr>
          <w:p w14:paraId="41B1BDAE" w14:textId="77777777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C68A36" w14:textId="677CB604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</w:tcPr>
          <w:p w14:paraId="0DB116D5" w14:textId="423E9B98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576" w:type="dxa"/>
          </w:tcPr>
          <w:p w14:paraId="5DC59B5B" w14:textId="223CD9A7" w:rsidR="009536D2" w:rsidRPr="00141A4D" w:rsidRDefault="009536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864" w:type="dxa"/>
          </w:tcPr>
          <w:p w14:paraId="581F1FD2" w14:textId="2B7A5AF3" w:rsidR="009536D2" w:rsidRPr="00141A4D" w:rsidRDefault="003B6EC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649023E3" w14:textId="33CCEA8E" w:rsidR="00607323" w:rsidRDefault="00607323" w:rsidP="00A639BC">
      <w:pPr>
        <w:pStyle w:val="BodyText"/>
      </w:pPr>
      <w:r>
        <w:t xml:space="preserve">Correct </w:t>
      </w:r>
      <w:r w:rsidR="00405147">
        <w:t xml:space="preserve">responses </w:t>
      </w:r>
      <w:r>
        <w:t>listed two effective solutions.</w:t>
      </w:r>
      <w:r w:rsidR="00405147">
        <w:t xml:space="preserve"> One</w:t>
      </w:r>
      <w:r>
        <w:t xml:space="preserve"> mark was awarded </w:t>
      </w:r>
      <w:r w:rsidR="00B25873">
        <w:t xml:space="preserve">for </w:t>
      </w:r>
      <w:r>
        <w:t>each solution</w:t>
      </w:r>
      <w:r w:rsidR="00405147">
        <w:t>.</w:t>
      </w:r>
    </w:p>
    <w:p w14:paraId="08BDA51E" w14:textId="4366AFEA" w:rsidR="00607323" w:rsidRDefault="00607323" w:rsidP="00A639BC">
      <w:pPr>
        <w:pStyle w:val="BodyText"/>
      </w:pPr>
      <w:r>
        <w:t>Examples</w:t>
      </w:r>
      <w:r w:rsidR="0094113C">
        <w:t xml:space="preserve"> of solutions</w:t>
      </w:r>
      <w:r>
        <w:t xml:space="preserve"> included:</w:t>
      </w:r>
    </w:p>
    <w:p w14:paraId="6E7427B8" w14:textId="12E95472" w:rsidR="00607323" w:rsidRPr="00A639BC" w:rsidRDefault="0094113C" w:rsidP="006E3880">
      <w:pPr>
        <w:pStyle w:val="Bullet"/>
      </w:pPr>
      <w:r>
        <w:t>a</w:t>
      </w:r>
      <w:r w:rsidR="00607323" w:rsidRPr="00A639BC">
        <w:t>dding a dedicated NAS (Network Attached Storage) to reduce time to data source</w:t>
      </w:r>
    </w:p>
    <w:p w14:paraId="7924A40B" w14:textId="131105BC" w:rsidR="00607323" w:rsidRPr="00A639BC" w:rsidRDefault="0094113C" w:rsidP="006E3880">
      <w:pPr>
        <w:pStyle w:val="Bullet"/>
      </w:pPr>
      <w:r>
        <w:t>u</w:t>
      </w:r>
      <w:r w:rsidR="00607323" w:rsidRPr="00A639BC">
        <w:t xml:space="preserve">pgrading to a higher-capacity switch </w:t>
      </w:r>
      <w:r w:rsidR="005E2A8F">
        <w:t>to</w:t>
      </w:r>
      <w:r w:rsidR="005E2A8F" w:rsidRPr="00A639BC">
        <w:t xml:space="preserve"> </w:t>
      </w:r>
      <w:r w:rsidR="00607323" w:rsidRPr="00A639BC">
        <w:t>reduce congestion by offloading data transfer from the router</w:t>
      </w:r>
    </w:p>
    <w:p w14:paraId="0DB630E9" w14:textId="63840E80" w:rsidR="00607323" w:rsidRPr="00A639BC" w:rsidRDefault="009F6628" w:rsidP="006E3880">
      <w:pPr>
        <w:pStyle w:val="Bullet"/>
      </w:pPr>
      <w:r>
        <w:t>upgrading</w:t>
      </w:r>
      <w:r w:rsidR="00607323" w:rsidRPr="00A639BC">
        <w:t xml:space="preserve"> hardware components to increase RAM</w:t>
      </w:r>
    </w:p>
    <w:p w14:paraId="217F1850" w14:textId="4E7B0D07" w:rsidR="00607323" w:rsidRPr="00A639BC" w:rsidRDefault="005E2A8F" w:rsidP="006E3880">
      <w:pPr>
        <w:pStyle w:val="Bullet"/>
      </w:pPr>
      <w:r>
        <w:t>u</w:t>
      </w:r>
      <w:r w:rsidR="00607323" w:rsidRPr="00A639BC">
        <w:t>pgrad</w:t>
      </w:r>
      <w:r>
        <w:t>ing</w:t>
      </w:r>
      <w:r w:rsidR="00607323" w:rsidRPr="00A639BC">
        <w:t xml:space="preserve"> cabling to higher capacity Cat 6/7 / Fibre (include type)</w:t>
      </w:r>
    </w:p>
    <w:p w14:paraId="23D47B59" w14:textId="1C92F5CD" w:rsidR="00607323" w:rsidRPr="00A639BC" w:rsidRDefault="005E2A8F" w:rsidP="006E3880">
      <w:pPr>
        <w:pStyle w:val="Bullet"/>
      </w:pPr>
      <w:r>
        <w:t>u</w:t>
      </w:r>
      <w:r w:rsidR="00607323" w:rsidRPr="00A639BC">
        <w:t>pgrad</w:t>
      </w:r>
      <w:r>
        <w:t>ing</w:t>
      </w:r>
      <w:r w:rsidR="00607323" w:rsidRPr="00A639BC">
        <w:t xml:space="preserve"> server to increase capacity of network</w:t>
      </w:r>
    </w:p>
    <w:p w14:paraId="298CC758" w14:textId="3D03F3F0" w:rsidR="00607323" w:rsidRPr="00A639BC" w:rsidRDefault="005E2A8F" w:rsidP="006E3880">
      <w:pPr>
        <w:pStyle w:val="Bullet"/>
      </w:pPr>
      <w:r>
        <w:t>u</w:t>
      </w:r>
      <w:r w:rsidR="00607323" w:rsidRPr="00A639BC">
        <w:t>pgrad</w:t>
      </w:r>
      <w:r>
        <w:t>ing</w:t>
      </w:r>
      <w:r w:rsidR="00607323" w:rsidRPr="00A639BC">
        <w:t xml:space="preserve"> cloud services/NAS</w:t>
      </w:r>
      <w:r>
        <w:t>.</w:t>
      </w:r>
    </w:p>
    <w:p w14:paraId="18C855C9" w14:textId="5BB224C3" w:rsidR="00607323" w:rsidRDefault="00607323" w:rsidP="00A639BC">
      <w:pPr>
        <w:pStyle w:val="BodyText"/>
      </w:pPr>
      <w:r>
        <w:t xml:space="preserve">Common </w:t>
      </w:r>
      <w:r w:rsidR="005C3FA7">
        <w:t xml:space="preserve">errors </w:t>
      </w:r>
      <w:r>
        <w:t>included</w:t>
      </w:r>
      <w:r w:rsidR="005C3FA7">
        <w:t>:</w:t>
      </w:r>
    </w:p>
    <w:p w14:paraId="588FB930" w14:textId="5D03A980" w:rsidR="00607323" w:rsidRPr="00A639BC" w:rsidRDefault="00607323" w:rsidP="006E3880">
      <w:pPr>
        <w:pStyle w:val="Bullet"/>
      </w:pPr>
      <w:r w:rsidRPr="00A639BC">
        <w:t>simply stating a</w:t>
      </w:r>
      <w:r w:rsidR="009F6628">
        <w:t xml:space="preserve"> </w:t>
      </w:r>
      <w:r w:rsidRPr="00A639BC">
        <w:t>piece of hardware without indicating what needed to happen to it</w:t>
      </w:r>
    </w:p>
    <w:p w14:paraId="1CC056FB" w14:textId="10A1C801" w:rsidR="00607323" w:rsidRPr="00A639BC" w:rsidRDefault="00607323" w:rsidP="006E3880">
      <w:pPr>
        <w:pStyle w:val="Bullet"/>
      </w:pPr>
      <w:r w:rsidRPr="00A639BC">
        <w:t>stating something needed to be better or more efficient</w:t>
      </w:r>
      <w:r w:rsidR="00714804">
        <w:t>, which is too vague</w:t>
      </w:r>
      <w:r w:rsidRPr="00A639BC">
        <w:t>.</w:t>
      </w:r>
    </w:p>
    <w:p w14:paraId="19D5AE48" w14:textId="50534B48" w:rsidR="00607323" w:rsidRDefault="00607323" w:rsidP="00A639BC">
      <w:pPr>
        <w:pStyle w:val="BodyText"/>
      </w:pPr>
      <w:r>
        <w:t xml:space="preserve">Students are encouraged to think about how they would </w:t>
      </w:r>
      <w:r w:rsidR="002B23C9">
        <w:t xml:space="preserve">communicate </w:t>
      </w:r>
      <w:r>
        <w:t>this to a client who wants to know what they are going to spend money on.</w:t>
      </w:r>
    </w:p>
    <w:p w14:paraId="12D6CB64" w14:textId="10BB8FC3" w:rsidR="00607323" w:rsidRDefault="00607323" w:rsidP="00FA61A0">
      <w:pPr>
        <w:pStyle w:val="Heading3"/>
      </w:pPr>
      <w:r>
        <w:t>Question 4a</w:t>
      </w:r>
      <w:r w:rsidR="00FD0EA7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C560A9" w:rsidRPr="00141A4D" w14:paraId="11802F0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E6AFDD6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998DE66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898B8DB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5F8A68A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7A906BB0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C560A9" w:rsidRPr="00141A4D" w14:paraId="0518C08B" w14:textId="77777777" w:rsidTr="004960FC">
        <w:tc>
          <w:tcPr>
            <w:tcW w:w="599" w:type="dxa"/>
          </w:tcPr>
          <w:p w14:paraId="7D99158D" w14:textId="77777777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4DCC5A5" w14:textId="6D8E06C8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576" w:type="dxa"/>
          </w:tcPr>
          <w:p w14:paraId="54973BB5" w14:textId="42913DDA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76" w:type="dxa"/>
          </w:tcPr>
          <w:p w14:paraId="48DA76D4" w14:textId="75CCC749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70</w:t>
            </w:r>
          </w:p>
        </w:tc>
        <w:tc>
          <w:tcPr>
            <w:tcW w:w="864" w:type="dxa"/>
          </w:tcPr>
          <w:p w14:paraId="2C138D19" w14:textId="2C545487" w:rsidR="00C560A9" w:rsidRPr="00141A4D" w:rsidRDefault="006C4D7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1.6</w:t>
            </w:r>
          </w:p>
        </w:tc>
      </w:tr>
    </w:tbl>
    <w:p w14:paraId="7382F112" w14:textId="5C39403A" w:rsidR="00607323" w:rsidRPr="00D91ADD" w:rsidRDefault="00607323" w:rsidP="00D91ADD">
      <w:pPr>
        <w:pStyle w:val="BodyText"/>
      </w:pPr>
      <w:r w:rsidRPr="00D91ADD">
        <w:t xml:space="preserve">Correct responses </w:t>
      </w:r>
      <w:r w:rsidR="002B23C9">
        <w:t>gave</w:t>
      </w:r>
      <w:r w:rsidR="002B23C9" w:rsidRPr="00D91ADD">
        <w:t xml:space="preserve"> </w:t>
      </w:r>
      <w:r w:rsidRPr="00D91ADD">
        <w:t xml:space="preserve">questions that </w:t>
      </w:r>
      <w:r w:rsidR="008554B3">
        <w:t>would be asked of</w:t>
      </w:r>
      <w:r w:rsidRPr="00D91ADD">
        <w:t xml:space="preserve"> a client who is an accountant, not a computer technician. Responses were quite broad as this is a real</w:t>
      </w:r>
      <w:r w:rsidR="00AA4169">
        <w:t>-</w:t>
      </w:r>
      <w:r w:rsidRPr="00D91ADD">
        <w:t>life industry question.</w:t>
      </w:r>
    </w:p>
    <w:p w14:paraId="016726B8" w14:textId="50C49278" w:rsidR="00607323" w:rsidRPr="00D91ADD" w:rsidRDefault="00607323" w:rsidP="00D91ADD">
      <w:pPr>
        <w:pStyle w:val="BodyText"/>
      </w:pPr>
      <w:r w:rsidRPr="00D91ADD">
        <w:t>Example responses included:</w:t>
      </w:r>
    </w:p>
    <w:p w14:paraId="6D4518F6" w14:textId="77777777" w:rsidR="00607323" w:rsidRPr="00D91ADD" w:rsidRDefault="00607323" w:rsidP="006E3880">
      <w:pPr>
        <w:pStyle w:val="Bullet"/>
      </w:pPr>
      <w:r w:rsidRPr="00D91ADD">
        <w:t>How many new staff will need to be catered for?</w:t>
      </w:r>
    </w:p>
    <w:p w14:paraId="0EDB9772" w14:textId="77777777" w:rsidR="00607323" w:rsidRPr="00D91ADD" w:rsidRDefault="00607323" w:rsidP="006E3880">
      <w:pPr>
        <w:pStyle w:val="Bullet"/>
      </w:pPr>
      <w:r w:rsidRPr="00D91ADD">
        <w:t>Do you have proposed locations of computer users?</w:t>
      </w:r>
    </w:p>
    <w:p w14:paraId="194DBC05" w14:textId="77777777" w:rsidR="00607323" w:rsidRPr="00D91ADD" w:rsidRDefault="00607323" w:rsidP="006E3880">
      <w:pPr>
        <w:pStyle w:val="Bullet"/>
      </w:pPr>
      <w:r w:rsidRPr="00D91ADD">
        <w:t>Do you want staff to be able to share resources?</w:t>
      </w:r>
    </w:p>
    <w:p w14:paraId="5632C9DB" w14:textId="77777777" w:rsidR="00607323" w:rsidRPr="00D91ADD" w:rsidRDefault="00607323" w:rsidP="006E3880">
      <w:pPr>
        <w:pStyle w:val="Bullet"/>
      </w:pPr>
      <w:r w:rsidRPr="00D91ADD">
        <w:t>When can I come to do the work?</w:t>
      </w:r>
    </w:p>
    <w:p w14:paraId="7576BFAE" w14:textId="1B61E6C9" w:rsidR="00607323" w:rsidRPr="00D91ADD" w:rsidRDefault="00C66BF1" w:rsidP="006E3880">
      <w:pPr>
        <w:pStyle w:val="Bullet"/>
      </w:pPr>
      <w:r>
        <w:t>Do you need a w</w:t>
      </w:r>
      <w:r w:rsidR="00607323" w:rsidRPr="00D91ADD">
        <w:t>ired or wireless</w:t>
      </w:r>
      <w:r>
        <w:t xml:space="preserve"> system</w:t>
      </w:r>
      <w:r w:rsidR="00607323" w:rsidRPr="00D91ADD">
        <w:t>?</w:t>
      </w:r>
    </w:p>
    <w:p w14:paraId="67A47058" w14:textId="5A0ED44B" w:rsidR="00607323" w:rsidRPr="00D91ADD" w:rsidRDefault="00607323" w:rsidP="006E3880">
      <w:pPr>
        <w:pStyle w:val="Bullet"/>
      </w:pPr>
      <w:r w:rsidRPr="00D91ADD">
        <w:t>What software</w:t>
      </w:r>
      <w:r w:rsidR="00B86E38">
        <w:t xml:space="preserve"> is</w:t>
      </w:r>
      <w:r w:rsidRPr="00D91ADD">
        <w:t xml:space="preserve"> required to run the business?</w:t>
      </w:r>
    </w:p>
    <w:p w14:paraId="2A76BCA8" w14:textId="15DF6E36" w:rsidR="00607323" w:rsidRPr="00D91ADD" w:rsidRDefault="00D63A04" w:rsidP="006E3880">
      <w:pPr>
        <w:pStyle w:val="Bullet"/>
      </w:pPr>
      <w:r>
        <w:t>Do you have o</w:t>
      </w:r>
      <w:r w:rsidR="00607323" w:rsidRPr="00D91ADD">
        <w:t>perating system preferences?</w:t>
      </w:r>
    </w:p>
    <w:p w14:paraId="283046F5" w14:textId="3793C225" w:rsidR="00607323" w:rsidRPr="00D91ADD" w:rsidRDefault="00607323" w:rsidP="006E3880">
      <w:pPr>
        <w:pStyle w:val="Bullet"/>
      </w:pPr>
      <w:r w:rsidRPr="00D91ADD">
        <w:t>Do you require training?</w:t>
      </w:r>
    </w:p>
    <w:p w14:paraId="5F1EFB3F" w14:textId="3A8BC595" w:rsidR="00607323" w:rsidRPr="00D91ADD" w:rsidRDefault="00607323" w:rsidP="006E3880">
      <w:pPr>
        <w:pStyle w:val="Bullet"/>
      </w:pPr>
      <w:r w:rsidRPr="00D91ADD">
        <w:t xml:space="preserve">Do you have any </w:t>
      </w:r>
      <w:r w:rsidR="00B86E38">
        <w:t>work health and safety</w:t>
      </w:r>
      <w:r w:rsidR="002B23C9">
        <w:t xml:space="preserve"> (WHS)</w:t>
      </w:r>
      <w:r w:rsidRPr="00D91ADD">
        <w:t xml:space="preserve"> requirements in your building?</w:t>
      </w:r>
    </w:p>
    <w:p w14:paraId="42997C59" w14:textId="1F27AB30" w:rsidR="00607323" w:rsidRPr="00D91ADD" w:rsidRDefault="00607323" w:rsidP="006E3880">
      <w:pPr>
        <w:pStyle w:val="Bullet"/>
      </w:pPr>
      <w:r w:rsidRPr="00D91ADD">
        <w:t>What is the size of the building/office?</w:t>
      </w:r>
    </w:p>
    <w:p w14:paraId="154441B8" w14:textId="4FDF23E8" w:rsidR="00607323" w:rsidRPr="00D91ADD" w:rsidRDefault="00607323" w:rsidP="006E3880">
      <w:pPr>
        <w:pStyle w:val="Bullet"/>
      </w:pPr>
      <w:r w:rsidRPr="00D91ADD">
        <w:t>Do staff need to access resources remotely?</w:t>
      </w:r>
    </w:p>
    <w:p w14:paraId="7699EC15" w14:textId="3E716275" w:rsidR="00607323" w:rsidRPr="00D91ADD" w:rsidRDefault="00607323" w:rsidP="006E3880">
      <w:pPr>
        <w:pStyle w:val="Bullet"/>
      </w:pPr>
      <w:r w:rsidRPr="00D91ADD">
        <w:t>Do you want to integrate any existing devices/software?</w:t>
      </w:r>
    </w:p>
    <w:p w14:paraId="3D5D48D5" w14:textId="77777777" w:rsidR="00596526" w:rsidRDefault="00596526" w:rsidP="002C59AF">
      <w:pPr>
        <w:pStyle w:val="BodyText"/>
      </w:pPr>
      <w:r>
        <w:br w:type="page"/>
      </w:r>
    </w:p>
    <w:p w14:paraId="1775BAB6" w14:textId="1DCCA9DB" w:rsidR="00607323" w:rsidRDefault="00607323" w:rsidP="00FA61A0">
      <w:pPr>
        <w:pStyle w:val="Heading3"/>
      </w:pPr>
      <w:r>
        <w:lastRenderedPageBreak/>
        <w:t>Question 4b</w:t>
      </w:r>
      <w:r w:rsidR="00C53D63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C560A9" w:rsidRPr="00141A4D" w14:paraId="75964F1B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1747DFB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D12021E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6E7FD02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F41ACFD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C560A9" w:rsidRPr="00141A4D" w14:paraId="0E8BA0E3" w14:textId="77777777" w:rsidTr="004960FC">
        <w:tc>
          <w:tcPr>
            <w:tcW w:w="599" w:type="dxa"/>
          </w:tcPr>
          <w:p w14:paraId="2265BFEA" w14:textId="77777777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4802649" w14:textId="2B545993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576" w:type="dxa"/>
          </w:tcPr>
          <w:p w14:paraId="334993CA" w14:textId="2296C146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90</w:t>
            </w:r>
          </w:p>
        </w:tc>
        <w:tc>
          <w:tcPr>
            <w:tcW w:w="864" w:type="dxa"/>
          </w:tcPr>
          <w:p w14:paraId="60E3644C" w14:textId="2E2167EA" w:rsidR="00C560A9" w:rsidRPr="00141A4D" w:rsidRDefault="006C4D7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7FF9B719" w14:textId="77777777" w:rsidR="00607323" w:rsidRPr="00D91ADD" w:rsidRDefault="00607323" w:rsidP="00D91ADD">
      <w:pPr>
        <w:pStyle w:val="BodyText"/>
      </w:pPr>
      <w:r w:rsidRPr="00D91ADD">
        <w:t>The correct response was to either:</w:t>
      </w:r>
    </w:p>
    <w:p w14:paraId="29F241A1" w14:textId="539CD7FD" w:rsidR="00607323" w:rsidRPr="00D91ADD" w:rsidRDefault="00C53D63" w:rsidP="006E3880">
      <w:pPr>
        <w:pStyle w:val="Bullet"/>
      </w:pPr>
      <w:r>
        <w:t>c</w:t>
      </w:r>
      <w:r w:rsidR="00607323" w:rsidRPr="00D91ADD">
        <w:t>heck previous logs or tickets (other terms that indicated the same thing</w:t>
      </w:r>
      <w:r>
        <w:t xml:space="preserve"> were also accepted</w:t>
      </w:r>
      <w:r w:rsidR="00607323" w:rsidRPr="00D91ADD">
        <w:t>)</w:t>
      </w:r>
    </w:p>
    <w:p w14:paraId="4DCC8798" w14:textId="4316F53A" w:rsidR="00607323" w:rsidRPr="00D91ADD" w:rsidRDefault="00C53D63" w:rsidP="006E3880">
      <w:pPr>
        <w:pStyle w:val="Bullet"/>
      </w:pPr>
      <w:r>
        <w:t>h</w:t>
      </w:r>
      <w:r w:rsidR="00607323" w:rsidRPr="00D91ADD">
        <w:t>ave a conversation with the client</w:t>
      </w:r>
      <w:r>
        <w:t>.</w:t>
      </w:r>
    </w:p>
    <w:p w14:paraId="270805A9" w14:textId="110148D3" w:rsidR="00607323" w:rsidRPr="00607323" w:rsidRDefault="00607323" w:rsidP="00FA61A0">
      <w:pPr>
        <w:pStyle w:val="Heading3"/>
      </w:pPr>
      <w:r w:rsidRPr="00607323">
        <w:t>Question 4c</w:t>
      </w:r>
      <w:r w:rsidR="00A068EB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C560A9" w:rsidRPr="00141A4D" w14:paraId="0114689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2B02BC3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B8BBB44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A9C2167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02BA5672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419307B7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337DEDB1" w14:textId="77777777" w:rsidR="00C560A9" w:rsidRPr="00141A4D" w:rsidRDefault="00C560A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C560A9" w:rsidRPr="00141A4D" w14:paraId="3CC580D2" w14:textId="77777777" w:rsidTr="004960FC">
        <w:tc>
          <w:tcPr>
            <w:tcW w:w="599" w:type="dxa"/>
          </w:tcPr>
          <w:p w14:paraId="06FCE856" w14:textId="77777777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F69D44E" w14:textId="519EA968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576" w:type="dxa"/>
          </w:tcPr>
          <w:p w14:paraId="0A0287FF" w14:textId="53A435B1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1E2800B1" w14:textId="107BAA1F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576" w:type="dxa"/>
          </w:tcPr>
          <w:p w14:paraId="7FAF4739" w14:textId="3199FC02" w:rsidR="00C560A9" w:rsidRPr="00141A4D" w:rsidRDefault="00C560A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864" w:type="dxa"/>
          </w:tcPr>
          <w:p w14:paraId="44E91488" w14:textId="673DE9B1" w:rsidR="00C560A9" w:rsidRPr="00141A4D" w:rsidRDefault="0072657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</w:tr>
    </w:tbl>
    <w:p w14:paraId="71E93415" w14:textId="161BCC26" w:rsidR="00607323" w:rsidRDefault="00607323" w:rsidP="00843EEB">
      <w:pPr>
        <w:pStyle w:val="BodyText"/>
      </w:pPr>
      <w:r>
        <w:t xml:space="preserve">Correct responses needed to side with </w:t>
      </w:r>
      <w:r w:rsidR="008F04E8">
        <w:t xml:space="preserve">the </w:t>
      </w:r>
      <w:r>
        <w:t>argument</w:t>
      </w:r>
      <w:r w:rsidR="008F04E8">
        <w:t xml:space="preserve"> that five half-days of training were better than one full day</w:t>
      </w:r>
      <w:r>
        <w:t>.</w:t>
      </w:r>
    </w:p>
    <w:p w14:paraId="1A800F3B" w14:textId="26A05070" w:rsidR="00607323" w:rsidRDefault="00373A68" w:rsidP="00843EEB">
      <w:pPr>
        <w:pStyle w:val="BodyText"/>
      </w:pPr>
      <w:r>
        <w:t>One</w:t>
      </w:r>
      <w:r w:rsidR="00607323">
        <w:t xml:space="preserve"> mark was given for </w:t>
      </w:r>
      <w:r>
        <w:t xml:space="preserve">each of two </w:t>
      </w:r>
      <w:r w:rsidR="00607323">
        <w:t xml:space="preserve">positives of </w:t>
      </w:r>
      <w:r>
        <w:t xml:space="preserve">five </w:t>
      </w:r>
      <w:r w:rsidR="00607323">
        <w:t>half</w:t>
      </w:r>
      <w:r>
        <w:t>-</w:t>
      </w:r>
      <w:r w:rsidR="00607323">
        <w:t>days</w:t>
      </w:r>
      <w:r>
        <w:t>.</w:t>
      </w:r>
    </w:p>
    <w:p w14:paraId="2E5A2E1D" w14:textId="299AE084" w:rsidR="00607323" w:rsidRDefault="00373A68" w:rsidP="00843EEB">
      <w:pPr>
        <w:pStyle w:val="BodyText"/>
      </w:pPr>
      <w:r>
        <w:t>One</w:t>
      </w:r>
      <w:r w:rsidR="00607323">
        <w:t xml:space="preserve"> mark was given for </w:t>
      </w:r>
      <w:r>
        <w:t>one</w:t>
      </w:r>
      <w:r w:rsidR="00607323">
        <w:t xml:space="preserve"> negative of </w:t>
      </w:r>
      <w:r>
        <w:t>one</w:t>
      </w:r>
      <w:r w:rsidR="00607323">
        <w:t xml:space="preserve"> full day.</w:t>
      </w:r>
    </w:p>
    <w:p w14:paraId="54A7CD40" w14:textId="0FE034B1" w:rsidR="00607323" w:rsidRDefault="00607323" w:rsidP="00843EEB">
      <w:pPr>
        <w:pStyle w:val="BodyText"/>
      </w:pPr>
      <w:r>
        <w:t xml:space="preserve">Positives for </w:t>
      </w:r>
      <w:r w:rsidR="008C6534">
        <w:t>five half-days of training</w:t>
      </w:r>
      <w:r w:rsidR="007D5753">
        <w:t xml:space="preserve"> included</w:t>
      </w:r>
      <w:r w:rsidR="008C6534">
        <w:t>:</w:t>
      </w:r>
    </w:p>
    <w:p w14:paraId="4479EB5D" w14:textId="1EDB00EA" w:rsidR="00607323" w:rsidRPr="00843EEB" w:rsidRDefault="00607323" w:rsidP="006E3880">
      <w:pPr>
        <w:pStyle w:val="Bullet"/>
      </w:pPr>
      <w:r w:rsidRPr="00843EEB">
        <w:t>easier to take in</w:t>
      </w:r>
    </w:p>
    <w:p w14:paraId="144723D5" w14:textId="5E5E90C1" w:rsidR="00607323" w:rsidRPr="00843EEB" w:rsidRDefault="004644D2" w:rsidP="006E3880">
      <w:pPr>
        <w:pStyle w:val="Bullet"/>
      </w:pPr>
      <w:r>
        <w:t xml:space="preserve">can </w:t>
      </w:r>
      <w:r w:rsidR="00607323" w:rsidRPr="00843EEB">
        <w:t>remember better</w:t>
      </w:r>
    </w:p>
    <w:p w14:paraId="08365C14" w14:textId="77777777" w:rsidR="00607323" w:rsidRPr="00843EEB" w:rsidRDefault="00607323" w:rsidP="006E3880">
      <w:pPr>
        <w:pStyle w:val="Bullet"/>
      </w:pPr>
      <w:r w:rsidRPr="00843EEB">
        <w:t>less interruption to normal work</w:t>
      </w:r>
    </w:p>
    <w:p w14:paraId="28771980" w14:textId="77777777" w:rsidR="00607323" w:rsidRPr="00843EEB" w:rsidRDefault="00607323" w:rsidP="006E3880">
      <w:pPr>
        <w:pStyle w:val="Bullet"/>
      </w:pPr>
      <w:r w:rsidRPr="00843EEB">
        <w:t>can be worked around</w:t>
      </w:r>
    </w:p>
    <w:p w14:paraId="7C19F9BF" w14:textId="77777777" w:rsidR="00607323" w:rsidRPr="00843EEB" w:rsidRDefault="00607323" w:rsidP="006E3880">
      <w:pPr>
        <w:pStyle w:val="Bullet"/>
      </w:pPr>
      <w:r w:rsidRPr="00843EEB">
        <w:t>more time allocated for learning</w:t>
      </w:r>
    </w:p>
    <w:p w14:paraId="0B8F01B6" w14:textId="45EC96FD" w:rsidR="00607323" w:rsidRPr="00843EEB" w:rsidRDefault="004644D2" w:rsidP="006E3880">
      <w:pPr>
        <w:pStyle w:val="Bullet"/>
      </w:pPr>
      <w:r>
        <w:t xml:space="preserve">can </w:t>
      </w:r>
      <w:r w:rsidR="00417C4F">
        <w:t>c</w:t>
      </w:r>
      <w:r w:rsidR="00607323" w:rsidRPr="00843EEB">
        <w:t>over more information</w:t>
      </w:r>
      <w:r w:rsidR="00417C4F">
        <w:t>.</w:t>
      </w:r>
    </w:p>
    <w:p w14:paraId="08415732" w14:textId="6C86B90C" w:rsidR="00607323" w:rsidRPr="00843EEB" w:rsidRDefault="00607323" w:rsidP="00843EEB">
      <w:pPr>
        <w:pStyle w:val="BodyText"/>
      </w:pPr>
      <w:r w:rsidRPr="00843EEB">
        <w:t>Negative</w:t>
      </w:r>
      <w:r w:rsidR="0001275F">
        <w:t>s</w:t>
      </w:r>
      <w:r w:rsidRPr="00843EEB">
        <w:t xml:space="preserve"> for </w:t>
      </w:r>
      <w:r w:rsidR="003945A4">
        <w:t xml:space="preserve">one </w:t>
      </w:r>
      <w:r w:rsidRPr="00843EEB">
        <w:t xml:space="preserve">full day </w:t>
      </w:r>
      <w:r w:rsidR="003945A4">
        <w:t>of training</w:t>
      </w:r>
      <w:r w:rsidR="007D5753">
        <w:t xml:space="preserve"> included</w:t>
      </w:r>
      <w:r w:rsidR="003945A4">
        <w:t>:</w:t>
      </w:r>
    </w:p>
    <w:p w14:paraId="4DBAD5DB" w14:textId="52BEE5C0" w:rsidR="00607323" w:rsidRPr="00843EEB" w:rsidRDefault="00607323" w:rsidP="006E3880">
      <w:pPr>
        <w:pStyle w:val="Bullet"/>
      </w:pPr>
      <w:r w:rsidRPr="00843EEB">
        <w:t>harder to learn a large amount in one go</w:t>
      </w:r>
    </w:p>
    <w:p w14:paraId="13AB1159" w14:textId="53D027A2" w:rsidR="00607323" w:rsidRPr="00843EEB" w:rsidRDefault="00607323" w:rsidP="006E3880">
      <w:pPr>
        <w:pStyle w:val="Bullet"/>
      </w:pPr>
      <w:r w:rsidRPr="00843EEB">
        <w:t>harder</w:t>
      </w:r>
      <w:r w:rsidR="004644D2">
        <w:t xml:space="preserve"> to</w:t>
      </w:r>
      <w:r w:rsidRPr="00843EEB">
        <w:t xml:space="preserve"> remember</w:t>
      </w:r>
    </w:p>
    <w:p w14:paraId="24C52E31" w14:textId="77777777" w:rsidR="00607323" w:rsidRPr="00843EEB" w:rsidRDefault="00607323" w:rsidP="006E3880">
      <w:pPr>
        <w:pStyle w:val="Bullet"/>
      </w:pPr>
      <w:r w:rsidRPr="00843EEB">
        <w:t>follow up will likely be needed</w:t>
      </w:r>
    </w:p>
    <w:p w14:paraId="33F2D6FA" w14:textId="57C0696E" w:rsidR="00607323" w:rsidRPr="00843EEB" w:rsidRDefault="00607323" w:rsidP="006E3880">
      <w:pPr>
        <w:pStyle w:val="Bullet"/>
      </w:pPr>
      <w:r w:rsidRPr="00843EEB">
        <w:t>problems with absent employees</w:t>
      </w:r>
      <w:r w:rsidR="0001275F">
        <w:t>.</w:t>
      </w:r>
    </w:p>
    <w:p w14:paraId="2D829743" w14:textId="4C36F7C8" w:rsidR="00607323" w:rsidRPr="00843EEB" w:rsidRDefault="00607323" w:rsidP="00843EEB">
      <w:pPr>
        <w:pStyle w:val="BodyText"/>
      </w:pPr>
      <w:r w:rsidRPr="00843EEB">
        <w:t>Well</w:t>
      </w:r>
      <w:r w:rsidR="005B063C">
        <w:t>-reasoned</w:t>
      </w:r>
      <w:r w:rsidRPr="00843EEB">
        <w:t xml:space="preserve"> responses arguing a case for </w:t>
      </w:r>
      <w:r w:rsidR="00647396">
        <w:t>one</w:t>
      </w:r>
      <w:r w:rsidRPr="00843EEB">
        <w:t xml:space="preserve"> full day </w:t>
      </w:r>
      <w:r w:rsidR="00647396">
        <w:t xml:space="preserve">of training </w:t>
      </w:r>
      <w:r w:rsidRPr="00843EEB">
        <w:t>could not receive full marks</w:t>
      </w:r>
      <w:r w:rsidR="003065C7">
        <w:t>,</w:t>
      </w:r>
      <w:r w:rsidRPr="00843EEB">
        <w:t xml:space="preserve"> as the question asked them to justify </w:t>
      </w:r>
      <w:r w:rsidR="00647396">
        <w:t>five</w:t>
      </w:r>
      <w:r w:rsidRPr="00843EEB">
        <w:t xml:space="preserve"> half</w:t>
      </w:r>
      <w:r w:rsidR="00647396">
        <w:t>-</w:t>
      </w:r>
      <w:r w:rsidRPr="00843EEB">
        <w:t xml:space="preserve">days. </w:t>
      </w:r>
      <w:r w:rsidR="009A207A">
        <w:t>These responses could only be awarded up to two marks.</w:t>
      </w:r>
    </w:p>
    <w:p w14:paraId="05F1A868" w14:textId="458117E1" w:rsidR="00607323" w:rsidRPr="00607323" w:rsidRDefault="00607323" w:rsidP="00FA61A0">
      <w:pPr>
        <w:pStyle w:val="Heading3"/>
      </w:pPr>
      <w:r w:rsidRPr="00607323">
        <w:t>Question 5a</w:t>
      </w:r>
      <w:r w:rsidR="000B62F2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39170C" w:rsidRPr="00141A4D" w14:paraId="66A1A971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1E396D4" w14:textId="77777777" w:rsidR="0039170C" w:rsidRPr="00141A4D" w:rsidRDefault="0039170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31E3FFE" w14:textId="77777777" w:rsidR="0039170C" w:rsidRPr="00141A4D" w:rsidRDefault="0039170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A89F293" w14:textId="77777777" w:rsidR="0039170C" w:rsidRPr="00141A4D" w:rsidRDefault="0039170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6BEC6312" w14:textId="77777777" w:rsidR="0039170C" w:rsidRPr="00141A4D" w:rsidRDefault="0039170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9170C" w:rsidRPr="00141A4D" w14:paraId="4F98EAB9" w14:textId="77777777" w:rsidTr="004960FC">
        <w:tc>
          <w:tcPr>
            <w:tcW w:w="599" w:type="dxa"/>
          </w:tcPr>
          <w:p w14:paraId="62EE3049" w14:textId="77777777" w:rsidR="0039170C" w:rsidRPr="00141A4D" w:rsidRDefault="0039170C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6BF515C" w14:textId="2138E39F" w:rsidR="0039170C" w:rsidRPr="00141A4D" w:rsidRDefault="0039170C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97</w:t>
            </w:r>
          </w:p>
        </w:tc>
        <w:tc>
          <w:tcPr>
            <w:tcW w:w="576" w:type="dxa"/>
          </w:tcPr>
          <w:p w14:paraId="54A12564" w14:textId="5EE2D8EF" w:rsidR="0039170C" w:rsidRPr="00141A4D" w:rsidRDefault="0039170C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446AC874" w14:textId="01FC8691" w:rsidR="0039170C" w:rsidRPr="00141A4D" w:rsidRDefault="0072657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0.1</w:t>
            </w:r>
          </w:p>
        </w:tc>
      </w:tr>
    </w:tbl>
    <w:p w14:paraId="4326B58E" w14:textId="08014276" w:rsidR="00607323" w:rsidRPr="00B7132D" w:rsidRDefault="00CB7F37" w:rsidP="00B7132D">
      <w:pPr>
        <w:pStyle w:val="BodyText"/>
      </w:pPr>
      <w:r>
        <w:t>The correct response was</w:t>
      </w:r>
      <w:r w:rsidR="00B7132D">
        <w:t xml:space="preserve"> </w:t>
      </w:r>
      <w:r w:rsidR="00607323" w:rsidRPr="00B7132D">
        <w:t>Group Policy Object</w:t>
      </w:r>
      <w:r w:rsidR="00734F8E" w:rsidRPr="00B7132D">
        <w:t>(s)</w:t>
      </w:r>
      <w:r>
        <w:t>.</w:t>
      </w:r>
    </w:p>
    <w:p w14:paraId="3F0FEDD0" w14:textId="58B854CE" w:rsidR="00607323" w:rsidRPr="001865EB" w:rsidRDefault="00607323" w:rsidP="001865EB">
      <w:pPr>
        <w:pStyle w:val="BodyText"/>
      </w:pPr>
      <w:r w:rsidRPr="001865EB">
        <w:t xml:space="preserve">Students should be aware of terms for grouping users in an organisation as this is a common task in </w:t>
      </w:r>
      <w:r w:rsidR="001F1B40">
        <w:t>s</w:t>
      </w:r>
      <w:r w:rsidRPr="001865EB">
        <w:t xml:space="preserve">ystem </w:t>
      </w:r>
      <w:r w:rsidR="001F1B40">
        <w:t>a</w:t>
      </w:r>
      <w:r w:rsidRPr="001865EB">
        <w:t>dministration.</w:t>
      </w:r>
    </w:p>
    <w:p w14:paraId="45B6D9FE" w14:textId="77777777" w:rsidR="00596526" w:rsidRDefault="00596526" w:rsidP="002C59AF">
      <w:pPr>
        <w:pStyle w:val="BodyText"/>
      </w:pPr>
      <w:r>
        <w:br w:type="page"/>
      </w:r>
    </w:p>
    <w:p w14:paraId="2B886E8D" w14:textId="659D21E9" w:rsidR="00607323" w:rsidRPr="00607323" w:rsidRDefault="00607323" w:rsidP="00FA61A0">
      <w:pPr>
        <w:pStyle w:val="Heading3"/>
      </w:pPr>
      <w:r w:rsidRPr="00607323">
        <w:lastRenderedPageBreak/>
        <w:t>Question 5b</w:t>
      </w:r>
      <w:r w:rsidR="003B11DF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B967C6" w:rsidRPr="00141A4D" w14:paraId="78E3182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1DEDCC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938822E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7E6D4BB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21B6B24E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967C6" w:rsidRPr="00141A4D" w14:paraId="2B2E248B" w14:textId="77777777" w:rsidTr="004960FC">
        <w:tc>
          <w:tcPr>
            <w:tcW w:w="599" w:type="dxa"/>
          </w:tcPr>
          <w:p w14:paraId="3B226463" w14:textId="77777777" w:rsidR="00B967C6" w:rsidRPr="00141A4D" w:rsidRDefault="00B967C6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1720A19" w14:textId="0EDD3900" w:rsidR="00B967C6" w:rsidRPr="00141A4D" w:rsidRDefault="00B967C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74</w:t>
            </w:r>
          </w:p>
        </w:tc>
        <w:tc>
          <w:tcPr>
            <w:tcW w:w="576" w:type="dxa"/>
          </w:tcPr>
          <w:p w14:paraId="7EFA3CA4" w14:textId="033A0B20" w:rsidR="00B967C6" w:rsidRPr="00141A4D" w:rsidRDefault="00B967C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864" w:type="dxa"/>
          </w:tcPr>
          <w:p w14:paraId="728D20BF" w14:textId="0FAD5E07" w:rsidR="00B967C6" w:rsidRPr="00141A4D" w:rsidRDefault="0072657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7395C9AD" w14:textId="335F5BE5" w:rsidR="00607323" w:rsidRPr="001865EB" w:rsidRDefault="00607323" w:rsidP="001865EB">
      <w:pPr>
        <w:pStyle w:val="BodyText"/>
      </w:pPr>
      <w:r w:rsidRPr="001865EB">
        <w:t xml:space="preserve">Correct answers referred to either domain level, casual staff, </w:t>
      </w:r>
      <w:r w:rsidR="00E616FC" w:rsidRPr="001865EB">
        <w:t>low</w:t>
      </w:r>
      <w:r w:rsidR="00E616FC">
        <w:t>-</w:t>
      </w:r>
      <w:r w:rsidRPr="001865EB">
        <w:t>level staff or similar.</w:t>
      </w:r>
    </w:p>
    <w:p w14:paraId="5466F3B3" w14:textId="582ACB5F" w:rsidR="00607323" w:rsidRPr="001865EB" w:rsidRDefault="00607323" w:rsidP="001865EB">
      <w:pPr>
        <w:pStyle w:val="BodyText"/>
      </w:pPr>
      <w:r w:rsidRPr="001865EB">
        <w:t xml:space="preserve">A common </w:t>
      </w:r>
      <w:r w:rsidR="00D825DD">
        <w:t>error</w:t>
      </w:r>
      <w:r w:rsidR="00D825DD" w:rsidRPr="001865EB">
        <w:t xml:space="preserve"> </w:t>
      </w:r>
      <w:r w:rsidRPr="001865EB">
        <w:t xml:space="preserve">was to refer </w:t>
      </w:r>
      <w:r w:rsidR="00D825DD">
        <w:t xml:space="preserve">simply </w:t>
      </w:r>
      <w:r w:rsidRPr="001865EB">
        <w:t>to staff. Everybody who works at the organisation is staff, including the ICT technicians</w:t>
      </w:r>
      <w:r w:rsidR="00DD3F56">
        <w:t>,</w:t>
      </w:r>
      <w:r w:rsidRPr="001865EB">
        <w:t xml:space="preserve"> so this does not distinguish the users in this group.</w:t>
      </w:r>
    </w:p>
    <w:p w14:paraId="0C9FEBA1" w14:textId="0080E14D" w:rsidR="00607323" w:rsidRPr="001865EB" w:rsidRDefault="00607323" w:rsidP="001865EB">
      <w:pPr>
        <w:pStyle w:val="BodyText"/>
      </w:pPr>
      <w:r w:rsidRPr="001865EB">
        <w:t xml:space="preserve">Another common </w:t>
      </w:r>
      <w:r w:rsidR="00DD3F56">
        <w:t>error</w:t>
      </w:r>
      <w:r w:rsidR="00DD3F56" w:rsidRPr="001865EB">
        <w:t xml:space="preserve"> </w:t>
      </w:r>
      <w:r w:rsidRPr="001865EB">
        <w:t xml:space="preserve">was to suggest that management or the ICT </w:t>
      </w:r>
      <w:r w:rsidR="00B84667">
        <w:t>a</w:t>
      </w:r>
      <w:r w:rsidRPr="001865EB">
        <w:t xml:space="preserve">dministrators have this applied. </w:t>
      </w:r>
      <w:r w:rsidR="001221F0">
        <w:t xml:space="preserve">Students are encouraged to </w:t>
      </w:r>
      <w:r w:rsidRPr="001865EB">
        <w:t>read the question</w:t>
      </w:r>
      <w:r w:rsidR="001221F0">
        <w:t xml:space="preserve"> carefully,</w:t>
      </w:r>
      <w:r w:rsidRPr="001865EB">
        <w:t xml:space="preserve"> as </w:t>
      </w:r>
      <w:r w:rsidR="001221F0">
        <w:t xml:space="preserve">it was asking </w:t>
      </w:r>
      <w:r w:rsidRPr="001865EB">
        <w:t xml:space="preserve">who is doing the applying and not who </w:t>
      </w:r>
      <w:r w:rsidR="003065C7" w:rsidRPr="001865EB">
        <w:t>it is</w:t>
      </w:r>
      <w:r w:rsidRPr="001865EB">
        <w:t xml:space="preserve"> applied to.</w:t>
      </w:r>
    </w:p>
    <w:p w14:paraId="0901F8B6" w14:textId="1BDD51CD" w:rsidR="00607323" w:rsidRPr="00607323" w:rsidRDefault="00607323" w:rsidP="00FA61A0">
      <w:pPr>
        <w:pStyle w:val="Heading3"/>
      </w:pPr>
      <w:r w:rsidRPr="00607323">
        <w:t>Question 5c</w:t>
      </w:r>
      <w:r w:rsidR="008116E6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B967C6" w:rsidRPr="00141A4D" w14:paraId="2F6B1EB2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474DDA4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267BA3E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06091F2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3CBDE4F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3E0BACE" w14:textId="77777777" w:rsidR="00B967C6" w:rsidRPr="00141A4D" w:rsidRDefault="00B967C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967C6" w:rsidRPr="00141A4D" w14:paraId="53A8C7E6" w14:textId="77777777" w:rsidTr="004960FC">
        <w:tc>
          <w:tcPr>
            <w:tcW w:w="599" w:type="dxa"/>
          </w:tcPr>
          <w:p w14:paraId="3B854C6F" w14:textId="77777777" w:rsidR="00B967C6" w:rsidRPr="00141A4D" w:rsidRDefault="00B967C6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3D219E4" w14:textId="04A2AAB8" w:rsidR="00B967C6" w:rsidRPr="00141A4D" w:rsidRDefault="00B967C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576" w:type="dxa"/>
          </w:tcPr>
          <w:p w14:paraId="2E37F1F5" w14:textId="4B7D454B" w:rsidR="00B967C6" w:rsidRPr="00141A4D" w:rsidRDefault="00B967C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76" w:type="dxa"/>
          </w:tcPr>
          <w:p w14:paraId="334A0B56" w14:textId="248F39D7" w:rsidR="00B967C6" w:rsidRPr="00141A4D" w:rsidRDefault="00B967C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864" w:type="dxa"/>
          </w:tcPr>
          <w:p w14:paraId="48572EBC" w14:textId="176B1E68" w:rsidR="00B967C6" w:rsidRPr="00141A4D" w:rsidRDefault="0072657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19F1AC8D" w14:textId="1F9E9D22" w:rsidR="00607323" w:rsidRPr="001865EB" w:rsidRDefault="00607323" w:rsidP="001865EB">
      <w:pPr>
        <w:pStyle w:val="BodyText"/>
      </w:pPr>
      <w:r w:rsidRPr="001865EB">
        <w:t xml:space="preserve">Correct answers usually referred to a bulk email or similar message (text, group </w:t>
      </w:r>
      <w:r w:rsidR="00A26C46">
        <w:t>S</w:t>
      </w:r>
      <w:r w:rsidRPr="001865EB">
        <w:t>lack</w:t>
      </w:r>
      <w:r w:rsidR="00A26C46">
        <w:t>,</w:t>
      </w:r>
      <w:r w:rsidRPr="001865EB">
        <w:t xml:space="preserve"> etc). </w:t>
      </w:r>
      <w:r w:rsidR="00A26C46">
        <w:t>One mark was awarded for identifying a relevant communication method.</w:t>
      </w:r>
    </w:p>
    <w:p w14:paraId="677568D3" w14:textId="57B40AB4" w:rsidR="00607323" w:rsidRPr="001865EB" w:rsidRDefault="00151795" w:rsidP="001865EB">
      <w:pPr>
        <w:pStyle w:val="BodyText"/>
      </w:pPr>
      <w:r>
        <w:t>One</w:t>
      </w:r>
      <w:r w:rsidR="00607323" w:rsidRPr="001865EB">
        <w:t xml:space="preserve"> mark was awarded for </w:t>
      </w:r>
      <w:r>
        <w:t>justifying why</w:t>
      </w:r>
      <w:r w:rsidR="00607323" w:rsidRPr="001865EB">
        <w:t xml:space="preserve"> a message</w:t>
      </w:r>
      <w:r>
        <w:t xml:space="preserve"> was best practice</w:t>
      </w:r>
      <w:r w:rsidR="00607323" w:rsidRPr="001865EB">
        <w:t>. Correct responses referred to a high level of casual staff who would not be available all at once for a meeting</w:t>
      </w:r>
      <w:r w:rsidR="00FE0E0A">
        <w:t>,</w:t>
      </w:r>
      <w:r w:rsidR="00A13A61">
        <w:t xml:space="preserve"> or</w:t>
      </w:r>
      <w:r w:rsidR="00607323" w:rsidRPr="001865EB">
        <w:t xml:space="preserve"> to the advantage of hav</w:t>
      </w:r>
      <w:r w:rsidR="0087015F">
        <w:t>ing</w:t>
      </w:r>
      <w:r w:rsidR="00607323" w:rsidRPr="001865EB">
        <w:t xml:space="preserve"> the message </w:t>
      </w:r>
      <w:r w:rsidR="0087015F">
        <w:t>in writing</w:t>
      </w:r>
      <w:r w:rsidR="0087015F" w:rsidRPr="001865EB">
        <w:t xml:space="preserve"> </w:t>
      </w:r>
      <w:r w:rsidR="00607323" w:rsidRPr="001865EB">
        <w:t>so people can refer back to it.</w:t>
      </w:r>
    </w:p>
    <w:p w14:paraId="10098864" w14:textId="184E819B" w:rsidR="00607323" w:rsidRPr="00607323" w:rsidRDefault="00607323" w:rsidP="00FA61A0">
      <w:pPr>
        <w:pStyle w:val="Heading3"/>
      </w:pPr>
      <w:r w:rsidRPr="00607323">
        <w:t>Question 5d</w:t>
      </w:r>
      <w:r w:rsidR="00245A4E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3D0E87" w:rsidRPr="00141A4D" w14:paraId="502B023F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74A99DB" w14:textId="77777777" w:rsidR="003D0E87" w:rsidRPr="00141A4D" w:rsidRDefault="003D0E8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3FD52E8" w14:textId="77777777" w:rsidR="003D0E87" w:rsidRPr="00141A4D" w:rsidRDefault="003D0E8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8625AC8" w14:textId="77777777" w:rsidR="003D0E87" w:rsidRPr="00141A4D" w:rsidRDefault="003D0E8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601CE932" w14:textId="77777777" w:rsidR="003D0E87" w:rsidRPr="00141A4D" w:rsidRDefault="003D0E87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D0E87" w:rsidRPr="00141A4D" w14:paraId="5F98E01A" w14:textId="77777777" w:rsidTr="004960FC">
        <w:tc>
          <w:tcPr>
            <w:tcW w:w="599" w:type="dxa"/>
          </w:tcPr>
          <w:p w14:paraId="1D0217FC" w14:textId="77777777" w:rsidR="003D0E87" w:rsidRPr="00141A4D" w:rsidRDefault="003D0E87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45EE401" w14:textId="79E5CB69" w:rsidR="003D0E87" w:rsidRPr="00141A4D" w:rsidRDefault="003D0E8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576" w:type="dxa"/>
          </w:tcPr>
          <w:p w14:paraId="775DE2CF" w14:textId="1525848A" w:rsidR="003D0E87" w:rsidRPr="00141A4D" w:rsidRDefault="003D0E8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60</w:t>
            </w:r>
          </w:p>
        </w:tc>
        <w:tc>
          <w:tcPr>
            <w:tcW w:w="864" w:type="dxa"/>
          </w:tcPr>
          <w:p w14:paraId="4F99EFFF" w14:textId="5E8F8353" w:rsidR="003D0E87" w:rsidRPr="00141A4D" w:rsidRDefault="0072657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553C211A" w14:textId="16CED594" w:rsidR="00607323" w:rsidRDefault="00B9249B" w:rsidP="00932CEC">
      <w:pPr>
        <w:pStyle w:val="BodyText"/>
      </w:pPr>
      <w:r>
        <w:t>One</w:t>
      </w:r>
      <w:r w:rsidR="00607323">
        <w:t xml:space="preserve"> mark was awarded for any one of the following responses:</w:t>
      </w:r>
    </w:p>
    <w:p w14:paraId="7ECEC845" w14:textId="6B5005AF" w:rsidR="00607323" w:rsidRPr="00932CEC" w:rsidRDefault="00607323" w:rsidP="006E3880">
      <w:pPr>
        <w:pStyle w:val="Bullet"/>
      </w:pPr>
      <w:r w:rsidRPr="00932CEC">
        <w:t xml:space="preserve">Review IT </w:t>
      </w:r>
      <w:r w:rsidR="00FE0E0A">
        <w:t>Help Desk</w:t>
      </w:r>
      <w:r w:rsidR="00FE0E0A" w:rsidRPr="00932CEC">
        <w:t xml:space="preserve"> </w:t>
      </w:r>
      <w:r w:rsidRPr="00932CEC">
        <w:t xml:space="preserve">logs – staff should be logging a support ticket with the IT </w:t>
      </w:r>
      <w:r w:rsidR="00FE0E0A">
        <w:t xml:space="preserve">Help Desk </w:t>
      </w:r>
      <w:r w:rsidRPr="00932CEC">
        <w:t>if they are having issues.</w:t>
      </w:r>
    </w:p>
    <w:p w14:paraId="5DE5F97F" w14:textId="03AB8ABB" w:rsidR="00607323" w:rsidRPr="00932CEC" w:rsidRDefault="00607323" w:rsidP="006E3880">
      <w:pPr>
        <w:pStyle w:val="Bullet"/>
      </w:pPr>
      <w:r w:rsidRPr="00932CEC">
        <w:t>Review system notifications</w:t>
      </w:r>
      <w:r w:rsidR="0071674F">
        <w:t>.</w:t>
      </w:r>
    </w:p>
    <w:p w14:paraId="5AA175B2" w14:textId="17E44012" w:rsidR="00607323" w:rsidRPr="00932CEC" w:rsidRDefault="00607323" w:rsidP="006E3880">
      <w:pPr>
        <w:pStyle w:val="Bullet"/>
      </w:pPr>
      <w:r w:rsidRPr="00932CEC">
        <w:t>Look for failed login attempts</w:t>
      </w:r>
      <w:r w:rsidR="0071674F">
        <w:t>.</w:t>
      </w:r>
    </w:p>
    <w:p w14:paraId="7F2D1177" w14:textId="77F70C0C" w:rsidR="00607323" w:rsidRPr="00932CEC" w:rsidRDefault="00607323" w:rsidP="006E3880">
      <w:pPr>
        <w:pStyle w:val="Bullet"/>
      </w:pPr>
      <w:r w:rsidRPr="00932CEC">
        <w:t>Check for lockouts.</w:t>
      </w:r>
    </w:p>
    <w:p w14:paraId="7F040055" w14:textId="5B962F4E" w:rsidR="00607323" w:rsidRPr="00932CEC" w:rsidRDefault="00607323" w:rsidP="006E3880">
      <w:pPr>
        <w:pStyle w:val="Bullet"/>
      </w:pPr>
      <w:r w:rsidRPr="00932CEC">
        <w:t>Check passwords have been changed.</w:t>
      </w:r>
    </w:p>
    <w:p w14:paraId="578DB1B1" w14:textId="2BA1A26C" w:rsidR="00607323" w:rsidRPr="00932CEC" w:rsidRDefault="00607323" w:rsidP="006E3880">
      <w:pPr>
        <w:pStyle w:val="Bullet"/>
      </w:pPr>
      <w:r w:rsidRPr="00932CEC">
        <w:t xml:space="preserve">Make/send out a feedback form (as there has not </w:t>
      </w:r>
      <w:r w:rsidR="0037632D">
        <w:t xml:space="preserve">yet </w:t>
      </w:r>
      <w:r w:rsidRPr="00932CEC">
        <w:t xml:space="preserve">been a prompt </w:t>
      </w:r>
      <w:r w:rsidR="00B85491">
        <w:t xml:space="preserve">to </w:t>
      </w:r>
      <w:r w:rsidRPr="00932CEC">
        <w:t>make one).</w:t>
      </w:r>
    </w:p>
    <w:p w14:paraId="659E8B09" w14:textId="6EDCEF9D" w:rsidR="00607323" w:rsidRPr="00607323" w:rsidRDefault="00607323" w:rsidP="00FA61A0">
      <w:pPr>
        <w:pStyle w:val="Heading3"/>
      </w:pPr>
      <w:r w:rsidRPr="00607323">
        <w:t>Question 6a</w:t>
      </w:r>
      <w:r w:rsidR="00A74EAD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081F85" w:rsidRPr="00141A4D" w14:paraId="43759A47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89F278F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CBD7629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B6ADB3D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125434AD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81F85" w:rsidRPr="00141A4D" w14:paraId="72C70776" w14:textId="77777777" w:rsidTr="004960FC">
        <w:tc>
          <w:tcPr>
            <w:tcW w:w="599" w:type="dxa"/>
          </w:tcPr>
          <w:p w14:paraId="11AC6FEF" w14:textId="77777777" w:rsidR="00081F85" w:rsidRPr="00141A4D" w:rsidRDefault="00081F85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F4EEB02" w14:textId="55D0E2EA" w:rsidR="00081F85" w:rsidRPr="00141A4D" w:rsidRDefault="00081F8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68</w:t>
            </w:r>
          </w:p>
        </w:tc>
        <w:tc>
          <w:tcPr>
            <w:tcW w:w="576" w:type="dxa"/>
          </w:tcPr>
          <w:p w14:paraId="319A74A2" w14:textId="4EEA3B87" w:rsidR="00081F85" w:rsidRPr="00141A4D" w:rsidRDefault="00081F8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864" w:type="dxa"/>
          </w:tcPr>
          <w:p w14:paraId="03DA8FB0" w14:textId="6D74FE70" w:rsidR="00081F85" w:rsidRPr="00141A4D" w:rsidRDefault="00FE7941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0.3</w:t>
            </w:r>
          </w:p>
        </w:tc>
      </w:tr>
    </w:tbl>
    <w:p w14:paraId="389FE813" w14:textId="0684B275" w:rsidR="00607323" w:rsidRPr="00932CEC" w:rsidRDefault="00816417" w:rsidP="00932CEC">
      <w:pPr>
        <w:pStyle w:val="BodyText"/>
      </w:pPr>
      <w:r>
        <w:t>The correct response was</w:t>
      </w:r>
      <w:r w:rsidR="0037632D">
        <w:t xml:space="preserve"> </w:t>
      </w:r>
      <w:r>
        <w:t>i</w:t>
      </w:r>
      <w:r w:rsidR="00607323" w:rsidRPr="00932CEC">
        <w:t>ncremental backup</w:t>
      </w:r>
      <w:r>
        <w:t>.</w:t>
      </w:r>
    </w:p>
    <w:p w14:paraId="6996EC0E" w14:textId="632CC018" w:rsidR="00607323" w:rsidRPr="00932CEC" w:rsidRDefault="00607323" w:rsidP="00932CEC">
      <w:pPr>
        <w:pStyle w:val="BodyText"/>
      </w:pPr>
      <w:r w:rsidRPr="00932CEC">
        <w:t xml:space="preserve">A common error was to refer to an </w:t>
      </w:r>
      <w:r w:rsidR="009B6112">
        <w:t>o</w:t>
      </w:r>
      <w:r w:rsidRPr="00932CEC">
        <w:t>ption in the question (e</w:t>
      </w:r>
      <w:r w:rsidR="009B6112">
        <w:t>.</w:t>
      </w:r>
      <w:r w:rsidRPr="00932CEC">
        <w:t>g</w:t>
      </w:r>
      <w:r w:rsidR="009B6112">
        <w:t>.</w:t>
      </w:r>
      <w:r w:rsidRPr="00932CEC">
        <w:t xml:space="preserve"> Option B). No option is fully incremental</w:t>
      </w:r>
      <w:r w:rsidR="00E457E7">
        <w:t>.</w:t>
      </w:r>
    </w:p>
    <w:p w14:paraId="46A34FC4" w14:textId="77777777" w:rsidR="000A093E" w:rsidRDefault="000A093E" w:rsidP="002C59AF">
      <w:pPr>
        <w:pStyle w:val="BodyText"/>
      </w:pPr>
      <w:r>
        <w:br w:type="page"/>
      </w:r>
    </w:p>
    <w:p w14:paraId="10569F7D" w14:textId="0CE19F27" w:rsidR="00607323" w:rsidRPr="00607323" w:rsidRDefault="00607323" w:rsidP="00FA61A0">
      <w:pPr>
        <w:pStyle w:val="Heading3"/>
      </w:pPr>
      <w:r w:rsidRPr="00607323">
        <w:lastRenderedPageBreak/>
        <w:t>Question 6b</w:t>
      </w:r>
      <w:r w:rsidR="002917FC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081F85" w:rsidRPr="00141A4D" w14:paraId="636DC6EC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0DCC3F06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F9A7A2E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44E2EF9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66CCE77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333A6CD4" w14:textId="77777777" w:rsidR="00081F85" w:rsidRPr="00141A4D" w:rsidRDefault="00081F8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81F85" w:rsidRPr="00141A4D" w14:paraId="716669EE" w14:textId="77777777" w:rsidTr="004960FC">
        <w:tc>
          <w:tcPr>
            <w:tcW w:w="599" w:type="dxa"/>
          </w:tcPr>
          <w:p w14:paraId="057537A3" w14:textId="77777777" w:rsidR="00081F85" w:rsidRPr="00141A4D" w:rsidRDefault="00081F85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CE40AE7" w14:textId="524B0C3D" w:rsidR="00081F85" w:rsidRPr="00141A4D" w:rsidRDefault="00081F8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76" w:type="dxa"/>
          </w:tcPr>
          <w:p w14:paraId="538343F1" w14:textId="0AF46EF5" w:rsidR="00081F85" w:rsidRPr="00141A4D" w:rsidRDefault="00081F8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576" w:type="dxa"/>
          </w:tcPr>
          <w:p w14:paraId="6DD25056" w14:textId="7A205DAA" w:rsidR="00081F85" w:rsidRPr="00141A4D" w:rsidRDefault="00081F8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864" w:type="dxa"/>
          </w:tcPr>
          <w:p w14:paraId="6AB308D3" w14:textId="1D6D0277" w:rsidR="00081F85" w:rsidRPr="00141A4D" w:rsidRDefault="00FE7941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0.9</w:t>
            </w:r>
          </w:p>
        </w:tc>
      </w:tr>
    </w:tbl>
    <w:p w14:paraId="5AC21FF2" w14:textId="77777777" w:rsidR="00607323" w:rsidRPr="00835529" w:rsidRDefault="00607323" w:rsidP="00835529">
      <w:pPr>
        <w:pStyle w:val="BodyText"/>
      </w:pPr>
      <w:r w:rsidRPr="00835529">
        <w:t>The question asks why Option B is advantageous over Option C. The question also places the failure on a Friday morning.</w:t>
      </w:r>
    </w:p>
    <w:p w14:paraId="645079A1" w14:textId="25F5A0F5" w:rsidR="00607323" w:rsidRPr="00835529" w:rsidRDefault="0097092F" w:rsidP="00835529">
      <w:pPr>
        <w:pStyle w:val="BodyText"/>
      </w:pPr>
      <w:r>
        <w:t>One</w:t>
      </w:r>
      <w:r w:rsidR="00607323" w:rsidRPr="00835529">
        <w:t xml:space="preserve"> mark was allocated for explaining the Option B backup process. </w:t>
      </w:r>
      <w:r>
        <w:t>One</w:t>
      </w:r>
      <w:r w:rsidR="00607323" w:rsidRPr="00835529">
        <w:t xml:space="preserve"> mark was given for explaining how Option C was more cumbersome.</w:t>
      </w:r>
      <w:r w:rsidR="001A045B">
        <w:t xml:space="preserve"> No marks were awarded for simply stating that Option B was better.</w:t>
      </w:r>
    </w:p>
    <w:p w14:paraId="7E56F2D8" w14:textId="52506B25" w:rsidR="00607323" w:rsidRPr="00835529" w:rsidRDefault="00357D69" w:rsidP="00835529">
      <w:pPr>
        <w:pStyle w:val="BodyText"/>
      </w:pPr>
      <w:r>
        <w:t>The following is an example of a possible response</w:t>
      </w:r>
      <w:r w:rsidR="00607323" w:rsidRPr="00835529">
        <w:t>:</w:t>
      </w:r>
    </w:p>
    <w:p w14:paraId="2960EAC4" w14:textId="2BBEF7E4" w:rsidR="00607323" w:rsidRPr="00835529" w:rsidRDefault="00607323" w:rsidP="0020571E">
      <w:pPr>
        <w:pStyle w:val="BodyText"/>
      </w:pPr>
      <w:r w:rsidRPr="00835529">
        <w:t xml:space="preserve">To restore the data from Backup B would only require the </w:t>
      </w:r>
      <w:r w:rsidR="008843D1">
        <w:t>f</w:t>
      </w:r>
      <w:r w:rsidRPr="00835529">
        <w:t xml:space="preserve">ull </w:t>
      </w:r>
      <w:proofErr w:type="spellStart"/>
      <w:r w:rsidR="008843D1">
        <w:t>b</w:t>
      </w:r>
      <w:r w:rsidRPr="00835529">
        <w:t>ackup</w:t>
      </w:r>
      <w:proofErr w:type="spellEnd"/>
      <w:r w:rsidRPr="00835529">
        <w:t xml:space="preserve"> from Monday and then the </w:t>
      </w:r>
      <w:r w:rsidR="008843D1">
        <w:t>d</w:t>
      </w:r>
      <w:r w:rsidRPr="00835529">
        <w:t xml:space="preserve">ifferential </w:t>
      </w:r>
      <w:r w:rsidRPr="001A045B">
        <w:t>backup</w:t>
      </w:r>
      <w:r w:rsidRPr="00835529">
        <w:t xml:space="preserve"> from Wednesday</w:t>
      </w:r>
      <w:r w:rsidR="000F2E2F">
        <w:t>.</w:t>
      </w:r>
      <w:r w:rsidRPr="00835529">
        <w:t xml:space="preserve"> To restore the data from Backup C would require the </w:t>
      </w:r>
      <w:r w:rsidR="008843D1">
        <w:t>f</w:t>
      </w:r>
      <w:r w:rsidRPr="00835529">
        <w:t xml:space="preserve">ull </w:t>
      </w:r>
      <w:proofErr w:type="spellStart"/>
      <w:r w:rsidR="008843D1">
        <w:t>b</w:t>
      </w:r>
      <w:r w:rsidRPr="00835529">
        <w:t>ackup</w:t>
      </w:r>
      <w:proofErr w:type="spellEnd"/>
      <w:r w:rsidRPr="00835529">
        <w:t xml:space="preserve"> from Monday and then each incremental backup from Tuesday, Wednesday and Thursday</w:t>
      </w:r>
      <w:r w:rsidR="000F2E2F">
        <w:t>.</w:t>
      </w:r>
      <w:r w:rsidRPr="00835529">
        <w:t xml:space="preserve"> </w:t>
      </w:r>
    </w:p>
    <w:p w14:paraId="78C3CE93" w14:textId="05863A34" w:rsidR="00607323" w:rsidRPr="00607323" w:rsidRDefault="00607323" w:rsidP="00FA61A0">
      <w:pPr>
        <w:pStyle w:val="Heading3"/>
      </w:pPr>
      <w:r w:rsidRPr="00607323">
        <w:t>Question 7a</w:t>
      </w:r>
      <w:r w:rsidR="006A2982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8745A1" w:rsidRPr="00141A4D" w14:paraId="1A61CBA5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9762C57" w14:textId="77777777" w:rsidR="008745A1" w:rsidRPr="00141A4D" w:rsidRDefault="008745A1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58FEAB0" w14:textId="77777777" w:rsidR="008745A1" w:rsidRPr="00141A4D" w:rsidRDefault="008745A1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7D2B16AF" w14:textId="77777777" w:rsidR="008745A1" w:rsidRPr="00141A4D" w:rsidRDefault="008745A1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91232FA" w14:textId="77777777" w:rsidR="008745A1" w:rsidRPr="00141A4D" w:rsidRDefault="008745A1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57560745" w14:textId="77777777" w:rsidR="008745A1" w:rsidRPr="00141A4D" w:rsidRDefault="008745A1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8745A1" w:rsidRPr="00141A4D" w14:paraId="63EA32DF" w14:textId="77777777" w:rsidTr="004960FC">
        <w:tc>
          <w:tcPr>
            <w:tcW w:w="599" w:type="dxa"/>
          </w:tcPr>
          <w:p w14:paraId="34CE29CC" w14:textId="77777777" w:rsidR="008745A1" w:rsidRPr="00141A4D" w:rsidRDefault="008745A1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64263B11" w14:textId="56D7FE40" w:rsidR="008745A1" w:rsidRPr="00141A4D" w:rsidRDefault="008745A1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576" w:type="dxa"/>
          </w:tcPr>
          <w:p w14:paraId="29B4F1B7" w14:textId="5D6FA798" w:rsidR="008745A1" w:rsidRPr="00141A4D" w:rsidRDefault="008745A1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576" w:type="dxa"/>
          </w:tcPr>
          <w:p w14:paraId="1DA9BA98" w14:textId="759B592E" w:rsidR="008745A1" w:rsidRPr="00141A4D" w:rsidRDefault="008745A1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864" w:type="dxa"/>
          </w:tcPr>
          <w:p w14:paraId="5BCD094A" w14:textId="559EFCD3" w:rsidR="008745A1" w:rsidRPr="00141A4D" w:rsidRDefault="00A76D6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1.1</w:t>
            </w:r>
          </w:p>
        </w:tc>
      </w:tr>
    </w:tbl>
    <w:p w14:paraId="7469BB4F" w14:textId="09739AC9" w:rsidR="00607323" w:rsidRPr="007839D3" w:rsidRDefault="00903A08" w:rsidP="007839D3">
      <w:pPr>
        <w:pStyle w:val="BodyText"/>
      </w:pPr>
      <w:r>
        <w:t>One</w:t>
      </w:r>
      <w:r w:rsidR="00607323" w:rsidRPr="007839D3">
        <w:t xml:space="preserve"> mark was awarded for stating an appropriate ethical consideration.</w:t>
      </w:r>
    </w:p>
    <w:p w14:paraId="1743A9E2" w14:textId="7F83CB7A" w:rsidR="00607323" w:rsidRPr="007839D3" w:rsidRDefault="00903A08" w:rsidP="007839D3">
      <w:pPr>
        <w:pStyle w:val="BodyText"/>
      </w:pPr>
      <w:r>
        <w:t>One</w:t>
      </w:r>
      <w:r w:rsidR="00607323" w:rsidRPr="007839D3">
        <w:t xml:space="preserve"> mark was </w:t>
      </w:r>
      <w:r w:rsidR="00011A46">
        <w:t xml:space="preserve">awarded for </w:t>
      </w:r>
      <w:r w:rsidR="00607323" w:rsidRPr="007839D3">
        <w:t>explaining how that consideration relates to this scenario.</w:t>
      </w:r>
    </w:p>
    <w:p w14:paraId="32A3A702" w14:textId="7E22099E" w:rsidR="00607323" w:rsidRPr="007839D3" w:rsidRDefault="00F047F4" w:rsidP="007839D3">
      <w:pPr>
        <w:pStyle w:val="BodyText"/>
      </w:pPr>
      <w:r>
        <w:t>The following are examples of possible responses</w:t>
      </w:r>
      <w:r w:rsidR="00607323" w:rsidRPr="007839D3">
        <w:t>:</w:t>
      </w:r>
    </w:p>
    <w:p w14:paraId="4B4ACF2B" w14:textId="28CC20BC" w:rsidR="00607323" w:rsidRPr="007839D3" w:rsidRDefault="00607323" w:rsidP="006E3880">
      <w:pPr>
        <w:pStyle w:val="Bullet"/>
      </w:pPr>
      <w:r w:rsidRPr="007839D3">
        <w:t>Fair treatment</w:t>
      </w:r>
      <w:r w:rsidR="005C711D">
        <w:t xml:space="preserve"> </w:t>
      </w:r>
      <w:r w:rsidRPr="007839D3">
        <w:t>– Some of the retirees may not be comfortable or proficient in using the online booking system</w:t>
      </w:r>
      <w:r w:rsidR="005C711D">
        <w:t>.</w:t>
      </w:r>
    </w:p>
    <w:p w14:paraId="0FFA7D7D" w14:textId="72E0CFF7" w:rsidR="00607323" w:rsidRPr="007839D3" w:rsidRDefault="00607323" w:rsidP="006E3880">
      <w:pPr>
        <w:pStyle w:val="Bullet"/>
      </w:pPr>
      <w:r w:rsidRPr="007839D3">
        <w:t>Communication</w:t>
      </w:r>
      <w:r w:rsidR="00BF7EB0">
        <w:t xml:space="preserve"> –</w:t>
      </w:r>
      <w:r w:rsidRPr="007839D3">
        <w:t xml:space="preserve"> The club should have informed members prior to the proposed change to ensure they have an alternative means to book a round.</w:t>
      </w:r>
    </w:p>
    <w:p w14:paraId="17ACE839" w14:textId="3597228E" w:rsidR="00607323" w:rsidRPr="007839D3" w:rsidRDefault="00607323" w:rsidP="006E3880">
      <w:pPr>
        <w:pStyle w:val="Bullet"/>
      </w:pPr>
      <w:r w:rsidRPr="007839D3">
        <w:t xml:space="preserve">Privacy – </w:t>
      </w:r>
      <w:r w:rsidR="00885D6B">
        <w:t>H</w:t>
      </w:r>
      <w:r w:rsidRPr="007839D3">
        <w:t xml:space="preserve">ow will the golf club store the </w:t>
      </w:r>
      <w:r w:rsidR="003420EE" w:rsidRPr="007839D3">
        <w:t>member</w:t>
      </w:r>
      <w:r w:rsidR="003420EE">
        <w:t>s’</w:t>
      </w:r>
      <w:r w:rsidR="003420EE" w:rsidRPr="007839D3">
        <w:t xml:space="preserve"> </w:t>
      </w:r>
      <w:r w:rsidRPr="007839D3">
        <w:t>bookings to prevent unauthori</w:t>
      </w:r>
      <w:r w:rsidR="00726229">
        <w:t>s</w:t>
      </w:r>
      <w:r w:rsidRPr="007839D3">
        <w:t>ed access</w:t>
      </w:r>
      <w:r w:rsidR="00726229">
        <w:t>?</w:t>
      </w:r>
    </w:p>
    <w:p w14:paraId="713FD144" w14:textId="1907DAC3" w:rsidR="00607323" w:rsidRPr="007839D3" w:rsidRDefault="00607323" w:rsidP="007839D3">
      <w:pPr>
        <w:pStyle w:val="BodyText"/>
      </w:pPr>
      <w:r w:rsidRPr="007839D3">
        <w:t xml:space="preserve">The exact naming of ethical concerns </w:t>
      </w:r>
      <w:r w:rsidR="00726229">
        <w:t>was</w:t>
      </w:r>
      <w:r w:rsidR="00726229" w:rsidRPr="007839D3">
        <w:t xml:space="preserve"> </w:t>
      </w:r>
      <w:r w:rsidRPr="007839D3">
        <w:t>not required</w:t>
      </w:r>
      <w:r w:rsidR="00BA4F36">
        <w:t>. Many high-scoring responses were able to communicate the concern</w:t>
      </w:r>
      <w:r w:rsidRPr="007839D3">
        <w:t xml:space="preserve"> (e</w:t>
      </w:r>
      <w:r w:rsidR="00BA4F36">
        <w:t>.</w:t>
      </w:r>
      <w:r w:rsidRPr="007839D3">
        <w:t>g</w:t>
      </w:r>
      <w:r w:rsidR="00BA4F36">
        <w:t>.</w:t>
      </w:r>
      <w:r w:rsidRPr="007839D3">
        <w:t xml:space="preserve"> fairness) without using that </w:t>
      </w:r>
      <w:r w:rsidR="00BA4F36">
        <w:t xml:space="preserve">specific </w:t>
      </w:r>
      <w:r w:rsidRPr="007839D3">
        <w:t>term.</w:t>
      </w:r>
    </w:p>
    <w:p w14:paraId="47B72F16" w14:textId="3DC00990" w:rsidR="00607323" w:rsidRPr="00607323" w:rsidRDefault="00607323" w:rsidP="00FA61A0">
      <w:pPr>
        <w:pStyle w:val="Heading3"/>
      </w:pPr>
      <w:r w:rsidRPr="00607323">
        <w:t>Question 7b</w:t>
      </w:r>
      <w:r w:rsidR="00EF7B6D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E3247A" w:rsidRPr="00141A4D" w14:paraId="54189E6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05DDC20" w14:textId="77777777" w:rsidR="00E3247A" w:rsidRPr="00141A4D" w:rsidRDefault="00E3247A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BD27AFC" w14:textId="77777777" w:rsidR="00E3247A" w:rsidRPr="00141A4D" w:rsidRDefault="00E3247A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4C4FAB3" w14:textId="77777777" w:rsidR="00E3247A" w:rsidRPr="00141A4D" w:rsidRDefault="00E3247A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702B9C50" w14:textId="77777777" w:rsidR="00E3247A" w:rsidRPr="00141A4D" w:rsidRDefault="00E3247A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E3247A" w:rsidRPr="00141A4D" w14:paraId="68646F81" w14:textId="77777777" w:rsidTr="004960FC">
        <w:tc>
          <w:tcPr>
            <w:tcW w:w="599" w:type="dxa"/>
          </w:tcPr>
          <w:p w14:paraId="4F819A20" w14:textId="77777777" w:rsidR="00E3247A" w:rsidRPr="00141A4D" w:rsidRDefault="00E3247A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A02AD1E" w14:textId="3304FAA5" w:rsidR="00E3247A" w:rsidRPr="00141A4D" w:rsidRDefault="00E3247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576" w:type="dxa"/>
          </w:tcPr>
          <w:p w14:paraId="13B83C88" w14:textId="57AB31F6" w:rsidR="00E3247A" w:rsidRPr="00141A4D" w:rsidRDefault="00E3247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864" w:type="dxa"/>
          </w:tcPr>
          <w:p w14:paraId="5E511A22" w14:textId="07F42CCA" w:rsidR="00E3247A" w:rsidRPr="00141A4D" w:rsidRDefault="00A76D6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791D58A4" w14:textId="0B3BA332" w:rsidR="00607323" w:rsidRPr="007839D3" w:rsidRDefault="0004419B" w:rsidP="007839D3">
      <w:pPr>
        <w:pStyle w:val="BodyText"/>
      </w:pPr>
      <w:r>
        <w:t>One</w:t>
      </w:r>
      <w:r w:rsidR="00607323" w:rsidRPr="007839D3">
        <w:t xml:space="preserve"> mark was awarded for appropriate ways to assist golf club members.</w:t>
      </w:r>
    </w:p>
    <w:p w14:paraId="75DE90CC" w14:textId="09F06C64" w:rsidR="00607323" w:rsidRPr="007839D3" w:rsidRDefault="00607323" w:rsidP="007839D3">
      <w:pPr>
        <w:pStyle w:val="BodyText"/>
      </w:pPr>
      <w:r w:rsidRPr="007839D3">
        <w:t xml:space="preserve">Examples </w:t>
      </w:r>
      <w:r w:rsidR="00592937">
        <w:t>included</w:t>
      </w:r>
      <w:r w:rsidRPr="007839D3">
        <w:t>:</w:t>
      </w:r>
    </w:p>
    <w:p w14:paraId="7665E0A9" w14:textId="77777777" w:rsidR="00607323" w:rsidRPr="007839D3" w:rsidRDefault="00607323" w:rsidP="006E3880">
      <w:pPr>
        <w:pStyle w:val="Bullet"/>
      </w:pPr>
      <w:r w:rsidRPr="007839D3">
        <w:t>Organise training at the venue.</w:t>
      </w:r>
    </w:p>
    <w:p w14:paraId="3D68ABA8" w14:textId="677AE6C8" w:rsidR="00607323" w:rsidRPr="007839D3" w:rsidRDefault="00607323" w:rsidP="006E3880">
      <w:pPr>
        <w:pStyle w:val="Bullet"/>
      </w:pPr>
      <w:r w:rsidRPr="007839D3">
        <w:t>Place instructions o</w:t>
      </w:r>
      <w:r w:rsidR="00B77D8E">
        <w:t>n</w:t>
      </w:r>
      <w:r w:rsidRPr="007839D3">
        <w:t xml:space="preserve"> the website.</w:t>
      </w:r>
    </w:p>
    <w:p w14:paraId="738E1409" w14:textId="77777777" w:rsidR="00607323" w:rsidRPr="007839D3" w:rsidRDefault="00607323" w:rsidP="006E3880">
      <w:pPr>
        <w:pStyle w:val="Bullet"/>
      </w:pPr>
      <w:r w:rsidRPr="007839D3">
        <w:t>Make a video tutorial.</w:t>
      </w:r>
    </w:p>
    <w:p w14:paraId="2CA38C77" w14:textId="1DB3F09F" w:rsidR="00607323" w:rsidRPr="007839D3" w:rsidRDefault="00395F01" w:rsidP="006E3880">
      <w:pPr>
        <w:pStyle w:val="Bullet"/>
      </w:pPr>
      <w:r>
        <w:t>Communicate via e</w:t>
      </w:r>
      <w:r w:rsidR="00607323" w:rsidRPr="007839D3">
        <w:t>mail</w:t>
      </w:r>
      <w:r w:rsidR="00B77D8E">
        <w:t>.</w:t>
      </w:r>
    </w:p>
    <w:p w14:paraId="195079FD" w14:textId="491DC654" w:rsidR="00607323" w:rsidRPr="007839D3" w:rsidRDefault="00607323" w:rsidP="006E3880">
      <w:pPr>
        <w:pStyle w:val="Bullet"/>
      </w:pPr>
      <w:r w:rsidRPr="007839D3">
        <w:t>Send correspondence by mail</w:t>
      </w:r>
      <w:r w:rsidR="00B77D8E">
        <w:t>.</w:t>
      </w:r>
    </w:p>
    <w:p w14:paraId="3F64A0B3" w14:textId="01633F17" w:rsidR="00607323" w:rsidRPr="007839D3" w:rsidRDefault="00607323" w:rsidP="007839D3">
      <w:pPr>
        <w:pStyle w:val="BodyText"/>
      </w:pPr>
      <w:r w:rsidRPr="007839D3">
        <w:t>A common error was to argue that the change not be made for certain members</w:t>
      </w:r>
      <w:r w:rsidR="00896779">
        <w:t>, which is not an example of how to assist members</w:t>
      </w:r>
      <w:r w:rsidR="00596526">
        <w:t>.</w:t>
      </w:r>
    </w:p>
    <w:p w14:paraId="670A4643" w14:textId="6DB310F0" w:rsidR="00607323" w:rsidRPr="00607323" w:rsidRDefault="00607323" w:rsidP="00FA61A0">
      <w:pPr>
        <w:pStyle w:val="Heading3"/>
      </w:pPr>
      <w:r w:rsidRPr="00607323">
        <w:lastRenderedPageBreak/>
        <w:t>Question 7c</w:t>
      </w:r>
      <w:r w:rsidR="00627DB1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576"/>
        <w:gridCol w:w="864"/>
      </w:tblGrid>
      <w:tr w:rsidR="00F30C70" w:rsidRPr="00141A4D" w14:paraId="5B1B56CD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2401213" w14:textId="77777777" w:rsidR="00F30C70" w:rsidRPr="00141A4D" w:rsidRDefault="00F30C70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F023CBD" w14:textId="77777777" w:rsidR="00F30C70" w:rsidRPr="00141A4D" w:rsidRDefault="00F30C70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3E116B3" w14:textId="77777777" w:rsidR="00F30C70" w:rsidRPr="00141A4D" w:rsidRDefault="00F30C70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D30840E" w14:textId="77777777" w:rsidR="00F30C70" w:rsidRPr="00141A4D" w:rsidRDefault="00F30C70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0946DB51" w14:textId="77777777" w:rsidR="00F30C70" w:rsidRPr="00141A4D" w:rsidRDefault="00F30C70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7E5857D0" w14:textId="77777777" w:rsidR="00F30C70" w:rsidRPr="00141A4D" w:rsidRDefault="00F30C70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1E2DB8E8" w14:textId="77777777" w:rsidR="00F30C70" w:rsidRPr="00141A4D" w:rsidRDefault="00F30C70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30C70" w:rsidRPr="00141A4D" w14:paraId="61A4B885" w14:textId="77777777" w:rsidTr="004960FC">
        <w:tc>
          <w:tcPr>
            <w:tcW w:w="599" w:type="dxa"/>
          </w:tcPr>
          <w:p w14:paraId="42DDCAFE" w14:textId="77777777" w:rsidR="00F30C70" w:rsidRPr="00141A4D" w:rsidRDefault="00F30C70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1C147EA" w14:textId="07C415AE" w:rsidR="00F30C70" w:rsidRPr="00141A4D" w:rsidRDefault="00253F6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576" w:type="dxa"/>
          </w:tcPr>
          <w:p w14:paraId="7EF0CD72" w14:textId="7176E3B5" w:rsidR="00F30C70" w:rsidRPr="00141A4D" w:rsidRDefault="00253F6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76" w:type="dxa"/>
          </w:tcPr>
          <w:p w14:paraId="77068EC3" w14:textId="6B173529" w:rsidR="00F30C70" w:rsidRPr="00141A4D" w:rsidRDefault="00253F6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576" w:type="dxa"/>
          </w:tcPr>
          <w:p w14:paraId="519FD4E3" w14:textId="509E1534" w:rsidR="00F30C70" w:rsidRPr="00141A4D" w:rsidRDefault="00253F6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576" w:type="dxa"/>
          </w:tcPr>
          <w:p w14:paraId="7BB6E0A7" w14:textId="28AA9C11" w:rsidR="00F30C70" w:rsidRPr="00141A4D" w:rsidRDefault="00253F6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864" w:type="dxa"/>
          </w:tcPr>
          <w:p w14:paraId="31D55EDB" w14:textId="19A6241C" w:rsidR="00F30C70" w:rsidRPr="00141A4D" w:rsidRDefault="00A76D6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2.5</w:t>
            </w:r>
          </w:p>
        </w:tc>
      </w:tr>
    </w:tbl>
    <w:p w14:paraId="0390F692" w14:textId="021563C0" w:rsidR="00607323" w:rsidRDefault="00607323" w:rsidP="007839D3">
      <w:pPr>
        <w:pStyle w:val="BodyText"/>
      </w:pPr>
      <w:r>
        <w:t xml:space="preserve">Students received </w:t>
      </w:r>
      <w:r w:rsidR="00A4538E">
        <w:t>one</w:t>
      </w:r>
      <w:r>
        <w:t xml:space="preserve"> mark for any </w:t>
      </w:r>
      <w:r w:rsidR="00BA6D32">
        <w:t xml:space="preserve">four </w:t>
      </w:r>
      <w:r>
        <w:t>of the following</w:t>
      </w:r>
      <w:r w:rsidR="007337CD">
        <w:t>, which</w:t>
      </w:r>
      <w:r>
        <w:t xml:space="preserve"> relate to what is required on a consent form.</w:t>
      </w:r>
    </w:p>
    <w:p w14:paraId="725A232D" w14:textId="1B22B90A" w:rsidR="00607323" w:rsidRDefault="00680286" w:rsidP="006E3880">
      <w:pPr>
        <w:pStyle w:val="Bullet"/>
      </w:pPr>
      <w:r>
        <w:t xml:space="preserve">written </w:t>
      </w:r>
      <w:r w:rsidR="00607323">
        <w:t>signature</w:t>
      </w:r>
    </w:p>
    <w:p w14:paraId="07047D32" w14:textId="09A07F24" w:rsidR="00607323" w:rsidRDefault="00680286" w:rsidP="006E3880">
      <w:pPr>
        <w:pStyle w:val="Bullet"/>
      </w:pPr>
      <w:r>
        <w:t xml:space="preserve">date </w:t>
      </w:r>
      <w:r w:rsidR="00607323">
        <w:t>of signature</w:t>
      </w:r>
    </w:p>
    <w:p w14:paraId="5243A6C7" w14:textId="4D1CAA3B" w:rsidR="00607323" w:rsidRDefault="00680286" w:rsidP="006E3880">
      <w:pPr>
        <w:pStyle w:val="Bullet"/>
      </w:pPr>
      <w:r>
        <w:t xml:space="preserve">member’s </w:t>
      </w:r>
      <w:r w:rsidR="004966E5">
        <w:t>n</w:t>
      </w:r>
      <w:r w:rsidR="00607323">
        <w:t>ame</w:t>
      </w:r>
    </w:p>
    <w:p w14:paraId="0862024E" w14:textId="5FBB80E8" w:rsidR="00607323" w:rsidRDefault="00680286" w:rsidP="006E3880">
      <w:pPr>
        <w:pStyle w:val="Bullet"/>
      </w:pPr>
      <w:r>
        <w:t xml:space="preserve">marketing </w:t>
      </w:r>
      <w:r w:rsidR="00607323">
        <w:t>company details</w:t>
      </w:r>
    </w:p>
    <w:p w14:paraId="32FF0DEE" w14:textId="374D3E91" w:rsidR="00607323" w:rsidRDefault="00680286" w:rsidP="006E3880">
      <w:pPr>
        <w:pStyle w:val="Bullet"/>
      </w:pPr>
      <w:r>
        <w:t xml:space="preserve">what </w:t>
      </w:r>
      <w:r w:rsidR="00607323">
        <w:t>information will be stored</w:t>
      </w:r>
    </w:p>
    <w:p w14:paraId="7DC621A6" w14:textId="296604F0" w:rsidR="00607323" w:rsidRDefault="00680286" w:rsidP="006E3880">
      <w:pPr>
        <w:pStyle w:val="Bullet"/>
      </w:pPr>
      <w:r>
        <w:t xml:space="preserve">how </w:t>
      </w:r>
      <w:r w:rsidR="00607323">
        <w:t>to opt out of the marketing offer</w:t>
      </w:r>
    </w:p>
    <w:p w14:paraId="3505D45E" w14:textId="49D830DF" w:rsidR="00607323" w:rsidRDefault="00680286" w:rsidP="006E3880">
      <w:pPr>
        <w:pStyle w:val="Bullet"/>
      </w:pPr>
      <w:r>
        <w:t xml:space="preserve">where </w:t>
      </w:r>
      <w:r w:rsidR="00607323">
        <w:t>to access the Privacy Policy on the club website</w:t>
      </w:r>
    </w:p>
    <w:p w14:paraId="3BB0E5C0" w14:textId="05D7B202" w:rsidR="00607323" w:rsidRDefault="00680286" w:rsidP="006E3880">
      <w:pPr>
        <w:pStyle w:val="Bullet"/>
      </w:pPr>
      <w:r>
        <w:t xml:space="preserve">how </w:t>
      </w:r>
      <w:r w:rsidR="00607323">
        <w:t>members</w:t>
      </w:r>
      <w:r w:rsidR="00983BD1">
        <w:t>’</w:t>
      </w:r>
      <w:r w:rsidR="00607323">
        <w:t xml:space="preserve"> data will be used</w:t>
      </w:r>
    </w:p>
    <w:p w14:paraId="0C6ADB28" w14:textId="7EE8C630" w:rsidR="00607323" w:rsidRDefault="00680286" w:rsidP="006E3880">
      <w:pPr>
        <w:pStyle w:val="Bullet"/>
      </w:pPr>
      <w:r>
        <w:t xml:space="preserve">where </w:t>
      </w:r>
      <w:r w:rsidR="00607323">
        <w:t>members</w:t>
      </w:r>
      <w:r w:rsidR="00983BD1">
        <w:t>’</w:t>
      </w:r>
      <w:r w:rsidR="00607323">
        <w:t xml:space="preserve"> data will be stored </w:t>
      </w:r>
      <w:r w:rsidR="00C111A9">
        <w:t>(</w:t>
      </w:r>
      <w:r>
        <w:t>that is,</w:t>
      </w:r>
      <w:r w:rsidR="00607323">
        <w:t xml:space="preserve"> in Australia</w:t>
      </w:r>
      <w:r w:rsidR="00C111A9">
        <w:t>)</w:t>
      </w:r>
    </w:p>
    <w:p w14:paraId="7A66504A" w14:textId="1C57833A" w:rsidR="00607323" w:rsidRDefault="00680286" w:rsidP="006E3880">
      <w:pPr>
        <w:pStyle w:val="Bullet"/>
      </w:pPr>
      <w:r>
        <w:t xml:space="preserve">any </w:t>
      </w:r>
      <w:r w:rsidR="00607323">
        <w:t>data that may be passed on</w:t>
      </w:r>
      <w:r w:rsidR="00983BD1">
        <w:t xml:space="preserve"> </w:t>
      </w:r>
      <w:r w:rsidR="00607323">
        <w:t>to third parties</w:t>
      </w:r>
      <w:r w:rsidR="007337CD">
        <w:t>.</w:t>
      </w:r>
    </w:p>
    <w:p w14:paraId="58B67323" w14:textId="77777777" w:rsidR="00607323" w:rsidRDefault="00607323" w:rsidP="007839D3">
      <w:pPr>
        <w:pStyle w:val="BodyText"/>
      </w:pPr>
      <w:r>
        <w:t>A common error was to list specific details of the competition.</w:t>
      </w:r>
    </w:p>
    <w:p w14:paraId="6A6BFA00" w14:textId="3C10B90E" w:rsidR="00607323" w:rsidRDefault="00607323" w:rsidP="007839D3">
      <w:pPr>
        <w:pStyle w:val="BodyText"/>
      </w:pPr>
      <w:r>
        <w:t xml:space="preserve">Another common error was to write the same thing multiple times. Students are advised to read over their </w:t>
      </w:r>
      <w:r w:rsidR="00983BD1">
        <w:t xml:space="preserve">response </w:t>
      </w:r>
      <w:r>
        <w:t xml:space="preserve">to check they have written distinct </w:t>
      </w:r>
      <w:r w:rsidR="00983BD1">
        <w:t>answers</w:t>
      </w:r>
      <w:r>
        <w:t>.</w:t>
      </w:r>
    </w:p>
    <w:p w14:paraId="273420F4" w14:textId="4BFA40C1" w:rsidR="00607323" w:rsidRPr="00607323" w:rsidRDefault="00607323" w:rsidP="00FA61A0">
      <w:pPr>
        <w:pStyle w:val="Heading3"/>
      </w:pPr>
      <w:r w:rsidRPr="00607323">
        <w:t>Question 7d</w:t>
      </w:r>
      <w:r w:rsidR="0010343D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F025BB" w:rsidRPr="00141A4D" w14:paraId="5AFBCC32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8C1F5A4" w14:textId="77777777" w:rsidR="00F025BB" w:rsidRPr="00141A4D" w:rsidRDefault="00F025BB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3F991A2" w14:textId="77777777" w:rsidR="00F025BB" w:rsidRPr="00141A4D" w:rsidRDefault="00F025BB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854D3D5" w14:textId="77777777" w:rsidR="00F025BB" w:rsidRPr="00141A4D" w:rsidRDefault="00F025BB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22776F76" w14:textId="77777777" w:rsidR="00F025BB" w:rsidRPr="00141A4D" w:rsidRDefault="00F025BB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F025BB" w:rsidRPr="00141A4D" w14:paraId="3A3BC821" w14:textId="77777777" w:rsidTr="004960FC">
        <w:tc>
          <w:tcPr>
            <w:tcW w:w="599" w:type="dxa"/>
          </w:tcPr>
          <w:p w14:paraId="08D57B33" w14:textId="77777777" w:rsidR="00F025BB" w:rsidRPr="00141A4D" w:rsidRDefault="00F025BB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0E40FA0" w14:textId="397253A6" w:rsidR="00F025BB" w:rsidRPr="00141A4D" w:rsidRDefault="00F025BB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576" w:type="dxa"/>
          </w:tcPr>
          <w:p w14:paraId="4838142A" w14:textId="396F85C5" w:rsidR="00F025BB" w:rsidRPr="00141A4D" w:rsidRDefault="00F025BB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864" w:type="dxa"/>
          </w:tcPr>
          <w:p w14:paraId="174E8472" w14:textId="2FA173D0" w:rsidR="00F025BB" w:rsidRPr="00141A4D" w:rsidRDefault="00A76D6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0.5</w:t>
            </w:r>
          </w:p>
        </w:tc>
      </w:tr>
    </w:tbl>
    <w:p w14:paraId="36F22DDF" w14:textId="6DA9E3A5" w:rsidR="00607323" w:rsidRPr="007839D3" w:rsidRDefault="000E0659" w:rsidP="007839D3">
      <w:pPr>
        <w:pStyle w:val="BodyText"/>
      </w:pPr>
      <w:r>
        <w:t>The</w:t>
      </w:r>
      <w:r w:rsidR="00607323" w:rsidRPr="007839D3">
        <w:t xml:space="preserve"> club had a turnover of </w:t>
      </w:r>
      <w:r w:rsidR="007337CD">
        <w:t>more than</w:t>
      </w:r>
      <w:r w:rsidR="007337CD" w:rsidRPr="007839D3">
        <w:t xml:space="preserve"> </w:t>
      </w:r>
      <w:r w:rsidR="00607323" w:rsidRPr="007839D3">
        <w:t>$3 million.</w:t>
      </w:r>
    </w:p>
    <w:p w14:paraId="03D691A4" w14:textId="7A06631D" w:rsidR="00607323" w:rsidRPr="007839D3" w:rsidRDefault="00D71DA9" w:rsidP="007839D3">
      <w:pPr>
        <w:pStyle w:val="BodyText"/>
      </w:pPr>
      <w:r>
        <w:t>Responses that stated the</w:t>
      </w:r>
      <w:r w:rsidR="00607323" w:rsidRPr="007839D3">
        <w:t xml:space="preserve"> club had a turnover of $5 million were</w:t>
      </w:r>
      <w:r w:rsidR="00B14A8D">
        <w:t xml:space="preserve"> also</w:t>
      </w:r>
      <w:r w:rsidR="00607323" w:rsidRPr="007839D3">
        <w:t xml:space="preserve"> </w:t>
      </w:r>
      <w:r w:rsidR="00B14A8D">
        <w:t>awarded the mark,</w:t>
      </w:r>
      <w:r w:rsidR="00607323" w:rsidRPr="007839D3">
        <w:t xml:space="preserve"> </w:t>
      </w:r>
      <w:r w:rsidR="00CA5C2B">
        <w:t>as students reasoned</w:t>
      </w:r>
      <w:r w:rsidR="00607323" w:rsidRPr="007839D3">
        <w:t xml:space="preserve"> $5 million is more than $3 million.</w:t>
      </w:r>
    </w:p>
    <w:p w14:paraId="4DC78FCE" w14:textId="298F3172" w:rsidR="00607323" w:rsidRPr="00607323" w:rsidRDefault="00607323" w:rsidP="00FA61A0">
      <w:pPr>
        <w:pStyle w:val="Heading3"/>
      </w:pPr>
      <w:r w:rsidRPr="00607323">
        <w:t>Question 8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495182" w:rsidRPr="00141A4D" w14:paraId="7674C2F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0D10031" w14:textId="77777777" w:rsidR="00495182" w:rsidRPr="00141A4D" w:rsidRDefault="004951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D012DAC" w14:textId="77777777" w:rsidR="00495182" w:rsidRPr="00141A4D" w:rsidRDefault="004951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141D91B" w14:textId="77777777" w:rsidR="00495182" w:rsidRPr="00141A4D" w:rsidRDefault="004951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7632AE6E" w14:textId="77777777" w:rsidR="00495182" w:rsidRPr="00141A4D" w:rsidRDefault="004951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115AB90F" w14:textId="77777777" w:rsidR="00495182" w:rsidRPr="00141A4D" w:rsidRDefault="004951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4C3A5FA9" w14:textId="77777777" w:rsidR="00495182" w:rsidRPr="00141A4D" w:rsidRDefault="004951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95182" w:rsidRPr="00141A4D" w14:paraId="7E1AE685" w14:textId="77777777" w:rsidTr="004960FC">
        <w:tc>
          <w:tcPr>
            <w:tcW w:w="599" w:type="dxa"/>
          </w:tcPr>
          <w:p w14:paraId="78685F22" w14:textId="77777777" w:rsidR="00495182" w:rsidRPr="00141A4D" w:rsidRDefault="0049518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716A0A6" w14:textId="3F5E754E" w:rsidR="00495182" w:rsidRPr="00141A4D" w:rsidRDefault="004951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576" w:type="dxa"/>
          </w:tcPr>
          <w:p w14:paraId="1A1DDF8B" w14:textId="441C08E1" w:rsidR="00495182" w:rsidRPr="00141A4D" w:rsidRDefault="004951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76" w:type="dxa"/>
          </w:tcPr>
          <w:p w14:paraId="071585CE" w14:textId="30C66DD4" w:rsidR="00495182" w:rsidRPr="00141A4D" w:rsidRDefault="004951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576" w:type="dxa"/>
          </w:tcPr>
          <w:p w14:paraId="5FBAED0D" w14:textId="0A46E175" w:rsidR="00495182" w:rsidRPr="00141A4D" w:rsidRDefault="004951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864" w:type="dxa"/>
          </w:tcPr>
          <w:p w14:paraId="21D4DC7A" w14:textId="1D52C94D" w:rsidR="00495182" w:rsidRPr="00141A4D" w:rsidRDefault="000051B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6B0B1F72" w14:textId="71AE4DD2" w:rsidR="00607323" w:rsidRPr="007839D3" w:rsidRDefault="00607323" w:rsidP="007839D3">
      <w:pPr>
        <w:pStyle w:val="BodyText"/>
      </w:pPr>
      <w:r w:rsidRPr="007839D3">
        <w:t xml:space="preserve">Either option is viable. Students needed to justify their answer with </w:t>
      </w:r>
      <w:r w:rsidR="00496B36">
        <w:t>three</w:t>
      </w:r>
      <w:r w:rsidRPr="007839D3">
        <w:t xml:space="preserve"> valid reasons. </w:t>
      </w:r>
      <w:r w:rsidR="00496B36">
        <w:t>One</w:t>
      </w:r>
      <w:r w:rsidRPr="007839D3">
        <w:t xml:space="preserve"> mark was awarded for </w:t>
      </w:r>
      <w:r w:rsidR="00496B36">
        <w:t xml:space="preserve">each of two </w:t>
      </w:r>
      <w:r w:rsidRPr="007839D3">
        <w:t xml:space="preserve">positive reasons. </w:t>
      </w:r>
      <w:r w:rsidR="00496B36">
        <w:t>One</w:t>
      </w:r>
      <w:r w:rsidRPr="007839D3">
        <w:t xml:space="preserve"> mark was </w:t>
      </w:r>
      <w:r w:rsidR="00637D3E">
        <w:t>awarded</w:t>
      </w:r>
      <w:r w:rsidR="00637D3E" w:rsidRPr="007839D3">
        <w:t xml:space="preserve"> </w:t>
      </w:r>
      <w:r w:rsidRPr="007839D3">
        <w:t>for a negative of the non-preferred option.</w:t>
      </w:r>
    </w:p>
    <w:p w14:paraId="3F4BFAD3" w14:textId="77777777" w:rsidR="00685C63" w:rsidRPr="007839D3" w:rsidRDefault="00685C63" w:rsidP="00685C63">
      <w:pPr>
        <w:pStyle w:val="BodyText"/>
      </w:pPr>
      <w:r>
        <w:t>Option 1: Spare parts</w:t>
      </w:r>
    </w:p>
    <w:p w14:paraId="60E2380F" w14:textId="77777777" w:rsidR="00685C63" w:rsidRPr="007839D3" w:rsidRDefault="00685C63" w:rsidP="006E3880">
      <w:pPr>
        <w:pStyle w:val="Bullet"/>
      </w:pPr>
      <w:r w:rsidRPr="007839D3">
        <w:t>Positives</w:t>
      </w:r>
      <w:r>
        <w:t>:</w:t>
      </w:r>
    </w:p>
    <w:p w14:paraId="618D7542" w14:textId="5891C226" w:rsidR="00685C63" w:rsidRDefault="00685C63" w:rsidP="006E3880">
      <w:pPr>
        <w:pStyle w:val="Bulletlevel2"/>
      </w:pPr>
      <w:r>
        <w:t xml:space="preserve">get your laptop back quickly as </w:t>
      </w:r>
      <w:r w:rsidR="00C20B9A">
        <w:t xml:space="preserve">the department is </w:t>
      </w:r>
      <w:r>
        <w:t>well staffed</w:t>
      </w:r>
      <w:r w:rsidR="00C20B9A">
        <w:t xml:space="preserve"> and could quickly repair the computer</w:t>
      </w:r>
    </w:p>
    <w:p w14:paraId="0AD84EB4" w14:textId="77777777" w:rsidR="00685C63" w:rsidRDefault="00685C63" w:rsidP="006E3880">
      <w:pPr>
        <w:pStyle w:val="Bulletlevel2"/>
      </w:pPr>
      <w:r>
        <w:t>your data is on your laptop.</w:t>
      </w:r>
    </w:p>
    <w:p w14:paraId="27500E2F" w14:textId="77777777" w:rsidR="00685C63" w:rsidRPr="007839D3" w:rsidRDefault="00685C63" w:rsidP="006E3880">
      <w:pPr>
        <w:pStyle w:val="Bullet"/>
      </w:pPr>
      <w:r w:rsidRPr="007839D3">
        <w:t>Negatives of other</w:t>
      </w:r>
      <w:r>
        <w:t xml:space="preserve"> option:</w:t>
      </w:r>
    </w:p>
    <w:p w14:paraId="453CDCCB" w14:textId="77777777" w:rsidR="00685C63" w:rsidRDefault="00685C63" w:rsidP="006E3880">
      <w:pPr>
        <w:pStyle w:val="Bulletlevel2"/>
      </w:pPr>
      <w:r>
        <w:t>older, slower laptops.</w:t>
      </w:r>
    </w:p>
    <w:p w14:paraId="11C90AA8" w14:textId="77777777" w:rsidR="00685C63" w:rsidRDefault="00685C63" w:rsidP="007839D3">
      <w:pPr>
        <w:pStyle w:val="BodyText"/>
      </w:pPr>
      <w:r>
        <w:br w:type="page"/>
      </w:r>
    </w:p>
    <w:p w14:paraId="4A030E4B" w14:textId="68983004" w:rsidR="00607323" w:rsidRPr="007839D3" w:rsidRDefault="003408B2" w:rsidP="007839D3">
      <w:pPr>
        <w:pStyle w:val="BodyText"/>
      </w:pPr>
      <w:r>
        <w:lastRenderedPageBreak/>
        <w:t>Option 2: Replacement laptops</w:t>
      </w:r>
    </w:p>
    <w:p w14:paraId="7248279D" w14:textId="46EC5D69" w:rsidR="00607323" w:rsidRPr="007839D3" w:rsidRDefault="00607323" w:rsidP="006E3880">
      <w:pPr>
        <w:pStyle w:val="Bullet"/>
      </w:pPr>
      <w:r w:rsidRPr="007839D3">
        <w:t>Positives</w:t>
      </w:r>
      <w:r w:rsidR="00755E34">
        <w:t>:</w:t>
      </w:r>
    </w:p>
    <w:p w14:paraId="5524A01B" w14:textId="74C8632D" w:rsidR="00607323" w:rsidRDefault="00755E34" w:rsidP="006E3880">
      <w:pPr>
        <w:pStyle w:val="Bulletlevel2"/>
      </w:pPr>
      <w:r>
        <w:t>c</w:t>
      </w:r>
      <w:r w:rsidR="00607323">
        <w:t>an continue working</w:t>
      </w:r>
    </w:p>
    <w:p w14:paraId="791EFF33" w14:textId="07397E92" w:rsidR="00607323" w:rsidRDefault="00755E34" w:rsidP="006E3880">
      <w:pPr>
        <w:pStyle w:val="Bulletlevel2"/>
      </w:pPr>
      <w:r>
        <w:t>h</w:t>
      </w:r>
      <w:r w:rsidR="00607323">
        <w:t>as same software</w:t>
      </w:r>
      <w:r w:rsidR="003408B2">
        <w:t>.</w:t>
      </w:r>
    </w:p>
    <w:p w14:paraId="35314E19" w14:textId="5AB7BB49" w:rsidR="00607323" w:rsidRPr="007839D3" w:rsidRDefault="00607323" w:rsidP="006E3880">
      <w:pPr>
        <w:pStyle w:val="Bullet"/>
      </w:pPr>
      <w:r w:rsidRPr="007839D3">
        <w:t>Negatives of other</w:t>
      </w:r>
      <w:r w:rsidR="003408B2">
        <w:t xml:space="preserve"> option</w:t>
      </w:r>
      <w:r w:rsidR="00755E34">
        <w:t>:</w:t>
      </w:r>
    </w:p>
    <w:p w14:paraId="3F8DF79D" w14:textId="16762221" w:rsidR="00607323" w:rsidRDefault="00755E34" w:rsidP="006E3880">
      <w:pPr>
        <w:pStyle w:val="Bulletlevel2"/>
      </w:pPr>
      <w:r>
        <w:t>d</w:t>
      </w:r>
      <w:r w:rsidR="00607323">
        <w:t>on’t have your laptop while being repaired</w:t>
      </w:r>
      <w:r w:rsidR="003408B2">
        <w:t>.</w:t>
      </w:r>
    </w:p>
    <w:p w14:paraId="105DB86C" w14:textId="18B10BC1" w:rsidR="00607323" w:rsidRPr="00607323" w:rsidRDefault="00607323" w:rsidP="00FA61A0">
      <w:pPr>
        <w:pStyle w:val="Heading3"/>
      </w:pPr>
      <w:r w:rsidRPr="00607323">
        <w:t>Question 9a</w:t>
      </w:r>
      <w:r w:rsidR="00B708F9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9734FF" w:rsidRPr="00141A4D" w14:paraId="05730A9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DB3B548" w14:textId="77777777" w:rsidR="009734FF" w:rsidRPr="00141A4D" w:rsidRDefault="009734FF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23E92A0" w14:textId="77777777" w:rsidR="009734FF" w:rsidRPr="00141A4D" w:rsidRDefault="009734FF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58BED8C" w14:textId="77777777" w:rsidR="009734FF" w:rsidRPr="00141A4D" w:rsidRDefault="009734FF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4250394" w14:textId="77777777" w:rsidR="009734FF" w:rsidRPr="00141A4D" w:rsidRDefault="009734FF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5B0717EF" w14:textId="77777777" w:rsidR="009734FF" w:rsidRPr="00141A4D" w:rsidRDefault="009734FF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162E334F" w14:textId="77777777" w:rsidR="009734FF" w:rsidRPr="00141A4D" w:rsidRDefault="009734FF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734FF" w:rsidRPr="00141A4D" w14:paraId="00E8DBB9" w14:textId="77777777" w:rsidTr="004960FC">
        <w:tc>
          <w:tcPr>
            <w:tcW w:w="599" w:type="dxa"/>
          </w:tcPr>
          <w:p w14:paraId="2969C867" w14:textId="77777777" w:rsidR="009734FF" w:rsidRPr="00141A4D" w:rsidRDefault="009734FF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39DBD4" w14:textId="7FDCB1D4" w:rsidR="009734FF" w:rsidRPr="00141A4D" w:rsidRDefault="009734F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576" w:type="dxa"/>
          </w:tcPr>
          <w:p w14:paraId="78B327A2" w14:textId="1DCAECA1" w:rsidR="009734FF" w:rsidRPr="00141A4D" w:rsidRDefault="009734F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76" w:type="dxa"/>
          </w:tcPr>
          <w:p w14:paraId="0C0466F8" w14:textId="20EF7101" w:rsidR="009734FF" w:rsidRPr="00141A4D" w:rsidRDefault="009734F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576" w:type="dxa"/>
          </w:tcPr>
          <w:p w14:paraId="1FEEE7FA" w14:textId="32FD510B" w:rsidR="009734FF" w:rsidRPr="00141A4D" w:rsidRDefault="009734F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864" w:type="dxa"/>
          </w:tcPr>
          <w:p w14:paraId="3B1071C1" w14:textId="654F55CC" w:rsidR="009734FF" w:rsidRPr="00141A4D" w:rsidRDefault="00CA6D5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6C0791A2" w14:textId="5D8E68A1" w:rsidR="00607323" w:rsidRDefault="00E91027" w:rsidP="00CC5EDC">
      <w:pPr>
        <w:pStyle w:val="BodyText"/>
      </w:pPr>
      <w:r>
        <w:t>One</w:t>
      </w:r>
      <w:r w:rsidR="00607323">
        <w:t xml:space="preserve"> mark </w:t>
      </w:r>
      <w:r>
        <w:t xml:space="preserve">was awarded </w:t>
      </w:r>
      <w:r w:rsidR="00607323">
        <w:t>for an appropriate IP concern</w:t>
      </w:r>
      <w:r w:rsidR="003408B2">
        <w:t xml:space="preserve">, </w:t>
      </w:r>
      <w:r w:rsidR="007D5753">
        <w:t>which included</w:t>
      </w:r>
      <w:r>
        <w:t>:</w:t>
      </w:r>
    </w:p>
    <w:p w14:paraId="796AF403" w14:textId="0C76F448" w:rsidR="00607323" w:rsidRPr="00CC5EDC" w:rsidRDefault="00607323" w:rsidP="006E3880">
      <w:pPr>
        <w:pStyle w:val="Bullet"/>
      </w:pPr>
      <w:r w:rsidRPr="00CC5EDC">
        <w:t xml:space="preserve">While there is a provision for the use of educational materials under the Statutory Education </w:t>
      </w:r>
      <w:r w:rsidR="003408B2" w:rsidRPr="00CC5EDC">
        <w:t>Licen</w:t>
      </w:r>
      <w:r w:rsidR="003408B2">
        <w:t>c</w:t>
      </w:r>
      <w:r w:rsidR="003408B2" w:rsidRPr="00CC5EDC">
        <w:t>e</w:t>
      </w:r>
      <w:r w:rsidRPr="00CC5EDC">
        <w:t>, this relates to limited use</w:t>
      </w:r>
      <w:r w:rsidR="003408B2">
        <w:t>,</w:t>
      </w:r>
      <w:r w:rsidRPr="00CC5EDC">
        <w:t xml:space="preserve"> such as a chapter in a book, not an entire text. </w:t>
      </w:r>
    </w:p>
    <w:p w14:paraId="17201ECA" w14:textId="7568A9AB" w:rsidR="00607323" w:rsidRPr="00CC5EDC" w:rsidRDefault="00607323" w:rsidP="006E3880">
      <w:pPr>
        <w:pStyle w:val="Bullet"/>
      </w:pPr>
      <w:r w:rsidRPr="00CC5EDC">
        <w:t>By uploading an entire text</w:t>
      </w:r>
      <w:r w:rsidR="0039482E">
        <w:t>,</w:t>
      </w:r>
      <w:r w:rsidRPr="00CC5EDC">
        <w:t xml:space="preserve"> Alison would exceed this agreement without first consulting the original owner.</w:t>
      </w:r>
    </w:p>
    <w:p w14:paraId="4649DD0F" w14:textId="4B41FB5C" w:rsidR="00607323" w:rsidRPr="00CC5EDC" w:rsidRDefault="00607323" w:rsidP="006E3880">
      <w:pPr>
        <w:pStyle w:val="Bullet"/>
      </w:pPr>
      <w:r w:rsidRPr="00CC5EDC">
        <w:t>As Alison</w:t>
      </w:r>
      <w:r w:rsidR="00601644">
        <w:t xml:space="preserve"> </w:t>
      </w:r>
      <w:r w:rsidR="00601644" w:rsidRPr="00CC5EDC">
        <w:t xml:space="preserve">(or AI) </w:t>
      </w:r>
      <w:r w:rsidRPr="00CC5EDC">
        <w:t>created the booklet at school during work hours, the school would own the IP for the booklets</w:t>
      </w:r>
      <w:r w:rsidR="00BA462B">
        <w:t>.</w:t>
      </w:r>
    </w:p>
    <w:p w14:paraId="1AB272B3" w14:textId="4F73B499" w:rsidR="00607323" w:rsidRDefault="00E91027" w:rsidP="00CC5EDC">
      <w:pPr>
        <w:pStyle w:val="BodyText"/>
      </w:pPr>
      <w:r>
        <w:t>One</w:t>
      </w:r>
      <w:r w:rsidR="00607323">
        <w:t xml:space="preserve"> mark</w:t>
      </w:r>
      <w:r>
        <w:t xml:space="preserve"> was awarded</w:t>
      </w:r>
      <w:r w:rsidR="00607323">
        <w:t xml:space="preserve"> for an appropriate </w:t>
      </w:r>
      <w:r>
        <w:t>e</w:t>
      </w:r>
      <w:r w:rsidR="00607323">
        <w:t>thics concern</w:t>
      </w:r>
      <w:r w:rsidR="003408B2">
        <w:t xml:space="preserve">, </w:t>
      </w:r>
      <w:r w:rsidR="007D5753">
        <w:t>which included</w:t>
      </w:r>
      <w:r>
        <w:t>:</w:t>
      </w:r>
    </w:p>
    <w:p w14:paraId="4AE7063B" w14:textId="3D54C42D" w:rsidR="00607323" w:rsidRPr="00CC5EDC" w:rsidRDefault="00607323" w:rsidP="006E3880">
      <w:pPr>
        <w:pStyle w:val="Bullet"/>
      </w:pPr>
      <w:r w:rsidRPr="00CC5EDC">
        <w:t>Fair treatment</w:t>
      </w:r>
      <w:r w:rsidR="003408B2">
        <w:t xml:space="preserve"> </w:t>
      </w:r>
      <w:r w:rsidRPr="00CC5EDC">
        <w:t>/</w:t>
      </w:r>
      <w:r w:rsidR="003408B2">
        <w:t xml:space="preserve"> </w:t>
      </w:r>
      <w:r w:rsidR="00BA462B">
        <w:t>s</w:t>
      </w:r>
      <w:r w:rsidRPr="00CC5EDC">
        <w:t>ocial responsibility: Alison should not be excluding students from access to</w:t>
      </w:r>
      <w:r>
        <w:t xml:space="preserve"> </w:t>
      </w:r>
      <w:r w:rsidRPr="00CC5EDC">
        <w:t>educational materials based on soci</w:t>
      </w:r>
      <w:r w:rsidR="00BA462B">
        <w:t>o</w:t>
      </w:r>
      <w:r w:rsidRPr="00CC5EDC">
        <w:t>-economic factors.</w:t>
      </w:r>
    </w:p>
    <w:p w14:paraId="1BE6F108" w14:textId="77F6BE52" w:rsidR="00607323" w:rsidRPr="00CC5EDC" w:rsidRDefault="00607323" w:rsidP="006E3880">
      <w:pPr>
        <w:pStyle w:val="Bullet"/>
      </w:pPr>
      <w:r w:rsidRPr="00CC5EDC">
        <w:t xml:space="preserve">Education: </w:t>
      </w:r>
      <w:r w:rsidR="006750AE">
        <w:t>I</w:t>
      </w:r>
      <w:r w:rsidRPr="00CC5EDC">
        <w:t>nformation was created at school using school resources.</w:t>
      </w:r>
    </w:p>
    <w:p w14:paraId="05B99375" w14:textId="77AD9B23" w:rsidR="00607323" w:rsidRDefault="008F7499" w:rsidP="00CC5EDC">
      <w:pPr>
        <w:pStyle w:val="BodyText"/>
      </w:pPr>
      <w:r>
        <w:t>One</w:t>
      </w:r>
      <w:r w:rsidR="00607323">
        <w:t xml:space="preserve"> mark</w:t>
      </w:r>
      <w:r>
        <w:t xml:space="preserve"> was awarded</w:t>
      </w:r>
      <w:r w:rsidR="00607323">
        <w:t xml:space="preserve"> for an appropriate </w:t>
      </w:r>
      <w:r>
        <w:t>p</w:t>
      </w:r>
      <w:r w:rsidR="00607323">
        <w:t>rivacy concern</w:t>
      </w:r>
      <w:r w:rsidR="003408B2">
        <w:t xml:space="preserve">, </w:t>
      </w:r>
      <w:r w:rsidR="007D5753">
        <w:t>which included</w:t>
      </w:r>
      <w:r>
        <w:t>:</w:t>
      </w:r>
    </w:p>
    <w:p w14:paraId="3B5A90EC" w14:textId="5247C8DD" w:rsidR="00607323" w:rsidRPr="00CC5EDC" w:rsidRDefault="00607323" w:rsidP="006E3880">
      <w:pPr>
        <w:pStyle w:val="Bullet"/>
      </w:pPr>
      <w:r w:rsidRPr="00CC5EDC">
        <w:t>Alison should not be directing students to a private blog to access school</w:t>
      </w:r>
      <w:r w:rsidR="009A0A0B">
        <w:t>-</w:t>
      </w:r>
      <w:r w:rsidRPr="00CC5EDC">
        <w:t>based materials</w:t>
      </w:r>
      <w:r w:rsidR="009A0A0B">
        <w:t>,</w:t>
      </w:r>
      <w:r w:rsidRPr="00CC5EDC">
        <w:t xml:space="preserve"> as</w:t>
      </w:r>
      <w:r w:rsidR="00290863">
        <w:t>,</w:t>
      </w:r>
      <w:r w:rsidRPr="00CC5EDC">
        <w:t xml:space="preserve"> the website</w:t>
      </w:r>
      <w:r w:rsidR="00290863">
        <w:t>,</w:t>
      </w:r>
      <w:r w:rsidR="00290863" w:rsidRPr="00290863">
        <w:t xml:space="preserve"> </w:t>
      </w:r>
      <w:r w:rsidR="00290863" w:rsidRPr="00CC5EDC">
        <w:t>unlike the school network,</w:t>
      </w:r>
      <w:r w:rsidRPr="00CC5EDC">
        <w:t xml:space="preserve"> may not be secure.</w:t>
      </w:r>
    </w:p>
    <w:p w14:paraId="1C768807" w14:textId="26F1A2E6" w:rsidR="00607323" w:rsidRPr="00CC5EDC" w:rsidRDefault="00607323" w:rsidP="006E3880">
      <w:pPr>
        <w:pStyle w:val="Bullet"/>
      </w:pPr>
      <w:r w:rsidRPr="00CC5EDC">
        <w:t>Alison is potentially handling private information</w:t>
      </w:r>
      <w:r w:rsidR="006750AE">
        <w:t>,</w:t>
      </w:r>
      <w:r w:rsidRPr="00CC5EDC">
        <w:t xml:space="preserve"> such as student details</w:t>
      </w:r>
      <w:r w:rsidR="006750AE">
        <w:t>,</w:t>
      </w:r>
      <w:r w:rsidRPr="00CC5EDC">
        <w:t xml:space="preserve"> without consent and may not have adequate privacy policies in place.</w:t>
      </w:r>
    </w:p>
    <w:p w14:paraId="0A4D234D" w14:textId="1F031884" w:rsidR="00607323" w:rsidRPr="00CC5EDC" w:rsidRDefault="00607323" w:rsidP="006E3880">
      <w:pPr>
        <w:pStyle w:val="Bullet"/>
      </w:pPr>
      <w:r w:rsidRPr="00CC5EDC">
        <w:t>Alison does not know what the AI company will do with the information.</w:t>
      </w:r>
    </w:p>
    <w:p w14:paraId="345B9AB0" w14:textId="5DB49422" w:rsidR="00607323" w:rsidRDefault="009A0A0B" w:rsidP="00CC5EDC">
      <w:pPr>
        <w:pStyle w:val="BodyText"/>
      </w:pPr>
      <w:r>
        <w:t>Most students were able to identify</w:t>
      </w:r>
      <w:r w:rsidR="00607323">
        <w:t xml:space="preserve"> that the material was not Alison’s </w:t>
      </w:r>
      <w:r>
        <w:t>i</w:t>
      </w:r>
      <w:r w:rsidR="00607323">
        <w:t xml:space="preserve">ntellectual </w:t>
      </w:r>
      <w:r>
        <w:t>p</w:t>
      </w:r>
      <w:r w:rsidR="00607323">
        <w:t xml:space="preserve">roperty. However, </w:t>
      </w:r>
      <w:r w:rsidR="00365A57">
        <w:t>students</w:t>
      </w:r>
      <w:r w:rsidR="00607323">
        <w:t xml:space="preserve"> are encouraged to learn to distinguish what concerns are ethical</w:t>
      </w:r>
      <w:r w:rsidR="00365A57">
        <w:t>, as copyright is not an ethical concern</w:t>
      </w:r>
      <w:r w:rsidR="00607323">
        <w:t>.</w:t>
      </w:r>
    </w:p>
    <w:p w14:paraId="5A5DB714" w14:textId="6A12CD29" w:rsidR="00607323" w:rsidRPr="00607323" w:rsidRDefault="00607323" w:rsidP="00FA61A0">
      <w:pPr>
        <w:pStyle w:val="Heading3"/>
      </w:pPr>
      <w:r w:rsidRPr="00607323">
        <w:t>Question 9b</w:t>
      </w:r>
      <w:r w:rsidR="00787AD5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A21D95" w:rsidRPr="00141A4D" w14:paraId="5CD1A231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CCBBF71" w14:textId="77777777" w:rsidR="00A21D95" w:rsidRPr="00141A4D" w:rsidRDefault="00A21D9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F7C33FB" w14:textId="77777777" w:rsidR="00A21D95" w:rsidRPr="00141A4D" w:rsidRDefault="00A21D9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0AE30D89" w14:textId="77777777" w:rsidR="00A21D95" w:rsidRPr="00141A4D" w:rsidRDefault="00A21D9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38B0315" w14:textId="77777777" w:rsidR="00A21D95" w:rsidRPr="00141A4D" w:rsidRDefault="00A21D9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07A840FB" w14:textId="77777777" w:rsidR="00A21D95" w:rsidRPr="00141A4D" w:rsidRDefault="00A21D9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21D95" w:rsidRPr="00141A4D" w14:paraId="75977DAD" w14:textId="77777777" w:rsidTr="004960FC">
        <w:tc>
          <w:tcPr>
            <w:tcW w:w="599" w:type="dxa"/>
          </w:tcPr>
          <w:p w14:paraId="714816CD" w14:textId="77777777" w:rsidR="00A21D95" w:rsidRPr="00141A4D" w:rsidRDefault="00A21D95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59FB0FA" w14:textId="4135F92F" w:rsidR="00A21D95" w:rsidRPr="00141A4D" w:rsidRDefault="00A21D9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76" w:type="dxa"/>
          </w:tcPr>
          <w:p w14:paraId="0A55666D" w14:textId="2A5486A1" w:rsidR="00A21D95" w:rsidRPr="00141A4D" w:rsidRDefault="00A21D9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576" w:type="dxa"/>
          </w:tcPr>
          <w:p w14:paraId="094723F7" w14:textId="67135F7D" w:rsidR="00A21D95" w:rsidRPr="00141A4D" w:rsidRDefault="00A21D9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60</w:t>
            </w:r>
          </w:p>
        </w:tc>
        <w:tc>
          <w:tcPr>
            <w:tcW w:w="864" w:type="dxa"/>
          </w:tcPr>
          <w:p w14:paraId="2E8669D9" w14:textId="2AA1FFCB" w:rsidR="00A21D95" w:rsidRPr="00141A4D" w:rsidRDefault="008022A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1.5</w:t>
            </w:r>
          </w:p>
        </w:tc>
      </w:tr>
    </w:tbl>
    <w:p w14:paraId="3549A7E0" w14:textId="3A44BF77" w:rsidR="00607323" w:rsidRPr="00CC5EDC" w:rsidRDefault="002B6A21" w:rsidP="00CC5EDC">
      <w:pPr>
        <w:pStyle w:val="BodyText"/>
      </w:pPr>
      <w:r>
        <w:t>One</w:t>
      </w:r>
      <w:r w:rsidR="00607323" w:rsidRPr="00CC5EDC">
        <w:t xml:space="preserve"> mark</w:t>
      </w:r>
      <w:r>
        <w:t xml:space="preserve"> was awarded</w:t>
      </w:r>
      <w:r w:rsidR="00607323" w:rsidRPr="00CC5EDC">
        <w:t xml:space="preserve"> for </w:t>
      </w:r>
      <w:r>
        <w:t xml:space="preserve">each of two </w:t>
      </w:r>
      <w:r w:rsidR="00607323" w:rsidRPr="00CC5EDC">
        <w:t>appropriate consequences.</w:t>
      </w:r>
    </w:p>
    <w:p w14:paraId="30184076" w14:textId="169FC9E6" w:rsidR="00607323" w:rsidRPr="00CC5EDC" w:rsidRDefault="00607323" w:rsidP="00CC5EDC">
      <w:pPr>
        <w:pStyle w:val="BodyText"/>
      </w:pPr>
      <w:r w:rsidRPr="00CC5EDC">
        <w:t>Examples</w:t>
      </w:r>
      <w:r w:rsidR="0004681A">
        <w:t xml:space="preserve"> include</w:t>
      </w:r>
      <w:r w:rsidR="007D5753">
        <w:t>d</w:t>
      </w:r>
      <w:r w:rsidRPr="00CC5EDC">
        <w:t>:</w:t>
      </w:r>
    </w:p>
    <w:p w14:paraId="2D6DC9E8" w14:textId="1223FA22" w:rsidR="00607323" w:rsidRDefault="006750AE" w:rsidP="006E3880">
      <w:pPr>
        <w:pStyle w:val="Bullet"/>
      </w:pPr>
      <w:r>
        <w:t xml:space="preserve">She </w:t>
      </w:r>
      <w:r w:rsidR="00607323">
        <w:t>may be asked to pay back any profit made from selling the materials</w:t>
      </w:r>
      <w:r>
        <w:t>.</w:t>
      </w:r>
    </w:p>
    <w:p w14:paraId="67E7975B" w14:textId="6B06639F" w:rsidR="00607323" w:rsidRDefault="006750AE" w:rsidP="006E3880">
      <w:pPr>
        <w:pStyle w:val="Bullet"/>
      </w:pPr>
      <w:r>
        <w:t xml:space="preserve">She </w:t>
      </w:r>
      <w:r w:rsidR="00607323">
        <w:t>will be required to remove all the materials from her blog</w:t>
      </w:r>
      <w:r>
        <w:t xml:space="preserve"> </w:t>
      </w:r>
      <w:r w:rsidR="00607323">
        <w:t>/</w:t>
      </w:r>
      <w:r>
        <w:t xml:space="preserve"> </w:t>
      </w:r>
      <w:r w:rsidR="006B6D6B">
        <w:t>c</w:t>
      </w:r>
      <w:r w:rsidR="00607323">
        <w:t>opyright strike</w:t>
      </w:r>
      <w:r>
        <w:t>.</w:t>
      </w:r>
    </w:p>
    <w:p w14:paraId="3AA6623D" w14:textId="0924ECBF" w:rsidR="00607323" w:rsidRDefault="006750AE" w:rsidP="006E3880">
      <w:pPr>
        <w:pStyle w:val="Bullet"/>
      </w:pPr>
      <w:r>
        <w:t xml:space="preserve">She </w:t>
      </w:r>
      <w:r w:rsidR="00607323">
        <w:t>may be dismissed from the school</w:t>
      </w:r>
      <w:r>
        <w:t>.</w:t>
      </w:r>
    </w:p>
    <w:p w14:paraId="1C139262" w14:textId="689B03EC" w:rsidR="00607323" w:rsidRDefault="006750AE" w:rsidP="006E3880">
      <w:pPr>
        <w:pStyle w:val="Bullet"/>
      </w:pPr>
      <w:r>
        <w:t xml:space="preserve">She </w:t>
      </w:r>
      <w:r w:rsidR="006B6D6B">
        <w:t>may be s</w:t>
      </w:r>
      <w:r w:rsidR="00607323">
        <w:t>ued by</w:t>
      </w:r>
      <w:r w:rsidR="006B6D6B">
        <w:t xml:space="preserve"> the</w:t>
      </w:r>
      <w:r w:rsidR="00607323">
        <w:t xml:space="preserve"> textbook company</w:t>
      </w:r>
      <w:r>
        <w:t>.</w:t>
      </w:r>
    </w:p>
    <w:p w14:paraId="35E3735F" w14:textId="54D033F4" w:rsidR="00607323" w:rsidRDefault="006750AE" w:rsidP="006E3880">
      <w:pPr>
        <w:pStyle w:val="Bullet"/>
      </w:pPr>
      <w:r>
        <w:t xml:space="preserve">She </w:t>
      </w:r>
      <w:r w:rsidR="006B6D6B">
        <w:t>may incur f</w:t>
      </w:r>
      <w:r w:rsidR="00607323">
        <w:t>ines</w:t>
      </w:r>
      <w:r w:rsidR="00090A0F">
        <w:t>.</w:t>
      </w:r>
    </w:p>
    <w:p w14:paraId="01F3B466" w14:textId="57FECA6D" w:rsidR="00607323" w:rsidRPr="00CC5EDC" w:rsidRDefault="00607323" w:rsidP="00CC5EDC">
      <w:pPr>
        <w:pStyle w:val="BodyText"/>
      </w:pPr>
      <w:r w:rsidRPr="00CC5EDC">
        <w:lastRenderedPageBreak/>
        <w:t xml:space="preserve">A common error was to state </w:t>
      </w:r>
      <w:r w:rsidR="00AA0BB9">
        <w:t>Alison</w:t>
      </w:r>
      <w:r w:rsidR="00AA0BB9" w:rsidRPr="00CC5EDC">
        <w:t xml:space="preserve"> </w:t>
      </w:r>
      <w:r w:rsidRPr="00CC5EDC">
        <w:t>was breaking copyright</w:t>
      </w:r>
      <w:r w:rsidR="00931DB4">
        <w:t xml:space="preserve">, which is </w:t>
      </w:r>
      <w:r w:rsidRPr="00CC5EDC">
        <w:t xml:space="preserve">not a consequence. Another common </w:t>
      </w:r>
      <w:r w:rsidR="00592AB2">
        <w:t>error</w:t>
      </w:r>
      <w:r w:rsidR="00592AB2" w:rsidRPr="00CC5EDC">
        <w:t xml:space="preserve"> </w:t>
      </w:r>
      <w:r w:rsidRPr="00CC5EDC">
        <w:t>was to simply state Alison would get in trouble or similar.</w:t>
      </w:r>
      <w:r w:rsidR="006E3F47">
        <w:t xml:space="preserve"> Students are encouraged to be more specific in their responses.</w:t>
      </w:r>
    </w:p>
    <w:p w14:paraId="2C6F157B" w14:textId="3424ED3D" w:rsidR="00607323" w:rsidRPr="00607323" w:rsidRDefault="00607323" w:rsidP="00FA61A0">
      <w:pPr>
        <w:pStyle w:val="Heading3"/>
      </w:pPr>
      <w:r w:rsidRPr="00607323">
        <w:t>Question 10a</w:t>
      </w:r>
      <w:r w:rsidR="00D40E0C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0B3B9C" w:rsidRPr="00141A4D" w14:paraId="6C591907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A23BF0B" w14:textId="77777777" w:rsidR="000B3B9C" w:rsidRPr="00141A4D" w:rsidRDefault="000B3B9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864E7A1" w14:textId="77777777" w:rsidR="000B3B9C" w:rsidRPr="00141A4D" w:rsidRDefault="000B3B9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216F523" w14:textId="77777777" w:rsidR="000B3B9C" w:rsidRPr="00141A4D" w:rsidRDefault="000B3B9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5C71DE7" w14:textId="77777777" w:rsidR="000B3B9C" w:rsidRPr="00141A4D" w:rsidRDefault="000B3B9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665BD722" w14:textId="77777777" w:rsidR="000B3B9C" w:rsidRPr="00141A4D" w:rsidRDefault="000B3B9C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0B3B9C" w:rsidRPr="00141A4D" w14:paraId="38106A9F" w14:textId="77777777" w:rsidTr="004960FC">
        <w:tc>
          <w:tcPr>
            <w:tcW w:w="599" w:type="dxa"/>
          </w:tcPr>
          <w:p w14:paraId="31220E0A" w14:textId="77777777" w:rsidR="000B3B9C" w:rsidRPr="00141A4D" w:rsidRDefault="000B3B9C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2817013" w14:textId="5116B2F9" w:rsidR="000B3B9C" w:rsidRPr="00141A4D" w:rsidRDefault="000B3B9C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76" w:type="dxa"/>
          </w:tcPr>
          <w:p w14:paraId="3AB54598" w14:textId="321FB346" w:rsidR="000B3B9C" w:rsidRPr="00141A4D" w:rsidRDefault="000B3B9C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</w:tcPr>
          <w:p w14:paraId="573BB701" w14:textId="78188ACF" w:rsidR="000B3B9C" w:rsidRPr="00141A4D" w:rsidRDefault="000B3B9C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864" w:type="dxa"/>
          </w:tcPr>
          <w:p w14:paraId="3BEE17B6" w14:textId="15BD0A48" w:rsidR="000B3B9C" w:rsidRPr="00141A4D" w:rsidRDefault="008022A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21572470" w14:textId="7546FD5B" w:rsidR="00607323" w:rsidRPr="00EE11F5" w:rsidRDefault="00607323" w:rsidP="00EE11F5">
      <w:pPr>
        <w:pStyle w:val="BodyText"/>
      </w:pPr>
      <w:r w:rsidRPr="00EE11F5">
        <w:t>Correct responses refer</w:t>
      </w:r>
      <w:r w:rsidR="007D5753">
        <w:t>red</w:t>
      </w:r>
      <w:r w:rsidRPr="00EE11F5">
        <w:t xml:space="preserve"> to something that would be found </w:t>
      </w:r>
      <w:r w:rsidR="007D5753">
        <w:t>i</w:t>
      </w:r>
      <w:r w:rsidR="007D5753" w:rsidRPr="00EE11F5">
        <w:t xml:space="preserve">n </w:t>
      </w:r>
      <w:r w:rsidRPr="00EE11F5">
        <w:t>a</w:t>
      </w:r>
      <w:r w:rsidR="007D5753">
        <w:t xml:space="preserve"> Help Desk</w:t>
      </w:r>
      <w:r w:rsidRPr="00EE11F5">
        <w:t xml:space="preserve"> log.</w:t>
      </w:r>
    </w:p>
    <w:p w14:paraId="271D9928" w14:textId="3CFAB453" w:rsidR="00607323" w:rsidRPr="00EE11F5" w:rsidRDefault="00607323" w:rsidP="00EE11F5">
      <w:pPr>
        <w:pStyle w:val="BodyText"/>
      </w:pPr>
      <w:r w:rsidRPr="00EE11F5">
        <w:t>Examples include</w:t>
      </w:r>
      <w:r w:rsidR="007D5753">
        <w:t>d</w:t>
      </w:r>
      <w:r w:rsidRPr="00EE11F5">
        <w:t>:</w:t>
      </w:r>
    </w:p>
    <w:p w14:paraId="35895D69" w14:textId="77777777" w:rsidR="00607323" w:rsidRPr="00EE11F5" w:rsidRDefault="00607323" w:rsidP="006E3880">
      <w:pPr>
        <w:pStyle w:val="Bullet"/>
      </w:pPr>
      <w:r w:rsidRPr="00EE11F5">
        <w:t>Check with the teacher who used the room before Jenny.</w:t>
      </w:r>
    </w:p>
    <w:p w14:paraId="71D162BA" w14:textId="77777777" w:rsidR="00607323" w:rsidRPr="00EE11F5" w:rsidRDefault="00607323" w:rsidP="006E3880">
      <w:pPr>
        <w:pStyle w:val="Bullet"/>
      </w:pPr>
      <w:r w:rsidRPr="00EE11F5">
        <w:t>Check if there are any other similar reported problems.</w:t>
      </w:r>
    </w:p>
    <w:p w14:paraId="08C574C2" w14:textId="7D50BA17" w:rsidR="00607323" w:rsidRPr="00EE11F5" w:rsidRDefault="00607323" w:rsidP="006E3880">
      <w:pPr>
        <w:pStyle w:val="Bullet"/>
      </w:pPr>
      <w:r w:rsidRPr="00EE11F5">
        <w:t>Check the log for any issues with the projector in the classroom</w:t>
      </w:r>
      <w:r w:rsidR="001061F0">
        <w:t>.</w:t>
      </w:r>
    </w:p>
    <w:p w14:paraId="1A1CDB45" w14:textId="77777777" w:rsidR="00607323" w:rsidRPr="00EE11F5" w:rsidRDefault="00607323" w:rsidP="006E3880">
      <w:pPr>
        <w:pStyle w:val="Bullet"/>
      </w:pPr>
      <w:r w:rsidRPr="00EE11F5">
        <w:t>Review the actions taken to solve the previous problems or requests.</w:t>
      </w:r>
    </w:p>
    <w:p w14:paraId="6014A0A9" w14:textId="5265F3BA" w:rsidR="00607323" w:rsidRPr="00EE11F5" w:rsidRDefault="00607323" w:rsidP="006E3880">
      <w:pPr>
        <w:pStyle w:val="Bullet"/>
      </w:pPr>
      <w:r w:rsidRPr="00EE11F5">
        <w:t>Check for patterns.</w:t>
      </w:r>
    </w:p>
    <w:p w14:paraId="12644EE3" w14:textId="2C44097A" w:rsidR="00607323" w:rsidRPr="00EE11F5" w:rsidRDefault="00607323" w:rsidP="006E3880">
      <w:pPr>
        <w:pStyle w:val="Bullet"/>
      </w:pPr>
      <w:r w:rsidRPr="00EE11F5">
        <w:t>Check to see if Jenny has logged the problem previously.</w:t>
      </w:r>
    </w:p>
    <w:p w14:paraId="769D02CC" w14:textId="389EDBBF" w:rsidR="00607323" w:rsidRPr="00607323" w:rsidRDefault="00607323" w:rsidP="00FA61A0">
      <w:pPr>
        <w:pStyle w:val="Heading3"/>
      </w:pPr>
      <w:r w:rsidRPr="00607323">
        <w:t>Question 10b</w:t>
      </w:r>
      <w:r w:rsidR="001061F0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436A18" w:rsidRPr="00141A4D" w14:paraId="581F5424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498D208E" w14:textId="77777777" w:rsidR="00436A18" w:rsidRPr="00141A4D" w:rsidRDefault="00436A18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626CD30" w14:textId="77777777" w:rsidR="00436A18" w:rsidRPr="00141A4D" w:rsidRDefault="00436A18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99A8FF7" w14:textId="77777777" w:rsidR="00436A18" w:rsidRPr="00141A4D" w:rsidRDefault="00436A18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991D54B" w14:textId="77777777" w:rsidR="00436A18" w:rsidRPr="00141A4D" w:rsidRDefault="00436A18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51161B3A" w14:textId="77777777" w:rsidR="00436A18" w:rsidRPr="00141A4D" w:rsidRDefault="00436A18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36A18" w:rsidRPr="00141A4D" w14:paraId="72AEC986" w14:textId="77777777" w:rsidTr="004960FC">
        <w:tc>
          <w:tcPr>
            <w:tcW w:w="599" w:type="dxa"/>
          </w:tcPr>
          <w:p w14:paraId="44EBBB46" w14:textId="77777777" w:rsidR="00436A18" w:rsidRPr="00141A4D" w:rsidRDefault="00436A18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27C503C" w14:textId="2DDF3CEE" w:rsidR="00436A18" w:rsidRPr="00141A4D" w:rsidRDefault="00436A18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576" w:type="dxa"/>
          </w:tcPr>
          <w:p w14:paraId="161EE58A" w14:textId="73B81B32" w:rsidR="00436A18" w:rsidRPr="00141A4D" w:rsidRDefault="00436A18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76" w:type="dxa"/>
          </w:tcPr>
          <w:p w14:paraId="3A58AD82" w14:textId="55475146" w:rsidR="00436A18" w:rsidRPr="00141A4D" w:rsidRDefault="00436A18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864" w:type="dxa"/>
          </w:tcPr>
          <w:p w14:paraId="730A7170" w14:textId="76BC4276" w:rsidR="00436A18" w:rsidRPr="00141A4D" w:rsidRDefault="008022A7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1.2</w:t>
            </w:r>
          </w:p>
        </w:tc>
      </w:tr>
    </w:tbl>
    <w:p w14:paraId="19C0432C" w14:textId="6403DB62" w:rsidR="00607323" w:rsidRPr="00EE11F5" w:rsidRDefault="00393383" w:rsidP="00EE11F5">
      <w:pPr>
        <w:pStyle w:val="BodyText"/>
      </w:pPr>
      <w:r>
        <w:t>One mark was awarded</w:t>
      </w:r>
      <w:r w:rsidR="00607323" w:rsidRPr="00EE11F5">
        <w:t xml:space="preserve"> </w:t>
      </w:r>
      <w:r>
        <w:t xml:space="preserve">for each of two appropriate </w:t>
      </w:r>
      <w:r w:rsidR="000976C9">
        <w:t>responses</w:t>
      </w:r>
      <w:r w:rsidR="00607323" w:rsidRPr="00EE11F5">
        <w:t>.</w:t>
      </w:r>
    </w:p>
    <w:p w14:paraId="7FDDAA66" w14:textId="686D90FF" w:rsidR="00607323" w:rsidRPr="00EE11F5" w:rsidRDefault="00607323" w:rsidP="00EE11F5">
      <w:pPr>
        <w:pStyle w:val="BodyText"/>
      </w:pPr>
      <w:r w:rsidRPr="00EE11F5">
        <w:t>Examples include</w:t>
      </w:r>
      <w:r w:rsidR="007D5753">
        <w:t>d</w:t>
      </w:r>
      <w:r w:rsidRPr="00EE11F5">
        <w:t>:</w:t>
      </w:r>
    </w:p>
    <w:p w14:paraId="75DF0CD4" w14:textId="492C5E2B" w:rsidR="00607323" w:rsidRPr="00EE11F5" w:rsidRDefault="00290863" w:rsidP="006E3880">
      <w:pPr>
        <w:pStyle w:val="Bullet"/>
      </w:pPr>
      <w:r>
        <w:t xml:space="preserve">to </w:t>
      </w:r>
      <w:r w:rsidR="00607323" w:rsidRPr="00EE11F5">
        <w:t>ensure you can assist Jenny appropriately</w:t>
      </w:r>
    </w:p>
    <w:p w14:paraId="08FC11F0" w14:textId="000EEC22" w:rsidR="00607323" w:rsidRPr="00EE11F5" w:rsidRDefault="00290863" w:rsidP="006E3880">
      <w:pPr>
        <w:pStyle w:val="Bullet"/>
      </w:pPr>
      <w:r>
        <w:t xml:space="preserve">to </w:t>
      </w:r>
      <w:r w:rsidR="00607323" w:rsidRPr="00EE11F5">
        <w:t>work out what actions were taken to fix similar issues</w:t>
      </w:r>
    </w:p>
    <w:p w14:paraId="4948CD79" w14:textId="46257116" w:rsidR="00607323" w:rsidRPr="00EE11F5" w:rsidRDefault="00290863" w:rsidP="006E3880">
      <w:pPr>
        <w:pStyle w:val="Bullet"/>
      </w:pPr>
      <w:r>
        <w:t xml:space="preserve">to </w:t>
      </w:r>
      <w:r w:rsidR="00607323" w:rsidRPr="00EE11F5">
        <w:t>gauge level of support required</w:t>
      </w:r>
      <w:r w:rsidR="00D47EFC">
        <w:t>.</w:t>
      </w:r>
    </w:p>
    <w:p w14:paraId="785F5C4D" w14:textId="7A073065" w:rsidR="00607323" w:rsidRDefault="00607323" w:rsidP="00FA61A0">
      <w:pPr>
        <w:pStyle w:val="Heading3"/>
      </w:pPr>
      <w:r>
        <w:t>Question 11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AD6DE5" w:rsidRPr="00141A4D" w14:paraId="713D3EA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6E0BCCFB" w14:textId="77777777" w:rsidR="00AD6DE5" w:rsidRPr="00141A4D" w:rsidRDefault="00AD6DE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55C3AE25" w14:textId="77777777" w:rsidR="00AD6DE5" w:rsidRPr="00141A4D" w:rsidRDefault="00AD6DE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EFCB01C" w14:textId="77777777" w:rsidR="00AD6DE5" w:rsidRPr="00141A4D" w:rsidRDefault="00AD6DE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EFD06E0" w14:textId="77777777" w:rsidR="00AD6DE5" w:rsidRPr="00141A4D" w:rsidRDefault="00AD6DE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5BFD9E02" w14:textId="77777777" w:rsidR="00AD6DE5" w:rsidRPr="00141A4D" w:rsidRDefault="00AD6DE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3EB2ED0F" w14:textId="77777777" w:rsidR="00AD6DE5" w:rsidRPr="00141A4D" w:rsidRDefault="00AD6DE5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D6DE5" w:rsidRPr="00141A4D" w14:paraId="68A4B1C2" w14:textId="77777777" w:rsidTr="004960FC">
        <w:tc>
          <w:tcPr>
            <w:tcW w:w="599" w:type="dxa"/>
          </w:tcPr>
          <w:p w14:paraId="55995D37" w14:textId="77777777" w:rsidR="00AD6DE5" w:rsidRPr="00141A4D" w:rsidRDefault="00AD6DE5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799EB02" w14:textId="7AA8545A" w:rsidR="00AD6DE5" w:rsidRPr="00141A4D" w:rsidRDefault="00AD6DE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76" w:type="dxa"/>
          </w:tcPr>
          <w:p w14:paraId="66D9985F" w14:textId="0A45DD72" w:rsidR="00AD6DE5" w:rsidRPr="00141A4D" w:rsidRDefault="00AD6DE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44B75CE3" w14:textId="189EDDE9" w:rsidR="00AD6DE5" w:rsidRPr="00141A4D" w:rsidRDefault="00AD6DE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76" w:type="dxa"/>
          </w:tcPr>
          <w:p w14:paraId="49734B47" w14:textId="563A34C5" w:rsidR="00AD6DE5" w:rsidRPr="00141A4D" w:rsidRDefault="00AD6DE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68</w:t>
            </w:r>
          </w:p>
        </w:tc>
        <w:tc>
          <w:tcPr>
            <w:tcW w:w="864" w:type="dxa"/>
          </w:tcPr>
          <w:p w14:paraId="2EFADAB2" w14:textId="7ADAB028" w:rsidR="00AD6DE5" w:rsidRPr="00141A4D" w:rsidRDefault="00B122E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2.1</w:t>
            </w:r>
          </w:p>
        </w:tc>
      </w:tr>
    </w:tbl>
    <w:p w14:paraId="23C25740" w14:textId="0D62C09F" w:rsidR="00607323" w:rsidRDefault="00E9125B" w:rsidP="007A625F">
      <w:pPr>
        <w:pStyle w:val="BodyText"/>
      </w:pPr>
      <w:r>
        <w:t xml:space="preserve">One </w:t>
      </w:r>
      <w:r w:rsidR="00607323">
        <w:t xml:space="preserve">mark was awarded for a strategy, </w:t>
      </w:r>
      <w:r>
        <w:t>one</w:t>
      </w:r>
      <w:r w:rsidR="00607323">
        <w:t xml:space="preserve"> mark was awarded for an advantage and </w:t>
      </w:r>
      <w:r>
        <w:t>one</w:t>
      </w:r>
      <w:r w:rsidR="00607323">
        <w:t xml:space="preserve"> mark was awarded for a disadvantage</w:t>
      </w:r>
      <w:r>
        <w:t>.</w:t>
      </w:r>
    </w:p>
    <w:p w14:paraId="3D7E23A6" w14:textId="15C4DC95" w:rsidR="00607323" w:rsidRDefault="00607323" w:rsidP="007A625F">
      <w:pPr>
        <w:pStyle w:val="BodyText"/>
      </w:pPr>
      <w:r>
        <w:t>Strategies</w:t>
      </w:r>
      <w:r w:rsidR="002B64E3">
        <w:t>:</w:t>
      </w:r>
      <w:r>
        <w:t xml:space="preserve"> </w:t>
      </w:r>
    </w:p>
    <w:p w14:paraId="2B2A70FF" w14:textId="523F87DD" w:rsidR="00607323" w:rsidRDefault="00C268B4" w:rsidP="006E3880">
      <w:pPr>
        <w:pStyle w:val="Bullet"/>
      </w:pPr>
      <w:r>
        <w:t>m</w:t>
      </w:r>
      <w:r w:rsidR="00607323">
        <w:t>ulti</w:t>
      </w:r>
      <w:r>
        <w:t>-</w:t>
      </w:r>
      <w:r w:rsidR="00607323">
        <w:t xml:space="preserve">factor authentication (authenticator </w:t>
      </w:r>
      <w:r>
        <w:t>a</w:t>
      </w:r>
      <w:r w:rsidR="00607323">
        <w:t>pp, token or SMS)</w:t>
      </w:r>
    </w:p>
    <w:p w14:paraId="163DAA60" w14:textId="6A4C17F4" w:rsidR="00607323" w:rsidRDefault="00CF336A" w:rsidP="006E3880">
      <w:pPr>
        <w:pStyle w:val="Bullet"/>
      </w:pPr>
      <w:r>
        <w:t>b</w:t>
      </w:r>
      <w:r w:rsidR="00607323">
        <w:t>iometrics</w:t>
      </w:r>
    </w:p>
    <w:p w14:paraId="56BDE024" w14:textId="1F289E9B" w:rsidR="00607323" w:rsidRDefault="00CF336A" w:rsidP="006E3880">
      <w:pPr>
        <w:pStyle w:val="Bullet"/>
      </w:pPr>
      <w:r>
        <w:t>f</w:t>
      </w:r>
      <w:r w:rsidR="00607323">
        <w:t xml:space="preserve">acial </w:t>
      </w:r>
      <w:r>
        <w:t>r</w:t>
      </w:r>
      <w:r w:rsidR="00607323">
        <w:t>ecognition</w:t>
      </w:r>
    </w:p>
    <w:p w14:paraId="4D4CB8EB" w14:textId="74596397" w:rsidR="00607323" w:rsidRDefault="00CF336A" w:rsidP="006E3880">
      <w:pPr>
        <w:pStyle w:val="Bullet"/>
      </w:pPr>
      <w:r>
        <w:t>c</w:t>
      </w:r>
      <w:r w:rsidR="00607323">
        <w:t>ertificates</w:t>
      </w:r>
    </w:p>
    <w:p w14:paraId="135EE22B" w14:textId="779B0971" w:rsidR="00607323" w:rsidRDefault="00CF336A" w:rsidP="006E3880">
      <w:pPr>
        <w:pStyle w:val="Bullet"/>
      </w:pPr>
      <w:r>
        <w:t>s</w:t>
      </w:r>
      <w:r w:rsidR="00607323">
        <w:t>econdary login questions</w:t>
      </w:r>
      <w:r w:rsidR="00C25513">
        <w:t>.</w:t>
      </w:r>
    </w:p>
    <w:p w14:paraId="6D1DCCD0" w14:textId="77777777" w:rsidR="00D66A0F" w:rsidRDefault="00D66A0F" w:rsidP="007A625F">
      <w:pPr>
        <w:pStyle w:val="BodyText"/>
      </w:pPr>
      <w:r>
        <w:br w:type="page"/>
      </w:r>
    </w:p>
    <w:p w14:paraId="3A175A72" w14:textId="24D07B7A" w:rsidR="00607323" w:rsidRDefault="00607323" w:rsidP="007A625F">
      <w:pPr>
        <w:pStyle w:val="BodyText"/>
      </w:pPr>
      <w:r>
        <w:lastRenderedPageBreak/>
        <w:t>Advantages</w:t>
      </w:r>
      <w:r w:rsidR="002B64E3">
        <w:t>:</w:t>
      </w:r>
      <w:r>
        <w:t xml:space="preserve"> </w:t>
      </w:r>
    </w:p>
    <w:p w14:paraId="2CF5A48D" w14:textId="77777777" w:rsidR="00607323" w:rsidRDefault="00607323" w:rsidP="006E3880">
      <w:pPr>
        <w:pStyle w:val="Bullet"/>
      </w:pPr>
      <w:r>
        <w:t xml:space="preserve">need to have a second device to gain access </w:t>
      </w:r>
    </w:p>
    <w:p w14:paraId="66B68698" w14:textId="76D301B1" w:rsidR="00607323" w:rsidRDefault="00607323" w:rsidP="006E3880">
      <w:pPr>
        <w:pStyle w:val="Bullet"/>
      </w:pPr>
      <w:r>
        <w:t>makes it harder to gain access due to secondary device</w:t>
      </w:r>
    </w:p>
    <w:p w14:paraId="0356591A" w14:textId="286F818C" w:rsidR="00607323" w:rsidRDefault="00CF336A" w:rsidP="006E3880">
      <w:pPr>
        <w:pStyle w:val="Bullet"/>
      </w:pPr>
      <w:r>
        <w:t>b</w:t>
      </w:r>
      <w:r w:rsidR="00607323">
        <w:t xml:space="preserve">iometrics </w:t>
      </w:r>
      <w:r>
        <w:t xml:space="preserve">are </w:t>
      </w:r>
      <w:r w:rsidR="00607323">
        <w:t>very hard to copy</w:t>
      </w:r>
    </w:p>
    <w:p w14:paraId="22A4F2CB" w14:textId="48C7BED5" w:rsidR="00607323" w:rsidRDefault="00CF336A" w:rsidP="006E3880">
      <w:pPr>
        <w:pStyle w:val="Bullet"/>
      </w:pPr>
      <w:r>
        <w:t>o</w:t>
      </w:r>
      <w:r w:rsidR="00607323">
        <w:t>nly the registered users can gain access</w:t>
      </w:r>
    </w:p>
    <w:p w14:paraId="2D032000" w14:textId="31F0DD94" w:rsidR="00607323" w:rsidRDefault="00CF336A" w:rsidP="006E3880">
      <w:pPr>
        <w:pStyle w:val="Bullet"/>
      </w:pPr>
      <w:r>
        <w:t>m</w:t>
      </w:r>
      <w:r w:rsidR="00607323">
        <w:t>ust have certificate installed on the device to gain access</w:t>
      </w:r>
    </w:p>
    <w:p w14:paraId="6BEF7A10" w14:textId="3F727050" w:rsidR="00607323" w:rsidRDefault="00CF336A" w:rsidP="006E3880">
      <w:pPr>
        <w:pStyle w:val="Bullet"/>
      </w:pPr>
      <w:r>
        <w:t>q</w:t>
      </w:r>
      <w:r w:rsidR="00607323">
        <w:t>uestions are unique to individual users</w:t>
      </w:r>
      <w:r w:rsidR="00A90889">
        <w:t>.</w:t>
      </w:r>
    </w:p>
    <w:p w14:paraId="470B2F6E" w14:textId="06BC5CE6" w:rsidR="00607323" w:rsidRDefault="00607323" w:rsidP="007A625F">
      <w:pPr>
        <w:pStyle w:val="BodyText"/>
      </w:pPr>
      <w:r>
        <w:t>Disadvantage</w:t>
      </w:r>
      <w:r w:rsidR="00A90889">
        <w:t>s</w:t>
      </w:r>
      <w:r w:rsidR="002B64E3">
        <w:t>:</w:t>
      </w:r>
      <w:r>
        <w:t xml:space="preserve"> </w:t>
      </w:r>
    </w:p>
    <w:p w14:paraId="13276548" w14:textId="1217CB0F" w:rsidR="00607323" w:rsidRDefault="00607323" w:rsidP="006E3880">
      <w:pPr>
        <w:pStyle w:val="Bullet"/>
      </w:pPr>
      <w:r>
        <w:t>need to have skills to implement solution</w:t>
      </w:r>
    </w:p>
    <w:p w14:paraId="69653838" w14:textId="35D5B560" w:rsidR="00607323" w:rsidRDefault="00FB68EE" w:rsidP="006E3880">
      <w:pPr>
        <w:pStyle w:val="Bullet"/>
      </w:pPr>
      <w:r>
        <w:t xml:space="preserve">if </w:t>
      </w:r>
      <w:r w:rsidR="00607323">
        <w:t>something goes wrong you cannot gain access without contacting ICT Support</w:t>
      </w:r>
    </w:p>
    <w:p w14:paraId="6B2ABDF8" w14:textId="4FA234B5" w:rsidR="00607323" w:rsidRDefault="00607323" w:rsidP="006E3880">
      <w:pPr>
        <w:pStyle w:val="Bullet"/>
      </w:pPr>
      <w:r>
        <w:t>not all staff may have a mobile that is compatible</w:t>
      </w:r>
      <w:r w:rsidR="00FB68EE">
        <w:t xml:space="preserve"> with </w:t>
      </w:r>
      <w:r w:rsidR="0015114E">
        <w:t xml:space="preserve">an </w:t>
      </w:r>
      <w:r w:rsidR="00FB68EE">
        <w:t>authenticator app</w:t>
      </w:r>
    </w:p>
    <w:p w14:paraId="61C6B613" w14:textId="244B8841" w:rsidR="00607323" w:rsidRDefault="00F9758F" w:rsidP="006E3880">
      <w:pPr>
        <w:pStyle w:val="Bullet"/>
      </w:pPr>
      <w:r>
        <w:t>s</w:t>
      </w:r>
      <w:r w:rsidR="00607323">
        <w:t xml:space="preserve">taff may not want to use their own phone </w:t>
      </w:r>
      <w:r w:rsidR="00A90889">
        <w:t xml:space="preserve">/ </w:t>
      </w:r>
      <w:r w:rsidR="00607323">
        <w:t>refuse to us</w:t>
      </w:r>
      <w:r>
        <w:t>e</w:t>
      </w:r>
      <w:r w:rsidR="00607323">
        <w:t xml:space="preserve"> it</w:t>
      </w:r>
    </w:p>
    <w:p w14:paraId="1F43CECC" w14:textId="2139ABB5" w:rsidR="00607323" w:rsidRDefault="00F9758F" w:rsidP="006E3880">
      <w:pPr>
        <w:pStyle w:val="Bullet"/>
      </w:pPr>
      <w:r>
        <w:t>f</w:t>
      </w:r>
      <w:r w:rsidR="00607323">
        <w:t>amily members could answer personal questions</w:t>
      </w:r>
      <w:r w:rsidR="00A90889">
        <w:t>.</w:t>
      </w:r>
    </w:p>
    <w:p w14:paraId="0A184C3A" w14:textId="76E60A3F" w:rsidR="00607323" w:rsidRDefault="00607323" w:rsidP="00FA61A0">
      <w:pPr>
        <w:pStyle w:val="Heading3"/>
      </w:pPr>
      <w:r>
        <w:t>Question 12a</w:t>
      </w:r>
      <w:r w:rsidR="0017714F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5B71D2" w:rsidRPr="00141A4D" w14:paraId="3031911F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A7A0FA8" w14:textId="77777777" w:rsidR="005B71D2" w:rsidRPr="00141A4D" w:rsidRDefault="005B71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7B782B5" w14:textId="77777777" w:rsidR="005B71D2" w:rsidRPr="00141A4D" w:rsidRDefault="005B71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61E626C" w14:textId="77777777" w:rsidR="005B71D2" w:rsidRPr="00141A4D" w:rsidRDefault="005B71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66B2AF0F" w14:textId="77777777" w:rsidR="005B71D2" w:rsidRPr="00141A4D" w:rsidRDefault="005B71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36C637D" w14:textId="77777777" w:rsidR="005B71D2" w:rsidRPr="00141A4D" w:rsidRDefault="005B71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5B71D2" w:rsidRPr="00141A4D" w14:paraId="3D605189" w14:textId="77777777" w:rsidTr="004960FC">
        <w:tc>
          <w:tcPr>
            <w:tcW w:w="599" w:type="dxa"/>
          </w:tcPr>
          <w:p w14:paraId="78991C83" w14:textId="77777777" w:rsidR="005B71D2" w:rsidRPr="00141A4D" w:rsidRDefault="005B71D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4E7CE05" w14:textId="34E4539A" w:rsidR="005B71D2" w:rsidRPr="00141A4D" w:rsidRDefault="005B71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576" w:type="dxa"/>
          </w:tcPr>
          <w:p w14:paraId="6BD75607" w14:textId="12A4F87D" w:rsidR="005B71D2" w:rsidRPr="00141A4D" w:rsidRDefault="005B71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576" w:type="dxa"/>
          </w:tcPr>
          <w:p w14:paraId="3F0C3DEF" w14:textId="2DC9D7B1" w:rsidR="005B71D2" w:rsidRPr="00141A4D" w:rsidRDefault="005B71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864" w:type="dxa"/>
          </w:tcPr>
          <w:p w14:paraId="074356A9" w14:textId="47380D97" w:rsidR="005B71D2" w:rsidRPr="00141A4D" w:rsidRDefault="00B122E5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67179486" w14:textId="06D26A4D" w:rsidR="00607323" w:rsidRPr="00F51A56" w:rsidRDefault="00A6145B" w:rsidP="00F51A56">
      <w:pPr>
        <w:pStyle w:val="BodyText"/>
      </w:pPr>
      <w:r>
        <w:t>One</w:t>
      </w:r>
      <w:r w:rsidR="00607323" w:rsidRPr="00F51A56">
        <w:t xml:space="preserve"> mark was awarded for any </w:t>
      </w:r>
      <w:r>
        <w:t xml:space="preserve">two </w:t>
      </w:r>
      <w:r w:rsidR="00607323" w:rsidRPr="00F51A56">
        <w:t>of the following</w:t>
      </w:r>
      <w:r>
        <w:t>:</w:t>
      </w:r>
    </w:p>
    <w:p w14:paraId="0EA9D404" w14:textId="00B6DB44" w:rsidR="00607323" w:rsidRPr="00F51A56" w:rsidRDefault="00607323" w:rsidP="006E3880">
      <w:pPr>
        <w:pStyle w:val="Bullet"/>
      </w:pPr>
      <w:r w:rsidRPr="00F51A56">
        <w:t>Data can be easily transferred between devices on the network</w:t>
      </w:r>
      <w:r w:rsidR="00A90889">
        <w:t>.</w:t>
      </w:r>
    </w:p>
    <w:p w14:paraId="2437502E" w14:textId="02067548" w:rsidR="00607323" w:rsidRPr="00F51A56" w:rsidRDefault="00607323" w:rsidP="006E3880">
      <w:pPr>
        <w:pStyle w:val="Bullet"/>
      </w:pPr>
      <w:r w:rsidRPr="00F51A56">
        <w:t>Data can be transferred outside the network.</w:t>
      </w:r>
    </w:p>
    <w:p w14:paraId="790BCD6C" w14:textId="4CCDF9C3" w:rsidR="00607323" w:rsidRPr="00F51A56" w:rsidRDefault="00607323" w:rsidP="006E3880">
      <w:pPr>
        <w:pStyle w:val="Bullet"/>
      </w:pPr>
      <w:r w:rsidRPr="00F51A56">
        <w:t>Data is securely transferred</w:t>
      </w:r>
      <w:r w:rsidR="00E12B78">
        <w:t>.</w:t>
      </w:r>
    </w:p>
    <w:p w14:paraId="54D4AAD5" w14:textId="76F88542" w:rsidR="00607323" w:rsidRPr="00F51A56" w:rsidRDefault="00607323" w:rsidP="006E3880">
      <w:pPr>
        <w:pStyle w:val="Bullet"/>
      </w:pPr>
      <w:r w:rsidRPr="00F51A56">
        <w:t>Data can be transferred between multiple devices</w:t>
      </w:r>
      <w:r w:rsidR="00E12B78">
        <w:t>.</w:t>
      </w:r>
    </w:p>
    <w:p w14:paraId="0E0C762C" w14:textId="1D9F2A6E" w:rsidR="00607323" w:rsidRDefault="00607323" w:rsidP="00FA61A0">
      <w:pPr>
        <w:pStyle w:val="Heading3"/>
      </w:pPr>
      <w:r>
        <w:t>Question 12b</w:t>
      </w:r>
      <w:r w:rsidR="00A6145B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475909" w:rsidRPr="00141A4D" w14:paraId="09D1C85E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E5BC090" w14:textId="77777777" w:rsidR="00475909" w:rsidRPr="00141A4D" w:rsidRDefault="0047590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20F75424" w14:textId="77777777" w:rsidR="00475909" w:rsidRPr="00141A4D" w:rsidRDefault="0047590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B63BE45" w14:textId="77777777" w:rsidR="00475909" w:rsidRPr="00141A4D" w:rsidRDefault="0047590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C874B10" w14:textId="77777777" w:rsidR="00475909" w:rsidRPr="00141A4D" w:rsidRDefault="0047590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101ED4AE" w14:textId="77777777" w:rsidR="00475909" w:rsidRPr="00141A4D" w:rsidRDefault="0047590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75909" w:rsidRPr="00141A4D" w14:paraId="60365345" w14:textId="77777777" w:rsidTr="004960FC">
        <w:tc>
          <w:tcPr>
            <w:tcW w:w="599" w:type="dxa"/>
          </w:tcPr>
          <w:p w14:paraId="5000779E" w14:textId="77777777" w:rsidR="00475909" w:rsidRPr="00141A4D" w:rsidRDefault="00475909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3CF9CE74" w14:textId="7986942A" w:rsidR="00475909" w:rsidRPr="00141A4D" w:rsidRDefault="0047590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76" w:type="dxa"/>
          </w:tcPr>
          <w:p w14:paraId="5671FAC0" w14:textId="1D08E53C" w:rsidR="00475909" w:rsidRPr="00141A4D" w:rsidRDefault="0047590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576" w:type="dxa"/>
          </w:tcPr>
          <w:p w14:paraId="6DAD83F2" w14:textId="0F61BE1F" w:rsidR="00475909" w:rsidRPr="00141A4D" w:rsidRDefault="0047590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864" w:type="dxa"/>
          </w:tcPr>
          <w:p w14:paraId="56CF0D19" w14:textId="1B07A70B" w:rsidR="00475909" w:rsidRPr="00141A4D" w:rsidRDefault="002767C0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1.1</w:t>
            </w:r>
          </w:p>
        </w:tc>
      </w:tr>
    </w:tbl>
    <w:p w14:paraId="3838DC2A" w14:textId="489EBB1B" w:rsidR="00607323" w:rsidRDefault="0046091D" w:rsidP="00F51A56">
      <w:pPr>
        <w:pStyle w:val="BodyText"/>
      </w:pPr>
      <w:r>
        <w:t>One</w:t>
      </w:r>
      <w:r w:rsidR="00607323">
        <w:t xml:space="preserve"> mark was awarded for any </w:t>
      </w:r>
      <w:r>
        <w:t xml:space="preserve">two </w:t>
      </w:r>
      <w:r w:rsidR="00607323">
        <w:t>of the following</w:t>
      </w:r>
      <w:r>
        <w:t>:</w:t>
      </w:r>
    </w:p>
    <w:p w14:paraId="78630781" w14:textId="0C7CDA92" w:rsidR="00607323" w:rsidRDefault="00C128FF" w:rsidP="006E3880">
      <w:pPr>
        <w:pStyle w:val="Bullet"/>
      </w:pPr>
      <w:r>
        <w:t>m</w:t>
      </w:r>
      <w:r w:rsidR="00607323">
        <w:t>onitor</w:t>
      </w:r>
    </w:p>
    <w:p w14:paraId="0A23CE50" w14:textId="2CD9CBC3" w:rsidR="00607323" w:rsidRDefault="00C128FF" w:rsidP="006E3880">
      <w:pPr>
        <w:pStyle w:val="Bullet"/>
      </w:pPr>
      <w:r>
        <w:t>d</w:t>
      </w:r>
      <w:r w:rsidR="00607323">
        <w:t>etect/identify</w:t>
      </w:r>
    </w:p>
    <w:p w14:paraId="1AAE7C80" w14:textId="0F2F2A60" w:rsidR="00607323" w:rsidRDefault="00C128FF" w:rsidP="006E3880">
      <w:pPr>
        <w:pStyle w:val="Bullet"/>
      </w:pPr>
      <w:r>
        <w:t>f</w:t>
      </w:r>
      <w:r w:rsidR="00607323">
        <w:t>ilter/</w:t>
      </w:r>
      <w:r>
        <w:t>l</w:t>
      </w:r>
      <w:r w:rsidR="00607323">
        <w:t>imit/</w:t>
      </w:r>
      <w:r>
        <w:t>r</w:t>
      </w:r>
      <w:r w:rsidR="00607323">
        <w:t>estrict</w:t>
      </w:r>
    </w:p>
    <w:p w14:paraId="32EAFF23" w14:textId="1F79604C" w:rsidR="00607323" w:rsidRDefault="00C128FF" w:rsidP="006E3880">
      <w:pPr>
        <w:pStyle w:val="Bullet"/>
      </w:pPr>
      <w:r>
        <w:t>b</w:t>
      </w:r>
      <w:r w:rsidR="00607323">
        <w:t>lock</w:t>
      </w:r>
    </w:p>
    <w:p w14:paraId="7C4AA3E0" w14:textId="25702E30" w:rsidR="00607323" w:rsidRDefault="00C128FF" w:rsidP="006E3880">
      <w:pPr>
        <w:pStyle w:val="Bullet"/>
      </w:pPr>
      <w:r>
        <w:t>r</w:t>
      </w:r>
      <w:r w:rsidR="00607323">
        <w:t>ules based on security protocol</w:t>
      </w:r>
    </w:p>
    <w:p w14:paraId="567DB120" w14:textId="7E3052DD" w:rsidR="00607323" w:rsidRDefault="00C128FF" w:rsidP="006E3880">
      <w:pPr>
        <w:pStyle w:val="Bullet"/>
      </w:pPr>
      <w:r>
        <w:t>s</w:t>
      </w:r>
      <w:r w:rsidR="00607323">
        <w:t xml:space="preserve">upport </w:t>
      </w:r>
      <w:r>
        <w:t>i</w:t>
      </w:r>
      <w:r w:rsidR="00607323">
        <w:t>n</w:t>
      </w:r>
      <w:r w:rsidR="003B7DCE">
        <w:t>coming</w:t>
      </w:r>
      <w:r w:rsidR="00607323">
        <w:t xml:space="preserve"> and outgoing traffic</w:t>
      </w:r>
      <w:r w:rsidR="00A90889">
        <w:t>.</w:t>
      </w:r>
    </w:p>
    <w:p w14:paraId="2F00EFEB" w14:textId="39510703" w:rsidR="00607323" w:rsidRDefault="00607323" w:rsidP="00F51A56">
      <w:pPr>
        <w:pStyle w:val="BodyText"/>
      </w:pPr>
      <w:r>
        <w:t xml:space="preserve">A common error was to have two responses that were too similar </w:t>
      </w:r>
      <w:r w:rsidR="00AA0A17">
        <w:t>(</w:t>
      </w:r>
      <w:r>
        <w:t>e</w:t>
      </w:r>
      <w:r w:rsidR="00AA0A17">
        <w:t>.</w:t>
      </w:r>
      <w:r>
        <w:t>g</w:t>
      </w:r>
      <w:r w:rsidR="00AA0A17">
        <w:t>.</w:t>
      </w:r>
      <w:r>
        <w:t xml:space="preserve"> limit and restrict</w:t>
      </w:r>
      <w:r w:rsidR="00AA0A17">
        <w:t>).</w:t>
      </w:r>
    </w:p>
    <w:p w14:paraId="24E0CF4E" w14:textId="77777777" w:rsidR="00D66A0F" w:rsidRDefault="00D66A0F" w:rsidP="002C59AF">
      <w:pPr>
        <w:pStyle w:val="BodyText"/>
      </w:pPr>
      <w:r>
        <w:br w:type="page"/>
      </w:r>
    </w:p>
    <w:p w14:paraId="32AB884E" w14:textId="6BCF5968" w:rsidR="00607323" w:rsidRDefault="00607323" w:rsidP="00FA61A0">
      <w:pPr>
        <w:pStyle w:val="Heading3"/>
      </w:pPr>
      <w:r>
        <w:lastRenderedPageBreak/>
        <w:t>Question 12c</w:t>
      </w:r>
      <w:r w:rsidR="00F04FDE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364DD6" w:rsidRPr="00141A4D" w14:paraId="3515C8E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2AE10AC" w14:textId="77777777" w:rsidR="00364DD6" w:rsidRPr="00141A4D" w:rsidRDefault="00364DD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AC27C3D" w14:textId="77777777" w:rsidR="00364DD6" w:rsidRPr="00141A4D" w:rsidRDefault="00364DD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224FD43" w14:textId="77777777" w:rsidR="00364DD6" w:rsidRPr="00141A4D" w:rsidRDefault="00364DD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014C9A8" w14:textId="77777777" w:rsidR="00364DD6" w:rsidRPr="00141A4D" w:rsidRDefault="00364DD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50C873F8" w14:textId="77777777" w:rsidR="00364DD6" w:rsidRPr="00141A4D" w:rsidRDefault="00364DD6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364DD6" w:rsidRPr="00141A4D" w14:paraId="2043D045" w14:textId="77777777" w:rsidTr="004960FC">
        <w:tc>
          <w:tcPr>
            <w:tcW w:w="599" w:type="dxa"/>
          </w:tcPr>
          <w:p w14:paraId="1FC967FD" w14:textId="77777777" w:rsidR="00364DD6" w:rsidRPr="00141A4D" w:rsidRDefault="00364DD6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CA72A7B" w14:textId="1F915B5E" w:rsidR="00364DD6" w:rsidRPr="00141A4D" w:rsidRDefault="00364DD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576" w:type="dxa"/>
          </w:tcPr>
          <w:p w14:paraId="041574CC" w14:textId="15119CE7" w:rsidR="00364DD6" w:rsidRPr="00141A4D" w:rsidRDefault="00364DD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76" w:type="dxa"/>
          </w:tcPr>
          <w:p w14:paraId="462E6DDB" w14:textId="069366DB" w:rsidR="00364DD6" w:rsidRPr="00141A4D" w:rsidRDefault="00364DD6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864" w:type="dxa"/>
          </w:tcPr>
          <w:p w14:paraId="42325716" w14:textId="6AD9C766" w:rsidR="00364DD6" w:rsidRPr="00141A4D" w:rsidRDefault="002767C0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666FFCE7" w14:textId="4FAB4B8A" w:rsidR="00607323" w:rsidRPr="00D43A3F" w:rsidRDefault="00F04FDE" w:rsidP="00D43A3F">
      <w:pPr>
        <w:pStyle w:val="BodyText"/>
      </w:pPr>
      <w:r>
        <w:t>One</w:t>
      </w:r>
      <w:r w:rsidR="00607323" w:rsidRPr="00D43A3F">
        <w:t xml:space="preserve"> mark</w:t>
      </w:r>
      <w:r>
        <w:t xml:space="preserve"> was awarded</w:t>
      </w:r>
      <w:r w:rsidR="00607323" w:rsidRPr="00D43A3F">
        <w:t xml:space="preserve"> for identify</w:t>
      </w:r>
      <w:r>
        <w:t>ing</w:t>
      </w:r>
      <w:r w:rsidR="00607323" w:rsidRPr="00D43A3F">
        <w:t xml:space="preserve"> </w:t>
      </w:r>
      <w:r>
        <w:t xml:space="preserve">any of the following </w:t>
      </w:r>
      <w:r w:rsidR="00A52A28">
        <w:t>security controls</w:t>
      </w:r>
      <w:r>
        <w:t xml:space="preserve"> </w:t>
      </w:r>
      <w:r w:rsidR="00607323" w:rsidRPr="00D43A3F">
        <w:t xml:space="preserve">and </w:t>
      </w:r>
      <w:r>
        <w:t>one mark was awarded</w:t>
      </w:r>
      <w:r w:rsidR="00607323" w:rsidRPr="00D43A3F">
        <w:t xml:space="preserve"> for the explanation</w:t>
      </w:r>
      <w:r>
        <w:t>.</w:t>
      </w:r>
    </w:p>
    <w:p w14:paraId="71460ACC" w14:textId="5F45565B" w:rsidR="00607323" w:rsidRPr="00D43A3F" w:rsidRDefault="00607323" w:rsidP="006E3880">
      <w:pPr>
        <w:pStyle w:val="Bullet"/>
      </w:pPr>
      <w:r w:rsidRPr="00D43A3F">
        <w:t>Multi-</w:t>
      </w:r>
      <w:r w:rsidR="00DF3044">
        <w:t>f</w:t>
      </w:r>
      <w:r w:rsidRPr="00D43A3F">
        <w:t xml:space="preserve">actor </w:t>
      </w:r>
      <w:r w:rsidR="00DF3044">
        <w:t>a</w:t>
      </w:r>
      <w:r w:rsidRPr="00D43A3F">
        <w:t>uthentication (MFA)</w:t>
      </w:r>
      <w:r w:rsidR="0045691A">
        <w:t xml:space="preserve"> r</w:t>
      </w:r>
      <w:r w:rsidRPr="00D43A3F">
        <w:t>equires users to provide multiple forms of verification before accessing the network, adding an extra layer of security.</w:t>
      </w:r>
    </w:p>
    <w:p w14:paraId="27192EFE" w14:textId="5BA8AF11" w:rsidR="00607323" w:rsidRPr="00D43A3F" w:rsidRDefault="00607323" w:rsidP="006E3880">
      <w:pPr>
        <w:pStyle w:val="Bullet"/>
      </w:pPr>
      <w:r w:rsidRPr="00D43A3F">
        <w:t xml:space="preserve">Mobile </w:t>
      </w:r>
      <w:r w:rsidR="00DF3044">
        <w:t>d</w:t>
      </w:r>
      <w:r w:rsidRPr="00D43A3F">
        <w:t xml:space="preserve">evice </w:t>
      </w:r>
      <w:r w:rsidR="00DF3044">
        <w:t>m</w:t>
      </w:r>
      <w:r w:rsidRPr="00D43A3F">
        <w:t>anagement (MDM)</w:t>
      </w:r>
      <w:r w:rsidR="0045691A">
        <w:t xml:space="preserve"> a</w:t>
      </w:r>
      <w:r w:rsidRPr="00D43A3F">
        <w:t>llows administrators to manage, monitor and secure mobile devices remotely.</w:t>
      </w:r>
    </w:p>
    <w:p w14:paraId="0C2C9BEC" w14:textId="57C7C90F" w:rsidR="00607323" w:rsidRPr="00D43A3F" w:rsidRDefault="00607323" w:rsidP="006E3880">
      <w:pPr>
        <w:pStyle w:val="Bullet"/>
      </w:pPr>
      <w:r w:rsidRPr="00D43A3F">
        <w:t>Encryption</w:t>
      </w:r>
      <w:r w:rsidR="00A50F42">
        <w:t xml:space="preserve"> p</w:t>
      </w:r>
      <w:r w:rsidRPr="00D43A3F">
        <w:t>rotect</w:t>
      </w:r>
      <w:r w:rsidR="00912236">
        <w:t>s</w:t>
      </w:r>
      <w:r w:rsidRPr="00D43A3F">
        <w:t xml:space="preserve"> data from unauthori</w:t>
      </w:r>
      <w:r w:rsidR="00912236">
        <w:t>s</w:t>
      </w:r>
      <w:r w:rsidRPr="00D43A3F">
        <w:t>ed access.</w:t>
      </w:r>
    </w:p>
    <w:p w14:paraId="26665173" w14:textId="26791693" w:rsidR="00607323" w:rsidRPr="00D43A3F" w:rsidRDefault="00607323" w:rsidP="006E3880">
      <w:pPr>
        <w:pStyle w:val="Bullet"/>
      </w:pPr>
      <w:r w:rsidRPr="00D43A3F">
        <w:t xml:space="preserve">Network </w:t>
      </w:r>
      <w:r w:rsidR="00912236">
        <w:t>s</w:t>
      </w:r>
      <w:r w:rsidRPr="00D43A3F">
        <w:t>egmentation</w:t>
      </w:r>
      <w:r w:rsidR="00A50F42">
        <w:t xml:space="preserve"> d</w:t>
      </w:r>
      <w:r w:rsidRPr="00D43A3F">
        <w:t>ivides the network into smaller segments to limit the spread of potential breaches and restrict access to sensitive data.</w:t>
      </w:r>
    </w:p>
    <w:p w14:paraId="3E4F82C4" w14:textId="232B5C3D" w:rsidR="00607323" w:rsidRPr="00D43A3F" w:rsidRDefault="00607323" w:rsidP="006E3880">
      <w:pPr>
        <w:pStyle w:val="Bullet"/>
      </w:pPr>
      <w:r w:rsidRPr="00D43A3F">
        <w:t xml:space="preserve">Regular </w:t>
      </w:r>
      <w:r w:rsidR="00FB72DC">
        <w:t>s</w:t>
      </w:r>
      <w:r w:rsidRPr="00D43A3F">
        <w:t xml:space="preserve">oftware </w:t>
      </w:r>
      <w:r w:rsidR="00FB72DC">
        <w:t>u</w:t>
      </w:r>
      <w:r w:rsidRPr="00D43A3F">
        <w:t>pdates</w:t>
      </w:r>
      <w:r w:rsidR="00A50F42">
        <w:t xml:space="preserve"> e</w:t>
      </w:r>
      <w:r w:rsidRPr="00D43A3F">
        <w:t>nsure that all devices have the latest security patches and updates to protect against known vulnerabilities.</w:t>
      </w:r>
    </w:p>
    <w:p w14:paraId="0B5878D1" w14:textId="77EF281A" w:rsidR="00607323" w:rsidRPr="00D43A3F" w:rsidRDefault="00607323" w:rsidP="006E3880">
      <w:pPr>
        <w:pStyle w:val="Bullet"/>
      </w:pPr>
      <w:r w:rsidRPr="00D43A3F">
        <w:t xml:space="preserve">Secure </w:t>
      </w:r>
      <w:r w:rsidR="00870434">
        <w:t>w</w:t>
      </w:r>
      <w:r w:rsidRPr="00D43A3F">
        <w:t>i-</w:t>
      </w:r>
      <w:r w:rsidR="00870434">
        <w:t>f</w:t>
      </w:r>
      <w:r w:rsidRPr="00D43A3F">
        <w:t xml:space="preserve">i </w:t>
      </w:r>
      <w:r w:rsidR="00870434">
        <w:t>c</w:t>
      </w:r>
      <w:r w:rsidRPr="00D43A3F">
        <w:t>onnections (WPA)</w:t>
      </w:r>
      <w:r w:rsidR="00A50F42">
        <w:t xml:space="preserve"> e</w:t>
      </w:r>
      <w:r w:rsidRPr="00D43A3F">
        <w:t xml:space="preserve">ncourage the use of secure, encrypted </w:t>
      </w:r>
      <w:r w:rsidR="00870434">
        <w:t>w</w:t>
      </w:r>
      <w:r w:rsidRPr="00D43A3F">
        <w:t>i-</w:t>
      </w:r>
      <w:r w:rsidR="00870434">
        <w:t>f</w:t>
      </w:r>
      <w:r w:rsidRPr="00D43A3F">
        <w:t xml:space="preserve">i connections and avoids public </w:t>
      </w:r>
      <w:r w:rsidR="00870434">
        <w:t>w</w:t>
      </w:r>
      <w:r w:rsidRPr="00D43A3F">
        <w:t>i-</w:t>
      </w:r>
      <w:r w:rsidR="00870434">
        <w:t>f</w:t>
      </w:r>
      <w:r w:rsidRPr="00D43A3F">
        <w:t>i networks.</w:t>
      </w:r>
    </w:p>
    <w:p w14:paraId="5C1F94B5" w14:textId="2CE26C27" w:rsidR="00607323" w:rsidRPr="00D43A3F" w:rsidRDefault="00607323" w:rsidP="006E3880">
      <w:pPr>
        <w:pStyle w:val="Bullet"/>
      </w:pPr>
      <w:r w:rsidRPr="00D43A3F">
        <w:t xml:space="preserve">Remote </w:t>
      </w:r>
      <w:r w:rsidR="000951A9">
        <w:t>l</w:t>
      </w:r>
      <w:r w:rsidRPr="00D43A3F">
        <w:t xml:space="preserve">ock and </w:t>
      </w:r>
      <w:r w:rsidR="000951A9">
        <w:t>w</w:t>
      </w:r>
      <w:r w:rsidRPr="00D43A3F">
        <w:t>ipe</w:t>
      </w:r>
      <w:r w:rsidR="00A50F42">
        <w:t xml:space="preserve"> </w:t>
      </w:r>
      <w:proofErr w:type="gramStart"/>
      <w:r w:rsidR="00A50F42">
        <w:t>a</w:t>
      </w:r>
      <w:r w:rsidRPr="00D43A3F">
        <w:t>llows</w:t>
      </w:r>
      <w:proofErr w:type="gramEnd"/>
      <w:r w:rsidRPr="00D43A3F">
        <w:t xml:space="preserve"> administrators to lock or erase data on a device remotely if it is lost or stolen.</w:t>
      </w:r>
    </w:p>
    <w:p w14:paraId="4298D917" w14:textId="055BCDA4" w:rsidR="00607323" w:rsidRPr="00D43A3F" w:rsidRDefault="00607323" w:rsidP="006E3880">
      <w:pPr>
        <w:pStyle w:val="Bullet"/>
      </w:pPr>
      <w:r w:rsidRPr="00D43A3F">
        <w:t xml:space="preserve">Application </w:t>
      </w:r>
      <w:r w:rsidR="000951A9">
        <w:t>c</w:t>
      </w:r>
      <w:r w:rsidRPr="00D43A3F">
        <w:t>ontrol</w:t>
      </w:r>
      <w:r w:rsidR="00A50F42">
        <w:t xml:space="preserve"> r</w:t>
      </w:r>
      <w:r w:rsidRPr="00D43A3F">
        <w:t>estricts the installation and use of unauthori</w:t>
      </w:r>
      <w:r w:rsidR="000951A9">
        <w:t>s</w:t>
      </w:r>
      <w:r w:rsidRPr="00D43A3F">
        <w:t>ed or potentially harmful applications on the device.</w:t>
      </w:r>
    </w:p>
    <w:p w14:paraId="32E40037" w14:textId="4092E248" w:rsidR="00607323" w:rsidRDefault="00607323" w:rsidP="00FA61A0">
      <w:pPr>
        <w:pStyle w:val="Heading3"/>
      </w:pPr>
      <w:r>
        <w:t>Question 12d</w:t>
      </w:r>
      <w:r w:rsidR="00831666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740682" w:rsidRPr="00141A4D" w14:paraId="73371231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D1A8F9D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6F045093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13940FBD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22C9490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2A29B92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40682" w:rsidRPr="00141A4D" w14:paraId="021764F8" w14:textId="77777777" w:rsidTr="004960FC">
        <w:tc>
          <w:tcPr>
            <w:tcW w:w="599" w:type="dxa"/>
          </w:tcPr>
          <w:p w14:paraId="22C1E00F" w14:textId="77777777" w:rsidR="00740682" w:rsidRPr="00141A4D" w:rsidRDefault="0074068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2BD557A" w14:textId="362823A4" w:rsidR="00740682" w:rsidRPr="00141A4D" w:rsidRDefault="007406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576" w:type="dxa"/>
          </w:tcPr>
          <w:p w14:paraId="3484DB60" w14:textId="2A0EC308" w:rsidR="00740682" w:rsidRPr="00141A4D" w:rsidRDefault="007406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576" w:type="dxa"/>
          </w:tcPr>
          <w:p w14:paraId="67E0B23D" w14:textId="65DCDEF0" w:rsidR="00740682" w:rsidRPr="00141A4D" w:rsidRDefault="007406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864" w:type="dxa"/>
          </w:tcPr>
          <w:p w14:paraId="55A3A5AB" w14:textId="6AF3FA56" w:rsidR="00740682" w:rsidRPr="00141A4D" w:rsidRDefault="003F53C0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735050D5" w14:textId="721C6017" w:rsidR="00607323" w:rsidRDefault="00D80274" w:rsidP="00D43A3F">
      <w:pPr>
        <w:pStyle w:val="BodyText"/>
      </w:pPr>
      <w:r>
        <w:t>One</w:t>
      </w:r>
      <w:r w:rsidR="00607323">
        <w:t xml:space="preserve"> mark</w:t>
      </w:r>
      <w:r>
        <w:t xml:space="preserve"> was awarded</w:t>
      </w:r>
      <w:r w:rsidR="00607323">
        <w:t xml:space="preserve"> for indicating </w:t>
      </w:r>
      <w:r w:rsidR="002E05FF">
        <w:t xml:space="preserve">that </w:t>
      </w:r>
      <w:r w:rsidR="00607323">
        <w:t>a switch is faster</w:t>
      </w:r>
      <w:r>
        <w:t>.</w:t>
      </w:r>
    </w:p>
    <w:p w14:paraId="6B39F8BB" w14:textId="79D0EC34" w:rsidR="00607323" w:rsidRDefault="00D80274" w:rsidP="00D43A3F">
      <w:pPr>
        <w:pStyle w:val="BodyText"/>
      </w:pPr>
      <w:r>
        <w:t>One</w:t>
      </w:r>
      <w:r w:rsidR="00607323">
        <w:t xml:space="preserve"> mark</w:t>
      </w:r>
      <w:r>
        <w:t xml:space="preserve"> was awarded</w:t>
      </w:r>
      <w:r w:rsidR="00607323">
        <w:t xml:space="preserve"> for responses that </w:t>
      </w:r>
      <w:r w:rsidR="00642DAC">
        <w:t xml:space="preserve">identified </w:t>
      </w:r>
      <w:r w:rsidR="00607323">
        <w:t>less congestion or handl</w:t>
      </w:r>
      <w:r w:rsidR="00642DAC">
        <w:t>ing</w:t>
      </w:r>
      <w:r w:rsidR="00607323">
        <w:t xml:space="preserve"> multiple data packets</w:t>
      </w:r>
      <w:r w:rsidR="00642DAC">
        <w:t xml:space="preserve"> were the advantages of switches.</w:t>
      </w:r>
    </w:p>
    <w:p w14:paraId="039FEF92" w14:textId="7E927AA3" w:rsidR="00607323" w:rsidRDefault="00607323" w:rsidP="00FA61A0">
      <w:pPr>
        <w:pStyle w:val="Heading3"/>
      </w:pPr>
      <w:r>
        <w:t>Question 12e</w:t>
      </w:r>
      <w:r w:rsidR="00CB4D93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740682" w:rsidRPr="00141A4D" w14:paraId="0FE874C9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BC02AEA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763B4412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5AAF6A69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1692325C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0766DAE7" w14:textId="77777777" w:rsidR="00740682" w:rsidRPr="00141A4D" w:rsidRDefault="0074068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740682" w:rsidRPr="00141A4D" w14:paraId="7F1D6BBC" w14:textId="77777777" w:rsidTr="004960FC">
        <w:tc>
          <w:tcPr>
            <w:tcW w:w="599" w:type="dxa"/>
          </w:tcPr>
          <w:p w14:paraId="63D50494" w14:textId="77777777" w:rsidR="00740682" w:rsidRPr="00141A4D" w:rsidRDefault="0074068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7E1D9F7E" w14:textId="1A41A5A0" w:rsidR="00740682" w:rsidRPr="00141A4D" w:rsidRDefault="007406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56</w:t>
            </w:r>
          </w:p>
        </w:tc>
        <w:tc>
          <w:tcPr>
            <w:tcW w:w="576" w:type="dxa"/>
          </w:tcPr>
          <w:p w14:paraId="517C9D08" w14:textId="715111E3" w:rsidR="00740682" w:rsidRPr="00141A4D" w:rsidRDefault="002E05FF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  <w:r w:rsidR="00740682"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34A12A47" w14:textId="6DB4E319" w:rsidR="00740682" w:rsidRPr="00141A4D" w:rsidRDefault="0074068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864" w:type="dxa"/>
          </w:tcPr>
          <w:p w14:paraId="1E6AB7E4" w14:textId="173CD21B" w:rsidR="00740682" w:rsidRPr="00141A4D" w:rsidRDefault="003F53C0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019ED5EA" w14:textId="5477AAF6" w:rsidR="00607323" w:rsidRPr="00D43A3F" w:rsidRDefault="00193915" w:rsidP="00D43A3F">
      <w:pPr>
        <w:pStyle w:val="BodyText"/>
      </w:pPr>
      <w:r>
        <w:t>One</w:t>
      </w:r>
      <w:r w:rsidR="00607323" w:rsidRPr="00D43A3F">
        <w:t xml:space="preserve"> mark </w:t>
      </w:r>
      <w:r>
        <w:t xml:space="preserve">was awarded </w:t>
      </w:r>
      <w:r w:rsidR="00607323" w:rsidRPr="00D43A3F">
        <w:t>for mentioning that a DNS converts or translates web addresses</w:t>
      </w:r>
      <w:r>
        <w:t>.</w:t>
      </w:r>
    </w:p>
    <w:p w14:paraId="458117EC" w14:textId="46729DBD" w:rsidR="00607323" w:rsidRPr="00D43A3F" w:rsidRDefault="00193915" w:rsidP="00D43A3F">
      <w:pPr>
        <w:pStyle w:val="BodyText"/>
      </w:pPr>
      <w:r>
        <w:t>One</w:t>
      </w:r>
      <w:r w:rsidR="00607323" w:rsidRPr="00D43A3F">
        <w:t xml:space="preserve"> mark</w:t>
      </w:r>
      <w:r>
        <w:t xml:space="preserve"> was awarded</w:t>
      </w:r>
      <w:r w:rsidR="00607323" w:rsidRPr="00D43A3F">
        <w:t xml:space="preserve"> for mentioning</w:t>
      </w:r>
      <w:r w:rsidR="003D759A">
        <w:t xml:space="preserve"> that</w:t>
      </w:r>
      <w:r w:rsidR="00607323" w:rsidRPr="00D43A3F">
        <w:t xml:space="preserve"> this occurs between </w:t>
      </w:r>
      <w:r w:rsidR="00525D1D">
        <w:t xml:space="preserve">an </w:t>
      </w:r>
      <w:r w:rsidR="00607323" w:rsidRPr="00D43A3F">
        <w:t>IP address and hardware.</w:t>
      </w:r>
    </w:p>
    <w:p w14:paraId="78F2EE88" w14:textId="4EDF0956" w:rsidR="00607323" w:rsidRDefault="00607323" w:rsidP="00FA61A0">
      <w:pPr>
        <w:pStyle w:val="Heading3"/>
      </w:pPr>
      <w:r>
        <w:t>Question 12f</w:t>
      </w:r>
      <w:r w:rsidR="006B209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372D2" w:rsidRPr="00141A4D" w14:paraId="0B73A37D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32886BFA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36A321F3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B5A2FBC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56335C95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372D2" w:rsidRPr="00141A4D" w14:paraId="50F5D9B7" w14:textId="77777777" w:rsidTr="004960FC">
        <w:tc>
          <w:tcPr>
            <w:tcW w:w="599" w:type="dxa"/>
          </w:tcPr>
          <w:p w14:paraId="6E53A057" w14:textId="77777777" w:rsidR="004372D2" w:rsidRPr="00141A4D" w:rsidRDefault="004372D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193B10B6" w14:textId="2F5CA0C7" w:rsidR="004372D2" w:rsidRPr="00141A4D" w:rsidRDefault="004372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576" w:type="dxa"/>
          </w:tcPr>
          <w:p w14:paraId="09FCC733" w14:textId="2B136E9B" w:rsidR="004372D2" w:rsidRPr="00141A4D" w:rsidRDefault="004372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864" w:type="dxa"/>
          </w:tcPr>
          <w:p w14:paraId="67B61FFB" w14:textId="75CE761F" w:rsidR="004372D2" w:rsidRPr="00141A4D" w:rsidRDefault="003F53C0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1BA9A67D" w14:textId="1CFE5FEA" w:rsidR="00607323" w:rsidRPr="00E60CEA" w:rsidRDefault="00607323" w:rsidP="006B2098">
      <w:pPr>
        <w:pStyle w:val="BodyText"/>
      </w:pPr>
      <w:r w:rsidRPr="00E60CEA">
        <w:t>Local DNS provides less traffic to and from the internet as it can cache data</w:t>
      </w:r>
      <w:r w:rsidR="006B2098">
        <w:t>,</w:t>
      </w:r>
      <w:r w:rsidRPr="00E60CEA">
        <w:t xml:space="preserve"> reducing the need to always refer to an internet-based DNS.</w:t>
      </w:r>
    </w:p>
    <w:p w14:paraId="40289EE0" w14:textId="65B24622" w:rsidR="00607323" w:rsidRDefault="00607323" w:rsidP="00FA61A0">
      <w:pPr>
        <w:pStyle w:val="Heading3"/>
      </w:pPr>
      <w:r>
        <w:lastRenderedPageBreak/>
        <w:t>Question 12g</w:t>
      </w:r>
      <w:r w:rsidR="004842FA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4372D2" w:rsidRPr="00141A4D" w14:paraId="6F7DF056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DDD3259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9E166B0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272D2610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31D2651E" w14:textId="77777777" w:rsidR="004372D2" w:rsidRPr="00141A4D" w:rsidRDefault="004372D2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4372D2" w:rsidRPr="00141A4D" w14:paraId="65981F2E" w14:textId="77777777" w:rsidTr="004960FC">
        <w:tc>
          <w:tcPr>
            <w:tcW w:w="599" w:type="dxa"/>
          </w:tcPr>
          <w:p w14:paraId="4D79F52C" w14:textId="77777777" w:rsidR="004372D2" w:rsidRPr="00141A4D" w:rsidRDefault="004372D2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ABF8268" w14:textId="14A3B41D" w:rsidR="004372D2" w:rsidRPr="00141A4D" w:rsidRDefault="004372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84</w:t>
            </w:r>
          </w:p>
        </w:tc>
        <w:tc>
          <w:tcPr>
            <w:tcW w:w="576" w:type="dxa"/>
          </w:tcPr>
          <w:p w14:paraId="7FFABF6C" w14:textId="7A0FE65F" w:rsidR="004372D2" w:rsidRPr="00141A4D" w:rsidRDefault="004372D2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864" w:type="dxa"/>
          </w:tcPr>
          <w:p w14:paraId="58B2FCC6" w14:textId="423C5C96" w:rsidR="004372D2" w:rsidRPr="00141A4D" w:rsidRDefault="003F53C0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5F32A60B" w14:textId="0339740D" w:rsidR="00607323" w:rsidRPr="00E60CEA" w:rsidRDefault="0072657E" w:rsidP="00E60CEA">
      <w:pPr>
        <w:pStyle w:val="BodyText"/>
      </w:pPr>
      <w:r>
        <w:t>S</w:t>
      </w:r>
      <w:r w:rsidR="00607323" w:rsidRPr="00E60CEA">
        <w:t>tudents need</w:t>
      </w:r>
      <w:r>
        <w:t>ed</w:t>
      </w:r>
      <w:r w:rsidR="00607323" w:rsidRPr="00E60CEA">
        <w:t xml:space="preserve"> to circle one server</w:t>
      </w:r>
      <w:r>
        <w:t>.</w:t>
      </w:r>
    </w:p>
    <w:p w14:paraId="3518DFD2" w14:textId="7EF9FBB1" w:rsidR="00607323" w:rsidRPr="00E60CEA" w:rsidRDefault="00607323" w:rsidP="00E60CEA">
      <w:pPr>
        <w:pStyle w:val="BodyText"/>
      </w:pPr>
      <w:r w:rsidRPr="00E60CEA">
        <w:t>A common error was that a DNS existed on a wire</w:t>
      </w:r>
      <w:r w:rsidR="00525D1D">
        <w:t>,</w:t>
      </w:r>
      <w:r w:rsidRPr="00E60CEA">
        <w:t xml:space="preserve"> not on a physical device.</w:t>
      </w:r>
    </w:p>
    <w:p w14:paraId="164F3D61" w14:textId="77777777" w:rsidR="00607323" w:rsidRPr="00E60CEA" w:rsidRDefault="00607323" w:rsidP="00E60CEA">
      <w:pPr>
        <w:pStyle w:val="BodyText"/>
      </w:pPr>
      <w:r w:rsidRPr="00E60CEA">
        <w:t>Another common error was to circle both servers. There can only be one DNS on the network or there will be a conflict.</w:t>
      </w:r>
    </w:p>
    <w:p w14:paraId="59CE65AB" w14:textId="1A57DD61" w:rsidR="00607323" w:rsidRDefault="00607323" w:rsidP="00FA61A0">
      <w:pPr>
        <w:pStyle w:val="Heading3"/>
      </w:pPr>
      <w:r>
        <w:t>Question 12h</w:t>
      </w:r>
      <w:r w:rsidR="0039402E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576"/>
        <w:gridCol w:w="864"/>
      </w:tblGrid>
      <w:tr w:rsidR="00872E53" w:rsidRPr="00141A4D" w14:paraId="1B7EF268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63E449D" w14:textId="77777777" w:rsidR="00872E53" w:rsidRPr="00141A4D" w:rsidRDefault="00872E53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DDB2489" w14:textId="77777777" w:rsidR="00872E53" w:rsidRPr="00141A4D" w:rsidRDefault="00872E53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B156C04" w14:textId="77777777" w:rsidR="00872E53" w:rsidRPr="00141A4D" w:rsidRDefault="00872E53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2FDDC3E6" w14:textId="77777777" w:rsidR="00872E53" w:rsidRPr="00141A4D" w:rsidRDefault="00872E53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9B11E5A" w14:textId="77777777" w:rsidR="00872E53" w:rsidRPr="00141A4D" w:rsidRDefault="00872E53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3</w:t>
            </w:r>
          </w:p>
        </w:tc>
        <w:tc>
          <w:tcPr>
            <w:tcW w:w="864" w:type="dxa"/>
          </w:tcPr>
          <w:p w14:paraId="003F67D4" w14:textId="77777777" w:rsidR="00872E53" w:rsidRPr="00141A4D" w:rsidRDefault="00872E53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872E53" w:rsidRPr="00141A4D" w14:paraId="4FA54FFB" w14:textId="77777777" w:rsidTr="004960FC">
        <w:tc>
          <w:tcPr>
            <w:tcW w:w="599" w:type="dxa"/>
          </w:tcPr>
          <w:p w14:paraId="702630B5" w14:textId="77777777" w:rsidR="00872E53" w:rsidRPr="00141A4D" w:rsidRDefault="00872E53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4278F70" w14:textId="0D389EB1" w:rsidR="00872E53" w:rsidRPr="00141A4D" w:rsidRDefault="00872E5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76" w:type="dxa"/>
          </w:tcPr>
          <w:p w14:paraId="7CB65C94" w14:textId="0E884F4C" w:rsidR="00872E53" w:rsidRPr="00141A4D" w:rsidRDefault="00872E5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76" w:type="dxa"/>
          </w:tcPr>
          <w:p w14:paraId="7B0A9000" w14:textId="7E8FF2AF" w:rsidR="00872E53" w:rsidRPr="00141A4D" w:rsidRDefault="00872E5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576" w:type="dxa"/>
          </w:tcPr>
          <w:p w14:paraId="5F4341F7" w14:textId="0E91FBCF" w:rsidR="00872E53" w:rsidRPr="00141A4D" w:rsidRDefault="00872E53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864" w:type="dxa"/>
          </w:tcPr>
          <w:p w14:paraId="56713258" w14:textId="6910230A" w:rsidR="00872E53" w:rsidRPr="00141A4D" w:rsidRDefault="0047633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1FCA0163" w14:textId="7D095435" w:rsidR="00607323" w:rsidRPr="00E60CEA" w:rsidRDefault="00B41004" w:rsidP="00E60CEA">
      <w:pPr>
        <w:pStyle w:val="BodyText"/>
      </w:pPr>
      <w:r>
        <w:t>One</w:t>
      </w:r>
      <w:r w:rsidR="00607323" w:rsidRPr="00E60CEA">
        <w:t xml:space="preserve"> mark was awarded for</w:t>
      </w:r>
      <w:r>
        <w:t xml:space="preserve"> each of three</w:t>
      </w:r>
      <w:r w:rsidR="00607323" w:rsidRPr="00E60CEA">
        <w:t xml:space="preserve"> procedure</w:t>
      </w:r>
      <w:r>
        <w:t>s</w:t>
      </w:r>
      <w:r w:rsidR="00607323" w:rsidRPr="00E60CEA">
        <w:t xml:space="preserve"> relevant to moving PCs</w:t>
      </w:r>
      <w:r>
        <w:t>.</w:t>
      </w:r>
    </w:p>
    <w:p w14:paraId="23A3E552" w14:textId="77777777" w:rsidR="00607323" w:rsidRPr="00E60CEA" w:rsidRDefault="00607323" w:rsidP="00E60CEA">
      <w:pPr>
        <w:pStyle w:val="BodyText"/>
      </w:pPr>
      <w:r w:rsidRPr="00E60CEA">
        <w:t>Examples included:</w:t>
      </w:r>
    </w:p>
    <w:p w14:paraId="61A130A9" w14:textId="77777777" w:rsidR="00607323" w:rsidRPr="00E60CEA" w:rsidRDefault="00607323" w:rsidP="006E3880">
      <w:pPr>
        <w:pStyle w:val="Bullet"/>
      </w:pPr>
      <w:r w:rsidRPr="00E60CEA">
        <w:t>Ensure the surrounding area is clear of obstructions.</w:t>
      </w:r>
    </w:p>
    <w:p w14:paraId="7FD4B43C" w14:textId="5C5431AC" w:rsidR="00607323" w:rsidRPr="00E60CEA" w:rsidRDefault="00607323" w:rsidP="006E3880">
      <w:pPr>
        <w:pStyle w:val="Bullet"/>
      </w:pPr>
      <w:r w:rsidRPr="00E60CEA">
        <w:t xml:space="preserve">Assess the weight of the object </w:t>
      </w:r>
      <w:r w:rsidR="00847E09">
        <w:t>and</w:t>
      </w:r>
      <w:r w:rsidRPr="00E60CEA">
        <w:t xml:space="preserve"> do not attempt </w:t>
      </w:r>
      <w:r w:rsidR="00525D1D">
        <w:t xml:space="preserve">to move </w:t>
      </w:r>
      <w:r w:rsidRPr="00E60CEA">
        <w:t>if it feels excessive.</w:t>
      </w:r>
    </w:p>
    <w:p w14:paraId="1E1350C5" w14:textId="4E283530" w:rsidR="00607323" w:rsidRPr="00E60CEA" w:rsidRDefault="00607323" w:rsidP="006E3880">
      <w:pPr>
        <w:pStyle w:val="Bullet"/>
      </w:pPr>
      <w:r w:rsidRPr="00E60CEA">
        <w:t>Ask for assistance.</w:t>
      </w:r>
    </w:p>
    <w:p w14:paraId="660E497D" w14:textId="77777777" w:rsidR="00607323" w:rsidRPr="00E60CEA" w:rsidRDefault="00607323" w:rsidP="006E3880">
      <w:pPr>
        <w:pStyle w:val="Bullet"/>
      </w:pPr>
      <w:r w:rsidRPr="00E60CEA">
        <w:t>Bend with knees.</w:t>
      </w:r>
    </w:p>
    <w:p w14:paraId="4D263BE4" w14:textId="77777777" w:rsidR="00607323" w:rsidRPr="00E60CEA" w:rsidRDefault="00607323" w:rsidP="006E3880">
      <w:pPr>
        <w:pStyle w:val="Bullet"/>
      </w:pPr>
      <w:r w:rsidRPr="00E60CEA">
        <w:t>Keep a straight back.</w:t>
      </w:r>
    </w:p>
    <w:p w14:paraId="4ED480DB" w14:textId="77777777" w:rsidR="00607323" w:rsidRPr="00E60CEA" w:rsidRDefault="00607323" w:rsidP="006E3880">
      <w:pPr>
        <w:pStyle w:val="Bullet"/>
      </w:pPr>
      <w:r w:rsidRPr="00E60CEA">
        <w:t>Do not twist while carrying the load.</w:t>
      </w:r>
    </w:p>
    <w:p w14:paraId="49602208" w14:textId="77777777" w:rsidR="00607323" w:rsidRPr="00E60CEA" w:rsidRDefault="00607323" w:rsidP="006E3880">
      <w:pPr>
        <w:pStyle w:val="Bullet"/>
      </w:pPr>
      <w:r w:rsidRPr="00E60CEA">
        <w:t>Walk slowly toward the target area in a controlled manner.</w:t>
      </w:r>
    </w:p>
    <w:p w14:paraId="080669E5" w14:textId="2E721402" w:rsidR="00607323" w:rsidRPr="00E60CEA" w:rsidRDefault="00607323" w:rsidP="006E3880">
      <w:pPr>
        <w:pStyle w:val="Bullet"/>
      </w:pPr>
      <w:r w:rsidRPr="00E60CEA">
        <w:t>Wear PPE (only mention once)</w:t>
      </w:r>
      <w:r w:rsidR="00847E09">
        <w:t>.</w:t>
      </w:r>
    </w:p>
    <w:p w14:paraId="791939A0" w14:textId="492197E3" w:rsidR="00607323" w:rsidRPr="00E60CEA" w:rsidRDefault="00607323" w:rsidP="006E3880">
      <w:pPr>
        <w:pStyle w:val="Bullet"/>
      </w:pPr>
      <w:r w:rsidRPr="00E60CEA">
        <w:t>Unplug/ensure electrical safety</w:t>
      </w:r>
      <w:r w:rsidR="00847E09">
        <w:t>.</w:t>
      </w:r>
    </w:p>
    <w:p w14:paraId="57C49B3F" w14:textId="03FE77B2" w:rsidR="00607323" w:rsidRPr="00E60CEA" w:rsidRDefault="00607323" w:rsidP="006E3880">
      <w:pPr>
        <w:pStyle w:val="Bullet"/>
      </w:pPr>
      <w:r w:rsidRPr="00E60CEA">
        <w:t>On</w:t>
      </w:r>
      <w:r w:rsidR="00847E09">
        <w:t>l</w:t>
      </w:r>
      <w:r w:rsidRPr="00E60CEA">
        <w:t>y place</w:t>
      </w:r>
      <w:r w:rsidR="00847E09">
        <w:t xml:space="preserve"> the PC</w:t>
      </w:r>
      <w:r w:rsidRPr="00E60CEA">
        <w:t xml:space="preserve"> on a stable surface</w:t>
      </w:r>
      <w:r w:rsidR="00847E09">
        <w:t>.</w:t>
      </w:r>
    </w:p>
    <w:p w14:paraId="71DD17A9" w14:textId="53187E0C" w:rsidR="00607323" w:rsidRDefault="00607323" w:rsidP="00FA61A0">
      <w:pPr>
        <w:pStyle w:val="Heading3"/>
      </w:pPr>
      <w:r>
        <w:t>Question 13a</w:t>
      </w:r>
      <w:r w:rsidR="00642990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A40B39" w:rsidRPr="00141A4D" w14:paraId="601F265A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1AF536DE" w14:textId="77777777" w:rsidR="00A40B39" w:rsidRPr="00141A4D" w:rsidRDefault="00A40B3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C46AFD3" w14:textId="77777777" w:rsidR="00A40B39" w:rsidRPr="00141A4D" w:rsidRDefault="00A40B3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ED40EF0" w14:textId="77777777" w:rsidR="00A40B39" w:rsidRPr="00141A4D" w:rsidRDefault="00A40B3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84DEC7F" w14:textId="77777777" w:rsidR="00A40B39" w:rsidRPr="00141A4D" w:rsidRDefault="00A40B3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7BB81589" w14:textId="77777777" w:rsidR="00A40B39" w:rsidRPr="00141A4D" w:rsidRDefault="00A40B39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A40B39" w:rsidRPr="00141A4D" w14:paraId="75CFE891" w14:textId="77777777" w:rsidTr="004960FC">
        <w:tc>
          <w:tcPr>
            <w:tcW w:w="599" w:type="dxa"/>
          </w:tcPr>
          <w:p w14:paraId="260F2596" w14:textId="77777777" w:rsidR="00A40B39" w:rsidRPr="00141A4D" w:rsidRDefault="00A40B39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E21ABA2" w14:textId="118F3181" w:rsidR="00A40B39" w:rsidRPr="00141A4D" w:rsidRDefault="00A40B3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76" w:type="dxa"/>
          </w:tcPr>
          <w:p w14:paraId="5CC22BE8" w14:textId="1CB7BFA2" w:rsidR="00A40B39" w:rsidRPr="00141A4D" w:rsidRDefault="00A40B3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49</w:t>
            </w:r>
          </w:p>
        </w:tc>
        <w:tc>
          <w:tcPr>
            <w:tcW w:w="576" w:type="dxa"/>
          </w:tcPr>
          <w:p w14:paraId="201B5D1E" w14:textId="650E2DCA" w:rsidR="00A40B39" w:rsidRPr="00141A4D" w:rsidRDefault="00A40B39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38</w:t>
            </w:r>
          </w:p>
        </w:tc>
        <w:tc>
          <w:tcPr>
            <w:tcW w:w="864" w:type="dxa"/>
          </w:tcPr>
          <w:p w14:paraId="134C6BCA" w14:textId="71782893" w:rsidR="00A40B39" w:rsidRPr="00141A4D" w:rsidRDefault="0047633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5A481290" w14:textId="51181B1B" w:rsidR="00607323" w:rsidRPr="00E60CEA" w:rsidRDefault="00114B82" w:rsidP="00E60CEA">
      <w:pPr>
        <w:pStyle w:val="BodyText"/>
      </w:pPr>
      <w:r>
        <w:t>One</w:t>
      </w:r>
      <w:r w:rsidR="00607323" w:rsidRPr="00E60CEA">
        <w:t xml:space="preserve"> mark was awarded for describing a feedback type </w:t>
      </w:r>
      <w:r>
        <w:t>and one</w:t>
      </w:r>
      <w:r w:rsidR="00607323" w:rsidRPr="00E60CEA">
        <w:t xml:space="preserve"> mark was awarded for </w:t>
      </w:r>
      <w:r>
        <w:t>an explanation.</w:t>
      </w:r>
    </w:p>
    <w:p w14:paraId="19FD0E7C" w14:textId="761CC5B5" w:rsidR="00607323" w:rsidRPr="00E60CEA" w:rsidRDefault="00607323" w:rsidP="00E60CEA">
      <w:pPr>
        <w:pStyle w:val="BodyText"/>
      </w:pPr>
      <w:r w:rsidRPr="00E60CEA">
        <w:t>Examples include</w:t>
      </w:r>
      <w:r w:rsidR="000A03BF">
        <w:t>d</w:t>
      </w:r>
      <w:r w:rsidRPr="00E60CEA">
        <w:t>:</w:t>
      </w:r>
    </w:p>
    <w:p w14:paraId="1C215B4E" w14:textId="778D58DD" w:rsidR="00607323" w:rsidRPr="00E60CEA" w:rsidRDefault="00607323" w:rsidP="006E3880">
      <w:pPr>
        <w:pStyle w:val="Bullet"/>
      </w:pPr>
      <w:r w:rsidRPr="00E60CEA">
        <w:t xml:space="preserve">Assessing </w:t>
      </w:r>
      <w:r w:rsidR="0047089D">
        <w:t>c</w:t>
      </w:r>
      <w:r w:rsidRPr="00E60CEA">
        <w:t xml:space="preserve">lient </w:t>
      </w:r>
      <w:r w:rsidR="0047089D">
        <w:t>s</w:t>
      </w:r>
      <w:r w:rsidRPr="00E60CEA">
        <w:t>atisfaction: Feedback forms provide a structured way to gauge how satisfied clients are with the solutions and support provided.</w:t>
      </w:r>
    </w:p>
    <w:p w14:paraId="46B871EA" w14:textId="0496FBBE" w:rsidR="00607323" w:rsidRPr="00E60CEA" w:rsidRDefault="00607323" w:rsidP="006E3880">
      <w:pPr>
        <w:pStyle w:val="Bullet"/>
      </w:pPr>
      <w:r w:rsidRPr="00E60CEA">
        <w:t xml:space="preserve">Identifying </w:t>
      </w:r>
      <w:r w:rsidR="0047089D">
        <w:t>a</w:t>
      </w:r>
      <w:r w:rsidRPr="00E60CEA">
        <w:t xml:space="preserve">reas for </w:t>
      </w:r>
      <w:r w:rsidR="0047089D">
        <w:t>i</w:t>
      </w:r>
      <w:r w:rsidRPr="00E60CEA">
        <w:t>mprovement: By collecting feedback, organi</w:t>
      </w:r>
      <w:r w:rsidR="0047089D">
        <w:t>s</w:t>
      </w:r>
      <w:r w:rsidRPr="00E60CEA">
        <w:t>ations can pinpoint specific areas where their services or products may be lacking.</w:t>
      </w:r>
    </w:p>
    <w:p w14:paraId="2CF6E8CA" w14:textId="6C36CB7A" w:rsidR="00607323" w:rsidRPr="00E60CEA" w:rsidRDefault="00607323" w:rsidP="006E3880">
      <w:pPr>
        <w:pStyle w:val="Bullet"/>
      </w:pPr>
      <w:r w:rsidRPr="00E60CEA">
        <w:t xml:space="preserve">Enhancing </w:t>
      </w:r>
      <w:r w:rsidR="0047089D">
        <w:t>s</w:t>
      </w:r>
      <w:r w:rsidRPr="00E60CEA">
        <w:t xml:space="preserve">ervice </w:t>
      </w:r>
      <w:r w:rsidR="0047089D">
        <w:t>q</w:t>
      </w:r>
      <w:r w:rsidRPr="00E60CEA">
        <w:t>uality: Regular feedback allows organi</w:t>
      </w:r>
      <w:r w:rsidR="0047089D">
        <w:t>s</w:t>
      </w:r>
      <w:r w:rsidRPr="00E60CEA">
        <w:t>ations to continuously refine their processes and offerings, leading to higher quality service and better client experiences.</w:t>
      </w:r>
    </w:p>
    <w:p w14:paraId="174D4B80" w14:textId="6C2692CA" w:rsidR="00607323" w:rsidRPr="00E60CEA" w:rsidRDefault="00607323" w:rsidP="006E3880">
      <w:pPr>
        <w:pStyle w:val="Bullet"/>
      </w:pPr>
      <w:r w:rsidRPr="00E60CEA">
        <w:t xml:space="preserve">Building </w:t>
      </w:r>
      <w:r w:rsidR="0047089D">
        <w:t>c</w:t>
      </w:r>
      <w:r w:rsidRPr="00E60CEA">
        <w:t xml:space="preserve">lient </w:t>
      </w:r>
      <w:r w:rsidR="0047089D">
        <w:t>r</w:t>
      </w:r>
      <w:r w:rsidRPr="00E60CEA">
        <w:t xml:space="preserve">elationships: Soliciting feedback shows clients that their opinions are </w:t>
      </w:r>
      <w:r w:rsidR="002E05FF" w:rsidRPr="00E60CEA">
        <w:t>valued,</w:t>
      </w:r>
      <w:r w:rsidRPr="00E60CEA">
        <w:t xml:space="preserve"> and that the organi</w:t>
      </w:r>
      <w:r w:rsidR="00A25D3C">
        <w:t>s</w:t>
      </w:r>
      <w:r w:rsidRPr="00E60CEA">
        <w:t>ation is committed to meeting their needs.</w:t>
      </w:r>
    </w:p>
    <w:p w14:paraId="0B56373C" w14:textId="39D355D6" w:rsidR="00607323" w:rsidRPr="00E60CEA" w:rsidRDefault="00607323" w:rsidP="006E3880">
      <w:pPr>
        <w:pStyle w:val="Bullet"/>
      </w:pPr>
      <w:r w:rsidRPr="00E60CEA">
        <w:t xml:space="preserve">Measuring </w:t>
      </w:r>
      <w:r w:rsidR="00A25D3C">
        <w:t>p</w:t>
      </w:r>
      <w:r w:rsidRPr="00E60CEA">
        <w:t>erformance: Feedback forms can help track the performance of different departments or employees.</w:t>
      </w:r>
    </w:p>
    <w:p w14:paraId="0591A216" w14:textId="3220CD1D" w:rsidR="00607323" w:rsidRPr="00E60CEA" w:rsidRDefault="00607323" w:rsidP="006E3880">
      <w:pPr>
        <w:pStyle w:val="Bullet"/>
      </w:pPr>
      <w:r w:rsidRPr="00E60CEA">
        <w:lastRenderedPageBreak/>
        <w:t xml:space="preserve">Supporting </w:t>
      </w:r>
      <w:r w:rsidR="00A25D3C">
        <w:t>d</w:t>
      </w:r>
      <w:r w:rsidRPr="00E60CEA">
        <w:t>ecision-</w:t>
      </w:r>
      <w:r w:rsidR="00A25D3C">
        <w:t>m</w:t>
      </w:r>
      <w:r w:rsidRPr="00E60CEA">
        <w:t>aking: Data gathered from feedback forms can inform strategic decisions, such as resource allocation, training needs and product development.</w:t>
      </w:r>
    </w:p>
    <w:p w14:paraId="3F03DCB1" w14:textId="030B9D1F" w:rsidR="00607323" w:rsidRPr="00E60CEA" w:rsidRDefault="00607323" w:rsidP="006E3880">
      <w:pPr>
        <w:pStyle w:val="Bullet"/>
      </w:pPr>
      <w:r w:rsidRPr="00E60CEA">
        <w:t xml:space="preserve">Compliance and </w:t>
      </w:r>
      <w:r w:rsidR="00A25D3C">
        <w:t>a</w:t>
      </w:r>
      <w:r w:rsidRPr="00E60CEA">
        <w:t>ccountability: In some industries, collecting feedback is a regulatory requirement. It also holds the organi</w:t>
      </w:r>
      <w:r w:rsidR="00A25D3C">
        <w:t>s</w:t>
      </w:r>
      <w:r w:rsidRPr="00E60CEA">
        <w:t>ation accountable for the quality of its services.</w:t>
      </w:r>
    </w:p>
    <w:p w14:paraId="12363CB5" w14:textId="1D31657A" w:rsidR="00607323" w:rsidRPr="00E60CEA" w:rsidRDefault="00607323" w:rsidP="006E3880">
      <w:pPr>
        <w:pStyle w:val="Bullet"/>
      </w:pPr>
      <w:r w:rsidRPr="00E60CEA">
        <w:t xml:space="preserve">Encouraging </w:t>
      </w:r>
      <w:r w:rsidR="00A25D3C">
        <w:t>c</w:t>
      </w:r>
      <w:r w:rsidRPr="00E60CEA">
        <w:t xml:space="preserve">ontinuous </w:t>
      </w:r>
      <w:r w:rsidR="00A25D3C">
        <w:t>i</w:t>
      </w:r>
      <w:r w:rsidRPr="00E60CEA">
        <w:t>mprovement: Feedback fosters a culture of continuous improvement by highlighting successes and areas for growth.</w:t>
      </w:r>
    </w:p>
    <w:p w14:paraId="3BB90B9B" w14:textId="4D2A5E3B" w:rsidR="00607323" w:rsidRDefault="00607323" w:rsidP="00FA61A0">
      <w:pPr>
        <w:pStyle w:val="Heading3"/>
      </w:pPr>
      <w:r>
        <w:t>Question 13b</w:t>
      </w:r>
      <w:r w:rsidR="00A23413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576"/>
        <w:gridCol w:w="864"/>
      </w:tblGrid>
      <w:tr w:rsidR="0093594D" w:rsidRPr="00141A4D" w14:paraId="1F5FCD00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2E6FFFB3" w14:textId="77777777" w:rsidR="0093594D" w:rsidRPr="00141A4D" w:rsidRDefault="0093594D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19B13C76" w14:textId="77777777" w:rsidR="0093594D" w:rsidRPr="00141A4D" w:rsidRDefault="0093594D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F694AD1" w14:textId="77777777" w:rsidR="0093594D" w:rsidRPr="00141A4D" w:rsidRDefault="0093594D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4568067F" w14:textId="77777777" w:rsidR="0093594D" w:rsidRPr="00141A4D" w:rsidRDefault="0093594D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2</w:t>
            </w:r>
          </w:p>
        </w:tc>
        <w:tc>
          <w:tcPr>
            <w:tcW w:w="864" w:type="dxa"/>
          </w:tcPr>
          <w:p w14:paraId="44983CC3" w14:textId="77777777" w:rsidR="0093594D" w:rsidRPr="00141A4D" w:rsidRDefault="0093594D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93594D" w:rsidRPr="00141A4D" w14:paraId="7A220FAB" w14:textId="77777777" w:rsidTr="004960FC">
        <w:tc>
          <w:tcPr>
            <w:tcW w:w="599" w:type="dxa"/>
          </w:tcPr>
          <w:p w14:paraId="39482968" w14:textId="77777777" w:rsidR="0093594D" w:rsidRPr="00141A4D" w:rsidRDefault="0093594D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20693B4C" w14:textId="257A5661" w:rsidR="0093594D" w:rsidRPr="00141A4D" w:rsidRDefault="0093594D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576" w:type="dxa"/>
          </w:tcPr>
          <w:p w14:paraId="00149526" w14:textId="57E922B1" w:rsidR="0093594D" w:rsidRPr="00141A4D" w:rsidRDefault="0093594D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576" w:type="dxa"/>
          </w:tcPr>
          <w:p w14:paraId="30AA91AC" w14:textId="716F44A4" w:rsidR="0093594D" w:rsidRPr="00141A4D" w:rsidRDefault="0093594D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864" w:type="dxa"/>
          </w:tcPr>
          <w:p w14:paraId="071CE24B" w14:textId="0A20AF18" w:rsidR="0093594D" w:rsidRPr="00141A4D" w:rsidRDefault="0047633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0.6</w:t>
            </w:r>
          </w:p>
        </w:tc>
      </w:tr>
    </w:tbl>
    <w:p w14:paraId="1DD577D1" w14:textId="2B94A07A" w:rsidR="00607323" w:rsidRDefault="001418A5" w:rsidP="00E60CEA">
      <w:pPr>
        <w:pStyle w:val="BodyText"/>
      </w:pPr>
      <w:r>
        <w:t>One</w:t>
      </w:r>
      <w:r w:rsidR="00607323">
        <w:t xml:space="preserve"> mark was awarded for </w:t>
      </w:r>
      <w:r>
        <w:t xml:space="preserve">naming </w:t>
      </w:r>
      <w:r w:rsidR="00607323">
        <w:t>a principle</w:t>
      </w:r>
      <w:r>
        <w:t xml:space="preserve"> and one</w:t>
      </w:r>
      <w:r w:rsidR="00607323">
        <w:t xml:space="preserve"> mark was awarded for </w:t>
      </w:r>
      <w:r w:rsidR="000A03BF">
        <w:t xml:space="preserve">providing </w:t>
      </w:r>
      <w:r w:rsidR="00607323">
        <w:t>a reason</w:t>
      </w:r>
      <w:r>
        <w:t>.</w:t>
      </w:r>
    </w:p>
    <w:p w14:paraId="21625E3A" w14:textId="2DECCC45" w:rsidR="00607323" w:rsidRDefault="00607323" w:rsidP="00E60CEA">
      <w:pPr>
        <w:pStyle w:val="BodyText"/>
      </w:pPr>
      <w:r>
        <w:t xml:space="preserve">Staff should be guided by one of the </w:t>
      </w:r>
      <w:r w:rsidR="000A03BF">
        <w:t xml:space="preserve">following </w:t>
      </w:r>
      <w:r>
        <w:t>statements</w:t>
      </w:r>
      <w:r w:rsidR="005E364B">
        <w:t>:</w:t>
      </w:r>
    </w:p>
    <w:p w14:paraId="55C58D9E" w14:textId="044AE0BF" w:rsidR="00607323" w:rsidRPr="00E60CEA" w:rsidRDefault="00607323" w:rsidP="006E3880">
      <w:pPr>
        <w:pStyle w:val="Bullet"/>
      </w:pPr>
      <w:r w:rsidRPr="00E60CEA">
        <w:t xml:space="preserve">Clear </w:t>
      </w:r>
      <w:r w:rsidR="005E364B">
        <w:t>c</w:t>
      </w:r>
      <w:r w:rsidRPr="00E60CEA">
        <w:t>ommunication: Explain the purpose of the feedback form and how their input will be used to improve services. This helps clients understand the value of their feedback.</w:t>
      </w:r>
    </w:p>
    <w:p w14:paraId="16D6C93B" w14:textId="60336937" w:rsidR="00607323" w:rsidRPr="00E60CEA" w:rsidRDefault="00607323" w:rsidP="006E3880">
      <w:pPr>
        <w:pStyle w:val="Bullet"/>
      </w:pPr>
      <w:r w:rsidRPr="00E60CEA">
        <w:t xml:space="preserve">Ease of </w:t>
      </w:r>
      <w:r w:rsidR="005E364B">
        <w:t>a</w:t>
      </w:r>
      <w:r w:rsidRPr="00E60CEA">
        <w:t>ccess: Ensure the feedback form is easily accessible. This could be through a direct link sent via email, a QR code or a prominent section on your website.</w:t>
      </w:r>
    </w:p>
    <w:p w14:paraId="48F2A650" w14:textId="1EDA4F70" w:rsidR="00607323" w:rsidRPr="00E60CEA" w:rsidRDefault="00607323" w:rsidP="006E3880">
      <w:pPr>
        <w:pStyle w:val="Bullet"/>
      </w:pPr>
      <w:r w:rsidRPr="00E60CEA">
        <w:t>Simplicity: Use clear, concise language and avoid jargon.</w:t>
      </w:r>
    </w:p>
    <w:p w14:paraId="1FE328A6" w14:textId="2F58564C" w:rsidR="00607323" w:rsidRPr="00E60CEA" w:rsidRDefault="00607323" w:rsidP="006E3880">
      <w:pPr>
        <w:pStyle w:val="Bullet"/>
      </w:pPr>
      <w:r w:rsidRPr="00E60CEA">
        <w:t>Clarity: Make sure the questions are easy to understand and answer.</w:t>
      </w:r>
    </w:p>
    <w:p w14:paraId="689B3D1F" w14:textId="1B80555F" w:rsidR="00607323" w:rsidRPr="00E60CEA" w:rsidRDefault="00607323" w:rsidP="006E3880">
      <w:pPr>
        <w:pStyle w:val="Bullet"/>
      </w:pPr>
      <w:r w:rsidRPr="00E60CEA">
        <w:t>Encouragement: Encourage clients to be honest and reassure them that their feedback is confidential and valued</w:t>
      </w:r>
      <w:r w:rsidR="003E3D58">
        <w:t>.</w:t>
      </w:r>
    </w:p>
    <w:p w14:paraId="2684BFC8" w14:textId="6AF369FD" w:rsidR="00607323" w:rsidRPr="00E60CEA" w:rsidRDefault="00607323" w:rsidP="006E3880">
      <w:pPr>
        <w:pStyle w:val="Bullet"/>
      </w:pPr>
      <w:r w:rsidRPr="00E60CEA">
        <w:t>Reassurance: Let them know that their opinions will directly contribute to enhancing the service.</w:t>
      </w:r>
    </w:p>
    <w:p w14:paraId="4DBE1640" w14:textId="1735FA96" w:rsidR="00607323" w:rsidRPr="00E60CEA" w:rsidRDefault="00607323" w:rsidP="006E3880">
      <w:pPr>
        <w:pStyle w:val="Bullet"/>
      </w:pPr>
      <w:r w:rsidRPr="00E60CEA">
        <w:t>Follow-</w:t>
      </w:r>
      <w:r w:rsidR="00D45868">
        <w:t>u</w:t>
      </w:r>
      <w:r w:rsidRPr="00E60CEA">
        <w:t>p: After the form is completed, follow up with a thank you message.</w:t>
      </w:r>
    </w:p>
    <w:p w14:paraId="2B854383" w14:textId="48B75D79" w:rsidR="00607323" w:rsidRDefault="00607323" w:rsidP="00FA61A0">
      <w:pPr>
        <w:pStyle w:val="Heading3"/>
      </w:pPr>
      <w:r>
        <w:t>Question 13c</w:t>
      </w:r>
      <w:r w:rsidR="003E3D58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BE7AFE" w:rsidRPr="00141A4D" w14:paraId="71BA6635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77CEAA03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4E5D30CC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6825D7C0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2F6C886C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E7AFE" w:rsidRPr="00141A4D" w14:paraId="1211D120" w14:textId="77777777" w:rsidTr="004960FC">
        <w:tc>
          <w:tcPr>
            <w:tcW w:w="599" w:type="dxa"/>
          </w:tcPr>
          <w:p w14:paraId="16EFEA54" w14:textId="77777777" w:rsidR="00BE7AFE" w:rsidRPr="00141A4D" w:rsidRDefault="00BE7AFE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0CFD61B9" w14:textId="6748806E" w:rsidR="00BE7AFE" w:rsidRPr="00141A4D" w:rsidRDefault="00BE7AFE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29</w:t>
            </w:r>
          </w:p>
        </w:tc>
        <w:tc>
          <w:tcPr>
            <w:tcW w:w="576" w:type="dxa"/>
          </w:tcPr>
          <w:p w14:paraId="6F9ABB70" w14:textId="70CFEDC8" w:rsidR="00BE7AFE" w:rsidRPr="00141A4D" w:rsidRDefault="00BE7AFE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864" w:type="dxa"/>
          </w:tcPr>
          <w:p w14:paraId="7E6C0BE8" w14:textId="2FE9085A" w:rsidR="00BE7AFE" w:rsidRPr="00141A4D" w:rsidRDefault="0047633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</w:tr>
    </w:tbl>
    <w:p w14:paraId="7AE8A3BA" w14:textId="6A8A623A" w:rsidR="00607323" w:rsidRPr="00E60CEA" w:rsidRDefault="00E85757" w:rsidP="00E60CEA">
      <w:pPr>
        <w:pStyle w:val="BodyText"/>
      </w:pPr>
      <w:r>
        <w:t>One</w:t>
      </w:r>
      <w:r w:rsidR="00607323" w:rsidRPr="00E60CEA">
        <w:t xml:space="preserve"> mark was awarded for either</w:t>
      </w:r>
      <w:r w:rsidR="002C59AF">
        <w:t xml:space="preserve"> of the following</w:t>
      </w:r>
      <w:r w:rsidR="00607323" w:rsidRPr="00E60CEA">
        <w:t>:</w:t>
      </w:r>
    </w:p>
    <w:p w14:paraId="49DE0F94" w14:textId="75C91A0B" w:rsidR="00607323" w:rsidRPr="00E60CEA" w:rsidRDefault="000A03BF" w:rsidP="006E3880">
      <w:pPr>
        <w:pStyle w:val="Bullet"/>
      </w:pPr>
      <w:r>
        <w:t>D</w:t>
      </w:r>
      <w:r w:rsidRPr="00E60CEA">
        <w:t xml:space="preserve">istribute </w:t>
      </w:r>
      <w:r w:rsidR="00607323" w:rsidRPr="00E60CEA">
        <w:t>the form</w:t>
      </w:r>
      <w:r>
        <w:t>.</w:t>
      </w:r>
    </w:p>
    <w:p w14:paraId="67088817" w14:textId="710BDD59" w:rsidR="00607323" w:rsidRPr="00E60CEA" w:rsidRDefault="000A03BF" w:rsidP="006E3880">
      <w:pPr>
        <w:pStyle w:val="Bullet"/>
      </w:pPr>
      <w:r>
        <w:t>P</w:t>
      </w:r>
      <w:r w:rsidRPr="00E60CEA">
        <w:t xml:space="preserve">roofread </w:t>
      </w:r>
      <w:r w:rsidR="00607323" w:rsidRPr="00E60CEA">
        <w:t>the form or get the form approved by a manager</w:t>
      </w:r>
      <w:r w:rsidR="00E85757">
        <w:t>.</w:t>
      </w:r>
    </w:p>
    <w:p w14:paraId="4D59C6B4" w14:textId="5EA3AAA9" w:rsidR="00607323" w:rsidRPr="00E60CEA" w:rsidRDefault="00607323" w:rsidP="00E60CEA">
      <w:pPr>
        <w:pStyle w:val="BodyText"/>
      </w:pPr>
      <w:r w:rsidRPr="00E60CEA">
        <w:t xml:space="preserve">A common </w:t>
      </w:r>
      <w:r w:rsidR="00E85757">
        <w:t>error</w:t>
      </w:r>
      <w:r w:rsidR="00E85757" w:rsidRPr="00E60CEA">
        <w:t xml:space="preserve"> </w:t>
      </w:r>
      <w:r w:rsidRPr="00E60CEA">
        <w:t>was to mention reviewing or analysing the data, which has not yet been collected.</w:t>
      </w:r>
    </w:p>
    <w:p w14:paraId="798C32A8" w14:textId="1F8175FC" w:rsidR="00607323" w:rsidRDefault="00607323" w:rsidP="00FA61A0">
      <w:pPr>
        <w:pStyle w:val="Heading3"/>
      </w:pPr>
      <w:r>
        <w:t>Question 13d</w:t>
      </w:r>
      <w:r w:rsidR="00E85757">
        <w:t>.</w:t>
      </w:r>
    </w:p>
    <w:tbl>
      <w:tblPr>
        <w:tblStyle w:val="VCAATableClose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576"/>
        <w:gridCol w:w="576"/>
        <w:gridCol w:w="864"/>
      </w:tblGrid>
      <w:tr w:rsidR="00BE7AFE" w:rsidRPr="00141A4D" w14:paraId="3E86EE62" w14:textId="77777777" w:rsidTr="00496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9" w:type="dxa"/>
          </w:tcPr>
          <w:p w14:paraId="5730E235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Mark</w:t>
            </w:r>
          </w:p>
        </w:tc>
        <w:tc>
          <w:tcPr>
            <w:tcW w:w="576" w:type="dxa"/>
          </w:tcPr>
          <w:p w14:paraId="0962F7FA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4CFFACD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1</w:t>
            </w:r>
          </w:p>
        </w:tc>
        <w:tc>
          <w:tcPr>
            <w:tcW w:w="864" w:type="dxa"/>
          </w:tcPr>
          <w:p w14:paraId="412188B9" w14:textId="77777777" w:rsidR="00BE7AFE" w:rsidRPr="00141A4D" w:rsidRDefault="00BE7AFE" w:rsidP="004960FC">
            <w:pPr>
              <w:pStyle w:val="VCAAtablecondensedheading"/>
              <w:rPr>
                <w:lang w:val="en-AU"/>
              </w:rPr>
            </w:pPr>
            <w:r w:rsidRPr="00141A4D">
              <w:rPr>
                <w:lang w:val="en-AU"/>
              </w:rPr>
              <w:t>Average</w:t>
            </w:r>
          </w:p>
        </w:tc>
      </w:tr>
      <w:tr w:rsidR="00BE7AFE" w:rsidRPr="00141A4D" w14:paraId="4A991323" w14:textId="77777777" w:rsidTr="004960FC">
        <w:tc>
          <w:tcPr>
            <w:tcW w:w="599" w:type="dxa"/>
          </w:tcPr>
          <w:p w14:paraId="597402E3" w14:textId="77777777" w:rsidR="00BE7AFE" w:rsidRPr="00141A4D" w:rsidRDefault="00BE7AFE" w:rsidP="004960FC">
            <w:pPr>
              <w:pStyle w:val="VCAAtablecondensed"/>
              <w:rPr>
                <w:lang w:val="en-AU"/>
              </w:rPr>
            </w:pPr>
            <w:r w:rsidRPr="00141A4D">
              <w:rPr>
                <w:lang w:val="en-AU"/>
              </w:rPr>
              <w:t>%</w:t>
            </w:r>
          </w:p>
        </w:tc>
        <w:tc>
          <w:tcPr>
            <w:tcW w:w="576" w:type="dxa"/>
          </w:tcPr>
          <w:p w14:paraId="529F9DC6" w14:textId="40A42B69" w:rsidR="00BE7AFE" w:rsidRPr="00141A4D" w:rsidRDefault="00BE7AFE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76" w:type="dxa"/>
          </w:tcPr>
          <w:p w14:paraId="50749091" w14:textId="6F3CA041" w:rsidR="00BE7AFE" w:rsidRPr="00141A4D" w:rsidRDefault="00BE7AFE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864" w:type="dxa"/>
          </w:tcPr>
          <w:p w14:paraId="07225164" w14:textId="180C24CF" w:rsidR="00BE7AFE" w:rsidRPr="00141A4D" w:rsidRDefault="0047633A" w:rsidP="004960FC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0.8</w:t>
            </w:r>
          </w:p>
        </w:tc>
      </w:tr>
    </w:tbl>
    <w:p w14:paraId="0B1C89D1" w14:textId="4497F95F" w:rsidR="00607323" w:rsidRPr="00E60CEA" w:rsidRDefault="00E85757" w:rsidP="00E60CEA">
      <w:pPr>
        <w:pStyle w:val="BodyText"/>
      </w:pPr>
      <w:r>
        <w:t>One</w:t>
      </w:r>
      <w:r w:rsidR="00607323" w:rsidRPr="00E60CEA">
        <w:t xml:space="preserve"> mark was awarded for any of:</w:t>
      </w:r>
    </w:p>
    <w:p w14:paraId="60DFD14B" w14:textId="3FBFECAE" w:rsidR="00607323" w:rsidRPr="00E60CEA" w:rsidRDefault="000A03BF" w:rsidP="006E3880">
      <w:pPr>
        <w:pStyle w:val="Bullet"/>
      </w:pPr>
      <w:r>
        <w:t>I</w:t>
      </w:r>
      <w:r w:rsidRPr="00E60CEA">
        <w:t xml:space="preserve">mprove </w:t>
      </w:r>
      <w:r w:rsidR="00607323" w:rsidRPr="00E60CEA">
        <w:t>product and service</w:t>
      </w:r>
      <w:r>
        <w:t>.</w:t>
      </w:r>
    </w:p>
    <w:p w14:paraId="056D1732" w14:textId="12A36585" w:rsidR="00607323" w:rsidRPr="00E60CEA" w:rsidRDefault="000A03BF" w:rsidP="006E3880">
      <w:pPr>
        <w:pStyle w:val="Bullet"/>
      </w:pPr>
      <w:r>
        <w:t>M</w:t>
      </w:r>
      <w:r w:rsidRPr="00E60CEA">
        <w:t xml:space="preserve">easure </w:t>
      </w:r>
      <w:r w:rsidR="00607323" w:rsidRPr="00E60CEA">
        <w:t>customer satisfaction</w:t>
      </w:r>
      <w:r>
        <w:t>.</w:t>
      </w:r>
    </w:p>
    <w:p w14:paraId="451F90B0" w14:textId="217A49CE" w:rsidR="00607323" w:rsidRPr="00E60CEA" w:rsidRDefault="000A03BF" w:rsidP="006E3880">
      <w:pPr>
        <w:pStyle w:val="Bullet"/>
      </w:pPr>
      <w:r>
        <w:t>B</w:t>
      </w:r>
      <w:r w:rsidRPr="00E60CEA">
        <w:t xml:space="preserve">uild </w:t>
      </w:r>
      <w:r w:rsidR="00607323" w:rsidRPr="00E60CEA">
        <w:t>customer loyalty</w:t>
      </w:r>
      <w:r>
        <w:t>.</w:t>
      </w:r>
    </w:p>
    <w:p w14:paraId="66FE7A44" w14:textId="6B6E16EF" w:rsidR="00607323" w:rsidRPr="00E60CEA" w:rsidRDefault="000A03BF" w:rsidP="006E3880">
      <w:pPr>
        <w:pStyle w:val="Bullet"/>
      </w:pPr>
      <w:r>
        <w:t>E</w:t>
      </w:r>
      <w:r w:rsidRPr="00E60CEA">
        <w:t xml:space="preserve">nhance </w:t>
      </w:r>
      <w:r w:rsidR="00607323" w:rsidRPr="00E60CEA">
        <w:t>customer experience</w:t>
      </w:r>
      <w:r>
        <w:t>.</w:t>
      </w:r>
    </w:p>
    <w:p w14:paraId="2B976676" w14:textId="7972CA61" w:rsidR="002647BB" w:rsidRPr="00870A89" w:rsidRDefault="000A03BF" w:rsidP="006E3880">
      <w:pPr>
        <w:pStyle w:val="Bullet"/>
      </w:pPr>
      <w:r>
        <w:t>I</w:t>
      </w:r>
      <w:r w:rsidRPr="00E60CEA">
        <w:t xml:space="preserve">dentify </w:t>
      </w:r>
      <w:r w:rsidR="00607323" w:rsidRPr="00E60CEA">
        <w:t>trends</w:t>
      </w:r>
      <w:r w:rsidR="008B0A63">
        <w:t>.</w:t>
      </w:r>
    </w:p>
    <w:sectPr w:rsidR="002647BB" w:rsidRPr="00870A89" w:rsidSect="00B23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6170" w14:textId="77777777" w:rsidR="00534B7A" w:rsidRDefault="00534B7A" w:rsidP="00304EA1">
      <w:pPr>
        <w:spacing w:after="0" w:line="240" w:lineRule="auto"/>
      </w:pPr>
      <w:r>
        <w:separator/>
      </w:r>
    </w:p>
  </w:endnote>
  <w:endnote w:type="continuationSeparator" w:id="0">
    <w:p w14:paraId="3C01FB19" w14:textId="77777777" w:rsidR="00534B7A" w:rsidRDefault="00534B7A" w:rsidP="00304EA1">
      <w:pPr>
        <w:spacing w:after="0" w:line="240" w:lineRule="auto"/>
      </w:pPr>
      <w:r>
        <w:continuationSeparator/>
      </w:r>
    </w:p>
  </w:endnote>
  <w:endnote w:type="continuationNotice" w:id="1">
    <w:p w14:paraId="5C84F284" w14:textId="77777777" w:rsidR="00534B7A" w:rsidRDefault="00534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D7A0" w14:textId="77777777" w:rsidR="005E31BC" w:rsidRDefault="005E3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1F62" w14:textId="77777777" w:rsidR="00534B7A" w:rsidRDefault="00534B7A" w:rsidP="00304EA1">
      <w:pPr>
        <w:spacing w:after="0" w:line="240" w:lineRule="auto"/>
      </w:pPr>
      <w:r>
        <w:separator/>
      </w:r>
    </w:p>
  </w:footnote>
  <w:footnote w:type="continuationSeparator" w:id="0">
    <w:p w14:paraId="4567488C" w14:textId="77777777" w:rsidR="00534B7A" w:rsidRDefault="00534B7A" w:rsidP="00304EA1">
      <w:pPr>
        <w:spacing w:after="0" w:line="240" w:lineRule="auto"/>
      </w:pPr>
      <w:r>
        <w:continuationSeparator/>
      </w:r>
    </w:p>
  </w:footnote>
  <w:footnote w:type="continuationNotice" w:id="1">
    <w:p w14:paraId="024B676F" w14:textId="77777777" w:rsidR="00534B7A" w:rsidRDefault="00534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8F8A" w14:textId="77777777" w:rsidR="005E31BC" w:rsidRDefault="005E3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195C467" w:rsidR="00FD29D3" w:rsidRPr="002B0664" w:rsidRDefault="002E05FF" w:rsidP="00D86DE4">
    <w:pPr>
      <w:pStyle w:val="Captionsandfootnotes"/>
      <w:rPr>
        <w:color w:val="auto"/>
      </w:rPr>
    </w:pPr>
    <w:r>
      <w:rPr>
        <w:color w:val="auto"/>
      </w:rPr>
      <w:t>2025 VCE VET Information and Communication</w:t>
    </w:r>
    <w:r w:rsidR="005E31BC">
      <w:rPr>
        <w:color w:val="auto"/>
      </w:rPr>
      <w:t>s</w:t>
    </w:r>
    <w:r>
      <w:rPr>
        <w:color w:val="auto"/>
      </w:rPr>
      <w:t xml:space="preserve"> Technology external assessment report</w:t>
    </w:r>
    <w:r w:rsidR="00FD29D3" w:rsidRPr="002B0664">
      <w:rPr>
        <w:color w:val="aut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07EB1"/>
    <w:multiLevelType w:val="hybridMultilevel"/>
    <w:tmpl w:val="4A1695BE"/>
    <w:lvl w:ilvl="0" w:tplc="0C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05373302"/>
    <w:multiLevelType w:val="hybridMultilevel"/>
    <w:tmpl w:val="2416B9F0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D3B35"/>
    <w:multiLevelType w:val="hybridMultilevel"/>
    <w:tmpl w:val="32F8AB6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E24DDE"/>
    <w:multiLevelType w:val="hybridMultilevel"/>
    <w:tmpl w:val="5012254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97E48"/>
    <w:multiLevelType w:val="hybridMultilevel"/>
    <w:tmpl w:val="E76C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708FA"/>
    <w:multiLevelType w:val="hybridMultilevel"/>
    <w:tmpl w:val="4072AA76"/>
    <w:lvl w:ilvl="0" w:tplc="9CB4559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D68A8"/>
    <w:multiLevelType w:val="hybridMultilevel"/>
    <w:tmpl w:val="6E86A8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A65C4"/>
    <w:multiLevelType w:val="hybridMultilevel"/>
    <w:tmpl w:val="9724ED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76225A"/>
    <w:multiLevelType w:val="hybridMultilevel"/>
    <w:tmpl w:val="05BC38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E964CD"/>
    <w:multiLevelType w:val="hybridMultilevel"/>
    <w:tmpl w:val="A2BEF8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FA4E56"/>
    <w:multiLevelType w:val="hybridMultilevel"/>
    <w:tmpl w:val="37341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606410"/>
    <w:multiLevelType w:val="hybridMultilevel"/>
    <w:tmpl w:val="2550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287F21"/>
    <w:multiLevelType w:val="hybridMultilevel"/>
    <w:tmpl w:val="BE9CE4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D27F58"/>
    <w:multiLevelType w:val="hybridMultilevel"/>
    <w:tmpl w:val="4E766E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AED0C11"/>
    <w:multiLevelType w:val="hybridMultilevel"/>
    <w:tmpl w:val="97123A5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78292F"/>
    <w:multiLevelType w:val="hybridMultilevel"/>
    <w:tmpl w:val="4F92F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E4C53FC"/>
    <w:multiLevelType w:val="hybridMultilevel"/>
    <w:tmpl w:val="63FE92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9F65F0"/>
    <w:multiLevelType w:val="hybridMultilevel"/>
    <w:tmpl w:val="185034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4002AF"/>
    <w:multiLevelType w:val="hybridMultilevel"/>
    <w:tmpl w:val="39BAF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042D97"/>
    <w:multiLevelType w:val="hybridMultilevel"/>
    <w:tmpl w:val="8AF69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EB70076"/>
    <w:multiLevelType w:val="hybridMultilevel"/>
    <w:tmpl w:val="C27A5F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8B1C52"/>
    <w:multiLevelType w:val="hybridMultilevel"/>
    <w:tmpl w:val="3CE8DE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EE2B3D"/>
    <w:multiLevelType w:val="hybridMultilevel"/>
    <w:tmpl w:val="FF96C94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4D82F62"/>
    <w:multiLevelType w:val="hybridMultilevel"/>
    <w:tmpl w:val="EB50F8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C021098"/>
    <w:multiLevelType w:val="hybridMultilevel"/>
    <w:tmpl w:val="8EC49F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F1745EA"/>
    <w:multiLevelType w:val="hybridMultilevel"/>
    <w:tmpl w:val="E52A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76FCD"/>
    <w:multiLevelType w:val="hybridMultilevel"/>
    <w:tmpl w:val="A0AC7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72B6C"/>
    <w:multiLevelType w:val="hybridMultilevel"/>
    <w:tmpl w:val="A00EE1EE"/>
    <w:lvl w:ilvl="0" w:tplc="E1C872C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42" w15:restartNumberingAfterBreak="0">
    <w:nsid w:val="69DB324E"/>
    <w:multiLevelType w:val="hybridMultilevel"/>
    <w:tmpl w:val="ED14969C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DF3DDE"/>
    <w:multiLevelType w:val="hybridMultilevel"/>
    <w:tmpl w:val="7E16A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3E71B"/>
    <w:multiLevelType w:val="hybridMultilevel"/>
    <w:tmpl w:val="47260A7E"/>
    <w:lvl w:ilvl="0" w:tplc="D4D6D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D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0A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2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43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CB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F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0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062C8"/>
    <w:multiLevelType w:val="hybridMultilevel"/>
    <w:tmpl w:val="336E8F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C44A76"/>
    <w:multiLevelType w:val="hybridMultilevel"/>
    <w:tmpl w:val="ADB237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8764004">
    <w:abstractNumId w:val="41"/>
  </w:num>
  <w:num w:numId="2" w16cid:durableId="1678000311">
    <w:abstractNumId w:val="36"/>
  </w:num>
  <w:num w:numId="3" w16cid:durableId="1018848057">
    <w:abstractNumId w:val="31"/>
  </w:num>
  <w:num w:numId="4" w16cid:durableId="1304190575">
    <w:abstractNumId w:val="17"/>
  </w:num>
  <w:num w:numId="5" w16cid:durableId="2057312338">
    <w:abstractNumId w:val="38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475144790">
    <w:abstractNumId w:val="30"/>
  </w:num>
  <w:num w:numId="17" w16cid:durableId="1187794586">
    <w:abstractNumId w:val="43"/>
  </w:num>
  <w:num w:numId="18" w16cid:durableId="724260913">
    <w:abstractNumId w:val="40"/>
  </w:num>
  <w:num w:numId="19" w16cid:durableId="307517381">
    <w:abstractNumId w:val="46"/>
  </w:num>
  <w:num w:numId="20" w16cid:durableId="2064789920">
    <w:abstractNumId w:val="14"/>
  </w:num>
  <w:num w:numId="21" w16cid:durableId="1634600770">
    <w:abstractNumId w:val="19"/>
  </w:num>
  <w:num w:numId="22" w16cid:durableId="1390617699">
    <w:abstractNumId w:val="22"/>
  </w:num>
  <w:num w:numId="23" w16cid:durableId="587080464">
    <w:abstractNumId w:val="33"/>
  </w:num>
  <w:num w:numId="24" w16cid:durableId="1030376328">
    <w:abstractNumId w:val="35"/>
  </w:num>
  <w:num w:numId="25" w16cid:durableId="534774763">
    <w:abstractNumId w:val="32"/>
  </w:num>
  <w:num w:numId="26" w16cid:durableId="587422147">
    <w:abstractNumId w:val="39"/>
  </w:num>
  <w:num w:numId="27" w16cid:durableId="70931734">
    <w:abstractNumId w:val="45"/>
  </w:num>
  <w:num w:numId="28" w16cid:durableId="1588882027">
    <w:abstractNumId w:val="37"/>
  </w:num>
  <w:num w:numId="29" w16cid:durableId="1531793938">
    <w:abstractNumId w:val="18"/>
  </w:num>
  <w:num w:numId="30" w16cid:durableId="813447576">
    <w:abstractNumId w:val="26"/>
  </w:num>
  <w:num w:numId="31" w16cid:durableId="1644114027">
    <w:abstractNumId w:val="29"/>
  </w:num>
  <w:num w:numId="32" w16cid:durableId="183829449">
    <w:abstractNumId w:val="23"/>
  </w:num>
  <w:num w:numId="33" w16cid:durableId="1913659310">
    <w:abstractNumId w:val="16"/>
  </w:num>
  <w:num w:numId="34" w16cid:durableId="496192914">
    <w:abstractNumId w:val="24"/>
  </w:num>
  <w:num w:numId="35" w16cid:durableId="388461140">
    <w:abstractNumId w:val="15"/>
  </w:num>
  <w:num w:numId="36" w16cid:durableId="709650966">
    <w:abstractNumId w:val="27"/>
  </w:num>
  <w:num w:numId="37" w16cid:durableId="377515796">
    <w:abstractNumId w:val="20"/>
  </w:num>
  <w:num w:numId="38" w16cid:durableId="894436028">
    <w:abstractNumId w:val="10"/>
  </w:num>
  <w:num w:numId="39" w16cid:durableId="1801533043">
    <w:abstractNumId w:val="28"/>
  </w:num>
  <w:num w:numId="40" w16cid:durableId="432669969">
    <w:abstractNumId w:val="12"/>
  </w:num>
  <w:num w:numId="41" w16cid:durableId="417364459">
    <w:abstractNumId w:val="42"/>
  </w:num>
  <w:num w:numId="42" w16cid:durableId="409010647">
    <w:abstractNumId w:val="34"/>
  </w:num>
  <w:num w:numId="43" w16cid:durableId="1904290749">
    <w:abstractNumId w:val="21"/>
  </w:num>
  <w:num w:numId="44" w16cid:durableId="385419728">
    <w:abstractNumId w:val="11"/>
  </w:num>
  <w:num w:numId="45" w16cid:durableId="161943424">
    <w:abstractNumId w:val="25"/>
  </w:num>
  <w:num w:numId="46" w16cid:durableId="1912503528">
    <w:abstractNumId w:val="13"/>
  </w:num>
  <w:num w:numId="47" w16cid:durableId="120910327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04D5C"/>
    <w:rsid w:val="000051BA"/>
    <w:rsid w:val="00011A46"/>
    <w:rsid w:val="0001275F"/>
    <w:rsid w:val="00017E49"/>
    <w:rsid w:val="000348B0"/>
    <w:rsid w:val="0004419B"/>
    <w:rsid w:val="0004681A"/>
    <w:rsid w:val="00052D36"/>
    <w:rsid w:val="00053D6F"/>
    <w:rsid w:val="0005780E"/>
    <w:rsid w:val="00065CC6"/>
    <w:rsid w:val="00081F85"/>
    <w:rsid w:val="00090A0F"/>
    <w:rsid w:val="000951A9"/>
    <w:rsid w:val="000976C9"/>
    <w:rsid w:val="000A03BF"/>
    <w:rsid w:val="000A093E"/>
    <w:rsid w:val="000A0A30"/>
    <w:rsid w:val="000A35E8"/>
    <w:rsid w:val="000A71F7"/>
    <w:rsid w:val="000B148F"/>
    <w:rsid w:val="000B3B9C"/>
    <w:rsid w:val="000B62F2"/>
    <w:rsid w:val="000E0659"/>
    <w:rsid w:val="000F09E4"/>
    <w:rsid w:val="000F16FD"/>
    <w:rsid w:val="000F2E2F"/>
    <w:rsid w:val="000F5AAF"/>
    <w:rsid w:val="0010343D"/>
    <w:rsid w:val="001061F0"/>
    <w:rsid w:val="00114A15"/>
    <w:rsid w:val="00114B82"/>
    <w:rsid w:val="001221F0"/>
    <w:rsid w:val="001271DD"/>
    <w:rsid w:val="001368F6"/>
    <w:rsid w:val="001418A5"/>
    <w:rsid w:val="00143520"/>
    <w:rsid w:val="0015114E"/>
    <w:rsid w:val="00151795"/>
    <w:rsid w:val="00153AD2"/>
    <w:rsid w:val="0015544B"/>
    <w:rsid w:val="0017714F"/>
    <w:rsid w:val="001779EA"/>
    <w:rsid w:val="001865EB"/>
    <w:rsid w:val="00193915"/>
    <w:rsid w:val="001A045B"/>
    <w:rsid w:val="001B5B05"/>
    <w:rsid w:val="001D24ED"/>
    <w:rsid w:val="001D3246"/>
    <w:rsid w:val="001D63EC"/>
    <w:rsid w:val="001F1B40"/>
    <w:rsid w:val="001F3C18"/>
    <w:rsid w:val="00202939"/>
    <w:rsid w:val="0020571E"/>
    <w:rsid w:val="00220CF3"/>
    <w:rsid w:val="00224B55"/>
    <w:rsid w:val="002279BA"/>
    <w:rsid w:val="002329F3"/>
    <w:rsid w:val="0023374C"/>
    <w:rsid w:val="00235066"/>
    <w:rsid w:val="00243F0D"/>
    <w:rsid w:val="00245A4E"/>
    <w:rsid w:val="00253F63"/>
    <w:rsid w:val="00260767"/>
    <w:rsid w:val="002647BB"/>
    <w:rsid w:val="002754C1"/>
    <w:rsid w:val="002767C0"/>
    <w:rsid w:val="00282E17"/>
    <w:rsid w:val="002841C8"/>
    <w:rsid w:val="0028516B"/>
    <w:rsid w:val="00290863"/>
    <w:rsid w:val="002917FC"/>
    <w:rsid w:val="00297180"/>
    <w:rsid w:val="002A0404"/>
    <w:rsid w:val="002A04E7"/>
    <w:rsid w:val="002B0664"/>
    <w:rsid w:val="002B20AF"/>
    <w:rsid w:val="002B23C9"/>
    <w:rsid w:val="002B3658"/>
    <w:rsid w:val="002B64E3"/>
    <w:rsid w:val="002B6A21"/>
    <w:rsid w:val="002C3134"/>
    <w:rsid w:val="002C59AF"/>
    <w:rsid w:val="002C6F90"/>
    <w:rsid w:val="002D1746"/>
    <w:rsid w:val="002D57FE"/>
    <w:rsid w:val="002E05FF"/>
    <w:rsid w:val="002E07FB"/>
    <w:rsid w:val="002E4FB5"/>
    <w:rsid w:val="002F6F8A"/>
    <w:rsid w:val="00302FB8"/>
    <w:rsid w:val="00304EA1"/>
    <w:rsid w:val="003065C7"/>
    <w:rsid w:val="00314D81"/>
    <w:rsid w:val="00315450"/>
    <w:rsid w:val="0032236A"/>
    <w:rsid w:val="00322FC6"/>
    <w:rsid w:val="00335811"/>
    <w:rsid w:val="003408B2"/>
    <w:rsid w:val="003420EE"/>
    <w:rsid w:val="00342908"/>
    <w:rsid w:val="0035293F"/>
    <w:rsid w:val="00354B19"/>
    <w:rsid w:val="00354B86"/>
    <w:rsid w:val="00357D69"/>
    <w:rsid w:val="00364DD6"/>
    <w:rsid w:val="00365A57"/>
    <w:rsid w:val="00373A68"/>
    <w:rsid w:val="0037632D"/>
    <w:rsid w:val="00381C75"/>
    <w:rsid w:val="0039170C"/>
    <w:rsid w:val="00391986"/>
    <w:rsid w:val="00393383"/>
    <w:rsid w:val="00393ADF"/>
    <w:rsid w:val="0039402E"/>
    <w:rsid w:val="003945A4"/>
    <w:rsid w:val="0039482E"/>
    <w:rsid w:val="00395F01"/>
    <w:rsid w:val="003A00B4"/>
    <w:rsid w:val="003A06B2"/>
    <w:rsid w:val="003A0941"/>
    <w:rsid w:val="003A3A0A"/>
    <w:rsid w:val="003A60A8"/>
    <w:rsid w:val="003B11DF"/>
    <w:rsid w:val="003B48A4"/>
    <w:rsid w:val="003B6EC3"/>
    <w:rsid w:val="003B7DCE"/>
    <w:rsid w:val="003C5E71"/>
    <w:rsid w:val="003D0C34"/>
    <w:rsid w:val="003D0E87"/>
    <w:rsid w:val="003D759A"/>
    <w:rsid w:val="003E3D58"/>
    <w:rsid w:val="003F49AA"/>
    <w:rsid w:val="003F53C0"/>
    <w:rsid w:val="00405147"/>
    <w:rsid w:val="00413147"/>
    <w:rsid w:val="00417AA3"/>
    <w:rsid w:val="00417C4F"/>
    <w:rsid w:val="00425DFE"/>
    <w:rsid w:val="00434EDB"/>
    <w:rsid w:val="0043618E"/>
    <w:rsid w:val="00436A18"/>
    <w:rsid w:val="004372D2"/>
    <w:rsid w:val="00440B32"/>
    <w:rsid w:val="00446684"/>
    <w:rsid w:val="0045691A"/>
    <w:rsid w:val="0046078D"/>
    <w:rsid w:val="0046091D"/>
    <w:rsid w:val="00464412"/>
    <w:rsid w:val="004644D2"/>
    <w:rsid w:val="0047089D"/>
    <w:rsid w:val="00475909"/>
    <w:rsid w:val="0047633A"/>
    <w:rsid w:val="004842FA"/>
    <w:rsid w:val="00495182"/>
    <w:rsid w:val="00495C80"/>
    <w:rsid w:val="004966E5"/>
    <w:rsid w:val="00496B36"/>
    <w:rsid w:val="004A2ED8"/>
    <w:rsid w:val="004C5B24"/>
    <w:rsid w:val="004F4AB8"/>
    <w:rsid w:val="004F4EA0"/>
    <w:rsid w:val="004F5BDA"/>
    <w:rsid w:val="004F6051"/>
    <w:rsid w:val="00504A1F"/>
    <w:rsid w:val="00507260"/>
    <w:rsid w:val="005132C7"/>
    <w:rsid w:val="0051631E"/>
    <w:rsid w:val="00525D1D"/>
    <w:rsid w:val="00531DDC"/>
    <w:rsid w:val="00534B7A"/>
    <w:rsid w:val="00537A1F"/>
    <w:rsid w:val="0056053D"/>
    <w:rsid w:val="00566029"/>
    <w:rsid w:val="005673F7"/>
    <w:rsid w:val="0057092C"/>
    <w:rsid w:val="005774F6"/>
    <w:rsid w:val="0058048D"/>
    <w:rsid w:val="005923CB"/>
    <w:rsid w:val="00592937"/>
    <w:rsid w:val="00592AB2"/>
    <w:rsid w:val="00596526"/>
    <w:rsid w:val="005B063C"/>
    <w:rsid w:val="005B2D94"/>
    <w:rsid w:val="005B391B"/>
    <w:rsid w:val="005B71D2"/>
    <w:rsid w:val="005C3FA7"/>
    <w:rsid w:val="005C711D"/>
    <w:rsid w:val="005D3D78"/>
    <w:rsid w:val="005E2A8F"/>
    <w:rsid w:val="005E2EF0"/>
    <w:rsid w:val="005E31BC"/>
    <w:rsid w:val="005E364B"/>
    <w:rsid w:val="005F4092"/>
    <w:rsid w:val="00600AAE"/>
    <w:rsid w:val="00601644"/>
    <w:rsid w:val="00603B84"/>
    <w:rsid w:val="00607323"/>
    <w:rsid w:val="00627DB1"/>
    <w:rsid w:val="00634375"/>
    <w:rsid w:val="00637D3E"/>
    <w:rsid w:val="00642990"/>
    <w:rsid w:val="00642DAC"/>
    <w:rsid w:val="00647396"/>
    <w:rsid w:val="00653202"/>
    <w:rsid w:val="006569B2"/>
    <w:rsid w:val="00664070"/>
    <w:rsid w:val="00672774"/>
    <w:rsid w:val="006750AE"/>
    <w:rsid w:val="00680286"/>
    <w:rsid w:val="0068471E"/>
    <w:rsid w:val="00684F98"/>
    <w:rsid w:val="00685394"/>
    <w:rsid w:val="00685C63"/>
    <w:rsid w:val="00693FFD"/>
    <w:rsid w:val="006A2982"/>
    <w:rsid w:val="006A4084"/>
    <w:rsid w:val="006A4870"/>
    <w:rsid w:val="006B2098"/>
    <w:rsid w:val="006B6D6B"/>
    <w:rsid w:val="006C4D7F"/>
    <w:rsid w:val="006D2159"/>
    <w:rsid w:val="006D32DD"/>
    <w:rsid w:val="006E3880"/>
    <w:rsid w:val="006E3F47"/>
    <w:rsid w:val="006F787C"/>
    <w:rsid w:val="00700291"/>
    <w:rsid w:val="00702636"/>
    <w:rsid w:val="00714804"/>
    <w:rsid w:val="0071674F"/>
    <w:rsid w:val="00724507"/>
    <w:rsid w:val="00726229"/>
    <w:rsid w:val="0072657E"/>
    <w:rsid w:val="0072657F"/>
    <w:rsid w:val="007337CD"/>
    <w:rsid w:val="00734F8E"/>
    <w:rsid w:val="00735F75"/>
    <w:rsid w:val="00740682"/>
    <w:rsid w:val="007432F7"/>
    <w:rsid w:val="00755E34"/>
    <w:rsid w:val="00772DD1"/>
    <w:rsid w:val="00773E6C"/>
    <w:rsid w:val="00781FB1"/>
    <w:rsid w:val="007839D3"/>
    <w:rsid w:val="00787AD5"/>
    <w:rsid w:val="007A625F"/>
    <w:rsid w:val="007D1B6D"/>
    <w:rsid w:val="007D5753"/>
    <w:rsid w:val="00802217"/>
    <w:rsid w:val="008022A7"/>
    <w:rsid w:val="008116E6"/>
    <w:rsid w:val="00813C37"/>
    <w:rsid w:val="008154B5"/>
    <w:rsid w:val="00816417"/>
    <w:rsid w:val="00823962"/>
    <w:rsid w:val="00831666"/>
    <w:rsid w:val="00835529"/>
    <w:rsid w:val="00837663"/>
    <w:rsid w:val="008412EB"/>
    <w:rsid w:val="00842BEA"/>
    <w:rsid w:val="00843EEB"/>
    <w:rsid w:val="00846E66"/>
    <w:rsid w:val="00847E09"/>
    <w:rsid w:val="00850410"/>
    <w:rsid w:val="008515B1"/>
    <w:rsid w:val="00852719"/>
    <w:rsid w:val="008554B3"/>
    <w:rsid w:val="00860115"/>
    <w:rsid w:val="0087015F"/>
    <w:rsid w:val="00870434"/>
    <w:rsid w:val="00870A89"/>
    <w:rsid w:val="00871B2D"/>
    <w:rsid w:val="00872E53"/>
    <w:rsid w:val="008745A1"/>
    <w:rsid w:val="008770F6"/>
    <w:rsid w:val="00883384"/>
    <w:rsid w:val="008843D1"/>
    <w:rsid w:val="00885D6B"/>
    <w:rsid w:val="0088783C"/>
    <w:rsid w:val="00895B3C"/>
    <w:rsid w:val="00896779"/>
    <w:rsid w:val="008B0A63"/>
    <w:rsid w:val="008B18DA"/>
    <w:rsid w:val="008C54CF"/>
    <w:rsid w:val="008C6534"/>
    <w:rsid w:val="008D2A5F"/>
    <w:rsid w:val="008D6225"/>
    <w:rsid w:val="008E6A5F"/>
    <w:rsid w:val="008F04E8"/>
    <w:rsid w:val="008F1079"/>
    <w:rsid w:val="008F22AA"/>
    <w:rsid w:val="008F7499"/>
    <w:rsid w:val="00903A08"/>
    <w:rsid w:val="00904BD1"/>
    <w:rsid w:val="009116CE"/>
    <w:rsid w:val="00912236"/>
    <w:rsid w:val="00912ECB"/>
    <w:rsid w:val="009175F6"/>
    <w:rsid w:val="00922284"/>
    <w:rsid w:val="0092236C"/>
    <w:rsid w:val="00931DB4"/>
    <w:rsid w:val="00932CEC"/>
    <w:rsid w:val="009350AD"/>
    <w:rsid w:val="0093594D"/>
    <w:rsid w:val="009370BC"/>
    <w:rsid w:val="0094113C"/>
    <w:rsid w:val="009536D2"/>
    <w:rsid w:val="0095587B"/>
    <w:rsid w:val="00960D91"/>
    <w:rsid w:val="00966626"/>
    <w:rsid w:val="00970580"/>
    <w:rsid w:val="0097092F"/>
    <w:rsid w:val="00970F68"/>
    <w:rsid w:val="009734FF"/>
    <w:rsid w:val="00983BD1"/>
    <w:rsid w:val="0098739B"/>
    <w:rsid w:val="009A0A0B"/>
    <w:rsid w:val="009A207A"/>
    <w:rsid w:val="009B29A3"/>
    <w:rsid w:val="009B6112"/>
    <w:rsid w:val="009B61E5"/>
    <w:rsid w:val="009C0E08"/>
    <w:rsid w:val="009C3237"/>
    <w:rsid w:val="009C7A0C"/>
    <w:rsid w:val="009D0C31"/>
    <w:rsid w:val="009D1E89"/>
    <w:rsid w:val="009D2A82"/>
    <w:rsid w:val="009E5707"/>
    <w:rsid w:val="009F2D46"/>
    <w:rsid w:val="009F6628"/>
    <w:rsid w:val="00A068EB"/>
    <w:rsid w:val="00A13A61"/>
    <w:rsid w:val="00A17661"/>
    <w:rsid w:val="00A21D95"/>
    <w:rsid w:val="00A23413"/>
    <w:rsid w:val="00A24B2D"/>
    <w:rsid w:val="00A25D3C"/>
    <w:rsid w:val="00A26C46"/>
    <w:rsid w:val="00A30DC0"/>
    <w:rsid w:val="00A40966"/>
    <w:rsid w:val="00A40B39"/>
    <w:rsid w:val="00A4538E"/>
    <w:rsid w:val="00A50F42"/>
    <w:rsid w:val="00A52A28"/>
    <w:rsid w:val="00A570A7"/>
    <w:rsid w:val="00A6145B"/>
    <w:rsid w:val="00A639BC"/>
    <w:rsid w:val="00A74EAD"/>
    <w:rsid w:val="00A76D62"/>
    <w:rsid w:val="00A90889"/>
    <w:rsid w:val="00A921E0"/>
    <w:rsid w:val="00A922F4"/>
    <w:rsid w:val="00AA0363"/>
    <w:rsid w:val="00AA0A17"/>
    <w:rsid w:val="00AA0BB9"/>
    <w:rsid w:val="00AA1930"/>
    <w:rsid w:val="00AA4169"/>
    <w:rsid w:val="00AA57AF"/>
    <w:rsid w:val="00AB3FF5"/>
    <w:rsid w:val="00AD6DE5"/>
    <w:rsid w:val="00AE0B5B"/>
    <w:rsid w:val="00AE5526"/>
    <w:rsid w:val="00AE6293"/>
    <w:rsid w:val="00AF051B"/>
    <w:rsid w:val="00AF2685"/>
    <w:rsid w:val="00AF4F53"/>
    <w:rsid w:val="00B01578"/>
    <w:rsid w:val="00B06C88"/>
    <w:rsid w:val="00B0738F"/>
    <w:rsid w:val="00B122E5"/>
    <w:rsid w:val="00B1233B"/>
    <w:rsid w:val="00B13D3B"/>
    <w:rsid w:val="00B14A8D"/>
    <w:rsid w:val="00B230DB"/>
    <w:rsid w:val="00B25873"/>
    <w:rsid w:val="00B26601"/>
    <w:rsid w:val="00B41004"/>
    <w:rsid w:val="00B41951"/>
    <w:rsid w:val="00B452B8"/>
    <w:rsid w:val="00B53229"/>
    <w:rsid w:val="00B62480"/>
    <w:rsid w:val="00B708F9"/>
    <w:rsid w:val="00B7132D"/>
    <w:rsid w:val="00B77D8E"/>
    <w:rsid w:val="00B81B70"/>
    <w:rsid w:val="00B82160"/>
    <w:rsid w:val="00B84667"/>
    <w:rsid w:val="00B85491"/>
    <w:rsid w:val="00B86E38"/>
    <w:rsid w:val="00B9249B"/>
    <w:rsid w:val="00B967C6"/>
    <w:rsid w:val="00BA462B"/>
    <w:rsid w:val="00BA4F36"/>
    <w:rsid w:val="00BA6D32"/>
    <w:rsid w:val="00BB3BAB"/>
    <w:rsid w:val="00BD0724"/>
    <w:rsid w:val="00BD2B91"/>
    <w:rsid w:val="00BE4F2A"/>
    <w:rsid w:val="00BE5521"/>
    <w:rsid w:val="00BE7AFE"/>
    <w:rsid w:val="00BF4339"/>
    <w:rsid w:val="00BF6C23"/>
    <w:rsid w:val="00BF7EB0"/>
    <w:rsid w:val="00C03B2B"/>
    <w:rsid w:val="00C05F78"/>
    <w:rsid w:val="00C10F53"/>
    <w:rsid w:val="00C111A9"/>
    <w:rsid w:val="00C128FF"/>
    <w:rsid w:val="00C129BF"/>
    <w:rsid w:val="00C20B9A"/>
    <w:rsid w:val="00C25513"/>
    <w:rsid w:val="00C268B4"/>
    <w:rsid w:val="00C32E96"/>
    <w:rsid w:val="00C40A98"/>
    <w:rsid w:val="00C53263"/>
    <w:rsid w:val="00C5354B"/>
    <w:rsid w:val="00C53D63"/>
    <w:rsid w:val="00C560A9"/>
    <w:rsid w:val="00C6204F"/>
    <w:rsid w:val="00C66BF1"/>
    <w:rsid w:val="00C75F1D"/>
    <w:rsid w:val="00C87199"/>
    <w:rsid w:val="00C95156"/>
    <w:rsid w:val="00C95938"/>
    <w:rsid w:val="00CA0206"/>
    <w:rsid w:val="00CA0DC2"/>
    <w:rsid w:val="00CA5C2B"/>
    <w:rsid w:val="00CA6D53"/>
    <w:rsid w:val="00CB2F58"/>
    <w:rsid w:val="00CB4D93"/>
    <w:rsid w:val="00CB68E8"/>
    <w:rsid w:val="00CB7F37"/>
    <w:rsid w:val="00CC2F5E"/>
    <w:rsid w:val="00CC5EDC"/>
    <w:rsid w:val="00CC79C4"/>
    <w:rsid w:val="00CE5DBE"/>
    <w:rsid w:val="00CF336A"/>
    <w:rsid w:val="00D01C77"/>
    <w:rsid w:val="00D02F94"/>
    <w:rsid w:val="00D04F01"/>
    <w:rsid w:val="00D06414"/>
    <w:rsid w:val="00D11FCD"/>
    <w:rsid w:val="00D160BB"/>
    <w:rsid w:val="00D16A6D"/>
    <w:rsid w:val="00D24E5A"/>
    <w:rsid w:val="00D338E4"/>
    <w:rsid w:val="00D40E0C"/>
    <w:rsid w:val="00D43A3F"/>
    <w:rsid w:val="00D45868"/>
    <w:rsid w:val="00D45CBE"/>
    <w:rsid w:val="00D469D8"/>
    <w:rsid w:val="00D47082"/>
    <w:rsid w:val="00D47EFC"/>
    <w:rsid w:val="00D51947"/>
    <w:rsid w:val="00D528DE"/>
    <w:rsid w:val="00D532F0"/>
    <w:rsid w:val="00D56E0F"/>
    <w:rsid w:val="00D63A04"/>
    <w:rsid w:val="00D6481B"/>
    <w:rsid w:val="00D66A0F"/>
    <w:rsid w:val="00D71DA9"/>
    <w:rsid w:val="00D76E10"/>
    <w:rsid w:val="00D77413"/>
    <w:rsid w:val="00D80274"/>
    <w:rsid w:val="00D822A1"/>
    <w:rsid w:val="00D825DD"/>
    <w:rsid w:val="00D82759"/>
    <w:rsid w:val="00D86DE4"/>
    <w:rsid w:val="00D91ADD"/>
    <w:rsid w:val="00D93604"/>
    <w:rsid w:val="00DA31EF"/>
    <w:rsid w:val="00DD3F56"/>
    <w:rsid w:val="00DE1909"/>
    <w:rsid w:val="00DE51DB"/>
    <w:rsid w:val="00DE6F03"/>
    <w:rsid w:val="00DF3044"/>
    <w:rsid w:val="00E12B78"/>
    <w:rsid w:val="00E14640"/>
    <w:rsid w:val="00E208DF"/>
    <w:rsid w:val="00E23F1D"/>
    <w:rsid w:val="00E30E05"/>
    <w:rsid w:val="00E3247A"/>
    <w:rsid w:val="00E36361"/>
    <w:rsid w:val="00E42D51"/>
    <w:rsid w:val="00E457E7"/>
    <w:rsid w:val="00E55AE9"/>
    <w:rsid w:val="00E60CEA"/>
    <w:rsid w:val="00E616FC"/>
    <w:rsid w:val="00E71100"/>
    <w:rsid w:val="00E7229D"/>
    <w:rsid w:val="00E80D7B"/>
    <w:rsid w:val="00E85757"/>
    <w:rsid w:val="00E85D1A"/>
    <w:rsid w:val="00E91027"/>
    <w:rsid w:val="00E9125B"/>
    <w:rsid w:val="00E924F1"/>
    <w:rsid w:val="00EB0C84"/>
    <w:rsid w:val="00EB20DC"/>
    <w:rsid w:val="00EC6ADA"/>
    <w:rsid w:val="00ED4B38"/>
    <w:rsid w:val="00EE11F5"/>
    <w:rsid w:val="00EE40A8"/>
    <w:rsid w:val="00EE60B4"/>
    <w:rsid w:val="00EF7B6D"/>
    <w:rsid w:val="00F025BB"/>
    <w:rsid w:val="00F047F4"/>
    <w:rsid w:val="00F04FDE"/>
    <w:rsid w:val="00F14D03"/>
    <w:rsid w:val="00F17FDE"/>
    <w:rsid w:val="00F24F69"/>
    <w:rsid w:val="00F26E01"/>
    <w:rsid w:val="00F30C70"/>
    <w:rsid w:val="00F40D53"/>
    <w:rsid w:val="00F4525C"/>
    <w:rsid w:val="00F467B4"/>
    <w:rsid w:val="00F50D86"/>
    <w:rsid w:val="00F517D2"/>
    <w:rsid w:val="00F51A56"/>
    <w:rsid w:val="00F52048"/>
    <w:rsid w:val="00F530AD"/>
    <w:rsid w:val="00F53297"/>
    <w:rsid w:val="00F77C4D"/>
    <w:rsid w:val="00F8061E"/>
    <w:rsid w:val="00F86F0E"/>
    <w:rsid w:val="00F8782A"/>
    <w:rsid w:val="00F954C6"/>
    <w:rsid w:val="00F9758F"/>
    <w:rsid w:val="00FA61A0"/>
    <w:rsid w:val="00FA72BA"/>
    <w:rsid w:val="00FB68EE"/>
    <w:rsid w:val="00FB72DC"/>
    <w:rsid w:val="00FB7D11"/>
    <w:rsid w:val="00FD0EA7"/>
    <w:rsid w:val="00FD29D3"/>
    <w:rsid w:val="00FD3999"/>
    <w:rsid w:val="00FE0E0A"/>
    <w:rsid w:val="00FE3F0B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E388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tablecondensed">
    <w:name w:val="VCAA table condensed"/>
    <w:qFormat/>
    <w:rsid w:val="00960D91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960D91"/>
    <w:rPr>
      <w:color w:val="FFFFFF" w:themeColor="background1"/>
    </w:rPr>
  </w:style>
  <w:style w:type="paragraph" w:customStyle="1" w:styleId="VCAAbulletlevel2">
    <w:name w:val="VCAA bullet level 2"/>
    <w:basedOn w:val="Normal"/>
    <w:qFormat/>
    <w:rsid w:val="00960D91"/>
    <w:pPr>
      <w:tabs>
        <w:tab w:val="left" w:pos="425"/>
      </w:tabs>
      <w:spacing w:before="60" w:after="60" w:line="280" w:lineRule="exact"/>
      <w:ind w:left="1381" w:hanging="360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VCAAnumbers">
    <w:name w:val="VCAA numbers"/>
    <w:basedOn w:val="Normal"/>
    <w:qFormat/>
    <w:rsid w:val="00960D91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character" w:customStyle="1" w:styleId="VCAAbold">
    <w:name w:val="VCAA bold"/>
    <w:uiPriority w:val="1"/>
    <w:qFormat/>
    <w:rsid w:val="00960D91"/>
    <w:rPr>
      <w:b/>
      <w:bCs/>
    </w:rPr>
  </w:style>
  <w:style w:type="paragraph" w:customStyle="1" w:styleId="VCAAbody">
    <w:name w:val="VCAA body"/>
    <w:link w:val="VCAAbodyChar"/>
    <w:qFormat/>
    <w:rsid w:val="00960D91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960D91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7663"/>
    <w:rPr>
      <w:sz w:val="16"/>
      <w:szCs w:val="16"/>
    </w:rPr>
  </w:style>
  <w:style w:type="paragraph" w:styleId="Revision">
    <w:name w:val="Revision"/>
    <w:hidden/>
    <w:uiPriority w:val="99"/>
    <w:semiHidden/>
    <w:rsid w:val="00D45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3431</Words>
  <Characters>19560</Characters>
  <Application>Microsoft Office Word</Application>
  <DocSecurity>0</DocSecurity>
  <Lines>163</Lines>
  <Paragraphs>45</Paragraphs>
  <ScaleCrop>false</ScaleCrop>
  <Manager/>
  <Company/>
  <LinksUpToDate>false</LinksUpToDate>
  <CharactersWithSpaces>22946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2026-02-21T23:27:00Z</dcterms:created>
  <dcterms:modified xsi:type="dcterms:W3CDTF">2026-02-23T00:13:00Z</dcterms:modified>
  <cp:category/>
</cp:coreProperties>
</file>