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bookmarkStart w:id="1" w:name="_Toc398032444"/>
    <w:bookmarkStart w:id="2" w:name="_Toc398032631"/>
    <w:p w14:paraId="7CB4A9F0" w14:textId="575A7B69" w:rsidR="00C73F9D" w:rsidRPr="004A22BC" w:rsidRDefault="00280000" w:rsidP="00581EF9">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516A7C">
                <w:t>Community Services</w:t>
              </w:r>
              <w:r w:rsidR="00090BDA">
                <w:t xml:space="preserve">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2D4C4BDE">
            <wp:simplePos x="0" y="0"/>
            <wp:positionH relativeFrom="margin">
              <wp:posOffset>-240030</wp:posOffset>
            </wp:positionH>
            <wp:positionV relativeFrom="margin">
              <wp:align>top</wp:align>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34EC36CD" w:rsidR="00B50E4D" w:rsidRPr="00581EF9" w:rsidRDefault="00B50E4D" w:rsidP="00581EF9">
            <w:pPr>
              <w:pStyle w:val="Tabletext"/>
            </w:pPr>
            <w:r w:rsidRPr="00581EF9">
              <w:t>1.</w:t>
            </w:r>
            <w:r w:rsidR="00521DC1" w:rsidRPr="00581EF9">
              <w:t>0</w:t>
            </w:r>
          </w:p>
        </w:tc>
        <w:tc>
          <w:tcPr>
            <w:tcW w:w="1000" w:type="pct"/>
            <w:vAlign w:val="center"/>
          </w:tcPr>
          <w:p w14:paraId="52EBA76A" w14:textId="0CDEFE82" w:rsidR="00B50E4D" w:rsidRPr="00581EF9" w:rsidRDefault="00B50E4D" w:rsidP="00581EF9">
            <w:pPr>
              <w:pStyle w:val="Tabletext"/>
            </w:pPr>
            <w:r w:rsidRPr="00581EF9">
              <w:t>Current</w:t>
            </w:r>
          </w:p>
        </w:tc>
        <w:tc>
          <w:tcPr>
            <w:tcW w:w="1000" w:type="pct"/>
            <w:vAlign w:val="center"/>
          </w:tcPr>
          <w:p w14:paraId="35827A3B" w14:textId="5FA62FEC" w:rsidR="00B50E4D" w:rsidRPr="00581EF9" w:rsidRDefault="00B50E4D" w:rsidP="00581EF9">
            <w:pPr>
              <w:pStyle w:val="Tabletext"/>
            </w:pPr>
            <w:r w:rsidRPr="00581EF9">
              <w:t>January 2026</w:t>
            </w:r>
          </w:p>
        </w:tc>
        <w:tc>
          <w:tcPr>
            <w:tcW w:w="2000" w:type="pct"/>
            <w:vAlign w:val="center"/>
          </w:tcPr>
          <w:p w14:paraId="6997F269" w14:textId="2C134422" w:rsidR="00B50E4D" w:rsidRPr="00581EF9" w:rsidRDefault="00531D80" w:rsidP="00581EF9">
            <w:pPr>
              <w:pStyle w:val="Tabletext"/>
            </w:pPr>
            <w:r w:rsidRPr="00581EF9">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1C608E">
            <w:pPr>
              <w:pStyle w:val="Tabletext"/>
            </w:pPr>
          </w:p>
        </w:tc>
        <w:tc>
          <w:tcPr>
            <w:tcW w:w="3000" w:type="pct"/>
            <w:gridSpan w:val="2"/>
            <w:vAlign w:val="center"/>
          </w:tcPr>
          <w:p w14:paraId="2FE2D649" w14:textId="77777777" w:rsidR="002F6092" w:rsidRPr="000F5CEC" w:rsidRDefault="002F6092" w:rsidP="001C608E">
            <w:pPr>
              <w:pStyle w:val="Tabletext"/>
            </w:pPr>
          </w:p>
        </w:tc>
      </w:tr>
    </w:tbl>
    <w:p w14:paraId="4262EED0" w14:textId="77777777" w:rsidR="002F6092" w:rsidRPr="002F6092" w:rsidRDefault="002F6092" w:rsidP="002F6092">
      <w:pPr>
        <w:rPr>
          <w:lang w:val="en-AU"/>
        </w:rPr>
      </w:pPr>
    </w:p>
    <w:p w14:paraId="22BA13AA" w14:textId="5B4029B1" w:rsidR="003701BC" w:rsidRPr="003701BC" w:rsidRDefault="003701BC" w:rsidP="00581EF9">
      <w:pPr>
        <w:pStyle w:val="VCAAtrademarkinfo"/>
        <w:spacing w:before="312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08E2C36F" w:rsidR="003701BC" w:rsidRPr="00210AB7" w:rsidRDefault="003701BC" w:rsidP="003701BC">
      <w:pPr>
        <w:pStyle w:val="VCAAtrademarkinfo"/>
        <w:rPr>
          <w:lang w:val="en-AU"/>
        </w:rPr>
      </w:pPr>
      <w:r w:rsidRPr="00516A7C">
        <w:rPr>
          <w:lang w:val="en-AU"/>
        </w:rPr>
        <w:t>ISBN: 978-1-</w:t>
      </w:r>
      <w:r w:rsidR="00516A7C" w:rsidRPr="00516A7C">
        <w:rPr>
          <w:lang w:val="en-AU"/>
        </w:rPr>
        <w:t>923204-34-8</w:t>
      </w:r>
    </w:p>
    <w:p w14:paraId="5D821594" w14:textId="06132EBF"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20</w:t>
      </w:r>
      <w:r w:rsidR="00C460AD" w:rsidRPr="00516A7C">
        <w:rPr>
          <w:lang w:val="en-AU"/>
        </w:rPr>
        <w:t>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1C608E">
        <w:trPr>
          <w:trHeight w:val="794"/>
        </w:trPr>
        <w:tc>
          <w:tcPr>
            <w:tcW w:w="9855" w:type="dxa"/>
          </w:tcPr>
          <w:p w14:paraId="69810CBA" w14:textId="77777777" w:rsidR="003701BC" w:rsidRPr="00A06B65" w:rsidRDefault="003701BC" w:rsidP="001C608E">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1C608E">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70640B89" w14:textId="4E939A72" w:rsidR="006D2A0F"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7939088" w:history="1">
        <w:r w:rsidR="006D2A0F" w:rsidRPr="00440F4C">
          <w:rPr>
            <w:rStyle w:val="Hyperlink"/>
          </w:rPr>
          <w:t>Important information</w:t>
        </w:r>
        <w:r w:rsidR="006D2A0F">
          <w:rPr>
            <w:webHidden/>
          </w:rPr>
          <w:tab/>
        </w:r>
        <w:r w:rsidR="006D2A0F">
          <w:rPr>
            <w:webHidden/>
          </w:rPr>
          <w:fldChar w:fldCharType="begin"/>
        </w:r>
        <w:r w:rsidR="006D2A0F">
          <w:rPr>
            <w:webHidden/>
          </w:rPr>
          <w:instrText xml:space="preserve"> PAGEREF _Toc217939088 \h </w:instrText>
        </w:r>
        <w:r w:rsidR="006D2A0F">
          <w:rPr>
            <w:webHidden/>
          </w:rPr>
        </w:r>
        <w:r w:rsidR="006D2A0F">
          <w:rPr>
            <w:webHidden/>
          </w:rPr>
          <w:fldChar w:fldCharType="separate"/>
        </w:r>
        <w:r w:rsidR="006D2A0F">
          <w:rPr>
            <w:webHidden/>
          </w:rPr>
          <w:t>1</w:t>
        </w:r>
        <w:r w:rsidR="006D2A0F">
          <w:rPr>
            <w:webHidden/>
          </w:rPr>
          <w:fldChar w:fldCharType="end"/>
        </w:r>
      </w:hyperlink>
    </w:p>
    <w:p w14:paraId="491B7357" w14:textId="1E43534A"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89" w:history="1">
        <w:r w:rsidR="006D2A0F" w:rsidRPr="00440F4C">
          <w:rPr>
            <w:rStyle w:val="Hyperlink"/>
          </w:rPr>
          <w:t>Introduction to VCE VET programs</w:t>
        </w:r>
        <w:r w:rsidR="006D2A0F">
          <w:rPr>
            <w:webHidden/>
          </w:rPr>
          <w:tab/>
        </w:r>
        <w:r w:rsidR="006D2A0F">
          <w:rPr>
            <w:webHidden/>
          </w:rPr>
          <w:fldChar w:fldCharType="begin"/>
        </w:r>
        <w:r w:rsidR="006D2A0F">
          <w:rPr>
            <w:webHidden/>
          </w:rPr>
          <w:instrText xml:space="preserve"> PAGEREF _Toc217939089 \h </w:instrText>
        </w:r>
        <w:r w:rsidR="006D2A0F">
          <w:rPr>
            <w:webHidden/>
          </w:rPr>
        </w:r>
        <w:r w:rsidR="006D2A0F">
          <w:rPr>
            <w:webHidden/>
          </w:rPr>
          <w:fldChar w:fldCharType="separate"/>
        </w:r>
        <w:r w:rsidR="006D2A0F">
          <w:rPr>
            <w:webHidden/>
          </w:rPr>
          <w:t>1</w:t>
        </w:r>
        <w:r w:rsidR="006D2A0F">
          <w:rPr>
            <w:webHidden/>
          </w:rPr>
          <w:fldChar w:fldCharType="end"/>
        </w:r>
      </w:hyperlink>
    </w:p>
    <w:p w14:paraId="3D24B216" w14:textId="665AE9D3"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0" w:history="1">
        <w:r w:rsidR="006D2A0F" w:rsidRPr="00440F4C">
          <w:rPr>
            <w:rStyle w:val="Hyperlink"/>
          </w:rPr>
          <w:t>VCE VET program development</w:t>
        </w:r>
        <w:r w:rsidR="006D2A0F">
          <w:rPr>
            <w:webHidden/>
          </w:rPr>
          <w:tab/>
        </w:r>
        <w:r w:rsidR="006D2A0F">
          <w:rPr>
            <w:webHidden/>
          </w:rPr>
          <w:fldChar w:fldCharType="begin"/>
        </w:r>
        <w:r w:rsidR="006D2A0F">
          <w:rPr>
            <w:webHidden/>
          </w:rPr>
          <w:instrText xml:space="preserve"> PAGEREF _Toc217939090 \h </w:instrText>
        </w:r>
        <w:r w:rsidR="006D2A0F">
          <w:rPr>
            <w:webHidden/>
          </w:rPr>
        </w:r>
        <w:r w:rsidR="006D2A0F">
          <w:rPr>
            <w:webHidden/>
          </w:rPr>
          <w:fldChar w:fldCharType="separate"/>
        </w:r>
        <w:r w:rsidR="006D2A0F">
          <w:rPr>
            <w:webHidden/>
          </w:rPr>
          <w:t>1</w:t>
        </w:r>
        <w:r w:rsidR="006D2A0F">
          <w:rPr>
            <w:webHidden/>
          </w:rPr>
          <w:fldChar w:fldCharType="end"/>
        </w:r>
      </w:hyperlink>
    </w:p>
    <w:p w14:paraId="43D0DBE5" w14:textId="7AF4145B" w:rsidR="006D2A0F" w:rsidRDefault="00280000">
      <w:pPr>
        <w:pStyle w:val="TOC3"/>
        <w:rPr>
          <w:rFonts w:eastAsiaTheme="minorEastAsia"/>
          <w:kern w:val="2"/>
          <w:sz w:val="24"/>
          <w:szCs w:val="24"/>
          <w14:ligatures w14:val="standardContextual"/>
        </w:rPr>
      </w:pPr>
      <w:hyperlink w:anchor="_Toc217939091" w:history="1">
        <w:r w:rsidR="006D2A0F" w:rsidRPr="00440F4C">
          <w:rPr>
            <w:rStyle w:val="Hyperlink"/>
          </w:rPr>
          <w:t>Updates to VCE VET programs</w:t>
        </w:r>
        <w:r w:rsidR="006D2A0F">
          <w:rPr>
            <w:webHidden/>
          </w:rPr>
          <w:tab/>
        </w:r>
        <w:r w:rsidR="006D2A0F">
          <w:rPr>
            <w:webHidden/>
          </w:rPr>
          <w:fldChar w:fldCharType="begin"/>
        </w:r>
        <w:r w:rsidR="006D2A0F">
          <w:rPr>
            <w:webHidden/>
          </w:rPr>
          <w:instrText xml:space="preserve"> PAGEREF _Toc217939091 \h </w:instrText>
        </w:r>
        <w:r w:rsidR="006D2A0F">
          <w:rPr>
            <w:webHidden/>
          </w:rPr>
        </w:r>
        <w:r w:rsidR="006D2A0F">
          <w:rPr>
            <w:webHidden/>
          </w:rPr>
          <w:fldChar w:fldCharType="separate"/>
        </w:r>
        <w:r w:rsidR="006D2A0F">
          <w:rPr>
            <w:webHidden/>
          </w:rPr>
          <w:t>1</w:t>
        </w:r>
        <w:r w:rsidR="006D2A0F">
          <w:rPr>
            <w:webHidden/>
          </w:rPr>
          <w:fldChar w:fldCharType="end"/>
        </w:r>
      </w:hyperlink>
    </w:p>
    <w:p w14:paraId="3E90BB3B" w14:textId="5D8E8A07"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2" w:history="1">
        <w:r w:rsidR="006D2A0F" w:rsidRPr="00440F4C">
          <w:rPr>
            <w:rStyle w:val="Hyperlink"/>
          </w:rPr>
          <w:t>Other Sources of information</w:t>
        </w:r>
        <w:r w:rsidR="006D2A0F">
          <w:rPr>
            <w:webHidden/>
          </w:rPr>
          <w:tab/>
        </w:r>
        <w:r w:rsidR="006D2A0F">
          <w:rPr>
            <w:webHidden/>
          </w:rPr>
          <w:fldChar w:fldCharType="begin"/>
        </w:r>
        <w:r w:rsidR="006D2A0F">
          <w:rPr>
            <w:webHidden/>
          </w:rPr>
          <w:instrText xml:space="preserve"> PAGEREF _Toc217939092 \h </w:instrText>
        </w:r>
        <w:r w:rsidR="006D2A0F">
          <w:rPr>
            <w:webHidden/>
          </w:rPr>
        </w:r>
        <w:r w:rsidR="006D2A0F">
          <w:rPr>
            <w:webHidden/>
          </w:rPr>
          <w:fldChar w:fldCharType="separate"/>
        </w:r>
        <w:r w:rsidR="006D2A0F">
          <w:rPr>
            <w:webHidden/>
          </w:rPr>
          <w:t>2</w:t>
        </w:r>
        <w:r w:rsidR="006D2A0F">
          <w:rPr>
            <w:webHidden/>
          </w:rPr>
          <w:fldChar w:fldCharType="end"/>
        </w:r>
      </w:hyperlink>
    </w:p>
    <w:p w14:paraId="516B9482" w14:textId="59ED4261" w:rsidR="006D2A0F" w:rsidRDefault="00280000">
      <w:pPr>
        <w:pStyle w:val="TOC1"/>
        <w:rPr>
          <w:rFonts w:asciiTheme="minorHAnsi" w:eastAsiaTheme="minorEastAsia" w:hAnsiTheme="minorHAnsi" w:cstheme="minorBidi"/>
          <w:b w:val="0"/>
          <w:bCs w:val="0"/>
          <w:kern w:val="2"/>
          <w:sz w:val="24"/>
          <w:lang w:val="en-US" w:eastAsia="en-US"/>
          <w14:ligatures w14:val="standardContextual"/>
        </w:rPr>
      </w:pPr>
      <w:hyperlink w:anchor="_Toc217939093" w:history="1">
        <w:r w:rsidR="006D2A0F" w:rsidRPr="00440F4C">
          <w:rPr>
            <w:rStyle w:val="Hyperlink"/>
          </w:rPr>
          <w:t>Industry overview</w:t>
        </w:r>
        <w:r w:rsidR="006D2A0F">
          <w:rPr>
            <w:webHidden/>
          </w:rPr>
          <w:tab/>
        </w:r>
        <w:r w:rsidR="006D2A0F">
          <w:rPr>
            <w:webHidden/>
          </w:rPr>
          <w:fldChar w:fldCharType="begin"/>
        </w:r>
        <w:r w:rsidR="006D2A0F">
          <w:rPr>
            <w:webHidden/>
          </w:rPr>
          <w:instrText xml:space="preserve"> PAGEREF _Toc217939093 \h </w:instrText>
        </w:r>
        <w:r w:rsidR="006D2A0F">
          <w:rPr>
            <w:webHidden/>
          </w:rPr>
        </w:r>
        <w:r w:rsidR="006D2A0F">
          <w:rPr>
            <w:webHidden/>
          </w:rPr>
          <w:fldChar w:fldCharType="separate"/>
        </w:r>
        <w:r w:rsidR="006D2A0F">
          <w:rPr>
            <w:webHidden/>
          </w:rPr>
          <w:t>3</w:t>
        </w:r>
        <w:r w:rsidR="006D2A0F">
          <w:rPr>
            <w:webHidden/>
          </w:rPr>
          <w:fldChar w:fldCharType="end"/>
        </w:r>
      </w:hyperlink>
    </w:p>
    <w:p w14:paraId="272D2368" w14:textId="230AEDB7"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4" w:history="1">
        <w:r w:rsidR="006D2A0F" w:rsidRPr="00440F4C">
          <w:rPr>
            <w:rStyle w:val="Hyperlink"/>
          </w:rPr>
          <w:t>Training package</w:t>
        </w:r>
        <w:r w:rsidR="006D2A0F">
          <w:rPr>
            <w:webHidden/>
          </w:rPr>
          <w:tab/>
        </w:r>
        <w:r w:rsidR="006D2A0F">
          <w:rPr>
            <w:webHidden/>
          </w:rPr>
          <w:fldChar w:fldCharType="begin"/>
        </w:r>
        <w:r w:rsidR="006D2A0F">
          <w:rPr>
            <w:webHidden/>
          </w:rPr>
          <w:instrText xml:space="preserve"> PAGEREF _Toc217939094 \h </w:instrText>
        </w:r>
        <w:r w:rsidR="006D2A0F">
          <w:rPr>
            <w:webHidden/>
          </w:rPr>
        </w:r>
        <w:r w:rsidR="006D2A0F">
          <w:rPr>
            <w:webHidden/>
          </w:rPr>
          <w:fldChar w:fldCharType="separate"/>
        </w:r>
        <w:r w:rsidR="006D2A0F">
          <w:rPr>
            <w:webHidden/>
          </w:rPr>
          <w:t>3</w:t>
        </w:r>
        <w:r w:rsidR="006D2A0F">
          <w:rPr>
            <w:webHidden/>
          </w:rPr>
          <w:fldChar w:fldCharType="end"/>
        </w:r>
      </w:hyperlink>
    </w:p>
    <w:p w14:paraId="09B42101" w14:textId="7BC5D154"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5" w:history="1">
        <w:r w:rsidR="006D2A0F" w:rsidRPr="00440F4C">
          <w:rPr>
            <w:rStyle w:val="Hyperlink"/>
          </w:rPr>
          <w:t>Qualifications and packaging rules</w:t>
        </w:r>
        <w:r w:rsidR="006D2A0F">
          <w:rPr>
            <w:webHidden/>
          </w:rPr>
          <w:tab/>
        </w:r>
        <w:r w:rsidR="006D2A0F">
          <w:rPr>
            <w:webHidden/>
          </w:rPr>
          <w:fldChar w:fldCharType="begin"/>
        </w:r>
        <w:r w:rsidR="006D2A0F">
          <w:rPr>
            <w:webHidden/>
          </w:rPr>
          <w:instrText xml:space="preserve"> PAGEREF _Toc217939095 \h </w:instrText>
        </w:r>
        <w:r w:rsidR="006D2A0F">
          <w:rPr>
            <w:webHidden/>
          </w:rPr>
        </w:r>
        <w:r w:rsidR="006D2A0F">
          <w:rPr>
            <w:webHidden/>
          </w:rPr>
          <w:fldChar w:fldCharType="separate"/>
        </w:r>
        <w:r w:rsidR="006D2A0F">
          <w:rPr>
            <w:webHidden/>
          </w:rPr>
          <w:t>3</w:t>
        </w:r>
        <w:r w:rsidR="006D2A0F">
          <w:rPr>
            <w:webHidden/>
          </w:rPr>
          <w:fldChar w:fldCharType="end"/>
        </w:r>
      </w:hyperlink>
    </w:p>
    <w:p w14:paraId="5E62DD22" w14:textId="162C7A06" w:rsidR="006D2A0F" w:rsidRDefault="00280000">
      <w:pPr>
        <w:pStyle w:val="TOC1"/>
        <w:rPr>
          <w:rFonts w:asciiTheme="minorHAnsi" w:eastAsiaTheme="minorEastAsia" w:hAnsiTheme="minorHAnsi" w:cstheme="minorBidi"/>
          <w:b w:val="0"/>
          <w:bCs w:val="0"/>
          <w:kern w:val="2"/>
          <w:sz w:val="24"/>
          <w:lang w:val="en-US" w:eastAsia="en-US"/>
          <w14:ligatures w14:val="standardContextual"/>
        </w:rPr>
      </w:pPr>
      <w:hyperlink w:anchor="_Toc217939096" w:history="1">
        <w:r w:rsidR="006D2A0F" w:rsidRPr="00440F4C">
          <w:rPr>
            <w:rStyle w:val="Hyperlink"/>
          </w:rPr>
          <w:t>VCE VET program details</w:t>
        </w:r>
        <w:r w:rsidR="006D2A0F">
          <w:rPr>
            <w:webHidden/>
          </w:rPr>
          <w:tab/>
        </w:r>
        <w:r w:rsidR="006D2A0F">
          <w:rPr>
            <w:webHidden/>
          </w:rPr>
          <w:fldChar w:fldCharType="begin"/>
        </w:r>
        <w:r w:rsidR="006D2A0F">
          <w:rPr>
            <w:webHidden/>
          </w:rPr>
          <w:instrText xml:space="preserve"> PAGEREF _Toc217939096 \h </w:instrText>
        </w:r>
        <w:r w:rsidR="006D2A0F">
          <w:rPr>
            <w:webHidden/>
          </w:rPr>
        </w:r>
        <w:r w:rsidR="006D2A0F">
          <w:rPr>
            <w:webHidden/>
          </w:rPr>
          <w:fldChar w:fldCharType="separate"/>
        </w:r>
        <w:r w:rsidR="006D2A0F">
          <w:rPr>
            <w:webHidden/>
          </w:rPr>
          <w:t>4</w:t>
        </w:r>
        <w:r w:rsidR="006D2A0F">
          <w:rPr>
            <w:webHidden/>
          </w:rPr>
          <w:fldChar w:fldCharType="end"/>
        </w:r>
      </w:hyperlink>
    </w:p>
    <w:p w14:paraId="11CA3CEB" w14:textId="41D207E7"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7" w:history="1">
        <w:r w:rsidR="006D2A0F" w:rsidRPr="00440F4C">
          <w:rPr>
            <w:rStyle w:val="Hyperlink"/>
          </w:rPr>
          <w:t>Aims</w:t>
        </w:r>
        <w:r w:rsidR="006D2A0F">
          <w:rPr>
            <w:webHidden/>
          </w:rPr>
          <w:tab/>
        </w:r>
        <w:r w:rsidR="006D2A0F">
          <w:rPr>
            <w:webHidden/>
          </w:rPr>
          <w:fldChar w:fldCharType="begin"/>
        </w:r>
        <w:r w:rsidR="006D2A0F">
          <w:rPr>
            <w:webHidden/>
          </w:rPr>
          <w:instrText xml:space="preserve"> PAGEREF _Toc217939097 \h </w:instrText>
        </w:r>
        <w:r w:rsidR="006D2A0F">
          <w:rPr>
            <w:webHidden/>
          </w:rPr>
        </w:r>
        <w:r w:rsidR="006D2A0F">
          <w:rPr>
            <w:webHidden/>
          </w:rPr>
          <w:fldChar w:fldCharType="separate"/>
        </w:r>
        <w:r w:rsidR="006D2A0F">
          <w:rPr>
            <w:webHidden/>
          </w:rPr>
          <w:t>4</w:t>
        </w:r>
        <w:r w:rsidR="006D2A0F">
          <w:rPr>
            <w:webHidden/>
          </w:rPr>
          <w:fldChar w:fldCharType="end"/>
        </w:r>
      </w:hyperlink>
    </w:p>
    <w:p w14:paraId="168FB580" w14:textId="7E7098B3"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8" w:history="1">
        <w:r w:rsidR="006D2A0F" w:rsidRPr="00440F4C">
          <w:rPr>
            <w:rStyle w:val="Hyperlink"/>
          </w:rPr>
          <w:t>Scored assessment</w:t>
        </w:r>
        <w:r w:rsidR="006D2A0F">
          <w:rPr>
            <w:webHidden/>
          </w:rPr>
          <w:tab/>
        </w:r>
        <w:r w:rsidR="006D2A0F">
          <w:rPr>
            <w:webHidden/>
          </w:rPr>
          <w:fldChar w:fldCharType="begin"/>
        </w:r>
        <w:r w:rsidR="006D2A0F">
          <w:rPr>
            <w:webHidden/>
          </w:rPr>
          <w:instrText xml:space="preserve"> PAGEREF _Toc217939098 \h </w:instrText>
        </w:r>
        <w:r w:rsidR="006D2A0F">
          <w:rPr>
            <w:webHidden/>
          </w:rPr>
        </w:r>
        <w:r w:rsidR="006D2A0F">
          <w:rPr>
            <w:webHidden/>
          </w:rPr>
          <w:fldChar w:fldCharType="separate"/>
        </w:r>
        <w:r w:rsidR="006D2A0F">
          <w:rPr>
            <w:webHidden/>
          </w:rPr>
          <w:t>4</w:t>
        </w:r>
        <w:r w:rsidR="006D2A0F">
          <w:rPr>
            <w:webHidden/>
          </w:rPr>
          <w:fldChar w:fldCharType="end"/>
        </w:r>
      </w:hyperlink>
    </w:p>
    <w:p w14:paraId="2232B6D5" w14:textId="0A12CF6A"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099" w:history="1">
        <w:r w:rsidR="006D2A0F" w:rsidRPr="00440F4C">
          <w:rPr>
            <w:rStyle w:val="Hyperlink"/>
          </w:rPr>
          <w:t>ATAR contribution</w:t>
        </w:r>
        <w:r w:rsidR="006D2A0F">
          <w:rPr>
            <w:webHidden/>
          </w:rPr>
          <w:tab/>
        </w:r>
        <w:r w:rsidR="006D2A0F">
          <w:rPr>
            <w:webHidden/>
          </w:rPr>
          <w:fldChar w:fldCharType="begin"/>
        </w:r>
        <w:r w:rsidR="006D2A0F">
          <w:rPr>
            <w:webHidden/>
          </w:rPr>
          <w:instrText xml:space="preserve"> PAGEREF _Toc217939099 \h </w:instrText>
        </w:r>
        <w:r w:rsidR="006D2A0F">
          <w:rPr>
            <w:webHidden/>
          </w:rPr>
        </w:r>
        <w:r w:rsidR="006D2A0F">
          <w:rPr>
            <w:webHidden/>
          </w:rPr>
          <w:fldChar w:fldCharType="separate"/>
        </w:r>
        <w:r w:rsidR="006D2A0F">
          <w:rPr>
            <w:webHidden/>
          </w:rPr>
          <w:t>4</w:t>
        </w:r>
        <w:r w:rsidR="006D2A0F">
          <w:rPr>
            <w:webHidden/>
          </w:rPr>
          <w:fldChar w:fldCharType="end"/>
        </w:r>
      </w:hyperlink>
    </w:p>
    <w:p w14:paraId="0E9CE039" w14:textId="39685D6C"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00" w:history="1">
        <w:r w:rsidR="006D2A0F" w:rsidRPr="00440F4C">
          <w:rPr>
            <w:rStyle w:val="Hyperlink"/>
          </w:rPr>
          <w:t>VCE VET credit</w:t>
        </w:r>
        <w:r w:rsidR="006D2A0F">
          <w:rPr>
            <w:webHidden/>
          </w:rPr>
          <w:tab/>
        </w:r>
        <w:r w:rsidR="006D2A0F">
          <w:rPr>
            <w:webHidden/>
          </w:rPr>
          <w:fldChar w:fldCharType="begin"/>
        </w:r>
        <w:r w:rsidR="006D2A0F">
          <w:rPr>
            <w:webHidden/>
          </w:rPr>
          <w:instrText xml:space="preserve"> PAGEREF _Toc217939100 \h </w:instrText>
        </w:r>
        <w:r w:rsidR="006D2A0F">
          <w:rPr>
            <w:webHidden/>
          </w:rPr>
        </w:r>
        <w:r w:rsidR="006D2A0F">
          <w:rPr>
            <w:webHidden/>
          </w:rPr>
          <w:fldChar w:fldCharType="separate"/>
        </w:r>
        <w:r w:rsidR="006D2A0F">
          <w:rPr>
            <w:webHidden/>
          </w:rPr>
          <w:t>5</w:t>
        </w:r>
        <w:r w:rsidR="006D2A0F">
          <w:rPr>
            <w:webHidden/>
          </w:rPr>
          <w:fldChar w:fldCharType="end"/>
        </w:r>
      </w:hyperlink>
    </w:p>
    <w:p w14:paraId="3352B231" w14:textId="0457A313"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01" w:history="1">
        <w:r w:rsidR="006D2A0F" w:rsidRPr="00440F4C">
          <w:rPr>
            <w:rStyle w:val="Hyperlink"/>
          </w:rPr>
          <w:t>Enrolment advice</w:t>
        </w:r>
        <w:r w:rsidR="006D2A0F">
          <w:rPr>
            <w:webHidden/>
          </w:rPr>
          <w:tab/>
        </w:r>
        <w:r w:rsidR="006D2A0F">
          <w:rPr>
            <w:webHidden/>
          </w:rPr>
          <w:fldChar w:fldCharType="begin"/>
        </w:r>
        <w:r w:rsidR="006D2A0F">
          <w:rPr>
            <w:webHidden/>
          </w:rPr>
          <w:instrText xml:space="preserve"> PAGEREF _Toc217939101 \h </w:instrText>
        </w:r>
        <w:r w:rsidR="006D2A0F">
          <w:rPr>
            <w:webHidden/>
          </w:rPr>
        </w:r>
        <w:r w:rsidR="006D2A0F">
          <w:rPr>
            <w:webHidden/>
          </w:rPr>
          <w:fldChar w:fldCharType="separate"/>
        </w:r>
        <w:r w:rsidR="006D2A0F">
          <w:rPr>
            <w:webHidden/>
          </w:rPr>
          <w:t>5</w:t>
        </w:r>
        <w:r w:rsidR="006D2A0F">
          <w:rPr>
            <w:webHidden/>
          </w:rPr>
          <w:fldChar w:fldCharType="end"/>
        </w:r>
      </w:hyperlink>
    </w:p>
    <w:p w14:paraId="068AC038" w14:textId="6A05D363"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02" w:history="1">
        <w:r w:rsidR="006D2A0F" w:rsidRPr="00440F4C">
          <w:rPr>
            <w:rStyle w:val="Hyperlink"/>
          </w:rPr>
          <w:t>Nominal hour duration</w:t>
        </w:r>
        <w:r w:rsidR="006D2A0F">
          <w:rPr>
            <w:webHidden/>
          </w:rPr>
          <w:tab/>
        </w:r>
        <w:r w:rsidR="006D2A0F">
          <w:rPr>
            <w:webHidden/>
          </w:rPr>
          <w:fldChar w:fldCharType="begin"/>
        </w:r>
        <w:r w:rsidR="006D2A0F">
          <w:rPr>
            <w:webHidden/>
          </w:rPr>
          <w:instrText xml:space="preserve"> PAGEREF _Toc217939102 \h </w:instrText>
        </w:r>
        <w:r w:rsidR="006D2A0F">
          <w:rPr>
            <w:webHidden/>
          </w:rPr>
        </w:r>
        <w:r w:rsidR="006D2A0F">
          <w:rPr>
            <w:webHidden/>
          </w:rPr>
          <w:fldChar w:fldCharType="separate"/>
        </w:r>
        <w:r w:rsidR="006D2A0F">
          <w:rPr>
            <w:webHidden/>
          </w:rPr>
          <w:t>5</w:t>
        </w:r>
        <w:r w:rsidR="006D2A0F">
          <w:rPr>
            <w:webHidden/>
          </w:rPr>
          <w:fldChar w:fldCharType="end"/>
        </w:r>
      </w:hyperlink>
    </w:p>
    <w:p w14:paraId="13FCE396" w14:textId="3BA18987" w:rsidR="006D2A0F" w:rsidRDefault="00280000">
      <w:pPr>
        <w:pStyle w:val="TOC3"/>
        <w:rPr>
          <w:rFonts w:eastAsiaTheme="minorEastAsia"/>
          <w:kern w:val="2"/>
          <w:sz w:val="24"/>
          <w:szCs w:val="24"/>
          <w14:ligatures w14:val="standardContextual"/>
        </w:rPr>
      </w:pPr>
      <w:hyperlink w:anchor="_Toc217939103" w:history="1">
        <w:r w:rsidR="006D2A0F" w:rsidRPr="00440F4C">
          <w:rPr>
            <w:rStyle w:val="Hyperlink"/>
          </w:rPr>
          <w:t>Duplication</w:t>
        </w:r>
        <w:r w:rsidR="006D2A0F">
          <w:rPr>
            <w:webHidden/>
          </w:rPr>
          <w:tab/>
        </w:r>
        <w:r w:rsidR="006D2A0F">
          <w:rPr>
            <w:webHidden/>
          </w:rPr>
          <w:fldChar w:fldCharType="begin"/>
        </w:r>
        <w:r w:rsidR="006D2A0F">
          <w:rPr>
            <w:webHidden/>
          </w:rPr>
          <w:instrText xml:space="preserve"> PAGEREF _Toc217939103 \h </w:instrText>
        </w:r>
        <w:r w:rsidR="006D2A0F">
          <w:rPr>
            <w:webHidden/>
          </w:rPr>
        </w:r>
        <w:r w:rsidR="006D2A0F">
          <w:rPr>
            <w:webHidden/>
          </w:rPr>
          <w:fldChar w:fldCharType="separate"/>
        </w:r>
        <w:r w:rsidR="006D2A0F">
          <w:rPr>
            <w:webHidden/>
          </w:rPr>
          <w:t>5</w:t>
        </w:r>
        <w:r w:rsidR="006D2A0F">
          <w:rPr>
            <w:webHidden/>
          </w:rPr>
          <w:fldChar w:fldCharType="end"/>
        </w:r>
      </w:hyperlink>
    </w:p>
    <w:p w14:paraId="67B3B0A8" w14:textId="4C26ADAE" w:rsidR="006D2A0F" w:rsidRDefault="00280000">
      <w:pPr>
        <w:pStyle w:val="TOC3"/>
        <w:rPr>
          <w:rFonts w:eastAsiaTheme="minorEastAsia"/>
          <w:kern w:val="2"/>
          <w:sz w:val="24"/>
          <w:szCs w:val="24"/>
          <w14:ligatures w14:val="standardContextual"/>
        </w:rPr>
      </w:pPr>
      <w:hyperlink w:anchor="_Toc217939104" w:history="1">
        <w:r w:rsidR="006D2A0F" w:rsidRPr="00440F4C">
          <w:rPr>
            <w:rStyle w:val="Hyperlink"/>
          </w:rPr>
          <w:t>Dual enrolments</w:t>
        </w:r>
        <w:r w:rsidR="006D2A0F">
          <w:rPr>
            <w:webHidden/>
          </w:rPr>
          <w:tab/>
        </w:r>
        <w:r w:rsidR="006D2A0F">
          <w:rPr>
            <w:webHidden/>
          </w:rPr>
          <w:fldChar w:fldCharType="begin"/>
        </w:r>
        <w:r w:rsidR="006D2A0F">
          <w:rPr>
            <w:webHidden/>
          </w:rPr>
          <w:instrText xml:space="preserve"> PAGEREF _Toc217939104 \h </w:instrText>
        </w:r>
        <w:r w:rsidR="006D2A0F">
          <w:rPr>
            <w:webHidden/>
          </w:rPr>
        </w:r>
        <w:r w:rsidR="006D2A0F">
          <w:rPr>
            <w:webHidden/>
          </w:rPr>
          <w:fldChar w:fldCharType="separate"/>
        </w:r>
        <w:r w:rsidR="006D2A0F">
          <w:rPr>
            <w:webHidden/>
          </w:rPr>
          <w:t>6</w:t>
        </w:r>
        <w:r w:rsidR="006D2A0F">
          <w:rPr>
            <w:webHidden/>
          </w:rPr>
          <w:fldChar w:fldCharType="end"/>
        </w:r>
      </w:hyperlink>
    </w:p>
    <w:p w14:paraId="738CFB97" w14:textId="57028ED4"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05" w:history="1">
        <w:r w:rsidR="006D2A0F" w:rsidRPr="00440F4C">
          <w:rPr>
            <w:rStyle w:val="Hyperlink"/>
          </w:rPr>
          <w:t>Sequence</w:t>
        </w:r>
        <w:r w:rsidR="006D2A0F">
          <w:rPr>
            <w:webHidden/>
          </w:rPr>
          <w:tab/>
        </w:r>
        <w:r w:rsidR="006D2A0F">
          <w:rPr>
            <w:webHidden/>
          </w:rPr>
          <w:fldChar w:fldCharType="begin"/>
        </w:r>
        <w:r w:rsidR="006D2A0F">
          <w:rPr>
            <w:webHidden/>
          </w:rPr>
          <w:instrText xml:space="preserve"> PAGEREF _Toc217939105 \h </w:instrText>
        </w:r>
        <w:r w:rsidR="006D2A0F">
          <w:rPr>
            <w:webHidden/>
          </w:rPr>
        </w:r>
        <w:r w:rsidR="006D2A0F">
          <w:rPr>
            <w:webHidden/>
          </w:rPr>
          <w:fldChar w:fldCharType="separate"/>
        </w:r>
        <w:r w:rsidR="006D2A0F">
          <w:rPr>
            <w:webHidden/>
          </w:rPr>
          <w:t>6</w:t>
        </w:r>
        <w:r w:rsidR="006D2A0F">
          <w:rPr>
            <w:webHidden/>
          </w:rPr>
          <w:fldChar w:fldCharType="end"/>
        </w:r>
      </w:hyperlink>
    </w:p>
    <w:p w14:paraId="029CB28A" w14:textId="5E23EEF5" w:rsidR="006D2A0F" w:rsidRDefault="00280000">
      <w:pPr>
        <w:pStyle w:val="TOC1"/>
        <w:rPr>
          <w:rFonts w:asciiTheme="minorHAnsi" w:eastAsiaTheme="minorEastAsia" w:hAnsiTheme="minorHAnsi" w:cstheme="minorBidi"/>
          <w:b w:val="0"/>
          <w:bCs w:val="0"/>
          <w:kern w:val="2"/>
          <w:sz w:val="24"/>
          <w:lang w:val="en-US" w:eastAsia="en-US"/>
          <w14:ligatures w14:val="standardContextual"/>
        </w:rPr>
      </w:pPr>
      <w:hyperlink w:anchor="_Toc217939106" w:history="1">
        <w:r w:rsidR="006D2A0F" w:rsidRPr="00440F4C">
          <w:rPr>
            <w:rStyle w:val="Hyperlink"/>
          </w:rPr>
          <w:t>VCE VET program structure</w:t>
        </w:r>
        <w:r w:rsidR="006D2A0F">
          <w:rPr>
            <w:webHidden/>
          </w:rPr>
          <w:tab/>
        </w:r>
        <w:r w:rsidR="006D2A0F">
          <w:rPr>
            <w:webHidden/>
          </w:rPr>
          <w:fldChar w:fldCharType="begin"/>
        </w:r>
        <w:r w:rsidR="006D2A0F">
          <w:rPr>
            <w:webHidden/>
          </w:rPr>
          <w:instrText xml:space="preserve"> PAGEREF _Toc217939106 \h </w:instrText>
        </w:r>
        <w:r w:rsidR="006D2A0F">
          <w:rPr>
            <w:webHidden/>
          </w:rPr>
        </w:r>
        <w:r w:rsidR="006D2A0F">
          <w:rPr>
            <w:webHidden/>
          </w:rPr>
          <w:fldChar w:fldCharType="separate"/>
        </w:r>
        <w:r w:rsidR="006D2A0F">
          <w:rPr>
            <w:webHidden/>
          </w:rPr>
          <w:t>7</w:t>
        </w:r>
        <w:r w:rsidR="006D2A0F">
          <w:rPr>
            <w:webHidden/>
          </w:rPr>
          <w:fldChar w:fldCharType="end"/>
        </w:r>
      </w:hyperlink>
    </w:p>
    <w:p w14:paraId="507A1426" w14:textId="6042B70D"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07" w:history="1">
        <w:r w:rsidR="006D2A0F" w:rsidRPr="00440F4C">
          <w:rPr>
            <w:rStyle w:val="Hyperlink"/>
          </w:rPr>
          <w:t>CHC24015 Certificate II in Active Volunteering (Release 3)</w:t>
        </w:r>
        <w:r w:rsidR="006D2A0F">
          <w:rPr>
            <w:webHidden/>
          </w:rPr>
          <w:tab/>
        </w:r>
        <w:r w:rsidR="006D2A0F">
          <w:rPr>
            <w:webHidden/>
          </w:rPr>
          <w:fldChar w:fldCharType="begin"/>
        </w:r>
        <w:r w:rsidR="006D2A0F">
          <w:rPr>
            <w:webHidden/>
          </w:rPr>
          <w:instrText xml:space="preserve"> PAGEREF _Toc217939107 \h </w:instrText>
        </w:r>
        <w:r w:rsidR="006D2A0F">
          <w:rPr>
            <w:webHidden/>
          </w:rPr>
        </w:r>
        <w:r w:rsidR="006D2A0F">
          <w:rPr>
            <w:webHidden/>
          </w:rPr>
          <w:fldChar w:fldCharType="separate"/>
        </w:r>
        <w:r w:rsidR="006D2A0F">
          <w:rPr>
            <w:webHidden/>
          </w:rPr>
          <w:t>7</w:t>
        </w:r>
        <w:r w:rsidR="006D2A0F">
          <w:rPr>
            <w:webHidden/>
          </w:rPr>
          <w:fldChar w:fldCharType="end"/>
        </w:r>
      </w:hyperlink>
    </w:p>
    <w:p w14:paraId="7663E29A" w14:textId="24A2C4C9" w:rsidR="006D2A0F" w:rsidRDefault="00280000">
      <w:pPr>
        <w:pStyle w:val="TOC3"/>
        <w:rPr>
          <w:rFonts w:eastAsiaTheme="minorEastAsia"/>
          <w:kern w:val="2"/>
          <w:sz w:val="24"/>
          <w:szCs w:val="24"/>
          <w14:ligatures w14:val="standardContextual"/>
        </w:rPr>
      </w:pPr>
      <w:hyperlink w:anchor="_Toc217939108" w:history="1">
        <w:r w:rsidR="006D2A0F" w:rsidRPr="00440F4C">
          <w:rPr>
            <w:rStyle w:val="Hyperlink"/>
          </w:rPr>
          <w:t>Assessment requirements</w:t>
        </w:r>
        <w:r w:rsidR="006D2A0F">
          <w:rPr>
            <w:webHidden/>
          </w:rPr>
          <w:tab/>
        </w:r>
        <w:r w:rsidR="006D2A0F">
          <w:rPr>
            <w:webHidden/>
          </w:rPr>
          <w:fldChar w:fldCharType="begin"/>
        </w:r>
        <w:r w:rsidR="006D2A0F">
          <w:rPr>
            <w:webHidden/>
          </w:rPr>
          <w:instrText xml:space="preserve"> PAGEREF _Toc217939108 \h </w:instrText>
        </w:r>
        <w:r w:rsidR="006D2A0F">
          <w:rPr>
            <w:webHidden/>
          </w:rPr>
        </w:r>
        <w:r w:rsidR="006D2A0F">
          <w:rPr>
            <w:webHidden/>
          </w:rPr>
          <w:fldChar w:fldCharType="separate"/>
        </w:r>
        <w:r w:rsidR="006D2A0F">
          <w:rPr>
            <w:webHidden/>
          </w:rPr>
          <w:t>9</w:t>
        </w:r>
        <w:r w:rsidR="006D2A0F">
          <w:rPr>
            <w:webHidden/>
          </w:rPr>
          <w:fldChar w:fldCharType="end"/>
        </w:r>
      </w:hyperlink>
    </w:p>
    <w:p w14:paraId="70F914E5" w14:textId="51441FE9"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09" w:history="1">
        <w:r w:rsidR="006D2A0F" w:rsidRPr="00440F4C">
          <w:rPr>
            <w:rStyle w:val="Hyperlink"/>
          </w:rPr>
          <w:t>CHC22015 Certificate II in Community Services (Release 4)</w:t>
        </w:r>
        <w:r w:rsidR="006D2A0F">
          <w:rPr>
            <w:webHidden/>
          </w:rPr>
          <w:tab/>
        </w:r>
        <w:r w:rsidR="006D2A0F">
          <w:rPr>
            <w:webHidden/>
          </w:rPr>
          <w:fldChar w:fldCharType="begin"/>
        </w:r>
        <w:r w:rsidR="006D2A0F">
          <w:rPr>
            <w:webHidden/>
          </w:rPr>
          <w:instrText xml:space="preserve"> PAGEREF _Toc217939109 \h </w:instrText>
        </w:r>
        <w:r w:rsidR="006D2A0F">
          <w:rPr>
            <w:webHidden/>
          </w:rPr>
        </w:r>
        <w:r w:rsidR="006D2A0F">
          <w:rPr>
            <w:webHidden/>
          </w:rPr>
          <w:fldChar w:fldCharType="separate"/>
        </w:r>
        <w:r w:rsidR="006D2A0F">
          <w:rPr>
            <w:webHidden/>
          </w:rPr>
          <w:t>10</w:t>
        </w:r>
        <w:r w:rsidR="006D2A0F">
          <w:rPr>
            <w:webHidden/>
          </w:rPr>
          <w:fldChar w:fldCharType="end"/>
        </w:r>
      </w:hyperlink>
    </w:p>
    <w:p w14:paraId="1EA38536" w14:textId="059CBA65" w:rsidR="006D2A0F" w:rsidRDefault="00280000">
      <w:pPr>
        <w:pStyle w:val="TOC3"/>
        <w:rPr>
          <w:rFonts w:eastAsiaTheme="minorEastAsia"/>
          <w:kern w:val="2"/>
          <w:sz w:val="24"/>
          <w:szCs w:val="24"/>
          <w14:ligatures w14:val="standardContextual"/>
        </w:rPr>
      </w:pPr>
      <w:hyperlink w:anchor="_Toc217939110" w:history="1">
        <w:r w:rsidR="006D2A0F" w:rsidRPr="00440F4C">
          <w:rPr>
            <w:rStyle w:val="Hyperlink"/>
          </w:rPr>
          <w:t>Assessment requirements</w:t>
        </w:r>
        <w:r w:rsidR="006D2A0F">
          <w:rPr>
            <w:webHidden/>
          </w:rPr>
          <w:tab/>
        </w:r>
        <w:r w:rsidR="006D2A0F">
          <w:rPr>
            <w:webHidden/>
          </w:rPr>
          <w:fldChar w:fldCharType="begin"/>
        </w:r>
        <w:r w:rsidR="006D2A0F">
          <w:rPr>
            <w:webHidden/>
          </w:rPr>
          <w:instrText xml:space="preserve"> PAGEREF _Toc217939110 \h </w:instrText>
        </w:r>
        <w:r w:rsidR="006D2A0F">
          <w:rPr>
            <w:webHidden/>
          </w:rPr>
        </w:r>
        <w:r w:rsidR="006D2A0F">
          <w:rPr>
            <w:webHidden/>
          </w:rPr>
          <w:fldChar w:fldCharType="separate"/>
        </w:r>
        <w:r w:rsidR="006D2A0F">
          <w:rPr>
            <w:webHidden/>
          </w:rPr>
          <w:t>11</w:t>
        </w:r>
        <w:r w:rsidR="006D2A0F">
          <w:rPr>
            <w:webHidden/>
          </w:rPr>
          <w:fldChar w:fldCharType="end"/>
        </w:r>
      </w:hyperlink>
    </w:p>
    <w:p w14:paraId="023A3160" w14:textId="6361BE5E"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11" w:history="1">
        <w:r w:rsidR="006D2A0F" w:rsidRPr="00440F4C">
          <w:rPr>
            <w:rStyle w:val="Hyperlink"/>
          </w:rPr>
          <w:t>CHC32015 Certificate III in Community Services (Release 3)</w:t>
        </w:r>
        <w:r w:rsidR="006D2A0F">
          <w:rPr>
            <w:webHidden/>
          </w:rPr>
          <w:tab/>
        </w:r>
        <w:r w:rsidR="006D2A0F">
          <w:rPr>
            <w:webHidden/>
          </w:rPr>
          <w:fldChar w:fldCharType="begin"/>
        </w:r>
        <w:r w:rsidR="006D2A0F">
          <w:rPr>
            <w:webHidden/>
          </w:rPr>
          <w:instrText xml:space="preserve"> PAGEREF _Toc217939111 \h </w:instrText>
        </w:r>
        <w:r w:rsidR="006D2A0F">
          <w:rPr>
            <w:webHidden/>
          </w:rPr>
        </w:r>
        <w:r w:rsidR="006D2A0F">
          <w:rPr>
            <w:webHidden/>
          </w:rPr>
          <w:fldChar w:fldCharType="separate"/>
        </w:r>
        <w:r w:rsidR="006D2A0F">
          <w:rPr>
            <w:webHidden/>
          </w:rPr>
          <w:t>13</w:t>
        </w:r>
        <w:r w:rsidR="006D2A0F">
          <w:rPr>
            <w:webHidden/>
          </w:rPr>
          <w:fldChar w:fldCharType="end"/>
        </w:r>
      </w:hyperlink>
    </w:p>
    <w:p w14:paraId="0D84F1AA" w14:textId="57147027" w:rsidR="006D2A0F" w:rsidRDefault="00280000">
      <w:pPr>
        <w:pStyle w:val="TOC3"/>
        <w:rPr>
          <w:rFonts w:eastAsiaTheme="minorEastAsia"/>
          <w:kern w:val="2"/>
          <w:sz w:val="24"/>
          <w:szCs w:val="24"/>
          <w14:ligatures w14:val="standardContextual"/>
        </w:rPr>
      </w:pPr>
      <w:hyperlink w:anchor="_Toc217939112" w:history="1">
        <w:r w:rsidR="006D2A0F" w:rsidRPr="00440F4C">
          <w:rPr>
            <w:rStyle w:val="Hyperlink"/>
          </w:rPr>
          <w:t>Assessment requirements</w:t>
        </w:r>
        <w:r w:rsidR="006D2A0F">
          <w:rPr>
            <w:webHidden/>
          </w:rPr>
          <w:tab/>
        </w:r>
        <w:r w:rsidR="006D2A0F">
          <w:rPr>
            <w:webHidden/>
          </w:rPr>
          <w:fldChar w:fldCharType="begin"/>
        </w:r>
        <w:r w:rsidR="006D2A0F">
          <w:rPr>
            <w:webHidden/>
          </w:rPr>
          <w:instrText xml:space="preserve"> PAGEREF _Toc217939112 \h </w:instrText>
        </w:r>
        <w:r w:rsidR="006D2A0F">
          <w:rPr>
            <w:webHidden/>
          </w:rPr>
        </w:r>
        <w:r w:rsidR="006D2A0F">
          <w:rPr>
            <w:webHidden/>
          </w:rPr>
          <w:fldChar w:fldCharType="separate"/>
        </w:r>
        <w:r w:rsidR="006D2A0F">
          <w:rPr>
            <w:webHidden/>
          </w:rPr>
          <w:t>15</w:t>
        </w:r>
        <w:r w:rsidR="006D2A0F">
          <w:rPr>
            <w:webHidden/>
          </w:rPr>
          <w:fldChar w:fldCharType="end"/>
        </w:r>
      </w:hyperlink>
    </w:p>
    <w:p w14:paraId="4037CCAB" w14:textId="38495419"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13" w:history="1">
        <w:r w:rsidR="006D2A0F" w:rsidRPr="00440F4C">
          <w:rPr>
            <w:rStyle w:val="Hyperlink"/>
          </w:rPr>
          <w:t>CHC30121 Certificate III in Early Childhood</w:t>
        </w:r>
        <w:r w:rsidR="004F5AD8">
          <w:rPr>
            <w:rStyle w:val="Hyperlink"/>
          </w:rPr>
          <w:t xml:space="preserve"> Education</w:t>
        </w:r>
        <w:r w:rsidR="006D2A0F" w:rsidRPr="00440F4C">
          <w:rPr>
            <w:rStyle w:val="Hyperlink"/>
          </w:rPr>
          <w:t xml:space="preserve"> and Care (Release 1)</w:t>
        </w:r>
        <w:r w:rsidR="006D2A0F">
          <w:rPr>
            <w:webHidden/>
          </w:rPr>
          <w:tab/>
        </w:r>
        <w:r w:rsidR="006D2A0F">
          <w:rPr>
            <w:webHidden/>
          </w:rPr>
          <w:fldChar w:fldCharType="begin"/>
        </w:r>
        <w:r w:rsidR="006D2A0F">
          <w:rPr>
            <w:webHidden/>
          </w:rPr>
          <w:instrText xml:space="preserve"> PAGEREF _Toc217939113 \h </w:instrText>
        </w:r>
        <w:r w:rsidR="006D2A0F">
          <w:rPr>
            <w:webHidden/>
          </w:rPr>
        </w:r>
        <w:r w:rsidR="006D2A0F">
          <w:rPr>
            <w:webHidden/>
          </w:rPr>
          <w:fldChar w:fldCharType="separate"/>
        </w:r>
        <w:r w:rsidR="006D2A0F">
          <w:rPr>
            <w:webHidden/>
          </w:rPr>
          <w:t>16</w:t>
        </w:r>
        <w:r w:rsidR="006D2A0F">
          <w:rPr>
            <w:webHidden/>
          </w:rPr>
          <w:fldChar w:fldCharType="end"/>
        </w:r>
      </w:hyperlink>
    </w:p>
    <w:p w14:paraId="37B398A9" w14:textId="142831A3" w:rsidR="006D2A0F" w:rsidRDefault="00280000">
      <w:pPr>
        <w:pStyle w:val="TOC3"/>
        <w:rPr>
          <w:rFonts w:eastAsiaTheme="minorEastAsia"/>
          <w:kern w:val="2"/>
          <w:sz w:val="24"/>
          <w:szCs w:val="24"/>
          <w14:ligatures w14:val="standardContextual"/>
        </w:rPr>
      </w:pPr>
      <w:hyperlink w:anchor="_Toc217939114" w:history="1">
        <w:r w:rsidR="006D2A0F" w:rsidRPr="00440F4C">
          <w:rPr>
            <w:rStyle w:val="Hyperlink"/>
          </w:rPr>
          <w:t>Assessment requirements</w:t>
        </w:r>
        <w:r w:rsidR="006D2A0F">
          <w:rPr>
            <w:webHidden/>
          </w:rPr>
          <w:tab/>
        </w:r>
        <w:r w:rsidR="006D2A0F">
          <w:rPr>
            <w:webHidden/>
          </w:rPr>
          <w:fldChar w:fldCharType="begin"/>
        </w:r>
        <w:r w:rsidR="006D2A0F">
          <w:rPr>
            <w:webHidden/>
          </w:rPr>
          <w:instrText xml:space="preserve"> PAGEREF _Toc217939114 \h </w:instrText>
        </w:r>
        <w:r w:rsidR="006D2A0F">
          <w:rPr>
            <w:webHidden/>
          </w:rPr>
        </w:r>
        <w:r w:rsidR="006D2A0F">
          <w:rPr>
            <w:webHidden/>
          </w:rPr>
          <w:fldChar w:fldCharType="separate"/>
        </w:r>
        <w:r w:rsidR="006D2A0F">
          <w:rPr>
            <w:webHidden/>
          </w:rPr>
          <w:t>18</w:t>
        </w:r>
        <w:r w:rsidR="006D2A0F">
          <w:rPr>
            <w:webHidden/>
          </w:rPr>
          <w:fldChar w:fldCharType="end"/>
        </w:r>
      </w:hyperlink>
    </w:p>
    <w:p w14:paraId="7FF44B61" w14:textId="728C7369" w:rsidR="006D2A0F" w:rsidRDefault="00280000">
      <w:pPr>
        <w:pStyle w:val="TOC3"/>
        <w:rPr>
          <w:rFonts w:eastAsiaTheme="minorEastAsia"/>
          <w:kern w:val="2"/>
          <w:sz w:val="24"/>
          <w:szCs w:val="24"/>
          <w14:ligatures w14:val="standardContextual"/>
        </w:rPr>
      </w:pPr>
      <w:hyperlink w:anchor="_Toc217939115" w:history="1">
        <w:r w:rsidR="006D2A0F" w:rsidRPr="00440F4C">
          <w:rPr>
            <w:rStyle w:val="Hyperlink"/>
          </w:rPr>
          <w:t>Mandatory workplace requirements</w:t>
        </w:r>
        <w:r w:rsidR="006D2A0F">
          <w:rPr>
            <w:webHidden/>
          </w:rPr>
          <w:tab/>
        </w:r>
        <w:r w:rsidR="006D2A0F">
          <w:rPr>
            <w:webHidden/>
          </w:rPr>
          <w:fldChar w:fldCharType="begin"/>
        </w:r>
        <w:r w:rsidR="006D2A0F">
          <w:rPr>
            <w:webHidden/>
          </w:rPr>
          <w:instrText xml:space="preserve"> PAGEREF _Toc217939115 \h </w:instrText>
        </w:r>
        <w:r w:rsidR="006D2A0F">
          <w:rPr>
            <w:webHidden/>
          </w:rPr>
        </w:r>
        <w:r w:rsidR="006D2A0F">
          <w:rPr>
            <w:webHidden/>
          </w:rPr>
          <w:fldChar w:fldCharType="separate"/>
        </w:r>
        <w:r w:rsidR="006D2A0F">
          <w:rPr>
            <w:webHidden/>
          </w:rPr>
          <w:t>19</w:t>
        </w:r>
        <w:r w:rsidR="006D2A0F">
          <w:rPr>
            <w:webHidden/>
          </w:rPr>
          <w:fldChar w:fldCharType="end"/>
        </w:r>
      </w:hyperlink>
    </w:p>
    <w:p w14:paraId="59FCCD16" w14:textId="55827D84" w:rsidR="006D2A0F" w:rsidRDefault="00280000">
      <w:pPr>
        <w:pStyle w:val="TOC1"/>
        <w:rPr>
          <w:rFonts w:asciiTheme="minorHAnsi" w:eastAsiaTheme="minorEastAsia" w:hAnsiTheme="minorHAnsi" w:cstheme="minorBidi"/>
          <w:b w:val="0"/>
          <w:bCs w:val="0"/>
          <w:kern w:val="2"/>
          <w:sz w:val="24"/>
          <w:lang w:val="en-US" w:eastAsia="en-US"/>
          <w14:ligatures w14:val="standardContextual"/>
        </w:rPr>
      </w:pPr>
      <w:hyperlink w:anchor="_Toc217939116" w:history="1">
        <w:r w:rsidR="006D2A0F" w:rsidRPr="00440F4C">
          <w:rPr>
            <w:rStyle w:val="Hyperlink"/>
          </w:rPr>
          <w:t>Sample program</w:t>
        </w:r>
        <w:r w:rsidR="006D2A0F">
          <w:rPr>
            <w:webHidden/>
          </w:rPr>
          <w:tab/>
        </w:r>
        <w:r w:rsidR="006D2A0F">
          <w:rPr>
            <w:webHidden/>
          </w:rPr>
          <w:fldChar w:fldCharType="begin"/>
        </w:r>
        <w:r w:rsidR="006D2A0F">
          <w:rPr>
            <w:webHidden/>
          </w:rPr>
          <w:instrText xml:space="preserve"> PAGEREF _Toc217939116 \h </w:instrText>
        </w:r>
        <w:r w:rsidR="006D2A0F">
          <w:rPr>
            <w:webHidden/>
          </w:rPr>
        </w:r>
        <w:r w:rsidR="006D2A0F">
          <w:rPr>
            <w:webHidden/>
          </w:rPr>
          <w:fldChar w:fldCharType="separate"/>
        </w:r>
        <w:r w:rsidR="006D2A0F">
          <w:rPr>
            <w:webHidden/>
          </w:rPr>
          <w:t>20</w:t>
        </w:r>
        <w:r w:rsidR="006D2A0F">
          <w:rPr>
            <w:webHidden/>
          </w:rPr>
          <w:fldChar w:fldCharType="end"/>
        </w:r>
      </w:hyperlink>
    </w:p>
    <w:p w14:paraId="5254A0C7" w14:textId="4021160E"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17" w:history="1">
        <w:r w:rsidR="006D2A0F" w:rsidRPr="00440F4C">
          <w:rPr>
            <w:rStyle w:val="Hyperlink"/>
          </w:rPr>
          <w:t>CHC30121 Certificate III in Early Childhood Education and Care (Release 1) (Partial)</w:t>
        </w:r>
        <w:r w:rsidR="006D2A0F">
          <w:rPr>
            <w:webHidden/>
          </w:rPr>
          <w:tab/>
        </w:r>
        <w:r w:rsidR="006D2A0F">
          <w:rPr>
            <w:webHidden/>
          </w:rPr>
          <w:fldChar w:fldCharType="begin"/>
        </w:r>
        <w:r w:rsidR="006D2A0F">
          <w:rPr>
            <w:webHidden/>
          </w:rPr>
          <w:instrText xml:space="preserve"> PAGEREF _Toc217939117 \h </w:instrText>
        </w:r>
        <w:r w:rsidR="006D2A0F">
          <w:rPr>
            <w:webHidden/>
          </w:rPr>
        </w:r>
        <w:r w:rsidR="006D2A0F">
          <w:rPr>
            <w:webHidden/>
          </w:rPr>
          <w:fldChar w:fldCharType="separate"/>
        </w:r>
        <w:r w:rsidR="006D2A0F">
          <w:rPr>
            <w:webHidden/>
          </w:rPr>
          <w:t>20</w:t>
        </w:r>
        <w:r w:rsidR="006D2A0F">
          <w:rPr>
            <w:webHidden/>
          </w:rPr>
          <w:fldChar w:fldCharType="end"/>
        </w:r>
      </w:hyperlink>
    </w:p>
    <w:p w14:paraId="13A8DFB1" w14:textId="554B2ED0" w:rsidR="006D2A0F" w:rsidRDefault="00280000">
      <w:pPr>
        <w:pStyle w:val="TOC1"/>
        <w:rPr>
          <w:rFonts w:asciiTheme="minorHAnsi" w:eastAsiaTheme="minorEastAsia" w:hAnsiTheme="minorHAnsi" w:cstheme="minorBidi"/>
          <w:b w:val="0"/>
          <w:bCs w:val="0"/>
          <w:kern w:val="2"/>
          <w:sz w:val="24"/>
          <w:lang w:val="en-US" w:eastAsia="en-US"/>
          <w14:ligatures w14:val="standardContextual"/>
        </w:rPr>
      </w:pPr>
      <w:hyperlink w:anchor="_Toc217939118" w:history="1">
        <w:r w:rsidR="006D2A0F" w:rsidRPr="00440F4C">
          <w:rPr>
            <w:rStyle w:val="Hyperlink"/>
          </w:rPr>
          <w:t>Appendix</w:t>
        </w:r>
        <w:r w:rsidR="006D2A0F">
          <w:rPr>
            <w:webHidden/>
          </w:rPr>
          <w:tab/>
        </w:r>
        <w:r w:rsidR="006D2A0F">
          <w:rPr>
            <w:webHidden/>
          </w:rPr>
          <w:fldChar w:fldCharType="begin"/>
        </w:r>
        <w:r w:rsidR="006D2A0F">
          <w:rPr>
            <w:webHidden/>
          </w:rPr>
          <w:instrText xml:space="preserve"> PAGEREF _Toc217939118 \h </w:instrText>
        </w:r>
        <w:r w:rsidR="006D2A0F">
          <w:rPr>
            <w:webHidden/>
          </w:rPr>
        </w:r>
        <w:r w:rsidR="006D2A0F">
          <w:rPr>
            <w:webHidden/>
          </w:rPr>
          <w:fldChar w:fldCharType="separate"/>
        </w:r>
        <w:r w:rsidR="006D2A0F">
          <w:rPr>
            <w:webHidden/>
          </w:rPr>
          <w:t>21</w:t>
        </w:r>
        <w:r w:rsidR="006D2A0F">
          <w:rPr>
            <w:webHidden/>
          </w:rPr>
          <w:fldChar w:fldCharType="end"/>
        </w:r>
      </w:hyperlink>
    </w:p>
    <w:p w14:paraId="509A4445" w14:textId="596EE0FE"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19" w:history="1">
        <w:r w:rsidR="006D2A0F" w:rsidRPr="00440F4C">
          <w:rPr>
            <w:rStyle w:val="Hyperlink"/>
          </w:rPr>
          <w:t>VASS industry area for credit purposes</w:t>
        </w:r>
        <w:r w:rsidR="006D2A0F">
          <w:rPr>
            <w:webHidden/>
          </w:rPr>
          <w:tab/>
        </w:r>
        <w:r w:rsidR="006D2A0F">
          <w:rPr>
            <w:webHidden/>
          </w:rPr>
          <w:fldChar w:fldCharType="begin"/>
        </w:r>
        <w:r w:rsidR="006D2A0F">
          <w:rPr>
            <w:webHidden/>
          </w:rPr>
          <w:instrText xml:space="preserve"> PAGEREF _Toc217939119 \h </w:instrText>
        </w:r>
        <w:r w:rsidR="006D2A0F">
          <w:rPr>
            <w:webHidden/>
          </w:rPr>
        </w:r>
        <w:r w:rsidR="006D2A0F">
          <w:rPr>
            <w:webHidden/>
          </w:rPr>
          <w:fldChar w:fldCharType="separate"/>
        </w:r>
        <w:r w:rsidR="006D2A0F">
          <w:rPr>
            <w:webHidden/>
          </w:rPr>
          <w:t>21</w:t>
        </w:r>
        <w:r w:rsidR="006D2A0F">
          <w:rPr>
            <w:webHidden/>
          </w:rPr>
          <w:fldChar w:fldCharType="end"/>
        </w:r>
      </w:hyperlink>
    </w:p>
    <w:p w14:paraId="4939E308" w14:textId="68A18BD9"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20" w:history="1">
        <w:r w:rsidR="006D2A0F" w:rsidRPr="00440F4C">
          <w:rPr>
            <w:rStyle w:val="Hyperlink"/>
          </w:rPr>
          <w:t>VET credit arrangements</w:t>
        </w:r>
        <w:r w:rsidR="006D2A0F">
          <w:rPr>
            <w:webHidden/>
          </w:rPr>
          <w:tab/>
        </w:r>
        <w:r w:rsidR="006D2A0F">
          <w:rPr>
            <w:webHidden/>
          </w:rPr>
          <w:fldChar w:fldCharType="begin"/>
        </w:r>
        <w:r w:rsidR="006D2A0F">
          <w:rPr>
            <w:webHidden/>
          </w:rPr>
          <w:instrText xml:space="preserve"> PAGEREF _Toc217939120 \h </w:instrText>
        </w:r>
        <w:r w:rsidR="006D2A0F">
          <w:rPr>
            <w:webHidden/>
          </w:rPr>
        </w:r>
        <w:r w:rsidR="006D2A0F">
          <w:rPr>
            <w:webHidden/>
          </w:rPr>
          <w:fldChar w:fldCharType="separate"/>
        </w:r>
        <w:r w:rsidR="006D2A0F">
          <w:rPr>
            <w:webHidden/>
          </w:rPr>
          <w:t>21</w:t>
        </w:r>
        <w:r w:rsidR="006D2A0F">
          <w:rPr>
            <w:webHidden/>
          </w:rPr>
          <w:fldChar w:fldCharType="end"/>
        </w:r>
      </w:hyperlink>
    </w:p>
    <w:p w14:paraId="4CC78D30" w14:textId="34B271E8" w:rsidR="006D2A0F" w:rsidRDefault="00280000">
      <w:pPr>
        <w:pStyle w:val="TOC3"/>
        <w:rPr>
          <w:rFonts w:eastAsiaTheme="minorEastAsia"/>
          <w:kern w:val="2"/>
          <w:sz w:val="24"/>
          <w:szCs w:val="24"/>
          <w14:ligatures w14:val="standardContextual"/>
        </w:rPr>
      </w:pPr>
      <w:hyperlink w:anchor="_Toc217939121" w:history="1">
        <w:r w:rsidR="006D2A0F" w:rsidRPr="00440F4C">
          <w:rPr>
            <w:rStyle w:val="Hyperlink"/>
          </w:rPr>
          <w:t>All VCE VET students</w:t>
        </w:r>
        <w:r w:rsidR="006D2A0F">
          <w:rPr>
            <w:webHidden/>
          </w:rPr>
          <w:tab/>
        </w:r>
        <w:r w:rsidR="006D2A0F">
          <w:rPr>
            <w:webHidden/>
          </w:rPr>
          <w:fldChar w:fldCharType="begin"/>
        </w:r>
        <w:r w:rsidR="006D2A0F">
          <w:rPr>
            <w:webHidden/>
          </w:rPr>
          <w:instrText xml:space="preserve"> PAGEREF _Toc217939121 \h </w:instrText>
        </w:r>
        <w:r w:rsidR="006D2A0F">
          <w:rPr>
            <w:webHidden/>
          </w:rPr>
        </w:r>
        <w:r w:rsidR="006D2A0F">
          <w:rPr>
            <w:webHidden/>
          </w:rPr>
          <w:fldChar w:fldCharType="separate"/>
        </w:r>
        <w:r w:rsidR="006D2A0F">
          <w:rPr>
            <w:webHidden/>
          </w:rPr>
          <w:t>21</w:t>
        </w:r>
        <w:r w:rsidR="006D2A0F">
          <w:rPr>
            <w:webHidden/>
          </w:rPr>
          <w:fldChar w:fldCharType="end"/>
        </w:r>
      </w:hyperlink>
    </w:p>
    <w:p w14:paraId="1E8037C4" w14:textId="2845DF03" w:rsidR="006D2A0F" w:rsidRDefault="00280000">
      <w:pPr>
        <w:pStyle w:val="TOC3"/>
        <w:rPr>
          <w:rFonts w:eastAsiaTheme="minorEastAsia"/>
          <w:kern w:val="2"/>
          <w:sz w:val="24"/>
          <w:szCs w:val="24"/>
          <w14:ligatures w14:val="standardContextual"/>
        </w:rPr>
      </w:pPr>
      <w:hyperlink w:anchor="_Toc217939122" w:history="1">
        <w:r w:rsidR="006D2A0F" w:rsidRPr="00440F4C">
          <w:rPr>
            <w:rStyle w:val="Hyperlink"/>
          </w:rPr>
          <w:t>VCE VET General units of credit</w:t>
        </w:r>
        <w:r w:rsidR="006D2A0F">
          <w:rPr>
            <w:webHidden/>
          </w:rPr>
          <w:tab/>
        </w:r>
        <w:r w:rsidR="006D2A0F">
          <w:rPr>
            <w:webHidden/>
          </w:rPr>
          <w:fldChar w:fldCharType="begin"/>
        </w:r>
        <w:r w:rsidR="006D2A0F">
          <w:rPr>
            <w:webHidden/>
          </w:rPr>
          <w:instrText xml:space="preserve"> PAGEREF _Toc217939122 \h </w:instrText>
        </w:r>
        <w:r w:rsidR="006D2A0F">
          <w:rPr>
            <w:webHidden/>
          </w:rPr>
        </w:r>
        <w:r w:rsidR="006D2A0F">
          <w:rPr>
            <w:webHidden/>
          </w:rPr>
          <w:fldChar w:fldCharType="separate"/>
        </w:r>
        <w:r w:rsidR="006D2A0F">
          <w:rPr>
            <w:webHidden/>
          </w:rPr>
          <w:t>21</w:t>
        </w:r>
        <w:r w:rsidR="006D2A0F">
          <w:rPr>
            <w:webHidden/>
          </w:rPr>
          <w:fldChar w:fldCharType="end"/>
        </w:r>
      </w:hyperlink>
    </w:p>
    <w:p w14:paraId="37E81F10" w14:textId="31B34AAA" w:rsidR="006D2A0F" w:rsidRDefault="00280000">
      <w:pPr>
        <w:pStyle w:val="TOC3"/>
        <w:rPr>
          <w:rFonts w:eastAsiaTheme="minorEastAsia"/>
          <w:kern w:val="2"/>
          <w:sz w:val="24"/>
          <w:szCs w:val="24"/>
          <w14:ligatures w14:val="standardContextual"/>
        </w:rPr>
      </w:pPr>
      <w:hyperlink w:anchor="_Toc217939123" w:history="1">
        <w:r w:rsidR="006D2A0F" w:rsidRPr="00440F4C">
          <w:rPr>
            <w:rStyle w:val="Hyperlink"/>
          </w:rPr>
          <w:t>VCE VM credit arrangements</w:t>
        </w:r>
        <w:r w:rsidR="006D2A0F">
          <w:rPr>
            <w:webHidden/>
          </w:rPr>
          <w:tab/>
        </w:r>
        <w:r w:rsidR="006D2A0F">
          <w:rPr>
            <w:webHidden/>
          </w:rPr>
          <w:fldChar w:fldCharType="begin"/>
        </w:r>
        <w:r w:rsidR="006D2A0F">
          <w:rPr>
            <w:webHidden/>
          </w:rPr>
          <w:instrText xml:space="preserve"> PAGEREF _Toc217939123 \h </w:instrText>
        </w:r>
        <w:r w:rsidR="006D2A0F">
          <w:rPr>
            <w:webHidden/>
          </w:rPr>
        </w:r>
        <w:r w:rsidR="006D2A0F">
          <w:rPr>
            <w:webHidden/>
          </w:rPr>
          <w:fldChar w:fldCharType="separate"/>
        </w:r>
        <w:r w:rsidR="006D2A0F">
          <w:rPr>
            <w:webHidden/>
          </w:rPr>
          <w:t>22</w:t>
        </w:r>
        <w:r w:rsidR="006D2A0F">
          <w:rPr>
            <w:webHidden/>
          </w:rPr>
          <w:fldChar w:fldCharType="end"/>
        </w:r>
      </w:hyperlink>
    </w:p>
    <w:p w14:paraId="5EFC7FE1" w14:textId="1A726187" w:rsidR="006D2A0F" w:rsidRDefault="00280000">
      <w:pPr>
        <w:pStyle w:val="TOC3"/>
        <w:rPr>
          <w:rFonts w:eastAsiaTheme="minorEastAsia"/>
          <w:kern w:val="2"/>
          <w:sz w:val="24"/>
          <w:szCs w:val="24"/>
          <w14:ligatures w14:val="standardContextual"/>
        </w:rPr>
      </w:pPr>
      <w:hyperlink w:anchor="_Toc217939124" w:history="1">
        <w:r w:rsidR="006D2A0F" w:rsidRPr="00440F4C">
          <w:rPr>
            <w:rStyle w:val="Hyperlink"/>
          </w:rPr>
          <w:t>VPC credit arrangements</w:t>
        </w:r>
        <w:r w:rsidR="006D2A0F">
          <w:rPr>
            <w:webHidden/>
          </w:rPr>
          <w:tab/>
        </w:r>
        <w:r w:rsidR="006D2A0F">
          <w:rPr>
            <w:webHidden/>
          </w:rPr>
          <w:fldChar w:fldCharType="begin"/>
        </w:r>
        <w:r w:rsidR="006D2A0F">
          <w:rPr>
            <w:webHidden/>
          </w:rPr>
          <w:instrText xml:space="preserve"> PAGEREF _Toc217939124 \h </w:instrText>
        </w:r>
        <w:r w:rsidR="006D2A0F">
          <w:rPr>
            <w:webHidden/>
          </w:rPr>
        </w:r>
        <w:r w:rsidR="006D2A0F">
          <w:rPr>
            <w:webHidden/>
          </w:rPr>
          <w:fldChar w:fldCharType="separate"/>
        </w:r>
        <w:r w:rsidR="006D2A0F">
          <w:rPr>
            <w:webHidden/>
          </w:rPr>
          <w:t>22</w:t>
        </w:r>
        <w:r w:rsidR="006D2A0F">
          <w:rPr>
            <w:webHidden/>
          </w:rPr>
          <w:fldChar w:fldCharType="end"/>
        </w:r>
      </w:hyperlink>
    </w:p>
    <w:p w14:paraId="17C2B721" w14:textId="069218ED"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25" w:history="1">
        <w:r w:rsidR="006D2A0F" w:rsidRPr="00440F4C">
          <w:rPr>
            <w:rStyle w:val="Hyperlink"/>
          </w:rPr>
          <w:t>VCE VET program chart</w:t>
        </w:r>
        <w:r w:rsidR="006D2A0F">
          <w:rPr>
            <w:webHidden/>
          </w:rPr>
          <w:tab/>
        </w:r>
        <w:r w:rsidR="006D2A0F">
          <w:rPr>
            <w:webHidden/>
          </w:rPr>
          <w:fldChar w:fldCharType="begin"/>
        </w:r>
        <w:r w:rsidR="006D2A0F">
          <w:rPr>
            <w:webHidden/>
          </w:rPr>
          <w:instrText xml:space="preserve"> PAGEREF _Toc217939125 \h </w:instrText>
        </w:r>
        <w:r w:rsidR="006D2A0F">
          <w:rPr>
            <w:webHidden/>
          </w:rPr>
        </w:r>
        <w:r w:rsidR="006D2A0F">
          <w:rPr>
            <w:webHidden/>
          </w:rPr>
          <w:fldChar w:fldCharType="separate"/>
        </w:r>
        <w:r w:rsidR="006D2A0F">
          <w:rPr>
            <w:webHidden/>
          </w:rPr>
          <w:t>22</w:t>
        </w:r>
        <w:r w:rsidR="006D2A0F">
          <w:rPr>
            <w:webHidden/>
          </w:rPr>
          <w:fldChar w:fldCharType="end"/>
        </w:r>
      </w:hyperlink>
    </w:p>
    <w:p w14:paraId="23F81F0B" w14:textId="3A99A74B"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26" w:history="1">
        <w:r w:rsidR="006D2A0F" w:rsidRPr="00440F4C">
          <w:rPr>
            <w:rStyle w:val="Hyperlink"/>
          </w:rPr>
          <w:t>Scored assessment</w:t>
        </w:r>
        <w:r w:rsidR="006D2A0F">
          <w:rPr>
            <w:webHidden/>
          </w:rPr>
          <w:tab/>
        </w:r>
        <w:r w:rsidR="006D2A0F">
          <w:rPr>
            <w:webHidden/>
          </w:rPr>
          <w:fldChar w:fldCharType="begin"/>
        </w:r>
        <w:r w:rsidR="006D2A0F">
          <w:rPr>
            <w:webHidden/>
          </w:rPr>
          <w:instrText xml:space="preserve"> PAGEREF _Toc217939126 \h </w:instrText>
        </w:r>
        <w:r w:rsidR="006D2A0F">
          <w:rPr>
            <w:webHidden/>
          </w:rPr>
        </w:r>
        <w:r w:rsidR="006D2A0F">
          <w:rPr>
            <w:webHidden/>
          </w:rPr>
          <w:fldChar w:fldCharType="separate"/>
        </w:r>
        <w:r w:rsidR="006D2A0F">
          <w:rPr>
            <w:webHidden/>
          </w:rPr>
          <w:t>22</w:t>
        </w:r>
        <w:r w:rsidR="006D2A0F">
          <w:rPr>
            <w:webHidden/>
          </w:rPr>
          <w:fldChar w:fldCharType="end"/>
        </w:r>
      </w:hyperlink>
    </w:p>
    <w:p w14:paraId="00CBA95D" w14:textId="740E6E1B" w:rsidR="006D2A0F" w:rsidRDefault="00280000">
      <w:pPr>
        <w:pStyle w:val="TOC3"/>
        <w:rPr>
          <w:rFonts w:eastAsiaTheme="minorEastAsia"/>
          <w:kern w:val="2"/>
          <w:sz w:val="24"/>
          <w:szCs w:val="24"/>
          <w14:ligatures w14:val="standardContextual"/>
        </w:rPr>
      </w:pPr>
      <w:hyperlink w:anchor="_Toc217939127" w:history="1">
        <w:r w:rsidR="006D2A0F" w:rsidRPr="00440F4C">
          <w:rPr>
            <w:rStyle w:val="Hyperlink"/>
          </w:rPr>
          <w:t>Study score</w:t>
        </w:r>
        <w:r w:rsidR="006D2A0F">
          <w:rPr>
            <w:webHidden/>
          </w:rPr>
          <w:tab/>
        </w:r>
        <w:r w:rsidR="006D2A0F">
          <w:rPr>
            <w:webHidden/>
          </w:rPr>
          <w:fldChar w:fldCharType="begin"/>
        </w:r>
        <w:r w:rsidR="006D2A0F">
          <w:rPr>
            <w:webHidden/>
          </w:rPr>
          <w:instrText xml:space="preserve"> PAGEREF _Toc217939127 \h </w:instrText>
        </w:r>
        <w:r w:rsidR="006D2A0F">
          <w:rPr>
            <w:webHidden/>
          </w:rPr>
        </w:r>
        <w:r w:rsidR="006D2A0F">
          <w:rPr>
            <w:webHidden/>
          </w:rPr>
          <w:fldChar w:fldCharType="separate"/>
        </w:r>
        <w:r w:rsidR="006D2A0F">
          <w:rPr>
            <w:webHidden/>
          </w:rPr>
          <w:t>23</w:t>
        </w:r>
        <w:r w:rsidR="006D2A0F">
          <w:rPr>
            <w:webHidden/>
          </w:rPr>
          <w:fldChar w:fldCharType="end"/>
        </w:r>
      </w:hyperlink>
    </w:p>
    <w:p w14:paraId="202D0963" w14:textId="682ECACE"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28" w:history="1">
        <w:r w:rsidR="006D2A0F" w:rsidRPr="00440F4C">
          <w:rPr>
            <w:rStyle w:val="Hyperlink"/>
          </w:rPr>
          <w:t>ATAR contribution</w:t>
        </w:r>
        <w:r w:rsidR="006D2A0F">
          <w:rPr>
            <w:webHidden/>
          </w:rPr>
          <w:tab/>
        </w:r>
        <w:r w:rsidR="006D2A0F">
          <w:rPr>
            <w:webHidden/>
          </w:rPr>
          <w:fldChar w:fldCharType="begin"/>
        </w:r>
        <w:r w:rsidR="006D2A0F">
          <w:rPr>
            <w:webHidden/>
          </w:rPr>
          <w:instrText xml:space="preserve"> PAGEREF _Toc217939128 \h </w:instrText>
        </w:r>
        <w:r w:rsidR="006D2A0F">
          <w:rPr>
            <w:webHidden/>
          </w:rPr>
        </w:r>
        <w:r w:rsidR="006D2A0F">
          <w:rPr>
            <w:webHidden/>
          </w:rPr>
          <w:fldChar w:fldCharType="separate"/>
        </w:r>
        <w:r w:rsidR="006D2A0F">
          <w:rPr>
            <w:webHidden/>
          </w:rPr>
          <w:t>23</w:t>
        </w:r>
        <w:r w:rsidR="006D2A0F">
          <w:rPr>
            <w:webHidden/>
          </w:rPr>
          <w:fldChar w:fldCharType="end"/>
        </w:r>
      </w:hyperlink>
    </w:p>
    <w:p w14:paraId="7ACDE212" w14:textId="7C015845" w:rsidR="006D2A0F" w:rsidRDefault="00280000">
      <w:pPr>
        <w:pStyle w:val="TOC3"/>
        <w:rPr>
          <w:rFonts w:eastAsiaTheme="minorEastAsia"/>
          <w:kern w:val="2"/>
          <w:sz w:val="24"/>
          <w:szCs w:val="24"/>
          <w14:ligatures w14:val="standardContextual"/>
        </w:rPr>
      </w:pPr>
      <w:hyperlink w:anchor="_Toc217939129" w:history="1">
        <w:r w:rsidR="006D2A0F" w:rsidRPr="00440F4C">
          <w:rPr>
            <w:rStyle w:val="Hyperlink"/>
          </w:rPr>
          <w:t>Scored VCE VET program</w:t>
        </w:r>
        <w:r w:rsidR="006D2A0F">
          <w:rPr>
            <w:webHidden/>
          </w:rPr>
          <w:tab/>
        </w:r>
        <w:r w:rsidR="006D2A0F">
          <w:rPr>
            <w:webHidden/>
          </w:rPr>
          <w:fldChar w:fldCharType="begin"/>
        </w:r>
        <w:r w:rsidR="006D2A0F">
          <w:rPr>
            <w:webHidden/>
          </w:rPr>
          <w:instrText xml:space="preserve"> PAGEREF _Toc217939129 \h </w:instrText>
        </w:r>
        <w:r w:rsidR="006D2A0F">
          <w:rPr>
            <w:webHidden/>
          </w:rPr>
        </w:r>
        <w:r w:rsidR="006D2A0F">
          <w:rPr>
            <w:webHidden/>
          </w:rPr>
          <w:fldChar w:fldCharType="separate"/>
        </w:r>
        <w:r w:rsidR="006D2A0F">
          <w:rPr>
            <w:webHidden/>
          </w:rPr>
          <w:t>23</w:t>
        </w:r>
        <w:r w:rsidR="006D2A0F">
          <w:rPr>
            <w:webHidden/>
          </w:rPr>
          <w:fldChar w:fldCharType="end"/>
        </w:r>
      </w:hyperlink>
    </w:p>
    <w:p w14:paraId="4766C057" w14:textId="70E678CD" w:rsidR="006D2A0F" w:rsidRDefault="00280000">
      <w:pPr>
        <w:pStyle w:val="TOC3"/>
        <w:rPr>
          <w:rFonts w:eastAsiaTheme="minorEastAsia"/>
          <w:kern w:val="2"/>
          <w:sz w:val="24"/>
          <w:szCs w:val="24"/>
          <w14:ligatures w14:val="standardContextual"/>
        </w:rPr>
      </w:pPr>
      <w:hyperlink w:anchor="_Toc217939130" w:history="1">
        <w:r w:rsidR="006D2A0F" w:rsidRPr="00440F4C">
          <w:rPr>
            <w:rStyle w:val="Hyperlink"/>
          </w:rPr>
          <w:t>Scored VCE VET program with an additional non-scored stream</w:t>
        </w:r>
        <w:r w:rsidR="006D2A0F">
          <w:rPr>
            <w:webHidden/>
          </w:rPr>
          <w:tab/>
        </w:r>
        <w:r w:rsidR="006D2A0F">
          <w:rPr>
            <w:webHidden/>
          </w:rPr>
          <w:fldChar w:fldCharType="begin"/>
        </w:r>
        <w:r w:rsidR="006D2A0F">
          <w:rPr>
            <w:webHidden/>
          </w:rPr>
          <w:instrText xml:space="preserve"> PAGEREF _Toc217939130 \h </w:instrText>
        </w:r>
        <w:r w:rsidR="006D2A0F">
          <w:rPr>
            <w:webHidden/>
          </w:rPr>
        </w:r>
        <w:r w:rsidR="006D2A0F">
          <w:rPr>
            <w:webHidden/>
          </w:rPr>
          <w:fldChar w:fldCharType="separate"/>
        </w:r>
        <w:r w:rsidR="006D2A0F">
          <w:rPr>
            <w:webHidden/>
          </w:rPr>
          <w:t>23</w:t>
        </w:r>
        <w:r w:rsidR="006D2A0F">
          <w:rPr>
            <w:webHidden/>
          </w:rPr>
          <w:fldChar w:fldCharType="end"/>
        </w:r>
      </w:hyperlink>
    </w:p>
    <w:p w14:paraId="4BEDAC23" w14:textId="5CF96D59" w:rsidR="006D2A0F" w:rsidRDefault="00280000">
      <w:pPr>
        <w:pStyle w:val="TOC3"/>
        <w:rPr>
          <w:rFonts w:eastAsiaTheme="minorEastAsia"/>
          <w:kern w:val="2"/>
          <w:sz w:val="24"/>
          <w:szCs w:val="24"/>
          <w14:ligatures w14:val="standardContextual"/>
        </w:rPr>
      </w:pPr>
      <w:hyperlink w:anchor="_Toc217939131" w:history="1">
        <w:r w:rsidR="006D2A0F" w:rsidRPr="00440F4C">
          <w:rPr>
            <w:rStyle w:val="Hyperlink"/>
          </w:rPr>
          <w:t>Non-scored VCE VET programs and all other VET</w:t>
        </w:r>
        <w:r w:rsidR="006D2A0F">
          <w:rPr>
            <w:webHidden/>
          </w:rPr>
          <w:tab/>
        </w:r>
        <w:r w:rsidR="006D2A0F">
          <w:rPr>
            <w:webHidden/>
          </w:rPr>
          <w:fldChar w:fldCharType="begin"/>
        </w:r>
        <w:r w:rsidR="006D2A0F">
          <w:rPr>
            <w:webHidden/>
          </w:rPr>
          <w:instrText xml:space="preserve"> PAGEREF _Toc217939131 \h </w:instrText>
        </w:r>
        <w:r w:rsidR="006D2A0F">
          <w:rPr>
            <w:webHidden/>
          </w:rPr>
        </w:r>
        <w:r w:rsidR="006D2A0F">
          <w:rPr>
            <w:webHidden/>
          </w:rPr>
          <w:fldChar w:fldCharType="separate"/>
        </w:r>
        <w:r w:rsidR="006D2A0F">
          <w:rPr>
            <w:webHidden/>
          </w:rPr>
          <w:t>24</w:t>
        </w:r>
        <w:r w:rsidR="006D2A0F">
          <w:rPr>
            <w:webHidden/>
          </w:rPr>
          <w:fldChar w:fldCharType="end"/>
        </w:r>
      </w:hyperlink>
    </w:p>
    <w:p w14:paraId="77F18F15" w14:textId="6437264C"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32" w:history="1">
        <w:r w:rsidR="006D2A0F" w:rsidRPr="00440F4C">
          <w:rPr>
            <w:rStyle w:val="Hyperlink"/>
          </w:rPr>
          <w:t>Structured Workplace Learning</w:t>
        </w:r>
        <w:r w:rsidR="006D2A0F">
          <w:rPr>
            <w:webHidden/>
          </w:rPr>
          <w:tab/>
        </w:r>
        <w:r w:rsidR="006D2A0F">
          <w:rPr>
            <w:webHidden/>
          </w:rPr>
          <w:fldChar w:fldCharType="begin"/>
        </w:r>
        <w:r w:rsidR="006D2A0F">
          <w:rPr>
            <w:webHidden/>
          </w:rPr>
          <w:instrText xml:space="preserve"> PAGEREF _Toc217939132 \h </w:instrText>
        </w:r>
        <w:r w:rsidR="006D2A0F">
          <w:rPr>
            <w:webHidden/>
          </w:rPr>
        </w:r>
        <w:r w:rsidR="006D2A0F">
          <w:rPr>
            <w:webHidden/>
          </w:rPr>
          <w:fldChar w:fldCharType="separate"/>
        </w:r>
        <w:r w:rsidR="006D2A0F">
          <w:rPr>
            <w:webHidden/>
          </w:rPr>
          <w:t>24</w:t>
        </w:r>
        <w:r w:rsidR="006D2A0F">
          <w:rPr>
            <w:webHidden/>
          </w:rPr>
          <w:fldChar w:fldCharType="end"/>
        </w:r>
      </w:hyperlink>
    </w:p>
    <w:p w14:paraId="090B06B4" w14:textId="4E2D2580" w:rsidR="006D2A0F" w:rsidRDefault="00280000">
      <w:pPr>
        <w:pStyle w:val="TOC3"/>
        <w:rPr>
          <w:rFonts w:eastAsiaTheme="minorEastAsia"/>
          <w:kern w:val="2"/>
          <w:sz w:val="24"/>
          <w:szCs w:val="24"/>
          <w14:ligatures w14:val="standardContextual"/>
        </w:rPr>
      </w:pPr>
      <w:hyperlink w:anchor="_Toc217939133" w:history="1">
        <w:r w:rsidR="006D2A0F" w:rsidRPr="00440F4C">
          <w:rPr>
            <w:rStyle w:val="Hyperlink"/>
          </w:rPr>
          <w:t>VCE SWL Recognition for VET</w:t>
        </w:r>
        <w:r w:rsidR="006D2A0F">
          <w:rPr>
            <w:webHidden/>
          </w:rPr>
          <w:tab/>
        </w:r>
        <w:r w:rsidR="006D2A0F">
          <w:rPr>
            <w:webHidden/>
          </w:rPr>
          <w:fldChar w:fldCharType="begin"/>
        </w:r>
        <w:r w:rsidR="006D2A0F">
          <w:rPr>
            <w:webHidden/>
          </w:rPr>
          <w:instrText xml:space="preserve"> PAGEREF _Toc217939133 \h </w:instrText>
        </w:r>
        <w:r w:rsidR="006D2A0F">
          <w:rPr>
            <w:webHidden/>
          </w:rPr>
        </w:r>
        <w:r w:rsidR="006D2A0F">
          <w:rPr>
            <w:webHidden/>
          </w:rPr>
          <w:fldChar w:fldCharType="separate"/>
        </w:r>
        <w:r w:rsidR="006D2A0F">
          <w:rPr>
            <w:webHidden/>
          </w:rPr>
          <w:t>24</w:t>
        </w:r>
        <w:r w:rsidR="006D2A0F">
          <w:rPr>
            <w:webHidden/>
          </w:rPr>
          <w:fldChar w:fldCharType="end"/>
        </w:r>
      </w:hyperlink>
    </w:p>
    <w:p w14:paraId="070CD46D" w14:textId="6748ADC6" w:rsidR="006D2A0F" w:rsidRDefault="00280000">
      <w:pPr>
        <w:pStyle w:val="TOC2"/>
        <w:rPr>
          <w:rFonts w:asciiTheme="minorHAnsi" w:eastAsiaTheme="minorEastAsia" w:hAnsiTheme="minorHAnsi" w:cstheme="minorBidi"/>
          <w:kern w:val="2"/>
          <w:sz w:val="24"/>
          <w:lang w:val="en-US" w:eastAsia="en-US"/>
          <w14:ligatures w14:val="standardContextual"/>
        </w:rPr>
      </w:pPr>
      <w:hyperlink w:anchor="_Toc217939134" w:history="1">
        <w:r w:rsidR="006D2A0F" w:rsidRPr="00440F4C">
          <w:rPr>
            <w:rStyle w:val="Hyperlink"/>
          </w:rPr>
          <w:t>Workplace health and safety</w:t>
        </w:r>
        <w:r w:rsidR="006D2A0F">
          <w:rPr>
            <w:webHidden/>
          </w:rPr>
          <w:tab/>
        </w:r>
        <w:r w:rsidR="006D2A0F">
          <w:rPr>
            <w:webHidden/>
          </w:rPr>
          <w:fldChar w:fldCharType="begin"/>
        </w:r>
        <w:r w:rsidR="006D2A0F">
          <w:rPr>
            <w:webHidden/>
          </w:rPr>
          <w:instrText xml:space="preserve"> PAGEREF _Toc217939134 \h </w:instrText>
        </w:r>
        <w:r w:rsidR="006D2A0F">
          <w:rPr>
            <w:webHidden/>
          </w:rPr>
        </w:r>
        <w:r w:rsidR="006D2A0F">
          <w:rPr>
            <w:webHidden/>
          </w:rPr>
          <w:fldChar w:fldCharType="separate"/>
        </w:r>
        <w:r w:rsidR="006D2A0F">
          <w:rPr>
            <w:webHidden/>
          </w:rPr>
          <w:t>25</w:t>
        </w:r>
        <w:r w:rsidR="006D2A0F">
          <w:rPr>
            <w:webHidden/>
          </w:rPr>
          <w:fldChar w:fldCharType="end"/>
        </w:r>
      </w:hyperlink>
    </w:p>
    <w:p w14:paraId="144C89CF" w14:textId="123E1372"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7939088"/>
      <w:r>
        <w:t>Important information</w:t>
      </w:r>
      <w:bookmarkEnd w:id="4"/>
    </w:p>
    <w:p w14:paraId="03EA07FC" w14:textId="4C356596" w:rsidR="00722C96" w:rsidRPr="00722C96" w:rsidRDefault="00722C96" w:rsidP="00E15110">
      <w:pPr>
        <w:pStyle w:val="Heading2"/>
      </w:pPr>
      <w:bookmarkStart w:id="5" w:name="_Toc217939089"/>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7939090"/>
      <w:r>
        <w:t>VCE VET p</w:t>
      </w:r>
      <w:r w:rsidR="00E15110">
        <w:t>rogram development</w:t>
      </w:r>
      <w:bookmarkEnd w:id="6"/>
    </w:p>
    <w:p w14:paraId="706BDDBD" w14:textId="38FE9FC0" w:rsidR="00FA6FE3" w:rsidRPr="005F0692" w:rsidRDefault="00FA6FE3" w:rsidP="00FA6FE3">
      <w:pPr>
        <w:pStyle w:val="BodyText"/>
      </w:pPr>
      <w:r>
        <w:t xml:space="preserve">Implementation of this VCE VET program commenced in </w:t>
      </w:r>
      <w:r w:rsidRPr="00595958">
        <w:t>2026</w:t>
      </w:r>
      <w:r>
        <w:t>.</w:t>
      </w:r>
      <w:bookmarkStart w:id="7" w:name="_Hlk210897319"/>
      <w:r w:rsidR="00CA4182">
        <w:t xml:space="preserve"> </w:t>
      </w:r>
      <w:r w:rsidRPr="00E15110">
        <w:t>This program booklet supersedes</w:t>
      </w:r>
      <w:r>
        <w:t xml:space="preserve"> any previously published </w:t>
      </w:r>
      <w:r w:rsidRPr="00E15110">
        <w:t>VCE VET program booklet</w:t>
      </w:r>
      <w:r>
        <w:t>s.</w:t>
      </w:r>
      <w:bookmarkEnd w:id="7"/>
    </w:p>
    <w:p w14:paraId="63B5105C" w14:textId="27D1121D" w:rsidR="00FA6FE3" w:rsidRDefault="00FA6FE3" w:rsidP="005F0692">
      <w:pPr>
        <w:pStyle w:val="BodyText"/>
      </w:pPr>
      <w:r>
        <w:t xml:space="preserve">The program booklet must be used in conjunction with the </w:t>
      </w:r>
      <w:r w:rsidR="005F0692" w:rsidRPr="005F0692">
        <w:t>CHC Community Services Training Package (Release 10.0) qualifications:</w:t>
      </w:r>
    </w:p>
    <w:p w14:paraId="7024A606" w14:textId="1209D39D" w:rsidR="005F0692" w:rsidRDefault="00280000" w:rsidP="005F0692">
      <w:pPr>
        <w:pStyle w:val="Bullet"/>
      </w:pPr>
      <w:hyperlink r:id="rId23" w:history="1">
        <w:r w:rsidR="005F0692" w:rsidRPr="00A710D8">
          <w:rPr>
            <w:rStyle w:val="Hyperlink"/>
          </w:rPr>
          <w:t>CHC24015</w:t>
        </w:r>
      </w:hyperlink>
      <w:r w:rsidR="005F0692">
        <w:t xml:space="preserve"> Certificate II in Active Volunteering (Release 3)</w:t>
      </w:r>
    </w:p>
    <w:p w14:paraId="490218F5" w14:textId="0F9329BF" w:rsidR="005F0692" w:rsidRPr="00E05C8A" w:rsidRDefault="00280000" w:rsidP="005F0692">
      <w:pPr>
        <w:pStyle w:val="Bullet"/>
      </w:pPr>
      <w:hyperlink r:id="rId24" w:history="1">
        <w:r w:rsidR="005F0692" w:rsidRPr="00A710D8">
          <w:rPr>
            <w:rStyle w:val="Hyperlink"/>
          </w:rPr>
          <w:t>CHC22015</w:t>
        </w:r>
      </w:hyperlink>
      <w:r w:rsidR="005F0692">
        <w:t xml:space="preserve"> Certificate II in Community Services </w:t>
      </w:r>
      <w:r w:rsidR="005F0692" w:rsidRPr="00E05C8A">
        <w:t>(Release 4)</w:t>
      </w:r>
      <w:r w:rsidR="001F5273" w:rsidRPr="00E05C8A">
        <w:t xml:space="preserve"> </w:t>
      </w:r>
    </w:p>
    <w:p w14:paraId="708454AE" w14:textId="57DF00D0" w:rsidR="005F0692" w:rsidRPr="00E05C8A" w:rsidRDefault="00280000" w:rsidP="005F0692">
      <w:pPr>
        <w:pStyle w:val="Bullet"/>
      </w:pPr>
      <w:hyperlink r:id="rId25" w:history="1">
        <w:r w:rsidR="005F0692" w:rsidRPr="00E05C8A">
          <w:rPr>
            <w:rStyle w:val="Hyperlink"/>
          </w:rPr>
          <w:t>CHC32015</w:t>
        </w:r>
      </w:hyperlink>
      <w:r w:rsidR="005F0692" w:rsidRPr="00E05C8A">
        <w:t xml:space="preserve"> Certificate III in Community Services (Release 3)</w:t>
      </w:r>
      <w:r w:rsidR="001F5273" w:rsidRPr="00E05C8A">
        <w:t xml:space="preserve"> </w:t>
      </w:r>
    </w:p>
    <w:p w14:paraId="4494F012" w14:textId="3E4BEB23" w:rsidR="00FA6FE3" w:rsidRPr="00140B1A" w:rsidRDefault="00280000" w:rsidP="00FA6FE3">
      <w:pPr>
        <w:pStyle w:val="Bullet"/>
      </w:pPr>
      <w:hyperlink r:id="rId26" w:history="1">
        <w:r w:rsidR="005F0692" w:rsidRPr="00A710D8">
          <w:rPr>
            <w:rStyle w:val="Hyperlink"/>
          </w:rPr>
          <w:t>CHC30121</w:t>
        </w:r>
      </w:hyperlink>
      <w:r w:rsidR="005F0692">
        <w:t xml:space="preserve"> Certificate III in Early Childhood </w:t>
      </w:r>
      <w:r w:rsidR="004F5AD8">
        <w:t xml:space="preserve">Education </w:t>
      </w:r>
      <w:r w:rsidR="005F0692">
        <w:t>and Care (Release 1)</w:t>
      </w:r>
      <w:r w:rsidR="00E3431D">
        <w:t>.</w:t>
      </w:r>
    </w:p>
    <w:p w14:paraId="154EED96" w14:textId="37B2DF13" w:rsidR="007B44ED" w:rsidRDefault="00840CAC" w:rsidP="00FA1499">
      <w:pPr>
        <w:pStyle w:val="Heading3"/>
      </w:pPr>
      <w:bookmarkStart w:id="8" w:name="_Toc217939091"/>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22E68F67" w:rsidR="00220CE7" w:rsidRDefault="00096502" w:rsidP="00096502">
      <w:pPr>
        <w:pStyle w:val="BodyText"/>
      </w:pPr>
      <w:r w:rsidRPr="00096502">
        <w:t xml:space="preserve">The </w:t>
      </w:r>
      <w:hyperlink r:id="rId27"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02181DC4" w14:textId="77777777" w:rsidR="00220CE7" w:rsidRDefault="00220CE7">
      <w:pPr>
        <w:spacing w:line="276" w:lineRule="auto"/>
        <w:rPr>
          <w:rFonts w:asciiTheme="majorHAnsi" w:hAnsiTheme="majorHAnsi" w:cs="Arial"/>
          <w:color w:val="000000" w:themeColor="text1"/>
          <w:sz w:val="20"/>
          <w:lang w:val="en-AU"/>
        </w:rPr>
      </w:pPr>
      <w:r>
        <w:br w:type="page"/>
      </w:r>
    </w:p>
    <w:p w14:paraId="032A2D38" w14:textId="4144634B" w:rsidR="002474DE" w:rsidRDefault="002474DE" w:rsidP="00FA1499">
      <w:pPr>
        <w:pStyle w:val="Heading2"/>
      </w:pPr>
      <w:bookmarkStart w:id="9" w:name="_Toc217939092"/>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8"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9" w:history="1">
        <w:r w:rsidRPr="006B31C7">
          <w:rPr>
            <w:rStyle w:val="Hyperlink"/>
          </w:rPr>
          <w:t>Senior Secondary Update</w:t>
        </w:r>
      </w:hyperlink>
      <w:r w:rsidRPr="006B31C7">
        <w:t xml:space="preserve"> features information for teachers and trainers about </w:t>
      </w:r>
      <w:hyperlink r:id="rId30"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31" w:history="1">
        <w:r w:rsidR="00E8515C">
          <w:rPr>
            <w:rStyle w:val="Hyperlink"/>
          </w:rPr>
          <w:t>VCE VET Scored Assessment Guide</w:t>
        </w:r>
      </w:hyperlink>
      <w:r w:rsidR="00413B19" w:rsidRPr="006B31C7">
        <w:t>.</w:t>
      </w:r>
    </w:p>
    <w:p w14:paraId="17665324" w14:textId="5633E8C1" w:rsidR="0024554F" w:rsidRDefault="00096502" w:rsidP="002C58C2">
      <w:pPr>
        <w:pStyle w:val="BodyText"/>
      </w:pPr>
      <w:r w:rsidRPr="006B31C7">
        <w:t xml:space="preserve">The </w:t>
      </w:r>
      <w:hyperlink r:id="rId32" w:history="1">
        <w:r w:rsidRPr="00CE6C03">
          <w:rPr>
            <w:rStyle w:val="Hyperlink"/>
          </w:rPr>
          <w:t>VCE Administrative Handbook</w:t>
        </w:r>
      </w:hyperlink>
      <w:r w:rsidRPr="00096502">
        <w:t xml:space="preserve"> </w:t>
      </w:r>
      <w:r w:rsidR="00B04991">
        <w:t xml:space="preserve">and </w:t>
      </w:r>
      <w:hyperlink r:id="rId33" w:history="1">
        <w:r w:rsidR="00B04991" w:rsidRPr="006B31C7">
          <w:rPr>
            <w:rStyle w:val="Hyperlink"/>
          </w:rPr>
          <w:t>VPC Administrative Handbook</w:t>
        </w:r>
      </w:hyperlink>
      <w:r w:rsidR="00B04991">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657A1C56" w:rsidR="0024554F" w:rsidRDefault="0024554F" w:rsidP="0024554F">
      <w:pPr>
        <w:pStyle w:val="Heading1"/>
      </w:pPr>
      <w:bookmarkStart w:id="10" w:name="_Toc217939093"/>
      <w:r>
        <w:t>Industry overview</w:t>
      </w:r>
      <w:bookmarkEnd w:id="10"/>
    </w:p>
    <w:p w14:paraId="7B9464D1" w14:textId="657A1C56" w:rsidR="00A37EA8" w:rsidRDefault="00A37EA8" w:rsidP="00A37EA8">
      <w:pPr>
        <w:pStyle w:val="Heading2"/>
      </w:pPr>
      <w:bookmarkStart w:id="11" w:name="_Toc217939094"/>
      <w:r w:rsidRPr="00B32FEA">
        <w:t>Training package</w:t>
      </w:r>
      <w:bookmarkEnd w:id="11"/>
    </w:p>
    <w:p w14:paraId="0459D75A" w14:textId="77777777" w:rsidR="00B32FEA" w:rsidRDefault="00B32FEA" w:rsidP="00B32FEA">
      <w:pPr>
        <w:pStyle w:val="BodyText"/>
      </w:pPr>
      <w:r>
        <w:t>The CHC Community Services Training Package (Release 10.0) provides nationally recognised qualifications that support entry into community services and volunteer-based roles. Training within this sector focuses on developing the skills and knowledge required to assist individuals, families and communities, with an emphasis on wellbeing, inclusion and participation.</w:t>
      </w:r>
    </w:p>
    <w:p w14:paraId="7D99FAB5" w14:textId="77777777" w:rsidR="00B32FEA" w:rsidRDefault="00B32FEA" w:rsidP="00B32FEA">
      <w:pPr>
        <w:pStyle w:val="BodyText"/>
      </w:pPr>
      <w:r>
        <w:t>Programs within this VCE VET Community Services pathway provide foundation skills in communication, teamwork, ethical behaviour, cultural awareness and workplace health and safety. Students learn to engage with diverse people, follow organisational procedures, and contribute to safe and supportive community environments.</w:t>
      </w:r>
    </w:p>
    <w:p w14:paraId="06EC9C3E" w14:textId="406107EE" w:rsidR="00A37EA8" w:rsidRDefault="00B32FEA" w:rsidP="00B32FEA">
      <w:pPr>
        <w:pStyle w:val="BodyText"/>
      </w:pPr>
      <w:r>
        <w:t>Graduates may undertake supervised work in roles such as community services worker, volunteer support worker, or program assistant, or may pathway into further study in areas such as community services, youth work, disability, aged care, or allied health.</w:t>
      </w:r>
    </w:p>
    <w:p w14:paraId="76C802EA" w14:textId="2D03889C" w:rsidR="0024554F" w:rsidRDefault="0024554F" w:rsidP="0024554F">
      <w:pPr>
        <w:pStyle w:val="Heading2"/>
      </w:pPr>
      <w:bookmarkStart w:id="12" w:name="_Toc217939095"/>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7939096"/>
      <w:r>
        <w:t>VCE VET program details</w:t>
      </w:r>
      <w:bookmarkEnd w:id="13"/>
    </w:p>
    <w:p w14:paraId="7057694D" w14:textId="7CBA0DA8" w:rsidR="008C637F" w:rsidRDefault="008C637F" w:rsidP="008C637F">
      <w:pPr>
        <w:pStyle w:val="Heading2"/>
      </w:pPr>
      <w:bookmarkStart w:id="14" w:name="_Toc217939097"/>
      <w:r>
        <w:t>Aims</w:t>
      </w:r>
      <w:bookmarkEnd w:id="14"/>
    </w:p>
    <w:p w14:paraId="09C90A98" w14:textId="77777777" w:rsidR="00A37EA8" w:rsidRDefault="00A37EA8" w:rsidP="00A37EA8">
      <w:pPr>
        <w:pStyle w:val="BodyText"/>
      </w:pPr>
      <w:r>
        <w:t>This VCE VET program aims to:</w:t>
      </w:r>
    </w:p>
    <w:p w14:paraId="00A8137C" w14:textId="6943EE75"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B32FEA">
        <w:t>community services sector</w:t>
      </w:r>
    </w:p>
    <w:p w14:paraId="4B001A3E" w14:textId="0268F226"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r w:rsidR="00B32FEA">
        <w:t xml:space="preserve"> </w:t>
      </w:r>
      <w:r w:rsidR="00B32FEA" w:rsidRPr="00044C46">
        <w:t>in community services or related fields.</w:t>
      </w:r>
      <w:r w:rsidR="00B32FEA">
        <w:t xml:space="preserve"> </w:t>
      </w:r>
    </w:p>
    <w:p w14:paraId="7A5C4BD8" w14:textId="2BACFE86" w:rsidR="00A37EA8" w:rsidRPr="00AF417A" w:rsidRDefault="00A37EA8" w:rsidP="00AF417A">
      <w:pPr>
        <w:pStyle w:val="Heading2"/>
      </w:pPr>
      <w:bookmarkStart w:id="15" w:name="_Toc217939098"/>
      <w:r>
        <w:t>Scored assessment</w:t>
      </w:r>
      <w:bookmarkEnd w:id="15"/>
    </w:p>
    <w:p w14:paraId="41D69FB2" w14:textId="3E13298F" w:rsidR="00A37EA8" w:rsidRDefault="00A37EA8" w:rsidP="00A37EA8">
      <w:pPr>
        <w:pStyle w:val="BodyText"/>
      </w:pPr>
      <w:r>
        <w:t>This VCE VET program offers scored assessment which is based on the scored Unit 3–4 sequence</w:t>
      </w:r>
      <w:r w:rsidR="00B32FEA">
        <w:t xml:space="preserve"> </w:t>
      </w:r>
      <w:r>
        <w:t xml:space="preserve">of </w:t>
      </w:r>
      <w:bookmarkStart w:id="16" w:name="_Hlk209609316"/>
      <w:r w:rsidR="00B32FEA">
        <w:t>CHC32015 Certificate III Community Services,</w:t>
      </w:r>
      <w:bookmarkEnd w:id="16"/>
      <w:r>
        <w:t xml:space="preserve"> as outlined in the program structure section of this document.</w:t>
      </w:r>
    </w:p>
    <w:p w14:paraId="61B93DD0" w14:textId="77777777" w:rsidR="00A37EA8" w:rsidRDefault="00A37EA8" w:rsidP="00A37EA8">
      <w:pPr>
        <w:pStyle w:val="BodyText"/>
      </w:pPr>
      <w:r w:rsidRPr="00934BF5">
        <w:t>Scored assessment consists of three coursework tasks and an end-of-year performance</w:t>
      </w:r>
      <w:r>
        <w:t xml:space="preserve"> examination</w:t>
      </w:r>
      <w:r w:rsidRPr="00934BF5">
        <w:t xml:space="preserve"> or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1A853FB6" w14:textId="77777777" w:rsidR="00A37EA8" w:rsidRDefault="00A37EA8" w:rsidP="00A37EA8">
      <w:pPr>
        <w:pStyle w:val="Bullet"/>
      </w:pPr>
      <w:r>
        <w:t>3 coursework tasks: 66 per cent</w:t>
      </w:r>
    </w:p>
    <w:p w14:paraId="04E9F938" w14:textId="77777777" w:rsidR="00A37EA8" w:rsidRDefault="00A37EA8" w:rsidP="00A37EA8">
      <w:pPr>
        <w:pStyle w:val="Bullet"/>
      </w:pPr>
      <w:r>
        <w:t>end-of-year written examination: 34 per cent.</w:t>
      </w:r>
    </w:p>
    <w:p w14:paraId="6C9CE4AE" w14:textId="77777777" w:rsidR="00A37EA8" w:rsidRPr="000317CC" w:rsidRDefault="00A37EA8" w:rsidP="00A37EA8">
      <w:pPr>
        <w:pStyle w:val="BodyText"/>
      </w:pPr>
      <w:r w:rsidRPr="000317CC">
        <w:t>The scored Unit 3–4 sequence must be delivered and assessed in a single enrolment year.</w:t>
      </w:r>
    </w:p>
    <w:p w14:paraId="59FDDC66" w14:textId="77777777" w:rsidR="00A37EA8" w:rsidRPr="000317CC" w:rsidRDefault="00A37EA8" w:rsidP="00A37EA8">
      <w:pPr>
        <w:pStyle w:val="BodyText"/>
      </w:pPr>
      <w:r w:rsidRPr="000317CC">
        <w:t>Scored Unit 3–4 sequences are not designed for standalone study. Students are strongly advised against undertaking the scored Unit 3–4 sequence without first completing Units 1 and 2.</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4"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7" w:name="_Toc217939099"/>
      <w:r>
        <w:t>ATAR contribution</w:t>
      </w:r>
      <w:bookmarkEnd w:id="17"/>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1BF516AF" w:rsidR="00A37EA8" w:rsidRDefault="00A37EA8"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386F4225" w14:textId="487015D5" w:rsidR="003E2E9E" w:rsidRDefault="00A37EA8" w:rsidP="00A37EA8">
      <w:pPr>
        <w:pStyle w:val="BodyText"/>
      </w:pPr>
      <w:r>
        <w:t>F</w:t>
      </w:r>
      <w:r w:rsidRPr="00F63CC6">
        <w:t>or more information on study scores and ATAR contribution, refer to</w:t>
      </w:r>
      <w:r>
        <w:t xml:space="preserve"> the ATAR and Scaling Guide, accessible from the </w:t>
      </w:r>
      <w:hyperlink r:id="rId35" w:history="1">
        <w:r w:rsidRPr="00F63CC6">
          <w:rPr>
            <w:rStyle w:val="Hyperlink"/>
          </w:rPr>
          <w:t>VTAC website</w:t>
        </w:r>
      </w:hyperlink>
      <w:r w:rsidRPr="00BB41EC">
        <w:t>.</w:t>
      </w:r>
    </w:p>
    <w:p w14:paraId="0F02592F" w14:textId="77777777" w:rsidR="003E2E9E" w:rsidRDefault="003E2E9E">
      <w:pPr>
        <w:spacing w:line="276" w:lineRule="auto"/>
        <w:rPr>
          <w:rFonts w:asciiTheme="majorHAnsi" w:hAnsiTheme="majorHAnsi" w:cs="Arial"/>
          <w:color w:val="000000" w:themeColor="text1"/>
          <w:sz w:val="20"/>
          <w:lang w:val="en-AU"/>
        </w:rPr>
      </w:pPr>
      <w:r>
        <w:br w:type="page"/>
      </w:r>
    </w:p>
    <w:p w14:paraId="04EB3711" w14:textId="77777777" w:rsidR="00A37EA8" w:rsidRDefault="00A37EA8" w:rsidP="00A37EA8">
      <w:pPr>
        <w:pStyle w:val="Heading2"/>
      </w:pPr>
      <w:bookmarkStart w:id="18" w:name="_Toc217939100"/>
      <w:r>
        <w:t>VCE VET credit</w:t>
      </w:r>
      <w:bookmarkEnd w:id="18"/>
    </w:p>
    <w:p w14:paraId="41587E92" w14:textId="0CBFA2B2" w:rsidR="00A37EA8" w:rsidRDefault="00A37EA8" w:rsidP="00A37EA8">
      <w:pPr>
        <w:pStyle w:val="BodyText"/>
      </w:pPr>
      <w:r>
        <w:t>VCE VET programs provide credit towards the VCE, VCE VM and VPC.</w:t>
      </w:r>
      <w:r w:rsidR="00745776">
        <w:t xml:space="preserve"> </w:t>
      </w:r>
      <w:r>
        <w:t>Students undertaking this program may be eligible for the following credit:</w:t>
      </w:r>
    </w:p>
    <w:p w14:paraId="396A71E3" w14:textId="77777777" w:rsidR="00AF417A" w:rsidRPr="006F71EB" w:rsidRDefault="00AF417A" w:rsidP="00AF417A">
      <w:pPr>
        <w:pStyle w:val="BodyText"/>
        <w:rPr>
          <w:b/>
          <w:bCs/>
        </w:rPr>
      </w:pPr>
      <w:r w:rsidRPr="006F71EB">
        <w:rPr>
          <w:b/>
          <w:bCs/>
        </w:rPr>
        <w:t>CHC24015 Certificate II in Active Volunteering (Release 3)</w:t>
      </w:r>
    </w:p>
    <w:p w14:paraId="0EB92C54" w14:textId="395E43A9" w:rsidR="006F71EB" w:rsidRPr="006F71EB" w:rsidRDefault="006F71EB" w:rsidP="006F71EB">
      <w:pPr>
        <w:pStyle w:val="Bullet"/>
      </w:pPr>
      <w:r w:rsidRPr="006F71EB">
        <w:t>two VCE VET units at Units 1 and 2 level.</w:t>
      </w:r>
    </w:p>
    <w:p w14:paraId="653BCD3C" w14:textId="77777777" w:rsidR="00AF417A" w:rsidRPr="00E05C8A" w:rsidRDefault="00AF417A" w:rsidP="00AF417A">
      <w:pPr>
        <w:pStyle w:val="BodyText"/>
        <w:rPr>
          <w:b/>
          <w:bCs/>
        </w:rPr>
      </w:pPr>
      <w:r w:rsidRPr="006F71EB">
        <w:rPr>
          <w:b/>
          <w:bCs/>
        </w:rPr>
        <w:t xml:space="preserve">CHC22015 Certificate II in Community </w:t>
      </w:r>
      <w:r w:rsidRPr="00E05C8A">
        <w:rPr>
          <w:b/>
          <w:bCs/>
        </w:rPr>
        <w:t>Services (Release 4)</w:t>
      </w:r>
    </w:p>
    <w:p w14:paraId="3CB74317" w14:textId="4954F602" w:rsidR="006F71EB" w:rsidRPr="00E05C8A" w:rsidRDefault="006F71EB" w:rsidP="006F71EB">
      <w:pPr>
        <w:pStyle w:val="Bullet"/>
      </w:pPr>
      <w:r w:rsidRPr="00E05C8A">
        <w:t>four VCE VET units at Units 1 and 2 level.</w:t>
      </w:r>
    </w:p>
    <w:p w14:paraId="15171977" w14:textId="77777777" w:rsidR="00AF417A" w:rsidRPr="00745776" w:rsidRDefault="00AF417A" w:rsidP="00AF417A">
      <w:pPr>
        <w:pStyle w:val="BodyText"/>
        <w:rPr>
          <w:b/>
          <w:bCs/>
        </w:rPr>
      </w:pPr>
      <w:r w:rsidRPr="00E05C8A">
        <w:rPr>
          <w:b/>
          <w:bCs/>
        </w:rPr>
        <w:t>CHC32015 Certificate III in Community Services (Release 3)</w:t>
      </w:r>
    </w:p>
    <w:p w14:paraId="789C9F4A" w14:textId="2A865400" w:rsidR="006F71EB" w:rsidRPr="008B5D0C" w:rsidRDefault="006F71EB" w:rsidP="006F71EB">
      <w:pPr>
        <w:pStyle w:val="Bullet"/>
      </w:pPr>
      <w:r w:rsidRPr="008B5D0C">
        <w:t>two VCE VET units at Units 1 and 2 level</w:t>
      </w:r>
    </w:p>
    <w:p w14:paraId="2B97C183" w14:textId="77777777" w:rsidR="006F71EB" w:rsidRPr="008B5D0C" w:rsidRDefault="006F71EB" w:rsidP="006F71EB">
      <w:pPr>
        <w:pStyle w:val="Bullet"/>
      </w:pPr>
      <w:r w:rsidRPr="008B5D0C">
        <w:t>a non-scored VCE VET Unit 3–4 sequence</w:t>
      </w:r>
    </w:p>
    <w:p w14:paraId="73CC1DB5" w14:textId="7BC1595B" w:rsidR="006F71EB" w:rsidRPr="008B5D0C" w:rsidRDefault="006F71EB" w:rsidP="006F71EB">
      <w:pPr>
        <w:pStyle w:val="Bullet"/>
      </w:pPr>
      <w:r w:rsidRPr="008B5D0C">
        <w:t>a scored VCE VET Unit 3–4 sequence.</w:t>
      </w:r>
    </w:p>
    <w:p w14:paraId="322787FC" w14:textId="77777777" w:rsidR="00AF417A" w:rsidRPr="008B5D0C" w:rsidRDefault="00AF417A" w:rsidP="00AF417A">
      <w:pPr>
        <w:pStyle w:val="BodyText"/>
        <w:rPr>
          <w:b/>
          <w:bCs/>
        </w:rPr>
      </w:pPr>
      <w:r w:rsidRPr="008B5D0C">
        <w:rPr>
          <w:b/>
          <w:bCs/>
        </w:rPr>
        <w:t>CHC30121 Certificate III in Early Childhood Education and Care (Release 1)</w:t>
      </w:r>
    </w:p>
    <w:p w14:paraId="36E8377B" w14:textId="17324BF7" w:rsidR="006F71EB" w:rsidRPr="008B5D0C" w:rsidRDefault="008B5D0C" w:rsidP="006F71EB">
      <w:pPr>
        <w:pStyle w:val="Bullet"/>
      </w:pPr>
      <w:r w:rsidRPr="008B5D0C">
        <w:t>two</w:t>
      </w:r>
      <w:r w:rsidR="006F71EB" w:rsidRPr="008B5D0C">
        <w:t xml:space="preserve"> VCE VET units at Units 1 and 2 level</w:t>
      </w:r>
    </w:p>
    <w:p w14:paraId="05A53750" w14:textId="7F98F3CE" w:rsidR="006F71EB" w:rsidRPr="008B5D0C" w:rsidRDefault="008B5D0C" w:rsidP="006F71EB">
      <w:pPr>
        <w:pStyle w:val="Bullet"/>
      </w:pPr>
      <w:r w:rsidRPr="008B5D0C">
        <w:t>two</w:t>
      </w:r>
      <w:r w:rsidR="006F71EB" w:rsidRPr="008B5D0C">
        <w:t xml:space="preserve"> non-scored VCE VET Unit 3–4 sequence</w:t>
      </w:r>
      <w:r w:rsidRPr="008B5D0C">
        <w:t>s.</w:t>
      </w:r>
    </w:p>
    <w:p w14:paraId="5CAE1C21" w14:textId="40DB40F9"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21BE45D2" w14:textId="5653923D" w:rsidR="00E93119" w:rsidRPr="007B7317" w:rsidRDefault="00305111" w:rsidP="007B7317">
      <w:pPr>
        <w:pStyle w:val="Heading2"/>
      </w:pPr>
      <w:bookmarkStart w:id="19" w:name="_Toc217939101"/>
      <w:r>
        <w:t>Enrolment advice</w:t>
      </w:r>
      <w:bookmarkEnd w:id="19"/>
    </w:p>
    <w:p w14:paraId="00270430" w14:textId="008983EE" w:rsidR="00F07351" w:rsidRPr="005F71E4" w:rsidRDefault="005F71E4" w:rsidP="005F71E4">
      <w:pPr>
        <w:pStyle w:val="BodyText"/>
      </w:pPr>
      <w:r w:rsidRPr="005F71E4">
        <w:t>Students commencing or continuing training from January 2026 and beyond are recommended to enrol in</w:t>
      </w:r>
      <w:r w:rsidR="00F07351" w:rsidRPr="005F71E4">
        <w:t>:</w:t>
      </w:r>
    </w:p>
    <w:p w14:paraId="1CBE0FFA" w14:textId="5944A842" w:rsidR="007B7317" w:rsidRPr="0088516F" w:rsidRDefault="007B7317" w:rsidP="0088516F">
      <w:pPr>
        <w:pStyle w:val="Bullet"/>
      </w:pPr>
      <w:r w:rsidRPr="0088516F">
        <w:t>CHC24015 Certificate II in Active Volunteering (</w:t>
      </w:r>
      <w:r w:rsidRPr="0025151D">
        <w:t xml:space="preserve">Release </w:t>
      </w:r>
      <w:r w:rsidR="0025151D" w:rsidRPr="0025151D">
        <w:t>3</w:t>
      </w:r>
      <w:r w:rsidRPr="0088516F">
        <w:t>)</w:t>
      </w:r>
    </w:p>
    <w:p w14:paraId="4277A52A" w14:textId="009CA5B5" w:rsidR="007B7317" w:rsidRPr="00E05C8A" w:rsidRDefault="007B7317" w:rsidP="0088516F">
      <w:pPr>
        <w:pStyle w:val="Bullet"/>
      </w:pPr>
      <w:r w:rsidRPr="0088516F">
        <w:t xml:space="preserve">CHC22015 Certificate II in Community Services </w:t>
      </w:r>
      <w:r w:rsidRPr="00E05C8A">
        <w:t xml:space="preserve">(Release </w:t>
      </w:r>
      <w:r w:rsidR="003746C5" w:rsidRPr="00E05C8A">
        <w:t>4</w:t>
      </w:r>
      <w:r w:rsidRPr="00E05C8A">
        <w:t>)</w:t>
      </w:r>
    </w:p>
    <w:p w14:paraId="030810B5" w14:textId="5FCA7B89" w:rsidR="007B7317" w:rsidRPr="00E05C8A" w:rsidRDefault="007B7317" w:rsidP="0088516F">
      <w:pPr>
        <w:pStyle w:val="Bullet"/>
      </w:pPr>
      <w:r w:rsidRPr="00E05C8A">
        <w:t xml:space="preserve">CHC32015 Certificate III Community Services (Release </w:t>
      </w:r>
      <w:r w:rsidR="003746C5" w:rsidRPr="00E05C8A">
        <w:t>3</w:t>
      </w:r>
      <w:r w:rsidRPr="00E05C8A">
        <w:t>)</w:t>
      </w:r>
    </w:p>
    <w:p w14:paraId="67759810" w14:textId="4A7594C5" w:rsidR="007B7317" w:rsidRPr="0088516F" w:rsidRDefault="007B7317" w:rsidP="0088516F">
      <w:pPr>
        <w:pStyle w:val="Bullet"/>
      </w:pPr>
      <w:r w:rsidRPr="0088516F">
        <w:t xml:space="preserve">CHC30121 Certificate III in Early Childhood </w:t>
      </w:r>
      <w:r w:rsidR="004F5AD8">
        <w:t xml:space="preserve">Education </w:t>
      </w:r>
      <w:r w:rsidRPr="0088516F">
        <w:t>and Care (</w:t>
      </w:r>
      <w:r w:rsidRPr="003746C5">
        <w:t xml:space="preserve">Release </w:t>
      </w:r>
      <w:r w:rsidR="003746C5" w:rsidRPr="003746C5">
        <w:t>1</w:t>
      </w:r>
      <w:r w:rsidRPr="0088516F">
        <w:t>).</w:t>
      </w:r>
    </w:p>
    <w:p w14:paraId="732AD9FC" w14:textId="2BE49891" w:rsidR="00DD5DFD" w:rsidRDefault="00DD5DFD" w:rsidP="00DD5DFD">
      <w:pPr>
        <w:pStyle w:val="Heading2"/>
      </w:pPr>
      <w:bookmarkStart w:id="20" w:name="_Toc217939102"/>
      <w:r>
        <w:t>Nominal hour duration</w:t>
      </w:r>
      <w:bookmarkEnd w:id="20"/>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1" w:name="_Toc217939103"/>
      <w:r w:rsidRPr="00DD5DFD">
        <w:t>Duplication</w:t>
      </w:r>
      <w:bookmarkEnd w:id="21"/>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7EDFCFE9" w14:textId="77777777" w:rsidR="0088516F" w:rsidRDefault="0088516F">
      <w:pPr>
        <w:spacing w:line="276" w:lineRule="auto"/>
        <w:rPr>
          <w:rFonts w:ascii="Arial" w:hAnsi="Arial" w:cs="Arial"/>
          <w:color w:val="0F7EB4"/>
          <w:sz w:val="32"/>
          <w:szCs w:val="24"/>
          <w:lang w:val="en-AU"/>
        </w:rPr>
      </w:pPr>
      <w:r>
        <w:br w:type="page"/>
      </w:r>
    </w:p>
    <w:p w14:paraId="555D7ECF" w14:textId="29495F75" w:rsidR="00DD5DFD" w:rsidRPr="00DD5DFD" w:rsidRDefault="00DD5DFD" w:rsidP="006E20F9">
      <w:pPr>
        <w:pStyle w:val="Heading3"/>
      </w:pPr>
      <w:bookmarkStart w:id="22" w:name="_Toc217939104"/>
      <w:r w:rsidRPr="00DD5DFD">
        <w:t>Dual enrolments</w:t>
      </w:r>
      <w:bookmarkEnd w:id="22"/>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3" w:name="_Sequence"/>
      <w:bookmarkStart w:id="24" w:name="_Toc217939105"/>
      <w:bookmarkEnd w:id="23"/>
      <w:r w:rsidRPr="00DD5DFD">
        <w:t>Sequence</w:t>
      </w:r>
      <w:bookmarkEnd w:id="24"/>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Pr="0088516F" w:rsidRDefault="0078606B" w:rsidP="0088516F">
      <w:pPr>
        <w:pStyle w:val="Heading1"/>
      </w:pPr>
      <w:bookmarkStart w:id="25" w:name="_Toc217939106"/>
      <w:r w:rsidRPr="0088516F">
        <w:t>VCE VET program structure</w:t>
      </w:r>
      <w:bookmarkEnd w:id="25"/>
    </w:p>
    <w:p w14:paraId="3B7C5A07" w14:textId="3346C7AC" w:rsidR="00F559A5" w:rsidRPr="00E90A38" w:rsidRDefault="0078606B" w:rsidP="00E90A38">
      <w:pPr>
        <w:pStyle w:val="Heading2"/>
      </w:pPr>
      <w:bookmarkStart w:id="26" w:name="_Hlk217922414"/>
      <w:bookmarkStart w:id="27" w:name="_Toc217939107"/>
      <w:r w:rsidRPr="00E90A38">
        <w:t>C</w:t>
      </w:r>
      <w:r w:rsidR="00713D68" w:rsidRPr="00E90A38">
        <w:t xml:space="preserve">HC24015 </w:t>
      </w:r>
      <w:bookmarkEnd w:id="26"/>
      <w:r w:rsidR="00713D68" w:rsidRPr="00E90A38">
        <w:t>Certificate II in Active Volunteering</w:t>
      </w:r>
      <w:r w:rsidRPr="00E90A38">
        <w:t xml:space="preserve"> (Release </w:t>
      </w:r>
      <w:r w:rsidR="00713D68" w:rsidRPr="00E90A38">
        <w:t>3</w:t>
      </w:r>
      <w:r w:rsidRPr="00E90A38">
        <w:t>)</w:t>
      </w:r>
      <w:bookmarkEnd w:id="27"/>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2AB0488E" w:rsidR="00EF1993" w:rsidRPr="00EF1993" w:rsidRDefault="00EF1993" w:rsidP="00F559A5">
            <w:pPr>
              <w:pStyle w:val="Tabletextnarrow"/>
              <w:rPr>
                <w:rFonts w:ascii="Ebrima" w:hAnsi="Ebrima"/>
                <w:b/>
                <w:bCs/>
              </w:rPr>
            </w:pPr>
            <w:r w:rsidRPr="00EF1993">
              <w:rPr>
                <w:b/>
                <w:bCs/>
              </w:rPr>
              <w:t xml:space="preserve">Units 1 </w:t>
            </w:r>
            <w:r w:rsidR="00E90A38">
              <w:rPr>
                <w:b/>
                <w:bCs/>
              </w:rPr>
              <w:t>and 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713D68" w:rsidRPr="000F5CEC" w14:paraId="78020C9A"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0A259367" w14:textId="0D5C89E8" w:rsidR="00713D68" w:rsidRPr="00F559A5" w:rsidRDefault="00713D68" w:rsidP="00713D68">
            <w:pPr>
              <w:pStyle w:val="Tabletextnarrow"/>
            </w:pPr>
            <w:r w:rsidRPr="00077A6A">
              <w:t>CHCDIV001</w:t>
            </w:r>
          </w:p>
        </w:tc>
        <w:tc>
          <w:tcPr>
            <w:tcW w:w="3000" w:type="pct"/>
          </w:tcPr>
          <w:p w14:paraId="5E947D9B" w14:textId="0FC44EC9" w:rsidR="00713D68" w:rsidRPr="00F559A5" w:rsidRDefault="00713D68" w:rsidP="00713D68">
            <w:pPr>
              <w:pStyle w:val="Tabletextnarrow"/>
            </w:pPr>
            <w:r w:rsidRPr="00077A6A">
              <w:t>Work with diverse people</w:t>
            </w:r>
          </w:p>
        </w:tc>
        <w:tc>
          <w:tcPr>
            <w:tcW w:w="1000" w:type="pct"/>
          </w:tcPr>
          <w:p w14:paraId="01A37D14" w14:textId="5723CFB4" w:rsidR="00713D68" w:rsidRPr="00F559A5" w:rsidRDefault="00713D68" w:rsidP="00713D68">
            <w:pPr>
              <w:pStyle w:val="Tabletextnarrow"/>
              <w:jc w:val="center"/>
            </w:pPr>
            <w:r w:rsidRPr="00077A6A">
              <w:t>40</w:t>
            </w:r>
          </w:p>
        </w:tc>
      </w:tr>
      <w:tr w:rsidR="00713D68" w:rsidRPr="000F5CEC" w14:paraId="18179FAC"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3CD4550B" w14:textId="4246AB65" w:rsidR="00713D68" w:rsidRDefault="00713D68" w:rsidP="00713D68">
            <w:pPr>
              <w:pStyle w:val="Tabletextnarrow"/>
            </w:pPr>
            <w:r w:rsidRPr="00077A6A">
              <w:t>CHCVOL001</w:t>
            </w:r>
          </w:p>
        </w:tc>
        <w:tc>
          <w:tcPr>
            <w:tcW w:w="3000" w:type="pct"/>
          </w:tcPr>
          <w:p w14:paraId="38CF69E7" w14:textId="2C2A0F65" w:rsidR="00713D68" w:rsidRDefault="00713D68" w:rsidP="00713D68">
            <w:pPr>
              <w:pStyle w:val="Tabletextnarrow"/>
            </w:pPr>
            <w:r w:rsidRPr="00077A6A">
              <w:t>Be an effective volunteer</w:t>
            </w:r>
            <w:r w:rsidR="00E90A38" w:rsidRPr="00077A6A">
              <w:t xml:space="preserve"> </w:t>
            </w:r>
            <w:r w:rsidR="00E90A38" w:rsidRPr="0008772F">
              <w:t>‡</w:t>
            </w:r>
          </w:p>
        </w:tc>
        <w:tc>
          <w:tcPr>
            <w:tcW w:w="1000" w:type="pct"/>
          </w:tcPr>
          <w:p w14:paraId="081E93C5" w14:textId="298CC7F3" w:rsidR="00713D68" w:rsidRDefault="00713D68" w:rsidP="00713D68">
            <w:pPr>
              <w:pStyle w:val="Tabletextnarrow"/>
              <w:jc w:val="center"/>
            </w:pPr>
            <w:r w:rsidRPr="00077A6A">
              <w:t>25</w:t>
            </w:r>
          </w:p>
        </w:tc>
      </w:tr>
      <w:tr w:rsidR="00713D68" w:rsidRPr="000F5CEC" w14:paraId="13260A5F"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5736FC79" w14:textId="4EDF18FB" w:rsidR="00713D68" w:rsidRDefault="00713D68" w:rsidP="00713D68">
            <w:pPr>
              <w:pStyle w:val="Tabletextnarrow"/>
            </w:pPr>
            <w:r w:rsidRPr="00077A6A">
              <w:t>HLTWHS001</w:t>
            </w:r>
          </w:p>
        </w:tc>
        <w:tc>
          <w:tcPr>
            <w:tcW w:w="3000" w:type="pct"/>
          </w:tcPr>
          <w:p w14:paraId="7380A04B" w14:textId="05F71373" w:rsidR="00713D68" w:rsidRDefault="00713D68" w:rsidP="00713D68">
            <w:pPr>
              <w:pStyle w:val="Tabletextnarrow"/>
            </w:pPr>
            <w:r w:rsidRPr="00077A6A">
              <w:t>Participate in workplace health and safety</w:t>
            </w:r>
          </w:p>
        </w:tc>
        <w:tc>
          <w:tcPr>
            <w:tcW w:w="1000" w:type="pct"/>
          </w:tcPr>
          <w:p w14:paraId="2892647E" w14:textId="28D78B6B" w:rsidR="00713D68" w:rsidRDefault="00713D68" w:rsidP="00713D68">
            <w:pPr>
              <w:pStyle w:val="Tabletextnarrow"/>
              <w:jc w:val="center"/>
            </w:pPr>
            <w:r w:rsidRPr="00077A6A">
              <w:t>20</w:t>
            </w:r>
          </w:p>
        </w:tc>
      </w:tr>
      <w:tr w:rsidR="00713D68" w:rsidRPr="000F5CEC" w14:paraId="0AB43A1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512AA3F6" w14:textId="262A137F" w:rsidR="00713D68" w:rsidRDefault="00713D68" w:rsidP="00713D68">
            <w:pPr>
              <w:pStyle w:val="Tabletextnarrow"/>
            </w:pPr>
            <w:r w:rsidRPr="00077A6A">
              <w:t>BSBCMM201</w:t>
            </w:r>
          </w:p>
        </w:tc>
        <w:tc>
          <w:tcPr>
            <w:tcW w:w="3000" w:type="pct"/>
          </w:tcPr>
          <w:p w14:paraId="6BE0FE3D" w14:textId="64BE762E" w:rsidR="00713D68" w:rsidRDefault="00713D68" w:rsidP="00713D68">
            <w:pPr>
              <w:pStyle w:val="Tabletextnarrow"/>
            </w:pPr>
            <w:r w:rsidRPr="00077A6A">
              <w:t>Communicate in the workplace</w:t>
            </w:r>
          </w:p>
        </w:tc>
        <w:tc>
          <w:tcPr>
            <w:tcW w:w="1000" w:type="pct"/>
          </w:tcPr>
          <w:p w14:paraId="31865D40" w14:textId="2446AF90" w:rsidR="00713D68" w:rsidRDefault="00713D68" w:rsidP="00713D68">
            <w:pPr>
              <w:pStyle w:val="Tabletextnarrow"/>
              <w:jc w:val="center"/>
            </w:pPr>
            <w:r w:rsidRPr="00077A6A">
              <w:t>40</w:t>
            </w:r>
          </w:p>
        </w:tc>
      </w:tr>
      <w:tr w:rsidR="00403D37" w:rsidRPr="000F5CEC" w14:paraId="1652EF0C" w14:textId="77777777" w:rsidTr="00403D3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10A7E50" w14:textId="5CAB0CBD"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2616174D" w:rsidR="00403D37" w:rsidRPr="00EF1993" w:rsidRDefault="00713D68" w:rsidP="00D71B3D">
            <w:pPr>
              <w:pStyle w:val="Tabletextnarrow"/>
              <w:jc w:val="center"/>
              <w:rPr>
                <w:b/>
                <w:bCs/>
              </w:rPr>
            </w:pPr>
            <w:r>
              <w:rPr>
                <w:b/>
                <w:bCs/>
              </w:rPr>
              <w:t>125</w:t>
            </w:r>
          </w:p>
        </w:tc>
      </w:tr>
      <w:tr w:rsidR="00403D37" w:rsidRPr="000F5CEC"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E5E0002" w14:textId="1692466A"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r w:rsidR="00EC6A55">
              <w:t>S</w:t>
            </w:r>
            <w:r w:rsidR="00D71B3D">
              <w:t>elect a minimum of</w:t>
            </w:r>
            <w:r w:rsidR="00E90A38">
              <w:t xml:space="preserve"> three</w:t>
            </w:r>
            <w:r w:rsidR="00D71B3D">
              <w:t xml:space="preserve"> electives</w:t>
            </w:r>
          </w:p>
        </w:tc>
      </w:tr>
      <w:tr w:rsidR="00403D37"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2D23B51C" w14:textId="296CF5D1" w:rsidR="006C31D5" w:rsidRPr="00713D68" w:rsidRDefault="006C31D5" w:rsidP="006C31D5">
            <w:pPr>
              <w:pStyle w:val="Tablebulletnarrow"/>
            </w:pPr>
            <w:r w:rsidRPr="006C31D5">
              <w:t xml:space="preserve">To achieve a VCE VET Units 1 and 2, complete all compulsory UoCs totalling </w:t>
            </w:r>
            <w:r>
              <w:t>180</w:t>
            </w:r>
            <w:r w:rsidRPr="006C31D5">
              <w:t xml:space="preserve"> hours and then complete a minimum of</w:t>
            </w:r>
            <w:r>
              <w:t xml:space="preserve"> 55 </w:t>
            </w:r>
            <w:r w:rsidRPr="006C31D5">
              <w:t>hours of additional UoCs from the listed Elective UoCs below to reach a total of at least 180 hours across all UoCs.</w:t>
            </w:r>
          </w:p>
        </w:tc>
      </w:tr>
      <w:tr w:rsidR="00403D37"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EC6A55" w:rsidRPr="00245DFF" w:rsidRDefault="00EC6A55" w:rsidP="00D71B3D">
            <w:pPr>
              <w:pStyle w:val="Tabletextnarrow"/>
              <w:rPr>
                <w:b/>
                <w:bCs/>
              </w:rPr>
            </w:pPr>
            <w:r w:rsidRPr="00245DFF">
              <w:rPr>
                <w:b/>
                <w:bCs/>
              </w:rPr>
              <w:t>Full qualification completion:</w:t>
            </w:r>
          </w:p>
          <w:p w14:paraId="3717F6AE" w14:textId="75548F59" w:rsidR="00D71B3D" w:rsidRPr="006C31D5" w:rsidRDefault="006C31D5" w:rsidP="006C31D5">
            <w:pPr>
              <w:pStyle w:val="Tablebulletnarrow"/>
            </w:pPr>
            <w:r w:rsidRPr="006C31D5">
              <w:t>To be awarded the full qualification by the RTO, students must meet the packaging rules as outlined on the National Training Register or in the accredited course document. Other requirements may include imported elective limits, mandated trainer credentials or work placement, UoC prerequisites and other assessment conditions.</w:t>
            </w:r>
          </w:p>
          <w:p w14:paraId="1DAB89BA" w14:textId="04B3C650" w:rsidR="00245DFF" w:rsidRPr="00245DFF" w:rsidRDefault="00245DFF" w:rsidP="00115560">
            <w:pPr>
              <w:pStyle w:val="Tablebulletnarrow"/>
              <w:numPr>
                <w:ilvl w:val="0"/>
                <w:numId w:val="0"/>
              </w:numPr>
              <w:ind w:left="170"/>
            </w:pPr>
          </w:p>
        </w:tc>
      </w:tr>
      <w:tr w:rsidR="00403D37" w:rsidRPr="000F5CEC" w14:paraId="2DA6B3D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FFBA9B" w14:textId="461BA8B8" w:rsidR="00403D37" w:rsidRPr="00245DFF" w:rsidRDefault="00403D37" w:rsidP="00F559A5">
            <w:pPr>
              <w:pStyle w:val="Tabletextnarrow"/>
            </w:pPr>
            <w:r w:rsidRPr="00245DFF">
              <w:rPr>
                <w:b/>
                <w:bCs/>
              </w:rPr>
              <w:t>Elective</w:t>
            </w:r>
            <w:r w:rsidR="00EE5A04" w:rsidRPr="00245DFF">
              <w:rPr>
                <w:b/>
                <w:bCs/>
              </w:rPr>
              <w:t xml:space="preserve"> </w:t>
            </w:r>
            <w:r w:rsidR="00E90A38">
              <w:rPr>
                <w:b/>
                <w:bCs/>
              </w:rPr>
              <w:t>g</w:t>
            </w:r>
            <w:r w:rsidR="00EE5A04" w:rsidRPr="00245DFF">
              <w:rPr>
                <w:b/>
                <w:bCs/>
              </w:rPr>
              <w:t>roup</w:t>
            </w:r>
            <w:r w:rsidR="00E90A38">
              <w:rPr>
                <w:b/>
                <w:bCs/>
              </w:rPr>
              <w:t xml:space="preserve"> A:</w:t>
            </w:r>
          </w:p>
        </w:tc>
      </w:tr>
      <w:tr w:rsidR="00CE74FD" w:rsidRPr="000F5CEC" w14:paraId="7175C243"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DAE7DE2" w14:textId="61C1E2D4" w:rsidR="00CE74FD" w:rsidRPr="00F559A5" w:rsidRDefault="00CE74FD" w:rsidP="00CE74FD">
            <w:pPr>
              <w:pStyle w:val="Tabletextnarrow"/>
            </w:pPr>
            <w:r w:rsidRPr="00971CAE">
              <w:t xml:space="preserve">CHCCOM001  </w:t>
            </w:r>
          </w:p>
        </w:tc>
        <w:tc>
          <w:tcPr>
            <w:tcW w:w="3000" w:type="pct"/>
          </w:tcPr>
          <w:p w14:paraId="4A1FFDE0" w14:textId="1CA67E56" w:rsidR="00CE74FD" w:rsidRPr="00F559A5" w:rsidRDefault="00CE74FD" w:rsidP="00CE74FD">
            <w:pPr>
              <w:pStyle w:val="Tabletextnarrow"/>
            </w:pPr>
            <w:r w:rsidRPr="00971CAE">
              <w:t>Provide first point of contact</w:t>
            </w:r>
          </w:p>
        </w:tc>
        <w:tc>
          <w:tcPr>
            <w:tcW w:w="1000" w:type="pct"/>
          </w:tcPr>
          <w:p w14:paraId="485B4BBF" w14:textId="2EB86B03" w:rsidR="00CE74FD" w:rsidRPr="00F559A5" w:rsidRDefault="00CE74FD" w:rsidP="00CE74FD">
            <w:pPr>
              <w:pStyle w:val="Tabletextnarrow"/>
              <w:jc w:val="center"/>
            </w:pPr>
            <w:r w:rsidRPr="00971CAE">
              <w:t>35</w:t>
            </w:r>
          </w:p>
        </w:tc>
      </w:tr>
      <w:tr w:rsidR="00CE74FD" w:rsidRPr="000F5CEC" w14:paraId="30D90354"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2504B7E" w14:textId="1226A600" w:rsidR="00CE74FD" w:rsidRDefault="00CE74FD" w:rsidP="00CE74FD">
            <w:pPr>
              <w:pStyle w:val="Tabletextnarrow"/>
            </w:pPr>
            <w:r w:rsidRPr="00971CAE">
              <w:t>CHCCOM005</w:t>
            </w:r>
          </w:p>
        </w:tc>
        <w:tc>
          <w:tcPr>
            <w:tcW w:w="3000" w:type="pct"/>
          </w:tcPr>
          <w:p w14:paraId="1D6CEF87" w14:textId="744B75F4" w:rsidR="00CE74FD" w:rsidRDefault="00CE74FD" w:rsidP="00CE74FD">
            <w:pPr>
              <w:pStyle w:val="Tabletextnarrow"/>
            </w:pPr>
            <w:r w:rsidRPr="00971CAE">
              <w:t>Communicate and work in health or community services</w:t>
            </w:r>
          </w:p>
        </w:tc>
        <w:tc>
          <w:tcPr>
            <w:tcW w:w="1000" w:type="pct"/>
          </w:tcPr>
          <w:p w14:paraId="772DBDD8" w14:textId="27F1D46C" w:rsidR="00CE74FD" w:rsidRDefault="00CE74FD" w:rsidP="00CE74FD">
            <w:pPr>
              <w:pStyle w:val="Tabletextnarrow"/>
              <w:jc w:val="center"/>
            </w:pPr>
            <w:r w:rsidRPr="00971CAE">
              <w:t>30</w:t>
            </w:r>
          </w:p>
        </w:tc>
      </w:tr>
      <w:tr w:rsidR="00CE74FD" w:rsidRPr="000F5CEC" w14:paraId="2C2B5B39"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918E6C3" w14:textId="557824CE" w:rsidR="00CE74FD" w:rsidRDefault="00CE74FD" w:rsidP="00CE74FD">
            <w:pPr>
              <w:pStyle w:val="Tabletextnarrow"/>
            </w:pPr>
            <w:r w:rsidRPr="00971CAE">
              <w:t>CHCDIV002</w:t>
            </w:r>
          </w:p>
        </w:tc>
        <w:tc>
          <w:tcPr>
            <w:tcW w:w="3000" w:type="pct"/>
          </w:tcPr>
          <w:p w14:paraId="5B599A02" w14:textId="241AF9AC" w:rsidR="00CE74FD" w:rsidRDefault="00CE74FD" w:rsidP="00CE74FD">
            <w:pPr>
              <w:pStyle w:val="Tabletextnarrow"/>
            </w:pPr>
            <w:r w:rsidRPr="00971CAE">
              <w:t>Promote Aboriginal &amp; Torres Strait Islander cultural safety</w:t>
            </w:r>
            <w:r w:rsidR="00B60B9B">
              <w:t xml:space="preserve"> </w:t>
            </w:r>
            <w:r w:rsidR="00B60B9B" w:rsidRPr="0008772F">
              <w:t>‡</w:t>
            </w:r>
          </w:p>
        </w:tc>
        <w:tc>
          <w:tcPr>
            <w:tcW w:w="1000" w:type="pct"/>
          </w:tcPr>
          <w:p w14:paraId="17763065" w14:textId="4B21DAFF" w:rsidR="00CE74FD" w:rsidRDefault="00CE74FD" w:rsidP="00CE74FD">
            <w:pPr>
              <w:pStyle w:val="Tabletextnarrow"/>
              <w:jc w:val="center"/>
            </w:pPr>
            <w:r w:rsidRPr="00971CAE">
              <w:t>25</w:t>
            </w:r>
          </w:p>
        </w:tc>
      </w:tr>
      <w:tr w:rsidR="00CE74FD" w:rsidRPr="000F5CEC" w14:paraId="0A1ECA4A"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DE4B8E7" w14:textId="470C2E5A" w:rsidR="00CE74FD" w:rsidRDefault="00CE74FD" w:rsidP="00CE74FD">
            <w:pPr>
              <w:pStyle w:val="Tabletextnarrow"/>
            </w:pPr>
            <w:r w:rsidRPr="00971CAE">
              <w:t>CHCYTH</w:t>
            </w:r>
            <w:r w:rsidR="00ED12CB">
              <w:t>013</w:t>
            </w:r>
          </w:p>
        </w:tc>
        <w:tc>
          <w:tcPr>
            <w:tcW w:w="3000" w:type="pct"/>
          </w:tcPr>
          <w:p w14:paraId="0A964A37" w14:textId="08F7DC4D" w:rsidR="00CE74FD" w:rsidRDefault="00CE74FD" w:rsidP="00CE74FD">
            <w:pPr>
              <w:pStyle w:val="Tabletextnarrow"/>
            </w:pPr>
            <w:r w:rsidRPr="00971CAE">
              <w:t>Engage respectfully with young people</w:t>
            </w:r>
          </w:p>
        </w:tc>
        <w:tc>
          <w:tcPr>
            <w:tcW w:w="1000" w:type="pct"/>
          </w:tcPr>
          <w:p w14:paraId="42A9E0B8" w14:textId="369D827D" w:rsidR="00CE74FD" w:rsidRDefault="00CE74FD" w:rsidP="00CE74FD">
            <w:pPr>
              <w:pStyle w:val="Tabletextnarrow"/>
              <w:jc w:val="center"/>
            </w:pPr>
            <w:r w:rsidRPr="00971CAE">
              <w:t>60</w:t>
            </w:r>
          </w:p>
        </w:tc>
      </w:tr>
      <w:tr w:rsidR="00CE74FD" w:rsidRPr="000F5CEC" w14:paraId="402F729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28E733F9" w14:textId="77911C2D" w:rsidR="00CE74FD" w:rsidRDefault="00CE74FD" w:rsidP="00CE74FD">
            <w:pPr>
              <w:pStyle w:val="Tabletextnarrow"/>
            </w:pPr>
            <w:r w:rsidRPr="00971CAE">
              <w:t>FSKDIG0</w:t>
            </w:r>
            <w:r w:rsidR="00E85988">
              <w:t>0</w:t>
            </w:r>
            <w:r w:rsidRPr="00971CAE">
              <w:t>3</w:t>
            </w:r>
          </w:p>
        </w:tc>
        <w:tc>
          <w:tcPr>
            <w:tcW w:w="3000" w:type="pct"/>
          </w:tcPr>
          <w:p w14:paraId="48C1926D" w14:textId="57A89077" w:rsidR="00CE74FD" w:rsidRDefault="00CE74FD" w:rsidP="00CE74FD">
            <w:pPr>
              <w:pStyle w:val="Tabletextnarrow"/>
            </w:pPr>
            <w:r w:rsidRPr="00971CAE">
              <w:t xml:space="preserve">Use digital technology for </w:t>
            </w:r>
            <w:r w:rsidR="00E85988">
              <w:t>non-</w:t>
            </w:r>
            <w:r w:rsidRPr="00971CAE">
              <w:t>routine workplace tasks</w:t>
            </w:r>
          </w:p>
        </w:tc>
        <w:tc>
          <w:tcPr>
            <w:tcW w:w="1000" w:type="pct"/>
          </w:tcPr>
          <w:p w14:paraId="451B3790" w14:textId="184D4E61" w:rsidR="00CE74FD" w:rsidRDefault="00CE74FD" w:rsidP="00CE74FD">
            <w:pPr>
              <w:pStyle w:val="Tabletextnarrow"/>
              <w:jc w:val="center"/>
            </w:pPr>
            <w:r w:rsidRPr="00971CAE">
              <w:t>15</w:t>
            </w:r>
          </w:p>
        </w:tc>
      </w:tr>
      <w:tr w:rsidR="00CE74FD" w:rsidRPr="000F5CEC" w14:paraId="103C38E2"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62247566" w14:textId="665EDF21" w:rsidR="00CE74FD" w:rsidRDefault="00CE74FD" w:rsidP="00CE74FD">
            <w:pPr>
              <w:pStyle w:val="Tabletextnarrow"/>
            </w:pPr>
            <w:r w:rsidRPr="00971CAE">
              <w:t>FSKLRG0</w:t>
            </w:r>
            <w:r w:rsidR="00D939DD">
              <w:t>0</w:t>
            </w:r>
            <w:r w:rsidRPr="00971CAE">
              <w:t>9</w:t>
            </w:r>
          </w:p>
        </w:tc>
        <w:tc>
          <w:tcPr>
            <w:tcW w:w="3000" w:type="pct"/>
          </w:tcPr>
          <w:p w14:paraId="2BB8A7DE" w14:textId="49F7C6A1" w:rsidR="00CE74FD" w:rsidRDefault="00CE74FD" w:rsidP="00CE74FD">
            <w:pPr>
              <w:pStyle w:val="Tabletextnarrow"/>
            </w:pPr>
            <w:r w:rsidRPr="00971CAE">
              <w:t>Use strategies to respond to routine workplace problems</w:t>
            </w:r>
          </w:p>
        </w:tc>
        <w:tc>
          <w:tcPr>
            <w:tcW w:w="1000" w:type="pct"/>
          </w:tcPr>
          <w:p w14:paraId="660CB302" w14:textId="31B2954A" w:rsidR="00CE74FD" w:rsidRDefault="00CE74FD" w:rsidP="00CE74FD">
            <w:pPr>
              <w:pStyle w:val="Tabletextnarrow"/>
              <w:jc w:val="center"/>
            </w:pPr>
            <w:r w:rsidRPr="00971CAE">
              <w:t>15</w:t>
            </w:r>
          </w:p>
        </w:tc>
      </w:tr>
      <w:tr w:rsidR="00CE74FD" w:rsidRPr="000F5CEC" w14:paraId="22DA183E"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4885FD1" w14:textId="60A2DAD0" w:rsidR="00CE74FD" w:rsidRDefault="00CE74FD" w:rsidP="00CE74FD">
            <w:pPr>
              <w:pStyle w:val="Tabletextnarrow"/>
            </w:pPr>
            <w:r w:rsidRPr="00971CAE">
              <w:t>FSKLRG</w:t>
            </w:r>
            <w:r w:rsidR="00D939DD">
              <w:t>0</w:t>
            </w:r>
            <w:r w:rsidRPr="00971CAE">
              <w:t>11</w:t>
            </w:r>
          </w:p>
        </w:tc>
        <w:tc>
          <w:tcPr>
            <w:tcW w:w="3000" w:type="pct"/>
          </w:tcPr>
          <w:p w14:paraId="4ED09D4E" w14:textId="5AAE174F" w:rsidR="00CE74FD" w:rsidRDefault="00CE74FD" w:rsidP="00CE74FD">
            <w:pPr>
              <w:pStyle w:val="Tabletextnarrow"/>
            </w:pPr>
            <w:r w:rsidRPr="00971CAE">
              <w:t>Use routine strategies for work-related learning</w:t>
            </w:r>
          </w:p>
        </w:tc>
        <w:tc>
          <w:tcPr>
            <w:tcW w:w="1000" w:type="pct"/>
          </w:tcPr>
          <w:p w14:paraId="342FA502" w14:textId="01D8A84E" w:rsidR="00CE74FD" w:rsidRDefault="00CE74FD" w:rsidP="00CE74FD">
            <w:pPr>
              <w:pStyle w:val="Tabletextnarrow"/>
              <w:jc w:val="center"/>
            </w:pPr>
            <w:r w:rsidRPr="00971CAE">
              <w:t>10</w:t>
            </w:r>
          </w:p>
        </w:tc>
      </w:tr>
      <w:tr w:rsidR="00CE74FD" w:rsidRPr="000F5CEC" w14:paraId="70D0701F"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CAD6524" w14:textId="62B157FE" w:rsidR="00CE74FD" w:rsidRPr="00F01BC6" w:rsidRDefault="00CE74FD" w:rsidP="00CE74FD">
            <w:pPr>
              <w:pStyle w:val="Tabletextnarrow"/>
            </w:pPr>
            <w:r w:rsidRPr="00971CAE">
              <w:t>FSKNUM</w:t>
            </w:r>
            <w:r w:rsidR="00D939DD">
              <w:t>0</w:t>
            </w:r>
            <w:r w:rsidRPr="00971CAE">
              <w:t>14</w:t>
            </w:r>
          </w:p>
        </w:tc>
        <w:tc>
          <w:tcPr>
            <w:tcW w:w="3000" w:type="pct"/>
          </w:tcPr>
          <w:p w14:paraId="130DD6BF" w14:textId="5292C894" w:rsidR="00CE74FD" w:rsidRPr="0002427E" w:rsidRDefault="00CE74FD" w:rsidP="00CE74FD">
            <w:pPr>
              <w:pStyle w:val="Tabletextnarrow"/>
            </w:pPr>
            <w:r w:rsidRPr="00971CAE">
              <w:t>Calculate whole numbers, familiar fractions, decimals &amp; percentages for work</w:t>
            </w:r>
          </w:p>
        </w:tc>
        <w:tc>
          <w:tcPr>
            <w:tcW w:w="1000" w:type="pct"/>
          </w:tcPr>
          <w:p w14:paraId="14F40780" w14:textId="6425B9A5" w:rsidR="00CE74FD" w:rsidRPr="004675CE" w:rsidRDefault="00CE74FD" w:rsidP="00CE74FD">
            <w:pPr>
              <w:pStyle w:val="Tabletextnarrow"/>
              <w:jc w:val="center"/>
            </w:pPr>
            <w:r w:rsidRPr="00971CAE">
              <w:t>15</w:t>
            </w:r>
          </w:p>
        </w:tc>
      </w:tr>
      <w:tr w:rsidR="00CE74FD" w:rsidRPr="000F5CEC" w14:paraId="38F9324C"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076A3F10" w14:textId="4889A3D5" w:rsidR="00CE74FD" w:rsidRPr="00F01BC6" w:rsidRDefault="00CE74FD" w:rsidP="00CE74FD">
            <w:pPr>
              <w:pStyle w:val="Tabletextnarrow"/>
            </w:pPr>
            <w:r w:rsidRPr="00971CAE">
              <w:t>FSKOCM0</w:t>
            </w:r>
            <w:r w:rsidR="00D939DD">
              <w:t>0</w:t>
            </w:r>
            <w:r w:rsidRPr="00971CAE">
              <w:t>7</w:t>
            </w:r>
          </w:p>
        </w:tc>
        <w:tc>
          <w:tcPr>
            <w:tcW w:w="3000" w:type="pct"/>
          </w:tcPr>
          <w:p w14:paraId="12020E93" w14:textId="0E9149ED" w:rsidR="00CE74FD" w:rsidRPr="0002427E" w:rsidRDefault="00CE74FD" w:rsidP="00CE74FD">
            <w:pPr>
              <w:pStyle w:val="Tabletextnarrow"/>
            </w:pPr>
            <w:r w:rsidRPr="00971CAE">
              <w:t>Interact effectively with others at work</w:t>
            </w:r>
          </w:p>
        </w:tc>
        <w:tc>
          <w:tcPr>
            <w:tcW w:w="1000" w:type="pct"/>
          </w:tcPr>
          <w:p w14:paraId="73F5D4FF" w14:textId="76CDBCCC" w:rsidR="00CE74FD" w:rsidRPr="004675CE" w:rsidRDefault="00CE74FD" w:rsidP="00CE74FD">
            <w:pPr>
              <w:pStyle w:val="Tabletextnarrow"/>
              <w:jc w:val="center"/>
            </w:pPr>
            <w:r w:rsidRPr="00971CAE">
              <w:t>10</w:t>
            </w:r>
          </w:p>
        </w:tc>
      </w:tr>
      <w:tr w:rsidR="00CE74FD" w:rsidRPr="000F5CEC" w14:paraId="6886415C"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B0B6A98" w14:textId="635F062E" w:rsidR="00CE74FD" w:rsidRPr="00F01BC6" w:rsidRDefault="00CE74FD" w:rsidP="00CE74FD">
            <w:pPr>
              <w:pStyle w:val="Tabletextnarrow"/>
            </w:pPr>
            <w:r w:rsidRPr="00971CAE">
              <w:t>FSKRDG</w:t>
            </w:r>
            <w:r w:rsidR="00D939DD">
              <w:t>0</w:t>
            </w:r>
            <w:r w:rsidRPr="00971CAE">
              <w:t>10</w:t>
            </w:r>
          </w:p>
        </w:tc>
        <w:tc>
          <w:tcPr>
            <w:tcW w:w="3000" w:type="pct"/>
          </w:tcPr>
          <w:p w14:paraId="10053305" w14:textId="5D16610A" w:rsidR="00CE74FD" w:rsidRPr="0002427E" w:rsidRDefault="00CE74FD" w:rsidP="00CE74FD">
            <w:pPr>
              <w:pStyle w:val="Tabletextnarrow"/>
            </w:pPr>
            <w:r w:rsidRPr="00971CAE">
              <w:t>Read and respond to routine workplace information</w:t>
            </w:r>
          </w:p>
        </w:tc>
        <w:tc>
          <w:tcPr>
            <w:tcW w:w="1000" w:type="pct"/>
          </w:tcPr>
          <w:p w14:paraId="32830C93" w14:textId="3E9592F3" w:rsidR="00CE74FD" w:rsidRPr="004675CE" w:rsidRDefault="00CE74FD" w:rsidP="00CE74FD">
            <w:pPr>
              <w:pStyle w:val="Tabletextnarrow"/>
              <w:jc w:val="center"/>
            </w:pPr>
            <w:r w:rsidRPr="00971CAE">
              <w:t>15</w:t>
            </w:r>
          </w:p>
        </w:tc>
      </w:tr>
      <w:tr w:rsidR="00CE74FD" w:rsidRPr="000F5CEC" w14:paraId="7BDE911C"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01865E16" w14:textId="4F7D10D1" w:rsidR="00CE74FD" w:rsidRPr="00F01BC6" w:rsidRDefault="00CE74FD" w:rsidP="00CE74FD">
            <w:pPr>
              <w:pStyle w:val="Tabletextnarrow"/>
            </w:pPr>
            <w:r w:rsidRPr="00971CAE">
              <w:t>FSKWTG0</w:t>
            </w:r>
            <w:r w:rsidR="00D939DD">
              <w:t>0</w:t>
            </w:r>
            <w:r w:rsidRPr="00971CAE">
              <w:t>9</w:t>
            </w:r>
          </w:p>
        </w:tc>
        <w:tc>
          <w:tcPr>
            <w:tcW w:w="3000" w:type="pct"/>
          </w:tcPr>
          <w:p w14:paraId="1AD4288B" w14:textId="4BB89604" w:rsidR="00CE74FD" w:rsidRPr="0002427E" w:rsidRDefault="00CE74FD" w:rsidP="00CE74FD">
            <w:pPr>
              <w:pStyle w:val="Tabletextnarrow"/>
            </w:pPr>
            <w:r w:rsidRPr="00971CAE">
              <w:t>Write routine workplace texts</w:t>
            </w:r>
          </w:p>
        </w:tc>
        <w:tc>
          <w:tcPr>
            <w:tcW w:w="1000" w:type="pct"/>
          </w:tcPr>
          <w:p w14:paraId="582418F7" w14:textId="035FFA70" w:rsidR="00CE74FD" w:rsidRPr="004675CE" w:rsidRDefault="00CE74FD" w:rsidP="00CE74FD">
            <w:pPr>
              <w:pStyle w:val="Tabletextnarrow"/>
              <w:jc w:val="center"/>
            </w:pPr>
            <w:r w:rsidRPr="00971CAE">
              <w:t>15</w:t>
            </w:r>
          </w:p>
        </w:tc>
      </w:tr>
      <w:tr w:rsidR="00CE74FD" w:rsidRPr="000F5CEC" w14:paraId="2E71F257"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471CB5F" w14:textId="14174C25" w:rsidR="00CE74FD" w:rsidRPr="00F01BC6" w:rsidRDefault="00CE74FD" w:rsidP="00CE74FD">
            <w:pPr>
              <w:pStyle w:val="Tabletextnarrow"/>
            </w:pPr>
            <w:r w:rsidRPr="00971CAE">
              <w:t>HLTAID010</w:t>
            </w:r>
          </w:p>
        </w:tc>
        <w:tc>
          <w:tcPr>
            <w:tcW w:w="3000" w:type="pct"/>
          </w:tcPr>
          <w:p w14:paraId="3C93BA14" w14:textId="5CD0D66C" w:rsidR="00CE74FD" w:rsidRPr="0002427E" w:rsidRDefault="00CE74FD" w:rsidP="00CE74FD">
            <w:pPr>
              <w:pStyle w:val="Tabletextnarrow"/>
            </w:pPr>
            <w:r w:rsidRPr="00971CAE">
              <w:t>Provide basic emergency life support</w:t>
            </w:r>
          </w:p>
        </w:tc>
        <w:tc>
          <w:tcPr>
            <w:tcW w:w="1000" w:type="pct"/>
          </w:tcPr>
          <w:p w14:paraId="0A565E72" w14:textId="52BEC2CD" w:rsidR="00CE74FD" w:rsidRPr="004675CE" w:rsidRDefault="00CE74FD" w:rsidP="00CE74FD">
            <w:pPr>
              <w:pStyle w:val="Tabletextnarrow"/>
              <w:jc w:val="center"/>
            </w:pPr>
            <w:r w:rsidRPr="00971CAE">
              <w:t>12</w:t>
            </w:r>
          </w:p>
        </w:tc>
      </w:tr>
      <w:tr w:rsidR="00CE74FD" w:rsidRPr="000F5CEC" w14:paraId="41DCC5F6"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46AAC8D" w14:textId="7B441CF1" w:rsidR="00CE74FD" w:rsidRPr="00F01BC6" w:rsidRDefault="00CE74FD" w:rsidP="00CE74FD">
            <w:pPr>
              <w:pStyle w:val="Tabletextnarrow"/>
            </w:pPr>
            <w:r w:rsidRPr="00971CAE">
              <w:t>HLTAID011</w:t>
            </w:r>
          </w:p>
        </w:tc>
        <w:tc>
          <w:tcPr>
            <w:tcW w:w="3000" w:type="pct"/>
          </w:tcPr>
          <w:p w14:paraId="6B6A78DC" w14:textId="7F174E05" w:rsidR="00CE74FD" w:rsidRPr="0002427E" w:rsidRDefault="00CE74FD" w:rsidP="00CE74FD">
            <w:pPr>
              <w:pStyle w:val="Tabletextnarrow"/>
            </w:pPr>
            <w:r w:rsidRPr="00971CAE">
              <w:t>Provide first aid</w:t>
            </w:r>
          </w:p>
        </w:tc>
        <w:tc>
          <w:tcPr>
            <w:tcW w:w="1000" w:type="pct"/>
          </w:tcPr>
          <w:p w14:paraId="6EAB6F61" w14:textId="3C191B6A" w:rsidR="00CE74FD" w:rsidRPr="004675CE" w:rsidRDefault="00CE74FD" w:rsidP="00CE74FD">
            <w:pPr>
              <w:pStyle w:val="Tabletextnarrow"/>
              <w:jc w:val="center"/>
            </w:pPr>
            <w:r w:rsidRPr="00971CAE">
              <w:t>18</w:t>
            </w:r>
          </w:p>
        </w:tc>
      </w:tr>
      <w:tr w:rsidR="00CE5E87" w:rsidRPr="000F5CEC" w14:paraId="585AA364" w14:textId="77777777" w:rsidTr="00CE5E8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6683F8C" w14:textId="34974AA8" w:rsidR="00CE5E87" w:rsidRPr="00CE5E87" w:rsidRDefault="00E90A38" w:rsidP="007B4CBC">
            <w:pPr>
              <w:pStyle w:val="Tabletextnarrow"/>
            </w:pPr>
            <w:r w:rsidRPr="00245DFF">
              <w:rPr>
                <w:b/>
                <w:bCs/>
              </w:rPr>
              <w:t xml:space="preserve">Elective </w:t>
            </w:r>
            <w:r>
              <w:rPr>
                <w:b/>
                <w:bCs/>
              </w:rPr>
              <w:t>g</w:t>
            </w:r>
            <w:r w:rsidRPr="00245DFF">
              <w:rPr>
                <w:b/>
                <w:bCs/>
              </w:rPr>
              <w:t>roup</w:t>
            </w:r>
            <w:r>
              <w:rPr>
                <w:b/>
                <w:bCs/>
              </w:rPr>
              <w:t xml:space="preserve"> B: </w:t>
            </w:r>
            <w:r w:rsidR="00CE5E87" w:rsidRPr="00DF46E8">
              <w:rPr>
                <w:b/>
                <w:bCs/>
              </w:rPr>
              <w:t>Imported elective UoC</w:t>
            </w:r>
            <w:r>
              <w:rPr>
                <w:b/>
                <w:bCs/>
              </w:rPr>
              <w:t>s</w:t>
            </w:r>
          </w:p>
        </w:tc>
      </w:tr>
      <w:tr w:rsidR="00522C96" w:rsidRPr="00E90A38" w14:paraId="30A37522"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1F54AEC" w14:textId="7B41800C" w:rsidR="00522C96" w:rsidRPr="00E90A38" w:rsidRDefault="00522C96" w:rsidP="00E90A38">
            <w:pPr>
              <w:pStyle w:val="Tabletextnarrow"/>
            </w:pPr>
            <w:r w:rsidRPr="00E90A38">
              <w:t>AHCMOM203</w:t>
            </w:r>
          </w:p>
        </w:tc>
        <w:tc>
          <w:tcPr>
            <w:tcW w:w="3000" w:type="pct"/>
          </w:tcPr>
          <w:p w14:paraId="7A480E08" w14:textId="406DC807" w:rsidR="00522C96" w:rsidRPr="00E90A38" w:rsidRDefault="00522C96" w:rsidP="00E90A38">
            <w:pPr>
              <w:pStyle w:val="Tabletextnarrow"/>
            </w:pPr>
            <w:r w:rsidRPr="00E90A38">
              <w:t>Operate basic machinery and equipment</w:t>
            </w:r>
          </w:p>
        </w:tc>
        <w:tc>
          <w:tcPr>
            <w:tcW w:w="1000" w:type="pct"/>
          </w:tcPr>
          <w:p w14:paraId="394F41FE" w14:textId="592642C8" w:rsidR="00522C96" w:rsidRPr="00E90A38" w:rsidRDefault="00522C96" w:rsidP="00E90A38">
            <w:pPr>
              <w:pStyle w:val="Tabletextnarrow"/>
              <w:jc w:val="center"/>
            </w:pPr>
            <w:r w:rsidRPr="00E90A38">
              <w:t>20</w:t>
            </w:r>
          </w:p>
        </w:tc>
      </w:tr>
      <w:tr w:rsidR="00522C96" w:rsidRPr="00E90A38" w14:paraId="51AE919E"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570E7370" w14:textId="53C5B178" w:rsidR="00522C96" w:rsidRPr="00E90A38" w:rsidRDefault="00522C96" w:rsidP="00E90A38">
            <w:pPr>
              <w:pStyle w:val="Tabletextnarrow"/>
            </w:pPr>
            <w:r w:rsidRPr="00E90A38">
              <w:t>AHCECR203</w:t>
            </w:r>
          </w:p>
        </w:tc>
        <w:tc>
          <w:tcPr>
            <w:tcW w:w="3000" w:type="pct"/>
          </w:tcPr>
          <w:p w14:paraId="606F846D" w14:textId="50B17B0F" w:rsidR="00522C96" w:rsidRPr="00E90A38" w:rsidRDefault="00522C96" w:rsidP="00E90A38">
            <w:pPr>
              <w:pStyle w:val="Tabletextnarrow"/>
            </w:pPr>
            <w:r w:rsidRPr="00E90A38">
              <w:t>Perform basic ecological restoration works</w:t>
            </w:r>
          </w:p>
        </w:tc>
        <w:tc>
          <w:tcPr>
            <w:tcW w:w="1000" w:type="pct"/>
          </w:tcPr>
          <w:p w14:paraId="3138234A" w14:textId="5483FB4A" w:rsidR="00522C96" w:rsidRPr="00E90A38" w:rsidRDefault="00522C96" w:rsidP="00E90A38">
            <w:pPr>
              <w:pStyle w:val="Tabletextnarrow"/>
              <w:jc w:val="center"/>
            </w:pPr>
            <w:r w:rsidRPr="00E90A38">
              <w:t>40</w:t>
            </w:r>
          </w:p>
        </w:tc>
      </w:tr>
      <w:tr w:rsidR="00522C96" w:rsidRPr="00E90A38" w14:paraId="1B8B5B72"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7833CFDE" w14:textId="10DCF438" w:rsidR="00522C96" w:rsidRPr="00E90A38" w:rsidRDefault="00522C96" w:rsidP="00E90A38">
            <w:pPr>
              <w:pStyle w:val="Tabletextnarrow"/>
            </w:pPr>
            <w:r w:rsidRPr="00E90A38">
              <w:t>AHCNSY205</w:t>
            </w:r>
          </w:p>
        </w:tc>
        <w:tc>
          <w:tcPr>
            <w:tcW w:w="3000" w:type="pct"/>
          </w:tcPr>
          <w:p w14:paraId="76BA779F" w14:textId="7E520846" w:rsidR="00522C96" w:rsidRPr="00E90A38" w:rsidRDefault="00522C96" w:rsidP="00E90A38">
            <w:pPr>
              <w:pStyle w:val="Tabletextnarrow"/>
            </w:pPr>
            <w:r w:rsidRPr="00E90A38">
              <w:t>Pot up plants</w:t>
            </w:r>
          </w:p>
        </w:tc>
        <w:tc>
          <w:tcPr>
            <w:tcW w:w="1000" w:type="pct"/>
          </w:tcPr>
          <w:p w14:paraId="6A8C1841" w14:textId="264C6103" w:rsidR="00522C96" w:rsidRPr="00E90A38" w:rsidRDefault="00522C96" w:rsidP="00E90A38">
            <w:pPr>
              <w:pStyle w:val="Tabletextnarrow"/>
              <w:jc w:val="center"/>
            </w:pPr>
            <w:r w:rsidRPr="00E90A38">
              <w:t>20</w:t>
            </w:r>
          </w:p>
        </w:tc>
      </w:tr>
      <w:tr w:rsidR="00522C96" w:rsidRPr="00E90A38" w14:paraId="38C7BEA8"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E002C6D" w14:textId="5B32697C" w:rsidR="00522C96" w:rsidRPr="00E90A38" w:rsidRDefault="00522C96" w:rsidP="00E90A38">
            <w:pPr>
              <w:pStyle w:val="Tabletextnarrow"/>
            </w:pPr>
            <w:r w:rsidRPr="00E90A38">
              <w:t>AHCNSY206</w:t>
            </w:r>
          </w:p>
        </w:tc>
        <w:tc>
          <w:tcPr>
            <w:tcW w:w="3000" w:type="pct"/>
          </w:tcPr>
          <w:p w14:paraId="27B52B11" w14:textId="38059922" w:rsidR="00522C96" w:rsidRPr="00E90A38" w:rsidRDefault="00522C96" w:rsidP="00E90A38">
            <w:pPr>
              <w:pStyle w:val="Tabletextnarrow"/>
            </w:pPr>
            <w:r w:rsidRPr="00E90A38">
              <w:t>Care for nursery plants</w:t>
            </w:r>
          </w:p>
        </w:tc>
        <w:tc>
          <w:tcPr>
            <w:tcW w:w="1000" w:type="pct"/>
          </w:tcPr>
          <w:p w14:paraId="6C41F102" w14:textId="49D07415" w:rsidR="00522C96" w:rsidRPr="00E90A38" w:rsidRDefault="00522C96" w:rsidP="00E90A38">
            <w:pPr>
              <w:pStyle w:val="Tabletextnarrow"/>
              <w:jc w:val="center"/>
            </w:pPr>
            <w:r w:rsidRPr="00E90A38">
              <w:t>30</w:t>
            </w:r>
          </w:p>
        </w:tc>
      </w:tr>
      <w:tr w:rsidR="00522C96" w:rsidRPr="00E90A38" w14:paraId="7F8611E3"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1EA0048" w14:textId="5D023573" w:rsidR="00522C96" w:rsidRPr="00E90A38" w:rsidRDefault="00522C96" w:rsidP="00E90A38">
            <w:pPr>
              <w:pStyle w:val="Tabletextnarrow"/>
            </w:pPr>
            <w:r w:rsidRPr="00E90A38">
              <w:t>AHCPGD207</w:t>
            </w:r>
          </w:p>
        </w:tc>
        <w:tc>
          <w:tcPr>
            <w:tcW w:w="3000" w:type="pct"/>
          </w:tcPr>
          <w:p w14:paraId="6919AE68" w14:textId="38C9653A" w:rsidR="00522C96" w:rsidRPr="00E90A38" w:rsidRDefault="00522C96" w:rsidP="00E90A38">
            <w:pPr>
              <w:pStyle w:val="Tabletextnarrow"/>
            </w:pPr>
            <w:r w:rsidRPr="00E90A38">
              <w:t>Plant trees and shrubs</w:t>
            </w:r>
          </w:p>
        </w:tc>
        <w:tc>
          <w:tcPr>
            <w:tcW w:w="1000" w:type="pct"/>
          </w:tcPr>
          <w:p w14:paraId="1944CD56" w14:textId="213D43DB" w:rsidR="00522C96" w:rsidRPr="00E90A38" w:rsidRDefault="00522C96" w:rsidP="00E90A38">
            <w:pPr>
              <w:pStyle w:val="Tabletextnarrow"/>
              <w:jc w:val="center"/>
            </w:pPr>
            <w:r w:rsidRPr="00E90A38">
              <w:t>20</w:t>
            </w:r>
          </w:p>
        </w:tc>
      </w:tr>
      <w:tr w:rsidR="00522C96" w:rsidRPr="00E90A38" w14:paraId="6E98FB81"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556933C4" w14:textId="4660DD9C" w:rsidR="00522C96" w:rsidRPr="00E90A38" w:rsidRDefault="00522C96" w:rsidP="00E90A38">
            <w:pPr>
              <w:pStyle w:val="Tabletextnarrow"/>
            </w:pPr>
            <w:r w:rsidRPr="00E90A38">
              <w:t>BSBTEC201</w:t>
            </w:r>
          </w:p>
        </w:tc>
        <w:tc>
          <w:tcPr>
            <w:tcW w:w="3000" w:type="pct"/>
          </w:tcPr>
          <w:p w14:paraId="3FF3BB3F" w14:textId="0D22743B" w:rsidR="00522C96" w:rsidRPr="00E90A38" w:rsidRDefault="00522C96" w:rsidP="00E90A38">
            <w:pPr>
              <w:pStyle w:val="Tabletextnarrow"/>
            </w:pPr>
            <w:r w:rsidRPr="00E90A38">
              <w:t>Use business software applications</w:t>
            </w:r>
          </w:p>
        </w:tc>
        <w:tc>
          <w:tcPr>
            <w:tcW w:w="1000" w:type="pct"/>
          </w:tcPr>
          <w:p w14:paraId="04633FF3" w14:textId="7DD1A4A4" w:rsidR="00522C96" w:rsidRPr="00E90A38" w:rsidRDefault="00522C96" w:rsidP="00E90A38">
            <w:pPr>
              <w:pStyle w:val="Tabletextnarrow"/>
              <w:jc w:val="center"/>
            </w:pPr>
            <w:r w:rsidRPr="00E90A38">
              <w:t>60</w:t>
            </w:r>
          </w:p>
        </w:tc>
      </w:tr>
      <w:tr w:rsidR="00522C96" w:rsidRPr="00E90A38" w14:paraId="6D905AFD"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3B338F4E" w14:textId="6EA62408" w:rsidR="00522C96" w:rsidRPr="00E90A38" w:rsidRDefault="00522C96" w:rsidP="00E90A38">
            <w:pPr>
              <w:pStyle w:val="Tabletextnarrow"/>
            </w:pPr>
            <w:r w:rsidRPr="00E90A38">
              <w:t>CUAEVP211</w:t>
            </w:r>
          </w:p>
        </w:tc>
        <w:tc>
          <w:tcPr>
            <w:tcW w:w="3000" w:type="pct"/>
          </w:tcPr>
          <w:p w14:paraId="440D821F" w14:textId="76C13BDE" w:rsidR="00522C96" w:rsidRPr="00E90A38" w:rsidRDefault="00522C96" w:rsidP="00E90A38">
            <w:pPr>
              <w:pStyle w:val="Tabletextnarrow"/>
            </w:pPr>
            <w:r w:rsidRPr="00E90A38">
              <w:t>Assist with the staging of public activities and events</w:t>
            </w:r>
          </w:p>
        </w:tc>
        <w:tc>
          <w:tcPr>
            <w:tcW w:w="1000" w:type="pct"/>
          </w:tcPr>
          <w:p w14:paraId="5545B07C" w14:textId="6E22A251" w:rsidR="00522C96" w:rsidRPr="00E90A38" w:rsidRDefault="00522C96" w:rsidP="00E90A38">
            <w:pPr>
              <w:pStyle w:val="Tabletextnarrow"/>
              <w:jc w:val="center"/>
            </w:pPr>
            <w:r w:rsidRPr="00E90A38">
              <w:t>50</w:t>
            </w:r>
          </w:p>
        </w:tc>
      </w:tr>
      <w:tr w:rsidR="00522C96" w:rsidRPr="00E90A38" w14:paraId="43202F9E"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55FF82DC" w14:textId="5ADC18F7" w:rsidR="00522C96" w:rsidRPr="00E90A38" w:rsidRDefault="00522C96" w:rsidP="00E90A38">
            <w:pPr>
              <w:pStyle w:val="Tabletextnarrow"/>
            </w:pPr>
            <w:r w:rsidRPr="00E90A38">
              <w:t>FSKLRG003</w:t>
            </w:r>
          </w:p>
        </w:tc>
        <w:tc>
          <w:tcPr>
            <w:tcW w:w="3000" w:type="pct"/>
          </w:tcPr>
          <w:p w14:paraId="464C21F1" w14:textId="3E07688D" w:rsidR="00522C96" w:rsidRPr="00E90A38" w:rsidRDefault="00522C96" w:rsidP="00E90A38">
            <w:pPr>
              <w:pStyle w:val="Tabletextnarrow"/>
            </w:pPr>
            <w:r w:rsidRPr="00E90A38">
              <w:t>Use short and simple strategies for career planning</w:t>
            </w:r>
          </w:p>
        </w:tc>
        <w:tc>
          <w:tcPr>
            <w:tcW w:w="1000" w:type="pct"/>
          </w:tcPr>
          <w:p w14:paraId="71BEE33B" w14:textId="44CC33C9" w:rsidR="00522C96" w:rsidRPr="00E90A38" w:rsidRDefault="00522C96" w:rsidP="00E90A38">
            <w:pPr>
              <w:pStyle w:val="Tabletextnarrow"/>
              <w:jc w:val="center"/>
            </w:pPr>
            <w:r w:rsidRPr="00E90A38">
              <w:t>10</w:t>
            </w:r>
          </w:p>
        </w:tc>
      </w:tr>
      <w:tr w:rsidR="00522C96" w:rsidRPr="00E90A38" w14:paraId="26681C36"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4CF8A81" w14:textId="0C71506F" w:rsidR="00522C96" w:rsidRPr="00E90A38" w:rsidRDefault="00522C96" w:rsidP="00E90A38">
            <w:pPr>
              <w:pStyle w:val="Tabletextnarrow"/>
            </w:pPr>
            <w:r w:rsidRPr="00E90A38">
              <w:t>FSKLRG006</w:t>
            </w:r>
          </w:p>
        </w:tc>
        <w:tc>
          <w:tcPr>
            <w:tcW w:w="3000" w:type="pct"/>
          </w:tcPr>
          <w:p w14:paraId="690142FD" w14:textId="722768B8" w:rsidR="00522C96" w:rsidRPr="00E90A38" w:rsidRDefault="00522C96" w:rsidP="00E90A38">
            <w:pPr>
              <w:pStyle w:val="Tabletextnarrow"/>
            </w:pPr>
            <w:r w:rsidRPr="00E90A38">
              <w:t>Participate in work placement</w:t>
            </w:r>
          </w:p>
        </w:tc>
        <w:tc>
          <w:tcPr>
            <w:tcW w:w="1000" w:type="pct"/>
          </w:tcPr>
          <w:p w14:paraId="7073D2BA" w14:textId="6CE95619" w:rsidR="00522C96" w:rsidRPr="00E90A38" w:rsidRDefault="00522C96" w:rsidP="00E90A38">
            <w:pPr>
              <w:pStyle w:val="Tabletextnarrow"/>
              <w:jc w:val="center"/>
            </w:pPr>
            <w:r w:rsidRPr="00E90A38">
              <w:t>10</w:t>
            </w:r>
          </w:p>
        </w:tc>
      </w:tr>
      <w:tr w:rsidR="00522C96" w:rsidRPr="00E90A38" w14:paraId="16F82034"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66CD84F7" w14:textId="4E98F5A4" w:rsidR="00522C96" w:rsidRPr="00E90A38" w:rsidRDefault="00522C96" w:rsidP="00E90A38">
            <w:pPr>
              <w:pStyle w:val="Tabletextnarrow"/>
            </w:pPr>
            <w:r w:rsidRPr="00E90A38">
              <w:t>FSKRDG001</w:t>
            </w:r>
          </w:p>
        </w:tc>
        <w:tc>
          <w:tcPr>
            <w:tcW w:w="3000" w:type="pct"/>
          </w:tcPr>
          <w:p w14:paraId="7572E247" w14:textId="5D147875" w:rsidR="00522C96" w:rsidRPr="00E90A38" w:rsidRDefault="00522C96" w:rsidP="00E90A38">
            <w:pPr>
              <w:pStyle w:val="Tabletextnarrow"/>
            </w:pPr>
            <w:r w:rsidRPr="00E90A38">
              <w:t>Recognise extremely short and simple workplace signs and symbols</w:t>
            </w:r>
          </w:p>
        </w:tc>
        <w:tc>
          <w:tcPr>
            <w:tcW w:w="1000" w:type="pct"/>
          </w:tcPr>
          <w:p w14:paraId="535FA2DF" w14:textId="755DFF36" w:rsidR="00522C96" w:rsidRPr="00E90A38" w:rsidRDefault="00522C96" w:rsidP="00E90A38">
            <w:pPr>
              <w:pStyle w:val="Tabletextnarrow"/>
              <w:jc w:val="center"/>
            </w:pPr>
            <w:r w:rsidRPr="00E90A38">
              <w:t>10</w:t>
            </w:r>
          </w:p>
        </w:tc>
      </w:tr>
      <w:tr w:rsidR="00522C96" w:rsidRPr="00E90A38" w14:paraId="64DE5950"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7F8208A" w14:textId="3995B33B" w:rsidR="00522C96" w:rsidRPr="00E90A38" w:rsidRDefault="00522C96" w:rsidP="00E90A38">
            <w:pPr>
              <w:pStyle w:val="Tabletextnarrow"/>
            </w:pPr>
            <w:r w:rsidRPr="00E90A38">
              <w:t>HLTFSE001</w:t>
            </w:r>
          </w:p>
        </w:tc>
        <w:tc>
          <w:tcPr>
            <w:tcW w:w="3000" w:type="pct"/>
          </w:tcPr>
          <w:p w14:paraId="15052A13" w14:textId="3A7A9F71" w:rsidR="00522C96" w:rsidRPr="00E90A38" w:rsidRDefault="00522C96" w:rsidP="00E90A38">
            <w:pPr>
              <w:pStyle w:val="Tabletextnarrow"/>
            </w:pPr>
            <w:r w:rsidRPr="00E90A38">
              <w:t>Follow basic food safety practices</w:t>
            </w:r>
          </w:p>
        </w:tc>
        <w:tc>
          <w:tcPr>
            <w:tcW w:w="1000" w:type="pct"/>
          </w:tcPr>
          <w:p w14:paraId="022BC983" w14:textId="738B594C" w:rsidR="00522C96" w:rsidRPr="00E90A38" w:rsidRDefault="00522C96" w:rsidP="00E90A38">
            <w:pPr>
              <w:pStyle w:val="Tabletextnarrow"/>
              <w:jc w:val="center"/>
            </w:pPr>
            <w:r w:rsidRPr="00E90A38">
              <w:t>30</w:t>
            </w:r>
          </w:p>
        </w:tc>
      </w:tr>
      <w:tr w:rsidR="00522C96" w:rsidRPr="00E90A38" w14:paraId="4EE14052"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1155125" w14:textId="2C0A78A4" w:rsidR="00522C96" w:rsidRPr="00E90A38" w:rsidRDefault="00522C96" w:rsidP="00E90A38">
            <w:pPr>
              <w:pStyle w:val="Tabletextnarrow"/>
            </w:pPr>
            <w:r w:rsidRPr="00E90A38">
              <w:t>SIRXPDK001</w:t>
            </w:r>
          </w:p>
        </w:tc>
        <w:tc>
          <w:tcPr>
            <w:tcW w:w="3000" w:type="pct"/>
          </w:tcPr>
          <w:p w14:paraId="69D6C551" w14:textId="28C2EAE5" w:rsidR="00522C96" w:rsidRPr="00E90A38" w:rsidRDefault="00522C96" w:rsidP="00E90A38">
            <w:pPr>
              <w:pStyle w:val="Tabletextnarrow"/>
            </w:pPr>
            <w:r w:rsidRPr="00E90A38">
              <w:t>Advise on products and services</w:t>
            </w:r>
          </w:p>
        </w:tc>
        <w:tc>
          <w:tcPr>
            <w:tcW w:w="1000" w:type="pct"/>
          </w:tcPr>
          <w:p w14:paraId="6F5C9C33" w14:textId="58BA1953" w:rsidR="00522C96" w:rsidRPr="00E90A38" w:rsidRDefault="00522C96" w:rsidP="00E90A38">
            <w:pPr>
              <w:pStyle w:val="Tabletextnarrow"/>
              <w:jc w:val="center"/>
            </w:pPr>
            <w:r w:rsidRPr="00E90A38">
              <w:t>30</w:t>
            </w:r>
          </w:p>
        </w:tc>
      </w:tr>
      <w:tr w:rsidR="00522C96" w:rsidRPr="00E90A38" w14:paraId="746F7374"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7F0A368D" w14:textId="766A5F96" w:rsidR="00522C96" w:rsidRPr="00E90A38" w:rsidRDefault="00522C96" w:rsidP="00E90A38">
            <w:pPr>
              <w:pStyle w:val="Tabletextnarrow"/>
            </w:pPr>
            <w:r w:rsidRPr="00E90A38">
              <w:t>SIRXSLS001</w:t>
            </w:r>
          </w:p>
        </w:tc>
        <w:tc>
          <w:tcPr>
            <w:tcW w:w="3000" w:type="pct"/>
          </w:tcPr>
          <w:p w14:paraId="45DBC99D" w14:textId="69E206E9" w:rsidR="00522C96" w:rsidRPr="00E90A38" w:rsidRDefault="00522C96" w:rsidP="00E90A38">
            <w:pPr>
              <w:pStyle w:val="Tabletextnarrow"/>
            </w:pPr>
            <w:r w:rsidRPr="00E90A38">
              <w:t>Sell to the retail customer</w:t>
            </w:r>
          </w:p>
        </w:tc>
        <w:tc>
          <w:tcPr>
            <w:tcW w:w="1000" w:type="pct"/>
          </w:tcPr>
          <w:p w14:paraId="1BD278C2" w14:textId="1F2FF795" w:rsidR="00522C96" w:rsidRPr="00E90A38" w:rsidRDefault="00522C96" w:rsidP="00E90A38">
            <w:pPr>
              <w:pStyle w:val="Tabletextnarrow"/>
              <w:jc w:val="center"/>
            </w:pPr>
            <w:r w:rsidRPr="00E90A38">
              <w:t>20</w:t>
            </w:r>
          </w:p>
        </w:tc>
      </w:tr>
      <w:tr w:rsidR="00522C96" w:rsidRPr="00E90A38" w14:paraId="7327EBA3"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72AD2631" w14:textId="0E39C7EE" w:rsidR="00522C96" w:rsidRPr="00E90A38" w:rsidRDefault="00522C96" w:rsidP="00E90A38">
            <w:pPr>
              <w:pStyle w:val="Tabletextnarrow"/>
            </w:pPr>
            <w:r w:rsidRPr="00E90A38">
              <w:t>SIRXSLS002</w:t>
            </w:r>
          </w:p>
        </w:tc>
        <w:tc>
          <w:tcPr>
            <w:tcW w:w="3000" w:type="pct"/>
          </w:tcPr>
          <w:p w14:paraId="779F2C25" w14:textId="59B79CCC" w:rsidR="00522C96" w:rsidRPr="00E90A38" w:rsidRDefault="00522C96" w:rsidP="00E90A38">
            <w:pPr>
              <w:pStyle w:val="Tabletextnarrow"/>
            </w:pPr>
            <w:r w:rsidRPr="00E90A38">
              <w:t>Follow point-of-sale procedures</w:t>
            </w:r>
          </w:p>
        </w:tc>
        <w:tc>
          <w:tcPr>
            <w:tcW w:w="1000" w:type="pct"/>
          </w:tcPr>
          <w:p w14:paraId="306D7B82" w14:textId="740725CF" w:rsidR="00522C96" w:rsidRPr="00E90A38" w:rsidRDefault="00522C96" w:rsidP="00E90A38">
            <w:pPr>
              <w:pStyle w:val="Tabletextnarrow"/>
              <w:jc w:val="center"/>
            </w:pPr>
            <w:r w:rsidRPr="00E90A38">
              <w:t>20</w:t>
            </w:r>
          </w:p>
        </w:tc>
      </w:tr>
      <w:tr w:rsidR="00522C96" w:rsidRPr="00E90A38" w14:paraId="6F70354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5D87BC02" w14:textId="51425F06" w:rsidR="00522C96" w:rsidRPr="00E90A38" w:rsidRDefault="00522C96" w:rsidP="00E90A38">
            <w:pPr>
              <w:pStyle w:val="Tabletextnarrow"/>
            </w:pPr>
            <w:r w:rsidRPr="00E90A38">
              <w:t>SITXCCS009</w:t>
            </w:r>
          </w:p>
        </w:tc>
        <w:tc>
          <w:tcPr>
            <w:tcW w:w="3000" w:type="pct"/>
          </w:tcPr>
          <w:p w14:paraId="3B4472DE" w14:textId="7A444783" w:rsidR="00522C96" w:rsidRPr="00E90A38" w:rsidRDefault="00522C96" w:rsidP="00E90A38">
            <w:pPr>
              <w:pStyle w:val="Tabletextnarrow"/>
            </w:pPr>
            <w:r w:rsidRPr="00E90A38">
              <w:t>Provide customer information and assistance</w:t>
            </w:r>
          </w:p>
        </w:tc>
        <w:tc>
          <w:tcPr>
            <w:tcW w:w="1000" w:type="pct"/>
          </w:tcPr>
          <w:p w14:paraId="4BF775D4" w14:textId="287860BB" w:rsidR="00522C96" w:rsidRPr="00E90A38" w:rsidRDefault="00522C96" w:rsidP="00E90A38">
            <w:pPr>
              <w:pStyle w:val="Tabletextnarrow"/>
              <w:jc w:val="center"/>
            </w:pPr>
            <w:r w:rsidRPr="00E90A38">
              <w:t>20</w:t>
            </w:r>
          </w:p>
        </w:tc>
      </w:tr>
      <w:tr w:rsidR="00522C96" w:rsidRPr="00E90A38" w14:paraId="73FA8F60"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0400907" w14:textId="2D23AE64" w:rsidR="00522C96" w:rsidRPr="00E90A38" w:rsidRDefault="00522C96" w:rsidP="00E90A38">
            <w:pPr>
              <w:pStyle w:val="Tabletextnarrow"/>
            </w:pPr>
            <w:r w:rsidRPr="00E90A38">
              <w:t>SITXFSA005</w:t>
            </w:r>
          </w:p>
        </w:tc>
        <w:tc>
          <w:tcPr>
            <w:tcW w:w="3000" w:type="pct"/>
          </w:tcPr>
          <w:p w14:paraId="03A705FF" w14:textId="4CE5FE9B" w:rsidR="00522C96" w:rsidRPr="00E90A38" w:rsidRDefault="00522C96" w:rsidP="00E90A38">
            <w:pPr>
              <w:pStyle w:val="Tabletextnarrow"/>
            </w:pPr>
            <w:r w:rsidRPr="00E90A38">
              <w:t>Use hygienic practices for food safety</w:t>
            </w:r>
          </w:p>
        </w:tc>
        <w:tc>
          <w:tcPr>
            <w:tcW w:w="1000" w:type="pct"/>
          </w:tcPr>
          <w:p w14:paraId="399DC0CF" w14:textId="2E6556B4" w:rsidR="00522C96" w:rsidRPr="00E90A38" w:rsidRDefault="00522C96" w:rsidP="00E90A38">
            <w:pPr>
              <w:pStyle w:val="Tabletextnarrow"/>
              <w:jc w:val="center"/>
            </w:pPr>
            <w:r w:rsidRPr="00E90A38">
              <w:t>15</w:t>
            </w:r>
          </w:p>
        </w:tc>
      </w:tr>
      <w:tr w:rsidR="00522C96" w:rsidRPr="00E90A38" w14:paraId="0126A182"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E5B4F55" w14:textId="00BBFB6E" w:rsidR="00522C96" w:rsidRPr="00E90A38" w:rsidRDefault="00522C96" w:rsidP="00E90A38">
            <w:pPr>
              <w:pStyle w:val="Tabletextnarrow"/>
            </w:pPr>
            <w:r w:rsidRPr="00E90A38">
              <w:t>VU22786</w:t>
            </w:r>
          </w:p>
        </w:tc>
        <w:tc>
          <w:tcPr>
            <w:tcW w:w="3000" w:type="pct"/>
          </w:tcPr>
          <w:p w14:paraId="3FFF5AA7" w14:textId="46A95BBD" w:rsidR="00522C96" w:rsidRPr="00E90A38" w:rsidRDefault="00522C96" w:rsidP="00E90A38">
            <w:pPr>
              <w:pStyle w:val="Tabletextnarrow"/>
            </w:pPr>
            <w:r w:rsidRPr="00E90A38">
              <w:t>Develop personal effectiveness</w:t>
            </w:r>
          </w:p>
        </w:tc>
        <w:tc>
          <w:tcPr>
            <w:tcW w:w="1000" w:type="pct"/>
          </w:tcPr>
          <w:p w14:paraId="42458C5D" w14:textId="6A314504" w:rsidR="00522C96" w:rsidRPr="00E90A38" w:rsidRDefault="00522C96" w:rsidP="00E90A38">
            <w:pPr>
              <w:pStyle w:val="Tabletextnarrow"/>
              <w:jc w:val="center"/>
            </w:pPr>
            <w:r w:rsidRPr="00E90A38">
              <w:t>30</w:t>
            </w:r>
          </w:p>
        </w:tc>
      </w:tr>
      <w:tr w:rsidR="00E90A38" w:rsidRPr="000F5CEC" w14:paraId="21EF64C1" w14:textId="77777777" w:rsidTr="00736D1C">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28D67A9" w14:textId="7EE5EDCD" w:rsidR="00E90A38" w:rsidRPr="00522C96" w:rsidRDefault="00E90A38" w:rsidP="00E90A38">
            <w:pPr>
              <w:pStyle w:val="Tabletextnarrow"/>
              <w:jc w:val="right"/>
              <w:rPr>
                <w:b/>
                <w:bCs/>
              </w:rPr>
            </w:pPr>
            <w:r>
              <w:rPr>
                <w:b/>
                <w:bCs/>
              </w:rPr>
              <w:t>Minimum t</w:t>
            </w:r>
            <w:r w:rsidRPr="00EF1993">
              <w:rPr>
                <w:b/>
                <w:bCs/>
              </w:rPr>
              <w:t>otal for VCE VET Units 1 and 2:</w:t>
            </w:r>
          </w:p>
        </w:tc>
        <w:tc>
          <w:tcPr>
            <w:tcW w:w="1000" w:type="pct"/>
            <w:vAlign w:val="center"/>
          </w:tcPr>
          <w:p w14:paraId="45CE99CF" w14:textId="4B47B5D0" w:rsidR="00E90A38" w:rsidRPr="00522C96" w:rsidRDefault="00E90A38" w:rsidP="00E90A38">
            <w:pPr>
              <w:pStyle w:val="Tabletextnarrow"/>
              <w:jc w:val="center"/>
              <w:rPr>
                <w:b/>
                <w:bCs/>
              </w:rPr>
            </w:pPr>
            <w:r w:rsidRPr="00713D68">
              <w:rPr>
                <w:b/>
                <w:bCs/>
              </w:rPr>
              <w:t>180</w:t>
            </w:r>
          </w:p>
        </w:tc>
      </w:tr>
    </w:tbl>
    <w:p w14:paraId="2048DD89" w14:textId="346B120E" w:rsidR="00485142" w:rsidRPr="0008772F" w:rsidRDefault="00485142" w:rsidP="00485142">
      <w:pPr>
        <w:pStyle w:val="BodyText"/>
      </w:pPr>
      <w:r w:rsidRPr="0008772F">
        <w:t xml:space="preserve">‡ Assessment requirements – see </w:t>
      </w:r>
      <w:hyperlink w:anchor="_Assessment_requirements_1" w:history="1">
        <w:r w:rsidRPr="0016179C">
          <w:rPr>
            <w:rStyle w:val="Hyperlink"/>
          </w:rPr>
          <w:t>Assessment requirements</w:t>
        </w:r>
      </w:hyperlink>
      <w:r w:rsidR="00B60B9B" w:rsidRPr="0008772F">
        <w:t xml:space="preserve"> </w:t>
      </w:r>
    </w:p>
    <w:p w14:paraId="16E5A440" w14:textId="77777777" w:rsidR="00B60B9B" w:rsidRDefault="00B60B9B">
      <w:pPr>
        <w:spacing w:line="276" w:lineRule="auto"/>
        <w:rPr>
          <w:rFonts w:ascii="Arial" w:hAnsi="Arial" w:cs="Arial"/>
          <w:color w:val="0F7EB4"/>
          <w:sz w:val="32"/>
          <w:szCs w:val="24"/>
          <w:lang w:val="en-AU"/>
        </w:rPr>
      </w:pPr>
      <w:bookmarkStart w:id="28" w:name="_Pre-requisites"/>
      <w:bookmarkStart w:id="29" w:name="_Assessment_requirements"/>
      <w:bookmarkEnd w:id="28"/>
      <w:bookmarkEnd w:id="29"/>
      <w:r>
        <w:br w:type="page"/>
      </w:r>
    </w:p>
    <w:p w14:paraId="2FA1D4C9" w14:textId="399EA9D2" w:rsidR="00A93D33" w:rsidRDefault="00451DF2" w:rsidP="00A93D33">
      <w:pPr>
        <w:pStyle w:val="Heading3"/>
      </w:pPr>
      <w:bookmarkStart w:id="30" w:name="_Assessment_requirements_1"/>
      <w:bookmarkStart w:id="31" w:name="_Toc217939108"/>
      <w:bookmarkEnd w:id="30"/>
      <w:r>
        <w:t>Assessment requirements</w:t>
      </w:r>
      <w:bookmarkEnd w:id="31"/>
    </w:p>
    <w:p w14:paraId="6F0CF451" w14:textId="77777777" w:rsidR="00930E8D" w:rsidRPr="00EC785E" w:rsidRDefault="00930E8D" w:rsidP="00930E8D">
      <w:pPr>
        <w:pStyle w:val="BodyText"/>
      </w:pPr>
      <w:r w:rsidRPr="00C86558">
        <w:t>The UoCs labelled (</w:t>
      </w:r>
      <w:r w:rsidRPr="0008772F">
        <w:t>‡</w:t>
      </w:r>
      <w:r w:rsidRPr="00C86558">
        <w:t>) have a</w:t>
      </w:r>
      <w:r>
        <w:t>ssessment</w:t>
      </w:r>
      <w:r w:rsidRPr="00C86558">
        <w:t xml:space="preserve"> requirement</w:t>
      </w:r>
      <w:r>
        <w:t>s.</w:t>
      </w:r>
    </w:p>
    <w:p w14:paraId="0467A283" w14:textId="5E5A67C5" w:rsidR="00451DF2" w:rsidRPr="00B60B9B" w:rsidRDefault="00981893" w:rsidP="00B60B9B">
      <w:pPr>
        <w:pStyle w:val="BodyText"/>
      </w:pPr>
      <w:r w:rsidRPr="00B60B9B">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3068"/>
        <w:gridCol w:w="6561"/>
      </w:tblGrid>
      <w:tr w:rsidR="001D5DFA" w:rsidRPr="00F559A5" w14:paraId="38A6CE09" w14:textId="77777777" w:rsidTr="001D5DFA">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7C7389A" w14:textId="19D38AF9" w:rsidR="001D5DFA" w:rsidRPr="00F559A5" w:rsidRDefault="001D5DFA" w:rsidP="001C608E">
            <w:pPr>
              <w:pStyle w:val="Tableheadingnarrow"/>
            </w:pPr>
            <w:r>
              <w:t>UoC</w:t>
            </w:r>
          </w:p>
        </w:tc>
        <w:tc>
          <w:tcPr>
            <w:tcW w:w="0" w:type="auto"/>
            <w:vAlign w:val="center"/>
          </w:tcPr>
          <w:p w14:paraId="30D363C2" w14:textId="3459927E" w:rsidR="001D5DFA" w:rsidRPr="00F559A5" w:rsidRDefault="001D5DFA" w:rsidP="001C608E">
            <w:pPr>
              <w:pStyle w:val="Tableheadingnarrow"/>
            </w:pPr>
            <w:r>
              <w:t>Assessment requirements</w:t>
            </w:r>
          </w:p>
        </w:tc>
      </w:tr>
      <w:tr w:rsidR="001D5DFA" w:rsidRPr="00F559A5" w14:paraId="6A2D2F7E" w14:textId="77777777" w:rsidTr="001D5DFA">
        <w:trPr>
          <w:cnfStyle w:val="000000100000" w:firstRow="0" w:lastRow="0" w:firstColumn="0" w:lastColumn="0" w:oddVBand="0" w:evenVBand="0" w:oddHBand="1" w:evenHBand="0" w:firstRowFirstColumn="0" w:firstRowLastColumn="0" w:lastRowFirstColumn="0" w:lastRowLastColumn="0"/>
        </w:trPr>
        <w:tc>
          <w:tcPr>
            <w:tcW w:w="0" w:type="auto"/>
          </w:tcPr>
          <w:p w14:paraId="723B10D3" w14:textId="0D7A9B1C" w:rsidR="001D5DFA" w:rsidRPr="001D5DFA" w:rsidRDefault="00280000" w:rsidP="001D5DFA">
            <w:pPr>
              <w:pStyle w:val="Tabletextnarrow"/>
            </w:pPr>
            <w:hyperlink r:id="rId36" w:history="1">
              <w:r w:rsidR="001D5DFA" w:rsidRPr="00807CD4">
                <w:rPr>
                  <w:rStyle w:val="Hyperlink"/>
                </w:rPr>
                <w:t>CHCDIV002</w:t>
              </w:r>
            </w:hyperlink>
            <w:r w:rsidR="001D5DFA" w:rsidRPr="001D5DFA">
              <w:t xml:space="preserve"> Promote Aboriginal and/or Torres Strait Islander cultural safety</w:t>
            </w:r>
          </w:p>
        </w:tc>
        <w:tc>
          <w:tcPr>
            <w:tcW w:w="0" w:type="auto"/>
          </w:tcPr>
          <w:p w14:paraId="2A88BB62" w14:textId="77777777" w:rsidR="00890222" w:rsidRPr="00C47B92" w:rsidRDefault="00890222" w:rsidP="00C47B92">
            <w:pPr>
              <w:pStyle w:val="Tablebulletnarrow"/>
            </w:pPr>
            <w:r w:rsidRPr="00C47B92">
              <w:t>Assessment must be conducted in the context of at least one workplace or community services environment that reflects real work conditions.</w:t>
            </w:r>
          </w:p>
          <w:p w14:paraId="5A896196" w14:textId="747D9ED9" w:rsidR="00890222" w:rsidRPr="00C47B92" w:rsidRDefault="00890222" w:rsidP="00C47B92">
            <w:pPr>
              <w:pStyle w:val="Tablebulletnarrow"/>
            </w:pPr>
            <w:r w:rsidRPr="00C47B92">
              <w:t>Assessment must involve consultation with relevant Aboriginal and/or Torres Strait Islander people, including community representatives or Elders who are approved for cultural input.</w:t>
            </w:r>
          </w:p>
          <w:p w14:paraId="0DAE1375" w14:textId="028476A3" w:rsidR="001D5DFA" w:rsidRPr="00C47B92" w:rsidRDefault="00890222" w:rsidP="00C47B92">
            <w:pPr>
              <w:pStyle w:val="Tablebulletnarrow"/>
            </w:pPr>
            <w:r w:rsidRPr="00C47B92">
              <w:t>Assessors must satisfy the requirements for assessors as outlined in the Standards for Registered Training Organisations (RTOs) 2025.</w:t>
            </w:r>
          </w:p>
        </w:tc>
      </w:tr>
      <w:tr w:rsidR="001D5DFA" w14:paraId="6C0C545D" w14:textId="77777777" w:rsidTr="001D5DFA">
        <w:trPr>
          <w:cnfStyle w:val="000000010000" w:firstRow="0" w:lastRow="0" w:firstColumn="0" w:lastColumn="0" w:oddVBand="0" w:evenVBand="0" w:oddHBand="0" w:evenHBand="1" w:firstRowFirstColumn="0" w:firstRowLastColumn="0" w:lastRowFirstColumn="0" w:lastRowLastColumn="0"/>
        </w:trPr>
        <w:tc>
          <w:tcPr>
            <w:tcW w:w="0" w:type="auto"/>
          </w:tcPr>
          <w:p w14:paraId="6283D342" w14:textId="42A0B029" w:rsidR="001D5DFA" w:rsidRDefault="00280000" w:rsidP="001C608E">
            <w:pPr>
              <w:pStyle w:val="Tabletextnarrow"/>
            </w:pPr>
            <w:hyperlink r:id="rId37" w:history="1">
              <w:r w:rsidR="00E262E8" w:rsidRPr="006A0BC7">
                <w:rPr>
                  <w:rStyle w:val="Hyperlink"/>
                </w:rPr>
                <w:t>CHCVOL001</w:t>
              </w:r>
            </w:hyperlink>
            <w:r w:rsidR="00E262E8">
              <w:t xml:space="preserve"> </w:t>
            </w:r>
            <w:r w:rsidR="00890222">
              <w:t>Be an effective volunteer</w:t>
            </w:r>
          </w:p>
        </w:tc>
        <w:tc>
          <w:tcPr>
            <w:tcW w:w="0" w:type="auto"/>
          </w:tcPr>
          <w:p w14:paraId="70DB18ED" w14:textId="77777777" w:rsidR="00890222" w:rsidRPr="00C47B92" w:rsidRDefault="00890222" w:rsidP="00C47B92">
            <w:pPr>
              <w:pStyle w:val="Tablebulletnarrow"/>
            </w:pPr>
            <w:r w:rsidRPr="00C47B92">
              <w:t>Assessment must be conducted in a community organisation or volunteer environment that reflects real workplace conditions.</w:t>
            </w:r>
          </w:p>
          <w:p w14:paraId="20582AD8" w14:textId="5F780F16" w:rsidR="00890222" w:rsidRPr="00C47B92" w:rsidRDefault="00890222" w:rsidP="00C47B92">
            <w:pPr>
              <w:pStyle w:val="Tablebulletnarrow"/>
            </w:pPr>
            <w:r w:rsidRPr="00C47B92">
              <w:t>Students must complete a minimum of 20 hours of volunteer work as part of the assessment requirements.</w:t>
            </w:r>
          </w:p>
          <w:p w14:paraId="764C66B0" w14:textId="25DFB669" w:rsidR="001D5DFA" w:rsidRPr="00C47B92" w:rsidRDefault="00890222" w:rsidP="00C47B92">
            <w:pPr>
              <w:pStyle w:val="Tablebulletnarrow"/>
            </w:pPr>
            <w:r w:rsidRPr="00C47B92">
              <w:t xml:space="preserve"> Assessors must satisfy the requirements for assessors as outlined in the Standards for Registered Training Organisations (RTOs) </w:t>
            </w:r>
            <w:r w:rsidR="005E17A3" w:rsidRPr="00C47B92">
              <w:t>2025.</w:t>
            </w:r>
          </w:p>
        </w:tc>
      </w:tr>
    </w:tbl>
    <w:p w14:paraId="1CE04C0B" w14:textId="77777777" w:rsidR="00B60B9B" w:rsidRDefault="00B60B9B">
      <w:pPr>
        <w:spacing w:line="276" w:lineRule="auto"/>
        <w:rPr>
          <w:rFonts w:ascii="Arial" w:hAnsi="Arial" w:cs="Arial"/>
          <w:color w:val="0F7EB4"/>
          <w:sz w:val="40"/>
          <w:szCs w:val="28"/>
          <w:lang w:val="en-AU"/>
        </w:rPr>
      </w:pPr>
      <w:bookmarkStart w:id="32" w:name="_Entry_requirements"/>
      <w:bookmarkStart w:id="33" w:name="_Construction_induction_card"/>
      <w:bookmarkEnd w:id="32"/>
      <w:bookmarkEnd w:id="33"/>
      <w:r>
        <w:br w:type="page"/>
      </w:r>
    </w:p>
    <w:p w14:paraId="50185329" w14:textId="08FE3FC0" w:rsidR="005E17A3" w:rsidRPr="003041FD" w:rsidRDefault="005E17A3" w:rsidP="003041FD">
      <w:pPr>
        <w:pStyle w:val="Heading2"/>
      </w:pPr>
      <w:bookmarkStart w:id="34" w:name="_Toc217939109"/>
      <w:r w:rsidRPr="003041FD">
        <w:t xml:space="preserve">CHC22015 Certificate II in Community Services </w:t>
      </w:r>
      <w:r w:rsidRPr="00E05C8A">
        <w:t>(Release 4)</w:t>
      </w:r>
      <w:bookmarkEnd w:id="34"/>
    </w:p>
    <w:tbl>
      <w:tblPr>
        <w:tblStyle w:val="VCAAclosedtable"/>
        <w:tblW w:w="5000" w:type="pct"/>
        <w:tblLook w:val="04A0" w:firstRow="1" w:lastRow="0" w:firstColumn="1" w:lastColumn="0" w:noHBand="0" w:noVBand="1"/>
      </w:tblPr>
      <w:tblGrid>
        <w:gridCol w:w="1926"/>
        <w:gridCol w:w="5777"/>
        <w:gridCol w:w="1926"/>
      </w:tblGrid>
      <w:tr w:rsidR="005E17A3" w:rsidRPr="000F5CEC" w14:paraId="13927E43" w14:textId="77777777" w:rsidTr="001C608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9DE320F" w14:textId="77777777" w:rsidR="005E17A3" w:rsidRPr="00F559A5" w:rsidRDefault="005E17A3" w:rsidP="001C608E">
            <w:pPr>
              <w:pStyle w:val="Tableheadingnarrow"/>
            </w:pPr>
            <w:r w:rsidRPr="00F559A5">
              <w:t>C</w:t>
            </w:r>
            <w:r>
              <w:t>ode</w:t>
            </w:r>
          </w:p>
        </w:tc>
        <w:tc>
          <w:tcPr>
            <w:tcW w:w="3000" w:type="pct"/>
            <w:vAlign w:val="center"/>
          </w:tcPr>
          <w:p w14:paraId="2C3324F2" w14:textId="77777777" w:rsidR="005E17A3" w:rsidRPr="00F559A5" w:rsidRDefault="005E17A3" w:rsidP="001C608E">
            <w:pPr>
              <w:pStyle w:val="Tableheadingnarrow"/>
            </w:pPr>
            <w:r>
              <w:t>Unit title</w:t>
            </w:r>
          </w:p>
        </w:tc>
        <w:tc>
          <w:tcPr>
            <w:tcW w:w="1000" w:type="pct"/>
            <w:vAlign w:val="center"/>
          </w:tcPr>
          <w:p w14:paraId="411D13EF" w14:textId="77777777" w:rsidR="005E17A3" w:rsidRPr="00F559A5" w:rsidRDefault="005E17A3" w:rsidP="001C608E">
            <w:pPr>
              <w:pStyle w:val="Tableheadingnarrow"/>
            </w:pPr>
            <w:r>
              <w:t>Nominal hours</w:t>
            </w:r>
          </w:p>
        </w:tc>
      </w:tr>
      <w:tr w:rsidR="005E17A3" w:rsidRPr="00EF1993" w14:paraId="580C4BAB"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60279EC" w14:textId="109209D1" w:rsidR="005E17A3" w:rsidRPr="00EF1993" w:rsidRDefault="005E17A3" w:rsidP="001C608E">
            <w:pPr>
              <w:pStyle w:val="Tabletextnarrow"/>
              <w:rPr>
                <w:rFonts w:ascii="Ebrima" w:hAnsi="Ebrima"/>
                <w:b/>
                <w:bCs/>
              </w:rPr>
            </w:pPr>
            <w:r w:rsidRPr="00EF1993">
              <w:rPr>
                <w:b/>
                <w:bCs/>
              </w:rPr>
              <w:t xml:space="preserve">Units </w:t>
            </w:r>
            <w:r w:rsidR="003041FD">
              <w:rPr>
                <w:b/>
                <w:bCs/>
              </w:rPr>
              <w:t>1 and 2</w:t>
            </w:r>
          </w:p>
        </w:tc>
      </w:tr>
      <w:tr w:rsidR="005E17A3" w:rsidRPr="00EF1993" w14:paraId="51699A3F"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ABFBF8D" w14:textId="77777777" w:rsidR="005E17A3" w:rsidRDefault="005E17A3" w:rsidP="001C608E">
            <w:pPr>
              <w:pStyle w:val="Tabletextnarrow"/>
              <w:rPr>
                <w:b/>
                <w:bCs/>
              </w:rPr>
            </w:pPr>
            <w:r w:rsidRPr="00EF1993">
              <w:rPr>
                <w:b/>
                <w:bCs/>
              </w:rPr>
              <w:t>Compulsory UoCs:</w:t>
            </w:r>
          </w:p>
          <w:p w14:paraId="59247BA8" w14:textId="77777777" w:rsidR="005E17A3" w:rsidRDefault="005E17A3" w:rsidP="001C608E">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67A8CA66" w14:textId="77777777" w:rsidR="005E17A3" w:rsidRPr="00EF1993" w:rsidRDefault="005E17A3" w:rsidP="001C608E">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C41D89" w:rsidRPr="000F5CEC" w14:paraId="7421B4D1"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5B4F5201" w14:textId="638B1AA7" w:rsidR="00C41D89" w:rsidRPr="00F559A5" w:rsidRDefault="00C41D89" w:rsidP="00C41D89">
            <w:pPr>
              <w:pStyle w:val="Tabletextnarrow"/>
            </w:pPr>
            <w:r w:rsidRPr="009A54A3">
              <w:t>BSBWOR202</w:t>
            </w:r>
          </w:p>
        </w:tc>
        <w:tc>
          <w:tcPr>
            <w:tcW w:w="3000" w:type="pct"/>
          </w:tcPr>
          <w:p w14:paraId="0D09D884" w14:textId="59580234" w:rsidR="00C41D89" w:rsidRPr="00F559A5" w:rsidRDefault="00C41D89" w:rsidP="00C41D89">
            <w:pPr>
              <w:pStyle w:val="Tabletextnarrow"/>
            </w:pPr>
            <w:r w:rsidRPr="009A54A3">
              <w:t>Organise and complete daily work activities</w:t>
            </w:r>
          </w:p>
        </w:tc>
        <w:tc>
          <w:tcPr>
            <w:tcW w:w="1000" w:type="pct"/>
          </w:tcPr>
          <w:p w14:paraId="4DC405DC" w14:textId="242E8895" w:rsidR="00C41D89" w:rsidRPr="00F559A5" w:rsidRDefault="00C41D89" w:rsidP="00C41D89">
            <w:pPr>
              <w:pStyle w:val="Tabletextnarrow"/>
              <w:jc w:val="center"/>
            </w:pPr>
            <w:r w:rsidRPr="009A54A3">
              <w:t>20</w:t>
            </w:r>
          </w:p>
        </w:tc>
      </w:tr>
      <w:tr w:rsidR="00C41D89" w:rsidRPr="000F5CEC" w14:paraId="25D7CEB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C22A558" w14:textId="6A47A062" w:rsidR="00C41D89" w:rsidRDefault="00C41D89" w:rsidP="00C41D89">
            <w:pPr>
              <w:pStyle w:val="Tabletextnarrow"/>
            </w:pPr>
            <w:r w:rsidRPr="009A54A3">
              <w:t>CHCCOM001</w:t>
            </w:r>
          </w:p>
        </w:tc>
        <w:tc>
          <w:tcPr>
            <w:tcW w:w="3000" w:type="pct"/>
          </w:tcPr>
          <w:p w14:paraId="682DFEB4" w14:textId="438B23C4" w:rsidR="00C41D89" w:rsidRDefault="00C41D89" w:rsidP="00C41D89">
            <w:pPr>
              <w:pStyle w:val="Tabletextnarrow"/>
            </w:pPr>
            <w:r w:rsidRPr="009A54A3">
              <w:t>Provide first point of contact</w:t>
            </w:r>
          </w:p>
        </w:tc>
        <w:tc>
          <w:tcPr>
            <w:tcW w:w="1000" w:type="pct"/>
          </w:tcPr>
          <w:p w14:paraId="47912225" w14:textId="1D1B9A38" w:rsidR="00C41D89" w:rsidRDefault="00C41D89" w:rsidP="00C41D89">
            <w:pPr>
              <w:pStyle w:val="Tabletextnarrow"/>
              <w:jc w:val="center"/>
            </w:pPr>
            <w:r w:rsidRPr="009A54A3">
              <w:t>35</w:t>
            </w:r>
          </w:p>
        </w:tc>
      </w:tr>
      <w:tr w:rsidR="00C41D89" w:rsidRPr="000F5CEC" w14:paraId="75DABE7D"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6322242F" w14:textId="394F18E7" w:rsidR="00C41D89" w:rsidRDefault="00C41D89" w:rsidP="00C41D89">
            <w:pPr>
              <w:pStyle w:val="Tabletextnarrow"/>
            </w:pPr>
            <w:r w:rsidRPr="009A54A3">
              <w:t>CHCCOM005</w:t>
            </w:r>
          </w:p>
        </w:tc>
        <w:tc>
          <w:tcPr>
            <w:tcW w:w="3000" w:type="pct"/>
          </w:tcPr>
          <w:p w14:paraId="2FD319E2" w14:textId="53627175" w:rsidR="00C41D89" w:rsidRDefault="00C41D89" w:rsidP="00C41D89">
            <w:pPr>
              <w:pStyle w:val="Tabletextnarrow"/>
            </w:pPr>
            <w:r w:rsidRPr="009A54A3">
              <w:t>Communicate and work in health or community services</w:t>
            </w:r>
          </w:p>
        </w:tc>
        <w:tc>
          <w:tcPr>
            <w:tcW w:w="1000" w:type="pct"/>
          </w:tcPr>
          <w:p w14:paraId="5094C1C7" w14:textId="6DE8834F" w:rsidR="00C41D89" w:rsidRDefault="00C41D89" w:rsidP="00C41D89">
            <w:pPr>
              <w:pStyle w:val="Tabletextnarrow"/>
              <w:jc w:val="center"/>
            </w:pPr>
            <w:r w:rsidRPr="009A54A3">
              <w:t>30</w:t>
            </w:r>
          </w:p>
        </w:tc>
      </w:tr>
      <w:tr w:rsidR="00C41D89" w:rsidRPr="000F5CEC" w14:paraId="16E7BB36"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3CAC163" w14:textId="51E93A7E" w:rsidR="00C41D89" w:rsidRDefault="00C41D89" w:rsidP="00C41D89">
            <w:pPr>
              <w:pStyle w:val="Tabletextnarrow"/>
            </w:pPr>
            <w:r w:rsidRPr="009A54A3">
              <w:t>CHCDIV001</w:t>
            </w:r>
          </w:p>
        </w:tc>
        <w:tc>
          <w:tcPr>
            <w:tcW w:w="3000" w:type="pct"/>
          </w:tcPr>
          <w:p w14:paraId="7469D618" w14:textId="71EAAB5E" w:rsidR="00C41D89" w:rsidRDefault="00C41D89" w:rsidP="00C41D89">
            <w:pPr>
              <w:pStyle w:val="Tabletextnarrow"/>
            </w:pPr>
            <w:r w:rsidRPr="009A54A3">
              <w:t>Work with diverse people</w:t>
            </w:r>
          </w:p>
        </w:tc>
        <w:tc>
          <w:tcPr>
            <w:tcW w:w="1000" w:type="pct"/>
          </w:tcPr>
          <w:p w14:paraId="1B473C79" w14:textId="3E22218C" w:rsidR="00C41D89" w:rsidRDefault="00C41D89" w:rsidP="00C41D89">
            <w:pPr>
              <w:pStyle w:val="Tabletextnarrow"/>
              <w:jc w:val="center"/>
            </w:pPr>
            <w:r w:rsidRPr="009A54A3">
              <w:t>40</w:t>
            </w:r>
          </w:p>
        </w:tc>
      </w:tr>
      <w:tr w:rsidR="00C41D89" w:rsidRPr="000F5CEC" w14:paraId="3AE42A41"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5305C482" w14:textId="174623DD" w:rsidR="00C41D89" w:rsidRDefault="00C41D89" w:rsidP="00C41D89">
            <w:pPr>
              <w:pStyle w:val="Tabletextnarrow"/>
            </w:pPr>
            <w:r w:rsidRPr="009A54A3">
              <w:t>HLTWHS001</w:t>
            </w:r>
          </w:p>
        </w:tc>
        <w:tc>
          <w:tcPr>
            <w:tcW w:w="3000" w:type="pct"/>
          </w:tcPr>
          <w:p w14:paraId="1F508A6B" w14:textId="7594B1CA" w:rsidR="00C41D89" w:rsidRDefault="00C41D89" w:rsidP="00C41D89">
            <w:pPr>
              <w:pStyle w:val="Tabletextnarrow"/>
            </w:pPr>
            <w:r w:rsidRPr="009A54A3">
              <w:t>Participate in workplace health and safety</w:t>
            </w:r>
          </w:p>
        </w:tc>
        <w:tc>
          <w:tcPr>
            <w:tcW w:w="1000" w:type="pct"/>
          </w:tcPr>
          <w:p w14:paraId="6FDAE084" w14:textId="0C7162A8" w:rsidR="00C41D89" w:rsidRDefault="00C41D89" w:rsidP="00C41D89">
            <w:pPr>
              <w:pStyle w:val="Tabletextnarrow"/>
              <w:jc w:val="center"/>
            </w:pPr>
            <w:r w:rsidRPr="009A54A3">
              <w:t>20</w:t>
            </w:r>
          </w:p>
        </w:tc>
      </w:tr>
      <w:tr w:rsidR="005E17A3" w:rsidRPr="000F5CEC" w14:paraId="52A519A1" w14:textId="77777777" w:rsidTr="001C608E">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8DFFFC8" w14:textId="56693429" w:rsidR="005E17A3" w:rsidRPr="00EF1993" w:rsidRDefault="005E17A3" w:rsidP="001C608E">
            <w:pPr>
              <w:pStyle w:val="Tabletextnarrow"/>
              <w:jc w:val="right"/>
              <w:rPr>
                <w:b/>
                <w:bCs/>
              </w:rPr>
            </w:pPr>
            <w:r w:rsidRPr="00EF1993">
              <w:rPr>
                <w:b/>
                <w:bCs/>
              </w:rPr>
              <w:t>Compulsory UoCs subtotal:</w:t>
            </w:r>
          </w:p>
        </w:tc>
        <w:tc>
          <w:tcPr>
            <w:tcW w:w="1000" w:type="pct"/>
            <w:vAlign w:val="center"/>
          </w:tcPr>
          <w:p w14:paraId="74649B42" w14:textId="4E197218" w:rsidR="005E17A3" w:rsidRPr="00EF1993" w:rsidRDefault="00C41D89" w:rsidP="001C608E">
            <w:pPr>
              <w:pStyle w:val="Tabletextnarrow"/>
              <w:jc w:val="center"/>
              <w:rPr>
                <w:b/>
                <w:bCs/>
              </w:rPr>
            </w:pPr>
            <w:r>
              <w:rPr>
                <w:b/>
                <w:bCs/>
              </w:rPr>
              <w:t>145</w:t>
            </w:r>
          </w:p>
        </w:tc>
      </w:tr>
      <w:tr w:rsidR="005E17A3" w:rsidRPr="000F5CEC" w14:paraId="4630AE3B"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FE458D5" w14:textId="40D5EE15" w:rsidR="005E17A3" w:rsidRPr="00F559A5" w:rsidRDefault="005E17A3" w:rsidP="00115560">
            <w:pPr>
              <w:pStyle w:val="Tabletextnarrow"/>
            </w:pPr>
            <w:r w:rsidRPr="00EC6A55">
              <w:rPr>
                <w:b/>
                <w:bCs/>
              </w:rPr>
              <w:t xml:space="preserve">Elective </w:t>
            </w:r>
            <w:r>
              <w:rPr>
                <w:b/>
                <w:bCs/>
              </w:rPr>
              <w:t>UoCs</w:t>
            </w:r>
            <w:r w:rsidRPr="00EC6A55">
              <w:rPr>
                <w:b/>
                <w:bCs/>
              </w:rPr>
              <w:t>:</w:t>
            </w:r>
            <w:r>
              <w:t xml:space="preserve"> Select a minimum of</w:t>
            </w:r>
            <w:r w:rsidR="00A373DB">
              <w:t xml:space="preserve"> four</w:t>
            </w:r>
            <w:r>
              <w:t xml:space="preserve"> electives</w:t>
            </w:r>
          </w:p>
        </w:tc>
      </w:tr>
      <w:tr w:rsidR="005E17A3" w:rsidRPr="000F5CEC" w14:paraId="1614E262"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498F8E1" w14:textId="77777777" w:rsidR="005E17A3" w:rsidRPr="00EC6A55" w:rsidRDefault="005E17A3" w:rsidP="001C608E">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744FD05" w14:textId="77777777" w:rsidR="00B83CB0" w:rsidRDefault="00B83CB0" w:rsidP="00B83CB0">
            <w:pPr>
              <w:pStyle w:val="Tablebulletnarrow"/>
            </w:pPr>
            <w:r w:rsidRPr="00DF46E8">
              <w:t xml:space="preserve">To achieve a VCE VET Units 1 and 2, complete all compulsory UoCs totalling </w:t>
            </w:r>
            <w:r>
              <w:t>145</w:t>
            </w:r>
            <w:r w:rsidRPr="00DF46E8">
              <w:t xml:space="preserve"> hours and then complete a minimum of </w:t>
            </w:r>
            <w:r>
              <w:t>35</w:t>
            </w:r>
            <w:r w:rsidRPr="00DF46E8">
              <w:t xml:space="preserve"> hours of additional UoCs from the listed Elective UoCs below to reach a total of at least 180 hours</w:t>
            </w:r>
            <w:r>
              <w:t xml:space="preserve"> across all UoCs.</w:t>
            </w:r>
          </w:p>
          <w:p w14:paraId="6634E3D2" w14:textId="3CAB7C49" w:rsidR="00BE05C2" w:rsidRPr="00B83CB0" w:rsidRDefault="00BE05C2" w:rsidP="00B83CB0">
            <w:pPr>
              <w:pStyle w:val="Tablebulletnarrow"/>
            </w:pPr>
            <w:r w:rsidRPr="00F51572">
              <w:t>To achieve the maximum VCE VET credit of Units 1, 2, 1, 2, complete the requirements for VCE VET Units 1 and 2, then complete additional UoCs from the listed Elective UoCs below to reach a total of at least 360 hours across all UoCs.</w:t>
            </w:r>
          </w:p>
        </w:tc>
      </w:tr>
      <w:tr w:rsidR="005E17A3" w:rsidRPr="000F5CEC" w14:paraId="07BB7086"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A3D7D14" w14:textId="77777777" w:rsidR="005E17A3" w:rsidRPr="00EC6A55" w:rsidRDefault="005E17A3" w:rsidP="001C608E">
            <w:pPr>
              <w:pStyle w:val="Tabletextnarrow"/>
              <w:rPr>
                <w:b/>
                <w:bCs/>
              </w:rPr>
            </w:pPr>
            <w:r>
              <w:rPr>
                <w:b/>
                <w:bCs/>
              </w:rPr>
              <w:t>Full qualification completion</w:t>
            </w:r>
            <w:r w:rsidRPr="00EC6A55">
              <w:rPr>
                <w:b/>
                <w:bCs/>
              </w:rPr>
              <w:t>:</w:t>
            </w:r>
          </w:p>
          <w:p w14:paraId="765A7806" w14:textId="518C7C9C" w:rsidR="005E17A3" w:rsidRPr="00053CDA" w:rsidRDefault="00B83CB0" w:rsidP="00B83CB0">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5E17A3" w:rsidRPr="000F5CEC" w14:paraId="589A5BC9"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CD87F59" w14:textId="7639F514" w:rsidR="005E17A3" w:rsidRPr="00F559A5" w:rsidRDefault="005E17A3" w:rsidP="001C608E">
            <w:pPr>
              <w:pStyle w:val="Tabletextnarrow"/>
            </w:pPr>
            <w:r w:rsidRPr="00A0007C">
              <w:rPr>
                <w:b/>
                <w:bCs/>
              </w:rPr>
              <w:t>Elective</w:t>
            </w:r>
            <w:r w:rsidR="00A373DB">
              <w:rPr>
                <w:b/>
                <w:bCs/>
              </w:rPr>
              <w:t xml:space="preserve"> group A:</w:t>
            </w:r>
          </w:p>
        </w:tc>
      </w:tr>
      <w:tr w:rsidR="001025AB" w:rsidRPr="000F5CEC" w14:paraId="2389A90E"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4C021C9" w14:textId="68F93251" w:rsidR="001025AB" w:rsidRPr="00F559A5" w:rsidRDefault="001025AB" w:rsidP="001025AB">
            <w:pPr>
              <w:pStyle w:val="Tabletextnarrow"/>
            </w:pPr>
            <w:r w:rsidRPr="00B56CF2">
              <w:t>BSBWOR201</w:t>
            </w:r>
          </w:p>
        </w:tc>
        <w:tc>
          <w:tcPr>
            <w:tcW w:w="3000" w:type="pct"/>
          </w:tcPr>
          <w:p w14:paraId="49DCE7D9" w14:textId="5EB81170" w:rsidR="001025AB" w:rsidRPr="00F559A5" w:rsidRDefault="001025AB" w:rsidP="001025AB">
            <w:pPr>
              <w:pStyle w:val="Tabletextnarrow"/>
            </w:pPr>
            <w:r w:rsidRPr="00B56CF2">
              <w:t>Manage personal stress in the workplace</w:t>
            </w:r>
          </w:p>
        </w:tc>
        <w:tc>
          <w:tcPr>
            <w:tcW w:w="1000" w:type="pct"/>
          </w:tcPr>
          <w:p w14:paraId="3AB742C7" w14:textId="5186CBBA" w:rsidR="001025AB" w:rsidRPr="00F559A5" w:rsidRDefault="001025AB" w:rsidP="001025AB">
            <w:pPr>
              <w:pStyle w:val="Tabletextnarrow"/>
              <w:jc w:val="center"/>
            </w:pPr>
            <w:r w:rsidRPr="00B56CF2">
              <w:t>40</w:t>
            </w:r>
          </w:p>
        </w:tc>
      </w:tr>
      <w:tr w:rsidR="001025AB" w:rsidRPr="000F5CEC" w14:paraId="0D4D6DDA"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732752FA" w14:textId="7EF2B2BF" w:rsidR="001025AB" w:rsidRDefault="001025AB" w:rsidP="001025AB">
            <w:pPr>
              <w:pStyle w:val="Tabletextnarrow"/>
            </w:pPr>
            <w:r w:rsidRPr="00B56CF2">
              <w:t>CHCCDE003</w:t>
            </w:r>
          </w:p>
        </w:tc>
        <w:tc>
          <w:tcPr>
            <w:tcW w:w="3000" w:type="pct"/>
          </w:tcPr>
          <w:p w14:paraId="46A7394E" w14:textId="4D474973" w:rsidR="001025AB" w:rsidRDefault="001025AB" w:rsidP="001025AB">
            <w:pPr>
              <w:pStyle w:val="Tabletextnarrow"/>
            </w:pPr>
            <w:r w:rsidRPr="00B56CF2">
              <w:t>Work within a community development framework</w:t>
            </w:r>
          </w:p>
        </w:tc>
        <w:tc>
          <w:tcPr>
            <w:tcW w:w="1000" w:type="pct"/>
          </w:tcPr>
          <w:p w14:paraId="184E422D" w14:textId="3104D176" w:rsidR="001025AB" w:rsidRDefault="001025AB" w:rsidP="001025AB">
            <w:pPr>
              <w:pStyle w:val="Tabletextnarrow"/>
              <w:jc w:val="center"/>
            </w:pPr>
            <w:r w:rsidRPr="00B56CF2">
              <w:t>65</w:t>
            </w:r>
          </w:p>
        </w:tc>
      </w:tr>
      <w:tr w:rsidR="001025AB" w:rsidRPr="000F5CEC" w14:paraId="01C1F1ED"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6E7BEBD4" w14:textId="4329946D" w:rsidR="001025AB" w:rsidRDefault="001025AB" w:rsidP="001025AB">
            <w:pPr>
              <w:pStyle w:val="Tabletextnarrow"/>
            </w:pPr>
            <w:r w:rsidRPr="00B56CF2">
              <w:t>CHCDIV002</w:t>
            </w:r>
          </w:p>
        </w:tc>
        <w:tc>
          <w:tcPr>
            <w:tcW w:w="3000" w:type="pct"/>
          </w:tcPr>
          <w:p w14:paraId="23132797" w14:textId="2464184F" w:rsidR="001025AB" w:rsidRDefault="001025AB" w:rsidP="001025AB">
            <w:pPr>
              <w:pStyle w:val="Tabletextnarrow"/>
            </w:pPr>
            <w:r w:rsidRPr="00B56CF2">
              <w:t>Promote Aboriginal and/or Torres Strait Islander cultural safety</w:t>
            </w:r>
            <w:r w:rsidR="003E5EF7">
              <w:t xml:space="preserve"> </w:t>
            </w:r>
            <w:r w:rsidR="003E5EF7" w:rsidRPr="00B62187">
              <w:t>‡</w:t>
            </w:r>
          </w:p>
        </w:tc>
        <w:tc>
          <w:tcPr>
            <w:tcW w:w="1000" w:type="pct"/>
          </w:tcPr>
          <w:p w14:paraId="30E2A432" w14:textId="38519799" w:rsidR="001025AB" w:rsidRDefault="001025AB" w:rsidP="001025AB">
            <w:pPr>
              <w:pStyle w:val="Tabletextnarrow"/>
              <w:jc w:val="center"/>
            </w:pPr>
            <w:r w:rsidRPr="00B56CF2">
              <w:t>25</w:t>
            </w:r>
          </w:p>
        </w:tc>
      </w:tr>
      <w:tr w:rsidR="001025AB" w:rsidRPr="000F5CEC" w14:paraId="3D4EF4FA"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086AC9D2" w14:textId="7357B9A4" w:rsidR="001025AB" w:rsidRDefault="001025AB" w:rsidP="001025AB">
            <w:pPr>
              <w:pStyle w:val="Tabletextnarrow"/>
            </w:pPr>
            <w:r w:rsidRPr="00B56CF2">
              <w:t>CHCECE002</w:t>
            </w:r>
          </w:p>
        </w:tc>
        <w:tc>
          <w:tcPr>
            <w:tcW w:w="3000" w:type="pct"/>
          </w:tcPr>
          <w:p w14:paraId="03CD4407" w14:textId="619AA622" w:rsidR="001025AB" w:rsidRDefault="001025AB" w:rsidP="001025AB">
            <w:pPr>
              <w:pStyle w:val="Tabletextnarrow"/>
            </w:pPr>
            <w:r w:rsidRPr="00B56CF2">
              <w:t>Ensure the health and safety of children</w:t>
            </w:r>
            <w:r w:rsidR="003E5EF7">
              <w:t xml:space="preserve"> </w:t>
            </w:r>
            <w:r w:rsidR="003E5EF7" w:rsidRPr="00B62187">
              <w:t>‡</w:t>
            </w:r>
          </w:p>
        </w:tc>
        <w:tc>
          <w:tcPr>
            <w:tcW w:w="1000" w:type="pct"/>
          </w:tcPr>
          <w:p w14:paraId="74B776A1" w14:textId="56359484" w:rsidR="001025AB" w:rsidRDefault="001025AB" w:rsidP="001025AB">
            <w:pPr>
              <w:pStyle w:val="Tabletextnarrow"/>
              <w:jc w:val="center"/>
            </w:pPr>
            <w:r w:rsidRPr="00B56CF2">
              <w:t>63</w:t>
            </w:r>
          </w:p>
        </w:tc>
      </w:tr>
      <w:tr w:rsidR="001025AB" w:rsidRPr="000F5CEC" w14:paraId="5223F118"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91902C0" w14:textId="777D7736" w:rsidR="001025AB" w:rsidRDefault="001025AB" w:rsidP="001025AB">
            <w:pPr>
              <w:pStyle w:val="Tabletextnarrow"/>
            </w:pPr>
            <w:r w:rsidRPr="00B56CF2">
              <w:t>CHCECE004</w:t>
            </w:r>
          </w:p>
        </w:tc>
        <w:tc>
          <w:tcPr>
            <w:tcW w:w="3000" w:type="pct"/>
          </w:tcPr>
          <w:p w14:paraId="6F8B30C0" w14:textId="4A8C82DA" w:rsidR="001025AB" w:rsidRDefault="001025AB" w:rsidP="001025AB">
            <w:pPr>
              <w:pStyle w:val="Tabletextnarrow"/>
            </w:pPr>
            <w:r w:rsidRPr="00B56CF2">
              <w:t>Promote and provide healthy food and drinks</w:t>
            </w:r>
          </w:p>
        </w:tc>
        <w:tc>
          <w:tcPr>
            <w:tcW w:w="1000" w:type="pct"/>
          </w:tcPr>
          <w:p w14:paraId="49DA2E02" w14:textId="7EF4EA30" w:rsidR="001025AB" w:rsidRDefault="001025AB" w:rsidP="001025AB">
            <w:pPr>
              <w:pStyle w:val="Tabletextnarrow"/>
              <w:jc w:val="center"/>
            </w:pPr>
            <w:r w:rsidRPr="00B56CF2">
              <w:t>35</w:t>
            </w:r>
          </w:p>
        </w:tc>
      </w:tr>
      <w:tr w:rsidR="001025AB" w:rsidRPr="000F5CEC" w14:paraId="28203B2F"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7E514EA" w14:textId="73825CEF" w:rsidR="001025AB" w:rsidRDefault="001025AB" w:rsidP="001025AB">
            <w:pPr>
              <w:pStyle w:val="Tabletextnarrow"/>
            </w:pPr>
            <w:r w:rsidRPr="00B56CF2">
              <w:t>CHCECE015</w:t>
            </w:r>
          </w:p>
        </w:tc>
        <w:tc>
          <w:tcPr>
            <w:tcW w:w="3000" w:type="pct"/>
          </w:tcPr>
          <w:p w14:paraId="3A601DC4" w14:textId="4BEB4053" w:rsidR="001025AB" w:rsidRDefault="001025AB" w:rsidP="001025AB">
            <w:pPr>
              <w:pStyle w:val="Tabletextnarrow"/>
            </w:pPr>
            <w:r w:rsidRPr="00B56CF2">
              <w:t xml:space="preserve">Attend to daily functions in </w:t>
            </w:r>
            <w:r w:rsidR="00B62187" w:rsidRPr="00B56CF2">
              <w:t>home-based</w:t>
            </w:r>
            <w:r w:rsidRPr="00B56CF2">
              <w:t xml:space="preserve"> childcare</w:t>
            </w:r>
            <w:r w:rsidR="003E5EF7">
              <w:t xml:space="preserve"> </w:t>
            </w:r>
            <w:r w:rsidR="003E5EF7" w:rsidRPr="00B62187">
              <w:t>‡</w:t>
            </w:r>
          </w:p>
        </w:tc>
        <w:tc>
          <w:tcPr>
            <w:tcW w:w="1000" w:type="pct"/>
          </w:tcPr>
          <w:p w14:paraId="1462A9FE" w14:textId="4652C586" w:rsidR="001025AB" w:rsidRDefault="001025AB" w:rsidP="001025AB">
            <w:pPr>
              <w:pStyle w:val="Tabletextnarrow"/>
              <w:jc w:val="center"/>
            </w:pPr>
            <w:r w:rsidRPr="00B56CF2">
              <w:t>35</w:t>
            </w:r>
          </w:p>
        </w:tc>
      </w:tr>
      <w:tr w:rsidR="001025AB" w:rsidRPr="000F5CEC" w14:paraId="298CA818"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778B3F9B" w14:textId="493A701C" w:rsidR="001025AB" w:rsidRDefault="001025AB" w:rsidP="001025AB">
            <w:pPr>
              <w:pStyle w:val="Tabletextnarrow"/>
            </w:pPr>
            <w:r w:rsidRPr="00B56CF2">
              <w:t>CHCPRT001</w:t>
            </w:r>
          </w:p>
        </w:tc>
        <w:tc>
          <w:tcPr>
            <w:tcW w:w="3000" w:type="pct"/>
          </w:tcPr>
          <w:p w14:paraId="34140CBA" w14:textId="2AF79801" w:rsidR="001025AB" w:rsidRDefault="001025AB" w:rsidP="001025AB">
            <w:pPr>
              <w:pStyle w:val="Tabletextnarrow"/>
            </w:pPr>
            <w:r w:rsidRPr="00B56CF2">
              <w:t>Identify and respond to children and young people at risk</w:t>
            </w:r>
            <w:r w:rsidR="003E5EF7">
              <w:t xml:space="preserve"> </w:t>
            </w:r>
            <w:r w:rsidR="003E5EF7" w:rsidRPr="00B62187">
              <w:t>‡</w:t>
            </w:r>
          </w:p>
        </w:tc>
        <w:tc>
          <w:tcPr>
            <w:tcW w:w="1000" w:type="pct"/>
          </w:tcPr>
          <w:p w14:paraId="0039194F" w14:textId="27FF5B47" w:rsidR="001025AB" w:rsidRDefault="001025AB" w:rsidP="001025AB">
            <w:pPr>
              <w:pStyle w:val="Tabletextnarrow"/>
              <w:jc w:val="center"/>
            </w:pPr>
            <w:r w:rsidRPr="00B56CF2">
              <w:t>40</w:t>
            </w:r>
          </w:p>
        </w:tc>
      </w:tr>
      <w:tr w:rsidR="001025AB" w:rsidRPr="000F5CEC" w14:paraId="398AFCDE"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5AFFAEC7" w14:textId="5FB784B4" w:rsidR="001025AB" w:rsidRDefault="001025AB" w:rsidP="001025AB">
            <w:pPr>
              <w:pStyle w:val="Tabletextnarrow"/>
            </w:pPr>
            <w:r w:rsidRPr="003B5078">
              <w:t>CHCVOL001</w:t>
            </w:r>
          </w:p>
        </w:tc>
        <w:tc>
          <w:tcPr>
            <w:tcW w:w="3000" w:type="pct"/>
          </w:tcPr>
          <w:p w14:paraId="1DE0E55B" w14:textId="03E81766" w:rsidR="001025AB" w:rsidRDefault="001025AB" w:rsidP="001025AB">
            <w:pPr>
              <w:pStyle w:val="Tabletextnarrow"/>
            </w:pPr>
            <w:r w:rsidRPr="003B5078">
              <w:t>Be an effective volunteer</w:t>
            </w:r>
            <w:r w:rsidR="003E5EF7">
              <w:t xml:space="preserve"> </w:t>
            </w:r>
            <w:r w:rsidR="003E5EF7" w:rsidRPr="00B62187">
              <w:t>‡</w:t>
            </w:r>
          </w:p>
        </w:tc>
        <w:tc>
          <w:tcPr>
            <w:tcW w:w="1000" w:type="pct"/>
          </w:tcPr>
          <w:p w14:paraId="57CB9E76" w14:textId="52215F8F" w:rsidR="001025AB" w:rsidRDefault="001025AB" w:rsidP="001025AB">
            <w:pPr>
              <w:pStyle w:val="Tabletextnarrow"/>
              <w:jc w:val="center"/>
            </w:pPr>
            <w:r w:rsidRPr="003B5078">
              <w:t>25</w:t>
            </w:r>
          </w:p>
        </w:tc>
      </w:tr>
      <w:tr w:rsidR="001025AB" w:rsidRPr="000F5CEC" w14:paraId="0EAB0436"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413AEFC" w14:textId="0CC4A177" w:rsidR="001025AB" w:rsidRPr="00F559A5" w:rsidRDefault="001025AB" w:rsidP="001025AB">
            <w:pPr>
              <w:pStyle w:val="Tabletextnarrow"/>
            </w:pPr>
            <w:r w:rsidRPr="003B5078">
              <w:t>FSKDIG03</w:t>
            </w:r>
          </w:p>
        </w:tc>
        <w:tc>
          <w:tcPr>
            <w:tcW w:w="3000" w:type="pct"/>
          </w:tcPr>
          <w:p w14:paraId="222CC753" w14:textId="4D83A45D" w:rsidR="001025AB" w:rsidRPr="00F559A5" w:rsidRDefault="001025AB" w:rsidP="001025AB">
            <w:pPr>
              <w:pStyle w:val="Tabletextnarrow"/>
            </w:pPr>
            <w:r w:rsidRPr="003B5078">
              <w:t>Use digital technology for routine workplace tasks</w:t>
            </w:r>
          </w:p>
        </w:tc>
        <w:tc>
          <w:tcPr>
            <w:tcW w:w="1000" w:type="pct"/>
          </w:tcPr>
          <w:p w14:paraId="2AE78376" w14:textId="599AECF7" w:rsidR="001025AB" w:rsidRPr="00F559A5" w:rsidRDefault="001025AB" w:rsidP="001025AB">
            <w:pPr>
              <w:pStyle w:val="Tabletextnarrow"/>
              <w:jc w:val="center"/>
            </w:pPr>
            <w:r w:rsidRPr="003B5078">
              <w:t>15</w:t>
            </w:r>
          </w:p>
        </w:tc>
      </w:tr>
      <w:tr w:rsidR="001025AB" w:rsidRPr="000F5CEC" w14:paraId="3C56440C"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51CD43E3" w14:textId="315D8E2E" w:rsidR="001025AB" w:rsidRPr="00F559A5" w:rsidRDefault="001025AB" w:rsidP="001025AB">
            <w:pPr>
              <w:pStyle w:val="Tabletextnarrow"/>
            </w:pPr>
            <w:r w:rsidRPr="003B5078">
              <w:t>FSKLRG09</w:t>
            </w:r>
          </w:p>
        </w:tc>
        <w:tc>
          <w:tcPr>
            <w:tcW w:w="3000" w:type="pct"/>
          </w:tcPr>
          <w:p w14:paraId="4AB2451D" w14:textId="221DA151" w:rsidR="001025AB" w:rsidRPr="00F559A5" w:rsidRDefault="001025AB" w:rsidP="001025AB">
            <w:pPr>
              <w:pStyle w:val="Tabletextnarrow"/>
            </w:pPr>
            <w:r w:rsidRPr="003B5078">
              <w:t>Use strategies to respond to routine workplace problems</w:t>
            </w:r>
          </w:p>
        </w:tc>
        <w:tc>
          <w:tcPr>
            <w:tcW w:w="1000" w:type="pct"/>
          </w:tcPr>
          <w:p w14:paraId="341247B9" w14:textId="6C670796" w:rsidR="001025AB" w:rsidRPr="00F559A5" w:rsidRDefault="001025AB" w:rsidP="001025AB">
            <w:pPr>
              <w:pStyle w:val="Tabletextnarrow"/>
              <w:jc w:val="center"/>
            </w:pPr>
            <w:r w:rsidRPr="003B5078">
              <w:t>15</w:t>
            </w:r>
          </w:p>
        </w:tc>
      </w:tr>
      <w:tr w:rsidR="001025AB" w:rsidRPr="000F5CEC" w14:paraId="38921F8E"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2A5F045" w14:textId="479AF390" w:rsidR="001025AB" w:rsidRPr="00F01BC6" w:rsidRDefault="001025AB" w:rsidP="001025AB">
            <w:pPr>
              <w:pStyle w:val="Tabletextnarrow"/>
            </w:pPr>
            <w:r w:rsidRPr="003B5078">
              <w:t>FSKLRG11</w:t>
            </w:r>
          </w:p>
        </w:tc>
        <w:tc>
          <w:tcPr>
            <w:tcW w:w="3000" w:type="pct"/>
          </w:tcPr>
          <w:p w14:paraId="02FF3095" w14:textId="1E7EAEB6" w:rsidR="001025AB" w:rsidRPr="00C33E28" w:rsidRDefault="001025AB" w:rsidP="001025AB">
            <w:pPr>
              <w:pStyle w:val="Tabletextnarrow"/>
            </w:pPr>
            <w:r w:rsidRPr="003B5078">
              <w:t>Use routine strategies for work-related learning</w:t>
            </w:r>
          </w:p>
        </w:tc>
        <w:tc>
          <w:tcPr>
            <w:tcW w:w="1000" w:type="pct"/>
          </w:tcPr>
          <w:p w14:paraId="12F7695F" w14:textId="7D0135F5" w:rsidR="001025AB" w:rsidRPr="004675CE" w:rsidRDefault="001025AB" w:rsidP="001025AB">
            <w:pPr>
              <w:pStyle w:val="Tabletextnarrow"/>
              <w:jc w:val="center"/>
            </w:pPr>
            <w:r w:rsidRPr="003B5078">
              <w:t>10</w:t>
            </w:r>
          </w:p>
        </w:tc>
      </w:tr>
      <w:tr w:rsidR="001025AB" w:rsidRPr="000F5CEC" w14:paraId="076AA6BD"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07440988" w14:textId="328000E6" w:rsidR="001025AB" w:rsidRPr="00F01BC6" w:rsidRDefault="001025AB" w:rsidP="001025AB">
            <w:pPr>
              <w:pStyle w:val="Tabletextnarrow"/>
            </w:pPr>
            <w:r w:rsidRPr="003B5078">
              <w:t>FSKNUM14</w:t>
            </w:r>
          </w:p>
        </w:tc>
        <w:tc>
          <w:tcPr>
            <w:tcW w:w="3000" w:type="pct"/>
          </w:tcPr>
          <w:p w14:paraId="582E4F51" w14:textId="73AF4BFF" w:rsidR="001025AB" w:rsidRPr="00C33E28" w:rsidRDefault="001025AB" w:rsidP="001025AB">
            <w:pPr>
              <w:pStyle w:val="Tabletextnarrow"/>
            </w:pPr>
            <w:r w:rsidRPr="003B5078">
              <w:t>Calculate with whole numbers and familiar fractions, decimals and percentages for work</w:t>
            </w:r>
          </w:p>
        </w:tc>
        <w:tc>
          <w:tcPr>
            <w:tcW w:w="1000" w:type="pct"/>
          </w:tcPr>
          <w:p w14:paraId="03A5B703" w14:textId="27036AAD" w:rsidR="001025AB" w:rsidRPr="004675CE" w:rsidRDefault="001025AB" w:rsidP="001025AB">
            <w:pPr>
              <w:pStyle w:val="Tabletextnarrow"/>
              <w:jc w:val="center"/>
            </w:pPr>
            <w:r w:rsidRPr="003B5078">
              <w:t>15</w:t>
            </w:r>
          </w:p>
        </w:tc>
      </w:tr>
      <w:tr w:rsidR="001025AB" w:rsidRPr="000F5CEC" w14:paraId="1D911933"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715D999C" w14:textId="49203E32" w:rsidR="001025AB" w:rsidRPr="00F01BC6" w:rsidRDefault="001025AB" w:rsidP="001025AB">
            <w:pPr>
              <w:pStyle w:val="Tabletextnarrow"/>
            </w:pPr>
            <w:r w:rsidRPr="003B5078">
              <w:t>FSKOCM07</w:t>
            </w:r>
          </w:p>
        </w:tc>
        <w:tc>
          <w:tcPr>
            <w:tcW w:w="3000" w:type="pct"/>
          </w:tcPr>
          <w:p w14:paraId="2EDAECA9" w14:textId="74FEEBB6" w:rsidR="001025AB" w:rsidRPr="00C33E28" w:rsidRDefault="001025AB" w:rsidP="001025AB">
            <w:pPr>
              <w:pStyle w:val="Tabletextnarrow"/>
            </w:pPr>
            <w:r w:rsidRPr="003B5078">
              <w:t>Interact effectively with others at work</w:t>
            </w:r>
          </w:p>
        </w:tc>
        <w:tc>
          <w:tcPr>
            <w:tcW w:w="1000" w:type="pct"/>
          </w:tcPr>
          <w:p w14:paraId="1FB5D3F5" w14:textId="72A5A65E" w:rsidR="001025AB" w:rsidRPr="004675CE" w:rsidRDefault="001025AB" w:rsidP="001025AB">
            <w:pPr>
              <w:pStyle w:val="Tabletextnarrow"/>
              <w:jc w:val="center"/>
            </w:pPr>
            <w:r w:rsidRPr="003B5078">
              <w:t>10</w:t>
            </w:r>
          </w:p>
        </w:tc>
      </w:tr>
      <w:tr w:rsidR="001025AB" w:rsidRPr="000F5CEC" w14:paraId="4162B833"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2808008" w14:textId="57EC4AB9" w:rsidR="001025AB" w:rsidRPr="00F01BC6" w:rsidRDefault="001025AB" w:rsidP="001025AB">
            <w:pPr>
              <w:pStyle w:val="Tabletextnarrow"/>
            </w:pPr>
            <w:r w:rsidRPr="003B5078">
              <w:t>FSKRDG10</w:t>
            </w:r>
          </w:p>
        </w:tc>
        <w:tc>
          <w:tcPr>
            <w:tcW w:w="3000" w:type="pct"/>
          </w:tcPr>
          <w:p w14:paraId="76BCB02F" w14:textId="1EFB8EAD" w:rsidR="001025AB" w:rsidRPr="00C33E28" w:rsidRDefault="001025AB" w:rsidP="001025AB">
            <w:pPr>
              <w:pStyle w:val="Tabletextnarrow"/>
            </w:pPr>
            <w:r w:rsidRPr="003B5078">
              <w:t>Read and respond to routine workplace information</w:t>
            </w:r>
          </w:p>
        </w:tc>
        <w:tc>
          <w:tcPr>
            <w:tcW w:w="1000" w:type="pct"/>
          </w:tcPr>
          <w:p w14:paraId="3FBFEFE3" w14:textId="339D32CE" w:rsidR="001025AB" w:rsidRPr="004675CE" w:rsidRDefault="001025AB" w:rsidP="001025AB">
            <w:pPr>
              <w:pStyle w:val="Tabletextnarrow"/>
              <w:jc w:val="center"/>
            </w:pPr>
            <w:r w:rsidRPr="003B5078">
              <w:t>15</w:t>
            </w:r>
          </w:p>
        </w:tc>
      </w:tr>
      <w:tr w:rsidR="001025AB" w:rsidRPr="000F5CEC" w14:paraId="39CAEE67"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0341431D" w14:textId="30B2C5E7" w:rsidR="001025AB" w:rsidRPr="00F01BC6" w:rsidRDefault="001025AB" w:rsidP="001025AB">
            <w:pPr>
              <w:pStyle w:val="Tabletextnarrow"/>
            </w:pPr>
            <w:r w:rsidRPr="003B5078">
              <w:t>FSKWTG09</w:t>
            </w:r>
          </w:p>
        </w:tc>
        <w:tc>
          <w:tcPr>
            <w:tcW w:w="3000" w:type="pct"/>
          </w:tcPr>
          <w:p w14:paraId="79B8670E" w14:textId="555F0A2E" w:rsidR="001025AB" w:rsidRPr="00C33E28" w:rsidRDefault="001025AB" w:rsidP="001025AB">
            <w:pPr>
              <w:pStyle w:val="Tabletextnarrow"/>
            </w:pPr>
            <w:r w:rsidRPr="003B5078">
              <w:t>Write routine workplace texts</w:t>
            </w:r>
          </w:p>
        </w:tc>
        <w:tc>
          <w:tcPr>
            <w:tcW w:w="1000" w:type="pct"/>
          </w:tcPr>
          <w:p w14:paraId="325674C8" w14:textId="3A1669B1" w:rsidR="001025AB" w:rsidRPr="004675CE" w:rsidRDefault="001025AB" w:rsidP="001025AB">
            <w:pPr>
              <w:pStyle w:val="Tabletextnarrow"/>
              <w:jc w:val="center"/>
            </w:pPr>
            <w:r w:rsidRPr="003B5078">
              <w:t>15</w:t>
            </w:r>
          </w:p>
        </w:tc>
      </w:tr>
      <w:tr w:rsidR="001025AB" w:rsidRPr="000F5CEC" w14:paraId="23B9C98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3928C5C7" w14:textId="08E1831F" w:rsidR="001025AB" w:rsidRPr="00F01BC6" w:rsidRDefault="001025AB" w:rsidP="001025AB">
            <w:pPr>
              <w:pStyle w:val="Tabletextnarrow"/>
            </w:pPr>
            <w:r w:rsidRPr="003B5078">
              <w:t>HLTAID010</w:t>
            </w:r>
          </w:p>
        </w:tc>
        <w:tc>
          <w:tcPr>
            <w:tcW w:w="3000" w:type="pct"/>
          </w:tcPr>
          <w:p w14:paraId="6C382D65" w14:textId="4E6FEB3E" w:rsidR="001025AB" w:rsidRPr="00C33E28" w:rsidRDefault="001025AB" w:rsidP="001025AB">
            <w:pPr>
              <w:pStyle w:val="Tabletextnarrow"/>
            </w:pPr>
            <w:r w:rsidRPr="003B5078">
              <w:t>Provide basic emergency life support</w:t>
            </w:r>
          </w:p>
        </w:tc>
        <w:tc>
          <w:tcPr>
            <w:tcW w:w="1000" w:type="pct"/>
          </w:tcPr>
          <w:p w14:paraId="42326E2F" w14:textId="36A07F18" w:rsidR="001025AB" w:rsidRPr="004675CE" w:rsidRDefault="001025AB" w:rsidP="001025AB">
            <w:pPr>
              <w:pStyle w:val="Tabletextnarrow"/>
              <w:jc w:val="center"/>
            </w:pPr>
            <w:r w:rsidRPr="003B5078">
              <w:t>12</w:t>
            </w:r>
          </w:p>
        </w:tc>
      </w:tr>
      <w:tr w:rsidR="001025AB" w:rsidRPr="000F5CEC" w14:paraId="52A10021"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97532AF" w14:textId="46387FD4" w:rsidR="001025AB" w:rsidRPr="00F01BC6" w:rsidRDefault="001025AB" w:rsidP="001025AB">
            <w:pPr>
              <w:pStyle w:val="Tabletextnarrow"/>
            </w:pPr>
            <w:r w:rsidRPr="003B5078">
              <w:t>HLTINF006</w:t>
            </w:r>
          </w:p>
        </w:tc>
        <w:tc>
          <w:tcPr>
            <w:tcW w:w="3000" w:type="pct"/>
          </w:tcPr>
          <w:p w14:paraId="102639F8" w14:textId="008CC621" w:rsidR="001025AB" w:rsidRPr="00C33E28" w:rsidRDefault="001025AB" w:rsidP="001025AB">
            <w:pPr>
              <w:pStyle w:val="Tabletextnarrow"/>
            </w:pPr>
            <w:r w:rsidRPr="003B5078">
              <w:t>Apply basic principles and practices of infection prevention and control</w:t>
            </w:r>
          </w:p>
        </w:tc>
        <w:tc>
          <w:tcPr>
            <w:tcW w:w="1000" w:type="pct"/>
          </w:tcPr>
          <w:p w14:paraId="258AA321" w14:textId="339998DC" w:rsidR="001025AB" w:rsidRPr="004675CE" w:rsidRDefault="001025AB" w:rsidP="001025AB">
            <w:pPr>
              <w:pStyle w:val="Tabletextnarrow"/>
              <w:jc w:val="center"/>
            </w:pPr>
            <w:r w:rsidRPr="003B5078">
              <w:t>35</w:t>
            </w:r>
          </w:p>
        </w:tc>
      </w:tr>
      <w:tr w:rsidR="005E17A3" w:rsidRPr="000F5CEC" w14:paraId="4D1BD593"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D1015A9" w14:textId="36FCFAFF" w:rsidR="005E17A3" w:rsidRPr="001025AB" w:rsidRDefault="00A373DB" w:rsidP="001C608E">
            <w:pPr>
              <w:pStyle w:val="Tabletextnarrow"/>
              <w:rPr>
                <w:b/>
                <w:bCs/>
              </w:rPr>
            </w:pPr>
            <w:r w:rsidRPr="00245DFF">
              <w:rPr>
                <w:b/>
                <w:bCs/>
              </w:rPr>
              <w:t xml:space="preserve">Elective </w:t>
            </w:r>
            <w:r>
              <w:rPr>
                <w:b/>
                <w:bCs/>
              </w:rPr>
              <w:t>g</w:t>
            </w:r>
            <w:r w:rsidRPr="00245DFF">
              <w:rPr>
                <w:b/>
                <w:bCs/>
              </w:rPr>
              <w:t>roup</w:t>
            </w:r>
            <w:r>
              <w:rPr>
                <w:b/>
                <w:bCs/>
              </w:rPr>
              <w:t xml:space="preserve"> B: </w:t>
            </w:r>
            <w:r w:rsidRPr="00DF46E8">
              <w:rPr>
                <w:b/>
                <w:bCs/>
              </w:rPr>
              <w:t>Imported elective UoC</w:t>
            </w:r>
            <w:r>
              <w:rPr>
                <w:b/>
                <w:bCs/>
              </w:rPr>
              <w:t>s</w:t>
            </w:r>
          </w:p>
        </w:tc>
      </w:tr>
      <w:tr w:rsidR="001025AB" w:rsidRPr="000F5CEC" w14:paraId="531443D8"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FDD58CC" w14:textId="13A477E3" w:rsidR="001025AB" w:rsidRPr="00F559A5" w:rsidRDefault="001025AB" w:rsidP="001025AB">
            <w:pPr>
              <w:pStyle w:val="Tabletextnarrow"/>
            </w:pPr>
            <w:r w:rsidRPr="00410407">
              <w:t>BSBCMM211</w:t>
            </w:r>
          </w:p>
        </w:tc>
        <w:tc>
          <w:tcPr>
            <w:tcW w:w="3000" w:type="pct"/>
          </w:tcPr>
          <w:p w14:paraId="29A44F45" w14:textId="0C7DABA6" w:rsidR="001025AB" w:rsidRPr="00F559A5" w:rsidRDefault="001025AB" w:rsidP="001025AB">
            <w:pPr>
              <w:pStyle w:val="Tabletextnarrow"/>
            </w:pPr>
            <w:r w:rsidRPr="00410407">
              <w:t>Apply communication skills</w:t>
            </w:r>
          </w:p>
        </w:tc>
        <w:tc>
          <w:tcPr>
            <w:tcW w:w="1000" w:type="pct"/>
          </w:tcPr>
          <w:p w14:paraId="1F81D6A5" w14:textId="34E12799" w:rsidR="001025AB" w:rsidRPr="00F559A5" w:rsidRDefault="001025AB" w:rsidP="001025AB">
            <w:pPr>
              <w:pStyle w:val="Tabletextnarrow"/>
              <w:jc w:val="center"/>
            </w:pPr>
            <w:r w:rsidRPr="00410407">
              <w:t>40</w:t>
            </w:r>
          </w:p>
        </w:tc>
      </w:tr>
      <w:tr w:rsidR="001025AB" w:rsidRPr="000F5CEC" w14:paraId="2CF61059"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B7B8F62" w14:textId="1E304B4C" w:rsidR="001025AB" w:rsidRPr="00F01BC6" w:rsidRDefault="001025AB" w:rsidP="001025AB">
            <w:pPr>
              <w:pStyle w:val="Tabletextnarrow"/>
            </w:pPr>
            <w:r w:rsidRPr="00410407">
              <w:t>BSBINS201</w:t>
            </w:r>
          </w:p>
        </w:tc>
        <w:tc>
          <w:tcPr>
            <w:tcW w:w="3000" w:type="pct"/>
          </w:tcPr>
          <w:p w14:paraId="5E387B3D" w14:textId="584D671A" w:rsidR="001025AB" w:rsidRPr="00D513EE" w:rsidRDefault="001025AB" w:rsidP="001025AB">
            <w:pPr>
              <w:pStyle w:val="Tabletextnarrow"/>
            </w:pPr>
            <w:r w:rsidRPr="00410407">
              <w:t>Process and maintain workplace information</w:t>
            </w:r>
          </w:p>
        </w:tc>
        <w:tc>
          <w:tcPr>
            <w:tcW w:w="1000" w:type="pct"/>
          </w:tcPr>
          <w:p w14:paraId="37DCCECB" w14:textId="3ED0EA45" w:rsidR="001025AB" w:rsidRPr="004675CE" w:rsidRDefault="001025AB" w:rsidP="001025AB">
            <w:pPr>
              <w:pStyle w:val="Tabletextnarrow"/>
              <w:jc w:val="center"/>
            </w:pPr>
            <w:r w:rsidRPr="00410407">
              <w:t>30</w:t>
            </w:r>
          </w:p>
        </w:tc>
      </w:tr>
      <w:tr w:rsidR="001025AB" w:rsidRPr="000F5CEC" w14:paraId="45DEDCAE"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76DDEE8F" w14:textId="08BC5D80" w:rsidR="001025AB" w:rsidRPr="00F01BC6" w:rsidRDefault="001025AB" w:rsidP="001025AB">
            <w:pPr>
              <w:pStyle w:val="Tabletextnarrow"/>
            </w:pPr>
            <w:r w:rsidRPr="00410407">
              <w:t>BSBWHS332X</w:t>
            </w:r>
          </w:p>
        </w:tc>
        <w:tc>
          <w:tcPr>
            <w:tcW w:w="3000" w:type="pct"/>
          </w:tcPr>
          <w:p w14:paraId="3B15E80C" w14:textId="00704DDC" w:rsidR="001025AB" w:rsidRPr="00D513EE" w:rsidRDefault="001025AB" w:rsidP="001025AB">
            <w:pPr>
              <w:pStyle w:val="Tabletextnarrow"/>
            </w:pPr>
            <w:r w:rsidRPr="00410407">
              <w:t>Apply infection prevention and control procedures to own work activities</w:t>
            </w:r>
          </w:p>
        </w:tc>
        <w:tc>
          <w:tcPr>
            <w:tcW w:w="1000" w:type="pct"/>
          </w:tcPr>
          <w:p w14:paraId="5273F730" w14:textId="74D8BD36" w:rsidR="001025AB" w:rsidRPr="004675CE" w:rsidRDefault="001025AB" w:rsidP="001025AB">
            <w:pPr>
              <w:pStyle w:val="Tabletextnarrow"/>
              <w:jc w:val="center"/>
            </w:pPr>
            <w:r w:rsidRPr="00410407">
              <w:t>30</w:t>
            </w:r>
          </w:p>
        </w:tc>
      </w:tr>
      <w:tr w:rsidR="001025AB" w:rsidRPr="000F5CEC" w14:paraId="1F364AFF"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1C4DCCD" w14:textId="540CB70A" w:rsidR="001025AB" w:rsidRPr="00F01BC6" w:rsidRDefault="001025AB" w:rsidP="001025AB">
            <w:pPr>
              <w:pStyle w:val="Tabletextnarrow"/>
            </w:pPr>
            <w:r w:rsidRPr="00410407">
              <w:t>CHCCOM002</w:t>
            </w:r>
          </w:p>
        </w:tc>
        <w:tc>
          <w:tcPr>
            <w:tcW w:w="3000" w:type="pct"/>
          </w:tcPr>
          <w:p w14:paraId="485752EE" w14:textId="7DCF7307" w:rsidR="001025AB" w:rsidRPr="00D513EE" w:rsidRDefault="001025AB" w:rsidP="001025AB">
            <w:pPr>
              <w:pStyle w:val="Tabletextnarrow"/>
            </w:pPr>
            <w:r w:rsidRPr="00410407">
              <w:t>Use communication to build relationships</w:t>
            </w:r>
          </w:p>
        </w:tc>
        <w:tc>
          <w:tcPr>
            <w:tcW w:w="1000" w:type="pct"/>
          </w:tcPr>
          <w:p w14:paraId="59153F9D" w14:textId="3F759359" w:rsidR="001025AB" w:rsidRPr="004675CE" w:rsidRDefault="001025AB" w:rsidP="001025AB">
            <w:pPr>
              <w:pStyle w:val="Tabletextnarrow"/>
              <w:jc w:val="center"/>
            </w:pPr>
            <w:r w:rsidRPr="00410407">
              <w:t>55</w:t>
            </w:r>
          </w:p>
        </w:tc>
      </w:tr>
      <w:tr w:rsidR="001025AB" w:rsidRPr="000F5CEC" w14:paraId="52A0D017"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00E7CDC4" w14:textId="22917B8D" w:rsidR="001025AB" w:rsidRPr="00F559A5" w:rsidRDefault="001025AB" w:rsidP="001025AB">
            <w:pPr>
              <w:pStyle w:val="Tabletextnarrow"/>
            </w:pPr>
            <w:r w:rsidRPr="00410407">
              <w:t>CHCDIS003</w:t>
            </w:r>
          </w:p>
        </w:tc>
        <w:tc>
          <w:tcPr>
            <w:tcW w:w="3000" w:type="pct"/>
          </w:tcPr>
          <w:p w14:paraId="57CD835C" w14:textId="4CF51B92" w:rsidR="001025AB" w:rsidRPr="00F559A5" w:rsidRDefault="001025AB" w:rsidP="001025AB">
            <w:pPr>
              <w:pStyle w:val="Tabletextnarrow"/>
            </w:pPr>
            <w:r w:rsidRPr="00410407">
              <w:t>Support community participation and social inclusion</w:t>
            </w:r>
          </w:p>
        </w:tc>
        <w:tc>
          <w:tcPr>
            <w:tcW w:w="1000" w:type="pct"/>
          </w:tcPr>
          <w:p w14:paraId="0235523E" w14:textId="2419F64D" w:rsidR="001025AB" w:rsidRPr="00F559A5" w:rsidRDefault="001025AB" w:rsidP="001025AB">
            <w:pPr>
              <w:pStyle w:val="Tabletextnarrow"/>
              <w:jc w:val="center"/>
            </w:pPr>
            <w:r w:rsidRPr="00410407">
              <w:t>60</w:t>
            </w:r>
          </w:p>
        </w:tc>
      </w:tr>
      <w:tr w:rsidR="001025AB" w:rsidRPr="000F5CEC" w14:paraId="01A43C11"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2631FE6F" w14:textId="130AB048" w:rsidR="001025AB" w:rsidRPr="00F01BC6" w:rsidRDefault="001025AB" w:rsidP="001025AB">
            <w:pPr>
              <w:pStyle w:val="Tabletextnarrow"/>
            </w:pPr>
            <w:r w:rsidRPr="00410407">
              <w:t>HLTAID011</w:t>
            </w:r>
          </w:p>
        </w:tc>
        <w:tc>
          <w:tcPr>
            <w:tcW w:w="3000" w:type="pct"/>
          </w:tcPr>
          <w:p w14:paraId="66FAB86C" w14:textId="1C197880" w:rsidR="001025AB" w:rsidRPr="00D642E7" w:rsidRDefault="001025AB" w:rsidP="001025AB">
            <w:pPr>
              <w:pStyle w:val="Tabletextnarrow"/>
            </w:pPr>
            <w:r w:rsidRPr="00410407">
              <w:t>Provide First Aid</w:t>
            </w:r>
          </w:p>
        </w:tc>
        <w:tc>
          <w:tcPr>
            <w:tcW w:w="1000" w:type="pct"/>
          </w:tcPr>
          <w:p w14:paraId="3B81E7BE" w14:textId="18307EC6" w:rsidR="001025AB" w:rsidRPr="004675CE" w:rsidRDefault="001025AB" w:rsidP="001025AB">
            <w:pPr>
              <w:pStyle w:val="Tabletextnarrow"/>
              <w:jc w:val="center"/>
            </w:pPr>
            <w:r w:rsidRPr="00410407">
              <w:t>18</w:t>
            </w:r>
          </w:p>
        </w:tc>
      </w:tr>
      <w:tr w:rsidR="001025AB" w:rsidRPr="000F5CEC" w14:paraId="5113C66A"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4A11C10" w14:textId="177C3538" w:rsidR="001025AB" w:rsidRPr="00F01BC6" w:rsidRDefault="001025AB" w:rsidP="001025AB">
            <w:pPr>
              <w:pStyle w:val="Tabletextnarrow"/>
            </w:pPr>
            <w:r w:rsidRPr="00410407">
              <w:t>HLTAID013</w:t>
            </w:r>
          </w:p>
        </w:tc>
        <w:tc>
          <w:tcPr>
            <w:tcW w:w="3000" w:type="pct"/>
          </w:tcPr>
          <w:p w14:paraId="03BE5B06" w14:textId="13125D2B" w:rsidR="001025AB" w:rsidRPr="00D642E7" w:rsidRDefault="001025AB" w:rsidP="001025AB">
            <w:pPr>
              <w:pStyle w:val="Tabletextnarrow"/>
            </w:pPr>
            <w:r w:rsidRPr="00410407">
              <w:t>Provide First Aid in remote or isolated site</w:t>
            </w:r>
          </w:p>
        </w:tc>
        <w:tc>
          <w:tcPr>
            <w:tcW w:w="1000" w:type="pct"/>
          </w:tcPr>
          <w:p w14:paraId="38B69F8D" w14:textId="428CFA76" w:rsidR="001025AB" w:rsidRPr="004675CE" w:rsidRDefault="001025AB" w:rsidP="001025AB">
            <w:pPr>
              <w:pStyle w:val="Tabletextnarrow"/>
              <w:jc w:val="center"/>
            </w:pPr>
            <w:r w:rsidRPr="00410407">
              <w:t>28</w:t>
            </w:r>
          </w:p>
        </w:tc>
      </w:tr>
      <w:tr w:rsidR="003041FD" w:rsidRPr="000F5CEC" w14:paraId="2537A376" w14:textId="77777777" w:rsidTr="00860F0C">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61C958B" w14:textId="263340C5" w:rsidR="003041FD" w:rsidRPr="00DF46E8" w:rsidRDefault="003041FD" w:rsidP="003041FD">
            <w:pPr>
              <w:pStyle w:val="Tabletextnarrow"/>
              <w:jc w:val="right"/>
              <w:rPr>
                <w:b/>
                <w:bCs/>
                <w:highlight w:val="green"/>
              </w:rPr>
            </w:pPr>
            <w:r>
              <w:rPr>
                <w:b/>
                <w:bCs/>
              </w:rPr>
              <w:t xml:space="preserve"> Minimum t</w:t>
            </w:r>
            <w:r w:rsidRPr="00EF1993">
              <w:rPr>
                <w:b/>
                <w:bCs/>
              </w:rPr>
              <w:t>otal for VCE VET Units 1 and 2:</w:t>
            </w:r>
          </w:p>
        </w:tc>
        <w:tc>
          <w:tcPr>
            <w:tcW w:w="1000" w:type="pct"/>
            <w:vAlign w:val="center"/>
          </w:tcPr>
          <w:p w14:paraId="31A1BF60" w14:textId="2AF4CED8" w:rsidR="003041FD" w:rsidRPr="001025AB" w:rsidRDefault="003041FD" w:rsidP="003041FD">
            <w:pPr>
              <w:pStyle w:val="Tabletextnarrow"/>
              <w:jc w:val="center"/>
              <w:rPr>
                <w:b/>
                <w:bCs/>
              </w:rPr>
            </w:pPr>
            <w:r w:rsidRPr="00C41D89">
              <w:rPr>
                <w:b/>
                <w:bCs/>
              </w:rPr>
              <w:t>180</w:t>
            </w:r>
          </w:p>
        </w:tc>
      </w:tr>
    </w:tbl>
    <w:p w14:paraId="3C17C561" w14:textId="0F20A293" w:rsidR="005E17A3" w:rsidRPr="0008772F" w:rsidRDefault="005E17A3" w:rsidP="005E17A3">
      <w:pPr>
        <w:pStyle w:val="BodyText"/>
      </w:pPr>
      <w:r w:rsidRPr="004B40F9">
        <w:t>‡ Assessment requirements – see</w:t>
      </w:r>
      <w:r w:rsidRPr="0008772F">
        <w:t xml:space="preserve"> </w:t>
      </w:r>
      <w:hyperlink w:anchor="_Assessment_requirements_2" w:history="1">
        <w:r w:rsidRPr="0016179C">
          <w:rPr>
            <w:rStyle w:val="Hyperlink"/>
          </w:rPr>
          <w:t>Assessment requirements</w:t>
        </w:r>
      </w:hyperlink>
    </w:p>
    <w:p w14:paraId="799E4D35" w14:textId="77777777" w:rsidR="005E17A3" w:rsidRPr="004B40F9" w:rsidRDefault="005E17A3" w:rsidP="004B40F9">
      <w:pPr>
        <w:pStyle w:val="Heading3"/>
      </w:pPr>
      <w:bookmarkStart w:id="35" w:name="_Assessment_requirements_2"/>
      <w:bookmarkStart w:id="36" w:name="_Toc217939110"/>
      <w:bookmarkEnd w:id="35"/>
      <w:r w:rsidRPr="004B40F9">
        <w:t>Assessment requirements</w:t>
      </w:r>
      <w:bookmarkEnd w:id="36"/>
    </w:p>
    <w:p w14:paraId="4904F0FA" w14:textId="77777777" w:rsidR="005E17A3" w:rsidRPr="004B40F9" w:rsidRDefault="005E17A3" w:rsidP="004B40F9">
      <w:pPr>
        <w:pStyle w:val="BodyText"/>
      </w:pPr>
      <w:r w:rsidRPr="004B40F9">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3072"/>
        <w:gridCol w:w="6557"/>
      </w:tblGrid>
      <w:tr w:rsidR="005E17A3" w:rsidRPr="00F559A5" w14:paraId="505C4D4E" w14:textId="77777777" w:rsidTr="001C608E">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5D9D7113" w14:textId="77777777" w:rsidR="005E17A3" w:rsidRPr="00F559A5" w:rsidRDefault="005E17A3" w:rsidP="001C608E">
            <w:pPr>
              <w:pStyle w:val="Tableheadingnarrow"/>
            </w:pPr>
            <w:r>
              <w:t>UoC</w:t>
            </w:r>
          </w:p>
        </w:tc>
        <w:tc>
          <w:tcPr>
            <w:tcW w:w="0" w:type="auto"/>
            <w:vAlign w:val="center"/>
          </w:tcPr>
          <w:p w14:paraId="7C07BFF6" w14:textId="77777777" w:rsidR="005E17A3" w:rsidRPr="00F559A5" w:rsidRDefault="005E17A3" w:rsidP="001C608E">
            <w:pPr>
              <w:pStyle w:val="Tableheadingnarrow"/>
            </w:pPr>
            <w:r>
              <w:t>Assessment requirements</w:t>
            </w:r>
          </w:p>
        </w:tc>
      </w:tr>
      <w:tr w:rsidR="005E17A3" w:rsidRPr="00F559A5" w14:paraId="13FF6219" w14:textId="77777777" w:rsidTr="001C608E">
        <w:trPr>
          <w:cnfStyle w:val="000000100000" w:firstRow="0" w:lastRow="0" w:firstColumn="0" w:lastColumn="0" w:oddVBand="0" w:evenVBand="0" w:oddHBand="1" w:evenHBand="0" w:firstRowFirstColumn="0" w:firstRowLastColumn="0" w:lastRowFirstColumn="0" w:lastRowLastColumn="0"/>
        </w:trPr>
        <w:tc>
          <w:tcPr>
            <w:tcW w:w="0" w:type="auto"/>
          </w:tcPr>
          <w:p w14:paraId="000E9CCE" w14:textId="77777777" w:rsidR="005E17A3" w:rsidRPr="001D5DFA" w:rsidRDefault="00280000" w:rsidP="001C608E">
            <w:pPr>
              <w:pStyle w:val="Tabletextnarrow"/>
            </w:pPr>
            <w:hyperlink r:id="rId38" w:history="1">
              <w:r w:rsidR="005E17A3" w:rsidRPr="00807CD4">
                <w:rPr>
                  <w:rStyle w:val="Hyperlink"/>
                </w:rPr>
                <w:t>CHCDIV002</w:t>
              </w:r>
            </w:hyperlink>
            <w:r w:rsidR="005E17A3" w:rsidRPr="001D5DFA">
              <w:t xml:space="preserve"> Promote Aboriginal and/or Torres Strait Islander cultural safety</w:t>
            </w:r>
          </w:p>
        </w:tc>
        <w:tc>
          <w:tcPr>
            <w:tcW w:w="0" w:type="auto"/>
          </w:tcPr>
          <w:p w14:paraId="7A1BFDD2" w14:textId="77777777" w:rsidR="00501340" w:rsidRPr="004B40F9" w:rsidRDefault="00501340" w:rsidP="004B40F9">
            <w:pPr>
              <w:pStyle w:val="Tablebulletnarrow"/>
            </w:pPr>
            <w:r w:rsidRPr="004B40F9">
              <w:t>Assessment must be conducted in the context of at least one workplace or community services environment that reflects real work conditions.</w:t>
            </w:r>
          </w:p>
          <w:p w14:paraId="1EE56D55" w14:textId="77777777" w:rsidR="00501340" w:rsidRPr="004B40F9" w:rsidRDefault="00501340" w:rsidP="004B40F9">
            <w:pPr>
              <w:pStyle w:val="Tablebulletnarrow"/>
            </w:pPr>
            <w:r w:rsidRPr="004B40F9">
              <w:t>Assessment must involve consultation with relevant Aboriginal and/or Torres Strait Islander people, including community representatives or Elders who are approved for cultural input.</w:t>
            </w:r>
          </w:p>
          <w:p w14:paraId="4EFB2676" w14:textId="62A01C16" w:rsidR="005E17A3" w:rsidRPr="004B40F9" w:rsidRDefault="00501340" w:rsidP="004B40F9">
            <w:pPr>
              <w:pStyle w:val="Tablebulletnarrow"/>
            </w:pPr>
            <w:r w:rsidRPr="004B40F9">
              <w:t>Assessors must satisfy the requirements for assessors as outlined in the Standards for Registered Training Organisations (RTOs) 2025.</w:t>
            </w:r>
          </w:p>
        </w:tc>
      </w:tr>
      <w:tr w:rsidR="00C152A0" w14:paraId="4529E05A" w14:textId="77777777" w:rsidTr="00C152A0">
        <w:trPr>
          <w:cnfStyle w:val="000000010000" w:firstRow="0" w:lastRow="0" w:firstColumn="0" w:lastColumn="0" w:oddVBand="0" w:evenVBand="0" w:oddHBand="0" w:evenHBand="1" w:firstRowFirstColumn="0" w:firstRowLastColumn="0" w:lastRowFirstColumn="0" w:lastRowLastColumn="0"/>
        </w:trPr>
        <w:tc>
          <w:tcPr>
            <w:tcW w:w="0" w:type="auto"/>
            <w:shd w:val="clear" w:color="auto" w:fill="D9D9D9" w:themeFill="background1" w:themeFillShade="D9"/>
          </w:tcPr>
          <w:p w14:paraId="47631BC5" w14:textId="1706C2CF" w:rsidR="00C152A0" w:rsidRDefault="00280000" w:rsidP="001C608E">
            <w:pPr>
              <w:pStyle w:val="Tabletextnarrow"/>
            </w:pPr>
            <w:hyperlink r:id="rId39" w:history="1">
              <w:r w:rsidR="00C152A0" w:rsidRPr="0063688B">
                <w:rPr>
                  <w:rStyle w:val="Hyperlink"/>
                </w:rPr>
                <w:t>CHCVOL001</w:t>
              </w:r>
            </w:hyperlink>
            <w:r w:rsidR="00C152A0" w:rsidRPr="00A52B26">
              <w:t xml:space="preserve"> Be an effective volunteer</w:t>
            </w:r>
          </w:p>
        </w:tc>
        <w:tc>
          <w:tcPr>
            <w:tcW w:w="0" w:type="auto"/>
            <w:vMerge w:val="restart"/>
            <w:shd w:val="clear" w:color="auto" w:fill="D9D9D9" w:themeFill="background1" w:themeFillShade="D9"/>
          </w:tcPr>
          <w:p w14:paraId="5B8098D4" w14:textId="77777777" w:rsidR="00C152A0" w:rsidRDefault="00C152A0" w:rsidP="00C152A0">
            <w:pPr>
              <w:pStyle w:val="Tablebulletnarrow"/>
            </w:pPr>
            <w:r>
              <w:t>Assessment must comply with performance and assessment requirements, including mandatory work periods, assessor requirements and work location as defined in UoC details.</w:t>
            </w:r>
          </w:p>
          <w:p w14:paraId="484CCB8E" w14:textId="5297549F" w:rsidR="00C152A0" w:rsidRPr="00C152A0" w:rsidRDefault="00723F5A" w:rsidP="00C152A0">
            <w:pPr>
              <w:pStyle w:val="Tablebulletnarrow"/>
              <w:numPr>
                <w:ilvl w:val="0"/>
                <w:numId w:val="0"/>
              </w:numPr>
            </w:pPr>
            <w:r>
              <w:t xml:space="preserve">   </w:t>
            </w:r>
            <w:r w:rsidRPr="00CB098D">
              <w:t xml:space="preserve">Care must be taken to ensure suitable placement opportunities are available for </w:t>
            </w:r>
            <w:r>
              <w:t xml:space="preserve"> </w:t>
            </w:r>
            <w:r w:rsidRPr="00CB098D">
              <w:t>assessment.</w:t>
            </w:r>
          </w:p>
        </w:tc>
      </w:tr>
      <w:tr w:rsidR="00C152A0" w14:paraId="79DE7586" w14:textId="77777777" w:rsidTr="00C152A0">
        <w:trPr>
          <w:cnfStyle w:val="000000100000" w:firstRow="0" w:lastRow="0" w:firstColumn="0" w:lastColumn="0" w:oddVBand="0" w:evenVBand="0" w:oddHBand="1" w:evenHBand="0" w:firstRowFirstColumn="0" w:firstRowLastColumn="0" w:lastRowFirstColumn="0" w:lastRowLastColumn="0"/>
        </w:trPr>
        <w:tc>
          <w:tcPr>
            <w:tcW w:w="0" w:type="auto"/>
            <w:shd w:val="clear" w:color="auto" w:fill="D9D9D9" w:themeFill="background1" w:themeFillShade="D9"/>
          </w:tcPr>
          <w:p w14:paraId="7290A765" w14:textId="574510CB" w:rsidR="00C152A0" w:rsidRDefault="00280000" w:rsidP="001C608E">
            <w:pPr>
              <w:pStyle w:val="Tabletextnarrow"/>
            </w:pPr>
            <w:hyperlink r:id="rId40" w:history="1">
              <w:r w:rsidR="00C152A0" w:rsidRPr="0063688B">
                <w:rPr>
                  <w:rStyle w:val="Hyperlink"/>
                </w:rPr>
                <w:t>CHCPRT001</w:t>
              </w:r>
            </w:hyperlink>
            <w:r w:rsidR="00C152A0" w:rsidRPr="00A52B26">
              <w:t xml:space="preserve"> Identify and respond to children and young people at risk</w:t>
            </w:r>
          </w:p>
        </w:tc>
        <w:tc>
          <w:tcPr>
            <w:tcW w:w="0" w:type="auto"/>
            <w:vMerge/>
            <w:shd w:val="clear" w:color="auto" w:fill="D9D9D9" w:themeFill="background1" w:themeFillShade="D9"/>
          </w:tcPr>
          <w:p w14:paraId="3272D191" w14:textId="1AB91AFD" w:rsidR="00C152A0" w:rsidRPr="004B40F9" w:rsidRDefault="00C152A0" w:rsidP="004B40F9">
            <w:pPr>
              <w:pStyle w:val="Tablebulletnarrow"/>
            </w:pPr>
          </w:p>
        </w:tc>
      </w:tr>
      <w:tr w:rsidR="00C152A0" w14:paraId="6CD48279" w14:textId="77777777" w:rsidTr="00C152A0">
        <w:trPr>
          <w:cnfStyle w:val="000000010000" w:firstRow="0" w:lastRow="0" w:firstColumn="0" w:lastColumn="0" w:oddVBand="0" w:evenVBand="0" w:oddHBand="0" w:evenHBand="1" w:firstRowFirstColumn="0" w:firstRowLastColumn="0" w:lastRowFirstColumn="0" w:lastRowLastColumn="0"/>
        </w:trPr>
        <w:tc>
          <w:tcPr>
            <w:tcW w:w="0" w:type="auto"/>
            <w:shd w:val="clear" w:color="auto" w:fill="D9D9D9" w:themeFill="background1" w:themeFillShade="D9"/>
          </w:tcPr>
          <w:p w14:paraId="664F8B51" w14:textId="591FE1C8" w:rsidR="00C152A0" w:rsidRPr="00807CD4" w:rsidRDefault="00280000" w:rsidP="001C608E">
            <w:pPr>
              <w:pStyle w:val="Tabletextnarrow"/>
            </w:pPr>
            <w:hyperlink r:id="rId41" w:history="1">
              <w:r w:rsidR="00C152A0" w:rsidRPr="0063688B">
                <w:rPr>
                  <w:rStyle w:val="Hyperlink"/>
                </w:rPr>
                <w:t>CHCECE002</w:t>
              </w:r>
            </w:hyperlink>
            <w:r w:rsidR="00C152A0" w:rsidRPr="001941B1">
              <w:t xml:space="preserve"> Ensure the health and safety of children</w:t>
            </w:r>
          </w:p>
        </w:tc>
        <w:tc>
          <w:tcPr>
            <w:tcW w:w="0" w:type="auto"/>
            <w:vMerge/>
            <w:shd w:val="clear" w:color="auto" w:fill="D9D9D9" w:themeFill="background1" w:themeFillShade="D9"/>
          </w:tcPr>
          <w:p w14:paraId="14A08329" w14:textId="14D05765" w:rsidR="00C152A0" w:rsidRPr="00C152A0" w:rsidRDefault="00C152A0" w:rsidP="00C152A0">
            <w:pPr>
              <w:pStyle w:val="Tablebulletnarrow"/>
            </w:pPr>
          </w:p>
        </w:tc>
      </w:tr>
      <w:tr w:rsidR="007F5708" w14:paraId="68C68785" w14:textId="77777777" w:rsidTr="001C608E">
        <w:trPr>
          <w:cnfStyle w:val="000000100000" w:firstRow="0" w:lastRow="0" w:firstColumn="0" w:lastColumn="0" w:oddVBand="0" w:evenVBand="0" w:oddHBand="1" w:evenHBand="0" w:firstRowFirstColumn="0" w:firstRowLastColumn="0" w:lastRowFirstColumn="0" w:lastRowLastColumn="0"/>
        </w:trPr>
        <w:tc>
          <w:tcPr>
            <w:tcW w:w="0" w:type="auto"/>
          </w:tcPr>
          <w:p w14:paraId="1C30FD70" w14:textId="3A126960" w:rsidR="007F5708" w:rsidRPr="007F5708" w:rsidRDefault="00280000" w:rsidP="001C608E">
            <w:pPr>
              <w:pStyle w:val="Tabletextnarrow"/>
            </w:pPr>
            <w:hyperlink r:id="rId42" w:history="1">
              <w:r w:rsidR="001941B1" w:rsidRPr="0063688B">
                <w:rPr>
                  <w:rStyle w:val="Hyperlink"/>
                </w:rPr>
                <w:t>CHCECE015</w:t>
              </w:r>
            </w:hyperlink>
            <w:r w:rsidR="001941B1" w:rsidRPr="001941B1">
              <w:t xml:space="preserve"> Attend to daily functions in home-based childcare</w:t>
            </w:r>
          </w:p>
        </w:tc>
        <w:tc>
          <w:tcPr>
            <w:tcW w:w="0" w:type="auto"/>
          </w:tcPr>
          <w:p w14:paraId="16379C6E" w14:textId="77777777" w:rsidR="00C152A0" w:rsidRDefault="00C152A0" w:rsidP="00C152A0">
            <w:pPr>
              <w:pStyle w:val="Tablebulletnarrow"/>
            </w:pPr>
            <w:r>
              <w:t>Assessment must comply with performance and assessment requirements, including mandatory work periods, assessor requirements and work location as defined in UoC details.</w:t>
            </w:r>
          </w:p>
          <w:p w14:paraId="26813345" w14:textId="10A3539D" w:rsidR="00C152A0" w:rsidRDefault="00C152A0" w:rsidP="00C152A0">
            <w:pPr>
              <w:pStyle w:val="Tablebulletnarrow"/>
              <w:numPr>
                <w:ilvl w:val="0"/>
                <w:numId w:val="0"/>
              </w:numPr>
            </w:pPr>
            <w:r>
              <w:t>and</w:t>
            </w:r>
          </w:p>
          <w:p w14:paraId="1E3070FA" w14:textId="77777777" w:rsidR="00C152A0" w:rsidRDefault="001941B1" w:rsidP="00C152A0">
            <w:pPr>
              <w:pStyle w:val="Tablebulletnarrow"/>
            </w:pPr>
            <w:r w:rsidRPr="004B40F9">
              <w:t>Assessment must be conducted in a home-based childcare environment that reflects real work conditions.</w:t>
            </w:r>
          </w:p>
          <w:p w14:paraId="686BBBA4" w14:textId="6F154622" w:rsidR="00C152A0" w:rsidRPr="00C152A0" w:rsidRDefault="00C152A0" w:rsidP="00C152A0">
            <w:pPr>
              <w:pStyle w:val="Tablebulletnarrow"/>
              <w:numPr>
                <w:ilvl w:val="0"/>
                <w:numId w:val="0"/>
              </w:numPr>
            </w:pPr>
            <w:r w:rsidRPr="00C152A0">
              <w:t>and</w:t>
            </w:r>
          </w:p>
          <w:p w14:paraId="1E777B6B" w14:textId="3C799A0A" w:rsidR="007F5708" w:rsidRPr="00C152A0" w:rsidRDefault="001941B1" w:rsidP="00C152A0">
            <w:pPr>
              <w:pStyle w:val="Tablebulletnarrow"/>
            </w:pPr>
            <w:r w:rsidRPr="004B40F9">
              <w:t>Evidence must demonstrate the candidate’s ability to manage daily routines and maintain compliance with service and legislative requirements.</w:t>
            </w:r>
          </w:p>
        </w:tc>
      </w:tr>
    </w:tbl>
    <w:p w14:paraId="6DD3DCEF" w14:textId="77777777" w:rsidR="00CB098D" w:rsidRDefault="00CB098D">
      <w:pPr>
        <w:spacing w:line="276" w:lineRule="auto"/>
        <w:rPr>
          <w:rFonts w:ascii="Arial" w:hAnsi="Arial" w:cs="Arial"/>
          <w:color w:val="0F7EB4"/>
          <w:sz w:val="40"/>
          <w:szCs w:val="28"/>
          <w:lang w:val="en-AU"/>
        </w:rPr>
      </w:pPr>
      <w:r>
        <w:br w:type="page"/>
      </w:r>
    </w:p>
    <w:p w14:paraId="09505AD3" w14:textId="181EBA0A" w:rsidR="001C608E" w:rsidRPr="00CB098D" w:rsidRDefault="00053CDA" w:rsidP="00CB098D">
      <w:pPr>
        <w:pStyle w:val="Heading2"/>
      </w:pPr>
      <w:bookmarkStart w:id="37" w:name="_Hlk217922380"/>
      <w:bookmarkStart w:id="38" w:name="_Toc217939111"/>
      <w:r w:rsidRPr="00CB098D">
        <w:t xml:space="preserve">CHC32015 </w:t>
      </w:r>
      <w:bookmarkEnd w:id="37"/>
      <w:r w:rsidRPr="00CB098D">
        <w:t>Certificate</w:t>
      </w:r>
      <w:r w:rsidR="0063456D" w:rsidRPr="00CB098D">
        <w:t xml:space="preserve"> III</w:t>
      </w:r>
      <w:r w:rsidRPr="00CB098D">
        <w:t xml:space="preserve"> in Community Services </w:t>
      </w:r>
      <w:r w:rsidR="001C608E" w:rsidRPr="00E05C8A">
        <w:t xml:space="preserve">(Release </w:t>
      </w:r>
      <w:r w:rsidRPr="00E05C8A">
        <w:t>3</w:t>
      </w:r>
      <w:r w:rsidR="001C608E" w:rsidRPr="00E05C8A">
        <w:t>)</w:t>
      </w:r>
      <w:bookmarkEnd w:id="38"/>
    </w:p>
    <w:tbl>
      <w:tblPr>
        <w:tblStyle w:val="VCAAclosedtable"/>
        <w:tblW w:w="5000" w:type="pct"/>
        <w:tblLook w:val="04A0" w:firstRow="1" w:lastRow="0" w:firstColumn="1" w:lastColumn="0" w:noHBand="0" w:noVBand="1"/>
      </w:tblPr>
      <w:tblGrid>
        <w:gridCol w:w="1926"/>
        <w:gridCol w:w="5777"/>
        <w:gridCol w:w="1926"/>
      </w:tblGrid>
      <w:tr w:rsidR="001C608E" w:rsidRPr="000F5CEC" w14:paraId="05B15F13" w14:textId="77777777" w:rsidTr="001C608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91C3DEC" w14:textId="77777777" w:rsidR="001C608E" w:rsidRPr="00F559A5" w:rsidRDefault="001C608E" w:rsidP="001C608E">
            <w:pPr>
              <w:pStyle w:val="Tableheadingnarrow"/>
            </w:pPr>
            <w:r w:rsidRPr="00F559A5">
              <w:t>C</w:t>
            </w:r>
            <w:r>
              <w:t>ode</w:t>
            </w:r>
          </w:p>
        </w:tc>
        <w:tc>
          <w:tcPr>
            <w:tcW w:w="3000" w:type="pct"/>
            <w:vAlign w:val="center"/>
          </w:tcPr>
          <w:p w14:paraId="2B807807" w14:textId="77777777" w:rsidR="001C608E" w:rsidRPr="00F559A5" w:rsidRDefault="001C608E" w:rsidP="001C608E">
            <w:pPr>
              <w:pStyle w:val="Tableheadingnarrow"/>
            </w:pPr>
            <w:r>
              <w:t>Unit title</w:t>
            </w:r>
          </w:p>
        </w:tc>
        <w:tc>
          <w:tcPr>
            <w:tcW w:w="1000" w:type="pct"/>
            <w:vAlign w:val="center"/>
          </w:tcPr>
          <w:p w14:paraId="7A897098" w14:textId="77777777" w:rsidR="001C608E" w:rsidRPr="00F559A5" w:rsidRDefault="001C608E" w:rsidP="001C608E">
            <w:pPr>
              <w:pStyle w:val="Tableheadingnarrow"/>
            </w:pPr>
            <w:r>
              <w:t>Nominal hours</w:t>
            </w:r>
          </w:p>
        </w:tc>
      </w:tr>
      <w:tr w:rsidR="001C608E" w:rsidRPr="00EF1993" w14:paraId="098B5DF3"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0990617" w14:textId="77777777" w:rsidR="001C608E" w:rsidRPr="00EF1993" w:rsidRDefault="001C608E" w:rsidP="001C608E">
            <w:pPr>
              <w:pStyle w:val="Tabletextnarrow"/>
              <w:rPr>
                <w:rFonts w:ascii="Ebrima" w:hAnsi="Ebrima"/>
                <w:b/>
                <w:bCs/>
              </w:rPr>
            </w:pPr>
            <w:r w:rsidRPr="00EF1993">
              <w:rPr>
                <w:b/>
                <w:bCs/>
              </w:rPr>
              <w:t>Units 1 to 4 (including a non-scored Unit 3</w:t>
            </w:r>
            <w:r>
              <w:rPr>
                <w:b/>
                <w:bCs/>
              </w:rPr>
              <w:t>–</w:t>
            </w:r>
            <w:r w:rsidRPr="00EF1993">
              <w:rPr>
                <w:b/>
                <w:bCs/>
              </w:rPr>
              <w:t>4)</w:t>
            </w:r>
          </w:p>
        </w:tc>
      </w:tr>
      <w:tr w:rsidR="001C608E" w:rsidRPr="00EF1993" w14:paraId="74F713AF"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9FF298" w14:textId="77777777" w:rsidR="001C608E" w:rsidRDefault="001C608E" w:rsidP="001C608E">
            <w:pPr>
              <w:pStyle w:val="Tabletextnarrow"/>
              <w:rPr>
                <w:b/>
                <w:bCs/>
              </w:rPr>
            </w:pPr>
            <w:r w:rsidRPr="00EF1993">
              <w:rPr>
                <w:b/>
                <w:bCs/>
              </w:rPr>
              <w:t>Compulsory UoCs:</w:t>
            </w:r>
          </w:p>
          <w:p w14:paraId="0D2A82DB" w14:textId="77777777" w:rsidR="001C608E" w:rsidRDefault="001C608E" w:rsidP="001C608E">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32EACE3F" w14:textId="77777777" w:rsidR="001C608E" w:rsidRPr="00EF1993" w:rsidRDefault="001C608E" w:rsidP="001C608E">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CC0E26" w:rsidRPr="000F5CEC" w14:paraId="6F2E7A57" w14:textId="77777777" w:rsidTr="00F62CF8">
        <w:trPr>
          <w:cnfStyle w:val="000000100000" w:firstRow="0" w:lastRow="0" w:firstColumn="0" w:lastColumn="0" w:oddVBand="0" w:evenVBand="0" w:oddHBand="1" w:evenHBand="0" w:firstRowFirstColumn="0" w:firstRowLastColumn="0" w:lastRowFirstColumn="0" w:lastRowLastColumn="0"/>
        </w:trPr>
        <w:tc>
          <w:tcPr>
            <w:tcW w:w="1000" w:type="pct"/>
          </w:tcPr>
          <w:p w14:paraId="45BB27BF" w14:textId="40D734A6" w:rsidR="00CC0E26" w:rsidRPr="00F559A5" w:rsidRDefault="00CC0E26" w:rsidP="00CC0E26">
            <w:pPr>
              <w:pStyle w:val="Tabletextnarrow"/>
            </w:pPr>
            <w:r w:rsidRPr="00FC5134">
              <w:t xml:space="preserve">CHCCOM005 </w:t>
            </w:r>
          </w:p>
        </w:tc>
        <w:tc>
          <w:tcPr>
            <w:tcW w:w="3000" w:type="pct"/>
          </w:tcPr>
          <w:p w14:paraId="37F097F0" w14:textId="27B343A2" w:rsidR="00CC0E26" w:rsidRPr="00F559A5" w:rsidRDefault="00CC0E26" w:rsidP="00CC0E26">
            <w:pPr>
              <w:pStyle w:val="Tabletextnarrow"/>
            </w:pPr>
            <w:r w:rsidRPr="00FC5134">
              <w:t>Communicate and work in health or community services</w:t>
            </w:r>
          </w:p>
        </w:tc>
        <w:tc>
          <w:tcPr>
            <w:tcW w:w="1000" w:type="pct"/>
          </w:tcPr>
          <w:p w14:paraId="2401ABF4" w14:textId="7841F982" w:rsidR="00CC0E26" w:rsidRPr="00F559A5" w:rsidRDefault="00CC0E26" w:rsidP="00CC0E26">
            <w:pPr>
              <w:pStyle w:val="Tabletextnarrow"/>
              <w:jc w:val="center"/>
            </w:pPr>
            <w:r w:rsidRPr="00FC5134">
              <w:t>30</w:t>
            </w:r>
          </w:p>
        </w:tc>
      </w:tr>
      <w:tr w:rsidR="00CC0E26" w:rsidRPr="000F5CEC" w14:paraId="589918BA"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5185F7A" w14:textId="0722D2F3" w:rsidR="00CC0E26" w:rsidRDefault="00CC0E26" w:rsidP="00CC0E26">
            <w:pPr>
              <w:pStyle w:val="Tabletextnarrow"/>
            </w:pPr>
            <w:r w:rsidRPr="000A2740">
              <w:t>CHCDIV0001</w:t>
            </w:r>
          </w:p>
        </w:tc>
        <w:tc>
          <w:tcPr>
            <w:tcW w:w="3000" w:type="pct"/>
          </w:tcPr>
          <w:p w14:paraId="7313BF88" w14:textId="4245F915" w:rsidR="00CC0E26" w:rsidRDefault="00CC0E26" w:rsidP="00CC0E26">
            <w:pPr>
              <w:pStyle w:val="Tabletextnarrow"/>
            </w:pPr>
            <w:r w:rsidRPr="000A2740">
              <w:t xml:space="preserve">Work with diverse people </w:t>
            </w:r>
          </w:p>
        </w:tc>
        <w:tc>
          <w:tcPr>
            <w:tcW w:w="1000" w:type="pct"/>
          </w:tcPr>
          <w:p w14:paraId="57A7BA0B" w14:textId="45D090D2" w:rsidR="00CC0E26" w:rsidRDefault="00CC0E26" w:rsidP="00CC0E26">
            <w:pPr>
              <w:pStyle w:val="Tabletextnarrow"/>
              <w:jc w:val="center"/>
            </w:pPr>
            <w:r w:rsidRPr="000A2740">
              <w:t>40</w:t>
            </w:r>
          </w:p>
        </w:tc>
      </w:tr>
      <w:tr w:rsidR="001C608E" w:rsidRPr="000F5CEC" w14:paraId="23065E5C"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04568485" w14:textId="24C30AE0" w:rsidR="001C608E" w:rsidRDefault="00CC0E26" w:rsidP="001C608E">
            <w:pPr>
              <w:pStyle w:val="Tabletextnarrow"/>
            </w:pPr>
            <w:r>
              <w:t>HLTWHS002</w:t>
            </w:r>
          </w:p>
        </w:tc>
        <w:tc>
          <w:tcPr>
            <w:tcW w:w="3000" w:type="pct"/>
          </w:tcPr>
          <w:p w14:paraId="062699D8" w14:textId="515C3B9A" w:rsidR="001C608E" w:rsidRDefault="00CC0E26" w:rsidP="001C608E">
            <w:pPr>
              <w:pStyle w:val="Tabletextnarrow"/>
            </w:pPr>
            <w:r>
              <w:t xml:space="preserve">Follow safe work practices for direct client care </w:t>
            </w:r>
          </w:p>
        </w:tc>
        <w:tc>
          <w:tcPr>
            <w:tcW w:w="1000" w:type="pct"/>
          </w:tcPr>
          <w:p w14:paraId="11E89770" w14:textId="594C7EE8" w:rsidR="001C608E" w:rsidRDefault="00CC0E26" w:rsidP="001C608E">
            <w:pPr>
              <w:pStyle w:val="Tabletextnarrow"/>
              <w:jc w:val="center"/>
            </w:pPr>
            <w:r>
              <w:t>25</w:t>
            </w:r>
          </w:p>
        </w:tc>
      </w:tr>
      <w:tr w:rsidR="001C608E" w:rsidRPr="000F5CEC" w14:paraId="2C242169"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65EAB84" w14:textId="73000E84" w:rsidR="001C608E" w:rsidRDefault="00CC0E26" w:rsidP="001C608E">
            <w:pPr>
              <w:pStyle w:val="Tabletextnarrow"/>
            </w:pPr>
            <w:r>
              <w:t>HLTWHS006</w:t>
            </w:r>
          </w:p>
        </w:tc>
        <w:tc>
          <w:tcPr>
            <w:tcW w:w="3000" w:type="pct"/>
          </w:tcPr>
          <w:p w14:paraId="38E6B45B" w14:textId="788173CA" w:rsidR="001C608E" w:rsidRDefault="00CC0E26" w:rsidP="001C608E">
            <w:pPr>
              <w:pStyle w:val="Tabletextnarrow"/>
            </w:pPr>
            <w:r>
              <w:t>Manage personal stressors in the work environment</w:t>
            </w:r>
          </w:p>
        </w:tc>
        <w:tc>
          <w:tcPr>
            <w:tcW w:w="1000" w:type="pct"/>
          </w:tcPr>
          <w:p w14:paraId="05A1D2E4" w14:textId="0C9D87EB" w:rsidR="001C608E" w:rsidRDefault="00CC0E26" w:rsidP="001C608E">
            <w:pPr>
              <w:pStyle w:val="Tabletextnarrow"/>
              <w:jc w:val="center"/>
            </w:pPr>
            <w:r>
              <w:t>25</w:t>
            </w:r>
          </w:p>
        </w:tc>
      </w:tr>
      <w:tr w:rsidR="001C608E" w:rsidRPr="000F5CEC" w14:paraId="01A7F4C5" w14:textId="77777777" w:rsidTr="001C608E">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237F9AC" w14:textId="4D940A19" w:rsidR="001C608E" w:rsidRPr="00EF1993" w:rsidRDefault="001C608E" w:rsidP="001C608E">
            <w:pPr>
              <w:pStyle w:val="Tabletextnarrow"/>
              <w:jc w:val="right"/>
              <w:rPr>
                <w:b/>
                <w:bCs/>
              </w:rPr>
            </w:pPr>
            <w:r>
              <w:rPr>
                <w:b/>
                <w:bCs/>
              </w:rPr>
              <w:t xml:space="preserve"> </w:t>
            </w:r>
            <w:r w:rsidRPr="00EF1993">
              <w:rPr>
                <w:b/>
                <w:bCs/>
              </w:rPr>
              <w:t>Compulsory UoCs subtotal:</w:t>
            </w:r>
          </w:p>
        </w:tc>
        <w:tc>
          <w:tcPr>
            <w:tcW w:w="1000" w:type="pct"/>
            <w:vAlign w:val="center"/>
          </w:tcPr>
          <w:p w14:paraId="68723D56" w14:textId="64ADC4BF" w:rsidR="001C608E" w:rsidRPr="00EF1993" w:rsidRDefault="00CC0E26" w:rsidP="001C608E">
            <w:pPr>
              <w:pStyle w:val="Tabletextnarrow"/>
              <w:jc w:val="center"/>
              <w:rPr>
                <w:b/>
                <w:bCs/>
              </w:rPr>
            </w:pPr>
            <w:r>
              <w:rPr>
                <w:b/>
                <w:bCs/>
              </w:rPr>
              <w:t>120</w:t>
            </w:r>
          </w:p>
        </w:tc>
      </w:tr>
      <w:tr w:rsidR="001C608E" w:rsidRPr="000F5CEC" w14:paraId="778D1A52"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1F7B950" w14:textId="4DE2F598" w:rsidR="001C608E" w:rsidRPr="00F559A5" w:rsidRDefault="001C608E" w:rsidP="001C608E">
            <w:pPr>
              <w:pStyle w:val="Tabletextnarrow"/>
            </w:pPr>
            <w:r w:rsidRPr="00EC6A55">
              <w:rPr>
                <w:b/>
                <w:bCs/>
              </w:rPr>
              <w:t xml:space="preserve">Elective </w:t>
            </w:r>
            <w:r>
              <w:rPr>
                <w:b/>
                <w:bCs/>
              </w:rPr>
              <w:t>UoCs</w:t>
            </w:r>
            <w:r w:rsidRPr="00EC6A55">
              <w:rPr>
                <w:b/>
                <w:bCs/>
              </w:rPr>
              <w:t>:</w:t>
            </w:r>
            <w:r>
              <w:t xml:space="preserve"> Select a minimum of </w:t>
            </w:r>
            <w:r w:rsidR="00CB098D">
              <w:t xml:space="preserve">four </w:t>
            </w:r>
            <w:r>
              <w:t>electives</w:t>
            </w:r>
          </w:p>
        </w:tc>
      </w:tr>
      <w:tr w:rsidR="001C608E" w:rsidRPr="000F5CEC" w14:paraId="1C0E6F59"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B37C5A7" w14:textId="77777777" w:rsidR="001C608E" w:rsidRPr="00EC6A55" w:rsidRDefault="001C608E" w:rsidP="001C608E">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5340F449" w14:textId="0A019E09" w:rsidR="00CB098D" w:rsidRPr="00DF46E8" w:rsidRDefault="00CB098D" w:rsidP="001C608E">
            <w:pPr>
              <w:pStyle w:val="Tablebulletnarrow"/>
            </w:pPr>
            <w:r w:rsidRPr="00DF46E8">
              <w:t xml:space="preserve">To achieve a VCE VET Units 1 and 2, complete all compulsory UoCs totalling </w:t>
            </w:r>
            <w:r>
              <w:t>120</w:t>
            </w:r>
            <w:r w:rsidRPr="00DF46E8">
              <w:t xml:space="preserve"> hours and then complete a minimum of </w:t>
            </w:r>
            <w:r>
              <w:t>60</w:t>
            </w:r>
            <w:r w:rsidRPr="00DF46E8">
              <w:t xml:space="preserve"> hours of additional UoCs from the listed Elective UoCs below to reach a total of at least 180 hours</w:t>
            </w:r>
            <w:r>
              <w:t xml:space="preserve"> across all UoCs.</w:t>
            </w:r>
          </w:p>
          <w:p w14:paraId="0492EF0F" w14:textId="4DA3951D" w:rsidR="00CB098D" w:rsidRPr="00DF46E8" w:rsidRDefault="00CB098D" w:rsidP="00CB098D">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217B8E4A" w14:textId="37C779FC" w:rsidR="00CB098D" w:rsidRPr="00CB098D" w:rsidRDefault="00CB098D" w:rsidP="00CB098D">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1C608E" w:rsidRPr="000F5CEC" w14:paraId="22D3A054"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0D2613A" w14:textId="77777777" w:rsidR="001C608E" w:rsidRPr="00EC6A55" w:rsidRDefault="001C608E" w:rsidP="001C608E">
            <w:pPr>
              <w:pStyle w:val="Tabletextnarrow"/>
              <w:rPr>
                <w:b/>
                <w:bCs/>
              </w:rPr>
            </w:pPr>
            <w:r>
              <w:rPr>
                <w:b/>
                <w:bCs/>
              </w:rPr>
              <w:t>Full qualification completion</w:t>
            </w:r>
            <w:r w:rsidRPr="00EC6A55">
              <w:rPr>
                <w:b/>
                <w:bCs/>
              </w:rPr>
              <w:t>:</w:t>
            </w:r>
          </w:p>
          <w:p w14:paraId="09FA9A83" w14:textId="77777777" w:rsidR="00CB098D" w:rsidRDefault="00CB098D" w:rsidP="00CB098D">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01463F24" w14:textId="77777777" w:rsidR="00364B07" w:rsidRDefault="00364B07" w:rsidP="00364B07">
            <w:pPr>
              <w:pStyle w:val="Tablebulletnarrow"/>
              <w:numPr>
                <w:ilvl w:val="0"/>
                <w:numId w:val="0"/>
              </w:numPr>
              <w:ind w:left="170"/>
              <w:rPr>
                <w:color w:val="auto"/>
              </w:rPr>
            </w:pPr>
          </w:p>
          <w:p w14:paraId="3E21695B" w14:textId="3F368D2F" w:rsidR="001C608E" w:rsidRPr="00364B07" w:rsidRDefault="001C608E" w:rsidP="00364B07">
            <w:pPr>
              <w:pStyle w:val="Tablebulletnarrow"/>
            </w:pPr>
            <w:r>
              <w:t xml:space="preserve">This certificate contains </w:t>
            </w:r>
            <w:r w:rsidR="003E45A7">
              <w:rPr>
                <w:b/>
                <w:bCs/>
              </w:rPr>
              <w:t>CHCCCS016 Respond to client needs</w:t>
            </w:r>
            <w:r>
              <w:t xml:space="preserve">, a core UoC from the qualification which has been included in the scored Unit </w:t>
            </w:r>
            <w:r w:rsidRPr="00CB098D">
              <w:t>3–4 section. To achieve the full qualification, students will need to complete this core UoC in addition to their planned compulsory and elective UoCs in the Units 1 to 4 section.</w:t>
            </w:r>
          </w:p>
        </w:tc>
      </w:tr>
      <w:tr w:rsidR="001C608E" w:rsidRPr="000F5CEC" w14:paraId="2958C8C2"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BBA68F2" w14:textId="6CB2DD6F" w:rsidR="001C608E" w:rsidRPr="00F559A5" w:rsidRDefault="001C608E" w:rsidP="001C608E">
            <w:pPr>
              <w:pStyle w:val="Tabletextnarrow"/>
            </w:pPr>
            <w:r w:rsidRPr="00A0007C">
              <w:rPr>
                <w:b/>
                <w:bCs/>
              </w:rPr>
              <w:t>Elective</w:t>
            </w:r>
            <w:r>
              <w:rPr>
                <w:b/>
                <w:bCs/>
              </w:rPr>
              <w:t xml:space="preserve"> </w:t>
            </w:r>
            <w:r w:rsidR="008236BA">
              <w:rPr>
                <w:b/>
                <w:bCs/>
              </w:rPr>
              <w:t>group A</w:t>
            </w:r>
            <w:r>
              <w:rPr>
                <w:b/>
                <w:bCs/>
              </w:rPr>
              <w:t>:</w:t>
            </w:r>
          </w:p>
        </w:tc>
      </w:tr>
      <w:tr w:rsidR="008D72B1" w:rsidRPr="000F5CEC" w14:paraId="51D2F476" w14:textId="77777777" w:rsidTr="000F37B8">
        <w:trPr>
          <w:cnfStyle w:val="000000010000" w:firstRow="0" w:lastRow="0" w:firstColumn="0" w:lastColumn="0" w:oddVBand="0" w:evenVBand="0" w:oddHBand="0" w:evenHBand="1" w:firstRowFirstColumn="0" w:firstRowLastColumn="0" w:lastRowFirstColumn="0" w:lastRowLastColumn="0"/>
        </w:trPr>
        <w:tc>
          <w:tcPr>
            <w:tcW w:w="1000" w:type="pct"/>
          </w:tcPr>
          <w:p w14:paraId="4E1A80D5" w14:textId="44C11088" w:rsidR="008D72B1" w:rsidRPr="00F559A5" w:rsidRDefault="008D72B1" w:rsidP="008D72B1">
            <w:pPr>
              <w:pStyle w:val="Tabletextnarrow"/>
            </w:pPr>
            <w:r w:rsidRPr="00182919">
              <w:t>BSBINM301</w:t>
            </w:r>
          </w:p>
        </w:tc>
        <w:tc>
          <w:tcPr>
            <w:tcW w:w="3000" w:type="pct"/>
          </w:tcPr>
          <w:p w14:paraId="69CD5AB8" w14:textId="58140FC9" w:rsidR="008D72B1" w:rsidRPr="00F559A5" w:rsidRDefault="008D72B1" w:rsidP="008D72B1">
            <w:pPr>
              <w:pStyle w:val="Tabletextnarrow"/>
            </w:pPr>
            <w:r w:rsidRPr="00182919">
              <w:t>Organise workplace information</w:t>
            </w:r>
          </w:p>
        </w:tc>
        <w:tc>
          <w:tcPr>
            <w:tcW w:w="1000" w:type="pct"/>
          </w:tcPr>
          <w:p w14:paraId="061E41E7" w14:textId="014D3588" w:rsidR="008D72B1" w:rsidRPr="00F559A5" w:rsidRDefault="008D72B1" w:rsidP="008D72B1">
            <w:pPr>
              <w:pStyle w:val="Tabletextnarrow"/>
              <w:jc w:val="center"/>
            </w:pPr>
            <w:r w:rsidRPr="00182919">
              <w:t>30</w:t>
            </w:r>
          </w:p>
        </w:tc>
      </w:tr>
      <w:tr w:rsidR="008D72B1" w:rsidRPr="000F5CEC" w14:paraId="5B77B70B"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4F93FE4" w14:textId="6E5DE29E" w:rsidR="008D72B1" w:rsidRDefault="008D72B1" w:rsidP="008D72B1">
            <w:pPr>
              <w:pStyle w:val="Tabletextnarrow"/>
            </w:pPr>
            <w:r w:rsidRPr="00182919">
              <w:t>BSBWOR301</w:t>
            </w:r>
          </w:p>
        </w:tc>
        <w:tc>
          <w:tcPr>
            <w:tcW w:w="3000" w:type="pct"/>
          </w:tcPr>
          <w:p w14:paraId="0914CC52" w14:textId="7F5A794A" w:rsidR="008D72B1" w:rsidRDefault="008D72B1" w:rsidP="008D72B1">
            <w:pPr>
              <w:pStyle w:val="Tabletextnarrow"/>
            </w:pPr>
            <w:r w:rsidRPr="00182919">
              <w:t>Organise personal work priorities and development</w:t>
            </w:r>
          </w:p>
        </w:tc>
        <w:tc>
          <w:tcPr>
            <w:tcW w:w="1000" w:type="pct"/>
          </w:tcPr>
          <w:p w14:paraId="7DEF2BFE" w14:textId="17141441" w:rsidR="008D72B1" w:rsidRDefault="008D72B1" w:rsidP="008D72B1">
            <w:pPr>
              <w:pStyle w:val="Tabletextnarrow"/>
              <w:jc w:val="center"/>
            </w:pPr>
            <w:r w:rsidRPr="00182919">
              <w:t>30</w:t>
            </w:r>
          </w:p>
        </w:tc>
      </w:tr>
      <w:tr w:rsidR="008D72B1" w:rsidRPr="000F5CEC" w14:paraId="2E599F92"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AB5FFEF" w14:textId="28BAF488" w:rsidR="008D72B1" w:rsidRDefault="008D72B1" w:rsidP="008D72B1">
            <w:pPr>
              <w:pStyle w:val="Tabletextnarrow"/>
            </w:pPr>
            <w:r w:rsidRPr="00182919">
              <w:t>CHCADV001</w:t>
            </w:r>
          </w:p>
        </w:tc>
        <w:tc>
          <w:tcPr>
            <w:tcW w:w="3000" w:type="pct"/>
          </w:tcPr>
          <w:p w14:paraId="53282C9E" w14:textId="702918F4" w:rsidR="008D72B1" w:rsidRDefault="008D72B1" w:rsidP="008D72B1">
            <w:pPr>
              <w:pStyle w:val="Tabletextnarrow"/>
            </w:pPr>
            <w:r w:rsidRPr="00182919">
              <w:t>Facilitate the interests and rights of clients</w:t>
            </w:r>
          </w:p>
        </w:tc>
        <w:tc>
          <w:tcPr>
            <w:tcW w:w="1000" w:type="pct"/>
          </w:tcPr>
          <w:p w14:paraId="47449D76" w14:textId="271FD17E" w:rsidR="008D72B1" w:rsidRDefault="008D72B1" w:rsidP="008D72B1">
            <w:pPr>
              <w:pStyle w:val="Tabletextnarrow"/>
              <w:jc w:val="center"/>
            </w:pPr>
            <w:r w:rsidRPr="00182919">
              <w:t>100</w:t>
            </w:r>
          </w:p>
        </w:tc>
      </w:tr>
      <w:tr w:rsidR="008D72B1" w:rsidRPr="000F5CEC" w14:paraId="546FB9BB"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F4B6680" w14:textId="7230A1EE" w:rsidR="008D72B1" w:rsidRDefault="008D72B1" w:rsidP="008D72B1">
            <w:pPr>
              <w:pStyle w:val="Tabletextnarrow"/>
            </w:pPr>
            <w:r w:rsidRPr="003259A1">
              <w:t>CHCAGE001</w:t>
            </w:r>
            <w:r w:rsidR="00B964A3">
              <w:t xml:space="preserve"> </w:t>
            </w:r>
          </w:p>
        </w:tc>
        <w:tc>
          <w:tcPr>
            <w:tcW w:w="3000" w:type="pct"/>
          </w:tcPr>
          <w:p w14:paraId="4AA81AC2" w14:textId="279B4F57" w:rsidR="008D72B1" w:rsidRDefault="008D72B1" w:rsidP="008D72B1">
            <w:pPr>
              <w:pStyle w:val="Tabletextnarrow"/>
            </w:pPr>
            <w:r w:rsidRPr="003259A1">
              <w:t>Facilitate the empowerment of older people</w:t>
            </w:r>
            <w:r w:rsidR="008236BA" w:rsidRPr="008D72B1">
              <w:rPr>
                <w:b/>
                <w:bCs/>
                <w:color w:val="auto"/>
              </w:rPr>
              <w:t xml:space="preserve"> </w:t>
            </w:r>
            <w:r w:rsidR="00115560" w:rsidRPr="0008772F">
              <w:t>‡</w:t>
            </w:r>
          </w:p>
        </w:tc>
        <w:tc>
          <w:tcPr>
            <w:tcW w:w="1000" w:type="pct"/>
          </w:tcPr>
          <w:p w14:paraId="2E1771A6" w14:textId="2F9B7E04" w:rsidR="008D72B1" w:rsidRDefault="008D72B1" w:rsidP="008D72B1">
            <w:pPr>
              <w:pStyle w:val="Tabletextnarrow"/>
              <w:jc w:val="center"/>
            </w:pPr>
            <w:r w:rsidRPr="003259A1">
              <w:t>50</w:t>
            </w:r>
          </w:p>
        </w:tc>
      </w:tr>
      <w:tr w:rsidR="008D72B1" w:rsidRPr="000F5CEC" w14:paraId="555F2FDB" w14:textId="77777777" w:rsidTr="000859F7">
        <w:trPr>
          <w:cnfStyle w:val="000000010000" w:firstRow="0" w:lastRow="0" w:firstColumn="0" w:lastColumn="0" w:oddVBand="0" w:evenVBand="0" w:oddHBand="0" w:evenHBand="1" w:firstRowFirstColumn="0" w:firstRowLastColumn="0" w:lastRowFirstColumn="0" w:lastRowLastColumn="0"/>
        </w:trPr>
        <w:tc>
          <w:tcPr>
            <w:tcW w:w="1000" w:type="pct"/>
          </w:tcPr>
          <w:p w14:paraId="5D351F43" w14:textId="1B3D3A09" w:rsidR="008D72B1" w:rsidRDefault="008D72B1" w:rsidP="008D72B1">
            <w:pPr>
              <w:pStyle w:val="Tabletextnarrow"/>
            </w:pPr>
            <w:r w:rsidRPr="003259A1">
              <w:t>CHCCCS005</w:t>
            </w:r>
          </w:p>
        </w:tc>
        <w:tc>
          <w:tcPr>
            <w:tcW w:w="3000" w:type="pct"/>
          </w:tcPr>
          <w:p w14:paraId="59FD2F7F" w14:textId="64013F43" w:rsidR="008D72B1" w:rsidRDefault="008D72B1" w:rsidP="008D72B1">
            <w:pPr>
              <w:pStyle w:val="Tabletextnarrow"/>
            </w:pPr>
            <w:r w:rsidRPr="003259A1">
              <w:t>Conduct individual assessments</w:t>
            </w:r>
          </w:p>
        </w:tc>
        <w:tc>
          <w:tcPr>
            <w:tcW w:w="1000" w:type="pct"/>
          </w:tcPr>
          <w:p w14:paraId="6113F307" w14:textId="4B01B2A4" w:rsidR="008D72B1" w:rsidRDefault="008D72B1" w:rsidP="008D72B1">
            <w:pPr>
              <w:pStyle w:val="Tabletextnarrow"/>
              <w:jc w:val="center"/>
            </w:pPr>
            <w:r w:rsidRPr="003259A1">
              <w:t>45</w:t>
            </w:r>
          </w:p>
        </w:tc>
      </w:tr>
      <w:tr w:rsidR="008D72B1" w:rsidRPr="000F5CEC" w14:paraId="06468CE3"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FBBB602" w14:textId="7726C69C" w:rsidR="008D72B1" w:rsidRDefault="008D72B1" w:rsidP="008D72B1">
            <w:pPr>
              <w:pStyle w:val="Tabletextnarrow"/>
            </w:pPr>
            <w:r w:rsidRPr="003259A1">
              <w:t>CHCCCS009</w:t>
            </w:r>
          </w:p>
        </w:tc>
        <w:tc>
          <w:tcPr>
            <w:tcW w:w="3000" w:type="pct"/>
          </w:tcPr>
          <w:p w14:paraId="1F422F37" w14:textId="463BEE00" w:rsidR="008D72B1" w:rsidRDefault="008D72B1" w:rsidP="008D72B1">
            <w:pPr>
              <w:pStyle w:val="Tabletextnarrow"/>
            </w:pPr>
            <w:r w:rsidRPr="003259A1">
              <w:t>Facilitate responsible behaviour</w:t>
            </w:r>
          </w:p>
        </w:tc>
        <w:tc>
          <w:tcPr>
            <w:tcW w:w="1000" w:type="pct"/>
          </w:tcPr>
          <w:p w14:paraId="491A0535" w14:textId="4C6D214E" w:rsidR="008D72B1" w:rsidRDefault="008D72B1" w:rsidP="008D72B1">
            <w:pPr>
              <w:pStyle w:val="Tabletextnarrow"/>
              <w:jc w:val="center"/>
            </w:pPr>
            <w:r w:rsidRPr="003259A1">
              <w:t>40</w:t>
            </w:r>
          </w:p>
        </w:tc>
      </w:tr>
      <w:tr w:rsidR="008D72B1" w:rsidRPr="000F5CEC" w14:paraId="363C9E63"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5B9790A4" w14:textId="4812CBB4" w:rsidR="008D72B1" w:rsidRDefault="008D72B1" w:rsidP="008D72B1">
            <w:pPr>
              <w:pStyle w:val="Tabletextnarrow"/>
            </w:pPr>
            <w:r w:rsidRPr="003259A1">
              <w:t>CHCCCS015</w:t>
            </w:r>
          </w:p>
        </w:tc>
        <w:tc>
          <w:tcPr>
            <w:tcW w:w="3000" w:type="pct"/>
          </w:tcPr>
          <w:p w14:paraId="6094DBE9" w14:textId="4C9C9D52" w:rsidR="008D72B1" w:rsidRDefault="008D72B1" w:rsidP="008D72B1">
            <w:pPr>
              <w:pStyle w:val="Tabletextnarrow"/>
            </w:pPr>
            <w:r w:rsidRPr="003259A1">
              <w:t>Provide individualised support</w:t>
            </w:r>
          </w:p>
        </w:tc>
        <w:tc>
          <w:tcPr>
            <w:tcW w:w="1000" w:type="pct"/>
          </w:tcPr>
          <w:p w14:paraId="49C56EE8" w14:textId="1B136EBD" w:rsidR="008D72B1" w:rsidRDefault="008D72B1" w:rsidP="008D72B1">
            <w:pPr>
              <w:pStyle w:val="Tabletextnarrow"/>
              <w:jc w:val="center"/>
            </w:pPr>
            <w:r w:rsidRPr="003259A1">
              <w:t>30</w:t>
            </w:r>
          </w:p>
        </w:tc>
      </w:tr>
      <w:tr w:rsidR="008D72B1" w:rsidRPr="000F5CEC" w14:paraId="2CE768D9"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39E616F" w14:textId="538BF7B7" w:rsidR="008D72B1" w:rsidRPr="00F01BC6" w:rsidRDefault="008D72B1" w:rsidP="008D72B1">
            <w:pPr>
              <w:pStyle w:val="Tabletextnarrow"/>
            </w:pPr>
            <w:r w:rsidRPr="003259A1">
              <w:t>CHCCCS019</w:t>
            </w:r>
          </w:p>
        </w:tc>
        <w:tc>
          <w:tcPr>
            <w:tcW w:w="3000" w:type="pct"/>
          </w:tcPr>
          <w:p w14:paraId="3E0C8EAE" w14:textId="3BAB0404" w:rsidR="008D72B1" w:rsidRPr="0002427E" w:rsidRDefault="008D72B1" w:rsidP="008D72B1">
            <w:pPr>
              <w:pStyle w:val="Tabletextnarrow"/>
            </w:pPr>
            <w:r w:rsidRPr="003259A1">
              <w:t>Recognise and respond to crisis situations</w:t>
            </w:r>
          </w:p>
        </w:tc>
        <w:tc>
          <w:tcPr>
            <w:tcW w:w="1000" w:type="pct"/>
          </w:tcPr>
          <w:p w14:paraId="02CA7B43" w14:textId="2AC5F3CF" w:rsidR="008D72B1" w:rsidRPr="004675CE" w:rsidRDefault="008D72B1" w:rsidP="008D72B1">
            <w:pPr>
              <w:pStyle w:val="Tabletextnarrow"/>
              <w:jc w:val="center"/>
            </w:pPr>
            <w:r w:rsidRPr="003259A1">
              <w:t>45</w:t>
            </w:r>
          </w:p>
        </w:tc>
      </w:tr>
      <w:tr w:rsidR="008D72B1" w:rsidRPr="000F5CEC" w14:paraId="5FD0A234"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4AE0674" w14:textId="37D67E41" w:rsidR="008D72B1" w:rsidRPr="00F01BC6" w:rsidRDefault="008D72B1" w:rsidP="008D72B1">
            <w:pPr>
              <w:pStyle w:val="Tabletextnarrow"/>
            </w:pPr>
            <w:r w:rsidRPr="003259A1">
              <w:t>CHCCCS0</w:t>
            </w:r>
            <w:r w:rsidR="00805E2C">
              <w:t>23</w:t>
            </w:r>
            <w:r w:rsidR="00B964A3" w:rsidRPr="00B424F4">
              <w:rPr>
                <w:color w:val="auto"/>
              </w:rPr>
              <w:t xml:space="preserve"> </w:t>
            </w:r>
          </w:p>
        </w:tc>
        <w:tc>
          <w:tcPr>
            <w:tcW w:w="3000" w:type="pct"/>
          </w:tcPr>
          <w:p w14:paraId="633A74C4" w14:textId="1B56987D" w:rsidR="008D72B1" w:rsidRPr="0002427E" w:rsidRDefault="008D72B1" w:rsidP="008D72B1">
            <w:pPr>
              <w:pStyle w:val="Tabletextnarrow"/>
            </w:pPr>
            <w:r w:rsidRPr="003259A1">
              <w:t>Support independence and wellbeing</w:t>
            </w:r>
            <w:r w:rsidR="00115560">
              <w:t xml:space="preserve"> </w:t>
            </w:r>
            <w:r w:rsidR="00115560" w:rsidRPr="0008772F">
              <w:t>‡</w:t>
            </w:r>
          </w:p>
        </w:tc>
        <w:tc>
          <w:tcPr>
            <w:tcW w:w="1000" w:type="pct"/>
          </w:tcPr>
          <w:p w14:paraId="549E813B" w14:textId="1656A9EE" w:rsidR="008D72B1" w:rsidRPr="004675CE" w:rsidRDefault="008D72B1" w:rsidP="008D72B1">
            <w:pPr>
              <w:pStyle w:val="Tabletextnarrow"/>
              <w:jc w:val="center"/>
            </w:pPr>
            <w:r w:rsidRPr="003259A1">
              <w:t>80</w:t>
            </w:r>
          </w:p>
        </w:tc>
      </w:tr>
      <w:tr w:rsidR="008D72B1" w:rsidRPr="000F5CEC" w14:paraId="21B66800"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61EB82B3" w14:textId="15C1CEA1" w:rsidR="008D72B1" w:rsidRPr="00F01BC6" w:rsidRDefault="008D72B1" w:rsidP="008D72B1">
            <w:pPr>
              <w:pStyle w:val="Tabletextnarrow"/>
            </w:pPr>
            <w:r w:rsidRPr="003259A1">
              <w:t>CHCCDE001</w:t>
            </w:r>
          </w:p>
        </w:tc>
        <w:tc>
          <w:tcPr>
            <w:tcW w:w="3000" w:type="pct"/>
          </w:tcPr>
          <w:p w14:paraId="2301F6C1" w14:textId="4720AEAF" w:rsidR="008D72B1" w:rsidRPr="0002427E" w:rsidRDefault="008D72B1" w:rsidP="008D72B1">
            <w:pPr>
              <w:pStyle w:val="Tabletextnarrow"/>
            </w:pPr>
            <w:r w:rsidRPr="003259A1">
              <w:t>Support participative planning processes</w:t>
            </w:r>
          </w:p>
        </w:tc>
        <w:tc>
          <w:tcPr>
            <w:tcW w:w="1000" w:type="pct"/>
          </w:tcPr>
          <w:p w14:paraId="1D6408E8" w14:textId="4BDA5241" w:rsidR="008D72B1" w:rsidRPr="004675CE" w:rsidRDefault="008D72B1" w:rsidP="008D72B1">
            <w:pPr>
              <w:pStyle w:val="Tabletextnarrow"/>
              <w:jc w:val="center"/>
            </w:pPr>
            <w:r w:rsidRPr="003259A1">
              <w:t>50</w:t>
            </w:r>
          </w:p>
        </w:tc>
      </w:tr>
      <w:tr w:rsidR="008D72B1" w:rsidRPr="000F5CEC" w14:paraId="691EF48A"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DC098EC" w14:textId="119269EC" w:rsidR="008D72B1" w:rsidRPr="00F01BC6" w:rsidRDefault="008D72B1" w:rsidP="008D72B1">
            <w:pPr>
              <w:pStyle w:val="Tabletextnarrow"/>
            </w:pPr>
            <w:r w:rsidRPr="003259A1">
              <w:t>CHCCOM001</w:t>
            </w:r>
          </w:p>
        </w:tc>
        <w:tc>
          <w:tcPr>
            <w:tcW w:w="3000" w:type="pct"/>
          </w:tcPr>
          <w:p w14:paraId="10B7762C" w14:textId="38F64233" w:rsidR="008D72B1" w:rsidRPr="0002427E" w:rsidRDefault="008D72B1" w:rsidP="008D72B1">
            <w:pPr>
              <w:pStyle w:val="Tabletextnarrow"/>
            </w:pPr>
            <w:r w:rsidRPr="003259A1">
              <w:t>Provide first point of contact</w:t>
            </w:r>
          </w:p>
        </w:tc>
        <w:tc>
          <w:tcPr>
            <w:tcW w:w="1000" w:type="pct"/>
          </w:tcPr>
          <w:p w14:paraId="693D20C4" w14:textId="5A567298" w:rsidR="008D72B1" w:rsidRPr="004675CE" w:rsidRDefault="008D72B1" w:rsidP="008D72B1">
            <w:pPr>
              <w:pStyle w:val="Tabletextnarrow"/>
              <w:jc w:val="center"/>
            </w:pPr>
            <w:r w:rsidRPr="003259A1">
              <w:t>35</w:t>
            </w:r>
          </w:p>
        </w:tc>
      </w:tr>
      <w:tr w:rsidR="008D72B1" w:rsidRPr="000F5CEC" w14:paraId="7E10F694"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892FC38" w14:textId="35C3E936" w:rsidR="008D72B1" w:rsidRPr="00F01BC6" w:rsidRDefault="008D72B1" w:rsidP="008D72B1">
            <w:pPr>
              <w:pStyle w:val="Tabletextnarrow"/>
            </w:pPr>
            <w:r w:rsidRPr="003259A1">
              <w:t>CHCDIS007</w:t>
            </w:r>
            <w:r w:rsidR="00B964A3">
              <w:t xml:space="preserve"> </w:t>
            </w:r>
          </w:p>
        </w:tc>
        <w:tc>
          <w:tcPr>
            <w:tcW w:w="3000" w:type="pct"/>
          </w:tcPr>
          <w:p w14:paraId="49E2D965" w14:textId="1AD4CA25" w:rsidR="008D72B1" w:rsidRPr="0002427E" w:rsidRDefault="008D72B1" w:rsidP="008D72B1">
            <w:pPr>
              <w:pStyle w:val="Tabletextnarrow"/>
            </w:pPr>
            <w:r w:rsidRPr="003259A1">
              <w:t>Facilitate the empowerment of people with disability</w:t>
            </w:r>
            <w:r w:rsidR="008236BA" w:rsidRPr="00B424F4">
              <w:rPr>
                <w:color w:val="auto"/>
              </w:rPr>
              <w:t xml:space="preserve"> </w:t>
            </w:r>
            <w:r w:rsidR="00115560">
              <w:rPr>
                <w:color w:val="auto"/>
              </w:rPr>
              <w:t xml:space="preserve"> </w:t>
            </w:r>
            <w:r w:rsidR="00115560" w:rsidRPr="0008772F">
              <w:t>‡</w:t>
            </w:r>
          </w:p>
        </w:tc>
        <w:tc>
          <w:tcPr>
            <w:tcW w:w="1000" w:type="pct"/>
          </w:tcPr>
          <w:p w14:paraId="1EBAC47F" w14:textId="2BA95D89" w:rsidR="008D72B1" w:rsidRPr="004675CE" w:rsidRDefault="008D72B1" w:rsidP="008D72B1">
            <w:pPr>
              <w:pStyle w:val="Tabletextnarrow"/>
              <w:jc w:val="center"/>
            </w:pPr>
            <w:r w:rsidRPr="003259A1">
              <w:t>100</w:t>
            </w:r>
          </w:p>
        </w:tc>
      </w:tr>
      <w:tr w:rsidR="008D72B1" w:rsidRPr="000F5CEC" w14:paraId="2D679FF4"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BD07FAD" w14:textId="4AC7328B" w:rsidR="008D72B1" w:rsidRPr="00F01BC6" w:rsidRDefault="008D72B1" w:rsidP="008D72B1">
            <w:pPr>
              <w:pStyle w:val="Tabletextnarrow"/>
            </w:pPr>
            <w:r w:rsidRPr="003259A1">
              <w:t>CHCDIV002</w:t>
            </w:r>
            <w:r w:rsidR="00B964A3">
              <w:t xml:space="preserve"> </w:t>
            </w:r>
          </w:p>
        </w:tc>
        <w:tc>
          <w:tcPr>
            <w:tcW w:w="3000" w:type="pct"/>
          </w:tcPr>
          <w:p w14:paraId="38BF100D" w14:textId="56EACD2B" w:rsidR="008D72B1" w:rsidRPr="0002427E" w:rsidRDefault="008D72B1" w:rsidP="008D72B1">
            <w:pPr>
              <w:pStyle w:val="Tabletextnarrow"/>
            </w:pPr>
            <w:r w:rsidRPr="003259A1">
              <w:t>Promote Aboriginal and/or Torres Strait Islander cultural safety</w:t>
            </w:r>
            <w:r w:rsidR="008236BA">
              <w:t xml:space="preserve"> </w:t>
            </w:r>
            <w:r w:rsidR="00364B07" w:rsidRPr="0008772F">
              <w:t>‡</w:t>
            </w:r>
          </w:p>
        </w:tc>
        <w:tc>
          <w:tcPr>
            <w:tcW w:w="1000" w:type="pct"/>
          </w:tcPr>
          <w:p w14:paraId="14D79479" w14:textId="393C69F8" w:rsidR="008D72B1" w:rsidRPr="004675CE" w:rsidRDefault="008D72B1" w:rsidP="008D72B1">
            <w:pPr>
              <w:pStyle w:val="Tabletextnarrow"/>
              <w:jc w:val="center"/>
            </w:pPr>
            <w:r w:rsidRPr="003259A1">
              <w:t>25</w:t>
            </w:r>
          </w:p>
        </w:tc>
      </w:tr>
      <w:tr w:rsidR="008D72B1" w:rsidRPr="000F5CEC" w14:paraId="6EAD6C6B"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7B701DBE" w14:textId="5DBA1DEB" w:rsidR="008D72B1" w:rsidRPr="00F01BC6" w:rsidRDefault="008D72B1" w:rsidP="008D72B1">
            <w:pPr>
              <w:pStyle w:val="Tabletextnarrow"/>
            </w:pPr>
            <w:r w:rsidRPr="003259A1">
              <w:t>CHCEDU003</w:t>
            </w:r>
          </w:p>
        </w:tc>
        <w:tc>
          <w:tcPr>
            <w:tcW w:w="3000" w:type="pct"/>
          </w:tcPr>
          <w:p w14:paraId="1731F484" w14:textId="481A9D82" w:rsidR="008D72B1" w:rsidRPr="0002427E" w:rsidRDefault="008D72B1" w:rsidP="008D72B1">
            <w:pPr>
              <w:pStyle w:val="Tabletextnarrow"/>
            </w:pPr>
            <w:r w:rsidRPr="003259A1">
              <w:t>Provide sexual and reproductive health information to clients</w:t>
            </w:r>
          </w:p>
        </w:tc>
        <w:tc>
          <w:tcPr>
            <w:tcW w:w="1000" w:type="pct"/>
          </w:tcPr>
          <w:p w14:paraId="727E3468" w14:textId="40195599" w:rsidR="008D72B1" w:rsidRPr="004675CE" w:rsidRDefault="008D72B1" w:rsidP="008D72B1">
            <w:pPr>
              <w:pStyle w:val="Tabletextnarrow"/>
              <w:jc w:val="center"/>
            </w:pPr>
            <w:r w:rsidRPr="003259A1">
              <w:t>40</w:t>
            </w:r>
          </w:p>
        </w:tc>
      </w:tr>
      <w:tr w:rsidR="008D72B1" w:rsidRPr="000F5CEC" w14:paraId="7D4A734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AB00DF0" w14:textId="26F5B277" w:rsidR="008D72B1" w:rsidRPr="00F01BC6" w:rsidRDefault="008D72B1" w:rsidP="008D72B1">
            <w:pPr>
              <w:pStyle w:val="Tabletextnarrow"/>
            </w:pPr>
            <w:r w:rsidRPr="003259A1">
              <w:t>CHCEDU005</w:t>
            </w:r>
          </w:p>
        </w:tc>
        <w:tc>
          <w:tcPr>
            <w:tcW w:w="3000" w:type="pct"/>
          </w:tcPr>
          <w:p w14:paraId="7F13A42C" w14:textId="3ACC3794" w:rsidR="008D72B1" w:rsidRPr="0002427E" w:rsidRDefault="008D72B1" w:rsidP="008D72B1">
            <w:pPr>
              <w:pStyle w:val="Tabletextnarrow"/>
            </w:pPr>
            <w:r w:rsidRPr="003259A1">
              <w:t>Work with clients to identify financial literacy education needs</w:t>
            </w:r>
          </w:p>
        </w:tc>
        <w:tc>
          <w:tcPr>
            <w:tcW w:w="1000" w:type="pct"/>
          </w:tcPr>
          <w:p w14:paraId="2F8E3315" w14:textId="477CF305" w:rsidR="008D72B1" w:rsidRPr="004675CE" w:rsidRDefault="008D72B1" w:rsidP="008D72B1">
            <w:pPr>
              <w:pStyle w:val="Tabletextnarrow"/>
              <w:jc w:val="center"/>
            </w:pPr>
            <w:r w:rsidRPr="003259A1">
              <w:t>40</w:t>
            </w:r>
          </w:p>
        </w:tc>
      </w:tr>
      <w:tr w:rsidR="008D72B1" w:rsidRPr="000F5CEC" w14:paraId="6CFBD3FC"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C359C60" w14:textId="1F83E0E2" w:rsidR="008D72B1" w:rsidRPr="00F01BC6" w:rsidRDefault="008D72B1" w:rsidP="008D72B1">
            <w:pPr>
              <w:pStyle w:val="Tabletextnarrow"/>
            </w:pPr>
            <w:r w:rsidRPr="003259A1">
              <w:t>CHCEDU009</w:t>
            </w:r>
          </w:p>
        </w:tc>
        <w:tc>
          <w:tcPr>
            <w:tcW w:w="3000" w:type="pct"/>
          </w:tcPr>
          <w:p w14:paraId="1FBCD53C" w14:textId="2156FE51" w:rsidR="008D72B1" w:rsidRPr="0002427E" w:rsidRDefault="008D72B1" w:rsidP="008D72B1">
            <w:pPr>
              <w:pStyle w:val="Tabletextnarrow"/>
            </w:pPr>
            <w:r w:rsidRPr="003259A1">
              <w:t>Provide parenting, health and well-being education</w:t>
            </w:r>
          </w:p>
        </w:tc>
        <w:tc>
          <w:tcPr>
            <w:tcW w:w="1000" w:type="pct"/>
          </w:tcPr>
          <w:p w14:paraId="2A4D27C7" w14:textId="21673674" w:rsidR="008D72B1" w:rsidRPr="004675CE" w:rsidRDefault="008D72B1" w:rsidP="008D72B1">
            <w:pPr>
              <w:pStyle w:val="Tabletextnarrow"/>
              <w:jc w:val="center"/>
            </w:pPr>
            <w:r w:rsidRPr="003259A1">
              <w:t>75</w:t>
            </w:r>
          </w:p>
        </w:tc>
      </w:tr>
      <w:tr w:rsidR="008D72B1" w:rsidRPr="000F5CEC" w14:paraId="7C5A49F4"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4004A75" w14:textId="0FA0CF7E" w:rsidR="008D72B1" w:rsidRPr="00F01BC6" w:rsidRDefault="008D72B1" w:rsidP="008D72B1">
            <w:pPr>
              <w:pStyle w:val="Tabletextnarrow"/>
            </w:pPr>
            <w:r w:rsidRPr="003259A1">
              <w:t>CHCGRP001</w:t>
            </w:r>
          </w:p>
        </w:tc>
        <w:tc>
          <w:tcPr>
            <w:tcW w:w="3000" w:type="pct"/>
          </w:tcPr>
          <w:p w14:paraId="6A353129" w14:textId="2744D5F6" w:rsidR="008D72B1" w:rsidRPr="0002427E" w:rsidRDefault="008D72B1" w:rsidP="008D72B1">
            <w:pPr>
              <w:pStyle w:val="Tabletextnarrow"/>
            </w:pPr>
            <w:r w:rsidRPr="003259A1">
              <w:t>Support group activities</w:t>
            </w:r>
          </w:p>
        </w:tc>
        <w:tc>
          <w:tcPr>
            <w:tcW w:w="1000" w:type="pct"/>
          </w:tcPr>
          <w:p w14:paraId="15ABD6C0" w14:textId="16D11942" w:rsidR="008D72B1" w:rsidRPr="004675CE" w:rsidRDefault="008D72B1" w:rsidP="008D72B1">
            <w:pPr>
              <w:pStyle w:val="Tabletextnarrow"/>
              <w:jc w:val="center"/>
            </w:pPr>
            <w:r w:rsidRPr="003259A1">
              <w:t>30</w:t>
            </w:r>
          </w:p>
        </w:tc>
      </w:tr>
      <w:tr w:rsidR="008D72B1" w:rsidRPr="000F5CEC" w14:paraId="5F860D4C"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ED41D69" w14:textId="6EC2B91D" w:rsidR="008D72B1" w:rsidRPr="00F01BC6" w:rsidRDefault="008D72B1" w:rsidP="008D72B1">
            <w:pPr>
              <w:pStyle w:val="Tabletextnarrow"/>
            </w:pPr>
            <w:r w:rsidRPr="003259A1">
              <w:t>CHCMHS001</w:t>
            </w:r>
          </w:p>
        </w:tc>
        <w:tc>
          <w:tcPr>
            <w:tcW w:w="3000" w:type="pct"/>
          </w:tcPr>
          <w:p w14:paraId="1A792415" w14:textId="3F4479F5" w:rsidR="008D72B1" w:rsidRPr="0002427E" w:rsidRDefault="008D72B1" w:rsidP="008D72B1">
            <w:pPr>
              <w:pStyle w:val="Tabletextnarrow"/>
            </w:pPr>
            <w:r w:rsidRPr="003259A1">
              <w:t>Work with people with mental health issues</w:t>
            </w:r>
          </w:p>
        </w:tc>
        <w:tc>
          <w:tcPr>
            <w:tcW w:w="1000" w:type="pct"/>
          </w:tcPr>
          <w:p w14:paraId="3469F26D" w14:textId="41077F8D" w:rsidR="008D72B1" w:rsidRPr="004675CE" w:rsidRDefault="008D72B1" w:rsidP="008D72B1">
            <w:pPr>
              <w:pStyle w:val="Tabletextnarrow"/>
              <w:jc w:val="center"/>
            </w:pPr>
            <w:r w:rsidRPr="003259A1">
              <w:t>80</w:t>
            </w:r>
          </w:p>
        </w:tc>
      </w:tr>
      <w:tr w:rsidR="008D72B1" w:rsidRPr="000F5CEC" w14:paraId="39DE660D"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542D95C" w14:textId="57B50C01" w:rsidR="008D72B1" w:rsidRPr="00F01BC6" w:rsidRDefault="008D72B1" w:rsidP="008D72B1">
            <w:pPr>
              <w:pStyle w:val="Tabletextnarrow"/>
            </w:pPr>
            <w:r w:rsidRPr="003259A1">
              <w:t>CHCPOL001</w:t>
            </w:r>
          </w:p>
        </w:tc>
        <w:tc>
          <w:tcPr>
            <w:tcW w:w="3000" w:type="pct"/>
          </w:tcPr>
          <w:p w14:paraId="30996ADA" w14:textId="579A5CA7" w:rsidR="008D72B1" w:rsidRPr="0002427E" w:rsidRDefault="008D72B1" w:rsidP="008D72B1">
            <w:pPr>
              <w:pStyle w:val="Tabletextnarrow"/>
            </w:pPr>
            <w:r w:rsidRPr="003259A1">
              <w:t>Contribute to the review and development of policies</w:t>
            </w:r>
          </w:p>
        </w:tc>
        <w:tc>
          <w:tcPr>
            <w:tcW w:w="1000" w:type="pct"/>
          </w:tcPr>
          <w:p w14:paraId="08A4EB2A" w14:textId="57E147C9" w:rsidR="008D72B1" w:rsidRPr="004675CE" w:rsidRDefault="008D72B1" w:rsidP="008D72B1">
            <w:pPr>
              <w:pStyle w:val="Tabletextnarrow"/>
              <w:jc w:val="center"/>
            </w:pPr>
            <w:r w:rsidRPr="003259A1">
              <w:t>20</w:t>
            </w:r>
          </w:p>
        </w:tc>
      </w:tr>
      <w:tr w:rsidR="008D72B1" w:rsidRPr="000F5CEC" w14:paraId="6BD2DB23"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23FDD89E" w14:textId="788BD10B" w:rsidR="008D72B1" w:rsidRPr="00F01BC6" w:rsidRDefault="008D72B1" w:rsidP="008D72B1">
            <w:pPr>
              <w:pStyle w:val="Tabletextnarrow"/>
            </w:pPr>
            <w:r w:rsidRPr="003259A1">
              <w:t>CHCPRP001</w:t>
            </w:r>
          </w:p>
        </w:tc>
        <w:tc>
          <w:tcPr>
            <w:tcW w:w="3000" w:type="pct"/>
          </w:tcPr>
          <w:p w14:paraId="5C6BDB58" w14:textId="26DF89D6" w:rsidR="008D72B1" w:rsidRPr="0002427E" w:rsidRDefault="008D72B1" w:rsidP="008D72B1">
            <w:pPr>
              <w:pStyle w:val="Tabletextnarrow"/>
            </w:pPr>
            <w:r w:rsidRPr="003259A1">
              <w:t>Develop and maintain networks and collaborative partnerships</w:t>
            </w:r>
          </w:p>
        </w:tc>
        <w:tc>
          <w:tcPr>
            <w:tcW w:w="1000" w:type="pct"/>
          </w:tcPr>
          <w:p w14:paraId="30CAB6C8" w14:textId="68B78D83" w:rsidR="008D72B1" w:rsidRPr="004675CE" w:rsidRDefault="008D72B1" w:rsidP="008D72B1">
            <w:pPr>
              <w:pStyle w:val="Tabletextnarrow"/>
              <w:jc w:val="center"/>
            </w:pPr>
            <w:r w:rsidRPr="003259A1">
              <w:t>80</w:t>
            </w:r>
          </w:p>
        </w:tc>
      </w:tr>
      <w:tr w:rsidR="008D72B1" w:rsidRPr="000F5CEC" w14:paraId="4AE4651C"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32DCEAB" w14:textId="5F90A2EC" w:rsidR="008D72B1" w:rsidRPr="00F01BC6" w:rsidRDefault="008D72B1" w:rsidP="008D72B1">
            <w:pPr>
              <w:pStyle w:val="Tabletextnarrow"/>
            </w:pPr>
            <w:r w:rsidRPr="003259A1">
              <w:t>CHCPRT001</w:t>
            </w:r>
            <w:r w:rsidR="00B964A3">
              <w:t xml:space="preserve"> </w:t>
            </w:r>
          </w:p>
        </w:tc>
        <w:tc>
          <w:tcPr>
            <w:tcW w:w="3000" w:type="pct"/>
          </w:tcPr>
          <w:p w14:paraId="5F5E40D3" w14:textId="3AB661F3" w:rsidR="008D72B1" w:rsidRPr="0002427E" w:rsidRDefault="008D72B1" w:rsidP="008D72B1">
            <w:pPr>
              <w:pStyle w:val="Tabletextnarrow"/>
            </w:pPr>
            <w:r w:rsidRPr="003259A1">
              <w:t>Identify and respond to children and young people at risk</w:t>
            </w:r>
            <w:r w:rsidR="008236BA" w:rsidRPr="00B424F4">
              <w:rPr>
                <w:color w:val="auto"/>
              </w:rPr>
              <w:t xml:space="preserve"> </w:t>
            </w:r>
            <w:r w:rsidR="00115560" w:rsidRPr="0008772F">
              <w:t>‡</w:t>
            </w:r>
          </w:p>
        </w:tc>
        <w:tc>
          <w:tcPr>
            <w:tcW w:w="1000" w:type="pct"/>
          </w:tcPr>
          <w:p w14:paraId="3DE9BC2A" w14:textId="6304779D" w:rsidR="008D72B1" w:rsidRPr="004675CE" w:rsidRDefault="008D72B1" w:rsidP="008D72B1">
            <w:pPr>
              <w:pStyle w:val="Tabletextnarrow"/>
              <w:jc w:val="center"/>
            </w:pPr>
            <w:r w:rsidRPr="003259A1">
              <w:t>40</w:t>
            </w:r>
          </w:p>
        </w:tc>
      </w:tr>
      <w:tr w:rsidR="008D72B1" w:rsidRPr="000F5CEC" w14:paraId="116F1812"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707B272" w14:textId="3D6DB2A7" w:rsidR="008D72B1" w:rsidRPr="00F01BC6" w:rsidRDefault="008D72B1" w:rsidP="008D72B1">
            <w:pPr>
              <w:pStyle w:val="Tabletextnarrow"/>
            </w:pPr>
            <w:r w:rsidRPr="003259A1">
              <w:t>CHCSET001</w:t>
            </w:r>
          </w:p>
        </w:tc>
        <w:tc>
          <w:tcPr>
            <w:tcW w:w="3000" w:type="pct"/>
          </w:tcPr>
          <w:p w14:paraId="3D559FFF" w14:textId="346B8ABC" w:rsidR="008D72B1" w:rsidRPr="0002427E" w:rsidRDefault="008D72B1" w:rsidP="008D72B1">
            <w:pPr>
              <w:pStyle w:val="Tabletextnarrow"/>
            </w:pPr>
            <w:r w:rsidRPr="003259A1">
              <w:t>Work with forced migrants</w:t>
            </w:r>
          </w:p>
        </w:tc>
        <w:tc>
          <w:tcPr>
            <w:tcW w:w="1000" w:type="pct"/>
          </w:tcPr>
          <w:p w14:paraId="18E7D8A6" w14:textId="1CB60E83" w:rsidR="008D72B1" w:rsidRPr="004675CE" w:rsidRDefault="008D72B1" w:rsidP="008D72B1">
            <w:pPr>
              <w:pStyle w:val="Tabletextnarrow"/>
              <w:jc w:val="center"/>
            </w:pPr>
            <w:r w:rsidRPr="003259A1">
              <w:t>50</w:t>
            </w:r>
          </w:p>
        </w:tc>
      </w:tr>
      <w:tr w:rsidR="008D72B1" w:rsidRPr="000F5CEC" w14:paraId="155A7B93"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65C73D5D" w14:textId="0F57849F" w:rsidR="008D72B1" w:rsidRPr="00F01BC6" w:rsidRDefault="008D72B1" w:rsidP="008D72B1">
            <w:pPr>
              <w:pStyle w:val="Tabletextnarrow"/>
            </w:pPr>
            <w:r w:rsidRPr="003259A1">
              <w:t>CHCSET002</w:t>
            </w:r>
          </w:p>
        </w:tc>
        <w:tc>
          <w:tcPr>
            <w:tcW w:w="3000" w:type="pct"/>
          </w:tcPr>
          <w:p w14:paraId="278A03B6" w14:textId="2B8770C0" w:rsidR="008D72B1" w:rsidRPr="0002427E" w:rsidRDefault="008D72B1" w:rsidP="008D72B1">
            <w:pPr>
              <w:pStyle w:val="Tabletextnarrow"/>
            </w:pPr>
            <w:r w:rsidRPr="003259A1">
              <w:t>Undertake bicultural work with forced migrants in Australia</w:t>
            </w:r>
          </w:p>
        </w:tc>
        <w:tc>
          <w:tcPr>
            <w:tcW w:w="1000" w:type="pct"/>
          </w:tcPr>
          <w:p w14:paraId="74BD184F" w14:textId="05FD36F1" w:rsidR="008D72B1" w:rsidRPr="004675CE" w:rsidRDefault="008D72B1" w:rsidP="008D72B1">
            <w:pPr>
              <w:pStyle w:val="Tabletextnarrow"/>
              <w:jc w:val="center"/>
            </w:pPr>
            <w:r w:rsidRPr="003259A1">
              <w:t>55</w:t>
            </w:r>
          </w:p>
        </w:tc>
      </w:tr>
      <w:tr w:rsidR="008D72B1" w:rsidRPr="000F5CEC" w14:paraId="4C552D5D"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B436708" w14:textId="4A1D4298" w:rsidR="008D72B1" w:rsidRPr="00F01BC6" w:rsidRDefault="008D72B1" w:rsidP="008D72B1">
            <w:pPr>
              <w:pStyle w:val="Tabletextnarrow"/>
            </w:pPr>
            <w:r w:rsidRPr="003259A1">
              <w:t>CHCVOL001</w:t>
            </w:r>
            <w:r w:rsidR="00B964A3">
              <w:t xml:space="preserve"> </w:t>
            </w:r>
          </w:p>
        </w:tc>
        <w:tc>
          <w:tcPr>
            <w:tcW w:w="3000" w:type="pct"/>
          </w:tcPr>
          <w:p w14:paraId="73D47352" w14:textId="09160552" w:rsidR="008D72B1" w:rsidRPr="0002427E" w:rsidRDefault="008D72B1" w:rsidP="008D72B1">
            <w:pPr>
              <w:pStyle w:val="Tabletextnarrow"/>
            </w:pPr>
            <w:r w:rsidRPr="003259A1">
              <w:t>Be an effective volunteer</w:t>
            </w:r>
            <w:r w:rsidR="008236BA" w:rsidRPr="00B424F4">
              <w:rPr>
                <w:color w:val="auto"/>
              </w:rPr>
              <w:t xml:space="preserve"> </w:t>
            </w:r>
            <w:r w:rsidR="00115560" w:rsidRPr="0008772F">
              <w:t>‡</w:t>
            </w:r>
          </w:p>
        </w:tc>
        <w:tc>
          <w:tcPr>
            <w:tcW w:w="1000" w:type="pct"/>
          </w:tcPr>
          <w:p w14:paraId="385913B1" w14:textId="4AAFAED7" w:rsidR="008D72B1" w:rsidRPr="004675CE" w:rsidRDefault="008D72B1" w:rsidP="008D72B1">
            <w:pPr>
              <w:pStyle w:val="Tabletextnarrow"/>
              <w:jc w:val="center"/>
            </w:pPr>
            <w:r w:rsidRPr="003259A1">
              <w:t>25</w:t>
            </w:r>
          </w:p>
        </w:tc>
      </w:tr>
      <w:tr w:rsidR="008D72B1" w:rsidRPr="000F5CEC" w14:paraId="2FF45807"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7ABA2E3C" w14:textId="3ED3457B" w:rsidR="008D72B1" w:rsidRPr="00F01BC6" w:rsidRDefault="008D72B1" w:rsidP="008D72B1">
            <w:pPr>
              <w:pStyle w:val="Tabletextnarrow"/>
            </w:pPr>
            <w:r w:rsidRPr="003259A1">
              <w:t>CHCYTH001</w:t>
            </w:r>
            <w:r w:rsidR="00B964A3">
              <w:t xml:space="preserve"> </w:t>
            </w:r>
          </w:p>
        </w:tc>
        <w:tc>
          <w:tcPr>
            <w:tcW w:w="3000" w:type="pct"/>
          </w:tcPr>
          <w:p w14:paraId="538CB1C0" w14:textId="6989532B" w:rsidR="008D72B1" w:rsidRPr="0002427E" w:rsidRDefault="008D72B1" w:rsidP="008D72B1">
            <w:pPr>
              <w:pStyle w:val="Tabletextnarrow"/>
            </w:pPr>
            <w:r w:rsidRPr="003259A1">
              <w:t>Engage respectfully with young people</w:t>
            </w:r>
            <w:r w:rsidR="008236BA" w:rsidRPr="00B424F4">
              <w:rPr>
                <w:color w:val="auto"/>
              </w:rPr>
              <w:t xml:space="preserve"> </w:t>
            </w:r>
            <w:r w:rsidR="00115560" w:rsidRPr="0008772F">
              <w:t>‡</w:t>
            </w:r>
          </w:p>
        </w:tc>
        <w:tc>
          <w:tcPr>
            <w:tcW w:w="1000" w:type="pct"/>
          </w:tcPr>
          <w:p w14:paraId="578BF9A0" w14:textId="12028B2E" w:rsidR="008D72B1" w:rsidRPr="004675CE" w:rsidRDefault="008D72B1" w:rsidP="008D72B1">
            <w:pPr>
              <w:pStyle w:val="Tabletextnarrow"/>
              <w:jc w:val="center"/>
            </w:pPr>
            <w:r w:rsidRPr="003259A1">
              <w:t>60</w:t>
            </w:r>
          </w:p>
        </w:tc>
      </w:tr>
      <w:tr w:rsidR="008D72B1" w:rsidRPr="000F5CEC" w14:paraId="06C85A86"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BE1C368" w14:textId="3FAF300D" w:rsidR="008D72B1" w:rsidRPr="00F01BC6" w:rsidRDefault="008D72B1" w:rsidP="008D72B1">
            <w:pPr>
              <w:pStyle w:val="Tabletextnarrow"/>
            </w:pPr>
            <w:r w:rsidRPr="003259A1">
              <w:t>CHCYTH003</w:t>
            </w:r>
            <w:r w:rsidR="00B964A3">
              <w:t xml:space="preserve"> </w:t>
            </w:r>
          </w:p>
        </w:tc>
        <w:tc>
          <w:tcPr>
            <w:tcW w:w="3000" w:type="pct"/>
          </w:tcPr>
          <w:p w14:paraId="2F1255D5" w14:textId="311B11F9" w:rsidR="008D72B1" w:rsidRPr="0002427E" w:rsidRDefault="008D72B1" w:rsidP="008D72B1">
            <w:pPr>
              <w:pStyle w:val="Tabletextnarrow"/>
            </w:pPr>
            <w:r w:rsidRPr="003259A1">
              <w:t>Support young people to create opportunities in their lives</w:t>
            </w:r>
            <w:r w:rsidR="008236BA" w:rsidRPr="00B424F4">
              <w:rPr>
                <w:color w:val="auto"/>
              </w:rPr>
              <w:t xml:space="preserve"> </w:t>
            </w:r>
            <w:r w:rsidR="00115560" w:rsidRPr="0008772F">
              <w:t>‡</w:t>
            </w:r>
          </w:p>
        </w:tc>
        <w:tc>
          <w:tcPr>
            <w:tcW w:w="1000" w:type="pct"/>
          </w:tcPr>
          <w:p w14:paraId="6D73992E" w14:textId="285310FF" w:rsidR="008D72B1" w:rsidRPr="004675CE" w:rsidRDefault="008D72B1" w:rsidP="008D72B1">
            <w:pPr>
              <w:pStyle w:val="Tabletextnarrow"/>
              <w:jc w:val="center"/>
            </w:pPr>
            <w:r w:rsidRPr="003259A1">
              <w:t>45</w:t>
            </w:r>
          </w:p>
        </w:tc>
      </w:tr>
      <w:tr w:rsidR="008D72B1" w:rsidRPr="000F5CEC" w14:paraId="5A595CD2"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C0C7D21" w14:textId="0568AFFA" w:rsidR="008D72B1" w:rsidRPr="00F01BC6" w:rsidRDefault="0062701B" w:rsidP="008D72B1">
            <w:pPr>
              <w:pStyle w:val="Tabletextnarrow"/>
            </w:pPr>
            <w:r>
              <w:t>HLTAID01</w:t>
            </w:r>
            <w:r w:rsidR="0086089F">
              <w:t>1</w:t>
            </w:r>
          </w:p>
        </w:tc>
        <w:tc>
          <w:tcPr>
            <w:tcW w:w="3000" w:type="pct"/>
          </w:tcPr>
          <w:p w14:paraId="262928D7" w14:textId="77F9D800" w:rsidR="008D72B1" w:rsidRPr="0002427E" w:rsidRDefault="0062701B" w:rsidP="008D72B1">
            <w:pPr>
              <w:pStyle w:val="Tabletextnarrow"/>
            </w:pPr>
            <w:r>
              <w:t>Provide First Aid</w:t>
            </w:r>
          </w:p>
        </w:tc>
        <w:tc>
          <w:tcPr>
            <w:tcW w:w="1000" w:type="pct"/>
          </w:tcPr>
          <w:p w14:paraId="14108F62" w14:textId="28B01FD5" w:rsidR="008D72B1" w:rsidRPr="004675CE" w:rsidRDefault="0062701B" w:rsidP="008D72B1">
            <w:pPr>
              <w:pStyle w:val="Tabletextnarrow"/>
              <w:jc w:val="center"/>
            </w:pPr>
            <w:r>
              <w:t>18</w:t>
            </w:r>
          </w:p>
        </w:tc>
      </w:tr>
      <w:tr w:rsidR="0062701B" w:rsidRPr="000F5CEC" w14:paraId="7E921992"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4BFEF9C3" w14:textId="65B55FF2" w:rsidR="0062701B" w:rsidRDefault="0062701B" w:rsidP="008D72B1">
            <w:pPr>
              <w:pStyle w:val="Tabletextnarrow"/>
            </w:pPr>
            <w:r>
              <w:t>HLTAID013</w:t>
            </w:r>
          </w:p>
        </w:tc>
        <w:tc>
          <w:tcPr>
            <w:tcW w:w="3000" w:type="pct"/>
          </w:tcPr>
          <w:p w14:paraId="0FC094A5" w14:textId="7D4668BB" w:rsidR="0062701B" w:rsidRDefault="0062701B" w:rsidP="008D72B1">
            <w:pPr>
              <w:pStyle w:val="Tabletextnarrow"/>
            </w:pPr>
            <w:r>
              <w:t>Provide First Aid in remote or isolated site</w:t>
            </w:r>
          </w:p>
        </w:tc>
        <w:tc>
          <w:tcPr>
            <w:tcW w:w="1000" w:type="pct"/>
          </w:tcPr>
          <w:p w14:paraId="6A133982" w14:textId="7BE7A952" w:rsidR="0062701B" w:rsidRDefault="0062701B" w:rsidP="008D72B1">
            <w:pPr>
              <w:pStyle w:val="Tabletextnarrow"/>
              <w:jc w:val="center"/>
            </w:pPr>
            <w:r>
              <w:t>28</w:t>
            </w:r>
          </w:p>
        </w:tc>
      </w:tr>
      <w:tr w:rsidR="0062701B" w:rsidRPr="000F5CEC" w14:paraId="648FECD9"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5EC0514" w14:textId="4185169A" w:rsidR="0062701B" w:rsidRDefault="0062701B" w:rsidP="008D72B1">
            <w:pPr>
              <w:pStyle w:val="Tabletextnarrow"/>
            </w:pPr>
            <w:r>
              <w:t>TAEDEL301</w:t>
            </w:r>
          </w:p>
        </w:tc>
        <w:tc>
          <w:tcPr>
            <w:tcW w:w="3000" w:type="pct"/>
          </w:tcPr>
          <w:p w14:paraId="0A8BA0AB" w14:textId="00A7D3C3" w:rsidR="0062701B" w:rsidRDefault="0062701B" w:rsidP="008D72B1">
            <w:pPr>
              <w:pStyle w:val="Tabletextnarrow"/>
            </w:pPr>
            <w:r>
              <w:t>Provide work skill instructions</w:t>
            </w:r>
          </w:p>
        </w:tc>
        <w:tc>
          <w:tcPr>
            <w:tcW w:w="1000" w:type="pct"/>
          </w:tcPr>
          <w:p w14:paraId="299F6FC7" w14:textId="06E21EE4" w:rsidR="0062701B" w:rsidRDefault="0062701B" w:rsidP="008D72B1">
            <w:pPr>
              <w:pStyle w:val="Tabletextnarrow"/>
              <w:jc w:val="center"/>
            </w:pPr>
            <w:r>
              <w:t>40</w:t>
            </w:r>
          </w:p>
        </w:tc>
      </w:tr>
      <w:tr w:rsidR="001C608E" w:rsidRPr="000F5CEC" w14:paraId="468F673C"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E950937" w14:textId="27D8E94E" w:rsidR="001C608E" w:rsidRPr="00CE5E87" w:rsidRDefault="008236BA" w:rsidP="001C608E">
            <w:pPr>
              <w:pStyle w:val="Tabletextnarrow"/>
            </w:pPr>
            <w:r w:rsidRPr="00245DFF">
              <w:rPr>
                <w:b/>
                <w:bCs/>
              </w:rPr>
              <w:t xml:space="preserve">Elective </w:t>
            </w:r>
            <w:r>
              <w:rPr>
                <w:b/>
                <w:bCs/>
              </w:rPr>
              <w:t>g</w:t>
            </w:r>
            <w:r w:rsidRPr="00245DFF">
              <w:rPr>
                <w:b/>
                <w:bCs/>
              </w:rPr>
              <w:t>roup</w:t>
            </w:r>
            <w:r>
              <w:rPr>
                <w:b/>
                <w:bCs/>
              </w:rPr>
              <w:t xml:space="preserve"> B: </w:t>
            </w:r>
            <w:r w:rsidRPr="00DF46E8">
              <w:rPr>
                <w:b/>
                <w:bCs/>
              </w:rPr>
              <w:t>Imported elective UoC</w:t>
            </w:r>
            <w:r>
              <w:rPr>
                <w:b/>
                <w:bCs/>
              </w:rPr>
              <w:t>s</w:t>
            </w:r>
          </w:p>
        </w:tc>
      </w:tr>
      <w:tr w:rsidR="001C608E" w:rsidRPr="000F5CEC" w14:paraId="364C846F"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067843FD" w14:textId="57F5DD21" w:rsidR="001C608E" w:rsidRDefault="00E00C94" w:rsidP="001C608E">
            <w:pPr>
              <w:pStyle w:val="Tabletextnarrow"/>
            </w:pPr>
            <w:r>
              <w:t>BSBPEF202</w:t>
            </w:r>
          </w:p>
        </w:tc>
        <w:tc>
          <w:tcPr>
            <w:tcW w:w="3000" w:type="pct"/>
          </w:tcPr>
          <w:p w14:paraId="4ED4F68F" w14:textId="2C62E907" w:rsidR="001C608E" w:rsidRDefault="00E00C94" w:rsidP="001C608E">
            <w:pPr>
              <w:pStyle w:val="Tabletextnarrow"/>
            </w:pPr>
            <w:r>
              <w:t xml:space="preserve">Plan and apply time management </w:t>
            </w:r>
          </w:p>
        </w:tc>
        <w:tc>
          <w:tcPr>
            <w:tcW w:w="1000" w:type="pct"/>
          </w:tcPr>
          <w:p w14:paraId="5B03A7E3" w14:textId="4985FF9B" w:rsidR="001C608E" w:rsidRDefault="00E00C94" w:rsidP="001C608E">
            <w:pPr>
              <w:pStyle w:val="Tabletextnarrow"/>
              <w:jc w:val="center"/>
            </w:pPr>
            <w:r>
              <w:t>20</w:t>
            </w:r>
          </w:p>
        </w:tc>
      </w:tr>
      <w:tr w:rsidR="00332987" w:rsidRPr="000F5CEC" w14:paraId="61218354"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763765DA" w14:textId="78AC2628" w:rsidR="00332987" w:rsidRDefault="00332987" w:rsidP="001C608E">
            <w:pPr>
              <w:pStyle w:val="Tabletextnarrow"/>
            </w:pPr>
            <w:r>
              <w:t>BSBPEF201</w:t>
            </w:r>
          </w:p>
        </w:tc>
        <w:tc>
          <w:tcPr>
            <w:tcW w:w="3000" w:type="pct"/>
          </w:tcPr>
          <w:p w14:paraId="464B5ECC" w14:textId="70185E6A" w:rsidR="00332987" w:rsidRDefault="00332987" w:rsidP="001C608E">
            <w:pPr>
              <w:pStyle w:val="Tabletextnarrow"/>
            </w:pPr>
            <w:r>
              <w:t>Support personal wellbeing in the workplace</w:t>
            </w:r>
          </w:p>
        </w:tc>
        <w:tc>
          <w:tcPr>
            <w:tcW w:w="1000" w:type="pct"/>
          </w:tcPr>
          <w:p w14:paraId="548082A9" w14:textId="5C02B62E" w:rsidR="00332987" w:rsidRDefault="00332987" w:rsidP="001C608E">
            <w:pPr>
              <w:pStyle w:val="Tabletextnarrow"/>
              <w:jc w:val="center"/>
            </w:pPr>
            <w:r>
              <w:t>50</w:t>
            </w:r>
          </w:p>
        </w:tc>
      </w:tr>
      <w:tr w:rsidR="001C608E" w:rsidRPr="000F5CEC" w14:paraId="31F81A7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30816F6A" w14:textId="76D746C7" w:rsidR="001C608E" w:rsidRPr="00F559A5" w:rsidRDefault="00E00C94" w:rsidP="001C608E">
            <w:pPr>
              <w:pStyle w:val="Tabletextnarrow"/>
            </w:pPr>
            <w:r>
              <w:t>CHCAGE011</w:t>
            </w:r>
          </w:p>
        </w:tc>
        <w:tc>
          <w:tcPr>
            <w:tcW w:w="3000" w:type="pct"/>
          </w:tcPr>
          <w:p w14:paraId="709C0E38" w14:textId="07378BC4" w:rsidR="001C608E" w:rsidRPr="00F559A5" w:rsidRDefault="00E00C94" w:rsidP="001C608E">
            <w:pPr>
              <w:pStyle w:val="Tabletextnarrow"/>
            </w:pPr>
            <w:r>
              <w:t>Provide support to people living with dementia</w:t>
            </w:r>
          </w:p>
        </w:tc>
        <w:tc>
          <w:tcPr>
            <w:tcW w:w="1000" w:type="pct"/>
          </w:tcPr>
          <w:p w14:paraId="2DDA7CF2" w14:textId="003DC673" w:rsidR="001C608E" w:rsidRPr="00F559A5" w:rsidRDefault="00E00C94" w:rsidP="001C608E">
            <w:pPr>
              <w:pStyle w:val="Tabletextnarrow"/>
              <w:jc w:val="center"/>
            </w:pPr>
            <w:r>
              <w:t>80</w:t>
            </w:r>
          </w:p>
        </w:tc>
      </w:tr>
      <w:tr w:rsidR="00E00C94" w:rsidRPr="000F5CEC" w14:paraId="2D2F6CFE"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61C3D2C" w14:textId="7FDC55A7" w:rsidR="00E00C94" w:rsidRPr="00F559A5" w:rsidRDefault="00E00C94" w:rsidP="00E00C94">
            <w:pPr>
              <w:pStyle w:val="Tabletextnarrow"/>
            </w:pPr>
            <w:r w:rsidRPr="00BE0039">
              <w:t>CHCECE031</w:t>
            </w:r>
          </w:p>
        </w:tc>
        <w:tc>
          <w:tcPr>
            <w:tcW w:w="3000" w:type="pct"/>
          </w:tcPr>
          <w:p w14:paraId="546370B6" w14:textId="13CAE88E" w:rsidR="00E00C94" w:rsidRPr="00F559A5" w:rsidRDefault="00E00C94" w:rsidP="00E00C94">
            <w:pPr>
              <w:pStyle w:val="Tabletextnarrow"/>
            </w:pPr>
            <w:r w:rsidRPr="00BE0039">
              <w:t>Support children’s health, safety and wellbeing</w:t>
            </w:r>
          </w:p>
        </w:tc>
        <w:tc>
          <w:tcPr>
            <w:tcW w:w="1000" w:type="pct"/>
          </w:tcPr>
          <w:p w14:paraId="05E7EB02" w14:textId="744C8B6F" w:rsidR="00E00C94" w:rsidRPr="00F559A5" w:rsidRDefault="00E00C94" w:rsidP="00E00C94">
            <w:pPr>
              <w:pStyle w:val="Tabletextnarrow"/>
              <w:jc w:val="center"/>
            </w:pPr>
            <w:r w:rsidRPr="00BE0039">
              <w:t xml:space="preserve"> 160</w:t>
            </w:r>
          </w:p>
        </w:tc>
      </w:tr>
      <w:tr w:rsidR="00E00C94" w:rsidRPr="000F5CEC" w14:paraId="1809601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235AD25E" w14:textId="4C99B485" w:rsidR="00E00C94" w:rsidRPr="00F01BC6" w:rsidRDefault="00E00C94" w:rsidP="00E00C94">
            <w:pPr>
              <w:pStyle w:val="Tabletextnarrow"/>
            </w:pPr>
            <w:r w:rsidRPr="002A1066">
              <w:t>CHCECE040</w:t>
            </w:r>
            <w:r w:rsidR="00B964A3">
              <w:t xml:space="preserve"> </w:t>
            </w:r>
          </w:p>
        </w:tc>
        <w:tc>
          <w:tcPr>
            <w:tcW w:w="3000" w:type="pct"/>
          </w:tcPr>
          <w:p w14:paraId="6E451CEA" w14:textId="273D1FAE" w:rsidR="00E00C94" w:rsidRPr="00C33E28" w:rsidRDefault="00E00C94" w:rsidP="00E00C94">
            <w:pPr>
              <w:pStyle w:val="Tabletextnarrow"/>
            </w:pPr>
            <w:r w:rsidRPr="002A1066">
              <w:t xml:space="preserve">Attend to daily functions in home-based </w:t>
            </w:r>
            <w:r w:rsidR="00A93BBE" w:rsidRPr="002A1066">
              <w:t>childcare</w:t>
            </w:r>
            <w:r w:rsidR="00491C7E" w:rsidRPr="00B424F4">
              <w:rPr>
                <w:color w:val="auto"/>
              </w:rPr>
              <w:t xml:space="preserve"> </w:t>
            </w:r>
            <w:r w:rsidR="00115560" w:rsidRPr="0008772F">
              <w:t>‡</w:t>
            </w:r>
          </w:p>
        </w:tc>
        <w:tc>
          <w:tcPr>
            <w:tcW w:w="1000" w:type="pct"/>
          </w:tcPr>
          <w:p w14:paraId="6C7322C2" w14:textId="164FDBBC" w:rsidR="00E00C94" w:rsidRPr="004675CE" w:rsidRDefault="00E00C94" w:rsidP="00E00C94">
            <w:pPr>
              <w:pStyle w:val="Tabletextnarrow"/>
              <w:jc w:val="center"/>
            </w:pPr>
            <w:r w:rsidRPr="002A1066">
              <w:t>35</w:t>
            </w:r>
          </w:p>
        </w:tc>
      </w:tr>
      <w:tr w:rsidR="00E00C94" w:rsidRPr="000F5CEC" w14:paraId="713F04F6"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AB836AF" w14:textId="789022F3" w:rsidR="00E00C94" w:rsidRPr="00F01BC6" w:rsidRDefault="00E00C94" w:rsidP="00E00C94">
            <w:pPr>
              <w:pStyle w:val="Tabletextnarrow"/>
            </w:pPr>
            <w:r w:rsidRPr="004430F2">
              <w:t>CHCHCS001</w:t>
            </w:r>
            <w:r w:rsidR="00B964A3">
              <w:t xml:space="preserve"> </w:t>
            </w:r>
          </w:p>
        </w:tc>
        <w:tc>
          <w:tcPr>
            <w:tcW w:w="3000" w:type="pct"/>
          </w:tcPr>
          <w:p w14:paraId="4816B9BB" w14:textId="6A5FF66B" w:rsidR="00E00C94" w:rsidRPr="00C33E28" w:rsidRDefault="00E00C94" w:rsidP="00E00C94">
            <w:pPr>
              <w:pStyle w:val="Tabletextnarrow"/>
            </w:pPr>
            <w:r w:rsidRPr="004430F2">
              <w:t>Provide home and community support services</w:t>
            </w:r>
            <w:r w:rsidR="00491C7E" w:rsidRPr="00B424F4">
              <w:rPr>
                <w:color w:val="auto"/>
              </w:rPr>
              <w:t xml:space="preserve"> </w:t>
            </w:r>
            <w:r w:rsidR="00115560" w:rsidRPr="0008772F">
              <w:t>‡</w:t>
            </w:r>
          </w:p>
        </w:tc>
        <w:tc>
          <w:tcPr>
            <w:tcW w:w="1000" w:type="pct"/>
          </w:tcPr>
          <w:p w14:paraId="2AE012D3" w14:textId="38A9CB58" w:rsidR="00E00C94" w:rsidRPr="004675CE" w:rsidRDefault="00E00C94" w:rsidP="00E00C94">
            <w:pPr>
              <w:pStyle w:val="Tabletextnarrow"/>
              <w:jc w:val="center"/>
            </w:pPr>
            <w:r w:rsidRPr="004430F2">
              <w:t>50</w:t>
            </w:r>
          </w:p>
        </w:tc>
      </w:tr>
      <w:tr w:rsidR="00E00C94" w:rsidRPr="000F5CEC" w14:paraId="168836A3"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19AE492E" w14:textId="1C7E52AB" w:rsidR="00E00C94" w:rsidRPr="00F01BC6" w:rsidRDefault="00E00C94" w:rsidP="00E00C94">
            <w:pPr>
              <w:pStyle w:val="Tabletextnarrow"/>
            </w:pPr>
            <w:r w:rsidRPr="0032091D">
              <w:t>CHCLAH001</w:t>
            </w:r>
            <w:r w:rsidR="00B964A3">
              <w:t xml:space="preserve"> </w:t>
            </w:r>
          </w:p>
        </w:tc>
        <w:tc>
          <w:tcPr>
            <w:tcW w:w="3000" w:type="pct"/>
          </w:tcPr>
          <w:p w14:paraId="4E3A2E45" w14:textId="1FE0598F" w:rsidR="00E00C94" w:rsidRPr="00C33E28" w:rsidRDefault="00E00C94" w:rsidP="00E00C94">
            <w:pPr>
              <w:pStyle w:val="Tabletextnarrow"/>
            </w:pPr>
            <w:r w:rsidRPr="0032091D">
              <w:t>Work effectively in the leisure and health industries</w:t>
            </w:r>
            <w:r w:rsidR="00491C7E" w:rsidRPr="00B424F4">
              <w:rPr>
                <w:color w:val="auto"/>
              </w:rPr>
              <w:t xml:space="preserve"> </w:t>
            </w:r>
            <w:r w:rsidR="00115560" w:rsidRPr="0008772F">
              <w:t>‡</w:t>
            </w:r>
          </w:p>
        </w:tc>
        <w:tc>
          <w:tcPr>
            <w:tcW w:w="1000" w:type="pct"/>
          </w:tcPr>
          <w:p w14:paraId="290DEEA0" w14:textId="3A5312CC" w:rsidR="00E00C94" w:rsidRPr="004675CE" w:rsidRDefault="00E00C94" w:rsidP="00E00C94">
            <w:pPr>
              <w:pStyle w:val="Tabletextnarrow"/>
              <w:jc w:val="center"/>
            </w:pPr>
            <w:r w:rsidRPr="0032091D">
              <w:t>50</w:t>
            </w:r>
          </w:p>
        </w:tc>
      </w:tr>
      <w:tr w:rsidR="00E00C94" w:rsidRPr="000F5CEC" w14:paraId="7DF241CD"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0FA21C25" w14:textId="69FE4DB0" w:rsidR="00E00C94" w:rsidRPr="00F01BC6" w:rsidRDefault="00E00C94" w:rsidP="00E00C94">
            <w:pPr>
              <w:pStyle w:val="Tabletextnarrow"/>
            </w:pPr>
            <w:r w:rsidRPr="00DD64CA">
              <w:t>HLTAID009</w:t>
            </w:r>
          </w:p>
        </w:tc>
        <w:tc>
          <w:tcPr>
            <w:tcW w:w="3000" w:type="pct"/>
          </w:tcPr>
          <w:p w14:paraId="591E813F" w14:textId="5BF73DF1" w:rsidR="00E00C94" w:rsidRPr="00C33E28" w:rsidRDefault="00E00C94" w:rsidP="00E00C94">
            <w:pPr>
              <w:pStyle w:val="Tabletextnarrow"/>
            </w:pPr>
            <w:r w:rsidRPr="00DD64CA">
              <w:t>Provie cardiopulmonary resuscitation</w:t>
            </w:r>
          </w:p>
        </w:tc>
        <w:tc>
          <w:tcPr>
            <w:tcW w:w="1000" w:type="pct"/>
          </w:tcPr>
          <w:p w14:paraId="02512482" w14:textId="37101AB2" w:rsidR="00E00C94" w:rsidRPr="004675CE" w:rsidRDefault="00E00C94" w:rsidP="00E00C94">
            <w:pPr>
              <w:pStyle w:val="Tabletextnarrow"/>
              <w:jc w:val="center"/>
            </w:pPr>
            <w:r w:rsidRPr="00DD64CA">
              <w:t>4</w:t>
            </w:r>
          </w:p>
        </w:tc>
      </w:tr>
      <w:tr w:rsidR="00E00C94" w:rsidRPr="000F5CEC" w14:paraId="4C3B32D2"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3849EC2B" w14:textId="0BECF4F7" w:rsidR="00E00C94" w:rsidRPr="00DD64CA" w:rsidRDefault="00E00C94" w:rsidP="00E00C94">
            <w:pPr>
              <w:pStyle w:val="Tabletextnarrow"/>
            </w:pPr>
            <w:r>
              <w:t>HLTINF006</w:t>
            </w:r>
            <w:r w:rsidR="00B964A3">
              <w:t xml:space="preserve"> </w:t>
            </w:r>
          </w:p>
        </w:tc>
        <w:tc>
          <w:tcPr>
            <w:tcW w:w="3000" w:type="pct"/>
          </w:tcPr>
          <w:p w14:paraId="06F5EE96" w14:textId="749BC93F" w:rsidR="00E00C94" w:rsidRPr="00DD64CA" w:rsidRDefault="00E00C94" w:rsidP="00E00C94">
            <w:pPr>
              <w:pStyle w:val="Tabletextnarrow"/>
            </w:pPr>
            <w:r w:rsidRPr="00E010D7">
              <w:t>Apply basic principles and practices of infection prevention and control</w:t>
            </w:r>
            <w:r w:rsidR="00491C7E" w:rsidRPr="00B424F4">
              <w:rPr>
                <w:color w:val="auto"/>
              </w:rPr>
              <w:t xml:space="preserve"> </w:t>
            </w:r>
            <w:r w:rsidR="00115560" w:rsidRPr="0008772F">
              <w:t>‡</w:t>
            </w:r>
          </w:p>
        </w:tc>
        <w:tc>
          <w:tcPr>
            <w:tcW w:w="1000" w:type="pct"/>
          </w:tcPr>
          <w:p w14:paraId="23CEB67A" w14:textId="69AA4BC1" w:rsidR="00E00C94" w:rsidRPr="00DD64CA" w:rsidRDefault="00332987" w:rsidP="00E00C94">
            <w:pPr>
              <w:pStyle w:val="Tabletextnarrow"/>
              <w:jc w:val="center"/>
            </w:pPr>
            <w:r>
              <w:t>3</w:t>
            </w:r>
            <w:r w:rsidR="00E00C94" w:rsidRPr="00E010D7">
              <w:t>5</w:t>
            </w:r>
          </w:p>
        </w:tc>
      </w:tr>
      <w:tr w:rsidR="00E00C94" w:rsidRPr="000F5CEC" w14:paraId="094E6FA5"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6198D97" w14:textId="3B390D3F" w:rsidR="00E00C94" w:rsidRPr="00DD64CA" w:rsidRDefault="0022336B" w:rsidP="00E00C94">
            <w:pPr>
              <w:pStyle w:val="Tabletextnarrow"/>
            </w:pPr>
            <w:r>
              <w:t>CHCCOM002</w:t>
            </w:r>
          </w:p>
        </w:tc>
        <w:tc>
          <w:tcPr>
            <w:tcW w:w="3000" w:type="pct"/>
          </w:tcPr>
          <w:p w14:paraId="6D599186" w14:textId="2D847B66" w:rsidR="00E00C94" w:rsidRPr="00DD64CA" w:rsidRDefault="0022336B" w:rsidP="00E00C94">
            <w:pPr>
              <w:pStyle w:val="Tabletextnarrow"/>
            </w:pPr>
            <w:r>
              <w:t>Use communication to build relationships</w:t>
            </w:r>
          </w:p>
        </w:tc>
        <w:tc>
          <w:tcPr>
            <w:tcW w:w="1000" w:type="pct"/>
          </w:tcPr>
          <w:p w14:paraId="2030C050" w14:textId="72415B9F" w:rsidR="00E00C94" w:rsidRPr="00DD64CA" w:rsidRDefault="0022336B" w:rsidP="00E00C94">
            <w:pPr>
              <w:pStyle w:val="Tabletextnarrow"/>
              <w:jc w:val="center"/>
            </w:pPr>
            <w:r>
              <w:t>55</w:t>
            </w:r>
          </w:p>
        </w:tc>
      </w:tr>
      <w:tr w:rsidR="00E00C94" w:rsidRPr="000F5CEC" w14:paraId="2C5DE3A7"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3F5B9CEF" w14:textId="171B61CA" w:rsidR="00E00C94" w:rsidRPr="00DD64CA" w:rsidRDefault="0022336B" w:rsidP="00E00C94">
            <w:pPr>
              <w:pStyle w:val="Tabletextnarrow"/>
            </w:pPr>
            <w:r>
              <w:t>HLTAID010</w:t>
            </w:r>
          </w:p>
        </w:tc>
        <w:tc>
          <w:tcPr>
            <w:tcW w:w="3000" w:type="pct"/>
          </w:tcPr>
          <w:p w14:paraId="38A059E3" w14:textId="5F27D990" w:rsidR="00E00C94" w:rsidRPr="00DD64CA" w:rsidRDefault="0022336B" w:rsidP="00E00C94">
            <w:pPr>
              <w:pStyle w:val="Tabletextnarrow"/>
            </w:pPr>
            <w:r>
              <w:t>Provide basic emergency life support</w:t>
            </w:r>
          </w:p>
        </w:tc>
        <w:tc>
          <w:tcPr>
            <w:tcW w:w="1000" w:type="pct"/>
          </w:tcPr>
          <w:p w14:paraId="7AA523DE" w14:textId="1EAB7B35" w:rsidR="00E00C94" w:rsidRPr="00DD64CA" w:rsidRDefault="0022336B" w:rsidP="00E00C94">
            <w:pPr>
              <w:pStyle w:val="Tabletextnarrow"/>
              <w:jc w:val="center"/>
            </w:pPr>
            <w:r>
              <w:t>12</w:t>
            </w:r>
          </w:p>
        </w:tc>
      </w:tr>
      <w:tr w:rsidR="00CB098D" w:rsidRPr="000F5CEC" w14:paraId="01305CEE" w14:textId="77777777" w:rsidTr="001C608E">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0F7507C5" w14:textId="558A3F66" w:rsidR="00CB098D" w:rsidRPr="00EE416B" w:rsidRDefault="00CB098D" w:rsidP="00CB098D">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17B7CC96" w14:textId="69A392C0" w:rsidR="00CB098D" w:rsidRDefault="00CB098D" w:rsidP="00CB098D">
            <w:pPr>
              <w:pStyle w:val="Tabletextnarrow"/>
              <w:jc w:val="center"/>
            </w:pPr>
            <w:r w:rsidRPr="00CC0E26">
              <w:rPr>
                <w:b/>
                <w:bCs/>
              </w:rPr>
              <w:t>180</w:t>
            </w:r>
          </w:p>
        </w:tc>
      </w:tr>
      <w:tr w:rsidR="001C608E" w:rsidRPr="000F5CEC" w14:paraId="6FBBBC35" w14:textId="77777777" w:rsidTr="001C608E">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769C00C" w14:textId="77777777" w:rsidR="001C608E" w:rsidRPr="00FE73C5" w:rsidRDefault="001C608E" w:rsidP="001C608E">
            <w:pPr>
              <w:pStyle w:val="Tabletextnarrow"/>
              <w:jc w:val="right"/>
              <w:rPr>
                <w:b/>
                <w:bCs/>
              </w:rPr>
            </w:pPr>
            <w:r w:rsidRPr="00FE73C5">
              <w:rPr>
                <w:b/>
                <w:bCs/>
              </w:rPr>
              <w:t>Minimum total for non-scored VCE VET Unit 3–4:</w:t>
            </w:r>
          </w:p>
        </w:tc>
        <w:tc>
          <w:tcPr>
            <w:tcW w:w="1000" w:type="pct"/>
            <w:vAlign w:val="center"/>
          </w:tcPr>
          <w:p w14:paraId="6EF95EEE" w14:textId="77777777" w:rsidR="001C608E" w:rsidRPr="00E51151" w:rsidRDefault="001C608E" w:rsidP="001C608E">
            <w:pPr>
              <w:pStyle w:val="Tabletextnarrow"/>
              <w:jc w:val="center"/>
              <w:rPr>
                <w:b/>
                <w:bCs/>
              </w:rPr>
            </w:pPr>
            <w:r w:rsidRPr="00E51151">
              <w:rPr>
                <w:b/>
                <w:bCs/>
              </w:rPr>
              <w:t>360</w:t>
            </w:r>
          </w:p>
        </w:tc>
      </w:tr>
      <w:tr w:rsidR="001C608E" w:rsidRPr="00FE73C5" w14:paraId="211DB805" w14:textId="77777777" w:rsidTr="001C608E">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0301EE4" w14:textId="77777777" w:rsidR="001C608E" w:rsidRPr="00FE73C5" w:rsidRDefault="001C608E" w:rsidP="001C608E">
            <w:pPr>
              <w:pStyle w:val="Tabletextnarrow"/>
              <w:rPr>
                <w:b/>
                <w:bCs/>
              </w:rPr>
            </w:pPr>
            <w:r w:rsidRPr="00FE73C5">
              <w:rPr>
                <w:b/>
                <w:bCs/>
              </w:rPr>
              <w:t>Scored Unit 3–4</w:t>
            </w:r>
          </w:p>
        </w:tc>
      </w:tr>
      <w:tr w:rsidR="001C608E" w:rsidRPr="00FE73C5" w14:paraId="27376E0D" w14:textId="77777777" w:rsidTr="001C608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C294B39" w14:textId="77777777" w:rsidR="001C608E" w:rsidRPr="00FE73C5" w:rsidRDefault="001C608E" w:rsidP="001C608E">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22336B" w:rsidRPr="000F5CEC" w14:paraId="62757A88"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14859FDF" w14:textId="540199FD" w:rsidR="0022336B" w:rsidRPr="00F559A5" w:rsidRDefault="0022336B" w:rsidP="0022336B">
            <w:pPr>
              <w:pStyle w:val="Tabletextnarrow"/>
            </w:pPr>
            <w:r w:rsidRPr="00F36097">
              <w:t>CHCCCS016</w:t>
            </w:r>
          </w:p>
        </w:tc>
        <w:tc>
          <w:tcPr>
            <w:tcW w:w="3000" w:type="pct"/>
          </w:tcPr>
          <w:p w14:paraId="6552FBDC" w14:textId="51B0F92D" w:rsidR="0022336B" w:rsidRPr="00E51151" w:rsidRDefault="0022336B" w:rsidP="0022336B">
            <w:pPr>
              <w:pStyle w:val="Tabletextnarrow"/>
            </w:pPr>
            <w:r w:rsidRPr="00F36097">
              <w:t>Respond to client needs</w:t>
            </w:r>
          </w:p>
        </w:tc>
        <w:tc>
          <w:tcPr>
            <w:tcW w:w="1000" w:type="pct"/>
          </w:tcPr>
          <w:p w14:paraId="3B951C8F" w14:textId="25D2C836" w:rsidR="0022336B" w:rsidRPr="00F559A5" w:rsidRDefault="0022336B" w:rsidP="0022336B">
            <w:pPr>
              <w:pStyle w:val="Tabletextnarrow"/>
              <w:jc w:val="center"/>
            </w:pPr>
            <w:r>
              <w:t>60</w:t>
            </w:r>
          </w:p>
        </w:tc>
      </w:tr>
      <w:tr w:rsidR="0022336B" w:rsidRPr="000F5CEC" w14:paraId="6699D3F8" w14:textId="77777777" w:rsidTr="001C608E">
        <w:trPr>
          <w:cnfStyle w:val="000000010000" w:firstRow="0" w:lastRow="0" w:firstColumn="0" w:lastColumn="0" w:oddVBand="0" w:evenVBand="0" w:oddHBand="0" w:evenHBand="1" w:firstRowFirstColumn="0" w:firstRowLastColumn="0" w:lastRowFirstColumn="0" w:lastRowLastColumn="0"/>
        </w:trPr>
        <w:tc>
          <w:tcPr>
            <w:tcW w:w="1000" w:type="pct"/>
          </w:tcPr>
          <w:p w14:paraId="4FEA926A" w14:textId="6F7BDA39" w:rsidR="0022336B" w:rsidRPr="00F01BC6" w:rsidRDefault="0022336B" w:rsidP="0022336B">
            <w:pPr>
              <w:pStyle w:val="Tabletextnarrow"/>
            </w:pPr>
            <w:r w:rsidRPr="00F36097">
              <w:t>CHCCDE003</w:t>
            </w:r>
          </w:p>
        </w:tc>
        <w:tc>
          <w:tcPr>
            <w:tcW w:w="3000" w:type="pct"/>
          </w:tcPr>
          <w:p w14:paraId="74FFD2A2" w14:textId="41C912BD" w:rsidR="0022336B" w:rsidRPr="00E51151" w:rsidRDefault="0022336B" w:rsidP="0022336B">
            <w:pPr>
              <w:pStyle w:val="Tabletextnarrow"/>
            </w:pPr>
            <w:r w:rsidRPr="00F36097">
              <w:t>Work within a community development framework</w:t>
            </w:r>
          </w:p>
        </w:tc>
        <w:tc>
          <w:tcPr>
            <w:tcW w:w="1000" w:type="pct"/>
          </w:tcPr>
          <w:p w14:paraId="154080CC" w14:textId="65AB9820" w:rsidR="0022336B" w:rsidRPr="004675CE" w:rsidRDefault="0022336B" w:rsidP="0022336B">
            <w:pPr>
              <w:pStyle w:val="Tabletextnarrow"/>
              <w:jc w:val="center"/>
            </w:pPr>
            <w:r>
              <w:t>65</w:t>
            </w:r>
          </w:p>
        </w:tc>
      </w:tr>
      <w:tr w:rsidR="0022336B" w:rsidRPr="000F5CEC" w14:paraId="48BF7F01" w14:textId="77777777" w:rsidTr="001C608E">
        <w:trPr>
          <w:cnfStyle w:val="000000100000" w:firstRow="0" w:lastRow="0" w:firstColumn="0" w:lastColumn="0" w:oddVBand="0" w:evenVBand="0" w:oddHBand="1" w:evenHBand="0" w:firstRowFirstColumn="0" w:firstRowLastColumn="0" w:lastRowFirstColumn="0" w:lastRowLastColumn="0"/>
        </w:trPr>
        <w:tc>
          <w:tcPr>
            <w:tcW w:w="1000" w:type="pct"/>
          </w:tcPr>
          <w:p w14:paraId="3665C456" w14:textId="1B6D2DB2" w:rsidR="0022336B" w:rsidRPr="00F01BC6" w:rsidRDefault="0022336B" w:rsidP="0022336B">
            <w:pPr>
              <w:pStyle w:val="Tabletextnarrow"/>
            </w:pPr>
            <w:r w:rsidRPr="00F36097">
              <w:t>CHCCDE004</w:t>
            </w:r>
          </w:p>
        </w:tc>
        <w:tc>
          <w:tcPr>
            <w:tcW w:w="3000" w:type="pct"/>
          </w:tcPr>
          <w:p w14:paraId="7929D8A7" w14:textId="05DF33C6" w:rsidR="0022336B" w:rsidRPr="00E51151" w:rsidRDefault="0022336B" w:rsidP="0022336B">
            <w:pPr>
              <w:pStyle w:val="Tabletextnarrow"/>
            </w:pPr>
            <w:r w:rsidRPr="00F36097">
              <w:t>Implement participation and engagement strategies</w:t>
            </w:r>
          </w:p>
        </w:tc>
        <w:tc>
          <w:tcPr>
            <w:tcW w:w="1000" w:type="pct"/>
          </w:tcPr>
          <w:p w14:paraId="55696E76" w14:textId="4CCA0F91" w:rsidR="0022336B" w:rsidRPr="004675CE" w:rsidRDefault="00A72158" w:rsidP="0022336B">
            <w:pPr>
              <w:pStyle w:val="Tabletextnarrow"/>
              <w:jc w:val="center"/>
            </w:pPr>
            <w:r>
              <w:t>85</w:t>
            </w:r>
          </w:p>
        </w:tc>
      </w:tr>
      <w:tr w:rsidR="001C608E" w:rsidRPr="000F5CEC" w14:paraId="0567832C" w14:textId="77777777" w:rsidTr="001C608E">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32EC618" w14:textId="28D7769B" w:rsidR="001C608E" w:rsidRPr="00D6624E" w:rsidRDefault="001C608E" w:rsidP="001C608E">
            <w:pPr>
              <w:pStyle w:val="Tabletextnarrow"/>
              <w:jc w:val="right"/>
              <w:rPr>
                <w:b/>
                <w:bCs/>
              </w:rPr>
            </w:pPr>
            <w:r>
              <w:rPr>
                <w:b/>
                <w:bCs/>
              </w:rPr>
              <w:t xml:space="preserve"> </w:t>
            </w:r>
            <w:r w:rsidRPr="00D6624E">
              <w:rPr>
                <w:b/>
                <w:bCs/>
              </w:rPr>
              <w:t>Total for VCE VET scored Unit 3–4:</w:t>
            </w:r>
          </w:p>
        </w:tc>
        <w:tc>
          <w:tcPr>
            <w:tcW w:w="1000" w:type="pct"/>
            <w:vAlign w:val="center"/>
          </w:tcPr>
          <w:p w14:paraId="1472710C" w14:textId="78EB2A6C" w:rsidR="001C608E" w:rsidRPr="00683A3B" w:rsidRDefault="00F319F9" w:rsidP="001C608E">
            <w:pPr>
              <w:pStyle w:val="Tabletextnarrow"/>
              <w:jc w:val="center"/>
              <w:rPr>
                <w:b/>
                <w:bCs/>
              </w:rPr>
            </w:pPr>
            <w:r>
              <w:rPr>
                <w:b/>
                <w:bCs/>
              </w:rPr>
              <w:t>210</w:t>
            </w:r>
          </w:p>
        </w:tc>
      </w:tr>
    </w:tbl>
    <w:p w14:paraId="05CDC2C7" w14:textId="17457A82" w:rsidR="001C608E" w:rsidRPr="0008772F" w:rsidRDefault="001C608E" w:rsidP="001C608E">
      <w:pPr>
        <w:pStyle w:val="BodyText"/>
      </w:pPr>
      <w:r w:rsidRPr="00F319F9">
        <w:t>‡ Assessment requirements – see</w:t>
      </w:r>
      <w:r w:rsidRPr="0008772F">
        <w:t xml:space="preserve"> </w:t>
      </w:r>
      <w:hyperlink w:anchor="_Assessment_requirements_3" w:history="1">
        <w:r w:rsidRPr="0016179C">
          <w:rPr>
            <w:rStyle w:val="Hyperlink"/>
          </w:rPr>
          <w:t>Assessment requirements</w:t>
        </w:r>
      </w:hyperlink>
    </w:p>
    <w:p w14:paraId="1294C1DB" w14:textId="13FBE5BC" w:rsidR="001C608E" w:rsidRPr="00F319F9" w:rsidRDefault="001C608E" w:rsidP="00F319F9">
      <w:pPr>
        <w:pStyle w:val="Heading3"/>
      </w:pPr>
      <w:bookmarkStart w:id="39" w:name="_Assessment_requirements_3"/>
      <w:bookmarkStart w:id="40" w:name="_Toc217939112"/>
      <w:bookmarkEnd w:id="39"/>
      <w:r w:rsidRPr="00F319F9">
        <w:t>Assessment requirements</w:t>
      </w:r>
      <w:bookmarkEnd w:id="40"/>
    </w:p>
    <w:p w14:paraId="334EF1E0" w14:textId="77777777" w:rsidR="00364B07" w:rsidRPr="00EC785E" w:rsidRDefault="00364B07" w:rsidP="00364B07">
      <w:pPr>
        <w:pStyle w:val="BodyText"/>
      </w:pPr>
      <w:r w:rsidRPr="00C86558">
        <w:t>The UoCs labelled (</w:t>
      </w:r>
      <w:r w:rsidRPr="0008772F">
        <w:t>‡</w:t>
      </w:r>
      <w:r w:rsidRPr="00C86558">
        <w:t>) have a</w:t>
      </w:r>
      <w:r>
        <w:t>ssessment</w:t>
      </w:r>
      <w:r w:rsidRPr="00C86558">
        <w:t xml:space="preserve"> requirement</w:t>
      </w:r>
      <w:r>
        <w:t>s.</w:t>
      </w:r>
    </w:p>
    <w:p w14:paraId="6FDDAA6C" w14:textId="77777777" w:rsidR="001C608E" w:rsidRPr="003B0846" w:rsidRDefault="001C608E" w:rsidP="001C608E">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3541"/>
        <w:gridCol w:w="6088"/>
      </w:tblGrid>
      <w:tr w:rsidR="0022790D" w:rsidRPr="00F559A5" w14:paraId="16EC443B" w14:textId="77777777" w:rsidTr="001C608E">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25DFF675" w14:textId="77777777" w:rsidR="001C608E" w:rsidRPr="00F559A5" w:rsidRDefault="001C608E" w:rsidP="001C608E">
            <w:pPr>
              <w:pStyle w:val="Tableheadingnarrow"/>
            </w:pPr>
            <w:r>
              <w:t>UoC</w:t>
            </w:r>
          </w:p>
        </w:tc>
        <w:tc>
          <w:tcPr>
            <w:tcW w:w="0" w:type="auto"/>
            <w:vAlign w:val="center"/>
          </w:tcPr>
          <w:p w14:paraId="1BFEBED9" w14:textId="77777777" w:rsidR="001C608E" w:rsidRPr="00F559A5" w:rsidRDefault="001C608E" w:rsidP="001C608E">
            <w:pPr>
              <w:pStyle w:val="Tableheadingnarrow"/>
            </w:pPr>
            <w:r>
              <w:t>Assessment requirements</w:t>
            </w:r>
          </w:p>
        </w:tc>
      </w:tr>
      <w:tr w:rsidR="0022790D" w:rsidRPr="00F559A5" w14:paraId="55CC1A0A" w14:textId="77777777" w:rsidTr="001C608E">
        <w:trPr>
          <w:cnfStyle w:val="000000100000" w:firstRow="0" w:lastRow="0" w:firstColumn="0" w:lastColumn="0" w:oddVBand="0" w:evenVBand="0" w:oddHBand="1" w:evenHBand="0" w:firstRowFirstColumn="0" w:firstRowLastColumn="0" w:lastRowFirstColumn="0" w:lastRowLastColumn="0"/>
        </w:trPr>
        <w:tc>
          <w:tcPr>
            <w:tcW w:w="0" w:type="auto"/>
          </w:tcPr>
          <w:p w14:paraId="01024429" w14:textId="77777777" w:rsidR="001C608E" w:rsidRPr="001D5DFA" w:rsidRDefault="00280000" w:rsidP="001C608E">
            <w:pPr>
              <w:pStyle w:val="Tabletextnarrow"/>
            </w:pPr>
            <w:hyperlink r:id="rId43" w:history="1">
              <w:r w:rsidR="001C608E" w:rsidRPr="00807CD4">
                <w:rPr>
                  <w:rStyle w:val="Hyperlink"/>
                </w:rPr>
                <w:t>CHCDIV002</w:t>
              </w:r>
            </w:hyperlink>
            <w:r w:rsidR="001C608E" w:rsidRPr="001D5DFA">
              <w:t xml:space="preserve"> Promote Aboriginal and/or Torres Strait Islander cultural safety</w:t>
            </w:r>
          </w:p>
        </w:tc>
        <w:tc>
          <w:tcPr>
            <w:tcW w:w="0" w:type="auto"/>
          </w:tcPr>
          <w:p w14:paraId="4EFD7943" w14:textId="77777777" w:rsidR="001C608E" w:rsidRPr="001D5DFA" w:rsidRDefault="001C608E" w:rsidP="001C608E">
            <w:pPr>
              <w:pStyle w:val="Tablebulletnarrow"/>
            </w:pPr>
            <w:r>
              <w:t>P</w:t>
            </w:r>
            <w:r w:rsidRPr="001D5DFA">
              <w:t>romote Aboriginal and/or Torres Strait Islander cultural safety in the context of at least 1 workplace</w:t>
            </w:r>
            <w:r>
              <w:t>.</w:t>
            </w:r>
          </w:p>
          <w:p w14:paraId="6D21EB29" w14:textId="77777777" w:rsidR="001C608E" w:rsidRPr="001D5DFA" w:rsidRDefault="001C608E" w:rsidP="001C608E">
            <w:pPr>
              <w:pStyle w:val="Tablebulletnarrow"/>
            </w:pPr>
            <w:r w:rsidRPr="001D5DFA">
              <w:t>Assessors must satisfy the Standards for Registered Training Organisations (RTOs) 2015/AQTF mandatory competency requirements for assessors.</w:t>
            </w:r>
          </w:p>
          <w:p w14:paraId="494777CF" w14:textId="77777777" w:rsidR="001C608E" w:rsidRPr="00F559A5" w:rsidRDefault="001C608E" w:rsidP="001C608E">
            <w:pPr>
              <w:pStyle w:val="Tablebulletnarrow"/>
            </w:pPr>
            <w:r w:rsidRPr="001D5DFA">
              <w:t>Assessment must involve persons approved of by relevant local community elders.</w:t>
            </w:r>
          </w:p>
        </w:tc>
      </w:tr>
      <w:tr w:rsidR="0022790D" w:rsidRPr="00F559A5" w14:paraId="231658FE" w14:textId="77777777" w:rsidTr="001C608E">
        <w:trPr>
          <w:cnfStyle w:val="000000010000" w:firstRow="0" w:lastRow="0" w:firstColumn="0" w:lastColumn="0" w:oddVBand="0" w:evenVBand="0" w:oddHBand="0" w:evenHBand="1" w:firstRowFirstColumn="0" w:firstRowLastColumn="0" w:lastRowFirstColumn="0" w:lastRowLastColumn="0"/>
        </w:trPr>
        <w:tc>
          <w:tcPr>
            <w:tcW w:w="0" w:type="auto"/>
          </w:tcPr>
          <w:p w14:paraId="0835FC3A" w14:textId="1D83BC3E" w:rsidR="00364B07" w:rsidRDefault="00280000" w:rsidP="001C608E">
            <w:pPr>
              <w:pStyle w:val="Tabletextnarrow"/>
            </w:pPr>
            <w:hyperlink r:id="rId44" w:history="1">
              <w:r w:rsidR="0044766F">
                <w:rPr>
                  <w:rStyle w:val="Hyperlink"/>
                </w:rPr>
                <w:t xml:space="preserve">CHCAGE001 </w:t>
              </w:r>
            </w:hyperlink>
            <w:r w:rsidR="00364B07" w:rsidRPr="00364B07">
              <w:t xml:space="preserve">Facilitate the empowerment of older people </w:t>
            </w:r>
          </w:p>
          <w:p w14:paraId="42FC95CA" w14:textId="0BBBF9DD" w:rsidR="00364B07" w:rsidRDefault="00280000" w:rsidP="001C608E">
            <w:pPr>
              <w:pStyle w:val="Tabletextnarrow"/>
            </w:pPr>
            <w:hyperlink r:id="rId45" w:history="1">
              <w:r w:rsidR="0044766F">
                <w:rPr>
                  <w:rStyle w:val="Hyperlink"/>
                </w:rPr>
                <w:t xml:space="preserve">CHCCCS023 </w:t>
              </w:r>
            </w:hyperlink>
            <w:r w:rsidR="00364B07" w:rsidRPr="00364B07">
              <w:t xml:space="preserve">Support independence and wellbeing </w:t>
            </w:r>
          </w:p>
          <w:p w14:paraId="309A21C8" w14:textId="04C0BEFB" w:rsidR="00364B07" w:rsidRDefault="00280000" w:rsidP="001C608E">
            <w:pPr>
              <w:pStyle w:val="Tabletextnarrow"/>
            </w:pPr>
            <w:hyperlink r:id="rId46" w:history="1">
              <w:r w:rsidR="0044766F">
                <w:rPr>
                  <w:rStyle w:val="Hyperlink"/>
                </w:rPr>
                <w:t>CHCDIS007</w:t>
              </w:r>
            </w:hyperlink>
            <w:r w:rsidR="00364B07" w:rsidRPr="00364B07">
              <w:t xml:space="preserve">Facilitate the empowerment of people with disability </w:t>
            </w:r>
          </w:p>
          <w:p w14:paraId="1D086341" w14:textId="77777777" w:rsidR="0044766F" w:rsidRDefault="0044766F" w:rsidP="001C608E">
            <w:pPr>
              <w:pStyle w:val="Tabletextnarrow"/>
            </w:pPr>
          </w:p>
          <w:p w14:paraId="74636DEA" w14:textId="65D468B0" w:rsidR="00364B07" w:rsidRDefault="00280000" w:rsidP="001C608E">
            <w:pPr>
              <w:pStyle w:val="Tabletextnarrow"/>
            </w:pPr>
            <w:hyperlink r:id="rId47" w:history="1">
              <w:r w:rsidR="0044766F">
                <w:rPr>
                  <w:rStyle w:val="Hyperlink"/>
                </w:rPr>
                <w:t xml:space="preserve">CHCPRT001 </w:t>
              </w:r>
            </w:hyperlink>
            <w:r w:rsidR="00364B07" w:rsidRPr="00364B07">
              <w:t xml:space="preserve"> Identify and respond to children and young people at risk </w:t>
            </w:r>
          </w:p>
          <w:p w14:paraId="59F60856" w14:textId="71FD7323" w:rsidR="00364B07" w:rsidRDefault="00280000" w:rsidP="001C608E">
            <w:pPr>
              <w:pStyle w:val="Tabletextnarrow"/>
            </w:pPr>
            <w:hyperlink r:id="rId48" w:history="1">
              <w:r w:rsidR="0044766F">
                <w:rPr>
                  <w:rStyle w:val="Hyperlink"/>
                </w:rPr>
                <w:t xml:space="preserve">CHCVOL001 </w:t>
              </w:r>
            </w:hyperlink>
            <w:r w:rsidR="0044766F">
              <w:t xml:space="preserve"> </w:t>
            </w:r>
            <w:r w:rsidR="00364B07" w:rsidRPr="00364B07">
              <w:t xml:space="preserve">Be an effective volunteer </w:t>
            </w:r>
          </w:p>
          <w:p w14:paraId="58D25BFA" w14:textId="0373D5DC" w:rsidR="00364B07" w:rsidRDefault="00280000" w:rsidP="001C608E">
            <w:pPr>
              <w:pStyle w:val="Tabletextnarrow"/>
            </w:pPr>
            <w:hyperlink r:id="rId49" w:history="1">
              <w:r w:rsidR="0022790D">
                <w:rPr>
                  <w:rStyle w:val="Hyperlink"/>
                </w:rPr>
                <w:t xml:space="preserve">CHCYTH001 </w:t>
              </w:r>
            </w:hyperlink>
            <w:r w:rsidR="00364B07" w:rsidRPr="00364B07">
              <w:t xml:space="preserve">Engage respectfully with young people </w:t>
            </w:r>
          </w:p>
          <w:p w14:paraId="44A00158" w14:textId="1FCEB757" w:rsidR="00364B07" w:rsidRDefault="00280000" w:rsidP="001C608E">
            <w:pPr>
              <w:pStyle w:val="Tabletextnarrow"/>
            </w:pPr>
            <w:hyperlink r:id="rId50" w:history="1">
              <w:r w:rsidR="0022790D">
                <w:rPr>
                  <w:rStyle w:val="Hyperlink"/>
                </w:rPr>
                <w:t xml:space="preserve">CHCYTH003 </w:t>
              </w:r>
            </w:hyperlink>
            <w:r w:rsidR="00364B07" w:rsidRPr="00364B07">
              <w:t>Support young people to create opportunities in their lives</w:t>
            </w:r>
          </w:p>
          <w:p w14:paraId="01E6701B" w14:textId="1B3FAE7B" w:rsidR="00364B07" w:rsidRDefault="00364B07" w:rsidP="001C608E">
            <w:pPr>
              <w:pStyle w:val="Tabletextnarrow"/>
            </w:pPr>
            <w:r w:rsidRPr="00364B07">
              <w:t xml:space="preserve"> </w:t>
            </w:r>
            <w:hyperlink r:id="rId51" w:history="1">
              <w:r w:rsidR="0022790D">
                <w:rPr>
                  <w:rStyle w:val="Hyperlink"/>
                </w:rPr>
                <w:t xml:space="preserve">CHCECE040 </w:t>
              </w:r>
            </w:hyperlink>
            <w:r w:rsidR="0022790D">
              <w:t xml:space="preserve"> </w:t>
            </w:r>
            <w:r w:rsidRPr="00364B07">
              <w:t xml:space="preserve">Attend to daily functions in home-based childcare </w:t>
            </w:r>
          </w:p>
          <w:p w14:paraId="2B0316FC" w14:textId="76374CCA" w:rsidR="00364B07" w:rsidRDefault="00280000" w:rsidP="001C608E">
            <w:pPr>
              <w:pStyle w:val="Tabletextnarrow"/>
            </w:pPr>
            <w:hyperlink r:id="rId52" w:history="1">
              <w:r w:rsidR="0022790D">
                <w:rPr>
                  <w:rStyle w:val="Hyperlink"/>
                </w:rPr>
                <w:t xml:space="preserve">CHCHCS001 </w:t>
              </w:r>
            </w:hyperlink>
            <w:r w:rsidR="00364B07" w:rsidRPr="00364B07">
              <w:t xml:space="preserve">Provide home and community support services </w:t>
            </w:r>
          </w:p>
          <w:p w14:paraId="2C480450" w14:textId="5274584F" w:rsidR="00364B07" w:rsidRDefault="00280000" w:rsidP="001C608E">
            <w:pPr>
              <w:pStyle w:val="Tabletextnarrow"/>
            </w:pPr>
            <w:hyperlink r:id="rId53" w:history="1">
              <w:r w:rsidR="0022790D">
                <w:rPr>
                  <w:rStyle w:val="Hyperlink"/>
                </w:rPr>
                <w:t>CHCLAH001</w:t>
              </w:r>
            </w:hyperlink>
            <w:r w:rsidR="0022790D">
              <w:t xml:space="preserve"> </w:t>
            </w:r>
            <w:r w:rsidR="0044766F" w:rsidRPr="0044766F">
              <w:t xml:space="preserve">Work effectively in the leisure and health industries </w:t>
            </w:r>
          </w:p>
          <w:p w14:paraId="5EB71BDD" w14:textId="23A5210D" w:rsidR="0044766F" w:rsidRDefault="00280000" w:rsidP="001C608E">
            <w:pPr>
              <w:pStyle w:val="Tabletextnarrow"/>
            </w:pPr>
            <w:hyperlink r:id="rId54" w:history="1">
              <w:r w:rsidR="0022790D">
                <w:rPr>
                  <w:rStyle w:val="Hyperlink"/>
                </w:rPr>
                <w:t xml:space="preserve">HLTINF006 </w:t>
              </w:r>
            </w:hyperlink>
            <w:r w:rsidR="0022790D">
              <w:t xml:space="preserve"> </w:t>
            </w:r>
            <w:r w:rsidR="0044766F" w:rsidRPr="0044766F">
              <w:t xml:space="preserve">Apply basic principles and practices of infection prevention and control </w:t>
            </w:r>
          </w:p>
          <w:p w14:paraId="213D51BE" w14:textId="77777777" w:rsidR="00364B07" w:rsidRDefault="00364B07" w:rsidP="001C608E">
            <w:pPr>
              <w:pStyle w:val="Tabletextnarrow"/>
            </w:pPr>
          </w:p>
          <w:p w14:paraId="5B8A855E" w14:textId="77777777" w:rsidR="00364B07" w:rsidRDefault="00364B07" w:rsidP="001C608E">
            <w:pPr>
              <w:pStyle w:val="Tabletextnarrow"/>
            </w:pPr>
          </w:p>
          <w:p w14:paraId="0AEA3016" w14:textId="77777777" w:rsidR="00364B07" w:rsidRDefault="00364B07" w:rsidP="001C608E">
            <w:pPr>
              <w:pStyle w:val="Tabletextnarrow"/>
            </w:pPr>
          </w:p>
          <w:p w14:paraId="51BFDD8C" w14:textId="77777777" w:rsidR="00364B07" w:rsidRDefault="00364B07" w:rsidP="001C608E">
            <w:pPr>
              <w:pStyle w:val="Tabletextnarrow"/>
            </w:pPr>
          </w:p>
          <w:p w14:paraId="630A6037" w14:textId="3DBC78EB" w:rsidR="00364B07" w:rsidRDefault="00364B07" w:rsidP="001C608E">
            <w:pPr>
              <w:pStyle w:val="Tabletextnarrow"/>
            </w:pPr>
          </w:p>
        </w:tc>
        <w:tc>
          <w:tcPr>
            <w:tcW w:w="0" w:type="auto"/>
          </w:tcPr>
          <w:p w14:paraId="21184EDB" w14:textId="77777777" w:rsidR="00723F5A" w:rsidRDefault="00723F5A" w:rsidP="00723F5A">
            <w:pPr>
              <w:pStyle w:val="Tablebulletnarrow"/>
            </w:pPr>
            <w:r>
              <w:t>Assessment must comply with performance and assessment requirements, including mandatory work periods, assessor requirements and work location as defined in UoC details.</w:t>
            </w:r>
          </w:p>
          <w:p w14:paraId="05BF9087" w14:textId="77777777" w:rsidR="00723F5A" w:rsidRDefault="00723F5A" w:rsidP="00723F5A">
            <w:pPr>
              <w:pStyle w:val="Tablebulletnarrow"/>
              <w:numPr>
                <w:ilvl w:val="0"/>
                <w:numId w:val="0"/>
              </w:numPr>
              <w:ind w:left="170"/>
            </w:pPr>
          </w:p>
          <w:p w14:paraId="201A114C" w14:textId="10C3DEC7" w:rsidR="00364B07" w:rsidRDefault="00364B07" w:rsidP="001C608E">
            <w:pPr>
              <w:pStyle w:val="Tablebulletnarrow"/>
            </w:pPr>
            <w:r w:rsidRPr="00CB098D">
              <w:t>Care must be taken to ensure suitable placement opportunities are available for assessment.</w:t>
            </w:r>
          </w:p>
        </w:tc>
      </w:tr>
    </w:tbl>
    <w:p w14:paraId="56513F8E" w14:textId="77777777" w:rsidR="00F319F9" w:rsidRDefault="00F319F9">
      <w:pPr>
        <w:spacing w:line="276" w:lineRule="auto"/>
        <w:rPr>
          <w:rFonts w:asciiTheme="majorHAnsi" w:hAnsiTheme="majorHAnsi" w:cs="Arial"/>
          <w:color w:val="000000" w:themeColor="text1"/>
          <w:sz w:val="20"/>
          <w:lang w:val="en-AU"/>
        </w:rPr>
      </w:pPr>
      <w:r>
        <w:br w:type="page"/>
      </w:r>
    </w:p>
    <w:p w14:paraId="59BC540E" w14:textId="32CCDBB5" w:rsidR="00C853D2" w:rsidRPr="003D3197" w:rsidRDefault="005E5A03" w:rsidP="003D3197">
      <w:pPr>
        <w:pStyle w:val="Heading2"/>
      </w:pPr>
      <w:bookmarkStart w:id="41" w:name="_Toc217939113"/>
      <w:r w:rsidRPr="003D3197">
        <w:t>CHC30121 Certificate III in Early Childhood</w:t>
      </w:r>
      <w:r w:rsidR="004F5AD8">
        <w:t xml:space="preserve"> Education</w:t>
      </w:r>
      <w:r w:rsidRPr="003D3197">
        <w:t xml:space="preserve"> and Care</w:t>
      </w:r>
      <w:r w:rsidR="00C853D2" w:rsidRPr="003D3197">
        <w:t xml:space="preserve"> (Release </w:t>
      </w:r>
      <w:r w:rsidR="00667A67" w:rsidRPr="003D3197">
        <w:t>1</w:t>
      </w:r>
      <w:r w:rsidR="00C853D2" w:rsidRPr="003D3197">
        <w:t>)</w:t>
      </w:r>
      <w:bookmarkEnd w:id="41"/>
    </w:p>
    <w:tbl>
      <w:tblPr>
        <w:tblStyle w:val="VCAAclosedtable"/>
        <w:tblW w:w="5000" w:type="pct"/>
        <w:tblLook w:val="04A0" w:firstRow="1" w:lastRow="0" w:firstColumn="1" w:lastColumn="0" w:noHBand="0" w:noVBand="1"/>
      </w:tblPr>
      <w:tblGrid>
        <w:gridCol w:w="1926"/>
        <w:gridCol w:w="5777"/>
        <w:gridCol w:w="1926"/>
      </w:tblGrid>
      <w:tr w:rsidR="00C853D2" w:rsidRPr="000F5CEC" w14:paraId="09F49F99" w14:textId="77777777" w:rsidTr="000A6126">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8F18636" w14:textId="77777777" w:rsidR="00C853D2" w:rsidRPr="00F559A5" w:rsidRDefault="00C853D2" w:rsidP="000A6126">
            <w:pPr>
              <w:pStyle w:val="Tableheadingnarrow"/>
            </w:pPr>
            <w:r w:rsidRPr="00F559A5">
              <w:t>C</w:t>
            </w:r>
            <w:r>
              <w:t>ode</w:t>
            </w:r>
          </w:p>
        </w:tc>
        <w:tc>
          <w:tcPr>
            <w:tcW w:w="3000" w:type="pct"/>
            <w:vAlign w:val="center"/>
          </w:tcPr>
          <w:p w14:paraId="54B69963" w14:textId="77777777" w:rsidR="00C853D2" w:rsidRPr="00F559A5" w:rsidRDefault="00C853D2" w:rsidP="000A6126">
            <w:pPr>
              <w:pStyle w:val="Tableheadingnarrow"/>
            </w:pPr>
            <w:r>
              <w:t>Unit title</w:t>
            </w:r>
          </w:p>
        </w:tc>
        <w:tc>
          <w:tcPr>
            <w:tcW w:w="1000" w:type="pct"/>
            <w:vAlign w:val="center"/>
          </w:tcPr>
          <w:p w14:paraId="7C2747A6" w14:textId="77777777" w:rsidR="00C853D2" w:rsidRPr="00F559A5" w:rsidRDefault="00C853D2" w:rsidP="000A6126">
            <w:pPr>
              <w:pStyle w:val="Tableheadingnarrow"/>
            </w:pPr>
            <w:r>
              <w:t>Nominal hours</w:t>
            </w:r>
          </w:p>
        </w:tc>
      </w:tr>
      <w:tr w:rsidR="00C853D2" w:rsidRPr="00EF1993" w14:paraId="4BD06B54"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89B6077" w14:textId="77777777" w:rsidR="00C853D2" w:rsidRPr="00EF1993" w:rsidRDefault="00C853D2" w:rsidP="000A6126">
            <w:pPr>
              <w:pStyle w:val="Tabletextnarrow"/>
              <w:rPr>
                <w:rFonts w:ascii="Ebrima" w:hAnsi="Ebrima"/>
                <w:b/>
                <w:bCs/>
              </w:rPr>
            </w:pPr>
            <w:r w:rsidRPr="00EF1993">
              <w:rPr>
                <w:b/>
                <w:bCs/>
              </w:rPr>
              <w:t>Units 1 to 4 (including a non-scored Unit 3</w:t>
            </w:r>
            <w:r>
              <w:rPr>
                <w:b/>
                <w:bCs/>
              </w:rPr>
              <w:t>–</w:t>
            </w:r>
            <w:r w:rsidRPr="00EF1993">
              <w:rPr>
                <w:b/>
                <w:bCs/>
              </w:rPr>
              <w:t>4)</w:t>
            </w:r>
          </w:p>
        </w:tc>
      </w:tr>
      <w:tr w:rsidR="00C853D2" w:rsidRPr="00EF1993" w14:paraId="30B80F75"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5B254E7" w14:textId="77777777" w:rsidR="00C853D2" w:rsidRDefault="00C853D2" w:rsidP="000A6126">
            <w:pPr>
              <w:pStyle w:val="Tabletextnarrow"/>
              <w:rPr>
                <w:b/>
                <w:bCs/>
              </w:rPr>
            </w:pPr>
            <w:r w:rsidRPr="00EF1993">
              <w:rPr>
                <w:b/>
                <w:bCs/>
              </w:rPr>
              <w:t>Compulsory UoCs:</w:t>
            </w:r>
          </w:p>
          <w:p w14:paraId="756FDE28" w14:textId="77777777" w:rsidR="00C853D2" w:rsidRDefault="00C853D2" w:rsidP="000A6126">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FAAA63B" w14:textId="77777777" w:rsidR="00C853D2" w:rsidRPr="00EF1993" w:rsidRDefault="00C853D2" w:rsidP="000A6126">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667A67" w:rsidRPr="000F5CEC" w14:paraId="21B6988D" w14:textId="77777777" w:rsidTr="00501A5E">
        <w:trPr>
          <w:cnfStyle w:val="000000100000" w:firstRow="0" w:lastRow="0" w:firstColumn="0" w:lastColumn="0" w:oddVBand="0" w:evenVBand="0" w:oddHBand="1" w:evenHBand="0" w:firstRowFirstColumn="0" w:firstRowLastColumn="0" w:lastRowFirstColumn="0" w:lastRowLastColumn="0"/>
        </w:trPr>
        <w:tc>
          <w:tcPr>
            <w:tcW w:w="1000" w:type="pct"/>
          </w:tcPr>
          <w:p w14:paraId="2035D62B" w14:textId="39D8EA78" w:rsidR="00667A67" w:rsidRPr="00F559A5" w:rsidRDefault="00667A67" w:rsidP="00667A67">
            <w:pPr>
              <w:pStyle w:val="Tabletextnarrow"/>
            </w:pPr>
            <w:r w:rsidRPr="00681C62">
              <w:t>CHCECE030</w:t>
            </w:r>
          </w:p>
        </w:tc>
        <w:tc>
          <w:tcPr>
            <w:tcW w:w="3000" w:type="pct"/>
          </w:tcPr>
          <w:p w14:paraId="4C660138" w14:textId="51A7C78C" w:rsidR="00667A67" w:rsidRPr="00F559A5" w:rsidRDefault="00667A67" w:rsidP="00667A67">
            <w:pPr>
              <w:pStyle w:val="Tabletextnarrow"/>
            </w:pPr>
            <w:r w:rsidRPr="00681C62">
              <w:t>Support inclusion and diversity</w:t>
            </w:r>
            <w:r w:rsidR="003C079D" w:rsidRPr="0008772F">
              <w:t xml:space="preserve"> ‡</w:t>
            </w:r>
          </w:p>
        </w:tc>
        <w:tc>
          <w:tcPr>
            <w:tcW w:w="1000" w:type="pct"/>
          </w:tcPr>
          <w:p w14:paraId="004993C5" w14:textId="3C47F9AB" w:rsidR="00667A67" w:rsidRPr="00F559A5" w:rsidRDefault="00667A67" w:rsidP="00667A67">
            <w:pPr>
              <w:pStyle w:val="Tabletextnarrow"/>
              <w:jc w:val="center"/>
            </w:pPr>
            <w:r w:rsidRPr="00681C62">
              <w:t>63</w:t>
            </w:r>
          </w:p>
        </w:tc>
      </w:tr>
      <w:tr w:rsidR="00667A67" w:rsidRPr="000F5CEC" w14:paraId="4DAF8EA8"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75072499" w14:textId="15C89739" w:rsidR="00667A67" w:rsidRDefault="00667A67" w:rsidP="00667A67">
            <w:pPr>
              <w:pStyle w:val="Tabletextnarrow"/>
            </w:pPr>
            <w:r w:rsidRPr="00681C62">
              <w:t>CHCECE031</w:t>
            </w:r>
          </w:p>
        </w:tc>
        <w:tc>
          <w:tcPr>
            <w:tcW w:w="3000" w:type="pct"/>
          </w:tcPr>
          <w:p w14:paraId="2E1405D5" w14:textId="4B5E2818" w:rsidR="00667A67" w:rsidRDefault="00667A67" w:rsidP="00667A67">
            <w:pPr>
              <w:pStyle w:val="Tabletextnarrow"/>
            </w:pPr>
            <w:r w:rsidRPr="00681C62">
              <w:t>Support children’s health, safety and wellbeing</w:t>
            </w:r>
            <w:r w:rsidR="003C079D" w:rsidRPr="0008772F">
              <w:t xml:space="preserve"> Δ</w:t>
            </w:r>
          </w:p>
        </w:tc>
        <w:tc>
          <w:tcPr>
            <w:tcW w:w="1000" w:type="pct"/>
          </w:tcPr>
          <w:p w14:paraId="513086C8" w14:textId="1DC1BC9D" w:rsidR="00667A67" w:rsidRDefault="00667A67" w:rsidP="00667A67">
            <w:pPr>
              <w:pStyle w:val="Tabletextnarrow"/>
              <w:jc w:val="center"/>
            </w:pPr>
            <w:r w:rsidRPr="00681C62">
              <w:t>160</w:t>
            </w:r>
          </w:p>
        </w:tc>
      </w:tr>
      <w:tr w:rsidR="00667A67" w:rsidRPr="000F5CEC" w14:paraId="456E501F"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6300A15D" w14:textId="1B36ABC8" w:rsidR="00667A67" w:rsidRDefault="00667A67" w:rsidP="00667A67">
            <w:pPr>
              <w:pStyle w:val="Tabletextnarrow"/>
            </w:pPr>
            <w:r w:rsidRPr="00681C62">
              <w:t>CHCECE032</w:t>
            </w:r>
          </w:p>
        </w:tc>
        <w:tc>
          <w:tcPr>
            <w:tcW w:w="3000" w:type="pct"/>
          </w:tcPr>
          <w:p w14:paraId="2A3B60ED" w14:textId="1B68E642" w:rsidR="00667A67" w:rsidRDefault="00667A67" w:rsidP="00667A67">
            <w:pPr>
              <w:pStyle w:val="Tabletextnarrow"/>
            </w:pPr>
            <w:r w:rsidRPr="00681C62">
              <w:t>Nurture babies and toddlers</w:t>
            </w:r>
            <w:r w:rsidR="003C079D" w:rsidRPr="0008772F">
              <w:t xml:space="preserve"> Δ</w:t>
            </w:r>
          </w:p>
        </w:tc>
        <w:tc>
          <w:tcPr>
            <w:tcW w:w="1000" w:type="pct"/>
          </w:tcPr>
          <w:p w14:paraId="43022C67" w14:textId="22F20E04" w:rsidR="00667A67" w:rsidRDefault="00667A67" w:rsidP="00667A67">
            <w:pPr>
              <w:pStyle w:val="Tabletextnarrow"/>
              <w:jc w:val="center"/>
            </w:pPr>
            <w:r w:rsidRPr="00681C62">
              <w:t>108</w:t>
            </w:r>
          </w:p>
        </w:tc>
      </w:tr>
      <w:tr w:rsidR="00667A67" w:rsidRPr="000F5CEC" w14:paraId="67926415"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340493E6" w14:textId="74B996BE" w:rsidR="00667A67" w:rsidRDefault="00667A67" w:rsidP="00667A67">
            <w:pPr>
              <w:pStyle w:val="Tabletextnarrow"/>
            </w:pPr>
            <w:r w:rsidRPr="00681C62">
              <w:t>CHCECE033</w:t>
            </w:r>
          </w:p>
        </w:tc>
        <w:tc>
          <w:tcPr>
            <w:tcW w:w="3000" w:type="pct"/>
          </w:tcPr>
          <w:p w14:paraId="2EAAA1D7" w14:textId="0ED8EAA4" w:rsidR="00667A67" w:rsidRDefault="00667A67" w:rsidP="00667A67">
            <w:pPr>
              <w:pStyle w:val="Tabletextnarrow"/>
            </w:pPr>
            <w:r w:rsidRPr="00681C62">
              <w:t>Develop positive and respectful relationships with children</w:t>
            </w:r>
            <w:r w:rsidR="003C079D" w:rsidRPr="0008772F">
              <w:t xml:space="preserve"> Δ</w:t>
            </w:r>
          </w:p>
        </w:tc>
        <w:tc>
          <w:tcPr>
            <w:tcW w:w="1000" w:type="pct"/>
          </w:tcPr>
          <w:p w14:paraId="630F934A" w14:textId="0C6C62DB" w:rsidR="00667A67" w:rsidRDefault="00667A67" w:rsidP="00667A67">
            <w:pPr>
              <w:pStyle w:val="Tabletextnarrow"/>
              <w:jc w:val="center"/>
            </w:pPr>
            <w:r w:rsidRPr="00681C62">
              <w:t>100</w:t>
            </w:r>
          </w:p>
        </w:tc>
      </w:tr>
      <w:tr w:rsidR="00667A67" w:rsidRPr="000F5CEC" w14:paraId="0169EB5D"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7616708A" w14:textId="1363910B" w:rsidR="00667A67" w:rsidRDefault="00667A67" w:rsidP="00667A67">
            <w:pPr>
              <w:pStyle w:val="Tabletextnarrow"/>
            </w:pPr>
            <w:r w:rsidRPr="00681C62">
              <w:t>CHCECE034</w:t>
            </w:r>
          </w:p>
        </w:tc>
        <w:tc>
          <w:tcPr>
            <w:tcW w:w="3000" w:type="pct"/>
          </w:tcPr>
          <w:p w14:paraId="55E84216" w14:textId="6DC0098B" w:rsidR="00667A67" w:rsidRDefault="00667A67" w:rsidP="00667A67">
            <w:pPr>
              <w:pStyle w:val="Tabletextnarrow"/>
            </w:pPr>
            <w:r w:rsidRPr="00681C62">
              <w:t>Use an approved learning framework to guide practice</w:t>
            </w:r>
            <w:r w:rsidR="003C079D" w:rsidRPr="0008772F">
              <w:t xml:space="preserve"> ‡</w:t>
            </w:r>
          </w:p>
        </w:tc>
        <w:tc>
          <w:tcPr>
            <w:tcW w:w="1000" w:type="pct"/>
          </w:tcPr>
          <w:p w14:paraId="4A3C2BD2" w14:textId="199C7B62" w:rsidR="00667A67" w:rsidRDefault="00667A67" w:rsidP="00667A67">
            <w:pPr>
              <w:pStyle w:val="Tabletextnarrow"/>
              <w:jc w:val="center"/>
            </w:pPr>
            <w:r w:rsidRPr="00681C62">
              <w:t>80</w:t>
            </w:r>
          </w:p>
        </w:tc>
      </w:tr>
      <w:tr w:rsidR="00667A67" w:rsidRPr="000F5CEC" w14:paraId="37CD7671"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5776FA9E" w14:textId="1EBB604E" w:rsidR="00667A67" w:rsidRDefault="00667A67" w:rsidP="00667A67">
            <w:pPr>
              <w:pStyle w:val="Tabletextnarrow"/>
            </w:pPr>
            <w:r w:rsidRPr="00681C62">
              <w:t>CHCECE035</w:t>
            </w:r>
          </w:p>
        </w:tc>
        <w:tc>
          <w:tcPr>
            <w:tcW w:w="3000" w:type="pct"/>
          </w:tcPr>
          <w:p w14:paraId="0A796335" w14:textId="156A556C" w:rsidR="00667A67" w:rsidRDefault="00667A67" w:rsidP="00667A67">
            <w:pPr>
              <w:pStyle w:val="Tabletextnarrow"/>
            </w:pPr>
            <w:r w:rsidRPr="00681C62">
              <w:t>Support the holistic learning and development of children</w:t>
            </w:r>
            <w:r w:rsidR="003C079D" w:rsidRPr="0008772F">
              <w:t xml:space="preserve"> Δ</w:t>
            </w:r>
          </w:p>
        </w:tc>
        <w:tc>
          <w:tcPr>
            <w:tcW w:w="1000" w:type="pct"/>
          </w:tcPr>
          <w:p w14:paraId="6DDFA518" w14:textId="1255580C" w:rsidR="00667A67" w:rsidRDefault="00667A67" w:rsidP="00667A67">
            <w:pPr>
              <w:pStyle w:val="Tabletextnarrow"/>
              <w:jc w:val="center"/>
            </w:pPr>
            <w:r w:rsidRPr="00681C62">
              <w:t>100</w:t>
            </w:r>
          </w:p>
        </w:tc>
      </w:tr>
      <w:tr w:rsidR="00667A67" w:rsidRPr="000F5CEC" w14:paraId="7D1170A1"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6045961B" w14:textId="191C6B68" w:rsidR="00667A67" w:rsidRDefault="00667A67" w:rsidP="00667A67">
            <w:pPr>
              <w:pStyle w:val="Tabletextnarrow"/>
            </w:pPr>
            <w:r w:rsidRPr="00681C62">
              <w:t>CHCECE036</w:t>
            </w:r>
          </w:p>
        </w:tc>
        <w:tc>
          <w:tcPr>
            <w:tcW w:w="3000" w:type="pct"/>
          </w:tcPr>
          <w:p w14:paraId="689C6778" w14:textId="72512E53" w:rsidR="00667A67" w:rsidRDefault="00667A67" w:rsidP="00667A67">
            <w:pPr>
              <w:pStyle w:val="Tabletextnarrow"/>
            </w:pPr>
            <w:r w:rsidRPr="00681C62">
              <w:t>Provide experiences to support children’s play and learning</w:t>
            </w:r>
            <w:r w:rsidR="003C079D" w:rsidRPr="0008772F">
              <w:t xml:space="preserve"> Δ</w:t>
            </w:r>
          </w:p>
        </w:tc>
        <w:tc>
          <w:tcPr>
            <w:tcW w:w="1000" w:type="pct"/>
          </w:tcPr>
          <w:p w14:paraId="533A4261" w14:textId="6EA5A13A" w:rsidR="00667A67" w:rsidRDefault="00667A67" w:rsidP="00667A67">
            <w:pPr>
              <w:pStyle w:val="Tabletextnarrow"/>
              <w:jc w:val="center"/>
            </w:pPr>
            <w:r w:rsidRPr="00681C62">
              <w:t>75</w:t>
            </w:r>
          </w:p>
        </w:tc>
      </w:tr>
      <w:tr w:rsidR="00667A67" w:rsidRPr="000F5CEC" w14:paraId="784C3250"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47D01924" w14:textId="1322B5A5" w:rsidR="00667A67" w:rsidRPr="00F01BC6" w:rsidRDefault="00667A67" w:rsidP="00667A67">
            <w:pPr>
              <w:pStyle w:val="Tabletextnarrow"/>
            </w:pPr>
            <w:r w:rsidRPr="00681C62">
              <w:t>CHCECE037</w:t>
            </w:r>
          </w:p>
        </w:tc>
        <w:tc>
          <w:tcPr>
            <w:tcW w:w="3000" w:type="pct"/>
          </w:tcPr>
          <w:p w14:paraId="15614C94" w14:textId="359F40ED" w:rsidR="00667A67" w:rsidRPr="00C52713" w:rsidRDefault="00667A67" w:rsidP="00667A67">
            <w:pPr>
              <w:pStyle w:val="Tabletextnarrow"/>
            </w:pPr>
            <w:r w:rsidRPr="00681C62">
              <w:t>Support children to connect with the natural environment</w:t>
            </w:r>
            <w:r w:rsidR="003C079D" w:rsidRPr="0008772F">
              <w:t xml:space="preserve"> ‡</w:t>
            </w:r>
          </w:p>
        </w:tc>
        <w:tc>
          <w:tcPr>
            <w:tcW w:w="1000" w:type="pct"/>
          </w:tcPr>
          <w:p w14:paraId="50C3882E" w14:textId="04CC37D6" w:rsidR="00667A67" w:rsidRPr="004675CE" w:rsidRDefault="00667A67" w:rsidP="00667A67">
            <w:pPr>
              <w:pStyle w:val="Tabletextnarrow"/>
              <w:jc w:val="center"/>
            </w:pPr>
            <w:r w:rsidRPr="00681C62">
              <w:t>50</w:t>
            </w:r>
          </w:p>
        </w:tc>
      </w:tr>
      <w:tr w:rsidR="00667A67" w:rsidRPr="000F5CEC" w14:paraId="490D01A2"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1E330C98" w14:textId="0DCDF272" w:rsidR="00667A67" w:rsidRPr="00F01BC6" w:rsidRDefault="00667A67" w:rsidP="00667A67">
            <w:pPr>
              <w:pStyle w:val="Tabletextnarrow"/>
            </w:pPr>
            <w:r w:rsidRPr="00681C62">
              <w:t>CHCECE038</w:t>
            </w:r>
          </w:p>
        </w:tc>
        <w:tc>
          <w:tcPr>
            <w:tcW w:w="3000" w:type="pct"/>
          </w:tcPr>
          <w:p w14:paraId="2776DB7E" w14:textId="30DAAEEB" w:rsidR="00667A67" w:rsidRPr="00C52713" w:rsidRDefault="00667A67" w:rsidP="00667A67">
            <w:pPr>
              <w:pStyle w:val="Tabletextnarrow"/>
            </w:pPr>
            <w:r w:rsidRPr="00681C62">
              <w:t>Observe children to inform practice</w:t>
            </w:r>
            <w:r w:rsidR="003C079D" w:rsidRPr="0008772F">
              <w:t xml:space="preserve"> ‡</w:t>
            </w:r>
          </w:p>
        </w:tc>
        <w:tc>
          <w:tcPr>
            <w:tcW w:w="1000" w:type="pct"/>
          </w:tcPr>
          <w:p w14:paraId="15CF3410" w14:textId="6821B039" w:rsidR="00667A67" w:rsidRPr="004675CE" w:rsidRDefault="00667A67" w:rsidP="00667A67">
            <w:pPr>
              <w:pStyle w:val="Tabletextnarrow"/>
              <w:jc w:val="center"/>
            </w:pPr>
            <w:r w:rsidRPr="00681C62">
              <w:t>40</w:t>
            </w:r>
          </w:p>
        </w:tc>
      </w:tr>
      <w:tr w:rsidR="00667A67" w:rsidRPr="000F5CEC" w14:paraId="3C88A984"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13048A0F" w14:textId="6FC9B857" w:rsidR="00667A67" w:rsidRPr="00F01BC6" w:rsidRDefault="00667A67" w:rsidP="00667A67">
            <w:pPr>
              <w:pStyle w:val="Tabletextnarrow"/>
            </w:pPr>
            <w:r w:rsidRPr="00681C62">
              <w:t>CHCECE054</w:t>
            </w:r>
          </w:p>
        </w:tc>
        <w:tc>
          <w:tcPr>
            <w:tcW w:w="3000" w:type="pct"/>
          </w:tcPr>
          <w:p w14:paraId="30310BA3" w14:textId="28B1D0A7" w:rsidR="00667A67" w:rsidRPr="00C52713" w:rsidRDefault="00667A67" w:rsidP="00667A67">
            <w:pPr>
              <w:pStyle w:val="Tabletextnarrow"/>
            </w:pPr>
            <w:r w:rsidRPr="00681C62">
              <w:t>Encourage understanding of Aboriginal and/or Torres Strait Islander peoples’ cultures</w:t>
            </w:r>
            <w:r w:rsidR="003C079D" w:rsidRPr="0008772F">
              <w:t xml:space="preserve"> ‡</w:t>
            </w:r>
          </w:p>
        </w:tc>
        <w:tc>
          <w:tcPr>
            <w:tcW w:w="1000" w:type="pct"/>
          </w:tcPr>
          <w:p w14:paraId="649829CE" w14:textId="1F0CC2B4" w:rsidR="00667A67" w:rsidRPr="004675CE" w:rsidRDefault="00667A67" w:rsidP="00667A67">
            <w:pPr>
              <w:pStyle w:val="Tabletextnarrow"/>
              <w:jc w:val="center"/>
            </w:pPr>
            <w:r w:rsidRPr="00681C62">
              <w:t>55</w:t>
            </w:r>
          </w:p>
        </w:tc>
      </w:tr>
      <w:tr w:rsidR="00667A67" w:rsidRPr="000F5CEC" w14:paraId="5EB2903C"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61DBF316" w14:textId="47964510" w:rsidR="00667A67" w:rsidRPr="00F01BC6" w:rsidRDefault="00667A67" w:rsidP="00667A67">
            <w:pPr>
              <w:pStyle w:val="Tabletextnarrow"/>
            </w:pPr>
            <w:r w:rsidRPr="00681C62">
              <w:t>CHCECE055</w:t>
            </w:r>
          </w:p>
        </w:tc>
        <w:tc>
          <w:tcPr>
            <w:tcW w:w="3000" w:type="pct"/>
          </w:tcPr>
          <w:p w14:paraId="4E096D6E" w14:textId="6AE45033" w:rsidR="00667A67" w:rsidRPr="00C52713" w:rsidRDefault="00667A67" w:rsidP="00667A67">
            <w:pPr>
              <w:pStyle w:val="Tabletextnarrow"/>
            </w:pPr>
            <w:r w:rsidRPr="00681C62">
              <w:t>Meet legal and ethical obligations in children’s education and care</w:t>
            </w:r>
          </w:p>
        </w:tc>
        <w:tc>
          <w:tcPr>
            <w:tcW w:w="1000" w:type="pct"/>
          </w:tcPr>
          <w:p w14:paraId="5AB7F804" w14:textId="53E5A91D" w:rsidR="00667A67" w:rsidRPr="004675CE" w:rsidRDefault="00667A67" w:rsidP="00667A67">
            <w:pPr>
              <w:pStyle w:val="Tabletextnarrow"/>
              <w:jc w:val="center"/>
            </w:pPr>
            <w:r w:rsidRPr="00681C62">
              <w:t>60</w:t>
            </w:r>
          </w:p>
        </w:tc>
      </w:tr>
      <w:tr w:rsidR="00667A67" w:rsidRPr="000F5CEC" w14:paraId="127AD14A"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03544563" w14:textId="77F9AACC" w:rsidR="00667A67" w:rsidRPr="00F01BC6" w:rsidRDefault="00667A67" w:rsidP="00667A67">
            <w:pPr>
              <w:pStyle w:val="Tabletextnarrow"/>
            </w:pPr>
            <w:r w:rsidRPr="00681C62">
              <w:t>CHCECE056</w:t>
            </w:r>
          </w:p>
        </w:tc>
        <w:tc>
          <w:tcPr>
            <w:tcW w:w="3000" w:type="pct"/>
          </w:tcPr>
          <w:p w14:paraId="52F6968B" w14:textId="401A48A0" w:rsidR="00667A67" w:rsidRPr="00C52713" w:rsidRDefault="00667A67" w:rsidP="00667A67">
            <w:pPr>
              <w:pStyle w:val="Tabletextnarrow"/>
            </w:pPr>
            <w:r w:rsidRPr="00681C62">
              <w:t>Work effectively in children’s education and care</w:t>
            </w:r>
            <w:r w:rsidR="003C079D" w:rsidRPr="0008772F">
              <w:t xml:space="preserve"> ‡</w:t>
            </w:r>
          </w:p>
        </w:tc>
        <w:tc>
          <w:tcPr>
            <w:tcW w:w="1000" w:type="pct"/>
          </w:tcPr>
          <w:p w14:paraId="58FA3973" w14:textId="29C84BD3" w:rsidR="00667A67" w:rsidRPr="004675CE" w:rsidRDefault="00667A67" w:rsidP="00667A67">
            <w:pPr>
              <w:pStyle w:val="Tabletextnarrow"/>
              <w:jc w:val="center"/>
            </w:pPr>
            <w:r w:rsidRPr="00681C62">
              <w:t>65</w:t>
            </w:r>
          </w:p>
        </w:tc>
      </w:tr>
      <w:tr w:rsidR="00667A67" w:rsidRPr="000F5CEC" w14:paraId="5EC42B87"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0CBBB590" w14:textId="38AF468A" w:rsidR="00667A67" w:rsidRPr="00F01BC6" w:rsidRDefault="00667A67" w:rsidP="00667A67">
            <w:pPr>
              <w:pStyle w:val="Tabletextnarrow"/>
            </w:pPr>
            <w:r w:rsidRPr="00681C62">
              <w:t>CHCPRT001</w:t>
            </w:r>
            <w:r w:rsidR="00667B1C" w:rsidRPr="0008772F">
              <w:t xml:space="preserve"> </w:t>
            </w:r>
          </w:p>
        </w:tc>
        <w:tc>
          <w:tcPr>
            <w:tcW w:w="3000" w:type="pct"/>
          </w:tcPr>
          <w:p w14:paraId="18311933" w14:textId="35ED17A1" w:rsidR="00667A67" w:rsidRPr="00C52713" w:rsidRDefault="00667A67" w:rsidP="00667A67">
            <w:pPr>
              <w:pStyle w:val="Tabletextnarrow"/>
            </w:pPr>
            <w:r w:rsidRPr="00681C62">
              <w:t>Identify and respond to children and young people at risk</w:t>
            </w:r>
          </w:p>
        </w:tc>
        <w:tc>
          <w:tcPr>
            <w:tcW w:w="1000" w:type="pct"/>
          </w:tcPr>
          <w:p w14:paraId="2EA082BC" w14:textId="63B04691" w:rsidR="00667A67" w:rsidRPr="004675CE" w:rsidRDefault="00667A67" w:rsidP="00667A67">
            <w:pPr>
              <w:pStyle w:val="Tabletextnarrow"/>
              <w:jc w:val="center"/>
            </w:pPr>
            <w:r w:rsidRPr="00681C62">
              <w:t>40</w:t>
            </w:r>
          </w:p>
        </w:tc>
      </w:tr>
      <w:tr w:rsidR="00667A67" w:rsidRPr="000F5CEC" w14:paraId="337365CD"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26C6D3F4" w14:textId="7C9002A9" w:rsidR="00667A67" w:rsidRPr="00F01BC6" w:rsidRDefault="00667A67" w:rsidP="00667A67">
            <w:pPr>
              <w:pStyle w:val="Tabletextnarrow"/>
            </w:pPr>
            <w:r w:rsidRPr="00681C62">
              <w:t>HLTAID012</w:t>
            </w:r>
          </w:p>
        </w:tc>
        <w:tc>
          <w:tcPr>
            <w:tcW w:w="3000" w:type="pct"/>
          </w:tcPr>
          <w:p w14:paraId="34BDFF6C" w14:textId="3BC3135E" w:rsidR="00667A67" w:rsidRPr="00C52713" w:rsidRDefault="00667A67" w:rsidP="00667A67">
            <w:pPr>
              <w:pStyle w:val="Tabletextnarrow"/>
            </w:pPr>
            <w:r w:rsidRPr="00681C62">
              <w:t>Provide First Aid in an education and care setting</w:t>
            </w:r>
          </w:p>
        </w:tc>
        <w:tc>
          <w:tcPr>
            <w:tcW w:w="1000" w:type="pct"/>
          </w:tcPr>
          <w:p w14:paraId="77FCAC85" w14:textId="45CACE4C" w:rsidR="00667A67" w:rsidRPr="004675CE" w:rsidRDefault="00667A67" w:rsidP="00667A67">
            <w:pPr>
              <w:pStyle w:val="Tabletextnarrow"/>
              <w:jc w:val="center"/>
            </w:pPr>
            <w:r w:rsidRPr="00681C62">
              <w:t>22</w:t>
            </w:r>
          </w:p>
        </w:tc>
      </w:tr>
      <w:tr w:rsidR="00667A67" w:rsidRPr="000F5CEC" w14:paraId="74B65539" w14:textId="77777777" w:rsidTr="00501A5E">
        <w:trPr>
          <w:cnfStyle w:val="000000100000" w:firstRow="0" w:lastRow="0" w:firstColumn="0" w:lastColumn="0" w:oddVBand="0" w:evenVBand="0" w:oddHBand="1" w:evenHBand="0" w:firstRowFirstColumn="0" w:firstRowLastColumn="0" w:lastRowFirstColumn="0" w:lastRowLastColumn="0"/>
        </w:trPr>
        <w:tc>
          <w:tcPr>
            <w:tcW w:w="1000" w:type="pct"/>
          </w:tcPr>
          <w:p w14:paraId="211AD830" w14:textId="42AB2734" w:rsidR="00667A67" w:rsidRPr="00F559A5" w:rsidRDefault="00667A67" w:rsidP="00667A67">
            <w:pPr>
              <w:pStyle w:val="Tabletextnarrow"/>
            </w:pPr>
            <w:r w:rsidRPr="00681C62">
              <w:t>HLTWHS001</w:t>
            </w:r>
          </w:p>
        </w:tc>
        <w:tc>
          <w:tcPr>
            <w:tcW w:w="3000" w:type="pct"/>
          </w:tcPr>
          <w:p w14:paraId="1DE45B1E" w14:textId="4CAC0772" w:rsidR="00667A67" w:rsidRPr="00F559A5" w:rsidRDefault="00667A67" w:rsidP="00667A67">
            <w:pPr>
              <w:pStyle w:val="Tabletextnarrow"/>
            </w:pPr>
            <w:r w:rsidRPr="00681C62">
              <w:t>Participate in workplace health and safety</w:t>
            </w:r>
          </w:p>
        </w:tc>
        <w:tc>
          <w:tcPr>
            <w:tcW w:w="1000" w:type="pct"/>
          </w:tcPr>
          <w:p w14:paraId="5C8851C8" w14:textId="53598509" w:rsidR="00667A67" w:rsidRPr="00F559A5" w:rsidRDefault="00667A67" w:rsidP="00667A67">
            <w:pPr>
              <w:pStyle w:val="Tabletextnarrow"/>
              <w:jc w:val="center"/>
            </w:pPr>
            <w:r w:rsidRPr="00681C62">
              <w:t>20</w:t>
            </w:r>
          </w:p>
        </w:tc>
      </w:tr>
      <w:tr w:rsidR="00667A67" w:rsidRPr="000F5CEC" w14:paraId="05778BE3" w14:textId="77777777" w:rsidTr="00501A5E">
        <w:trPr>
          <w:cnfStyle w:val="000000010000" w:firstRow="0" w:lastRow="0" w:firstColumn="0" w:lastColumn="0" w:oddVBand="0" w:evenVBand="0" w:oddHBand="0" w:evenHBand="1" w:firstRowFirstColumn="0" w:firstRowLastColumn="0" w:lastRowFirstColumn="0" w:lastRowLastColumn="0"/>
        </w:trPr>
        <w:tc>
          <w:tcPr>
            <w:tcW w:w="4000" w:type="pct"/>
            <w:gridSpan w:val="2"/>
          </w:tcPr>
          <w:p w14:paraId="11F0574F" w14:textId="23EA1A7D" w:rsidR="00667A67" w:rsidRPr="00667A67" w:rsidRDefault="00667A67" w:rsidP="00667A67">
            <w:pPr>
              <w:pStyle w:val="Tabletextnarrow"/>
              <w:jc w:val="right"/>
              <w:rPr>
                <w:b/>
                <w:bCs/>
              </w:rPr>
            </w:pPr>
            <w:r w:rsidRPr="00667A67">
              <w:rPr>
                <w:b/>
                <w:bCs/>
              </w:rPr>
              <w:t>Compulsory UoCs subtotal:</w:t>
            </w:r>
          </w:p>
        </w:tc>
        <w:tc>
          <w:tcPr>
            <w:tcW w:w="1000" w:type="pct"/>
          </w:tcPr>
          <w:p w14:paraId="4C521EE1" w14:textId="48279B19" w:rsidR="00667A67" w:rsidRPr="00667A67" w:rsidRDefault="00667A67" w:rsidP="00667A67">
            <w:pPr>
              <w:pStyle w:val="Tabletextnarrow"/>
              <w:jc w:val="center"/>
              <w:rPr>
                <w:b/>
                <w:bCs/>
              </w:rPr>
            </w:pPr>
            <w:r w:rsidRPr="00667A67">
              <w:rPr>
                <w:b/>
                <w:bCs/>
              </w:rPr>
              <w:t>1038</w:t>
            </w:r>
          </w:p>
        </w:tc>
      </w:tr>
      <w:tr w:rsidR="003C079D" w:rsidRPr="000F5CEC" w14:paraId="43B31871" w14:textId="77777777" w:rsidTr="000A612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63E3764" w14:textId="3409A670" w:rsidR="003C079D" w:rsidRDefault="003C079D" w:rsidP="003C079D">
            <w:pPr>
              <w:pStyle w:val="Tabletextnarrow"/>
              <w:jc w:val="right"/>
            </w:pPr>
            <w:r w:rsidRPr="00804B26">
              <w:rPr>
                <w:b/>
                <w:bCs/>
              </w:rPr>
              <w:t>Minimum total for VCE VET Units 1 and 2:</w:t>
            </w:r>
          </w:p>
        </w:tc>
        <w:tc>
          <w:tcPr>
            <w:tcW w:w="1000" w:type="pct"/>
            <w:vAlign w:val="center"/>
          </w:tcPr>
          <w:p w14:paraId="2BDFCC73" w14:textId="2C636723" w:rsidR="003C079D" w:rsidRPr="00EF1993" w:rsidRDefault="003C079D" w:rsidP="003C079D">
            <w:pPr>
              <w:pStyle w:val="Tabletextnarrow"/>
              <w:jc w:val="center"/>
              <w:rPr>
                <w:b/>
                <w:bCs/>
              </w:rPr>
            </w:pPr>
            <w:r w:rsidRPr="005E0DCE">
              <w:rPr>
                <w:b/>
                <w:bCs/>
              </w:rPr>
              <w:t>180</w:t>
            </w:r>
          </w:p>
        </w:tc>
      </w:tr>
      <w:tr w:rsidR="003C079D" w:rsidRPr="000F5CEC" w14:paraId="60258549" w14:textId="77777777" w:rsidTr="000A6126">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199E0D0" w14:textId="09D6650E" w:rsidR="003C079D" w:rsidRPr="00804B26" w:rsidRDefault="003C079D" w:rsidP="003C079D">
            <w:pPr>
              <w:pStyle w:val="Tabletextnarrow"/>
              <w:jc w:val="right"/>
              <w:rPr>
                <w:b/>
                <w:bCs/>
              </w:rPr>
            </w:pPr>
            <w:r w:rsidRPr="00FE73C5">
              <w:rPr>
                <w:b/>
                <w:bCs/>
              </w:rPr>
              <w:t>Minimum total for non-scored VCE VET Unit 3–4:</w:t>
            </w:r>
          </w:p>
        </w:tc>
        <w:tc>
          <w:tcPr>
            <w:tcW w:w="1000" w:type="pct"/>
            <w:vAlign w:val="center"/>
          </w:tcPr>
          <w:p w14:paraId="67526CD1" w14:textId="00EF7732" w:rsidR="003C079D" w:rsidRPr="005E0DCE" w:rsidRDefault="003C079D" w:rsidP="003C079D">
            <w:pPr>
              <w:pStyle w:val="Tabletextnarrow"/>
              <w:jc w:val="center"/>
              <w:rPr>
                <w:b/>
                <w:bCs/>
              </w:rPr>
            </w:pPr>
            <w:r w:rsidRPr="00E51151">
              <w:rPr>
                <w:b/>
                <w:bCs/>
              </w:rPr>
              <w:t>360</w:t>
            </w:r>
          </w:p>
        </w:tc>
      </w:tr>
      <w:tr w:rsidR="00C853D2" w:rsidRPr="000F5CEC" w14:paraId="279F2CAB"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8BD7786" w14:textId="390F6BDE" w:rsidR="00C853D2" w:rsidRPr="00F559A5" w:rsidRDefault="00C853D2" w:rsidP="000A6126">
            <w:pPr>
              <w:pStyle w:val="Tabletextnarrow"/>
            </w:pPr>
            <w:r w:rsidRPr="00EC6A55">
              <w:rPr>
                <w:b/>
                <w:bCs/>
              </w:rPr>
              <w:t xml:space="preserve">Elective </w:t>
            </w:r>
            <w:r>
              <w:rPr>
                <w:b/>
                <w:bCs/>
              </w:rPr>
              <w:t>UoCs</w:t>
            </w:r>
            <w:r w:rsidRPr="00EC6A55">
              <w:rPr>
                <w:b/>
                <w:bCs/>
              </w:rPr>
              <w:t>:</w:t>
            </w:r>
          </w:p>
        </w:tc>
      </w:tr>
      <w:tr w:rsidR="00C853D2" w:rsidRPr="000F5CEC" w14:paraId="062768FB"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0815F8F" w14:textId="77777777" w:rsidR="00C853D2" w:rsidRPr="00EC6A55" w:rsidRDefault="00C853D2" w:rsidP="000A6126">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52CBB9C2" w14:textId="77777777" w:rsidR="003C079D" w:rsidRPr="00CD4BC9" w:rsidRDefault="003C079D" w:rsidP="003C079D">
            <w:pPr>
              <w:pStyle w:val="Tablebulletnarrow"/>
              <w:rPr>
                <w:lang w:val="en-AU"/>
              </w:rPr>
            </w:pPr>
            <w:r w:rsidRPr="00CD4BC9">
              <w:rPr>
                <w:lang w:val="en-AU"/>
              </w:rPr>
              <w:t xml:space="preserve">To achieve a VCE VET Units 1 and 2, complete compulsory UoCs totalling a minimum </w:t>
            </w:r>
            <w:r w:rsidRPr="009C5F11">
              <w:rPr>
                <w:lang w:val="en-AU"/>
              </w:rPr>
              <w:t>of 180 hours</w:t>
            </w:r>
            <w:r w:rsidRPr="00CD4BC9">
              <w:rPr>
                <w:lang w:val="en-AU"/>
              </w:rPr>
              <w:t>.</w:t>
            </w:r>
          </w:p>
          <w:p w14:paraId="51C173F2" w14:textId="77777777" w:rsidR="00C853D2" w:rsidRDefault="003C079D" w:rsidP="003C079D">
            <w:pPr>
              <w:pStyle w:val="Tablebulletnarrow"/>
              <w:rPr>
                <w:lang w:val="en-AU"/>
              </w:rPr>
            </w:pPr>
            <w:r w:rsidRPr="00CD4BC9">
              <w:rPr>
                <w:lang w:val="en-AU"/>
              </w:rPr>
              <w:t xml:space="preserve">To achieve a </w:t>
            </w:r>
            <w:r w:rsidRPr="003716BB">
              <w:rPr>
                <w:b/>
                <w:bCs/>
                <w:lang w:val="en-AU"/>
              </w:rPr>
              <w:t>non-scored VCE VET Unit 3–4 sequence</w:t>
            </w:r>
            <w:r w:rsidRPr="0051627E">
              <w:rPr>
                <w:lang w:val="en-AU"/>
              </w:rPr>
              <w:t>, complete the requirements for VCE VET Units 1 and 2 and then complete any remaining compulsory UoCs and additional Elective UoCs from the list below to reach a total of at least 360 hours across all UoCs.</w:t>
            </w:r>
          </w:p>
          <w:p w14:paraId="1B9D8C98" w14:textId="2266F56A" w:rsidR="003C079D" w:rsidRPr="003C079D" w:rsidRDefault="003C079D" w:rsidP="003C079D">
            <w:pPr>
              <w:pStyle w:val="Tablebulletnarrow"/>
            </w:pPr>
            <w:r w:rsidRPr="003C079D">
              <w:t>To achieve the maximum VCE VET credit of Units 1, 2, 3, 4, 3, 4, complete the requirements for VCE VET Units 1 and 2, then complete additional UoCs from the</w:t>
            </w:r>
            <w:r w:rsidR="00280136">
              <w:t xml:space="preserve"> remaining compulsory UoCs or</w:t>
            </w:r>
            <w:r w:rsidRPr="003C079D">
              <w:t xml:space="preserve"> listed Elective UoCs below to reach a total of at least 540 hours across all UoCs.</w:t>
            </w:r>
          </w:p>
        </w:tc>
      </w:tr>
      <w:tr w:rsidR="00C853D2" w:rsidRPr="000F5CEC" w14:paraId="6E5C4550"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0F31CC8" w14:textId="77777777" w:rsidR="00C853D2" w:rsidRPr="00EC6A55" w:rsidRDefault="00C853D2" w:rsidP="000A6126">
            <w:pPr>
              <w:pStyle w:val="Tabletextnarrow"/>
              <w:rPr>
                <w:b/>
                <w:bCs/>
              </w:rPr>
            </w:pPr>
            <w:r>
              <w:rPr>
                <w:b/>
                <w:bCs/>
              </w:rPr>
              <w:t>Full qualification completion</w:t>
            </w:r>
            <w:r w:rsidRPr="00EC6A55">
              <w:rPr>
                <w:b/>
                <w:bCs/>
              </w:rPr>
              <w:t>:</w:t>
            </w:r>
          </w:p>
          <w:p w14:paraId="741A824D" w14:textId="77777777" w:rsidR="00FB7D5E" w:rsidRDefault="00FB7D5E" w:rsidP="00FB7D5E">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1D972CE2" w14:textId="3E8F1A1E" w:rsidR="00C853D2" w:rsidRPr="003D5482" w:rsidRDefault="00FB7D5E" w:rsidP="00FB7D5E">
            <w:pPr>
              <w:pStyle w:val="Tablebulletnarrow"/>
              <w:rPr>
                <w:color w:val="auto"/>
              </w:rPr>
            </w:pPr>
            <w:r>
              <w:rPr>
                <w:color w:val="auto"/>
              </w:rPr>
              <w:t>In a VETDSS context, the nominal hours required to achieve the full qualification are greater than recommended for a two-year program. As such, it is expected that students will achieve only partial completion and receive a Statement of Attainment from the RTO to contribute to post-secondary studies or an apprenticeship. Students wishing to achieve the full qualification should consider a three-year program and/or any available additional training hours and discuss this with their school and RTO.</w:t>
            </w:r>
          </w:p>
          <w:p w14:paraId="0A3B8E6C" w14:textId="77777777" w:rsidR="00FB7D5E" w:rsidRDefault="00FE4C78" w:rsidP="00FB7D5E">
            <w:pPr>
              <w:pStyle w:val="Tablebulletnarrow"/>
            </w:pPr>
            <w:r w:rsidRPr="00FB7D5E">
              <w:t>CHCECE032 Nurture babies and toddlers</w:t>
            </w:r>
          </w:p>
          <w:p w14:paraId="16E320AF" w14:textId="77777777" w:rsidR="00FB7D5E" w:rsidRDefault="00FE4C78" w:rsidP="00FB7D5E">
            <w:pPr>
              <w:pStyle w:val="Tablebulletlevel2narrow"/>
              <w:rPr>
                <w:rStyle w:val="Tablebulletlevel2narrowChar"/>
              </w:rPr>
            </w:pPr>
            <w:r w:rsidRPr="00FB7D5E">
              <w:rPr>
                <w:rStyle w:val="Tablebulletlevel2narrowChar"/>
              </w:rPr>
              <w:t>Recommended for second-year delivery due to the personal-care, supervision, and maturity requirements associated with caring for infants and toddlers.</w:t>
            </w:r>
          </w:p>
          <w:p w14:paraId="206EA95F" w14:textId="633582AD" w:rsidR="00FE4C78" w:rsidRPr="00FB7D5E" w:rsidRDefault="00FE4C78" w:rsidP="00FB7D5E">
            <w:pPr>
              <w:pStyle w:val="Tablebulletlevel2narrow"/>
            </w:pPr>
            <w:r w:rsidRPr="00FB7D5E">
              <w:rPr>
                <w:rStyle w:val="Tablebulletlevel2narrowChar"/>
              </w:rPr>
              <w:t>Students should have prior exposure to professional conduct and workplace expectations before undertaking this unit.</w:t>
            </w:r>
          </w:p>
          <w:p w14:paraId="2C367125" w14:textId="77777777" w:rsidR="00FB7D5E" w:rsidRDefault="00FE4C78" w:rsidP="00FB7D5E">
            <w:pPr>
              <w:pStyle w:val="Tablebulletnarrow"/>
            </w:pPr>
            <w:r w:rsidRPr="00FB7D5E">
              <w:t>CHCPRP003 Reflect on and improve own professional practice</w:t>
            </w:r>
          </w:p>
          <w:p w14:paraId="438B5D94" w14:textId="2135E8F3" w:rsidR="00FE4C78" w:rsidRPr="00FB7D5E" w:rsidRDefault="00FE4C78" w:rsidP="00FB7D5E">
            <w:pPr>
              <w:pStyle w:val="Tablebulletlevel2narrow"/>
            </w:pPr>
            <w:r w:rsidRPr="00FB7D5E">
              <w:t>Not suitable for first-year students with limited professional or placement experience.</w:t>
            </w:r>
          </w:p>
          <w:p w14:paraId="7BF7AD86" w14:textId="77777777" w:rsidR="00FB7D5E" w:rsidRDefault="00FE4C78" w:rsidP="00FB7D5E">
            <w:pPr>
              <w:pStyle w:val="Tablebulletnarrow"/>
            </w:pPr>
            <w:r w:rsidRPr="00FB7D5E">
              <w:t>CHCPRT001 – Identify and Respond to Children and Young People at Risk</w:t>
            </w:r>
          </w:p>
          <w:p w14:paraId="597F8323" w14:textId="645DC266" w:rsidR="00FE4C78" w:rsidRPr="00FB7D5E" w:rsidRDefault="00FE4C78" w:rsidP="00FB7D5E">
            <w:pPr>
              <w:pStyle w:val="Tablebulletlevel2narrow"/>
            </w:pPr>
            <w:r w:rsidRPr="00FB7D5E">
              <w:t>Content includes mandatory reporting, child protection and sensitive case scenarios. Schools and RTOs are advised to be aware of the sensitive nature of this content when planning delivery and assessment.</w:t>
            </w:r>
          </w:p>
          <w:p w14:paraId="6EC2BB1F" w14:textId="77777777" w:rsidR="00FB7D5E" w:rsidRDefault="00B21AFF" w:rsidP="00FB7D5E">
            <w:pPr>
              <w:pStyle w:val="Tablebulletnarrow"/>
            </w:pPr>
            <w:r w:rsidRPr="00FB7D5E">
              <w:t>CHCECE031 – Support Children’s Health, Safety and Wellbeing</w:t>
            </w:r>
          </w:p>
          <w:p w14:paraId="63E755B6" w14:textId="02681A39" w:rsidR="003D5482" w:rsidRPr="00FB7D5E" w:rsidRDefault="00B21AFF" w:rsidP="00FB7D5E">
            <w:pPr>
              <w:pStyle w:val="Tablebulletlevel2narrow"/>
            </w:pPr>
            <w:r w:rsidRPr="00FB7D5E">
              <w:t>Assessment may involve hygiene, mealtime and dressing routines. Schools and RTOs are strongly advised to be aware that service policies and child-safe practices may affect how these activities are undertaken in practice.</w:t>
            </w:r>
          </w:p>
          <w:p w14:paraId="13E5B4F8" w14:textId="0FAC6690" w:rsidR="00722884" w:rsidRPr="003D5482" w:rsidRDefault="00722884" w:rsidP="00FB7D5E">
            <w:pPr>
              <w:pStyle w:val="Tablebulletnarrow"/>
              <w:rPr>
                <w:color w:val="auto"/>
              </w:rPr>
            </w:pPr>
            <w:r w:rsidRPr="00FB7D5E">
              <w:t>All assessment and placement must align with current Child Safe Standards and National Quality Framework requirements.</w:t>
            </w:r>
          </w:p>
        </w:tc>
      </w:tr>
      <w:tr w:rsidR="00C853D2" w:rsidRPr="000F5CEC" w14:paraId="685B810A"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4DC093E" w14:textId="0891B73D" w:rsidR="00C853D2" w:rsidRPr="00F559A5" w:rsidRDefault="00C853D2" w:rsidP="000A6126">
            <w:pPr>
              <w:pStyle w:val="Tabletextnarrow"/>
            </w:pPr>
            <w:r w:rsidRPr="00A0007C">
              <w:rPr>
                <w:b/>
                <w:bCs/>
              </w:rPr>
              <w:t>Elective</w:t>
            </w:r>
            <w:r>
              <w:rPr>
                <w:b/>
                <w:bCs/>
              </w:rPr>
              <w:t xml:space="preserve"> </w:t>
            </w:r>
            <w:r w:rsidR="00FB7D5E">
              <w:rPr>
                <w:b/>
                <w:bCs/>
              </w:rPr>
              <w:t>group A:</w:t>
            </w:r>
          </w:p>
        </w:tc>
      </w:tr>
      <w:tr w:rsidR="00DC1118" w:rsidRPr="000F5CEC" w14:paraId="5B03973A" w14:textId="77777777" w:rsidTr="00783487">
        <w:trPr>
          <w:cnfStyle w:val="000000100000" w:firstRow="0" w:lastRow="0" w:firstColumn="0" w:lastColumn="0" w:oddVBand="0" w:evenVBand="0" w:oddHBand="1" w:evenHBand="0" w:firstRowFirstColumn="0" w:firstRowLastColumn="0" w:lastRowFirstColumn="0" w:lastRowLastColumn="0"/>
        </w:trPr>
        <w:tc>
          <w:tcPr>
            <w:tcW w:w="1000" w:type="pct"/>
          </w:tcPr>
          <w:p w14:paraId="19723D98" w14:textId="0707D421" w:rsidR="00DC1118" w:rsidRPr="00F559A5" w:rsidRDefault="00DC1118" w:rsidP="00DC1118">
            <w:pPr>
              <w:pStyle w:val="Tabletextnarrow"/>
            </w:pPr>
            <w:r w:rsidRPr="00C028DC">
              <w:t>BSBSTR401</w:t>
            </w:r>
          </w:p>
        </w:tc>
        <w:tc>
          <w:tcPr>
            <w:tcW w:w="3000" w:type="pct"/>
          </w:tcPr>
          <w:p w14:paraId="4EB1A558" w14:textId="066FFA43" w:rsidR="00DC1118" w:rsidRPr="00F559A5" w:rsidRDefault="00DC1118" w:rsidP="00DC1118">
            <w:pPr>
              <w:pStyle w:val="Tabletextnarrow"/>
            </w:pPr>
            <w:r w:rsidRPr="00C028DC">
              <w:t>Promote innovation in team environments</w:t>
            </w:r>
          </w:p>
        </w:tc>
        <w:tc>
          <w:tcPr>
            <w:tcW w:w="1000" w:type="pct"/>
          </w:tcPr>
          <w:p w14:paraId="1020F27E" w14:textId="1178BC6C" w:rsidR="00DC1118" w:rsidRPr="00F559A5" w:rsidRDefault="00DC1118" w:rsidP="00DC1118">
            <w:pPr>
              <w:pStyle w:val="Tabletextnarrow"/>
              <w:jc w:val="center"/>
            </w:pPr>
            <w:r w:rsidRPr="00C028DC">
              <w:t>40</w:t>
            </w:r>
          </w:p>
        </w:tc>
      </w:tr>
      <w:tr w:rsidR="00DC1118" w:rsidRPr="000F5CEC" w14:paraId="276F2807"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33CD628A" w14:textId="5BC4398E" w:rsidR="00DC1118" w:rsidRDefault="00DC1118" w:rsidP="00DC1118">
            <w:pPr>
              <w:pStyle w:val="Tabletextnarrow"/>
            </w:pPr>
            <w:r w:rsidRPr="00C028DC">
              <w:t>BSBSUS411</w:t>
            </w:r>
          </w:p>
        </w:tc>
        <w:tc>
          <w:tcPr>
            <w:tcW w:w="3000" w:type="pct"/>
          </w:tcPr>
          <w:p w14:paraId="694A1322" w14:textId="7DF2D2B3" w:rsidR="00DC1118" w:rsidRDefault="00DC1118" w:rsidP="00DC1118">
            <w:pPr>
              <w:pStyle w:val="Tabletextnarrow"/>
            </w:pPr>
            <w:r w:rsidRPr="00C028DC">
              <w:t>Implement and monitor environmentally sustainable work practices</w:t>
            </w:r>
          </w:p>
        </w:tc>
        <w:tc>
          <w:tcPr>
            <w:tcW w:w="1000" w:type="pct"/>
          </w:tcPr>
          <w:p w14:paraId="59CCF8BC" w14:textId="387C1303" w:rsidR="00DC1118" w:rsidRDefault="00DC1118" w:rsidP="00DC1118">
            <w:pPr>
              <w:pStyle w:val="Tabletextnarrow"/>
              <w:jc w:val="center"/>
            </w:pPr>
            <w:r w:rsidRPr="00C028DC">
              <w:t>40</w:t>
            </w:r>
          </w:p>
        </w:tc>
      </w:tr>
      <w:tr w:rsidR="00DC1118" w:rsidRPr="000F5CEC" w14:paraId="0FFDEADA"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6E5F6550" w14:textId="0740B456" w:rsidR="00DC1118" w:rsidRDefault="00DC1118" w:rsidP="00DC1118">
            <w:pPr>
              <w:pStyle w:val="Tabletextnarrow"/>
            </w:pPr>
            <w:r w:rsidRPr="00C028DC">
              <w:t>CHCDIV001</w:t>
            </w:r>
          </w:p>
        </w:tc>
        <w:tc>
          <w:tcPr>
            <w:tcW w:w="3000" w:type="pct"/>
          </w:tcPr>
          <w:p w14:paraId="5CBEA6EC" w14:textId="03FE8449" w:rsidR="00DC1118" w:rsidRDefault="00DC1118" w:rsidP="00DC1118">
            <w:pPr>
              <w:pStyle w:val="Tabletextnarrow"/>
            </w:pPr>
            <w:r w:rsidRPr="00C028DC">
              <w:t>Work with diverse people</w:t>
            </w:r>
          </w:p>
        </w:tc>
        <w:tc>
          <w:tcPr>
            <w:tcW w:w="1000" w:type="pct"/>
          </w:tcPr>
          <w:p w14:paraId="19168520" w14:textId="7A5C0DC8" w:rsidR="00DC1118" w:rsidRDefault="00DC1118" w:rsidP="00DC1118">
            <w:pPr>
              <w:pStyle w:val="Tabletextnarrow"/>
              <w:jc w:val="center"/>
            </w:pPr>
            <w:r w:rsidRPr="00C028DC">
              <w:t>40</w:t>
            </w:r>
          </w:p>
        </w:tc>
      </w:tr>
      <w:tr w:rsidR="00DC1118" w:rsidRPr="000F5CEC" w14:paraId="0BD200A9"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1B2778F3" w14:textId="13B00B29" w:rsidR="00DC1118" w:rsidRDefault="00DC1118" w:rsidP="00DC1118">
            <w:pPr>
              <w:pStyle w:val="Tabletextnarrow"/>
            </w:pPr>
            <w:r w:rsidRPr="00C028DC">
              <w:t>CHCECE039</w:t>
            </w:r>
          </w:p>
        </w:tc>
        <w:tc>
          <w:tcPr>
            <w:tcW w:w="3000" w:type="pct"/>
          </w:tcPr>
          <w:p w14:paraId="5457CE41" w14:textId="5FBFC4A8" w:rsidR="00DC1118" w:rsidRDefault="00DC1118" w:rsidP="00DC1118">
            <w:pPr>
              <w:pStyle w:val="Tabletextnarrow"/>
            </w:pPr>
            <w:r w:rsidRPr="00C028DC">
              <w:t>Comply with family day care administration requirements</w:t>
            </w:r>
          </w:p>
        </w:tc>
        <w:tc>
          <w:tcPr>
            <w:tcW w:w="1000" w:type="pct"/>
          </w:tcPr>
          <w:p w14:paraId="4790747F" w14:textId="1B779F8E" w:rsidR="00DC1118" w:rsidRDefault="00DC1118" w:rsidP="00DC1118">
            <w:pPr>
              <w:pStyle w:val="Tabletextnarrow"/>
              <w:jc w:val="center"/>
            </w:pPr>
            <w:r w:rsidRPr="00C028DC">
              <w:t>30</w:t>
            </w:r>
          </w:p>
        </w:tc>
      </w:tr>
      <w:tr w:rsidR="00DC1118" w:rsidRPr="000F5CEC" w14:paraId="1CD70AAE" w14:textId="77777777" w:rsidTr="00783487">
        <w:trPr>
          <w:cnfStyle w:val="000000100000" w:firstRow="0" w:lastRow="0" w:firstColumn="0" w:lastColumn="0" w:oddVBand="0" w:evenVBand="0" w:oddHBand="1" w:evenHBand="0" w:firstRowFirstColumn="0" w:firstRowLastColumn="0" w:lastRowFirstColumn="0" w:lastRowLastColumn="0"/>
        </w:trPr>
        <w:tc>
          <w:tcPr>
            <w:tcW w:w="1000" w:type="pct"/>
          </w:tcPr>
          <w:p w14:paraId="127002AD" w14:textId="34555BF7" w:rsidR="00DC1118" w:rsidRDefault="00DC1118" w:rsidP="00DC1118">
            <w:pPr>
              <w:pStyle w:val="Tabletextnarrow"/>
            </w:pPr>
            <w:r w:rsidRPr="00C028DC">
              <w:t>CHCECE040</w:t>
            </w:r>
          </w:p>
        </w:tc>
        <w:tc>
          <w:tcPr>
            <w:tcW w:w="3000" w:type="pct"/>
          </w:tcPr>
          <w:p w14:paraId="6E2371EC" w14:textId="49B5E095" w:rsidR="00DC1118" w:rsidRDefault="00DC1118" w:rsidP="00DC1118">
            <w:pPr>
              <w:pStyle w:val="Tabletextnarrow"/>
            </w:pPr>
            <w:r w:rsidRPr="00C028DC">
              <w:t>Attend to daily functions in home-based child care</w:t>
            </w:r>
            <w:r w:rsidR="00FB7D5E" w:rsidRPr="0008772F">
              <w:t xml:space="preserve"> ‡</w:t>
            </w:r>
          </w:p>
        </w:tc>
        <w:tc>
          <w:tcPr>
            <w:tcW w:w="1000" w:type="pct"/>
          </w:tcPr>
          <w:p w14:paraId="60D66B16" w14:textId="6DD1F1B4" w:rsidR="00DC1118" w:rsidRDefault="00DC1118" w:rsidP="00DC1118">
            <w:pPr>
              <w:pStyle w:val="Tabletextnarrow"/>
              <w:jc w:val="center"/>
            </w:pPr>
            <w:r w:rsidRPr="00C028DC">
              <w:t>35</w:t>
            </w:r>
          </w:p>
        </w:tc>
      </w:tr>
      <w:tr w:rsidR="00DC1118" w:rsidRPr="000F5CEC" w14:paraId="30F29DE0"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00C166F8" w14:textId="70294648" w:rsidR="00DC1118" w:rsidRDefault="00DC1118" w:rsidP="00DC1118">
            <w:pPr>
              <w:pStyle w:val="Tabletextnarrow"/>
            </w:pPr>
            <w:r w:rsidRPr="00C028DC">
              <w:t>CHCPRP003</w:t>
            </w:r>
          </w:p>
        </w:tc>
        <w:tc>
          <w:tcPr>
            <w:tcW w:w="3000" w:type="pct"/>
          </w:tcPr>
          <w:p w14:paraId="1697DC96" w14:textId="77360D05" w:rsidR="00DC1118" w:rsidRDefault="00DC1118" w:rsidP="00DC1118">
            <w:pPr>
              <w:pStyle w:val="Tabletextnarrow"/>
            </w:pPr>
            <w:r w:rsidRPr="00C028DC">
              <w:t>Reflect on and improve own professional practice</w:t>
            </w:r>
          </w:p>
        </w:tc>
        <w:tc>
          <w:tcPr>
            <w:tcW w:w="1000" w:type="pct"/>
          </w:tcPr>
          <w:p w14:paraId="5AF62B93" w14:textId="2E05A199" w:rsidR="00DC1118" w:rsidRDefault="00DC1118" w:rsidP="00DC1118">
            <w:pPr>
              <w:pStyle w:val="Tabletextnarrow"/>
              <w:jc w:val="center"/>
            </w:pPr>
            <w:r w:rsidRPr="00C028DC">
              <w:t>120</w:t>
            </w:r>
          </w:p>
        </w:tc>
      </w:tr>
      <w:tr w:rsidR="00DC1118" w:rsidRPr="000F5CEC" w14:paraId="1DCAD5DB"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669F7915" w14:textId="586B38DC" w:rsidR="00DC1118" w:rsidRDefault="00DC1118" w:rsidP="00DC1118">
            <w:pPr>
              <w:pStyle w:val="Tabletextnarrow"/>
            </w:pPr>
            <w:r w:rsidRPr="00C028DC">
              <w:t>CHCSAC009</w:t>
            </w:r>
          </w:p>
        </w:tc>
        <w:tc>
          <w:tcPr>
            <w:tcW w:w="3000" w:type="pct"/>
          </w:tcPr>
          <w:p w14:paraId="0EF50B40" w14:textId="26CE9352" w:rsidR="00DC1118" w:rsidRDefault="00DC1118" w:rsidP="00DC1118">
            <w:pPr>
              <w:pStyle w:val="Tabletextnarrow"/>
            </w:pPr>
            <w:r w:rsidRPr="00C028DC">
              <w:t>Support the holistic development of children in school age care</w:t>
            </w:r>
            <w:r w:rsidR="00FB7D5E">
              <w:t xml:space="preserve"> </w:t>
            </w:r>
            <w:r w:rsidR="00FB7D5E" w:rsidRPr="0008772F">
              <w:t>‡</w:t>
            </w:r>
          </w:p>
        </w:tc>
        <w:tc>
          <w:tcPr>
            <w:tcW w:w="1000" w:type="pct"/>
          </w:tcPr>
          <w:p w14:paraId="69BD49F3" w14:textId="66BBC108" w:rsidR="00DC1118" w:rsidRDefault="00DC1118" w:rsidP="00DC1118">
            <w:pPr>
              <w:pStyle w:val="Tabletextnarrow"/>
              <w:jc w:val="center"/>
            </w:pPr>
            <w:r w:rsidRPr="00C028DC">
              <w:t>80</w:t>
            </w:r>
          </w:p>
        </w:tc>
      </w:tr>
      <w:tr w:rsidR="00DC1118" w:rsidRPr="000F5CEC" w14:paraId="3F056E91"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10BE71E6" w14:textId="1A0B25A1" w:rsidR="00DC1118" w:rsidRPr="00F01BC6" w:rsidRDefault="00DC1118" w:rsidP="00DC1118">
            <w:pPr>
              <w:pStyle w:val="Tabletextnarrow"/>
            </w:pPr>
            <w:r w:rsidRPr="00C028DC">
              <w:t>HLTFSE001</w:t>
            </w:r>
            <w:r w:rsidR="00667B1C" w:rsidRPr="0008772F">
              <w:t xml:space="preserve"> </w:t>
            </w:r>
          </w:p>
        </w:tc>
        <w:tc>
          <w:tcPr>
            <w:tcW w:w="3000" w:type="pct"/>
          </w:tcPr>
          <w:p w14:paraId="75245134" w14:textId="4C97032D" w:rsidR="00DC1118" w:rsidRPr="0002427E" w:rsidRDefault="00DC1118" w:rsidP="00DC1118">
            <w:pPr>
              <w:pStyle w:val="Tabletextnarrow"/>
            </w:pPr>
            <w:r w:rsidRPr="00C028DC">
              <w:t>Follow basic food safety practices</w:t>
            </w:r>
          </w:p>
        </w:tc>
        <w:tc>
          <w:tcPr>
            <w:tcW w:w="1000" w:type="pct"/>
          </w:tcPr>
          <w:p w14:paraId="0D4C3121" w14:textId="5861BAE0" w:rsidR="00DC1118" w:rsidRPr="004675CE" w:rsidRDefault="00DC1118" w:rsidP="00DC1118">
            <w:pPr>
              <w:pStyle w:val="Tabletextnarrow"/>
              <w:jc w:val="center"/>
            </w:pPr>
            <w:r w:rsidRPr="00C028DC">
              <w:t>30</w:t>
            </w:r>
          </w:p>
        </w:tc>
      </w:tr>
      <w:tr w:rsidR="004A6000" w:rsidRPr="000F5CEC" w14:paraId="4EABECD7"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97AFF97" w14:textId="1B0D9444" w:rsidR="004A6000" w:rsidRPr="00CE5E87" w:rsidRDefault="004A6000" w:rsidP="004A6000">
            <w:pPr>
              <w:pStyle w:val="Tabletextnarrow"/>
            </w:pPr>
            <w:r w:rsidRPr="00245DFF">
              <w:rPr>
                <w:b/>
                <w:bCs/>
              </w:rPr>
              <w:t xml:space="preserve">Elective </w:t>
            </w:r>
            <w:r>
              <w:rPr>
                <w:b/>
                <w:bCs/>
              </w:rPr>
              <w:t>g</w:t>
            </w:r>
            <w:r w:rsidRPr="00245DFF">
              <w:rPr>
                <w:b/>
                <w:bCs/>
              </w:rPr>
              <w:t>roup</w:t>
            </w:r>
            <w:r>
              <w:rPr>
                <w:b/>
                <w:bCs/>
              </w:rPr>
              <w:t xml:space="preserve"> B: </w:t>
            </w:r>
            <w:r w:rsidRPr="00DF46E8">
              <w:rPr>
                <w:b/>
                <w:bCs/>
              </w:rPr>
              <w:t>Imported elective UoC</w:t>
            </w:r>
            <w:r>
              <w:rPr>
                <w:b/>
                <w:bCs/>
              </w:rPr>
              <w:t>s</w:t>
            </w:r>
          </w:p>
        </w:tc>
      </w:tr>
      <w:tr w:rsidR="004A6000" w:rsidRPr="000F5CEC" w14:paraId="7866A66E"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34A9DBA8" w14:textId="57FE8D7D" w:rsidR="004A6000" w:rsidRDefault="004A6000" w:rsidP="004A6000">
            <w:pPr>
              <w:pStyle w:val="Tabletextnarrow"/>
            </w:pPr>
            <w:r w:rsidRPr="00FF651F">
              <w:t>BSBPEF301</w:t>
            </w:r>
          </w:p>
        </w:tc>
        <w:tc>
          <w:tcPr>
            <w:tcW w:w="3000" w:type="pct"/>
          </w:tcPr>
          <w:p w14:paraId="735C96EB" w14:textId="5EB452A2" w:rsidR="004A6000" w:rsidRDefault="004A6000" w:rsidP="004A6000">
            <w:pPr>
              <w:pStyle w:val="Tabletextnarrow"/>
            </w:pPr>
            <w:r w:rsidRPr="00FF651F">
              <w:t>Organise personal work priorities and development</w:t>
            </w:r>
          </w:p>
        </w:tc>
        <w:tc>
          <w:tcPr>
            <w:tcW w:w="1000" w:type="pct"/>
          </w:tcPr>
          <w:p w14:paraId="42169BE0" w14:textId="2903061D" w:rsidR="004A6000" w:rsidRDefault="004A6000" w:rsidP="004A6000">
            <w:pPr>
              <w:pStyle w:val="Tabletextnarrow"/>
              <w:jc w:val="center"/>
            </w:pPr>
            <w:r w:rsidRPr="00FF651F">
              <w:t>30</w:t>
            </w:r>
          </w:p>
        </w:tc>
      </w:tr>
      <w:tr w:rsidR="004A6000" w:rsidRPr="000F5CEC" w14:paraId="522D311E"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150BC3CC" w14:textId="6612BA5D" w:rsidR="004A6000" w:rsidRPr="00F559A5" w:rsidRDefault="004A6000" w:rsidP="004A6000">
            <w:pPr>
              <w:pStyle w:val="Tabletextnarrow"/>
            </w:pPr>
            <w:r w:rsidRPr="00FF651F">
              <w:t>BSBPEF403</w:t>
            </w:r>
          </w:p>
        </w:tc>
        <w:tc>
          <w:tcPr>
            <w:tcW w:w="3000" w:type="pct"/>
          </w:tcPr>
          <w:p w14:paraId="7F632A12" w14:textId="3078E439" w:rsidR="004A6000" w:rsidRPr="00F559A5" w:rsidRDefault="004A6000" w:rsidP="004A6000">
            <w:pPr>
              <w:pStyle w:val="Tabletextnarrow"/>
            </w:pPr>
            <w:r w:rsidRPr="00FF651F">
              <w:t>Lead personal development</w:t>
            </w:r>
          </w:p>
        </w:tc>
        <w:tc>
          <w:tcPr>
            <w:tcW w:w="1000" w:type="pct"/>
          </w:tcPr>
          <w:p w14:paraId="1A51E0E3" w14:textId="08043B4C" w:rsidR="004A6000" w:rsidRPr="00F559A5" w:rsidRDefault="004A6000" w:rsidP="004A6000">
            <w:pPr>
              <w:pStyle w:val="Tabletextnarrow"/>
              <w:jc w:val="center"/>
            </w:pPr>
            <w:r w:rsidRPr="00FF651F">
              <w:t>40</w:t>
            </w:r>
          </w:p>
        </w:tc>
      </w:tr>
      <w:tr w:rsidR="004A6000" w:rsidRPr="000F5CEC" w14:paraId="18197957" w14:textId="77777777" w:rsidTr="000A6126">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BB5EBAF" w14:textId="7EF95ADE" w:rsidR="004A6000" w:rsidRPr="00EE416B" w:rsidRDefault="004A6000" w:rsidP="004A6000">
            <w:pPr>
              <w:pStyle w:val="Tabletextnarrow"/>
              <w:jc w:val="right"/>
              <w:rPr>
                <w:b/>
                <w:bCs/>
                <w:highlight w:val="green"/>
              </w:rPr>
            </w:pPr>
            <w:r w:rsidRPr="00804B26">
              <w:rPr>
                <w:b/>
                <w:bCs/>
              </w:rPr>
              <w:t>Minimum total for VCE VET Units 1 and 2:</w:t>
            </w:r>
          </w:p>
        </w:tc>
        <w:tc>
          <w:tcPr>
            <w:tcW w:w="1000" w:type="pct"/>
            <w:vAlign w:val="center"/>
          </w:tcPr>
          <w:p w14:paraId="5D1F62AD" w14:textId="46D26C03" w:rsidR="004A6000" w:rsidRDefault="004A6000" w:rsidP="004A6000">
            <w:pPr>
              <w:pStyle w:val="Tabletextnarrow"/>
              <w:jc w:val="center"/>
            </w:pPr>
            <w:r w:rsidRPr="005E0DCE">
              <w:rPr>
                <w:b/>
                <w:bCs/>
              </w:rPr>
              <w:t>180</w:t>
            </w:r>
          </w:p>
        </w:tc>
      </w:tr>
      <w:tr w:rsidR="004A6000" w:rsidRPr="000F5CEC" w14:paraId="5058B1BF" w14:textId="77777777" w:rsidTr="000A612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450C710" w14:textId="73426CFB" w:rsidR="004A6000" w:rsidRPr="00FE73C5" w:rsidRDefault="004A6000" w:rsidP="004A6000">
            <w:pPr>
              <w:pStyle w:val="Tabletextnarrow"/>
              <w:jc w:val="right"/>
              <w:rPr>
                <w:b/>
                <w:bCs/>
              </w:rPr>
            </w:pPr>
            <w:r w:rsidRPr="00FE73C5">
              <w:rPr>
                <w:b/>
                <w:bCs/>
              </w:rPr>
              <w:t>Minimum total for non-scored VCE VET Unit 3–4:</w:t>
            </w:r>
          </w:p>
        </w:tc>
        <w:tc>
          <w:tcPr>
            <w:tcW w:w="1000" w:type="pct"/>
            <w:vAlign w:val="center"/>
          </w:tcPr>
          <w:p w14:paraId="49F17D17" w14:textId="1B4DEC8C" w:rsidR="004A6000" w:rsidRPr="00E51151" w:rsidRDefault="004A6000" w:rsidP="004A6000">
            <w:pPr>
              <w:pStyle w:val="Tabletextnarrow"/>
              <w:jc w:val="center"/>
              <w:rPr>
                <w:b/>
                <w:bCs/>
              </w:rPr>
            </w:pPr>
            <w:r w:rsidRPr="00E51151">
              <w:rPr>
                <w:b/>
                <w:bCs/>
              </w:rPr>
              <w:t>360</w:t>
            </w:r>
          </w:p>
        </w:tc>
      </w:tr>
    </w:tbl>
    <w:p w14:paraId="5436B0DF" w14:textId="031D4227" w:rsidR="00C853D2" w:rsidRPr="0008772F" w:rsidRDefault="00C853D2" w:rsidP="00C853D2">
      <w:pPr>
        <w:pStyle w:val="BodyText"/>
      </w:pPr>
      <w:r w:rsidRPr="004A6000">
        <w:t>‡ Assessment requirements – see</w:t>
      </w:r>
      <w:r w:rsidRPr="0008772F">
        <w:t xml:space="preserve"> </w:t>
      </w:r>
      <w:hyperlink w:anchor="_Assessment_requirements_4" w:history="1">
        <w:r w:rsidRPr="0016179C">
          <w:rPr>
            <w:rStyle w:val="Hyperlink"/>
          </w:rPr>
          <w:t>Assessment requirements</w:t>
        </w:r>
      </w:hyperlink>
    </w:p>
    <w:p w14:paraId="78973DFF" w14:textId="61799E2E" w:rsidR="00C853D2" w:rsidRPr="004A6000" w:rsidRDefault="00C853D2" w:rsidP="004A6000">
      <w:pPr>
        <w:pStyle w:val="BodyText"/>
      </w:pPr>
      <w:r w:rsidRPr="004A6000">
        <w:t xml:space="preserve">Δ </w:t>
      </w:r>
      <w:r w:rsidR="00F06AC7" w:rsidRPr="004A6000">
        <w:t xml:space="preserve">Mandatory </w:t>
      </w:r>
      <w:r w:rsidR="004A6000">
        <w:t>w</w:t>
      </w:r>
      <w:r w:rsidR="00F06AC7" w:rsidRPr="004A6000">
        <w:t>orkplace</w:t>
      </w:r>
      <w:r w:rsidR="00667B1C" w:rsidRPr="004A6000">
        <w:t xml:space="preserve"> </w:t>
      </w:r>
      <w:r w:rsidR="004A6000">
        <w:t>r</w:t>
      </w:r>
      <w:r w:rsidR="00667B1C" w:rsidRPr="004A6000">
        <w:t>equirements</w:t>
      </w:r>
      <w:r w:rsidR="004A6000">
        <w:t xml:space="preserve"> – </w:t>
      </w:r>
      <w:hyperlink w:anchor="_Mandatory_workplace_requirements" w:history="1">
        <w:r w:rsidR="004A6000" w:rsidRPr="00C5368D">
          <w:rPr>
            <w:rStyle w:val="Hyperlink"/>
          </w:rPr>
          <w:t>Mandatory workplace requirements</w:t>
        </w:r>
      </w:hyperlink>
    </w:p>
    <w:p w14:paraId="738FFEB8" w14:textId="77777777" w:rsidR="00C853D2" w:rsidRDefault="00C853D2" w:rsidP="00C853D2">
      <w:pPr>
        <w:pStyle w:val="Heading3"/>
      </w:pPr>
      <w:bookmarkStart w:id="42" w:name="_Assessment_requirements_4"/>
      <w:bookmarkStart w:id="43" w:name="_Toc217939114"/>
      <w:bookmarkEnd w:id="42"/>
      <w:r>
        <w:t>Assessment requirements</w:t>
      </w:r>
      <w:bookmarkEnd w:id="43"/>
    </w:p>
    <w:p w14:paraId="727D9F3F" w14:textId="77777777" w:rsidR="00C50EC4" w:rsidRPr="00EC785E" w:rsidRDefault="00C50EC4" w:rsidP="00C50EC4">
      <w:pPr>
        <w:pStyle w:val="BodyText"/>
      </w:pPr>
      <w:r w:rsidRPr="00C86558">
        <w:t>The UoCs labelled (</w:t>
      </w:r>
      <w:r w:rsidRPr="0008772F">
        <w:t>‡</w:t>
      </w:r>
      <w:r w:rsidRPr="00C86558">
        <w:t>) have a</w:t>
      </w:r>
      <w:r>
        <w:t>ssessment</w:t>
      </w:r>
      <w:r w:rsidRPr="00C86558">
        <w:t xml:space="preserve"> requirement</w:t>
      </w:r>
      <w:r>
        <w:t>s.</w:t>
      </w:r>
    </w:p>
    <w:p w14:paraId="762BD632" w14:textId="77777777" w:rsidR="00C853D2" w:rsidRPr="003B0846" w:rsidRDefault="00C853D2" w:rsidP="00C853D2">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4251"/>
        <w:gridCol w:w="5378"/>
      </w:tblGrid>
      <w:tr w:rsidR="00C853D2" w:rsidRPr="00F559A5" w14:paraId="4C733AE4" w14:textId="77777777" w:rsidTr="000A6126">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0AC53806" w14:textId="77777777" w:rsidR="00C853D2" w:rsidRPr="00F559A5" w:rsidRDefault="00C853D2" w:rsidP="000A6126">
            <w:pPr>
              <w:pStyle w:val="Tableheadingnarrow"/>
            </w:pPr>
            <w:r>
              <w:t>UoC</w:t>
            </w:r>
          </w:p>
        </w:tc>
        <w:tc>
          <w:tcPr>
            <w:tcW w:w="0" w:type="auto"/>
            <w:vAlign w:val="center"/>
          </w:tcPr>
          <w:p w14:paraId="4B02FB65" w14:textId="77777777" w:rsidR="00C853D2" w:rsidRPr="00F559A5" w:rsidRDefault="00C853D2" w:rsidP="000A6126">
            <w:pPr>
              <w:pStyle w:val="Tableheadingnarrow"/>
            </w:pPr>
            <w:r>
              <w:t>Assessment requirements</w:t>
            </w:r>
          </w:p>
        </w:tc>
      </w:tr>
      <w:tr w:rsidR="00C50EC4" w:rsidRPr="00F559A5" w14:paraId="39C18785"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5345AC37" w14:textId="53D4452E" w:rsidR="00C50EC4" w:rsidRDefault="00280000" w:rsidP="006E69D2">
            <w:pPr>
              <w:pStyle w:val="Tabletextnarrow"/>
            </w:pPr>
            <w:hyperlink r:id="rId55" w:history="1">
              <w:r w:rsidR="00C50EC4" w:rsidRPr="00FF5C62">
                <w:rPr>
                  <w:rStyle w:val="Hyperlink"/>
                </w:rPr>
                <w:t>CHCECE030</w:t>
              </w:r>
            </w:hyperlink>
            <w:r w:rsidR="00C50EC4">
              <w:t xml:space="preserve"> </w:t>
            </w:r>
            <w:r w:rsidR="00C50EC4" w:rsidRPr="00FF5C62">
              <w:t>Support inclusion and diversity</w:t>
            </w:r>
          </w:p>
        </w:tc>
        <w:tc>
          <w:tcPr>
            <w:tcW w:w="0" w:type="auto"/>
            <w:vMerge w:val="restart"/>
          </w:tcPr>
          <w:p w14:paraId="20C4973B" w14:textId="52866E6A" w:rsidR="00C50EC4" w:rsidRDefault="00C50EC4" w:rsidP="00FD2C42">
            <w:pPr>
              <w:pStyle w:val="Tablebulletnarrow"/>
            </w:pPr>
            <w:r w:rsidRPr="00FD2C42">
              <w:t>Assessment must be conducted in a regulated early childhood education and care service in Australia</w:t>
            </w:r>
            <w:r w:rsidR="00EC1E88">
              <w:t xml:space="preserve">, </w:t>
            </w:r>
            <w:r w:rsidR="00EC1E88" w:rsidRPr="008A551B">
              <w:t>as defined in UoC details</w:t>
            </w:r>
            <w:r w:rsidR="00EC1E88">
              <w:t>.</w:t>
            </w:r>
          </w:p>
          <w:p w14:paraId="32EC994A" w14:textId="76DAD4C1" w:rsidR="00EC1E88" w:rsidRPr="00FD2C42" w:rsidRDefault="00EC1E88" w:rsidP="00EC1E88">
            <w:pPr>
              <w:pStyle w:val="Tablebulletnarrow"/>
              <w:numPr>
                <w:ilvl w:val="0"/>
                <w:numId w:val="0"/>
              </w:numPr>
              <w:ind w:left="170"/>
            </w:pPr>
          </w:p>
        </w:tc>
      </w:tr>
      <w:tr w:rsidR="00C50EC4" w:rsidRPr="00F559A5" w14:paraId="2CD38984"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7BA71790" w14:textId="6183DE2D" w:rsidR="00C50EC4" w:rsidRPr="001D5DFA" w:rsidRDefault="00280000" w:rsidP="006E69D2">
            <w:pPr>
              <w:pStyle w:val="Tabletextnarrow"/>
            </w:pPr>
            <w:hyperlink r:id="rId56" w:history="1">
              <w:r w:rsidR="00C50EC4" w:rsidRPr="00F51712">
                <w:rPr>
                  <w:rStyle w:val="Hyperlink"/>
                </w:rPr>
                <w:t>CHCECE034</w:t>
              </w:r>
            </w:hyperlink>
            <w:r w:rsidR="00C50EC4" w:rsidRPr="006158F2">
              <w:rPr>
                <w:i/>
                <w:iCs/>
              </w:rPr>
              <w:t xml:space="preserve"> </w:t>
            </w:r>
            <w:r w:rsidR="00C50EC4" w:rsidRPr="006158F2">
              <w:t>Use an approved learning framework to guide practice</w:t>
            </w:r>
          </w:p>
        </w:tc>
        <w:tc>
          <w:tcPr>
            <w:tcW w:w="0" w:type="auto"/>
            <w:vMerge/>
          </w:tcPr>
          <w:p w14:paraId="24B0C71E" w14:textId="47B6B474" w:rsidR="00C50EC4" w:rsidRPr="00FD2C42" w:rsidRDefault="00C50EC4" w:rsidP="00FD2C42">
            <w:pPr>
              <w:pStyle w:val="Tablebulletnarrow"/>
            </w:pPr>
          </w:p>
        </w:tc>
      </w:tr>
      <w:tr w:rsidR="00C50EC4" w14:paraId="152FDDBA"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4A4F4899" w14:textId="3DDECDA1" w:rsidR="00C50EC4" w:rsidRDefault="00280000" w:rsidP="006E69D2">
            <w:pPr>
              <w:pStyle w:val="Tabletextnarrow"/>
            </w:pPr>
            <w:hyperlink r:id="rId57" w:history="1">
              <w:r w:rsidR="00C50EC4" w:rsidRPr="00F51712">
                <w:rPr>
                  <w:rStyle w:val="Hyperlink"/>
                </w:rPr>
                <w:t>CHCECE037</w:t>
              </w:r>
            </w:hyperlink>
            <w:r w:rsidR="00C50EC4">
              <w:t xml:space="preserve"> </w:t>
            </w:r>
            <w:r w:rsidR="00C50EC4" w:rsidRPr="006158F2">
              <w:t>Support children to connect with the natural environment</w:t>
            </w:r>
          </w:p>
        </w:tc>
        <w:tc>
          <w:tcPr>
            <w:tcW w:w="0" w:type="auto"/>
            <w:vMerge/>
          </w:tcPr>
          <w:p w14:paraId="5E3793D9" w14:textId="4735B3D6" w:rsidR="00C50EC4" w:rsidRPr="00FD2C42" w:rsidRDefault="00C50EC4" w:rsidP="00FD2C42">
            <w:pPr>
              <w:pStyle w:val="Tablebulletnarrow"/>
            </w:pPr>
          </w:p>
        </w:tc>
      </w:tr>
      <w:tr w:rsidR="00C50EC4" w14:paraId="31FF090C"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6859DFA4" w14:textId="79B523A7" w:rsidR="00C50EC4" w:rsidRPr="0057034A" w:rsidRDefault="00280000" w:rsidP="000A6126">
            <w:pPr>
              <w:pStyle w:val="Tabletextnarrow"/>
            </w:pPr>
            <w:hyperlink r:id="rId58" w:history="1">
              <w:r w:rsidR="00C50EC4" w:rsidRPr="00F51712">
                <w:rPr>
                  <w:rStyle w:val="Hyperlink"/>
                </w:rPr>
                <w:t>CHCECE038</w:t>
              </w:r>
            </w:hyperlink>
            <w:r w:rsidR="00C50EC4" w:rsidRPr="0057034A">
              <w:t xml:space="preserve"> </w:t>
            </w:r>
            <w:r w:rsidR="00C50EC4" w:rsidRPr="006158F2">
              <w:t>Observe children to inform practice</w:t>
            </w:r>
          </w:p>
        </w:tc>
        <w:tc>
          <w:tcPr>
            <w:tcW w:w="0" w:type="auto"/>
            <w:vMerge/>
          </w:tcPr>
          <w:p w14:paraId="5AE583D2" w14:textId="7240EF95" w:rsidR="00C50EC4" w:rsidRPr="00FD2C42" w:rsidRDefault="00C50EC4" w:rsidP="00FD2C42">
            <w:pPr>
              <w:pStyle w:val="Tablebulletnarrow"/>
            </w:pPr>
          </w:p>
        </w:tc>
      </w:tr>
      <w:tr w:rsidR="00C50EC4" w14:paraId="16B21DD7"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1781B9DF" w14:textId="625CBCCC" w:rsidR="00C50EC4" w:rsidRPr="0057034A" w:rsidRDefault="00280000" w:rsidP="000A6126">
            <w:pPr>
              <w:pStyle w:val="Tabletextnarrow"/>
              <w:rPr>
                <w:iCs/>
              </w:rPr>
            </w:pPr>
            <w:hyperlink r:id="rId59" w:history="1">
              <w:r w:rsidR="00C50EC4" w:rsidRPr="00F51712">
                <w:rPr>
                  <w:rStyle w:val="Hyperlink"/>
                  <w:iCs/>
                </w:rPr>
                <w:t>CHCECE054</w:t>
              </w:r>
            </w:hyperlink>
            <w:r w:rsidR="00C50EC4" w:rsidRPr="0057034A">
              <w:rPr>
                <w:iCs/>
              </w:rPr>
              <w:t xml:space="preserve"> </w:t>
            </w:r>
            <w:r w:rsidR="00C50EC4" w:rsidRPr="006158F2">
              <w:rPr>
                <w:iCs/>
              </w:rPr>
              <w:t>Encourage understanding of Aboriginal and/or Torres Strait Islander peoples’ cultures</w:t>
            </w:r>
          </w:p>
        </w:tc>
        <w:tc>
          <w:tcPr>
            <w:tcW w:w="0" w:type="auto"/>
            <w:vMerge/>
          </w:tcPr>
          <w:p w14:paraId="66C46060" w14:textId="403414F9" w:rsidR="00C50EC4" w:rsidRPr="00FD2C42" w:rsidRDefault="00C50EC4" w:rsidP="00FD2C42">
            <w:pPr>
              <w:pStyle w:val="Tablebulletnarrow"/>
            </w:pPr>
          </w:p>
        </w:tc>
      </w:tr>
      <w:tr w:rsidR="00C50EC4" w14:paraId="5E647637"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4A2F8836" w14:textId="3B29150B" w:rsidR="00C50EC4" w:rsidRPr="0006322A" w:rsidRDefault="00280000" w:rsidP="000A6126">
            <w:pPr>
              <w:pStyle w:val="Tabletextnarrow"/>
            </w:pPr>
            <w:hyperlink r:id="rId60" w:history="1">
              <w:r w:rsidR="00C50EC4" w:rsidRPr="00F51712">
                <w:rPr>
                  <w:rStyle w:val="Hyperlink"/>
                </w:rPr>
                <w:t>CHCECE056</w:t>
              </w:r>
            </w:hyperlink>
            <w:r w:rsidR="00C50EC4">
              <w:t xml:space="preserve"> </w:t>
            </w:r>
            <w:r w:rsidR="00C50EC4" w:rsidRPr="006158F2">
              <w:t>Work effectively in children’s education and care</w:t>
            </w:r>
          </w:p>
        </w:tc>
        <w:tc>
          <w:tcPr>
            <w:tcW w:w="0" w:type="auto"/>
            <w:vMerge/>
          </w:tcPr>
          <w:p w14:paraId="1C8967EB" w14:textId="29157963" w:rsidR="00C50EC4" w:rsidRPr="00FD2C42" w:rsidRDefault="00C50EC4" w:rsidP="00FD2C42">
            <w:pPr>
              <w:pStyle w:val="Tablebulletnarrow"/>
            </w:pPr>
          </w:p>
        </w:tc>
      </w:tr>
      <w:tr w:rsidR="00C50EC4" w14:paraId="0FD6C870"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4F17FFA2" w14:textId="67064FDE" w:rsidR="00C50EC4" w:rsidRPr="0006322A" w:rsidRDefault="00280000" w:rsidP="000A6126">
            <w:pPr>
              <w:pStyle w:val="Tabletextnarrow"/>
            </w:pPr>
            <w:hyperlink r:id="rId61" w:history="1">
              <w:r w:rsidR="00C50EC4" w:rsidRPr="00F51712">
                <w:rPr>
                  <w:rStyle w:val="Hyperlink"/>
                </w:rPr>
                <w:t>CHCECE040</w:t>
              </w:r>
            </w:hyperlink>
            <w:r w:rsidR="00C50EC4">
              <w:t xml:space="preserve"> </w:t>
            </w:r>
            <w:r w:rsidR="00C50EC4" w:rsidRPr="006158F2">
              <w:t>Attend to daily functions in home-based childcare</w:t>
            </w:r>
          </w:p>
        </w:tc>
        <w:tc>
          <w:tcPr>
            <w:tcW w:w="0" w:type="auto"/>
            <w:vMerge/>
          </w:tcPr>
          <w:p w14:paraId="66B6DA04" w14:textId="37DE9824" w:rsidR="00C50EC4" w:rsidRPr="00FD2C42" w:rsidRDefault="00C50EC4" w:rsidP="00FD2C42">
            <w:pPr>
              <w:pStyle w:val="Tablebulletnarrow"/>
            </w:pPr>
          </w:p>
        </w:tc>
      </w:tr>
      <w:tr w:rsidR="00C50EC4" w14:paraId="2FC8A28F"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2220FD2A" w14:textId="64574AB3" w:rsidR="00C50EC4" w:rsidRPr="0006322A" w:rsidRDefault="00280000" w:rsidP="000A6126">
            <w:pPr>
              <w:pStyle w:val="Tabletextnarrow"/>
            </w:pPr>
            <w:hyperlink r:id="rId62" w:history="1">
              <w:r w:rsidR="00C50EC4" w:rsidRPr="00F51712">
                <w:rPr>
                  <w:rStyle w:val="Hyperlink"/>
                </w:rPr>
                <w:t>CHCSAC009</w:t>
              </w:r>
            </w:hyperlink>
            <w:r w:rsidR="00C50EC4">
              <w:t xml:space="preserve"> </w:t>
            </w:r>
            <w:r w:rsidR="00C50EC4" w:rsidRPr="006158F2">
              <w:t>Support the holistic development of children in school age care</w:t>
            </w:r>
          </w:p>
        </w:tc>
        <w:tc>
          <w:tcPr>
            <w:tcW w:w="0" w:type="auto"/>
            <w:vMerge/>
          </w:tcPr>
          <w:p w14:paraId="669CFDFC" w14:textId="717F7A5C" w:rsidR="00C50EC4" w:rsidRPr="00FD2C42" w:rsidRDefault="00C50EC4" w:rsidP="00FD2C42">
            <w:pPr>
              <w:pStyle w:val="Tablebulletnarrow"/>
            </w:pPr>
          </w:p>
        </w:tc>
      </w:tr>
    </w:tbl>
    <w:p w14:paraId="71D96EC3" w14:textId="77777777" w:rsidR="00FD2C42" w:rsidRDefault="00FD2C42">
      <w:pPr>
        <w:spacing w:line="276" w:lineRule="auto"/>
        <w:rPr>
          <w:rFonts w:ascii="Arial" w:hAnsi="Arial" w:cs="Arial"/>
          <w:color w:val="0F7EB4"/>
          <w:sz w:val="32"/>
          <w:szCs w:val="24"/>
          <w:lang w:val="en-AU"/>
        </w:rPr>
      </w:pPr>
      <w:r>
        <w:br w:type="page"/>
      </w:r>
    </w:p>
    <w:p w14:paraId="3F83FDDE" w14:textId="13B069D9" w:rsidR="00B24F8E" w:rsidRPr="00C5368D" w:rsidRDefault="00FD2C42" w:rsidP="00C5368D">
      <w:pPr>
        <w:pStyle w:val="Heading3"/>
      </w:pPr>
      <w:bookmarkStart w:id="44" w:name="_Mandatory_workplace_requirements"/>
      <w:bookmarkStart w:id="45" w:name="_Toc217939115"/>
      <w:bookmarkEnd w:id="44"/>
      <w:r w:rsidRPr="00C5368D">
        <w:t>Mandatory workplace requirements</w:t>
      </w:r>
      <w:bookmarkEnd w:id="45"/>
    </w:p>
    <w:p w14:paraId="14688626" w14:textId="249FECBB" w:rsidR="00C50EC4" w:rsidRPr="00EC785E" w:rsidRDefault="00C50EC4" w:rsidP="00C50EC4">
      <w:pPr>
        <w:pStyle w:val="BodyText"/>
      </w:pPr>
      <w:r w:rsidRPr="00C86558">
        <w:t>The UoCs labelled (</w:t>
      </w:r>
      <w:r w:rsidRPr="004A6000">
        <w:t>Δ</w:t>
      </w:r>
      <w:r w:rsidRPr="00C86558">
        <w:t xml:space="preserve">) have </w:t>
      </w:r>
      <w:r>
        <w:t>mandatory workplace</w:t>
      </w:r>
      <w:r w:rsidRPr="00C86558">
        <w:t xml:space="preserve"> requirement</w:t>
      </w:r>
      <w:r>
        <w:t>s.</w:t>
      </w:r>
    </w:p>
    <w:p w14:paraId="45AF0132" w14:textId="77777777" w:rsidR="00B24F8E" w:rsidRPr="00FD2C42" w:rsidRDefault="00B24F8E" w:rsidP="00FD2C42">
      <w:pPr>
        <w:pStyle w:val="BodyText"/>
      </w:pPr>
      <w:r w:rsidRPr="00FD2C42">
        <w:t>The following units of competency include mandated placement requirements for assessment of competency. For full details, refer to the National Training Register or the accredited course document.</w:t>
      </w:r>
    </w:p>
    <w:tbl>
      <w:tblPr>
        <w:tblStyle w:val="VCAAclosedtable"/>
        <w:tblW w:w="0" w:type="auto"/>
        <w:tblLook w:val="04A0" w:firstRow="1" w:lastRow="0" w:firstColumn="1" w:lastColumn="0" w:noHBand="0" w:noVBand="1"/>
      </w:tblPr>
      <w:tblGrid>
        <w:gridCol w:w="2722"/>
        <w:gridCol w:w="6907"/>
      </w:tblGrid>
      <w:tr w:rsidR="00040498" w:rsidRPr="00F559A5" w14:paraId="636EB802" w14:textId="77777777" w:rsidTr="00B73BAE">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65CDA2F2" w14:textId="77777777" w:rsidR="00B24F8E" w:rsidRPr="00F559A5" w:rsidRDefault="00B24F8E" w:rsidP="00B73BAE">
            <w:pPr>
              <w:pStyle w:val="Tableheadingnarrow"/>
            </w:pPr>
            <w:r>
              <w:t>UoC</w:t>
            </w:r>
          </w:p>
        </w:tc>
        <w:tc>
          <w:tcPr>
            <w:tcW w:w="0" w:type="auto"/>
            <w:vAlign w:val="center"/>
          </w:tcPr>
          <w:p w14:paraId="1CF0F835" w14:textId="77777777" w:rsidR="00B24F8E" w:rsidRPr="00F559A5" w:rsidRDefault="00B24F8E" w:rsidP="00B73BAE">
            <w:pPr>
              <w:pStyle w:val="Tableheadingnarrow"/>
            </w:pPr>
            <w:r>
              <w:t>Assessment/ Placement requirements</w:t>
            </w:r>
          </w:p>
        </w:tc>
      </w:tr>
      <w:tr w:rsidR="00040498" w:rsidRPr="00F559A5" w14:paraId="2E6C6AE4" w14:textId="77777777" w:rsidTr="00B73BAE">
        <w:trPr>
          <w:cnfStyle w:val="000000100000" w:firstRow="0" w:lastRow="0" w:firstColumn="0" w:lastColumn="0" w:oddVBand="0" w:evenVBand="0" w:oddHBand="1" w:evenHBand="0" w:firstRowFirstColumn="0" w:firstRowLastColumn="0" w:lastRowFirstColumn="0" w:lastRowLastColumn="0"/>
        </w:trPr>
        <w:tc>
          <w:tcPr>
            <w:tcW w:w="0" w:type="auto"/>
          </w:tcPr>
          <w:p w14:paraId="29960BC1" w14:textId="449BFA4F" w:rsidR="00D35D1A" w:rsidRPr="001D5DFA" w:rsidRDefault="00280000" w:rsidP="00B73BAE">
            <w:pPr>
              <w:pStyle w:val="Tabletextnarrow"/>
            </w:pPr>
            <w:hyperlink r:id="rId63" w:history="1">
              <w:r w:rsidR="00D35D1A" w:rsidRPr="00030CFE">
                <w:rPr>
                  <w:rStyle w:val="Hyperlink"/>
                </w:rPr>
                <w:t>CHCECE031</w:t>
              </w:r>
            </w:hyperlink>
            <w:r w:rsidR="00D35D1A" w:rsidRPr="00D843DC">
              <w:t xml:space="preserve"> Support children’s health, safety and wellbeing</w:t>
            </w:r>
          </w:p>
        </w:tc>
        <w:tc>
          <w:tcPr>
            <w:tcW w:w="0" w:type="auto"/>
            <w:vMerge w:val="restart"/>
          </w:tcPr>
          <w:p w14:paraId="7423E68C" w14:textId="27075634" w:rsidR="00D35D1A" w:rsidRPr="0015790B" w:rsidRDefault="00D35D1A" w:rsidP="0015790B">
            <w:pPr>
              <w:pStyle w:val="Tablebulletnarrow"/>
            </w:pPr>
            <w:r w:rsidRPr="008A551B">
              <w:t xml:space="preserve">Assessment must comply </w:t>
            </w:r>
            <w:r>
              <w:t xml:space="preserve">with performance </w:t>
            </w:r>
            <w:r w:rsidR="00040498">
              <w:t xml:space="preserve">and assessment </w:t>
            </w:r>
            <w:r w:rsidRPr="008A551B">
              <w:t>requirements</w:t>
            </w:r>
            <w:r>
              <w:t>, including</w:t>
            </w:r>
            <w:r w:rsidRPr="008A551B">
              <w:t xml:space="preserve"> mandatory work periods </w:t>
            </w:r>
            <w:r w:rsidR="00723F5A">
              <w:t>(</w:t>
            </w:r>
            <w:r w:rsidRPr="0015790B">
              <w:t xml:space="preserve">of </w:t>
            </w:r>
            <w:r w:rsidR="00723F5A">
              <w:t>up to</w:t>
            </w:r>
            <w:r w:rsidRPr="0015790B">
              <w:t>160 hours</w:t>
            </w:r>
            <w:r w:rsidR="00723F5A">
              <w:t>)</w:t>
            </w:r>
            <w:r w:rsidRPr="0015790B">
              <w:t xml:space="preserve"> of work in a regulated children’s education and care service in Australia</w:t>
            </w:r>
            <w:r>
              <w:t xml:space="preserve">, </w:t>
            </w:r>
            <w:r w:rsidRPr="008A551B">
              <w:t>as defined in UoC details</w:t>
            </w:r>
            <w:r>
              <w:t>.</w:t>
            </w:r>
          </w:p>
          <w:p w14:paraId="36F6A032" w14:textId="62A6FB90" w:rsidR="00D35D1A" w:rsidRPr="00C5368D" w:rsidRDefault="00D35D1A" w:rsidP="00D35D1A">
            <w:pPr>
              <w:pStyle w:val="Tablebulletnarrow"/>
              <w:numPr>
                <w:ilvl w:val="0"/>
                <w:numId w:val="0"/>
              </w:numPr>
              <w:ind w:left="170"/>
            </w:pPr>
          </w:p>
        </w:tc>
      </w:tr>
      <w:tr w:rsidR="00040498" w14:paraId="3BD774F1" w14:textId="77777777" w:rsidTr="00B73BAE">
        <w:trPr>
          <w:cnfStyle w:val="000000010000" w:firstRow="0" w:lastRow="0" w:firstColumn="0" w:lastColumn="0" w:oddVBand="0" w:evenVBand="0" w:oddHBand="0" w:evenHBand="1" w:firstRowFirstColumn="0" w:firstRowLastColumn="0" w:lastRowFirstColumn="0" w:lastRowLastColumn="0"/>
        </w:trPr>
        <w:tc>
          <w:tcPr>
            <w:tcW w:w="0" w:type="auto"/>
          </w:tcPr>
          <w:p w14:paraId="104D86AC" w14:textId="4B54DF96" w:rsidR="00D35D1A" w:rsidRDefault="00280000" w:rsidP="00B73BAE">
            <w:pPr>
              <w:pStyle w:val="Tabletextnarrow"/>
            </w:pPr>
            <w:hyperlink r:id="rId64" w:history="1">
              <w:r w:rsidR="00D35D1A" w:rsidRPr="00030CFE">
                <w:rPr>
                  <w:rStyle w:val="Hyperlink"/>
                </w:rPr>
                <w:t>CHCECE032</w:t>
              </w:r>
            </w:hyperlink>
            <w:r w:rsidR="00D35D1A" w:rsidRPr="00D843DC">
              <w:t xml:space="preserve"> Nurture babies and toddlers</w:t>
            </w:r>
          </w:p>
        </w:tc>
        <w:tc>
          <w:tcPr>
            <w:tcW w:w="0" w:type="auto"/>
            <w:vMerge/>
          </w:tcPr>
          <w:p w14:paraId="2FB48823" w14:textId="00D3E4F3" w:rsidR="00D35D1A" w:rsidRPr="00C5368D" w:rsidRDefault="00D35D1A" w:rsidP="00C5368D">
            <w:pPr>
              <w:pStyle w:val="Tablebulletnarrow"/>
            </w:pPr>
          </w:p>
        </w:tc>
      </w:tr>
      <w:tr w:rsidR="00040498" w14:paraId="7BA71EF1" w14:textId="77777777" w:rsidTr="00B73BAE">
        <w:trPr>
          <w:cnfStyle w:val="000000100000" w:firstRow="0" w:lastRow="0" w:firstColumn="0" w:lastColumn="0" w:oddVBand="0" w:evenVBand="0" w:oddHBand="1" w:evenHBand="0" w:firstRowFirstColumn="0" w:firstRowLastColumn="0" w:lastRowFirstColumn="0" w:lastRowLastColumn="0"/>
        </w:trPr>
        <w:tc>
          <w:tcPr>
            <w:tcW w:w="0" w:type="auto"/>
          </w:tcPr>
          <w:p w14:paraId="53AE0D4D" w14:textId="2242EB9E" w:rsidR="00D35D1A" w:rsidRPr="007C5588" w:rsidRDefault="00280000" w:rsidP="00B73BAE">
            <w:pPr>
              <w:pStyle w:val="Tabletextnarrow"/>
            </w:pPr>
            <w:hyperlink r:id="rId65" w:history="1">
              <w:r w:rsidR="00D35D1A" w:rsidRPr="00030CFE">
                <w:rPr>
                  <w:rStyle w:val="Hyperlink"/>
                </w:rPr>
                <w:t>CHCECE033</w:t>
              </w:r>
            </w:hyperlink>
            <w:r w:rsidR="00D35D1A" w:rsidRPr="00D843DC">
              <w:t xml:space="preserve"> Develop positive and respectful relationships with children</w:t>
            </w:r>
          </w:p>
        </w:tc>
        <w:tc>
          <w:tcPr>
            <w:tcW w:w="0" w:type="auto"/>
            <w:vMerge/>
          </w:tcPr>
          <w:p w14:paraId="57413550" w14:textId="564575B4" w:rsidR="00D35D1A" w:rsidRPr="00C5368D" w:rsidRDefault="00D35D1A" w:rsidP="00C5368D">
            <w:pPr>
              <w:pStyle w:val="Tablebulletnarrow"/>
            </w:pPr>
          </w:p>
        </w:tc>
      </w:tr>
      <w:tr w:rsidR="00040498" w14:paraId="08879E2D" w14:textId="77777777" w:rsidTr="00B73BAE">
        <w:trPr>
          <w:cnfStyle w:val="000000010000" w:firstRow="0" w:lastRow="0" w:firstColumn="0" w:lastColumn="0" w:oddVBand="0" w:evenVBand="0" w:oddHBand="0" w:evenHBand="1" w:firstRowFirstColumn="0" w:firstRowLastColumn="0" w:lastRowFirstColumn="0" w:lastRowLastColumn="0"/>
        </w:trPr>
        <w:tc>
          <w:tcPr>
            <w:tcW w:w="0" w:type="auto"/>
          </w:tcPr>
          <w:p w14:paraId="555AFE6F" w14:textId="506822AB" w:rsidR="00D35D1A" w:rsidRPr="007C5588" w:rsidRDefault="00280000" w:rsidP="00B73BAE">
            <w:pPr>
              <w:pStyle w:val="Tabletextnarrow"/>
            </w:pPr>
            <w:hyperlink r:id="rId66" w:history="1">
              <w:r w:rsidR="00D35D1A" w:rsidRPr="00030CFE">
                <w:rPr>
                  <w:rStyle w:val="Hyperlink"/>
                </w:rPr>
                <w:t>CHCECE035</w:t>
              </w:r>
            </w:hyperlink>
            <w:r w:rsidR="00D35D1A" w:rsidRPr="00D843DC">
              <w:t xml:space="preserve"> Support the holistic learning and development of children</w:t>
            </w:r>
          </w:p>
        </w:tc>
        <w:tc>
          <w:tcPr>
            <w:tcW w:w="0" w:type="auto"/>
            <w:vMerge/>
          </w:tcPr>
          <w:p w14:paraId="1EDFBDF8" w14:textId="3380CDCF" w:rsidR="00D35D1A" w:rsidRPr="00C5368D" w:rsidRDefault="00D35D1A" w:rsidP="00C5368D">
            <w:pPr>
              <w:pStyle w:val="Tablebulletnarrow"/>
            </w:pPr>
          </w:p>
        </w:tc>
      </w:tr>
      <w:tr w:rsidR="00040498" w14:paraId="33319C53" w14:textId="77777777" w:rsidTr="00B73BAE">
        <w:trPr>
          <w:cnfStyle w:val="000000100000" w:firstRow="0" w:lastRow="0" w:firstColumn="0" w:lastColumn="0" w:oddVBand="0" w:evenVBand="0" w:oddHBand="1" w:evenHBand="0" w:firstRowFirstColumn="0" w:firstRowLastColumn="0" w:lastRowFirstColumn="0" w:lastRowLastColumn="0"/>
        </w:trPr>
        <w:tc>
          <w:tcPr>
            <w:tcW w:w="0" w:type="auto"/>
          </w:tcPr>
          <w:p w14:paraId="55CBD7F9" w14:textId="6FCDBF1F" w:rsidR="00D35D1A" w:rsidRPr="007C5588" w:rsidRDefault="00280000" w:rsidP="00B73BAE">
            <w:pPr>
              <w:pStyle w:val="Tabletextnarrow"/>
            </w:pPr>
            <w:hyperlink r:id="rId67" w:history="1">
              <w:r w:rsidR="00D35D1A" w:rsidRPr="00030CFE">
                <w:rPr>
                  <w:rStyle w:val="Hyperlink"/>
                </w:rPr>
                <w:t>CHCECE036</w:t>
              </w:r>
            </w:hyperlink>
            <w:r w:rsidR="00D35D1A" w:rsidRPr="00D843DC">
              <w:t xml:space="preserve"> Provide experiences to support children’s play and learning</w:t>
            </w:r>
          </w:p>
        </w:tc>
        <w:tc>
          <w:tcPr>
            <w:tcW w:w="0" w:type="auto"/>
            <w:vMerge/>
          </w:tcPr>
          <w:p w14:paraId="08294B12" w14:textId="62FD42CD" w:rsidR="00D35D1A" w:rsidRPr="00C5368D" w:rsidRDefault="00D35D1A" w:rsidP="00C5368D">
            <w:pPr>
              <w:pStyle w:val="Tablebulletnarrow"/>
            </w:pPr>
          </w:p>
        </w:tc>
      </w:tr>
    </w:tbl>
    <w:p w14:paraId="5C859F99" w14:textId="77777777" w:rsidR="00C5368D" w:rsidRDefault="00C5368D">
      <w:pPr>
        <w:spacing w:line="276" w:lineRule="auto"/>
        <w:rPr>
          <w:rFonts w:asciiTheme="majorHAnsi" w:hAnsiTheme="majorHAnsi" w:cs="Arial"/>
          <w:b/>
          <w:bCs/>
          <w:color w:val="000000" w:themeColor="text1"/>
          <w:sz w:val="20"/>
          <w:lang w:val="en-AU"/>
        </w:rPr>
      </w:pPr>
      <w:r>
        <w:rPr>
          <w:b/>
          <w:bCs/>
        </w:rPr>
        <w:br w:type="page"/>
      </w:r>
    </w:p>
    <w:p w14:paraId="05506BB8" w14:textId="570891B9" w:rsidR="0090572F" w:rsidRPr="0090572F" w:rsidRDefault="0090572F" w:rsidP="0090572F">
      <w:pPr>
        <w:pStyle w:val="Heading1"/>
      </w:pPr>
      <w:bookmarkStart w:id="46" w:name="_Toc217939116"/>
      <w:r w:rsidRPr="0090572F">
        <w:t>Sample program</w:t>
      </w:r>
      <w:bookmarkEnd w:id="46"/>
    </w:p>
    <w:p w14:paraId="62575717" w14:textId="460F370F" w:rsidR="0090572F" w:rsidRPr="0090572F" w:rsidRDefault="0090572F" w:rsidP="0090572F">
      <w:pPr>
        <w:pStyle w:val="Heading2"/>
      </w:pPr>
      <w:bookmarkStart w:id="47" w:name="_Toc217939117"/>
      <w:r w:rsidRPr="0090572F">
        <w:t>CHC30121 Certificate III in Early Childhood Education and Care (Release 1) (Partial)</w:t>
      </w:r>
      <w:bookmarkEnd w:id="47"/>
    </w:p>
    <w:p w14:paraId="49389886" w14:textId="0DCF3D51" w:rsidR="0090572F" w:rsidRPr="0090572F" w:rsidRDefault="0090572F" w:rsidP="00D53465">
      <w:pPr>
        <w:pStyle w:val="BodyText"/>
      </w:pPr>
      <w:r w:rsidRPr="0090572F">
        <w:t>The following sample program may provide:</w:t>
      </w:r>
    </w:p>
    <w:p w14:paraId="1B4033EF" w14:textId="2C4B6CF7" w:rsidR="0090572F" w:rsidRPr="0090572F" w:rsidRDefault="0090572F" w:rsidP="0090572F">
      <w:pPr>
        <w:pStyle w:val="Bullet"/>
      </w:pPr>
      <w:r w:rsidRPr="0090572F">
        <w:t xml:space="preserve">a statement of attainment from </w:t>
      </w:r>
      <w:r w:rsidR="00D53465" w:rsidRPr="0090572F">
        <w:t>CHC30121 Certificate III in Early Childhood Education and Care (Release 1)</w:t>
      </w:r>
    </w:p>
    <w:p w14:paraId="091A06BB" w14:textId="17B3CEFF" w:rsidR="0090572F" w:rsidRPr="0090572F" w:rsidRDefault="00D53465" w:rsidP="0090572F">
      <w:pPr>
        <w:pStyle w:val="Bullet"/>
      </w:pPr>
      <w:r>
        <w:t>two</w:t>
      </w:r>
      <w:r w:rsidR="0090572F" w:rsidRPr="0090572F">
        <w:t xml:space="preserve"> VCE VET units at Units 1 and 2 level</w:t>
      </w:r>
    </w:p>
    <w:p w14:paraId="02FE36E3" w14:textId="7A8A7443" w:rsidR="0090572F" w:rsidRPr="0090572F" w:rsidRDefault="0090572F" w:rsidP="00D53465">
      <w:pPr>
        <w:pStyle w:val="Bullet"/>
      </w:pPr>
      <w:r w:rsidRPr="0090572F">
        <w:t>a non-scored VCE VET Unit 3–4 sequence</w:t>
      </w:r>
    </w:p>
    <w:p w14:paraId="6D8C4A8D" w14:textId="279CF1AB" w:rsidR="0090572F" w:rsidRPr="0090572F" w:rsidRDefault="0090572F" w:rsidP="0090572F">
      <w:pPr>
        <w:pStyle w:val="Bullet"/>
      </w:pPr>
      <w:r w:rsidRPr="0090572F">
        <w:t xml:space="preserve">completion over </w:t>
      </w:r>
      <w:r w:rsidR="00D53465">
        <w:t>two</w:t>
      </w:r>
      <w:r w:rsidRPr="0090572F">
        <w:t xml:space="preserve"> years.</w:t>
      </w:r>
    </w:p>
    <w:tbl>
      <w:tblPr>
        <w:tblStyle w:val="VCAAclosedtable"/>
        <w:tblW w:w="5000" w:type="pct"/>
        <w:tblLook w:val="04A0" w:firstRow="1" w:lastRow="0" w:firstColumn="1" w:lastColumn="0" w:noHBand="0" w:noVBand="1"/>
      </w:tblPr>
      <w:tblGrid>
        <w:gridCol w:w="1926"/>
        <w:gridCol w:w="5777"/>
        <w:gridCol w:w="1926"/>
      </w:tblGrid>
      <w:tr w:rsidR="00722884" w:rsidRPr="00F559A5" w14:paraId="344D9371" w14:textId="77777777" w:rsidTr="0062163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D7320E7" w14:textId="77777777" w:rsidR="00722884" w:rsidRPr="00F559A5" w:rsidRDefault="00722884" w:rsidP="00621631">
            <w:pPr>
              <w:pStyle w:val="Tableheadingnarrow"/>
            </w:pPr>
            <w:bookmarkStart w:id="48" w:name="_Hlk212798408"/>
            <w:r w:rsidRPr="00F559A5">
              <w:t>C</w:t>
            </w:r>
            <w:r>
              <w:t>ode</w:t>
            </w:r>
          </w:p>
        </w:tc>
        <w:tc>
          <w:tcPr>
            <w:tcW w:w="3000" w:type="pct"/>
            <w:vAlign w:val="center"/>
          </w:tcPr>
          <w:p w14:paraId="04C2142A" w14:textId="77777777" w:rsidR="00722884" w:rsidRPr="00F559A5" w:rsidRDefault="00722884" w:rsidP="00621631">
            <w:pPr>
              <w:pStyle w:val="Tableheadingnarrow"/>
            </w:pPr>
            <w:r>
              <w:t>Unit title</w:t>
            </w:r>
          </w:p>
        </w:tc>
        <w:tc>
          <w:tcPr>
            <w:tcW w:w="1000" w:type="pct"/>
            <w:vAlign w:val="center"/>
          </w:tcPr>
          <w:p w14:paraId="248C455C" w14:textId="77777777" w:rsidR="00722884" w:rsidRPr="00F559A5" w:rsidRDefault="00722884" w:rsidP="00621631">
            <w:pPr>
              <w:pStyle w:val="Tableheadingnarrow"/>
            </w:pPr>
            <w:r>
              <w:t>Nominal hours</w:t>
            </w:r>
          </w:p>
        </w:tc>
      </w:tr>
      <w:tr w:rsidR="00722884" w:rsidRPr="00EF1993" w14:paraId="6570605E" w14:textId="77777777" w:rsidTr="0062163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F1E38A9" w14:textId="490BE943" w:rsidR="00722884" w:rsidRPr="00EF1993" w:rsidRDefault="00FE1A7C" w:rsidP="00621631">
            <w:pPr>
              <w:pStyle w:val="Tabletextnarrow"/>
              <w:rPr>
                <w:rFonts w:ascii="Ebrima" w:hAnsi="Ebrima"/>
                <w:b/>
                <w:bCs/>
              </w:rPr>
            </w:pPr>
            <w:r>
              <w:rPr>
                <w:b/>
                <w:bCs/>
              </w:rPr>
              <w:t>Unit 1 and 2</w:t>
            </w:r>
          </w:p>
        </w:tc>
      </w:tr>
      <w:tr w:rsidR="00424097" w:rsidRPr="00EF1993" w14:paraId="4156EB41" w14:textId="77777777" w:rsidTr="0062163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9F25941" w14:textId="3E8BF1E2" w:rsidR="00424097" w:rsidRPr="00EF1993" w:rsidRDefault="00424097" w:rsidP="00621631">
            <w:pPr>
              <w:pStyle w:val="Tabletextnarrow"/>
              <w:rPr>
                <w:b/>
                <w:bCs/>
              </w:rPr>
            </w:pPr>
            <w:r w:rsidRPr="00EF1993">
              <w:rPr>
                <w:b/>
                <w:bCs/>
              </w:rPr>
              <w:t>Compulsory UoCs:</w:t>
            </w:r>
          </w:p>
        </w:tc>
      </w:tr>
      <w:tr w:rsidR="00722884" w:rsidRPr="00F559A5" w14:paraId="2BFC8723" w14:textId="77777777" w:rsidTr="00B10871">
        <w:trPr>
          <w:cnfStyle w:val="000000100000" w:firstRow="0" w:lastRow="0" w:firstColumn="0" w:lastColumn="0" w:oddVBand="0" w:evenVBand="0" w:oddHBand="1" w:evenHBand="0" w:firstRowFirstColumn="0" w:firstRowLastColumn="0" w:lastRowFirstColumn="0" w:lastRowLastColumn="0"/>
        </w:trPr>
        <w:tc>
          <w:tcPr>
            <w:tcW w:w="1000" w:type="pct"/>
          </w:tcPr>
          <w:p w14:paraId="0E9EC797" w14:textId="32A4DC3F" w:rsidR="00722884" w:rsidRPr="00F559A5" w:rsidRDefault="00722884" w:rsidP="00722884">
            <w:pPr>
              <w:pStyle w:val="Tabletextnarrow"/>
            </w:pPr>
            <w:r w:rsidRPr="00921DB0">
              <w:t>CHCECE037</w:t>
            </w:r>
          </w:p>
        </w:tc>
        <w:tc>
          <w:tcPr>
            <w:tcW w:w="3000" w:type="pct"/>
          </w:tcPr>
          <w:p w14:paraId="7C5B961D" w14:textId="5F3CCDB0" w:rsidR="00722884" w:rsidRPr="00F559A5" w:rsidRDefault="00722884" w:rsidP="00722884">
            <w:pPr>
              <w:pStyle w:val="Tabletextnarrow"/>
            </w:pPr>
            <w:r w:rsidRPr="00921DB0">
              <w:t>Support children to connect with the natural environment</w:t>
            </w:r>
          </w:p>
        </w:tc>
        <w:tc>
          <w:tcPr>
            <w:tcW w:w="1000" w:type="pct"/>
          </w:tcPr>
          <w:p w14:paraId="609AC175" w14:textId="6E165602" w:rsidR="00722884" w:rsidRPr="00F559A5" w:rsidRDefault="00722884" w:rsidP="00722884">
            <w:pPr>
              <w:pStyle w:val="Tabletextnarrow"/>
              <w:jc w:val="center"/>
            </w:pPr>
            <w:r>
              <w:t>50</w:t>
            </w:r>
          </w:p>
        </w:tc>
      </w:tr>
      <w:tr w:rsidR="00722884" w14:paraId="290C2BEB" w14:textId="77777777" w:rsidTr="00621631">
        <w:trPr>
          <w:cnfStyle w:val="000000010000" w:firstRow="0" w:lastRow="0" w:firstColumn="0" w:lastColumn="0" w:oddVBand="0" w:evenVBand="0" w:oddHBand="0" w:evenHBand="1" w:firstRowFirstColumn="0" w:firstRowLastColumn="0" w:lastRowFirstColumn="0" w:lastRowLastColumn="0"/>
        </w:trPr>
        <w:tc>
          <w:tcPr>
            <w:tcW w:w="1000" w:type="pct"/>
          </w:tcPr>
          <w:p w14:paraId="11D91732" w14:textId="6C011F68" w:rsidR="00722884" w:rsidRDefault="00722884" w:rsidP="00722884">
            <w:pPr>
              <w:pStyle w:val="Tabletextnarrow"/>
            </w:pPr>
            <w:r w:rsidRPr="00921DB0">
              <w:t>CHCECE056</w:t>
            </w:r>
          </w:p>
        </w:tc>
        <w:tc>
          <w:tcPr>
            <w:tcW w:w="3000" w:type="pct"/>
          </w:tcPr>
          <w:p w14:paraId="505B8599" w14:textId="7088FA8E" w:rsidR="00722884" w:rsidRDefault="00722884" w:rsidP="00722884">
            <w:pPr>
              <w:pStyle w:val="Tabletextnarrow"/>
            </w:pPr>
            <w:r w:rsidRPr="00921DB0">
              <w:t>Work effectively in children's education and care</w:t>
            </w:r>
          </w:p>
        </w:tc>
        <w:tc>
          <w:tcPr>
            <w:tcW w:w="1000" w:type="pct"/>
          </w:tcPr>
          <w:p w14:paraId="62210D68" w14:textId="7DB6B0D4" w:rsidR="00722884" w:rsidRDefault="00722884" w:rsidP="00722884">
            <w:pPr>
              <w:pStyle w:val="Tabletextnarrow"/>
              <w:jc w:val="center"/>
            </w:pPr>
            <w:r>
              <w:t>65</w:t>
            </w:r>
          </w:p>
        </w:tc>
      </w:tr>
      <w:tr w:rsidR="00722884" w14:paraId="769E75BD" w14:textId="77777777" w:rsidTr="00621631">
        <w:trPr>
          <w:cnfStyle w:val="000000100000" w:firstRow="0" w:lastRow="0" w:firstColumn="0" w:lastColumn="0" w:oddVBand="0" w:evenVBand="0" w:oddHBand="1" w:evenHBand="0" w:firstRowFirstColumn="0" w:firstRowLastColumn="0" w:lastRowFirstColumn="0" w:lastRowLastColumn="0"/>
        </w:trPr>
        <w:tc>
          <w:tcPr>
            <w:tcW w:w="1000" w:type="pct"/>
          </w:tcPr>
          <w:p w14:paraId="52FDA7BE" w14:textId="0DF13287" w:rsidR="00722884" w:rsidRDefault="00722884" w:rsidP="00722884">
            <w:pPr>
              <w:pStyle w:val="Tabletextnarrow"/>
            </w:pPr>
            <w:r w:rsidRPr="00921DB0">
              <w:t>HLTAID012</w:t>
            </w:r>
          </w:p>
        </w:tc>
        <w:tc>
          <w:tcPr>
            <w:tcW w:w="3000" w:type="pct"/>
          </w:tcPr>
          <w:p w14:paraId="681907E7" w14:textId="2A14AABE" w:rsidR="00722884" w:rsidRDefault="00722884" w:rsidP="00722884">
            <w:pPr>
              <w:pStyle w:val="Tabletextnarrow"/>
            </w:pPr>
            <w:r w:rsidRPr="00921DB0">
              <w:t>Provide First Aid in an education and care setting</w:t>
            </w:r>
          </w:p>
        </w:tc>
        <w:tc>
          <w:tcPr>
            <w:tcW w:w="1000" w:type="pct"/>
          </w:tcPr>
          <w:p w14:paraId="235107A1" w14:textId="01E32F18" w:rsidR="00722884" w:rsidRDefault="00722884" w:rsidP="00722884">
            <w:pPr>
              <w:pStyle w:val="Tabletextnarrow"/>
              <w:jc w:val="center"/>
            </w:pPr>
            <w:r>
              <w:t>22</w:t>
            </w:r>
          </w:p>
        </w:tc>
      </w:tr>
      <w:tr w:rsidR="00722884" w14:paraId="6DC1CB4E" w14:textId="77777777" w:rsidTr="00621631">
        <w:trPr>
          <w:cnfStyle w:val="000000010000" w:firstRow="0" w:lastRow="0" w:firstColumn="0" w:lastColumn="0" w:oddVBand="0" w:evenVBand="0" w:oddHBand="0" w:evenHBand="1" w:firstRowFirstColumn="0" w:firstRowLastColumn="0" w:lastRowFirstColumn="0" w:lastRowLastColumn="0"/>
        </w:trPr>
        <w:tc>
          <w:tcPr>
            <w:tcW w:w="1000" w:type="pct"/>
          </w:tcPr>
          <w:p w14:paraId="3817D417" w14:textId="3A9A10AB" w:rsidR="00722884" w:rsidRDefault="00722884" w:rsidP="00722884">
            <w:pPr>
              <w:pStyle w:val="Tabletextnarrow"/>
            </w:pPr>
            <w:r w:rsidRPr="00921DB0">
              <w:t>HLTWHS001</w:t>
            </w:r>
          </w:p>
        </w:tc>
        <w:tc>
          <w:tcPr>
            <w:tcW w:w="3000" w:type="pct"/>
          </w:tcPr>
          <w:p w14:paraId="053036B9" w14:textId="5DF6BEE7" w:rsidR="00722884" w:rsidRDefault="00722884" w:rsidP="00722884">
            <w:pPr>
              <w:pStyle w:val="Tabletextnarrow"/>
            </w:pPr>
            <w:r w:rsidRPr="00921DB0">
              <w:t>Participate in workplace health and safety</w:t>
            </w:r>
          </w:p>
        </w:tc>
        <w:tc>
          <w:tcPr>
            <w:tcW w:w="1000" w:type="pct"/>
          </w:tcPr>
          <w:p w14:paraId="25B00BCF" w14:textId="22A563F8" w:rsidR="00722884" w:rsidRDefault="00722884" w:rsidP="00722884">
            <w:pPr>
              <w:pStyle w:val="Tabletextnarrow"/>
              <w:jc w:val="center"/>
            </w:pPr>
            <w:r>
              <w:t>20</w:t>
            </w:r>
          </w:p>
        </w:tc>
      </w:tr>
      <w:tr w:rsidR="00FE1A7C" w14:paraId="761DB1AA" w14:textId="77777777" w:rsidTr="001B01B1">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670869A" w14:textId="18D52E9B" w:rsidR="00FE1A7C" w:rsidRPr="00921DB0" w:rsidRDefault="00FE1A7C" w:rsidP="00FE1A7C">
            <w:pPr>
              <w:pStyle w:val="Tabletextnarrow"/>
              <w:jc w:val="right"/>
            </w:pPr>
            <w:r w:rsidRPr="00EF1993">
              <w:rPr>
                <w:b/>
                <w:bCs/>
              </w:rPr>
              <w:t>Compulsory UoCs subtotal:</w:t>
            </w:r>
          </w:p>
        </w:tc>
        <w:tc>
          <w:tcPr>
            <w:tcW w:w="1000" w:type="pct"/>
          </w:tcPr>
          <w:p w14:paraId="75E8915E" w14:textId="5B904C79" w:rsidR="00FE1A7C" w:rsidRDefault="00FE1A7C" w:rsidP="00FE1A7C">
            <w:pPr>
              <w:pStyle w:val="Tabletextnarrow"/>
              <w:jc w:val="center"/>
            </w:pPr>
            <w:r w:rsidRPr="00FE1A7C">
              <w:rPr>
                <w:b/>
                <w:bCs/>
              </w:rPr>
              <w:t>157</w:t>
            </w:r>
          </w:p>
        </w:tc>
      </w:tr>
      <w:tr w:rsidR="00FE1A7C" w:rsidRPr="00F559A5" w14:paraId="2457DD03" w14:textId="77777777" w:rsidTr="0062163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74605C4" w14:textId="266E6ADA" w:rsidR="00FE1A7C" w:rsidRPr="00F559A5" w:rsidRDefault="00FE1A7C" w:rsidP="00FE1A7C">
            <w:pPr>
              <w:pStyle w:val="Tabletextnarrow"/>
            </w:pPr>
            <w:r w:rsidRPr="00A0007C">
              <w:rPr>
                <w:b/>
                <w:bCs/>
              </w:rPr>
              <w:t>Elective</w:t>
            </w:r>
            <w:r>
              <w:rPr>
                <w:b/>
                <w:bCs/>
              </w:rPr>
              <w:t xml:space="preserve"> UoCs: </w:t>
            </w:r>
          </w:p>
        </w:tc>
      </w:tr>
      <w:tr w:rsidR="00FE1A7C" w:rsidRPr="00F559A5" w14:paraId="778551E9" w14:textId="77777777" w:rsidTr="00913CC5">
        <w:trPr>
          <w:cnfStyle w:val="000000100000" w:firstRow="0" w:lastRow="0" w:firstColumn="0" w:lastColumn="0" w:oddVBand="0" w:evenVBand="0" w:oddHBand="1" w:evenHBand="0" w:firstRowFirstColumn="0" w:firstRowLastColumn="0" w:lastRowFirstColumn="0" w:lastRowLastColumn="0"/>
        </w:trPr>
        <w:tc>
          <w:tcPr>
            <w:tcW w:w="1000" w:type="pct"/>
          </w:tcPr>
          <w:p w14:paraId="59C68764" w14:textId="191532A5" w:rsidR="00FE1A7C" w:rsidRPr="00F559A5" w:rsidRDefault="00FE1A7C" w:rsidP="00FE1A7C">
            <w:pPr>
              <w:pStyle w:val="Tabletextnarrow"/>
            </w:pPr>
            <w:r w:rsidRPr="0054543A">
              <w:t>CHCDIV001</w:t>
            </w:r>
          </w:p>
        </w:tc>
        <w:tc>
          <w:tcPr>
            <w:tcW w:w="3000" w:type="pct"/>
          </w:tcPr>
          <w:p w14:paraId="3044F639" w14:textId="2F432094" w:rsidR="00FE1A7C" w:rsidRPr="00F559A5" w:rsidRDefault="00FE1A7C" w:rsidP="00FE1A7C">
            <w:pPr>
              <w:pStyle w:val="Tabletextnarrow"/>
            </w:pPr>
            <w:r w:rsidRPr="0054543A">
              <w:t>Work with diverse people</w:t>
            </w:r>
          </w:p>
        </w:tc>
        <w:tc>
          <w:tcPr>
            <w:tcW w:w="1000" w:type="pct"/>
          </w:tcPr>
          <w:p w14:paraId="60A6BBF3" w14:textId="4F9D3505" w:rsidR="00FE1A7C" w:rsidRPr="00F559A5" w:rsidRDefault="00FE1A7C" w:rsidP="00FE1A7C">
            <w:pPr>
              <w:pStyle w:val="Tabletextnarrow"/>
              <w:jc w:val="center"/>
            </w:pPr>
            <w:r>
              <w:t>40</w:t>
            </w:r>
          </w:p>
        </w:tc>
      </w:tr>
      <w:tr w:rsidR="00FE1A7C" w14:paraId="0DA41497" w14:textId="77777777" w:rsidTr="00621631">
        <w:trPr>
          <w:cnfStyle w:val="000000010000" w:firstRow="0" w:lastRow="0" w:firstColumn="0" w:lastColumn="0" w:oddVBand="0" w:evenVBand="0" w:oddHBand="0" w:evenHBand="1" w:firstRowFirstColumn="0" w:firstRowLastColumn="0" w:lastRowFirstColumn="0" w:lastRowLastColumn="0"/>
        </w:trPr>
        <w:tc>
          <w:tcPr>
            <w:tcW w:w="1000" w:type="pct"/>
          </w:tcPr>
          <w:p w14:paraId="3C2DB07F" w14:textId="2666874C" w:rsidR="00FE1A7C" w:rsidRDefault="00FE1A7C" w:rsidP="00FE1A7C">
            <w:pPr>
              <w:pStyle w:val="Tabletextnarrow"/>
            </w:pPr>
            <w:r>
              <w:t>BSBPEF301</w:t>
            </w:r>
          </w:p>
        </w:tc>
        <w:tc>
          <w:tcPr>
            <w:tcW w:w="3000" w:type="pct"/>
          </w:tcPr>
          <w:p w14:paraId="3FD8D5CC" w14:textId="554A84AC" w:rsidR="00FE1A7C" w:rsidRDefault="00FE1A7C" w:rsidP="00FE1A7C">
            <w:pPr>
              <w:pStyle w:val="Tabletextnarrow"/>
            </w:pPr>
            <w:r>
              <w:t>Organise personal work priorities and development</w:t>
            </w:r>
          </w:p>
        </w:tc>
        <w:tc>
          <w:tcPr>
            <w:tcW w:w="1000" w:type="pct"/>
          </w:tcPr>
          <w:p w14:paraId="7C8ECEE5" w14:textId="7506C18A" w:rsidR="00FE1A7C" w:rsidRDefault="00FE1A7C" w:rsidP="00FE1A7C">
            <w:pPr>
              <w:pStyle w:val="Tabletextnarrow"/>
              <w:jc w:val="center"/>
            </w:pPr>
            <w:r>
              <w:t>30</w:t>
            </w:r>
          </w:p>
        </w:tc>
      </w:tr>
      <w:tr w:rsidR="00FE1A7C" w14:paraId="27E49164" w14:textId="77777777" w:rsidTr="00621631">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6EBBA9D" w14:textId="7896ADC6" w:rsidR="00FE1A7C" w:rsidRPr="00EE416B" w:rsidRDefault="00FE1A7C" w:rsidP="00FE1A7C">
            <w:pPr>
              <w:pStyle w:val="Tabletextnarrow"/>
              <w:jc w:val="right"/>
              <w:rPr>
                <w:b/>
                <w:bCs/>
                <w:highlight w:val="green"/>
              </w:rPr>
            </w:pPr>
            <w:r>
              <w:rPr>
                <w:b/>
                <w:bCs/>
              </w:rPr>
              <w:t>Elective</w:t>
            </w:r>
            <w:r w:rsidRPr="005C2710">
              <w:rPr>
                <w:b/>
                <w:bCs/>
              </w:rPr>
              <w:t xml:space="preserve"> UoCs subtotal:</w:t>
            </w:r>
          </w:p>
        </w:tc>
        <w:tc>
          <w:tcPr>
            <w:tcW w:w="1000" w:type="pct"/>
            <w:vAlign w:val="center"/>
          </w:tcPr>
          <w:p w14:paraId="6C62DDD1" w14:textId="5C3263B3" w:rsidR="00FE1A7C" w:rsidRDefault="00FE1A7C" w:rsidP="00FE1A7C">
            <w:pPr>
              <w:pStyle w:val="Tabletextnarrow"/>
              <w:jc w:val="center"/>
            </w:pPr>
            <w:r>
              <w:rPr>
                <w:b/>
              </w:rPr>
              <w:t>70</w:t>
            </w:r>
          </w:p>
        </w:tc>
      </w:tr>
      <w:tr w:rsidR="00FE1A7C" w:rsidRPr="00FE73C5" w14:paraId="420CAC16" w14:textId="77777777" w:rsidTr="0062163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EA02DDF" w14:textId="14F40F49" w:rsidR="00FE1A7C" w:rsidRPr="00FE73C5" w:rsidRDefault="00FE1A7C" w:rsidP="00FE1A7C">
            <w:pPr>
              <w:pStyle w:val="Tabletextnarrow"/>
              <w:rPr>
                <w:b/>
                <w:bCs/>
              </w:rPr>
            </w:pPr>
            <w:r>
              <w:rPr>
                <w:b/>
                <w:bCs/>
              </w:rPr>
              <w:t xml:space="preserve">Non-scored Unit 3–4 </w:t>
            </w:r>
          </w:p>
        </w:tc>
      </w:tr>
      <w:tr w:rsidR="00FE1A7C" w:rsidRPr="00FE73C5" w14:paraId="622F0643" w14:textId="77777777" w:rsidTr="0062163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B32AD4B" w14:textId="77777777" w:rsidR="00FE1A7C" w:rsidRPr="00FE73C5" w:rsidRDefault="00FE1A7C" w:rsidP="00FE1A7C">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FE1A7C" w:rsidRPr="00F559A5" w14:paraId="76448015" w14:textId="77777777" w:rsidTr="00621631">
        <w:trPr>
          <w:cnfStyle w:val="000000010000" w:firstRow="0" w:lastRow="0" w:firstColumn="0" w:lastColumn="0" w:oddVBand="0" w:evenVBand="0" w:oddHBand="0" w:evenHBand="1" w:firstRowFirstColumn="0" w:firstRowLastColumn="0" w:lastRowFirstColumn="0" w:lastRowLastColumn="0"/>
        </w:trPr>
        <w:tc>
          <w:tcPr>
            <w:tcW w:w="1000" w:type="pct"/>
          </w:tcPr>
          <w:p w14:paraId="41102775" w14:textId="1ACA53F0" w:rsidR="00FE1A7C" w:rsidRPr="00F559A5" w:rsidRDefault="00FE1A7C" w:rsidP="00FE1A7C">
            <w:pPr>
              <w:pStyle w:val="Tabletextnarrow"/>
            </w:pPr>
            <w:r w:rsidRPr="00325ADB">
              <w:t>CHCECE030</w:t>
            </w:r>
          </w:p>
        </w:tc>
        <w:tc>
          <w:tcPr>
            <w:tcW w:w="3000" w:type="pct"/>
          </w:tcPr>
          <w:p w14:paraId="23C69BA8" w14:textId="0AF2CFC5" w:rsidR="00FE1A7C" w:rsidRPr="00E51151" w:rsidRDefault="00FE1A7C" w:rsidP="00FE1A7C">
            <w:pPr>
              <w:pStyle w:val="Tabletextnarrow"/>
            </w:pPr>
            <w:r w:rsidRPr="00325ADB">
              <w:t>Support inclusion and diversity</w:t>
            </w:r>
          </w:p>
        </w:tc>
        <w:tc>
          <w:tcPr>
            <w:tcW w:w="1000" w:type="pct"/>
          </w:tcPr>
          <w:p w14:paraId="154E41F1" w14:textId="49ADD6B1" w:rsidR="00FE1A7C" w:rsidRPr="00F559A5" w:rsidRDefault="00FE1A7C" w:rsidP="00FE1A7C">
            <w:pPr>
              <w:pStyle w:val="Tabletextnarrow"/>
              <w:jc w:val="center"/>
            </w:pPr>
            <w:r>
              <w:t>63</w:t>
            </w:r>
          </w:p>
        </w:tc>
      </w:tr>
      <w:tr w:rsidR="00FE1A7C" w:rsidRPr="004675CE" w14:paraId="4E881D3B" w14:textId="77777777" w:rsidTr="00621631">
        <w:trPr>
          <w:cnfStyle w:val="000000100000" w:firstRow="0" w:lastRow="0" w:firstColumn="0" w:lastColumn="0" w:oddVBand="0" w:evenVBand="0" w:oddHBand="1" w:evenHBand="0" w:firstRowFirstColumn="0" w:firstRowLastColumn="0" w:lastRowFirstColumn="0" w:lastRowLastColumn="0"/>
        </w:trPr>
        <w:tc>
          <w:tcPr>
            <w:tcW w:w="1000" w:type="pct"/>
          </w:tcPr>
          <w:p w14:paraId="3CF2950C" w14:textId="091F2182" w:rsidR="00FE1A7C" w:rsidRPr="00F01BC6" w:rsidRDefault="00FE1A7C" w:rsidP="00FE1A7C">
            <w:pPr>
              <w:pStyle w:val="Tabletextnarrow"/>
            </w:pPr>
            <w:r w:rsidRPr="00325ADB">
              <w:t>CHCECE034</w:t>
            </w:r>
          </w:p>
        </w:tc>
        <w:tc>
          <w:tcPr>
            <w:tcW w:w="3000" w:type="pct"/>
          </w:tcPr>
          <w:p w14:paraId="414CCB18" w14:textId="03406A1F" w:rsidR="00FE1A7C" w:rsidRPr="00E51151" w:rsidRDefault="00FE1A7C" w:rsidP="00FE1A7C">
            <w:pPr>
              <w:pStyle w:val="Tabletextnarrow"/>
            </w:pPr>
            <w:r w:rsidRPr="00325ADB">
              <w:t>Use an approved learning framework to guide practice</w:t>
            </w:r>
          </w:p>
        </w:tc>
        <w:tc>
          <w:tcPr>
            <w:tcW w:w="1000" w:type="pct"/>
          </w:tcPr>
          <w:p w14:paraId="3A183A7A" w14:textId="6488D940" w:rsidR="00FE1A7C" w:rsidRPr="004675CE" w:rsidRDefault="00FE1A7C" w:rsidP="00FE1A7C">
            <w:pPr>
              <w:pStyle w:val="Tabletextnarrow"/>
              <w:jc w:val="center"/>
            </w:pPr>
            <w:r>
              <w:t>80</w:t>
            </w:r>
          </w:p>
        </w:tc>
      </w:tr>
      <w:tr w:rsidR="00FE1A7C" w:rsidRPr="004675CE" w14:paraId="0FE1F469" w14:textId="77777777" w:rsidTr="00621631">
        <w:trPr>
          <w:cnfStyle w:val="000000010000" w:firstRow="0" w:lastRow="0" w:firstColumn="0" w:lastColumn="0" w:oddVBand="0" w:evenVBand="0" w:oddHBand="0" w:evenHBand="1" w:firstRowFirstColumn="0" w:firstRowLastColumn="0" w:lastRowFirstColumn="0" w:lastRowLastColumn="0"/>
        </w:trPr>
        <w:tc>
          <w:tcPr>
            <w:tcW w:w="1000" w:type="pct"/>
          </w:tcPr>
          <w:p w14:paraId="56D64224" w14:textId="37F91834" w:rsidR="00FE1A7C" w:rsidRPr="00F01BC6" w:rsidRDefault="00FE1A7C" w:rsidP="00FE1A7C">
            <w:pPr>
              <w:pStyle w:val="Tabletextnarrow"/>
            </w:pPr>
            <w:r w:rsidRPr="00325ADB">
              <w:t>CHCECE038</w:t>
            </w:r>
          </w:p>
        </w:tc>
        <w:tc>
          <w:tcPr>
            <w:tcW w:w="3000" w:type="pct"/>
          </w:tcPr>
          <w:p w14:paraId="74B43385" w14:textId="40C2A0D5" w:rsidR="00FE1A7C" w:rsidRPr="00E51151" w:rsidRDefault="00FE1A7C" w:rsidP="00FE1A7C">
            <w:pPr>
              <w:pStyle w:val="Tabletextnarrow"/>
            </w:pPr>
            <w:r w:rsidRPr="00325ADB">
              <w:t>Observe children to inform practice</w:t>
            </w:r>
          </w:p>
        </w:tc>
        <w:tc>
          <w:tcPr>
            <w:tcW w:w="1000" w:type="pct"/>
          </w:tcPr>
          <w:p w14:paraId="40296A5B" w14:textId="29FD1FFB" w:rsidR="00FE1A7C" w:rsidRPr="004675CE" w:rsidRDefault="00FE1A7C" w:rsidP="00FE1A7C">
            <w:pPr>
              <w:pStyle w:val="Tabletextnarrow"/>
              <w:jc w:val="center"/>
            </w:pPr>
            <w:r>
              <w:t>40</w:t>
            </w:r>
          </w:p>
        </w:tc>
      </w:tr>
      <w:tr w:rsidR="00FE1A7C" w:rsidRPr="00683A3B" w14:paraId="21907F0A" w14:textId="77777777" w:rsidTr="00621631">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72D4109" w14:textId="2515DF3A" w:rsidR="00FE1A7C" w:rsidRPr="00F559A5" w:rsidRDefault="00FE1A7C" w:rsidP="00FE1A7C">
            <w:pPr>
              <w:pStyle w:val="Tabletextnarrow"/>
              <w:jc w:val="right"/>
            </w:pPr>
            <w:r w:rsidRPr="00EF1993">
              <w:rPr>
                <w:b/>
                <w:bCs/>
              </w:rPr>
              <w:t>Compulsory UoCs subtotal:</w:t>
            </w:r>
          </w:p>
        </w:tc>
        <w:tc>
          <w:tcPr>
            <w:tcW w:w="1000" w:type="pct"/>
            <w:vAlign w:val="center"/>
          </w:tcPr>
          <w:p w14:paraId="3E24B715" w14:textId="18C8E78D" w:rsidR="00FE1A7C" w:rsidRPr="00683A3B" w:rsidRDefault="00FE1A7C" w:rsidP="00FE1A7C">
            <w:pPr>
              <w:pStyle w:val="Tabletextnarrow"/>
              <w:jc w:val="center"/>
              <w:rPr>
                <w:b/>
                <w:bCs/>
              </w:rPr>
            </w:pPr>
            <w:r>
              <w:rPr>
                <w:b/>
                <w:bCs/>
              </w:rPr>
              <w:t>183</w:t>
            </w:r>
          </w:p>
        </w:tc>
      </w:tr>
      <w:tr w:rsidR="00FE1A7C" w:rsidRPr="00683A3B" w14:paraId="21A166EF" w14:textId="77777777" w:rsidTr="00621631">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73FD131F" w14:textId="151C5165" w:rsidR="00FE1A7C" w:rsidRPr="00EF1993" w:rsidRDefault="00FE1A7C" w:rsidP="00FE1A7C">
            <w:pPr>
              <w:pStyle w:val="Tabletextnarrow"/>
              <w:jc w:val="right"/>
              <w:rPr>
                <w:b/>
                <w:bCs/>
              </w:rPr>
            </w:pPr>
            <w:r>
              <w:rPr>
                <w:b/>
                <w:bCs/>
              </w:rPr>
              <w:t>Total sample program hours:</w:t>
            </w:r>
          </w:p>
        </w:tc>
        <w:tc>
          <w:tcPr>
            <w:tcW w:w="1000" w:type="pct"/>
            <w:vAlign w:val="center"/>
          </w:tcPr>
          <w:p w14:paraId="4ED377A2" w14:textId="70C54C85" w:rsidR="00FE1A7C" w:rsidRDefault="00FE1A7C" w:rsidP="00FE1A7C">
            <w:pPr>
              <w:pStyle w:val="Tabletextnarrow"/>
              <w:jc w:val="center"/>
              <w:rPr>
                <w:b/>
                <w:bCs/>
              </w:rPr>
            </w:pPr>
            <w:r>
              <w:rPr>
                <w:b/>
                <w:bCs/>
              </w:rPr>
              <w:t>410</w:t>
            </w:r>
          </w:p>
        </w:tc>
      </w:tr>
    </w:tbl>
    <w:p w14:paraId="3F667761" w14:textId="77777777" w:rsidR="00722884" w:rsidRDefault="00722884" w:rsidP="009A0C07">
      <w:pPr>
        <w:pStyle w:val="BodyText"/>
      </w:pPr>
    </w:p>
    <w:p w14:paraId="555D3CA4" w14:textId="3141494A" w:rsidR="009A0C07" w:rsidRDefault="009A0C07">
      <w:pPr>
        <w:spacing w:line="276" w:lineRule="auto"/>
        <w:rPr>
          <w:rFonts w:asciiTheme="majorHAnsi" w:hAnsiTheme="majorHAnsi" w:cs="Arial"/>
          <w:color w:val="000000" w:themeColor="text1"/>
          <w:sz w:val="20"/>
          <w:lang w:val="en-AU"/>
        </w:rPr>
      </w:pPr>
      <w:r>
        <w:br w:type="page"/>
      </w:r>
    </w:p>
    <w:p w14:paraId="05409A33" w14:textId="77777777" w:rsidR="009A0C07" w:rsidRDefault="009A0C07" w:rsidP="009A0C07">
      <w:pPr>
        <w:pStyle w:val="Heading1"/>
      </w:pPr>
      <w:bookmarkStart w:id="49" w:name="_Appendix"/>
      <w:bookmarkStart w:id="50" w:name="_Toc213762910"/>
      <w:bookmarkStart w:id="51" w:name="Appendix"/>
      <w:bookmarkStart w:id="52" w:name="_Toc217939118"/>
      <w:bookmarkStart w:id="53" w:name="_Hlk214263685"/>
      <w:bookmarkEnd w:id="48"/>
      <w:bookmarkEnd w:id="49"/>
      <w:r>
        <w:t>Appendix</w:t>
      </w:r>
      <w:bookmarkEnd w:id="50"/>
      <w:bookmarkEnd w:id="51"/>
      <w:bookmarkEnd w:id="52"/>
    </w:p>
    <w:p w14:paraId="1A68370D" w14:textId="77777777" w:rsidR="009A0C07" w:rsidRPr="001477C1" w:rsidRDefault="009A0C07" w:rsidP="009A0C07">
      <w:pPr>
        <w:pStyle w:val="Heading2"/>
      </w:pPr>
      <w:bookmarkStart w:id="54" w:name="_Toc213762911"/>
      <w:bookmarkStart w:id="55" w:name="_Toc217939119"/>
      <w:r w:rsidRPr="001477C1">
        <w:t>VASS industry area for credit purposes</w:t>
      </w:r>
      <w:bookmarkEnd w:id="54"/>
      <w:bookmarkEnd w:id="55"/>
    </w:p>
    <w:p w14:paraId="2B149AC2" w14:textId="77777777" w:rsidR="009A0C07" w:rsidRDefault="009A0C07" w:rsidP="009A0C07">
      <w:pPr>
        <w:pStyle w:val="BodyText"/>
      </w:pPr>
      <w:r w:rsidRPr="001477C1">
        <w:t>For more information</w:t>
      </w:r>
      <w:r>
        <w:t>,</w:t>
      </w:r>
      <w:r w:rsidRPr="001477C1">
        <w:t xml:space="preserve"> refer to</w:t>
      </w:r>
      <w:r>
        <w:t xml:space="preserve"> the</w:t>
      </w:r>
      <w:r w:rsidRPr="001477C1">
        <w:t xml:space="preserve"> </w:t>
      </w:r>
      <w:hyperlink r:id="rId68" w:history="1">
        <w:r w:rsidRPr="00CE6C03">
          <w:rPr>
            <w:rStyle w:val="Hyperlink"/>
          </w:rPr>
          <w:t>VCE Administrative Handbook</w:t>
        </w:r>
      </w:hyperlink>
      <w:r w:rsidRPr="001477C1">
        <w:t>.</w:t>
      </w:r>
    </w:p>
    <w:p w14:paraId="5081BE52" w14:textId="77777777" w:rsidR="009A0C07" w:rsidRPr="00A5361D" w:rsidRDefault="009A0C07" w:rsidP="009A0C07">
      <w:pPr>
        <w:pStyle w:val="Heading2"/>
      </w:pPr>
      <w:bookmarkStart w:id="56" w:name="_Toc213762912"/>
      <w:bookmarkStart w:id="57" w:name="_Toc217939120"/>
      <w:r w:rsidRPr="00A5361D">
        <w:t>VET credit arrangements</w:t>
      </w:r>
      <w:bookmarkEnd w:id="56"/>
      <w:bookmarkEnd w:id="57"/>
    </w:p>
    <w:p w14:paraId="1C6F3252" w14:textId="77777777" w:rsidR="009A0C07" w:rsidRPr="00A5361D" w:rsidRDefault="009A0C07" w:rsidP="009A0C07">
      <w:pPr>
        <w:pStyle w:val="BodyText"/>
      </w:pPr>
      <w:r w:rsidRPr="00A5361D">
        <w:t>Students gain credit into their VCE, VCE VM or VPC by undertaking:</w:t>
      </w:r>
    </w:p>
    <w:p w14:paraId="70EA4828" w14:textId="77777777" w:rsidR="009A0C07" w:rsidRPr="00A5361D" w:rsidRDefault="009A0C07" w:rsidP="009A0C07">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66DF1499" w14:textId="77777777" w:rsidR="009A0C07" w:rsidRPr="00A5361D" w:rsidRDefault="009A0C07" w:rsidP="009A0C07">
      <w:pPr>
        <w:pStyle w:val="Bullet"/>
      </w:pPr>
      <w:r w:rsidRPr="00A5361D">
        <w:t>approved apprenticeships and traineeships.</w:t>
      </w:r>
    </w:p>
    <w:p w14:paraId="17262B58" w14:textId="77777777" w:rsidR="009A0C07" w:rsidRPr="00A5361D" w:rsidRDefault="009A0C07" w:rsidP="009A0C07">
      <w:pPr>
        <w:pStyle w:val="Bullet"/>
      </w:pPr>
      <w:r w:rsidRPr="00A5361D">
        <w:t>other VET qualifications, which provide credit into the VCE through block credit recognition.</w:t>
      </w:r>
    </w:p>
    <w:p w14:paraId="2E5988D1" w14:textId="77777777" w:rsidR="009A0C07" w:rsidRPr="005D23B7" w:rsidRDefault="009A0C07" w:rsidP="009A0C07">
      <w:pPr>
        <w:pStyle w:val="Heading3"/>
      </w:pPr>
      <w:bookmarkStart w:id="58" w:name="_Toc213762913"/>
      <w:bookmarkStart w:id="59" w:name="_Toc217939121"/>
      <w:r w:rsidRPr="005D23B7">
        <w:t>All VCE VET students</w:t>
      </w:r>
      <w:bookmarkEnd w:id="58"/>
      <w:bookmarkEnd w:id="59"/>
    </w:p>
    <w:p w14:paraId="3BE27618" w14:textId="77777777" w:rsidR="009A0C07" w:rsidRPr="005D23B7" w:rsidRDefault="009A0C07" w:rsidP="009A0C07">
      <w:pPr>
        <w:pStyle w:val="BodyText"/>
      </w:pPr>
      <w:r w:rsidRPr="005D23B7">
        <w:t>All VCE students can achieve a VCE Unit 3</w:t>
      </w:r>
      <w:r>
        <w:t>–</w:t>
      </w:r>
      <w:r w:rsidRPr="005D23B7">
        <w:t>4 sequence by completing a minimum of 360 nominal hours of training according to the following:</w:t>
      </w:r>
    </w:p>
    <w:p w14:paraId="79D94B16" w14:textId="77777777" w:rsidR="009A0C07" w:rsidRPr="005D23B7" w:rsidRDefault="009A0C07" w:rsidP="009A0C07">
      <w:pPr>
        <w:pStyle w:val="Bullet"/>
      </w:pPr>
      <w:r w:rsidRPr="005D23B7">
        <w:t>Completion of 180 nominal hours in any VET certificate II or III, followed by an additional 180 hours in the same industry in a single certificate enrolment in</w:t>
      </w:r>
    </w:p>
    <w:p w14:paraId="20227910" w14:textId="77777777" w:rsidR="009A0C07" w:rsidRPr="005D23B7" w:rsidRDefault="009A0C07" w:rsidP="009A0C07">
      <w:pPr>
        <w:pStyle w:val="Bulletlevel2"/>
      </w:pPr>
      <w:r w:rsidRPr="005D23B7">
        <w:t>a VCE VET program (VE1) that provides a unit 3 and 4 sequence or</w:t>
      </w:r>
    </w:p>
    <w:p w14:paraId="658B2E35" w14:textId="77777777" w:rsidR="009A0C07" w:rsidRPr="005D23B7" w:rsidRDefault="009A0C07" w:rsidP="009A0C07">
      <w:pPr>
        <w:pStyle w:val="Bulletlevel2"/>
      </w:pPr>
      <w:r w:rsidRPr="005D23B7">
        <w:t>a (VE3) Other VET qualification at Certificate III level</w:t>
      </w:r>
    </w:p>
    <w:p w14:paraId="27788777" w14:textId="77777777" w:rsidR="009A0C07" w:rsidRPr="005D23B7" w:rsidRDefault="009A0C07" w:rsidP="009A0C07">
      <w:pPr>
        <w:pStyle w:val="BodyText"/>
      </w:pPr>
      <w:r w:rsidRPr="005D23B7">
        <w:t>Students undertaking an SBAT:</w:t>
      </w:r>
    </w:p>
    <w:p w14:paraId="55F19C66" w14:textId="77777777" w:rsidR="009A0C07" w:rsidRPr="005D23B7" w:rsidRDefault="009A0C07" w:rsidP="009A0C07">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3109C96D" w14:textId="77777777" w:rsidR="009A0C07" w:rsidRPr="005D23B7" w:rsidRDefault="009A0C07" w:rsidP="009A0C0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5F81224D" w14:textId="77777777" w:rsidR="009A0C07" w:rsidRPr="005D23B7" w:rsidRDefault="009A0C07" w:rsidP="009A0C07">
      <w:pPr>
        <w:pStyle w:val="Bulletlevel2"/>
      </w:pPr>
      <w:r w:rsidRPr="005D23B7">
        <w:t>The SBAT is at Certificate III or above.</w:t>
      </w:r>
    </w:p>
    <w:p w14:paraId="780DDDA7" w14:textId="77777777" w:rsidR="009A0C07" w:rsidRPr="007D4A05" w:rsidRDefault="009A0C07" w:rsidP="009A0C07">
      <w:pPr>
        <w:pStyle w:val="Heading3"/>
      </w:pPr>
      <w:bookmarkStart w:id="60" w:name="_Toc213762914"/>
      <w:bookmarkStart w:id="61" w:name="_Toc217939122"/>
      <w:r w:rsidRPr="007D4A05">
        <w:t>VCE VET General units of credit</w:t>
      </w:r>
      <w:bookmarkEnd w:id="60"/>
      <w:bookmarkEnd w:id="61"/>
    </w:p>
    <w:p w14:paraId="46FD4F45" w14:textId="77777777" w:rsidR="009A0C07" w:rsidRPr="007D4A05" w:rsidRDefault="009A0C07" w:rsidP="009A0C07">
      <w:pPr>
        <w:pStyle w:val="BodyText"/>
      </w:pPr>
      <w:r w:rsidRPr="007D4A05">
        <w:t>VCE VET General units of credit apply to VET credit towards the VCE, VCE VM and VPC.</w:t>
      </w:r>
    </w:p>
    <w:p w14:paraId="7ED6F0CA" w14:textId="77777777" w:rsidR="009A0C07" w:rsidRPr="007D4A05" w:rsidRDefault="009A0C07" w:rsidP="009A0C07">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16E076B6" w14:textId="77777777" w:rsidR="009A0C07" w:rsidRPr="007D4A05" w:rsidRDefault="009A0C07" w:rsidP="009A0C07">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3C36EB60" w14:textId="77777777" w:rsidR="009A0C07" w:rsidRPr="007D4A05" w:rsidRDefault="009A0C07" w:rsidP="009A0C07">
      <w:pPr>
        <w:pStyle w:val="BodyText"/>
      </w:pPr>
      <w:r w:rsidRPr="007D4A05">
        <w:t>A maximum of 180 hours of overflow UoCs will be recognised. In VASS, the overflow units will be named VCE VET General units.</w:t>
      </w:r>
    </w:p>
    <w:p w14:paraId="21F091C0" w14:textId="77777777" w:rsidR="009A0C07" w:rsidRPr="007D4A05" w:rsidRDefault="009A0C07" w:rsidP="009A0C07">
      <w:pPr>
        <w:pStyle w:val="BodyText"/>
      </w:pPr>
      <w:r w:rsidRPr="007D4A05">
        <w:t>For example:</w:t>
      </w:r>
    </w:p>
    <w:p w14:paraId="25143E5B" w14:textId="77777777" w:rsidR="009A0C07" w:rsidRPr="007D4A05" w:rsidRDefault="009A0C07" w:rsidP="009A0C07">
      <w:pPr>
        <w:pStyle w:val="Bullet"/>
      </w:pPr>
      <w:r w:rsidRPr="007D4A05">
        <w:t>A student enrols in 120 hours of UoCs, from a single certificate. The first 90 hours will generate one unit of credit. To achieve a second unit of credit, the student could complete one of the following:</w:t>
      </w:r>
    </w:p>
    <w:p w14:paraId="14A8E71A" w14:textId="77777777" w:rsidR="009A0C07" w:rsidRPr="007D4A05" w:rsidRDefault="009A0C07" w:rsidP="009A0C07">
      <w:pPr>
        <w:pStyle w:val="Bulletlevel2"/>
      </w:pPr>
      <w:r w:rsidRPr="007D4A05">
        <w:t>60 hours from same certificate – generating the student’s second unit of credit in this certificate.</w:t>
      </w:r>
    </w:p>
    <w:p w14:paraId="2EB69335" w14:textId="77777777" w:rsidR="009A0C07" w:rsidRPr="007D4A05" w:rsidRDefault="009A0C07" w:rsidP="009A0C07">
      <w:pPr>
        <w:pStyle w:val="Bulletlevel2"/>
      </w:pPr>
      <w:r w:rsidRPr="007D4A05">
        <w:t>90 hours from a different certificate – generating the student’s first unit of credit in a new certificate.</w:t>
      </w:r>
    </w:p>
    <w:p w14:paraId="2D3A2C06" w14:textId="77777777" w:rsidR="009A0C07" w:rsidRPr="007D4A05" w:rsidRDefault="009A0C07" w:rsidP="009A0C07">
      <w:pPr>
        <w:pStyle w:val="Bulletlevel2"/>
      </w:pPr>
      <w:r w:rsidRPr="007D4A05">
        <w:t>60 hours from a range of certificates – generating one VCE VET General unit of credit.</w:t>
      </w:r>
    </w:p>
    <w:p w14:paraId="2BB7BEDE" w14:textId="77777777" w:rsidR="009A0C07" w:rsidRPr="00B82F9E" w:rsidRDefault="009A0C07" w:rsidP="009A0C07">
      <w:pPr>
        <w:pStyle w:val="BodyText"/>
      </w:pPr>
      <w:r w:rsidRPr="00B82F9E">
        <w:t>The new rule will apply to students who are enrolled in UoCs from 2023 onwards.</w:t>
      </w:r>
    </w:p>
    <w:p w14:paraId="43221893" w14:textId="77777777" w:rsidR="009A0C07" w:rsidRPr="00B82F9E" w:rsidRDefault="009A0C07" w:rsidP="009A0C07">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0E1595A6" w14:textId="77777777" w:rsidR="009A0C07" w:rsidRPr="00B82F9E" w:rsidRDefault="009A0C07" w:rsidP="009A0C07">
      <w:pPr>
        <w:pStyle w:val="BodyText"/>
      </w:pPr>
      <w:r w:rsidRPr="00B82F9E">
        <w:t>The calculation of the VCE VET General units of credit is done automatically and schools are not required to take any action.</w:t>
      </w:r>
    </w:p>
    <w:p w14:paraId="6D1AB767" w14:textId="77777777" w:rsidR="009A0C07" w:rsidRPr="00B82F9E" w:rsidRDefault="009A0C07" w:rsidP="009A0C07">
      <w:pPr>
        <w:pStyle w:val="BodyText"/>
      </w:pPr>
      <w:r w:rsidRPr="00B82F9E">
        <w:t>The VCE VET General units of credit at Units 1 and 2 level will appear on the Student Full Details Report as GV011 and GV012.</w:t>
      </w:r>
    </w:p>
    <w:p w14:paraId="34FAC9CD" w14:textId="77777777" w:rsidR="009A0C07" w:rsidRPr="00010A07" w:rsidRDefault="009A0C07" w:rsidP="009A0C07">
      <w:pPr>
        <w:pStyle w:val="Heading3"/>
      </w:pPr>
      <w:bookmarkStart w:id="62" w:name="_Toc213762915"/>
      <w:bookmarkStart w:id="63" w:name="_Toc217939123"/>
      <w:r w:rsidRPr="00010A07">
        <w:t>VCE VM credit arrangements</w:t>
      </w:r>
      <w:bookmarkEnd w:id="62"/>
      <w:bookmarkEnd w:id="63"/>
    </w:p>
    <w:p w14:paraId="141CA028" w14:textId="77777777" w:rsidR="009A0C07" w:rsidRPr="00010A07" w:rsidRDefault="009A0C07" w:rsidP="009A0C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2938DA7A" w14:textId="77777777" w:rsidR="009A0C07" w:rsidRPr="00010A07" w:rsidRDefault="009A0C07" w:rsidP="009A0C07">
      <w:pPr>
        <w:pStyle w:val="BodyText"/>
      </w:pPr>
      <w:r w:rsidRPr="00010A07">
        <w:t xml:space="preserve">For information on credit arrangements, refer to </w:t>
      </w:r>
      <w:hyperlink r:id="rId69" w:history="1">
        <w:r w:rsidRPr="00010A07">
          <w:rPr>
            <w:rStyle w:val="Hyperlink"/>
          </w:rPr>
          <w:t>VCE Vocational Major (VM)</w:t>
        </w:r>
      </w:hyperlink>
      <w:r w:rsidRPr="00010A07">
        <w:t>.</w:t>
      </w:r>
    </w:p>
    <w:p w14:paraId="052239CA" w14:textId="77777777" w:rsidR="009A0C07" w:rsidRPr="00010A07" w:rsidRDefault="009A0C07" w:rsidP="009A0C07">
      <w:pPr>
        <w:pStyle w:val="Heading3"/>
      </w:pPr>
      <w:bookmarkStart w:id="64" w:name="_Toc213762916"/>
      <w:bookmarkStart w:id="65" w:name="_Toc217939124"/>
      <w:r w:rsidRPr="00010A07">
        <w:t>VPC credit arrangements</w:t>
      </w:r>
      <w:bookmarkEnd w:id="64"/>
      <w:bookmarkEnd w:id="65"/>
    </w:p>
    <w:p w14:paraId="0D0FA818" w14:textId="77777777" w:rsidR="009A0C07" w:rsidRPr="00010A07" w:rsidRDefault="009A0C07" w:rsidP="009A0C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2CB04C8E" w14:textId="77777777" w:rsidR="009A0C07" w:rsidRPr="00010A07" w:rsidRDefault="009A0C07" w:rsidP="009A0C07">
      <w:pPr>
        <w:pStyle w:val="BodyText"/>
      </w:pPr>
      <w:r w:rsidRPr="00010A07">
        <w:t xml:space="preserve">For information on credit arrangements, refer to </w:t>
      </w:r>
      <w:hyperlink r:id="rId70" w:history="1">
        <w:r w:rsidRPr="00010A07">
          <w:rPr>
            <w:rStyle w:val="Hyperlink"/>
          </w:rPr>
          <w:t>Victorian Pathways Certificate (VPC)</w:t>
        </w:r>
      </w:hyperlink>
      <w:r w:rsidRPr="00010A07">
        <w:t>.</w:t>
      </w:r>
    </w:p>
    <w:p w14:paraId="0275A108" w14:textId="77777777" w:rsidR="009A0C07" w:rsidRPr="00010A07" w:rsidRDefault="009A0C07" w:rsidP="009A0C07">
      <w:pPr>
        <w:pStyle w:val="Heading2"/>
      </w:pPr>
      <w:bookmarkStart w:id="66" w:name="_Toc213762917"/>
      <w:bookmarkStart w:id="67" w:name="_Toc217939125"/>
      <w:r w:rsidRPr="00010A07">
        <w:t>VCE VET program chart</w:t>
      </w:r>
      <w:bookmarkEnd w:id="66"/>
      <w:bookmarkEnd w:id="67"/>
    </w:p>
    <w:p w14:paraId="75AF6148" w14:textId="77777777" w:rsidR="009A0C07" w:rsidRPr="00010A07" w:rsidRDefault="009A0C07" w:rsidP="009A0C07">
      <w:pPr>
        <w:pStyle w:val="BodyText"/>
      </w:pPr>
      <w:r w:rsidRPr="00010A07">
        <w:t xml:space="preserve">The </w:t>
      </w:r>
      <w:hyperlink r:id="rId71"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6433FBE5" w14:textId="77777777" w:rsidR="009A0C07" w:rsidRPr="005A5550" w:rsidRDefault="009A0C07" w:rsidP="009A0C07">
      <w:pPr>
        <w:pStyle w:val="Heading2"/>
      </w:pPr>
      <w:bookmarkStart w:id="68" w:name="_Toc213762918"/>
      <w:bookmarkStart w:id="69" w:name="_Toc217939126"/>
      <w:r w:rsidRPr="005A5550">
        <w:t>Scored assessment</w:t>
      </w:r>
      <w:bookmarkEnd w:id="68"/>
      <w:bookmarkEnd w:id="69"/>
    </w:p>
    <w:p w14:paraId="395370F6" w14:textId="77777777" w:rsidR="009A0C07" w:rsidRPr="005A5550" w:rsidRDefault="009A0C07" w:rsidP="009A0C07">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51214F01" w14:textId="77777777" w:rsidR="009A0C07" w:rsidRPr="005A5550" w:rsidRDefault="009A0C07" w:rsidP="009A0C07">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05E0B7B4" w14:textId="77777777" w:rsidR="009A0C07" w:rsidRPr="005A5550" w:rsidRDefault="009A0C07" w:rsidP="009A0C07">
      <w:pPr>
        <w:pStyle w:val="Heading3"/>
      </w:pPr>
      <w:bookmarkStart w:id="70" w:name="_Toc213762919"/>
      <w:bookmarkStart w:id="71" w:name="_Toc217939127"/>
      <w:r w:rsidRPr="005A5550">
        <w:t>Study score</w:t>
      </w:r>
      <w:bookmarkEnd w:id="70"/>
      <w:bookmarkEnd w:id="71"/>
    </w:p>
    <w:p w14:paraId="18F41BCE" w14:textId="77777777" w:rsidR="009A0C07" w:rsidRPr="005A5550" w:rsidRDefault="009A0C07" w:rsidP="009A0C07">
      <w:pPr>
        <w:pStyle w:val="BodyText"/>
      </w:pPr>
      <w:r w:rsidRPr="005A5550">
        <w:t xml:space="preserve">To be eligible for a study score students must: </w:t>
      </w:r>
    </w:p>
    <w:p w14:paraId="67DB7624" w14:textId="77777777" w:rsidR="009A0C07" w:rsidRPr="005A5550" w:rsidRDefault="009A0C07" w:rsidP="009A0C07">
      <w:pPr>
        <w:pStyle w:val="Bullet"/>
      </w:pPr>
      <w:r w:rsidRPr="005A5550">
        <w:t xml:space="preserve">satisfactorily complete all the </w:t>
      </w:r>
      <w:r>
        <w:t>UoCs</w:t>
      </w:r>
      <w:r w:rsidRPr="005A5550">
        <w:t xml:space="preserve"> required in the scored Unit 3–4 sequence.</w:t>
      </w:r>
    </w:p>
    <w:p w14:paraId="695027C8" w14:textId="77777777" w:rsidR="009A0C07" w:rsidRPr="005A5550" w:rsidRDefault="009A0C07" w:rsidP="009A0C07">
      <w:pPr>
        <w:pStyle w:val="Bullet"/>
      </w:pPr>
      <w:r w:rsidRPr="005A5550">
        <w:t>be assessed in accordance with the tools and procedures specified in the VCE VET Scored Assessment Guide and program-specific assessment plan templates published annually on the VCAA website.</w:t>
      </w:r>
    </w:p>
    <w:p w14:paraId="4313024A" w14:textId="77777777" w:rsidR="009A0C07" w:rsidRPr="005A5550" w:rsidRDefault="009A0C07" w:rsidP="009A0C07">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4B4BBA88" w14:textId="77777777" w:rsidR="009A0C07" w:rsidRPr="005A5550" w:rsidRDefault="009A0C07" w:rsidP="009A0C07">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333FD198" w14:textId="77777777" w:rsidR="009A0C07" w:rsidRPr="005A5550" w:rsidRDefault="009A0C07" w:rsidP="009A0C07">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72" w:history="1">
        <w:r w:rsidRPr="005A5550">
          <w:rPr>
            <w:rStyle w:val="Hyperlink"/>
          </w:rPr>
          <w:t>VCE VET Scored Assessment Guide</w:t>
        </w:r>
      </w:hyperlink>
      <w:r w:rsidRPr="005A5550">
        <w:t>.</w:t>
      </w:r>
    </w:p>
    <w:p w14:paraId="3258740F" w14:textId="77777777" w:rsidR="009A0C07" w:rsidRDefault="009A0C07" w:rsidP="009A0C07">
      <w:pPr>
        <w:pStyle w:val="BodyText"/>
      </w:pPr>
      <w:r>
        <w:t>F</w:t>
      </w:r>
      <w:r w:rsidRPr="00F63CC6">
        <w:t>or more information on study scores and ATAR contribution, refer to</w:t>
      </w:r>
      <w:r>
        <w:t xml:space="preserve"> the ATAR and Scaling Guide, accessible from the </w:t>
      </w:r>
      <w:hyperlink r:id="rId73" w:history="1">
        <w:r w:rsidRPr="00F63CC6">
          <w:rPr>
            <w:rStyle w:val="Hyperlink"/>
          </w:rPr>
          <w:t>VTAC website</w:t>
        </w:r>
      </w:hyperlink>
      <w:r w:rsidRPr="00BB41EC">
        <w:t>.</w:t>
      </w:r>
    </w:p>
    <w:p w14:paraId="06693400" w14:textId="77777777" w:rsidR="009A0C07" w:rsidRPr="005A5550" w:rsidRDefault="009A0C07" w:rsidP="009A0C07">
      <w:pPr>
        <w:pStyle w:val="Heading2"/>
      </w:pPr>
      <w:bookmarkStart w:id="72" w:name="_Toc213762920"/>
      <w:bookmarkStart w:id="73" w:name="_Toc217939128"/>
      <w:r w:rsidRPr="005A5550">
        <w:t>ATAR contribution</w:t>
      </w:r>
      <w:bookmarkEnd w:id="72"/>
      <w:bookmarkEnd w:id="73"/>
    </w:p>
    <w:p w14:paraId="0CFCA198" w14:textId="77777777" w:rsidR="009A0C07" w:rsidRPr="005A5550" w:rsidRDefault="009A0C07" w:rsidP="009A0C07">
      <w:pPr>
        <w:pStyle w:val="BodyText"/>
      </w:pPr>
      <w:r w:rsidRPr="005A5550">
        <w:t xml:space="preserve">Please note that for a Unit 3–4 sequence to be eligible it must come from one certificate enrolment on VASS. </w:t>
      </w:r>
    </w:p>
    <w:p w14:paraId="52D00388" w14:textId="77777777" w:rsidR="009A0C07" w:rsidRPr="005A5550" w:rsidRDefault="009A0C07" w:rsidP="009A0C07">
      <w:pPr>
        <w:pStyle w:val="BodyText"/>
      </w:pPr>
      <w:r w:rsidRPr="005A5550">
        <w:t>Where credit has accrued across multiple certificates, an ATAR contribution may not be available.</w:t>
      </w:r>
    </w:p>
    <w:p w14:paraId="112464E8" w14:textId="77777777" w:rsidR="009A0C07" w:rsidRDefault="009A0C07" w:rsidP="009A0C07">
      <w:pPr>
        <w:pStyle w:val="BodyText"/>
      </w:pPr>
      <w:r>
        <w:t>F</w:t>
      </w:r>
      <w:r w:rsidRPr="00F63CC6">
        <w:t>or more information on study scores and ATAR contribution, refer to</w:t>
      </w:r>
      <w:r>
        <w:t xml:space="preserve"> the ATAR and Scaling Guide, accessible from the </w:t>
      </w:r>
      <w:hyperlink r:id="rId74" w:history="1">
        <w:r w:rsidRPr="00F63CC6">
          <w:rPr>
            <w:rStyle w:val="Hyperlink"/>
          </w:rPr>
          <w:t>VTAC website</w:t>
        </w:r>
      </w:hyperlink>
      <w:r w:rsidRPr="00BB41EC">
        <w:t>.</w:t>
      </w:r>
    </w:p>
    <w:p w14:paraId="3C3FCC5B" w14:textId="77777777" w:rsidR="009A0C07" w:rsidRPr="005A5550" w:rsidRDefault="009A0C07" w:rsidP="009A0C07">
      <w:pPr>
        <w:pStyle w:val="Heading3"/>
      </w:pPr>
      <w:bookmarkStart w:id="74" w:name="_Toc213762921"/>
      <w:bookmarkStart w:id="75" w:name="_Toc217939129"/>
      <w:r w:rsidRPr="005A5550">
        <w:t>Scored VCE VET program</w:t>
      </w:r>
      <w:bookmarkEnd w:id="74"/>
      <w:bookmarkEnd w:id="75"/>
    </w:p>
    <w:p w14:paraId="768FA21C" w14:textId="77777777" w:rsidR="009A0C07" w:rsidRPr="005A5550" w:rsidRDefault="009A0C07" w:rsidP="009A0C07">
      <w:pPr>
        <w:pStyle w:val="BodyText"/>
      </w:pPr>
      <w:r w:rsidRPr="005A5550">
        <w:t>Students wishing to receive an ATAR contribution for a scored VCE VET program must undertake scored assessment for the purpose of achieving a study score.</w:t>
      </w:r>
    </w:p>
    <w:p w14:paraId="7F4B1151" w14:textId="77777777" w:rsidR="009A0C07" w:rsidRPr="005A5550" w:rsidRDefault="009A0C07" w:rsidP="009A0C07">
      <w:pPr>
        <w:pStyle w:val="BodyText"/>
      </w:pPr>
      <w:r w:rsidRPr="005A5550">
        <w:t>This study score can contribute directly to the ATAR, either as one of the student’s best four studies (the primary four) or as a fifth or sixth study increment.</w:t>
      </w:r>
    </w:p>
    <w:p w14:paraId="7DE44815" w14:textId="77777777" w:rsidR="009A0C07" w:rsidRPr="005A5550" w:rsidRDefault="009A0C07" w:rsidP="009A0C07">
      <w:pPr>
        <w:pStyle w:val="BodyText"/>
      </w:pPr>
      <w:r w:rsidRPr="005A5550">
        <w:t>Where a scored Unit 3–4 sequence is used as an increment, the increment will be calculated using 10% of the scaled score.</w:t>
      </w:r>
    </w:p>
    <w:p w14:paraId="39AE50FB" w14:textId="77777777" w:rsidR="009A0C07" w:rsidRPr="005A5550" w:rsidRDefault="009A0C07" w:rsidP="009A0C07">
      <w:pPr>
        <w:pStyle w:val="BodyText"/>
      </w:pPr>
      <w:r w:rsidRPr="005A5550">
        <w:t>Where a student elects not to receive a study score, no contribution to the ATAR will be available.</w:t>
      </w:r>
    </w:p>
    <w:p w14:paraId="6F6570B1" w14:textId="77777777" w:rsidR="009A0C07" w:rsidRPr="005A5550" w:rsidRDefault="009A0C07" w:rsidP="009A0C07">
      <w:pPr>
        <w:pStyle w:val="Heading3"/>
      </w:pPr>
      <w:bookmarkStart w:id="76" w:name="_Toc213762922"/>
      <w:bookmarkStart w:id="77" w:name="_Toc217939130"/>
      <w:r w:rsidRPr="005A5550">
        <w:t>Scored VCE VET program with an additional non-scored stream</w:t>
      </w:r>
      <w:bookmarkEnd w:id="76"/>
      <w:bookmarkEnd w:id="77"/>
    </w:p>
    <w:p w14:paraId="21A12965" w14:textId="77777777" w:rsidR="009A0C07" w:rsidRPr="005A5550" w:rsidRDefault="009A0C07" w:rsidP="009A0C07">
      <w:pPr>
        <w:pStyle w:val="BodyText"/>
      </w:pPr>
      <w:r w:rsidRPr="005A5550">
        <w:t>Some scored VCE VET programs include both a scored and a non-scored Unit 3–4 sequence.</w:t>
      </w:r>
    </w:p>
    <w:p w14:paraId="3EBDBB2B" w14:textId="77777777" w:rsidR="009A0C07" w:rsidRPr="005A5550" w:rsidRDefault="009A0C07" w:rsidP="009A0C07">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0FC2324C" w14:textId="77777777" w:rsidR="009A0C07" w:rsidRPr="005A5550" w:rsidRDefault="009A0C07" w:rsidP="009A0C07">
      <w:pPr>
        <w:pStyle w:val="Heading3"/>
      </w:pPr>
      <w:bookmarkStart w:id="78" w:name="_Toc213762923"/>
      <w:bookmarkStart w:id="79" w:name="_Toc217939131"/>
      <w:r w:rsidRPr="005A5550">
        <w:t>Non-scored VCE VET programs and all other VET</w:t>
      </w:r>
      <w:bookmarkEnd w:id="78"/>
      <w:bookmarkEnd w:id="79"/>
    </w:p>
    <w:p w14:paraId="281040A3" w14:textId="77777777" w:rsidR="009A0C07" w:rsidRPr="005A5550" w:rsidRDefault="009A0C07" w:rsidP="009A0C07">
      <w:pPr>
        <w:pStyle w:val="BodyText"/>
      </w:pPr>
      <w:r w:rsidRPr="005A5550">
        <w:t>Some VCE VET programs do not offer scored assessment. A student who achieves a Unit 3–4 sequence from a non-scored VCE VET program may be eligible for an increment towards their ATAR.</w:t>
      </w:r>
    </w:p>
    <w:p w14:paraId="128C7B71" w14:textId="77777777" w:rsidR="009A0C07" w:rsidRPr="005A5550" w:rsidRDefault="009A0C07" w:rsidP="009A0C07">
      <w:pPr>
        <w:pStyle w:val="BodyText"/>
      </w:pPr>
      <w:r w:rsidRPr="005A5550">
        <w:t>All other VET, including school-based apprenticeships and traineeships (VE2 – SBATs) where the certificate offers a Unit 3–4 sequence, may contribute towards a student’s ATAR as a fifth or sixth study increment.</w:t>
      </w:r>
    </w:p>
    <w:p w14:paraId="326869CE" w14:textId="77777777" w:rsidR="009A0C07" w:rsidRPr="005A5550" w:rsidRDefault="009A0C07" w:rsidP="009A0C07">
      <w:pPr>
        <w:pStyle w:val="BodyText"/>
      </w:pPr>
      <w:r w:rsidRPr="005A5550">
        <w:t>Increments from a non-scored Unit 3–4 sequence or a Unit 3–4 sequence from all other VET are calculated using 10% of the fourth study score of the primary four.</w:t>
      </w:r>
    </w:p>
    <w:p w14:paraId="6AAFCFD0" w14:textId="77777777" w:rsidR="009A0C07" w:rsidRPr="005A5550" w:rsidRDefault="009A0C07" w:rsidP="009A0C07">
      <w:pPr>
        <w:pStyle w:val="BodyText"/>
      </w:pPr>
      <w:r w:rsidRPr="005A5550">
        <w:t xml:space="preserve">Please note that for a Unit 3–4 sequence to be eligible it must come from one certificate enrolment on VASS. </w:t>
      </w:r>
    </w:p>
    <w:p w14:paraId="75C43F71" w14:textId="77777777" w:rsidR="009A0C07" w:rsidRDefault="009A0C07" w:rsidP="009A0C07">
      <w:pPr>
        <w:pStyle w:val="BodyText"/>
      </w:pPr>
      <w:r w:rsidRPr="005A5550">
        <w:t>Where credit has accrued across multiple certificates, an ATAR contribution may not be available.</w:t>
      </w:r>
    </w:p>
    <w:p w14:paraId="04C2CCF0" w14:textId="77777777" w:rsidR="009A0C07" w:rsidRPr="0014597B" w:rsidRDefault="009A0C07" w:rsidP="009A0C07">
      <w:pPr>
        <w:pStyle w:val="Heading2"/>
      </w:pPr>
      <w:bookmarkStart w:id="80" w:name="_Toc213762924"/>
      <w:bookmarkStart w:id="81" w:name="_Toc217939132"/>
      <w:r w:rsidRPr="0014597B">
        <w:t>Structured Workplace Learning</w:t>
      </w:r>
      <w:bookmarkEnd w:id="80"/>
      <w:bookmarkEnd w:id="81"/>
    </w:p>
    <w:p w14:paraId="403CC278" w14:textId="77777777" w:rsidR="009A0C07" w:rsidRPr="0014597B" w:rsidRDefault="009A0C07" w:rsidP="009A0C07">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75FD40AB" w14:textId="77777777" w:rsidR="009A0C07" w:rsidRPr="0014597B" w:rsidRDefault="009A0C07" w:rsidP="009A0C07">
      <w:pPr>
        <w:pStyle w:val="BodyText"/>
      </w:pPr>
      <w:r w:rsidRPr="0014597B">
        <w:t>SWL complements the training undertaken at the school/RTO. It provides the context for:</w:t>
      </w:r>
    </w:p>
    <w:p w14:paraId="0FA6E07A" w14:textId="77777777" w:rsidR="009A0C07" w:rsidRPr="0014597B" w:rsidRDefault="009A0C07" w:rsidP="009A0C07">
      <w:pPr>
        <w:pStyle w:val="Bullet"/>
      </w:pPr>
      <w:r w:rsidRPr="0014597B">
        <w:t>enhancement of skills development</w:t>
      </w:r>
    </w:p>
    <w:p w14:paraId="0FFE61A5" w14:textId="77777777" w:rsidR="009A0C07" w:rsidRPr="0014597B" w:rsidRDefault="009A0C07" w:rsidP="009A0C07">
      <w:pPr>
        <w:pStyle w:val="Bullet"/>
      </w:pPr>
      <w:r w:rsidRPr="0014597B">
        <w:t>practical application of industry knowledge</w:t>
      </w:r>
    </w:p>
    <w:p w14:paraId="2CF4A8B2" w14:textId="77777777" w:rsidR="009A0C07" w:rsidRPr="0014597B" w:rsidRDefault="009A0C07" w:rsidP="009A0C07">
      <w:pPr>
        <w:pStyle w:val="Bullet"/>
      </w:pPr>
      <w:r w:rsidRPr="0014597B">
        <w:t xml:space="preserve">assessment of </w:t>
      </w:r>
      <w:r>
        <w:t>UoCs</w:t>
      </w:r>
      <w:r w:rsidRPr="0014597B">
        <w:t>, as determined by the RTO</w:t>
      </w:r>
    </w:p>
    <w:p w14:paraId="40F87F85" w14:textId="77777777" w:rsidR="009A0C07" w:rsidRPr="0014597B" w:rsidRDefault="009A0C07" w:rsidP="009A0C07">
      <w:pPr>
        <w:pStyle w:val="Bullet"/>
      </w:pPr>
      <w:r w:rsidRPr="0014597B">
        <w:t>increased employment opportunities.</w:t>
      </w:r>
    </w:p>
    <w:p w14:paraId="1840D667" w14:textId="77777777" w:rsidR="009A0C07" w:rsidRPr="0014597B" w:rsidRDefault="009A0C07" w:rsidP="009A0C07">
      <w:pPr>
        <w:pStyle w:val="BodyText"/>
      </w:pPr>
      <w:r w:rsidRPr="0014597B">
        <w:t xml:space="preserve">SWL should be spread across the duration of the training program. </w:t>
      </w:r>
    </w:p>
    <w:p w14:paraId="0A6DF308" w14:textId="77777777" w:rsidR="009A0C07" w:rsidRPr="0014597B" w:rsidRDefault="009A0C07" w:rsidP="009A0C07">
      <w:pPr>
        <w:pStyle w:val="BodyText"/>
      </w:pPr>
      <w:r w:rsidRPr="0014597B">
        <w:t>The VCAA mandates SWL under the following situations:</w:t>
      </w:r>
    </w:p>
    <w:p w14:paraId="37112391" w14:textId="77777777" w:rsidR="009A0C07" w:rsidRPr="0014597B" w:rsidRDefault="009A0C07" w:rsidP="009A0C07">
      <w:pPr>
        <w:pStyle w:val="Bullet"/>
      </w:pPr>
      <w:r w:rsidRPr="0014597B">
        <w:t xml:space="preserve">where a period of work placement is mandated for the award of the qualification </w:t>
      </w:r>
    </w:p>
    <w:p w14:paraId="278E4B38" w14:textId="77777777" w:rsidR="009A0C07" w:rsidRPr="0014597B" w:rsidRDefault="009A0C07" w:rsidP="009A0C07">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18E85925" w14:textId="77777777" w:rsidR="009A0C07" w:rsidRPr="0014597B" w:rsidRDefault="009A0C07" w:rsidP="009A0C07">
      <w:pPr>
        <w:pStyle w:val="BodyText"/>
      </w:pPr>
      <w:r w:rsidRPr="0014597B">
        <w:t xml:space="preserve">For more information, refer to the </w:t>
      </w:r>
      <w:hyperlink r:id="rId75" w:history="1">
        <w:r w:rsidRPr="001E4088">
          <w:rPr>
            <w:rStyle w:val="Hyperlink"/>
          </w:rPr>
          <w:t>National Training Register</w:t>
        </w:r>
      </w:hyperlink>
      <w:r w:rsidRPr="0014597B">
        <w:t>.</w:t>
      </w:r>
    </w:p>
    <w:p w14:paraId="24B0A3F4" w14:textId="77777777" w:rsidR="009A0C07" w:rsidRPr="0014597B" w:rsidRDefault="009A0C07" w:rsidP="009A0C07">
      <w:pPr>
        <w:pStyle w:val="BodyText"/>
      </w:pPr>
      <w:r w:rsidRPr="0014597B">
        <w:t xml:space="preserve">For more information on SWL, the SWL Manual and the SWL portal, refer to the </w:t>
      </w:r>
      <w:hyperlink r:id="rId76" w:history="1">
        <w:r w:rsidRPr="001E4088">
          <w:rPr>
            <w:rStyle w:val="Hyperlink"/>
          </w:rPr>
          <w:t>Department of Education</w:t>
        </w:r>
      </w:hyperlink>
      <w:r w:rsidRPr="0014597B">
        <w:t>.</w:t>
      </w:r>
    </w:p>
    <w:p w14:paraId="278E945E" w14:textId="77777777" w:rsidR="009A0C07" w:rsidRPr="0014597B" w:rsidRDefault="009A0C07" w:rsidP="009A0C07">
      <w:pPr>
        <w:pStyle w:val="Heading3"/>
      </w:pPr>
      <w:bookmarkStart w:id="82" w:name="_Toc213762925"/>
      <w:bookmarkStart w:id="83" w:name="_Toc217939133"/>
      <w:bookmarkStart w:id="84" w:name="_Hlk212560157"/>
      <w:r>
        <w:t xml:space="preserve">VCE </w:t>
      </w:r>
      <w:r w:rsidRPr="0014597B">
        <w:t>SWL</w:t>
      </w:r>
      <w:r>
        <w:t xml:space="preserve"> </w:t>
      </w:r>
      <w:r w:rsidRPr="0014597B">
        <w:t>Recognition</w:t>
      </w:r>
      <w:r>
        <w:t xml:space="preserve"> for VET</w:t>
      </w:r>
      <w:bookmarkEnd w:id="82"/>
      <w:bookmarkEnd w:id="83"/>
    </w:p>
    <w:p w14:paraId="23DEB3FD" w14:textId="77777777" w:rsidR="009A0C07" w:rsidRPr="005C3AFD" w:rsidRDefault="009A0C07" w:rsidP="009A0C07">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31ABC295" w14:textId="77777777" w:rsidR="009A0C07" w:rsidRPr="005C3AFD" w:rsidRDefault="009A0C07" w:rsidP="009A0C07">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2554A785" w14:textId="77777777" w:rsidR="009A0C07" w:rsidRPr="005C3AFD" w:rsidRDefault="009A0C07" w:rsidP="009A0C07">
      <w:pPr>
        <w:pStyle w:val="BodyText"/>
      </w:pPr>
      <w:r w:rsidRPr="005C3AFD">
        <w:t>For more information</w:t>
      </w:r>
      <w:r>
        <w:t>,</w:t>
      </w:r>
      <w:r w:rsidRPr="005C3AFD">
        <w:t xml:space="preserve"> refer to </w:t>
      </w:r>
      <w:hyperlink r:id="rId77" w:history="1">
        <w:r w:rsidRPr="005C3AFD">
          <w:rPr>
            <w:rStyle w:val="Hyperlink"/>
          </w:rPr>
          <w:t>VCE Structured Workplace Learning (SWL) Recognition for VET</w:t>
        </w:r>
      </w:hyperlink>
      <w:r w:rsidRPr="005C3AFD">
        <w:t>.</w:t>
      </w:r>
    </w:p>
    <w:p w14:paraId="3BAB678B" w14:textId="77777777" w:rsidR="009A0C07" w:rsidRPr="0014597B" w:rsidRDefault="009A0C07" w:rsidP="009A0C07">
      <w:pPr>
        <w:pStyle w:val="Heading2"/>
      </w:pPr>
      <w:bookmarkStart w:id="85" w:name="_Toc213762926"/>
      <w:bookmarkStart w:id="86" w:name="_Toc217939134"/>
      <w:bookmarkEnd w:id="84"/>
      <w:r w:rsidRPr="0014597B">
        <w:t>Workplace health and safety</w:t>
      </w:r>
      <w:bookmarkEnd w:id="85"/>
      <w:bookmarkEnd w:id="86"/>
    </w:p>
    <w:p w14:paraId="39B00B40" w14:textId="77777777" w:rsidR="009A0C07" w:rsidRPr="005C3AFD" w:rsidRDefault="009A0C07" w:rsidP="009A0C07">
      <w:pPr>
        <w:pStyle w:val="BodyText"/>
      </w:pPr>
      <w:r w:rsidRPr="005C3AFD">
        <w:t>Schools/RTOs must ensure that workplace health and safety (WHS) is fully addressed in the training program.</w:t>
      </w:r>
    </w:p>
    <w:p w14:paraId="31AC623A" w14:textId="77777777" w:rsidR="009A0C07" w:rsidRPr="005C3AFD" w:rsidRDefault="009A0C07" w:rsidP="009A0C07">
      <w:pPr>
        <w:pStyle w:val="BodyText"/>
      </w:pPr>
      <w:r w:rsidRPr="005C3AFD">
        <w:t>The principal is responsible for ensuring the school meets its responsibilities for students in SWL arrangements.</w:t>
      </w:r>
    </w:p>
    <w:p w14:paraId="3D412BF4" w14:textId="77777777" w:rsidR="009A0C07" w:rsidRPr="005C3AFD" w:rsidRDefault="009A0C07" w:rsidP="009A0C07">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0840042A" w14:textId="77777777" w:rsidR="009A0C07" w:rsidRPr="005C3AFD" w:rsidRDefault="009A0C07" w:rsidP="009A0C07">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1AEC6E8A" w14:textId="77777777" w:rsidR="009A0C07" w:rsidRPr="005C3AFD" w:rsidRDefault="009A0C07" w:rsidP="009A0C07">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7B596F35" w14:textId="77777777" w:rsidR="009A0C07" w:rsidRPr="005C3AFD" w:rsidRDefault="009A0C07" w:rsidP="009A0C07">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310C449B" w14:textId="77777777" w:rsidR="009A0C07" w:rsidRPr="005C3AFD" w:rsidRDefault="009A0C07" w:rsidP="009A0C07">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EB0CDFE" w14:textId="77777777" w:rsidR="009A0C07" w:rsidRPr="005C3AFD" w:rsidRDefault="009A0C07" w:rsidP="009A0C07">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1FDB6164" w14:textId="77777777" w:rsidR="009A0C07" w:rsidRPr="005C3AFD" w:rsidRDefault="009A0C07" w:rsidP="009A0C07">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3E34042F" w:rsidR="00096502" w:rsidRDefault="009A0C07" w:rsidP="009A0C07">
      <w:pPr>
        <w:pStyle w:val="BodyText"/>
      </w:pPr>
      <w:r w:rsidRPr="005C3AFD">
        <w:t xml:space="preserve">For more information, refer to </w:t>
      </w:r>
      <w:hyperlink r:id="rId78" w:history="1">
        <w:r w:rsidRPr="005C3AFD">
          <w:rPr>
            <w:rStyle w:val="Hyperlink"/>
          </w:rPr>
          <w:t>WorkSafe Victoria</w:t>
        </w:r>
      </w:hyperlink>
      <w:bookmarkEnd w:id="53"/>
      <w:r w:rsidR="0014597B" w:rsidRPr="005C3AFD">
        <w:t>.</w:t>
      </w:r>
    </w:p>
    <w:sectPr w:rsidR="00096502" w:rsidSect="00771C9A">
      <w:headerReference w:type="default" r:id="rId79"/>
      <w:footerReference w:type="default" r:id="rId80"/>
      <w:headerReference w:type="first" r:id="rId81"/>
      <w:footerReference w:type="first" r:id="rId82"/>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280000"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4ADAEE30" w:rsidR="00350E9A" w:rsidRPr="00322123" w:rsidRDefault="00516A7C" w:rsidP="00A11696">
        <w:r>
          <w:t>VCE VET Community Services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47059C12" w:rsidR="00350E9A" w:rsidRPr="00322123" w:rsidRDefault="00280000"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516A7C">
          <w:t>VCE VET Community Services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3B2F893D"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516A7C">
              <w:t>VCE VET Community Services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C82E99"/>
    <w:multiLevelType w:val="multilevel"/>
    <w:tmpl w:val="CFBE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1084B"/>
    <w:multiLevelType w:val="hybridMultilevel"/>
    <w:tmpl w:val="8B526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6"/>
  </w:num>
  <w:num w:numId="4" w16cid:durableId="214388723">
    <w:abstractNumId w:val="11"/>
  </w:num>
  <w:num w:numId="5" w16cid:durableId="711996426">
    <w:abstractNumId w:val="19"/>
  </w:num>
  <w:num w:numId="6" w16cid:durableId="1236934448">
    <w:abstractNumId w:val="12"/>
  </w:num>
  <w:num w:numId="7" w16cid:durableId="2021656439">
    <w:abstractNumId w:val="10"/>
  </w:num>
  <w:num w:numId="8" w16cid:durableId="329253850">
    <w:abstractNumId w:val="13"/>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264580733">
    <w:abstractNumId w:val="15"/>
  </w:num>
  <w:num w:numId="21" w16cid:durableId="1391541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0CFE"/>
    <w:rsid w:val="000317CC"/>
    <w:rsid w:val="00032091"/>
    <w:rsid w:val="0003448F"/>
    <w:rsid w:val="0003575C"/>
    <w:rsid w:val="00037397"/>
    <w:rsid w:val="00040498"/>
    <w:rsid w:val="00044C46"/>
    <w:rsid w:val="000467EE"/>
    <w:rsid w:val="00047727"/>
    <w:rsid w:val="00052360"/>
    <w:rsid w:val="00052A66"/>
    <w:rsid w:val="00053CDA"/>
    <w:rsid w:val="00054385"/>
    <w:rsid w:val="0005780E"/>
    <w:rsid w:val="00062571"/>
    <w:rsid w:val="000627E9"/>
    <w:rsid w:val="0006322A"/>
    <w:rsid w:val="00063E8E"/>
    <w:rsid w:val="00064CC4"/>
    <w:rsid w:val="00065A75"/>
    <w:rsid w:val="000671F8"/>
    <w:rsid w:val="0007259C"/>
    <w:rsid w:val="00077D58"/>
    <w:rsid w:val="000800BF"/>
    <w:rsid w:val="00082D53"/>
    <w:rsid w:val="000840D5"/>
    <w:rsid w:val="000862FB"/>
    <w:rsid w:val="00087492"/>
    <w:rsid w:val="000874DB"/>
    <w:rsid w:val="0008772F"/>
    <w:rsid w:val="000905EB"/>
    <w:rsid w:val="00090BDA"/>
    <w:rsid w:val="00096502"/>
    <w:rsid w:val="000A70E4"/>
    <w:rsid w:val="000A71F7"/>
    <w:rsid w:val="000B228D"/>
    <w:rsid w:val="000C51E5"/>
    <w:rsid w:val="000D0B2A"/>
    <w:rsid w:val="000D2999"/>
    <w:rsid w:val="000D6A45"/>
    <w:rsid w:val="000D6E80"/>
    <w:rsid w:val="000F09E4"/>
    <w:rsid w:val="000F16FD"/>
    <w:rsid w:val="000F1810"/>
    <w:rsid w:val="000F1D5C"/>
    <w:rsid w:val="000F27E4"/>
    <w:rsid w:val="000F3A47"/>
    <w:rsid w:val="000F5CEC"/>
    <w:rsid w:val="000F70C1"/>
    <w:rsid w:val="00100878"/>
    <w:rsid w:val="001025AB"/>
    <w:rsid w:val="001054E0"/>
    <w:rsid w:val="00106339"/>
    <w:rsid w:val="001069B8"/>
    <w:rsid w:val="00115560"/>
    <w:rsid w:val="00117376"/>
    <w:rsid w:val="00117C61"/>
    <w:rsid w:val="001206B6"/>
    <w:rsid w:val="00121AD8"/>
    <w:rsid w:val="0012390E"/>
    <w:rsid w:val="00124ADA"/>
    <w:rsid w:val="00125DF7"/>
    <w:rsid w:val="001300E5"/>
    <w:rsid w:val="00131689"/>
    <w:rsid w:val="0013262B"/>
    <w:rsid w:val="00134E8E"/>
    <w:rsid w:val="001363D1"/>
    <w:rsid w:val="00140B1A"/>
    <w:rsid w:val="001422BA"/>
    <w:rsid w:val="0014597B"/>
    <w:rsid w:val="001466E3"/>
    <w:rsid w:val="001477C1"/>
    <w:rsid w:val="001563EC"/>
    <w:rsid w:val="0015734B"/>
    <w:rsid w:val="0015790B"/>
    <w:rsid w:val="0016088C"/>
    <w:rsid w:val="0016179C"/>
    <w:rsid w:val="00163EE0"/>
    <w:rsid w:val="00163FEA"/>
    <w:rsid w:val="00164BAF"/>
    <w:rsid w:val="0016500F"/>
    <w:rsid w:val="00165550"/>
    <w:rsid w:val="00165A96"/>
    <w:rsid w:val="00167267"/>
    <w:rsid w:val="00167586"/>
    <w:rsid w:val="00167DF0"/>
    <w:rsid w:val="0017164E"/>
    <w:rsid w:val="001726B3"/>
    <w:rsid w:val="00172B6E"/>
    <w:rsid w:val="00172D22"/>
    <w:rsid w:val="00175362"/>
    <w:rsid w:val="00177CEF"/>
    <w:rsid w:val="001807AA"/>
    <w:rsid w:val="001809B0"/>
    <w:rsid w:val="001817BC"/>
    <w:rsid w:val="00182B7F"/>
    <w:rsid w:val="00182F8F"/>
    <w:rsid w:val="00186E9C"/>
    <w:rsid w:val="001907BA"/>
    <w:rsid w:val="001941B1"/>
    <w:rsid w:val="001A5CEF"/>
    <w:rsid w:val="001B0923"/>
    <w:rsid w:val="001B3B84"/>
    <w:rsid w:val="001B5930"/>
    <w:rsid w:val="001C0820"/>
    <w:rsid w:val="001C184E"/>
    <w:rsid w:val="001C608E"/>
    <w:rsid w:val="001C642B"/>
    <w:rsid w:val="001D5DFA"/>
    <w:rsid w:val="001E155A"/>
    <w:rsid w:val="001E4088"/>
    <w:rsid w:val="001E500D"/>
    <w:rsid w:val="001E589D"/>
    <w:rsid w:val="001E625C"/>
    <w:rsid w:val="001F1072"/>
    <w:rsid w:val="001F3839"/>
    <w:rsid w:val="001F5273"/>
    <w:rsid w:val="0020106C"/>
    <w:rsid w:val="00203F51"/>
    <w:rsid w:val="00204D44"/>
    <w:rsid w:val="00205431"/>
    <w:rsid w:val="00205ED3"/>
    <w:rsid w:val="00207A3B"/>
    <w:rsid w:val="00210AB7"/>
    <w:rsid w:val="002208AD"/>
    <w:rsid w:val="00220CE7"/>
    <w:rsid w:val="002214BA"/>
    <w:rsid w:val="00222605"/>
    <w:rsid w:val="002230DE"/>
    <w:rsid w:val="0022336B"/>
    <w:rsid w:val="00225E41"/>
    <w:rsid w:val="0022790D"/>
    <w:rsid w:val="002279BA"/>
    <w:rsid w:val="00231558"/>
    <w:rsid w:val="002329F3"/>
    <w:rsid w:val="00236B28"/>
    <w:rsid w:val="002402F1"/>
    <w:rsid w:val="0024128D"/>
    <w:rsid w:val="00243F0D"/>
    <w:rsid w:val="00244B0A"/>
    <w:rsid w:val="0024554F"/>
    <w:rsid w:val="00245DFF"/>
    <w:rsid w:val="00246565"/>
    <w:rsid w:val="0024682A"/>
    <w:rsid w:val="002474DE"/>
    <w:rsid w:val="0025151D"/>
    <w:rsid w:val="00252101"/>
    <w:rsid w:val="00253884"/>
    <w:rsid w:val="002638F7"/>
    <w:rsid w:val="00263A66"/>
    <w:rsid w:val="002647BB"/>
    <w:rsid w:val="00265A53"/>
    <w:rsid w:val="00266D20"/>
    <w:rsid w:val="00272EAF"/>
    <w:rsid w:val="00273CCB"/>
    <w:rsid w:val="002754C1"/>
    <w:rsid w:val="00275F3D"/>
    <w:rsid w:val="00277F02"/>
    <w:rsid w:val="00280000"/>
    <w:rsid w:val="00280136"/>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06FE"/>
    <w:rsid w:val="002E17CC"/>
    <w:rsid w:val="002E3552"/>
    <w:rsid w:val="002E50BD"/>
    <w:rsid w:val="002F27EC"/>
    <w:rsid w:val="002F3C17"/>
    <w:rsid w:val="002F6092"/>
    <w:rsid w:val="0030165A"/>
    <w:rsid w:val="00301963"/>
    <w:rsid w:val="00302FB8"/>
    <w:rsid w:val="0030379C"/>
    <w:rsid w:val="003041FD"/>
    <w:rsid w:val="00304EA1"/>
    <w:rsid w:val="00305111"/>
    <w:rsid w:val="00306FE0"/>
    <w:rsid w:val="003078DE"/>
    <w:rsid w:val="00314D81"/>
    <w:rsid w:val="00315120"/>
    <w:rsid w:val="0031607E"/>
    <w:rsid w:val="00321794"/>
    <w:rsid w:val="00322123"/>
    <w:rsid w:val="00322FC6"/>
    <w:rsid w:val="00324F80"/>
    <w:rsid w:val="00326786"/>
    <w:rsid w:val="00332987"/>
    <w:rsid w:val="0033309F"/>
    <w:rsid w:val="00340753"/>
    <w:rsid w:val="00345674"/>
    <w:rsid w:val="00350703"/>
    <w:rsid w:val="00350B11"/>
    <w:rsid w:val="00350E9A"/>
    <w:rsid w:val="003525C9"/>
    <w:rsid w:val="00352AC5"/>
    <w:rsid w:val="003551A6"/>
    <w:rsid w:val="003649AD"/>
    <w:rsid w:val="00364B07"/>
    <w:rsid w:val="00365D51"/>
    <w:rsid w:val="003701BC"/>
    <w:rsid w:val="00371D1F"/>
    <w:rsid w:val="003746C5"/>
    <w:rsid w:val="0037548A"/>
    <w:rsid w:val="00381707"/>
    <w:rsid w:val="00382A20"/>
    <w:rsid w:val="003841AF"/>
    <w:rsid w:val="00385586"/>
    <w:rsid w:val="00387005"/>
    <w:rsid w:val="0038717C"/>
    <w:rsid w:val="00387D89"/>
    <w:rsid w:val="00391986"/>
    <w:rsid w:val="0039626B"/>
    <w:rsid w:val="003B0098"/>
    <w:rsid w:val="003B0846"/>
    <w:rsid w:val="003B0983"/>
    <w:rsid w:val="003B77B8"/>
    <w:rsid w:val="003C079D"/>
    <w:rsid w:val="003C139D"/>
    <w:rsid w:val="003C37F0"/>
    <w:rsid w:val="003C475B"/>
    <w:rsid w:val="003C5E9A"/>
    <w:rsid w:val="003D07DA"/>
    <w:rsid w:val="003D0E8E"/>
    <w:rsid w:val="003D3197"/>
    <w:rsid w:val="003D339C"/>
    <w:rsid w:val="003D421C"/>
    <w:rsid w:val="003D422B"/>
    <w:rsid w:val="003D5482"/>
    <w:rsid w:val="003D57A7"/>
    <w:rsid w:val="003D5AC0"/>
    <w:rsid w:val="003E16F4"/>
    <w:rsid w:val="003E19D7"/>
    <w:rsid w:val="003E204C"/>
    <w:rsid w:val="003E2233"/>
    <w:rsid w:val="003E28A4"/>
    <w:rsid w:val="003E2E9E"/>
    <w:rsid w:val="003E45A7"/>
    <w:rsid w:val="003E5EF7"/>
    <w:rsid w:val="003F26B9"/>
    <w:rsid w:val="003F3103"/>
    <w:rsid w:val="003F3782"/>
    <w:rsid w:val="003F4DA4"/>
    <w:rsid w:val="003F716A"/>
    <w:rsid w:val="0040058F"/>
    <w:rsid w:val="004006B5"/>
    <w:rsid w:val="00401809"/>
    <w:rsid w:val="00402A5E"/>
    <w:rsid w:val="00403AB9"/>
    <w:rsid w:val="00403D37"/>
    <w:rsid w:val="00406978"/>
    <w:rsid w:val="00412F60"/>
    <w:rsid w:val="00413000"/>
    <w:rsid w:val="00413B19"/>
    <w:rsid w:val="00414011"/>
    <w:rsid w:val="00417AA3"/>
    <w:rsid w:val="00420794"/>
    <w:rsid w:val="00421596"/>
    <w:rsid w:val="00424097"/>
    <w:rsid w:val="0043182E"/>
    <w:rsid w:val="004327A4"/>
    <w:rsid w:val="004355C7"/>
    <w:rsid w:val="00440B32"/>
    <w:rsid w:val="00444619"/>
    <w:rsid w:val="00445BC5"/>
    <w:rsid w:val="0044766F"/>
    <w:rsid w:val="0045135B"/>
    <w:rsid w:val="00451DF2"/>
    <w:rsid w:val="00456499"/>
    <w:rsid w:val="0046078D"/>
    <w:rsid w:val="004609B0"/>
    <w:rsid w:val="00465130"/>
    <w:rsid w:val="00466E96"/>
    <w:rsid w:val="00472EE5"/>
    <w:rsid w:val="00474236"/>
    <w:rsid w:val="004744D7"/>
    <w:rsid w:val="00474CAF"/>
    <w:rsid w:val="00477713"/>
    <w:rsid w:val="00480C9C"/>
    <w:rsid w:val="004810EE"/>
    <w:rsid w:val="00485142"/>
    <w:rsid w:val="004855C8"/>
    <w:rsid w:val="00486C2C"/>
    <w:rsid w:val="0048758C"/>
    <w:rsid w:val="00490726"/>
    <w:rsid w:val="00491C7E"/>
    <w:rsid w:val="004A017D"/>
    <w:rsid w:val="004A22BC"/>
    <w:rsid w:val="004A2ED8"/>
    <w:rsid w:val="004A6000"/>
    <w:rsid w:val="004A6385"/>
    <w:rsid w:val="004B0FF4"/>
    <w:rsid w:val="004B40F9"/>
    <w:rsid w:val="004B566E"/>
    <w:rsid w:val="004B571B"/>
    <w:rsid w:val="004B7B85"/>
    <w:rsid w:val="004B7DFF"/>
    <w:rsid w:val="004C205B"/>
    <w:rsid w:val="004C4C49"/>
    <w:rsid w:val="004C70EF"/>
    <w:rsid w:val="004D6FE9"/>
    <w:rsid w:val="004E1132"/>
    <w:rsid w:val="004E4391"/>
    <w:rsid w:val="004E50EA"/>
    <w:rsid w:val="004E76D2"/>
    <w:rsid w:val="004F01A5"/>
    <w:rsid w:val="004F2B2B"/>
    <w:rsid w:val="004F5AD8"/>
    <w:rsid w:val="004F5BDA"/>
    <w:rsid w:val="00501340"/>
    <w:rsid w:val="00502F45"/>
    <w:rsid w:val="00503CBE"/>
    <w:rsid w:val="00506153"/>
    <w:rsid w:val="00506279"/>
    <w:rsid w:val="00506A1A"/>
    <w:rsid w:val="00507414"/>
    <w:rsid w:val="0051631E"/>
    <w:rsid w:val="00516A7C"/>
    <w:rsid w:val="00517BAC"/>
    <w:rsid w:val="00517DAC"/>
    <w:rsid w:val="00521DC1"/>
    <w:rsid w:val="00522C96"/>
    <w:rsid w:val="00527795"/>
    <w:rsid w:val="00527F08"/>
    <w:rsid w:val="00531440"/>
    <w:rsid w:val="00531D80"/>
    <w:rsid w:val="00532A04"/>
    <w:rsid w:val="00534253"/>
    <w:rsid w:val="00536A15"/>
    <w:rsid w:val="00541FFA"/>
    <w:rsid w:val="00542659"/>
    <w:rsid w:val="0054451B"/>
    <w:rsid w:val="0054582C"/>
    <w:rsid w:val="00551F9F"/>
    <w:rsid w:val="00555952"/>
    <w:rsid w:val="00555F39"/>
    <w:rsid w:val="0055611A"/>
    <w:rsid w:val="00562E2A"/>
    <w:rsid w:val="00566029"/>
    <w:rsid w:val="00566D53"/>
    <w:rsid w:val="0057034A"/>
    <w:rsid w:val="005727EC"/>
    <w:rsid w:val="00574D71"/>
    <w:rsid w:val="00575603"/>
    <w:rsid w:val="005800DE"/>
    <w:rsid w:val="00580884"/>
    <w:rsid w:val="00581EF9"/>
    <w:rsid w:val="00582247"/>
    <w:rsid w:val="00584AEE"/>
    <w:rsid w:val="00586B33"/>
    <w:rsid w:val="005923CB"/>
    <w:rsid w:val="0059321D"/>
    <w:rsid w:val="0059506A"/>
    <w:rsid w:val="00595958"/>
    <w:rsid w:val="005A38E2"/>
    <w:rsid w:val="005A5550"/>
    <w:rsid w:val="005A5998"/>
    <w:rsid w:val="005A72E8"/>
    <w:rsid w:val="005B16FA"/>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E17A3"/>
    <w:rsid w:val="005E17AB"/>
    <w:rsid w:val="005E2EF0"/>
    <w:rsid w:val="005E4881"/>
    <w:rsid w:val="005E5A03"/>
    <w:rsid w:val="005F0692"/>
    <w:rsid w:val="005F2821"/>
    <w:rsid w:val="005F3074"/>
    <w:rsid w:val="005F4B24"/>
    <w:rsid w:val="005F504C"/>
    <w:rsid w:val="005F71E4"/>
    <w:rsid w:val="00611FA9"/>
    <w:rsid w:val="00612F37"/>
    <w:rsid w:val="00613DCB"/>
    <w:rsid w:val="00620E03"/>
    <w:rsid w:val="00621305"/>
    <w:rsid w:val="00621D93"/>
    <w:rsid w:val="0062553D"/>
    <w:rsid w:val="0062701B"/>
    <w:rsid w:val="006312BA"/>
    <w:rsid w:val="00632FF9"/>
    <w:rsid w:val="0063456D"/>
    <w:rsid w:val="00634764"/>
    <w:rsid w:val="00636204"/>
    <w:rsid w:val="006367B5"/>
    <w:rsid w:val="0063688B"/>
    <w:rsid w:val="00637FBC"/>
    <w:rsid w:val="006468CA"/>
    <w:rsid w:val="00650423"/>
    <w:rsid w:val="00652D5B"/>
    <w:rsid w:val="00653C2F"/>
    <w:rsid w:val="00654760"/>
    <w:rsid w:val="006606BA"/>
    <w:rsid w:val="0066215A"/>
    <w:rsid w:val="00665E92"/>
    <w:rsid w:val="00667A67"/>
    <w:rsid w:val="00667B1C"/>
    <w:rsid w:val="00671684"/>
    <w:rsid w:val="00672AFB"/>
    <w:rsid w:val="006731B2"/>
    <w:rsid w:val="00675FAC"/>
    <w:rsid w:val="00677932"/>
    <w:rsid w:val="0068326E"/>
    <w:rsid w:val="00683A3B"/>
    <w:rsid w:val="00690A54"/>
    <w:rsid w:val="00693953"/>
    <w:rsid w:val="00693FFD"/>
    <w:rsid w:val="006947D4"/>
    <w:rsid w:val="0069515A"/>
    <w:rsid w:val="00697FF8"/>
    <w:rsid w:val="006A0551"/>
    <w:rsid w:val="006A0BC7"/>
    <w:rsid w:val="006A2E04"/>
    <w:rsid w:val="006A5761"/>
    <w:rsid w:val="006A7D06"/>
    <w:rsid w:val="006B0C29"/>
    <w:rsid w:val="006B31C7"/>
    <w:rsid w:val="006B3C38"/>
    <w:rsid w:val="006B3FB3"/>
    <w:rsid w:val="006B53B4"/>
    <w:rsid w:val="006B732A"/>
    <w:rsid w:val="006C07A2"/>
    <w:rsid w:val="006C31D5"/>
    <w:rsid w:val="006C4D3D"/>
    <w:rsid w:val="006D2159"/>
    <w:rsid w:val="006D2A0F"/>
    <w:rsid w:val="006D764C"/>
    <w:rsid w:val="006E20F9"/>
    <w:rsid w:val="006E3FBE"/>
    <w:rsid w:val="006E58AC"/>
    <w:rsid w:val="006E6071"/>
    <w:rsid w:val="006E69D2"/>
    <w:rsid w:val="006F353E"/>
    <w:rsid w:val="006F5551"/>
    <w:rsid w:val="006F67D8"/>
    <w:rsid w:val="006F71EB"/>
    <w:rsid w:val="006F787C"/>
    <w:rsid w:val="00702636"/>
    <w:rsid w:val="00704A17"/>
    <w:rsid w:val="00707E68"/>
    <w:rsid w:val="00707ED6"/>
    <w:rsid w:val="00713D68"/>
    <w:rsid w:val="00714643"/>
    <w:rsid w:val="0071533A"/>
    <w:rsid w:val="00715CF9"/>
    <w:rsid w:val="0071657E"/>
    <w:rsid w:val="0072019B"/>
    <w:rsid w:val="00721185"/>
    <w:rsid w:val="00722337"/>
    <w:rsid w:val="00722884"/>
    <w:rsid w:val="00722C96"/>
    <w:rsid w:val="00723F5A"/>
    <w:rsid w:val="00724507"/>
    <w:rsid w:val="007270FB"/>
    <w:rsid w:val="007325FC"/>
    <w:rsid w:val="00737FE0"/>
    <w:rsid w:val="0074149B"/>
    <w:rsid w:val="00745776"/>
    <w:rsid w:val="007472AA"/>
    <w:rsid w:val="00747608"/>
    <w:rsid w:val="007515F6"/>
    <w:rsid w:val="00757387"/>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9132E"/>
    <w:rsid w:val="007A18AA"/>
    <w:rsid w:val="007A3FC3"/>
    <w:rsid w:val="007A4B06"/>
    <w:rsid w:val="007B44ED"/>
    <w:rsid w:val="007B4CBC"/>
    <w:rsid w:val="007B6364"/>
    <w:rsid w:val="007B6F30"/>
    <w:rsid w:val="007B7317"/>
    <w:rsid w:val="007C3540"/>
    <w:rsid w:val="007C3B96"/>
    <w:rsid w:val="007D0ECD"/>
    <w:rsid w:val="007D1590"/>
    <w:rsid w:val="007D38D7"/>
    <w:rsid w:val="007D4A05"/>
    <w:rsid w:val="007D4FB6"/>
    <w:rsid w:val="007E1ED2"/>
    <w:rsid w:val="007E5E88"/>
    <w:rsid w:val="007F03ED"/>
    <w:rsid w:val="007F266C"/>
    <w:rsid w:val="007F4246"/>
    <w:rsid w:val="007F5708"/>
    <w:rsid w:val="008027E3"/>
    <w:rsid w:val="008044AB"/>
    <w:rsid w:val="00805047"/>
    <w:rsid w:val="00805E2C"/>
    <w:rsid w:val="00807CD4"/>
    <w:rsid w:val="0081346B"/>
    <w:rsid w:val="00813C37"/>
    <w:rsid w:val="008154B5"/>
    <w:rsid w:val="008236BA"/>
    <w:rsid w:val="00823962"/>
    <w:rsid w:val="00824CB7"/>
    <w:rsid w:val="008276FC"/>
    <w:rsid w:val="00830813"/>
    <w:rsid w:val="00834BDF"/>
    <w:rsid w:val="008375FE"/>
    <w:rsid w:val="00840CAC"/>
    <w:rsid w:val="008424D3"/>
    <w:rsid w:val="00843189"/>
    <w:rsid w:val="00850219"/>
    <w:rsid w:val="00851757"/>
    <w:rsid w:val="00852719"/>
    <w:rsid w:val="00853A48"/>
    <w:rsid w:val="00857B79"/>
    <w:rsid w:val="00860115"/>
    <w:rsid w:val="0086089F"/>
    <w:rsid w:val="00860F24"/>
    <w:rsid w:val="0086454D"/>
    <w:rsid w:val="00864DDC"/>
    <w:rsid w:val="00867172"/>
    <w:rsid w:val="008672A2"/>
    <w:rsid w:val="008715F5"/>
    <w:rsid w:val="00873490"/>
    <w:rsid w:val="008804AB"/>
    <w:rsid w:val="008810CF"/>
    <w:rsid w:val="00881105"/>
    <w:rsid w:val="0088248E"/>
    <w:rsid w:val="00882C89"/>
    <w:rsid w:val="00884D3F"/>
    <w:rsid w:val="0088516F"/>
    <w:rsid w:val="008857C4"/>
    <w:rsid w:val="0088783C"/>
    <w:rsid w:val="00890222"/>
    <w:rsid w:val="00892461"/>
    <w:rsid w:val="0089444A"/>
    <w:rsid w:val="008955EB"/>
    <w:rsid w:val="0089628D"/>
    <w:rsid w:val="00896ABD"/>
    <w:rsid w:val="00896F8C"/>
    <w:rsid w:val="008A058D"/>
    <w:rsid w:val="008A0633"/>
    <w:rsid w:val="008A2C64"/>
    <w:rsid w:val="008A5E55"/>
    <w:rsid w:val="008A7B1D"/>
    <w:rsid w:val="008B06E5"/>
    <w:rsid w:val="008B0901"/>
    <w:rsid w:val="008B352E"/>
    <w:rsid w:val="008B39FC"/>
    <w:rsid w:val="008B4BB8"/>
    <w:rsid w:val="008B5D0C"/>
    <w:rsid w:val="008B7890"/>
    <w:rsid w:val="008B79B3"/>
    <w:rsid w:val="008C15DE"/>
    <w:rsid w:val="008C3461"/>
    <w:rsid w:val="008C349D"/>
    <w:rsid w:val="008C34FB"/>
    <w:rsid w:val="008C3AFF"/>
    <w:rsid w:val="008C637F"/>
    <w:rsid w:val="008D5865"/>
    <w:rsid w:val="008D72B1"/>
    <w:rsid w:val="008E031A"/>
    <w:rsid w:val="008F451E"/>
    <w:rsid w:val="008F6DF1"/>
    <w:rsid w:val="00903002"/>
    <w:rsid w:val="00904B82"/>
    <w:rsid w:val="0090572F"/>
    <w:rsid w:val="00906913"/>
    <w:rsid w:val="00910D7D"/>
    <w:rsid w:val="00912ED5"/>
    <w:rsid w:val="0091624E"/>
    <w:rsid w:val="00916D5D"/>
    <w:rsid w:val="0092268E"/>
    <w:rsid w:val="00926917"/>
    <w:rsid w:val="00930E8D"/>
    <w:rsid w:val="0093258A"/>
    <w:rsid w:val="00934BF5"/>
    <w:rsid w:val="009370BC"/>
    <w:rsid w:val="009405B0"/>
    <w:rsid w:val="00952867"/>
    <w:rsid w:val="0096074C"/>
    <w:rsid w:val="009618FD"/>
    <w:rsid w:val="00971C6E"/>
    <w:rsid w:val="0097555F"/>
    <w:rsid w:val="00981893"/>
    <w:rsid w:val="009867C4"/>
    <w:rsid w:val="0098739B"/>
    <w:rsid w:val="00987C6A"/>
    <w:rsid w:val="00987CDC"/>
    <w:rsid w:val="00991B93"/>
    <w:rsid w:val="0099573C"/>
    <w:rsid w:val="009A0C07"/>
    <w:rsid w:val="009A1FE0"/>
    <w:rsid w:val="009A2333"/>
    <w:rsid w:val="009A741E"/>
    <w:rsid w:val="009A76D0"/>
    <w:rsid w:val="009B1287"/>
    <w:rsid w:val="009B3B87"/>
    <w:rsid w:val="009C1C16"/>
    <w:rsid w:val="009C300E"/>
    <w:rsid w:val="009C57E3"/>
    <w:rsid w:val="009C74DD"/>
    <w:rsid w:val="009C7D49"/>
    <w:rsid w:val="009D4182"/>
    <w:rsid w:val="009F2647"/>
    <w:rsid w:val="009F4CA5"/>
    <w:rsid w:val="00A0007C"/>
    <w:rsid w:val="00A01534"/>
    <w:rsid w:val="00A05208"/>
    <w:rsid w:val="00A05BE3"/>
    <w:rsid w:val="00A06B65"/>
    <w:rsid w:val="00A10667"/>
    <w:rsid w:val="00A11696"/>
    <w:rsid w:val="00A11A10"/>
    <w:rsid w:val="00A11E47"/>
    <w:rsid w:val="00A13DB5"/>
    <w:rsid w:val="00A15023"/>
    <w:rsid w:val="00A17661"/>
    <w:rsid w:val="00A21BEE"/>
    <w:rsid w:val="00A24B2D"/>
    <w:rsid w:val="00A2628A"/>
    <w:rsid w:val="00A373DB"/>
    <w:rsid w:val="00A37EA8"/>
    <w:rsid w:val="00A40966"/>
    <w:rsid w:val="00A457EA"/>
    <w:rsid w:val="00A45BDC"/>
    <w:rsid w:val="00A50BA0"/>
    <w:rsid w:val="00A52A98"/>
    <w:rsid w:val="00A52B26"/>
    <w:rsid w:val="00A5361D"/>
    <w:rsid w:val="00A5644C"/>
    <w:rsid w:val="00A618AC"/>
    <w:rsid w:val="00A67188"/>
    <w:rsid w:val="00A710D8"/>
    <w:rsid w:val="00A72158"/>
    <w:rsid w:val="00A7256F"/>
    <w:rsid w:val="00A72A5D"/>
    <w:rsid w:val="00A77F1C"/>
    <w:rsid w:val="00A84988"/>
    <w:rsid w:val="00A85205"/>
    <w:rsid w:val="00A866E3"/>
    <w:rsid w:val="00A921E0"/>
    <w:rsid w:val="00A93BBE"/>
    <w:rsid w:val="00A93D33"/>
    <w:rsid w:val="00A93FAD"/>
    <w:rsid w:val="00AA0ABB"/>
    <w:rsid w:val="00AA19B4"/>
    <w:rsid w:val="00AA1F48"/>
    <w:rsid w:val="00AA2084"/>
    <w:rsid w:val="00AA4727"/>
    <w:rsid w:val="00AA589A"/>
    <w:rsid w:val="00AA732B"/>
    <w:rsid w:val="00AB2543"/>
    <w:rsid w:val="00AB3BAF"/>
    <w:rsid w:val="00AB4E23"/>
    <w:rsid w:val="00AC75AB"/>
    <w:rsid w:val="00AD4AE1"/>
    <w:rsid w:val="00AE4AD2"/>
    <w:rsid w:val="00AE7137"/>
    <w:rsid w:val="00AF111E"/>
    <w:rsid w:val="00AF1B9E"/>
    <w:rsid w:val="00AF246C"/>
    <w:rsid w:val="00AF2519"/>
    <w:rsid w:val="00AF417A"/>
    <w:rsid w:val="00AF4B2C"/>
    <w:rsid w:val="00AF5783"/>
    <w:rsid w:val="00AF5F70"/>
    <w:rsid w:val="00B01B73"/>
    <w:rsid w:val="00B04991"/>
    <w:rsid w:val="00B0738F"/>
    <w:rsid w:val="00B15587"/>
    <w:rsid w:val="00B16820"/>
    <w:rsid w:val="00B21310"/>
    <w:rsid w:val="00B21AFF"/>
    <w:rsid w:val="00B240E4"/>
    <w:rsid w:val="00B24F8E"/>
    <w:rsid w:val="00B26601"/>
    <w:rsid w:val="00B269A1"/>
    <w:rsid w:val="00B275F7"/>
    <w:rsid w:val="00B32FEA"/>
    <w:rsid w:val="00B34675"/>
    <w:rsid w:val="00B352A6"/>
    <w:rsid w:val="00B3681E"/>
    <w:rsid w:val="00B41951"/>
    <w:rsid w:val="00B424F4"/>
    <w:rsid w:val="00B4445A"/>
    <w:rsid w:val="00B44DBE"/>
    <w:rsid w:val="00B45199"/>
    <w:rsid w:val="00B45F66"/>
    <w:rsid w:val="00B465C2"/>
    <w:rsid w:val="00B50E4D"/>
    <w:rsid w:val="00B52BA8"/>
    <w:rsid w:val="00B53074"/>
    <w:rsid w:val="00B53229"/>
    <w:rsid w:val="00B55AB7"/>
    <w:rsid w:val="00B563F0"/>
    <w:rsid w:val="00B60007"/>
    <w:rsid w:val="00B60AB6"/>
    <w:rsid w:val="00B60B9B"/>
    <w:rsid w:val="00B62187"/>
    <w:rsid w:val="00B62480"/>
    <w:rsid w:val="00B62DBF"/>
    <w:rsid w:val="00B65CD8"/>
    <w:rsid w:val="00B753CC"/>
    <w:rsid w:val="00B77C52"/>
    <w:rsid w:val="00B80158"/>
    <w:rsid w:val="00B81B70"/>
    <w:rsid w:val="00B81DF4"/>
    <w:rsid w:val="00B825D2"/>
    <w:rsid w:val="00B82F9E"/>
    <w:rsid w:val="00B83CB0"/>
    <w:rsid w:val="00B94CD6"/>
    <w:rsid w:val="00B964A3"/>
    <w:rsid w:val="00BB00A7"/>
    <w:rsid w:val="00BB10F0"/>
    <w:rsid w:val="00BB1DEF"/>
    <w:rsid w:val="00BB238F"/>
    <w:rsid w:val="00BB41EC"/>
    <w:rsid w:val="00BB61EB"/>
    <w:rsid w:val="00BC5850"/>
    <w:rsid w:val="00BD0724"/>
    <w:rsid w:val="00BD1BB8"/>
    <w:rsid w:val="00BD1EBD"/>
    <w:rsid w:val="00BD4472"/>
    <w:rsid w:val="00BD4BB3"/>
    <w:rsid w:val="00BD6CA0"/>
    <w:rsid w:val="00BE05C2"/>
    <w:rsid w:val="00BE3DEE"/>
    <w:rsid w:val="00BE41C4"/>
    <w:rsid w:val="00BE5521"/>
    <w:rsid w:val="00BE7C1D"/>
    <w:rsid w:val="00BF4B87"/>
    <w:rsid w:val="00BF6D60"/>
    <w:rsid w:val="00BF6F4C"/>
    <w:rsid w:val="00C000D6"/>
    <w:rsid w:val="00C01637"/>
    <w:rsid w:val="00C0306D"/>
    <w:rsid w:val="00C04492"/>
    <w:rsid w:val="00C052DC"/>
    <w:rsid w:val="00C06ECA"/>
    <w:rsid w:val="00C07962"/>
    <w:rsid w:val="00C07D60"/>
    <w:rsid w:val="00C13FE6"/>
    <w:rsid w:val="00C1432F"/>
    <w:rsid w:val="00C152A0"/>
    <w:rsid w:val="00C15730"/>
    <w:rsid w:val="00C166C0"/>
    <w:rsid w:val="00C20C20"/>
    <w:rsid w:val="00C24751"/>
    <w:rsid w:val="00C26B4B"/>
    <w:rsid w:val="00C312CA"/>
    <w:rsid w:val="00C32292"/>
    <w:rsid w:val="00C34684"/>
    <w:rsid w:val="00C35A6E"/>
    <w:rsid w:val="00C41D89"/>
    <w:rsid w:val="00C4277B"/>
    <w:rsid w:val="00C446AD"/>
    <w:rsid w:val="00C450D7"/>
    <w:rsid w:val="00C45DCC"/>
    <w:rsid w:val="00C460AD"/>
    <w:rsid w:val="00C47B92"/>
    <w:rsid w:val="00C50465"/>
    <w:rsid w:val="00C50EC4"/>
    <w:rsid w:val="00C5235A"/>
    <w:rsid w:val="00C53263"/>
    <w:rsid w:val="00C5368D"/>
    <w:rsid w:val="00C54B52"/>
    <w:rsid w:val="00C559A6"/>
    <w:rsid w:val="00C618C7"/>
    <w:rsid w:val="00C65741"/>
    <w:rsid w:val="00C72E0F"/>
    <w:rsid w:val="00C73F9D"/>
    <w:rsid w:val="00C75BC5"/>
    <w:rsid w:val="00C75F1D"/>
    <w:rsid w:val="00C805B2"/>
    <w:rsid w:val="00C80CED"/>
    <w:rsid w:val="00C82092"/>
    <w:rsid w:val="00C8452E"/>
    <w:rsid w:val="00C853D2"/>
    <w:rsid w:val="00C85B40"/>
    <w:rsid w:val="00C86558"/>
    <w:rsid w:val="00C87EA0"/>
    <w:rsid w:val="00C90872"/>
    <w:rsid w:val="00C92F15"/>
    <w:rsid w:val="00C953B9"/>
    <w:rsid w:val="00CA02DD"/>
    <w:rsid w:val="00CA4182"/>
    <w:rsid w:val="00CA549C"/>
    <w:rsid w:val="00CA7F86"/>
    <w:rsid w:val="00CB098D"/>
    <w:rsid w:val="00CB15D1"/>
    <w:rsid w:val="00CB33E4"/>
    <w:rsid w:val="00CC0E26"/>
    <w:rsid w:val="00CC1120"/>
    <w:rsid w:val="00CC22BF"/>
    <w:rsid w:val="00CC2384"/>
    <w:rsid w:val="00CC36C3"/>
    <w:rsid w:val="00CC53F9"/>
    <w:rsid w:val="00CC7529"/>
    <w:rsid w:val="00CD0CFB"/>
    <w:rsid w:val="00CD1E31"/>
    <w:rsid w:val="00CD3E42"/>
    <w:rsid w:val="00CD454F"/>
    <w:rsid w:val="00CE306B"/>
    <w:rsid w:val="00CE3419"/>
    <w:rsid w:val="00CE4547"/>
    <w:rsid w:val="00CE5E87"/>
    <w:rsid w:val="00CE61DC"/>
    <w:rsid w:val="00CE6C03"/>
    <w:rsid w:val="00CE74FD"/>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35D1A"/>
    <w:rsid w:val="00D44508"/>
    <w:rsid w:val="00D46299"/>
    <w:rsid w:val="00D47E0D"/>
    <w:rsid w:val="00D51947"/>
    <w:rsid w:val="00D532F0"/>
    <w:rsid w:val="00D53465"/>
    <w:rsid w:val="00D53B44"/>
    <w:rsid w:val="00D561B3"/>
    <w:rsid w:val="00D614A4"/>
    <w:rsid w:val="00D652E8"/>
    <w:rsid w:val="00D6624E"/>
    <w:rsid w:val="00D67B5E"/>
    <w:rsid w:val="00D710D6"/>
    <w:rsid w:val="00D71B3D"/>
    <w:rsid w:val="00D726E1"/>
    <w:rsid w:val="00D750BE"/>
    <w:rsid w:val="00D762EB"/>
    <w:rsid w:val="00D77413"/>
    <w:rsid w:val="00D776BA"/>
    <w:rsid w:val="00D825D5"/>
    <w:rsid w:val="00D82759"/>
    <w:rsid w:val="00D8434A"/>
    <w:rsid w:val="00D843DC"/>
    <w:rsid w:val="00D85F9B"/>
    <w:rsid w:val="00D86551"/>
    <w:rsid w:val="00D86DE4"/>
    <w:rsid w:val="00D8776C"/>
    <w:rsid w:val="00D87BC2"/>
    <w:rsid w:val="00D91CAB"/>
    <w:rsid w:val="00D933F8"/>
    <w:rsid w:val="00D939DD"/>
    <w:rsid w:val="00D941C2"/>
    <w:rsid w:val="00DA503D"/>
    <w:rsid w:val="00DA5160"/>
    <w:rsid w:val="00DA5CA0"/>
    <w:rsid w:val="00DA6DBB"/>
    <w:rsid w:val="00DA73EF"/>
    <w:rsid w:val="00DA758C"/>
    <w:rsid w:val="00DB0D9B"/>
    <w:rsid w:val="00DB1C96"/>
    <w:rsid w:val="00DB375B"/>
    <w:rsid w:val="00DC1118"/>
    <w:rsid w:val="00DC2278"/>
    <w:rsid w:val="00DC2750"/>
    <w:rsid w:val="00DC632A"/>
    <w:rsid w:val="00DD0BB0"/>
    <w:rsid w:val="00DD1661"/>
    <w:rsid w:val="00DD1AF6"/>
    <w:rsid w:val="00DD47B8"/>
    <w:rsid w:val="00DD5DFD"/>
    <w:rsid w:val="00DD6605"/>
    <w:rsid w:val="00DE2478"/>
    <w:rsid w:val="00DE2DC6"/>
    <w:rsid w:val="00DF1AF8"/>
    <w:rsid w:val="00DF2DCA"/>
    <w:rsid w:val="00DF46E8"/>
    <w:rsid w:val="00DF4B17"/>
    <w:rsid w:val="00E00C94"/>
    <w:rsid w:val="00E01C72"/>
    <w:rsid w:val="00E04B8F"/>
    <w:rsid w:val="00E05C8A"/>
    <w:rsid w:val="00E06BD4"/>
    <w:rsid w:val="00E1031D"/>
    <w:rsid w:val="00E10739"/>
    <w:rsid w:val="00E111DE"/>
    <w:rsid w:val="00E139C5"/>
    <w:rsid w:val="00E15110"/>
    <w:rsid w:val="00E162D2"/>
    <w:rsid w:val="00E204B8"/>
    <w:rsid w:val="00E20F4E"/>
    <w:rsid w:val="00E23F1D"/>
    <w:rsid w:val="00E243ED"/>
    <w:rsid w:val="00E262E8"/>
    <w:rsid w:val="00E322C9"/>
    <w:rsid w:val="00E329F8"/>
    <w:rsid w:val="00E3431D"/>
    <w:rsid w:val="00E34F5D"/>
    <w:rsid w:val="00E36361"/>
    <w:rsid w:val="00E3691B"/>
    <w:rsid w:val="00E41131"/>
    <w:rsid w:val="00E4133C"/>
    <w:rsid w:val="00E42941"/>
    <w:rsid w:val="00E438E3"/>
    <w:rsid w:val="00E44381"/>
    <w:rsid w:val="00E47EA3"/>
    <w:rsid w:val="00E50C58"/>
    <w:rsid w:val="00E51151"/>
    <w:rsid w:val="00E523C6"/>
    <w:rsid w:val="00E55AE9"/>
    <w:rsid w:val="00E5651D"/>
    <w:rsid w:val="00E611C5"/>
    <w:rsid w:val="00E62476"/>
    <w:rsid w:val="00E66831"/>
    <w:rsid w:val="00E70E70"/>
    <w:rsid w:val="00E71100"/>
    <w:rsid w:val="00E73665"/>
    <w:rsid w:val="00E7516A"/>
    <w:rsid w:val="00E76906"/>
    <w:rsid w:val="00E76D71"/>
    <w:rsid w:val="00E77B42"/>
    <w:rsid w:val="00E80791"/>
    <w:rsid w:val="00E81954"/>
    <w:rsid w:val="00E827F1"/>
    <w:rsid w:val="00E832F9"/>
    <w:rsid w:val="00E8515C"/>
    <w:rsid w:val="00E85988"/>
    <w:rsid w:val="00E90A38"/>
    <w:rsid w:val="00E90A60"/>
    <w:rsid w:val="00E90AAC"/>
    <w:rsid w:val="00E9263A"/>
    <w:rsid w:val="00E93119"/>
    <w:rsid w:val="00E93699"/>
    <w:rsid w:val="00E9391C"/>
    <w:rsid w:val="00E94D73"/>
    <w:rsid w:val="00EA00DA"/>
    <w:rsid w:val="00EA2388"/>
    <w:rsid w:val="00EA6BF1"/>
    <w:rsid w:val="00EB0551"/>
    <w:rsid w:val="00EB09A6"/>
    <w:rsid w:val="00EB15CD"/>
    <w:rsid w:val="00EB1CC2"/>
    <w:rsid w:val="00EB3E4C"/>
    <w:rsid w:val="00EB61D2"/>
    <w:rsid w:val="00EB6AE5"/>
    <w:rsid w:val="00EC070A"/>
    <w:rsid w:val="00EC1E88"/>
    <w:rsid w:val="00EC3122"/>
    <w:rsid w:val="00EC35E9"/>
    <w:rsid w:val="00EC51FF"/>
    <w:rsid w:val="00EC6A55"/>
    <w:rsid w:val="00EC785E"/>
    <w:rsid w:val="00EC7F61"/>
    <w:rsid w:val="00ED12CB"/>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6AC7"/>
    <w:rsid w:val="00F07351"/>
    <w:rsid w:val="00F10B01"/>
    <w:rsid w:val="00F10CBF"/>
    <w:rsid w:val="00F1520E"/>
    <w:rsid w:val="00F20FC9"/>
    <w:rsid w:val="00F227EF"/>
    <w:rsid w:val="00F2539B"/>
    <w:rsid w:val="00F30B0C"/>
    <w:rsid w:val="00F30DEB"/>
    <w:rsid w:val="00F319F9"/>
    <w:rsid w:val="00F337AC"/>
    <w:rsid w:val="00F359AA"/>
    <w:rsid w:val="00F3713C"/>
    <w:rsid w:val="00F40D53"/>
    <w:rsid w:val="00F43371"/>
    <w:rsid w:val="00F44BFA"/>
    <w:rsid w:val="00F4525C"/>
    <w:rsid w:val="00F464D8"/>
    <w:rsid w:val="00F47B7F"/>
    <w:rsid w:val="00F51712"/>
    <w:rsid w:val="00F55738"/>
    <w:rsid w:val="00F559A5"/>
    <w:rsid w:val="00F61B5B"/>
    <w:rsid w:val="00F61B8A"/>
    <w:rsid w:val="00F61C7A"/>
    <w:rsid w:val="00F639AA"/>
    <w:rsid w:val="00F63CC6"/>
    <w:rsid w:val="00F65694"/>
    <w:rsid w:val="00F67B5C"/>
    <w:rsid w:val="00F70E0B"/>
    <w:rsid w:val="00F74363"/>
    <w:rsid w:val="00F76A8B"/>
    <w:rsid w:val="00F8178E"/>
    <w:rsid w:val="00F81AA4"/>
    <w:rsid w:val="00F8256F"/>
    <w:rsid w:val="00F83DB5"/>
    <w:rsid w:val="00F87C2A"/>
    <w:rsid w:val="00F93694"/>
    <w:rsid w:val="00F94320"/>
    <w:rsid w:val="00F9544F"/>
    <w:rsid w:val="00F95799"/>
    <w:rsid w:val="00FA080C"/>
    <w:rsid w:val="00FA1499"/>
    <w:rsid w:val="00FA18A9"/>
    <w:rsid w:val="00FA6FE3"/>
    <w:rsid w:val="00FA70CC"/>
    <w:rsid w:val="00FB11F3"/>
    <w:rsid w:val="00FB3EB1"/>
    <w:rsid w:val="00FB56CD"/>
    <w:rsid w:val="00FB6A1C"/>
    <w:rsid w:val="00FB7D5E"/>
    <w:rsid w:val="00FC1AB6"/>
    <w:rsid w:val="00FC217D"/>
    <w:rsid w:val="00FC2FF6"/>
    <w:rsid w:val="00FD1C20"/>
    <w:rsid w:val="00FD2C42"/>
    <w:rsid w:val="00FD658C"/>
    <w:rsid w:val="00FE1A7C"/>
    <w:rsid w:val="00FE4C78"/>
    <w:rsid w:val="00FE56FE"/>
    <w:rsid w:val="00FE73C5"/>
    <w:rsid w:val="00FF38C9"/>
    <w:rsid w:val="00FF5C62"/>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24"/>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0957105">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176376">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75723952">
      <w:bodyDiv w:val="1"/>
      <w:marLeft w:val="0"/>
      <w:marRight w:val="0"/>
      <w:marTop w:val="0"/>
      <w:marBottom w:val="0"/>
      <w:divBdr>
        <w:top w:val="none" w:sz="0" w:space="0" w:color="auto"/>
        <w:left w:val="none" w:sz="0" w:space="0" w:color="auto"/>
        <w:bottom w:val="none" w:sz="0" w:space="0" w:color="auto"/>
        <w:right w:val="none" w:sz="0" w:space="0" w:color="auto"/>
      </w:divBdr>
    </w:div>
    <w:div w:id="1227766352">
      <w:bodyDiv w:val="1"/>
      <w:marLeft w:val="0"/>
      <w:marRight w:val="0"/>
      <w:marTop w:val="0"/>
      <w:marBottom w:val="0"/>
      <w:divBdr>
        <w:top w:val="none" w:sz="0" w:space="0" w:color="auto"/>
        <w:left w:val="none" w:sz="0" w:space="0" w:color="auto"/>
        <w:bottom w:val="none" w:sz="0" w:space="0" w:color="auto"/>
        <w:right w:val="none" w:sz="0" w:space="0" w:color="auto"/>
      </w:divBdr>
    </w:div>
    <w:div w:id="1319965492">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ining.gov.au/training/details/CHC30121/qualdetails" TargetMode="External"/><Relationship Id="rId21" Type="http://schemas.openxmlformats.org/officeDocument/2006/relationships/header" Target="header3.xml"/><Relationship Id="rId42" Type="http://schemas.openxmlformats.org/officeDocument/2006/relationships/hyperlink" Target="https://training.gov.au/training/details/CHCECE015/unitdetails" TargetMode="External"/><Relationship Id="rId47" Type="http://schemas.openxmlformats.org/officeDocument/2006/relationships/hyperlink" Target="https://training.gov.au/Training/Details/chcprt001/unitdetails" TargetMode="External"/><Relationship Id="rId63" Type="http://schemas.openxmlformats.org/officeDocument/2006/relationships/hyperlink" Target="https://training.gov.au/training/details/CHCECE031/unitdetails" TargetMode="External"/><Relationship Id="rId68" Type="http://schemas.openxmlformats.org/officeDocument/2006/relationships/hyperlink" Target="https://www.vcaa.vic.edu.au/administration/vce-administrative-handbook/vce-administrative-handbook" TargetMode="External"/><Relationship Id="rId84" Type="http://schemas.openxmlformats.org/officeDocument/2006/relationships/glossaryDocument" Target="glossary/document.xml"/><Relationship Id="rId16" Type="http://schemas.openxmlformats.org/officeDocument/2006/relationships/hyperlink" Target="https://www.vcaa.vic.edu.au/" TargetMode="External"/><Relationship Id="rId11" Type="http://schemas.openxmlformats.org/officeDocument/2006/relationships/endnotes" Target="endnotes.xml"/><Relationship Id="rId32" Type="http://schemas.openxmlformats.org/officeDocument/2006/relationships/hyperlink" Target="https://www.vcaa.vic.edu.au/administration/vce-administrative-handbook/vce-administrative-handbook-2025" TargetMode="External"/><Relationship Id="rId37" Type="http://schemas.openxmlformats.org/officeDocument/2006/relationships/hyperlink" Target="https://training.gov.au/Training/Details/CHCVOL001" TargetMode="External"/><Relationship Id="rId53" Type="http://schemas.openxmlformats.org/officeDocument/2006/relationships/hyperlink" Target="https://training.gov.au/training/details/CHCLAH001/unitdetails" TargetMode="External"/><Relationship Id="rId58" Type="http://schemas.openxmlformats.org/officeDocument/2006/relationships/hyperlink" Target="https://training.gov.au/training/details/CHCECE038/unitdetails" TargetMode="External"/><Relationship Id="rId74" Type="http://schemas.openxmlformats.org/officeDocument/2006/relationships/hyperlink" Target="https://vtac.edu.au/atar" TargetMode="External"/><Relationship Id="rId79" Type="http://schemas.openxmlformats.org/officeDocument/2006/relationships/header" Target="header4.xml"/><Relationship Id="rId5" Type="http://schemas.openxmlformats.org/officeDocument/2006/relationships/customXml" Target="../customXml/item5.xml"/><Relationship Id="rId19" Type="http://schemas.openxmlformats.org/officeDocument/2006/relationships/header" Target="header2.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administration/school-administration/notices-schools/notices-schools" TargetMode="External"/><Relationship Id="rId30" Type="http://schemas.openxmlformats.org/officeDocument/2006/relationships/hyperlink" Target="https://www.vcaa.vic.edu.au/professional-learning-programs/professional-learning-programs" TargetMode="External"/><Relationship Id="rId35" Type="http://schemas.openxmlformats.org/officeDocument/2006/relationships/hyperlink" Target="https://vtac.edu.au/atar" TargetMode="External"/><Relationship Id="rId43" Type="http://schemas.openxmlformats.org/officeDocument/2006/relationships/hyperlink" Target="https://training.gov.au/training/details/CHCDIV002/unitdetails" TargetMode="External"/><Relationship Id="rId48" Type="http://schemas.openxmlformats.org/officeDocument/2006/relationships/hyperlink" Target="https://training.gov.au/training/details/CHCVOL001/unitdetails" TargetMode="External"/><Relationship Id="rId56" Type="http://schemas.openxmlformats.org/officeDocument/2006/relationships/hyperlink" Target="https://training.gov.au/training/details/CHCECE034/unitdetails" TargetMode="External"/><Relationship Id="rId64" Type="http://schemas.openxmlformats.org/officeDocument/2006/relationships/hyperlink" Target="https://training.gov.au/training/details/CHCECE032/unitdetails" TargetMode="External"/><Relationship Id="rId69" Type="http://schemas.openxmlformats.org/officeDocument/2006/relationships/hyperlink" Target="https://www.vcaa.vic.edu.au/curriculum/vce/Pages/AboutVCEVocationalMajor.aspx" TargetMode="External"/><Relationship Id="rId77" Type="http://schemas.openxmlformats.org/officeDocument/2006/relationships/hyperlink" Target="https://www.vcaa.vic.edu.au/curriculum/vce-curriculum/vce-study-designs/swlr-vet/structured-workplace-learning-recognition-vet" TargetMode="External"/><Relationship Id="rId8" Type="http://schemas.openxmlformats.org/officeDocument/2006/relationships/settings" Target="settings.xml"/><Relationship Id="rId51" Type="http://schemas.openxmlformats.org/officeDocument/2006/relationships/hyperlink" Target="https://training.gov.au/training/details/CHCECE040/unitdetails" TargetMode="External"/><Relationship Id="rId72" Type="http://schemas.openxmlformats.org/officeDocument/2006/relationships/hyperlink" Target="https://www.vcaa.vic.edu.au/assessment/vet/vce-vet-programs-scored-assessment" TargetMode="External"/><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training.gov.au/training/details/CHC32015/qualdetails" TargetMode="External"/><Relationship Id="rId33" Type="http://schemas.openxmlformats.org/officeDocument/2006/relationships/hyperlink" Target="https://www.vcaa.vic.edu.au/administration/vpc-administrative-handbook/vpc-administrative-handbook-2025" TargetMode="External"/><Relationship Id="rId38" Type="http://schemas.openxmlformats.org/officeDocument/2006/relationships/hyperlink" Target="https://training.gov.au/training/details/CHCDIV002/unitdetails" TargetMode="External"/><Relationship Id="rId46" Type="http://schemas.openxmlformats.org/officeDocument/2006/relationships/hyperlink" Target="https://training.gov.au/training/details/chcdis007/unitdetails" TargetMode="External"/><Relationship Id="rId59" Type="http://schemas.openxmlformats.org/officeDocument/2006/relationships/hyperlink" Target="https://training.gov.au/training/details/CHCECE054/unitdetails" TargetMode="External"/><Relationship Id="rId67" Type="http://schemas.openxmlformats.org/officeDocument/2006/relationships/hyperlink" Target="https://training.gov.au/training/details/CHCECE036/unitdetails" TargetMode="External"/><Relationship Id="rId20" Type="http://schemas.openxmlformats.org/officeDocument/2006/relationships/footer" Target="footer2.xml"/><Relationship Id="rId41" Type="http://schemas.openxmlformats.org/officeDocument/2006/relationships/hyperlink" Target="https://training.gov.au/training/details/CHCECE002/unitdetails" TargetMode="External"/><Relationship Id="rId54" Type="http://schemas.openxmlformats.org/officeDocument/2006/relationships/hyperlink" Target="https://training.gov.au/training/details/HLTINF006/unitdetails" TargetMode="External"/><Relationship Id="rId62" Type="http://schemas.openxmlformats.org/officeDocument/2006/relationships/hyperlink" Target="https://training.gov.au/training/details/CHCSAC009/unitdetails" TargetMode="External"/><Relationship Id="rId70" Type="http://schemas.openxmlformats.org/officeDocument/2006/relationships/hyperlink" Target="https://www.vcaa.vic.edu.au/curriculum/VPC/Pages/AboutVPC.aspx" TargetMode="External"/><Relationship Id="rId75" Type="http://schemas.openxmlformats.org/officeDocument/2006/relationships/hyperlink" Target="https://training.gov.au/Home/Tga"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CHC24015" TargetMode="External"/><Relationship Id="rId28" Type="http://schemas.openxmlformats.org/officeDocument/2006/relationships/hyperlink" Target="https://www.vcaa.vic.edu.au/footer/subscribe" TargetMode="External"/><Relationship Id="rId36" Type="http://schemas.openxmlformats.org/officeDocument/2006/relationships/hyperlink" Target="https://training.gov.au/training/details/CHCDIV002/unitdetails" TargetMode="External"/><Relationship Id="rId49" Type="http://schemas.openxmlformats.org/officeDocument/2006/relationships/hyperlink" Target="https://training.gov.au/training/details/CHCYTH001/unitdetails" TargetMode="External"/><Relationship Id="rId57" Type="http://schemas.openxmlformats.org/officeDocument/2006/relationships/hyperlink" Target="https://training.gov.au/training/details/CHCECE037/unitdetails" TargetMode="External"/><Relationship Id="rId10" Type="http://schemas.openxmlformats.org/officeDocument/2006/relationships/footnotes" Target="footnotes.xml"/><Relationship Id="rId31" Type="http://schemas.openxmlformats.org/officeDocument/2006/relationships/hyperlink" Target="https://www.vcaa.vic.edu.au/assessment/vet/vce-vet-programs-scored-assessment" TargetMode="External"/><Relationship Id="rId44" Type="http://schemas.openxmlformats.org/officeDocument/2006/relationships/hyperlink" Target="https://training.gov.au/training/details/chcage001/unitdetails" TargetMode="External"/><Relationship Id="rId52" Type="http://schemas.openxmlformats.org/officeDocument/2006/relationships/hyperlink" Target="https://training.gov.au/training/details/CHCHCS001/unitdetails" TargetMode="External"/><Relationship Id="rId60" Type="http://schemas.openxmlformats.org/officeDocument/2006/relationships/hyperlink" Target="https://training.gov.au/training/details/CHCECE056/unitdetails" TargetMode="External"/><Relationship Id="rId65" Type="http://schemas.openxmlformats.org/officeDocument/2006/relationships/hyperlink" Target="https://training.gov.au/training/details/CHCECE033/unitdetails" TargetMode="External"/><Relationship Id="rId73" Type="http://schemas.openxmlformats.org/officeDocument/2006/relationships/hyperlink" Target="https://vtac.edu.au/atar" TargetMode="External"/><Relationship Id="rId78" Type="http://schemas.openxmlformats.org/officeDocument/2006/relationships/hyperlink" Target="https://www.worksafe.vic.gov.au/" TargetMode="External"/><Relationship Id="rId8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39" Type="http://schemas.openxmlformats.org/officeDocument/2006/relationships/hyperlink" Target="https://training.gov.au/training/details/CHCVOL001/unitdetails" TargetMode="External"/><Relationship Id="rId34" Type="http://schemas.openxmlformats.org/officeDocument/2006/relationships/hyperlink" Target="https://www.vcaa.vic.edu.au/assessment/vet/vce-vet-programs-scored-assessment" TargetMode="External"/><Relationship Id="rId50" Type="http://schemas.openxmlformats.org/officeDocument/2006/relationships/hyperlink" Target="https://training.gov.au/training/details/CHCYTH003/unitdetails" TargetMode="External"/><Relationship Id="rId55" Type="http://schemas.openxmlformats.org/officeDocument/2006/relationships/hyperlink" Target="https://training.gov.au/training/details/CHCECE030/unitdetails" TargetMode="External"/><Relationship Id="rId76" Type="http://schemas.openxmlformats.org/officeDocument/2006/relationships/hyperlink" Target="https://www2.education.vic.gov.au/pal/structured-workplace-learning/policy" TargetMode="External"/><Relationship Id="rId7" Type="http://schemas.openxmlformats.org/officeDocument/2006/relationships/styles" Target="styles.xml"/><Relationship Id="rId71" Type="http://schemas.openxmlformats.org/officeDocument/2006/relationships/hyperlink" Target="https://www.vcaa.vic.edu.au/curriculum/vet/vet-resources" TargetMode="External"/><Relationship Id="rId2" Type="http://schemas.openxmlformats.org/officeDocument/2006/relationships/customXml" Target="../customXml/item2.xml"/><Relationship Id="rId29" Type="http://schemas.openxmlformats.org/officeDocument/2006/relationships/hyperlink" Target="https://www.vcaa.vic.edu.au/footer/subscribe" TargetMode="External"/><Relationship Id="rId24" Type="http://schemas.openxmlformats.org/officeDocument/2006/relationships/hyperlink" Target="https://training.gov.au/training/details/CHC22015/qualdetails" TargetMode="External"/><Relationship Id="rId40" Type="http://schemas.openxmlformats.org/officeDocument/2006/relationships/hyperlink" Target="https://training.gov.au/training/details/CHCPRT001/unitdetails" TargetMode="External"/><Relationship Id="rId45" Type="http://schemas.openxmlformats.org/officeDocument/2006/relationships/hyperlink" Target="https://training.gov.au/training/details/chcccs023/unitdetails" TargetMode="External"/><Relationship Id="rId66" Type="http://schemas.openxmlformats.org/officeDocument/2006/relationships/hyperlink" Target="https://training.gov.au/training/details/CHCECE035/unitdetails" TargetMode="External"/><Relationship Id="rId61" Type="http://schemas.openxmlformats.org/officeDocument/2006/relationships/hyperlink" Target="https://training.gov.au/training/details/CHCECE040/unitdetails" TargetMode="External"/><Relationship Id="rId8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3480C"/>
    <w:rsid w:val="00150CA4"/>
    <w:rsid w:val="00172B6E"/>
    <w:rsid w:val="001D66D4"/>
    <w:rsid w:val="00262D1B"/>
    <w:rsid w:val="002E0CEF"/>
    <w:rsid w:val="00301963"/>
    <w:rsid w:val="00306FE0"/>
    <w:rsid w:val="0037651D"/>
    <w:rsid w:val="003D339C"/>
    <w:rsid w:val="0040058F"/>
    <w:rsid w:val="004132BB"/>
    <w:rsid w:val="004C08C6"/>
    <w:rsid w:val="00504F14"/>
    <w:rsid w:val="005727EC"/>
    <w:rsid w:val="0060587F"/>
    <w:rsid w:val="00637974"/>
    <w:rsid w:val="00643043"/>
    <w:rsid w:val="00704A17"/>
    <w:rsid w:val="00721185"/>
    <w:rsid w:val="007D38D7"/>
    <w:rsid w:val="007E6578"/>
    <w:rsid w:val="00817A95"/>
    <w:rsid w:val="00875FA5"/>
    <w:rsid w:val="00882C89"/>
    <w:rsid w:val="008A058D"/>
    <w:rsid w:val="008A7B1D"/>
    <w:rsid w:val="00952867"/>
    <w:rsid w:val="009A741E"/>
    <w:rsid w:val="009A76D0"/>
    <w:rsid w:val="00A05BE3"/>
    <w:rsid w:val="00A337D6"/>
    <w:rsid w:val="00A85205"/>
    <w:rsid w:val="00AA2B5E"/>
    <w:rsid w:val="00AA6C7E"/>
    <w:rsid w:val="00AA732B"/>
    <w:rsid w:val="00AB04FB"/>
    <w:rsid w:val="00B44DBE"/>
    <w:rsid w:val="00B60007"/>
    <w:rsid w:val="00BC7C13"/>
    <w:rsid w:val="00BF6D60"/>
    <w:rsid w:val="00C16ABA"/>
    <w:rsid w:val="00C24751"/>
    <w:rsid w:val="00C4277B"/>
    <w:rsid w:val="00C536B8"/>
    <w:rsid w:val="00C674F2"/>
    <w:rsid w:val="00CB15D1"/>
    <w:rsid w:val="00CF3F8D"/>
    <w:rsid w:val="00D41CC5"/>
    <w:rsid w:val="00D776BA"/>
    <w:rsid w:val="00D97E26"/>
    <w:rsid w:val="00DA5160"/>
    <w:rsid w:val="00DA758C"/>
    <w:rsid w:val="00E04B8F"/>
    <w:rsid w:val="00E41131"/>
    <w:rsid w:val="00E71100"/>
    <w:rsid w:val="00F43371"/>
    <w:rsid w:val="00FB0BEC"/>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BED4F-2FCD-41BD-804E-3D95E550714E}">
  <ds:schemaRefs>
    <ds:schemaRef ds:uri="http://schemas.microsoft.com/sharepoint/events"/>
  </ds:schemaRefs>
</ds:datastoreItem>
</file>

<file path=customXml/itemProps2.xml><?xml version="1.0" encoding="utf-8"?>
<ds:datastoreItem xmlns:ds="http://schemas.openxmlformats.org/officeDocument/2006/customXml" ds:itemID="{19BC6C42-832C-4A6E-98B3-51EFA624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8615</Words>
  <Characters>49111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VCE VET Community Services program booklet</vt:lpstr>
    </vt:vector>
  </TitlesOfParts>
  <Manager/>
  <Company/>
  <LinksUpToDate>false</LinksUpToDate>
  <CharactersWithSpaces>57611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Community Services program booklet</dc:title>
  <dc:subject/>
  <dc:creator/>
  <cp:keywords/>
  <dc:description/>
  <cp:lastModifiedBy/>
  <cp:revision>1</cp:revision>
  <dcterms:created xsi:type="dcterms:W3CDTF">2026-03-13T06:35:00Z</dcterms:created>
  <dcterms:modified xsi:type="dcterms:W3CDTF">2026-03-13T06:35:00Z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