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AA86" w14:textId="00F0284B" w:rsidR="001E3750" w:rsidRPr="002419AC" w:rsidRDefault="003A2512" w:rsidP="009902EE">
      <w:pPr>
        <w:pStyle w:val="VCAAHeading1"/>
        <w:ind w:left="567"/>
      </w:pPr>
      <w:bookmarkStart w:id="0" w:name="TemplateOverview"/>
      <w:bookmarkEnd w:id="0"/>
      <w:r>
        <w:t xml:space="preserve"> </w:t>
      </w:r>
      <w:r w:rsidR="001E3750" w:rsidRPr="002419AC">
        <w:t xml:space="preserve">VCE VET </w:t>
      </w:r>
      <w:r w:rsidR="0027568C" w:rsidRPr="0027568C">
        <w:t>Community Services</w:t>
      </w:r>
    </w:p>
    <w:p w14:paraId="7BE3E0F0" w14:textId="42A50C04" w:rsidR="001E3750" w:rsidRPr="00E20295" w:rsidRDefault="001E3750" w:rsidP="009902EE">
      <w:pPr>
        <w:pStyle w:val="VCAAHeading3"/>
        <w:ind w:left="567"/>
      </w:pPr>
      <w:r>
        <w:t>Assessment Plan Template</w:t>
      </w:r>
      <w:r w:rsidR="003C1FBE">
        <w:t xml:space="preserve"> </w:t>
      </w:r>
      <w:r w:rsidR="0027568C">
        <w:t>202</w:t>
      </w:r>
      <w:r w:rsidR="00801D6C">
        <w:t>6</w:t>
      </w:r>
    </w:p>
    <w:tbl>
      <w:tblPr>
        <w:tblpPr w:leftFromText="180" w:rightFromText="180" w:vertAnchor="text" w:horzAnchor="page" w:tblpX="9121" w:tblpY="38"/>
        <w:tblW w:w="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4538B8" w:rsidRPr="00D04F70" w14:paraId="7FA5884D" w14:textId="77777777" w:rsidTr="004538B8">
        <w:trPr>
          <w:trHeight w:val="360"/>
        </w:trPr>
        <w:tc>
          <w:tcPr>
            <w:tcW w:w="2132" w:type="dxa"/>
            <w:tcBorders>
              <w:top w:val="nil"/>
              <w:left w:val="nil"/>
              <w:bottom w:val="nil"/>
            </w:tcBorders>
            <w:vAlign w:val="center"/>
          </w:tcPr>
          <w:p w14:paraId="3B7A13DD" w14:textId="77777777" w:rsidR="004538B8" w:rsidRPr="007E50AE" w:rsidRDefault="004538B8" w:rsidP="009902EE">
            <w:pPr>
              <w:pStyle w:val="VCAAtablecondensed"/>
              <w:ind w:left="567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42" w:type="dxa"/>
            <w:vAlign w:val="center"/>
          </w:tcPr>
          <w:p w14:paraId="5558EC2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F68C9C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21255FA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14791A82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4FABA0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21BF965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DF7E58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3A2DE016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CFA76A0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</w:tr>
    </w:tbl>
    <w:p w14:paraId="5F31533C" w14:textId="47B81DDE" w:rsidR="001E3750" w:rsidRDefault="0027568C" w:rsidP="009902EE">
      <w:pPr>
        <w:pStyle w:val="VCAAHeading5"/>
        <w:ind w:left="567"/>
      </w:pPr>
      <w:r w:rsidRPr="0027568C">
        <w:t>CHC32015 Certificate III in Community Services (Release 3)</w:t>
      </w:r>
    </w:p>
    <w:tbl>
      <w:tblPr>
        <w:tblStyle w:val="TableGrid"/>
        <w:tblW w:w="14764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4661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E367FE" w:rsidRPr="00D04F70" w14:paraId="6193E4D4" w14:textId="77777777" w:rsidTr="00BD34BE">
        <w:trPr>
          <w:trHeight w:val="581"/>
        </w:trPr>
        <w:tc>
          <w:tcPr>
            <w:tcW w:w="754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9DCFBBF" w14:textId="77777777" w:rsidR="001E3750" w:rsidRPr="00D04F70" w:rsidRDefault="001E3750" w:rsidP="00E367FE">
            <w:pPr>
              <w:pStyle w:val="VCAAtablecondensed"/>
              <w:jc w:val="right"/>
            </w:pPr>
            <w:r w:rsidRPr="00D04F70">
              <w:t>Assigned to: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DB28F0D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6626B632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76287926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8206A0">
              <w:rPr>
                <w:b/>
              </w:rPr>
              <w:br/>
              <w:t>Project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09BC909B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BA07BB">
              <w:rPr>
                <w:b/>
              </w:rPr>
              <w:br/>
            </w:r>
            <w:r w:rsidRPr="008206A0">
              <w:rPr>
                <w:b/>
              </w:rPr>
              <w:t>Project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22045012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A807A2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DA620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EEEA00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</w:tr>
      <w:tr w:rsidR="00E367FE" w:rsidRPr="00D04F70" w14:paraId="4B8C4F34" w14:textId="77777777" w:rsidTr="00197E41">
        <w:trPr>
          <w:trHeight w:val="470"/>
        </w:trPr>
        <w:tc>
          <w:tcPr>
            <w:tcW w:w="7548" w:type="dxa"/>
            <w:gridSpan w:val="4"/>
            <w:tcBorders>
              <w:top w:val="nil"/>
              <w:left w:val="nil"/>
            </w:tcBorders>
          </w:tcPr>
          <w:p w14:paraId="01BE8943" w14:textId="77777777" w:rsidR="001E3750" w:rsidRPr="00D04F70" w:rsidRDefault="001E3750" w:rsidP="001E3750">
            <w:pPr>
              <w:pStyle w:val="VCAAtablecondensed"/>
              <w:jc w:val="right"/>
            </w:pPr>
            <w:r w:rsidRPr="00D04F70">
              <w:t>VASS data entry no:</w:t>
            </w:r>
          </w:p>
        </w:tc>
        <w:tc>
          <w:tcPr>
            <w:tcW w:w="902" w:type="dxa"/>
          </w:tcPr>
          <w:p w14:paraId="05A48691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01</w:t>
            </w:r>
          </w:p>
        </w:tc>
        <w:tc>
          <w:tcPr>
            <w:tcW w:w="902" w:type="dxa"/>
          </w:tcPr>
          <w:p w14:paraId="13CB1723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02</w:t>
            </w:r>
          </w:p>
        </w:tc>
        <w:tc>
          <w:tcPr>
            <w:tcW w:w="902" w:type="dxa"/>
          </w:tcPr>
          <w:p w14:paraId="7143557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03</w:t>
            </w:r>
          </w:p>
        </w:tc>
        <w:tc>
          <w:tcPr>
            <w:tcW w:w="902" w:type="dxa"/>
          </w:tcPr>
          <w:p w14:paraId="3F33D825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04</w:t>
            </w:r>
          </w:p>
        </w:tc>
        <w:tc>
          <w:tcPr>
            <w:tcW w:w="902" w:type="dxa"/>
          </w:tcPr>
          <w:p w14:paraId="42F7CDF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05</w:t>
            </w:r>
          </w:p>
        </w:tc>
        <w:tc>
          <w:tcPr>
            <w:tcW w:w="902" w:type="dxa"/>
          </w:tcPr>
          <w:p w14:paraId="37A67F36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06</w:t>
            </w:r>
          </w:p>
        </w:tc>
        <w:tc>
          <w:tcPr>
            <w:tcW w:w="902" w:type="dxa"/>
          </w:tcPr>
          <w:p w14:paraId="096B10B7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07</w:t>
            </w:r>
          </w:p>
        </w:tc>
        <w:tc>
          <w:tcPr>
            <w:tcW w:w="902" w:type="dxa"/>
          </w:tcPr>
          <w:p w14:paraId="6B6CE4A4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08</w:t>
            </w:r>
          </w:p>
        </w:tc>
      </w:tr>
      <w:tr w:rsidR="00D47189" w:rsidRPr="00D04F70" w14:paraId="5C7377E2" w14:textId="77777777" w:rsidTr="00884CAB">
        <w:trPr>
          <w:trHeight w:val="470"/>
        </w:trPr>
        <w:tc>
          <w:tcPr>
            <w:tcW w:w="567" w:type="dxa"/>
            <w:vMerge w:val="restart"/>
            <w:textDirection w:val="tbRl"/>
            <w:vAlign w:val="center"/>
          </w:tcPr>
          <w:p w14:paraId="3457EAA8" w14:textId="0607B476" w:rsidR="00D47189" w:rsidRPr="00197E41" w:rsidRDefault="00D47189" w:rsidP="00D47189">
            <w:pPr>
              <w:pStyle w:val="VCAAtablecondensed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COMPULSORY</w:t>
            </w:r>
          </w:p>
        </w:tc>
        <w:tc>
          <w:tcPr>
            <w:tcW w:w="1418" w:type="dxa"/>
            <w:vAlign w:val="center"/>
          </w:tcPr>
          <w:p w14:paraId="29B96ECF" w14:textId="14C5D80E" w:rsidR="00D47189" w:rsidRPr="00D04F70" w:rsidRDefault="00D47189" w:rsidP="00D47189">
            <w:pPr>
              <w:pStyle w:val="VCAAtablecondensed"/>
            </w:pPr>
            <w:r w:rsidRPr="004E246E">
              <w:rPr>
                <w:szCs w:val="20"/>
              </w:rPr>
              <w:t>CHCCCS016</w:t>
            </w:r>
          </w:p>
        </w:tc>
        <w:tc>
          <w:tcPr>
            <w:tcW w:w="4661" w:type="dxa"/>
            <w:vAlign w:val="center"/>
          </w:tcPr>
          <w:p w14:paraId="371453CF" w14:textId="04FE4A1C" w:rsidR="00D47189" w:rsidRPr="00D04F70" w:rsidRDefault="00D47189" w:rsidP="00D47189">
            <w:pPr>
              <w:pStyle w:val="VCAAtablecondensed"/>
            </w:pPr>
            <w:r w:rsidRPr="004E246E">
              <w:rPr>
                <w:szCs w:val="20"/>
              </w:rPr>
              <w:t>Respond to client needs</w:t>
            </w:r>
          </w:p>
        </w:tc>
        <w:tc>
          <w:tcPr>
            <w:tcW w:w="902" w:type="dxa"/>
            <w:vAlign w:val="center"/>
          </w:tcPr>
          <w:p w14:paraId="5A7CC7B7" w14:textId="2A6DD06A" w:rsidR="00D47189" w:rsidRPr="00D04F70" w:rsidRDefault="00D47189" w:rsidP="00D47189">
            <w:pPr>
              <w:pStyle w:val="VCAAtablecondensed"/>
              <w:jc w:val="center"/>
            </w:pPr>
            <w:r w:rsidRPr="004E246E">
              <w:rPr>
                <w:szCs w:val="20"/>
                <w:lang w:eastAsia="en-AU"/>
              </w:rPr>
              <w:t>60</w:t>
            </w:r>
          </w:p>
        </w:tc>
        <w:tc>
          <w:tcPr>
            <w:tcW w:w="902" w:type="dxa"/>
          </w:tcPr>
          <w:p w14:paraId="2BD1F3AB" w14:textId="162D149F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07DA949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FD417E8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6A5F692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13056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AD7F8EE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A75AA4F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F138F75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</w:tr>
      <w:tr w:rsidR="00D47189" w:rsidRPr="00D04F70" w14:paraId="35DD076B" w14:textId="77777777" w:rsidTr="00884CAB">
        <w:trPr>
          <w:trHeight w:val="470"/>
        </w:trPr>
        <w:tc>
          <w:tcPr>
            <w:tcW w:w="567" w:type="dxa"/>
            <w:vMerge/>
            <w:vAlign w:val="center"/>
          </w:tcPr>
          <w:p w14:paraId="6DAB1BC2" w14:textId="54B2490E" w:rsidR="00D47189" w:rsidRPr="00D04F70" w:rsidRDefault="00D47189" w:rsidP="00D47189">
            <w:pPr>
              <w:pStyle w:val="VCAAtablecondensed"/>
            </w:pPr>
          </w:p>
        </w:tc>
        <w:tc>
          <w:tcPr>
            <w:tcW w:w="1418" w:type="dxa"/>
            <w:vAlign w:val="center"/>
          </w:tcPr>
          <w:p w14:paraId="0626DF0B" w14:textId="51E14DD8" w:rsidR="00D47189" w:rsidRPr="00D04F70" w:rsidRDefault="00D47189" w:rsidP="00D47189">
            <w:pPr>
              <w:pStyle w:val="VCAAtablecondensed"/>
            </w:pPr>
            <w:r w:rsidRPr="004E246E">
              <w:rPr>
                <w:szCs w:val="20"/>
              </w:rPr>
              <w:t>CHCCDE003</w:t>
            </w:r>
          </w:p>
        </w:tc>
        <w:tc>
          <w:tcPr>
            <w:tcW w:w="4661" w:type="dxa"/>
            <w:vAlign w:val="center"/>
          </w:tcPr>
          <w:p w14:paraId="6158C13A" w14:textId="4B74416B" w:rsidR="00D47189" w:rsidRPr="00D04F70" w:rsidRDefault="00D47189" w:rsidP="00D47189">
            <w:pPr>
              <w:pStyle w:val="VCAAtablecondensed"/>
            </w:pPr>
            <w:r w:rsidRPr="004E246E">
              <w:rPr>
                <w:szCs w:val="20"/>
              </w:rPr>
              <w:t>Work within a community development framework</w:t>
            </w:r>
          </w:p>
        </w:tc>
        <w:tc>
          <w:tcPr>
            <w:tcW w:w="902" w:type="dxa"/>
            <w:vAlign w:val="center"/>
          </w:tcPr>
          <w:p w14:paraId="02A6548E" w14:textId="45FE7991" w:rsidR="00D47189" w:rsidRPr="00D04F70" w:rsidRDefault="00D47189" w:rsidP="00D47189">
            <w:pPr>
              <w:pStyle w:val="VCAAtablecondensed"/>
              <w:jc w:val="center"/>
            </w:pPr>
            <w:r w:rsidRPr="004E246E">
              <w:rPr>
                <w:szCs w:val="20"/>
                <w:lang w:eastAsia="en-AU"/>
              </w:rPr>
              <w:t>65</w:t>
            </w:r>
          </w:p>
        </w:tc>
        <w:tc>
          <w:tcPr>
            <w:tcW w:w="902" w:type="dxa"/>
          </w:tcPr>
          <w:p w14:paraId="5854E054" w14:textId="1FE0804A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2EE449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0F8A254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D785A3D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D2ABB50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B60CE24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D1325D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385FA38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</w:tr>
      <w:tr w:rsidR="00D47189" w:rsidRPr="00D04F70" w14:paraId="6DD67CAC" w14:textId="77777777" w:rsidTr="00884CAB">
        <w:trPr>
          <w:trHeight w:val="470"/>
        </w:trPr>
        <w:tc>
          <w:tcPr>
            <w:tcW w:w="567" w:type="dxa"/>
            <w:vMerge/>
            <w:vAlign w:val="center"/>
          </w:tcPr>
          <w:p w14:paraId="137CEDC1" w14:textId="7549958F" w:rsidR="00D47189" w:rsidRPr="00D04F70" w:rsidRDefault="00D47189" w:rsidP="00D47189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1AD4B67" w14:textId="4E8A8565" w:rsidR="00D47189" w:rsidRPr="00D04F70" w:rsidRDefault="00D47189" w:rsidP="00D47189">
            <w:pPr>
              <w:pStyle w:val="VCAAtablecondensed"/>
            </w:pPr>
            <w:r w:rsidRPr="004E246E">
              <w:rPr>
                <w:szCs w:val="20"/>
              </w:rPr>
              <w:t>CHCCDE004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40BDB537" w14:textId="332C45BD" w:rsidR="00D47189" w:rsidRPr="00D04F70" w:rsidRDefault="00D47189" w:rsidP="00D47189">
            <w:pPr>
              <w:pStyle w:val="VCAAtablecondensed"/>
            </w:pPr>
            <w:r w:rsidRPr="004E246E">
              <w:rPr>
                <w:szCs w:val="20"/>
              </w:rPr>
              <w:t>Implement participation and engagement strategies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53D14E7C" w14:textId="447C3987" w:rsidR="00D47189" w:rsidRPr="00D04F70" w:rsidRDefault="00D47189" w:rsidP="00D47189">
            <w:pPr>
              <w:pStyle w:val="VCAAtablecondensed"/>
              <w:jc w:val="center"/>
            </w:pPr>
            <w:r w:rsidRPr="004E246E">
              <w:rPr>
                <w:szCs w:val="20"/>
                <w:lang w:eastAsia="en-AU"/>
              </w:rPr>
              <w:t>85</w:t>
            </w:r>
          </w:p>
        </w:tc>
        <w:tc>
          <w:tcPr>
            <w:tcW w:w="902" w:type="dxa"/>
          </w:tcPr>
          <w:p w14:paraId="3AB9D151" w14:textId="0B36E3E4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59FDFDB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15B7659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CD83177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EE62BE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04EFBEC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12371F7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7D7D36B" w14:textId="77777777" w:rsidR="00D47189" w:rsidRPr="00CB2050" w:rsidRDefault="00D47189" w:rsidP="00D47189">
            <w:pPr>
              <w:pStyle w:val="VCAAtablecondensed"/>
              <w:jc w:val="center"/>
            </w:pPr>
          </w:p>
        </w:tc>
      </w:tr>
      <w:tr w:rsidR="00E367FE" w:rsidRPr="00D04F70" w14:paraId="6A5983C1" w14:textId="77777777" w:rsidTr="00197E41">
        <w:trPr>
          <w:trHeight w:val="470"/>
        </w:trPr>
        <w:tc>
          <w:tcPr>
            <w:tcW w:w="7548" w:type="dxa"/>
            <w:gridSpan w:val="4"/>
            <w:tcBorders>
              <w:left w:val="nil"/>
              <w:bottom w:val="nil"/>
            </w:tcBorders>
          </w:tcPr>
          <w:p w14:paraId="4783096B" w14:textId="1218DEB3" w:rsidR="00E367FE" w:rsidRPr="00D04F70" w:rsidRDefault="00E367FE" w:rsidP="001E3750">
            <w:pPr>
              <w:pStyle w:val="VCAAtablecondensed"/>
              <w:jc w:val="right"/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902" w:type="dxa"/>
          </w:tcPr>
          <w:p w14:paraId="090D1774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6497EDA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94567F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1C73628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275653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CB8A9CD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356E781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C050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</w:tr>
    </w:tbl>
    <w:p w14:paraId="30279092" w14:textId="77777777" w:rsidR="00E367FE" w:rsidRDefault="001E3750" w:rsidP="001E3750">
      <w:pPr>
        <w:pStyle w:val="Header"/>
        <w:sectPr w:rsidR="00E367FE" w:rsidSect="00D82D9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6840" w:h="11907" w:orient="landscape" w:code="9"/>
          <w:pgMar w:top="1134" w:right="1135" w:bottom="993" w:left="567" w:header="283" w:footer="261" w:gutter="0"/>
          <w:cols w:space="708"/>
          <w:titlePg/>
          <w:docGrid w:linePitch="360"/>
        </w:sectPr>
      </w:pPr>
      <w:r w:rsidRPr="00D04F70">
        <w:br w:type="page"/>
      </w:r>
    </w:p>
    <w:p w14:paraId="7E45C90A" w14:textId="3949E587" w:rsidR="001E3750" w:rsidRPr="00E20295" w:rsidRDefault="001E3750" w:rsidP="009902EE">
      <w:pPr>
        <w:pStyle w:val="VCAAHeading3"/>
      </w:pPr>
      <w:r>
        <w:lastRenderedPageBreak/>
        <w:t>Assessment Plan Sample</w:t>
      </w:r>
      <w:r w:rsidR="00CE7276">
        <w:t>s</w:t>
      </w:r>
      <w:r>
        <w:t xml:space="preserve">: </w:t>
      </w:r>
      <w:r w:rsidR="0027568C" w:rsidRPr="0027568C">
        <w:t>Community Services</w:t>
      </w:r>
    </w:p>
    <w:p w14:paraId="38B42951" w14:textId="6BA27524" w:rsidR="001E3750" w:rsidRPr="00E31192" w:rsidRDefault="001E3750" w:rsidP="00E31192">
      <w:pPr>
        <w:pStyle w:val="VCAAHeading5"/>
      </w:pPr>
      <w:r w:rsidRPr="00E31192">
        <w:t>SAMPLE 1</w:t>
      </w:r>
      <w:r w:rsidR="00E31192" w:rsidRPr="00E31192"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D04F70" w14:paraId="7D3E2245" w14:textId="77777777" w:rsidTr="001E3750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72A1ECFA" w14:textId="77777777" w:rsidR="001E3750" w:rsidRPr="00DC0E4B" w:rsidRDefault="001E3750" w:rsidP="001E3750">
            <w:pPr>
              <w:pStyle w:val="VCAAtablecondensed"/>
              <w:jc w:val="right"/>
              <w:rPr>
                <w:b/>
              </w:rPr>
            </w:pPr>
            <w:bookmarkStart w:id="1" w:name="_Hlk100166130"/>
            <w:r w:rsidRPr="00DC0E4B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490D29E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190C8EB5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11CB73C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45261BDF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2080DC8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6A058E5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723293E4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19608E70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284514DD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  <w:bookmarkEnd w:id="1"/>
    </w:tbl>
    <w:p w14:paraId="53B5B5EA" w14:textId="229BC857" w:rsidR="001E3750" w:rsidRDefault="001E3750" w:rsidP="001E3750">
      <w:pPr>
        <w:rPr>
          <w:rFonts w:ascii="Arial Narrow" w:hAnsi="Arial Narrow"/>
        </w:rPr>
      </w:pPr>
    </w:p>
    <w:p w14:paraId="4D61703F" w14:textId="77777777" w:rsidR="00E7689A" w:rsidRDefault="00E7689A" w:rsidP="001E3750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B60433" w:rsidRPr="006B2811" w14:paraId="686CD3CD" w14:textId="77777777" w:rsidTr="00B60433">
        <w:trPr>
          <w:trHeight w:val="868"/>
        </w:trPr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893A88" w14:textId="77777777" w:rsidR="00B60433" w:rsidRPr="000971F1" w:rsidRDefault="00B60433" w:rsidP="00B60433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9974C7E" w14:textId="2EF5EE42" w:rsidR="00B60433" w:rsidRPr="00B60433" w:rsidRDefault="00B60433" w:rsidP="00B60433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B60433">
              <w:rPr>
                <w:rFonts w:ascii="Arial Narrow" w:hAnsi="Arial Narrow"/>
                <w:b/>
                <w:sz w:val="20"/>
                <w:szCs w:val="20"/>
              </w:rPr>
              <w:t>Work</w:t>
            </w:r>
            <w:r w:rsidRPr="00B60433">
              <w:rPr>
                <w:rFonts w:ascii="Arial Narrow" w:hAnsi="Arial Narrow"/>
                <w:b/>
                <w:sz w:val="20"/>
                <w:szCs w:val="20"/>
              </w:rPr>
              <w:br/>
              <w:t>Perf.</w:t>
            </w:r>
            <w:r w:rsidRPr="00B60433">
              <w:rPr>
                <w:rFonts w:ascii="Arial Narrow" w:hAnsi="Arial Narrow"/>
                <w:b/>
                <w:sz w:val="20"/>
                <w:szCs w:val="20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3C5E7CDA" w14:textId="4BED58AE" w:rsidR="00B60433" w:rsidRPr="00B60433" w:rsidRDefault="00B60433" w:rsidP="00B60433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B60433">
              <w:rPr>
                <w:rFonts w:ascii="Arial Narrow" w:hAnsi="Arial Narrow"/>
                <w:b/>
                <w:sz w:val="20"/>
                <w:szCs w:val="20"/>
              </w:rPr>
              <w:t>Industry</w:t>
            </w:r>
            <w:r w:rsidRPr="00B60433">
              <w:rPr>
                <w:rFonts w:ascii="Arial Narrow" w:hAnsi="Arial Narrow"/>
                <w:b/>
                <w:sz w:val="20"/>
                <w:szCs w:val="20"/>
              </w:rPr>
              <w:br/>
              <w:t>Project</w:t>
            </w:r>
            <w:r w:rsidRPr="00B60433">
              <w:rPr>
                <w:rFonts w:ascii="Arial Narrow" w:hAnsi="Arial Narrow"/>
                <w:b/>
                <w:sz w:val="20"/>
                <w:szCs w:val="20"/>
              </w:rPr>
              <w:br/>
              <w:t>(1st)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0FE8936F" w14:textId="70360A02" w:rsidR="00B60433" w:rsidRPr="00B60433" w:rsidRDefault="00B60433" w:rsidP="00B60433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B60433">
              <w:rPr>
                <w:rFonts w:ascii="Arial Narrow" w:hAnsi="Arial Narrow"/>
                <w:b/>
                <w:spacing w:val="-5"/>
                <w:sz w:val="20"/>
                <w:szCs w:val="20"/>
              </w:rPr>
              <w:t>Portfolio</w:t>
            </w:r>
            <w:r w:rsidRPr="00B60433">
              <w:rPr>
                <w:rFonts w:ascii="Arial Narrow" w:hAnsi="Arial Narrow"/>
                <w:b/>
                <w:spacing w:val="-4"/>
                <w:sz w:val="20"/>
                <w:szCs w:val="20"/>
              </w:rPr>
              <w:br/>
              <w:t>(1st)</w:t>
            </w:r>
          </w:p>
        </w:tc>
      </w:tr>
      <w:tr w:rsidR="00B60433" w:rsidRPr="006B2811" w14:paraId="17A58712" w14:textId="77777777" w:rsidTr="00590D41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2064E71" w14:textId="77777777" w:rsidR="00B60433" w:rsidRPr="007D3BB4" w:rsidRDefault="00B60433" w:rsidP="00B60433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6FC1F44" w14:textId="2BC216D2" w:rsidR="00B60433" w:rsidRPr="00B60433" w:rsidRDefault="00B60433" w:rsidP="00B60433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B60433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014841DC" w14:textId="6B6FF4C8" w:rsidR="00B60433" w:rsidRPr="00B60433" w:rsidRDefault="00B60433" w:rsidP="00B60433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B60433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4C133358" w14:textId="642AE1F7" w:rsidR="00B60433" w:rsidRPr="00B60433" w:rsidRDefault="00B60433" w:rsidP="00B60433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B60433">
              <w:rPr>
                <w:rFonts w:ascii="Arial Narrow" w:hAnsi="Arial Narrow"/>
                <w:sz w:val="20"/>
                <w:szCs w:val="20"/>
              </w:rPr>
              <w:t>07</w:t>
            </w:r>
          </w:p>
        </w:tc>
      </w:tr>
      <w:tr w:rsidR="00B60433" w:rsidRPr="006B2811" w14:paraId="3EB2CACC" w14:textId="77777777" w:rsidTr="00CC21F2">
        <w:tc>
          <w:tcPr>
            <w:tcW w:w="1440" w:type="dxa"/>
            <w:shd w:val="clear" w:color="auto" w:fill="auto"/>
            <w:vAlign w:val="center"/>
          </w:tcPr>
          <w:p w14:paraId="443B8326" w14:textId="7C82964C" w:rsidR="00B60433" w:rsidRPr="007D3BB4" w:rsidRDefault="00B60433" w:rsidP="00B60433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</w:rPr>
              <w:t>CHCCCS016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3A2318D4" w14:textId="38CCE4F6" w:rsidR="00B60433" w:rsidRPr="007D3BB4" w:rsidRDefault="00B60433" w:rsidP="00B60433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</w:rPr>
              <w:t>Respond to client needs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F7C568D" w14:textId="277874E1" w:rsidR="00B60433" w:rsidRPr="007D3BB4" w:rsidRDefault="00B60433" w:rsidP="00B60433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  <w:lang w:eastAsia="en-AU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101161C0" w14:textId="77E25F04" w:rsidR="00B60433" w:rsidRPr="00B60433" w:rsidRDefault="00B60433" w:rsidP="00B60433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</w:tcPr>
          <w:p w14:paraId="05DFC66A" w14:textId="77777777" w:rsidR="00B60433" w:rsidRPr="00B60433" w:rsidRDefault="00B60433" w:rsidP="00B60433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</w:tcPr>
          <w:p w14:paraId="74CB84CE" w14:textId="77777777" w:rsidR="00B60433" w:rsidRPr="00B60433" w:rsidRDefault="00B60433" w:rsidP="00B60433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B60433" w:rsidRPr="006B2811" w14:paraId="071405D8" w14:textId="77777777" w:rsidTr="00CC21F2">
        <w:tc>
          <w:tcPr>
            <w:tcW w:w="1440" w:type="dxa"/>
            <w:shd w:val="clear" w:color="auto" w:fill="auto"/>
            <w:vAlign w:val="center"/>
          </w:tcPr>
          <w:p w14:paraId="6C1AC69A" w14:textId="5328A877" w:rsidR="00B60433" w:rsidRPr="007D3BB4" w:rsidRDefault="00B60433" w:rsidP="00B60433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</w:rPr>
              <w:t>CHCCDE003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5A42019F" w14:textId="59D3B711" w:rsidR="00B60433" w:rsidRPr="007D3BB4" w:rsidRDefault="00B60433" w:rsidP="00B60433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</w:rPr>
              <w:t>Work within a community development framework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1451E62" w14:textId="2A22FF36" w:rsidR="00B60433" w:rsidRPr="007D3BB4" w:rsidRDefault="00B60433" w:rsidP="00B60433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  <w:lang w:eastAsia="en-AU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43AB657A" w14:textId="77777777" w:rsidR="00B60433" w:rsidRPr="00B60433" w:rsidRDefault="00B60433" w:rsidP="00B60433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</w:tcPr>
          <w:p w14:paraId="2160C4ED" w14:textId="66D37F81" w:rsidR="00B60433" w:rsidRPr="00B60433" w:rsidRDefault="00B60433" w:rsidP="00B60433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</w:tcPr>
          <w:p w14:paraId="186F7624" w14:textId="77777777" w:rsidR="00B60433" w:rsidRPr="00B60433" w:rsidRDefault="00B60433" w:rsidP="00B60433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B60433" w:rsidRPr="006B2811" w14:paraId="6D27055D" w14:textId="77777777" w:rsidTr="00CC21F2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0DCE1" w14:textId="1BA59402" w:rsidR="00B60433" w:rsidRPr="007D3BB4" w:rsidRDefault="00B60433" w:rsidP="00B60433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</w:rPr>
              <w:t>CHCCDE004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65A10" w14:textId="3A2BDEF4" w:rsidR="00B60433" w:rsidRPr="007D3BB4" w:rsidRDefault="00B60433" w:rsidP="00B60433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</w:rPr>
              <w:t>Implement participation and engagement strategies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9E5BE" w14:textId="40150265" w:rsidR="00B60433" w:rsidRPr="007D3BB4" w:rsidRDefault="00B60433" w:rsidP="00B60433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  <w:lang w:eastAsia="en-AU"/>
              </w:rPr>
              <w:t>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0BF59E8" w14:textId="77777777" w:rsidR="00B60433" w:rsidRPr="00B60433" w:rsidRDefault="00B60433" w:rsidP="00B60433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67E8CF61" w14:textId="77777777" w:rsidR="00B60433" w:rsidRPr="00B60433" w:rsidRDefault="00B60433" w:rsidP="00B60433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69689B9F" w14:textId="1BE9F4E4" w:rsidR="00B60433" w:rsidRPr="00B60433" w:rsidRDefault="00B60433" w:rsidP="00B60433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>
              <w:rPr>
                <w:szCs w:val="20"/>
                <w:lang w:eastAsia="en-AU"/>
              </w:rPr>
              <w:sym w:font="Wingdings" w:char="F0FC"/>
            </w:r>
          </w:p>
        </w:tc>
      </w:tr>
      <w:tr w:rsidR="00B60433" w:rsidRPr="006B2811" w14:paraId="4BA70BE1" w14:textId="77777777" w:rsidTr="00CC21F2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22A46" w14:textId="77777777" w:rsidR="00B60433" w:rsidRPr="007D3BB4" w:rsidRDefault="00B60433" w:rsidP="00B60433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22CB5AA" w14:textId="77777777" w:rsidR="00B60433" w:rsidRPr="007D3BB4" w:rsidRDefault="00B60433" w:rsidP="00B60433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22CB9" w14:textId="342D8475" w:rsidR="00B60433" w:rsidRPr="00B60433" w:rsidRDefault="00B60433" w:rsidP="00B60433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1132" w:type="dxa"/>
            <w:shd w:val="clear" w:color="auto" w:fill="auto"/>
          </w:tcPr>
          <w:p w14:paraId="4DBA999C" w14:textId="1C654BAA" w:rsidR="00B60433" w:rsidRPr="00B60433" w:rsidRDefault="004077E0" w:rsidP="00B60433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991" w:type="dxa"/>
            <w:shd w:val="clear" w:color="auto" w:fill="auto"/>
          </w:tcPr>
          <w:p w14:paraId="0AA3DECD" w14:textId="75146EA1" w:rsidR="00B60433" w:rsidRPr="00B60433" w:rsidRDefault="004077E0" w:rsidP="00B60433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85</w:t>
            </w:r>
          </w:p>
        </w:tc>
      </w:tr>
    </w:tbl>
    <w:p w14:paraId="7DD87068" w14:textId="77777777" w:rsidR="001E3750" w:rsidRPr="006B2811" w:rsidRDefault="001E3750" w:rsidP="001E3750">
      <w:pPr>
        <w:rPr>
          <w:rFonts w:ascii="Arial Narrow" w:hAnsi="Arial Narrow"/>
        </w:rPr>
      </w:pPr>
    </w:p>
    <w:p w14:paraId="0CB20476" w14:textId="05B8093C" w:rsidR="00E31192" w:rsidRPr="00E31192" w:rsidRDefault="00E31192" w:rsidP="00E31192">
      <w:pPr>
        <w:pStyle w:val="VCAAHeading5"/>
      </w:pPr>
      <w:r>
        <w:t>SAMPLE 2</w:t>
      </w:r>
      <w:r w:rsidR="002659A0">
        <w:t xml:space="preserve">: </w:t>
      </w:r>
    </w:p>
    <w:tbl>
      <w:tblPr>
        <w:tblpPr w:leftFromText="180" w:rightFromText="180" w:vertAnchor="text" w:horzAnchor="margin" w:tblpXSpec="right" w:tblpY="92"/>
        <w:tblW w:w="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0971F1" w14:paraId="221E9636" w14:textId="77777777" w:rsidTr="001E3750">
        <w:trPr>
          <w:trHeight w:val="360"/>
        </w:trPr>
        <w:tc>
          <w:tcPr>
            <w:tcW w:w="2117" w:type="dxa"/>
            <w:tcBorders>
              <w:top w:val="nil"/>
              <w:left w:val="nil"/>
              <w:bottom w:val="nil"/>
            </w:tcBorders>
            <w:vAlign w:val="center"/>
          </w:tcPr>
          <w:p w14:paraId="759D4376" w14:textId="77777777" w:rsidR="001E3750" w:rsidRPr="007E50AE" w:rsidRDefault="001E3750" w:rsidP="001E3750">
            <w:pPr>
              <w:pStyle w:val="VCAAtablecondensed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2D32085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7375EE6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0E47E39A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76F339E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C020EAA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25F97A6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6ED8C75B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0D64F263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74B36B0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</w:tbl>
    <w:p w14:paraId="0A7549FF" w14:textId="77777777" w:rsidR="001E3750" w:rsidRDefault="001E3750" w:rsidP="001E3750">
      <w:pPr>
        <w:rPr>
          <w:rFonts w:ascii="Arial Narrow" w:hAnsi="Arial Narrow"/>
        </w:rPr>
      </w:pPr>
    </w:p>
    <w:p w14:paraId="4F169F68" w14:textId="77777777" w:rsidR="001E3750" w:rsidRPr="006B2811" w:rsidRDefault="001E3750" w:rsidP="001E3750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B60433" w:rsidRPr="006B2811" w14:paraId="6D2CC217" w14:textId="77777777" w:rsidTr="00F10151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EE2B81" w14:textId="77777777" w:rsidR="00B60433" w:rsidRPr="000971F1" w:rsidRDefault="00B60433" w:rsidP="00B60433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8B96319" w14:textId="5541D08F" w:rsidR="00B60433" w:rsidRPr="00CF6038" w:rsidRDefault="00B60433" w:rsidP="00B60433">
            <w:pPr>
              <w:spacing w:before="120"/>
              <w:jc w:val="center"/>
              <w:rPr>
                <w:rFonts w:ascii="Arial Narrow" w:hAnsi="Arial Narrow"/>
                <w:b/>
                <w:sz w:val="18"/>
                <w:szCs w:val="18"/>
                <w:lang w:eastAsia="en-AU"/>
              </w:rPr>
            </w:pPr>
            <w:r w:rsidRPr="00B60433">
              <w:rPr>
                <w:rFonts w:ascii="Arial Narrow" w:hAnsi="Arial Narrow"/>
                <w:b/>
                <w:sz w:val="20"/>
                <w:szCs w:val="20"/>
              </w:rPr>
              <w:t>Work</w:t>
            </w:r>
            <w:r w:rsidRPr="00B60433">
              <w:rPr>
                <w:rFonts w:ascii="Arial Narrow" w:hAnsi="Arial Narrow"/>
                <w:b/>
                <w:sz w:val="20"/>
                <w:szCs w:val="20"/>
              </w:rPr>
              <w:br/>
              <w:t>Perf.</w:t>
            </w:r>
            <w:r w:rsidRPr="00B60433">
              <w:rPr>
                <w:rFonts w:ascii="Arial Narrow" w:hAnsi="Arial Narrow"/>
                <w:b/>
                <w:sz w:val="20"/>
                <w:szCs w:val="20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5B1BAD71" w14:textId="794B161B" w:rsidR="00B60433" w:rsidRPr="000971F1" w:rsidRDefault="00B60433" w:rsidP="00B60433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  <w:lang w:eastAsia="en-AU"/>
              </w:rPr>
            </w:pPr>
            <w:r w:rsidRPr="00B60433">
              <w:rPr>
                <w:rFonts w:ascii="Arial Narrow" w:hAnsi="Arial Narrow"/>
                <w:b/>
                <w:spacing w:val="-5"/>
                <w:sz w:val="20"/>
                <w:szCs w:val="20"/>
              </w:rPr>
              <w:t>Portfolio</w:t>
            </w:r>
            <w:r w:rsidRPr="00B60433">
              <w:rPr>
                <w:rFonts w:ascii="Arial Narrow" w:hAnsi="Arial Narrow"/>
                <w:b/>
                <w:spacing w:val="-4"/>
                <w:sz w:val="20"/>
                <w:szCs w:val="20"/>
              </w:rPr>
              <w:br/>
              <w:t>(1st)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4FD9AF74" w14:textId="3CC27D0E" w:rsidR="00B60433" w:rsidRPr="000971F1" w:rsidRDefault="00B60433" w:rsidP="00B60433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  <w:lang w:eastAsia="en-AU"/>
              </w:rPr>
            </w:pPr>
            <w:r w:rsidRPr="00B60433">
              <w:rPr>
                <w:rFonts w:ascii="Arial Narrow" w:hAnsi="Arial Narrow"/>
                <w:b/>
                <w:spacing w:val="-5"/>
                <w:sz w:val="20"/>
                <w:szCs w:val="20"/>
              </w:rPr>
              <w:t>Portfolio</w:t>
            </w:r>
            <w:r w:rsidRPr="00B60433">
              <w:rPr>
                <w:rFonts w:ascii="Arial Narrow" w:hAnsi="Arial Narrow"/>
                <w:b/>
                <w:spacing w:val="-4"/>
                <w:sz w:val="20"/>
                <w:szCs w:val="20"/>
              </w:rPr>
              <w:br/>
              <w:t>(</w:t>
            </w:r>
            <w:r>
              <w:rPr>
                <w:rFonts w:ascii="Arial Narrow" w:hAnsi="Arial Narrow"/>
                <w:b/>
                <w:spacing w:val="-4"/>
                <w:sz w:val="20"/>
                <w:szCs w:val="20"/>
              </w:rPr>
              <w:t>2nd</w:t>
            </w:r>
            <w:r w:rsidRPr="00B60433">
              <w:rPr>
                <w:rFonts w:ascii="Arial Narrow" w:hAnsi="Arial Narrow"/>
                <w:b/>
                <w:spacing w:val="-4"/>
                <w:sz w:val="20"/>
                <w:szCs w:val="20"/>
              </w:rPr>
              <w:t>)</w:t>
            </w:r>
          </w:p>
        </w:tc>
      </w:tr>
      <w:tr w:rsidR="00B60433" w:rsidRPr="006B2811" w14:paraId="235593E0" w14:textId="77777777" w:rsidTr="002419AC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91EDB19" w14:textId="77777777" w:rsidR="00B60433" w:rsidRPr="007D3BB4" w:rsidRDefault="00B60433" w:rsidP="00B60433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C839E7" w14:textId="58EAF443" w:rsidR="00B60433" w:rsidRPr="007D3BB4" w:rsidRDefault="00B60433" w:rsidP="00B60433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B60433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1F623B5F" w14:textId="509BFC39" w:rsidR="00B60433" w:rsidRPr="007D3BB4" w:rsidRDefault="00B60433" w:rsidP="00B60433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B60433">
              <w:rPr>
                <w:rFonts w:ascii="Arial Narrow" w:hAnsi="Arial Narrow"/>
                <w:sz w:val="20"/>
                <w:szCs w:val="20"/>
              </w:rPr>
              <w:t>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168C66EF" w14:textId="357BE54A" w:rsidR="00B60433" w:rsidRPr="007D3BB4" w:rsidRDefault="00B60433" w:rsidP="00B60433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B60433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D47189" w:rsidRPr="006B2811" w14:paraId="4F30704F" w14:textId="77777777" w:rsidTr="00CB61E9">
        <w:tc>
          <w:tcPr>
            <w:tcW w:w="1440" w:type="dxa"/>
            <w:shd w:val="clear" w:color="auto" w:fill="auto"/>
            <w:vAlign w:val="center"/>
          </w:tcPr>
          <w:p w14:paraId="2516C2EE" w14:textId="6E2F34AD" w:rsidR="00D47189" w:rsidRPr="007D3BB4" w:rsidRDefault="00D47189" w:rsidP="00D47189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</w:rPr>
              <w:t>CHCCCS016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7540F408" w14:textId="2404C07E" w:rsidR="00D47189" w:rsidRPr="007D3BB4" w:rsidRDefault="00D47189" w:rsidP="00D47189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</w:rPr>
              <w:t>Respond to client needs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7DED35C" w14:textId="65596E20" w:rsidR="00D47189" w:rsidRPr="007D3BB4" w:rsidRDefault="00D47189" w:rsidP="00D47189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  <w:lang w:eastAsia="en-AU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F6563" w14:textId="229D35A7" w:rsidR="00D47189" w:rsidRPr="007D3BB4" w:rsidRDefault="00B60433" w:rsidP="00D4718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8C14F32" w14:textId="589A8069" w:rsidR="00D47189" w:rsidRPr="007D3BB4" w:rsidRDefault="00D47189" w:rsidP="00D4718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B080EE7" w14:textId="1BEC6885" w:rsidR="00D47189" w:rsidRPr="007D3BB4" w:rsidRDefault="00D47189" w:rsidP="00D4718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D47189" w:rsidRPr="006B2811" w14:paraId="0C9D156A" w14:textId="77777777" w:rsidTr="00CB61E9">
        <w:tc>
          <w:tcPr>
            <w:tcW w:w="1440" w:type="dxa"/>
            <w:shd w:val="clear" w:color="auto" w:fill="auto"/>
            <w:vAlign w:val="center"/>
          </w:tcPr>
          <w:p w14:paraId="10516FFA" w14:textId="32E29EFD" w:rsidR="00D47189" w:rsidRPr="007D3BB4" w:rsidRDefault="00D47189" w:rsidP="00D47189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</w:rPr>
              <w:t>CHCCDE003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1F41852A" w14:textId="3AFA0FD3" w:rsidR="00D47189" w:rsidRPr="007D3BB4" w:rsidRDefault="00D47189" w:rsidP="00D47189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</w:rPr>
              <w:t>Work within a community development framework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F9E70B4" w14:textId="263DE92C" w:rsidR="00D47189" w:rsidRPr="007D3BB4" w:rsidRDefault="00D47189" w:rsidP="00D47189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  <w:lang w:eastAsia="en-AU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67810" w14:textId="77777777" w:rsidR="00D47189" w:rsidRPr="007D3BB4" w:rsidRDefault="00D47189" w:rsidP="00D4718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4C48F360" w14:textId="32C7F3F4" w:rsidR="00D47189" w:rsidRPr="007D3BB4" w:rsidRDefault="00B60433" w:rsidP="00D4718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AD8391" w14:textId="77777777" w:rsidR="00D47189" w:rsidRPr="007D3BB4" w:rsidRDefault="00D47189" w:rsidP="00D4718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D47189" w:rsidRPr="006B2811" w14:paraId="42CE25F1" w14:textId="77777777" w:rsidTr="00CB61E9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B3EC8" w14:textId="3026F675" w:rsidR="00D47189" w:rsidRPr="007D3BB4" w:rsidRDefault="00D47189" w:rsidP="00D47189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</w:rPr>
              <w:t>CHCCDE004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425C5" w14:textId="61C9A631" w:rsidR="00D47189" w:rsidRPr="007D3BB4" w:rsidRDefault="00D47189" w:rsidP="00D47189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</w:rPr>
              <w:t>Implement participation and engagement strategies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9C95E" w14:textId="0FF98EC7" w:rsidR="00D47189" w:rsidRPr="007D3BB4" w:rsidRDefault="00D47189" w:rsidP="00D47189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  <w:lang w:eastAsia="en-AU"/>
              </w:rPr>
              <w:t>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ECF14" w14:textId="5D373810" w:rsidR="00D47189" w:rsidRPr="007D3BB4" w:rsidRDefault="00D47189" w:rsidP="00D4718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E106" w14:textId="77777777" w:rsidR="00D47189" w:rsidRPr="007D3BB4" w:rsidRDefault="00D47189" w:rsidP="00D4718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63D7" w14:textId="4E8B0A3B" w:rsidR="00D47189" w:rsidRPr="007D3BB4" w:rsidRDefault="00B60433" w:rsidP="00D4718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>
              <w:rPr>
                <w:szCs w:val="20"/>
                <w:lang w:eastAsia="en-AU"/>
              </w:rPr>
              <w:sym w:font="Wingdings" w:char="F0FC"/>
            </w:r>
          </w:p>
        </w:tc>
      </w:tr>
      <w:tr w:rsidR="001E3750" w:rsidRPr="006B2811" w14:paraId="45DB2C6D" w14:textId="77777777" w:rsidTr="001E3750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24E3B7" w14:textId="77777777" w:rsidR="001E3750" w:rsidRPr="007D3BB4" w:rsidRDefault="001E3750" w:rsidP="001E3750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840A0D9" w14:textId="77777777" w:rsidR="001E3750" w:rsidRPr="007D3BB4" w:rsidRDefault="001E3750" w:rsidP="001E3750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7759B" w14:textId="6B86805C" w:rsidR="001E3750" w:rsidRPr="007D3BB4" w:rsidRDefault="00B60433" w:rsidP="001E3750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6178DCD" w14:textId="24FEA5D3" w:rsidR="001E3750" w:rsidRPr="007D3BB4" w:rsidRDefault="00B60433" w:rsidP="001E3750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A7F128" w14:textId="386254C5" w:rsidR="001E3750" w:rsidRPr="007D3BB4" w:rsidRDefault="00B60433" w:rsidP="001E3750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85</w:t>
            </w:r>
          </w:p>
        </w:tc>
      </w:tr>
    </w:tbl>
    <w:p w14:paraId="57FA6836" w14:textId="77777777" w:rsidR="00B56C95" w:rsidRDefault="00B56C95" w:rsidP="001E3750">
      <w:pPr>
        <w:rPr>
          <w:b/>
        </w:rPr>
      </w:pPr>
    </w:p>
    <w:p w14:paraId="4B22B47A" w14:textId="77777777" w:rsidR="00B56C95" w:rsidRDefault="00B56C95">
      <w:pPr>
        <w:rPr>
          <w:rFonts w:ascii="Arial" w:hAnsi="Arial" w:cs="Arial"/>
          <w:color w:val="0F7EB4"/>
          <w:sz w:val="24"/>
          <w:szCs w:val="20"/>
          <w:lang w:val="en" w:eastAsia="en-AU"/>
        </w:rPr>
      </w:pPr>
      <w:r>
        <w:br w:type="page"/>
      </w:r>
    </w:p>
    <w:p w14:paraId="3EF16237" w14:textId="6B80E46F" w:rsidR="00B56C95" w:rsidRPr="00E31192" w:rsidRDefault="00B56C95" w:rsidP="00B56C95">
      <w:pPr>
        <w:pStyle w:val="VCAAHeading5"/>
      </w:pPr>
      <w:r w:rsidRPr="00E31192">
        <w:lastRenderedPageBreak/>
        <w:t xml:space="preserve">SAMPLE </w:t>
      </w:r>
      <w:r>
        <w:t>3</w:t>
      </w:r>
      <w:r w:rsidRPr="00E31192"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B56C95" w:rsidRPr="00D04F70" w14:paraId="67FC028D" w14:textId="77777777" w:rsidTr="00B867EE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4D51ACB9" w14:textId="77777777" w:rsidR="00B56C95" w:rsidRPr="00DC0E4B" w:rsidRDefault="00B56C95" w:rsidP="00B867EE">
            <w:pPr>
              <w:pStyle w:val="VCAAtablecondensed"/>
              <w:jc w:val="right"/>
              <w:rPr>
                <w:b/>
              </w:rPr>
            </w:pPr>
            <w:r w:rsidRPr="00DC0E4B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515C1FC1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563B1431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338276EA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2F18C40E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42606C7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21DEFB41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0259A2DE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43C9BF3E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2DBA87E4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</w:tbl>
    <w:p w14:paraId="49FADB6D" w14:textId="77777777" w:rsidR="00B56C95" w:rsidRDefault="00B56C95" w:rsidP="00B56C95">
      <w:pPr>
        <w:rPr>
          <w:rFonts w:ascii="Arial Narrow" w:hAnsi="Arial Narrow"/>
        </w:rPr>
      </w:pPr>
    </w:p>
    <w:p w14:paraId="37C0B645" w14:textId="77777777" w:rsidR="00B56C95" w:rsidRPr="006B2811" w:rsidRDefault="00B56C95" w:rsidP="00B56C95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536"/>
        <w:gridCol w:w="567"/>
        <w:gridCol w:w="1134"/>
        <w:gridCol w:w="1134"/>
        <w:gridCol w:w="992"/>
      </w:tblGrid>
      <w:tr w:rsidR="00B60433" w:rsidRPr="006B2811" w14:paraId="133C05E5" w14:textId="77777777" w:rsidTr="003768A8">
        <w:tc>
          <w:tcPr>
            <w:tcW w:w="652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1D4E74" w14:textId="77777777" w:rsidR="00B60433" w:rsidRPr="000971F1" w:rsidRDefault="00B60433" w:rsidP="00B60433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A57ACBB" w14:textId="4B9F7F8B" w:rsidR="00B60433" w:rsidRPr="00D26621" w:rsidRDefault="00B60433" w:rsidP="00B60433">
            <w:pPr>
              <w:pStyle w:val="VCAAtablecondensed"/>
              <w:jc w:val="center"/>
              <w:rPr>
                <w:b/>
                <w:lang w:eastAsia="en-AU"/>
              </w:rPr>
            </w:pPr>
            <w:r w:rsidRPr="00B60433">
              <w:rPr>
                <w:b/>
                <w:szCs w:val="20"/>
              </w:rPr>
              <w:t>Work</w:t>
            </w:r>
            <w:r w:rsidRPr="00B60433">
              <w:rPr>
                <w:b/>
                <w:szCs w:val="20"/>
              </w:rPr>
              <w:br/>
              <w:t>Perf.</w:t>
            </w:r>
            <w:r w:rsidRPr="00B60433">
              <w:rPr>
                <w:b/>
                <w:szCs w:val="20"/>
              </w:rPr>
              <w:br/>
              <w:t>(1st)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08A4DAF" w14:textId="40ECE1E5" w:rsidR="00B60433" w:rsidRPr="00D26621" w:rsidRDefault="00B60433" w:rsidP="00B60433">
            <w:pPr>
              <w:pStyle w:val="VCAAtablecondensed"/>
              <w:jc w:val="center"/>
              <w:rPr>
                <w:b/>
                <w:lang w:eastAsia="en-AU"/>
              </w:rPr>
            </w:pPr>
            <w:r w:rsidRPr="00B60433">
              <w:rPr>
                <w:b/>
                <w:spacing w:val="-5"/>
                <w:szCs w:val="20"/>
              </w:rPr>
              <w:t>Portfolio</w:t>
            </w:r>
            <w:r w:rsidRPr="00B60433">
              <w:rPr>
                <w:b/>
                <w:spacing w:val="-4"/>
                <w:szCs w:val="20"/>
              </w:rPr>
              <w:br/>
              <w:t>(1st)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4D324EA" w14:textId="5AA2E555" w:rsidR="00B60433" w:rsidRPr="00D26621" w:rsidRDefault="00B60433" w:rsidP="00B60433">
            <w:pPr>
              <w:pStyle w:val="VCAAtablecondensed"/>
              <w:jc w:val="center"/>
              <w:rPr>
                <w:b/>
                <w:lang w:eastAsia="en-AU"/>
              </w:rPr>
            </w:pPr>
            <w:r w:rsidRPr="00B60433">
              <w:rPr>
                <w:b/>
                <w:spacing w:val="-5"/>
                <w:szCs w:val="20"/>
              </w:rPr>
              <w:t>Portfolio</w:t>
            </w:r>
            <w:r w:rsidRPr="00B60433">
              <w:rPr>
                <w:b/>
                <w:spacing w:val="-4"/>
                <w:szCs w:val="20"/>
              </w:rPr>
              <w:br/>
              <w:t>(</w:t>
            </w:r>
            <w:r>
              <w:rPr>
                <w:b/>
                <w:spacing w:val="-4"/>
                <w:szCs w:val="20"/>
              </w:rPr>
              <w:t>2nd</w:t>
            </w:r>
            <w:r w:rsidRPr="00B60433">
              <w:rPr>
                <w:b/>
                <w:spacing w:val="-4"/>
                <w:szCs w:val="20"/>
              </w:rPr>
              <w:t>)</w:t>
            </w:r>
          </w:p>
        </w:tc>
      </w:tr>
      <w:tr w:rsidR="00B60433" w:rsidRPr="006B2811" w14:paraId="22D20D41" w14:textId="77777777" w:rsidTr="00B867EE">
        <w:trPr>
          <w:trHeight w:val="335"/>
        </w:trPr>
        <w:tc>
          <w:tcPr>
            <w:tcW w:w="6521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00BAD05A" w14:textId="77777777" w:rsidR="00B60433" w:rsidRPr="000971F1" w:rsidRDefault="00B60433" w:rsidP="00B60433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VASS data entry no:</w:t>
            </w:r>
          </w:p>
        </w:tc>
        <w:tc>
          <w:tcPr>
            <w:tcW w:w="1134" w:type="dxa"/>
            <w:shd w:val="clear" w:color="auto" w:fill="auto"/>
          </w:tcPr>
          <w:p w14:paraId="19D7BBFA" w14:textId="3644D13C" w:rsidR="00B60433" w:rsidRPr="000971F1" w:rsidRDefault="00B60433" w:rsidP="00B60433">
            <w:pPr>
              <w:pStyle w:val="VCAAtablecondensed"/>
              <w:jc w:val="center"/>
              <w:rPr>
                <w:lang w:eastAsia="en-AU"/>
              </w:rPr>
            </w:pPr>
            <w:r w:rsidRPr="00B60433">
              <w:rPr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14:paraId="045330E7" w14:textId="091BBF18" w:rsidR="00B60433" w:rsidRPr="000971F1" w:rsidRDefault="00B60433" w:rsidP="00B60433">
            <w:pPr>
              <w:pStyle w:val="VCAAtablecondensed"/>
              <w:jc w:val="center"/>
              <w:rPr>
                <w:lang w:eastAsia="en-AU"/>
              </w:rPr>
            </w:pPr>
            <w:r w:rsidRPr="00B60433">
              <w:rPr>
                <w:szCs w:val="20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14:paraId="0687CD0D" w14:textId="087EBC76" w:rsidR="00B60433" w:rsidRPr="000971F1" w:rsidRDefault="00B60433" w:rsidP="00B60433">
            <w:pPr>
              <w:pStyle w:val="VCAAtablecondensed"/>
              <w:jc w:val="center"/>
              <w:rPr>
                <w:lang w:eastAsia="en-AU"/>
              </w:rPr>
            </w:pPr>
            <w:r w:rsidRPr="00B60433">
              <w:rPr>
                <w:szCs w:val="20"/>
              </w:rPr>
              <w:t>0</w:t>
            </w:r>
            <w:r>
              <w:rPr>
                <w:szCs w:val="20"/>
              </w:rPr>
              <w:t>8</w:t>
            </w:r>
          </w:p>
        </w:tc>
      </w:tr>
      <w:tr w:rsidR="00D47189" w:rsidRPr="006B2811" w14:paraId="380071F9" w14:textId="77777777" w:rsidTr="00286ECC">
        <w:trPr>
          <w:trHeight w:val="35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3482C" w14:textId="5582C4D3" w:rsidR="00D47189" w:rsidRPr="007D3BB4" w:rsidRDefault="00D47189" w:rsidP="00D47189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</w:rPr>
              <w:t>CHCCCS016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4A21A" w14:textId="14C5AEBE" w:rsidR="00D47189" w:rsidRPr="007D3BB4" w:rsidRDefault="00D47189" w:rsidP="00D47189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</w:rPr>
              <w:t>Respond to client needs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BA712" w14:textId="7ECD6B90" w:rsidR="00D47189" w:rsidRPr="007D3BB4" w:rsidRDefault="00D47189" w:rsidP="00D47189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  <w:lang w:eastAsia="en-AU"/>
              </w:rPr>
              <w:t>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53F66" w14:textId="77777777" w:rsidR="00D47189" w:rsidRPr="007D3BB4" w:rsidRDefault="00D47189" w:rsidP="00D47189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DE83A" w14:textId="2F63C2BB" w:rsidR="00D47189" w:rsidRPr="007D3BB4" w:rsidRDefault="00B60433" w:rsidP="00D47189">
            <w:pPr>
              <w:pStyle w:val="VCAAtablecondensed"/>
              <w:jc w:val="center"/>
              <w:rPr>
                <w:szCs w:val="20"/>
                <w:lang w:eastAsia="en-AU"/>
              </w:rPr>
            </w:pPr>
            <w:r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2A714" w14:textId="77777777" w:rsidR="00D47189" w:rsidRPr="007D3BB4" w:rsidRDefault="00D47189" w:rsidP="00D47189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</w:tr>
      <w:tr w:rsidR="00D47189" w:rsidRPr="006B2811" w14:paraId="066DE13C" w14:textId="77777777" w:rsidTr="00286ECC">
        <w:tc>
          <w:tcPr>
            <w:tcW w:w="1418" w:type="dxa"/>
            <w:shd w:val="clear" w:color="auto" w:fill="auto"/>
            <w:vAlign w:val="center"/>
          </w:tcPr>
          <w:p w14:paraId="042130C8" w14:textId="29A46A86" w:rsidR="00D47189" w:rsidRPr="007D3BB4" w:rsidRDefault="00D47189" w:rsidP="00D47189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</w:rPr>
              <w:t>CHCCDE003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591B89" w14:textId="23977039" w:rsidR="00D47189" w:rsidRPr="007D3BB4" w:rsidRDefault="00D47189" w:rsidP="00D47189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</w:rPr>
              <w:t>Work within a community development framework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82170E" w14:textId="03B8F082" w:rsidR="00D47189" w:rsidRPr="007D3BB4" w:rsidRDefault="00D47189" w:rsidP="00D47189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  <w:lang w:eastAsia="en-AU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B6E71" w14:textId="77777777" w:rsidR="00D47189" w:rsidRPr="007D3BB4" w:rsidRDefault="00D47189" w:rsidP="00D47189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88D6A4" w14:textId="77777777" w:rsidR="00D47189" w:rsidRPr="007D3BB4" w:rsidRDefault="00D47189" w:rsidP="00D47189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9F3981" w14:textId="358869FE" w:rsidR="00D47189" w:rsidRPr="007D3BB4" w:rsidRDefault="00B60433" w:rsidP="00D47189">
            <w:pPr>
              <w:pStyle w:val="VCAAtablecondensed"/>
              <w:jc w:val="center"/>
              <w:rPr>
                <w:szCs w:val="20"/>
                <w:lang w:eastAsia="en-AU"/>
              </w:rPr>
            </w:pPr>
            <w:r>
              <w:rPr>
                <w:szCs w:val="20"/>
                <w:lang w:eastAsia="en-AU"/>
              </w:rPr>
              <w:sym w:font="Wingdings" w:char="F0FC"/>
            </w:r>
          </w:p>
        </w:tc>
      </w:tr>
      <w:tr w:rsidR="00D47189" w:rsidRPr="006B2811" w14:paraId="4CF0A8AA" w14:textId="77777777" w:rsidTr="00286ECC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66655" w14:textId="68EF6EBC" w:rsidR="00D47189" w:rsidRPr="007D3BB4" w:rsidRDefault="00D47189" w:rsidP="00D47189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</w:rPr>
              <w:t>CHCCDE004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092D0" w14:textId="44781563" w:rsidR="00D47189" w:rsidRPr="007D3BB4" w:rsidRDefault="00D47189" w:rsidP="00D47189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</w:rPr>
              <w:t>Implement participation and engagement strategies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CF76E" w14:textId="4DD950CE" w:rsidR="00D47189" w:rsidRPr="007D3BB4" w:rsidRDefault="00D47189" w:rsidP="00D47189">
            <w:pPr>
              <w:pStyle w:val="VCAAtablecondensed"/>
              <w:rPr>
                <w:szCs w:val="20"/>
                <w:lang w:eastAsia="en-AU"/>
              </w:rPr>
            </w:pPr>
            <w:r w:rsidRPr="004E246E">
              <w:rPr>
                <w:szCs w:val="20"/>
                <w:lang w:eastAsia="en-AU"/>
              </w:rPr>
              <w:t>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CDD79" w14:textId="1AD05F54" w:rsidR="00D47189" w:rsidRPr="007D3BB4" w:rsidRDefault="00B60433" w:rsidP="00D47189">
            <w:pPr>
              <w:pStyle w:val="VCAAtablecondensed"/>
              <w:jc w:val="center"/>
              <w:rPr>
                <w:szCs w:val="20"/>
                <w:lang w:eastAsia="en-AU"/>
              </w:rPr>
            </w:pPr>
            <w:r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952BC" w14:textId="77777777" w:rsidR="00D47189" w:rsidRPr="007D3BB4" w:rsidRDefault="00D47189" w:rsidP="00D47189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7CB56" w14:textId="77777777" w:rsidR="00D47189" w:rsidRPr="007D3BB4" w:rsidRDefault="00D47189" w:rsidP="00D47189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</w:tr>
      <w:tr w:rsidR="00B56C95" w:rsidRPr="006B2811" w14:paraId="159A9DC5" w14:textId="77777777" w:rsidTr="00B867EE"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72C6FB" w14:textId="77777777" w:rsidR="00B56C95" w:rsidRPr="007D3BB4" w:rsidRDefault="00B56C95" w:rsidP="00B867EE">
            <w:pPr>
              <w:spacing w:before="80" w:after="8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A488218" w14:textId="77777777" w:rsidR="00B56C95" w:rsidRPr="007D3BB4" w:rsidRDefault="00B56C95" w:rsidP="00B867EE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3B6AD" w14:textId="7263C42D" w:rsidR="00B56C95" w:rsidRPr="007D3BB4" w:rsidRDefault="00B60433" w:rsidP="00B867EE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>
              <w:rPr>
                <w:b/>
                <w:szCs w:val="20"/>
                <w:lang w:eastAsia="en-AU"/>
              </w:rPr>
              <w:t>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3CA2A" w14:textId="2BE50755" w:rsidR="00B56C95" w:rsidRPr="007D3BB4" w:rsidRDefault="004077E0" w:rsidP="00B867EE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>
              <w:rPr>
                <w:b/>
                <w:szCs w:val="20"/>
                <w:lang w:eastAsia="en-AU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F7365" w14:textId="0C5710A3" w:rsidR="00B56C95" w:rsidRPr="007D3BB4" w:rsidRDefault="004077E0" w:rsidP="00B867EE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>
              <w:rPr>
                <w:b/>
                <w:szCs w:val="20"/>
                <w:lang w:eastAsia="en-AU"/>
              </w:rPr>
              <w:t>65</w:t>
            </w:r>
          </w:p>
        </w:tc>
      </w:tr>
    </w:tbl>
    <w:p w14:paraId="0F496AE5" w14:textId="77777777" w:rsidR="005F6DB3" w:rsidRDefault="005F6DB3" w:rsidP="005F6DB3"/>
    <w:p w14:paraId="244617CA" w14:textId="77777777" w:rsidR="005F6DB3" w:rsidRDefault="005F6DB3" w:rsidP="005F6DB3"/>
    <w:p w14:paraId="44C4F606" w14:textId="29A7C53A" w:rsidR="001E3750" w:rsidRPr="0003428E" w:rsidRDefault="001E3750" w:rsidP="00563FF2">
      <w:pPr>
        <w:pStyle w:val="VCAAHeading5"/>
      </w:pPr>
      <w:r w:rsidRPr="0003428E">
        <w:t>Notes:</w:t>
      </w:r>
    </w:p>
    <w:p w14:paraId="2F4B25EB" w14:textId="77777777" w:rsidR="004735B2" w:rsidRPr="009372D2" w:rsidRDefault="004735B2" w:rsidP="004735B2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Three assessment tasks must be selected. Reading down the columns, the ticks indicate which task each </w:t>
      </w:r>
      <w:r>
        <w:rPr>
          <w:lang w:val="en-AU"/>
        </w:rPr>
        <w:t>Unit of Competency (UoC)</w:t>
      </w:r>
      <w:r w:rsidRPr="009372D2">
        <w:rPr>
          <w:lang w:val="en-AU"/>
        </w:rPr>
        <w:t xml:space="preserve"> has been assigned to. </w:t>
      </w:r>
    </w:p>
    <w:p w14:paraId="70FA80A2" w14:textId="77777777" w:rsidR="004735B2" w:rsidRPr="009372D2" w:rsidRDefault="004735B2" w:rsidP="004735B2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You may select a maximum of two </w:t>
      </w:r>
      <w:r>
        <w:rPr>
          <w:lang w:val="en-AU"/>
        </w:rPr>
        <w:t xml:space="preserve">assessment </w:t>
      </w:r>
      <w:r w:rsidRPr="009372D2">
        <w:rPr>
          <w:lang w:val="en-AU"/>
        </w:rPr>
        <w:t xml:space="preserve">tasks of the same type. For example, a student could complete two Portfolios and one Industry Project but could not </w:t>
      </w:r>
      <w:r>
        <w:rPr>
          <w:lang w:val="en-AU"/>
        </w:rPr>
        <w:t>complete</w:t>
      </w:r>
      <w:r w:rsidRPr="009372D2">
        <w:rPr>
          <w:lang w:val="en-AU"/>
        </w:rPr>
        <w:t xml:space="preserve"> three Portfolios.</w:t>
      </w:r>
    </w:p>
    <w:p w14:paraId="5525C601" w14:textId="77777777" w:rsidR="004735B2" w:rsidRPr="009372D2" w:rsidRDefault="004735B2" w:rsidP="004735B2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Each </w:t>
      </w:r>
      <w:r>
        <w:rPr>
          <w:lang w:val="en-AU"/>
        </w:rPr>
        <w:t>UoC</w:t>
      </w:r>
      <w:r w:rsidRPr="009372D2">
        <w:rPr>
          <w:lang w:val="en-AU"/>
        </w:rPr>
        <w:t xml:space="preserve"> can only be included in one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task.</w:t>
      </w:r>
    </w:p>
    <w:p w14:paraId="2529F7A5" w14:textId="77777777" w:rsidR="004735B2" w:rsidRPr="009372D2" w:rsidRDefault="004735B2" w:rsidP="004735B2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>
        <w:rPr>
          <w:lang w:val="en-AU"/>
        </w:rPr>
        <w:t>After considering the UoCs and the scoring criteria for each assessment task type, c</w:t>
      </w:r>
      <w:r w:rsidRPr="00F65962">
        <w:rPr>
          <w:lang w:val="en-AU"/>
        </w:rPr>
        <w:t xml:space="preserve">hoose </w:t>
      </w:r>
      <w:r w:rsidRPr="009372D2">
        <w:rPr>
          <w:lang w:val="en-AU"/>
        </w:rPr>
        <w:t xml:space="preserve">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types that provide students the most scope for demonstrating their achievement.</w:t>
      </w:r>
    </w:p>
    <w:p w14:paraId="560E4244" w14:textId="77777777" w:rsidR="004735B2" w:rsidRPr="009372D2" w:rsidRDefault="004735B2" w:rsidP="004735B2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allocation of nominal hours across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tasks should be as equally weighted as possible.</w:t>
      </w:r>
    </w:p>
    <w:p w14:paraId="6377B857" w14:textId="6C45C422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b/>
        </w:rPr>
      </w:pPr>
      <w:r w:rsidRPr="00952B1E">
        <w:rPr>
          <w:b/>
        </w:rPr>
        <w:t xml:space="preserve">No </w:t>
      </w:r>
      <w:r w:rsidR="004735B2">
        <w:rPr>
          <w:b/>
        </w:rPr>
        <w:t xml:space="preserve">assessment </w:t>
      </w:r>
      <w:r w:rsidRPr="00952B1E">
        <w:rPr>
          <w:b/>
        </w:rPr>
        <w:t xml:space="preserve">task for VCE VET </w:t>
      </w:r>
      <w:r w:rsidR="0027568C" w:rsidRPr="0027568C">
        <w:rPr>
          <w:b/>
          <w:bCs/>
          <w:spacing w:val="-2"/>
        </w:rPr>
        <w:t xml:space="preserve">Community Services </w:t>
      </w:r>
      <w:r>
        <w:rPr>
          <w:b/>
        </w:rPr>
        <w:t xml:space="preserve">may account for more than </w:t>
      </w:r>
      <w:r w:rsidR="00B60433">
        <w:rPr>
          <w:b/>
        </w:rPr>
        <w:t>85</w:t>
      </w:r>
      <w:r w:rsidRPr="00952B1E">
        <w:rPr>
          <w:b/>
        </w:rPr>
        <w:t xml:space="preserve"> total nominal hours in the student’s Units 3 and 4 sequence. A</w:t>
      </w:r>
      <w:r w:rsidR="004735B2">
        <w:rPr>
          <w:b/>
        </w:rPr>
        <w:t>n assessment</w:t>
      </w:r>
      <w:r w:rsidRPr="00952B1E">
        <w:rPr>
          <w:b/>
        </w:rPr>
        <w:t xml:space="preserve"> </w:t>
      </w:r>
      <w:r>
        <w:rPr>
          <w:b/>
        </w:rPr>
        <w:t xml:space="preserve">task accounting for more than </w:t>
      </w:r>
      <w:r w:rsidR="00B60433">
        <w:rPr>
          <w:b/>
        </w:rPr>
        <w:t>85</w:t>
      </w:r>
      <w:r w:rsidRPr="00952B1E">
        <w:rPr>
          <w:b/>
        </w:rPr>
        <w:t xml:space="preserve"> hours will not be acceptable.</w:t>
      </w:r>
    </w:p>
    <w:p w14:paraId="3B8158BB" w14:textId="77777777" w:rsidR="004735B2" w:rsidRPr="009372D2" w:rsidRDefault="004735B2" w:rsidP="004735B2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VASS data entry number appears on the VASS screen where the Assessment Plan is entered. These numbers help identify 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against which the results are to be entered.</w:t>
      </w:r>
    </w:p>
    <w:p w14:paraId="13F6FD93" w14:textId="75DAB421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spacing w:val="-2"/>
        </w:rPr>
      </w:pPr>
      <w:r w:rsidRPr="00952B1E">
        <w:rPr>
          <w:spacing w:val="-2"/>
        </w:rPr>
        <w:t xml:space="preserve">Refer to the </w:t>
      </w:r>
      <w:r>
        <w:rPr>
          <w:spacing w:val="-2"/>
        </w:rPr>
        <w:t>current</w:t>
      </w:r>
      <w:r w:rsidRPr="00952B1E">
        <w:rPr>
          <w:spacing w:val="-2"/>
        </w:rPr>
        <w:t xml:space="preserve"> program structure for VCE VET </w:t>
      </w:r>
      <w:r w:rsidR="0027568C" w:rsidRPr="0027568C">
        <w:rPr>
          <w:spacing w:val="-2"/>
        </w:rPr>
        <w:t xml:space="preserve">Community Services </w:t>
      </w:r>
      <w:r w:rsidRPr="00952B1E">
        <w:rPr>
          <w:spacing w:val="-2"/>
        </w:rPr>
        <w:t xml:space="preserve">for the release numbers associated with the examinable units of competency in VCE VET </w:t>
      </w:r>
      <w:r w:rsidR="0027568C" w:rsidRPr="0027568C">
        <w:rPr>
          <w:spacing w:val="-2"/>
        </w:rPr>
        <w:t>Community Services</w:t>
      </w:r>
      <w:r w:rsidR="00511E69">
        <w:rPr>
          <w:spacing w:val="-2"/>
        </w:rPr>
        <w:t>.</w:t>
      </w:r>
      <w:r w:rsidRPr="00952B1E">
        <w:rPr>
          <w:spacing w:val="-2"/>
        </w:rPr>
        <w:t xml:space="preserve"> This is available on the VCAA website.</w:t>
      </w:r>
    </w:p>
    <w:p w14:paraId="056AA59C" w14:textId="77777777" w:rsidR="001E3750" w:rsidRPr="003A00B4" w:rsidRDefault="001E3750" w:rsidP="001E3750">
      <w:pPr>
        <w:ind w:right="-335"/>
        <w:rPr>
          <w:rFonts w:ascii="Arial" w:hAnsi="Arial" w:cs="Arial"/>
          <w:noProof/>
          <w:sz w:val="18"/>
          <w:szCs w:val="18"/>
        </w:rPr>
      </w:pPr>
    </w:p>
    <w:p w14:paraId="0F50D8BC" w14:textId="3AA09DCE" w:rsidR="00C53263" w:rsidRDefault="00C53263" w:rsidP="00563FF2"/>
    <w:p w14:paraId="2B976676" w14:textId="72923239" w:rsidR="002647BB" w:rsidRPr="003A00B4" w:rsidRDefault="002647BB" w:rsidP="005D3D78">
      <w:pPr>
        <w:rPr>
          <w:rFonts w:ascii="Arial" w:hAnsi="Arial" w:cs="Arial"/>
          <w:noProof/>
          <w:sz w:val="18"/>
          <w:szCs w:val="18"/>
        </w:rPr>
      </w:pPr>
    </w:p>
    <w:sectPr w:rsidR="002647BB" w:rsidRPr="003A00B4" w:rsidSect="00197E41">
      <w:pgSz w:w="11907" w:h="16840" w:code="9"/>
      <w:pgMar w:top="1418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E253D2" w:rsidRDefault="00E253D2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E253D2" w:rsidRDefault="00E253D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E253D2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231063B" w:rsidR="00E253D2" w:rsidRPr="00D06414" w:rsidRDefault="00E253D2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6A168650" w:rsidR="00E253D2" w:rsidRPr="00D06414" w:rsidRDefault="00772F86" w:rsidP="0046236A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</w:t>
          </w:r>
          <w:r w:rsidR="0046236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4A46E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  <w:r w:rsidR="0046236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Version </w:t>
          </w:r>
          <w:r w:rsidR="00522E9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1</w:t>
          </w:r>
          <w:r w:rsidR="0046236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.0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5C8FB01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7627C1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157"/>
      <w:gridCol w:w="5047"/>
      <w:gridCol w:w="5044"/>
    </w:tblGrid>
    <w:tr w:rsidR="00E253D2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19670D1A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24C768AE" w:rsidR="00E253D2" w:rsidRPr="00D06414" w:rsidRDefault="00772F86" w:rsidP="0046236A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</w:t>
          </w:r>
          <w:r w:rsidR="0046236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4A46E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  <w:r w:rsidR="0046236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Version </w:t>
          </w:r>
          <w:r w:rsidR="00522E9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1.0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0808D3B5">
          <wp:simplePos x="0" y="0"/>
          <wp:positionH relativeFrom="page">
            <wp:align>left</wp:align>
          </wp:positionH>
          <wp:positionV relativeFrom="bottomMargin">
            <wp:posOffset>-1905</wp:posOffset>
          </wp:positionV>
          <wp:extent cx="9663430" cy="685800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343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E253D2" w:rsidRDefault="00E253D2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E253D2" w:rsidRDefault="00E253D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2BD86BE" w:rsidR="00E253D2" w:rsidRPr="00E367FE" w:rsidRDefault="00E367FE" w:rsidP="00E367F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1" layoutInCell="1" allowOverlap="1" wp14:anchorId="4BE706A2" wp14:editId="311CC2BD">
          <wp:simplePos x="0" y="0"/>
          <wp:positionH relativeFrom="page">
            <wp:posOffset>9525</wp:posOffset>
          </wp:positionH>
          <wp:positionV relativeFrom="topMargin">
            <wp:posOffset>9525</wp:posOffset>
          </wp:positionV>
          <wp:extent cx="7524750" cy="714375"/>
          <wp:effectExtent l="0" t="0" r="0" b="9525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08CCF876" w:rsidR="00E253D2" w:rsidRPr="009370BC" w:rsidRDefault="009D52EA" w:rsidP="009D52EA">
    <w:pPr>
      <w:tabs>
        <w:tab w:val="left" w:pos="5616"/>
      </w:tabs>
      <w:spacing w:after="0"/>
      <w:ind w:right="-142"/>
    </w:pPr>
    <w:r>
      <w:tab/>
    </w:r>
    <w:r>
      <w:rPr>
        <w:noProof/>
        <w:lang w:val="en-AU" w:eastAsia="en-AU"/>
      </w:rPr>
      <w:drawing>
        <wp:anchor distT="0" distB="0" distL="114300" distR="114300" simplePos="0" relativeHeight="251666432" behindDoc="1" locked="1" layoutInCell="1" allowOverlap="1" wp14:anchorId="3A648941" wp14:editId="10E5D60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6415" cy="706755"/>
          <wp:effectExtent l="0" t="0" r="635" b="0"/>
          <wp:wrapNone/>
          <wp:docPr id="11" name="Picture 11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5C82BD6"/>
    <w:multiLevelType w:val="hybridMultilevel"/>
    <w:tmpl w:val="FBB02F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671444876">
    <w:abstractNumId w:val="5"/>
  </w:num>
  <w:num w:numId="2" w16cid:durableId="422802268">
    <w:abstractNumId w:val="3"/>
  </w:num>
  <w:num w:numId="3" w16cid:durableId="1296981237">
    <w:abstractNumId w:val="1"/>
  </w:num>
  <w:num w:numId="4" w16cid:durableId="2077437544">
    <w:abstractNumId w:val="0"/>
  </w:num>
  <w:num w:numId="5" w16cid:durableId="335235920">
    <w:abstractNumId w:val="4"/>
  </w:num>
  <w:num w:numId="6" w16cid:durableId="1359309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708"/>
    <w:rsid w:val="00003885"/>
    <w:rsid w:val="0005780E"/>
    <w:rsid w:val="00065CC6"/>
    <w:rsid w:val="000A71F7"/>
    <w:rsid w:val="000D6A0D"/>
    <w:rsid w:val="000F09E4"/>
    <w:rsid w:val="000F16FD"/>
    <w:rsid w:val="000F5AAF"/>
    <w:rsid w:val="00116F23"/>
    <w:rsid w:val="00143520"/>
    <w:rsid w:val="00153AD2"/>
    <w:rsid w:val="00164D8A"/>
    <w:rsid w:val="00172FB4"/>
    <w:rsid w:val="001779EA"/>
    <w:rsid w:val="00190C36"/>
    <w:rsid w:val="00197E41"/>
    <w:rsid w:val="001D3246"/>
    <w:rsid w:val="001E3750"/>
    <w:rsid w:val="001F2285"/>
    <w:rsid w:val="002279BA"/>
    <w:rsid w:val="002329F3"/>
    <w:rsid w:val="00237535"/>
    <w:rsid w:val="002419AC"/>
    <w:rsid w:val="00243F0D"/>
    <w:rsid w:val="00255AE7"/>
    <w:rsid w:val="00260767"/>
    <w:rsid w:val="002647BB"/>
    <w:rsid w:val="002659A0"/>
    <w:rsid w:val="002754C1"/>
    <w:rsid w:val="0027568C"/>
    <w:rsid w:val="002841C8"/>
    <w:rsid w:val="0028516B"/>
    <w:rsid w:val="002C6F90"/>
    <w:rsid w:val="002D30D7"/>
    <w:rsid w:val="002E4FB5"/>
    <w:rsid w:val="00302FB8"/>
    <w:rsid w:val="00304EA1"/>
    <w:rsid w:val="00314D81"/>
    <w:rsid w:val="00322FC6"/>
    <w:rsid w:val="0034461B"/>
    <w:rsid w:val="0035293F"/>
    <w:rsid w:val="00377047"/>
    <w:rsid w:val="00391986"/>
    <w:rsid w:val="003A00B4"/>
    <w:rsid w:val="003A2512"/>
    <w:rsid w:val="003C1FBE"/>
    <w:rsid w:val="003C5E71"/>
    <w:rsid w:val="003E50DC"/>
    <w:rsid w:val="004077E0"/>
    <w:rsid w:val="00417AA3"/>
    <w:rsid w:val="00423A5E"/>
    <w:rsid w:val="00425DFE"/>
    <w:rsid w:val="00434EDB"/>
    <w:rsid w:val="00440B32"/>
    <w:rsid w:val="004538B8"/>
    <w:rsid w:val="0046078D"/>
    <w:rsid w:val="0046236A"/>
    <w:rsid w:val="004735B2"/>
    <w:rsid w:val="00473B20"/>
    <w:rsid w:val="004826CC"/>
    <w:rsid w:val="004923AD"/>
    <w:rsid w:val="00495C80"/>
    <w:rsid w:val="004A2ED8"/>
    <w:rsid w:val="004A46E4"/>
    <w:rsid w:val="004F5BDA"/>
    <w:rsid w:val="00511E69"/>
    <w:rsid w:val="0051631E"/>
    <w:rsid w:val="00522E96"/>
    <w:rsid w:val="00537A1F"/>
    <w:rsid w:val="00563FF2"/>
    <w:rsid w:val="00566029"/>
    <w:rsid w:val="005923CB"/>
    <w:rsid w:val="00593589"/>
    <w:rsid w:val="005B391B"/>
    <w:rsid w:val="005C4309"/>
    <w:rsid w:val="005D3D78"/>
    <w:rsid w:val="005E2EF0"/>
    <w:rsid w:val="005F4092"/>
    <w:rsid w:val="005F6DB3"/>
    <w:rsid w:val="00621A60"/>
    <w:rsid w:val="0062389B"/>
    <w:rsid w:val="00641471"/>
    <w:rsid w:val="0068471E"/>
    <w:rsid w:val="00684F98"/>
    <w:rsid w:val="00693FFD"/>
    <w:rsid w:val="006D2159"/>
    <w:rsid w:val="006F787C"/>
    <w:rsid w:val="00702636"/>
    <w:rsid w:val="00724507"/>
    <w:rsid w:val="007627C1"/>
    <w:rsid w:val="00772F86"/>
    <w:rsid w:val="00773E6C"/>
    <w:rsid w:val="00781FB1"/>
    <w:rsid w:val="00787613"/>
    <w:rsid w:val="007D1B6D"/>
    <w:rsid w:val="007D3BB4"/>
    <w:rsid w:val="00801D6C"/>
    <w:rsid w:val="00813C37"/>
    <w:rsid w:val="008154B5"/>
    <w:rsid w:val="00823962"/>
    <w:rsid w:val="00852719"/>
    <w:rsid w:val="00860115"/>
    <w:rsid w:val="0086024C"/>
    <w:rsid w:val="00884CAB"/>
    <w:rsid w:val="0088783C"/>
    <w:rsid w:val="008919DA"/>
    <w:rsid w:val="009370BC"/>
    <w:rsid w:val="0096367A"/>
    <w:rsid w:val="00970580"/>
    <w:rsid w:val="0098739B"/>
    <w:rsid w:val="009902EE"/>
    <w:rsid w:val="00991EF9"/>
    <w:rsid w:val="009B61E5"/>
    <w:rsid w:val="009D1E89"/>
    <w:rsid w:val="009D52EA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56C95"/>
    <w:rsid w:val="00B60433"/>
    <w:rsid w:val="00B62480"/>
    <w:rsid w:val="00B81B70"/>
    <w:rsid w:val="00BB3BAB"/>
    <w:rsid w:val="00BD0724"/>
    <w:rsid w:val="00BD2B91"/>
    <w:rsid w:val="00BD34BE"/>
    <w:rsid w:val="00BE2B17"/>
    <w:rsid w:val="00BE5521"/>
    <w:rsid w:val="00BF6C23"/>
    <w:rsid w:val="00C014CB"/>
    <w:rsid w:val="00C108F7"/>
    <w:rsid w:val="00C27ECF"/>
    <w:rsid w:val="00C53263"/>
    <w:rsid w:val="00C75F1D"/>
    <w:rsid w:val="00C95156"/>
    <w:rsid w:val="00C960A6"/>
    <w:rsid w:val="00CA0DC2"/>
    <w:rsid w:val="00CA4D4D"/>
    <w:rsid w:val="00CB68E8"/>
    <w:rsid w:val="00CC03CE"/>
    <w:rsid w:val="00CE7276"/>
    <w:rsid w:val="00CF6038"/>
    <w:rsid w:val="00D04F01"/>
    <w:rsid w:val="00D06414"/>
    <w:rsid w:val="00D24E5A"/>
    <w:rsid w:val="00D338E4"/>
    <w:rsid w:val="00D47189"/>
    <w:rsid w:val="00D51947"/>
    <w:rsid w:val="00D532F0"/>
    <w:rsid w:val="00D77413"/>
    <w:rsid w:val="00D82759"/>
    <w:rsid w:val="00D82D97"/>
    <w:rsid w:val="00D86DE4"/>
    <w:rsid w:val="00D9743F"/>
    <w:rsid w:val="00DE1909"/>
    <w:rsid w:val="00DE51DB"/>
    <w:rsid w:val="00E23F1D"/>
    <w:rsid w:val="00E253D2"/>
    <w:rsid w:val="00E30E05"/>
    <w:rsid w:val="00E31192"/>
    <w:rsid w:val="00E36361"/>
    <w:rsid w:val="00E367FE"/>
    <w:rsid w:val="00E55AE9"/>
    <w:rsid w:val="00E7689A"/>
    <w:rsid w:val="00EB0C84"/>
    <w:rsid w:val="00EE0993"/>
    <w:rsid w:val="00F02DC5"/>
    <w:rsid w:val="00F17FDE"/>
    <w:rsid w:val="00F40D53"/>
    <w:rsid w:val="00F414C3"/>
    <w:rsid w:val="00F4525C"/>
    <w:rsid w:val="00F47968"/>
    <w:rsid w:val="00F50D86"/>
    <w:rsid w:val="00F55D6C"/>
    <w:rsid w:val="00F61035"/>
    <w:rsid w:val="00F84B83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BodyText">
    <w:name w:val="Body Text"/>
    <w:basedOn w:val="Normal"/>
    <w:link w:val="BodyTextChar"/>
    <w:rsid w:val="001E3750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E3750"/>
    <w:rPr>
      <w:rFonts w:ascii="Arial Narrow" w:eastAsia="Times New Roman" w:hAnsi="Arial Narrow" w:cs="Times New Roman"/>
      <w:b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4077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e73aee440f9d3f68e8134aa91b3d50aa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ed2d7a842b0ab8c227ca457903e19d0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1:DEECD_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DEECD_Expired" ma:index="23" nillable="true" ma:displayName="Expired" ma:default="0" ma:internalName="DEECD_Expi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213A1-2604-4B94-A9AB-320C60509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1aab662d-a6b2-42d6-996b-a574723d1ad8"/>
    <ds:schemaRef ds:uri="http://schemas.microsoft.com/office/infopath/2007/PartnerControls"/>
    <ds:schemaRef ds:uri="http://schemas.microsoft.com/sharepoint/v3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837048A-9982-4B76-884C-161772326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VET Community Services Assessment Plan</vt:lpstr>
    </vt:vector>
  </TitlesOfParts>
  <Company>Victorian Curriculum and Assessment Authority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VET Community Services Assessment Plan</dc:title>
  <dc:creator>Victorian Curriculum and Assessment Authority</dc:creator>
  <cp:keywords>VCE, VET, Scored, Scored assessment, assessment plan, Community Services</cp:keywords>
  <cp:lastModifiedBy>Simon Imrei</cp:lastModifiedBy>
  <cp:revision>4</cp:revision>
  <cp:lastPrinted>2026-01-20T01:32:00Z</cp:lastPrinted>
  <dcterms:created xsi:type="dcterms:W3CDTF">2026-01-20T01:32:00Z</dcterms:created>
  <dcterms:modified xsi:type="dcterms:W3CDTF">2026-02-16T05:09:00Z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