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C4BB" w14:textId="5FC823DF" w:rsidR="00F4525C" w:rsidRPr="001A75DC" w:rsidRDefault="005D6DCC" w:rsidP="009B61E5">
      <w:pPr>
        <w:pStyle w:val="VCAADocumenttitle"/>
        <w:rPr>
          <w:rFonts w:asciiTheme="minorHAnsi" w:hAnsiTheme="minorHAnsi" w:cstheme="minorHAnsi"/>
        </w:rPr>
      </w:pPr>
      <w:r w:rsidRPr="001A75DC">
        <w:rPr>
          <w:rFonts w:asciiTheme="minorHAnsi" w:hAnsiTheme="minorHAnsi" w:cstheme="minorHAnsi"/>
        </w:rPr>
        <w:t xml:space="preserve">General Mathematics </w:t>
      </w:r>
      <w:r w:rsidR="001A75DC">
        <w:rPr>
          <w:rFonts w:asciiTheme="minorHAnsi" w:hAnsiTheme="minorHAnsi" w:cstheme="minorHAnsi"/>
        </w:rPr>
        <w:t>E</w:t>
      </w:r>
      <w:r w:rsidRPr="001A75DC">
        <w:rPr>
          <w:rFonts w:asciiTheme="minorHAnsi" w:hAnsiTheme="minorHAnsi" w:cstheme="minorHAnsi"/>
        </w:rPr>
        <w:t>xamination 1</w:t>
      </w:r>
      <w:r w:rsidR="00597A2B" w:rsidRPr="001A75DC">
        <w:rPr>
          <w:rFonts w:asciiTheme="minorHAnsi" w:hAnsiTheme="minorHAnsi" w:cstheme="minorHAnsi"/>
        </w:rPr>
        <w:t xml:space="preserve"> – </w:t>
      </w:r>
      <w:r w:rsidR="001A75DC">
        <w:rPr>
          <w:rFonts w:asciiTheme="minorHAnsi" w:hAnsiTheme="minorHAnsi" w:cstheme="minorHAnsi"/>
        </w:rPr>
        <w:t>MA162</w:t>
      </w:r>
    </w:p>
    <w:p w14:paraId="74E62D52" w14:textId="7167FB66" w:rsidR="00243F0D" w:rsidRPr="001A75DC" w:rsidRDefault="00597A2B" w:rsidP="002A0137">
      <w:pPr>
        <w:pStyle w:val="VCAAHeading1"/>
        <w:rPr>
          <w:rFonts w:asciiTheme="minorHAnsi" w:hAnsiTheme="minorHAnsi" w:cstheme="minorHAnsi"/>
          <w:sz w:val="52"/>
          <w:szCs w:val="44"/>
        </w:rPr>
      </w:pPr>
      <w:bookmarkStart w:id="0" w:name="TemplateOverview"/>
      <w:bookmarkEnd w:id="0"/>
      <w:r w:rsidRPr="001A75DC">
        <w:rPr>
          <w:rFonts w:asciiTheme="minorHAnsi" w:hAnsiTheme="minorHAnsi" w:cstheme="minorHAnsi"/>
          <w:sz w:val="52"/>
          <w:szCs w:val="44"/>
        </w:rPr>
        <w:t>202</w:t>
      </w:r>
      <w:r w:rsidR="009D42BB" w:rsidRPr="001A75DC">
        <w:rPr>
          <w:rFonts w:asciiTheme="minorHAnsi" w:hAnsiTheme="minorHAnsi" w:cstheme="minorHAnsi"/>
          <w:sz w:val="52"/>
          <w:szCs w:val="44"/>
        </w:rPr>
        <w:t>6</w:t>
      </w:r>
      <w:r w:rsidRPr="001A75DC">
        <w:rPr>
          <w:rFonts w:asciiTheme="minorHAnsi" w:hAnsiTheme="minorHAnsi" w:cstheme="minorHAnsi"/>
          <w:sz w:val="52"/>
          <w:szCs w:val="44"/>
        </w:rPr>
        <w:t xml:space="preserve"> </w:t>
      </w:r>
      <w:r w:rsidR="000D4A4E" w:rsidRPr="001A75DC">
        <w:rPr>
          <w:rFonts w:asciiTheme="minorHAnsi" w:hAnsiTheme="minorHAnsi" w:cstheme="minorHAnsi"/>
          <w:sz w:val="52"/>
          <w:szCs w:val="44"/>
        </w:rPr>
        <w:t>NHT</w:t>
      </w:r>
      <w:r w:rsidRPr="001A75DC">
        <w:rPr>
          <w:rFonts w:asciiTheme="minorHAnsi" w:hAnsiTheme="minorHAnsi" w:cstheme="minorHAnsi"/>
          <w:sz w:val="52"/>
          <w:szCs w:val="44"/>
        </w:rPr>
        <w:t xml:space="preserve"> Assessment Guide</w:t>
      </w: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3209"/>
        <w:gridCol w:w="3210"/>
      </w:tblGrid>
      <w:tr w:rsidR="002A0137" w:rsidRPr="00870A89" w14:paraId="245A005B" w14:textId="77777777" w:rsidTr="00B86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09" w:type="dxa"/>
          </w:tcPr>
          <w:p w14:paraId="7BDD3EF2" w14:textId="77777777" w:rsidR="002A0137" w:rsidRPr="00870A89" w:rsidRDefault="002A0137" w:rsidP="002A0137">
            <w:pPr>
              <w:pStyle w:val="Tablecondensedheading"/>
              <w:jc w:val="center"/>
              <w:rPr>
                <w:lang w:val="en-AU"/>
              </w:rPr>
            </w:pPr>
            <w:r>
              <w:rPr>
                <w:lang w:val="en-AU"/>
              </w:rPr>
              <w:t>Question</w:t>
            </w:r>
          </w:p>
        </w:tc>
        <w:tc>
          <w:tcPr>
            <w:tcW w:w="3210" w:type="dxa"/>
          </w:tcPr>
          <w:p w14:paraId="71C4C22C" w14:textId="77777777" w:rsidR="002A0137" w:rsidRPr="00870A89" w:rsidRDefault="002A0137" w:rsidP="002A0137">
            <w:pPr>
              <w:pStyle w:val="Tablecondensedheading"/>
              <w:jc w:val="center"/>
              <w:rPr>
                <w:lang w:val="en-AU"/>
              </w:rPr>
            </w:pPr>
            <w:r>
              <w:rPr>
                <w:lang w:val="en-AU"/>
              </w:rPr>
              <w:t>Correct answer</w:t>
            </w:r>
          </w:p>
        </w:tc>
      </w:tr>
      <w:tr w:rsidR="002A0137" w14:paraId="0508F02C" w14:textId="77777777" w:rsidTr="0005203A">
        <w:tc>
          <w:tcPr>
            <w:tcW w:w="3209" w:type="dxa"/>
            <w:vAlign w:val="bottom"/>
          </w:tcPr>
          <w:p w14:paraId="2BCC6BF7" w14:textId="295A43EB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</w:t>
            </w:r>
          </w:p>
        </w:tc>
        <w:tc>
          <w:tcPr>
            <w:tcW w:w="3210" w:type="dxa"/>
          </w:tcPr>
          <w:p w14:paraId="5C56B274" w14:textId="7F1E8CBA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D</w:t>
            </w:r>
          </w:p>
        </w:tc>
      </w:tr>
      <w:tr w:rsidR="002A0137" w14:paraId="78A975B9" w14:textId="77777777" w:rsidTr="0005203A">
        <w:tc>
          <w:tcPr>
            <w:tcW w:w="3209" w:type="dxa"/>
            <w:vAlign w:val="bottom"/>
          </w:tcPr>
          <w:p w14:paraId="23197F86" w14:textId="31DD658A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</w:t>
            </w:r>
          </w:p>
        </w:tc>
        <w:tc>
          <w:tcPr>
            <w:tcW w:w="3210" w:type="dxa"/>
          </w:tcPr>
          <w:p w14:paraId="243DF9EB" w14:textId="5209C61D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B</w:t>
            </w:r>
          </w:p>
        </w:tc>
      </w:tr>
      <w:tr w:rsidR="002A0137" w14:paraId="12FCC3AC" w14:textId="77777777" w:rsidTr="0005203A">
        <w:tc>
          <w:tcPr>
            <w:tcW w:w="3209" w:type="dxa"/>
            <w:vAlign w:val="bottom"/>
          </w:tcPr>
          <w:p w14:paraId="5F30E6D5" w14:textId="158D2173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</w:t>
            </w:r>
          </w:p>
        </w:tc>
        <w:tc>
          <w:tcPr>
            <w:tcW w:w="3210" w:type="dxa"/>
          </w:tcPr>
          <w:p w14:paraId="721461E7" w14:textId="5C021AD4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D</w:t>
            </w:r>
          </w:p>
        </w:tc>
      </w:tr>
      <w:tr w:rsidR="002A0137" w14:paraId="1A359DD9" w14:textId="77777777" w:rsidTr="0005203A">
        <w:tc>
          <w:tcPr>
            <w:tcW w:w="3209" w:type="dxa"/>
            <w:vAlign w:val="bottom"/>
          </w:tcPr>
          <w:p w14:paraId="45ED41D1" w14:textId="6248E2BC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</w:t>
            </w:r>
          </w:p>
        </w:tc>
        <w:tc>
          <w:tcPr>
            <w:tcW w:w="3210" w:type="dxa"/>
          </w:tcPr>
          <w:p w14:paraId="3A02D86D" w14:textId="57CC1E1E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A</w:t>
            </w:r>
          </w:p>
        </w:tc>
      </w:tr>
      <w:tr w:rsidR="002A0137" w14:paraId="23C71524" w14:textId="77777777" w:rsidTr="0005203A">
        <w:tc>
          <w:tcPr>
            <w:tcW w:w="3209" w:type="dxa"/>
            <w:vAlign w:val="bottom"/>
          </w:tcPr>
          <w:p w14:paraId="511ACDC3" w14:textId="212F3BB6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</w:t>
            </w:r>
          </w:p>
        </w:tc>
        <w:tc>
          <w:tcPr>
            <w:tcW w:w="3210" w:type="dxa"/>
          </w:tcPr>
          <w:p w14:paraId="0C549439" w14:textId="4CAC3C57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D</w:t>
            </w:r>
          </w:p>
        </w:tc>
      </w:tr>
      <w:tr w:rsidR="002A0137" w14:paraId="7525580B" w14:textId="77777777" w:rsidTr="0005203A">
        <w:tc>
          <w:tcPr>
            <w:tcW w:w="3209" w:type="dxa"/>
            <w:vAlign w:val="bottom"/>
          </w:tcPr>
          <w:p w14:paraId="75E704DE" w14:textId="2C1280CC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</w:t>
            </w:r>
          </w:p>
        </w:tc>
        <w:tc>
          <w:tcPr>
            <w:tcW w:w="3210" w:type="dxa"/>
          </w:tcPr>
          <w:p w14:paraId="3AB2B70E" w14:textId="0693AE79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C</w:t>
            </w:r>
          </w:p>
        </w:tc>
      </w:tr>
      <w:tr w:rsidR="002A0137" w14:paraId="38F1114B" w14:textId="77777777" w:rsidTr="0005203A">
        <w:tc>
          <w:tcPr>
            <w:tcW w:w="3209" w:type="dxa"/>
            <w:vAlign w:val="bottom"/>
          </w:tcPr>
          <w:p w14:paraId="0208F598" w14:textId="5CE3D71E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</w:t>
            </w:r>
          </w:p>
        </w:tc>
        <w:tc>
          <w:tcPr>
            <w:tcW w:w="3210" w:type="dxa"/>
          </w:tcPr>
          <w:p w14:paraId="2CC266DE" w14:textId="6A991BC4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A</w:t>
            </w:r>
          </w:p>
        </w:tc>
      </w:tr>
      <w:tr w:rsidR="002A0137" w14:paraId="38DF1401" w14:textId="77777777" w:rsidTr="0005203A">
        <w:tc>
          <w:tcPr>
            <w:tcW w:w="3209" w:type="dxa"/>
            <w:vAlign w:val="bottom"/>
          </w:tcPr>
          <w:p w14:paraId="6C9FD298" w14:textId="2BC07EE7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</w:t>
            </w:r>
          </w:p>
        </w:tc>
        <w:tc>
          <w:tcPr>
            <w:tcW w:w="3210" w:type="dxa"/>
          </w:tcPr>
          <w:p w14:paraId="4A5EFB64" w14:textId="0ECB16CE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D</w:t>
            </w:r>
          </w:p>
        </w:tc>
      </w:tr>
      <w:tr w:rsidR="002A0137" w14:paraId="0D956793" w14:textId="77777777" w:rsidTr="0005203A">
        <w:tc>
          <w:tcPr>
            <w:tcW w:w="3209" w:type="dxa"/>
            <w:vAlign w:val="bottom"/>
          </w:tcPr>
          <w:p w14:paraId="513AA3CA" w14:textId="12D13811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</w:t>
            </w:r>
          </w:p>
        </w:tc>
        <w:tc>
          <w:tcPr>
            <w:tcW w:w="3210" w:type="dxa"/>
          </w:tcPr>
          <w:p w14:paraId="51AA4E94" w14:textId="2036A631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B</w:t>
            </w:r>
          </w:p>
        </w:tc>
      </w:tr>
      <w:tr w:rsidR="002A0137" w14:paraId="4DB11AC8" w14:textId="77777777" w:rsidTr="0005203A">
        <w:tc>
          <w:tcPr>
            <w:tcW w:w="3209" w:type="dxa"/>
            <w:vAlign w:val="bottom"/>
          </w:tcPr>
          <w:p w14:paraId="76F71BC7" w14:textId="7F6096F9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10</w:t>
            </w:r>
          </w:p>
        </w:tc>
        <w:tc>
          <w:tcPr>
            <w:tcW w:w="3210" w:type="dxa"/>
          </w:tcPr>
          <w:p w14:paraId="00F18CBF" w14:textId="6B9278F8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A</w:t>
            </w:r>
          </w:p>
        </w:tc>
      </w:tr>
      <w:tr w:rsidR="002A0137" w14:paraId="4C693334" w14:textId="77777777" w:rsidTr="0005203A">
        <w:tc>
          <w:tcPr>
            <w:tcW w:w="3209" w:type="dxa"/>
            <w:vAlign w:val="bottom"/>
          </w:tcPr>
          <w:p w14:paraId="6AA0148B" w14:textId="378CD481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</w:t>
            </w:r>
          </w:p>
        </w:tc>
        <w:tc>
          <w:tcPr>
            <w:tcW w:w="3210" w:type="dxa"/>
          </w:tcPr>
          <w:p w14:paraId="1A410BAA" w14:textId="6D37B3C2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A</w:t>
            </w:r>
          </w:p>
        </w:tc>
      </w:tr>
      <w:tr w:rsidR="002A0137" w14:paraId="409AAD49" w14:textId="77777777" w:rsidTr="0005203A">
        <w:tc>
          <w:tcPr>
            <w:tcW w:w="3209" w:type="dxa"/>
            <w:vAlign w:val="bottom"/>
          </w:tcPr>
          <w:p w14:paraId="69E88E5E" w14:textId="30C1310E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</w:t>
            </w:r>
          </w:p>
        </w:tc>
        <w:tc>
          <w:tcPr>
            <w:tcW w:w="3210" w:type="dxa"/>
          </w:tcPr>
          <w:p w14:paraId="19AA981F" w14:textId="0CF80873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D</w:t>
            </w:r>
          </w:p>
        </w:tc>
      </w:tr>
      <w:tr w:rsidR="002A0137" w14:paraId="321E933C" w14:textId="77777777" w:rsidTr="0005203A">
        <w:tc>
          <w:tcPr>
            <w:tcW w:w="3209" w:type="dxa"/>
            <w:vAlign w:val="bottom"/>
          </w:tcPr>
          <w:p w14:paraId="1986C274" w14:textId="7E83B7E7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13</w:t>
            </w:r>
          </w:p>
        </w:tc>
        <w:tc>
          <w:tcPr>
            <w:tcW w:w="3210" w:type="dxa"/>
          </w:tcPr>
          <w:p w14:paraId="61DE8EF1" w14:textId="2268D7B4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B</w:t>
            </w:r>
          </w:p>
        </w:tc>
      </w:tr>
      <w:tr w:rsidR="002A0137" w14:paraId="40891E13" w14:textId="77777777" w:rsidTr="0005203A">
        <w:tc>
          <w:tcPr>
            <w:tcW w:w="3209" w:type="dxa"/>
            <w:vAlign w:val="bottom"/>
          </w:tcPr>
          <w:p w14:paraId="118CAD4D" w14:textId="1E33269C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14</w:t>
            </w:r>
          </w:p>
        </w:tc>
        <w:tc>
          <w:tcPr>
            <w:tcW w:w="3210" w:type="dxa"/>
          </w:tcPr>
          <w:p w14:paraId="5CE10BA8" w14:textId="2B27E983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C</w:t>
            </w:r>
          </w:p>
        </w:tc>
      </w:tr>
      <w:tr w:rsidR="002A0137" w14:paraId="711B4869" w14:textId="77777777" w:rsidTr="0005203A">
        <w:tc>
          <w:tcPr>
            <w:tcW w:w="3209" w:type="dxa"/>
            <w:vAlign w:val="bottom"/>
          </w:tcPr>
          <w:p w14:paraId="7748FB39" w14:textId="2B5CF4BB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15</w:t>
            </w:r>
          </w:p>
        </w:tc>
        <w:tc>
          <w:tcPr>
            <w:tcW w:w="3210" w:type="dxa"/>
          </w:tcPr>
          <w:p w14:paraId="45DAAC92" w14:textId="35360741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C</w:t>
            </w:r>
          </w:p>
        </w:tc>
      </w:tr>
      <w:tr w:rsidR="002A0137" w14:paraId="54DC3BF8" w14:textId="77777777" w:rsidTr="0005203A">
        <w:tc>
          <w:tcPr>
            <w:tcW w:w="3209" w:type="dxa"/>
            <w:vAlign w:val="bottom"/>
          </w:tcPr>
          <w:p w14:paraId="7FFC7793" w14:textId="28257D68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</w:t>
            </w:r>
          </w:p>
        </w:tc>
        <w:tc>
          <w:tcPr>
            <w:tcW w:w="3210" w:type="dxa"/>
          </w:tcPr>
          <w:p w14:paraId="13844874" w14:textId="74C11915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B</w:t>
            </w:r>
          </w:p>
        </w:tc>
      </w:tr>
      <w:tr w:rsidR="002A0137" w14:paraId="6D9CA981" w14:textId="77777777" w:rsidTr="0005203A">
        <w:tc>
          <w:tcPr>
            <w:tcW w:w="3209" w:type="dxa"/>
            <w:vAlign w:val="bottom"/>
          </w:tcPr>
          <w:p w14:paraId="190BE9A9" w14:textId="4148BF98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</w:t>
            </w:r>
          </w:p>
        </w:tc>
        <w:tc>
          <w:tcPr>
            <w:tcW w:w="3210" w:type="dxa"/>
          </w:tcPr>
          <w:p w14:paraId="790FC8F0" w14:textId="2EEC3DFB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A</w:t>
            </w:r>
          </w:p>
        </w:tc>
      </w:tr>
      <w:tr w:rsidR="002A0137" w14:paraId="7BE5E3E8" w14:textId="77777777" w:rsidTr="0005203A">
        <w:tc>
          <w:tcPr>
            <w:tcW w:w="3209" w:type="dxa"/>
            <w:vAlign w:val="bottom"/>
          </w:tcPr>
          <w:p w14:paraId="2B833303" w14:textId="1EEB08A1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18</w:t>
            </w:r>
          </w:p>
        </w:tc>
        <w:tc>
          <w:tcPr>
            <w:tcW w:w="3210" w:type="dxa"/>
          </w:tcPr>
          <w:p w14:paraId="6348D37A" w14:textId="381289B2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B</w:t>
            </w:r>
          </w:p>
        </w:tc>
      </w:tr>
      <w:tr w:rsidR="002A0137" w14:paraId="3C37E40A" w14:textId="77777777" w:rsidTr="0005203A">
        <w:tc>
          <w:tcPr>
            <w:tcW w:w="3209" w:type="dxa"/>
            <w:vAlign w:val="bottom"/>
          </w:tcPr>
          <w:p w14:paraId="6EA1ECAD" w14:textId="39B6DD3C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19</w:t>
            </w:r>
          </w:p>
        </w:tc>
        <w:tc>
          <w:tcPr>
            <w:tcW w:w="3210" w:type="dxa"/>
          </w:tcPr>
          <w:p w14:paraId="5501AC32" w14:textId="3A393E64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B</w:t>
            </w:r>
          </w:p>
        </w:tc>
      </w:tr>
      <w:tr w:rsidR="002A0137" w14:paraId="70B6C68D" w14:textId="77777777" w:rsidTr="0005203A">
        <w:tc>
          <w:tcPr>
            <w:tcW w:w="3209" w:type="dxa"/>
            <w:vAlign w:val="bottom"/>
          </w:tcPr>
          <w:p w14:paraId="75C6C806" w14:textId="37520AFC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</w:t>
            </w:r>
          </w:p>
        </w:tc>
        <w:tc>
          <w:tcPr>
            <w:tcW w:w="3210" w:type="dxa"/>
          </w:tcPr>
          <w:p w14:paraId="65F4859D" w14:textId="411B5C2B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C</w:t>
            </w:r>
          </w:p>
        </w:tc>
      </w:tr>
      <w:tr w:rsidR="002A0137" w14:paraId="1E310614" w14:textId="77777777" w:rsidTr="0005203A">
        <w:tc>
          <w:tcPr>
            <w:tcW w:w="3209" w:type="dxa"/>
            <w:vAlign w:val="bottom"/>
          </w:tcPr>
          <w:p w14:paraId="26ABBC80" w14:textId="617C2443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</w:t>
            </w:r>
          </w:p>
        </w:tc>
        <w:tc>
          <w:tcPr>
            <w:tcW w:w="3210" w:type="dxa"/>
          </w:tcPr>
          <w:p w14:paraId="256B3DDD" w14:textId="51ABAF4B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B</w:t>
            </w:r>
          </w:p>
        </w:tc>
      </w:tr>
      <w:tr w:rsidR="002A0137" w14:paraId="1C46CC3F" w14:textId="77777777" w:rsidTr="0005203A">
        <w:tc>
          <w:tcPr>
            <w:tcW w:w="3209" w:type="dxa"/>
            <w:vAlign w:val="bottom"/>
          </w:tcPr>
          <w:p w14:paraId="6058E06A" w14:textId="7287F973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</w:t>
            </w:r>
          </w:p>
        </w:tc>
        <w:tc>
          <w:tcPr>
            <w:tcW w:w="3210" w:type="dxa"/>
          </w:tcPr>
          <w:p w14:paraId="4CA620D8" w14:textId="4270A9A3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C</w:t>
            </w:r>
          </w:p>
        </w:tc>
      </w:tr>
      <w:tr w:rsidR="002A0137" w14:paraId="6D26769B" w14:textId="77777777" w:rsidTr="0005203A">
        <w:tc>
          <w:tcPr>
            <w:tcW w:w="3209" w:type="dxa"/>
            <w:vAlign w:val="bottom"/>
          </w:tcPr>
          <w:p w14:paraId="44C922D2" w14:textId="6579AC2F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lastRenderedPageBreak/>
              <w:t>23</w:t>
            </w:r>
          </w:p>
        </w:tc>
        <w:tc>
          <w:tcPr>
            <w:tcW w:w="3210" w:type="dxa"/>
          </w:tcPr>
          <w:p w14:paraId="7349B15F" w14:textId="7728A070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D</w:t>
            </w:r>
          </w:p>
        </w:tc>
      </w:tr>
      <w:tr w:rsidR="002A0137" w14:paraId="18C27DAB" w14:textId="77777777" w:rsidTr="0005203A">
        <w:tc>
          <w:tcPr>
            <w:tcW w:w="3209" w:type="dxa"/>
            <w:vAlign w:val="bottom"/>
          </w:tcPr>
          <w:p w14:paraId="3D1053C1" w14:textId="07CF6736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</w:t>
            </w:r>
          </w:p>
        </w:tc>
        <w:tc>
          <w:tcPr>
            <w:tcW w:w="3210" w:type="dxa"/>
          </w:tcPr>
          <w:p w14:paraId="3669ED54" w14:textId="6C9FDACD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B</w:t>
            </w:r>
          </w:p>
        </w:tc>
      </w:tr>
      <w:tr w:rsidR="002A0137" w14:paraId="58C5FDEA" w14:textId="77777777" w:rsidTr="0005203A">
        <w:tc>
          <w:tcPr>
            <w:tcW w:w="3209" w:type="dxa"/>
            <w:vAlign w:val="bottom"/>
          </w:tcPr>
          <w:p w14:paraId="0A0FFB19" w14:textId="3AB737D1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</w:t>
            </w:r>
          </w:p>
        </w:tc>
        <w:tc>
          <w:tcPr>
            <w:tcW w:w="3210" w:type="dxa"/>
          </w:tcPr>
          <w:p w14:paraId="2220A0D0" w14:textId="4B99DCE3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A</w:t>
            </w:r>
          </w:p>
        </w:tc>
      </w:tr>
      <w:tr w:rsidR="002A0137" w14:paraId="1DC0AD52" w14:textId="77777777" w:rsidTr="0005203A">
        <w:tc>
          <w:tcPr>
            <w:tcW w:w="3209" w:type="dxa"/>
            <w:vAlign w:val="bottom"/>
          </w:tcPr>
          <w:p w14:paraId="568B2E64" w14:textId="21E5256B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26</w:t>
            </w:r>
          </w:p>
        </w:tc>
        <w:tc>
          <w:tcPr>
            <w:tcW w:w="3210" w:type="dxa"/>
          </w:tcPr>
          <w:p w14:paraId="347F9695" w14:textId="68BBD863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B</w:t>
            </w:r>
          </w:p>
        </w:tc>
      </w:tr>
      <w:tr w:rsidR="002A0137" w14:paraId="20CCFA07" w14:textId="77777777" w:rsidTr="0005203A">
        <w:tc>
          <w:tcPr>
            <w:tcW w:w="3209" w:type="dxa"/>
            <w:vAlign w:val="bottom"/>
          </w:tcPr>
          <w:p w14:paraId="2865CAD2" w14:textId="6ED94133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</w:t>
            </w:r>
          </w:p>
        </w:tc>
        <w:tc>
          <w:tcPr>
            <w:tcW w:w="3210" w:type="dxa"/>
          </w:tcPr>
          <w:p w14:paraId="6422A97D" w14:textId="09694BB3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C</w:t>
            </w:r>
          </w:p>
        </w:tc>
      </w:tr>
      <w:tr w:rsidR="002A0137" w14:paraId="42F37886" w14:textId="77777777" w:rsidTr="0005203A">
        <w:tc>
          <w:tcPr>
            <w:tcW w:w="3209" w:type="dxa"/>
            <w:vAlign w:val="bottom"/>
          </w:tcPr>
          <w:p w14:paraId="52D2158B" w14:textId="1FA73EBC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</w:t>
            </w:r>
          </w:p>
        </w:tc>
        <w:tc>
          <w:tcPr>
            <w:tcW w:w="3210" w:type="dxa"/>
          </w:tcPr>
          <w:p w14:paraId="60915840" w14:textId="2789BD90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D</w:t>
            </w:r>
          </w:p>
        </w:tc>
      </w:tr>
      <w:tr w:rsidR="002A0137" w14:paraId="4CDA5E91" w14:textId="77777777" w:rsidTr="0005203A">
        <w:tc>
          <w:tcPr>
            <w:tcW w:w="3209" w:type="dxa"/>
            <w:vAlign w:val="bottom"/>
          </w:tcPr>
          <w:p w14:paraId="34FA3EAC" w14:textId="6E1E79DA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</w:t>
            </w:r>
          </w:p>
        </w:tc>
        <w:tc>
          <w:tcPr>
            <w:tcW w:w="3210" w:type="dxa"/>
          </w:tcPr>
          <w:p w14:paraId="7F431DC7" w14:textId="6A3A053E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B</w:t>
            </w:r>
          </w:p>
        </w:tc>
      </w:tr>
      <w:tr w:rsidR="002A0137" w14:paraId="06ECBEDC" w14:textId="77777777" w:rsidTr="0005203A">
        <w:tc>
          <w:tcPr>
            <w:tcW w:w="3209" w:type="dxa"/>
            <w:vAlign w:val="bottom"/>
          </w:tcPr>
          <w:p w14:paraId="02B9B8D0" w14:textId="22358BF2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</w:t>
            </w:r>
          </w:p>
        </w:tc>
        <w:tc>
          <w:tcPr>
            <w:tcW w:w="3210" w:type="dxa"/>
          </w:tcPr>
          <w:p w14:paraId="29F3BED5" w14:textId="4EE803C0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C</w:t>
            </w:r>
          </w:p>
        </w:tc>
      </w:tr>
      <w:tr w:rsidR="002A0137" w14:paraId="20922FEB" w14:textId="77777777" w:rsidTr="0005203A">
        <w:tc>
          <w:tcPr>
            <w:tcW w:w="3209" w:type="dxa"/>
            <w:vAlign w:val="bottom"/>
          </w:tcPr>
          <w:p w14:paraId="41E39980" w14:textId="18C5F306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31</w:t>
            </w:r>
          </w:p>
        </w:tc>
        <w:tc>
          <w:tcPr>
            <w:tcW w:w="3210" w:type="dxa"/>
          </w:tcPr>
          <w:p w14:paraId="53849698" w14:textId="35E4A9A1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B</w:t>
            </w:r>
          </w:p>
        </w:tc>
      </w:tr>
      <w:tr w:rsidR="002A0137" w14:paraId="157BDFDA" w14:textId="77777777" w:rsidTr="0005203A">
        <w:tc>
          <w:tcPr>
            <w:tcW w:w="3209" w:type="dxa"/>
            <w:vAlign w:val="bottom"/>
          </w:tcPr>
          <w:p w14:paraId="54329948" w14:textId="7D08DB2F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</w:t>
            </w:r>
          </w:p>
        </w:tc>
        <w:tc>
          <w:tcPr>
            <w:tcW w:w="3210" w:type="dxa"/>
          </w:tcPr>
          <w:p w14:paraId="342F4BCE" w14:textId="204C46E7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D</w:t>
            </w:r>
          </w:p>
        </w:tc>
      </w:tr>
      <w:tr w:rsidR="002A0137" w14:paraId="19C685A8" w14:textId="77777777" w:rsidTr="0005203A">
        <w:tc>
          <w:tcPr>
            <w:tcW w:w="3209" w:type="dxa"/>
            <w:vAlign w:val="bottom"/>
          </w:tcPr>
          <w:p w14:paraId="194F00F9" w14:textId="57CD8825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</w:t>
            </w:r>
          </w:p>
        </w:tc>
        <w:tc>
          <w:tcPr>
            <w:tcW w:w="3210" w:type="dxa"/>
          </w:tcPr>
          <w:p w14:paraId="06E4FCE5" w14:textId="2948D559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C</w:t>
            </w:r>
          </w:p>
        </w:tc>
      </w:tr>
      <w:tr w:rsidR="002A0137" w14:paraId="79213589" w14:textId="77777777" w:rsidTr="0005203A">
        <w:tc>
          <w:tcPr>
            <w:tcW w:w="3209" w:type="dxa"/>
            <w:vAlign w:val="bottom"/>
          </w:tcPr>
          <w:p w14:paraId="64193BD9" w14:textId="02ECC6D7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34</w:t>
            </w:r>
          </w:p>
        </w:tc>
        <w:tc>
          <w:tcPr>
            <w:tcW w:w="3210" w:type="dxa"/>
          </w:tcPr>
          <w:p w14:paraId="3719F037" w14:textId="6A2D9178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A</w:t>
            </w:r>
          </w:p>
        </w:tc>
      </w:tr>
      <w:tr w:rsidR="002A0137" w14:paraId="32793EF3" w14:textId="77777777" w:rsidTr="0005203A">
        <w:tc>
          <w:tcPr>
            <w:tcW w:w="3209" w:type="dxa"/>
            <w:vAlign w:val="bottom"/>
          </w:tcPr>
          <w:p w14:paraId="2E9ACBB4" w14:textId="5094DFF3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35</w:t>
            </w:r>
          </w:p>
        </w:tc>
        <w:tc>
          <w:tcPr>
            <w:tcW w:w="3210" w:type="dxa"/>
          </w:tcPr>
          <w:p w14:paraId="038578D5" w14:textId="71329623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D</w:t>
            </w:r>
          </w:p>
        </w:tc>
      </w:tr>
      <w:tr w:rsidR="002A0137" w14:paraId="5934E747" w14:textId="77777777" w:rsidTr="0005203A">
        <w:tc>
          <w:tcPr>
            <w:tcW w:w="3209" w:type="dxa"/>
            <w:vAlign w:val="bottom"/>
          </w:tcPr>
          <w:p w14:paraId="402C0FF1" w14:textId="7A604FCF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36</w:t>
            </w:r>
          </w:p>
        </w:tc>
        <w:tc>
          <w:tcPr>
            <w:tcW w:w="3210" w:type="dxa"/>
          </w:tcPr>
          <w:p w14:paraId="756C5CE6" w14:textId="3CB6ABFC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C</w:t>
            </w:r>
          </w:p>
        </w:tc>
      </w:tr>
      <w:tr w:rsidR="002A0137" w14:paraId="7600BBCE" w14:textId="77777777" w:rsidTr="0005203A">
        <w:tc>
          <w:tcPr>
            <w:tcW w:w="3209" w:type="dxa"/>
            <w:vAlign w:val="bottom"/>
          </w:tcPr>
          <w:p w14:paraId="54087A53" w14:textId="5BE2A392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37</w:t>
            </w:r>
          </w:p>
        </w:tc>
        <w:tc>
          <w:tcPr>
            <w:tcW w:w="3210" w:type="dxa"/>
          </w:tcPr>
          <w:p w14:paraId="644995B2" w14:textId="46F0B258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B</w:t>
            </w:r>
          </w:p>
        </w:tc>
      </w:tr>
      <w:tr w:rsidR="002A0137" w14:paraId="364D3A1F" w14:textId="77777777" w:rsidTr="0005203A">
        <w:tc>
          <w:tcPr>
            <w:tcW w:w="3209" w:type="dxa"/>
            <w:vAlign w:val="bottom"/>
          </w:tcPr>
          <w:p w14:paraId="447BB50A" w14:textId="20A9FD1F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38</w:t>
            </w:r>
          </w:p>
        </w:tc>
        <w:tc>
          <w:tcPr>
            <w:tcW w:w="3210" w:type="dxa"/>
          </w:tcPr>
          <w:p w14:paraId="58DD2124" w14:textId="1AF6C4F8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A</w:t>
            </w:r>
          </w:p>
        </w:tc>
      </w:tr>
      <w:tr w:rsidR="002A0137" w14:paraId="0287EEDF" w14:textId="77777777" w:rsidTr="0005203A">
        <w:tc>
          <w:tcPr>
            <w:tcW w:w="3209" w:type="dxa"/>
            <w:vAlign w:val="bottom"/>
          </w:tcPr>
          <w:p w14:paraId="7A6B856C" w14:textId="34604303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39</w:t>
            </w:r>
          </w:p>
        </w:tc>
        <w:tc>
          <w:tcPr>
            <w:tcW w:w="3210" w:type="dxa"/>
          </w:tcPr>
          <w:p w14:paraId="09EA749A" w14:textId="07EF2042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B</w:t>
            </w:r>
          </w:p>
        </w:tc>
      </w:tr>
      <w:tr w:rsidR="002A0137" w14:paraId="0AE18480" w14:textId="77777777" w:rsidTr="0005203A">
        <w:tc>
          <w:tcPr>
            <w:tcW w:w="3209" w:type="dxa"/>
            <w:vAlign w:val="bottom"/>
          </w:tcPr>
          <w:p w14:paraId="3AC65A2B" w14:textId="6BF79F22" w:rsidR="002A0137" w:rsidRDefault="002A0137" w:rsidP="002A0137">
            <w:pPr>
              <w:pStyle w:val="Tablecondensed"/>
              <w:jc w:val="center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40</w:t>
            </w:r>
          </w:p>
        </w:tc>
        <w:tc>
          <w:tcPr>
            <w:tcW w:w="3210" w:type="dxa"/>
          </w:tcPr>
          <w:p w14:paraId="667E0061" w14:textId="7BB5465C" w:rsidR="002A0137" w:rsidRDefault="002A0137" w:rsidP="002A0137">
            <w:pPr>
              <w:pStyle w:val="Tablecondensed"/>
              <w:jc w:val="center"/>
              <w:rPr>
                <w:lang w:val="en-AU"/>
              </w:rPr>
            </w:pPr>
            <w:r>
              <w:t>D</w:t>
            </w:r>
          </w:p>
        </w:tc>
      </w:tr>
    </w:tbl>
    <w:p w14:paraId="12D9C6A4" w14:textId="77777777" w:rsidR="005D6DCC" w:rsidRPr="001A75DC" w:rsidRDefault="005D6DCC" w:rsidP="005D6DCC">
      <w:pPr>
        <w:rPr>
          <w:rFonts w:cstheme="minorHAnsi"/>
          <w:color w:val="000000" w:themeColor="text1"/>
        </w:rPr>
      </w:pPr>
    </w:p>
    <w:p w14:paraId="3E0E00E1" w14:textId="671F2E04" w:rsidR="009D42BB" w:rsidRPr="001A75DC" w:rsidRDefault="009D42BB" w:rsidP="001A75DC">
      <w:pPr>
        <w:rPr>
          <w:rFonts w:cstheme="minorHAnsi"/>
          <w:sz w:val="18"/>
          <w:szCs w:val="18"/>
        </w:rPr>
      </w:pPr>
    </w:p>
    <w:sectPr w:rsidR="009D42BB" w:rsidRPr="001A75DC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B63F" w14:textId="77777777" w:rsidR="009D7ABB" w:rsidRDefault="009D7ABB" w:rsidP="00304EA1">
      <w:pPr>
        <w:spacing w:after="0" w:line="240" w:lineRule="auto"/>
      </w:pPr>
      <w:r>
        <w:separator/>
      </w:r>
    </w:p>
  </w:endnote>
  <w:endnote w:type="continuationSeparator" w:id="0">
    <w:p w14:paraId="1704F38E" w14:textId="77777777" w:rsidR="009D7ABB" w:rsidRDefault="009D7ABB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40311ED" w:rsidR="00FD29D3" w:rsidRPr="00B11B02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11B02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11B02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D4A4E" w:rsidRPr="00B11B02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9D42BB" w:rsidRPr="00B11B02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6826E45" w:rsidR="00FD29D3" w:rsidRPr="00597A2B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19202158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D4A4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9D42B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094858">
          <wp:simplePos x="0" y="0"/>
          <wp:positionH relativeFrom="page">
            <wp:posOffset>0</wp:posOffset>
          </wp:positionH>
          <wp:positionV relativeFrom="bottomMargin">
            <wp:posOffset>5715</wp:posOffset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199D" w14:textId="77777777" w:rsidR="009D7ABB" w:rsidRDefault="009D7ABB" w:rsidP="00304EA1">
      <w:pPr>
        <w:spacing w:after="0" w:line="240" w:lineRule="auto"/>
      </w:pPr>
      <w:r>
        <w:separator/>
      </w:r>
    </w:p>
  </w:footnote>
  <w:footnote w:type="continuationSeparator" w:id="0">
    <w:p w14:paraId="18A818D1" w14:textId="77777777" w:rsidR="009D7ABB" w:rsidRDefault="009D7ABB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45A32D67" w:rsidR="00FD29D3" w:rsidRPr="00D86DE4" w:rsidRDefault="00DD1DC5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2026 NHT </w:t>
    </w:r>
    <w:r w:rsidR="005D6DCC">
      <w:rPr>
        <w:color w:val="999999" w:themeColor="accent2"/>
      </w:rPr>
      <w:t>General Mathematics exam 1</w:t>
    </w:r>
    <w:r w:rsidR="00597A2B">
      <w:rPr>
        <w:color w:val="999999" w:themeColor="accent2"/>
      </w:rPr>
      <w:t xml:space="preserve"> –</w:t>
    </w:r>
    <w:r>
      <w:rPr>
        <w:color w:val="999999" w:themeColor="accent2"/>
      </w:rPr>
      <w:t xml:space="preserve"> </w:t>
    </w:r>
    <w:r w:rsidR="00597A2B">
      <w:rPr>
        <w:color w:val="999999" w:themeColor="accent2"/>
      </w:rPr>
      <w:t>Assessment Guide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4346A"/>
    <w:multiLevelType w:val="hybridMultilevel"/>
    <w:tmpl w:val="F034A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00F69"/>
    <w:multiLevelType w:val="hybridMultilevel"/>
    <w:tmpl w:val="A1606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1">
    <w:nsid w:val="412616A2"/>
    <w:multiLevelType w:val="hybridMultilevel"/>
    <w:tmpl w:val="04B28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661"/>
    <w:multiLevelType w:val="hybridMultilevel"/>
    <w:tmpl w:val="B97418E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FD654E8"/>
    <w:multiLevelType w:val="hybridMultilevel"/>
    <w:tmpl w:val="0ED45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0" w15:restartNumberingAfterBreak="0">
    <w:nsid w:val="73142193"/>
    <w:multiLevelType w:val="hybridMultilevel"/>
    <w:tmpl w:val="9230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D3EBE"/>
    <w:multiLevelType w:val="hybridMultilevel"/>
    <w:tmpl w:val="873C8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07495">
    <w:abstractNumId w:val="9"/>
  </w:num>
  <w:num w:numId="2" w16cid:durableId="1261179317">
    <w:abstractNumId w:val="6"/>
  </w:num>
  <w:num w:numId="3" w16cid:durableId="526531526">
    <w:abstractNumId w:val="3"/>
  </w:num>
  <w:num w:numId="4" w16cid:durableId="1339037520">
    <w:abstractNumId w:val="0"/>
  </w:num>
  <w:num w:numId="5" w16cid:durableId="484709766">
    <w:abstractNumId w:val="7"/>
  </w:num>
  <w:num w:numId="6" w16cid:durableId="1355382272">
    <w:abstractNumId w:val="5"/>
  </w:num>
  <w:num w:numId="7" w16cid:durableId="189344369">
    <w:abstractNumId w:val="10"/>
  </w:num>
  <w:num w:numId="8" w16cid:durableId="1819304788">
    <w:abstractNumId w:val="4"/>
  </w:num>
  <w:num w:numId="9" w16cid:durableId="1586452166">
    <w:abstractNumId w:val="8"/>
  </w:num>
  <w:num w:numId="10" w16cid:durableId="962658666">
    <w:abstractNumId w:val="2"/>
  </w:num>
  <w:num w:numId="11" w16cid:durableId="688987852">
    <w:abstractNumId w:val="11"/>
  </w:num>
  <w:num w:numId="12" w16cid:durableId="66945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780E"/>
    <w:rsid w:val="00065CC6"/>
    <w:rsid w:val="000A71F7"/>
    <w:rsid w:val="000D4A4E"/>
    <w:rsid w:val="000F09E4"/>
    <w:rsid w:val="000F16FD"/>
    <w:rsid w:val="000F5AAF"/>
    <w:rsid w:val="00143520"/>
    <w:rsid w:val="00153AD2"/>
    <w:rsid w:val="001779EA"/>
    <w:rsid w:val="001A75DC"/>
    <w:rsid w:val="001D3246"/>
    <w:rsid w:val="002279BA"/>
    <w:rsid w:val="002329F3"/>
    <w:rsid w:val="00243F0D"/>
    <w:rsid w:val="00257F5E"/>
    <w:rsid w:val="00260767"/>
    <w:rsid w:val="002647BB"/>
    <w:rsid w:val="002754C1"/>
    <w:rsid w:val="002811AC"/>
    <w:rsid w:val="002841C8"/>
    <w:rsid w:val="0028516B"/>
    <w:rsid w:val="002A0137"/>
    <w:rsid w:val="002C6F90"/>
    <w:rsid w:val="002E4FB5"/>
    <w:rsid w:val="00302FB8"/>
    <w:rsid w:val="00304EA1"/>
    <w:rsid w:val="00314D81"/>
    <w:rsid w:val="00322FC6"/>
    <w:rsid w:val="0035293F"/>
    <w:rsid w:val="00356A35"/>
    <w:rsid w:val="00391986"/>
    <w:rsid w:val="003A00B4"/>
    <w:rsid w:val="003A0889"/>
    <w:rsid w:val="003C5E71"/>
    <w:rsid w:val="00417AA3"/>
    <w:rsid w:val="00425DFE"/>
    <w:rsid w:val="00434EDB"/>
    <w:rsid w:val="00440B32"/>
    <w:rsid w:val="0046078D"/>
    <w:rsid w:val="00495C80"/>
    <w:rsid w:val="004A2ED8"/>
    <w:rsid w:val="004D706B"/>
    <w:rsid w:val="004F2DDB"/>
    <w:rsid w:val="004F5BDA"/>
    <w:rsid w:val="0051631E"/>
    <w:rsid w:val="00516653"/>
    <w:rsid w:val="00537A1F"/>
    <w:rsid w:val="0054071A"/>
    <w:rsid w:val="00566029"/>
    <w:rsid w:val="0058404E"/>
    <w:rsid w:val="00587D8A"/>
    <w:rsid w:val="005923CB"/>
    <w:rsid w:val="00597A2B"/>
    <w:rsid w:val="005B391B"/>
    <w:rsid w:val="005D3D78"/>
    <w:rsid w:val="005D6DCC"/>
    <w:rsid w:val="005E2EF0"/>
    <w:rsid w:val="005F4092"/>
    <w:rsid w:val="00662C1E"/>
    <w:rsid w:val="0068471E"/>
    <w:rsid w:val="00684F98"/>
    <w:rsid w:val="00693FFD"/>
    <w:rsid w:val="00697E48"/>
    <w:rsid w:val="006D2159"/>
    <w:rsid w:val="006F787C"/>
    <w:rsid w:val="00702636"/>
    <w:rsid w:val="00724507"/>
    <w:rsid w:val="007362A1"/>
    <w:rsid w:val="00773E6C"/>
    <w:rsid w:val="00781CD7"/>
    <w:rsid w:val="00781FB1"/>
    <w:rsid w:val="007D1B6D"/>
    <w:rsid w:val="00813C37"/>
    <w:rsid w:val="008154B5"/>
    <w:rsid w:val="00823962"/>
    <w:rsid w:val="008432C7"/>
    <w:rsid w:val="00850410"/>
    <w:rsid w:val="00852719"/>
    <w:rsid w:val="00860115"/>
    <w:rsid w:val="0088783C"/>
    <w:rsid w:val="008E53CA"/>
    <w:rsid w:val="009370BC"/>
    <w:rsid w:val="00970580"/>
    <w:rsid w:val="0098739B"/>
    <w:rsid w:val="009B61E5"/>
    <w:rsid w:val="009D1E89"/>
    <w:rsid w:val="009D42BB"/>
    <w:rsid w:val="009D724F"/>
    <w:rsid w:val="009D7ABB"/>
    <w:rsid w:val="009E5707"/>
    <w:rsid w:val="00A174D1"/>
    <w:rsid w:val="00A17661"/>
    <w:rsid w:val="00A24B2D"/>
    <w:rsid w:val="00A40966"/>
    <w:rsid w:val="00A8269E"/>
    <w:rsid w:val="00A921E0"/>
    <w:rsid w:val="00A922F4"/>
    <w:rsid w:val="00A95490"/>
    <w:rsid w:val="00AB7E22"/>
    <w:rsid w:val="00AC4959"/>
    <w:rsid w:val="00AE5526"/>
    <w:rsid w:val="00AF051B"/>
    <w:rsid w:val="00B01578"/>
    <w:rsid w:val="00B0738F"/>
    <w:rsid w:val="00B11B02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37B8"/>
    <w:rsid w:val="00D04F01"/>
    <w:rsid w:val="00D06414"/>
    <w:rsid w:val="00D24E5A"/>
    <w:rsid w:val="00D338E4"/>
    <w:rsid w:val="00D51947"/>
    <w:rsid w:val="00D532F0"/>
    <w:rsid w:val="00D56E0F"/>
    <w:rsid w:val="00D77413"/>
    <w:rsid w:val="00D82759"/>
    <w:rsid w:val="00D86DE4"/>
    <w:rsid w:val="00DA5E21"/>
    <w:rsid w:val="00DD1DC5"/>
    <w:rsid w:val="00DE1909"/>
    <w:rsid w:val="00DE51DB"/>
    <w:rsid w:val="00E23F1D"/>
    <w:rsid w:val="00E30E05"/>
    <w:rsid w:val="00E36361"/>
    <w:rsid w:val="00E42B96"/>
    <w:rsid w:val="00E55AE9"/>
    <w:rsid w:val="00EB0C84"/>
    <w:rsid w:val="00F0453E"/>
    <w:rsid w:val="00F139D4"/>
    <w:rsid w:val="00F17FDE"/>
    <w:rsid w:val="00F236E5"/>
    <w:rsid w:val="00F40D53"/>
    <w:rsid w:val="00F4525C"/>
    <w:rsid w:val="00F50D86"/>
    <w:rsid w:val="00F7785C"/>
    <w:rsid w:val="00F847EC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597A2B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7A2B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TableheadCentered">
    <w:name w:val="*Table head Centered"/>
    <w:basedOn w:val="Normal"/>
    <w:rsid w:val="00597A2B"/>
    <w:pPr>
      <w:keepNext/>
      <w:spacing w:before="20" w:after="2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val="en-AU" w:eastAsia="en-AU"/>
    </w:rPr>
  </w:style>
  <w:style w:type="paragraph" w:styleId="NoSpacing">
    <w:name w:val="No Spacing"/>
    <w:uiPriority w:val="1"/>
    <w:qFormat/>
    <w:rsid w:val="00597A2B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D4A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74D1"/>
    <w:pPr>
      <w:spacing w:after="0" w:line="240" w:lineRule="auto"/>
    </w:pPr>
  </w:style>
  <w:style w:type="paragraph" w:customStyle="1" w:styleId="Tablecondensed">
    <w:name w:val="Table condensed"/>
    <w:qFormat/>
    <w:rsid w:val="002A0137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2A0137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2026-06-05T04:02:00Z</dcterms:created>
  <dcterms:modified xsi:type="dcterms:W3CDTF">2026-06-12T05:51:00Z</dcterms:modified>
</cp:coreProperties>
</file>