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C4BB" w14:textId="413D5EA8" w:rsidR="00F4525C" w:rsidRPr="00D355A4" w:rsidRDefault="002200A2" w:rsidP="009B61E5">
      <w:pPr>
        <w:pStyle w:val="VCAADocumenttitle"/>
        <w:rPr>
          <w:sz w:val="52"/>
          <w:szCs w:val="52"/>
        </w:rPr>
      </w:pPr>
      <w:r w:rsidRPr="00D355A4">
        <w:rPr>
          <w:sz w:val="52"/>
          <w:szCs w:val="52"/>
        </w:rPr>
        <w:t>Mathematical Methods Exam 1</w:t>
      </w:r>
      <w:r w:rsidR="00663CF9" w:rsidRPr="00D355A4">
        <w:rPr>
          <w:sz w:val="52"/>
          <w:szCs w:val="52"/>
        </w:rPr>
        <w:t xml:space="preserve"> – </w:t>
      </w:r>
      <w:r w:rsidRPr="00D355A4">
        <w:rPr>
          <w:sz w:val="52"/>
          <w:szCs w:val="52"/>
        </w:rPr>
        <w:t>MA112</w:t>
      </w:r>
    </w:p>
    <w:p w14:paraId="6E23F2BF" w14:textId="18C2C4B2" w:rsidR="00276B03" w:rsidRDefault="00885D1A" w:rsidP="00AF1FF8">
      <w:pPr>
        <w:pStyle w:val="VCAAHeading1"/>
      </w:pPr>
      <w:bookmarkStart w:id="0" w:name="TemplateOverview"/>
      <w:bookmarkEnd w:id="0"/>
      <w:r>
        <w:t>2023 Assessment Guide</w:t>
      </w:r>
    </w:p>
    <w:p w14:paraId="2E11C35A" w14:textId="4081105F" w:rsidR="00FC7C30" w:rsidRDefault="00FC7C30" w:rsidP="00D86827">
      <w:pPr>
        <w:pStyle w:val="VCAAbody"/>
      </w:pPr>
      <w:r>
        <w:br w:type="page"/>
      </w:r>
    </w:p>
    <w:p w14:paraId="3DD6D5DE" w14:textId="2783B1FD" w:rsidR="009D43C8" w:rsidRDefault="009D43C8" w:rsidP="0069484C">
      <w:pPr>
        <w:pStyle w:val="VCAAHeading2"/>
      </w:pPr>
      <w:r>
        <w:lastRenderedPageBreak/>
        <w:t>Marking Guide</w:t>
      </w:r>
    </w:p>
    <w:p w14:paraId="02500165" w14:textId="514149BC" w:rsidR="0069484C" w:rsidRDefault="0069484C" w:rsidP="0069484C">
      <w:pPr>
        <w:pStyle w:val="VCAAbody"/>
      </w:pPr>
    </w:p>
    <w:tbl>
      <w:tblPr>
        <w:tblStyle w:val="MediumShading1"/>
        <w:tblW w:w="981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2970"/>
      </w:tblGrid>
      <w:tr w:rsidR="0069484C" w14:paraId="5293D814" w14:textId="77777777" w:rsidTr="006948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86815F3" w14:textId="77777777" w:rsidR="0069484C" w:rsidRPr="00C85FC8" w:rsidRDefault="0069484C">
            <w:r>
              <w:t>Q#</w:t>
            </w:r>
          </w:p>
        </w:tc>
        <w:tc>
          <w:tcPr>
            <w:tcW w:w="900" w:type="dxa"/>
          </w:tcPr>
          <w:p w14:paraId="1C1EB6E3" w14:textId="77777777" w:rsidR="0069484C" w:rsidRPr="00C85FC8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Marks</w:t>
            </w:r>
          </w:p>
        </w:tc>
        <w:tc>
          <w:tcPr>
            <w:tcW w:w="5220" w:type="dxa"/>
          </w:tcPr>
          <w:p w14:paraId="615AF15D" w14:textId="77777777" w:rsidR="0069484C" w:rsidRPr="00C85FC8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Solutions</w:t>
            </w:r>
          </w:p>
        </w:tc>
        <w:tc>
          <w:tcPr>
            <w:tcW w:w="2970" w:type="dxa"/>
          </w:tcPr>
          <w:p w14:paraId="78EA60E3" w14:textId="77777777" w:rsidR="0069484C" w:rsidRPr="00C85FC8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 allocation and notes</w:t>
            </w:r>
          </w:p>
        </w:tc>
      </w:tr>
      <w:tr w:rsidR="0069484C" w14:paraId="62913B77" w14:textId="77777777" w:rsidTr="00694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CD55B99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1a</w:t>
            </w:r>
          </w:p>
        </w:tc>
        <w:tc>
          <w:tcPr>
            <w:tcW w:w="900" w:type="dxa"/>
          </w:tcPr>
          <w:p w14:paraId="7027B85F" w14:textId="77777777" w:rsidR="0069484C" w:rsidRPr="000C3FE8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C3FE8">
              <w:rPr>
                <w:color w:val="000000" w:themeColor="text1"/>
              </w:rPr>
              <w:t>2</w:t>
            </w:r>
          </w:p>
        </w:tc>
        <w:tc>
          <w:tcPr>
            <w:tcW w:w="5220" w:type="dxa"/>
          </w:tcPr>
          <w:p w14:paraId="3ED912C4" w14:textId="4DE3279D" w:rsidR="0069484C" w:rsidRPr="000C3FE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000000" w:themeColor="text1"/>
                    </w:rPr>
                    <m:t>dy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000000" w:themeColor="text1"/>
                    </w:rPr>
                    <m:t>dx</m:t>
                  </m:r>
                </m:den>
              </m:f>
              <m:r>
                <w:rPr>
                  <w:rFonts w:ascii="Cambria Math" w:eastAsiaTheme="minorEastAsia" w:hAnsi="Cambria Math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</w:rPr>
                        <m:t>x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color w:val="000000" w:themeColor="text1"/>
                    </w:rPr>
                    <m:t>∙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</w:rPr>
                        <m:t>2x-1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color w:val="000000" w:themeColor="text1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</w:rPr>
                        <m:t>x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color w:val="000000" w:themeColor="text1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color w:val="000000" w:themeColor="text1"/>
                    </w:rPr>
                    <m:t>-x)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</w:rPr>
                        <m:t>2x</m:t>
                      </m:r>
                    </m:sup>
                  </m:sSup>
                </m:den>
              </m:f>
            </m:oMath>
            <w:r w:rsidR="0069484C" w:rsidRPr="000C3FE8">
              <w:rPr>
                <w:rFonts w:eastAsiaTheme="minorEastAsia"/>
                <w:color w:val="000000" w:themeColor="text1"/>
              </w:rPr>
              <w:t xml:space="preserve"> </w:t>
            </w:r>
          </w:p>
          <w:p w14:paraId="28B1C597" w14:textId="77777777" w:rsidR="0069484C" w:rsidRPr="000C3FE8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</w:p>
          <w:p w14:paraId="46F60A45" w14:textId="11C83960" w:rsidR="0069484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dy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dx</m:t>
                  </m:r>
                </m:den>
              </m:f>
              <m:r>
                <w:rPr>
                  <w:rFonts w:ascii="Cambria Math" w:hAnsi="Cambria Math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000000" w:themeColor="text1"/>
                    </w:rPr>
                    <m:t>+3x-1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x</m:t>
                      </m:r>
                    </m:sup>
                  </m:sSup>
                </m:den>
              </m:f>
            </m:oMath>
            <w:r w:rsidR="0069484C" w:rsidRPr="000C3FE8">
              <w:rPr>
                <w:rFonts w:eastAsiaTheme="minorEastAsia"/>
                <w:color w:val="000000" w:themeColor="text1"/>
              </w:rPr>
              <w:t xml:space="preserve"> </w:t>
            </w:r>
            <w:r w:rsidR="00B874AA" w:rsidRPr="00B874AA">
              <w:rPr>
                <w:rFonts w:eastAsiaTheme="minorEastAsia"/>
                <w:color w:val="000000" w:themeColor="text1"/>
                <w:highlight w:val="yellow"/>
              </w:rPr>
              <w:t xml:space="preserve">or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highlight w:val="yellow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highlight w:val="yellow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 w:themeColor="text1"/>
                          <w:highlight w:val="yellow"/>
                        </w:rPr>
                        <m:t>(x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 w:themeColor="text1"/>
                          <w:highlight w:val="yellow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000000" w:themeColor="text1"/>
                      <w:highlight w:val="yellow"/>
                    </w:rPr>
                    <m:t>-3x+1)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highlight w:val="yellow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 w:themeColor="text1"/>
                          <w:highlight w:val="yellow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 w:themeColor="text1"/>
                          <w:highlight w:val="yellow"/>
                        </w:rPr>
                        <m:t>x</m:t>
                      </m:r>
                    </m:sup>
                  </m:sSup>
                </m:den>
              </m:f>
            </m:oMath>
            <w:r w:rsidR="0026131F">
              <w:rPr>
                <w:rFonts w:eastAsiaTheme="minorEastAsia"/>
                <w:color w:val="000000" w:themeColor="text1"/>
              </w:rPr>
              <w:t xml:space="preserve"> </w:t>
            </w:r>
            <w:r w:rsidR="0026131F" w:rsidRPr="0026131F">
              <w:rPr>
                <w:rFonts w:eastAsiaTheme="minorEastAsia"/>
                <w:color w:val="000000" w:themeColor="text1"/>
                <w:highlight w:val="yellow"/>
              </w:rPr>
              <w:t xml:space="preserve">or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highlight w:val="yellow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  <w:highlight w:val="yellow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highlight w:val="yellow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 w:themeColor="text1"/>
                          <w:highlight w:val="yellow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 w:themeColor="text1"/>
                          <w:highlight w:val="yellow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000000" w:themeColor="text1"/>
                      <w:highlight w:val="yellow"/>
                    </w:rPr>
                    <m:t>+3x-1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</w:rPr>
                  </m:ctrlP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highlight w:val="yellow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highlight w:val="yellow"/>
                    </w:rPr>
                    <m:t>-x</m:t>
                  </m:r>
                </m:sup>
              </m:sSup>
            </m:oMath>
          </w:p>
          <w:p w14:paraId="67F4DFCA" w14:textId="61D125D9" w:rsidR="0069484C" w:rsidRPr="000C3FE8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970" w:type="dxa"/>
          </w:tcPr>
          <w:p w14:paraId="2F2A923A" w14:textId="03DFB125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1M– </w:t>
            </w:r>
            <w:r w:rsidR="007413FF">
              <w:t xml:space="preserve">valid </w:t>
            </w:r>
            <w:r>
              <w:t>attempt to use quotient</w:t>
            </w:r>
            <w:r w:rsidR="006A3227">
              <w:t>/product</w:t>
            </w:r>
            <w:r>
              <w:t xml:space="preserve"> rule</w:t>
            </w:r>
            <w:proofErr w:type="gramStart"/>
            <w:r w:rsidR="00885C9F">
              <w:t>—</w:t>
            </w:r>
            <w:r w:rsidR="002B6E49">
              <w:t>‘</w:t>
            </w:r>
            <w:proofErr w:type="gramEnd"/>
            <w:r w:rsidR="009151BF">
              <w:t xml:space="preserve">3 or </w:t>
            </w:r>
            <w:r w:rsidR="002B6E49">
              <w:t xml:space="preserve">4 </w:t>
            </w:r>
            <w:r w:rsidR="0074483F">
              <w:t xml:space="preserve">relevant </w:t>
            </w:r>
            <w:r w:rsidR="002B6E49">
              <w:t>terms</w:t>
            </w:r>
            <w:r w:rsidR="007F3825">
              <w:t>’</w:t>
            </w:r>
            <w:r w:rsidR="002B6E49">
              <w:t xml:space="preserve"> and </w:t>
            </w:r>
            <w:r w:rsidR="000A4346">
              <w:t xml:space="preserve">each with </w:t>
            </w:r>
            <w:proofErr w:type="spellStart"/>
            <w:r w:rsidR="002B6E49">
              <w:t>e^x</w:t>
            </w:r>
            <w:proofErr w:type="spellEnd"/>
            <w:r w:rsidR="002B6E49">
              <w:t xml:space="preserve"> or e^(-x)</w:t>
            </w:r>
            <w:r w:rsidR="00F0686D">
              <w:t>—disregard</w:t>
            </w:r>
            <w:r w:rsidR="0019487F">
              <w:t xml:space="preserve"> use of</w:t>
            </w:r>
            <w:r w:rsidR="00F0686D">
              <w:t xml:space="preserve"> brackets</w:t>
            </w:r>
          </w:p>
          <w:p w14:paraId="0F387D03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5208993" w14:textId="464F23C5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1A – </w:t>
            </w:r>
            <w:r w:rsidR="000153A1">
              <w:t xml:space="preserve">correct vinculum, </w:t>
            </w:r>
            <w:r w:rsidR="007F3825">
              <w:t>other forms</w:t>
            </w:r>
            <w:r w:rsidR="001013D3">
              <w:t xml:space="preserve">, </w:t>
            </w:r>
            <w:r w:rsidR="00FE4E7C">
              <w:t xml:space="preserve">if named then </w:t>
            </w:r>
            <w:proofErr w:type="spellStart"/>
            <w:r w:rsidR="001013D3">
              <w:t>dy</w:t>
            </w:r>
            <w:proofErr w:type="spellEnd"/>
            <w:r w:rsidR="001013D3">
              <w:t xml:space="preserve">/dx= or </w:t>
            </w:r>
            <w:proofErr w:type="gramStart"/>
            <w:r w:rsidR="001013D3">
              <w:t>f</w:t>
            </w:r>
            <w:r w:rsidR="0026131F">
              <w:t xml:space="preserve"> </w:t>
            </w:r>
            <w:r w:rsidR="001013D3">
              <w:t>’</w:t>
            </w:r>
            <w:proofErr w:type="gramEnd"/>
            <w:r w:rsidR="001013D3">
              <w:t>(x)=</w:t>
            </w:r>
          </w:p>
          <w:p w14:paraId="4C4A89B1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9484C" w14:paraId="34F6073C" w14:textId="77777777" w:rsidTr="0069484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8A34135" w14:textId="77777777" w:rsidR="0069484C" w:rsidRDefault="0069484C">
            <w:r>
              <w:t>1b</w:t>
            </w:r>
          </w:p>
        </w:tc>
        <w:tc>
          <w:tcPr>
            <w:tcW w:w="900" w:type="dxa"/>
          </w:tcPr>
          <w:p w14:paraId="2A098D8F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</w:tcPr>
          <w:p w14:paraId="4B8871CD" w14:textId="4A23465C" w:rsidR="0069484C" w:rsidRPr="000C3FE8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f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  <w:color w:val="000000" w:themeColor="text1"/>
                </w:rPr>
                <m:t>=2</m:t>
              </m:r>
              <m:func>
                <m:func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 w:themeColor="text1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x</m:t>
                      </m:r>
                    </m:e>
                  </m:d>
                </m:e>
              </m:func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2x</m:t>
                  </m:r>
                </m:sup>
              </m:sSup>
              <m:r>
                <w:rPr>
                  <w:rFonts w:ascii="Cambria Math" w:eastAsia="Calibri" w:hAnsi="Cambria Math" w:cs="Times New Roman"/>
                  <w:color w:val="000000" w:themeColor="text1"/>
                </w:rPr>
                <m:t>+</m:t>
              </m:r>
              <m:func>
                <m:func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 w:themeColor="text1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x</m:t>
                      </m:r>
                    </m:e>
                  </m:d>
                </m:e>
              </m:func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2x</m:t>
                  </m:r>
                </m:sup>
              </m:sSup>
            </m:oMath>
            <w:r w:rsidR="0069484C" w:rsidRPr="000C3FE8">
              <w:rPr>
                <w:rFonts w:eastAsia="Calibri" w:cs="Times New Roman"/>
                <w:color w:val="000000" w:themeColor="text1"/>
              </w:rPr>
              <w:t xml:space="preserve"> </w:t>
            </w:r>
          </w:p>
          <w:p w14:paraId="4C82B0EB" w14:textId="77777777" w:rsidR="0069484C" w:rsidRPr="000C3FE8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</w:p>
          <w:p w14:paraId="4CCA1358" w14:textId="77777777" w:rsidR="0069484C" w:rsidRPr="000C3FE8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f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4</m:t>
                      </m:r>
                    </m:den>
                  </m:f>
                </m:e>
              </m:d>
              <m:r>
                <w:rPr>
                  <w:rFonts w:ascii="Cambria Math" w:eastAsia="Calibri" w:hAnsi="Cambria Math" w:cs="Times New Roman"/>
                  <w:color w:val="000000" w:themeColor="text1"/>
                </w:rPr>
                <m:t>=2</m:t>
              </m:r>
              <m:func>
                <m:func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 w:themeColor="text1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 w:themeColor="text1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4</m:t>
                          </m:r>
                        </m:den>
                      </m:f>
                    </m:e>
                  </m:d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 w:themeColor="text1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2</m:t>
                          </m:r>
                        </m:den>
                      </m:f>
                    </m:sup>
                  </m:sSup>
                </m:e>
              </m:func>
              <m:r>
                <w:rPr>
                  <w:rFonts w:ascii="Cambria Math" w:eastAsia="Calibri" w:hAnsi="Cambria Math" w:cs="Times New Roman"/>
                  <w:color w:val="000000" w:themeColor="text1"/>
                </w:rPr>
                <m:t>+</m:t>
              </m:r>
              <m:func>
                <m:func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 w:themeColor="text1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 w:themeColor="text1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4</m:t>
                          </m:r>
                        </m:den>
                      </m:f>
                    </m:e>
                  </m:d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 w:themeColor="text1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2</m:t>
                          </m:r>
                        </m:den>
                      </m:f>
                    </m:sup>
                  </m:sSup>
                </m:e>
              </m:func>
            </m:oMath>
            <w:r w:rsidR="0069484C" w:rsidRPr="000C3FE8">
              <w:rPr>
                <w:rFonts w:eastAsia="Calibri" w:cs="Times New Roman"/>
                <w:color w:val="000000" w:themeColor="text1"/>
              </w:rPr>
              <w:t xml:space="preserve"> </w:t>
            </w:r>
          </w:p>
          <w:p w14:paraId="7F54E6FD" w14:textId="77777777" w:rsidR="0069484C" w:rsidRPr="000C3FE8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</w:p>
          <w:p w14:paraId="772E77CF" w14:textId="509CA3E9" w:rsidR="0069484C" w:rsidRPr="000C3FE8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f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4</m:t>
                      </m:r>
                    </m:den>
                  </m:f>
                </m:e>
              </m:d>
              <m:r>
                <w:rPr>
                  <w:rFonts w:ascii="Cambria Math" w:eastAsia="Calibri" w:hAnsi="Cambria Math" w:cs="Times New Roman"/>
                  <w:color w:val="000000" w:themeColor="text1"/>
                </w:rPr>
                <m:t>=</m:t>
              </m:r>
              <m:func>
                <m:func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funcPr>
                <m:fName>
                  <m:rad>
                    <m:radPr>
                      <m:degHide m:val="1"/>
                      <m:ctrlP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2</m:t>
                      </m:r>
                    </m:e>
                  </m:rad>
                </m:fName>
                <m:e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 w:themeColor="text1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2</m:t>
                          </m:r>
                        </m:den>
                      </m:f>
                    </m:sup>
                  </m:sSup>
                </m:e>
              </m:func>
              <m:r>
                <w:rPr>
                  <w:rFonts w:ascii="Cambria Math" w:eastAsia="Calibri" w:hAnsi="Cambria Math" w:cs="Times New Roman"/>
                  <w:color w:val="000000" w:themeColor="text1"/>
                </w:rPr>
                <m:t>+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funcPr>
                    <m:fName>
                      <m:rad>
                        <m:radPr>
                          <m:degHide m:val="1"/>
                          <m:ctrlP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2</m:t>
                          </m:r>
                        </m:e>
                      </m:rad>
                    </m:fName>
                    <m:e>
                      <m:sSup>
                        <m:sSup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 w:themeColor="text1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e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color w:val="000000" w:themeColor="text1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 w:cs="Times New Roman"/>
                                  <w:color w:val="000000" w:themeColor="text1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 w:cs="Times New Roman"/>
                                  <w:color w:val="000000" w:themeColor="text1"/>
                                </w:rPr>
                                <m:t>2</m:t>
                              </m:r>
                            </m:den>
                          </m:f>
                        </m:sup>
                      </m:sSup>
                    </m:e>
                  </m:func>
                </m:num>
                <m:den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  <w:color w:val="000000" w:themeColor="text1"/>
                </w:rPr>
                <m:t xml:space="preserve">=  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3</m:t>
                  </m:r>
                  <m:rad>
                    <m:radPr>
                      <m:degHide m:val="1"/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2</m:t>
                      </m:r>
                    </m:e>
                  </m:rad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 w:themeColor="text1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2</m:t>
                          </m:r>
                        </m:den>
                      </m:f>
                    </m:sup>
                  </m:sSup>
                </m:num>
                <m:den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  <w:color w:val="000000" w:themeColor="text1"/>
                </w:rPr>
                <m:t xml:space="preserve"> or 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3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 w:themeColor="text1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2</m:t>
                          </m:r>
                        </m:den>
                      </m:f>
                    </m:sup>
                  </m:sSup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2</m:t>
                      </m:r>
                    </m:e>
                  </m:rad>
                </m:den>
              </m:f>
            </m:oMath>
            <w:r w:rsidR="0069484C" w:rsidRPr="000C3FE8">
              <w:rPr>
                <w:rFonts w:eastAsia="Calibri" w:cs="Times New Roman"/>
                <w:color w:val="000000" w:themeColor="text1"/>
              </w:rPr>
              <w:t xml:space="preserve"> </w:t>
            </w:r>
          </w:p>
          <w:p w14:paraId="4CB742CC" w14:textId="77777777" w:rsidR="0069484C" w:rsidRPr="000C3FE8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</w:p>
          <w:p w14:paraId="2D8A7D07" w14:textId="77777777" w:rsidR="0069484C" w:rsidRPr="000C3FE8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f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4</m:t>
                      </m:r>
                    </m:den>
                  </m:f>
                </m:e>
              </m:d>
              <m:r>
                <w:rPr>
                  <w:rFonts w:ascii="Cambria Math" w:eastAsia="Calibri" w:hAnsi="Cambria Math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3</m:t>
                  </m:r>
                  <m:rad>
                    <m:radPr>
                      <m:degHide m:val="1"/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2</m:t>
                      </m:r>
                    </m:e>
                  </m:rad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 w:themeColor="text1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2</m:t>
                          </m:r>
                        </m:den>
                      </m:f>
                    </m:sup>
                  </m:sSup>
                </m:num>
                <m:den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2</m:t>
                  </m:r>
                </m:den>
              </m:f>
            </m:oMath>
            <w:r w:rsidR="0069484C" w:rsidRPr="000C3FE8">
              <w:rPr>
                <w:rFonts w:eastAsia="Calibri" w:cs="Times New Roman"/>
                <w:color w:val="000000" w:themeColor="text1"/>
              </w:rPr>
              <w:t xml:space="preserve"> </w:t>
            </w:r>
          </w:p>
          <w:p w14:paraId="34EB451E" w14:textId="77777777" w:rsidR="0069484C" w:rsidRPr="006C4314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FF0000"/>
              </w:rPr>
            </w:pPr>
          </w:p>
        </w:tc>
        <w:tc>
          <w:tcPr>
            <w:tcW w:w="2970" w:type="dxa"/>
          </w:tcPr>
          <w:p w14:paraId="76B96CBB" w14:textId="151C2354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t xml:space="preserve">1M – </w:t>
            </w:r>
            <w:r w:rsidR="00C24647">
              <w:t>valid attempt to use</w:t>
            </w:r>
            <w:r>
              <w:rPr>
                <w:rFonts w:eastAsiaTheme="minorEastAsia"/>
              </w:rPr>
              <w:t xml:space="preserve"> product rule</w:t>
            </w:r>
            <w:r w:rsidR="00984EDE">
              <w:rPr>
                <w:rFonts w:eastAsiaTheme="minorEastAsia"/>
              </w:rPr>
              <w:t>, 2 terms (cos</w:t>
            </w:r>
            <m:oMath>
              <m:r>
                <w:rPr>
                  <w:rFonts w:ascii="Cambria Math" w:eastAsia="Calibri" w:hAnsi="Cambria Math" w:cs="Times New Roman"/>
                  <w:color w:val="000000" w:themeColor="text1"/>
                </w:rPr>
                <m:t>±</m:t>
              </m:r>
            </m:oMath>
            <w:r w:rsidR="00984EDE">
              <w:rPr>
                <w:rFonts w:eastAsiaTheme="minorEastAsia"/>
              </w:rPr>
              <w:t>sin, with e^(2x))</w:t>
            </w:r>
          </w:p>
          <w:p w14:paraId="428D4A27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41629CB3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7F225365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62E637C2" w14:textId="16246826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eastAsiaTheme="minorEastAsia"/>
              </w:rPr>
              <w:t>1A</w:t>
            </w:r>
            <w:r w:rsidR="003F571C">
              <w:rPr>
                <w:rFonts w:eastAsiaTheme="minorEastAsia"/>
              </w:rPr>
              <w:t xml:space="preserve">—any correct </w:t>
            </w:r>
            <w:r w:rsidR="00D2713A">
              <w:rPr>
                <w:rFonts w:eastAsiaTheme="minorEastAsia"/>
              </w:rPr>
              <w:t>form,</w:t>
            </w:r>
            <w:r w:rsidR="00B74709">
              <w:rPr>
                <w:rFonts w:eastAsiaTheme="minorEastAsia"/>
              </w:rPr>
              <w:t xml:space="preserve"> accept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4</m:t>
                      </m:r>
                    </m:den>
                  </m:f>
                </m:sup>
              </m:sSup>
            </m:oMath>
            <w:r w:rsidR="00E07481">
              <w:rPr>
                <w:rFonts w:eastAsiaTheme="minorEastAsia"/>
                <w:color w:val="000000" w:themeColor="text1"/>
              </w:rPr>
              <w:t xml:space="preserve">, </w:t>
            </w:r>
            <w:r w:rsidR="00A55C40" w:rsidRPr="00A55C40">
              <w:rPr>
                <w:rFonts w:eastAsiaTheme="minorEastAsia"/>
                <w:color w:val="000000" w:themeColor="text1"/>
                <w:highlight w:val="yellow"/>
              </w:rPr>
              <w:t xml:space="preserve">if named </w:t>
            </w:r>
            <w:proofErr w:type="gramStart"/>
            <w:r w:rsidR="00A55C40" w:rsidRPr="00A55C40">
              <w:rPr>
                <w:rFonts w:eastAsiaTheme="minorEastAsia"/>
                <w:color w:val="000000" w:themeColor="text1"/>
                <w:highlight w:val="yellow"/>
              </w:rPr>
              <w:t>f</w:t>
            </w:r>
            <w:r w:rsidR="00A55C40">
              <w:rPr>
                <w:rFonts w:eastAsiaTheme="minorEastAsia"/>
                <w:color w:val="000000" w:themeColor="text1"/>
                <w:highlight w:val="yellow"/>
              </w:rPr>
              <w:t xml:space="preserve"> </w:t>
            </w:r>
            <w:r w:rsidR="00A55C40" w:rsidRPr="00A55C40">
              <w:rPr>
                <w:rFonts w:eastAsiaTheme="minorEastAsia"/>
                <w:color w:val="000000" w:themeColor="text1"/>
                <w:highlight w:val="yellow"/>
              </w:rPr>
              <w:t>’</w:t>
            </w:r>
            <w:proofErr w:type="gramEnd"/>
            <w:r w:rsidR="00A55C40" w:rsidRPr="00A55C40">
              <w:rPr>
                <w:rFonts w:eastAsiaTheme="minorEastAsia"/>
                <w:color w:val="000000" w:themeColor="text1"/>
                <w:highlight w:val="yellow"/>
              </w:rPr>
              <w:t xml:space="preserve"> or </w:t>
            </w:r>
            <w:proofErr w:type="spellStart"/>
            <w:r w:rsidR="00A55C40" w:rsidRPr="00A55C40">
              <w:rPr>
                <w:rFonts w:eastAsiaTheme="minorEastAsia"/>
                <w:color w:val="000000" w:themeColor="text1"/>
                <w:highlight w:val="yellow"/>
              </w:rPr>
              <w:t>dy</w:t>
            </w:r>
            <w:proofErr w:type="spellEnd"/>
            <w:r w:rsidR="00A55C40" w:rsidRPr="00A55C40">
              <w:rPr>
                <w:rFonts w:eastAsiaTheme="minorEastAsia"/>
                <w:color w:val="000000" w:themeColor="text1"/>
                <w:highlight w:val="yellow"/>
              </w:rPr>
              <w:t>/dx only</w:t>
            </w:r>
          </w:p>
        </w:tc>
      </w:tr>
    </w:tbl>
    <w:p w14:paraId="709A2A88" w14:textId="77777777" w:rsidR="008141DB" w:rsidRDefault="008141DB">
      <w:r>
        <w:rPr>
          <w:b/>
          <w:bCs/>
        </w:rPr>
        <w:br w:type="page"/>
      </w:r>
    </w:p>
    <w:tbl>
      <w:tblPr>
        <w:tblStyle w:val="MediumShading1"/>
        <w:tblW w:w="981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2970"/>
      </w:tblGrid>
      <w:tr w:rsidR="0069484C" w14:paraId="3F1BED36" w14:textId="77777777" w:rsidTr="005523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D806901" w14:textId="1F17D6DA" w:rsidR="0069484C" w:rsidRPr="00D3679B" w:rsidRDefault="0069484C">
            <w:r w:rsidRPr="00D3679B">
              <w:lastRenderedPageBreak/>
              <w:t>Q#</w:t>
            </w:r>
          </w:p>
        </w:tc>
        <w:tc>
          <w:tcPr>
            <w:tcW w:w="900" w:type="dxa"/>
          </w:tcPr>
          <w:p w14:paraId="22492DE5" w14:textId="77777777" w:rsidR="0069484C" w:rsidRPr="00D3679B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3679B">
              <w:t>Marks</w:t>
            </w:r>
          </w:p>
        </w:tc>
        <w:tc>
          <w:tcPr>
            <w:tcW w:w="5220" w:type="dxa"/>
          </w:tcPr>
          <w:p w14:paraId="6C727E8F" w14:textId="77777777" w:rsidR="0069484C" w:rsidRPr="00D3679B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 w:val="0"/>
                <w:color w:val="000000" w:themeColor="text1"/>
              </w:rPr>
            </w:pPr>
            <w:r w:rsidRPr="00D3679B">
              <w:t>Solutions</w:t>
            </w:r>
          </w:p>
        </w:tc>
        <w:tc>
          <w:tcPr>
            <w:tcW w:w="2970" w:type="dxa"/>
          </w:tcPr>
          <w:p w14:paraId="7F6E2204" w14:textId="77777777" w:rsidR="0069484C" w:rsidRPr="00D3679B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3679B">
              <w:t>Mark allocation and notes</w:t>
            </w:r>
          </w:p>
        </w:tc>
      </w:tr>
      <w:tr w:rsidR="0069484C" w14:paraId="6AE6C9C4" w14:textId="77777777" w:rsidTr="005523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D6810E7" w14:textId="77777777" w:rsidR="0069484C" w:rsidRDefault="0069484C">
            <w:r w:rsidRPr="000E1136">
              <w:rPr>
                <w:bCs w:val="0"/>
              </w:rPr>
              <w:t>2</w:t>
            </w:r>
          </w:p>
        </w:tc>
        <w:tc>
          <w:tcPr>
            <w:tcW w:w="900" w:type="dxa"/>
          </w:tcPr>
          <w:p w14:paraId="0C5D310F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220" w:type="dxa"/>
          </w:tcPr>
          <w:p w14:paraId="6E2FB655" w14:textId="77777777" w:rsidR="0069484C" w:rsidRPr="00EB13AC" w:rsidRDefault="00000000">
            <w:pPr>
              <w:spacing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2x</m:t>
                  </m:r>
                </m:sup>
              </m:sSup>
              <m:r>
                <w:rPr>
                  <w:rFonts w:ascii="Cambria Math" w:hAnsi="Cambria Math" w:cs="Times New Roman"/>
                  <w:color w:val="000000" w:themeColor="text1"/>
                </w:rPr>
                <m:t>-4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x</m:t>
                  </m:r>
                </m:sup>
              </m:sSup>
              <m:r>
                <w:rPr>
                  <w:rFonts w:ascii="Cambria Math" w:hAnsi="Cambria Math" w:cs="Times New Roman"/>
                  <w:color w:val="000000" w:themeColor="text1"/>
                </w:rPr>
                <m:t>-12</m:t>
              </m:r>
              <m:r>
                <m:rPr>
                  <m:aln/>
                </m:rPr>
                <w:rPr>
                  <w:rFonts w:ascii="Cambria Math" w:hAnsi="Cambria Math" w:cs="Times New Roman"/>
                  <w:color w:val="000000" w:themeColor="text1"/>
                </w:rPr>
                <m:t>=0</m:t>
              </m:r>
            </m:oMath>
            <w:r w:rsidR="0069484C" w:rsidRPr="00EB13AC">
              <w:rPr>
                <w:rFonts w:eastAsiaTheme="minorEastAsia"/>
                <w:color w:val="000000" w:themeColor="text1"/>
              </w:rPr>
              <w:t xml:space="preserve"> </w:t>
            </w:r>
          </w:p>
          <w:p w14:paraId="3772C953" w14:textId="77777777" w:rsidR="0069484C" w:rsidRPr="00EB13AC" w:rsidRDefault="00000000">
            <w:pPr>
              <w:spacing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color w:val="000000" w:themeColor="text1"/>
                </w:rPr>
                <m:t>-4m-12</m:t>
              </m:r>
              <m:r>
                <m:rPr>
                  <m:aln/>
                </m:rPr>
                <w:rPr>
                  <w:rFonts w:ascii="Cambria Math" w:hAnsi="Cambria Math" w:cs="Times New Roman"/>
                  <w:color w:val="000000" w:themeColor="text1"/>
                </w:rPr>
                <m:t xml:space="preserve">=0 </m:t>
              </m:r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</w:rPr>
                <m:t>where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 xml:space="preserve"> m=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x</m:t>
                  </m:r>
                </m:sup>
              </m:sSup>
            </m:oMath>
            <w:r w:rsidR="0069484C" w:rsidRPr="00EB13AC">
              <w:rPr>
                <w:rFonts w:eastAsiaTheme="minorEastAsia"/>
                <w:color w:val="000000" w:themeColor="text1"/>
              </w:rPr>
              <w:t xml:space="preserve"> </w:t>
            </w:r>
          </w:p>
          <w:p w14:paraId="49A2451A" w14:textId="77777777" w:rsidR="0069484C" w:rsidRPr="00EB13AC" w:rsidRDefault="00000000">
            <w:pPr>
              <w:spacing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m-6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m+2</m:t>
                  </m:r>
                </m:e>
              </m:d>
              <m:r>
                <m:rPr>
                  <m:aln/>
                </m:rPr>
                <w:rPr>
                  <w:rFonts w:ascii="Cambria Math" w:hAnsi="Cambria Math" w:cs="Times New Roman"/>
                  <w:color w:val="000000" w:themeColor="text1"/>
                </w:rPr>
                <m:t>=0</m:t>
              </m:r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</w:rPr>
                <m:t xml:space="preserve"> </m:t>
              </m:r>
            </m:oMath>
            <w:r w:rsidR="0069484C" w:rsidRPr="00EB13AC">
              <w:rPr>
                <w:rFonts w:eastAsiaTheme="minorEastAsia"/>
                <w:color w:val="000000" w:themeColor="text1"/>
              </w:rPr>
              <w:t xml:space="preserve"> </w:t>
            </w:r>
          </w:p>
          <w:p w14:paraId="7141C903" w14:textId="77777777" w:rsidR="0069484C" w:rsidRPr="00EB13AC" w:rsidRDefault="0069484C">
            <w:pPr>
              <w:spacing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m=6  </m:t>
              </m:r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</w:rPr>
                <m:t>or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 xml:space="preserve">  m=-2</m:t>
              </m:r>
            </m:oMath>
            <w:r w:rsidRPr="00EB13AC">
              <w:rPr>
                <w:rFonts w:eastAsiaTheme="minorEastAsia"/>
                <w:color w:val="000000" w:themeColor="text1"/>
              </w:rPr>
              <w:t xml:space="preserve"> </w:t>
            </w:r>
          </w:p>
          <w:p w14:paraId="03C97EBD" w14:textId="77777777" w:rsidR="0069484C" w:rsidRPr="00EB13AC" w:rsidRDefault="00000000">
            <w:pPr>
              <w:spacing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x</m:t>
                  </m:r>
                </m:sup>
              </m:sSup>
              <m:r>
                <w:rPr>
                  <w:rFonts w:ascii="Cambria Math" w:hAnsi="Cambria Math" w:cs="Times New Roman"/>
                  <w:color w:val="000000" w:themeColor="text1"/>
                </w:rPr>
                <m:t xml:space="preserve">=6  </m:t>
              </m:r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</w:rPr>
                <m:t>or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 xml:space="preserve"> 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x</m:t>
                  </m:r>
                </m:sup>
              </m:sSup>
              <m:r>
                <w:rPr>
                  <w:rFonts w:ascii="Cambria Math" w:hAnsi="Cambria Math" w:cs="Times New Roman"/>
                  <w:color w:val="000000" w:themeColor="text1"/>
                </w:rPr>
                <m:t>=-2</m:t>
              </m:r>
            </m:oMath>
            <w:r w:rsidR="0069484C" w:rsidRPr="00EB13AC">
              <w:rPr>
                <w:rFonts w:eastAsiaTheme="minorEastAsia"/>
                <w:color w:val="000000" w:themeColor="text1"/>
              </w:rPr>
              <w:t xml:space="preserve"> </w:t>
            </w:r>
          </w:p>
          <w:p w14:paraId="640FDBDE" w14:textId="2DBCFDC8" w:rsidR="0069484C" w:rsidRDefault="0069484C">
            <w:pPr>
              <w:spacing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color w:val="000000" w:themeColor="text1"/>
              </w:rPr>
            </w:pPr>
            <m:oMath>
              <m:r>
                <w:rPr>
                  <w:rFonts w:ascii="Cambria Math" w:hAnsi="Cambria Math" w:cs="Times New Roman"/>
                  <w:color w:val="000000" w:themeColor="text1"/>
                </w:rPr>
                <m:t>∴ x=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log</m:t>
                      </m:r>
                      <m:ctrlPr>
                        <w:rPr>
                          <w:rFonts w:ascii="Cambria Math" w:hAnsi="Cambria Math" w:cs="Times New Roman"/>
                          <w:color w:val="000000" w:themeColor="text1"/>
                        </w:rPr>
                      </m:ctrlP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e</m:t>
                      </m:r>
                      <m:ctrlPr>
                        <w:rPr>
                          <w:rFonts w:ascii="Cambria Math" w:hAnsi="Cambria Math" w:cs="Times New Roman"/>
                          <w:color w:val="000000" w:themeColor="text1"/>
                        </w:rPr>
                      </m:ctrlPr>
                    </m:sub>
                  </m:sSub>
                </m:fName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6</m:t>
                  </m:r>
                </m:e>
              </m:func>
            </m:oMath>
            <w:r w:rsidRPr="00EB13AC">
              <w:rPr>
                <w:rFonts w:eastAsiaTheme="minorEastAsia" w:cs="Times New Roman"/>
                <w:color w:val="000000" w:themeColor="text1"/>
              </w:rPr>
              <w:t xml:space="preserve"> </w:t>
            </w:r>
          </w:p>
          <w:p w14:paraId="4F72D13A" w14:textId="7BC0BF44" w:rsidR="0069484C" w:rsidRPr="00EB13AC" w:rsidRDefault="0069484C">
            <w:pPr>
              <w:spacing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</w:rPr>
            </w:pPr>
          </w:p>
          <w:p w14:paraId="02D18866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B6A5ADE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14:paraId="7A2CB7C3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461C81F" w14:textId="4DA726B9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1M -s</w:t>
            </w:r>
            <w:r w:rsidR="00293CC4">
              <w:t xml:space="preserve">et </w:t>
            </w:r>
            <w:r w:rsidR="00A33A8D">
              <w:t xml:space="preserve">up </w:t>
            </w:r>
            <w:r w:rsidR="00293CC4">
              <w:t>a</w:t>
            </w:r>
            <w:r>
              <w:t xml:space="preserve"> quadratic =</w:t>
            </w:r>
            <w:r w:rsidR="00E07481">
              <w:t xml:space="preserve"> </w:t>
            </w:r>
            <w:proofErr w:type="gramStart"/>
            <w:r>
              <w:t>0</w:t>
            </w:r>
            <w:r w:rsidR="00E07481">
              <w:t xml:space="preserve">  </w:t>
            </w:r>
            <w:r>
              <w:t>and</w:t>
            </w:r>
            <w:proofErr w:type="gramEnd"/>
            <w:r>
              <w:t xml:space="preserve"> </w:t>
            </w:r>
            <w:r w:rsidR="000D0AC3">
              <w:t xml:space="preserve">attempt to </w:t>
            </w:r>
            <w:r>
              <w:t>factorise</w:t>
            </w:r>
            <w:r w:rsidR="00BC6C31">
              <w:t>/solve</w:t>
            </w:r>
          </w:p>
          <w:p w14:paraId="76471C29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1103500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14C17BD" w14:textId="4CD932AC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DE3D86" w:rsidRPr="00DE3D86">
              <w:rPr>
                <w:highlight w:val="yellow"/>
              </w:rPr>
              <w:t>H</w:t>
            </w:r>
            <w:r w:rsidR="000D0AC3">
              <w:t xml:space="preserve">- </w:t>
            </w:r>
            <w:r w:rsidR="00E42052" w:rsidRPr="00E42052">
              <w:rPr>
                <w:highlight w:val="yellow"/>
              </w:rPr>
              <w:t>correct use of null factor law</w:t>
            </w:r>
            <w:r w:rsidR="00E42052">
              <w:t xml:space="preserve"> </w:t>
            </w:r>
            <w:r w:rsidR="00E42052" w:rsidRPr="00E42052">
              <w:rPr>
                <w:highlight w:val="yellow"/>
              </w:rPr>
              <w:t>to</w:t>
            </w:r>
            <w:r w:rsidR="00E42052">
              <w:t xml:space="preserve"> </w:t>
            </w:r>
            <w:r w:rsidR="000D0AC3">
              <w:t xml:space="preserve">solve their quadratic and give 1 or 2 answers as </w:t>
            </w:r>
            <w:r w:rsidR="00A55C40">
              <w:t>‘</w:t>
            </w:r>
            <w:r w:rsidR="00DE3D86" w:rsidRPr="00DE3D86">
              <w:rPr>
                <w:rFonts w:eastAsiaTheme="minorEastAsia"/>
                <w:highlight w:val="yellow"/>
              </w:rPr>
              <w:t>m</w:t>
            </w:r>
            <w:r w:rsidR="00A55C40">
              <w:rPr>
                <w:rFonts w:eastAsiaTheme="minorEastAsia"/>
                <w:highlight w:val="yellow"/>
              </w:rPr>
              <w:t>’</w:t>
            </w:r>
            <w:r w:rsidR="00DE3D86" w:rsidRPr="00DE3D86">
              <w:rPr>
                <w:rFonts w:eastAsiaTheme="minorEastAsia"/>
                <w:highlight w:val="yellow"/>
              </w:rPr>
              <w:t xml:space="preserve"> or</w:t>
            </w:r>
            <w:r w:rsidR="00DE3D86">
              <w:rPr>
                <w:rFonts w:eastAsiaTheme="minorEastAsia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x</m:t>
                  </m:r>
                </m:sup>
              </m:sSup>
              <m:r>
                <w:rPr>
                  <w:rFonts w:ascii="Cambria Math" w:hAnsi="Cambria Math" w:cs="Times New Roman"/>
                  <w:color w:val="000000" w:themeColor="text1"/>
                </w:rPr>
                <m:t>=</m:t>
              </m:r>
            </m:oMath>
          </w:p>
          <w:p w14:paraId="2816CF62" w14:textId="77777777" w:rsidR="00A33A8D" w:rsidRDefault="00A33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F37633B" w14:textId="4170F1A2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1A</w:t>
            </w:r>
            <w:r w:rsidR="00A33A8D">
              <w:t>—only one</w:t>
            </w:r>
            <w:r w:rsidR="007C4FE4">
              <w:t>, must be x=</w:t>
            </w:r>
            <w:r>
              <w:t xml:space="preserve"> </w:t>
            </w:r>
          </w:p>
        </w:tc>
      </w:tr>
    </w:tbl>
    <w:p w14:paraId="32D748C2" w14:textId="77777777" w:rsidR="0069484C" w:rsidRDefault="0069484C" w:rsidP="0069484C"/>
    <w:tbl>
      <w:tblPr>
        <w:tblStyle w:val="MediumShading1"/>
        <w:tblW w:w="98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2970"/>
      </w:tblGrid>
      <w:tr w:rsidR="0069484C" w14:paraId="1E28C1C6" w14:textId="77777777" w:rsidTr="0081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818AA97" w14:textId="77777777" w:rsidR="0069484C" w:rsidRDefault="0069484C">
            <w:pPr>
              <w:rPr>
                <w:b w:val="0"/>
              </w:rPr>
            </w:pPr>
            <w:r>
              <w:t>Q#</w:t>
            </w:r>
          </w:p>
        </w:tc>
        <w:tc>
          <w:tcPr>
            <w:tcW w:w="900" w:type="dxa"/>
          </w:tcPr>
          <w:p w14:paraId="455550DA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Marks</w:t>
            </w:r>
          </w:p>
        </w:tc>
        <w:tc>
          <w:tcPr>
            <w:tcW w:w="5220" w:type="dxa"/>
          </w:tcPr>
          <w:p w14:paraId="750B878B" w14:textId="77777777" w:rsidR="0069484C" w:rsidRDefault="0069484C">
            <w:pPr>
              <w:spacing w:after="1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  <w:r>
              <w:t>Solutions</w:t>
            </w:r>
          </w:p>
        </w:tc>
        <w:tc>
          <w:tcPr>
            <w:tcW w:w="2970" w:type="dxa"/>
          </w:tcPr>
          <w:p w14:paraId="565BE338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 allocation and notes</w:t>
            </w:r>
          </w:p>
        </w:tc>
      </w:tr>
      <w:tr w:rsidR="0069484C" w14:paraId="4928D57A" w14:textId="77777777" w:rsidTr="00814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C9E8806" w14:textId="77777777" w:rsidR="0069484C" w:rsidRDefault="0069484C">
            <w:r>
              <w:t>3a</w:t>
            </w:r>
          </w:p>
        </w:tc>
        <w:tc>
          <w:tcPr>
            <w:tcW w:w="900" w:type="dxa"/>
          </w:tcPr>
          <w:p w14:paraId="08D4FF69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220" w:type="dxa"/>
          </w:tcPr>
          <w:p w14:paraId="6E571F95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w:r w:rsidRPr="001A5FA2">
              <w:rPr>
                <w:rFonts w:eastAsia="Calibri" w:cs="Times New Roman"/>
                <w:noProof/>
                <w:lang w:eastAsia="en-AU" w:bidi="yi-Hebr"/>
              </w:rPr>
              <w:drawing>
                <wp:inline distT="0" distB="0" distL="0" distR="0" wp14:anchorId="4A6B656A" wp14:editId="151E69D4">
                  <wp:extent cx="3177540" cy="263017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7540" cy="263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637910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</w:p>
        </w:tc>
        <w:tc>
          <w:tcPr>
            <w:tcW w:w="2970" w:type="dxa"/>
          </w:tcPr>
          <w:p w14:paraId="46281DE0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C0EE3A9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240703C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D1E7D38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5B6BBDD" w14:textId="01DDC66D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1M – </w:t>
            </w:r>
            <w:r w:rsidR="006770B6">
              <w:t xml:space="preserve">hyperbola </w:t>
            </w:r>
            <w:r>
              <w:t>shape (even if in wrong aspect)</w:t>
            </w:r>
          </w:p>
          <w:p w14:paraId="0B16F011" w14:textId="3F6F6B77" w:rsidR="00ED679C" w:rsidRDefault="00ED67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D679C">
              <w:rPr>
                <w:highlight w:val="yellow"/>
              </w:rPr>
              <w:t>No flic</w:t>
            </w:r>
            <w:r>
              <w:rPr>
                <w:highlight w:val="yellow"/>
              </w:rPr>
              <w:t>ks/turning point</w:t>
            </w:r>
            <w:r w:rsidR="008E260F">
              <w:rPr>
                <w:highlight w:val="yellow"/>
              </w:rPr>
              <w:t>s/crossings</w:t>
            </w:r>
          </w:p>
          <w:p w14:paraId="0E51E421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1A5195F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5CB3731" w14:textId="0E79F5E9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1M asymptotes correct</w:t>
            </w:r>
            <w:r w:rsidR="006770B6">
              <w:t>ly positioned</w:t>
            </w:r>
            <w:r>
              <w:t xml:space="preserve"> and labelled. </w:t>
            </w:r>
          </w:p>
          <w:p w14:paraId="1AF66344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D315CFD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1M – intercepts correct</w:t>
            </w:r>
            <w:r w:rsidR="00B21632">
              <w:t>ly positioned and labelled</w:t>
            </w:r>
            <w:r>
              <w:t>.</w:t>
            </w:r>
          </w:p>
          <w:p w14:paraId="13232DFD" w14:textId="77777777" w:rsidR="00141A00" w:rsidRDefault="00141A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94AE464" w14:textId="335F9F98" w:rsidR="00141A00" w:rsidRDefault="00141A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Full marks</w:t>
            </w:r>
            <w:r w:rsidR="00DF7F9E">
              <w:t xml:space="preserve"> if all correct and labelled</w:t>
            </w:r>
            <w:r w:rsidR="00CA36E6">
              <w:t xml:space="preserve"> (other grid points not considered)</w:t>
            </w:r>
          </w:p>
        </w:tc>
      </w:tr>
      <w:tr w:rsidR="0069484C" w14:paraId="34A5B2A1" w14:textId="77777777" w:rsidTr="008141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E927A9E" w14:textId="77777777" w:rsidR="0069484C" w:rsidRDefault="0069484C">
            <w:r>
              <w:t>3b</w:t>
            </w:r>
          </w:p>
        </w:tc>
        <w:tc>
          <w:tcPr>
            <w:tcW w:w="900" w:type="dxa"/>
          </w:tcPr>
          <w:p w14:paraId="1476DC50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220" w:type="dxa"/>
          </w:tcPr>
          <w:p w14:paraId="2EEEA588" w14:textId="1DFB7735" w:rsidR="0069484C" w:rsidRDefault="0069484C">
            <w:pPr>
              <w:spacing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</w:rPr>
                <m:t>1&lt;x≤4  or  (1, 4]</m:t>
              </m:r>
            </m:oMath>
            <w:r>
              <w:rPr>
                <w:rFonts w:eastAsia="Calibri" w:cs="Times New Roman"/>
              </w:rPr>
              <w:t xml:space="preserve"> </w:t>
            </w:r>
          </w:p>
          <w:p w14:paraId="14511C4A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</w:rPr>
            </w:pPr>
          </w:p>
        </w:tc>
        <w:tc>
          <w:tcPr>
            <w:tcW w:w="2970" w:type="dxa"/>
          </w:tcPr>
          <w:p w14:paraId="06B6FA1C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1A</w:t>
            </w:r>
          </w:p>
        </w:tc>
      </w:tr>
      <w:tr w:rsidR="0069484C" w14:paraId="53B83ED3" w14:textId="77777777" w:rsidTr="00814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000000" w:themeFill="text1"/>
          </w:tcPr>
          <w:p w14:paraId="53C295A4" w14:textId="787B6B58" w:rsidR="0069484C" w:rsidRPr="00D3679B" w:rsidRDefault="008141DB">
            <w:r>
              <w:rPr>
                <w:b w:val="0"/>
                <w:bCs w:val="0"/>
                <w:lang w:val="en-US"/>
              </w:rPr>
              <w:br w:type="page"/>
            </w:r>
            <w:r w:rsidR="0069484C" w:rsidRPr="00D3679B">
              <w:t>Q#</w:t>
            </w:r>
          </w:p>
        </w:tc>
        <w:tc>
          <w:tcPr>
            <w:tcW w:w="900" w:type="dxa"/>
            <w:shd w:val="clear" w:color="auto" w:fill="000000" w:themeFill="text1"/>
          </w:tcPr>
          <w:p w14:paraId="6AF39588" w14:textId="77777777" w:rsidR="0069484C" w:rsidRPr="00D3679B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D3679B">
              <w:rPr>
                <w:b/>
              </w:rPr>
              <w:t>Marks</w:t>
            </w:r>
          </w:p>
        </w:tc>
        <w:tc>
          <w:tcPr>
            <w:tcW w:w="5220" w:type="dxa"/>
            <w:shd w:val="clear" w:color="auto" w:fill="000000" w:themeFill="text1"/>
          </w:tcPr>
          <w:p w14:paraId="1DBC8442" w14:textId="77777777" w:rsidR="0069484C" w:rsidRPr="00D3679B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</w:rPr>
            </w:pPr>
            <w:r w:rsidRPr="00D3679B">
              <w:rPr>
                <w:b/>
              </w:rPr>
              <w:t>Solutions</w:t>
            </w:r>
          </w:p>
        </w:tc>
        <w:tc>
          <w:tcPr>
            <w:tcW w:w="2970" w:type="dxa"/>
            <w:shd w:val="clear" w:color="auto" w:fill="000000" w:themeFill="text1"/>
          </w:tcPr>
          <w:p w14:paraId="642AA992" w14:textId="77777777" w:rsidR="0069484C" w:rsidRPr="00D3679B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3679B">
              <w:rPr>
                <w:b/>
              </w:rPr>
              <w:t>Mark allocation and notes</w:t>
            </w:r>
          </w:p>
        </w:tc>
      </w:tr>
      <w:tr w:rsidR="0069484C" w14:paraId="2D3DDE0C" w14:textId="77777777" w:rsidTr="008141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E4EF6FF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4</w:t>
            </w:r>
          </w:p>
        </w:tc>
        <w:tc>
          <w:tcPr>
            <w:tcW w:w="900" w:type="dxa"/>
          </w:tcPr>
          <w:p w14:paraId="16668661" w14:textId="77777777" w:rsidR="0069484C" w:rsidRPr="00462EA5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trike/>
              </w:rPr>
            </w:pPr>
            <w:r w:rsidRPr="005238BB">
              <w:rPr>
                <w:color w:val="000000" w:themeColor="text1"/>
              </w:rPr>
              <w:t>2</w:t>
            </w:r>
          </w:p>
        </w:tc>
        <w:tc>
          <w:tcPr>
            <w:tcW w:w="5220" w:type="dxa"/>
          </w:tcPr>
          <w:p w14:paraId="763E06BC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d>
              <m:r>
                <w:rPr>
                  <w:rFonts w:ascii="Cambria Math" w:hAnsi="Cambria Math"/>
                </w:rPr>
                <m:t>=1+1=2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44954FC9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d>
              <m:r>
                <w:rPr>
                  <w:rFonts w:ascii="Cambria Math" w:hAnsi="Cambria Math"/>
                </w:rPr>
                <m:t>=2+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  <w:p w14:paraId="2F22A4AB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d>
              <m:r>
                <w:rPr>
                  <w:rFonts w:ascii="Cambria Math" w:hAnsi="Cambria Math"/>
                </w:rPr>
                <m:t>=3+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  <w:p w14:paraId="5F13F502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1BAB331B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Area</w:t>
            </w:r>
          </w:p>
          <w:p w14:paraId="11D4636F" w14:textId="77777777" w:rsidR="0069484C" w:rsidRPr="005238BB" w:rsidRDefault="00000000">
            <w:pPr>
              <w:spacing w:before="80" w:after="8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3-1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2×2</m:t>
                  </m:r>
                </m:den>
              </m:f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2+2×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10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3</m:t>
                      </m:r>
                    </m:den>
                  </m:f>
                </m:e>
              </m:d>
            </m:oMath>
            <w:r w:rsidR="0069484C" w:rsidRPr="005238BB">
              <w:rPr>
                <w:rFonts w:eastAsiaTheme="minorEastAsia"/>
                <w:color w:val="000000" w:themeColor="text1"/>
              </w:rPr>
              <w:t xml:space="preserve"> </w:t>
            </w:r>
          </w:p>
          <w:p w14:paraId="1BF75DE3" w14:textId="77777777" w:rsidR="0069484C" w:rsidRPr="005238BB" w:rsidRDefault="0069484C">
            <w:pPr>
              <w:spacing w:before="80" w:after="8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  <m:oMath>
              <m:r>
                <w:rPr>
                  <w:rFonts w:ascii="Cambria Math" w:eastAsiaTheme="minorEastAsia" w:hAnsi="Cambria Math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2</m:t>
                  </m:r>
                </m:den>
              </m:f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6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15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10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3</m:t>
                      </m:r>
                    </m:den>
                  </m:f>
                </m:e>
              </m:d>
            </m:oMath>
            <w:r w:rsidRPr="005238BB">
              <w:rPr>
                <w:rFonts w:eastAsiaTheme="minorEastAsia"/>
                <w:color w:val="000000" w:themeColor="text1"/>
              </w:rPr>
              <w:t xml:space="preserve"> </w:t>
            </w:r>
          </w:p>
          <w:p w14:paraId="7BD988A8" w14:textId="30348B18" w:rsidR="0069484C" w:rsidRPr="00943D0A" w:rsidRDefault="0069484C">
            <w:pPr>
              <w:spacing w:before="80" w:after="8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color w:val="FF0000"/>
              </w:rPr>
            </w:pPr>
            <m:oMath>
              <m:r>
                <w:rPr>
                  <w:rFonts w:ascii="Cambria Math" w:eastAsiaTheme="minorEastAsia" w:hAnsi="Cambria Math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31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62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12</m:t>
                  </m:r>
                </m:den>
              </m:f>
              <m:r>
                <w:rPr>
                  <w:rFonts w:ascii="Cambria Math" w:eastAsiaTheme="minorEastAsia" w:hAnsi="Cambria Math"/>
                  <w:color w:val="000000" w:themeColor="text1"/>
                </w:rPr>
                <m:t>=5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6</m:t>
                  </m:r>
                </m:den>
              </m:f>
            </m:oMath>
            <w:r>
              <w:rPr>
                <w:rFonts w:eastAsiaTheme="minorEastAsia"/>
                <w:color w:val="FF0000"/>
              </w:rPr>
              <w:t xml:space="preserve"> </w:t>
            </w:r>
          </w:p>
        </w:tc>
        <w:tc>
          <w:tcPr>
            <w:tcW w:w="2970" w:type="dxa"/>
          </w:tcPr>
          <w:p w14:paraId="635C81E6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4832D11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07649B5A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39A88BAF" w14:textId="322DED9B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t>1M –</w:t>
            </w:r>
            <w:r>
              <w:rPr>
                <w:rFonts w:eastAsiaTheme="minorEastAsia"/>
              </w:rPr>
              <w:t xml:space="preserve">Area </w:t>
            </w:r>
            <w:r w:rsidR="00944533">
              <w:rPr>
                <w:rFonts w:eastAsiaTheme="minorEastAsia"/>
              </w:rPr>
              <w:t>calculation</w:t>
            </w:r>
            <w:r w:rsidR="005B65B3">
              <w:rPr>
                <w:rFonts w:eastAsiaTheme="minorEastAsia"/>
              </w:rPr>
              <w:t xml:space="preserve"> with </w:t>
            </w:r>
            <w:r w:rsidR="00995C8C">
              <w:rPr>
                <w:rFonts w:eastAsiaTheme="minorEastAsia"/>
              </w:rPr>
              <w:t>y values</w:t>
            </w:r>
            <w:r w:rsidR="006A5230">
              <w:rPr>
                <w:rFonts w:eastAsiaTheme="minorEastAsia"/>
              </w:rPr>
              <w:t xml:space="preserve"> (y values can be incorrect)</w:t>
            </w:r>
            <w:r w:rsidR="00FC6A40">
              <w:rPr>
                <w:rFonts w:eastAsiaTheme="minorEastAsia"/>
              </w:rPr>
              <w:t xml:space="preserve">. </w:t>
            </w:r>
            <w:r w:rsidR="0031629C" w:rsidRPr="0031629C">
              <w:rPr>
                <w:rFonts w:eastAsiaTheme="minorEastAsia"/>
                <w:highlight w:val="yellow"/>
              </w:rPr>
              <w:t>Correct use</w:t>
            </w:r>
            <w:r w:rsidR="0031629C">
              <w:rPr>
                <w:rFonts w:eastAsiaTheme="minorEastAsia"/>
              </w:rPr>
              <w:t xml:space="preserve"> of</w:t>
            </w:r>
            <w:r w:rsidR="00FC6A40">
              <w:rPr>
                <w:rFonts w:eastAsiaTheme="minorEastAsia"/>
              </w:rPr>
              <w:t xml:space="preserve"> formula</w:t>
            </w:r>
            <w:r w:rsidR="009D3E3E">
              <w:rPr>
                <w:rFonts w:eastAsiaTheme="minorEastAsia"/>
              </w:rPr>
              <w:t xml:space="preserve"> sheet</w:t>
            </w:r>
            <w:r w:rsidR="00FC6A40">
              <w:rPr>
                <w:rFonts w:eastAsiaTheme="minorEastAsia"/>
              </w:rPr>
              <w:t xml:space="preserve"> or </w:t>
            </w:r>
            <w:r w:rsidR="009D3E3E">
              <w:rPr>
                <w:rFonts w:eastAsiaTheme="minorEastAsia"/>
              </w:rPr>
              <w:t>2 single trapeziums</w:t>
            </w:r>
          </w:p>
          <w:p w14:paraId="12039710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2EC6F62A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525BA61D" w14:textId="099EB034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1A</w:t>
            </w:r>
            <w:r w:rsidR="003B4795">
              <w:rPr>
                <w:rFonts w:eastAsiaTheme="minorEastAsia"/>
              </w:rPr>
              <w:t>, no units needed</w:t>
            </w:r>
          </w:p>
          <w:p w14:paraId="21008D6A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397C313A" w14:textId="77777777" w:rsidR="0069484C" w:rsidRDefault="0069484C" w:rsidP="0069484C"/>
    <w:tbl>
      <w:tblPr>
        <w:tblStyle w:val="MediumShading1"/>
        <w:tblW w:w="981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2975"/>
      </w:tblGrid>
      <w:tr w:rsidR="0069484C" w14:paraId="682CD213" w14:textId="77777777" w:rsidTr="005523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FDAC7AD" w14:textId="77777777" w:rsidR="0069484C" w:rsidRDefault="0069484C">
            <w:pPr>
              <w:rPr>
                <w:b w:val="0"/>
              </w:rPr>
            </w:pPr>
            <w:r>
              <w:lastRenderedPageBreak/>
              <w:t>Q#</w:t>
            </w:r>
          </w:p>
        </w:tc>
        <w:tc>
          <w:tcPr>
            <w:tcW w:w="900" w:type="dxa"/>
          </w:tcPr>
          <w:p w14:paraId="272B0C5F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Marks</w:t>
            </w:r>
          </w:p>
        </w:tc>
        <w:tc>
          <w:tcPr>
            <w:tcW w:w="5220" w:type="dxa"/>
          </w:tcPr>
          <w:p w14:paraId="39865ECC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</w:rPr>
            </w:pPr>
            <w:r>
              <w:t>Solutions</w:t>
            </w:r>
          </w:p>
        </w:tc>
        <w:tc>
          <w:tcPr>
            <w:tcW w:w="2975" w:type="dxa"/>
          </w:tcPr>
          <w:p w14:paraId="72EF7A1E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 allocation and notes</w:t>
            </w:r>
          </w:p>
        </w:tc>
      </w:tr>
      <w:tr w:rsidR="0069484C" w14:paraId="5CA855CB" w14:textId="77777777" w:rsidTr="005523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A840270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5a</w:t>
            </w:r>
          </w:p>
        </w:tc>
        <w:tc>
          <w:tcPr>
            <w:tcW w:w="900" w:type="dxa"/>
          </w:tcPr>
          <w:p w14:paraId="555E4CDE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220" w:type="dxa"/>
          </w:tcPr>
          <w:p w14:paraId="1DB7B3BF" w14:textId="77777777" w:rsidR="0069484C" w:rsidRDefault="000000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69484C">
              <w:rPr>
                <w:rFonts w:eastAsiaTheme="minorEastAsia"/>
              </w:rPr>
              <w:t xml:space="preserve"> </w:t>
            </w:r>
          </w:p>
          <w:p w14:paraId="2B776AB9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</w:p>
        </w:tc>
        <w:tc>
          <w:tcPr>
            <w:tcW w:w="2975" w:type="dxa"/>
          </w:tcPr>
          <w:p w14:paraId="1F4607DC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1A</w:t>
            </w:r>
          </w:p>
        </w:tc>
      </w:tr>
      <w:tr w:rsidR="0069484C" w14:paraId="1FC2ABAB" w14:textId="77777777" w:rsidTr="005523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0F0228A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5b</w:t>
            </w:r>
          </w:p>
        </w:tc>
        <w:tc>
          <w:tcPr>
            <w:tcW w:w="900" w:type="dxa"/>
          </w:tcPr>
          <w:p w14:paraId="5769E126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220" w:type="dxa"/>
          </w:tcPr>
          <w:p w14:paraId="13EF408E" w14:textId="77777777" w:rsidR="0069484C" w:rsidRPr="0040140E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40140E">
              <w:rPr>
                <w:color w:val="000000" w:themeColor="text1"/>
              </w:rPr>
              <w:t>Method 1</w:t>
            </w:r>
          </w:p>
          <w:p w14:paraId="5C8C4194" w14:textId="77777777" w:rsidR="0069484C" w:rsidRPr="0040140E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  <m:oMathPara>
              <m:oMathParaPr>
                <m:jc m:val="left"/>
              </m:oMathParaPr>
              <m:oMath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k</m:t>
                    </m:r>
                  </m:sub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2</m:t>
                        </m:r>
                      </m:den>
                    </m:f>
                  </m:sup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 w:themeColor="text1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color w:val="000000" w:themeColor="text1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x</m:t>
                            </m:r>
                          </m:e>
                        </m:d>
                      </m:e>
                    </m:func>
                  </m:e>
                </m:nary>
                <m:r>
                  <w:rPr>
                    <w:rFonts w:ascii="Cambria Math" w:hAnsi="Cambria Math"/>
                    <w:color w:val="000000" w:themeColor="text1"/>
                  </w:rPr>
                  <m:t>dx=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b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color w:val="000000" w:themeColor="text1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sin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color w:val="000000" w:themeColor="text1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</w:rPr>
                                  <m:t>x</m:t>
                                </m:r>
                              </m:e>
                            </m:d>
                          </m:e>
                        </m:func>
                      </m:e>
                    </m:d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k</m:t>
                    </m:r>
                  </m:sub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2</m:t>
                        </m:r>
                      </m:den>
                    </m:f>
                  </m:sup>
                </m:sSubSup>
              </m:oMath>
            </m:oMathPara>
          </w:p>
          <w:p w14:paraId="0BBCBB3D" w14:textId="5925BADA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  <m:oMath>
              <m:r>
                <w:rPr>
                  <w:rFonts w:ascii="Cambria Math" w:hAnsi="Cambria Math"/>
                  <w:color w:val="000000" w:themeColor="text1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2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hAnsi="Cambria Math"/>
                  <w:color w:val="000000" w:themeColor="text1"/>
                </w:rPr>
                <m:t>-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k</m:t>
                      </m:r>
                    </m:e>
                  </m:d>
                </m:e>
              </m:func>
            </m:oMath>
            <w:r>
              <w:rPr>
                <w:rFonts w:eastAsiaTheme="minorEastAsia"/>
                <w:color w:val="000000" w:themeColor="text1"/>
              </w:rPr>
              <w:t xml:space="preserve"> </w:t>
            </w:r>
          </w:p>
          <w:p w14:paraId="6267B8EC" w14:textId="77777777" w:rsidR="0069484C" w:rsidRPr="0040140E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 w:themeColor="text1"/>
                  </w:rPr>
                  <m:t>=1-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k</m:t>
                        </m:r>
                      </m:e>
                    </m:d>
                  </m:e>
                </m:func>
              </m:oMath>
            </m:oMathPara>
          </w:p>
          <w:p w14:paraId="402E248E" w14:textId="77777777" w:rsidR="0069484C" w:rsidRPr="0040140E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color w:val="000000" w:themeColor="text1"/>
                  </w:rPr>
                  <m:t>=1-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k</m:t>
                        </m:r>
                      </m:e>
                    </m:d>
                  </m:e>
                </m:func>
              </m:oMath>
            </m:oMathPara>
          </w:p>
          <w:p w14:paraId="453D27DD" w14:textId="77777777" w:rsidR="0069484C" w:rsidRPr="0040140E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k</m:t>
                        </m:r>
                      </m:e>
                    </m:d>
                  </m:e>
                </m:func>
                <m:r>
                  <w:rPr>
                    <w:rFonts w:ascii="Cambria Math" w:hAnsi="Cambria Math"/>
                    <w:color w:val="000000" w:themeColor="text1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2</m:t>
                    </m:r>
                  </m:den>
                </m:f>
              </m:oMath>
            </m:oMathPara>
          </w:p>
          <w:p w14:paraId="562F1FAD" w14:textId="7A2524B4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  <m:oMath>
              <m:r>
                <w:rPr>
                  <w:rFonts w:ascii="Cambria Math" w:hAnsi="Cambria Math"/>
                  <w:color w:val="000000" w:themeColor="text1"/>
                </w:rPr>
                <m:t>k=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-11π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6</m:t>
                  </m:r>
                </m:den>
              </m:f>
            </m:oMath>
            <w:r w:rsidRPr="0040140E">
              <w:rPr>
                <w:color w:val="000000" w:themeColor="text1"/>
              </w:rPr>
              <w:t xml:space="preserve"> </w:t>
            </w:r>
            <w:r w:rsidR="00CA4FB6">
              <w:rPr>
                <w:color w:val="000000" w:themeColor="text1"/>
              </w:rPr>
              <w:t>,</w:t>
            </w:r>
            <w:r w:rsidRPr="0040140E">
              <w:rPr>
                <w:color w:val="000000" w:themeColor="text1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-7π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6</m:t>
                  </m:r>
                </m:den>
              </m:f>
            </m:oMath>
            <w:r>
              <w:rPr>
                <w:rFonts w:eastAsiaTheme="minorEastAsia"/>
                <w:color w:val="000000" w:themeColor="text1"/>
              </w:rPr>
              <w:t xml:space="preserve"> </w:t>
            </w:r>
            <w:r w:rsidR="00CA4FB6">
              <w:rPr>
                <w:rFonts w:eastAsiaTheme="minorEastAsia"/>
                <w:color w:val="000000" w:themeColor="text1"/>
              </w:rPr>
              <w:t>,</w:t>
            </w:r>
            <w:r>
              <w:rPr>
                <w:rFonts w:eastAsiaTheme="minorEastAsia"/>
                <w:color w:val="000000" w:themeColor="text1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6</m:t>
                  </m:r>
                </m:den>
              </m:f>
            </m:oMath>
            <w:r>
              <w:rPr>
                <w:rFonts w:eastAsiaTheme="minorEastAsia"/>
                <w:color w:val="000000" w:themeColor="text1"/>
              </w:rPr>
              <w:t xml:space="preserve"> </w:t>
            </w:r>
            <w:r w:rsidR="00CA4FB6">
              <w:rPr>
                <w:rFonts w:eastAsiaTheme="minorEastAsia"/>
                <w:color w:val="000000" w:themeColor="text1"/>
              </w:rPr>
              <w:t>,</w:t>
            </w:r>
            <w:r>
              <w:rPr>
                <w:rFonts w:eastAsiaTheme="minorEastAsia"/>
                <w:color w:val="000000" w:themeColor="text1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5π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6</m:t>
                  </m:r>
                </m:den>
              </m:f>
            </m:oMath>
          </w:p>
          <w:p w14:paraId="68DF1A3E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  <w:p w14:paraId="51FEBA07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  <w:p w14:paraId="4024FE3B" w14:textId="77777777" w:rsidR="009B48DE" w:rsidRDefault="009B48D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  <w:p w14:paraId="66686FAF" w14:textId="77777777" w:rsidR="000D521D" w:rsidRDefault="000D521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  <w:p w14:paraId="1C7C6F5B" w14:textId="77777777" w:rsidR="000D521D" w:rsidRDefault="000D521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  <w:p w14:paraId="6D8C2B5B" w14:textId="77777777" w:rsidR="000D521D" w:rsidRPr="0040140E" w:rsidRDefault="000D521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  <w:p w14:paraId="343381E6" w14:textId="77777777" w:rsidR="0069484C" w:rsidRPr="0040140E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40140E">
              <w:rPr>
                <w:color w:val="000000" w:themeColor="text1"/>
              </w:rPr>
              <w:t>Method 2</w:t>
            </w:r>
          </w:p>
          <w:p w14:paraId="370B28DA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  <w:r w:rsidRPr="0040140E">
              <w:rPr>
                <w:color w:val="000000" w:themeColor="text1"/>
              </w:rPr>
              <w:t xml:space="preserve">Use graph or transformation between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sin⁡</m:t>
              </m:r>
              <m:r>
                <w:rPr>
                  <w:rFonts w:ascii="Cambria Math" w:hAnsi="Cambria Math"/>
                  <w:color w:val="000000" w:themeColor="text1"/>
                </w:rPr>
                <m:t>(x)</m:t>
              </m:r>
            </m:oMath>
            <w:r w:rsidRPr="0040140E">
              <w:rPr>
                <w:color w:val="000000" w:themeColor="text1"/>
              </w:rPr>
              <w:t xml:space="preserve"> and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cos⁡</m:t>
              </m:r>
              <m:r>
                <w:rPr>
                  <w:rFonts w:ascii="Cambria Math" w:hAnsi="Cambria Math"/>
                  <w:color w:val="000000" w:themeColor="text1"/>
                </w:rPr>
                <m:t>(x)</m:t>
              </m:r>
            </m:oMath>
            <w:r w:rsidRPr="0040140E">
              <w:rPr>
                <w:color w:val="000000" w:themeColor="text1"/>
              </w:rPr>
              <w:t xml:space="preserve"> to find where the area under </w:t>
            </w:r>
            <m:oMath>
              <m:r>
                <w:rPr>
                  <w:rFonts w:ascii="Cambria Math" w:hAnsi="Cambria Math"/>
                  <w:color w:val="000000" w:themeColor="text1"/>
                </w:rPr>
                <m:t>y=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x</m:t>
                      </m:r>
                    </m:e>
                  </m:d>
                </m:e>
              </m:func>
            </m:oMath>
            <w:r w:rsidRPr="0040140E">
              <w:rPr>
                <w:color w:val="000000" w:themeColor="text1"/>
              </w:rPr>
              <w:t xml:space="preserve"> between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-3π,2π</m:t>
                  </m:r>
                </m:e>
              </m:d>
            </m:oMath>
            <w:r w:rsidRPr="0040140E">
              <w:rPr>
                <w:color w:val="000000" w:themeColor="text1"/>
              </w:rPr>
              <w:t xml:space="preserve"> equals to area under the </w:t>
            </w:r>
            <m:oMath>
              <m:r>
                <w:rPr>
                  <w:rFonts w:ascii="Cambria Math" w:hAnsi="Cambria Math"/>
                  <w:color w:val="000000" w:themeColor="text1"/>
                </w:rPr>
                <m:t>y=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cos⁡</m:t>
              </m:r>
              <m:r>
                <w:rPr>
                  <w:rFonts w:ascii="Cambria Math" w:hAnsi="Cambria Math"/>
                  <w:color w:val="000000" w:themeColor="text1"/>
                </w:rPr>
                <m:t>(x)</m:t>
              </m:r>
            </m:oMath>
          </w:p>
          <w:p w14:paraId="422AF3EF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</w:p>
          <w:p w14:paraId="04DCEF45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</w:p>
          <w:p w14:paraId="2AD3DC92" w14:textId="60EEEF37" w:rsidR="0069484C" w:rsidRDefault="0069484C">
            <w:pPr>
              <w:spacing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  <m:oMath>
              <m:r>
                <w:rPr>
                  <w:rFonts w:ascii="Cambria Math" w:hAnsi="Cambria Math"/>
                  <w:color w:val="000000" w:themeColor="text1"/>
                </w:rPr>
                <m:t>k=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-11π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6</m:t>
                  </m:r>
                </m:den>
              </m:f>
            </m:oMath>
            <w:r w:rsidRPr="0040140E">
              <w:rPr>
                <w:color w:val="000000" w:themeColor="text1"/>
              </w:rPr>
              <w:t xml:space="preserve"> </w:t>
            </w:r>
            <w:r w:rsidR="00CA4FB6">
              <w:rPr>
                <w:color w:val="000000" w:themeColor="text1"/>
              </w:rPr>
              <w:t>,</w:t>
            </w:r>
            <w:r w:rsidRPr="0040140E">
              <w:rPr>
                <w:color w:val="000000" w:themeColor="text1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-7π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6</m:t>
                  </m:r>
                </m:den>
              </m:f>
            </m:oMath>
            <w:r>
              <w:rPr>
                <w:rFonts w:eastAsiaTheme="minorEastAsia"/>
                <w:color w:val="000000" w:themeColor="text1"/>
              </w:rPr>
              <w:t xml:space="preserve"> </w:t>
            </w:r>
            <w:r w:rsidR="00CA4FB6">
              <w:rPr>
                <w:rFonts w:eastAsiaTheme="minorEastAsia"/>
                <w:color w:val="000000" w:themeColor="text1"/>
              </w:rPr>
              <w:t>,</w:t>
            </w:r>
            <w:r>
              <w:rPr>
                <w:rFonts w:eastAsiaTheme="minorEastAsia"/>
                <w:color w:val="000000" w:themeColor="text1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6</m:t>
                  </m:r>
                </m:den>
              </m:f>
            </m:oMath>
            <w:r>
              <w:rPr>
                <w:rFonts w:eastAsiaTheme="minorEastAsia"/>
                <w:color w:val="000000" w:themeColor="text1"/>
              </w:rPr>
              <w:t xml:space="preserve"> </w:t>
            </w:r>
            <w:r w:rsidR="00CA4FB6">
              <w:rPr>
                <w:rFonts w:eastAsiaTheme="minorEastAsia"/>
                <w:color w:val="000000" w:themeColor="text1"/>
              </w:rPr>
              <w:t>,</w:t>
            </w:r>
            <w:r>
              <w:rPr>
                <w:rFonts w:eastAsiaTheme="minorEastAsia"/>
                <w:color w:val="000000" w:themeColor="text1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5π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6</m:t>
                  </m:r>
                </m:den>
              </m:f>
            </m:oMath>
          </w:p>
          <w:p w14:paraId="1CC190DA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</w:rPr>
            </w:pPr>
          </w:p>
        </w:tc>
        <w:tc>
          <w:tcPr>
            <w:tcW w:w="2975" w:type="dxa"/>
          </w:tcPr>
          <w:p w14:paraId="48DEBD6F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51A7790" w14:textId="285E044B" w:rsidR="00DB2AAA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1M –</w:t>
            </w:r>
            <w:proofErr w:type="spellStart"/>
            <w:r w:rsidR="00D83CAD">
              <w:t>antidiff</w:t>
            </w:r>
            <w:r w:rsidR="007117CD">
              <w:t>erentiate</w:t>
            </w:r>
            <w:proofErr w:type="spellEnd"/>
            <w:r w:rsidR="00D83CAD">
              <w:t xml:space="preserve"> to get </w:t>
            </w:r>
            <m:oMath>
              <m:r>
                <w:rPr>
                  <w:rFonts w:ascii="Cambria Math" w:hAnsi="Cambria Math"/>
                  <w:color w:val="000000" w:themeColor="text1"/>
                </w:rPr>
                <m:t>±</m:t>
              </m:r>
            </m:oMath>
            <w:r w:rsidR="00D83CAD">
              <w:t>sin(x)</w:t>
            </w:r>
            <w:r>
              <w:t xml:space="preserve"> </w:t>
            </w:r>
            <w:r w:rsidR="003352FC">
              <w:t>and then substitute</w:t>
            </w:r>
            <w:r w:rsidR="00CE1B24">
              <w:t xml:space="preserve"> </w:t>
            </w:r>
            <w:r w:rsidR="00C24506" w:rsidRPr="00C24506">
              <w:rPr>
                <w:highlight w:val="yellow"/>
              </w:rPr>
              <w:t>correct</w:t>
            </w:r>
            <w:r w:rsidR="00C24506">
              <w:t xml:space="preserve"> </w:t>
            </w:r>
            <w:r w:rsidR="00CE1B24">
              <w:t>terminals</w:t>
            </w:r>
          </w:p>
          <w:p w14:paraId="776656AD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3EF95107" w14:textId="2C0262E6" w:rsidR="00164938" w:rsidRDefault="0069484C" w:rsidP="00867A1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  <w:r w:rsidR="00016904" w:rsidRPr="00016904">
              <w:rPr>
                <w:highlight w:val="yellow"/>
              </w:rPr>
              <w:t>H</w:t>
            </w:r>
            <w:r>
              <w:t xml:space="preserve"> – </w:t>
            </w:r>
            <w:r w:rsidR="00BA776F">
              <w:t>s</w:t>
            </w:r>
            <w:r w:rsidR="00F5283D">
              <w:t xml:space="preserve">ingle </w:t>
            </w:r>
            <w:r w:rsidR="00164938">
              <w:t xml:space="preserve">sin </w:t>
            </w:r>
            <w:r w:rsidR="00F5283D">
              <w:t>term</w:t>
            </w:r>
            <w:r w:rsidR="00164938">
              <w:t xml:space="preserve"> </w:t>
            </w:r>
            <w:r w:rsidR="00164938">
              <w:br/>
            </w:r>
            <m:oMathPara>
              <m:oMath>
                <m:func>
                  <m:funcPr>
                    <m:ctrlPr>
                      <w:rPr>
                        <w:rFonts w:ascii="Cambria Math" w:hAnsi="Cambria Math"/>
                        <w:highlight w:val="yellow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highlight w:val="yellow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highlight w:val="yellow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highlight w:val="yellow"/>
                          </w:rPr>
                          <m:t>k</m:t>
                        </m:r>
                      </m:e>
                    </m:d>
                  </m:e>
                </m:func>
                <m:r>
                  <w:rPr>
                    <w:rFonts w:ascii="Cambria Math" w:hAnsi="Cambria Math"/>
                    <w:highlight w:val="yellow"/>
                  </w:rPr>
                  <m:t>=1-their "</m:t>
                </m:r>
                <m:r>
                  <m:rPr>
                    <m:nor/>
                  </m:rPr>
                  <w:rPr>
                    <w:rFonts w:ascii="Cambria Math" w:hAnsi="Cambria Math"/>
                    <w:highlight w:val="yellow"/>
                  </w:rPr>
                  <m:t>a</m:t>
                </m:r>
                <m:r>
                  <m:rPr>
                    <m:nor/>
                  </m:rPr>
                  <w:rPr>
                    <w:rFonts w:ascii="Cambria Math" w:hAnsi="Cambria Math"/>
                  </w:rPr>
                  <m:t>"</m:t>
                </m:r>
                <m:r>
                  <m:rPr>
                    <m:nor/>
                  </m:rPr>
                  <w:rPr>
                    <w:rFonts w:ascii="Cambria Math" w:hAnsi="Cambria Math"/>
                  </w:rPr>
                  <w:br/>
                </m:r>
              </m:oMath>
              <m:oMath>
                <m:r>
                  <m:rPr>
                    <m:sty m:val="bi"/>
                  </m:rPr>
                  <w:rPr>
                    <w:rFonts w:ascii="Cambria Math" w:hAnsi="Cambria Math"/>
                    <w:highlight w:val="yellow"/>
                  </w:rPr>
                  <m:t>OR</m:t>
                </m:r>
                <m:func>
                  <m:funcPr>
                    <m:ctrlPr>
                      <w:rPr>
                        <w:rFonts w:ascii="Cambria Math" w:hAnsi="Cambria Math"/>
                        <w:highlight w:val="yellow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highlight w:val="yellow"/>
                      </w:rPr>
                      <m:t xml:space="preserve"> 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highlight w:val="yellow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highlight w:val="yellow"/>
                          </w:rPr>
                          <m:t>k</m:t>
                        </m:r>
                      </m:e>
                    </m:d>
                  </m:e>
                </m:func>
                <m:r>
                  <w:rPr>
                    <w:rFonts w:ascii="Cambria Math" w:hAnsi="Cambria Math"/>
                    <w:highlight w:val="yellow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highlight w:val="yellow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highlight w:val="yellow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highlight w:val="yellow"/>
                      </w:rPr>
                      <m:t>2</m:t>
                    </m:r>
                  </m:den>
                </m:f>
              </m:oMath>
            </m:oMathPara>
          </w:p>
          <w:p w14:paraId="17C4C51E" w14:textId="77777777" w:rsidR="0069484C" w:rsidRDefault="0069484C" w:rsidP="00867A1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72CAC206" w14:textId="389FDC9B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1A – 4 correct values</w:t>
            </w:r>
            <w:r w:rsidR="00D22E93">
              <w:t xml:space="preserve"> from correct working</w:t>
            </w:r>
            <w:r w:rsidR="00C41D4B">
              <w:t xml:space="preserve"> must be k=, not x=</w:t>
            </w:r>
          </w:p>
          <w:p w14:paraId="0AC4CB01" w14:textId="77777777" w:rsidR="00962249" w:rsidRDefault="009622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25209019" w14:textId="77777777" w:rsidR="00386530" w:rsidRDefault="0038653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029531DE" w14:textId="77777777" w:rsidR="00386530" w:rsidRDefault="0038653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064A4C4E" w14:textId="77777777" w:rsidR="00386530" w:rsidRDefault="0038653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319DE7C" w14:textId="77777777" w:rsidR="00386530" w:rsidRDefault="0038653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0CF26138" w14:textId="6278ECB9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1M – graph of sine and cosine showing area(s) </w:t>
            </w:r>
          </w:p>
          <w:p w14:paraId="498868D3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12A4B6F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1M a graph over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-3π,2π</m:t>
                  </m:r>
                </m:e>
              </m:d>
            </m:oMath>
            <w:r>
              <w:rPr>
                <w:rFonts w:eastAsiaTheme="minorEastAsia"/>
                <w:color w:val="000000" w:themeColor="text1"/>
              </w:rPr>
              <w:t xml:space="preserve"> showing 4 intercepts </w:t>
            </w:r>
          </w:p>
          <w:p w14:paraId="1E9CA091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79C899D6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1A – as above.</w:t>
            </w:r>
          </w:p>
        </w:tc>
      </w:tr>
    </w:tbl>
    <w:p w14:paraId="0A407B98" w14:textId="77777777" w:rsidR="0069484C" w:rsidRDefault="0069484C" w:rsidP="0069484C"/>
    <w:tbl>
      <w:tblPr>
        <w:tblStyle w:val="MediumShading1"/>
        <w:tblW w:w="98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2965"/>
      </w:tblGrid>
      <w:tr w:rsidR="0069484C" w14:paraId="5C1BC56C" w14:textId="77777777" w:rsidTr="005523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6D219BC" w14:textId="31D209A1" w:rsidR="0069484C" w:rsidRDefault="008141DB">
            <w:pPr>
              <w:rPr>
                <w:b w:val="0"/>
              </w:rPr>
            </w:pPr>
            <w:r>
              <w:rPr>
                <w:b w:val="0"/>
                <w:bCs w:val="0"/>
                <w:color w:val="auto"/>
                <w:lang w:val="en-US"/>
              </w:rPr>
              <w:br w:type="page"/>
            </w:r>
            <w:r w:rsidR="0069484C">
              <w:t>Q#</w:t>
            </w:r>
          </w:p>
        </w:tc>
        <w:tc>
          <w:tcPr>
            <w:tcW w:w="900" w:type="dxa"/>
          </w:tcPr>
          <w:p w14:paraId="25321EE2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Marks</w:t>
            </w:r>
          </w:p>
        </w:tc>
        <w:tc>
          <w:tcPr>
            <w:tcW w:w="5220" w:type="dxa"/>
          </w:tcPr>
          <w:p w14:paraId="0ED798EC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</w:rPr>
            </w:pPr>
            <w:r>
              <w:t>Solutions</w:t>
            </w:r>
          </w:p>
        </w:tc>
        <w:tc>
          <w:tcPr>
            <w:tcW w:w="2965" w:type="dxa"/>
          </w:tcPr>
          <w:p w14:paraId="001260E4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 allocation and notes</w:t>
            </w:r>
          </w:p>
        </w:tc>
      </w:tr>
      <w:tr w:rsidR="0069484C" w14:paraId="7D708A49" w14:textId="77777777" w:rsidTr="005523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0719BB9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6a</w:t>
            </w:r>
          </w:p>
        </w:tc>
        <w:tc>
          <w:tcPr>
            <w:tcW w:w="900" w:type="dxa"/>
          </w:tcPr>
          <w:p w14:paraId="116FE75E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220" w:type="dxa"/>
          </w:tcPr>
          <w:p w14:paraId="0D0BCEDA" w14:textId="77777777" w:rsidR="0069484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0.04+0.16</m:t>
                  </m:r>
                </m:e>
              </m:d>
              <m:r>
                <w:rPr>
                  <w:rFonts w:ascii="Cambria Math" w:hAnsi="Cambria Math"/>
                </w:rPr>
                <m:t>÷2=0.1</m:t>
              </m:r>
            </m:oMath>
            <w:r w:rsidR="0069484C">
              <w:rPr>
                <w:rFonts w:eastAsiaTheme="minorEastAsia"/>
              </w:rPr>
              <w:t xml:space="preserve"> </w:t>
            </w:r>
          </w:p>
          <w:p w14:paraId="190B4289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6004443B" w14:textId="77777777" w:rsidR="0069484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</m:acc>
              <m:r>
                <w:rPr>
                  <w:rFonts w:ascii="Cambria Math" w:eastAsiaTheme="minorEastAsia" w:hAnsi="Cambria Math"/>
                </w:rPr>
                <m:t>=0.1</m:t>
              </m:r>
            </m:oMath>
            <w:r w:rsidR="0069484C">
              <w:rPr>
                <w:rFonts w:eastAsiaTheme="minorEastAsia"/>
              </w:rPr>
              <w:t xml:space="preserve"> </w:t>
            </w:r>
          </w:p>
          <w:p w14:paraId="1EBA69B2" w14:textId="77777777" w:rsidR="0069484C" w:rsidRPr="00BF0F44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65" w:type="dxa"/>
          </w:tcPr>
          <w:p w14:paraId="70759878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A672662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3861EF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811C99F" w14:textId="1D6A6515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1A</w:t>
            </w:r>
            <w:r w:rsidR="0039384F">
              <w:t xml:space="preserve">, not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0.2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386530">
              <w:rPr>
                <w:rFonts w:eastAsiaTheme="minorEastAsia"/>
              </w:rPr>
              <w:t xml:space="preserve">, </w:t>
            </w:r>
            <w:r w:rsidR="00386530" w:rsidRPr="00386530">
              <w:rPr>
                <w:rFonts w:eastAsiaTheme="minorEastAsia"/>
                <w:highlight w:val="yellow"/>
              </w:rPr>
              <w:t>allow 0.10</w:t>
            </w:r>
            <w:r w:rsidR="00386530">
              <w:rPr>
                <w:rFonts w:eastAsiaTheme="minorEastAsia"/>
                <w:highlight w:val="yellow"/>
              </w:rPr>
              <w:t xml:space="preserve"> &amp;</w:t>
            </w:r>
            <w:r w:rsidR="00386530" w:rsidRPr="00386530">
              <w:rPr>
                <w:rFonts w:eastAsiaTheme="minorEastAsia"/>
                <w:highlight w:val="yellow"/>
              </w:rPr>
              <w:t xml:space="preserve"> 10%</w:t>
            </w:r>
          </w:p>
        </w:tc>
      </w:tr>
      <w:tr w:rsidR="0069484C" w14:paraId="249F3FF7" w14:textId="77777777" w:rsidTr="005523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1761531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6b</w:t>
            </w:r>
          </w:p>
        </w:tc>
        <w:tc>
          <w:tcPr>
            <w:tcW w:w="900" w:type="dxa"/>
          </w:tcPr>
          <w:p w14:paraId="0A17F09D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</w:tcPr>
          <w:p w14:paraId="244F325B" w14:textId="77777777" w:rsidR="003C2D72" w:rsidRPr="003C2D72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0.06=2×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0.1×0.9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n</m:t>
                      </m:r>
                    </m:den>
                  </m:f>
                </m:e>
              </m:rad>
            </m:oMath>
            <w:r w:rsidR="007E41A4">
              <w:rPr>
                <w:rFonts w:eastAsiaTheme="minorEastAsia"/>
              </w:rPr>
              <w:t xml:space="preserve">,   </w:t>
            </w:r>
            <m:oMath>
              <m:r>
                <w:rPr>
                  <w:rFonts w:ascii="Cambria Math" w:eastAsiaTheme="minorEastAsia" w:hAnsi="Cambria Math"/>
                </w:rPr>
                <m:t>0.03=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0.1×0.9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n</m:t>
                      </m:r>
                    </m:den>
                  </m:f>
                </m:e>
              </m:rad>
            </m:oMath>
            <w:r w:rsidR="007E41A4">
              <w:rPr>
                <w:rFonts w:eastAsiaTheme="minorEastAsia"/>
              </w:rPr>
              <w:t xml:space="preserve"> </w:t>
            </w:r>
            <w:r w:rsidR="003C2D72">
              <w:rPr>
                <w:rFonts w:eastAsiaTheme="minorEastAsia"/>
              </w:rPr>
              <w:t xml:space="preserve">, </w:t>
            </w:r>
          </w:p>
          <w:p w14:paraId="53767B85" w14:textId="241AF7FF" w:rsidR="0069484C" w:rsidRPr="00813F64" w:rsidRDefault="003C2D7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(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0.03)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0.1×0.9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n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100n</m:t>
                    </m:r>
                  </m:den>
                </m:f>
              </m:oMath>
            </m:oMathPara>
          </w:p>
          <w:p w14:paraId="036D77E9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99DC9EA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557C630" w14:textId="1FB165AD" w:rsidR="0069484C" w:rsidRPr="00501F66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n=100</m:t>
                </m:r>
              </m:oMath>
            </m:oMathPara>
          </w:p>
          <w:p w14:paraId="235AF169" w14:textId="77777777" w:rsidR="0069484C" w:rsidRPr="00BF0F44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965" w:type="dxa"/>
          </w:tcPr>
          <w:p w14:paraId="72EC180B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66634219" w14:textId="4768D985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  <w:r w:rsidR="00882119">
              <w:t>H</w:t>
            </w:r>
            <w:r>
              <w:t xml:space="preserve"> –</w:t>
            </w:r>
            <w:r w:rsidR="00B802B4">
              <w:t xml:space="preserve">set up </w:t>
            </w:r>
            <w:r w:rsidR="00423FF8">
              <w:t xml:space="preserve">a </w:t>
            </w:r>
            <w:r w:rsidR="00B802B4">
              <w:t>correct equation</w:t>
            </w:r>
            <w:r>
              <w:t xml:space="preserve"> for </w:t>
            </w:r>
            <m:oMath>
              <m:r>
                <w:rPr>
                  <w:rFonts w:ascii="Cambria Math" w:hAnsi="Cambria Math"/>
                </w:rPr>
                <m:t>n</m:t>
              </m:r>
            </m:oMath>
            <w:r>
              <w:rPr>
                <w:rFonts w:eastAsiaTheme="minorEastAsia"/>
              </w:rPr>
              <w:t xml:space="preserve">, </w:t>
            </w:r>
            <w:r w:rsidR="00D96745">
              <w:rPr>
                <w:rFonts w:eastAsiaTheme="minorEastAsia"/>
              </w:rPr>
              <w:t xml:space="preserve">using correct </w:t>
            </w: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</m:acc>
              <m:r>
                <w:rPr>
                  <w:rFonts w:ascii="Cambria Math" w:eastAsiaTheme="minorEastAsia" w:hAnsi="Cambria Math"/>
                </w:rPr>
                <m:t xml:space="preserve">, </m:t>
              </m:r>
              <m:r>
                <m:rPr>
                  <m:nor/>
                </m:rPr>
                <w:rPr>
                  <w:rFonts w:ascii="Cambria Math" w:eastAsiaTheme="minorEastAsia" w:hAnsi="Cambria Math"/>
                </w:rPr>
                <m:t>or their</m:t>
              </m:r>
              <m:r>
                <w:rPr>
                  <w:rFonts w:ascii="Cambria Math" w:eastAsiaTheme="minorEastAsia" w:hAnsi="Cambria Math"/>
                </w:rPr>
                <m:t xml:space="preserve"> </m:t>
              </m:r>
              <m:acc>
                <m:ac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</m:acc>
            </m:oMath>
            <w:r w:rsidR="00351928">
              <w:rPr>
                <w:rFonts w:eastAsiaTheme="minorEastAsia"/>
              </w:rPr>
              <w:t xml:space="preserve"> and consistent (1-</w:t>
            </w: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</m:acc>
              <m:r>
                <w:rPr>
                  <w:rFonts w:ascii="Cambria Math" w:eastAsiaTheme="minorEastAsia" w:hAnsi="Cambria Math"/>
                </w:rPr>
                <m:t>)</m:t>
              </m:r>
            </m:oMath>
            <w:r w:rsidR="00DF3F6E">
              <w:rPr>
                <w:rFonts w:eastAsiaTheme="minorEastAsia"/>
              </w:rPr>
              <w:t xml:space="preserve">, </w:t>
            </w:r>
            <w:r w:rsidR="00DF3F6E" w:rsidRPr="00DF3F6E">
              <w:rPr>
                <w:rFonts w:eastAsiaTheme="minorEastAsia"/>
                <w:highlight w:val="yellow"/>
              </w:rPr>
              <w:t>if 0&lt;</w:t>
            </w: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  <w:highlight w:val="yellow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highlight w:val="yellow"/>
                    </w:rPr>
                    <m:t>p</m:t>
                  </m:r>
                </m:e>
              </m:acc>
            </m:oMath>
            <w:r w:rsidR="00DF3F6E" w:rsidRPr="00386530">
              <w:rPr>
                <w:rFonts w:eastAsiaTheme="minorEastAsia"/>
                <w:highlight w:val="yellow"/>
              </w:rPr>
              <w:t>&lt;1</w:t>
            </w:r>
          </w:p>
          <w:p w14:paraId="08EBACB3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34DE84C5" w14:textId="77777777" w:rsidR="00423FF8" w:rsidRDefault="00423F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2AF56E8F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1A</w:t>
            </w:r>
          </w:p>
        </w:tc>
      </w:tr>
      <w:tr w:rsidR="0069484C" w14:paraId="3ED82BBF" w14:textId="77777777" w:rsidTr="005523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C659C4F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6c</w:t>
            </w:r>
          </w:p>
        </w:tc>
        <w:tc>
          <w:tcPr>
            <w:tcW w:w="900" w:type="dxa"/>
          </w:tcPr>
          <w:p w14:paraId="312A314E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220" w:type="dxa"/>
          </w:tcPr>
          <w:p w14:paraId="3AB2566D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Confidence interval width is halved </w:t>
            </w:r>
          </w:p>
          <w:p w14:paraId="66AA6C50" w14:textId="093A4B8D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Or “</w:t>
            </w:r>
            <w:r w:rsidRPr="00FF6ECD">
              <w:rPr>
                <w:rFonts w:eastAsiaTheme="minorEastAsia"/>
                <w:u w:val="single"/>
              </w:rPr>
              <w:t>reduce</w:t>
            </w:r>
            <w:r w:rsidR="00FF6ECD" w:rsidRPr="00FF6ECD">
              <w:rPr>
                <w:rFonts w:eastAsiaTheme="minorEastAsia"/>
                <w:u w:val="single"/>
              </w:rPr>
              <w:t>d</w:t>
            </w:r>
            <w:r>
              <w:rPr>
                <w:rFonts w:eastAsiaTheme="minorEastAsia"/>
              </w:rPr>
              <w:t xml:space="preserve"> by a factor of 2”</w:t>
            </w:r>
          </w:p>
          <w:p w14:paraId="2EFB057E" w14:textId="4CE96D14" w:rsidR="00C860D6" w:rsidRDefault="00C860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Altered by factor of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oMath>
          </w:p>
          <w:p w14:paraId="330A154D" w14:textId="4815EFD8" w:rsidR="0069484C" w:rsidRPr="00BF0F44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65" w:type="dxa"/>
          </w:tcPr>
          <w:p w14:paraId="4D593DAC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1A</w:t>
            </w:r>
            <w:r w:rsidR="000C77F2">
              <w:t>, just ½ ok</w:t>
            </w:r>
          </w:p>
          <w:p w14:paraId="2E3DE818" w14:textId="3C0B7C5E" w:rsidR="00D51AB0" w:rsidRDefault="00D51A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A7287">
              <w:rPr>
                <w:highlight w:val="yellow"/>
              </w:rPr>
              <w:t>Essentially anything with ½</w:t>
            </w:r>
          </w:p>
          <w:p w14:paraId="24DFF574" w14:textId="3BA710B9" w:rsidR="00EC5574" w:rsidRDefault="00EC55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613189B" w14:textId="77777777" w:rsidR="0069484C" w:rsidRDefault="0069484C" w:rsidP="0069484C"/>
    <w:p w14:paraId="105B75DF" w14:textId="77777777" w:rsidR="0069484C" w:rsidRDefault="0069484C" w:rsidP="0069484C"/>
    <w:p w14:paraId="51E58915" w14:textId="77777777" w:rsidR="00965668" w:rsidRDefault="00965668" w:rsidP="0069484C"/>
    <w:p w14:paraId="4C25AA3F" w14:textId="77777777" w:rsidR="00965668" w:rsidRDefault="00965668" w:rsidP="0069484C"/>
    <w:tbl>
      <w:tblPr>
        <w:tblStyle w:val="MediumShading1"/>
        <w:tblW w:w="966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2828"/>
      </w:tblGrid>
      <w:tr w:rsidR="0069484C" w14:paraId="1C4C50A7" w14:textId="77777777" w:rsidTr="006948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FC595C0" w14:textId="77777777" w:rsidR="0069484C" w:rsidRDefault="0069484C">
            <w:pPr>
              <w:rPr>
                <w:b w:val="0"/>
              </w:rPr>
            </w:pPr>
            <w:r>
              <w:t>Q#</w:t>
            </w:r>
          </w:p>
        </w:tc>
        <w:tc>
          <w:tcPr>
            <w:tcW w:w="900" w:type="dxa"/>
          </w:tcPr>
          <w:p w14:paraId="7A0EA0E4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Marks</w:t>
            </w:r>
          </w:p>
        </w:tc>
        <w:tc>
          <w:tcPr>
            <w:tcW w:w="5220" w:type="dxa"/>
          </w:tcPr>
          <w:p w14:paraId="1E3F493C" w14:textId="77777777" w:rsidR="0069484C" w:rsidRPr="0055002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</w:rPr>
            </w:pPr>
            <w:r>
              <w:t>Solutions</w:t>
            </w:r>
          </w:p>
        </w:tc>
        <w:tc>
          <w:tcPr>
            <w:tcW w:w="2828" w:type="dxa"/>
          </w:tcPr>
          <w:p w14:paraId="7CE946C1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 allocation and notes</w:t>
            </w:r>
          </w:p>
        </w:tc>
      </w:tr>
      <w:tr w:rsidR="0069484C" w14:paraId="282705CD" w14:textId="77777777" w:rsidTr="00694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6BED7EE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7a</w:t>
            </w:r>
          </w:p>
        </w:tc>
        <w:tc>
          <w:tcPr>
            <w:tcW w:w="900" w:type="dxa"/>
          </w:tcPr>
          <w:p w14:paraId="526EA751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220" w:type="dxa"/>
          </w:tcPr>
          <w:p w14:paraId="7A15B0CE" w14:textId="77777777" w:rsidR="0069484C" w:rsidRPr="000F5F15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d>
                <m:dPr>
                  <m:begChr m:val="[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d>
              <m:r>
                <w:rPr>
                  <w:rFonts w:ascii="Cambria Math" w:hAnsi="Cambria Math"/>
                </w:rPr>
                <m:t>,</m:t>
              </m:r>
              <m:d>
                <m:dPr>
                  <m:beg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∞</m:t>
                  </m:r>
                </m:e>
              </m:d>
            </m:oMath>
            <w:r w:rsidR="0069484C">
              <w:rPr>
                <w:rFonts w:eastAsiaTheme="minorEastAsia"/>
              </w:rPr>
              <w:t xml:space="preserve"> </w:t>
            </w:r>
          </w:p>
        </w:tc>
        <w:tc>
          <w:tcPr>
            <w:tcW w:w="2828" w:type="dxa"/>
          </w:tcPr>
          <w:p w14:paraId="2D2CBBA2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1A</w:t>
            </w:r>
          </w:p>
        </w:tc>
      </w:tr>
      <w:tr w:rsidR="0069484C" w14:paraId="0032CBDE" w14:textId="77777777" w:rsidTr="0069484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C165C0A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7b</w:t>
            </w:r>
          </w:p>
        </w:tc>
        <w:tc>
          <w:tcPr>
            <w:tcW w:w="900" w:type="dxa"/>
          </w:tcPr>
          <w:p w14:paraId="00D5F248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</w:tcPr>
          <w:p w14:paraId="2ABC775E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B3C285E" w14:textId="77777777" w:rsidR="0069484C" w:rsidRPr="000F5F15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62A04">
              <w:rPr>
                <w:noProof/>
                <w:lang w:eastAsia="en-AU" w:bidi="yi-Hebr"/>
              </w:rPr>
              <w:drawing>
                <wp:inline distT="0" distB="0" distL="0" distR="0" wp14:anchorId="4ACEA715" wp14:editId="74ECABE3">
                  <wp:extent cx="1494092" cy="1567543"/>
                  <wp:effectExtent l="0" t="0" r="508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187" cy="1571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8" w:type="dxa"/>
          </w:tcPr>
          <w:p w14:paraId="6DE56D9B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5AAD87F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64041B3" w14:textId="63AD40CE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t xml:space="preserve">1M – </w:t>
            </w:r>
            <w:r w:rsidR="00210094">
              <w:t xml:space="preserve">shape, </w:t>
            </w:r>
            <w:r w:rsidRPr="00962A04">
              <w:t>Negative arm of a square root function.</w:t>
            </w:r>
          </w:p>
          <w:p w14:paraId="7A254764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0330BF98" w14:textId="1485BAED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eastAsiaTheme="minorEastAsia"/>
              </w:rPr>
              <w:t>1A –</w:t>
            </w:r>
            <w:r w:rsidR="00927F29">
              <w:rPr>
                <w:rFonts w:eastAsiaTheme="minorEastAsia"/>
              </w:rPr>
              <w:t>closed dot</w:t>
            </w:r>
            <w:r>
              <w:rPr>
                <w:rFonts w:eastAsiaTheme="minorEastAsia"/>
              </w:rPr>
              <w:t xml:space="preserve"> at </w:t>
            </w:r>
            <w:r w:rsidRPr="00962A04">
              <w:rPr>
                <w:rFonts w:eastAsiaTheme="minorEastAsia"/>
              </w:rPr>
              <w:t xml:space="preserve">(-1,1) and </w:t>
            </w:r>
            <w:r>
              <w:rPr>
                <w:rFonts w:eastAsiaTheme="minorEastAsia"/>
              </w:rPr>
              <w:t>p</w:t>
            </w:r>
            <w:r w:rsidRPr="00962A04">
              <w:rPr>
                <w:rFonts w:eastAsiaTheme="minorEastAsia"/>
              </w:rPr>
              <w:t>assing through (0,0) and (</w:t>
            </w:r>
            <w:proofErr w:type="gramStart"/>
            <w:r w:rsidRPr="00962A04">
              <w:rPr>
                <w:rFonts w:eastAsiaTheme="minorEastAsia"/>
              </w:rPr>
              <w:t>3,-</w:t>
            </w:r>
            <w:proofErr w:type="gramEnd"/>
            <w:r w:rsidRPr="00962A04">
              <w:rPr>
                <w:rFonts w:eastAsiaTheme="minorEastAsia"/>
              </w:rPr>
              <w:t>1)</w:t>
            </w:r>
            <w:r>
              <w:rPr>
                <w:rFonts w:eastAsiaTheme="minorEastAsia"/>
              </w:rPr>
              <w:t xml:space="preserve">. </w:t>
            </w:r>
            <w:r w:rsidR="00BF727F">
              <w:rPr>
                <w:rFonts w:eastAsiaTheme="minorEastAsia"/>
              </w:rPr>
              <w:br/>
            </w:r>
            <w:r w:rsidRPr="00962A04">
              <w:rPr>
                <w:rFonts w:eastAsiaTheme="minorEastAsia"/>
              </w:rPr>
              <w:t>Label</w:t>
            </w:r>
            <w:r>
              <w:rPr>
                <w:rFonts w:eastAsiaTheme="minorEastAsia"/>
              </w:rPr>
              <w:t xml:space="preserve"> (-1,1)</w:t>
            </w:r>
            <w:r w:rsidR="00BF727F">
              <w:rPr>
                <w:rFonts w:eastAsiaTheme="minorEastAsia"/>
              </w:rPr>
              <w:t xml:space="preserve"> &amp; (0,0)</w:t>
            </w:r>
          </w:p>
        </w:tc>
      </w:tr>
      <w:tr w:rsidR="0069484C" w14:paraId="1F571D39" w14:textId="77777777" w:rsidTr="00694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7C3A61E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7c</w:t>
            </w:r>
          </w:p>
        </w:tc>
        <w:tc>
          <w:tcPr>
            <w:tcW w:w="900" w:type="dxa"/>
          </w:tcPr>
          <w:p w14:paraId="67C8ACA6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</w:tcPr>
          <w:p w14:paraId="1894517F" w14:textId="77777777" w:rsidR="0069484C" w:rsidRPr="00962A04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2A04">
              <w:t>In turning point form</w:t>
            </w:r>
          </w:p>
          <w:p w14:paraId="0D072BEA" w14:textId="77777777" w:rsidR="0069484C" w:rsidRPr="00962A04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y=f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oMath>
            <w:r w:rsidRPr="00962A04">
              <w:t xml:space="preserve"> </w:t>
            </w:r>
          </w:p>
          <w:p w14:paraId="672C5B04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y=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x-1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-1</m:t>
              </m:r>
            </m:oMath>
            <w:r w:rsidRPr="00962A04">
              <w:t xml:space="preserve"> </w:t>
            </w:r>
          </w:p>
          <w:p w14:paraId="2BAC8C56" w14:textId="77777777" w:rsidR="0069484C" w:rsidRPr="00962A04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5907797" w14:textId="77777777" w:rsidR="0069484C" w:rsidRPr="00962A04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2A04">
              <w:t xml:space="preserve">Swap </w:t>
            </w:r>
            <m:oMath>
              <m:r>
                <w:rPr>
                  <w:rFonts w:ascii="Cambria Math" w:hAnsi="Cambria Math"/>
                </w:rPr>
                <m:t>x</m:t>
              </m:r>
            </m:oMath>
            <w:r w:rsidRPr="00962A04">
              <w:t xml:space="preserve"> and </w:t>
            </w:r>
            <m:oMath>
              <m:r>
                <w:rPr>
                  <w:rFonts w:ascii="Cambria Math" w:hAnsi="Cambria Math"/>
                </w:rPr>
                <m:t>y</m:t>
              </m:r>
            </m:oMath>
          </w:p>
          <w:p w14:paraId="6248A61C" w14:textId="77777777" w:rsidR="0069484C" w:rsidRPr="00962A04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x=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y-1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-1</m:t>
              </m:r>
            </m:oMath>
            <w:r w:rsidRPr="00962A04">
              <w:t xml:space="preserve"> </w:t>
            </w:r>
          </w:p>
          <w:p w14:paraId="18195A3D" w14:textId="77777777" w:rsidR="0069484C" w:rsidRPr="00962A04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x+1=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y-1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Pr="00962A04">
              <w:t xml:space="preserve"> </w:t>
            </w:r>
          </w:p>
          <w:p w14:paraId="1FA79660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x+1</m:t>
                  </m:r>
                </m:e>
              </m:rad>
              <m:r>
                <w:rPr>
                  <w:rFonts w:ascii="Cambria Math" w:hAnsi="Cambria Math"/>
                </w:rPr>
                <m:t>=y-1</m:t>
              </m:r>
            </m:oMath>
            <w:r w:rsidRPr="00962A04">
              <w:t xml:space="preserve"> </w:t>
            </w:r>
          </w:p>
          <w:p w14:paraId="7B40ADE6" w14:textId="644F03D3" w:rsidR="0069484C" w:rsidRPr="000F5F15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  <m:r>
                <w:rPr>
                  <w:rFonts w:ascii="Cambria Math" w:hAnsi="Cambria Math"/>
                </w:rPr>
                <m:t>(x)=1-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x+1</m:t>
                  </m:r>
                </m:e>
              </m:rad>
            </m:oMath>
            <w:r w:rsidR="0069484C" w:rsidRPr="00962A04">
              <w:t xml:space="preserve"> </w:t>
            </w:r>
            <w:r w:rsidR="0069484C">
              <w:t xml:space="preserve"> for </w:t>
            </w:r>
            <m:oMath>
              <m:r>
                <w:rPr>
                  <w:rFonts w:ascii="Cambria Math" w:hAnsi="Cambria Math"/>
                </w:rPr>
                <m:t>x∈</m:t>
              </m:r>
              <m:d>
                <m:dPr>
                  <m:begChr m:val="[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-1,</m:t>
                  </m:r>
                  <m:d>
                    <m:dPr>
                      <m:begChr m:val="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∞</m:t>
                      </m:r>
                    </m:e>
                  </m:d>
                </m:e>
              </m:d>
            </m:oMath>
          </w:p>
        </w:tc>
        <w:tc>
          <w:tcPr>
            <w:tcW w:w="2828" w:type="dxa"/>
          </w:tcPr>
          <w:p w14:paraId="7B5C4644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E008655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52E2673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85CCC4" w14:textId="615298B4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93247">
              <w:t>A</w:t>
            </w:r>
            <w:r>
              <w:t xml:space="preserve"> for </w:t>
            </w:r>
            <w:r w:rsidR="00493247">
              <w:t>correct inverse function</w:t>
            </w:r>
            <w:r w:rsidR="00C80C09">
              <w:t>,</w:t>
            </w:r>
            <w:r w:rsidR="00493247">
              <w:t xml:space="preserve"> named as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 xml:space="preserve">  or 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  <m:r>
                <w:rPr>
                  <w:rFonts w:ascii="Cambria Math" w:hAnsi="Cambria Math"/>
                </w:rPr>
                <m:t>, not y=</m:t>
              </m:r>
            </m:oMath>
          </w:p>
          <w:p w14:paraId="760D3D83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4FDC146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1A8A6B1" w14:textId="77777777" w:rsidR="001E115E" w:rsidRPr="001E115E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t>1A</w:t>
            </w:r>
            <w:r w:rsidR="00493247">
              <w:t xml:space="preserve"> </w:t>
            </w:r>
            <w:r w:rsidR="00B72E23">
              <w:t xml:space="preserve">correct </w:t>
            </w:r>
            <w:r w:rsidR="00493247">
              <w:t>domain</w:t>
            </w:r>
            <w:r w:rsidR="00B72E23">
              <w:t xml:space="preserve">, </w:t>
            </w:r>
          </w:p>
          <w:p w14:paraId="45EC8FD8" w14:textId="524941B5" w:rsidR="0069484C" w:rsidRDefault="00B72E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 xml:space="preserve">-1≤x&lt;∞, </m:t>
                </m:r>
                <m:r>
                  <m:rPr>
                    <m:nor/>
                  </m:rPr>
                  <w:rPr>
                    <w:rFonts w:ascii="Cambria Math" w:hAnsi="Cambria Math"/>
                  </w:rPr>
                  <m:t>or</m:t>
                </m:r>
                <m:r>
                  <w:rPr>
                    <w:rFonts w:ascii="Cambria Math" w:hAnsi="Cambria Math"/>
                  </w:rPr>
                  <m:t xml:space="preserve"> x≥-1</m:t>
                </m:r>
              </m:oMath>
            </m:oMathPara>
          </w:p>
        </w:tc>
      </w:tr>
      <w:tr w:rsidR="0069484C" w14:paraId="585D147B" w14:textId="77777777" w:rsidTr="0069484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C08DFAF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7d</w:t>
            </w:r>
          </w:p>
        </w:tc>
        <w:tc>
          <w:tcPr>
            <w:tcW w:w="900" w:type="dxa"/>
          </w:tcPr>
          <w:p w14:paraId="2B7A1D75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</w:tcPr>
          <w:p w14:paraId="06C8E61A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Method 1</w:t>
            </w:r>
          </w:p>
          <w:p w14:paraId="643029B1" w14:textId="77777777" w:rsidR="0069484C" w:rsidRPr="00962A04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A=2</m:t>
              </m:r>
              <m:nary>
                <m:naryPr>
                  <m:limLoc m:val="subSup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</m:sup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-x-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-2x</m:t>
                          </m:r>
                        </m:e>
                      </m:d>
                    </m:e>
                  </m:d>
                  <m:r>
                    <w:rPr>
                      <w:rFonts w:ascii="Cambria Math" w:hAnsi="Cambria Math"/>
                    </w:rPr>
                    <m:t>dx</m:t>
                  </m:r>
                </m:e>
              </m:nary>
            </m:oMath>
            <w:r w:rsidRPr="00962A04">
              <w:t xml:space="preserve"> </w:t>
            </w:r>
          </w:p>
          <w:p w14:paraId="26BC589F" w14:textId="77777777" w:rsidR="0069484C" w:rsidRPr="00962A04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A=2</m:t>
              </m:r>
              <m:nary>
                <m:naryPr>
                  <m:limLoc m:val="subSup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</m:sup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e>
                  </m:d>
                </m:e>
              </m:nary>
              <m:r>
                <w:rPr>
                  <w:rFonts w:ascii="Cambria Math" w:hAnsi="Cambria Math"/>
                </w:rPr>
                <m:t>dx</m:t>
              </m:r>
            </m:oMath>
            <w:r w:rsidRPr="00962A04">
              <w:t xml:space="preserve"> </w:t>
            </w:r>
          </w:p>
          <w:p w14:paraId="22A0A621" w14:textId="77777777" w:rsidR="0069484C" w:rsidRPr="00962A04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A=2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den>
                      </m:f>
                    </m:e>
                  </m:d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</m:sup>
              </m:sSubSup>
            </m:oMath>
            <w:r w:rsidRPr="00962A04">
              <w:t xml:space="preserve"> </w:t>
            </w:r>
          </w:p>
          <w:p w14:paraId="0811F5B7" w14:textId="77777777" w:rsidR="0069484C" w:rsidRPr="00962A04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A=2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0</m:t>
                      </m:r>
                    </m:e>
                  </m:d>
                </m:e>
              </m:d>
            </m:oMath>
            <w:r w:rsidRPr="00962A04">
              <w:t xml:space="preserve"> </w:t>
            </w:r>
          </w:p>
          <w:p w14:paraId="340C2A06" w14:textId="77777777" w:rsidR="0069484C" w:rsidRPr="00962A04" w:rsidRDefault="0069484C">
            <w:pPr>
              <w:spacing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 w:rsidRPr="00962A04">
              <w:t xml:space="preserve"> </w:t>
            </w:r>
          </w:p>
          <w:p w14:paraId="51B4F907" w14:textId="77777777" w:rsidR="0069484C" w:rsidRPr="00962A04" w:rsidRDefault="0069484C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Method 2</w:t>
            </w:r>
          </w:p>
          <w:p w14:paraId="26C25B02" w14:textId="3BD28C33" w:rsidR="0069484C" w:rsidRPr="00CE551B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</w:rPr>
                <m:t>A=</m:t>
              </m:r>
              <m:nary>
                <m:naryPr>
                  <m:limLoc m:val="subSup"/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-1</m:t>
                  </m:r>
                </m:sub>
                <m:sup>
                  <m:r>
                    <w:rPr>
                      <w:rFonts w:ascii="Cambria Math" w:hAnsi="Cambria Math"/>
                      <w:sz w:val="18"/>
                      <w:szCs w:val="18"/>
                    </w:rPr>
                    <m:t>0</m:t>
                  </m:r>
                </m:sup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-x-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1-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  <w:szCs w:val="18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  <m:t>x+1</m:t>
                              </m:r>
                            </m:e>
                          </m:rad>
                        </m:e>
                      </m:d>
                    </m:e>
                  </m:d>
                  <m:r>
                    <w:rPr>
                      <w:rFonts w:ascii="Cambria Math" w:hAnsi="Cambria Math"/>
                      <w:sz w:val="18"/>
                      <w:szCs w:val="18"/>
                    </w:rPr>
                    <m:t>dx</m:t>
                  </m:r>
                </m:e>
              </m:nary>
              <m:r>
                <w:rPr>
                  <w:rFonts w:ascii="Cambria Math" w:hAnsi="Cambria Math"/>
                  <w:sz w:val="18"/>
                  <w:szCs w:val="18"/>
                </w:rPr>
                <m:t>+</m:t>
              </m:r>
              <m:nary>
                <m:naryPr>
                  <m:limLoc m:val="subSup"/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  <w:sz w:val="18"/>
                      <w:szCs w:val="18"/>
                    </w:rPr>
                    <m:t>1</m:t>
                  </m:r>
                </m:sup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-x-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  <w:szCs w:val="1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-2x</m:t>
                          </m:r>
                        </m:e>
                      </m:d>
                    </m:e>
                  </m:d>
                  <m:r>
                    <w:rPr>
                      <w:rFonts w:ascii="Cambria Math" w:hAnsi="Cambria Math"/>
                      <w:sz w:val="18"/>
                      <w:szCs w:val="18"/>
                    </w:rPr>
                    <m:t>dx</m:t>
                  </m:r>
                </m:e>
              </m:nary>
            </m:oMath>
            <w:r w:rsidRPr="00CE551B">
              <w:rPr>
                <w:sz w:val="18"/>
                <w:szCs w:val="18"/>
              </w:rPr>
              <w:t xml:space="preserve"> </w:t>
            </w:r>
          </w:p>
          <w:p w14:paraId="092A30EC" w14:textId="175951FA" w:rsidR="0069484C" w:rsidRPr="00962A04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A=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-x+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den>
                      </m:f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x+1</m:t>
                              </m:r>
                            </m:e>
                          </m:d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sup>
                      </m:sSup>
                      <m:r>
                        <w:rPr>
                          <w:rFonts w:ascii="Cambria Math" w:hAnsi="Cambria Math"/>
                        </w:rPr>
                        <m:t xml:space="preserve"> </m:t>
                      </m:r>
                    </m:e>
                  </m:d>
                </m:e>
                <m:sub>
                  <m:r>
                    <w:rPr>
                      <w:rFonts w:ascii="Cambria Math" w:hAnsi="Cambria Math"/>
                    </w:rPr>
                    <m:t>-1</m:t>
                  </m:r>
                </m:sub>
                <m:sup>
                  <m:r>
                    <w:rPr>
                      <w:rFonts w:ascii="Cambria Math" w:hAnsi="Cambria Math"/>
                    </w:rPr>
                    <m:t>0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den>
                      </m:f>
                    </m:e>
                  </m:d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</m:sup>
              </m:sSubSup>
            </m:oMath>
            <w:r w:rsidRPr="00962A04">
              <w:t xml:space="preserve"> </w:t>
            </w:r>
          </w:p>
          <w:p w14:paraId="32A3955E" w14:textId="77777777" w:rsidR="0069484C" w:rsidRPr="00962A04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A=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0-0+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+1+0</m:t>
                      </m:r>
                    </m:e>
                  </m:d>
                </m:e>
              </m:d>
              <m:r>
                <w:rPr>
                  <w:rFonts w:ascii="Cambria Math" w:hAnsi="Cambria Math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-0</m:t>
                  </m:r>
                </m:e>
              </m:d>
            </m:oMath>
            <w:r w:rsidRPr="00962A04">
              <w:t xml:space="preserve"> </w:t>
            </w:r>
          </w:p>
          <w:p w14:paraId="1F3D8474" w14:textId="77777777" w:rsidR="0069484C" w:rsidRDefault="0069484C">
            <w:pPr>
              <w:spacing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 w:rsidRPr="00962A04">
              <w:t xml:space="preserve"> </w:t>
            </w:r>
          </w:p>
          <w:p w14:paraId="53CE5AED" w14:textId="77777777" w:rsidR="002C5A61" w:rsidRPr="002C5A61" w:rsidRDefault="002C5A61">
            <w:pPr>
              <w:spacing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highlight w:val="yellow"/>
              </w:rPr>
            </w:pPr>
            <w:r w:rsidRPr="002C5A61">
              <w:rPr>
                <w:highlight w:val="yellow"/>
              </w:rPr>
              <w:t>Method 3</w:t>
            </w:r>
          </w:p>
          <w:p w14:paraId="71CC915E" w14:textId="09D0EFBE" w:rsidR="002C5A61" w:rsidRPr="00E46D08" w:rsidRDefault="002C5A61">
            <w:pPr>
              <w:spacing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18"/>
                <w:szCs w:val="18"/>
              </w:rPr>
            </w:pPr>
            <w:r w:rsidRPr="002C5A61">
              <w:rPr>
                <w:highlight w:val="yellow"/>
              </w:rPr>
              <w:t xml:space="preserve">Use of valid triangle </w:t>
            </w:r>
            <w:r w:rsidR="00D01C54">
              <w:rPr>
                <w:highlight w:val="yellow"/>
              </w:rPr>
              <w:br/>
            </w:r>
            <w:r w:rsidRPr="002C5A61">
              <w:rPr>
                <w:highlight w:val="yellow"/>
              </w:rPr>
              <w:br/>
            </w: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highlight w:val="yellow"/>
                  </w:rPr>
                  <m:t>A=2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highlight w:val="yellow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highlight w:val="yellow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highlight w:val="yellow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/>
                        <w:highlight w:val="yellow"/>
                      </w:rPr>
                      <m:t>-</m:t>
                    </m:r>
                    <m:nary>
                      <m:naryPr>
                        <m:limLoc m:val="subSup"/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highlight w:val="yellow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  <w:highlight w:val="yellow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  <w:highlight w:val="yellow"/>
                          </w:rPr>
                          <m:t>1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highlight w:val="yellow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highlight w:val="yellow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highlight w:val="yellow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highlight w:val="yellow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highlight w:val="yellow"/>
                              </w:rPr>
                              <m:t>-2x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18"/>
                            <w:szCs w:val="18"/>
                            <w:highlight w:val="yellow"/>
                          </w:rPr>
                          <m:t>dx</m:t>
                        </m:r>
                      </m:e>
                    </m:nary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w:br/>
                </m:r>
              </m:oMath>
              <m:oMath>
                <m:r>
                  <w:rPr>
                    <w:rFonts w:ascii="Cambria Math" w:hAnsi="Cambria Math"/>
                    <w:highlight w:val="yellow"/>
                  </w:rPr>
                  <m:t>A=2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highlight w:val="yellow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highlight w:val="yellow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highlight w:val="yellow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/>
                        <w:highlight w:val="yellow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p>
                    </m:sSubSup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e>
                </m:d>
              </m:oMath>
            </m:oMathPara>
          </w:p>
          <w:p w14:paraId="455E2109" w14:textId="1BDB12B6" w:rsidR="00E46D08" w:rsidRPr="00E46D08" w:rsidRDefault="00E46D08">
            <w:pPr>
              <w:spacing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18"/>
                <w:szCs w:val="18"/>
                <w:highlight w:val="yellow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highlight w:val="yellow"/>
                  </w:rPr>
                  <m:t>A=2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highlight w:val="yellow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highlight w:val="yellow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highlight w:val="yellow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/>
                        <w:highlight w:val="yellow"/>
                      </w:rPr>
                      <m:t>-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-1</m:t>
                        </m:r>
                      </m:e>
                    </m:d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e>
                </m:d>
              </m:oMath>
            </m:oMathPara>
          </w:p>
          <w:p w14:paraId="48A60380" w14:textId="7B790E55" w:rsidR="002C5A61" w:rsidRPr="002C5A61" w:rsidRDefault="002C5A61">
            <w:pPr>
              <w:spacing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  <w:highlight w:val="yellow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fPr>
                <m:num>
                  <m:r>
                    <w:rPr>
                      <w:rFonts w:ascii="Cambria Math" w:hAnsi="Cambria Math"/>
                      <w:highlight w:val="yellow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highlight w:val="yellow"/>
                    </w:rPr>
                    <m:t>3</m:t>
                  </m:r>
                </m:den>
              </m:f>
            </m:oMath>
            <w:r w:rsidRPr="00962A04">
              <w:t xml:space="preserve"> </w:t>
            </w:r>
          </w:p>
        </w:tc>
        <w:tc>
          <w:tcPr>
            <w:tcW w:w="2828" w:type="dxa"/>
          </w:tcPr>
          <w:p w14:paraId="23E122DD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0F033834" w14:textId="6627BEDF" w:rsidR="0069484C" w:rsidRDefault="00C80C0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Multiple methods</w:t>
            </w:r>
          </w:p>
          <w:p w14:paraId="6DC689D4" w14:textId="6960D64F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  <w:r w:rsidR="005D1687">
              <w:t>H</w:t>
            </w:r>
            <w:r>
              <w:t xml:space="preserve"> – </w:t>
            </w:r>
            <w:r w:rsidR="00EF6E2E">
              <w:t xml:space="preserve">set up an integral with correct terminals </w:t>
            </w:r>
            <w:r w:rsidR="00EF6E2E" w:rsidRPr="00867A1E">
              <w:rPr>
                <w:b/>
                <w:bCs/>
              </w:rPr>
              <w:t>and</w:t>
            </w:r>
            <w:r w:rsidR="00EF6E2E">
              <w:t xml:space="preserve"> have </w:t>
            </w:r>
            <w:r w:rsidR="001A5567">
              <w:t xml:space="preserve">-x </w:t>
            </w:r>
            <w:r w:rsidR="001A5567" w:rsidRPr="00867A1E">
              <w:rPr>
                <w:b/>
                <w:bCs/>
              </w:rPr>
              <w:t>and</w:t>
            </w:r>
            <w:r w:rsidR="001A5567">
              <w:t xml:space="preserve"> </w:t>
            </w:r>
            <m:oMath>
              <m:r>
                <w:rPr>
                  <w:rFonts w:ascii="Cambria Math" w:hAnsi="Cambria Math"/>
                </w:rPr>
                <m:t>f</m:t>
              </m:r>
            </m:oMath>
            <w:r w:rsidR="001A5567" w:rsidRPr="00BF727F">
              <w:t xml:space="preserve"> or</w:t>
            </w:r>
            <w:r w:rsidR="001A5567">
              <w:t xml:space="preserve"> their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</m:oMath>
            <w:r w:rsidR="00671B64">
              <w:t>pres</w:t>
            </w:r>
            <w:proofErr w:type="spellStart"/>
            <w:r w:rsidR="00A83538">
              <w:t>ent</w:t>
            </w:r>
            <w:proofErr w:type="spellEnd"/>
          </w:p>
          <w:p w14:paraId="1F92D13A" w14:textId="698B9C66" w:rsidR="00DF3F6E" w:rsidRDefault="00DF3F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DF3F6E">
              <w:rPr>
                <w:highlight w:val="yellow"/>
              </w:rPr>
              <w:t>Eventual 2×</w:t>
            </w:r>
            <w:r w:rsidRPr="00E46D08">
              <w:rPr>
                <w:highlight w:val="yellow"/>
              </w:rPr>
              <w:t xml:space="preserve"> </w:t>
            </w:r>
            <w:r w:rsidR="00E46D08" w:rsidRPr="00E46D08">
              <w:rPr>
                <w:highlight w:val="yellow"/>
              </w:rPr>
              <w:t>required</w:t>
            </w:r>
          </w:p>
          <w:p w14:paraId="4B4DCED1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03040B96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1A</w:t>
            </w:r>
          </w:p>
          <w:p w14:paraId="4D3D1CEF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3C8BD372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590495A" w14:textId="0BBB892E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t>1</w:t>
            </w:r>
            <w:r w:rsidR="005D1687">
              <w:t>H</w:t>
            </w:r>
            <w:r>
              <w:t xml:space="preserve"> – line 1 with correct endpoints for both integrals</w:t>
            </w:r>
            <w:r w:rsidR="00A83538">
              <w:t xml:space="preserve">, their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</m:oMath>
            <w:r w:rsidR="00A83538">
              <w:rPr>
                <w:rFonts w:eastAsiaTheme="minorEastAsia"/>
              </w:rPr>
              <w:t xml:space="preserve"> ok</w:t>
            </w:r>
          </w:p>
          <w:p w14:paraId="5B5AC0A2" w14:textId="1F987097" w:rsidR="0069484C" w:rsidRDefault="00B90A9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B90A9B">
              <w:rPr>
                <w:highlight w:val="yellow"/>
              </w:rPr>
              <w:t xml:space="preserve">Note </w:t>
            </w:r>
            <w:r>
              <w:rPr>
                <w:highlight w:val="yellow"/>
              </w:rPr>
              <w:t>modulus version</w:t>
            </w:r>
            <w:r w:rsidRPr="00B90A9B">
              <w:rPr>
                <w:highlight w:val="yellow"/>
              </w:rPr>
              <w:t xml:space="preserve"> ok</w:t>
            </w:r>
          </w:p>
          <w:p w14:paraId="439CF6DF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5BB1F4F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1A</w:t>
            </w:r>
          </w:p>
          <w:p w14:paraId="6E732714" w14:textId="77777777" w:rsidR="002C5A61" w:rsidRDefault="002C5A6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21681886" w14:textId="77777777" w:rsidR="002C5A61" w:rsidRDefault="002C5A6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3DCD9DB3" w14:textId="77777777" w:rsidR="000C3775" w:rsidRDefault="000C3775" w:rsidP="000C37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1H – set up an integral with correct terminals </w:t>
            </w:r>
            <w:r w:rsidRPr="00867A1E">
              <w:rPr>
                <w:b/>
                <w:bCs/>
              </w:rPr>
              <w:t>and</w:t>
            </w:r>
            <w:r>
              <w:t xml:space="preserve"> have -x </w:t>
            </w:r>
            <w:r w:rsidRPr="00867A1E">
              <w:rPr>
                <w:b/>
                <w:bCs/>
              </w:rPr>
              <w:t>and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f</m:t>
              </m:r>
            </m:oMath>
            <w:r w:rsidRPr="00BF727F">
              <w:t xml:space="preserve"> or</w:t>
            </w:r>
            <w:r>
              <w:t xml:space="preserve"> their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</m:oMath>
            <w:r>
              <w:t>present</w:t>
            </w:r>
          </w:p>
          <w:p w14:paraId="1427A8E8" w14:textId="77777777" w:rsidR="000C3775" w:rsidRDefault="000C3775" w:rsidP="000C37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DF3F6E">
              <w:rPr>
                <w:highlight w:val="yellow"/>
              </w:rPr>
              <w:t>Eventual 2×</w:t>
            </w:r>
            <w:r w:rsidRPr="00E46D08">
              <w:rPr>
                <w:highlight w:val="yellow"/>
              </w:rPr>
              <w:t xml:space="preserve"> required</w:t>
            </w:r>
          </w:p>
          <w:p w14:paraId="0A944A77" w14:textId="77777777" w:rsidR="002C5A61" w:rsidRDefault="002C5A61" w:rsidP="002C5A6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11B11E0F" w14:textId="77777777" w:rsidR="000C3775" w:rsidRDefault="000C3775" w:rsidP="002C5A6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32AC57A8" w14:textId="77777777" w:rsidR="000C3775" w:rsidRDefault="000C3775" w:rsidP="002C5A6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093D32E8" w14:textId="77777777" w:rsidR="000C3775" w:rsidRDefault="000C3775" w:rsidP="002C5A6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7A5D4BFF" w14:textId="7BF532AE" w:rsidR="002C5A61" w:rsidRDefault="002C5A61" w:rsidP="002C5A6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1A</w:t>
            </w:r>
          </w:p>
          <w:p w14:paraId="77B791B0" w14:textId="566D5F0C" w:rsidR="002C5A61" w:rsidRDefault="002C5A6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3C0AD624" w14:textId="3E82FE6B" w:rsidR="002C5A61" w:rsidRDefault="002C5A61" w:rsidP="0069484C">
      <w:pPr>
        <w:rPr>
          <w:b/>
          <w:bCs/>
        </w:rPr>
      </w:pPr>
    </w:p>
    <w:p w14:paraId="1309FB10" w14:textId="77777777" w:rsidR="0055235D" w:rsidRPr="002C5A61" w:rsidRDefault="0055235D" w:rsidP="0069484C">
      <w:pPr>
        <w:rPr>
          <w:b/>
          <w:bCs/>
        </w:rPr>
      </w:pPr>
    </w:p>
    <w:tbl>
      <w:tblPr>
        <w:tblStyle w:val="MediumShading1"/>
        <w:tblW w:w="966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2828"/>
      </w:tblGrid>
      <w:tr w:rsidR="0069484C" w14:paraId="51A8228C" w14:textId="77777777" w:rsidTr="006948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26ADB4C" w14:textId="77777777" w:rsidR="0069484C" w:rsidRDefault="0069484C">
            <w:pPr>
              <w:rPr>
                <w:b w:val="0"/>
              </w:rPr>
            </w:pPr>
            <w:r>
              <w:t>Q#</w:t>
            </w:r>
          </w:p>
        </w:tc>
        <w:tc>
          <w:tcPr>
            <w:tcW w:w="900" w:type="dxa"/>
          </w:tcPr>
          <w:p w14:paraId="786BBB10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Marks</w:t>
            </w:r>
          </w:p>
        </w:tc>
        <w:tc>
          <w:tcPr>
            <w:tcW w:w="5220" w:type="dxa"/>
          </w:tcPr>
          <w:p w14:paraId="57F44774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</w:rPr>
            </w:pPr>
            <w:r>
              <w:t>Solutions</w:t>
            </w:r>
          </w:p>
        </w:tc>
        <w:tc>
          <w:tcPr>
            <w:tcW w:w="2828" w:type="dxa"/>
          </w:tcPr>
          <w:p w14:paraId="516603AF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 allocation and notes</w:t>
            </w:r>
          </w:p>
        </w:tc>
      </w:tr>
      <w:tr w:rsidR="0069484C" w14:paraId="1DEF8C1A" w14:textId="77777777" w:rsidTr="00694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</w:tcPr>
          <w:p w14:paraId="3A4223C2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8a</w:t>
            </w:r>
          </w:p>
        </w:tc>
        <w:tc>
          <w:tcPr>
            <w:tcW w:w="900" w:type="dxa"/>
            <w:shd w:val="clear" w:color="auto" w:fill="auto"/>
          </w:tcPr>
          <w:p w14:paraId="1662AD95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220" w:type="dxa"/>
            <w:shd w:val="clear" w:color="auto" w:fill="auto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97"/>
              <w:gridCol w:w="2497"/>
            </w:tblGrid>
            <w:tr w:rsidR="0077443A" w14:paraId="2CE1BD9D" w14:textId="77777777" w:rsidTr="0077443A">
              <w:tc>
                <w:tcPr>
                  <w:tcW w:w="2497" w:type="dxa"/>
                </w:tcPr>
                <w:p w14:paraId="3F965970" w14:textId="77777777" w:rsidR="0077443A" w:rsidRDefault="00000000" w:rsidP="0077443A">
                  <w:pPr>
                    <w:rPr>
                      <w:rFonts w:eastAsiaTheme="minorEastAsia"/>
                    </w:rPr>
                  </w:pPr>
                  <m:oMath>
                    <m:nary>
                      <m:naryPr>
                        <m:limLoc m:val="subSup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  <m:e>
                        <m:r>
                          <w:rPr>
                            <w:rFonts w:ascii="Cambria Math" w:hAnsi="Cambria Math"/>
                          </w:rPr>
                          <m:t>kt(16-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)</m:t>
                        </m:r>
                        <m:r>
                          <w:rPr>
                            <w:rFonts w:ascii="Cambria Math" w:hAnsi="Cambria Math"/>
                            <w:highlight w:val="green"/>
                          </w:rPr>
                          <m:t>dt</m:t>
                        </m:r>
                      </m:e>
                    </m:nary>
                    <m:r>
                      <w:rPr>
                        <w:rFonts w:ascii="Cambria Math" w:hAnsi="Cambria Math"/>
                      </w:rPr>
                      <m:t>=1</m:t>
                    </m:r>
                  </m:oMath>
                  <w:r w:rsidR="0077443A">
                    <w:rPr>
                      <w:rFonts w:eastAsiaTheme="minorEastAsia"/>
                    </w:rPr>
                    <w:t xml:space="preserve">       </w:t>
                  </w:r>
                </w:p>
                <w:p w14:paraId="6DA3601D" w14:textId="77777777" w:rsidR="00466852" w:rsidRPr="00466852" w:rsidRDefault="0077443A" w:rsidP="0077443A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SupPr>
                        <m:e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t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t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4</m:t>
                                      </m:r>
                                    </m:sup>
                                  </m:sSup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4</m:t>
                                  </m:r>
                                </m:den>
                              </m:f>
                            </m:e>
                          </m:d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sup>
                      </m:sSubSup>
                      <m:r>
                        <w:rPr>
                          <w:rFonts w:ascii="Cambria Math" w:eastAsiaTheme="minorEastAsia" w:hAnsi="Cambria Math"/>
                        </w:rPr>
                        <m:t xml:space="preserve">=1  </m:t>
                      </m:r>
                    </m:oMath>
                  </m:oMathPara>
                </w:p>
                <w:p w14:paraId="05F2029F" w14:textId="51C734CB" w:rsidR="0077443A" w:rsidRDefault="00466852" w:rsidP="0077443A">
                  <w:pPr>
                    <w:rPr>
                      <w:rFonts w:eastAsiaTheme="minorEastAsia"/>
                    </w:rPr>
                  </w:pPr>
                  <m:oMath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8×16-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16×16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4</m:t>
                            </m:r>
                          </m:den>
                        </m:f>
                      </m:e>
                    </m:d>
                    <m:r>
                      <w:rPr>
                        <w:rFonts w:ascii="Cambria Math" w:eastAsiaTheme="minorEastAsia" w:hAnsi="Cambria Math"/>
                      </w:rPr>
                      <m:t>=1</m:t>
                    </m:r>
                  </m:oMath>
                  <w:r w:rsidR="0077443A">
                    <w:rPr>
                      <w:rFonts w:eastAsiaTheme="minorEastAsia"/>
                    </w:rPr>
                    <w:t xml:space="preserve"> </w:t>
                  </w:r>
                </w:p>
                <w:p w14:paraId="305B3493" w14:textId="77777777" w:rsidR="0077443A" w:rsidRDefault="0077443A" w:rsidP="0077443A">
                  <w:pPr>
                    <w:rPr>
                      <w:rFonts w:eastAsiaTheme="minorEastAsia"/>
                    </w:rPr>
                  </w:pPr>
                  <m:oMath>
                    <m:r>
                      <w:rPr>
                        <w:rFonts w:ascii="Cambria Math" w:eastAsiaTheme="minorEastAsia" w:hAnsi="Cambria Math"/>
                      </w:rPr>
                      <m:t>64k=1</m:t>
                    </m:r>
                  </m:oMath>
                  <w:r>
                    <w:rPr>
                      <w:rFonts w:eastAsiaTheme="minorEastAsia"/>
                    </w:rPr>
                    <w:t xml:space="preserve"> </w:t>
                  </w:r>
                </w:p>
                <w:p w14:paraId="35FCC8B0" w14:textId="77777777" w:rsidR="0077443A" w:rsidRDefault="0077443A" w:rsidP="0077443A">
                  <w:pPr>
                    <w:rPr>
                      <w:rFonts w:eastAsiaTheme="minorEastAsia"/>
                    </w:rPr>
                  </w:pPr>
                  <m:oMath>
                    <m:r>
                      <w:rPr>
                        <w:rFonts w:ascii="Cambria Math" w:eastAsiaTheme="minorEastAsia" w:hAnsi="Cambria Math"/>
                      </w:rPr>
                      <m:t>∴k=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64</m:t>
                        </m:r>
                      </m:den>
                    </m:f>
                  </m:oMath>
                  <w:r>
                    <w:rPr>
                      <w:rFonts w:eastAsiaTheme="minorEastAsia"/>
                    </w:rPr>
                    <w:t xml:space="preserve"> </w:t>
                  </w:r>
                </w:p>
                <w:p w14:paraId="6A14DF21" w14:textId="77777777" w:rsidR="0077443A" w:rsidRDefault="0077443A">
                  <w:pPr>
                    <w:rPr>
                      <w:rFonts w:eastAsiaTheme="minorEastAsia"/>
                    </w:rPr>
                  </w:pPr>
                </w:p>
              </w:tc>
              <w:tc>
                <w:tcPr>
                  <w:tcW w:w="2497" w:type="dxa"/>
                </w:tcPr>
                <w:p w14:paraId="4C525914" w14:textId="22E85DA3" w:rsidR="0077443A" w:rsidRDefault="00000000" w:rsidP="0077443A">
                  <w:pPr>
                    <w:rPr>
                      <w:rFonts w:eastAsiaTheme="minorEastAsia"/>
                    </w:rPr>
                  </w:pPr>
                  <m:oMath>
                    <m:nary>
                      <m:naryPr>
                        <m:limLoc m:val="subSup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  <m:e>
                        <m:r>
                          <w:rPr>
                            <w:rFonts w:ascii="Cambria Math" w:hAnsi="Cambria Math"/>
                          </w:rPr>
                          <m:t>t(16-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)</m:t>
                        </m:r>
                        <m:r>
                          <w:rPr>
                            <w:rFonts w:ascii="Cambria Math" w:hAnsi="Cambria Math"/>
                            <w:highlight w:val="green"/>
                          </w:rPr>
                          <m:t>dt</m:t>
                        </m:r>
                      </m:e>
                    </m:nary>
                  </m:oMath>
                  <w:r w:rsidR="0077443A">
                    <w:rPr>
                      <w:rFonts w:eastAsiaTheme="minorEastAsia"/>
                    </w:rPr>
                    <w:t xml:space="preserve">       </w:t>
                  </w:r>
                </w:p>
                <w:p w14:paraId="0E3022A5" w14:textId="0EF57162" w:rsidR="0077443A" w:rsidRPr="002327EA" w:rsidRDefault="00CD1BE5" w:rsidP="0077443A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=</m:t>
                      </m:r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SupPr>
                        <m:e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t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t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4</m:t>
                                      </m:r>
                                    </m:sup>
                                  </m:sSup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4</m:t>
                                  </m:r>
                                </m:den>
                              </m:f>
                            </m:e>
                          </m:d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sup>
                      </m:sSubSup>
                      <m:r>
                        <w:rPr>
                          <w:rFonts w:ascii="Cambria Math" w:eastAsiaTheme="minorEastAsia" w:hAnsi="Cambria Math"/>
                        </w:rPr>
                        <m:t>=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8×16-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16×16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4</m:t>
                              </m:r>
                            </m:den>
                          </m:f>
                        </m:e>
                      </m:d>
                      <m:r>
                        <w:rPr>
                          <w:rFonts w:ascii="Cambria Math" w:eastAsiaTheme="minorEastAsia" w:hAnsi="Cambria Math"/>
                        </w:rPr>
                        <m:t>=64</m:t>
                      </m:r>
                    </m:oMath>
                  </m:oMathPara>
                </w:p>
                <w:p w14:paraId="67ADC744" w14:textId="77777777" w:rsidR="0077443A" w:rsidRDefault="0077443A" w:rsidP="0077443A">
                  <w:pPr>
                    <w:rPr>
                      <w:rFonts w:eastAsiaTheme="minorEastAsia"/>
                    </w:rPr>
                  </w:pPr>
                  <m:oMath>
                    <m:r>
                      <w:rPr>
                        <w:rFonts w:ascii="Cambria Math" w:eastAsiaTheme="minorEastAsia" w:hAnsi="Cambria Math"/>
                      </w:rPr>
                      <m:t>64k=1</m:t>
                    </m:r>
                  </m:oMath>
                  <w:r>
                    <w:rPr>
                      <w:rFonts w:eastAsiaTheme="minorEastAsia"/>
                    </w:rPr>
                    <w:t xml:space="preserve"> </w:t>
                  </w:r>
                </w:p>
                <w:p w14:paraId="10C265CE" w14:textId="77777777" w:rsidR="0077443A" w:rsidRDefault="0077443A" w:rsidP="0077443A">
                  <w:pPr>
                    <w:rPr>
                      <w:rFonts w:eastAsiaTheme="minorEastAsia"/>
                    </w:rPr>
                  </w:pPr>
                  <m:oMath>
                    <m:r>
                      <w:rPr>
                        <w:rFonts w:ascii="Cambria Math" w:eastAsiaTheme="minorEastAsia" w:hAnsi="Cambria Math"/>
                      </w:rPr>
                      <m:t>∴k=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64</m:t>
                        </m:r>
                      </m:den>
                    </m:f>
                  </m:oMath>
                  <w:r>
                    <w:rPr>
                      <w:rFonts w:eastAsiaTheme="minorEastAsia"/>
                    </w:rPr>
                    <w:t xml:space="preserve"> </w:t>
                  </w:r>
                </w:p>
                <w:p w14:paraId="3DC0EA1A" w14:textId="77777777" w:rsidR="0077443A" w:rsidRDefault="0077443A">
                  <w:pPr>
                    <w:rPr>
                      <w:rFonts w:eastAsiaTheme="minorEastAsia"/>
                    </w:rPr>
                  </w:pPr>
                </w:p>
              </w:tc>
            </w:tr>
          </w:tbl>
          <w:p w14:paraId="5830B886" w14:textId="77777777" w:rsidR="0077443A" w:rsidRPr="0077443A" w:rsidRDefault="00774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5764712D" w14:textId="77777777" w:rsidR="0069484C" w:rsidRPr="000C3FE8" w:rsidRDefault="0069484C" w:rsidP="00774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auto"/>
          </w:tcPr>
          <w:p w14:paraId="4356ABC8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08E8BA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3D515F1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0B78774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B9B70FD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proofErr w:type="gramStart"/>
            <w:r>
              <w:t xml:space="preserve">M  </w:t>
            </w:r>
            <w:r w:rsidR="003F18C1">
              <w:t>check</w:t>
            </w:r>
            <w:proofErr w:type="gramEnd"/>
            <w:r w:rsidR="003F18C1">
              <w:t xml:space="preserve"> all steps, must see a calculation step, </w:t>
            </w:r>
            <w:r w:rsidR="001E3584">
              <w:t xml:space="preserve">must see </w:t>
            </w:r>
            <w:r w:rsidR="001E3584" w:rsidRPr="005D456C">
              <w:rPr>
                <w:highlight w:val="green"/>
              </w:rPr>
              <w:t>dt</w:t>
            </w:r>
          </w:p>
          <w:p w14:paraId="5EC990AA" w14:textId="75BFB99F" w:rsidR="00354557" w:rsidRDefault="003545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7FE9">
              <w:rPr>
                <w:highlight w:val="yellow"/>
              </w:rPr>
              <w:t>all t’s only</w:t>
            </w:r>
          </w:p>
          <w:p w14:paraId="761890DB" w14:textId="77777777" w:rsidR="00354557" w:rsidRDefault="003545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DA38B0F" w14:textId="77777777" w:rsidR="001E7218" w:rsidRDefault="001E7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7218">
              <w:rPr>
                <w:highlight w:val="yellow"/>
              </w:rPr>
              <w:t>Not just sub and verify</w:t>
            </w:r>
          </w:p>
          <w:p w14:paraId="7BD46339" w14:textId="5F6A995E" w:rsidR="00354557" w:rsidRDefault="003545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9484C" w14:paraId="183102CC" w14:textId="77777777" w:rsidTr="0069484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D9D9D9" w:themeFill="background1" w:themeFillShade="D9"/>
          </w:tcPr>
          <w:p w14:paraId="09DE87CE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8b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390CB2D1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3734D29E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E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64</m:t>
                  </m:r>
                </m:den>
              </m:f>
              <m:nary>
                <m:naryPr>
                  <m:limLoc m:val="subSup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16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sup>
                      </m:sSup>
                    </m:e>
                  </m:d>
                  <m:r>
                    <w:rPr>
                      <w:rFonts w:ascii="Cambria Math" w:hAnsi="Cambria Math"/>
                    </w:rPr>
                    <m:t>dt</m:t>
                  </m:r>
                </m:e>
              </m:nary>
            </m:oMath>
            <w:r>
              <w:rPr>
                <w:rFonts w:eastAsiaTheme="minorEastAsia"/>
              </w:rPr>
              <w:t xml:space="preserve"> </w:t>
            </w:r>
          </w:p>
          <w:p w14:paraId="0080D750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64</m:t>
                  </m:r>
                </m:den>
              </m:f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16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t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t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5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den>
                      </m:f>
                    </m:e>
                  </m:d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4</m:t>
                  </m:r>
                </m:sup>
              </m:sSubSup>
            </m:oMath>
            <w:r>
              <w:rPr>
                <w:rFonts w:eastAsiaTheme="minorEastAsia"/>
              </w:rPr>
              <w:t xml:space="preserve"> </w:t>
            </w:r>
          </w:p>
          <w:p w14:paraId="69D0B85B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64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1024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1024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5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>-0</m:t>
                  </m:r>
                </m:e>
              </m:d>
            </m:oMath>
            <w:r>
              <w:rPr>
                <w:rFonts w:eastAsiaTheme="minorEastAsia"/>
              </w:rPr>
              <w:t xml:space="preserve"> </w:t>
            </w:r>
          </w:p>
          <w:p w14:paraId="073D5FEB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64</m:t>
                  </m:r>
                </m:den>
              </m:f>
              <m:r>
                <w:rPr>
                  <w:rFonts w:ascii="Cambria Math" w:eastAsiaTheme="minorEastAsia" w:hAnsi="Cambria Math"/>
                </w:rPr>
                <m:t>×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2048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15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  <w:p w14:paraId="589565AE" w14:textId="3A05AB21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E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64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30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32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15</m:t>
                  </m:r>
                </m:den>
              </m:f>
              <m:r>
                <w:rPr>
                  <w:rFonts w:ascii="Cambria Math" w:eastAsiaTheme="minorEastAsia" w:hAnsi="Cambria Math"/>
                </w:rPr>
                <m:t>=2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15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  <w:p w14:paraId="766A9D99" w14:textId="77777777" w:rsidR="0069484C" w:rsidRPr="000C3FE8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D9D9D9" w:themeFill="background1" w:themeFillShade="D9"/>
          </w:tcPr>
          <w:p w14:paraId="732CEB2B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D46C2BD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2A5BC6D4" w14:textId="1DE77BC6" w:rsidR="00CD5D6E" w:rsidRPr="00CD5D6E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t xml:space="preserve">1M – attempt to integrate </w:t>
            </w:r>
            <m:oMath>
              <m:r>
                <w:rPr>
                  <w:rFonts w:ascii="Cambria Math" w:hAnsi="Cambria Math"/>
                </w:rPr>
                <m:t>t∙f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</m:oMath>
            <w:r>
              <w:rPr>
                <w:rFonts w:eastAsiaTheme="minorEastAsia"/>
              </w:rPr>
              <w:t xml:space="preserve"> with correct endpoints</w:t>
            </w:r>
            <w:r w:rsidR="004B00DE">
              <w:rPr>
                <w:rFonts w:eastAsiaTheme="minorEastAsia"/>
              </w:rPr>
              <w:t xml:space="preserve">, must see evidence of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</w:rPr>
                <m:t xml:space="preserve">  and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5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</m:den>
              </m:f>
            </m:oMath>
          </w:p>
          <w:p w14:paraId="7637D6CA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3A70C851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1A</w:t>
            </w:r>
            <w:r w:rsidR="00CD5D6E">
              <w:t xml:space="preserve"> </w:t>
            </w:r>
            <w:r w:rsidR="00F97FE9" w:rsidRPr="00F97FE9">
              <w:rPr>
                <w:highlight w:val="yellow"/>
              </w:rPr>
              <w:t>all t’s only</w:t>
            </w:r>
          </w:p>
          <w:p w14:paraId="5737F14D" w14:textId="13C19E13" w:rsidR="000C3775" w:rsidRDefault="000C37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C3775">
              <w:rPr>
                <w:highlight w:val="yellow"/>
              </w:rPr>
              <w:t>(e.g. 2048/960)</w:t>
            </w:r>
          </w:p>
        </w:tc>
      </w:tr>
      <w:tr w:rsidR="0069484C" w14:paraId="1EA81A87" w14:textId="77777777" w:rsidTr="00694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FFFFFF" w:themeFill="background1"/>
          </w:tcPr>
          <w:p w14:paraId="2B450E33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8c</w:t>
            </w:r>
          </w:p>
        </w:tc>
        <w:tc>
          <w:tcPr>
            <w:tcW w:w="900" w:type="dxa"/>
            <w:shd w:val="clear" w:color="auto" w:fill="FFFFFF" w:themeFill="background1"/>
          </w:tcPr>
          <w:p w14:paraId="133E75F3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220" w:type="dxa"/>
            <w:shd w:val="clear" w:color="auto" w:fill="FFFFFF" w:themeFill="background1"/>
          </w:tcPr>
          <w:p w14:paraId="5E3FA053" w14:textId="632EFA80" w:rsidR="0069484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Pr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2&lt;T&lt;4|T&gt;1</m:t>
                      </m:r>
                    </m:e>
                  </m:d>
                </m:e>
              </m:func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Pr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2&lt;T&lt;4</m:t>
                      </m:r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Pr⁡</m:t>
                  </m:r>
                  <m:r>
                    <w:rPr>
                      <w:rFonts w:ascii="Cambria Math" w:hAnsi="Cambria Math"/>
                    </w:rPr>
                    <m:t>(T&gt;1)</m:t>
                  </m:r>
                </m:den>
              </m:f>
            </m:oMath>
            <w:r w:rsidR="0069484C">
              <w:rPr>
                <w:rFonts w:eastAsiaTheme="minorEastAsia"/>
              </w:rPr>
              <w:t xml:space="preserve"> </w:t>
            </w:r>
          </w:p>
          <w:p w14:paraId="49F68112" w14:textId="61862B98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64</m:t>
                      </m:r>
                    </m:den>
                  </m:f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</w:rPr>
                        <m:t>4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16t-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t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p>
                          </m:sSup>
                        </m:e>
                      </m:d>
                    </m:e>
                  </m:nary>
                  <m:r>
                    <w:rPr>
                      <w:rFonts w:ascii="Cambria Math" w:eastAsiaTheme="minorEastAsia" w:hAnsi="Cambria Math"/>
                    </w:rPr>
                    <m:t>dt</m:t>
                  </m:r>
                </m:num>
                <m:den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64</m:t>
                      </m:r>
                    </m:den>
                  </m:f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</w:rPr>
                        <m:t>4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16t-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t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p>
                          </m:sSup>
                        </m:e>
                      </m:d>
                    </m:e>
                  </m:nary>
                  <m:r>
                    <w:rPr>
                      <w:rFonts w:ascii="Cambria Math" w:eastAsiaTheme="minorEastAsia" w:hAnsi="Cambria Math"/>
                    </w:rPr>
                    <m:t>dt</m:t>
                  </m:r>
                </m:den>
              </m:f>
              <m:r>
                <w:rPr>
                  <w:rFonts w:ascii="Cambria Math" w:eastAsiaTheme="minorEastAsia" w:hAnsi="Cambria Math"/>
                </w:rPr>
                <m:t xml:space="preserve">=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</w:rPr>
                        <m:t>4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16t-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t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p>
                          </m:sSup>
                        </m:e>
                      </m:d>
                    </m:e>
                  </m:nary>
                  <m:r>
                    <w:rPr>
                      <w:rFonts w:ascii="Cambria Math" w:eastAsiaTheme="minorEastAsia" w:hAnsi="Cambria Math"/>
                    </w:rPr>
                    <m:t>dt</m:t>
                  </m:r>
                </m:num>
                <m:den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</w:rPr>
                        <m:t>4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16t-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t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p>
                          </m:sSup>
                        </m:e>
                      </m:d>
                    </m:e>
                  </m:nary>
                  <m:r>
                    <w:rPr>
                      <w:rFonts w:ascii="Cambria Math" w:eastAsiaTheme="minorEastAsia" w:hAnsi="Cambria Math"/>
                    </w:rPr>
                    <m:t>dt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  <w:p w14:paraId="10C25F1E" w14:textId="7011809A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8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t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t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4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4</m:t>
                              </m:r>
                            </m:den>
                          </m:f>
                        </m:e>
                      </m:d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</w:rPr>
                        <m:t>4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8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t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t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4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4</m:t>
                              </m:r>
                            </m:den>
                          </m:f>
                        </m:e>
                      </m:d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</w:rPr>
                        <m:t>4</m:t>
                      </m:r>
                    </m:sup>
                  </m:sSubSup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  <w:p w14:paraId="0BC7B1A2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64-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32-4</m:t>
                          </m:r>
                        </m:e>
                      </m:d>
                    </m:e>
                  </m:d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64-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8-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4</m:t>
                              </m:r>
                            </m:den>
                          </m:f>
                        </m:e>
                      </m:d>
                    </m:e>
                  </m:d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  <w:p w14:paraId="06F63C04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36</m:t>
                  </m:r>
                </m:num>
                <m:den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225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4</m:t>
                      </m:r>
                    </m:den>
                  </m:f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  <w:p w14:paraId="2F6926B8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144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225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16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25</m:t>
                  </m:r>
                </m:den>
              </m:f>
              <m:r>
                <w:rPr>
                  <w:rFonts w:ascii="Cambria Math" w:eastAsiaTheme="minorEastAsia" w:hAnsi="Cambria Math"/>
                </w:rPr>
                <m:t>=0.64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6FFF1C56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4D752E5E" w14:textId="77777777" w:rsidR="00EC5716" w:rsidRDefault="00EC57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5A55D8B1" w14:textId="77777777" w:rsidR="001B5ABA" w:rsidRDefault="002A6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Can evaluate numerator and denominator </w:t>
            </w:r>
            <w:r w:rsidR="001F2C4F">
              <w:rPr>
                <w:rFonts w:eastAsia="Calibri" w:cs="Times New Roman"/>
              </w:rPr>
              <w:t>separately and then have</w:t>
            </w:r>
          </w:p>
          <w:p w14:paraId="3F2AF7E4" w14:textId="15142307" w:rsidR="0069484C" w:rsidRDefault="001F2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Pr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T&gt;2</m:t>
                      </m:r>
                    </m:e>
                    <m:e>
                      <m:r>
                        <w:rPr>
                          <w:rFonts w:ascii="Cambria Math" w:eastAsiaTheme="minorEastAsia" w:hAnsi="Cambria Math"/>
                        </w:rPr>
                        <m:t>T&gt;1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16</m:t>
                      </m:r>
                    </m:den>
                  </m:f>
                </m:num>
                <m:den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225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256</m:t>
                      </m:r>
                    </m:den>
                  </m:f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9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16</m:t>
                  </m:r>
                </m:den>
              </m:f>
              <m:r>
                <w:rPr>
                  <w:rFonts w:ascii="Cambria Math" w:eastAsiaTheme="minorEastAsia" w:hAnsi="Cambria Math"/>
                </w:rPr>
                <m:t>×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256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225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16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25</m:t>
                  </m:r>
                </m:den>
              </m:f>
            </m:oMath>
          </w:p>
          <w:p w14:paraId="309FA455" w14:textId="77777777" w:rsidR="00B37F4E" w:rsidRDefault="00B37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</w:p>
          <w:p w14:paraId="5578453F" w14:textId="5BD38557" w:rsidR="00B37F4E" w:rsidRDefault="00057F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OR</w:t>
            </w:r>
          </w:p>
          <w:p w14:paraId="22B6CE0B" w14:textId="77777777" w:rsidR="004B339A" w:rsidRDefault="002B1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**</w:t>
            </w:r>
            <w:r w:rsidR="00C957C3">
              <w:rPr>
                <w:rFonts w:eastAsia="Calibri" w:cs="Times New Roman"/>
              </w:rPr>
              <w:t>Can define a cumulative density function F(t)</w:t>
            </w:r>
          </w:p>
          <w:p w14:paraId="5A2C5F3C" w14:textId="2324B1A0" w:rsidR="008F028E" w:rsidRPr="005E1684" w:rsidRDefault="008F02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Pr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0≤T≤t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64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</w:rPr>
                      <m:t>(16u</m:t>
                    </m:r>
                  </m:e>
                </m:nary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)du+0=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64</m:t>
                    </m:r>
                  </m:den>
                </m:f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d>
                      <m:dPr>
                        <m:begChr m:val="⟦"/>
                        <m:endChr m:val="⟧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8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u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u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4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4</m:t>
                            </m:r>
                          </m:den>
                        </m:f>
                      </m:e>
                    </m:d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bSup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8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256</m:t>
                    </m:r>
                  </m:den>
                </m:f>
              </m:oMath>
            </m:oMathPara>
          </w:p>
          <w:p w14:paraId="1DE4D961" w14:textId="21B58733" w:rsidR="00930B57" w:rsidRDefault="00C957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</w:t>
            </w:r>
          </w:p>
          <w:p w14:paraId="28EEF1A0" w14:textId="6B2BE600" w:rsidR="00A470CD" w:rsidRDefault="00C957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and</w:t>
            </w:r>
            <w:r w:rsidR="002B1DD7">
              <w:rPr>
                <w:rFonts w:eastAsia="Calibri" w:cs="Times New Roman"/>
              </w:rPr>
              <w:t xml:space="preserve"> get</w:t>
            </w:r>
            <w:r w:rsidR="00AD55EF">
              <w:rPr>
                <w:rFonts w:eastAsia="Calibri" w:cs="Times New Roman"/>
              </w:rPr>
              <w:t xml:space="preserve">  </w:t>
            </w:r>
            <w:r w:rsidR="002B1DD7">
              <w:rPr>
                <w:rFonts w:eastAsia="Calibri" w:cs="Times New Roman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1-F(2)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1-F(1)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16</m:t>
                      </m:r>
                    </m:den>
                  </m:f>
                </m:num>
                <m:den>
                  <m:r>
                    <w:rPr>
                      <w:rFonts w:ascii="Cambria Math" w:eastAsiaTheme="minorEastAsia" w:hAnsi="Cambria Math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31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256</m:t>
                      </m:r>
                    </m:den>
                  </m:f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9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16</m:t>
                  </m:r>
                </m:den>
              </m:f>
              <m:r>
                <w:rPr>
                  <w:rFonts w:ascii="Cambria Math" w:eastAsiaTheme="minorEastAsia" w:hAnsi="Cambria Math"/>
                </w:rPr>
                <m:t>×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256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225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16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25</m:t>
                  </m:r>
                </m:den>
              </m:f>
            </m:oMath>
            <w:r w:rsidR="002B1DD7">
              <w:rPr>
                <w:rFonts w:eastAsia="Calibri" w:cs="Times New Roman"/>
              </w:rPr>
              <w:t xml:space="preserve"> </w:t>
            </w:r>
          </w:p>
        </w:tc>
        <w:tc>
          <w:tcPr>
            <w:tcW w:w="2828" w:type="dxa"/>
            <w:shd w:val="clear" w:color="auto" w:fill="FFFFFF" w:themeFill="background1"/>
          </w:tcPr>
          <w:p w14:paraId="71B84DA1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815204" w14:textId="18876475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1M -</w:t>
            </w:r>
            <w:r w:rsidR="0077627A">
              <w:t xml:space="preserve">identify conditional and write as calculus </w:t>
            </w:r>
            <w:r w:rsidR="008E646E">
              <w:t>fraction</w:t>
            </w:r>
            <w:r w:rsidR="008773F7">
              <w:t>,</w:t>
            </w:r>
            <w:r w:rsidR="00DB0FD1"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</m:d>
            </m:oMath>
            <w:r w:rsidR="008773F7">
              <w:rPr>
                <w:rFonts w:eastAsiaTheme="minorEastAsia"/>
              </w:rPr>
              <w:t xml:space="preserve"> </w:t>
            </w:r>
            <w:r w:rsidR="008135DA" w:rsidRPr="007654E7">
              <w:rPr>
                <w:rFonts w:eastAsiaTheme="minorEastAsia"/>
                <w:highlight w:val="yellow"/>
              </w:rPr>
              <w:t>(</w:t>
            </w:r>
            <w:r w:rsidR="008773F7" w:rsidRPr="008135DA">
              <w:rPr>
                <w:rFonts w:eastAsiaTheme="minorEastAsia"/>
                <w:highlight w:val="yellow"/>
              </w:rPr>
              <w:t>ok</w:t>
            </w:r>
            <w:r w:rsidR="008135DA" w:rsidRPr="008135DA">
              <w:rPr>
                <w:rFonts w:eastAsiaTheme="minorEastAsia"/>
                <w:highlight w:val="yellow"/>
              </w:rPr>
              <w:t xml:space="preserve"> no sub</w:t>
            </w:r>
            <w:r w:rsidR="00F8369C">
              <w:rPr>
                <w:rFonts w:eastAsiaTheme="minorEastAsia"/>
                <w:highlight w:val="yellow"/>
              </w:rPr>
              <w:t>stitution</w:t>
            </w:r>
            <w:r w:rsidR="008135DA" w:rsidRPr="008135DA">
              <w:rPr>
                <w:rFonts w:eastAsiaTheme="minorEastAsia"/>
                <w:highlight w:val="yellow"/>
              </w:rPr>
              <w:t>)</w:t>
            </w:r>
            <w:r w:rsidR="008135DA">
              <w:rPr>
                <w:rFonts w:eastAsiaTheme="minorEastAsia"/>
              </w:rPr>
              <w:t xml:space="preserve"> </w:t>
            </w:r>
            <w:r w:rsidR="008E646E">
              <w:t>--</w:t>
            </w:r>
            <w:r>
              <w:t>integrals for both conditionals (with correct endpoints)</w:t>
            </w:r>
            <w:r w:rsidR="00475A8A">
              <w:t>, line 2 or 3</w:t>
            </w:r>
          </w:p>
          <w:p w14:paraId="78B01481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5402953" w14:textId="484A9460" w:rsidR="007013ED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1M – </w:t>
            </w:r>
            <w:r w:rsidR="006C3DFD">
              <w:t xml:space="preserve">correct </w:t>
            </w:r>
            <w:r w:rsidR="00F8369C">
              <w:t xml:space="preserve">antiderivative </w:t>
            </w:r>
            <w:r w:rsidR="006C3DFD">
              <w:t>and valid attempt to substitute</w:t>
            </w:r>
            <w:r w:rsidR="006E6864">
              <w:t xml:space="preserve"> in both numerator and denominato</w:t>
            </w:r>
            <w:r w:rsidR="00B476AE">
              <w:t>r</w:t>
            </w:r>
          </w:p>
          <w:p w14:paraId="2CD16A6D" w14:textId="77777777" w:rsidR="007013ED" w:rsidRDefault="00701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434637B" w14:textId="6348C3BC" w:rsidR="00E25594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1A</w:t>
            </w:r>
            <w:r w:rsidR="001E7218">
              <w:t xml:space="preserve"> or equivalent</w:t>
            </w:r>
            <w:r w:rsidR="001E7218">
              <w:br/>
            </w:r>
            <w:r w:rsidR="001E7218" w:rsidRPr="001E7218">
              <w:rPr>
                <w:highlight w:val="yellow"/>
              </w:rPr>
              <w:t>Accept if all t’s or all x’s</w:t>
            </w:r>
          </w:p>
          <w:p w14:paraId="2B4618E4" w14:textId="77777777" w:rsidR="001E7218" w:rsidRDefault="001E7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5187A60" w14:textId="77777777" w:rsidR="001E7218" w:rsidRDefault="001E7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41AE1AC" w14:textId="493C626C" w:rsidR="00E25594" w:rsidRDefault="00057F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</w:t>
            </w:r>
          </w:p>
          <w:p w14:paraId="11F02D68" w14:textId="77777777" w:rsidR="00F345EA" w:rsidRDefault="00F3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788C07E" w14:textId="702B091A" w:rsidR="0069484C" w:rsidRDefault="00E25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1M for defining F(t) and writing as </w:t>
            </w:r>
            <w:r w:rsidR="00F66195">
              <w:t>function</w:t>
            </w:r>
            <w:r w:rsidR="00D329C3">
              <w:t xml:space="preserve"> in </w:t>
            </w:r>
            <w:r w:rsidR="00F8369C">
              <w:t xml:space="preserve">antiderivative </w:t>
            </w:r>
            <w:r w:rsidR="00D329C3">
              <w:t>form</w:t>
            </w:r>
          </w:p>
          <w:p w14:paraId="393E7548" w14:textId="77777777" w:rsidR="00F66195" w:rsidRDefault="00F66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1289274" w14:textId="0047FCA0" w:rsidR="00F66195" w:rsidRDefault="00F66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1M for identifying conditional prob and substituting into F(t)</w:t>
            </w:r>
            <w:r w:rsidR="005A3A2A">
              <w:t xml:space="preserve"> for both numerator and denominator</w:t>
            </w:r>
            <w:r w:rsidR="00063FA7">
              <w:t xml:space="preserve"> or </w:t>
            </w:r>
            <w:r w:rsidR="0019011C">
              <w:t>separate terms</w:t>
            </w:r>
          </w:p>
          <w:p w14:paraId="06EBC9C4" w14:textId="4924E76E" w:rsidR="005A3A2A" w:rsidRDefault="005A3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1A</w:t>
            </w:r>
          </w:p>
        </w:tc>
      </w:tr>
    </w:tbl>
    <w:p w14:paraId="61B69DEC" w14:textId="2920253F" w:rsidR="0069484C" w:rsidRDefault="0069484C" w:rsidP="0069484C"/>
    <w:tbl>
      <w:tblPr>
        <w:tblStyle w:val="MediumShading1"/>
        <w:tblW w:w="966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2828"/>
      </w:tblGrid>
      <w:tr w:rsidR="0069484C" w14:paraId="6348EBE2" w14:textId="77777777" w:rsidTr="006948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5D5575A" w14:textId="77777777" w:rsidR="0069484C" w:rsidRDefault="0069484C">
            <w:pPr>
              <w:rPr>
                <w:b w:val="0"/>
              </w:rPr>
            </w:pPr>
            <w:r>
              <w:t>Q#</w:t>
            </w:r>
          </w:p>
        </w:tc>
        <w:tc>
          <w:tcPr>
            <w:tcW w:w="900" w:type="dxa"/>
          </w:tcPr>
          <w:p w14:paraId="5484F1C2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Marks</w:t>
            </w:r>
          </w:p>
        </w:tc>
        <w:tc>
          <w:tcPr>
            <w:tcW w:w="5220" w:type="dxa"/>
          </w:tcPr>
          <w:p w14:paraId="0B3B860F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</w:rPr>
            </w:pPr>
            <w:r>
              <w:t>Solutions</w:t>
            </w:r>
          </w:p>
        </w:tc>
        <w:tc>
          <w:tcPr>
            <w:tcW w:w="2828" w:type="dxa"/>
          </w:tcPr>
          <w:p w14:paraId="0592941E" w14:textId="77777777" w:rsidR="0069484C" w:rsidRDefault="00694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 allocation and notes</w:t>
            </w:r>
          </w:p>
        </w:tc>
      </w:tr>
      <w:tr w:rsidR="0069484C" w14:paraId="07D0FB97" w14:textId="77777777" w:rsidTr="00694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F8E24A6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9a</w:t>
            </w:r>
          </w:p>
        </w:tc>
        <w:tc>
          <w:tcPr>
            <w:tcW w:w="900" w:type="dxa"/>
          </w:tcPr>
          <w:p w14:paraId="0B20F58F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220" w:type="dxa"/>
          </w:tcPr>
          <w:p w14:paraId="0A792F2B" w14:textId="59B2E1C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0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=a-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0</m:t>
                  </m:r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</w:rPr>
                        <m:t>0-2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=a-0=12,  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0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=a</m:t>
              </m:r>
            </m:oMath>
            <w:r>
              <w:rPr>
                <w:rFonts w:eastAsia="Calibri" w:cs="Times New Roman"/>
              </w:rPr>
              <w:t xml:space="preserve"> </w:t>
            </w:r>
          </w:p>
          <w:p w14:paraId="66132B48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</w:rPr>
                <m:t>∴a=12</m:t>
              </m:r>
            </m:oMath>
            <w:r>
              <w:rPr>
                <w:rFonts w:eastAsia="Calibri" w:cs="Times New Roman"/>
              </w:rPr>
              <w:t xml:space="preserve"> </w:t>
            </w:r>
          </w:p>
          <w:p w14:paraId="08705EDF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</w:p>
          <w:p w14:paraId="59F45233" w14:textId="4DCCEF6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1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=12×1+b×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1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=12+b=9</m:t>
              </m:r>
            </m:oMath>
            <w:r>
              <w:rPr>
                <w:rFonts w:eastAsia="Calibri" w:cs="Times New Roman"/>
              </w:rPr>
              <w:t xml:space="preserve"> </w:t>
            </w:r>
          </w:p>
          <w:p w14:paraId="0D02496B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</w:rPr>
                <m:t>∴b=-3</m:t>
              </m:r>
            </m:oMath>
            <w:r>
              <w:rPr>
                <w:rFonts w:eastAsia="Calibri" w:cs="Times New Roman"/>
              </w:rPr>
              <w:t xml:space="preserve"> </w:t>
            </w:r>
          </w:p>
          <w:p w14:paraId="2BC74E03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</w:p>
        </w:tc>
        <w:tc>
          <w:tcPr>
            <w:tcW w:w="2828" w:type="dxa"/>
          </w:tcPr>
          <w:p w14:paraId="18088F27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B687847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C6032A" w14:textId="77777777" w:rsidR="00090483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1M -</w:t>
            </w:r>
            <w:r w:rsidR="0093408C">
              <w:t xml:space="preserve">must see evidence of calculation steps correctly leading to correct </w:t>
            </w:r>
            <w:r w:rsidR="00090483">
              <w:t>values.</w:t>
            </w:r>
          </w:p>
          <w:p w14:paraId="1919A4B9" w14:textId="77777777" w:rsidR="0069484C" w:rsidRDefault="0069484C" w:rsidP="00090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9484C" w14:paraId="1903B7A9" w14:textId="77777777" w:rsidTr="0069484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750940A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9b</w:t>
            </w:r>
          </w:p>
        </w:tc>
        <w:tc>
          <w:tcPr>
            <w:tcW w:w="900" w:type="dxa"/>
          </w:tcPr>
          <w:p w14:paraId="694C28B5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</w:tcPr>
          <w:p w14:paraId="29C2A94E" w14:textId="77777777" w:rsidR="0069484C" w:rsidRPr="009B715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=12-x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</w:rPr>
                        <m:t>x-2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</m:oMath>
            <w:r>
              <w:rPr>
                <w:rFonts w:eastAsia="Calibri" w:cs="Times New Roman"/>
              </w:rPr>
              <w:t xml:space="preserve"> </w:t>
            </w:r>
          </w:p>
          <w:p w14:paraId="2BE5F159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</w:rPr>
                <m:t>=-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3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+4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-4x+12</m:t>
              </m:r>
            </m:oMath>
            <w:r>
              <w:rPr>
                <w:rFonts w:eastAsia="Calibri" w:cs="Times New Roman"/>
              </w:rPr>
              <w:t xml:space="preserve"> </w:t>
            </w:r>
          </w:p>
          <w:p w14:paraId="2F68BF45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</w:rPr>
            </w:pPr>
          </w:p>
          <w:p w14:paraId="607E8F09" w14:textId="77777777" w:rsidR="0069484C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f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=-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3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 w:cs="Times New Roman"/>
                    </w:rPr>
                    <m:t>-8x+4</m:t>
                  </m:r>
                </m:e>
              </m:d>
            </m:oMath>
            <w:r w:rsidR="0069484C">
              <w:rPr>
                <w:rFonts w:eastAsia="Calibri" w:cs="Times New Roman"/>
              </w:rPr>
              <w:t xml:space="preserve"> </w:t>
            </w:r>
          </w:p>
          <w:p w14:paraId="7242255B" w14:textId="77777777" w:rsidR="0069484C" w:rsidRPr="005238BB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strike/>
                <w:color w:val="000000" w:themeColor="text1"/>
              </w:rPr>
            </w:pPr>
          </w:p>
          <w:p w14:paraId="6EA01322" w14:textId="77777777" w:rsidR="0069484C" w:rsidRPr="005238BB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f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2</m:t>
                  </m:r>
                </m:e>
              </m:d>
              <m:r>
                <w:rPr>
                  <w:rFonts w:ascii="Cambria Math" w:eastAsia="Calibri" w:hAnsi="Cambria Math" w:cs="Times New Roman"/>
                  <w:color w:val="000000" w:themeColor="text1"/>
                </w:rPr>
                <m:t>=-(3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2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color w:val="000000" w:themeColor="text1"/>
                </w:rPr>
                <m:t>-8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2</m:t>
                  </m:r>
                </m:e>
              </m:d>
              <m:r>
                <w:rPr>
                  <w:rFonts w:ascii="Cambria Math" w:eastAsia="Calibri" w:hAnsi="Cambria Math" w:cs="Times New Roman"/>
                  <w:color w:val="000000" w:themeColor="text1"/>
                </w:rPr>
                <m:t>+4)</m:t>
              </m:r>
            </m:oMath>
            <w:r w:rsidR="0069484C" w:rsidRPr="005238BB">
              <w:rPr>
                <w:rFonts w:eastAsia="Calibri" w:cs="Times New Roman"/>
                <w:color w:val="000000" w:themeColor="text1"/>
              </w:rPr>
              <w:t xml:space="preserve"> </w:t>
            </w:r>
          </w:p>
          <w:p w14:paraId="0E0B01F4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  <m:oMath>
              <m:r>
                <w:rPr>
                  <w:rFonts w:ascii="Cambria Math" w:eastAsia="Calibri" w:hAnsi="Cambria Math" w:cs="Times New Roman"/>
                  <w:color w:val="000000" w:themeColor="text1"/>
                </w:rPr>
                <m:t>=0</m:t>
              </m:r>
            </m:oMath>
            <w:r w:rsidRPr="005238BB">
              <w:rPr>
                <w:rFonts w:eastAsia="Calibri" w:cs="Times New Roman"/>
                <w:color w:val="000000" w:themeColor="text1"/>
              </w:rPr>
              <w:t xml:space="preserve"> </w:t>
            </w:r>
          </w:p>
          <w:p w14:paraId="177183BA" w14:textId="77777777" w:rsidR="00DB420E" w:rsidRPr="005238BB" w:rsidRDefault="00DB420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7"/>
              <w:gridCol w:w="2497"/>
            </w:tblGrid>
            <w:tr w:rsidR="00DB420E" w14:paraId="0E1E3BDF" w14:textId="77777777" w:rsidTr="001C0967">
              <w:tc>
                <w:tcPr>
                  <w:tcW w:w="2497" w:type="dxa"/>
                </w:tcPr>
                <w:p w14:paraId="1E46B3E6" w14:textId="77777777" w:rsidR="00DB420E" w:rsidRPr="005238BB" w:rsidRDefault="00DB420E" w:rsidP="00DB420E">
                  <w:pPr>
                    <w:rPr>
                      <w:rFonts w:eastAsia="Calibri" w:cs="Times New Roman"/>
                      <w:color w:val="000000" w:themeColor="text1"/>
                    </w:rPr>
                  </w:pPr>
                  <m:oMath>
                    <m:r>
                      <w:rPr>
                        <w:rFonts w:ascii="Cambria Math" w:eastAsia="Calibri" w:hAnsi="Cambria Math" w:cs="Times New Roman"/>
                        <w:color w:val="000000" w:themeColor="text1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 w:themeColor="text1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color w:val="000000" w:themeColor="text1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color w:val="000000" w:themeColor="text1"/>
                      </w:rPr>
                      <m:t>=12x-3</m:t>
                    </m:r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 w:themeColor="text1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color w:val="000000" w:themeColor="text1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color w:val="000000" w:themeColor="text1"/>
                          </w:rPr>
                          <m:t>2</m:t>
                        </m:r>
                      </m:sup>
                    </m:sSup>
                  </m:oMath>
                  <w:r w:rsidRPr="005238BB">
                    <w:rPr>
                      <w:rFonts w:eastAsia="Calibri" w:cs="Times New Roman"/>
                      <w:color w:val="000000" w:themeColor="text1"/>
                    </w:rPr>
                    <w:t xml:space="preserve"> </w:t>
                  </w:r>
                </w:p>
                <w:p w14:paraId="19703BA0" w14:textId="77777777" w:rsidR="00DB420E" w:rsidRPr="005238BB" w:rsidRDefault="00000000" w:rsidP="00DB420E">
                  <w:pPr>
                    <w:rPr>
                      <w:rFonts w:eastAsia="Calibri" w:cs="Times New Roman"/>
                      <w:color w:val="000000" w:themeColor="text1"/>
                    </w:rPr>
                  </w:pPr>
                  <m:oMath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 w:themeColor="text1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color w:val="000000" w:themeColor="text1"/>
                          </w:rPr>
                          <m:t>g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color w:val="000000" w:themeColor="text1"/>
                          </w:rPr>
                          <m:t>'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 w:themeColor="text1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color w:val="000000" w:themeColor="text1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color w:val="000000" w:themeColor="text1"/>
                      </w:rPr>
                      <m:t>=12-6x</m:t>
                    </m:r>
                  </m:oMath>
                  <w:r w:rsidR="00DB420E" w:rsidRPr="005238BB">
                    <w:rPr>
                      <w:rFonts w:eastAsia="Calibri" w:cs="Times New Roman"/>
                      <w:color w:val="000000" w:themeColor="text1"/>
                    </w:rPr>
                    <w:t xml:space="preserve"> </w:t>
                  </w:r>
                </w:p>
                <w:p w14:paraId="01AC1E07" w14:textId="77777777" w:rsidR="00DB420E" w:rsidRPr="005238BB" w:rsidRDefault="00000000" w:rsidP="00DB420E">
                  <w:pPr>
                    <w:rPr>
                      <w:rFonts w:eastAsia="Calibri" w:cs="Times New Roman"/>
                      <w:color w:val="000000" w:themeColor="text1"/>
                    </w:rPr>
                  </w:pPr>
                  <m:oMath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 w:themeColor="text1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color w:val="000000" w:themeColor="text1"/>
                          </w:rPr>
                          <m:t>g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color w:val="000000" w:themeColor="text1"/>
                          </w:rPr>
                          <m:t>'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 w:themeColor="text1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color w:val="000000" w:themeColor="text1"/>
                          </w:rPr>
                          <m:t>2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color w:val="000000" w:themeColor="text1"/>
                      </w:rPr>
                      <m:t>=0</m:t>
                    </m:r>
                  </m:oMath>
                  <w:r w:rsidR="00DB420E" w:rsidRPr="005238BB">
                    <w:rPr>
                      <w:rFonts w:eastAsia="Calibri" w:cs="Times New Roman"/>
                      <w:color w:val="000000" w:themeColor="text1"/>
                    </w:rPr>
                    <w:t xml:space="preserve"> </w:t>
                  </w:r>
                </w:p>
                <w:p w14:paraId="47FF5B22" w14:textId="77777777" w:rsidR="00DB420E" w:rsidRDefault="00DB420E">
                  <w:pPr>
                    <w:rPr>
                      <w:rFonts w:eastAsia="Calibri" w:cs="Times New Roman"/>
                      <w:color w:val="000000" w:themeColor="text1"/>
                    </w:rPr>
                  </w:pPr>
                </w:p>
              </w:tc>
              <w:tc>
                <w:tcPr>
                  <w:tcW w:w="2497" w:type="dxa"/>
                </w:tcPr>
                <w:p w14:paraId="192BE292" w14:textId="77777777" w:rsidR="002F2812" w:rsidRPr="002F2812" w:rsidRDefault="00DB420E" w:rsidP="00DB420E">
                  <w:pPr>
                    <w:rPr>
                      <w:rFonts w:eastAsia="Calibri" w:cs="Times New Roman"/>
                      <w:color w:val="000000" w:themeColor="text1"/>
                    </w:rPr>
                  </w:pPr>
                  <m:oMathPara>
                    <m:oMath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 w:themeColor="text1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=12x-3</m:t>
                      </m:r>
                      <m:sSup>
                        <m:sSup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 w:themeColor="text1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  <w:p w14:paraId="6E710013" w14:textId="635B7491" w:rsidR="00DB420E" w:rsidRDefault="002F2812" w:rsidP="00DB420E">
                  <w:pPr>
                    <w:rPr>
                      <w:rFonts w:eastAsia="Calibri" w:cs="Times New Roman"/>
                      <w:color w:val="000000" w:themeColor="text1"/>
                    </w:rPr>
                  </w:pPr>
                  <m:oMath>
                    <m:r>
                      <w:rPr>
                        <w:rFonts w:ascii="Cambria Math" w:eastAsia="Calibri" w:hAnsi="Cambria Math" w:cs="Times New Roman"/>
                        <w:color w:val="000000" w:themeColor="text1"/>
                      </w:rPr>
                      <m:t xml:space="preserve">               =-3</m:t>
                    </m:r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 w:themeColor="text1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color w:val="000000" w:themeColor="text1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color w:val="000000" w:themeColor="text1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  <w:color w:val="000000" w:themeColor="text1"/>
                      </w:rPr>
                      <m:t>+12x</m:t>
                    </m:r>
                  </m:oMath>
                  <w:r w:rsidR="00DB420E" w:rsidRPr="005238BB">
                    <w:rPr>
                      <w:rFonts w:eastAsia="Calibri" w:cs="Times New Roman"/>
                      <w:color w:val="000000" w:themeColor="text1"/>
                    </w:rPr>
                    <w:t xml:space="preserve"> </w:t>
                  </w:r>
                </w:p>
                <w:p w14:paraId="594DEEDE" w14:textId="77777777" w:rsidR="001C0967" w:rsidRPr="001C0967" w:rsidRDefault="00DB420E" w:rsidP="00DB420E">
                  <w:pPr>
                    <w:rPr>
                      <w:rFonts w:eastAsia="Calibri" w:cs="Times New Roman"/>
                      <w:color w:val="000000" w:themeColor="text1"/>
                    </w:rPr>
                  </w:pPr>
                  <w:r>
                    <w:rPr>
                      <w:rFonts w:eastAsia="Calibri" w:cs="Times New Roman"/>
                      <w:color w:val="000000" w:themeColor="text1"/>
                    </w:rPr>
                    <w:t xml:space="preserve">Turning point at </w:t>
                  </w:r>
                </w:p>
                <w:p w14:paraId="1B1E3F67" w14:textId="2A67A275" w:rsidR="00DB420E" w:rsidRPr="005238BB" w:rsidRDefault="001C0967" w:rsidP="00DB420E">
                  <w:pPr>
                    <w:rPr>
                      <w:rFonts w:eastAsia="Calibri" w:cs="Times New Roman"/>
                      <w:color w:val="000000" w:themeColor="text1"/>
                    </w:rPr>
                  </w:pPr>
                  <m:oMathPara>
                    <m:oMath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x=</m:t>
                      </m:r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 w:themeColor="text1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-b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2a</m:t>
                          </m:r>
                        </m:den>
                      </m:f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 w:themeColor="text1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-12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color w:val="000000" w:themeColor="text1"/>
                            </w:rPr>
                            <m:t>-6</m:t>
                          </m:r>
                        </m:den>
                      </m:f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</w:rPr>
                        <m:t>=2</m:t>
                      </m:r>
                    </m:oMath>
                  </m:oMathPara>
                </w:p>
                <w:p w14:paraId="69F61E44" w14:textId="72A38657" w:rsidR="00DB420E" w:rsidRPr="005238BB" w:rsidRDefault="00DB420E" w:rsidP="00DB420E">
                  <w:pPr>
                    <w:rPr>
                      <w:rFonts w:eastAsia="Calibri" w:cs="Times New Roman"/>
                      <w:color w:val="000000" w:themeColor="text1"/>
                    </w:rPr>
                  </w:pPr>
                </w:p>
                <w:p w14:paraId="2A580756" w14:textId="77777777" w:rsidR="00DB420E" w:rsidRDefault="00DB420E">
                  <w:pPr>
                    <w:rPr>
                      <w:rFonts w:eastAsia="Calibri" w:cs="Times New Roman"/>
                      <w:color w:val="000000" w:themeColor="text1"/>
                    </w:rPr>
                  </w:pPr>
                </w:p>
              </w:tc>
            </w:tr>
          </w:tbl>
          <w:p w14:paraId="5756B831" w14:textId="77777777" w:rsidR="0069484C" w:rsidRPr="005238BB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</w:p>
          <w:p w14:paraId="452407D7" w14:textId="77777777" w:rsidR="0069484C" w:rsidRPr="005238BB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</w:p>
          <w:p w14:paraId="124DA4F7" w14:textId="2229BEBD" w:rsidR="0069484C" w:rsidRPr="005238BB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  <w:r w:rsidRPr="005238BB">
              <w:rPr>
                <w:rFonts w:eastAsia="Calibri" w:cs="Times New Roman"/>
                <w:color w:val="000000" w:themeColor="text1"/>
              </w:rPr>
              <w:t>Maxima from the graph</w:t>
            </w:r>
            <w:r w:rsidR="007A7CF0">
              <w:rPr>
                <w:rFonts w:eastAsia="Calibri" w:cs="Times New Roman"/>
                <w:color w:val="000000" w:themeColor="text1"/>
              </w:rPr>
              <w:t>, either use f or g</w:t>
            </w:r>
          </w:p>
          <w:p w14:paraId="47BE53BF" w14:textId="77777777" w:rsidR="0069484C" w:rsidRPr="005238BB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strike/>
                <w:color w:val="000000" w:themeColor="text1"/>
              </w:rPr>
            </w:pPr>
          </w:p>
          <w:p w14:paraId="6B9FB32E" w14:textId="77777777" w:rsidR="0069484C" w:rsidRPr="00F5741B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  <m:oMath>
              <m:r>
                <w:rPr>
                  <w:rFonts w:ascii="Cambria Math" w:eastAsia="Calibri" w:hAnsi="Cambria Math" w:cs="Times New Roman"/>
                  <w:color w:val="000000" w:themeColor="text1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2</m:t>
                  </m:r>
                </m:e>
              </m:d>
              <m:r>
                <w:rPr>
                  <w:rFonts w:ascii="Cambria Math" w:eastAsia="Calibri" w:hAnsi="Cambria Math" w:cs="Times New Roman"/>
                  <w:color w:val="000000" w:themeColor="text1"/>
                </w:rPr>
                <m:t>=12-0=12</m:t>
              </m:r>
            </m:oMath>
            <w:r w:rsidRPr="00F5741B">
              <w:rPr>
                <w:rFonts w:eastAsia="Calibri" w:cs="Times New Roman"/>
                <w:color w:val="000000" w:themeColor="text1"/>
              </w:rPr>
              <w:t xml:space="preserve"> </w:t>
            </w:r>
          </w:p>
          <w:p w14:paraId="68A9E205" w14:textId="77777777" w:rsidR="0069484C" w:rsidRPr="00F5741B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</w:p>
          <w:p w14:paraId="5850D2D3" w14:textId="07EC763B" w:rsidR="0069484C" w:rsidRPr="00F5741B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  <m:oMath>
              <m:r>
                <w:rPr>
                  <w:rFonts w:ascii="Cambria Math" w:eastAsia="Calibri" w:hAnsi="Cambria Math" w:cs="Times New Roman"/>
                  <w:color w:val="000000" w:themeColor="text1"/>
                </w:rPr>
                <m:t>(2,12)</m:t>
              </m:r>
            </m:oMath>
            <w:r w:rsidRPr="00F5741B">
              <w:rPr>
                <w:rFonts w:eastAsia="Calibri" w:cs="Times New Roman"/>
                <w:color w:val="000000" w:themeColor="text1"/>
              </w:rPr>
              <w:t xml:space="preserve"> </w:t>
            </w:r>
          </w:p>
          <w:p w14:paraId="2FB4CFE8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</w:rPr>
            </w:pPr>
          </w:p>
        </w:tc>
        <w:tc>
          <w:tcPr>
            <w:tcW w:w="2828" w:type="dxa"/>
          </w:tcPr>
          <w:p w14:paraId="4698B64C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6B96523B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00DD8C5C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4E5E60B1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5B033C8" w14:textId="77777777" w:rsidR="0069484C" w:rsidRPr="005238BB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  <w:p w14:paraId="6F1BA540" w14:textId="77777777" w:rsidR="004346DA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5238BB">
              <w:rPr>
                <w:color w:val="000000" w:themeColor="text1"/>
              </w:rPr>
              <w:t>1M –</w:t>
            </w:r>
            <w:r w:rsidRPr="005238BB">
              <w:rPr>
                <w:strike/>
                <w:color w:val="000000" w:themeColor="text1"/>
              </w:rPr>
              <w:t xml:space="preserve"> </w:t>
            </w:r>
            <w:r w:rsidR="004346DA">
              <w:rPr>
                <w:color w:val="000000" w:themeColor="text1"/>
              </w:rPr>
              <w:t>either substitute or solve approach</w:t>
            </w:r>
          </w:p>
          <w:p w14:paraId="7F6BB30C" w14:textId="4A8AD65D" w:rsidR="004346DA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5238BB">
              <w:rPr>
                <w:color w:val="000000" w:themeColor="text1"/>
              </w:rPr>
              <w:t>show that f</w:t>
            </w:r>
            <w:proofErr w:type="gramStart"/>
            <w:r w:rsidRPr="005238BB">
              <w:rPr>
                <w:color w:val="000000" w:themeColor="text1"/>
              </w:rPr>
              <w:t>’(2)=</w:t>
            </w:r>
            <w:proofErr w:type="gramEnd"/>
            <w:r w:rsidRPr="005238BB">
              <w:rPr>
                <w:color w:val="000000" w:themeColor="text1"/>
              </w:rPr>
              <w:t>0 and g</w:t>
            </w:r>
            <w:proofErr w:type="gramStart"/>
            <w:r w:rsidRPr="005238BB">
              <w:rPr>
                <w:color w:val="000000" w:themeColor="text1"/>
              </w:rPr>
              <w:t>’(2)=</w:t>
            </w:r>
            <w:proofErr w:type="gramEnd"/>
            <w:r w:rsidRPr="005238BB">
              <w:rPr>
                <w:color w:val="000000" w:themeColor="text1"/>
              </w:rPr>
              <w:t>0,</w:t>
            </w:r>
            <w:r w:rsidR="00E41BEB">
              <w:rPr>
                <w:color w:val="000000" w:themeColor="text1"/>
              </w:rPr>
              <w:t xml:space="preserve"> or </w:t>
            </w:r>
            <w:r w:rsidR="002E3EB0">
              <w:rPr>
                <w:color w:val="000000" w:themeColor="text1"/>
              </w:rPr>
              <w:t xml:space="preserve">correctly </w:t>
            </w:r>
            <w:r w:rsidR="00E41BEB">
              <w:rPr>
                <w:color w:val="000000" w:themeColor="text1"/>
              </w:rPr>
              <w:t xml:space="preserve">solve both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f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=0</m:t>
              </m:r>
              <m:r>
                <w:rPr>
                  <w:rFonts w:ascii="Cambria Math" w:hAnsi="Cambria Math"/>
                </w:rPr>
                <m:t xml:space="preserve">  and  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g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  <w:color w:val="000000" w:themeColor="text1"/>
                </w:rPr>
                <m:t>=0 to get x=2</m:t>
              </m:r>
            </m:oMath>
            <w:r w:rsidRPr="005238BB">
              <w:rPr>
                <w:color w:val="000000" w:themeColor="text1"/>
              </w:rPr>
              <w:t xml:space="preserve"> </w:t>
            </w:r>
          </w:p>
          <w:p w14:paraId="23BF378E" w14:textId="5F9F29C3" w:rsidR="0069484C" w:rsidRPr="005238BB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trike/>
                <w:color w:val="000000" w:themeColor="text1"/>
              </w:rPr>
            </w:pPr>
            <w:r w:rsidRPr="005238BB">
              <w:rPr>
                <w:color w:val="000000" w:themeColor="text1"/>
              </w:rPr>
              <w:t xml:space="preserve">must </w:t>
            </w:r>
            <w:r w:rsidR="00E67951">
              <w:rPr>
                <w:color w:val="000000" w:themeColor="text1"/>
              </w:rPr>
              <w:t>see equations for</w:t>
            </w:r>
            <w:r w:rsidR="00490BB8">
              <w:rPr>
                <w:color w:val="000000" w:themeColor="text1"/>
              </w:rPr>
              <w:t xml:space="preserve"> </w:t>
            </w:r>
            <w:r w:rsidR="00490BB8" w:rsidRPr="005238BB">
              <w:rPr>
                <w:color w:val="000000" w:themeColor="text1"/>
              </w:rPr>
              <w:t>f’(x)</w:t>
            </w:r>
            <w:r w:rsidR="00490BB8">
              <w:rPr>
                <w:color w:val="000000" w:themeColor="text1"/>
              </w:rPr>
              <w:t xml:space="preserve"> and</w:t>
            </w:r>
            <w:r w:rsidRPr="005238BB">
              <w:rPr>
                <w:color w:val="000000" w:themeColor="text1"/>
              </w:rPr>
              <w:t xml:space="preserve"> g’(x) </w:t>
            </w:r>
            <w:r w:rsidR="00DB0CD4">
              <w:rPr>
                <w:color w:val="000000" w:themeColor="text1"/>
              </w:rPr>
              <w:t xml:space="preserve">or </w:t>
            </w:r>
            <w:r w:rsidR="00A701ED" w:rsidRPr="005238BB">
              <w:rPr>
                <w:color w:val="000000" w:themeColor="text1"/>
              </w:rPr>
              <w:t>f’(x)</w:t>
            </w:r>
            <w:r w:rsidR="00A701ED">
              <w:rPr>
                <w:color w:val="000000" w:themeColor="text1"/>
              </w:rPr>
              <w:t xml:space="preserve"> and </w:t>
            </w:r>
            <w:r w:rsidR="00DB0CD4">
              <w:rPr>
                <w:color w:val="000000" w:themeColor="text1"/>
              </w:rPr>
              <w:t xml:space="preserve">‘parabola’ method for </w:t>
            </w:r>
            <w:r w:rsidR="00213262">
              <w:rPr>
                <w:color w:val="000000" w:themeColor="text1"/>
              </w:rPr>
              <w:t>g</w:t>
            </w:r>
            <w:r w:rsidRPr="005238BB">
              <w:rPr>
                <w:color w:val="000000" w:themeColor="text1"/>
              </w:rPr>
              <w:t>.</w:t>
            </w:r>
          </w:p>
          <w:p w14:paraId="79C30964" w14:textId="77777777" w:rsidR="0069484C" w:rsidRPr="005238BB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  <w:p w14:paraId="4A4C341E" w14:textId="77777777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4EB22E10" w14:textId="77777777" w:rsidR="00A327DE" w:rsidRPr="00A64EAA" w:rsidRDefault="00A327D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trike/>
              </w:rPr>
            </w:pPr>
          </w:p>
          <w:p w14:paraId="5A675F07" w14:textId="77777777" w:rsidR="00A327DE" w:rsidRDefault="00A327D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01FBB2BA" w14:textId="55CC3264" w:rsidR="0069484C" w:rsidRDefault="0069484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1A </w:t>
            </w:r>
            <w:r w:rsidR="00FC5994">
              <w:t>–</w:t>
            </w:r>
            <w:r>
              <w:t xml:space="preserve"> </w:t>
            </w:r>
            <w:r w:rsidR="00E25A56">
              <w:t xml:space="preserve">independent of </w:t>
            </w:r>
            <w:r w:rsidR="007F76DC" w:rsidRPr="007F76DC">
              <w:rPr>
                <w:highlight w:val="yellow"/>
              </w:rPr>
              <w:t>1M</w:t>
            </w:r>
            <w:r w:rsidR="00E25A56">
              <w:t xml:space="preserve"> mark, </w:t>
            </w:r>
            <w:r>
              <w:t>coordinates</w:t>
            </w:r>
            <w:r w:rsidR="00EE0639">
              <w:t xml:space="preserve"> </w:t>
            </w:r>
            <w:r w:rsidR="002A4D22">
              <w:br/>
            </w:r>
            <w:r w:rsidR="00EE0639" w:rsidRPr="002464B5">
              <w:rPr>
                <w:highlight w:val="yellow"/>
              </w:rPr>
              <w:t>or x=</w:t>
            </w:r>
            <w:r w:rsidR="00627801">
              <w:rPr>
                <w:highlight w:val="yellow"/>
              </w:rPr>
              <w:t>2</w:t>
            </w:r>
            <w:r w:rsidR="00323DFC">
              <w:rPr>
                <w:highlight w:val="yellow"/>
              </w:rPr>
              <w:t xml:space="preserve"> &amp;</w:t>
            </w:r>
            <w:r w:rsidR="00EE0639" w:rsidRPr="002464B5">
              <w:rPr>
                <w:highlight w:val="yellow"/>
              </w:rPr>
              <w:t xml:space="preserve"> y</w:t>
            </w:r>
            <w:r w:rsidR="00627801">
              <w:rPr>
                <w:highlight w:val="yellow"/>
              </w:rPr>
              <w:t>=12</w:t>
            </w:r>
          </w:p>
          <w:p w14:paraId="097CEFAF" w14:textId="0ADF6091" w:rsidR="002464B5" w:rsidRDefault="002464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464B5">
              <w:rPr>
                <w:highlight w:val="yellow"/>
              </w:rPr>
              <w:t xml:space="preserve">Not just </w:t>
            </w:r>
            <w:proofErr w:type="gramStart"/>
            <w:r w:rsidRPr="002464B5">
              <w:rPr>
                <w:highlight w:val="yellow"/>
              </w:rPr>
              <w:t>f(2)=</w:t>
            </w:r>
            <w:proofErr w:type="gramEnd"/>
            <w:r w:rsidRPr="002464B5">
              <w:rPr>
                <w:highlight w:val="yellow"/>
              </w:rPr>
              <w:t>12</w:t>
            </w:r>
          </w:p>
        </w:tc>
      </w:tr>
      <w:tr w:rsidR="0069484C" w14:paraId="38EF3F1C" w14:textId="77777777" w:rsidTr="00694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EA992E1" w14:textId="77777777" w:rsidR="0069484C" w:rsidRPr="000E1136" w:rsidRDefault="0069484C">
            <w:pPr>
              <w:rPr>
                <w:bCs w:val="0"/>
              </w:rPr>
            </w:pPr>
            <w:r w:rsidRPr="000E1136">
              <w:rPr>
                <w:bCs w:val="0"/>
              </w:rPr>
              <w:t>9c</w:t>
            </w:r>
          </w:p>
        </w:tc>
        <w:tc>
          <w:tcPr>
            <w:tcW w:w="900" w:type="dxa"/>
          </w:tcPr>
          <w:p w14:paraId="0A749C55" w14:textId="77777777" w:rsidR="0069484C" w:rsidRPr="00462EA5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 w:rsidRPr="005238BB">
              <w:rPr>
                <w:color w:val="000000" w:themeColor="text1"/>
              </w:rPr>
              <w:t>3</w:t>
            </w:r>
          </w:p>
        </w:tc>
        <w:tc>
          <w:tcPr>
            <w:tcW w:w="5220" w:type="dxa"/>
          </w:tcPr>
          <w:p w14:paraId="369E0D25" w14:textId="644DC124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Area of triangle</w:t>
            </w:r>
          </w:p>
          <w:p w14:paraId="686B1AFB" w14:textId="77777777" w:rsidR="0069484C" w:rsidRDefault="0069484C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</w:rPr>
                <m:t>A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</w:rPr>
                <m:t>×x×(12x-3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)</m:t>
              </m:r>
            </m:oMath>
            <w:r>
              <w:rPr>
                <w:rFonts w:eastAsia="Calibri" w:cs="Times New Roman"/>
              </w:rPr>
              <w:t xml:space="preserve"> </w:t>
            </w:r>
          </w:p>
          <w:p w14:paraId="6FF70784" w14:textId="77777777" w:rsidR="0069484C" w:rsidRDefault="0069484C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</w:rPr>
                <m:t>=6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-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3</m:t>
                  </m:r>
                </m:sup>
              </m:sSup>
            </m:oMath>
            <w:r>
              <w:rPr>
                <w:rFonts w:eastAsia="Calibri" w:cs="Times New Roman"/>
              </w:rPr>
              <w:t xml:space="preserve"> </w:t>
            </w:r>
          </w:p>
          <w:p w14:paraId="72E84837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Maximum area at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A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=0</m:t>
              </m:r>
            </m:oMath>
          </w:p>
          <w:p w14:paraId="2C6596FB" w14:textId="4755280E" w:rsidR="00335AC6" w:rsidRDefault="00000000" w:rsidP="00335A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A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=12x-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9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</w:rPr>
                <m:t>(24x-9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)=0</m:t>
              </m:r>
            </m:oMath>
            <w:r w:rsidR="0069484C">
              <w:rPr>
                <w:rFonts w:eastAsia="Calibri" w:cs="Times New Roman"/>
              </w:rPr>
              <w:t xml:space="preserve"> </w:t>
            </w:r>
          </w:p>
          <w:p w14:paraId="0254DB31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</w:rPr>
                <m:t>3x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4-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</w:rPr>
                        <m:t>2</m:t>
                      </m:r>
                    </m:den>
                  </m:f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=0</m:t>
              </m:r>
            </m:oMath>
            <w:r>
              <w:rPr>
                <w:rFonts w:eastAsia="Calibri" w:cs="Times New Roman"/>
              </w:rPr>
              <w:t xml:space="preserve"> </w:t>
            </w:r>
          </w:p>
          <w:p w14:paraId="0C69A78B" w14:textId="04EE313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  <w:strike/>
                </w:rPr>
                <m:t>x=0</m:t>
              </m:r>
            </m:oMath>
            <w:r>
              <w:rPr>
                <w:rFonts w:eastAsia="Calibri" w:cs="Times New Roman"/>
              </w:rPr>
              <w:t xml:space="preserve"> (point </w:t>
            </w:r>
            <m:oMath>
              <m:r>
                <w:rPr>
                  <w:rFonts w:ascii="Cambria Math" w:eastAsia="Calibri" w:hAnsi="Cambria Math" w:cs="Times New Roman"/>
                </w:rPr>
                <m:t>A</m:t>
              </m:r>
            </m:oMath>
            <w:proofErr w:type="gramStart"/>
            <w:r>
              <w:rPr>
                <w:rFonts w:eastAsia="Calibri" w:cs="Times New Roman"/>
              </w:rPr>
              <w:t>) ,</w:t>
            </w:r>
            <w:proofErr w:type="gramEnd"/>
            <w:r>
              <w:rPr>
                <w:rFonts w:eastAsia="Calibri" w:cs="Times New Roman"/>
              </w:rPr>
              <w:t xml:space="preserve"> </w:t>
            </w:r>
            <m:oMath>
              <m:r>
                <w:rPr>
                  <w:rFonts w:ascii="Cambria Math" w:eastAsia="Calibri" w:hAnsi="Cambria Math" w:cs="Times New Roman"/>
                </w:rPr>
                <m:t>x=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24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9</m:t>
                  </m:r>
                </m:den>
              </m:f>
              <m:r>
                <w:rPr>
                  <w:rFonts w:ascii="Cambria Math" w:eastAsia="Calibri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8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3</m:t>
                  </m:r>
                </m:den>
              </m:f>
            </m:oMath>
          </w:p>
          <w:p w14:paraId="4C4D3093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</w:p>
          <w:p w14:paraId="36C71D6B" w14:textId="77777777" w:rsidR="003411FD" w:rsidRDefault="00341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</w:p>
          <w:p w14:paraId="610E3806" w14:textId="77777777" w:rsidR="003411FD" w:rsidRDefault="00341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</w:p>
          <w:p w14:paraId="484D6743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</w:rPr>
                <m:t>A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</w:rPr>
                        <m:t>8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</w:rPr>
                        <m:t>3</m:t>
                      </m:r>
                    </m:den>
                  </m:f>
                </m:e>
              </m:d>
              <m:r>
                <w:rPr>
                  <w:rFonts w:ascii="Cambria Math" w:eastAsia="Calibri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</w:rPr>
                <m:t>×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8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3</m:t>
                  </m:r>
                </m:den>
              </m:f>
              <m:r>
                <w:rPr>
                  <w:rFonts w:ascii="Cambria Math" w:eastAsia="Calibri" w:hAnsi="Cambria Math" w:cs="Times New Roman"/>
                </w:rPr>
                <m:t>×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12</m:t>
                  </m:r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</w:rPr>
                            <m:t>8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</w:rPr>
                            <m:t>3</m:t>
                          </m:r>
                        </m:den>
                      </m:f>
                    </m:e>
                  </m:d>
                  <m:r>
                    <w:rPr>
                      <w:rFonts w:ascii="Cambria Math" w:eastAsia="Calibri" w:hAnsi="Cambria Math" w:cs="Times New Roman"/>
                    </w:rPr>
                    <m:t>-3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 w:cs="Times New Roman"/>
                                </w:rPr>
                                <m:t>8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 w:cs="Times New Roman"/>
                                </w:rPr>
                                <m:t>3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eastAsia="Calibri" w:hAnsi="Cambria Math" w:cs="Times New Roman"/>
                        </w:rPr>
                        <m:t>2</m:t>
                      </m:r>
                    </m:sup>
                  </m:sSup>
                </m:e>
              </m:d>
            </m:oMath>
            <w:r>
              <w:rPr>
                <w:rFonts w:eastAsia="Calibri" w:cs="Times New Roman"/>
              </w:rPr>
              <w:t xml:space="preserve"> </w:t>
            </w:r>
          </w:p>
          <w:p w14:paraId="5C7F4729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4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3</m:t>
                  </m:r>
                </m:den>
              </m:f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32-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</w:rPr>
                        <m:t>64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</w:rPr>
                        <m:t>3</m:t>
                      </m:r>
                    </m:den>
                  </m:f>
                </m:e>
              </m:d>
            </m:oMath>
            <w:r>
              <w:rPr>
                <w:rFonts w:eastAsia="Calibri" w:cs="Times New Roman"/>
              </w:rPr>
              <w:t xml:space="preserve"> </w:t>
            </w:r>
          </w:p>
          <w:p w14:paraId="19D9D739" w14:textId="053B7321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1152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81</m:t>
                  </m:r>
                </m:den>
              </m:f>
              <m:r>
                <w:rPr>
                  <w:rFonts w:ascii="Cambria Math" w:eastAsia="Calibri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128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9</m:t>
                  </m:r>
                </m:den>
              </m:f>
            </m:oMath>
            <w:r>
              <w:rPr>
                <w:rFonts w:eastAsia="Calibri" w:cs="Times New Roman"/>
              </w:rPr>
              <w:t xml:space="preserve"> </w:t>
            </w:r>
          </w:p>
          <w:p w14:paraId="55226BB0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</w:p>
          <w:p w14:paraId="248A31CE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</w:p>
        </w:tc>
        <w:tc>
          <w:tcPr>
            <w:tcW w:w="2828" w:type="dxa"/>
          </w:tcPr>
          <w:p w14:paraId="64A570C5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9E4139A" w14:textId="77777777" w:rsidR="0069484C" w:rsidRPr="005238BB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000000" w:themeColor="text1"/>
              </w:rPr>
            </w:pPr>
          </w:p>
          <w:p w14:paraId="4DB3ED21" w14:textId="77777777" w:rsidR="003411FD" w:rsidRDefault="003411FD" w:rsidP="004647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14:paraId="3F6551CD" w14:textId="77777777" w:rsidR="003411FD" w:rsidRDefault="003411FD" w:rsidP="004647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14:paraId="735A1896" w14:textId="77777777" w:rsidR="003411FD" w:rsidRDefault="003411FD" w:rsidP="004647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14:paraId="4F439768" w14:textId="18147809" w:rsidR="0069484C" w:rsidRPr="005238BB" w:rsidRDefault="0069484C" w:rsidP="004647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238BB">
              <w:rPr>
                <w:color w:val="000000" w:themeColor="text1"/>
              </w:rPr>
              <w:t>1</w:t>
            </w:r>
            <w:r w:rsidR="003702FC" w:rsidRPr="003702FC">
              <w:rPr>
                <w:color w:val="000000" w:themeColor="text1"/>
                <w:highlight w:val="yellow"/>
              </w:rPr>
              <w:t>A</w:t>
            </w:r>
            <w:r w:rsidRPr="005238BB">
              <w:rPr>
                <w:color w:val="000000" w:themeColor="text1"/>
              </w:rPr>
              <w:t xml:space="preserve"> – </w:t>
            </w:r>
            <w:r w:rsidR="004647D3">
              <w:rPr>
                <w:color w:val="000000" w:themeColor="text1"/>
              </w:rPr>
              <w:t xml:space="preserve">correct </w:t>
            </w:r>
            <m:oMath>
              <m:r>
                <w:rPr>
                  <w:rFonts w:ascii="Cambria Math" w:hAnsi="Cambria Math"/>
                  <w:color w:val="000000" w:themeColor="text1"/>
                </w:rPr>
                <m:t>A'(k</m:t>
              </m:r>
            </m:oMath>
            <w:r w:rsidR="004647D3" w:rsidRPr="005238BB">
              <w:rPr>
                <w:color w:val="000000" w:themeColor="text1"/>
              </w:rPr>
              <w:t>)</w:t>
            </w:r>
            <w:r w:rsidR="004647D3">
              <w:rPr>
                <w:color w:val="000000" w:themeColor="text1"/>
              </w:rPr>
              <w:t xml:space="preserve"> or </w:t>
            </w:r>
            <m:oMath>
              <m:r>
                <w:rPr>
                  <w:rFonts w:ascii="Cambria Math" w:hAnsi="Cambria Math"/>
                  <w:color w:val="000000" w:themeColor="text1"/>
                </w:rPr>
                <m:t>A'(x</m:t>
              </m:r>
            </m:oMath>
            <w:r w:rsidR="004647D3" w:rsidRPr="005238BB">
              <w:rPr>
                <w:color w:val="000000" w:themeColor="text1"/>
              </w:rPr>
              <w:t>)</w:t>
            </w:r>
            <w:r w:rsidR="004647D3">
              <w:rPr>
                <w:color w:val="000000" w:themeColor="text1"/>
              </w:rPr>
              <w:t xml:space="preserve">  </w:t>
            </w:r>
            <w:r w:rsidR="00BD735B" w:rsidRPr="002D7004">
              <w:rPr>
                <w:b/>
                <w:bCs/>
                <w:color w:val="000000" w:themeColor="text1"/>
              </w:rPr>
              <w:t>and</w:t>
            </w:r>
            <w:r w:rsidR="00BD735B">
              <w:rPr>
                <w:color w:val="000000" w:themeColor="text1"/>
              </w:rPr>
              <w:t xml:space="preserve"> set equal zero</w:t>
            </w:r>
            <w:r w:rsidR="00630910">
              <w:rPr>
                <w:color w:val="000000" w:themeColor="text1"/>
              </w:rPr>
              <w:t xml:space="preserve">, </w:t>
            </w:r>
            <w:r w:rsidR="003702FC" w:rsidRPr="002D7004">
              <w:rPr>
                <w:b/>
                <w:bCs/>
                <w:color w:val="000000" w:themeColor="text1"/>
              </w:rPr>
              <w:t>with</w:t>
            </w:r>
            <w:r w:rsidR="003702FC">
              <w:rPr>
                <w:color w:val="000000" w:themeColor="text1"/>
              </w:rPr>
              <w:t xml:space="preserve"> </w:t>
            </w:r>
            <w:r w:rsidR="00630910">
              <w:rPr>
                <w:color w:val="000000" w:themeColor="text1"/>
              </w:rPr>
              <w:t>consistent naming</w:t>
            </w:r>
          </w:p>
          <w:p w14:paraId="6F14540F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14:paraId="79E9B723" w14:textId="77777777" w:rsidR="0069484C" w:rsidRPr="005238BB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14:paraId="1193252F" w14:textId="21BC8B93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5238BB">
              <w:rPr>
                <w:color w:val="000000" w:themeColor="text1"/>
              </w:rPr>
              <w:t>1</w:t>
            </w:r>
            <w:r w:rsidR="00BD735B">
              <w:rPr>
                <w:color w:val="000000" w:themeColor="text1"/>
              </w:rPr>
              <w:t>A</w:t>
            </w:r>
            <w:r w:rsidRPr="005238BB">
              <w:rPr>
                <w:color w:val="000000" w:themeColor="text1"/>
              </w:rPr>
              <w:t xml:space="preserve"> </w:t>
            </w:r>
            <w:r w:rsidR="00293724">
              <w:rPr>
                <w:rFonts w:ascii="Cambria Math" w:eastAsia="Calibri" w:hAnsi="Cambria Math" w:cs="Times New Roman"/>
                <w:i/>
              </w:rPr>
              <w:t xml:space="preserve"> </w:t>
            </w:r>
            <m:oMath>
              <m:r>
                <w:rPr>
                  <w:rFonts w:ascii="Cambria Math" w:eastAsia="Calibri" w:hAnsi="Cambria Math" w:cs="Times New Roman"/>
                </w:rPr>
                <m:t xml:space="preserve">  x=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8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3</m:t>
                  </m:r>
                </m:den>
              </m:f>
            </m:oMath>
            <w:r w:rsidR="00293724">
              <w:rPr>
                <w:rFonts w:ascii="Cambria Math" w:eastAsia="Calibri" w:hAnsi="Cambria Math" w:cs="Times New Roman"/>
                <w:i/>
              </w:rPr>
              <w:t xml:space="preserve"> </w:t>
            </w:r>
            <w:r w:rsidR="00293724" w:rsidRPr="00293724">
              <w:rPr>
                <w:rFonts w:ascii="Cambria Math" w:eastAsia="Calibri" w:hAnsi="Cambria Math" w:cs="Times New Roman"/>
                <w:iCs/>
              </w:rPr>
              <w:t>or</w:t>
            </w:r>
            <w:r w:rsidR="00293724">
              <w:rPr>
                <w:rFonts w:ascii="Cambria Math" w:eastAsia="Calibri" w:hAnsi="Cambria Math" w:cs="Times New Roman"/>
                <w:i/>
              </w:rPr>
              <w:t xml:space="preserve"> </w:t>
            </w:r>
            <m:oMath>
              <m:r>
                <w:rPr>
                  <w:rFonts w:ascii="Cambria Math" w:eastAsia="Calibri" w:hAnsi="Cambria Math" w:cs="Times New Roman"/>
                </w:rPr>
                <m:t>k=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8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3</m:t>
                  </m:r>
                </m:den>
              </m:f>
            </m:oMath>
          </w:p>
          <w:p w14:paraId="59433F0C" w14:textId="77777777" w:rsidR="007E5424" w:rsidRPr="00FE1C16" w:rsidRDefault="007E5424" w:rsidP="007E54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</w:rPr>
                  <m:t>(or equivalent)</m:t>
                </m:r>
              </m:oMath>
            </m:oMathPara>
          </w:p>
          <w:p w14:paraId="550624E9" w14:textId="77777777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67C2D842" w14:textId="1EA57969" w:rsidR="0069484C" w:rsidRDefault="00694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Theme="minorEastAsia"/>
              </w:rPr>
              <w:t>1A – units not required</w:t>
            </w:r>
            <w:r w:rsidR="00FE1C16">
              <w:rPr>
                <w:rFonts w:eastAsiaTheme="minorEastAsia"/>
              </w:rPr>
              <w:t>, but if stated must be correct</w:t>
            </w:r>
          </w:p>
        </w:tc>
      </w:tr>
    </w:tbl>
    <w:p w14:paraId="25C1D4F1" w14:textId="77777777" w:rsidR="009D43C8" w:rsidRPr="009D43C8" w:rsidRDefault="009D43C8" w:rsidP="009D43C8">
      <w:pPr>
        <w:pStyle w:val="VCAAbody"/>
      </w:pPr>
    </w:p>
    <w:sectPr w:rsidR="009D43C8" w:rsidRPr="009D43C8" w:rsidSect="00063FA7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900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64002" w14:textId="77777777" w:rsidR="003E15B3" w:rsidRDefault="003E15B3" w:rsidP="00304EA1">
      <w:pPr>
        <w:spacing w:after="0" w:line="240" w:lineRule="auto"/>
      </w:pPr>
      <w:r>
        <w:separator/>
      </w:r>
    </w:p>
  </w:endnote>
  <w:endnote w:type="continuationSeparator" w:id="0">
    <w:p w14:paraId="69052885" w14:textId="77777777" w:rsidR="003E15B3" w:rsidRDefault="003E15B3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0E00B248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6976979E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69484C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10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 w:bidi="yi-Hebr"/>
      </w:rPr>
      <w:drawing>
        <wp:anchor distT="0" distB="0" distL="114300" distR="114300" simplePos="0" relativeHeight="251658240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040" w:type="pct"/>
      <w:tblInd w:w="567" w:type="dxa"/>
      <w:tblLook w:val="04A0" w:firstRow="1" w:lastRow="0" w:firstColumn="1" w:lastColumn="0" w:noHBand="0" w:noVBand="1"/>
    </w:tblPr>
    <w:tblGrid>
      <w:gridCol w:w="2648"/>
      <w:gridCol w:w="3213"/>
    </w:tblGrid>
    <w:tr w:rsidR="002522F7" w:rsidRPr="00D06414" w14:paraId="36A4ADC1" w14:textId="77777777" w:rsidTr="002522F7">
      <w:tc>
        <w:tcPr>
          <w:tcW w:w="2259" w:type="pct"/>
          <w:tcMar>
            <w:left w:w="0" w:type="dxa"/>
            <w:right w:w="0" w:type="dxa"/>
          </w:tcMar>
        </w:tcPr>
        <w:p w14:paraId="74DB1FC2" w14:textId="3FE65B60" w:rsidR="002522F7" w:rsidRPr="00D06414" w:rsidRDefault="002522F7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2741" w:type="pct"/>
          <w:tcMar>
            <w:left w:w="0" w:type="dxa"/>
            <w:right w:w="0" w:type="dxa"/>
          </w:tcMar>
        </w:tcPr>
        <w:p w14:paraId="155E4DF7" w14:textId="77777777" w:rsidR="002522F7" w:rsidRPr="00D06414" w:rsidRDefault="002522F7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 w:bidi="yi-Hebr"/>
      </w:rPr>
      <w:drawing>
        <wp:anchor distT="0" distB="0" distL="114300" distR="114300" simplePos="0" relativeHeight="251658242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A4880" w14:textId="77777777" w:rsidR="003E15B3" w:rsidRDefault="003E15B3" w:rsidP="00304EA1">
      <w:pPr>
        <w:spacing w:after="0" w:line="240" w:lineRule="auto"/>
      </w:pPr>
      <w:r>
        <w:separator/>
      </w:r>
    </w:p>
  </w:footnote>
  <w:footnote w:type="continuationSeparator" w:id="0">
    <w:p w14:paraId="4B2978DB" w14:textId="77777777" w:rsidR="003E15B3" w:rsidRDefault="003E15B3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5A62F51C" w:rsidR="00FD29D3" w:rsidRPr="00D86DE4" w:rsidRDefault="00D27BAD" w:rsidP="00E638F8">
    <w:pPr>
      <w:pStyle w:val="VCAAcaptionsandfootnotes"/>
      <w:tabs>
        <w:tab w:val="left" w:pos="720"/>
        <w:tab w:val="left" w:pos="1440"/>
        <w:tab w:val="left" w:pos="7655"/>
      </w:tabs>
      <w:rPr>
        <w:color w:val="999999" w:themeColor="accent2"/>
      </w:rPr>
    </w:pPr>
    <w:r>
      <w:rPr>
        <w:color w:val="999999" w:themeColor="accent2"/>
      </w:rPr>
      <w:t xml:space="preserve">2023 MA112 </w:t>
    </w:r>
    <w:r w:rsidRPr="0049772B">
      <w:rPr>
        <w:color w:val="999999" w:themeColor="accent2"/>
      </w:rPr>
      <w:t xml:space="preserve">Mathematical Methods Exam 1 </w:t>
    </w:r>
    <w:r>
      <w:rPr>
        <w:color w:val="999999" w:themeColor="accent2"/>
      </w:rPr>
      <w:t>assessment guide</w:t>
    </w:r>
    <w:r w:rsidR="00885D1A">
      <w:rPr>
        <w:color w:val="999999" w:themeColor="accent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 w:bidi="yi-Hebr"/>
      </w:rPr>
      <w:drawing>
        <wp:anchor distT="0" distB="0" distL="114300" distR="114300" simplePos="0" relativeHeight="251658241" behindDoc="1" locked="1" layoutInCell="1" allowOverlap="1" wp14:anchorId="274FC993" wp14:editId="60A8DF74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16661"/>
    <w:multiLevelType w:val="hybridMultilevel"/>
    <w:tmpl w:val="B97418E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0E1056C"/>
    <w:multiLevelType w:val="multilevel"/>
    <w:tmpl w:val="6C16E848"/>
    <w:styleLink w:val="xxxSecBQSubPart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8" w15:restartNumberingAfterBreak="0">
    <w:nsid w:val="73142193"/>
    <w:multiLevelType w:val="hybridMultilevel"/>
    <w:tmpl w:val="9230D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43B1B"/>
    <w:multiLevelType w:val="hybridMultilevel"/>
    <w:tmpl w:val="ED7C50B4"/>
    <w:lvl w:ilvl="0" w:tplc="8E586540">
      <w:start w:val="1"/>
      <w:numFmt w:val="lowerLetter"/>
      <w:pStyle w:val="xxxSecBSubPart"/>
      <w:lvlText w:val="%1."/>
      <w:lvlJc w:val="left"/>
      <w:pPr>
        <w:ind w:left="720" w:hanging="360"/>
      </w:pPr>
      <w:rPr>
        <w:b/>
      </w:rPr>
    </w:lvl>
    <w:lvl w:ilvl="1" w:tplc="8DD6B262">
      <w:start w:val="1"/>
      <w:numFmt w:val="lowerRoman"/>
      <w:lvlText w:val="%2."/>
      <w:lvlJc w:val="right"/>
      <w:pPr>
        <w:ind w:left="1440" w:hanging="360"/>
      </w:pPr>
      <w:rPr>
        <w:b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44176">
    <w:abstractNumId w:val="7"/>
  </w:num>
  <w:num w:numId="2" w16cid:durableId="2070885217">
    <w:abstractNumId w:val="5"/>
  </w:num>
  <w:num w:numId="3" w16cid:durableId="977028034">
    <w:abstractNumId w:val="1"/>
  </w:num>
  <w:num w:numId="4" w16cid:durableId="651101779">
    <w:abstractNumId w:val="0"/>
  </w:num>
  <w:num w:numId="5" w16cid:durableId="1814982133">
    <w:abstractNumId w:val="6"/>
  </w:num>
  <w:num w:numId="6" w16cid:durableId="950745496">
    <w:abstractNumId w:val="3"/>
  </w:num>
  <w:num w:numId="7" w16cid:durableId="1148401029">
    <w:abstractNumId w:val="8"/>
  </w:num>
  <w:num w:numId="8" w16cid:durableId="38018646">
    <w:abstractNumId w:val="2"/>
  </w:num>
  <w:num w:numId="9" w16cid:durableId="153885183">
    <w:abstractNumId w:val="9"/>
  </w:num>
  <w:num w:numId="10" w16cid:durableId="63487304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stylePaneSortMethod w:val="000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153A1"/>
    <w:rsid w:val="00016904"/>
    <w:rsid w:val="00035363"/>
    <w:rsid w:val="0004647F"/>
    <w:rsid w:val="00052645"/>
    <w:rsid w:val="0005780E"/>
    <w:rsid w:val="00057FA6"/>
    <w:rsid w:val="0006033D"/>
    <w:rsid w:val="00063FA7"/>
    <w:rsid w:val="00065CC6"/>
    <w:rsid w:val="00074930"/>
    <w:rsid w:val="00090483"/>
    <w:rsid w:val="000A4346"/>
    <w:rsid w:val="000A71F7"/>
    <w:rsid w:val="000B6604"/>
    <w:rsid w:val="000C3775"/>
    <w:rsid w:val="000C77F2"/>
    <w:rsid w:val="000D0AC3"/>
    <w:rsid w:val="000D300D"/>
    <w:rsid w:val="000D50A8"/>
    <w:rsid w:val="000D521D"/>
    <w:rsid w:val="000E0061"/>
    <w:rsid w:val="000F098B"/>
    <w:rsid w:val="000F09E4"/>
    <w:rsid w:val="000F16FD"/>
    <w:rsid w:val="000F3824"/>
    <w:rsid w:val="000F5AAF"/>
    <w:rsid w:val="001013D3"/>
    <w:rsid w:val="00106A6B"/>
    <w:rsid w:val="00117B5C"/>
    <w:rsid w:val="00130ECC"/>
    <w:rsid w:val="00136838"/>
    <w:rsid w:val="00141A00"/>
    <w:rsid w:val="00143520"/>
    <w:rsid w:val="00143593"/>
    <w:rsid w:val="00146F74"/>
    <w:rsid w:val="00151619"/>
    <w:rsid w:val="00153AD2"/>
    <w:rsid w:val="001577B6"/>
    <w:rsid w:val="0016054A"/>
    <w:rsid w:val="00164938"/>
    <w:rsid w:val="001672A0"/>
    <w:rsid w:val="00171ED5"/>
    <w:rsid w:val="00172731"/>
    <w:rsid w:val="001739A3"/>
    <w:rsid w:val="001779EA"/>
    <w:rsid w:val="0018137F"/>
    <w:rsid w:val="001819E1"/>
    <w:rsid w:val="0019011C"/>
    <w:rsid w:val="0019487F"/>
    <w:rsid w:val="001A4D5B"/>
    <w:rsid w:val="001A5567"/>
    <w:rsid w:val="001B5A95"/>
    <w:rsid w:val="001B5ABA"/>
    <w:rsid w:val="001C0967"/>
    <w:rsid w:val="001D240A"/>
    <w:rsid w:val="001D3246"/>
    <w:rsid w:val="001E115E"/>
    <w:rsid w:val="001E3584"/>
    <w:rsid w:val="001E7218"/>
    <w:rsid w:val="001F2C4F"/>
    <w:rsid w:val="001F41D4"/>
    <w:rsid w:val="0020241F"/>
    <w:rsid w:val="00210094"/>
    <w:rsid w:val="00213262"/>
    <w:rsid w:val="00213862"/>
    <w:rsid w:val="002200A2"/>
    <w:rsid w:val="00224B37"/>
    <w:rsid w:val="002259B4"/>
    <w:rsid w:val="002279BA"/>
    <w:rsid w:val="002327EA"/>
    <w:rsid w:val="002329F3"/>
    <w:rsid w:val="00243F0D"/>
    <w:rsid w:val="002464B5"/>
    <w:rsid w:val="002522F7"/>
    <w:rsid w:val="002569BE"/>
    <w:rsid w:val="00260767"/>
    <w:rsid w:val="0026131F"/>
    <w:rsid w:val="002647BB"/>
    <w:rsid w:val="0027118A"/>
    <w:rsid w:val="002754C1"/>
    <w:rsid w:val="00276B03"/>
    <w:rsid w:val="002841C8"/>
    <w:rsid w:val="0028516B"/>
    <w:rsid w:val="002865AA"/>
    <w:rsid w:val="00292D65"/>
    <w:rsid w:val="00293724"/>
    <w:rsid w:val="00293CC4"/>
    <w:rsid w:val="00294112"/>
    <w:rsid w:val="002A093A"/>
    <w:rsid w:val="002A4D22"/>
    <w:rsid w:val="002A66A9"/>
    <w:rsid w:val="002A69A6"/>
    <w:rsid w:val="002B1DD7"/>
    <w:rsid w:val="002B375E"/>
    <w:rsid w:val="002B6E49"/>
    <w:rsid w:val="002C18B6"/>
    <w:rsid w:val="002C5A61"/>
    <w:rsid w:val="002C6F90"/>
    <w:rsid w:val="002D7004"/>
    <w:rsid w:val="002E3EB0"/>
    <w:rsid w:val="002E4FB5"/>
    <w:rsid w:val="002F2812"/>
    <w:rsid w:val="002F2A65"/>
    <w:rsid w:val="00302FB8"/>
    <w:rsid w:val="00304EA1"/>
    <w:rsid w:val="00314D81"/>
    <w:rsid w:val="0031629C"/>
    <w:rsid w:val="00322FC6"/>
    <w:rsid w:val="00323DFC"/>
    <w:rsid w:val="00332700"/>
    <w:rsid w:val="003352FC"/>
    <w:rsid w:val="00335AC6"/>
    <w:rsid w:val="003411FD"/>
    <w:rsid w:val="00351928"/>
    <w:rsid w:val="0035293F"/>
    <w:rsid w:val="00354557"/>
    <w:rsid w:val="00361561"/>
    <w:rsid w:val="00361BCC"/>
    <w:rsid w:val="00361CEB"/>
    <w:rsid w:val="00365DFE"/>
    <w:rsid w:val="003702FC"/>
    <w:rsid w:val="003778B7"/>
    <w:rsid w:val="00377D31"/>
    <w:rsid w:val="0038076B"/>
    <w:rsid w:val="00386530"/>
    <w:rsid w:val="00391986"/>
    <w:rsid w:val="0039384F"/>
    <w:rsid w:val="003A00B4"/>
    <w:rsid w:val="003A2943"/>
    <w:rsid w:val="003A6CE9"/>
    <w:rsid w:val="003B326E"/>
    <w:rsid w:val="003B4795"/>
    <w:rsid w:val="003C2D72"/>
    <w:rsid w:val="003C5E71"/>
    <w:rsid w:val="003D0D0A"/>
    <w:rsid w:val="003D435B"/>
    <w:rsid w:val="003D7FF7"/>
    <w:rsid w:val="003E15B3"/>
    <w:rsid w:val="003F18C1"/>
    <w:rsid w:val="003F571C"/>
    <w:rsid w:val="004179B2"/>
    <w:rsid w:val="00417AA3"/>
    <w:rsid w:val="00420E73"/>
    <w:rsid w:val="00421799"/>
    <w:rsid w:val="00423FF8"/>
    <w:rsid w:val="00425DFE"/>
    <w:rsid w:val="004346DA"/>
    <w:rsid w:val="00434EDB"/>
    <w:rsid w:val="004354E8"/>
    <w:rsid w:val="00440B32"/>
    <w:rsid w:val="0045045E"/>
    <w:rsid w:val="00460511"/>
    <w:rsid w:val="0046078D"/>
    <w:rsid w:val="004647D3"/>
    <w:rsid w:val="00466852"/>
    <w:rsid w:val="00475A8A"/>
    <w:rsid w:val="004868A8"/>
    <w:rsid w:val="00490BB8"/>
    <w:rsid w:val="00493247"/>
    <w:rsid w:val="00495C80"/>
    <w:rsid w:val="0049772B"/>
    <w:rsid w:val="004A2ED8"/>
    <w:rsid w:val="004B00DE"/>
    <w:rsid w:val="004B339A"/>
    <w:rsid w:val="004D6B89"/>
    <w:rsid w:val="004F5BDA"/>
    <w:rsid w:val="0050037B"/>
    <w:rsid w:val="00501F66"/>
    <w:rsid w:val="0050556A"/>
    <w:rsid w:val="005110E0"/>
    <w:rsid w:val="0051631E"/>
    <w:rsid w:val="00537A1F"/>
    <w:rsid w:val="00550665"/>
    <w:rsid w:val="0055235D"/>
    <w:rsid w:val="0056543B"/>
    <w:rsid w:val="00566029"/>
    <w:rsid w:val="00571CA1"/>
    <w:rsid w:val="00584FD4"/>
    <w:rsid w:val="00591CDA"/>
    <w:rsid w:val="005923CB"/>
    <w:rsid w:val="005971AA"/>
    <w:rsid w:val="005A3A2A"/>
    <w:rsid w:val="005B391B"/>
    <w:rsid w:val="005B648D"/>
    <w:rsid w:val="005B65B3"/>
    <w:rsid w:val="005D1687"/>
    <w:rsid w:val="005D3D78"/>
    <w:rsid w:val="005D456C"/>
    <w:rsid w:val="005E1684"/>
    <w:rsid w:val="005E2EF0"/>
    <w:rsid w:val="005F4092"/>
    <w:rsid w:val="00627801"/>
    <w:rsid w:val="00630910"/>
    <w:rsid w:val="0063576D"/>
    <w:rsid w:val="00647615"/>
    <w:rsid w:val="00654877"/>
    <w:rsid w:val="006577D7"/>
    <w:rsid w:val="00663CF9"/>
    <w:rsid w:val="00671B64"/>
    <w:rsid w:val="006770B6"/>
    <w:rsid w:val="00677489"/>
    <w:rsid w:val="00682BD6"/>
    <w:rsid w:val="0068471E"/>
    <w:rsid w:val="00684F98"/>
    <w:rsid w:val="006927BF"/>
    <w:rsid w:val="00693FFD"/>
    <w:rsid w:val="0069484C"/>
    <w:rsid w:val="006961B5"/>
    <w:rsid w:val="0069631B"/>
    <w:rsid w:val="006A0B82"/>
    <w:rsid w:val="006A11AF"/>
    <w:rsid w:val="006A3227"/>
    <w:rsid w:val="006A5230"/>
    <w:rsid w:val="006B0717"/>
    <w:rsid w:val="006B4CB1"/>
    <w:rsid w:val="006C3DFD"/>
    <w:rsid w:val="006C79B7"/>
    <w:rsid w:val="006D2159"/>
    <w:rsid w:val="006E5FF2"/>
    <w:rsid w:val="006E6864"/>
    <w:rsid w:val="006F70C0"/>
    <w:rsid w:val="006F787C"/>
    <w:rsid w:val="007013ED"/>
    <w:rsid w:val="00702636"/>
    <w:rsid w:val="007117CD"/>
    <w:rsid w:val="00712846"/>
    <w:rsid w:val="0071515D"/>
    <w:rsid w:val="00724507"/>
    <w:rsid w:val="00736E32"/>
    <w:rsid w:val="007413FF"/>
    <w:rsid w:val="0074483F"/>
    <w:rsid w:val="0075788C"/>
    <w:rsid w:val="007654E7"/>
    <w:rsid w:val="00773E6C"/>
    <w:rsid w:val="0077443A"/>
    <w:rsid w:val="0077627A"/>
    <w:rsid w:val="00781FB1"/>
    <w:rsid w:val="00785633"/>
    <w:rsid w:val="00794A1D"/>
    <w:rsid w:val="007A7CF0"/>
    <w:rsid w:val="007C4FE4"/>
    <w:rsid w:val="007C7206"/>
    <w:rsid w:val="007D1B6D"/>
    <w:rsid w:val="007D46D0"/>
    <w:rsid w:val="007E41A4"/>
    <w:rsid w:val="007E5424"/>
    <w:rsid w:val="007F3825"/>
    <w:rsid w:val="007F76DC"/>
    <w:rsid w:val="008036BC"/>
    <w:rsid w:val="008135DA"/>
    <w:rsid w:val="00813B11"/>
    <w:rsid w:val="00813C37"/>
    <w:rsid w:val="008141DB"/>
    <w:rsid w:val="008154B5"/>
    <w:rsid w:val="00823962"/>
    <w:rsid w:val="008314F9"/>
    <w:rsid w:val="0083245D"/>
    <w:rsid w:val="00850410"/>
    <w:rsid w:val="00852719"/>
    <w:rsid w:val="00860115"/>
    <w:rsid w:val="00867A1E"/>
    <w:rsid w:val="008773F7"/>
    <w:rsid w:val="00880478"/>
    <w:rsid w:val="008814D0"/>
    <w:rsid w:val="00881A04"/>
    <w:rsid w:val="00882119"/>
    <w:rsid w:val="008840CE"/>
    <w:rsid w:val="00885C9F"/>
    <w:rsid w:val="00885D1A"/>
    <w:rsid w:val="0088783C"/>
    <w:rsid w:val="00894138"/>
    <w:rsid w:val="008A7287"/>
    <w:rsid w:val="008C3B0D"/>
    <w:rsid w:val="008C75FA"/>
    <w:rsid w:val="008D04B5"/>
    <w:rsid w:val="008D0D41"/>
    <w:rsid w:val="008D19C6"/>
    <w:rsid w:val="008D6D71"/>
    <w:rsid w:val="008E260F"/>
    <w:rsid w:val="008E646E"/>
    <w:rsid w:val="008F028E"/>
    <w:rsid w:val="009151BF"/>
    <w:rsid w:val="00927F29"/>
    <w:rsid w:val="00930B57"/>
    <w:rsid w:val="00930EB2"/>
    <w:rsid w:val="009325D2"/>
    <w:rsid w:val="0093408C"/>
    <w:rsid w:val="009370BC"/>
    <w:rsid w:val="009411DE"/>
    <w:rsid w:val="00944533"/>
    <w:rsid w:val="0094539F"/>
    <w:rsid w:val="00953DBE"/>
    <w:rsid w:val="00962249"/>
    <w:rsid w:val="00965668"/>
    <w:rsid w:val="00970580"/>
    <w:rsid w:val="00975581"/>
    <w:rsid w:val="0098305A"/>
    <w:rsid w:val="00984EDE"/>
    <w:rsid w:val="0098739B"/>
    <w:rsid w:val="00995C8C"/>
    <w:rsid w:val="009B48DE"/>
    <w:rsid w:val="009B61E5"/>
    <w:rsid w:val="009C3C7F"/>
    <w:rsid w:val="009D1E89"/>
    <w:rsid w:val="009D3E3E"/>
    <w:rsid w:val="009D43C8"/>
    <w:rsid w:val="009D5858"/>
    <w:rsid w:val="009E5707"/>
    <w:rsid w:val="00A17661"/>
    <w:rsid w:val="00A17672"/>
    <w:rsid w:val="00A2420B"/>
    <w:rsid w:val="00A24B2D"/>
    <w:rsid w:val="00A31449"/>
    <w:rsid w:val="00A327DE"/>
    <w:rsid w:val="00A33A8D"/>
    <w:rsid w:val="00A40966"/>
    <w:rsid w:val="00A470CD"/>
    <w:rsid w:val="00A55C40"/>
    <w:rsid w:val="00A5634E"/>
    <w:rsid w:val="00A64EAA"/>
    <w:rsid w:val="00A701ED"/>
    <w:rsid w:val="00A83538"/>
    <w:rsid w:val="00A921E0"/>
    <w:rsid w:val="00A922F4"/>
    <w:rsid w:val="00AA4D29"/>
    <w:rsid w:val="00AB329D"/>
    <w:rsid w:val="00AB37F8"/>
    <w:rsid w:val="00AC4BF2"/>
    <w:rsid w:val="00AC56D7"/>
    <w:rsid w:val="00AC5771"/>
    <w:rsid w:val="00AC651A"/>
    <w:rsid w:val="00AD1DE5"/>
    <w:rsid w:val="00AD55EF"/>
    <w:rsid w:val="00AE5526"/>
    <w:rsid w:val="00AF051B"/>
    <w:rsid w:val="00AF1FF8"/>
    <w:rsid w:val="00B00F41"/>
    <w:rsid w:val="00B01578"/>
    <w:rsid w:val="00B0738F"/>
    <w:rsid w:val="00B13D3B"/>
    <w:rsid w:val="00B21632"/>
    <w:rsid w:val="00B230DB"/>
    <w:rsid w:val="00B23694"/>
    <w:rsid w:val="00B26601"/>
    <w:rsid w:val="00B37F4E"/>
    <w:rsid w:val="00B41951"/>
    <w:rsid w:val="00B476AE"/>
    <w:rsid w:val="00B53229"/>
    <w:rsid w:val="00B615F0"/>
    <w:rsid w:val="00B62480"/>
    <w:rsid w:val="00B72E23"/>
    <w:rsid w:val="00B74709"/>
    <w:rsid w:val="00B802B4"/>
    <w:rsid w:val="00B81B70"/>
    <w:rsid w:val="00B874AA"/>
    <w:rsid w:val="00B90A9B"/>
    <w:rsid w:val="00BA0963"/>
    <w:rsid w:val="00BA776F"/>
    <w:rsid w:val="00BB3BAB"/>
    <w:rsid w:val="00BC632E"/>
    <w:rsid w:val="00BC6C31"/>
    <w:rsid w:val="00BD0724"/>
    <w:rsid w:val="00BD2B91"/>
    <w:rsid w:val="00BD735B"/>
    <w:rsid w:val="00BE0763"/>
    <w:rsid w:val="00BE5521"/>
    <w:rsid w:val="00BF2369"/>
    <w:rsid w:val="00BF5E16"/>
    <w:rsid w:val="00BF6C23"/>
    <w:rsid w:val="00BF727F"/>
    <w:rsid w:val="00C125B4"/>
    <w:rsid w:val="00C24506"/>
    <w:rsid w:val="00C24647"/>
    <w:rsid w:val="00C37AB3"/>
    <w:rsid w:val="00C41D4B"/>
    <w:rsid w:val="00C43DA2"/>
    <w:rsid w:val="00C53263"/>
    <w:rsid w:val="00C54FF0"/>
    <w:rsid w:val="00C653CD"/>
    <w:rsid w:val="00C74E8E"/>
    <w:rsid w:val="00C75F1D"/>
    <w:rsid w:val="00C80C09"/>
    <w:rsid w:val="00C860D6"/>
    <w:rsid w:val="00C8680F"/>
    <w:rsid w:val="00C95156"/>
    <w:rsid w:val="00C95532"/>
    <w:rsid w:val="00C957C3"/>
    <w:rsid w:val="00CA0DC2"/>
    <w:rsid w:val="00CA36E6"/>
    <w:rsid w:val="00CA4FB6"/>
    <w:rsid w:val="00CA5F0C"/>
    <w:rsid w:val="00CB68E8"/>
    <w:rsid w:val="00CD1BE5"/>
    <w:rsid w:val="00CD5D6E"/>
    <w:rsid w:val="00CD6F36"/>
    <w:rsid w:val="00CE1B24"/>
    <w:rsid w:val="00CF7B68"/>
    <w:rsid w:val="00D01C54"/>
    <w:rsid w:val="00D04F01"/>
    <w:rsid w:val="00D06414"/>
    <w:rsid w:val="00D20ABA"/>
    <w:rsid w:val="00D22E93"/>
    <w:rsid w:val="00D24E5A"/>
    <w:rsid w:val="00D2713A"/>
    <w:rsid w:val="00D27BAD"/>
    <w:rsid w:val="00D329C3"/>
    <w:rsid w:val="00D338E4"/>
    <w:rsid w:val="00D355A4"/>
    <w:rsid w:val="00D36F7D"/>
    <w:rsid w:val="00D42C5A"/>
    <w:rsid w:val="00D51947"/>
    <w:rsid w:val="00D51AB0"/>
    <w:rsid w:val="00D52E0B"/>
    <w:rsid w:val="00D532F0"/>
    <w:rsid w:val="00D56E0F"/>
    <w:rsid w:val="00D575CB"/>
    <w:rsid w:val="00D6738E"/>
    <w:rsid w:val="00D7419B"/>
    <w:rsid w:val="00D77413"/>
    <w:rsid w:val="00D82759"/>
    <w:rsid w:val="00D83CAD"/>
    <w:rsid w:val="00D86827"/>
    <w:rsid w:val="00D86DE4"/>
    <w:rsid w:val="00D96745"/>
    <w:rsid w:val="00DA25DD"/>
    <w:rsid w:val="00DB0C80"/>
    <w:rsid w:val="00DB0CD4"/>
    <w:rsid w:val="00DB0FD1"/>
    <w:rsid w:val="00DB2AAA"/>
    <w:rsid w:val="00DB420E"/>
    <w:rsid w:val="00DC7EAA"/>
    <w:rsid w:val="00DD3942"/>
    <w:rsid w:val="00DE1755"/>
    <w:rsid w:val="00DE1909"/>
    <w:rsid w:val="00DE3D86"/>
    <w:rsid w:val="00DE51DB"/>
    <w:rsid w:val="00DF3F6E"/>
    <w:rsid w:val="00DF7F9E"/>
    <w:rsid w:val="00E0649D"/>
    <w:rsid w:val="00E07481"/>
    <w:rsid w:val="00E16C61"/>
    <w:rsid w:val="00E23F1D"/>
    <w:rsid w:val="00E25594"/>
    <w:rsid w:val="00E25A56"/>
    <w:rsid w:val="00E26A30"/>
    <w:rsid w:val="00E30E05"/>
    <w:rsid w:val="00E36361"/>
    <w:rsid w:val="00E36EF3"/>
    <w:rsid w:val="00E41BEB"/>
    <w:rsid w:val="00E42052"/>
    <w:rsid w:val="00E43C71"/>
    <w:rsid w:val="00E46D08"/>
    <w:rsid w:val="00E50D6A"/>
    <w:rsid w:val="00E55AE9"/>
    <w:rsid w:val="00E638F8"/>
    <w:rsid w:val="00E64AF8"/>
    <w:rsid w:val="00E67951"/>
    <w:rsid w:val="00E756EB"/>
    <w:rsid w:val="00E76E5A"/>
    <w:rsid w:val="00E87F7B"/>
    <w:rsid w:val="00EB0C84"/>
    <w:rsid w:val="00EB4683"/>
    <w:rsid w:val="00EC3740"/>
    <w:rsid w:val="00EC5574"/>
    <w:rsid w:val="00EC5716"/>
    <w:rsid w:val="00ED1D46"/>
    <w:rsid w:val="00ED679C"/>
    <w:rsid w:val="00EE0639"/>
    <w:rsid w:val="00EF3469"/>
    <w:rsid w:val="00EF35FD"/>
    <w:rsid w:val="00EF6E2E"/>
    <w:rsid w:val="00EF7515"/>
    <w:rsid w:val="00F01EB7"/>
    <w:rsid w:val="00F025D9"/>
    <w:rsid w:val="00F027F6"/>
    <w:rsid w:val="00F04FD3"/>
    <w:rsid w:val="00F0686D"/>
    <w:rsid w:val="00F17FDE"/>
    <w:rsid w:val="00F20077"/>
    <w:rsid w:val="00F202D0"/>
    <w:rsid w:val="00F31752"/>
    <w:rsid w:val="00F31D57"/>
    <w:rsid w:val="00F33851"/>
    <w:rsid w:val="00F345EA"/>
    <w:rsid w:val="00F40D53"/>
    <w:rsid w:val="00F4525C"/>
    <w:rsid w:val="00F45CF4"/>
    <w:rsid w:val="00F50D86"/>
    <w:rsid w:val="00F5283D"/>
    <w:rsid w:val="00F66195"/>
    <w:rsid w:val="00F723AD"/>
    <w:rsid w:val="00F8369C"/>
    <w:rsid w:val="00F97FE9"/>
    <w:rsid w:val="00FC02A3"/>
    <w:rsid w:val="00FC05C4"/>
    <w:rsid w:val="00FC14A2"/>
    <w:rsid w:val="00FC4A11"/>
    <w:rsid w:val="00FC5994"/>
    <w:rsid w:val="00FC6A40"/>
    <w:rsid w:val="00FC7C30"/>
    <w:rsid w:val="00FC7E2E"/>
    <w:rsid w:val="00FD29D3"/>
    <w:rsid w:val="00FD5ECE"/>
    <w:rsid w:val="00FE1C16"/>
    <w:rsid w:val="00FE3F0B"/>
    <w:rsid w:val="00FE4E7C"/>
    <w:rsid w:val="00FF035A"/>
    <w:rsid w:val="00FF1169"/>
    <w:rsid w:val="00FF6ECD"/>
    <w:rsid w:val="00FF71D1"/>
    <w:rsid w:val="2D0ED9A0"/>
    <w:rsid w:val="3D26C327"/>
    <w:rsid w:val="4015375B"/>
    <w:rsid w:val="626EC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24"/>
  </w:style>
  <w:style w:type="paragraph" w:styleId="Heading1">
    <w:name w:val="heading 1"/>
    <w:aliases w:val="Section Heading"/>
    <w:basedOn w:val="Normal"/>
    <w:next w:val="Normal"/>
    <w:link w:val="Heading1Char"/>
    <w:uiPriority w:val="9"/>
    <w:qFormat/>
    <w:rsid w:val="0069484C"/>
    <w:pPr>
      <w:keepNext/>
      <w:keepLines/>
      <w:spacing w:before="120" w:after="120"/>
      <w:outlineLvl w:val="0"/>
    </w:pPr>
    <w:rPr>
      <w:rFonts w:ascii="Times New Roman" w:eastAsiaTheme="majorEastAsia" w:hAnsi="Times New Roman" w:cstheme="majorBidi"/>
      <w:b/>
      <w:bCs/>
      <w:sz w:val="24"/>
      <w:szCs w:val="28"/>
      <w:lang w:val="en-AU"/>
    </w:rPr>
  </w:style>
  <w:style w:type="paragraph" w:styleId="Heading2">
    <w:name w:val="heading 2"/>
    <w:aliases w:val="Section Box Heading"/>
    <w:basedOn w:val="Normal"/>
    <w:next w:val="Normal"/>
    <w:link w:val="Heading2Char"/>
    <w:uiPriority w:val="9"/>
    <w:unhideWhenUsed/>
    <w:qFormat/>
    <w:rsid w:val="0069484C"/>
    <w:pPr>
      <w:keepNext/>
      <w:keepLines/>
      <w:spacing w:before="120" w:after="120"/>
      <w:jc w:val="center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val="en-AU"/>
    </w:rPr>
  </w:style>
  <w:style w:type="paragraph" w:styleId="Heading3">
    <w:name w:val="heading 3"/>
    <w:aliases w:val="Section Box Text"/>
    <w:basedOn w:val="Normal"/>
    <w:next w:val="Normal"/>
    <w:link w:val="Heading3Char"/>
    <w:uiPriority w:val="9"/>
    <w:unhideWhenUsed/>
    <w:qFormat/>
    <w:rsid w:val="0069484C"/>
    <w:pPr>
      <w:keepNext/>
      <w:keepLines/>
      <w:spacing w:after="0"/>
      <w:outlineLvl w:val="2"/>
    </w:pPr>
    <w:rPr>
      <w:rFonts w:ascii="Times New Roman" w:eastAsiaTheme="majorEastAsia" w:hAnsi="Times New Roman" w:cstheme="majorBidi"/>
      <w:bCs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0BC"/>
  </w:style>
  <w:style w:type="paragraph" w:styleId="Footer">
    <w:name w:val="footer"/>
    <w:basedOn w:val="Normal"/>
    <w:link w:val="FooterChar"/>
    <w:uiPriority w:val="99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Segoe UI" w:hAnsi="Segoe UI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Bahnschrift Light" w:hAnsi="Bahnschrift Light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customStyle="1" w:styleId="Default">
    <w:name w:val="Default"/>
    <w:rsid w:val="00276B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istParagraphChar">
    <w:name w:val="List Paragraph Char"/>
    <w:aliases w:val="MCQ Answer Option Char"/>
    <w:link w:val="ListParagraph"/>
    <w:uiPriority w:val="34"/>
    <w:locked/>
    <w:rsid w:val="00EF7515"/>
    <w:rPr>
      <w:rFonts w:ascii="Calibri" w:hAnsi="Calibri"/>
      <w:szCs w:val="24"/>
    </w:rPr>
  </w:style>
  <w:style w:type="paragraph" w:styleId="ListParagraph">
    <w:name w:val="List Paragraph"/>
    <w:aliases w:val="MCQ Answer Option"/>
    <w:basedOn w:val="Normal"/>
    <w:link w:val="ListParagraphChar"/>
    <w:uiPriority w:val="34"/>
    <w:qFormat/>
    <w:rsid w:val="00EF7515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6A0B82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character" w:styleId="CommentReference">
    <w:name w:val="annotation reference"/>
    <w:rsid w:val="0036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2BD6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BD6"/>
    <w:rPr>
      <w:rFonts w:ascii="Calibri" w:eastAsia="Calibri" w:hAnsi="Calibri" w:cs="Times New Roman"/>
      <w:sz w:val="20"/>
      <w:szCs w:val="20"/>
      <w:lang w:val="en-AU"/>
    </w:rPr>
  </w:style>
  <w:style w:type="paragraph" w:styleId="NoSpacing">
    <w:name w:val="No Spacing"/>
    <w:uiPriority w:val="1"/>
    <w:qFormat/>
    <w:rsid w:val="0020241F"/>
    <w:pPr>
      <w:spacing w:after="0" w:line="240" w:lineRule="auto"/>
    </w:pPr>
    <w:rPr>
      <w:rFonts w:ascii="Calibri" w:eastAsia="Calibri" w:hAnsi="Calibri" w:cs="Times New Roman"/>
      <w:lang w:val="en-AU"/>
    </w:rPr>
  </w:style>
  <w:style w:type="character" w:customStyle="1" w:styleId="Heading1Char">
    <w:name w:val="Heading 1 Char"/>
    <w:aliases w:val="Section Heading Char"/>
    <w:basedOn w:val="DefaultParagraphFont"/>
    <w:link w:val="Heading1"/>
    <w:uiPriority w:val="9"/>
    <w:rsid w:val="0069484C"/>
    <w:rPr>
      <w:rFonts w:ascii="Times New Roman" w:eastAsiaTheme="majorEastAsia" w:hAnsi="Times New Roman" w:cstheme="majorBidi"/>
      <w:b/>
      <w:bCs/>
      <w:sz w:val="24"/>
      <w:szCs w:val="28"/>
      <w:lang w:val="en-AU"/>
    </w:rPr>
  </w:style>
  <w:style w:type="character" w:customStyle="1" w:styleId="Heading2Char">
    <w:name w:val="Heading 2 Char"/>
    <w:aliases w:val="Section Box Heading Char"/>
    <w:basedOn w:val="DefaultParagraphFont"/>
    <w:link w:val="Heading2"/>
    <w:uiPriority w:val="9"/>
    <w:rsid w:val="0069484C"/>
    <w:rPr>
      <w:rFonts w:ascii="Times New Roman" w:eastAsiaTheme="majorEastAsia" w:hAnsi="Times New Roman" w:cstheme="majorBidi"/>
      <w:b/>
      <w:bCs/>
      <w:sz w:val="24"/>
      <w:szCs w:val="26"/>
      <w:lang w:val="en-AU"/>
    </w:rPr>
  </w:style>
  <w:style w:type="character" w:customStyle="1" w:styleId="Heading3Char">
    <w:name w:val="Heading 3 Char"/>
    <w:aliases w:val="Section Box Text Char"/>
    <w:basedOn w:val="DefaultParagraphFont"/>
    <w:link w:val="Heading3"/>
    <w:uiPriority w:val="9"/>
    <w:rsid w:val="0069484C"/>
    <w:rPr>
      <w:rFonts w:ascii="Times New Roman" w:eastAsiaTheme="majorEastAsia" w:hAnsi="Times New Roman" w:cstheme="majorBidi"/>
      <w:bCs/>
      <w:lang w:val="en-AU"/>
    </w:rPr>
  </w:style>
  <w:style w:type="paragraph" w:customStyle="1" w:styleId="MCQQuestion">
    <w:name w:val="MCQ Question"/>
    <w:basedOn w:val="Normal"/>
    <w:link w:val="MCQQuestionChar"/>
    <w:autoRedefine/>
    <w:qFormat/>
    <w:rsid w:val="0069484C"/>
    <w:pPr>
      <w:spacing w:before="360" w:after="120" w:line="240" w:lineRule="auto"/>
    </w:pPr>
    <w:rPr>
      <w:rFonts w:ascii="Times New Roman" w:hAnsi="Times New Roman"/>
      <w:b/>
      <w:lang w:val="en-AU"/>
    </w:rPr>
  </w:style>
  <w:style w:type="character" w:customStyle="1" w:styleId="MCQQuestionChar">
    <w:name w:val="MCQ Question Char"/>
    <w:basedOn w:val="DefaultParagraphFont"/>
    <w:link w:val="MCQQuestion"/>
    <w:rsid w:val="0069484C"/>
    <w:rPr>
      <w:rFonts w:ascii="Times New Roman" w:hAnsi="Times New Roman"/>
      <w:b/>
      <w:lang w:val="en-AU"/>
    </w:rPr>
  </w:style>
  <w:style w:type="paragraph" w:styleId="List">
    <w:name w:val="List"/>
    <w:basedOn w:val="Normal"/>
    <w:uiPriority w:val="99"/>
    <w:semiHidden/>
    <w:unhideWhenUsed/>
    <w:rsid w:val="0069484C"/>
    <w:pPr>
      <w:spacing w:after="0"/>
      <w:ind w:left="283" w:hanging="283"/>
      <w:contextualSpacing/>
    </w:pPr>
    <w:rPr>
      <w:rFonts w:ascii="Times New Roman" w:hAnsi="Times New Roman"/>
      <w:lang w:val="en-AU"/>
    </w:rPr>
  </w:style>
  <w:style w:type="character" w:styleId="BookTitle">
    <w:name w:val="Book Title"/>
    <w:basedOn w:val="DefaultParagraphFont"/>
    <w:uiPriority w:val="33"/>
    <w:qFormat/>
    <w:rsid w:val="0069484C"/>
    <w:rPr>
      <w:b/>
      <w:bCs/>
      <w:smallCaps/>
      <w:spacing w:val="5"/>
    </w:rPr>
  </w:style>
  <w:style w:type="numbering" w:customStyle="1" w:styleId="xxxSecBQSubPart">
    <w:name w:val="xxx Sec B Q SubPart"/>
    <w:basedOn w:val="NoList"/>
    <w:uiPriority w:val="99"/>
    <w:rsid w:val="0069484C"/>
    <w:pPr>
      <w:numPr>
        <w:numId w:val="10"/>
      </w:numPr>
    </w:pPr>
  </w:style>
  <w:style w:type="paragraph" w:customStyle="1" w:styleId="SecBQSubPart">
    <w:name w:val="SecB Q SubPart"/>
    <w:basedOn w:val="Normal"/>
    <w:qFormat/>
    <w:rsid w:val="0069484C"/>
    <w:pPr>
      <w:spacing w:after="0"/>
      <w:ind w:left="284" w:hanging="284"/>
    </w:pPr>
    <w:rPr>
      <w:rFonts w:ascii="Times New Roman" w:hAnsi="Times New Roman"/>
      <w:b/>
      <w:lang w:val="en-AU"/>
    </w:rPr>
  </w:style>
  <w:style w:type="paragraph" w:customStyle="1" w:styleId="xxxSecBSubPart">
    <w:name w:val="xxx Sec B SubPart"/>
    <w:basedOn w:val="Normal"/>
    <w:qFormat/>
    <w:rsid w:val="0069484C"/>
    <w:pPr>
      <w:numPr>
        <w:numId w:val="9"/>
      </w:numPr>
      <w:spacing w:after="0"/>
      <w:ind w:left="357" w:hanging="357"/>
    </w:pPr>
    <w:rPr>
      <w:rFonts w:ascii="Times New Roman" w:hAnsi="Times New Roman"/>
      <w:b/>
      <w:lang w:val="en-AU"/>
    </w:rPr>
  </w:style>
  <w:style w:type="paragraph" w:customStyle="1" w:styleId="Style1">
    <w:name w:val="Style1"/>
    <w:basedOn w:val="ListParagraph"/>
    <w:next w:val="Normal"/>
    <w:qFormat/>
    <w:rsid w:val="0069484C"/>
    <w:pPr>
      <w:spacing w:line="276" w:lineRule="auto"/>
      <w:ind w:hanging="360"/>
    </w:pPr>
    <w:rPr>
      <w:rFonts w:ascii="Times New Roman" w:hAnsi="Times New Roman"/>
      <w:szCs w:val="22"/>
      <w:lang w:val="en-AU"/>
    </w:rPr>
  </w:style>
  <w:style w:type="table" w:styleId="MediumShading1">
    <w:name w:val="Medium Shading 1"/>
    <w:basedOn w:val="TableNormal"/>
    <w:uiPriority w:val="63"/>
    <w:rsid w:val="0069484C"/>
    <w:pPr>
      <w:spacing w:after="0" w:line="240" w:lineRule="auto"/>
    </w:pPr>
    <w:rPr>
      <w:lang w:val="en-AU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Revision">
    <w:name w:val="Revision"/>
    <w:hidden/>
    <w:uiPriority w:val="99"/>
    <w:semiHidden/>
    <w:rsid w:val="0069484C"/>
    <w:pPr>
      <w:spacing w:after="0" w:line="240" w:lineRule="auto"/>
    </w:pPr>
    <w:rPr>
      <w:rFonts w:ascii="Times New Roman" w:hAnsi="Times New Roman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F3175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6838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6838"/>
    <w:rPr>
      <w:rFonts w:ascii="Calibri" w:eastAsia="Calibri" w:hAnsi="Calibri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F7DA6-B3FF-4A9E-BD01-DF886C510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Links>
    <vt:vector size="12" baseType="variant">
      <vt:variant>
        <vt:i4>7274531</vt:i4>
      </vt:variant>
      <vt:variant>
        <vt:i4>6</vt:i4>
      </vt:variant>
      <vt:variant>
        <vt:i4>0</vt:i4>
      </vt:variant>
      <vt:variant>
        <vt:i4>5</vt:i4>
      </vt:variant>
      <vt:variant>
        <vt:lpwstr>https://www.vcaa.vic.edu.au/Footer/Pages/Copyright.aspx</vt:lpwstr>
      </vt:variant>
      <vt:variant>
        <vt:lpwstr/>
      </vt:variant>
      <vt:variant>
        <vt:i4>65537</vt:i4>
      </vt:variant>
      <vt:variant>
        <vt:i4>0</vt:i4>
      </vt:variant>
      <vt:variant>
        <vt:i4>0</vt:i4>
      </vt:variant>
      <vt:variant>
        <vt:i4>5</vt:i4>
      </vt:variant>
      <vt:variant>
        <vt:lpwstr>https://www.vcaa.vic.edu.au/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2026-09-28T02:54:00Z</dcterms:created>
  <dcterms:modified xsi:type="dcterms:W3CDTF">2026-09-28T02:54:00Z</dcterms:modified>
</cp:coreProperties>
</file>