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A4400AE" w:rsidR="00F4525C" w:rsidRDefault="00024018" w:rsidP="009B61E5">
      <w:pPr>
        <w:pStyle w:val="VCAADocumenttitle"/>
      </w:pPr>
      <w:r>
        <w:t>202</w:t>
      </w:r>
      <w:r w:rsidR="005435FE">
        <w:t>4</w:t>
      </w:r>
      <w:r>
        <w:t xml:space="preserve"> </w:t>
      </w:r>
      <w:r w:rsidR="009403B9">
        <w:t xml:space="preserve">VCE </w:t>
      </w:r>
      <w:r w:rsidR="00072892">
        <w:t>Chemistry</w:t>
      </w:r>
      <w:r>
        <w:t xml:space="preserve"> </w:t>
      </w:r>
      <w:r w:rsidR="008628F4">
        <w:t xml:space="preserve">(NHT) </w:t>
      </w:r>
      <w:r w:rsidR="00F1508A">
        <w:t>external assessment</w:t>
      </w:r>
      <w:r>
        <w:t xml:space="preserve"> report</w:t>
      </w:r>
    </w:p>
    <w:p w14:paraId="4A743474" w14:textId="77777777" w:rsidR="008628F4" w:rsidRPr="003F1657" w:rsidRDefault="008628F4" w:rsidP="008628F4">
      <w:pPr>
        <w:pStyle w:val="VCAAHeading1"/>
        <w:rPr>
          <w:lang w:val="en-AU"/>
        </w:rPr>
      </w:pPr>
      <w:bookmarkStart w:id="0" w:name="TemplateOverview"/>
      <w:bookmarkEnd w:id="0"/>
      <w:r>
        <w:rPr>
          <w:lang w:val="en-AU"/>
        </w:rPr>
        <w:t>Specific information</w:t>
      </w:r>
    </w:p>
    <w:p w14:paraId="4570CF80" w14:textId="54A92234" w:rsidR="00B5443D" w:rsidRDefault="00B5443D" w:rsidP="00B5443D">
      <w:pPr>
        <w:pStyle w:val="VCAAbody"/>
        <w:rPr>
          <w:lang w:val="en-AU"/>
        </w:rPr>
      </w:pPr>
      <w:r>
        <w:rPr>
          <w:lang w:val="en-AU"/>
        </w:rPr>
        <w:t xml:space="preserve">This report provides sample </w:t>
      </w:r>
      <w:r w:rsidR="00BB555C">
        <w:rPr>
          <w:lang w:val="en-AU"/>
        </w:rPr>
        <w:t>answers,</w:t>
      </w:r>
      <w:r>
        <w:rPr>
          <w:lang w:val="en-AU"/>
        </w:rPr>
        <w:t xml:space="preserve"> or an indication of what answers may have included. Unless otherwise stated, these are not intended to be exemplary or complete responses</w:t>
      </w:r>
      <w:r w:rsidR="00BB555C">
        <w:rPr>
          <w:lang w:val="en-AU"/>
        </w:rPr>
        <w:t>.</w:t>
      </w:r>
    </w:p>
    <w:p w14:paraId="3B2FA438" w14:textId="642F0F5A" w:rsidR="006532E1" w:rsidRDefault="005435FE" w:rsidP="007D5C55">
      <w:pPr>
        <w:pStyle w:val="VCAAHeading2"/>
      </w:pPr>
      <w:r>
        <w:t>Section 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051"/>
        <w:gridCol w:w="7254"/>
      </w:tblGrid>
      <w:tr w:rsidR="00B25112" w:rsidRPr="00B25112" w14:paraId="5A9BE7C4" w14:textId="14C68439" w:rsidTr="007D5C55">
        <w:trPr>
          <w:trHeight w:val="300"/>
          <w:tblHeader/>
        </w:trPr>
        <w:tc>
          <w:tcPr>
            <w:tcW w:w="960" w:type="dxa"/>
            <w:shd w:val="clear" w:color="auto" w:fill="0F7EB4"/>
            <w:noWrap/>
            <w:hideMark/>
          </w:tcPr>
          <w:p w14:paraId="2DB9A9B0" w14:textId="77777777" w:rsidR="00B25112" w:rsidRPr="00B25112" w:rsidRDefault="00B25112" w:rsidP="00C47A4C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Question</w:t>
            </w:r>
          </w:p>
        </w:tc>
        <w:tc>
          <w:tcPr>
            <w:tcW w:w="964" w:type="dxa"/>
            <w:shd w:val="clear" w:color="auto" w:fill="0F7EB4"/>
            <w:noWrap/>
            <w:hideMark/>
          </w:tcPr>
          <w:p w14:paraId="46AFA00D" w14:textId="77777777" w:rsidR="00B25112" w:rsidRPr="00B25112" w:rsidRDefault="00B25112" w:rsidP="00C47A4C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Correct answer</w:t>
            </w:r>
          </w:p>
        </w:tc>
        <w:tc>
          <w:tcPr>
            <w:tcW w:w="6656" w:type="dxa"/>
            <w:shd w:val="clear" w:color="auto" w:fill="0F7EB4"/>
          </w:tcPr>
          <w:p w14:paraId="1ECB4465" w14:textId="0142595C" w:rsidR="00B25112" w:rsidRPr="00B25112" w:rsidRDefault="00B25112" w:rsidP="004854D9">
            <w:pPr>
              <w:pStyle w:val="VCAAtablecondensedheading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B25112" w:rsidRPr="003F1657" w14:paraId="53A54D6F" w14:textId="770B8751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2A172A43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5BD20EF" w14:textId="443BB3DE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0E378AA5" w14:textId="3941B254" w:rsidR="00B25112" w:rsidRDefault="00240E0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Galvanic cells convert chemical energy to electrical energy and </w:t>
            </w:r>
            <w:r w:rsidR="008D131A">
              <w:rPr>
                <w:lang w:val="en-AU" w:eastAsia="en-AU"/>
              </w:rPr>
              <w:t>commonly</w:t>
            </w:r>
            <w:r>
              <w:rPr>
                <w:lang w:val="en-AU" w:eastAsia="en-AU"/>
              </w:rPr>
              <w:t xml:space="preserve"> use up their stored reactants over time.</w:t>
            </w:r>
          </w:p>
          <w:p w14:paraId="10532A36" w14:textId="7CA6AC76" w:rsidR="00240E0F" w:rsidRPr="003F1657" w:rsidRDefault="00240E0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Fuel cells convert chemical energy to electrical energy</w:t>
            </w:r>
            <w:r w:rsidR="00B23859">
              <w:rPr>
                <w:lang w:val="en-AU" w:eastAsia="en-AU"/>
              </w:rPr>
              <w:t xml:space="preserve">; </w:t>
            </w:r>
            <w:r w:rsidR="008D131A">
              <w:rPr>
                <w:lang w:val="en-AU" w:eastAsia="en-AU"/>
              </w:rPr>
              <w:t xml:space="preserve">these cells </w:t>
            </w:r>
            <w:r>
              <w:rPr>
                <w:lang w:val="en-AU" w:eastAsia="en-AU"/>
              </w:rPr>
              <w:t>do not have stored reactants</w:t>
            </w:r>
            <w:r w:rsidR="00B23859">
              <w:rPr>
                <w:lang w:val="en-AU" w:eastAsia="en-AU"/>
              </w:rPr>
              <w:t xml:space="preserve"> but rely on</w:t>
            </w:r>
            <w:r>
              <w:rPr>
                <w:lang w:val="en-AU" w:eastAsia="en-AU"/>
              </w:rPr>
              <w:t xml:space="preserve"> a continuous supply.</w:t>
            </w:r>
          </w:p>
        </w:tc>
      </w:tr>
      <w:tr w:rsidR="00B25112" w:rsidRPr="003F1657" w14:paraId="16E2186D" w14:textId="61870FCA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79888A6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1BEFC4F" w14:textId="41701275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7C0136EE" w14:textId="320859F2" w:rsidR="00B25112" w:rsidRDefault="00240E0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Calorimeters are designed to allow the determination of the enthalpy change </w:t>
            </w:r>
            <w:r w:rsidR="00EB5E9E">
              <w:rPr>
                <w:lang w:val="en-AU" w:eastAsia="en-AU"/>
              </w:rPr>
              <w:t xml:space="preserve">that </w:t>
            </w:r>
            <w:r>
              <w:rPr>
                <w:lang w:val="en-AU" w:eastAsia="en-AU"/>
              </w:rPr>
              <w:t>occurs during a reaction.</w:t>
            </w:r>
          </w:p>
          <w:p w14:paraId="15759EBD" w14:textId="2133247A" w:rsidR="00240E0F" w:rsidRPr="003F1657" w:rsidRDefault="00240E0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Chemical reactions do not have calibration factors</w:t>
            </w:r>
            <w:r w:rsidR="00B23859">
              <w:rPr>
                <w:lang w:val="en-AU" w:eastAsia="en-AU"/>
              </w:rPr>
              <w:t>;</w:t>
            </w:r>
            <w:r>
              <w:rPr>
                <w:lang w:val="en-AU" w:eastAsia="en-AU"/>
              </w:rPr>
              <w:t xml:space="preserve"> </w:t>
            </w:r>
            <w:r w:rsidR="00C71DBA">
              <w:rPr>
                <w:lang w:val="en-AU" w:eastAsia="en-AU"/>
              </w:rPr>
              <w:t>only a</w:t>
            </w:r>
            <w:r>
              <w:rPr>
                <w:lang w:val="en-AU" w:eastAsia="en-AU"/>
              </w:rPr>
              <w:t xml:space="preserve"> calorimeter has a calibration factor associated with it.</w:t>
            </w:r>
          </w:p>
        </w:tc>
      </w:tr>
      <w:tr w:rsidR="00B25112" w:rsidRPr="003F1657" w14:paraId="3365B103" w14:textId="5C5770C8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7ACFCA24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08AAEEF" w14:textId="0380DEEF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15D9D6AF" w14:textId="420B2EAB" w:rsidR="00B25112" w:rsidRDefault="00DA7466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Discussions are where experimental methods and data </w:t>
            </w:r>
            <w:r w:rsidR="00B23859">
              <w:rPr>
                <w:lang w:val="en-AU" w:eastAsia="en-AU"/>
              </w:rPr>
              <w:t xml:space="preserve">are </w:t>
            </w:r>
            <w:r>
              <w:rPr>
                <w:lang w:val="en-AU" w:eastAsia="en-AU"/>
              </w:rPr>
              <w:t>evaluated and compared with theoretical expectations.</w:t>
            </w:r>
          </w:p>
          <w:p w14:paraId="7BBBF0FD" w14:textId="1C67EA8C" w:rsidR="00DA7466" w:rsidRDefault="00DA7466" w:rsidP="007D5C55">
            <w:pPr>
              <w:pStyle w:val="VCAAtablecondensedbullet"/>
            </w:pPr>
            <w:r>
              <w:t>The introduction should explain background chemical concepts</w:t>
            </w:r>
            <w:r w:rsidR="00C71DBA">
              <w:t>.</w:t>
            </w:r>
          </w:p>
          <w:p w14:paraId="581EB835" w14:textId="77AFEAF1" w:rsidR="008D131A" w:rsidRDefault="008D131A" w:rsidP="007D5C55">
            <w:pPr>
              <w:pStyle w:val="VCAAtablecondensedbullet"/>
            </w:pPr>
            <w:r>
              <w:t>The conclusion should summarise the outcome of the analysed results and link these back to the aim.</w:t>
            </w:r>
          </w:p>
          <w:p w14:paraId="218E845F" w14:textId="19B3FB00" w:rsidR="00DA7466" w:rsidRPr="003F1657" w:rsidRDefault="00DA7466" w:rsidP="007D5C55">
            <w:pPr>
              <w:pStyle w:val="VCAAtablecondensedbullet"/>
            </w:pPr>
            <w:r>
              <w:t xml:space="preserve">The results section is used to record data </w:t>
            </w:r>
            <w:r w:rsidR="00B23859">
              <w:t xml:space="preserve">that </w:t>
            </w:r>
            <w:r>
              <w:t>is being collected.</w:t>
            </w:r>
          </w:p>
        </w:tc>
      </w:tr>
      <w:tr w:rsidR="00B25112" w:rsidRPr="003F1657" w14:paraId="61362DF6" w14:textId="7378F093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5F447DAE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19661E3" w14:textId="01F534CB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01B21CDC" w14:textId="1E037435" w:rsidR="00B25112" w:rsidRPr="003F1657" w:rsidRDefault="00DA7466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Catalysts lower the activation energy of reaction by providing an alternative reaction pathway and do so equally for both forward and backward reactions in equilibrium systems.</w:t>
            </w:r>
          </w:p>
        </w:tc>
      </w:tr>
      <w:tr w:rsidR="00B25112" w:rsidRPr="003F1657" w14:paraId="6014B6C3" w14:textId="2909D54D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768E10CD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32791E4" w14:textId="36F70B8A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1677FCFC" w14:textId="77777777" w:rsidR="00E52693" w:rsidRDefault="00DA7466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Collision theory accounts for the relationship link between the energy of the collision and the successful reaction occurring.</w:t>
            </w:r>
          </w:p>
          <w:p w14:paraId="7948B959" w14:textId="28B0FE20" w:rsidR="00B25112" w:rsidRPr="003F1657" w:rsidRDefault="006220BB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For any given reaction, t</w:t>
            </w:r>
            <w:r w:rsidR="00DA7466">
              <w:rPr>
                <w:lang w:val="en-AU" w:eastAsia="en-AU"/>
              </w:rPr>
              <w:t xml:space="preserve">he likelihood of successful </w:t>
            </w:r>
            <w:r>
              <w:rPr>
                <w:lang w:val="en-AU" w:eastAsia="en-AU"/>
              </w:rPr>
              <w:t xml:space="preserve">collision </w:t>
            </w:r>
            <w:r w:rsidR="00DA7466">
              <w:rPr>
                <w:lang w:val="en-AU" w:eastAsia="en-AU"/>
              </w:rPr>
              <w:t xml:space="preserve">orientation </w:t>
            </w:r>
            <w:r>
              <w:rPr>
                <w:lang w:val="en-AU" w:eastAsia="en-AU"/>
              </w:rPr>
              <w:t>between reactants</w:t>
            </w:r>
            <w:r w:rsidR="00DA7466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t xml:space="preserve">is a fixed value and is not a </w:t>
            </w:r>
            <w:r w:rsidR="00E52693">
              <w:rPr>
                <w:lang w:val="en-AU" w:eastAsia="en-AU"/>
              </w:rPr>
              <w:t>temperature</w:t>
            </w:r>
            <w:r w:rsidR="00B23859">
              <w:rPr>
                <w:lang w:val="en-AU" w:eastAsia="en-AU"/>
              </w:rPr>
              <w:t>-</w:t>
            </w:r>
            <w:r>
              <w:rPr>
                <w:lang w:val="en-AU" w:eastAsia="en-AU"/>
              </w:rPr>
              <w:t>dependant variable</w:t>
            </w:r>
            <w:r w:rsidR="00E52693">
              <w:rPr>
                <w:lang w:val="en-AU" w:eastAsia="en-AU"/>
              </w:rPr>
              <w:t>.</w:t>
            </w:r>
          </w:p>
        </w:tc>
      </w:tr>
      <w:tr w:rsidR="00B25112" w:rsidRPr="003F1657" w14:paraId="359899BB" w14:textId="75FB7C05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5B43600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D886BB3" w14:textId="3E828507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4BD1D336" w14:textId="55B73731" w:rsidR="00B25112" w:rsidRPr="003F1657" w:rsidRDefault="008E3B07" w:rsidP="008E3B07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As the test</w:t>
            </w:r>
            <w:r w:rsidR="008F5DF0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t>tube got colder, the reaction must have been endothermic</w:t>
            </w:r>
            <w:r w:rsidR="00EB5E9E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and in chemical reactions, mass is conserved.</w:t>
            </w:r>
          </w:p>
        </w:tc>
      </w:tr>
      <w:tr w:rsidR="00B25112" w:rsidRPr="003F1657" w14:paraId="218D5C73" w14:textId="4BA0A126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3A4E5D65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B61C9F3" w14:textId="30362A7F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6C53032C" w14:textId="402ACFB4" w:rsidR="00B25112" w:rsidRPr="007D6E51" w:rsidRDefault="008E3B07" w:rsidP="007D5C55">
            <w:pPr>
              <w:pStyle w:val="VCAAtablecondensedformath"/>
            </w:pPr>
            <w:r w:rsidRPr="007D6E51">
              <w:t xml:space="preserve">Since </w:t>
            </w:r>
            <w:r w:rsidR="006220BB" w:rsidRPr="007D6E51">
              <w:t>p</w:t>
            </w:r>
            <w:r w:rsidRPr="007D6E51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nRT</m:t>
                  </m:r>
                </m:num>
                <m:den>
                  <m:r>
                    <w:rPr>
                      <w:rFonts w:ascii="Cambria Math" w:hAnsi="Cambria Math"/>
                    </w:rPr>
                    <m:t>V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3.0 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8.314 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400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=166 kPa</m:t>
              </m:r>
            </m:oMath>
          </w:p>
        </w:tc>
      </w:tr>
      <w:tr w:rsidR="00B25112" w:rsidRPr="003F1657" w14:paraId="4BF85764" w14:textId="47AD9D0E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47207447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319B317" w14:textId="29091285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608D110C" w14:textId="44B2429E" w:rsidR="008E3B07" w:rsidRDefault="008E3B07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To test the first law, one variable linked to </w:t>
            </w:r>
            <w:r w:rsidRPr="00F51359">
              <w:rPr>
                <w:i/>
                <w:iCs/>
                <w:lang w:val="en-AU" w:eastAsia="en-AU"/>
              </w:rPr>
              <w:t>Q</w:t>
            </w:r>
            <w:r>
              <w:rPr>
                <w:lang w:val="en-AU" w:eastAsia="en-AU"/>
              </w:rPr>
              <w:t xml:space="preserve"> = </w:t>
            </w:r>
            <w:r w:rsidRPr="00F51359">
              <w:rPr>
                <w:i/>
                <w:iCs/>
                <w:lang w:val="en-AU" w:eastAsia="en-AU"/>
              </w:rPr>
              <w:t>It</w:t>
            </w:r>
            <w:r w:rsidR="00C71DBA">
              <w:rPr>
                <w:lang w:val="en-AU" w:eastAsia="en-AU"/>
              </w:rPr>
              <w:t xml:space="preserve"> needs to be measured.</w:t>
            </w:r>
          </w:p>
          <w:p w14:paraId="6A6EF57B" w14:textId="224DD6FA" w:rsidR="00B25112" w:rsidRPr="003F1657" w:rsidRDefault="008E3B07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So current can be this variable and keep time constant, or</w:t>
            </w:r>
            <w:r w:rsidR="008F5DF0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br/>
              <w:t>measure the time and keep the current fixed.</w:t>
            </w:r>
          </w:p>
        </w:tc>
      </w:tr>
      <w:tr w:rsidR="00BF01D8" w:rsidRPr="003F1657" w14:paraId="75ED76EE" w14:textId="3DCC4FE4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13D6F99" w14:textId="18E2224F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lastRenderedPageBreak/>
              <w:t>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EEF301" w14:textId="5C183DA0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795587FA" w14:textId="77777777" w:rsidR="008E3B07" w:rsidRDefault="008E3B07" w:rsidP="007D5C55">
            <w:pPr>
              <w:pStyle w:val="VCAAtablecondensedformath"/>
            </w:pPr>
            <w:r w:rsidRPr="00F51359">
              <w:rPr>
                <w:i/>
                <w:iCs/>
              </w:rPr>
              <w:t>n</w:t>
            </w:r>
            <w:r>
              <w:t xml:space="preserve">(ethanol)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5.0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46</m:t>
                  </m:r>
                </m:den>
              </m:f>
            </m:oMath>
            <w:r>
              <w:t xml:space="preserve"> = 0.1087 mol</w:t>
            </w:r>
          </w:p>
          <w:p w14:paraId="6218E4E6" w14:textId="28D675A4" w:rsidR="008E3B07" w:rsidRDefault="008E3B07" w:rsidP="004854D9">
            <w:pPr>
              <w:pStyle w:val="VCAAtablecondensed"/>
              <w:rPr>
                <w:lang w:val="en-AU" w:eastAsia="en-AU"/>
              </w:rPr>
            </w:pPr>
            <w:proofErr w:type="gramStart"/>
            <w:r w:rsidRPr="00F51359">
              <w:rPr>
                <w:i/>
                <w:iCs/>
                <w:lang w:val="en-AU" w:eastAsia="en-AU"/>
              </w:rPr>
              <w:t>n</w:t>
            </w:r>
            <w:r>
              <w:rPr>
                <w:lang w:val="en-AU" w:eastAsia="en-AU"/>
              </w:rPr>
              <w:t>(</w:t>
            </w:r>
            <w:proofErr w:type="gramEnd"/>
            <w:r>
              <w:rPr>
                <w:lang w:val="en-AU" w:eastAsia="en-AU"/>
              </w:rPr>
              <w:t>CO</w:t>
            </w:r>
            <w:r w:rsidRPr="007D5C55">
              <w:rPr>
                <w:rStyle w:val="VCAAsubscript"/>
              </w:rPr>
              <w:t>2</w:t>
            </w:r>
            <w:r>
              <w:rPr>
                <w:lang w:val="en-AU" w:eastAsia="en-AU"/>
              </w:rPr>
              <w:t xml:space="preserve">) = 2 </w:t>
            </w:r>
            <w:r w:rsidR="008F5DF0">
              <w:rPr>
                <w:lang w:val="en-AU" w:eastAsia="en-AU"/>
              </w:rPr>
              <w:t>×</w:t>
            </w:r>
            <w:r>
              <w:rPr>
                <w:lang w:val="en-AU" w:eastAsia="en-AU"/>
              </w:rPr>
              <w:t xml:space="preserve"> </w:t>
            </w:r>
            <w:r w:rsidRPr="00F51359">
              <w:rPr>
                <w:i/>
                <w:iCs/>
                <w:lang w:val="en-AU" w:eastAsia="en-AU"/>
              </w:rPr>
              <w:t>n</w:t>
            </w:r>
            <w:r>
              <w:rPr>
                <w:lang w:val="en-AU" w:eastAsia="en-AU"/>
              </w:rPr>
              <w:t>(ethanol) = 0.21739 mol</w:t>
            </w:r>
          </w:p>
          <w:p w14:paraId="6221C05B" w14:textId="456A7ABB" w:rsidR="00B25112" w:rsidRPr="003F1657" w:rsidRDefault="00255418" w:rsidP="004854D9">
            <w:pPr>
              <w:pStyle w:val="VCAAtablecondensed"/>
              <w:rPr>
                <w:lang w:val="en-AU" w:eastAsia="en-AU"/>
              </w:rPr>
            </w:pPr>
            <w:proofErr w:type="gramStart"/>
            <w:r w:rsidRPr="00F51359">
              <w:rPr>
                <w:i/>
                <w:iCs/>
                <w:lang w:val="en-AU" w:eastAsia="en-AU"/>
              </w:rPr>
              <w:t>m</w:t>
            </w:r>
            <w:r>
              <w:rPr>
                <w:lang w:val="en-AU" w:eastAsia="en-AU"/>
              </w:rPr>
              <w:t>(</w:t>
            </w:r>
            <w:proofErr w:type="gramEnd"/>
            <w:r>
              <w:rPr>
                <w:lang w:val="en-AU" w:eastAsia="en-AU"/>
              </w:rPr>
              <w:t>CO</w:t>
            </w:r>
            <w:r w:rsidRPr="007D5C55">
              <w:rPr>
                <w:rStyle w:val="VCAAsubscript"/>
              </w:rPr>
              <w:t>2</w:t>
            </w:r>
            <w:r>
              <w:rPr>
                <w:lang w:val="en-AU" w:eastAsia="en-AU"/>
              </w:rPr>
              <w:t xml:space="preserve">) = 0.21739 </w:t>
            </w:r>
            <w:r w:rsidR="00F43A92">
              <w:rPr>
                <w:lang w:val="en-AU" w:eastAsia="en-AU"/>
              </w:rPr>
              <w:t>×</w:t>
            </w:r>
            <w:r>
              <w:rPr>
                <w:lang w:val="en-AU" w:eastAsia="en-AU"/>
              </w:rPr>
              <w:t xml:space="preserve"> 44</w:t>
            </w:r>
            <w:r w:rsidR="000075AB">
              <w:rPr>
                <w:lang w:val="en-AU" w:eastAsia="en-AU"/>
              </w:rPr>
              <w:t>.0</w:t>
            </w:r>
            <w:r>
              <w:rPr>
                <w:lang w:val="en-AU" w:eastAsia="en-AU"/>
              </w:rPr>
              <w:t xml:space="preserve"> = 9.56 g</w:t>
            </w:r>
          </w:p>
        </w:tc>
      </w:tr>
      <w:tr w:rsidR="00BF01D8" w:rsidRPr="003F1657" w14:paraId="5832B0A6" w14:textId="43DD5DCB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31F8752F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3B45522" w14:textId="2900FDA4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3A94DE29" w14:textId="20F329D5" w:rsidR="00B25112" w:rsidRDefault="0025541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Statement 1 is correct</w:t>
            </w:r>
            <w:r w:rsidR="00F43A92">
              <w:rPr>
                <w:lang w:val="en-AU" w:eastAsia="en-AU"/>
              </w:rPr>
              <w:t>.</w:t>
            </w:r>
          </w:p>
          <w:p w14:paraId="52A30EF9" w14:textId="2E6F1252" w:rsidR="00255418" w:rsidRDefault="0025541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Statement 2 is incorrect as exothermic reactions often have a lower activation energy than </w:t>
            </w:r>
            <w:r w:rsidR="00053CCD">
              <w:rPr>
                <w:lang w:val="en-AU" w:eastAsia="en-AU"/>
              </w:rPr>
              <w:t xml:space="preserve">many </w:t>
            </w:r>
            <w:r>
              <w:rPr>
                <w:lang w:val="en-AU" w:eastAsia="en-AU"/>
              </w:rPr>
              <w:t>endothermic reactions.</w:t>
            </w:r>
          </w:p>
          <w:p w14:paraId="1E63FC74" w14:textId="15724238" w:rsidR="00255418" w:rsidRPr="003F1657" w:rsidRDefault="0025541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Students needed to identify which statement(s) are </w:t>
            </w:r>
            <w:r w:rsidRPr="007D5C55">
              <w:rPr>
                <w:rStyle w:val="VCAAbold"/>
              </w:rPr>
              <w:t xml:space="preserve">always </w:t>
            </w:r>
            <w:r>
              <w:rPr>
                <w:lang w:val="en-AU" w:eastAsia="en-AU"/>
              </w:rPr>
              <w:t>true.</w:t>
            </w:r>
          </w:p>
        </w:tc>
      </w:tr>
      <w:tr w:rsidR="00BF01D8" w:rsidRPr="000A7566" w14:paraId="31203615" w14:textId="7CD8C175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2BAFAC18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11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D69DBC1" w14:textId="260F403E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3D03244B" w14:textId="77777777" w:rsidR="00B25112" w:rsidRDefault="0025541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These two chemicals react in a 1:1 ratio.</w:t>
            </w:r>
          </w:p>
          <w:p w14:paraId="457184C3" w14:textId="33F16434" w:rsidR="00255418" w:rsidRPr="00194081" w:rsidRDefault="00255418" w:rsidP="004854D9">
            <w:pPr>
              <w:pStyle w:val="VCAAtablecondensed"/>
              <w:rPr>
                <w:lang w:val="it-IT" w:eastAsia="en-AU"/>
              </w:rPr>
            </w:pPr>
            <w:r w:rsidRPr="00194081">
              <w:rPr>
                <w:i/>
                <w:iCs/>
                <w:lang w:val="it-IT" w:eastAsia="en-AU"/>
              </w:rPr>
              <w:t>n</w:t>
            </w:r>
            <w:r w:rsidRPr="00194081">
              <w:rPr>
                <w:lang w:val="it-IT" w:eastAsia="en-AU"/>
              </w:rPr>
              <w:t xml:space="preserve">(HCl) = </w:t>
            </w:r>
            <w:r w:rsidR="006220BB" w:rsidRPr="00194081">
              <w:rPr>
                <w:i/>
                <w:iCs/>
                <w:lang w:val="it-IT" w:eastAsia="en-AU"/>
              </w:rPr>
              <w:t>c</w:t>
            </w:r>
            <w:r w:rsidRPr="00194081">
              <w:rPr>
                <w:lang w:val="it-IT" w:eastAsia="en-AU"/>
              </w:rPr>
              <w:t xml:space="preserve"> </w:t>
            </w:r>
            <w:r w:rsidR="008F5DF0" w:rsidRPr="00194081">
              <w:rPr>
                <w:lang w:val="it-IT" w:eastAsia="en-AU"/>
              </w:rPr>
              <w:t>×</w:t>
            </w:r>
            <w:r w:rsidRPr="00194081">
              <w:rPr>
                <w:lang w:val="it-IT" w:eastAsia="en-AU"/>
              </w:rPr>
              <w:t xml:space="preserve"> </w:t>
            </w:r>
            <w:r w:rsidRPr="00194081">
              <w:rPr>
                <w:i/>
                <w:iCs/>
                <w:lang w:val="it-IT" w:eastAsia="en-AU"/>
              </w:rPr>
              <w:t>V</w:t>
            </w:r>
            <w:r w:rsidRPr="00194081">
              <w:rPr>
                <w:lang w:val="it-IT" w:eastAsia="en-AU"/>
              </w:rPr>
              <w:t xml:space="preserve"> = 0.200 </w:t>
            </w:r>
            <w:r w:rsidR="008F5DF0" w:rsidRPr="00194081">
              <w:rPr>
                <w:lang w:val="it-IT" w:eastAsia="en-AU"/>
              </w:rPr>
              <w:t>×</w:t>
            </w:r>
            <w:r w:rsidRPr="00194081">
              <w:rPr>
                <w:lang w:val="it-IT" w:eastAsia="en-AU"/>
              </w:rPr>
              <w:t xml:space="preserve"> 0.05 = 0.010 mol</w:t>
            </w:r>
          </w:p>
          <w:p w14:paraId="2282A51C" w14:textId="2B989850" w:rsidR="00255418" w:rsidRPr="00194081" w:rsidRDefault="00255418" w:rsidP="007D5C55">
            <w:pPr>
              <w:pStyle w:val="VCAAtablecondensedformath"/>
              <w:rPr>
                <w:lang w:val="it-IT"/>
              </w:rPr>
            </w:pPr>
            <w:r w:rsidRPr="00194081">
              <w:rPr>
                <w:i/>
                <w:iCs/>
                <w:lang w:val="it-IT"/>
              </w:rPr>
              <w:t>V</w:t>
            </w:r>
            <w:r w:rsidRPr="00194081">
              <w:rPr>
                <w:lang w:val="it-IT"/>
              </w:rPr>
              <w:t xml:space="preserve">(methanamine)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C</m:t>
                  </m:r>
                </m:den>
              </m:f>
            </m:oMath>
            <w:r w:rsidRPr="00194081">
              <w:rPr>
                <w:lang w:val="it-IT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it-IT"/>
                    </w:rPr>
                    <m:t>0.010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it-IT"/>
                    </w:rPr>
                    <m:t>0.125</m:t>
                  </m:r>
                </m:den>
              </m:f>
            </m:oMath>
            <w:r w:rsidRPr="00194081">
              <w:rPr>
                <w:lang w:val="it-IT"/>
              </w:rPr>
              <w:t xml:space="preserve">   </w:t>
            </w:r>
            <w:r w:rsidR="00CF43D9">
              <w:rPr>
                <w:lang w:val="it-IT"/>
              </w:rPr>
              <w:sym w:font="Symbol" w:char="F02D"/>
            </w:r>
            <w:r w:rsidRPr="00194081">
              <w:rPr>
                <w:lang w:val="it-IT"/>
              </w:rPr>
              <w:t>0.080 L</w:t>
            </w:r>
          </w:p>
        </w:tc>
      </w:tr>
      <w:tr w:rsidR="00BF01D8" w:rsidRPr="003F1657" w14:paraId="347870D4" w14:textId="0904E38A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3BC79B98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3A8F97F" w14:textId="32203ED3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0BF4B555" w14:textId="761E92CD" w:rsidR="00B25112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It is possible for electrolytes to be solids</w:t>
            </w:r>
            <w:r w:rsidR="00053CCD">
              <w:rPr>
                <w:lang w:val="en-AU" w:eastAsia="en-AU"/>
              </w:rPr>
              <w:t>;</w:t>
            </w:r>
            <w:r>
              <w:rPr>
                <w:lang w:val="en-AU" w:eastAsia="en-AU"/>
              </w:rPr>
              <w:t xml:space="preserve"> </w:t>
            </w:r>
            <w:r w:rsidR="008D131A">
              <w:rPr>
                <w:lang w:val="en-AU" w:eastAsia="en-AU"/>
              </w:rPr>
              <w:t xml:space="preserve">this is </w:t>
            </w:r>
            <w:r>
              <w:rPr>
                <w:lang w:val="en-AU" w:eastAsia="en-AU"/>
              </w:rPr>
              <w:t>typically seen in solid-oxide fuel cells.</w:t>
            </w:r>
          </w:p>
          <w:p w14:paraId="75166DD3" w14:textId="77777777" w:rsidR="00D057ED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Porous electrodes increase the contact area.</w:t>
            </w:r>
          </w:p>
          <w:p w14:paraId="7187A0FE" w14:textId="22D418F0" w:rsidR="00D057ED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Membranes are not often used in fuel cells as they cannot typically conduct electricity</w:t>
            </w:r>
            <w:r w:rsidR="006220BB">
              <w:rPr>
                <w:lang w:val="en-AU" w:eastAsia="en-AU"/>
              </w:rPr>
              <w:t xml:space="preserve"> and if they were present in the electrolyte</w:t>
            </w:r>
            <w:r w:rsidR="008A674A">
              <w:rPr>
                <w:lang w:val="en-AU" w:eastAsia="en-AU"/>
              </w:rPr>
              <w:t>,</w:t>
            </w:r>
            <w:r w:rsidR="006220BB">
              <w:rPr>
                <w:lang w:val="en-AU" w:eastAsia="en-AU"/>
              </w:rPr>
              <w:t xml:space="preserve"> they would be selectively allowing ions to pass through.</w:t>
            </w:r>
          </w:p>
          <w:p w14:paraId="1B99D9BC" w14:textId="1817F6ED" w:rsidR="00D057ED" w:rsidRPr="003F1657" w:rsidRDefault="008D131A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voltage generated by f</w:t>
            </w:r>
            <w:r w:rsidR="00D057ED">
              <w:rPr>
                <w:lang w:val="en-AU" w:eastAsia="en-AU"/>
              </w:rPr>
              <w:t xml:space="preserve">uel cells </w:t>
            </w:r>
            <w:r>
              <w:rPr>
                <w:lang w:val="en-AU" w:eastAsia="en-AU"/>
              </w:rPr>
              <w:t>is</w:t>
            </w:r>
            <w:r w:rsidR="00D057ED">
              <w:rPr>
                <w:lang w:val="en-AU" w:eastAsia="en-AU"/>
              </w:rPr>
              <w:t xml:space="preserve"> not affected as they use their reactants</w:t>
            </w:r>
            <w:r w:rsidR="00CE2F5D">
              <w:rPr>
                <w:lang w:val="en-AU" w:eastAsia="en-AU"/>
              </w:rPr>
              <w:t>,</w:t>
            </w:r>
            <w:r w:rsidR="008A674A">
              <w:rPr>
                <w:lang w:val="en-AU" w:eastAsia="en-AU"/>
              </w:rPr>
              <w:t xml:space="preserve"> </w:t>
            </w:r>
            <w:r w:rsidR="00CE2F5D">
              <w:rPr>
                <w:lang w:val="en-AU" w:eastAsia="en-AU"/>
              </w:rPr>
              <w:t>which</w:t>
            </w:r>
            <w:r w:rsidR="00D057ED">
              <w:rPr>
                <w:lang w:val="en-AU" w:eastAsia="en-AU"/>
              </w:rPr>
              <w:t xml:space="preserve"> are in constant supply.</w:t>
            </w:r>
          </w:p>
        </w:tc>
      </w:tr>
      <w:tr w:rsidR="00BF01D8" w:rsidRPr="003F1657" w14:paraId="3A605470" w14:textId="7842C867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B8D39E1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3F21D71" w14:textId="1A16F640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5F437854" w14:textId="4CA38CBF" w:rsidR="00B25112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Flashpoints are determined by the number and relative strength of the intermolecular forces of attraction and will increase as the intermolecular forces of attraction increase.</w:t>
            </w:r>
          </w:p>
          <w:p w14:paraId="0076DD05" w14:textId="0B5790FF" w:rsidR="00D057ED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Viscosity increases as the number and relative strength of the intermolecular forces of attraction increase.</w:t>
            </w:r>
          </w:p>
          <w:p w14:paraId="350EFFB8" w14:textId="2499868E" w:rsidR="00D057ED" w:rsidRPr="003F1657" w:rsidRDefault="00D057ED" w:rsidP="00D057ED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Boiling point increases as the number and relative strength of the intermolecular forces of attraction increase.</w:t>
            </w:r>
          </w:p>
        </w:tc>
      </w:tr>
      <w:tr w:rsidR="00BF01D8" w:rsidRPr="003F1657" w14:paraId="59179BF2" w14:textId="1B7509B1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C94251B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A603D2B" w14:textId="7DF1C7AB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3DAE3FE4" w14:textId="77777777" w:rsidR="00B25112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In both galvanic and electrolytic cells, the anode is where oxidation </w:t>
            </w:r>
            <w:proofErr w:type="gramStart"/>
            <w:r>
              <w:rPr>
                <w:lang w:val="en-AU" w:eastAsia="en-AU"/>
              </w:rPr>
              <w:t>occurs</w:t>
            </w:r>
            <w:proofErr w:type="gramEnd"/>
            <w:r>
              <w:rPr>
                <w:lang w:val="en-AU" w:eastAsia="en-AU"/>
              </w:rPr>
              <w:t xml:space="preserve"> and so electrons are released from the anode and travel to the cathode.</w:t>
            </w:r>
          </w:p>
          <w:p w14:paraId="78CF269F" w14:textId="3E099D18" w:rsidR="00D057ED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anode is positive in electrolytic cells.</w:t>
            </w:r>
          </w:p>
          <w:p w14:paraId="4B2C5F1F" w14:textId="77777777" w:rsidR="00D057ED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Electrolytic cells do not need to have reactants separated.</w:t>
            </w:r>
          </w:p>
          <w:p w14:paraId="74018897" w14:textId="75719C2C" w:rsidR="00D057ED" w:rsidRPr="003F1657" w:rsidRDefault="00D057E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The overall chemical reaction that occurs in an electrolytic cell is </w:t>
            </w:r>
            <w:r w:rsidR="00563AAB">
              <w:rPr>
                <w:lang w:val="en-AU" w:eastAsia="en-AU"/>
              </w:rPr>
              <w:t xml:space="preserve">usually </w:t>
            </w:r>
            <w:r>
              <w:rPr>
                <w:lang w:val="en-AU" w:eastAsia="en-AU"/>
              </w:rPr>
              <w:t>an endothermic process</w:t>
            </w:r>
            <w:r w:rsidR="00563AAB">
              <w:rPr>
                <w:lang w:val="en-AU" w:eastAsia="en-AU"/>
              </w:rPr>
              <w:t xml:space="preserve"> (products have higher stored chemical energy than the reactants).</w:t>
            </w:r>
          </w:p>
        </w:tc>
      </w:tr>
      <w:tr w:rsidR="00BF01D8" w:rsidRPr="003F1657" w14:paraId="1286A0B2" w14:textId="79E1F905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79C68088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F3DD7A4" w14:textId="3F85E3D5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7D273976" w14:textId="06F0C8F3" w:rsidR="00B25112" w:rsidRDefault="00577237" w:rsidP="007D5C55">
            <w:pPr>
              <w:pStyle w:val="VCAAtablecondensedformath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position w:val="-6"/>
                    </w:rPr>
                    <m:t>1</m:t>
                  </m:r>
                  <m:r>
                    <w:rPr>
                      <w:rFonts w:ascii="Cambria Math" w:hAnsi="Cambria Math"/>
                    </w:rPr>
                    <m:t>V</m:t>
                  </m:r>
                  <m:r>
                    <w:rPr>
                      <w:rFonts w:ascii="Cambria Math" w:hAnsi="Cambria Math"/>
                      <w:position w:val="-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  <m:r>
                    <w:rPr>
                      <w:rFonts w:ascii="Cambria Math" w:hAnsi="Cambria Math"/>
                      <w:position w:val="-6"/>
                    </w:rPr>
                    <m:t>1</m:t>
                  </m:r>
                </m:den>
              </m:f>
              <m:r>
                <w:rPr>
                  <w:rFonts w:ascii="Cambria Math" w:hAnsi="Cambria Math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position w:val="-6"/>
                    </w:rPr>
                    <m:t>2</m:t>
                  </m:r>
                  <m:r>
                    <w:rPr>
                      <w:rFonts w:ascii="Cambria Math" w:hAnsi="Cambria Math"/>
                    </w:rPr>
                    <m:t>V</m:t>
                  </m:r>
                  <m:r>
                    <w:rPr>
                      <w:rFonts w:ascii="Cambria Math" w:hAnsi="Cambria Math"/>
                      <w:position w:val="-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  <m:r>
                    <w:rPr>
                      <w:rFonts w:ascii="Cambria Math" w:hAnsi="Cambria Math"/>
                      <w:position w:val="-6"/>
                    </w:rPr>
                    <m:t>2</m:t>
                  </m:r>
                </m:den>
              </m:f>
            </m:oMath>
            <w:r w:rsidR="00AE177D">
              <w:t xml:space="preserve"> </w:t>
            </w:r>
          </w:p>
          <w:p w14:paraId="6D1B31DF" w14:textId="4D0D6E3B" w:rsidR="00AE177D" w:rsidRPr="003F1657" w:rsidRDefault="00AE177D" w:rsidP="007D5C55">
            <w:pPr>
              <w:pStyle w:val="VCAAtablecondensedformath"/>
            </w:pPr>
            <w:r>
              <w:t>Therefore</w:t>
            </w:r>
            <w:r w:rsidR="008A674A">
              <w:t>,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298</m:t>
                  </m:r>
                </m:den>
              </m:f>
              <m:r>
                <w:rPr>
                  <w:rFonts w:ascii="Cambria Math" w:hAnsi="Cambria Math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  <m:r>
                    <w:rPr>
                      <w:rFonts w:ascii="Cambria Math" w:hAnsi="Cambria Math"/>
                      <w:position w:val="-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323</m:t>
                  </m:r>
                </m:den>
              </m:f>
            </m:oMath>
            <w:r>
              <w:t xml:space="preserve">      Final volume = 10.8 L</w:t>
            </w:r>
          </w:p>
        </w:tc>
      </w:tr>
      <w:tr w:rsidR="00BF01D8" w:rsidRPr="007D5C55" w14:paraId="6E27FF62" w14:textId="475517FF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51CF98A4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41FAC76" w14:textId="0E822DD6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5996D8FD" w14:textId="1EC1C2CD" w:rsidR="00B25112" w:rsidRDefault="00AE177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Fat molecules are triglycerides. As these are hydrolysed, water is </w:t>
            </w:r>
            <w:r w:rsidR="00CE2F5D">
              <w:rPr>
                <w:lang w:val="en-AU" w:eastAsia="en-AU"/>
              </w:rPr>
              <w:t xml:space="preserve">used in the reaction </w:t>
            </w:r>
            <w:r>
              <w:rPr>
                <w:lang w:val="en-AU" w:eastAsia="en-AU"/>
              </w:rPr>
              <w:t xml:space="preserve">and </w:t>
            </w:r>
            <w:r w:rsidR="00CF43D9">
              <w:rPr>
                <w:lang w:val="en-AU"/>
              </w:rPr>
              <w:t xml:space="preserve">the triglycerides </w:t>
            </w:r>
            <w:r>
              <w:rPr>
                <w:lang w:val="en-AU" w:eastAsia="en-AU"/>
              </w:rPr>
              <w:t>form a single glycerol molecule and three fatty acids which contain carboxyl groups.</w:t>
            </w:r>
          </w:p>
          <w:p w14:paraId="26865F57" w14:textId="7C664652" w:rsidR="00AE177D" w:rsidRPr="003F1657" w:rsidRDefault="00AE177D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 significant number of students chose</w:t>
            </w:r>
            <w:r w:rsidR="00100D88">
              <w:rPr>
                <w:lang w:val="en-AU" w:eastAsia="en-AU"/>
              </w:rPr>
              <w:t xml:space="preserve"> option </w:t>
            </w:r>
            <w:r>
              <w:rPr>
                <w:lang w:val="en-AU" w:eastAsia="en-AU"/>
              </w:rPr>
              <w:t>D</w:t>
            </w:r>
            <w:r w:rsidR="000075AB">
              <w:rPr>
                <w:lang w:val="en-AU" w:eastAsia="en-AU"/>
              </w:rPr>
              <w:t xml:space="preserve">. The presence of the word </w:t>
            </w:r>
            <w:r w:rsidR="00100D88">
              <w:rPr>
                <w:lang w:val="en-AU" w:eastAsia="en-AU"/>
              </w:rPr>
              <w:t>‘</w:t>
            </w:r>
            <w:r w:rsidR="000075AB">
              <w:rPr>
                <w:lang w:val="en-AU" w:eastAsia="en-AU"/>
              </w:rPr>
              <w:t>three</w:t>
            </w:r>
            <w:r w:rsidR="00100D88">
              <w:rPr>
                <w:lang w:val="en-AU" w:eastAsia="en-AU"/>
              </w:rPr>
              <w:t>’</w:t>
            </w:r>
            <w:r w:rsidR="000075AB">
              <w:rPr>
                <w:lang w:val="en-AU" w:eastAsia="en-AU"/>
              </w:rPr>
              <w:t xml:space="preserve"> in the stem of the question means that it is an incorrect choice, as </w:t>
            </w:r>
            <w:r>
              <w:rPr>
                <w:lang w:val="en-AU" w:eastAsia="en-AU"/>
              </w:rPr>
              <w:t xml:space="preserve">a </w:t>
            </w:r>
            <w:r w:rsidR="000075AB">
              <w:rPr>
                <w:lang w:val="en-AU" w:eastAsia="en-AU"/>
              </w:rPr>
              <w:t xml:space="preserve">single </w:t>
            </w:r>
            <w:r>
              <w:rPr>
                <w:lang w:val="en-AU" w:eastAsia="en-AU"/>
              </w:rPr>
              <w:t xml:space="preserve">fat </w:t>
            </w:r>
            <w:r w:rsidR="00CE2F5D">
              <w:rPr>
                <w:lang w:val="en-AU" w:eastAsia="en-AU"/>
              </w:rPr>
              <w:t xml:space="preserve">molecule </w:t>
            </w:r>
            <w:r>
              <w:rPr>
                <w:lang w:val="en-AU" w:eastAsia="en-AU"/>
              </w:rPr>
              <w:t>does not form three glycerol molecules</w:t>
            </w:r>
            <w:r w:rsidR="008D131A">
              <w:rPr>
                <w:lang w:val="en-AU" w:eastAsia="en-AU"/>
              </w:rPr>
              <w:t xml:space="preserve"> when it is hydrolysed</w:t>
            </w:r>
            <w:r>
              <w:rPr>
                <w:lang w:val="en-AU" w:eastAsia="en-AU"/>
              </w:rPr>
              <w:t>.</w:t>
            </w:r>
          </w:p>
        </w:tc>
      </w:tr>
      <w:tr w:rsidR="00BF01D8" w:rsidRPr="003F1657" w14:paraId="33AA5C9C" w14:textId="0C044DF2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F7D4E9C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lastRenderedPageBreak/>
              <w:t>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53D81D3" w14:textId="33251AD9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1C2EFF61" w14:textId="0A5AFB62" w:rsidR="009C0C0B" w:rsidRPr="003F1657" w:rsidRDefault="00CA2D90" w:rsidP="007D5C55">
            <w:pPr>
              <w:pStyle w:val="VCAAtablecondensedformath"/>
            </w:pPr>
            <w:r>
              <w:t xml:space="preserve">CF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VIt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4.50 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2.00 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2.00 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60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1.5</m:t>
                  </m:r>
                </m:den>
              </m:f>
            </m:oMath>
            <w:r>
              <w:t xml:space="preserve"> = 720 J </w:t>
            </w:r>
            <w:r w:rsidR="00815279">
              <w:t>°</w:t>
            </w:r>
            <w:r>
              <w:t>C</w:t>
            </w:r>
            <w:r w:rsidRPr="007D5C55">
              <w:rPr>
                <w:rStyle w:val="VCAAsuperscript"/>
              </w:rPr>
              <w:t>-1</w:t>
            </w:r>
          </w:p>
        </w:tc>
      </w:tr>
      <w:tr w:rsidR="00BF01D8" w:rsidRPr="003F1657" w14:paraId="03771A54" w14:textId="5207E422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29AFA829" w14:textId="21CAA7FB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2D2FE6A" w14:textId="3183C1D6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1BD86194" w14:textId="77777777" w:rsidR="004065C7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With a polar stationary phase and non-polar mobile phase</w:t>
            </w:r>
            <w:r w:rsidR="004065C7">
              <w:rPr>
                <w:lang w:val="en-AU" w:eastAsia="en-AU"/>
              </w:rPr>
              <w:t>:</w:t>
            </w:r>
          </w:p>
          <w:p w14:paraId="2F1075CA" w14:textId="5F6A87F6" w:rsidR="004065C7" w:rsidRDefault="00CA2D90" w:rsidP="004065C7">
            <w:pPr>
              <w:pStyle w:val="VCAAtablecondensed"/>
              <w:numPr>
                <w:ilvl w:val="0"/>
                <w:numId w:val="31"/>
              </w:numPr>
              <w:rPr>
                <w:lang w:val="en-AU" w:eastAsia="en-AU"/>
              </w:rPr>
            </w:pPr>
            <w:r>
              <w:rPr>
                <w:lang w:val="en-AU" w:eastAsia="en-AU"/>
              </w:rPr>
              <w:t>non-polar materials will have a low affinity for the stationary phase and therefore elute with the shortest retention time</w:t>
            </w:r>
          </w:p>
          <w:p w14:paraId="6B5BEF2D" w14:textId="64B15E8C" w:rsidR="00B25112" w:rsidRDefault="00CA2D90" w:rsidP="00F51359">
            <w:pPr>
              <w:pStyle w:val="VCAAtablecondensed"/>
              <w:numPr>
                <w:ilvl w:val="0"/>
                <w:numId w:val="31"/>
              </w:numPr>
              <w:rPr>
                <w:lang w:val="en-AU" w:eastAsia="en-AU"/>
              </w:rPr>
            </w:pPr>
            <w:r>
              <w:rPr>
                <w:lang w:val="en-AU" w:eastAsia="en-AU"/>
              </w:rPr>
              <w:t>polar materials will have a high affinity for the stationary phase and have the longest retention time.</w:t>
            </w:r>
          </w:p>
          <w:p w14:paraId="13C7D986" w14:textId="14EECC66" w:rsidR="00CA2D90" w:rsidRPr="003F1657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Therefore, the expected order of elution from shortest to longest will be based on least polar to most polar</w:t>
            </w:r>
            <w:r w:rsidR="00512462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</w:t>
            </w:r>
            <w:r w:rsidR="008D131A">
              <w:rPr>
                <w:lang w:val="en-AU" w:eastAsia="en-AU"/>
              </w:rPr>
              <w:t>i</w:t>
            </w:r>
            <w:r w:rsidR="00100D88">
              <w:rPr>
                <w:lang w:val="en-AU" w:eastAsia="en-AU"/>
              </w:rPr>
              <w:t>.</w:t>
            </w:r>
            <w:r>
              <w:rPr>
                <w:lang w:val="en-AU" w:eastAsia="en-AU"/>
              </w:rPr>
              <w:t>e</w:t>
            </w:r>
            <w:r w:rsidR="00100D88">
              <w:rPr>
                <w:lang w:val="en-AU" w:eastAsia="en-AU"/>
              </w:rPr>
              <w:t>.</w:t>
            </w:r>
            <w:r>
              <w:rPr>
                <w:lang w:val="en-AU" w:eastAsia="en-AU"/>
              </w:rPr>
              <w:t xml:space="preserve"> methyl</w:t>
            </w:r>
            <w:r w:rsidR="007D5C55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t>ethanoate &lt; butan-1-ol &lt; propanoic acid</w:t>
            </w:r>
            <w:r w:rsidR="00512462">
              <w:rPr>
                <w:lang w:val="en-AU" w:eastAsia="en-AU"/>
              </w:rPr>
              <w:t>.</w:t>
            </w:r>
          </w:p>
        </w:tc>
      </w:tr>
      <w:tr w:rsidR="00BF01D8" w:rsidRPr="003F1657" w14:paraId="1C15103A" w14:textId="74F0B61B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B39B8A0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06C76C4" w14:textId="26B001C4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053FAF7A" w14:textId="7AB2CC90" w:rsidR="00B25112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HPLC must have the solvent pumped through</w:t>
            </w:r>
            <w:r w:rsidR="00BF01D8">
              <w:rPr>
                <w:lang w:val="en-AU" w:eastAsia="en-AU"/>
              </w:rPr>
              <w:t xml:space="preserve"> the system under pressure</w:t>
            </w:r>
            <w:r>
              <w:rPr>
                <w:lang w:val="en-AU" w:eastAsia="en-AU"/>
              </w:rPr>
              <w:t>, as the liquid needs to be forced through the stationary phase</w:t>
            </w:r>
            <w:r w:rsidR="00A05EEF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which is packed inside the column.</w:t>
            </w:r>
          </w:p>
          <w:p w14:paraId="7535D3D2" w14:textId="038515AD" w:rsidR="00CA2D90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Samples must be dissolved in the liquid mobile phase</w:t>
            </w:r>
            <w:r w:rsidR="004065C7">
              <w:rPr>
                <w:lang w:val="en-AU" w:eastAsia="en-AU"/>
              </w:rPr>
              <w:t>;</w:t>
            </w:r>
            <w:r>
              <w:rPr>
                <w:lang w:val="en-AU" w:eastAsia="en-AU"/>
              </w:rPr>
              <w:t xml:space="preserve"> no vaporisation is required.</w:t>
            </w:r>
          </w:p>
          <w:p w14:paraId="0F6E9A8A" w14:textId="77777777" w:rsidR="00CA2D90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Calibration curves are only utilised to quantify a component.</w:t>
            </w:r>
          </w:p>
          <w:p w14:paraId="51870E23" w14:textId="0E234639" w:rsidR="00CA2D90" w:rsidRPr="003F1657" w:rsidRDefault="00CA2D90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higher the retention time, the greater the affinity the compound has to the stationary phase.</w:t>
            </w:r>
          </w:p>
        </w:tc>
      </w:tr>
      <w:tr w:rsidR="00BF01D8" w:rsidRPr="003F1657" w14:paraId="3287C484" w14:textId="453636F2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6F1C3E6F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9941F76" w14:textId="49407992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41DAEE0D" w14:textId="77777777" w:rsidR="00B25112" w:rsidRDefault="00BF01D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hydroxy(l) group is attached to a carbon with two other carbons attached, so this makes it a secondary alcohol.</w:t>
            </w:r>
          </w:p>
          <w:p w14:paraId="4BE6C0C6" w14:textId="239D4825" w:rsidR="00BF01D8" w:rsidRPr="003F1657" w:rsidRDefault="00BF01D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The numbering of the chain requires the methyl group to </w:t>
            </w:r>
            <w:proofErr w:type="gramStart"/>
            <w:r>
              <w:rPr>
                <w:lang w:val="en-AU" w:eastAsia="en-AU"/>
              </w:rPr>
              <w:t>be located in</w:t>
            </w:r>
            <w:proofErr w:type="gramEnd"/>
            <w:r>
              <w:rPr>
                <w:lang w:val="en-AU" w:eastAsia="en-AU"/>
              </w:rPr>
              <w:t xml:space="preserve"> a</w:t>
            </w:r>
            <w:r w:rsidR="00563AAB">
              <w:rPr>
                <w:lang w:val="en-AU" w:eastAsia="en-AU"/>
              </w:rPr>
              <w:t>s</w:t>
            </w:r>
            <w:r>
              <w:rPr>
                <w:lang w:val="en-AU" w:eastAsia="en-AU"/>
              </w:rPr>
              <w:t xml:space="preserve"> low a number as possible, which means it </w:t>
            </w:r>
            <w:r w:rsidR="004065C7">
              <w:rPr>
                <w:lang w:val="en-AU" w:eastAsia="en-AU"/>
              </w:rPr>
              <w:t xml:space="preserve">must </w:t>
            </w:r>
            <w:r>
              <w:rPr>
                <w:lang w:val="en-AU" w:eastAsia="en-AU"/>
              </w:rPr>
              <w:t>be located on carbon number 2 of the chain.</w:t>
            </w:r>
          </w:p>
        </w:tc>
      </w:tr>
      <w:tr w:rsidR="00BF01D8" w:rsidRPr="003F1657" w14:paraId="0F8A8AAC" w14:textId="6E7E441E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D8ABCD8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21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E7B697B" w14:textId="4984A6D0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0F65C399" w14:textId="05DDA60B" w:rsidR="00B25112" w:rsidRDefault="00BF01D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The reaction between </w:t>
            </w:r>
            <w:proofErr w:type="spellStart"/>
            <w:r>
              <w:rPr>
                <w:lang w:val="en-AU" w:eastAsia="en-AU"/>
              </w:rPr>
              <w:t>methanoic</w:t>
            </w:r>
            <w:proofErr w:type="spellEnd"/>
            <w:r>
              <w:rPr>
                <w:lang w:val="en-AU" w:eastAsia="en-AU"/>
              </w:rPr>
              <w:t xml:space="preserve"> acid and </w:t>
            </w:r>
            <w:proofErr w:type="spellStart"/>
            <w:r>
              <w:rPr>
                <w:lang w:val="en-AU" w:eastAsia="en-AU"/>
              </w:rPr>
              <w:t>ethanamine</w:t>
            </w:r>
            <w:proofErr w:type="spellEnd"/>
            <w:r>
              <w:rPr>
                <w:lang w:val="en-AU" w:eastAsia="en-AU"/>
              </w:rPr>
              <w:t xml:space="preserve"> produces the </w:t>
            </w:r>
            <w:r w:rsidR="004065C7">
              <w:rPr>
                <w:lang w:val="en-AU" w:eastAsia="en-AU"/>
              </w:rPr>
              <w:t xml:space="preserve">following </w:t>
            </w:r>
            <w:r>
              <w:rPr>
                <w:lang w:val="en-AU" w:eastAsia="en-AU"/>
              </w:rPr>
              <w:t>compound</w:t>
            </w:r>
            <w:r w:rsidR="004065C7">
              <w:rPr>
                <w:lang w:val="en-AU" w:eastAsia="en-AU"/>
              </w:rPr>
              <w:t>:</w:t>
            </w:r>
          </w:p>
          <w:p w14:paraId="600E4CF2" w14:textId="0BDD44A1" w:rsidR="00BF01D8" w:rsidRDefault="00BF01D8" w:rsidP="004854D9">
            <w:pPr>
              <w:pStyle w:val="VCAAtablecondensed"/>
              <w:rPr>
                <w:lang w:val="en-AU" w:eastAsia="en-AU"/>
              </w:rPr>
            </w:pPr>
          </w:p>
          <w:p w14:paraId="7346170D" w14:textId="77777777" w:rsidR="00BF01D8" w:rsidRDefault="00BF01D8" w:rsidP="004854D9">
            <w:pPr>
              <w:pStyle w:val="VCAAtablecondensed"/>
              <w:rPr>
                <w:lang w:val="en-AU" w:eastAsia="en-AU"/>
              </w:rPr>
            </w:pPr>
          </w:p>
          <w:p w14:paraId="0EDE4DAF" w14:textId="65EAC734" w:rsidR="00BF01D8" w:rsidRDefault="00BF01D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noProof/>
              </w:rPr>
              <w:drawing>
                <wp:inline distT="0" distB="0" distL="0" distR="0" wp14:anchorId="7AE8F1F9" wp14:editId="5597E6BA">
                  <wp:extent cx="3805596" cy="634464"/>
                  <wp:effectExtent l="0" t="0" r="4445" b="0"/>
                  <wp:docPr id="9116832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6832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8144" cy="653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82B14" w14:textId="5848E86B" w:rsidR="00BF01D8" w:rsidRPr="003F1657" w:rsidRDefault="00872FD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This compound matches </w:t>
            </w:r>
            <w:r w:rsidR="00100D88">
              <w:rPr>
                <w:lang w:val="en-AU" w:eastAsia="en-AU"/>
              </w:rPr>
              <w:t xml:space="preserve">the </w:t>
            </w:r>
            <w:r>
              <w:rPr>
                <w:lang w:val="en-AU" w:eastAsia="en-AU"/>
              </w:rPr>
              <w:t xml:space="preserve">skeletal diagram shown in option </w:t>
            </w:r>
            <w:r w:rsidR="00563AAB">
              <w:rPr>
                <w:lang w:val="en-AU" w:eastAsia="en-AU"/>
              </w:rPr>
              <w:t>D</w:t>
            </w:r>
            <w:r>
              <w:rPr>
                <w:lang w:val="en-AU" w:eastAsia="en-AU"/>
              </w:rPr>
              <w:t>.</w:t>
            </w:r>
          </w:p>
        </w:tc>
      </w:tr>
      <w:tr w:rsidR="00BF01D8" w:rsidRPr="003F1657" w14:paraId="59D9EE18" w14:textId="3D69ABF5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50F6AD0B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259608E" w14:textId="01004C10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7E61DF91" w14:textId="299E30AB" w:rsidR="00872FD2" w:rsidRDefault="00872FD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Collision theory states that as temperature is increased</w:t>
            </w:r>
            <w:r w:rsidR="00DB1E65">
              <w:rPr>
                <w:lang w:val="en-AU" w:eastAsia="en-AU"/>
              </w:rPr>
              <w:t>, the</w:t>
            </w:r>
            <w:r>
              <w:rPr>
                <w:lang w:val="en-AU" w:eastAsia="en-AU"/>
              </w:rPr>
              <w:t xml:space="preserve"> rates of reaction increase. </w:t>
            </w:r>
            <w:r w:rsidR="002F3C6E">
              <w:rPr>
                <w:lang w:val="en-AU" w:eastAsia="en-AU"/>
              </w:rPr>
              <w:t>Therefore,</w:t>
            </w:r>
            <w:r>
              <w:rPr>
                <w:lang w:val="en-AU" w:eastAsia="en-AU"/>
              </w:rPr>
              <w:t xml:space="preserve"> </w:t>
            </w:r>
            <w:r w:rsidR="002F3C6E">
              <w:rPr>
                <w:lang w:val="en-AU" w:eastAsia="en-AU"/>
              </w:rPr>
              <w:t>increasing the temperature of an equilibrium process causes an instantaneous increase in the rate of both forward and back</w:t>
            </w:r>
            <w:r w:rsidR="00D3195A">
              <w:rPr>
                <w:lang w:val="en-AU" w:eastAsia="en-AU"/>
              </w:rPr>
              <w:t>ward</w:t>
            </w:r>
            <w:r w:rsidR="002F3C6E">
              <w:rPr>
                <w:lang w:val="en-AU" w:eastAsia="en-AU"/>
              </w:rPr>
              <w:t xml:space="preserve"> reactions. This means only Option</w:t>
            </w:r>
            <w:r w:rsidR="00100D88">
              <w:rPr>
                <w:lang w:val="en-AU" w:eastAsia="en-AU"/>
              </w:rPr>
              <w:t>s</w:t>
            </w:r>
            <w:r w:rsidR="002F3C6E">
              <w:rPr>
                <w:lang w:val="en-AU" w:eastAsia="en-AU"/>
              </w:rPr>
              <w:t xml:space="preserve"> C and D are viable representations of this </w:t>
            </w:r>
            <w:r w:rsidR="00DB1E65">
              <w:rPr>
                <w:lang w:val="en-AU" w:eastAsia="en-AU"/>
              </w:rPr>
              <w:t xml:space="preserve">system </w:t>
            </w:r>
            <w:r w:rsidR="00E771AC">
              <w:rPr>
                <w:lang w:val="en-AU" w:eastAsia="en-AU"/>
              </w:rPr>
              <w:t>change</w:t>
            </w:r>
            <w:r w:rsidR="002F3C6E">
              <w:rPr>
                <w:lang w:val="en-AU" w:eastAsia="en-AU"/>
              </w:rPr>
              <w:t>.</w:t>
            </w:r>
          </w:p>
          <w:p w14:paraId="768F7D8B" w14:textId="0E9F6A9F" w:rsidR="00B25112" w:rsidRDefault="00872FD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Le </w:t>
            </w:r>
            <w:proofErr w:type="spellStart"/>
            <w:r>
              <w:rPr>
                <w:lang w:val="en-AU" w:eastAsia="en-AU"/>
              </w:rPr>
              <w:t>Chatelier’s</w:t>
            </w:r>
            <w:proofErr w:type="spellEnd"/>
            <w:r>
              <w:rPr>
                <w:lang w:val="en-AU" w:eastAsia="en-AU"/>
              </w:rPr>
              <w:t xml:space="preserve"> principle states that </w:t>
            </w:r>
            <w:r w:rsidR="002F3C6E">
              <w:rPr>
                <w:lang w:val="en-AU" w:eastAsia="en-AU"/>
              </w:rPr>
              <w:t xml:space="preserve">if </w:t>
            </w:r>
            <w:r w:rsidR="00D3195A">
              <w:rPr>
                <w:lang w:val="en-AU" w:eastAsia="en-AU"/>
              </w:rPr>
              <w:t xml:space="preserve">the </w:t>
            </w:r>
            <w:r w:rsidR="002F3C6E">
              <w:rPr>
                <w:lang w:val="en-AU" w:eastAsia="en-AU"/>
              </w:rPr>
              <w:t>temperature of a</w:t>
            </w:r>
            <w:r w:rsidR="001435E2">
              <w:rPr>
                <w:lang w:val="en-AU" w:eastAsia="en-AU"/>
              </w:rPr>
              <w:t>n</w:t>
            </w:r>
            <w:r w:rsidR="002F3C6E">
              <w:rPr>
                <w:lang w:val="en-AU" w:eastAsia="en-AU"/>
              </w:rPr>
              <w:t xml:space="preserve"> exothermic reaction</w:t>
            </w:r>
            <w:r w:rsidR="00D3195A">
              <w:rPr>
                <w:lang w:val="en-AU" w:eastAsia="en-AU"/>
              </w:rPr>
              <w:t xml:space="preserve"> is increased</w:t>
            </w:r>
            <w:r w:rsidR="002F3C6E">
              <w:rPr>
                <w:lang w:val="en-AU" w:eastAsia="en-AU"/>
              </w:rPr>
              <w:t>, the reaction will shift backwards as it attempts to partially decrease the temperature.</w:t>
            </w:r>
          </w:p>
          <w:p w14:paraId="11B58A9A" w14:textId="41FDF0AE" w:rsidR="002F3C6E" w:rsidRDefault="002F3C6E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To shift backwards, the rate of the backward reaction will be greater than the rate of the forward reaction.</w:t>
            </w:r>
          </w:p>
          <w:p w14:paraId="5F0C6E02" w14:textId="77777777" w:rsidR="00577237" w:rsidRPr="00577237" w:rsidRDefault="00577237" w:rsidP="00577237">
            <w:pPr>
              <w:pStyle w:val="VCAAtablecondensed"/>
            </w:pPr>
            <w:r w:rsidRPr="00577237">
              <w:t xml:space="preserve">As the reactants start to increase in concentration </w:t>
            </w:r>
            <w:proofErr w:type="gramStart"/>
            <w:r w:rsidRPr="00577237">
              <w:t>as a result of</w:t>
            </w:r>
            <w:proofErr w:type="gramEnd"/>
            <w:r w:rsidRPr="00577237">
              <w:t xml:space="preserve"> this, the rate of the forward reaction will slowly start to increase.</w:t>
            </w:r>
          </w:p>
          <w:p w14:paraId="19F69C11" w14:textId="146A12AB" w:rsidR="002F3C6E" w:rsidRPr="003F1657" w:rsidRDefault="001435E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O</w:t>
            </w:r>
            <w:r w:rsidR="002F3C6E">
              <w:rPr>
                <w:lang w:val="en-AU" w:eastAsia="en-AU"/>
              </w:rPr>
              <w:t>nly Option C shows this pattern.</w:t>
            </w:r>
          </w:p>
        </w:tc>
      </w:tr>
      <w:tr w:rsidR="00BF01D8" w:rsidRPr="003F1657" w14:paraId="5E7A966A" w14:textId="24CDE549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88FE5A3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3696CAA" w14:textId="0372B4C5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28B7E75D" w14:textId="77777777" w:rsidR="00B25112" w:rsidRDefault="00476961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Statement 1 is incorrect as when trehalose is digested it will form glucose, but this glucose needs to undergo a condensation reaction </w:t>
            </w:r>
            <w:proofErr w:type="gramStart"/>
            <w:r>
              <w:rPr>
                <w:lang w:val="en-AU" w:eastAsia="en-AU"/>
              </w:rPr>
              <w:t>in order to</w:t>
            </w:r>
            <w:proofErr w:type="gramEnd"/>
            <w:r>
              <w:rPr>
                <w:lang w:val="en-AU" w:eastAsia="en-AU"/>
              </w:rPr>
              <w:t xml:space="preserve"> form glycogen.</w:t>
            </w:r>
          </w:p>
          <w:p w14:paraId="33A9E62B" w14:textId="38ADE7A6" w:rsidR="00476961" w:rsidRDefault="00476961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Statement 2 is correct because the digestion of trehalose will form glucose</w:t>
            </w:r>
            <w:r w:rsidR="00D3195A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which will be absorbed and increase the blood glucose levels.</w:t>
            </w:r>
          </w:p>
          <w:p w14:paraId="09E1E256" w14:textId="3748544C" w:rsidR="009C0C0B" w:rsidRPr="009C2392" w:rsidRDefault="00476961" w:rsidP="00611267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>Statement 3 is incorrect because as treh</w:t>
            </w:r>
            <w:r w:rsidR="009C2392">
              <w:rPr>
                <w:lang w:val="en-AU" w:eastAsia="en-AU"/>
              </w:rPr>
              <w:t>a</w:t>
            </w:r>
            <w:r>
              <w:rPr>
                <w:lang w:val="en-AU" w:eastAsia="en-AU"/>
              </w:rPr>
              <w:t>lose</w:t>
            </w:r>
            <w:r w:rsidR="009C2392">
              <w:rPr>
                <w:lang w:val="en-AU" w:eastAsia="en-AU"/>
              </w:rPr>
              <w:t xml:space="preserve"> is digested it produces two glucose molecules</w:t>
            </w:r>
            <w:r w:rsidR="00100D88">
              <w:rPr>
                <w:lang w:val="en-AU" w:eastAsia="en-AU"/>
              </w:rPr>
              <w:t>,</w:t>
            </w:r>
            <w:r w:rsidR="009C2392">
              <w:rPr>
                <w:lang w:val="en-AU" w:eastAsia="en-AU"/>
              </w:rPr>
              <w:t xml:space="preserve"> each with a molar mass of 180 g mol</w:t>
            </w:r>
            <w:r w:rsidR="00BE0F26" w:rsidRPr="00194081">
              <w:rPr>
                <w:vertAlign w:val="superscript"/>
                <w:lang w:val="en-AU" w:eastAsia="en-AU"/>
              </w:rPr>
              <w:t>−</w:t>
            </w:r>
            <w:r w:rsidR="009C2392" w:rsidRPr="007D5C55">
              <w:rPr>
                <w:rStyle w:val="VCAAsuperscript"/>
              </w:rPr>
              <w:t>1</w:t>
            </w:r>
            <w:r w:rsidR="00100D88">
              <w:rPr>
                <w:lang w:val="en-AU" w:eastAsia="en-AU"/>
              </w:rPr>
              <w:t>, a</w:t>
            </w:r>
            <w:r w:rsidR="009C2392">
              <w:rPr>
                <w:lang w:val="en-AU" w:eastAsia="en-AU"/>
              </w:rPr>
              <w:t>nd hence the total molar mass will be 360 g mol</w:t>
            </w:r>
            <w:r w:rsidR="00BE0F26" w:rsidRPr="00193C0F">
              <w:rPr>
                <w:vertAlign w:val="superscript"/>
                <w:lang w:val="en-AU" w:eastAsia="en-AU"/>
              </w:rPr>
              <w:t>−</w:t>
            </w:r>
            <w:r w:rsidR="009C2392" w:rsidRPr="007D5C55">
              <w:rPr>
                <w:rStyle w:val="VCAAsuperscript"/>
              </w:rPr>
              <w:t>1</w:t>
            </w:r>
            <w:r w:rsidR="009C2392">
              <w:rPr>
                <w:lang w:val="en-AU" w:eastAsia="en-AU"/>
              </w:rPr>
              <w:t>.</w:t>
            </w:r>
          </w:p>
        </w:tc>
      </w:tr>
      <w:tr w:rsidR="00BF01D8" w:rsidRPr="003F1657" w14:paraId="21FD140B" w14:textId="39B4B54A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FE9467D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lastRenderedPageBreak/>
              <w:t>24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341E50D" w14:textId="628D8A76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75F49B95" w14:textId="747BC217" w:rsidR="00B25112" w:rsidRDefault="009C239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energy profile diagram is not affected by the quantity of reactants or products</w:t>
            </w:r>
            <w:r w:rsidR="00563AAB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only </w:t>
            </w:r>
            <w:r w:rsidR="00DB1E65">
              <w:rPr>
                <w:lang w:val="en-AU" w:eastAsia="en-AU"/>
              </w:rPr>
              <w:t xml:space="preserve">by </w:t>
            </w:r>
            <w:r>
              <w:rPr>
                <w:lang w:val="en-AU" w:eastAsia="en-AU"/>
              </w:rPr>
              <w:t>the energy of these molecules as represented in the chemical equation.</w:t>
            </w:r>
          </w:p>
          <w:p w14:paraId="2DA0478D" w14:textId="6CD6C2A5" w:rsidR="009C2392" w:rsidRDefault="009C239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The horizontal </w:t>
            </w:r>
            <w:r w:rsidR="00563AAB">
              <w:rPr>
                <w:lang w:val="en-AU" w:eastAsia="en-AU"/>
              </w:rPr>
              <w:t>component of this diagram</w:t>
            </w:r>
            <w:r>
              <w:rPr>
                <w:lang w:val="en-AU" w:eastAsia="en-AU"/>
              </w:rPr>
              <w:t xml:space="preserve"> is not </w:t>
            </w:r>
            <w:r w:rsidR="00100D88">
              <w:rPr>
                <w:lang w:val="en-AU" w:eastAsia="en-AU"/>
              </w:rPr>
              <w:t>‘</w:t>
            </w:r>
            <w:r>
              <w:rPr>
                <w:lang w:val="en-AU" w:eastAsia="en-AU"/>
              </w:rPr>
              <w:t>time</w:t>
            </w:r>
            <w:r w:rsidR="00100D88">
              <w:rPr>
                <w:lang w:val="en-AU" w:eastAsia="en-AU"/>
              </w:rPr>
              <w:t>’</w:t>
            </w:r>
            <w:r>
              <w:rPr>
                <w:lang w:val="en-AU" w:eastAsia="en-AU"/>
              </w:rPr>
              <w:t xml:space="preserve">, but </w:t>
            </w:r>
            <w:r w:rsidR="00100D88">
              <w:rPr>
                <w:lang w:val="en-AU" w:eastAsia="en-AU"/>
              </w:rPr>
              <w:t>‘</w:t>
            </w:r>
            <w:r>
              <w:rPr>
                <w:lang w:val="en-AU" w:eastAsia="en-AU"/>
              </w:rPr>
              <w:t>reaction progress</w:t>
            </w:r>
            <w:r w:rsidR="00100D88">
              <w:rPr>
                <w:lang w:val="en-AU" w:eastAsia="en-AU"/>
              </w:rPr>
              <w:t>’</w:t>
            </w:r>
            <w:r w:rsidR="00563AAB">
              <w:rPr>
                <w:lang w:val="en-AU" w:eastAsia="en-AU"/>
              </w:rPr>
              <w:t>.</w:t>
            </w:r>
            <w:r w:rsidR="007A02F9">
              <w:rPr>
                <w:lang w:val="en-AU" w:eastAsia="en-AU"/>
              </w:rPr>
              <w:t xml:space="preserve"> </w:t>
            </w:r>
            <w:r w:rsidR="00563AAB">
              <w:rPr>
                <w:lang w:val="en-AU" w:eastAsia="en-AU"/>
              </w:rPr>
              <w:t>(Energy profile diagrams are diagrams</w:t>
            </w:r>
            <w:r w:rsidR="00DB1E65">
              <w:rPr>
                <w:lang w:val="en-AU" w:eastAsia="en-AU"/>
              </w:rPr>
              <w:t>,</w:t>
            </w:r>
            <w:r w:rsidR="00563AAB">
              <w:rPr>
                <w:lang w:val="en-AU" w:eastAsia="en-AU"/>
              </w:rPr>
              <w:t xml:space="preserve"> not graphs</w:t>
            </w:r>
            <w:r w:rsidR="00DB1E65">
              <w:rPr>
                <w:lang w:val="en-AU" w:eastAsia="en-AU"/>
              </w:rPr>
              <w:t>,</w:t>
            </w:r>
            <w:r w:rsidR="00563AAB">
              <w:rPr>
                <w:lang w:val="en-AU" w:eastAsia="en-AU"/>
              </w:rPr>
              <w:t xml:space="preserve"> and they do not have an independent variable.)</w:t>
            </w:r>
          </w:p>
          <w:p w14:paraId="7B3A8E52" w14:textId="05F62862" w:rsidR="009C2392" w:rsidRDefault="009C239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average chemical energy of a reaction mixture will be depend</w:t>
            </w:r>
            <w:r w:rsidR="007A02F9">
              <w:rPr>
                <w:lang w:val="en-AU" w:eastAsia="en-AU"/>
              </w:rPr>
              <w:t>e</w:t>
            </w:r>
            <w:r>
              <w:rPr>
                <w:lang w:val="en-AU" w:eastAsia="en-AU"/>
              </w:rPr>
              <w:t>nt on the quantities of reactants present at the start of the reaction.</w:t>
            </w:r>
          </w:p>
          <w:p w14:paraId="649BACA0" w14:textId="7A06BDFD" w:rsidR="009C2392" w:rsidRPr="003F1657" w:rsidRDefault="009C2392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bomb calorimeter cannot ascertain the value for the activation energy, therefore can only be used to determine the relative positions of the reactants and products.</w:t>
            </w:r>
          </w:p>
        </w:tc>
      </w:tr>
      <w:tr w:rsidR="00BF01D8" w:rsidRPr="003F1657" w14:paraId="4154AC3E" w14:textId="433A60AC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4F6A831" w14:textId="5FB0023A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59F0A24" w14:textId="6B05AC3C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581274A4" w14:textId="4F77F591" w:rsidR="00B25112" w:rsidRDefault="002270D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When hydrolysed</w:t>
            </w:r>
            <w:r w:rsidR="007A02F9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the amino acids </w:t>
            </w:r>
            <w:r w:rsidR="007A02F9">
              <w:rPr>
                <w:lang w:val="en-AU" w:eastAsia="en-AU"/>
              </w:rPr>
              <w:t xml:space="preserve">that </w:t>
            </w:r>
            <w:r>
              <w:rPr>
                <w:lang w:val="en-AU" w:eastAsia="en-AU"/>
              </w:rPr>
              <w:t>form are</w:t>
            </w:r>
            <w:r w:rsidR="00DB1E65">
              <w:rPr>
                <w:lang w:val="en-AU" w:eastAsia="en-AU"/>
              </w:rPr>
              <w:t>:</w:t>
            </w:r>
          </w:p>
          <w:p w14:paraId="284FDDC8" w14:textId="77777777" w:rsidR="002270DF" w:rsidRDefault="002270DF" w:rsidP="004854D9">
            <w:pPr>
              <w:pStyle w:val="VCAAtablecondensed"/>
              <w:rPr>
                <w:lang w:val="en-AU" w:eastAsia="en-AU"/>
              </w:rPr>
            </w:pPr>
          </w:p>
          <w:p w14:paraId="5C4316A8" w14:textId="77777777" w:rsidR="002270DF" w:rsidRDefault="002270DF" w:rsidP="004854D9">
            <w:pPr>
              <w:pStyle w:val="VCAAtablecondensed"/>
              <w:rPr>
                <w:lang w:val="en-AU" w:eastAsia="en-AU"/>
              </w:rPr>
            </w:pPr>
          </w:p>
          <w:p w14:paraId="5971BAE8" w14:textId="77777777" w:rsidR="002270DF" w:rsidRDefault="002270DF" w:rsidP="004854D9">
            <w:pPr>
              <w:pStyle w:val="VCAAtablecondensed"/>
              <w:rPr>
                <w:lang w:val="en-AU" w:eastAsia="en-AU"/>
              </w:rPr>
            </w:pPr>
          </w:p>
          <w:p w14:paraId="033289A7" w14:textId="77777777" w:rsidR="002270DF" w:rsidRDefault="002270DF" w:rsidP="004854D9">
            <w:pPr>
              <w:pStyle w:val="VCAAtablecondensed"/>
              <w:rPr>
                <w:lang w:val="en-AU" w:eastAsia="en-AU"/>
              </w:rPr>
            </w:pPr>
          </w:p>
          <w:p w14:paraId="01001757" w14:textId="77777777" w:rsidR="002270DF" w:rsidRDefault="002270DF" w:rsidP="004854D9">
            <w:pPr>
              <w:pStyle w:val="VCAAtablecondensed"/>
              <w:rPr>
                <w:lang w:val="en-AU" w:eastAsia="en-AU"/>
              </w:rPr>
            </w:pPr>
          </w:p>
          <w:p w14:paraId="4822F3B3" w14:textId="59B66CEC" w:rsidR="002270DF" w:rsidRDefault="002270D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noProof/>
              </w:rPr>
              <w:drawing>
                <wp:inline distT="0" distB="0" distL="0" distR="0" wp14:anchorId="467D851B" wp14:editId="3DF44962">
                  <wp:extent cx="3187285" cy="1134183"/>
                  <wp:effectExtent l="0" t="0" r="0" b="8890"/>
                  <wp:docPr id="976841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84195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24" cy="114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9B8B90" w14:textId="453CA91B" w:rsidR="002270DF" w:rsidRPr="003F1657" w:rsidRDefault="002270DF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These match glutamic acid and asparagine</w:t>
            </w:r>
            <w:r w:rsidR="00AA37BE">
              <w:rPr>
                <w:lang w:val="en-AU" w:eastAsia="en-AU"/>
              </w:rPr>
              <w:t>.</w:t>
            </w:r>
          </w:p>
        </w:tc>
      </w:tr>
      <w:tr w:rsidR="00BF01D8" w:rsidRPr="003F1657" w14:paraId="43ADF9A5" w14:textId="3745EE6D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6860A3F5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E7EDB3F" w14:textId="53AD72CE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C</w:t>
            </w:r>
          </w:p>
        </w:tc>
        <w:tc>
          <w:tcPr>
            <w:tcW w:w="6656" w:type="dxa"/>
          </w:tcPr>
          <w:p w14:paraId="125AAB3F" w14:textId="700B971C" w:rsidR="00B25112" w:rsidRDefault="009E428A" w:rsidP="004854D9">
            <w:pPr>
              <w:pStyle w:val="VCAAtablecondensed"/>
              <w:rPr>
                <w:lang w:val="en-AU" w:eastAsia="en-AU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8DC1B4" wp14:editId="317D699E">
                      <wp:simplePos x="0" y="0"/>
                      <wp:positionH relativeFrom="column">
                        <wp:posOffset>181889</wp:posOffset>
                      </wp:positionH>
                      <wp:positionV relativeFrom="paragraph">
                        <wp:posOffset>225319</wp:posOffset>
                      </wp:positionV>
                      <wp:extent cx="3821452" cy="1125822"/>
                      <wp:effectExtent l="0" t="0" r="26670" b="17780"/>
                      <wp:wrapNone/>
                      <wp:docPr id="68187448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1452" cy="11258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555AD6E" w14:textId="2A2732A8" w:rsidR="009E428A" w:rsidRDefault="009E428A">
                                  <w:r>
                                    <w:object w:dxaOrig="5714" w:dyaOrig="1491" w14:anchorId="7AC4B24A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285.7pt;height:74.55pt">
                                        <v:imagedata r:id="rId10" o:title=""/>
                                      </v:shape>
                                      <o:OLEObject Type="Embed" ProgID="ACD.ChemSketch.20" ShapeID="_x0000_i1026" DrawAspect="Content" ObjectID="_1792821333" r:id="rId11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8DC1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4.3pt;margin-top:17.75pt;width:300.9pt;height:8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" fillcolor="white [3201]" strokecolor="white [3212]" strokeweight=".5pt">
                      <v:textbox>
                        <w:txbxContent>
                          <w:p w14:paraId="3555AD6E" w14:textId="2A2732A8" w:rsidR="009E428A" w:rsidRDefault="009E428A">
                            <w:r>
                              <w:object w:dxaOrig="5714" w:dyaOrig="1491" w14:anchorId="7AC4B24A">
                                <v:shape id="_x0000_i1026" type="#_x0000_t75" style="width:285.7pt;height:74.55pt">
                                  <v:imagedata r:id="rId10" o:title=""/>
                                </v:shape>
                                <o:OLEObject Type="Embed" ProgID="ACD.ChemSketch.20" ShapeID="_x0000_i1026" DrawAspect="Content" ObjectID="_1792821333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AU" w:eastAsia="en-AU"/>
              </w:rPr>
              <w:t>The following two optically active compounds could have been formed</w:t>
            </w:r>
            <w:r w:rsidR="00DB1E65">
              <w:rPr>
                <w:lang w:val="en-AU" w:eastAsia="en-AU"/>
              </w:rPr>
              <w:t>:</w:t>
            </w:r>
          </w:p>
          <w:p w14:paraId="2C0F3FE3" w14:textId="77777777" w:rsidR="009E428A" w:rsidRDefault="009E428A" w:rsidP="004854D9">
            <w:pPr>
              <w:pStyle w:val="VCAAtablecondensed"/>
              <w:rPr>
                <w:lang w:val="en-AU" w:eastAsia="en-AU"/>
              </w:rPr>
            </w:pPr>
          </w:p>
          <w:p w14:paraId="4821BAF1" w14:textId="77777777" w:rsidR="009E428A" w:rsidRDefault="009E428A" w:rsidP="004854D9">
            <w:pPr>
              <w:pStyle w:val="VCAAtablecondensed"/>
              <w:rPr>
                <w:lang w:val="en-AU" w:eastAsia="en-AU"/>
              </w:rPr>
            </w:pPr>
          </w:p>
          <w:p w14:paraId="10764654" w14:textId="77777777" w:rsidR="009E428A" w:rsidRDefault="009E428A" w:rsidP="004854D9">
            <w:pPr>
              <w:pStyle w:val="VCAAtablecondensed"/>
              <w:rPr>
                <w:lang w:val="en-AU" w:eastAsia="en-AU"/>
              </w:rPr>
            </w:pPr>
          </w:p>
          <w:p w14:paraId="2F69BE6D" w14:textId="77777777" w:rsidR="009E428A" w:rsidRDefault="009E428A" w:rsidP="004854D9">
            <w:pPr>
              <w:pStyle w:val="VCAAtablecondensed"/>
              <w:rPr>
                <w:lang w:val="en-AU" w:eastAsia="en-AU"/>
              </w:rPr>
            </w:pPr>
          </w:p>
          <w:p w14:paraId="10D8A0A5" w14:textId="4518A6C5" w:rsidR="009E428A" w:rsidRPr="003F1657" w:rsidRDefault="009E428A" w:rsidP="004854D9">
            <w:pPr>
              <w:pStyle w:val="VCAAtablecondensed"/>
              <w:rPr>
                <w:lang w:val="en-AU" w:eastAsia="en-AU"/>
              </w:rPr>
            </w:pPr>
          </w:p>
        </w:tc>
      </w:tr>
      <w:tr w:rsidR="00BF01D8" w:rsidRPr="003F1657" w14:paraId="23F7429D" w14:textId="619793A2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044F0F27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8050755" w14:textId="401A302A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D</w:t>
            </w:r>
          </w:p>
        </w:tc>
        <w:tc>
          <w:tcPr>
            <w:tcW w:w="6656" w:type="dxa"/>
          </w:tcPr>
          <w:p w14:paraId="56973A8E" w14:textId="4BB9A48A" w:rsidR="00B25112" w:rsidRDefault="009E428A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current flowing through any cell is determined by the number of reactions occurring per sec</w:t>
            </w:r>
            <w:r w:rsidR="00AA37BE">
              <w:rPr>
                <w:lang w:val="en-AU" w:eastAsia="en-AU"/>
              </w:rPr>
              <w:t>ond</w:t>
            </w:r>
            <w:r>
              <w:rPr>
                <w:lang w:val="en-AU" w:eastAsia="en-AU"/>
              </w:rPr>
              <w:t>. Therefore</w:t>
            </w:r>
            <w:r w:rsidR="00D22279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by changing the surface are</w:t>
            </w:r>
            <w:r w:rsidR="00D22279">
              <w:rPr>
                <w:lang w:val="en-AU" w:eastAsia="en-AU"/>
              </w:rPr>
              <w:t>a</w:t>
            </w:r>
            <w:r>
              <w:rPr>
                <w:lang w:val="en-AU" w:eastAsia="en-AU"/>
              </w:rPr>
              <w:t xml:space="preserve"> of an electrode</w:t>
            </w:r>
            <w:r w:rsidR="00DB1E65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the frequency of successful collisions will </w:t>
            </w:r>
            <w:r w:rsidR="00D22279">
              <w:rPr>
                <w:lang w:val="en-AU" w:eastAsia="en-AU"/>
              </w:rPr>
              <w:t>change and hence current will change.</w:t>
            </w:r>
          </w:p>
          <w:p w14:paraId="0F07A8D0" w14:textId="7FE351A4" w:rsidR="00D22279" w:rsidRPr="003F1657" w:rsidRDefault="00D22279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relative positions of reductant and oxidant do not reflect the rate of a chemical reaction, or the extent of a chemical reaction.</w:t>
            </w:r>
          </w:p>
        </w:tc>
      </w:tr>
      <w:tr w:rsidR="00BF01D8" w:rsidRPr="003F1657" w14:paraId="2EDE2D36" w14:textId="33E3E9D0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5FC348BD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1CA7458" w14:textId="47B6813E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</w:t>
            </w:r>
          </w:p>
        </w:tc>
        <w:tc>
          <w:tcPr>
            <w:tcW w:w="6656" w:type="dxa"/>
          </w:tcPr>
          <w:p w14:paraId="498D9785" w14:textId="0BA9D014" w:rsidR="00B25112" w:rsidRPr="003F1657" w:rsidRDefault="00D22279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The Maxwell-</w:t>
            </w:r>
            <w:r w:rsidR="009C0C0B">
              <w:rPr>
                <w:lang w:val="en-AU" w:eastAsia="en-AU"/>
              </w:rPr>
              <w:t>Boltzmann</w:t>
            </w:r>
            <w:r>
              <w:rPr>
                <w:lang w:val="en-AU" w:eastAsia="en-AU"/>
              </w:rPr>
              <w:t xml:space="preserve"> distribution curve is a representation of the rela</w:t>
            </w:r>
            <w:r w:rsidR="002D6708">
              <w:rPr>
                <w:lang w:val="en-AU" w:eastAsia="en-AU"/>
              </w:rPr>
              <w:t>tionship between the number of particles present in a system and their relative energy levels. The area under this curve is therefore an accurate indication of the total number of particles present.</w:t>
            </w:r>
          </w:p>
        </w:tc>
      </w:tr>
      <w:tr w:rsidR="00BF01D8" w:rsidRPr="003F1657" w14:paraId="2F885706" w14:textId="57FAA3AE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C7930E8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0560846" w14:textId="3F88F407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03805442" w14:textId="59F7CC45" w:rsidR="00B25112" w:rsidRDefault="002D670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At the anode (negative electrode)</w:t>
            </w:r>
            <w:r w:rsidR="000A7566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the same </w:t>
            </w:r>
            <w:r w:rsidR="005A0A59">
              <w:rPr>
                <w:lang w:val="en-AU" w:eastAsia="en-AU"/>
              </w:rPr>
              <w:t>half-</w:t>
            </w:r>
            <w:r>
              <w:rPr>
                <w:lang w:val="en-AU" w:eastAsia="en-AU"/>
              </w:rPr>
              <w:t xml:space="preserve">equation is occurring </w:t>
            </w:r>
            <w:r w:rsidR="000A7566">
              <w:rPr>
                <w:lang w:val="en-AU" w:eastAsia="en-AU"/>
              </w:rPr>
              <w:t xml:space="preserve">in </w:t>
            </w:r>
            <w:proofErr w:type="gramStart"/>
            <w:r w:rsidR="000A7566">
              <w:rPr>
                <w:lang w:val="en-AU" w:eastAsia="en-AU"/>
              </w:rPr>
              <w:t>both of these</w:t>
            </w:r>
            <w:proofErr w:type="gramEnd"/>
            <w:r w:rsidR="000A7566">
              <w:rPr>
                <w:lang w:val="en-AU" w:eastAsia="en-AU"/>
              </w:rPr>
              <w:t xml:space="preserve"> reactions </w:t>
            </w:r>
            <w:r>
              <w:rPr>
                <w:lang w:val="en-AU" w:eastAsia="en-AU"/>
              </w:rPr>
              <w:t>and therefore the same amount of carbon dioxide is being produced.</w:t>
            </w:r>
          </w:p>
          <w:p w14:paraId="1EC7F155" w14:textId="169639E4" w:rsidR="002D6708" w:rsidRPr="000A7566" w:rsidRDefault="002D6708" w:rsidP="004854D9">
            <w:pPr>
              <w:pStyle w:val="VCAAtablecondensed"/>
              <w:rPr>
                <w:lang w:val="en-AU" w:eastAsia="en-AU"/>
              </w:rPr>
            </w:pPr>
            <w:r w:rsidRPr="000A7566">
              <w:rPr>
                <w:lang w:val="en-AU" w:eastAsia="en-AU"/>
              </w:rPr>
              <w:t>CH</w:t>
            </w:r>
            <w:r w:rsidRPr="00194081">
              <w:rPr>
                <w:rStyle w:val="VCAAsubscript"/>
                <w:lang w:val="en-AU"/>
              </w:rPr>
              <w:t>3</w:t>
            </w:r>
            <w:r w:rsidRPr="000A7566">
              <w:rPr>
                <w:lang w:val="en-AU" w:eastAsia="en-AU"/>
              </w:rPr>
              <w:t>OH</w:t>
            </w:r>
            <w:r w:rsidR="00B00DFA" w:rsidRPr="000A7566">
              <w:rPr>
                <w:lang w:val="en-AU" w:eastAsia="en-AU"/>
              </w:rPr>
              <w:t xml:space="preserve"> + H</w:t>
            </w:r>
            <w:r w:rsidR="00B00DFA" w:rsidRPr="000A7566">
              <w:rPr>
                <w:vertAlign w:val="subscript"/>
                <w:lang w:val="en-AU" w:eastAsia="en-AU"/>
              </w:rPr>
              <w:t>2</w:t>
            </w:r>
            <w:r w:rsidR="00B00DFA" w:rsidRPr="000A7566">
              <w:rPr>
                <w:lang w:val="en-AU" w:eastAsia="en-AU"/>
              </w:rPr>
              <w:t>O</w:t>
            </w:r>
            <w:r w:rsidRPr="000A7566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sym w:font="Symbol" w:char="F0AE"/>
            </w:r>
            <w:r w:rsidRPr="000A7566">
              <w:rPr>
                <w:lang w:val="en-AU" w:eastAsia="en-AU"/>
              </w:rPr>
              <w:t xml:space="preserve"> CO</w:t>
            </w:r>
            <w:r w:rsidRPr="00194081">
              <w:rPr>
                <w:rStyle w:val="VCAAsubscript"/>
                <w:lang w:val="en-AU"/>
              </w:rPr>
              <w:t>2</w:t>
            </w:r>
            <w:r w:rsidRPr="000A7566">
              <w:rPr>
                <w:lang w:val="en-AU" w:eastAsia="en-AU"/>
              </w:rPr>
              <w:t xml:space="preserve"> + 6H</w:t>
            </w:r>
            <w:r w:rsidRPr="00194081">
              <w:rPr>
                <w:rStyle w:val="VCAAsuperscript"/>
                <w:lang w:val="en-AU"/>
              </w:rPr>
              <w:t>+</w:t>
            </w:r>
            <w:r w:rsidRPr="000A7566">
              <w:rPr>
                <w:lang w:val="en-AU" w:eastAsia="en-AU"/>
              </w:rPr>
              <w:t xml:space="preserve"> + 6e</w:t>
            </w:r>
            <w:r w:rsidR="000A7566" w:rsidRPr="00194081">
              <w:rPr>
                <w:vertAlign w:val="superscript"/>
                <w:lang w:val="en-AU" w:eastAsia="en-AU"/>
              </w:rPr>
              <w:t>−</w:t>
            </w:r>
          </w:p>
          <w:p w14:paraId="2317626C" w14:textId="6E05AB9E" w:rsidR="002D6708" w:rsidRDefault="002D6708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At the cathode (pos</w:t>
            </w:r>
            <w:r w:rsidR="00BB5CC4">
              <w:rPr>
                <w:lang w:val="en-AU" w:eastAsia="en-AU"/>
              </w:rPr>
              <w:t>i</w:t>
            </w:r>
            <w:r>
              <w:rPr>
                <w:lang w:val="en-AU" w:eastAsia="en-AU"/>
              </w:rPr>
              <w:t>tive electrode)</w:t>
            </w:r>
            <w:r w:rsidR="000A7566">
              <w:rPr>
                <w:lang w:val="en-AU" w:eastAsia="en-AU"/>
              </w:rPr>
              <w:t>,</w:t>
            </w:r>
            <w:r>
              <w:rPr>
                <w:lang w:val="en-AU" w:eastAsia="en-AU"/>
              </w:rPr>
              <w:t xml:space="preserve"> the reactions occurring are</w:t>
            </w:r>
          </w:p>
          <w:p w14:paraId="183F85A4" w14:textId="2388442C" w:rsidR="000A7566" w:rsidRDefault="002D6708" w:rsidP="004854D9">
            <w:pPr>
              <w:pStyle w:val="VCAAtablecondensed"/>
              <w:rPr>
                <w:lang w:val="it-IT" w:eastAsia="en-AU"/>
              </w:rPr>
            </w:pPr>
            <w:r w:rsidRPr="000A7566">
              <w:rPr>
                <w:lang w:val="en-AU" w:eastAsia="en-AU"/>
              </w:rPr>
              <w:t xml:space="preserve">       </w:t>
            </w:r>
            <w:r w:rsidRPr="00194081">
              <w:rPr>
                <w:lang w:val="it-IT" w:eastAsia="en-AU"/>
              </w:rPr>
              <w:t>O</w:t>
            </w:r>
            <w:r w:rsidRPr="00194081">
              <w:rPr>
                <w:rStyle w:val="VCAAsubscript"/>
                <w:lang w:val="it-IT"/>
              </w:rPr>
              <w:t>2</w:t>
            </w:r>
            <w:r w:rsidRPr="00194081">
              <w:rPr>
                <w:lang w:val="it-IT" w:eastAsia="en-AU"/>
              </w:rPr>
              <w:t xml:space="preserve"> + 4H</w:t>
            </w:r>
            <w:r w:rsidRPr="00194081">
              <w:rPr>
                <w:rStyle w:val="VCAAsuperscript"/>
                <w:lang w:val="it-IT"/>
              </w:rPr>
              <w:t>+</w:t>
            </w:r>
            <w:r w:rsidRPr="00194081">
              <w:rPr>
                <w:lang w:val="it-IT" w:eastAsia="en-AU"/>
              </w:rPr>
              <w:t xml:space="preserve"> + 4e</w:t>
            </w:r>
            <w:r w:rsidR="000A7566" w:rsidRPr="00194081">
              <w:rPr>
                <w:vertAlign w:val="superscript"/>
                <w:lang w:val="it-IT" w:eastAsia="en-AU"/>
              </w:rPr>
              <w:t>−</w:t>
            </w:r>
            <w:r w:rsidRPr="00194081">
              <w:rPr>
                <w:lang w:val="it-IT" w:eastAsia="en-AU"/>
              </w:rPr>
              <w:t xml:space="preserve"> </w:t>
            </w:r>
            <w:r>
              <w:rPr>
                <w:lang w:val="en-AU" w:eastAsia="en-AU"/>
              </w:rPr>
              <w:sym w:font="Symbol" w:char="F0AE"/>
            </w:r>
            <w:r w:rsidRPr="00194081">
              <w:rPr>
                <w:lang w:val="it-IT" w:eastAsia="en-AU"/>
              </w:rPr>
              <w:t xml:space="preserve"> 2H</w:t>
            </w:r>
            <w:r w:rsidRPr="00194081">
              <w:rPr>
                <w:rStyle w:val="VCAAsubscript"/>
                <w:lang w:val="it-IT"/>
              </w:rPr>
              <w:t>2</w:t>
            </w:r>
            <w:r w:rsidRPr="00194081">
              <w:rPr>
                <w:lang w:val="it-IT" w:eastAsia="en-AU"/>
              </w:rPr>
              <w:t xml:space="preserve">O </w:t>
            </w:r>
          </w:p>
          <w:p w14:paraId="5F97DCD0" w14:textId="6B7F9337" w:rsidR="002D6708" w:rsidRPr="00194081" w:rsidRDefault="002D6708" w:rsidP="004854D9">
            <w:pPr>
              <w:pStyle w:val="VCAAtablecondensed"/>
              <w:rPr>
                <w:lang w:val="it-IT" w:eastAsia="en-AU"/>
              </w:rPr>
            </w:pPr>
            <w:r w:rsidRPr="00194081">
              <w:rPr>
                <w:lang w:val="it-IT" w:eastAsia="en-AU"/>
              </w:rPr>
              <w:t>and</w:t>
            </w:r>
          </w:p>
          <w:p w14:paraId="3EFAD089" w14:textId="19CDAD51" w:rsidR="002D6708" w:rsidRPr="00194081" w:rsidRDefault="002D6708" w:rsidP="004854D9">
            <w:pPr>
              <w:pStyle w:val="VCAAtablecondensed"/>
              <w:rPr>
                <w:lang w:val="it-IT" w:eastAsia="en-AU"/>
              </w:rPr>
            </w:pPr>
            <w:r w:rsidRPr="00194081">
              <w:rPr>
                <w:lang w:val="it-IT" w:eastAsia="en-AU"/>
              </w:rPr>
              <w:t>HCrO</w:t>
            </w:r>
            <w:r w:rsidRPr="00194081">
              <w:rPr>
                <w:rStyle w:val="VCAAsubscript"/>
                <w:lang w:val="it-IT"/>
              </w:rPr>
              <w:t>4</w:t>
            </w:r>
            <w:r w:rsidRPr="00194081">
              <w:rPr>
                <w:lang w:val="it-IT" w:eastAsia="en-AU"/>
              </w:rPr>
              <w:t xml:space="preserve"> + 7H</w:t>
            </w:r>
            <w:r w:rsidRPr="00194081">
              <w:rPr>
                <w:rStyle w:val="VCAAsuperscript"/>
                <w:lang w:val="it-IT"/>
              </w:rPr>
              <w:t>+</w:t>
            </w:r>
            <w:r w:rsidRPr="00194081">
              <w:rPr>
                <w:lang w:val="it-IT" w:eastAsia="en-AU"/>
              </w:rPr>
              <w:t xml:space="preserve"> + 4e</w:t>
            </w:r>
            <w:r w:rsidR="000A7566" w:rsidRPr="00194081">
              <w:rPr>
                <w:vertAlign w:val="superscript"/>
                <w:lang w:val="it-IT" w:eastAsia="en-AU"/>
              </w:rPr>
              <w:t>−</w:t>
            </w:r>
            <w:r w:rsidRPr="00194081">
              <w:rPr>
                <w:lang w:val="it-IT" w:eastAsia="en-AU"/>
              </w:rPr>
              <w:t xml:space="preserve"> </w:t>
            </w:r>
            <w:r>
              <w:rPr>
                <w:lang w:val="en-AU" w:eastAsia="en-AU"/>
              </w:rPr>
              <w:sym w:font="Symbol" w:char="F0AE"/>
            </w:r>
            <w:r w:rsidRPr="00194081">
              <w:rPr>
                <w:lang w:val="it-IT" w:eastAsia="en-AU"/>
              </w:rPr>
              <w:t xml:space="preserve"> </w:t>
            </w:r>
            <w:r w:rsidR="00BB5CC4" w:rsidRPr="00194081">
              <w:rPr>
                <w:lang w:val="it-IT" w:eastAsia="en-AU"/>
              </w:rPr>
              <w:t>Cr</w:t>
            </w:r>
            <w:r w:rsidR="00BB5CC4" w:rsidRPr="00194081">
              <w:rPr>
                <w:rStyle w:val="VCAAsuperscript"/>
                <w:lang w:val="it-IT"/>
              </w:rPr>
              <w:t>3+</w:t>
            </w:r>
            <w:r w:rsidR="00BB5CC4" w:rsidRPr="00194081">
              <w:rPr>
                <w:lang w:val="it-IT" w:eastAsia="en-AU"/>
              </w:rPr>
              <w:t xml:space="preserve"> + </w:t>
            </w:r>
            <w:r w:rsidRPr="00194081">
              <w:rPr>
                <w:lang w:val="it-IT" w:eastAsia="en-AU"/>
              </w:rPr>
              <w:t>4H</w:t>
            </w:r>
            <w:r w:rsidRPr="00194081">
              <w:rPr>
                <w:rStyle w:val="VCAAsubscript"/>
                <w:lang w:val="it-IT"/>
              </w:rPr>
              <w:t>2</w:t>
            </w:r>
            <w:r w:rsidRPr="00194081">
              <w:rPr>
                <w:lang w:val="it-IT" w:eastAsia="en-AU"/>
              </w:rPr>
              <w:t>O</w:t>
            </w:r>
          </w:p>
          <w:p w14:paraId="4566264C" w14:textId="027EB06E" w:rsidR="009C0C0B" w:rsidRPr="003F1657" w:rsidRDefault="00BB5CC4" w:rsidP="00AA37BE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lastRenderedPageBreak/>
              <w:t xml:space="preserve">In both reactions </w:t>
            </w:r>
            <w:r w:rsidR="000A7566">
              <w:rPr>
                <w:lang w:val="en-AU" w:eastAsia="en-AU"/>
              </w:rPr>
              <w:t>the</w:t>
            </w:r>
            <w:r>
              <w:rPr>
                <w:lang w:val="en-AU" w:eastAsia="en-AU"/>
              </w:rPr>
              <w:t xml:space="preserve"> identical number of electrons is being used, but in the experimental cell a higher number of moles of water is being produced.</w:t>
            </w:r>
          </w:p>
        </w:tc>
      </w:tr>
      <w:tr w:rsidR="00BF01D8" w:rsidRPr="003F1657" w14:paraId="2CA2B03A" w14:textId="7AD81483" w:rsidTr="007D5C55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1C7F42BF" w14:textId="77777777" w:rsidR="00B25112" w:rsidRPr="003F1657" w:rsidRDefault="00B25112" w:rsidP="007D5C55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lastRenderedPageBreak/>
              <w:t>30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9304A63" w14:textId="0406757B" w:rsidR="00B25112" w:rsidRPr="003F1657" w:rsidRDefault="00482F57" w:rsidP="007D5C55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>B</w:t>
            </w:r>
          </w:p>
        </w:tc>
        <w:tc>
          <w:tcPr>
            <w:tcW w:w="6656" w:type="dxa"/>
          </w:tcPr>
          <w:p w14:paraId="2AC687F6" w14:textId="1770197C" w:rsidR="00B25112" w:rsidRDefault="00BB5CC4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Both proline and glutamic acid have </w:t>
            </w:r>
            <w:r w:rsidR="000A7566">
              <w:rPr>
                <w:lang w:val="en-AU" w:eastAsia="en-AU"/>
              </w:rPr>
              <w:t>five</w:t>
            </w:r>
            <w:r>
              <w:rPr>
                <w:lang w:val="en-AU" w:eastAsia="en-AU"/>
              </w:rPr>
              <w:t xml:space="preserve"> carbon environments, whereas valine and aspartic acid only have </w:t>
            </w:r>
            <w:r w:rsidR="000A7566">
              <w:rPr>
                <w:lang w:val="en-AU" w:eastAsia="en-AU"/>
              </w:rPr>
              <w:t>four</w:t>
            </w:r>
            <w:r>
              <w:rPr>
                <w:lang w:val="en-AU" w:eastAsia="en-AU"/>
              </w:rPr>
              <w:t xml:space="preserve"> carbon environments.</w:t>
            </w:r>
          </w:p>
          <w:p w14:paraId="29378A96" w14:textId="1BC3EC08" w:rsidR="00BB5CC4" w:rsidRDefault="00BB5CC4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Proline has a single carboxyl </w:t>
            </w:r>
            <w:proofErr w:type="gramStart"/>
            <w:r>
              <w:rPr>
                <w:lang w:val="en-AU" w:eastAsia="en-AU"/>
              </w:rPr>
              <w:t>group</w:t>
            </w:r>
            <w:r w:rsidR="000A7566">
              <w:rPr>
                <w:lang w:val="en-AU" w:eastAsia="en-AU"/>
              </w:rPr>
              <w:t>,</w:t>
            </w:r>
            <w:proofErr w:type="gramEnd"/>
            <w:r>
              <w:rPr>
                <w:lang w:val="en-AU" w:eastAsia="en-AU"/>
              </w:rPr>
              <w:t xml:space="preserve"> </w:t>
            </w:r>
            <w:r w:rsidR="009C0C0B">
              <w:rPr>
                <w:lang w:val="en-AU" w:eastAsia="en-AU"/>
              </w:rPr>
              <w:t>therefore</w:t>
            </w:r>
            <w:r>
              <w:rPr>
                <w:lang w:val="en-AU" w:eastAsia="en-AU"/>
              </w:rPr>
              <w:t xml:space="preserve"> </w:t>
            </w:r>
            <w:r w:rsidR="009C0C0B">
              <w:rPr>
                <w:lang w:val="en-AU" w:eastAsia="en-AU"/>
              </w:rPr>
              <w:t xml:space="preserve">it </w:t>
            </w:r>
            <w:r>
              <w:rPr>
                <w:lang w:val="en-AU" w:eastAsia="en-AU"/>
              </w:rPr>
              <w:t>will produce a single peak in the region of 180 ppm.</w:t>
            </w:r>
          </w:p>
          <w:p w14:paraId="4E97DCCD" w14:textId="03138CF2" w:rsidR="00BB5CC4" w:rsidRPr="003F1657" w:rsidRDefault="00BB5CC4" w:rsidP="004854D9">
            <w:pPr>
              <w:pStyle w:val="VCAAtablecondensed"/>
              <w:rPr>
                <w:lang w:val="en-AU" w:eastAsia="en-AU"/>
              </w:rPr>
            </w:pPr>
            <w:r>
              <w:rPr>
                <w:lang w:val="en-AU" w:eastAsia="en-AU"/>
              </w:rPr>
              <w:t xml:space="preserve">Glutamic acid has two carboxyl groups and </w:t>
            </w:r>
            <w:r w:rsidR="009C0C0B">
              <w:rPr>
                <w:lang w:val="en-AU" w:eastAsia="en-AU"/>
              </w:rPr>
              <w:t>therefore</w:t>
            </w:r>
            <w:r>
              <w:rPr>
                <w:lang w:val="en-AU" w:eastAsia="en-AU"/>
              </w:rPr>
              <w:t xml:space="preserve"> </w:t>
            </w:r>
            <w:r w:rsidR="009C0C0B">
              <w:rPr>
                <w:lang w:val="en-AU" w:eastAsia="en-AU"/>
              </w:rPr>
              <w:t xml:space="preserve">it </w:t>
            </w:r>
            <w:r>
              <w:rPr>
                <w:lang w:val="en-AU" w:eastAsia="en-AU"/>
              </w:rPr>
              <w:t>will produce two peaks in the region of 180 ppm.</w:t>
            </w:r>
          </w:p>
        </w:tc>
      </w:tr>
    </w:tbl>
    <w:p w14:paraId="4072E8E0" w14:textId="77777777" w:rsidR="005435FE" w:rsidRDefault="005435FE" w:rsidP="00BB555C">
      <w:pPr>
        <w:pStyle w:val="VCAAbody"/>
      </w:pPr>
    </w:p>
    <w:p w14:paraId="021F5DCB" w14:textId="77777777" w:rsidR="004625D4" w:rsidRPr="007D5C55" w:rsidRDefault="004625D4" w:rsidP="007D5C55">
      <w:pPr>
        <w:pStyle w:val="VCAAbody"/>
      </w:pPr>
      <w:r w:rsidRPr="008628F4">
        <w:br w:type="page"/>
      </w:r>
    </w:p>
    <w:p w14:paraId="58353EF9" w14:textId="5C6AA3EB" w:rsidR="00B25112" w:rsidRDefault="00B25112" w:rsidP="007D5C55">
      <w:pPr>
        <w:pStyle w:val="VCAAHeading2"/>
      </w:pPr>
      <w:r>
        <w:lastRenderedPageBreak/>
        <w:t>Section B</w:t>
      </w:r>
    </w:p>
    <w:p w14:paraId="6524DD42" w14:textId="2B6919D1" w:rsidR="00B25112" w:rsidRDefault="00B25112" w:rsidP="007D5C55">
      <w:pPr>
        <w:pStyle w:val="VCAAHeading3"/>
      </w:pPr>
      <w:r>
        <w:t>Question 1a.</w:t>
      </w:r>
    </w:p>
    <w:p w14:paraId="166CC095" w14:textId="2E079173" w:rsidR="00B25112" w:rsidRPr="007D5C55" w:rsidRDefault="00482F57" w:rsidP="00AA37BE">
      <w:pPr>
        <w:pStyle w:val="VCAAbody"/>
      </w:pPr>
      <w:r w:rsidRPr="007D5C55">
        <w:t xml:space="preserve">An </w:t>
      </w:r>
      <w:r w:rsidR="00D51DD0">
        <w:t xml:space="preserve">essential </w:t>
      </w:r>
      <w:r w:rsidRPr="007D5C55">
        <w:t>amino acid cannot be produced/</w:t>
      </w:r>
      <w:proofErr w:type="spellStart"/>
      <w:r w:rsidRPr="007D5C55">
        <w:t>synthesised</w:t>
      </w:r>
      <w:proofErr w:type="spellEnd"/>
      <w:r w:rsidRPr="007D5C55">
        <w:t xml:space="preserve"> by the human body</w:t>
      </w:r>
      <w:r w:rsidR="003C6544" w:rsidRPr="007D5C55">
        <w:t>.</w:t>
      </w:r>
    </w:p>
    <w:p w14:paraId="42E4031D" w14:textId="7363AE28" w:rsidR="004625D4" w:rsidRPr="001C3E44" w:rsidRDefault="00D51DD0" w:rsidP="007D5C55">
      <w:pPr>
        <w:pStyle w:val="VCAAbody"/>
      </w:pPr>
      <w:r>
        <w:t xml:space="preserve">Simply </w:t>
      </w:r>
      <w:r w:rsidR="00C1001F">
        <w:t>stating that an essential amino acid must be part of the diet was not sufficient for the mark.</w:t>
      </w:r>
    </w:p>
    <w:p w14:paraId="66A3F21A" w14:textId="4BA5AE39" w:rsidR="00072892" w:rsidRDefault="00072892" w:rsidP="007D5C55">
      <w:pPr>
        <w:pStyle w:val="VCAAHeading3"/>
      </w:pPr>
      <w:r>
        <w:t>Question 1</w:t>
      </w:r>
      <w:r w:rsidR="003F5643">
        <w:t>b</w:t>
      </w:r>
      <w:r>
        <w:t>.</w:t>
      </w:r>
    </w:p>
    <w:p w14:paraId="3A8BBD5E" w14:textId="521D3C60" w:rsidR="00072892" w:rsidRDefault="003C6544" w:rsidP="00072892">
      <w:pPr>
        <w:pStyle w:val="VCAAbody"/>
      </w:pPr>
      <w:r>
        <w:t>The first two marks were awarded for the two following points</w:t>
      </w:r>
      <w:r w:rsidR="00D51DD0">
        <w:t>:</w:t>
      </w:r>
    </w:p>
    <w:p w14:paraId="1DEC8489" w14:textId="7D8D3573" w:rsidR="00072892" w:rsidRPr="00AA37BE" w:rsidRDefault="003C6544" w:rsidP="007D5C55">
      <w:pPr>
        <w:pStyle w:val="VCAAbullet"/>
      </w:pPr>
      <w:r w:rsidRPr="00AA37BE">
        <w:t>The blocking protein is denatured.</w:t>
      </w:r>
    </w:p>
    <w:p w14:paraId="4FC48861" w14:textId="428E6B89" w:rsidR="003C6544" w:rsidRPr="00AA37BE" w:rsidRDefault="003C6544" w:rsidP="007D5C55">
      <w:pPr>
        <w:pStyle w:val="VCAAbullet"/>
      </w:pPr>
      <w:r w:rsidRPr="00AA37BE">
        <w:t>Bonds/</w:t>
      </w:r>
      <w:r w:rsidR="000A7566">
        <w:t>i</w:t>
      </w:r>
      <w:r w:rsidRPr="00AA37BE">
        <w:t>ntermolecular forces between the side chains in the blocking protein are broken/altered.</w:t>
      </w:r>
    </w:p>
    <w:p w14:paraId="788751A4" w14:textId="46A214DA" w:rsidR="00072892" w:rsidRPr="00AA37BE" w:rsidRDefault="003C6544" w:rsidP="007D5C55">
      <w:pPr>
        <w:pStyle w:val="VCAAbody"/>
      </w:pPr>
      <w:r w:rsidRPr="00AA37BE">
        <w:t xml:space="preserve">The final mark was awarded for </w:t>
      </w:r>
      <w:r w:rsidRPr="007D5C55">
        <w:rPr>
          <w:rStyle w:val="VCAAbold"/>
        </w:rPr>
        <w:t>one</w:t>
      </w:r>
      <w:r w:rsidRPr="00AA37BE">
        <w:t xml:space="preserve"> of the following</w:t>
      </w:r>
      <w:r w:rsidR="00D51DD0">
        <w:t>:</w:t>
      </w:r>
      <w:r w:rsidRPr="00AA37BE">
        <w:t xml:space="preserve"> </w:t>
      </w:r>
    </w:p>
    <w:p w14:paraId="7E45C9F8" w14:textId="6CC0372A" w:rsidR="003C6544" w:rsidRPr="00AA37BE" w:rsidRDefault="003C6544" w:rsidP="007D5C55">
      <w:pPr>
        <w:pStyle w:val="VCAAbullet"/>
      </w:pPr>
      <w:r w:rsidRPr="00AA37BE">
        <w:t>Mention of the secondary or tertiary structure being altered</w:t>
      </w:r>
    </w:p>
    <w:p w14:paraId="56623A03" w14:textId="500C8BC3" w:rsidR="003C6544" w:rsidRPr="00AA37BE" w:rsidRDefault="003C6544" w:rsidP="007D5C55">
      <w:pPr>
        <w:pStyle w:val="VCAAbullet"/>
      </w:pPr>
      <w:r w:rsidRPr="00AA37BE">
        <w:t>Mention of the shape of the blocking protein being altered.</w:t>
      </w:r>
    </w:p>
    <w:p w14:paraId="16353DCA" w14:textId="22365523" w:rsidR="004625D4" w:rsidRPr="00AA37BE" w:rsidRDefault="009C0C0B" w:rsidP="007D5C55">
      <w:pPr>
        <w:pStyle w:val="VCAAbody"/>
      </w:pPr>
      <w:r w:rsidRPr="00AA37BE">
        <w:t>If students did</w:t>
      </w:r>
      <w:r w:rsidR="000A7566">
        <w:t xml:space="preserve"> </w:t>
      </w:r>
      <w:r w:rsidRPr="00AA37BE">
        <w:t>n</w:t>
      </w:r>
      <w:r w:rsidR="000A7566">
        <w:t>o</w:t>
      </w:r>
      <w:r w:rsidRPr="00AA37BE">
        <w:t>t specifically mention that they were discussing the blocker protein</w:t>
      </w:r>
      <w:r w:rsidR="00A22A06">
        <w:t>,</w:t>
      </w:r>
      <w:r w:rsidRPr="00AA37BE">
        <w:t xml:space="preserve"> it </w:t>
      </w:r>
      <w:r w:rsidR="00A22A06">
        <w:t>was</w:t>
      </w:r>
      <w:r w:rsidRPr="00AA37BE">
        <w:t xml:space="preserve"> very unlikely that they could be awarded full marks.</w:t>
      </w:r>
    </w:p>
    <w:p w14:paraId="7A53F89C" w14:textId="25BB3082" w:rsidR="00072892" w:rsidRDefault="00072892" w:rsidP="007D5C55">
      <w:pPr>
        <w:pStyle w:val="VCAAHeading3"/>
      </w:pPr>
      <w:r>
        <w:t>Question 1</w:t>
      </w:r>
      <w:r w:rsidR="003F5643">
        <w:t>c</w:t>
      </w:r>
      <w:r>
        <w:t>.</w:t>
      </w:r>
    </w:p>
    <w:p w14:paraId="02757894" w14:textId="0DB8D4EE" w:rsidR="00072892" w:rsidRDefault="003C6544" w:rsidP="00072892">
      <w:pPr>
        <w:pStyle w:val="VCAAbody"/>
      </w:pPr>
      <w:r>
        <w:t>The first mark was awarded for acknowledging that the Vitamin C content of the soybeans decreases.</w:t>
      </w:r>
    </w:p>
    <w:p w14:paraId="64345E21" w14:textId="019DD191" w:rsidR="003C6544" w:rsidRDefault="003C6544" w:rsidP="00072892">
      <w:pPr>
        <w:pStyle w:val="VCAAbody"/>
      </w:pPr>
      <w:r>
        <w:t xml:space="preserve">The second mark was awarded for identifying that Vitamin C contains hydroxy(l) or highly polar groups </w:t>
      </w:r>
      <w:r w:rsidR="00A22A06">
        <w:t xml:space="preserve">that </w:t>
      </w:r>
      <w:r>
        <w:t>allow it to dissolve in water due to the formation of hydrogen bonds.</w:t>
      </w:r>
    </w:p>
    <w:p w14:paraId="5E1C6877" w14:textId="645F1426" w:rsidR="00072892" w:rsidRDefault="00072892" w:rsidP="007D5C55">
      <w:pPr>
        <w:pStyle w:val="VCAAHeading3"/>
      </w:pPr>
      <w:r>
        <w:t xml:space="preserve">Question </w:t>
      </w:r>
      <w:r w:rsidR="003F5643">
        <w:t>2</w:t>
      </w:r>
      <w:r>
        <w:t>a.</w:t>
      </w:r>
    </w:p>
    <w:p w14:paraId="1818D9C9" w14:textId="03DE730D" w:rsidR="003C6544" w:rsidRPr="00AA37BE" w:rsidRDefault="003C6544" w:rsidP="007D5C55">
      <w:pPr>
        <w:pStyle w:val="VCAAbody"/>
      </w:pPr>
      <w:r w:rsidRPr="00AA37BE">
        <w:t>The first mark was awarded for determining the energy content per 100g</w:t>
      </w:r>
      <w:r w:rsidR="00320620">
        <w:t>:</w:t>
      </w:r>
    </w:p>
    <w:p w14:paraId="7E95E77F" w14:textId="1E7D6738" w:rsidR="003C6544" w:rsidRPr="00320620" w:rsidRDefault="003C6544" w:rsidP="007D5C55">
      <w:pPr>
        <w:pStyle w:val="VCAAbullet"/>
      </w:pPr>
      <w:r w:rsidRPr="00320620">
        <w:t xml:space="preserve">Energy per 100 g = </w:t>
      </w:r>
      <w:r w:rsidR="00CF43D9">
        <w:t>[</w:t>
      </w:r>
      <w:r w:rsidRPr="00320620">
        <w:t xml:space="preserve">22.8 </w:t>
      </w:r>
      <w:r w:rsidR="00AA37BE" w:rsidRPr="007D5C55">
        <w:t>×</w:t>
      </w:r>
      <w:r w:rsidRPr="00320620">
        <w:t xml:space="preserve"> 16</w:t>
      </w:r>
      <w:r w:rsidR="00CF43D9">
        <w:t>]</w:t>
      </w:r>
      <w:r w:rsidR="00DE3372">
        <w:t xml:space="preserve"> </w:t>
      </w:r>
      <w:r w:rsidRPr="00320620">
        <w:t>+</w:t>
      </w:r>
      <w:r w:rsidR="00DE3372">
        <w:t xml:space="preserve"> </w:t>
      </w:r>
      <w:r w:rsidR="00CF43D9">
        <w:t>[</w:t>
      </w:r>
      <w:r w:rsidRPr="00320620">
        <w:t xml:space="preserve">1.1 </w:t>
      </w:r>
      <w:r w:rsidR="00A22A06" w:rsidRPr="007D5C55">
        <w:t>×</w:t>
      </w:r>
      <w:r w:rsidRPr="00320620">
        <w:t xml:space="preserve"> 17</w:t>
      </w:r>
      <w:r w:rsidR="00CF43D9">
        <w:t>]</w:t>
      </w:r>
      <w:r w:rsidR="00DE3372">
        <w:t xml:space="preserve"> </w:t>
      </w:r>
      <w:r w:rsidRPr="00320620">
        <w:t>+</w:t>
      </w:r>
      <w:r w:rsidR="00DE3372">
        <w:t xml:space="preserve"> </w:t>
      </w:r>
      <w:r w:rsidR="00CF43D9">
        <w:t>[</w:t>
      </w:r>
      <w:r w:rsidRPr="00320620">
        <w:t xml:space="preserve">0.3 </w:t>
      </w:r>
      <w:r w:rsidR="00AA37BE" w:rsidRPr="007D5C55">
        <w:t>×</w:t>
      </w:r>
      <w:r w:rsidRPr="00320620">
        <w:t xml:space="preserve"> 37</w:t>
      </w:r>
      <w:r w:rsidR="00CF43D9">
        <w:t>]</w:t>
      </w:r>
      <w:r w:rsidRPr="00320620">
        <w:t xml:space="preserve"> = 394.6 kJ</w:t>
      </w:r>
    </w:p>
    <w:p w14:paraId="42E415E4" w14:textId="0455496D" w:rsidR="003C6544" w:rsidRPr="00320620" w:rsidRDefault="003C6544" w:rsidP="007D5C55">
      <w:pPr>
        <w:pStyle w:val="VCAAbody"/>
      </w:pPr>
      <w:r w:rsidRPr="00320620">
        <w:t xml:space="preserve">The second mark was </w:t>
      </w:r>
      <w:r w:rsidR="003F5643" w:rsidRPr="00320620">
        <w:t>awarded for determining the energy content per gram</w:t>
      </w:r>
      <w:r w:rsidR="00320620" w:rsidRPr="00320620">
        <w:t>:</w:t>
      </w:r>
    </w:p>
    <w:p w14:paraId="33A0DA82" w14:textId="40516BC8" w:rsidR="00C1001F" w:rsidRPr="007D5C55" w:rsidRDefault="003C6544" w:rsidP="007D5C55">
      <w:pPr>
        <w:pStyle w:val="VCAAbullet"/>
      </w:pPr>
      <w:r w:rsidRPr="00320620">
        <w:t xml:space="preserve">Energy per gram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394.6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=3.9 </m:t>
        </m:r>
        <m:r>
          <w:rPr>
            <w:rFonts w:ascii="Cambria Math" w:hAnsi="Cambria Math"/>
          </w:rPr>
          <m:t>kJ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g</m:t>
        </m:r>
      </m:oMath>
    </w:p>
    <w:p w14:paraId="7C36B5D0" w14:textId="25F142EA" w:rsidR="00072892" w:rsidRDefault="00072892" w:rsidP="007D5C55">
      <w:pPr>
        <w:pStyle w:val="VCAAHeading3"/>
      </w:pPr>
      <w:r>
        <w:t xml:space="preserve">Question </w:t>
      </w:r>
      <w:r w:rsidR="003F5643">
        <w:t>2b</w:t>
      </w:r>
      <w:r>
        <w:t>.</w:t>
      </w:r>
    </w:p>
    <w:p w14:paraId="59E9EFE9" w14:textId="71EE8D64" w:rsidR="00072892" w:rsidRPr="00194081" w:rsidRDefault="003F5643" w:rsidP="00320620">
      <w:pPr>
        <w:pStyle w:val="VCAAbody"/>
        <w:rPr>
          <w:lang w:val="it-IT"/>
        </w:rPr>
      </w:pPr>
      <w:r w:rsidRPr="00194081">
        <w:rPr>
          <w:lang w:val="it-IT"/>
        </w:rPr>
        <w:t>C</w:t>
      </w:r>
      <w:r w:rsidRPr="00194081">
        <w:rPr>
          <w:rStyle w:val="VCAAsubscript"/>
          <w:lang w:val="it-IT"/>
        </w:rPr>
        <w:t>6</w:t>
      </w:r>
      <w:r w:rsidRPr="00194081">
        <w:rPr>
          <w:lang w:val="it-IT"/>
        </w:rPr>
        <w:t>H</w:t>
      </w:r>
      <w:r w:rsidRPr="00194081">
        <w:rPr>
          <w:rStyle w:val="VCAAsubscript"/>
          <w:lang w:val="it-IT"/>
        </w:rPr>
        <w:t>12</w:t>
      </w:r>
      <w:r w:rsidRPr="00194081">
        <w:rPr>
          <w:lang w:val="it-IT"/>
        </w:rPr>
        <w:t>O</w:t>
      </w:r>
      <w:r w:rsidRPr="00194081">
        <w:rPr>
          <w:rStyle w:val="VCAAsubscript"/>
          <w:lang w:val="it-IT"/>
        </w:rPr>
        <w:t>6</w:t>
      </w:r>
      <w:r w:rsidRPr="00194081">
        <w:rPr>
          <w:lang w:val="it-IT"/>
        </w:rPr>
        <w:t>(aq) + 6O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 xml:space="preserve">(g) </w:t>
      </w:r>
      <w:r w:rsidRPr="007D5C55">
        <w:sym w:font="Symbol" w:char="F0AE"/>
      </w:r>
      <w:r w:rsidRPr="00194081">
        <w:rPr>
          <w:lang w:val="it-IT"/>
        </w:rPr>
        <w:t xml:space="preserve"> 6CO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(g) + 6H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O(l)</w:t>
      </w:r>
    </w:p>
    <w:p w14:paraId="1AC11C6B" w14:textId="4971831B" w:rsidR="00072892" w:rsidRPr="00194081" w:rsidRDefault="00072892" w:rsidP="007D5C55">
      <w:pPr>
        <w:pStyle w:val="VCAAHeading3"/>
        <w:rPr>
          <w:lang w:val="it-IT"/>
        </w:rPr>
      </w:pPr>
      <w:r w:rsidRPr="00194081">
        <w:rPr>
          <w:lang w:val="it-IT"/>
        </w:rPr>
        <w:t xml:space="preserve">Question </w:t>
      </w:r>
      <w:r w:rsidR="003F5643" w:rsidRPr="00194081">
        <w:rPr>
          <w:lang w:val="it-IT"/>
        </w:rPr>
        <w:t>2ci</w:t>
      </w:r>
      <w:r w:rsidRPr="00194081">
        <w:rPr>
          <w:lang w:val="it-IT"/>
        </w:rPr>
        <w:t>.</w:t>
      </w:r>
    </w:p>
    <w:p w14:paraId="3322418E" w14:textId="74C6B90A" w:rsidR="003F5643" w:rsidRPr="00194081" w:rsidRDefault="00C1001F" w:rsidP="007D5C55">
      <w:pPr>
        <w:pStyle w:val="VCAAbody"/>
        <w:rPr>
          <w:lang w:val="it-IT"/>
        </w:rPr>
      </w:pPr>
      <w:r w:rsidRPr="007D5C5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26C20" wp14:editId="64F81E52">
                <wp:simplePos x="0" y="0"/>
                <wp:positionH relativeFrom="column">
                  <wp:posOffset>321310</wp:posOffset>
                </wp:positionH>
                <wp:positionV relativeFrom="paragraph">
                  <wp:posOffset>52070</wp:posOffset>
                </wp:positionV>
                <wp:extent cx="1003300" cy="742950"/>
                <wp:effectExtent l="0" t="0" r="25400" b="19050"/>
                <wp:wrapTopAndBottom/>
                <wp:docPr id="3001615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E021FB7" w14:textId="00B50746" w:rsidR="003F5643" w:rsidRDefault="003F5643">
                            <w:r w:rsidRPr="00197510">
                              <w:rPr>
                                <w:rFonts w:ascii="Times New Roman" w:hAnsi="Times New Roman"/>
                                <w:bCs/>
                                <w:noProof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object w:dxaOrig="1068" w:dyaOrig="831" w14:anchorId="7F7727B1">
                                <v:shape id="_x0000_i1028" type="#_x0000_t75" alt="" style="width:67pt;height:52.45pt;mso-width-percent:0;mso-height-percent:0;mso-width-percent:0;mso-height-percent:0">
                                  <v:imagedata r:id="rId13" o:title=""/>
                                </v:shape>
                                <o:OLEObject Type="Embed" ProgID="ACD.ChemSketch.20" ShapeID="_x0000_i1028" DrawAspect="Content" ObjectID="_1792821334" r:id="rId1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26C20" id="Text Box 1" o:spid="_x0000_s1027" type="#_x0000_t202" style="position:absolute;margin-left:25.3pt;margin-top:4.1pt;width:79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" fillcolor="white [3201]" strokecolor="white [3212]" strokeweight=".5pt">
                <v:textbox>
                  <w:txbxContent>
                    <w:p w14:paraId="5E021FB7" w14:textId="00B50746" w:rsidR="003F5643" w:rsidRDefault="003F5643">
                      <w:r w:rsidRPr="00197510">
                        <w:rPr>
                          <w:rFonts w:ascii="Times New Roman" w:hAnsi="Times New Roman"/>
                          <w:bCs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object w:dxaOrig="1068" w:dyaOrig="831" w14:anchorId="7F7727B1">
                          <v:shape id="_x0000_i1028" type="#_x0000_t75" alt="" style="width:67pt;height:52.45pt;mso-width-percent:0;mso-height-percent:0;mso-width-percent:0;mso-height-percent:0">
                            <v:imagedata r:id="rId13" o:title=""/>
                          </v:shape>
                          <o:OLEObject Type="Embed" ProgID="ACD.ChemSketch.20" ShapeID="_x0000_i1028" DrawAspect="Content" ObjectID="_1792821334" r:id="rId15"/>
                        </w:objec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4D57E14" w14:textId="3173DBEC" w:rsidR="00320620" w:rsidRPr="00194081" w:rsidRDefault="00320620" w:rsidP="007D5C55">
      <w:pPr>
        <w:pStyle w:val="VCAAbody"/>
        <w:rPr>
          <w:lang w:val="it-IT"/>
        </w:rPr>
      </w:pPr>
      <w:r w:rsidRPr="00194081">
        <w:rPr>
          <w:lang w:val="it-IT"/>
        </w:rPr>
        <w:br w:type="page"/>
      </w:r>
    </w:p>
    <w:p w14:paraId="57C3C24B" w14:textId="395693D1" w:rsidR="00072892" w:rsidRPr="00194081" w:rsidRDefault="00072892" w:rsidP="007D5C55">
      <w:pPr>
        <w:pStyle w:val="VCAAHeading3"/>
        <w:rPr>
          <w:lang w:val="it-IT"/>
        </w:rPr>
      </w:pPr>
      <w:r w:rsidRPr="00194081">
        <w:rPr>
          <w:lang w:val="it-IT"/>
        </w:rPr>
        <w:lastRenderedPageBreak/>
        <w:t xml:space="preserve">Question </w:t>
      </w:r>
      <w:r w:rsidR="003F5643" w:rsidRPr="00194081">
        <w:rPr>
          <w:lang w:val="it-IT"/>
        </w:rPr>
        <w:t>2cii</w:t>
      </w:r>
      <w:r w:rsidRPr="00194081">
        <w:rPr>
          <w:lang w:val="it-IT"/>
        </w:rPr>
        <w:t>.</w:t>
      </w:r>
    </w:p>
    <w:p w14:paraId="05458D16" w14:textId="5306D133" w:rsidR="003F5643" w:rsidRDefault="003F5643" w:rsidP="003F5643">
      <w:pPr>
        <w:pStyle w:val="VCAAbody"/>
      </w:pPr>
      <w:r>
        <w:t>The first two marks were awarded for the two following points</w:t>
      </w:r>
      <w:r w:rsidR="00D51DD0">
        <w:t>:</w:t>
      </w:r>
    </w:p>
    <w:p w14:paraId="58423C4A" w14:textId="4471DC72" w:rsidR="003F5643" w:rsidRPr="00320620" w:rsidRDefault="003F5643" w:rsidP="007D5C55">
      <w:pPr>
        <w:pStyle w:val="VCAAbullet"/>
      </w:pPr>
      <w:r w:rsidRPr="00320620">
        <w:t>The energy content is approximately the same for sucrose and aspartame.</w:t>
      </w:r>
    </w:p>
    <w:p w14:paraId="000FBEAD" w14:textId="54E8B728" w:rsidR="003F5643" w:rsidRPr="00320620" w:rsidRDefault="003F5643" w:rsidP="007D5C55">
      <w:pPr>
        <w:pStyle w:val="VCAAbullet"/>
      </w:pPr>
      <w:r w:rsidRPr="00320620">
        <w:t>The glycaemic index of sucrose is higher than that of aspartame.</w:t>
      </w:r>
    </w:p>
    <w:p w14:paraId="1EB2104A" w14:textId="479481D8" w:rsidR="003F5643" w:rsidRPr="00320620" w:rsidRDefault="003F5643" w:rsidP="007D5C55">
      <w:pPr>
        <w:pStyle w:val="VCAAbody"/>
      </w:pPr>
      <w:r w:rsidRPr="00320620">
        <w:t xml:space="preserve">The final mark was awarded for </w:t>
      </w:r>
      <w:r w:rsidRPr="007D5C55">
        <w:rPr>
          <w:rStyle w:val="VCAAbold"/>
        </w:rPr>
        <w:t>one</w:t>
      </w:r>
      <w:r w:rsidRPr="00320620">
        <w:t xml:space="preserve"> of the following</w:t>
      </w:r>
      <w:r w:rsidR="00D51DD0">
        <w:t>:</w:t>
      </w:r>
    </w:p>
    <w:p w14:paraId="3027A633" w14:textId="64DB0797" w:rsidR="003F5643" w:rsidRPr="00320620" w:rsidRDefault="003F5643" w:rsidP="007D5C55">
      <w:pPr>
        <w:pStyle w:val="VCAAbullet"/>
      </w:pPr>
      <w:r w:rsidRPr="00320620">
        <w:t>Mention that the hydrolysis of sucrose produces glucose and hence will cause a significant rise in the glycaemic index</w:t>
      </w:r>
      <w:r w:rsidR="00CB497D">
        <w:t>.</w:t>
      </w:r>
    </w:p>
    <w:p w14:paraId="7C1FB8A8" w14:textId="7B484D24" w:rsidR="003F5643" w:rsidRPr="00320620" w:rsidRDefault="003F5643" w:rsidP="007D5C55">
      <w:pPr>
        <w:pStyle w:val="VCAAbullet"/>
      </w:pPr>
      <w:r w:rsidRPr="00320620">
        <w:t>Mention that the hydrolysis of aspartame does not produce any glucose and hence will not cause a rise in the glycaemic index.</w:t>
      </w:r>
    </w:p>
    <w:p w14:paraId="46FC5B18" w14:textId="6873B0E8" w:rsidR="00072892" w:rsidRDefault="00072892" w:rsidP="007D5C55">
      <w:pPr>
        <w:pStyle w:val="VCAAHeading3"/>
      </w:pPr>
      <w:r>
        <w:t xml:space="preserve">Question </w:t>
      </w:r>
      <w:r w:rsidR="003F5643">
        <w:t>2di</w:t>
      </w:r>
      <w:r>
        <w:t>.</w:t>
      </w:r>
    </w:p>
    <w:p w14:paraId="5A3F7C9C" w14:textId="27462006" w:rsidR="00072892" w:rsidRDefault="003F5643" w:rsidP="00072892">
      <w:pPr>
        <w:pStyle w:val="VCAAbody"/>
      </w:pPr>
      <w:r>
        <w:t>Each of the following three points was awarded a mark</w:t>
      </w:r>
      <w:r w:rsidR="00D51DD0">
        <w:t>:</w:t>
      </w:r>
    </w:p>
    <w:p w14:paraId="509C6528" w14:textId="36E0D387" w:rsidR="00072892" w:rsidRPr="00CB497D" w:rsidRDefault="003F5643" w:rsidP="007D5C55">
      <w:pPr>
        <w:pStyle w:val="VCAAbullet"/>
      </w:pPr>
      <w:r w:rsidRPr="00CB497D">
        <w:t>Linolenic acid would most readily undergo oxidation rancidity.</w:t>
      </w:r>
    </w:p>
    <w:p w14:paraId="61FD5BD5" w14:textId="0D4AF23B" w:rsidR="003F5643" w:rsidRPr="00CB497D" w:rsidRDefault="003F5643" w:rsidP="007D5C55">
      <w:pPr>
        <w:pStyle w:val="VCAAbullet"/>
      </w:pPr>
      <w:r w:rsidRPr="00CB497D">
        <w:t xml:space="preserve">Linolenic acid has </w:t>
      </w:r>
      <w:r w:rsidR="00785522" w:rsidRPr="00CB497D">
        <w:t>three</w:t>
      </w:r>
      <w:r w:rsidRPr="00CB497D">
        <w:t xml:space="preserve"> C=C bonds</w:t>
      </w:r>
      <w:r w:rsidR="00785522" w:rsidRPr="00CB497D">
        <w:t xml:space="preserve"> compared </w:t>
      </w:r>
      <w:r w:rsidR="00FD2C39">
        <w:t>with</w:t>
      </w:r>
      <w:r w:rsidR="00785522" w:rsidRPr="00CB497D">
        <w:t xml:space="preserve"> linoleic acid </w:t>
      </w:r>
      <w:r w:rsidR="00FD2C39">
        <w:t>which has</w:t>
      </w:r>
      <w:r w:rsidR="00FD2C39" w:rsidRPr="00CB497D">
        <w:t xml:space="preserve"> </w:t>
      </w:r>
      <w:r w:rsidR="00785522" w:rsidRPr="00CB497D">
        <w:t>two C=C and</w:t>
      </w:r>
      <w:r w:rsidR="00FD2C39">
        <w:t xml:space="preserve"> </w:t>
      </w:r>
      <w:r w:rsidR="00785522" w:rsidRPr="00CB497D">
        <w:t xml:space="preserve">lauric acid </w:t>
      </w:r>
      <w:r w:rsidR="00FD2C39">
        <w:t xml:space="preserve">which </w:t>
      </w:r>
      <w:r w:rsidR="00785522" w:rsidRPr="00CB497D">
        <w:t>has no C=C.</w:t>
      </w:r>
    </w:p>
    <w:p w14:paraId="59D2CE02" w14:textId="0F3B72F7" w:rsidR="00072892" w:rsidRPr="00CB497D" w:rsidRDefault="00785522" w:rsidP="00CB497D">
      <w:pPr>
        <w:pStyle w:val="VCAAbullet"/>
      </w:pPr>
      <w:r w:rsidRPr="00CB497D">
        <w:t xml:space="preserve">The C=C bonds are </w:t>
      </w:r>
      <w:r w:rsidR="006B3468" w:rsidRPr="00CB497D">
        <w:t>the site</w:t>
      </w:r>
      <w:r w:rsidR="009C0C0B" w:rsidRPr="00CB497D">
        <w:t>s</w:t>
      </w:r>
      <w:r w:rsidR="006B3468" w:rsidRPr="00CB497D">
        <w:t xml:space="preserve"> </w:t>
      </w:r>
      <w:r w:rsidRPr="00CB497D">
        <w:t>where oxygen reacts</w:t>
      </w:r>
      <w:r w:rsidR="00FD2C39">
        <w:t>,</w:t>
      </w:r>
      <w:r w:rsidRPr="00CB497D">
        <w:t xml:space="preserve"> </w:t>
      </w:r>
      <w:r w:rsidR="006B3468" w:rsidRPr="00CB497D">
        <w:t xml:space="preserve">hence </w:t>
      </w:r>
      <w:r w:rsidR="009C0C0B" w:rsidRPr="00CB497D">
        <w:t xml:space="preserve">why linolenic acid is most likely to undergo </w:t>
      </w:r>
      <w:r w:rsidRPr="00CB497D">
        <w:t>oxidati</w:t>
      </w:r>
      <w:r w:rsidR="006B3468" w:rsidRPr="00CB497D">
        <w:t>ve rancidity</w:t>
      </w:r>
      <w:r w:rsidRPr="00CB497D">
        <w:t>.</w:t>
      </w:r>
    </w:p>
    <w:p w14:paraId="07361718" w14:textId="4D559CF8" w:rsidR="00072892" w:rsidRPr="00F407B1" w:rsidRDefault="00072892" w:rsidP="007D5C55">
      <w:pPr>
        <w:pStyle w:val="VCAAHeading3"/>
        <w:rPr>
          <w:lang w:val="fr-FR"/>
        </w:rPr>
      </w:pPr>
      <w:r w:rsidRPr="00F407B1">
        <w:rPr>
          <w:lang w:val="fr-FR"/>
        </w:rPr>
        <w:t>Question</w:t>
      </w:r>
      <w:r w:rsidR="00785522" w:rsidRPr="00F407B1">
        <w:rPr>
          <w:lang w:val="fr-FR"/>
        </w:rPr>
        <w:t xml:space="preserve"> </w:t>
      </w:r>
      <w:r w:rsidR="00C1001F" w:rsidRPr="00F407B1">
        <w:rPr>
          <w:lang w:val="fr-FR"/>
        </w:rPr>
        <w:t>2</w:t>
      </w:r>
      <w:r w:rsidR="00785522" w:rsidRPr="00F407B1">
        <w:rPr>
          <w:lang w:val="fr-FR"/>
        </w:rPr>
        <w:t>dii</w:t>
      </w:r>
      <w:r w:rsidRPr="00F407B1">
        <w:rPr>
          <w:lang w:val="fr-FR"/>
        </w:rPr>
        <w:t>.</w:t>
      </w:r>
    </w:p>
    <w:p w14:paraId="4120AA91" w14:textId="0B3FAB06" w:rsidR="00072892" w:rsidRPr="008628F4" w:rsidRDefault="00785522" w:rsidP="00072892">
      <w:pPr>
        <w:pStyle w:val="VCAAbody"/>
        <w:rPr>
          <w:lang w:val="fr-FR"/>
        </w:rPr>
      </w:pPr>
      <w:r w:rsidRPr="008628F4">
        <w:rPr>
          <w:lang w:val="fr-FR"/>
        </w:rPr>
        <w:t>C</w:t>
      </w:r>
      <w:r w:rsidRPr="00F407B1">
        <w:rPr>
          <w:rStyle w:val="VCAAsubscript"/>
          <w:lang w:val="fr-FR"/>
        </w:rPr>
        <w:t>39</w:t>
      </w:r>
      <w:r w:rsidRPr="008628F4">
        <w:rPr>
          <w:lang w:val="fr-FR"/>
        </w:rPr>
        <w:t>H</w:t>
      </w:r>
      <w:r w:rsidRPr="00F407B1">
        <w:rPr>
          <w:rStyle w:val="VCAAsubscript"/>
          <w:lang w:val="fr-FR"/>
        </w:rPr>
        <w:t>74</w:t>
      </w:r>
      <w:r w:rsidRPr="008628F4">
        <w:rPr>
          <w:lang w:val="fr-FR"/>
        </w:rPr>
        <w:t>O</w:t>
      </w:r>
      <w:r w:rsidRPr="00F407B1">
        <w:rPr>
          <w:rStyle w:val="VCAAsubscript"/>
          <w:lang w:val="fr-FR"/>
        </w:rPr>
        <w:t>6</w:t>
      </w:r>
    </w:p>
    <w:p w14:paraId="48C7C81F" w14:textId="11A7F0AC" w:rsidR="00072892" w:rsidRPr="008628F4" w:rsidRDefault="00072892" w:rsidP="007D5C55">
      <w:pPr>
        <w:pStyle w:val="VCAAHeading3"/>
        <w:rPr>
          <w:lang w:val="fr-FR"/>
        </w:rPr>
      </w:pPr>
      <w:r w:rsidRPr="008628F4">
        <w:rPr>
          <w:lang w:val="fr-FR"/>
        </w:rPr>
        <w:t xml:space="preserve">Question </w:t>
      </w:r>
      <w:r w:rsidR="00C1001F" w:rsidRPr="008628F4">
        <w:rPr>
          <w:lang w:val="fr-FR"/>
        </w:rPr>
        <w:t>2</w:t>
      </w:r>
      <w:r w:rsidR="00785522" w:rsidRPr="008628F4">
        <w:rPr>
          <w:lang w:val="fr-FR"/>
        </w:rPr>
        <w:t>e</w:t>
      </w:r>
      <w:r w:rsidRPr="008628F4">
        <w:rPr>
          <w:lang w:val="fr-FR"/>
        </w:rPr>
        <w:t>.</w:t>
      </w:r>
    </w:p>
    <w:p w14:paraId="5CD58DA5" w14:textId="73DCC143" w:rsidR="00785522" w:rsidRDefault="00785522" w:rsidP="00785522">
      <w:pPr>
        <w:pStyle w:val="VCAAbody"/>
      </w:pPr>
      <w:r>
        <w:t>Each of the following points was awarded a mark</w:t>
      </w:r>
      <w:r w:rsidR="0006733B">
        <w:t>:</w:t>
      </w:r>
    </w:p>
    <w:p w14:paraId="07A7EC8E" w14:textId="69024515" w:rsidR="00785522" w:rsidRPr="00CB497D" w:rsidRDefault="00785522" w:rsidP="007D5C55">
      <w:pPr>
        <w:pStyle w:val="VCAAbullet"/>
      </w:pPr>
      <w:r>
        <w:t>Coenzymes bind to the active site, thereby changing the three-dimensional shape</w:t>
      </w:r>
      <w:r w:rsidR="00FD2C39">
        <w:t xml:space="preserve"> and</w:t>
      </w:r>
      <w:r>
        <w:t xml:space="preserve"> allowing the </w:t>
      </w:r>
      <w:r w:rsidRPr="00CB497D">
        <w:t>substrate to bind more effectively.</w:t>
      </w:r>
    </w:p>
    <w:p w14:paraId="502AAF7E" w14:textId="1E01327E" w:rsidR="00785522" w:rsidRPr="00CB497D" w:rsidRDefault="00785522" w:rsidP="007D5C55">
      <w:pPr>
        <w:pStyle w:val="VCAAbullet"/>
      </w:pPr>
      <w:r w:rsidRPr="00CB497D">
        <w:t>Coenzymes can act as electron transport systems for the enzymes.</w:t>
      </w:r>
    </w:p>
    <w:p w14:paraId="629E997B" w14:textId="17FEEA9A" w:rsidR="00072892" w:rsidRDefault="00072892" w:rsidP="007D5C55">
      <w:pPr>
        <w:pStyle w:val="VCAAHeading3"/>
      </w:pPr>
      <w:r>
        <w:t xml:space="preserve">Question </w:t>
      </w:r>
      <w:r w:rsidR="00C1001F">
        <w:t>3</w:t>
      </w:r>
      <w:r>
        <w:t>a.</w:t>
      </w:r>
    </w:p>
    <w:p w14:paraId="7972F99E" w14:textId="51692599" w:rsidR="00072892" w:rsidRDefault="000E4BEA" w:rsidP="00072892">
      <w:pPr>
        <w:pStyle w:val="VCAAbody"/>
      </w:pPr>
      <w:r>
        <w:t>Addition reaction</w:t>
      </w:r>
    </w:p>
    <w:p w14:paraId="25DDF85D" w14:textId="39C81EE2" w:rsidR="00072892" w:rsidRDefault="00072892" w:rsidP="007D5C55">
      <w:pPr>
        <w:pStyle w:val="VCAAHeading3"/>
      </w:pPr>
      <w:r>
        <w:t xml:space="preserve">Question </w:t>
      </w:r>
      <w:r w:rsidR="00C1001F">
        <w:t>3</w:t>
      </w:r>
      <w:r w:rsidR="000E4BEA">
        <w:t>bi</w:t>
      </w:r>
      <w:r>
        <w:t>.</w:t>
      </w:r>
    </w:p>
    <w:p w14:paraId="4F8DC42D" w14:textId="140D4093" w:rsidR="00072892" w:rsidRPr="00194081" w:rsidRDefault="000E4BEA" w:rsidP="00072892">
      <w:pPr>
        <w:pStyle w:val="VCAAbody"/>
        <w:rPr>
          <w:rFonts w:asciiTheme="minorHAnsi" w:hAnsiTheme="minorHAnsi" w:cstheme="minorHAnsi"/>
          <w:szCs w:val="20"/>
        </w:rPr>
      </w:pPr>
      <w:r w:rsidRPr="00194081">
        <w:rPr>
          <w:rFonts w:asciiTheme="minorHAnsi" w:hAnsiTheme="minorHAnsi" w:cstheme="minorHAnsi"/>
          <w:szCs w:val="20"/>
        </w:rPr>
        <w:t xml:space="preserve">Either of the following equations </w:t>
      </w:r>
      <w:r w:rsidR="00DE3372" w:rsidRPr="00194081">
        <w:rPr>
          <w:rFonts w:asciiTheme="minorHAnsi" w:hAnsiTheme="minorHAnsi" w:cstheme="minorHAnsi"/>
          <w:color w:val="000000"/>
          <w:szCs w:val="20"/>
          <w:lang w:val="en-AU"/>
        </w:rPr>
        <w:t xml:space="preserve">(either molecular or semi-structural representations are acceptable) </w:t>
      </w:r>
      <w:r w:rsidRPr="00194081">
        <w:rPr>
          <w:rFonts w:asciiTheme="minorHAnsi" w:hAnsiTheme="minorHAnsi" w:cstheme="minorHAnsi"/>
          <w:szCs w:val="20"/>
        </w:rPr>
        <w:t>was awarded two marks</w:t>
      </w:r>
      <w:r w:rsidR="00D51DD0" w:rsidRPr="00194081">
        <w:rPr>
          <w:rFonts w:asciiTheme="minorHAnsi" w:hAnsiTheme="minorHAnsi" w:cstheme="minorHAnsi"/>
          <w:szCs w:val="20"/>
        </w:rPr>
        <w:t>:</w:t>
      </w:r>
    </w:p>
    <w:p w14:paraId="0CABDBA0" w14:textId="44839BA8" w:rsidR="00072892" w:rsidRPr="00CB497D" w:rsidRDefault="000E4BEA" w:rsidP="00CB497D">
      <w:pPr>
        <w:pStyle w:val="VCAAbullet"/>
      </w:pPr>
      <w:r w:rsidRPr="00CB497D">
        <w:t>C</w:t>
      </w:r>
      <w:r w:rsidRPr="007D5C55">
        <w:rPr>
          <w:rStyle w:val="VCAAsubscript"/>
        </w:rPr>
        <w:t>3</w:t>
      </w:r>
      <w:r w:rsidRPr="00CB497D">
        <w:t>H</w:t>
      </w:r>
      <w:r w:rsidRPr="007D5C55">
        <w:rPr>
          <w:rStyle w:val="VCAAsubscript"/>
        </w:rPr>
        <w:t>7</w:t>
      </w:r>
      <w:r w:rsidRPr="00CB497D">
        <w:t>Cl + NH</w:t>
      </w:r>
      <w:r w:rsidRPr="007D5C55">
        <w:rPr>
          <w:rStyle w:val="VCAAsubscript"/>
        </w:rPr>
        <w:t>3</w:t>
      </w:r>
      <w:r w:rsidRPr="00CB497D">
        <w:t xml:space="preserve"> </w:t>
      </w:r>
      <w:r w:rsidRPr="00CB497D">
        <w:sym w:font="Symbol" w:char="F0AE"/>
      </w:r>
      <w:r w:rsidR="00C1001F" w:rsidRPr="00CB497D">
        <w:t xml:space="preserve"> </w:t>
      </w:r>
      <w:r w:rsidRPr="00CB497D">
        <w:t>C</w:t>
      </w:r>
      <w:r w:rsidRPr="007D5C55">
        <w:rPr>
          <w:rStyle w:val="VCAAsubscript"/>
        </w:rPr>
        <w:t>3</w:t>
      </w:r>
      <w:r w:rsidRPr="00CB497D">
        <w:t>H</w:t>
      </w:r>
      <w:r w:rsidRPr="007D5C55">
        <w:rPr>
          <w:rStyle w:val="VCAAsubscript"/>
        </w:rPr>
        <w:t>9</w:t>
      </w:r>
      <w:r w:rsidRPr="00CB497D">
        <w:t>N</w:t>
      </w:r>
      <w:r w:rsidRPr="007D5C55">
        <w:t xml:space="preserve"> </w:t>
      </w:r>
      <w:r w:rsidRPr="00CB497D">
        <w:t>+ HCl</w:t>
      </w:r>
    </w:p>
    <w:p w14:paraId="1DE410DC" w14:textId="39358033" w:rsidR="000E4BEA" w:rsidRPr="00CB497D" w:rsidRDefault="000E4BEA" w:rsidP="00CB497D">
      <w:pPr>
        <w:pStyle w:val="VCAAbullet"/>
      </w:pPr>
      <w:r w:rsidRPr="00CB497D">
        <w:t>CH</w:t>
      </w:r>
      <w:r w:rsidRPr="007D5C55">
        <w:rPr>
          <w:rStyle w:val="VCAAsubscript"/>
        </w:rPr>
        <w:t>3</w:t>
      </w:r>
      <w:r w:rsidRPr="00CB497D">
        <w:t>CH</w:t>
      </w:r>
      <w:r w:rsidRPr="007D5C55">
        <w:rPr>
          <w:rStyle w:val="VCAAsubscript"/>
        </w:rPr>
        <w:t>2</w:t>
      </w:r>
      <w:r w:rsidRPr="00CB497D">
        <w:t>CH</w:t>
      </w:r>
      <w:r w:rsidRPr="007D5C55">
        <w:rPr>
          <w:rStyle w:val="VCAAsubscript"/>
        </w:rPr>
        <w:t>2</w:t>
      </w:r>
      <w:r w:rsidRPr="00CB497D">
        <w:t>Cl + 2NH</w:t>
      </w:r>
      <w:r w:rsidRPr="007D5C55">
        <w:rPr>
          <w:rStyle w:val="VCAAsubscript"/>
        </w:rPr>
        <w:t>3</w:t>
      </w:r>
      <w:r w:rsidRPr="00CB497D">
        <w:t xml:space="preserve"> </w:t>
      </w:r>
      <w:r w:rsidRPr="00CB497D">
        <w:sym w:font="Symbol" w:char="F0AE"/>
      </w:r>
      <w:r w:rsidRPr="00CB497D">
        <w:t xml:space="preserve"> CH</w:t>
      </w:r>
      <w:r w:rsidRPr="007D5C55">
        <w:rPr>
          <w:rStyle w:val="VCAAsubscript"/>
        </w:rPr>
        <w:t>3</w:t>
      </w:r>
      <w:r w:rsidRPr="00CB497D">
        <w:t>CH</w:t>
      </w:r>
      <w:r w:rsidRPr="007D5C55">
        <w:rPr>
          <w:rStyle w:val="VCAAsubscript"/>
        </w:rPr>
        <w:t>2</w:t>
      </w:r>
      <w:r w:rsidRPr="00CB497D">
        <w:t>CH</w:t>
      </w:r>
      <w:r w:rsidRPr="007D5C55">
        <w:rPr>
          <w:rStyle w:val="VCAAsubscript"/>
        </w:rPr>
        <w:t>2</w:t>
      </w:r>
      <w:r w:rsidRPr="00CB497D">
        <w:t>NH</w:t>
      </w:r>
      <w:r w:rsidRPr="007D5C55">
        <w:rPr>
          <w:rStyle w:val="VCAAsubscript"/>
        </w:rPr>
        <w:t>2</w:t>
      </w:r>
      <w:r w:rsidRPr="007D5C55">
        <w:t xml:space="preserve"> </w:t>
      </w:r>
      <w:r w:rsidRPr="00CB497D">
        <w:t>+ NH</w:t>
      </w:r>
      <w:r w:rsidRPr="007D5C55">
        <w:rPr>
          <w:rStyle w:val="VCAAsubscript"/>
        </w:rPr>
        <w:t>4</w:t>
      </w:r>
      <w:r w:rsidRPr="00CB497D">
        <w:t>Cl</w:t>
      </w:r>
    </w:p>
    <w:p w14:paraId="6247FF88" w14:textId="1D5753EF" w:rsidR="008809C2" w:rsidRPr="007024CE" w:rsidRDefault="008809C2" w:rsidP="007D5C55">
      <w:pPr>
        <w:pStyle w:val="VCAAbody"/>
      </w:pPr>
      <w:r w:rsidRPr="007024CE">
        <w:t xml:space="preserve">The first mark was awarded for </w:t>
      </w:r>
      <w:proofErr w:type="spellStart"/>
      <w:r w:rsidRPr="007024CE">
        <w:t>recognising</w:t>
      </w:r>
      <w:proofErr w:type="spellEnd"/>
      <w:r w:rsidRPr="007024CE">
        <w:t xml:space="preserve"> the correct reactants.</w:t>
      </w:r>
    </w:p>
    <w:p w14:paraId="7F22EFED" w14:textId="77081DCE" w:rsidR="008809C2" w:rsidRPr="007024CE" w:rsidRDefault="008809C2" w:rsidP="007024CE">
      <w:pPr>
        <w:pStyle w:val="VCAAbody"/>
      </w:pPr>
      <w:r w:rsidRPr="007024CE">
        <w:t xml:space="preserve">The second mark was awarded for </w:t>
      </w:r>
      <w:proofErr w:type="spellStart"/>
      <w:r w:rsidRPr="007024CE">
        <w:t>recognising</w:t>
      </w:r>
      <w:proofErr w:type="spellEnd"/>
      <w:r w:rsidRPr="007024CE">
        <w:t xml:space="preserve"> the correct products.</w:t>
      </w:r>
    </w:p>
    <w:p w14:paraId="2635BCE3" w14:textId="77777777" w:rsidR="00F51359" w:rsidRDefault="00F51359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color w:val="000000" w:themeColor="text1"/>
          <w:sz w:val="20"/>
          <w:lang w:val="en-AU"/>
        </w:rPr>
        <w:br w:type="page"/>
      </w:r>
    </w:p>
    <w:p w14:paraId="00064250" w14:textId="534F7083" w:rsidR="00072892" w:rsidRPr="008628F4" w:rsidRDefault="00072892" w:rsidP="007D5C55">
      <w:pPr>
        <w:pStyle w:val="VCAAHeading3"/>
        <w:rPr>
          <w:lang w:val="fr-FR"/>
        </w:rPr>
      </w:pPr>
      <w:r w:rsidRPr="008628F4">
        <w:rPr>
          <w:lang w:val="fr-FR"/>
        </w:rPr>
        <w:lastRenderedPageBreak/>
        <w:t xml:space="preserve">Question </w:t>
      </w:r>
      <w:r w:rsidR="00C1001F" w:rsidRPr="008628F4">
        <w:rPr>
          <w:lang w:val="fr-FR"/>
        </w:rPr>
        <w:t>3</w:t>
      </w:r>
      <w:r w:rsidR="000E4BEA" w:rsidRPr="008628F4">
        <w:rPr>
          <w:lang w:val="fr-FR"/>
        </w:rPr>
        <w:t>bii</w:t>
      </w:r>
      <w:r w:rsidRPr="008628F4">
        <w:rPr>
          <w:lang w:val="fr-FR"/>
        </w:rPr>
        <w:t>.</w:t>
      </w:r>
    </w:p>
    <w:p w14:paraId="0B2A9FE7" w14:textId="205EDA06" w:rsidR="00072892" w:rsidRPr="008628F4" w:rsidRDefault="000E4BEA" w:rsidP="00072892">
      <w:pPr>
        <w:pStyle w:val="VCAAbody"/>
        <w:rPr>
          <w:lang w:val="fr-FR"/>
        </w:rPr>
      </w:pPr>
      <w:r w:rsidRPr="008628F4">
        <w:rPr>
          <w:lang w:val="fr-FR"/>
        </w:rPr>
        <w:t>1-propanamine or propan-1-amine</w:t>
      </w:r>
    </w:p>
    <w:p w14:paraId="43758350" w14:textId="0338EC26" w:rsidR="00072892" w:rsidRPr="00F407B1" w:rsidRDefault="00072892" w:rsidP="007D5C55">
      <w:pPr>
        <w:pStyle w:val="VCAAHeading3"/>
        <w:rPr>
          <w:lang w:val="fr-FR"/>
        </w:rPr>
      </w:pPr>
      <w:r w:rsidRPr="00F407B1">
        <w:rPr>
          <w:lang w:val="fr-FR"/>
        </w:rPr>
        <w:t xml:space="preserve">Question </w:t>
      </w:r>
      <w:r w:rsidR="00C1001F" w:rsidRPr="00F407B1">
        <w:rPr>
          <w:lang w:val="fr-FR"/>
        </w:rPr>
        <w:t>3</w:t>
      </w:r>
      <w:r w:rsidR="001C3E44" w:rsidRPr="00F407B1">
        <w:rPr>
          <w:lang w:val="fr-FR"/>
        </w:rPr>
        <w:t>biii</w:t>
      </w:r>
      <w:r w:rsidRPr="00F407B1">
        <w:rPr>
          <w:lang w:val="fr-FR"/>
        </w:rPr>
        <w:t>.</w:t>
      </w:r>
    </w:p>
    <w:p w14:paraId="4EEFE96F" w14:textId="7EE43CBA" w:rsidR="001C3E44" w:rsidRDefault="001C3E44" w:rsidP="00194081">
      <w:pPr>
        <w:pStyle w:val="VCAAbody"/>
        <w:numPr>
          <w:ilvl w:val="0"/>
          <w:numId w:val="32"/>
        </w:numPr>
        <w:ind w:left="426"/>
      </w:pPr>
      <w:r>
        <w:t xml:space="preserve">If the student used the equation </w:t>
      </w:r>
      <w:r w:rsidRPr="007D5C55">
        <w:t>C</w:t>
      </w:r>
      <w:r w:rsidRPr="007D5C55">
        <w:rPr>
          <w:rStyle w:val="VCAAsubscript"/>
        </w:rPr>
        <w:t>3</w:t>
      </w:r>
      <w:r w:rsidRPr="007D5C55">
        <w:t>H</w:t>
      </w:r>
      <w:r w:rsidRPr="007D5C55">
        <w:rPr>
          <w:rStyle w:val="VCAAsubscript"/>
        </w:rPr>
        <w:t>7</w:t>
      </w:r>
      <w:r w:rsidRPr="007D5C55">
        <w:t xml:space="preserve">Cl </w:t>
      </w:r>
      <w:r w:rsidRPr="000E4BEA">
        <w:t>+ NH</w:t>
      </w:r>
      <w:r w:rsidRPr="007D5C55">
        <w:rPr>
          <w:rStyle w:val="VCAAsubscript"/>
        </w:rPr>
        <w:t>3</w:t>
      </w:r>
      <w:r w:rsidRPr="000E4BEA">
        <w:t xml:space="preserve"> </w:t>
      </w:r>
      <w:r>
        <w:sym w:font="Symbol" w:char="F0AE"/>
      </w:r>
      <w:r w:rsidRPr="000E4BEA">
        <w:t xml:space="preserve"> </w:t>
      </w:r>
      <w:r w:rsidRPr="007D5C55">
        <w:t>C</w:t>
      </w:r>
      <w:r w:rsidRPr="007D5C55">
        <w:rPr>
          <w:rStyle w:val="VCAAsubscript"/>
        </w:rPr>
        <w:t>3</w:t>
      </w:r>
      <w:r w:rsidRPr="007D5C55">
        <w:t>H</w:t>
      </w:r>
      <w:r w:rsidRPr="007D5C55">
        <w:rPr>
          <w:rStyle w:val="VCAAsubscript"/>
        </w:rPr>
        <w:t>9</w:t>
      </w:r>
      <w:r w:rsidRPr="007D5C55">
        <w:t>N</w:t>
      </w:r>
      <w:r w:rsidRPr="007D5C55">
        <w:rPr>
          <w:rStyle w:val="VCAAsubscript"/>
        </w:rPr>
        <w:t xml:space="preserve"> </w:t>
      </w:r>
      <w:r w:rsidRPr="000E4BEA">
        <w:t>+ HCl</w:t>
      </w:r>
    </w:p>
    <w:p w14:paraId="4B12ED35" w14:textId="3E0E8ACF" w:rsidR="001C3E44" w:rsidRPr="001C3E44" w:rsidRDefault="001C3E44" w:rsidP="00194081">
      <w:pPr>
        <w:pStyle w:val="VCAAbodyformaths"/>
        <w:ind w:firstLine="360"/>
      </w:pPr>
      <w:r w:rsidRPr="001C3E44">
        <w:t xml:space="preserve">% atom economy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desired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product</m:t>
                </m:r>
              </m:e>
            </m:d>
          </m:num>
          <m:den>
            <m:r>
              <w:rPr>
                <w:rFonts w:ascii="Cambria Math" w:hAnsi="Cambria Math"/>
              </w:rPr>
              <m:t>M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reactants</m:t>
                </m:r>
              </m:e>
            </m:d>
          </m:den>
        </m:f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100</m:t>
        </m:r>
      </m:oMath>
      <w:r w:rsidRPr="001C3E44">
        <w:t xml:space="preserve"> 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59.0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95.5</m:t>
            </m:r>
          </m:den>
        </m:f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100</m:t>
        </m:r>
      </m:oMath>
      <w:r w:rsidRPr="001C3E44">
        <w:rPr>
          <w:rFonts w:eastAsiaTheme="minorEastAsia"/>
        </w:rPr>
        <w:t xml:space="preserve"> = </w:t>
      </w:r>
      <w:r>
        <w:rPr>
          <w:rFonts w:eastAsiaTheme="minorEastAsia"/>
        </w:rPr>
        <w:t>61.8%</w:t>
      </w:r>
    </w:p>
    <w:p w14:paraId="7BD5906F" w14:textId="77777777" w:rsidR="001C3E44" w:rsidRDefault="001C3E44" w:rsidP="00072892">
      <w:pPr>
        <w:pStyle w:val="VCAAbody"/>
      </w:pPr>
    </w:p>
    <w:p w14:paraId="6662E8C2" w14:textId="1F12E8DA" w:rsidR="001C3E44" w:rsidRDefault="001C3E44" w:rsidP="00194081">
      <w:pPr>
        <w:pStyle w:val="VCAAbody"/>
        <w:numPr>
          <w:ilvl w:val="0"/>
          <w:numId w:val="32"/>
        </w:numPr>
        <w:ind w:left="426"/>
      </w:pPr>
      <w:r>
        <w:t xml:space="preserve">If the student used the equation </w:t>
      </w:r>
      <w:r w:rsidRPr="007D5C55">
        <w:t>CH</w:t>
      </w:r>
      <w:r w:rsidRPr="007D5C55">
        <w:rPr>
          <w:rStyle w:val="VCAAsubscript"/>
        </w:rPr>
        <w:t>3</w:t>
      </w:r>
      <w:r w:rsidRPr="007D5C55">
        <w:t>CH</w:t>
      </w:r>
      <w:r w:rsidRPr="007D5C55">
        <w:rPr>
          <w:rStyle w:val="VCAAsubscript"/>
        </w:rPr>
        <w:t>2</w:t>
      </w:r>
      <w:r w:rsidRPr="007D5C55">
        <w:t>CH</w:t>
      </w:r>
      <w:r w:rsidRPr="007D5C55">
        <w:rPr>
          <w:rStyle w:val="VCAAsubscript"/>
        </w:rPr>
        <w:t>2</w:t>
      </w:r>
      <w:r w:rsidRPr="007D5C55">
        <w:t>Cl</w:t>
      </w:r>
      <w:r w:rsidRPr="000E4BEA">
        <w:t xml:space="preserve"> + 2NH</w:t>
      </w:r>
      <w:r w:rsidRPr="007D5C55">
        <w:rPr>
          <w:rStyle w:val="VCAAsubscript"/>
        </w:rPr>
        <w:t>3</w:t>
      </w:r>
      <w:r w:rsidRPr="000E4BEA">
        <w:t xml:space="preserve"> </w:t>
      </w:r>
      <w:r>
        <w:sym w:font="Symbol" w:char="F0AE"/>
      </w:r>
      <w:r w:rsidRPr="000E4BEA">
        <w:t xml:space="preserve"> </w:t>
      </w:r>
      <w:r w:rsidRPr="007D5C55">
        <w:t>CH</w:t>
      </w:r>
      <w:r w:rsidRPr="007D5C55">
        <w:rPr>
          <w:rStyle w:val="VCAAsubscript"/>
        </w:rPr>
        <w:t>3</w:t>
      </w:r>
      <w:r w:rsidRPr="007D5C55">
        <w:t>CH</w:t>
      </w:r>
      <w:r w:rsidRPr="007D5C55">
        <w:rPr>
          <w:rStyle w:val="VCAAsubscript"/>
        </w:rPr>
        <w:t>2</w:t>
      </w:r>
      <w:r w:rsidRPr="007D5C55">
        <w:t>CH</w:t>
      </w:r>
      <w:r w:rsidRPr="007D5C55">
        <w:rPr>
          <w:rStyle w:val="VCAAsubscript"/>
        </w:rPr>
        <w:t>2</w:t>
      </w:r>
      <w:r w:rsidRPr="007D5C55">
        <w:t>NH</w:t>
      </w:r>
      <w:r w:rsidRPr="007D5C55">
        <w:rPr>
          <w:rStyle w:val="VCAAsubscript"/>
        </w:rPr>
        <w:t xml:space="preserve">2 </w:t>
      </w:r>
      <w:r w:rsidRPr="000E4BEA">
        <w:t>+ NH</w:t>
      </w:r>
      <w:r w:rsidRPr="007D5C55">
        <w:rPr>
          <w:rStyle w:val="VCAAsubscript"/>
        </w:rPr>
        <w:t>4</w:t>
      </w:r>
      <w:r w:rsidRPr="000E4BEA">
        <w:t>Cl</w:t>
      </w:r>
    </w:p>
    <w:p w14:paraId="7B884BD7" w14:textId="27A6699B" w:rsidR="001C3E44" w:rsidRPr="001C3E44" w:rsidRDefault="001C3E44" w:rsidP="00194081">
      <w:pPr>
        <w:pStyle w:val="VCAAbodyformaths"/>
        <w:ind w:firstLine="360"/>
      </w:pPr>
      <w:r w:rsidRPr="001C3E44">
        <w:t xml:space="preserve">% atom economy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desired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product</m:t>
                </m:r>
              </m:e>
            </m:d>
          </m:num>
          <m:den>
            <m:r>
              <w:rPr>
                <w:rFonts w:ascii="Cambria Math" w:hAnsi="Cambria Math"/>
              </w:rPr>
              <m:t>M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reactants</m:t>
                </m:r>
              </m:e>
            </m:d>
          </m:den>
        </m:f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100</m:t>
        </m:r>
      </m:oMath>
      <w:r w:rsidRPr="001C3E44">
        <w:t xml:space="preserve"> 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59.0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112.5</m:t>
            </m:r>
          </m:den>
        </m:f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100</m:t>
        </m:r>
      </m:oMath>
      <w:r w:rsidRPr="001C3E44">
        <w:rPr>
          <w:rFonts w:eastAsiaTheme="minorEastAsia"/>
        </w:rPr>
        <w:t xml:space="preserve"> = </w:t>
      </w:r>
      <w:r>
        <w:rPr>
          <w:rFonts w:eastAsiaTheme="minorEastAsia"/>
        </w:rPr>
        <w:t>52.4%</w:t>
      </w:r>
    </w:p>
    <w:p w14:paraId="1CD97910" w14:textId="79C10B21" w:rsidR="001C3E44" w:rsidRDefault="001C3E44" w:rsidP="001C3E44">
      <w:pPr>
        <w:pStyle w:val="VCAAbody"/>
      </w:pPr>
      <w:r>
        <w:t xml:space="preserve">The first mark was awarded for </w:t>
      </w:r>
      <w:proofErr w:type="spellStart"/>
      <w:r>
        <w:t>recognising</w:t>
      </w:r>
      <w:proofErr w:type="spellEnd"/>
      <w:r>
        <w:t xml:space="preserve"> the correct mathematical relationship for %</w:t>
      </w:r>
      <w:r w:rsidR="007024CE">
        <w:t xml:space="preserve"> </w:t>
      </w:r>
      <w:r>
        <w:t>atom economy</w:t>
      </w:r>
      <w:r w:rsidR="008809C2">
        <w:t>.</w:t>
      </w:r>
    </w:p>
    <w:p w14:paraId="1EFD700D" w14:textId="09C482B3" w:rsidR="008809C2" w:rsidRDefault="001C3E44" w:rsidP="008809C2">
      <w:pPr>
        <w:pStyle w:val="VCAAbody"/>
      </w:pPr>
      <w:r>
        <w:t xml:space="preserve">The second mark </w:t>
      </w:r>
      <w:r w:rsidR="00D51DD0">
        <w:t xml:space="preserve">was awarded </w:t>
      </w:r>
      <w:r>
        <w:t>for using the correct molar masses.</w:t>
      </w:r>
    </w:p>
    <w:p w14:paraId="4E6FBF28" w14:textId="28FC0E43" w:rsidR="00072892" w:rsidRDefault="001C3E44" w:rsidP="007024CE">
      <w:pPr>
        <w:pStyle w:val="VCAAbody"/>
      </w:pPr>
      <w:r>
        <w:t>The third mark was awarded for correctly determining the %</w:t>
      </w:r>
      <w:r w:rsidR="007024CE">
        <w:t xml:space="preserve"> </w:t>
      </w:r>
      <w:r>
        <w:t>atom economy.</w:t>
      </w:r>
    </w:p>
    <w:p w14:paraId="30054A0F" w14:textId="38CC7BED" w:rsidR="00072892" w:rsidRDefault="007024CE" w:rsidP="007D5C55">
      <w:pPr>
        <w:pStyle w:val="VCAA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A329E" wp14:editId="49D28D31">
                <wp:simplePos x="0" y="0"/>
                <wp:positionH relativeFrom="column">
                  <wp:posOffset>137160</wp:posOffset>
                </wp:positionH>
                <wp:positionV relativeFrom="paragraph">
                  <wp:posOffset>617220</wp:posOffset>
                </wp:positionV>
                <wp:extent cx="3213100" cy="855980"/>
                <wp:effectExtent l="0" t="0" r="10795" b="27940"/>
                <wp:wrapTopAndBottom/>
                <wp:docPr id="975042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85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C6DAC3" w14:textId="34671CA2" w:rsidR="00A37818" w:rsidRDefault="00A37818">
                            <w:r>
                              <w:object w:dxaOrig="2714" w:dyaOrig="1364" w14:anchorId="5CA25353">
                                <v:shape id="_x0000_i1030" type="#_x0000_t75" style="width:135.7pt;height:68.2pt">
                                  <v:imagedata r:id="rId16" o:title=""/>
                                </v:shape>
                                <o:OLEObject Type="Embed" ProgID="ACD.ChemSketch.20" ShapeID="_x0000_i1030" DrawAspect="Content" ObjectID="_1792821335" r:id="rId1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A329E" id="_x0000_s1028" type="#_x0000_t202" style="position:absolute;margin-left:10.8pt;margin-top:48.6pt;width:253pt;height:67.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" fillcolor="white [3201]" strokecolor="white [3212]" strokeweight=".5pt">
                <v:textbox style="mso-fit-shape-to-text:t">
                  <w:txbxContent>
                    <w:p w14:paraId="30C6DAC3" w14:textId="34671CA2" w:rsidR="00A37818" w:rsidRDefault="00A37818">
                      <w:r>
                        <w:object w:dxaOrig="2714" w:dyaOrig="1364" w14:anchorId="5CA25353">
                          <v:shape id="_x0000_i1030" type="#_x0000_t75" style="width:135.7pt;height:68.2pt">
                            <v:imagedata r:id="rId16" o:title=""/>
                          </v:shape>
                          <o:OLEObject Type="Embed" ProgID="ACD.ChemSketch.20" ShapeID="_x0000_i1030" DrawAspect="Content" ObjectID="_1792821335" r:id="rId18"/>
                        </w:objec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72892">
        <w:t xml:space="preserve">Question </w:t>
      </w:r>
      <w:r w:rsidR="00C1001F">
        <w:t>3</w:t>
      </w:r>
      <w:r w:rsidR="008809C2">
        <w:t>c</w:t>
      </w:r>
      <w:r w:rsidR="00072892">
        <w:t>.</w:t>
      </w:r>
    </w:p>
    <w:p w14:paraId="11AAE99F" w14:textId="408F829E" w:rsidR="00072892" w:rsidRDefault="00072892" w:rsidP="007D5C55">
      <w:pPr>
        <w:pStyle w:val="VCAAHeading3"/>
      </w:pPr>
      <w:r>
        <w:t xml:space="preserve">Question </w:t>
      </w:r>
      <w:r w:rsidR="00C1001F">
        <w:t>3</w:t>
      </w:r>
      <w:r w:rsidR="00A37818">
        <w:t>d</w:t>
      </w:r>
      <w:r>
        <w:t>.</w:t>
      </w:r>
    </w:p>
    <w:p w14:paraId="3F94832B" w14:textId="5056CB09" w:rsidR="00A37818" w:rsidRDefault="00A37818" w:rsidP="00072892">
      <w:pPr>
        <w:pStyle w:val="VCAAbody"/>
      </w:pPr>
      <w:r>
        <w:t>The mark was awarded for any of the following combinations of reagents</w:t>
      </w:r>
      <w:r w:rsidR="00D51DD0">
        <w:t>:</w:t>
      </w:r>
    </w:p>
    <w:p w14:paraId="64D122CB" w14:textId="5483EB09" w:rsidR="00072892" w:rsidRPr="007024CE" w:rsidRDefault="00A37818" w:rsidP="007024CE">
      <w:pPr>
        <w:pStyle w:val="VCAAbullet"/>
      </w:pPr>
      <w:r w:rsidRPr="007024CE">
        <w:t>Cr</w:t>
      </w:r>
      <w:r w:rsidRPr="007D5C55">
        <w:rPr>
          <w:rStyle w:val="VCAAsubscript"/>
        </w:rPr>
        <w:t>2</w:t>
      </w:r>
      <w:r w:rsidRPr="007024CE">
        <w:t>O</w:t>
      </w:r>
      <w:r w:rsidRPr="007D5C55">
        <w:rPr>
          <w:rStyle w:val="VCAAsubscript"/>
        </w:rPr>
        <w:t>7</w:t>
      </w:r>
      <w:r w:rsidRPr="007024CE">
        <w:rPr>
          <w:rStyle w:val="VCAAsuperscript"/>
        </w:rPr>
        <w:t>2</w:t>
      </w:r>
      <w:r w:rsidR="00F37DA1">
        <w:rPr>
          <w:rStyle w:val="VCAAsuperscript"/>
        </w:rPr>
        <w:t>−</w:t>
      </w:r>
      <w:r w:rsidRPr="007024CE">
        <w:t xml:space="preserve"> / H</w:t>
      </w:r>
      <w:proofErr w:type="gramStart"/>
      <w:r w:rsidRPr="007024CE">
        <w:rPr>
          <w:rStyle w:val="VCAAsuperscript"/>
        </w:rPr>
        <w:t>+</w:t>
      </w:r>
      <w:r w:rsidR="009C0C0B" w:rsidRPr="007024CE">
        <w:t xml:space="preserve">  (</w:t>
      </w:r>
      <w:proofErr w:type="gramEnd"/>
      <w:r w:rsidR="009C0C0B" w:rsidRPr="007024CE">
        <w:t>K</w:t>
      </w:r>
      <w:r w:rsidR="009C0C0B" w:rsidRPr="007D5C55">
        <w:rPr>
          <w:rStyle w:val="VCAAsubscript"/>
        </w:rPr>
        <w:t>2</w:t>
      </w:r>
      <w:r w:rsidR="009C0C0B" w:rsidRPr="007024CE">
        <w:t>CrO</w:t>
      </w:r>
      <w:r w:rsidR="009C0C0B" w:rsidRPr="007D5C55">
        <w:rPr>
          <w:rStyle w:val="VCAAsubscript"/>
        </w:rPr>
        <w:t>7</w:t>
      </w:r>
      <w:r w:rsidR="009C0C0B" w:rsidRPr="007024CE">
        <w:t xml:space="preserve"> / H</w:t>
      </w:r>
      <w:r w:rsidR="009C0C0B" w:rsidRPr="007024CE">
        <w:rPr>
          <w:rStyle w:val="VCAAsuperscript"/>
        </w:rPr>
        <w:t>+</w:t>
      </w:r>
      <w:r w:rsidR="009C0C0B" w:rsidRPr="007024CE">
        <w:t>)</w:t>
      </w:r>
    </w:p>
    <w:p w14:paraId="1B31DF9D" w14:textId="0DE62DFE" w:rsidR="00A37818" w:rsidRPr="007024CE" w:rsidRDefault="00A37818" w:rsidP="007024CE">
      <w:pPr>
        <w:pStyle w:val="VCAAbullet"/>
      </w:pPr>
      <w:r w:rsidRPr="007024CE">
        <w:t>MnO</w:t>
      </w:r>
      <w:r w:rsidRPr="007D5C55">
        <w:rPr>
          <w:rStyle w:val="VCAAsubscript"/>
        </w:rPr>
        <w:t>4</w:t>
      </w:r>
      <w:r w:rsidRPr="00CF43D9">
        <w:rPr>
          <w:rStyle w:val="VCAAsuperscript"/>
        </w:rPr>
        <w:t>-</w:t>
      </w:r>
      <w:r w:rsidRPr="007024CE">
        <w:t xml:space="preserve"> / H</w:t>
      </w:r>
      <w:proofErr w:type="gramStart"/>
      <w:r w:rsidRPr="007024CE">
        <w:rPr>
          <w:rStyle w:val="VCAAsuperscript"/>
        </w:rPr>
        <w:t>+</w:t>
      </w:r>
      <w:r w:rsidR="009C0C0B" w:rsidRPr="007024CE">
        <w:t xml:space="preserve">  (</w:t>
      </w:r>
      <w:proofErr w:type="gramEnd"/>
      <w:r w:rsidR="009C0C0B" w:rsidRPr="007024CE">
        <w:t>KMnO</w:t>
      </w:r>
      <w:r w:rsidR="009C0C0B" w:rsidRPr="007D5C55">
        <w:rPr>
          <w:rStyle w:val="VCAAsubscript"/>
        </w:rPr>
        <w:t>4</w:t>
      </w:r>
      <w:r w:rsidR="009C0C0B" w:rsidRPr="007024CE">
        <w:t xml:space="preserve"> / H</w:t>
      </w:r>
      <w:r w:rsidR="009C0C0B" w:rsidRPr="007024CE">
        <w:rPr>
          <w:rStyle w:val="VCAAsuperscript"/>
        </w:rPr>
        <w:t>+</w:t>
      </w:r>
      <w:r w:rsidR="009C0C0B" w:rsidRPr="007024CE">
        <w:t>)</w:t>
      </w:r>
    </w:p>
    <w:p w14:paraId="207F05C1" w14:textId="5606EEC3" w:rsidR="00A37818" w:rsidRPr="007024CE" w:rsidRDefault="00A37818" w:rsidP="007024CE">
      <w:pPr>
        <w:pStyle w:val="VCAAbullet"/>
      </w:pPr>
      <w:r w:rsidRPr="007024CE">
        <w:t>O</w:t>
      </w:r>
      <w:r w:rsidRPr="007D5C55">
        <w:rPr>
          <w:rStyle w:val="VCAAsubscript"/>
        </w:rPr>
        <w:t>2</w:t>
      </w:r>
      <w:r w:rsidRPr="007024CE">
        <w:t xml:space="preserve"> / catalyst</w:t>
      </w:r>
    </w:p>
    <w:p w14:paraId="0CC5723E" w14:textId="32265288" w:rsidR="00A37818" w:rsidRDefault="00A37818" w:rsidP="007D5C55">
      <w:pPr>
        <w:pStyle w:val="VCAAHeading3"/>
      </w:pPr>
      <w:r>
        <w:t xml:space="preserve">Question </w:t>
      </w:r>
      <w:r w:rsidR="00C1001F">
        <w:t>3</w:t>
      </w:r>
      <w:r>
        <w:t>ei.</w:t>
      </w:r>
    </w:p>
    <w:p w14:paraId="2B863443" w14:textId="53CB88C3" w:rsidR="00A37818" w:rsidRDefault="00A37818" w:rsidP="007024CE">
      <w:pPr>
        <w:pStyle w:val="VCA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F42D5" wp14:editId="2699AE7D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3213100" cy="855980"/>
                <wp:effectExtent l="0" t="0" r="20955" b="21590"/>
                <wp:wrapTopAndBottom/>
                <wp:docPr id="17165505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85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F6640D" w14:textId="4F181B22" w:rsidR="00A37818" w:rsidRDefault="00A37818" w:rsidP="007024CE">
                            <w:r>
                              <w:object w:dxaOrig="2278" w:dyaOrig="864" w14:anchorId="1CC21D9A">
                                <v:shape id="_x0000_i1032" type="#_x0000_t75" style="width:113.9pt;height:43.2pt">
                                  <v:imagedata r:id="rId19" o:title=""/>
                                </v:shape>
                                <o:OLEObject Type="Embed" ProgID="ACD.ChemSketch.20" ShapeID="_x0000_i1032" DrawAspect="Content" ObjectID="_1792821336" r:id="rId2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F42D5" id="_x0000_s1029" type="#_x0000_t202" style="position:absolute;margin-left:-.2pt;margin-top:0;width:253pt;height:67.4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" fillcolor="white [3201]" strokecolor="white [3212]" strokeweight=".5pt">
                <v:textbox style="mso-fit-shape-to-text:t">
                  <w:txbxContent>
                    <w:p w14:paraId="5DF6640D" w14:textId="4F181B22" w:rsidR="00A37818" w:rsidRDefault="00A37818" w:rsidP="007024CE">
                      <w:r>
                        <w:object w:dxaOrig="2278" w:dyaOrig="864" w14:anchorId="1CC21D9A">
                          <v:shape id="_x0000_i1032" type="#_x0000_t75" style="width:113.9pt;height:43.2pt">
                            <v:imagedata r:id="rId19" o:title=""/>
                          </v:shape>
                          <o:OLEObject Type="Embed" ProgID="ACD.ChemSketch.20" ShapeID="_x0000_i1032" DrawAspect="Content" ObjectID="_1792821336" r:id="rId21"/>
                        </w:objec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50B29FC" w14:textId="041B9B6D" w:rsidR="00A37818" w:rsidRDefault="00A37818" w:rsidP="007D5C55">
      <w:pPr>
        <w:pStyle w:val="VCAAHeading3"/>
      </w:pPr>
      <w:r>
        <w:t>Question 3eii.</w:t>
      </w:r>
    </w:p>
    <w:p w14:paraId="785685D4" w14:textId="0458C63C" w:rsidR="00F51359" w:rsidRDefault="00A37818" w:rsidP="00A37818">
      <w:pPr>
        <w:pStyle w:val="VCAAbody"/>
      </w:pPr>
      <w:r>
        <w:t>Water / H</w:t>
      </w:r>
      <w:r w:rsidRPr="007D5C55">
        <w:rPr>
          <w:rStyle w:val="VCAAsubscript"/>
        </w:rPr>
        <w:t>2</w:t>
      </w:r>
      <w:r>
        <w:t>O</w:t>
      </w:r>
    </w:p>
    <w:p w14:paraId="5CB9A1F8" w14:textId="77777777" w:rsidR="00F51359" w:rsidRDefault="00F5135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2431497F" w14:textId="18B0ACD8" w:rsidR="00A37818" w:rsidRDefault="00A37818" w:rsidP="007D5C55">
      <w:pPr>
        <w:pStyle w:val="VCAAHeading3"/>
      </w:pPr>
      <w:r>
        <w:lastRenderedPageBreak/>
        <w:t>Question 4a.</w:t>
      </w:r>
    </w:p>
    <w:p w14:paraId="11DD646E" w14:textId="2CB7F2B6" w:rsidR="00A37818" w:rsidRDefault="00BC23F9" w:rsidP="00A37818">
      <w:pPr>
        <w:pStyle w:val="VCAAbody"/>
      </w:pPr>
      <w:r>
        <w:t xml:space="preserve">The first mark was awarded for identifying the </w:t>
      </w:r>
      <w:proofErr w:type="spellStart"/>
      <w:r>
        <w:t>oxidi</w:t>
      </w:r>
      <w:r w:rsidR="00D51DD0">
        <w:t>s</w:t>
      </w:r>
      <w:r>
        <w:t>ing</w:t>
      </w:r>
      <w:proofErr w:type="spellEnd"/>
      <w:r>
        <w:t xml:space="preserve"> agent as </w:t>
      </w:r>
      <w:proofErr w:type="spellStart"/>
      <w:r>
        <w:t>NiOOH</w:t>
      </w:r>
      <w:proofErr w:type="spellEnd"/>
      <w:r>
        <w:t>.</w:t>
      </w:r>
    </w:p>
    <w:p w14:paraId="53903B20" w14:textId="1ADE8998" w:rsidR="00BC23F9" w:rsidRDefault="00BC23F9" w:rsidP="00A37818">
      <w:pPr>
        <w:pStyle w:val="VCAAbody"/>
      </w:pPr>
      <w:r>
        <w:t>The second mark required specific identification of the</w:t>
      </w:r>
    </w:p>
    <w:p w14:paraId="58E5403A" w14:textId="27E6ECD0" w:rsidR="00BC23F9" w:rsidRDefault="00D51DD0" w:rsidP="003C6C7B">
      <w:pPr>
        <w:pStyle w:val="VCAAbullet"/>
      </w:pPr>
      <w:r>
        <w:t>o</w:t>
      </w:r>
      <w:r w:rsidR="00BC23F9">
        <w:t xml:space="preserve">xidation number of Ni in </w:t>
      </w:r>
      <w:proofErr w:type="spellStart"/>
      <w:r w:rsidR="00BC23F9">
        <w:t>NiOOH</w:t>
      </w:r>
      <w:proofErr w:type="spellEnd"/>
      <w:r w:rsidR="00BC23F9">
        <w:t xml:space="preserve"> as +3</w:t>
      </w:r>
    </w:p>
    <w:p w14:paraId="3E2E5109" w14:textId="626157C4" w:rsidR="00BC23F9" w:rsidRDefault="00D51DD0" w:rsidP="003C6C7B">
      <w:pPr>
        <w:pStyle w:val="VCAAbullet"/>
      </w:pPr>
      <w:r>
        <w:t>o</w:t>
      </w:r>
      <w:r w:rsidR="00BC23F9">
        <w:t xml:space="preserve">xidation number of Ni in </w:t>
      </w:r>
      <w:proofErr w:type="gramStart"/>
      <w:r w:rsidR="00BC23F9">
        <w:t>Ni(</w:t>
      </w:r>
      <w:proofErr w:type="gramEnd"/>
      <w:r w:rsidR="00BC23F9">
        <w:t>OH)</w:t>
      </w:r>
      <w:r w:rsidR="00BC23F9" w:rsidRPr="007D5C55">
        <w:rPr>
          <w:rStyle w:val="VCAAsubscript"/>
        </w:rPr>
        <w:t>2</w:t>
      </w:r>
      <w:r w:rsidR="00BC23F9">
        <w:t xml:space="preserve"> </w:t>
      </w:r>
      <w:r>
        <w:t>a</w:t>
      </w:r>
      <w:r w:rsidR="00BC23F9">
        <w:t>s +2</w:t>
      </w:r>
    </w:p>
    <w:p w14:paraId="7B0A5A7A" w14:textId="4B70F682" w:rsidR="00BC23F9" w:rsidRDefault="00BC23F9" w:rsidP="00A37818">
      <w:pPr>
        <w:pStyle w:val="VCAAbody"/>
      </w:pPr>
      <w:r>
        <w:t xml:space="preserve">The </w:t>
      </w:r>
      <w:proofErr w:type="spellStart"/>
      <w:r>
        <w:t>oxidising</w:t>
      </w:r>
      <w:proofErr w:type="spellEnd"/>
      <w:r>
        <w:t xml:space="preserve"> agent must show a decrease in </w:t>
      </w:r>
      <w:r w:rsidR="00D51DD0">
        <w:t>oxidation number</w:t>
      </w:r>
      <w:r>
        <w:t>.</w:t>
      </w:r>
    </w:p>
    <w:p w14:paraId="356A3C20" w14:textId="6D5725D9" w:rsidR="00A37818" w:rsidRDefault="00A37818" w:rsidP="007D5C55">
      <w:pPr>
        <w:pStyle w:val="VCAAHeading3"/>
      </w:pPr>
      <w:r>
        <w:t xml:space="preserve">Question </w:t>
      </w:r>
      <w:r w:rsidR="00BC23F9">
        <w:t>4b</w:t>
      </w:r>
      <w:r>
        <w:t>.</w:t>
      </w:r>
    </w:p>
    <w:p w14:paraId="47916986" w14:textId="47ADC02E" w:rsidR="00A37818" w:rsidRDefault="00C1001F" w:rsidP="00A37818">
      <w:pPr>
        <w:pStyle w:val="VCAAbody"/>
      </w:pPr>
      <w:r>
        <w:t>Either of the following two points was sufficient to be awarded the mark</w:t>
      </w:r>
      <w:r w:rsidR="00D51DD0">
        <w:t>:</w:t>
      </w:r>
    </w:p>
    <w:p w14:paraId="6059CE1E" w14:textId="1F6DF2E4" w:rsidR="00BC23F9" w:rsidRDefault="00BC23F9" w:rsidP="003C6C7B">
      <w:pPr>
        <w:pStyle w:val="VCAAbullet"/>
      </w:pPr>
      <w:r>
        <w:t>Students could have identified the properties of the electrode</w:t>
      </w:r>
      <w:r w:rsidR="00D51DD0">
        <w:t>,</w:t>
      </w:r>
      <w:r>
        <w:t xml:space="preserve"> </w:t>
      </w:r>
      <w:r w:rsidR="00DC1368">
        <w:t>for example</w:t>
      </w:r>
      <w:r w:rsidR="00D51DD0">
        <w:t>,</w:t>
      </w:r>
      <w:r>
        <w:t xml:space="preserve"> porous/non-reactive/conductive</w:t>
      </w:r>
      <w:r w:rsidR="00926DF7">
        <w:t>,</w:t>
      </w:r>
      <w:r>
        <w:t xml:space="preserve"> etc</w:t>
      </w:r>
      <w:r w:rsidR="00926DF7">
        <w:t>.</w:t>
      </w:r>
    </w:p>
    <w:p w14:paraId="25B67F10" w14:textId="1B76C6F5" w:rsidR="00BC23F9" w:rsidRDefault="00BC23F9" w:rsidP="003C6C7B">
      <w:pPr>
        <w:pStyle w:val="VCAAbullet"/>
      </w:pPr>
      <w:r>
        <w:t xml:space="preserve">Students could have identified an actual example of the electrode, </w:t>
      </w:r>
      <w:r w:rsidR="00DC1368">
        <w:t>for example</w:t>
      </w:r>
      <w:r w:rsidR="00D51DD0">
        <w:t>,</w:t>
      </w:r>
      <w:r>
        <w:t xml:space="preserve"> graphite, Pt, Au or any metal with an </w:t>
      </w:r>
      <w:r w:rsidR="00DC1368" w:rsidRPr="00194081">
        <w:rPr>
          <w:i/>
          <w:iCs/>
        </w:rPr>
        <w:t>E</w:t>
      </w:r>
      <w:r w:rsidR="00DC1368">
        <w:rPr>
          <w:rStyle w:val="VCAAsuperscript"/>
        </w:rPr>
        <w:t>0</w:t>
      </w:r>
      <w:r w:rsidR="00DC1368">
        <w:t xml:space="preserve"> </w:t>
      </w:r>
      <w:r>
        <w:t xml:space="preserve">value greater than </w:t>
      </w:r>
      <w:r w:rsidR="00DC1368">
        <w:t>−</w:t>
      </w:r>
      <w:r>
        <w:t>0.83 V.</w:t>
      </w:r>
    </w:p>
    <w:p w14:paraId="667FA4BC" w14:textId="2730FD84" w:rsidR="00A37818" w:rsidRDefault="00A37818" w:rsidP="007D5C55">
      <w:pPr>
        <w:pStyle w:val="VCAAHeading3"/>
      </w:pPr>
      <w:r>
        <w:t xml:space="preserve">Question </w:t>
      </w:r>
      <w:r w:rsidR="000C7DF6">
        <w:t>4</w:t>
      </w:r>
      <w:r w:rsidR="00BC23F9">
        <w:t>c</w:t>
      </w:r>
      <w:r>
        <w:t>.</w:t>
      </w:r>
    </w:p>
    <w:p w14:paraId="51183116" w14:textId="5C9D958A" w:rsidR="00BC23F9" w:rsidRPr="003C6C7B" w:rsidRDefault="00BC23F9" w:rsidP="003C6C7B">
      <w:pPr>
        <w:pStyle w:val="VCAAbody"/>
      </w:pPr>
      <w:r w:rsidRPr="003C6C7B">
        <w:t>Full marks were awarded for the correctly balanced equation</w:t>
      </w:r>
      <w:r w:rsidR="003C6C7B">
        <w:t>:</w:t>
      </w:r>
    </w:p>
    <w:p w14:paraId="49DFB017" w14:textId="36BB75B4" w:rsidR="00A37818" w:rsidRPr="003C6C7B" w:rsidRDefault="00BC23F9" w:rsidP="003C6C7B">
      <w:pPr>
        <w:pStyle w:val="VCAAbody"/>
      </w:pPr>
      <w:r w:rsidRPr="003C6C7B">
        <w:t>2</w:t>
      </w:r>
      <w:proofErr w:type="gramStart"/>
      <w:r w:rsidRPr="003C6C7B">
        <w:t>Ni(</w:t>
      </w:r>
      <w:proofErr w:type="gramEnd"/>
      <w:r w:rsidRPr="003C6C7B">
        <w:t>OH)</w:t>
      </w:r>
      <w:r w:rsidRPr="00F51359">
        <w:rPr>
          <w:vertAlign w:val="subscript"/>
        </w:rPr>
        <w:t>2</w:t>
      </w:r>
      <w:r w:rsidRPr="003C6C7B">
        <w:t>(s) → 2NiOOH(s) + H</w:t>
      </w:r>
      <w:r w:rsidRPr="00F51359">
        <w:rPr>
          <w:vertAlign w:val="subscript"/>
        </w:rPr>
        <w:t>2</w:t>
      </w:r>
      <w:r w:rsidRPr="003C6C7B">
        <w:t>(g)</w:t>
      </w:r>
    </w:p>
    <w:p w14:paraId="6D2761B1" w14:textId="094A25CF" w:rsidR="00A37818" w:rsidRDefault="00C1001F" w:rsidP="003C6C7B">
      <w:pPr>
        <w:pStyle w:val="VCAAbody"/>
      </w:pPr>
      <w:r>
        <w:t>If students provided the reverse equation</w:t>
      </w:r>
      <w:r w:rsidR="00B7114C">
        <w:t>,</w:t>
      </w:r>
      <w:r>
        <w:t xml:space="preserve"> </w:t>
      </w:r>
      <w:r w:rsidRPr="00BC23F9">
        <w:t>2NiOOH(s) + H</w:t>
      </w:r>
      <w:r w:rsidRPr="007D5C55">
        <w:rPr>
          <w:rStyle w:val="VCAAsubscript"/>
        </w:rPr>
        <w:t>2</w:t>
      </w:r>
      <w:r w:rsidRPr="00BC23F9">
        <w:t>(g)</w:t>
      </w:r>
      <w:r>
        <w:t xml:space="preserve"> </w:t>
      </w:r>
      <w:r>
        <w:sym w:font="Symbol" w:char="F0AE"/>
      </w:r>
      <w:r>
        <w:t xml:space="preserve"> </w:t>
      </w:r>
      <w:r w:rsidRPr="00BC23F9">
        <w:t>2</w:t>
      </w:r>
      <w:proofErr w:type="gramStart"/>
      <w:r w:rsidRPr="00BC23F9">
        <w:t>Ni(</w:t>
      </w:r>
      <w:proofErr w:type="gramEnd"/>
      <w:r w:rsidRPr="00BC23F9">
        <w:t>OH)</w:t>
      </w:r>
      <w:r w:rsidRPr="007D5C55">
        <w:rPr>
          <w:rStyle w:val="VCAAsubscript"/>
        </w:rPr>
        <w:t>2</w:t>
      </w:r>
      <w:r w:rsidRPr="00BC23F9">
        <w:t>(s)</w:t>
      </w:r>
      <w:r>
        <w:t>, only one mark was awarded.</w:t>
      </w:r>
    </w:p>
    <w:p w14:paraId="1ADBB964" w14:textId="7CC4921C" w:rsidR="00A37818" w:rsidRDefault="00A37818" w:rsidP="007D5C55">
      <w:pPr>
        <w:pStyle w:val="VCAAHeading3"/>
      </w:pPr>
      <w:r>
        <w:t xml:space="preserve">Question </w:t>
      </w:r>
      <w:r w:rsidR="000C7DF6">
        <w:t>4</w:t>
      </w:r>
      <w:r w:rsidR="00BC23F9">
        <w:t>d</w:t>
      </w:r>
      <w:r>
        <w:t>.</w:t>
      </w:r>
    </w:p>
    <w:p w14:paraId="7A63EEFE" w14:textId="351A9723" w:rsidR="00A37818" w:rsidRDefault="00B7114C" w:rsidP="00A37818">
      <w:pPr>
        <w:pStyle w:val="VCAAbody"/>
      </w:pPr>
      <w:r>
        <w:t>‘</w:t>
      </w:r>
      <w:r w:rsidR="00BC23F9">
        <w:t>Greater than +1.35 V</w:t>
      </w:r>
      <w:r>
        <w:t>’</w:t>
      </w:r>
      <w:r w:rsidR="00BC23F9">
        <w:t xml:space="preserve"> or </w:t>
      </w:r>
      <w:proofErr w:type="gramStart"/>
      <w:r>
        <w:t>‘</w:t>
      </w:r>
      <w:r w:rsidR="00BC23F9">
        <w:t xml:space="preserve"> &gt;</w:t>
      </w:r>
      <w:proofErr w:type="gramEnd"/>
      <w:r w:rsidR="00D51DD0">
        <w:t xml:space="preserve"> </w:t>
      </w:r>
      <w:r w:rsidR="00BC23F9">
        <w:t>+1.35V</w:t>
      </w:r>
      <w:r>
        <w:t>’</w:t>
      </w:r>
    </w:p>
    <w:p w14:paraId="3B4372AD" w14:textId="14A4D66B" w:rsidR="00AF7C8B" w:rsidRDefault="00AF7C8B" w:rsidP="003C6C7B">
      <w:pPr>
        <w:pStyle w:val="VCAAbody"/>
      </w:pPr>
      <w:r>
        <w:t xml:space="preserve">The recognition </w:t>
      </w:r>
      <w:r w:rsidR="00D51DD0">
        <w:t xml:space="preserve">of </w:t>
      </w:r>
      <w:r w:rsidR="003C6C7B">
        <w:t>‘</w:t>
      </w:r>
      <w:r>
        <w:t>greater than</w:t>
      </w:r>
      <w:r w:rsidR="003C6C7B">
        <w:t>’</w:t>
      </w:r>
      <w:r>
        <w:t xml:space="preserve"> was essential for this mark.</w:t>
      </w:r>
    </w:p>
    <w:p w14:paraId="6FB03AFD" w14:textId="0276BA29" w:rsidR="00A37818" w:rsidRDefault="00A37818" w:rsidP="007D5C55">
      <w:pPr>
        <w:pStyle w:val="VCAAHeading3"/>
      </w:pPr>
      <w:r>
        <w:t xml:space="preserve">Question </w:t>
      </w:r>
      <w:r w:rsidR="000C7DF6">
        <w:t>4</w:t>
      </w:r>
      <w:r w:rsidR="00C4797D">
        <w:t>e</w:t>
      </w:r>
      <w:r>
        <w:t>.</w:t>
      </w:r>
    </w:p>
    <w:p w14:paraId="733B9B90" w14:textId="12C29027" w:rsidR="00C4797D" w:rsidRDefault="00C4797D" w:rsidP="00A37818">
      <w:pPr>
        <w:pStyle w:val="VCAAbody"/>
      </w:pPr>
      <w:r>
        <w:t>Any of the following types of responses were acceptable</w:t>
      </w:r>
      <w:r w:rsidR="00D51DD0">
        <w:t>:</w:t>
      </w:r>
    </w:p>
    <w:p w14:paraId="56D3FB23" w14:textId="70C290D8" w:rsidR="00A37818" w:rsidRDefault="00C4797D" w:rsidP="003C6C7B">
      <w:pPr>
        <w:pStyle w:val="VCAAbullet"/>
      </w:pPr>
      <w:r>
        <w:t>The cell will not be able to be fully recharged.</w:t>
      </w:r>
    </w:p>
    <w:p w14:paraId="35D633E1" w14:textId="6B52B943" w:rsidR="00C4797D" w:rsidRDefault="00C4797D" w:rsidP="003C6C7B">
      <w:pPr>
        <w:pStyle w:val="VCAAbullet"/>
      </w:pPr>
      <w:r>
        <w:t>The battery does not last as long between recharges.</w:t>
      </w:r>
    </w:p>
    <w:p w14:paraId="1D56580A" w14:textId="4D20F45F" w:rsidR="00A37818" w:rsidRPr="00BB555C" w:rsidRDefault="00D51DD0" w:rsidP="003C6C7B">
      <w:pPr>
        <w:pStyle w:val="VCAAbody"/>
      </w:pPr>
      <w:r>
        <w:t xml:space="preserve">Simply </w:t>
      </w:r>
      <w:r w:rsidR="00C4797D">
        <w:t>stating that the cell has a lower efficiency was not acceptable.</w:t>
      </w:r>
    </w:p>
    <w:p w14:paraId="48627DFB" w14:textId="18657D82" w:rsidR="00A37818" w:rsidRDefault="00A37818" w:rsidP="007D5C55">
      <w:pPr>
        <w:pStyle w:val="VCAAHeading3"/>
      </w:pPr>
      <w:r>
        <w:t xml:space="preserve">Question </w:t>
      </w:r>
      <w:r w:rsidR="000C7DF6">
        <w:t>4</w:t>
      </w:r>
      <w:r w:rsidR="00C4797D">
        <w:t>f</w:t>
      </w:r>
      <w:r>
        <w:t>.</w:t>
      </w:r>
    </w:p>
    <w:p w14:paraId="5E2E792A" w14:textId="77777777" w:rsidR="00DE3372" w:rsidRDefault="00DE3372" w:rsidP="00DE3372">
      <w:pPr>
        <w:pStyle w:val="VCAAbody"/>
      </w:pPr>
      <w:r>
        <w:t>The first mark was awarded for stating that the system was recharging when oxygen was being produced.</w:t>
      </w:r>
    </w:p>
    <w:p w14:paraId="664004AD" w14:textId="1944F235" w:rsidR="003C6C7B" w:rsidRPr="00194081" w:rsidRDefault="003C6C7B" w:rsidP="007D5C55">
      <w:pPr>
        <w:pStyle w:val="VCAAbody"/>
        <w:rPr>
          <w:lang w:val="it-IT"/>
        </w:rPr>
      </w:pPr>
      <w:r w:rsidRPr="00194081">
        <w:rPr>
          <w:lang w:val="it-IT"/>
        </w:rPr>
        <w:t>4OH</w:t>
      </w:r>
      <w:r w:rsidR="00B7114C" w:rsidRPr="00194081">
        <w:rPr>
          <w:vertAlign w:val="superscript"/>
          <w:lang w:val="it-IT"/>
        </w:rPr>
        <w:t>−</w:t>
      </w:r>
      <w:r w:rsidRPr="00194081">
        <w:rPr>
          <w:lang w:val="it-IT"/>
        </w:rPr>
        <w:t xml:space="preserve">(aq) </w:t>
      </w:r>
      <w:r w:rsidRPr="00597BDE">
        <w:sym w:font="Symbol" w:char="F0AE"/>
      </w:r>
      <w:r w:rsidRPr="00194081">
        <w:rPr>
          <w:lang w:val="it-IT"/>
        </w:rPr>
        <w:t xml:space="preserve"> O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(g) + 2H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O(l) + 4e</w:t>
      </w:r>
      <w:r w:rsidR="00B7114C" w:rsidRPr="00193C0F">
        <w:rPr>
          <w:vertAlign w:val="superscript"/>
          <w:lang w:val="it-IT"/>
        </w:rPr>
        <w:t>−</w:t>
      </w:r>
    </w:p>
    <w:p w14:paraId="2821921E" w14:textId="044BAFF1" w:rsidR="00C4797D" w:rsidRDefault="00C4797D" w:rsidP="00A37818">
      <w:pPr>
        <w:pStyle w:val="VCAAbody"/>
      </w:pPr>
      <w:r>
        <w:t xml:space="preserve">The second mark was awarded for the correct </w:t>
      </w:r>
      <w:r w:rsidR="00513F09">
        <w:t>half-</w:t>
      </w:r>
      <w:r>
        <w:t>equation at the anode in alkaline conditions.</w:t>
      </w:r>
    </w:p>
    <w:p w14:paraId="0B775337" w14:textId="77777777" w:rsidR="003C6C7B" w:rsidRPr="007D5C55" w:rsidRDefault="003C6C7B" w:rsidP="007D5C55">
      <w:pPr>
        <w:pStyle w:val="VCAAbody"/>
      </w:pPr>
      <w:r>
        <w:br w:type="page"/>
      </w:r>
    </w:p>
    <w:p w14:paraId="2FE11041" w14:textId="7603D10A" w:rsidR="00A37818" w:rsidRDefault="00A37818" w:rsidP="007D5C55">
      <w:pPr>
        <w:pStyle w:val="VCAAHeading3"/>
      </w:pPr>
      <w:r>
        <w:lastRenderedPageBreak/>
        <w:t xml:space="preserve">Question </w:t>
      </w:r>
      <w:r w:rsidR="000C7DF6">
        <w:t>4g</w:t>
      </w:r>
      <w:r>
        <w:t>.</w:t>
      </w:r>
    </w:p>
    <w:p w14:paraId="405C8AB0" w14:textId="66A95257" w:rsidR="000C7DF6" w:rsidRDefault="000C7DF6" w:rsidP="00A37818">
      <w:pPr>
        <w:pStyle w:val="VCAAbody"/>
      </w:pPr>
      <w:r>
        <w:t>The following two points were required to gain the two marks</w:t>
      </w:r>
      <w:r w:rsidR="00513F09">
        <w:t>:</w:t>
      </w:r>
    </w:p>
    <w:p w14:paraId="05C232F8" w14:textId="113B9C6B" w:rsidR="000C7DF6" w:rsidRDefault="000C7DF6" w:rsidP="003C6C7B">
      <w:pPr>
        <w:pStyle w:val="VCAAbullet"/>
      </w:pPr>
      <w:r>
        <w:t xml:space="preserve">Any oxygen produced in the recharging process will have almost the same </w:t>
      </w:r>
      <w:r w:rsidR="00AB111E" w:rsidRPr="00194081">
        <w:rPr>
          <w:i/>
          <w:iCs/>
        </w:rPr>
        <w:t>E</w:t>
      </w:r>
      <w:r w:rsidR="00AB111E">
        <w:rPr>
          <w:rStyle w:val="VCAAsuperscript"/>
        </w:rPr>
        <w:t>0</w:t>
      </w:r>
      <w:r w:rsidR="00AB111E">
        <w:t xml:space="preserve"> </w:t>
      </w:r>
      <w:r>
        <w:t xml:space="preserve">value as that of the expected </w:t>
      </w:r>
      <w:proofErr w:type="spellStart"/>
      <w:r>
        <w:t>NiOOH</w:t>
      </w:r>
      <w:proofErr w:type="spellEnd"/>
      <w:r>
        <w:t>.</w:t>
      </w:r>
    </w:p>
    <w:p w14:paraId="68394D9A" w14:textId="062A1882" w:rsidR="00A37818" w:rsidRDefault="000C7DF6" w:rsidP="003C6C7B">
      <w:pPr>
        <w:pStyle w:val="VCAAbullet"/>
      </w:pPr>
      <w:r>
        <w:t>This oxygen, if produced, can react with hydrogen in the discharge reaction to produce water and the cell will continue to operate with a very similar output.</w:t>
      </w:r>
    </w:p>
    <w:p w14:paraId="428F8301" w14:textId="3F665E15" w:rsidR="000C7DF6" w:rsidRDefault="000C7DF6" w:rsidP="007D5C55">
      <w:pPr>
        <w:pStyle w:val="VCAAHeading3"/>
      </w:pPr>
      <w:r>
        <w:t>Question 5a.</w:t>
      </w:r>
    </w:p>
    <w:p w14:paraId="16A1958F" w14:textId="3002D8C6" w:rsidR="000C7DF6" w:rsidRPr="00AF7C8B" w:rsidRDefault="00577237" w:rsidP="007D5C55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6CC42A08" w14:textId="018ADBFB" w:rsidR="000C7DF6" w:rsidRPr="00194081" w:rsidRDefault="000C7DF6" w:rsidP="007D5C55">
      <w:pPr>
        <w:pStyle w:val="VCAAHeading3"/>
        <w:rPr>
          <w:lang w:val="it-IT"/>
        </w:rPr>
      </w:pPr>
      <w:r w:rsidRPr="00194081">
        <w:rPr>
          <w:lang w:val="it-IT"/>
        </w:rPr>
        <w:t xml:space="preserve">Question </w:t>
      </w:r>
      <w:r w:rsidR="009C387D" w:rsidRPr="00194081">
        <w:rPr>
          <w:lang w:val="it-IT"/>
        </w:rPr>
        <w:t>5b</w:t>
      </w:r>
      <w:r w:rsidRPr="00194081">
        <w:rPr>
          <w:lang w:val="it-IT"/>
        </w:rPr>
        <w:t>.</w:t>
      </w:r>
    </w:p>
    <w:p w14:paraId="135E90DB" w14:textId="288577D2" w:rsidR="009C387D" w:rsidRPr="00194081" w:rsidRDefault="009C387D" w:rsidP="003C6C7B">
      <w:pPr>
        <w:pStyle w:val="VCAAbodyformaths"/>
        <w:rPr>
          <w:lang w:val="it-IT"/>
        </w:rPr>
      </w:pPr>
      <w:r w:rsidRPr="00194081">
        <w:rPr>
          <w:lang w:val="it-IT"/>
        </w:rPr>
        <w:t>[NO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]</w:t>
      </w:r>
      <w:r w:rsidR="00AF7C8B" w:rsidRPr="00194081">
        <w:rPr>
          <w:rStyle w:val="VCAAsubscript"/>
          <w:lang w:val="it-IT"/>
        </w:rPr>
        <w:t>initial</w:t>
      </w:r>
      <w:r w:rsidRPr="00194081">
        <w:rPr>
          <w:lang w:val="it-IT"/>
        </w:rPr>
        <w:t xml:space="preserve"> = n/V = 0</w:t>
      </w:r>
      <w:r w:rsidR="00AF7C8B" w:rsidRPr="00194081">
        <w:rPr>
          <w:lang w:val="it-IT"/>
        </w:rPr>
        <w:t>.</w:t>
      </w:r>
      <w:r w:rsidRPr="00194081">
        <w:rPr>
          <w:lang w:val="it-IT"/>
        </w:rPr>
        <w:t>25/4.0 = 0.625 M</w:t>
      </w:r>
    </w:p>
    <w:p w14:paraId="755C8DDC" w14:textId="306A6342" w:rsidR="00AF7C8B" w:rsidRPr="00194081" w:rsidRDefault="00AF7C8B" w:rsidP="003C6C7B">
      <w:pPr>
        <w:pStyle w:val="VCAAbodyformaths"/>
        <w:rPr>
          <w:lang w:val="it-IT"/>
        </w:rPr>
      </w:pPr>
      <w:r w:rsidRPr="00194081">
        <w:rPr>
          <w:lang w:val="it-IT"/>
        </w:rPr>
        <w:t>[N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O</w:t>
      </w:r>
      <w:r w:rsidRPr="00194081">
        <w:rPr>
          <w:rStyle w:val="VCAAsubscript"/>
          <w:lang w:val="it-IT"/>
        </w:rPr>
        <w:t>4</w:t>
      </w:r>
      <w:r w:rsidRPr="00194081">
        <w:rPr>
          <w:lang w:val="it-IT"/>
        </w:rPr>
        <w:t>]</w:t>
      </w:r>
      <w:r w:rsidRPr="00194081">
        <w:rPr>
          <w:rStyle w:val="VCAAsubscript"/>
          <w:lang w:val="it-IT"/>
        </w:rPr>
        <w:t>eqm</w:t>
      </w:r>
      <w:r w:rsidRPr="00194081">
        <w:rPr>
          <w:lang w:val="it-IT"/>
        </w:rPr>
        <w:t xml:space="preserve"> = n/V = 0.0149/4.0 = 0.0.00373 M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1370"/>
        <w:gridCol w:w="1370"/>
        <w:gridCol w:w="1370"/>
      </w:tblGrid>
      <w:tr w:rsidR="009C387D" w:rsidRPr="009C387D" w14:paraId="5A828C63" w14:textId="77777777" w:rsidTr="00F835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tcW w:w="1370" w:type="dxa"/>
          </w:tcPr>
          <w:p w14:paraId="2DE7DACE" w14:textId="77777777" w:rsidR="009C387D" w:rsidRPr="00194081" w:rsidRDefault="009C387D" w:rsidP="00F83571">
            <w:pPr>
              <w:pStyle w:val="VCAAtablecondensed"/>
              <w:rPr>
                <w:b w:val="0"/>
                <w:lang w:val="it-IT"/>
              </w:rPr>
            </w:pPr>
          </w:p>
        </w:tc>
        <w:tc>
          <w:tcPr>
            <w:tcW w:w="1370" w:type="dxa"/>
          </w:tcPr>
          <w:p w14:paraId="32C1E1FC" w14:textId="3B0ACAE7" w:rsidR="009C387D" w:rsidRPr="009C387D" w:rsidRDefault="009C387D" w:rsidP="00F83571">
            <w:pPr>
              <w:pStyle w:val="VCAAtablecondensed"/>
              <w:rPr>
                <w:b w:val="0"/>
              </w:rPr>
            </w:pPr>
            <w:r w:rsidRPr="009C387D">
              <w:t>[NO</w:t>
            </w:r>
            <w:r w:rsidRPr="007D5C55">
              <w:rPr>
                <w:rStyle w:val="VCAAsubscript"/>
              </w:rPr>
              <w:t>2</w:t>
            </w:r>
            <w:r w:rsidRPr="009C387D">
              <w:t>]</w:t>
            </w:r>
          </w:p>
        </w:tc>
        <w:tc>
          <w:tcPr>
            <w:tcW w:w="1370" w:type="dxa"/>
          </w:tcPr>
          <w:p w14:paraId="53074F85" w14:textId="117E6433" w:rsidR="009C387D" w:rsidRPr="009C387D" w:rsidRDefault="009C387D" w:rsidP="00F83571">
            <w:pPr>
              <w:pStyle w:val="VCAAtablecondensed"/>
              <w:rPr>
                <w:b w:val="0"/>
              </w:rPr>
            </w:pPr>
            <w:r w:rsidRPr="009C387D">
              <w:t>[N</w:t>
            </w:r>
            <w:r w:rsidRPr="007D5C55">
              <w:rPr>
                <w:rStyle w:val="VCAAsubscript"/>
              </w:rPr>
              <w:t>2</w:t>
            </w:r>
            <w:r w:rsidRPr="009C387D">
              <w:t>O</w:t>
            </w:r>
            <w:r w:rsidRPr="007D5C55">
              <w:rPr>
                <w:rStyle w:val="VCAAsubscript"/>
              </w:rPr>
              <w:t>4</w:t>
            </w:r>
            <w:r w:rsidRPr="009C387D">
              <w:t>]</w:t>
            </w:r>
          </w:p>
        </w:tc>
      </w:tr>
      <w:tr w:rsidR="009C387D" w:rsidRPr="009C387D" w14:paraId="31E97160" w14:textId="77777777" w:rsidTr="00F83571">
        <w:trPr>
          <w:trHeight w:val="310"/>
        </w:trPr>
        <w:tc>
          <w:tcPr>
            <w:tcW w:w="1370" w:type="dxa"/>
          </w:tcPr>
          <w:p w14:paraId="5D50A175" w14:textId="77777777" w:rsidR="009C387D" w:rsidRPr="009C387D" w:rsidRDefault="009C387D" w:rsidP="00F83571">
            <w:pPr>
              <w:pStyle w:val="VCAAtablecondensed"/>
            </w:pPr>
            <w:r w:rsidRPr="009C387D">
              <w:t>I</w:t>
            </w:r>
          </w:p>
        </w:tc>
        <w:tc>
          <w:tcPr>
            <w:tcW w:w="1370" w:type="dxa"/>
          </w:tcPr>
          <w:p w14:paraId="794EEA21" w14:textId="77777777" w:rsidR="009C387D" w:rsidRPr="009C387D" w:rsidRDefault="009C387D" w:rsidP="00F83571">
            <w:pPr>
              <w:pStyle w:val="VCAAtablecondensed"/>
            </w:pPr>
            <w:r w:rsidRPr="009C387D">
              <w:t>0.0625</w:t>
            </w:r>
          </w:p>
        </w:tc>
        <w:tc>
          <w:tcPr>
            <w:tcW w:w="1370" w:type="dxa"/>
          </w:tcPr>
          <w:p w14:paraId="6378F204" w14:textId="77777777" w:rsidR="009C387D" w:rsidRPr="009C387D" w:rsidRDefault="009C387D" w:rsidP="00F83571">
            <w:pPr>
              <w:pStyle w:val="VCAAtablecondensed"/>
            </w:pPr>
            <w:r w:rsidRPr="009C387D">
              <w:t>0</w:t>
            </w:r>
          </w:p>
        </w:tc>
      </w:tr>
      <w:tr w:rsidR="009C387D" w:rsidRPr="009C387D" w14:paraId="0BA41CD3" w14:textId="77777777" w:rsidTr="00F83571">
        <w:trPr>
          <w:trHeight w:val="336"/>
        </w:trPr>
        <w:tc>
          <w:tcPr>
            <w:tcW w:w="1370" w:type="dxa"/>
          </w:tcPr>
          <w:p w14:paraId="63AF3542" w14:textId="77777777" w:rsidR="009C387D" w:rsidRPr="009C387D" w:rsidRDefault="009C387D" w:rsidP="00F83571">
            <w:pPr>
              <w:pStyle w:val="VCAAtablecondensed"/>
            </w:pPr>
            <w:r w:rsidRPr="009C387D">
              <w:t>C</w:t>
            </w:r>
          </w:p>
        </w:tc>
        <w:tc>
          <w:tcPr>
            <w:tcW w:w="1370" w:type="dxa"/>
          </w:tcPr>
          <w:p w14:paraId="539B0675" w14:textId="38D6C27B" w:rsidR="009C387D" w:rsidRPr="009C387D" w:rsidRDefault="00E97DED" w:rsidP="00F83571">
            <w:pPr>
              <w:pStyle w:val="VCAAtablecondensed"/>
            </w:pPr>
            <w:r>
              <w:t>−</w:t>
            </w:r>
            <w:r w:rsidR="009C387D" w:rsidRPr="009C387D">
              <w:t>0.00745</w:t>
            </w:r>
          </w:p>
        </w:tc>
        <w:tc>
          <w:tcPr>
            <w:tcW w:w="1370" w:type="dxa"/>
          </w:tcPr>
          <w:p w14:paraId="7D539C67" w14:textId="77777777" w:rsidR="009C387D" w:rsidRPr="009C387D" w:rsidRDefault="009C387D" w:rsidP="00F83571">
            <w:pPr>
              <w:pStyle w:val="VCAAtablecondensed"/>
            </w:pPr>
            <w:r w:rsidRPr="009C387D">
              <w:t>+0.00373</w:t>
            </w:r>
          </w:p>
        </w:tc>
      </w:tr>
      <w:tr w:rsidR="009C387D" w:rsidRPr="009C387D" w14:paraId="41259A9D" w14:textId="77777777" w:rsidTr="00F83571">
        <w:trPr>
          <w:trHeight w:val="310"/>
        </w:trPr>
        <w:tc>
          <w:tcPr>
            <w:tcW w:w="1370" w:type="dxa"/>
          </w:tcPr>
          <w:p w14:paraId="31F27271" w14:textId="77777777" w:rsidR="009C387D" w:rsidRPr="009C387D" w:rsidRDefault="009C387D" w:rsidP="00F83571">
            <w:pPr>
              <w:pStyle w:val="VCAAtablecondensed"/>
            </w:pPr>
            <w:r w:rsidRPr="009C387D">
              <w:t>E</w:t>
            </w:r>
          </w:p>
        </w:tc>
        <w:tc>
          <w:tcPr>
            <w:tcW w:w="1370" w:type="dxa"/>
          </w:tcPr>
          <w:p w14:paraId="3D1D1DD6" w14:textId="77777777" w:rsidR="009C387D" w:rsidRPr="009C387D" w:rsidRDefault="009C387D" w:rsidP="00F83571">
            <w:pPr>
              <w:pStyle w:val="VCAAtablecondensed"/>
            </w:pPr>
            <w:r w:rsidRPr="009C387D">
              <w:t>0.05505</w:t>
            </w:r>
          </w:p>
        </w:tc>
        <w:tc>
          <w:tcPr>
            <w:tcW w:w="1370" w:type="dxa"/>
          </w:tcPr>
          <w:p w14:paraId="210E6AD8" w14:textId="77777777" w:rsidR="009C387D" w:rsidRPr="009C387D" w:rsidRDefault="009C387D" w:rsidP="00F83571">
            <w:pPr>
              <w:pStyle w:val="VCAAtablecondensed"/>
            </w:pPr>
            <w:r w:rsidRPr="009C387D">
              <w:t>0.00373</w:t>
            </w:r>
          </w:p>
        </w:tc>
      </w:tr>
    </w:tbl>
    <w:p w14:paraId="2C983027" w14:textId="49F9A3C4" w:rsidR="009C387D" w:rsidRPr="007D5C55" w:rsidRDefault="009C387D" w:rsidP="007D5C55">
      <w:pPr>
        <w:pStyle w:val="VCAAbody"/>
      </w:pPr>
      <w:r w:rsidRPr="007D5C55">
        <w:rPr>
          <w:rStyle w:val="VCAAitalics"/>
        </w:rPr>
        <w:t>K</w:t>
      </w:r>
      <w:r w:rsidRPr="009C387D">
        <w:t xml:space="preserve"> = 0.00373 ÷ (0.05505)</w:t>
      </w:r>
      <w:r w:rsidRPr="007D5C55">
        <w:rPr>
          <w:rStyle w:val="VCAAsuperscript"/>
        </w:rPr>
        <w:t>2</w:t>
      </w:r>
      <w:r w:rsidRPr="009C387D">
        <w:t xml:space="preserve"> = </w:t>
      </w:r>
      <w:r w:rsidRPr="00AF7C8B">
        <w:t>1.2 M</w:t>
      </w:r>
      <w:r w:rsidRPr="007D5C55">
        <w:rPr>
          <w:rStyle w:val="VCAAsuperscript"/>
        </w:rPr>
        <w:t>–1</w:t>
      </w:r>
    </w:p>
    <w:p w14:paraId="14762B34" w14:textId="48490154" w:rsidR="00F83571" w:rsidRDefault="00F83571" w:rsidP="00F83571">
      <w:pPr>
        <w:pStyle w:val="VCAAbody"/>
      </w:pPr>
      <w:r>
        <w:t>The f</w:t>
      </w:r>
      <w:r w:rsidR="009C387D">
        <w:t xml:space="preserve">irst mark </w:t>
      </w:r>
      <w:r>
        <w:t>wa</w:t>
      </w:r>
      <w:r w:rsidR="009C387D">
        <w:t>s awarded for equilibrium values for the two chemicals</w:t>
      </w:r>
      <w:r>
        <w:t xml:space="preserve">. </w:t>
      </w:r>
    </w:p>
    <w:p w14:paraId="2B75A920" w14:textId="1F57959F" w:rsidR="00F83571" w:rsidRDefault="00F83571" w:rsidP="00F83571">
      <w:pPr>
        <w:pStyle w:val="VCAAbody"/>
      </w:pPr>
      <w:r>
        <w:t>A s</w:t>
      </w:r>
      <w:r w:rsidR="009C387D">
        <w:t xml:space="preserve">econd mark </w:t>
      </w:r>
      <w:r w:rsidR="00FD1E90">
        <w:t>was awarded</w:t>
      </w:r>
      <w:r w:rsidR="009C387D">
        <w:t xml:space="preserve"> </w:t>
      </w:r>
      <w:r w:rsidR="00FD1E90">
        <w:t xml:space="preserve">for </w:t>
      </w:r>
      <w:r>
        <w:t xml:space="preserve">the </w:t>
      </w:r>
      <w:r w:rsidR="00FD1E90">
        <w:t xml:space="preserve">correct calculation of </w:t>
      </w:r>
      <w:r w:rsidR="00FD1E90" w:rsidRPr="007D5C55">
        <w:rPr>
          <w:rStyle w:val="VCAAitalics"/>
        </w:rPr>
        <w:t>K</w:t>
      </w:r>
      <w:r>
        <w:rPr>
          <w:rStyle w:val="VCAAitalics"/>
        </w:rPr>
        <w:t>.</w:t>
      </w:r>
      <w:r>
        <w:t xml:space="preserve"> </w:t>
      </w:r>
    </w:p>
    <w:p w14:paraId="5D35679D" w14:textId="56463A02" w:rsidR="00FD1E90" w:rsidRDefault="00F83571" w:rsidP="007D5C55">
      <w:pPr>
        <w:pStyle w:val="VCAAbody"/>
      </w:pPr>
      <w:r>
        <w:t>A t</w:t>
      </w:r>
      <w:r w:rsidR="00FD1E90">
        <w:t>hird mark was awarded for correct units being shown.</w:t>
      </w:r>
    </w:p>
    <w:p w14:paraId="76F9F4BD" w14:textId="3CAEAE6D" w:rsidR="00F83571" w:rsidRDefault="00F83571" w:rsidP="00F83571">
      <w:pPr>
        <w:pStyle w:val="VCAAHeading3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B4EC1B1" wp14:editId="6FA1FDC1">
            <wp:simplePos x="0" y="0"/>
            <wp:positionH relativeFrom="column">
              <wp:posOffset>-2540</wp:posOffset>
            </wp:positionH>
            <wp:positionV relativeFrom="paragraph">
              <wp:posOffset>635000</wp:posOffset>
            </wp:positionV>
            <wp:extent cx="2868183" cy="1627950"/>
            <wp:effectExtent l="0" t="0" r="8890" b="0"/>
            <wp:wrapTopAndBottom/>
            <wp:docPr id="326674687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64828" name="Picture 1" descr="A graph of a functi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83" cy="162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Question 5c.</w:t>
      </w:r>
    </w:p>
    <w:p w14:paraId="1FC1D7B9" w14:textId="77777777" w:rsidR="00FD1E90" w:rsidRDefault="00FD1E90" w:rsidP="00F83571">
      <w:pPr>
        <w:pStyle w:val="VCAAbullet"/>
        <w:numPr>
          <w:ilvl w:val="0"/>
          <w:numId w:val="0"/>
        </w:numPr>
        <w:ind w:left="357" w:hanging="357"/>
      </w:pPr>
    </w:p>
    <w:p w14:paraId="0E3493B7" w14:textId="08C8D0BD" w:rsidR="00FD1E90" w:rsidRDefault="002567F5" w:rsidP="007D5C55">
      <w:pPr>
        <w:pStyle w:val="VCAAbody"/>
      </w:pPr>
      <w:r>
        <w:t>The f</w:t>
      </w:r>
      <w:r w:rsidR="00FD1E90">
        <w:t xml:space="preserve">irst mark was awarded for the correct </w:t>
      </w:r>
      <w:r w:rsidR="00513F09">
        <w:t xml:space="preserve">system change </w:t>
      </w:r>
      <w:r w:rsidR="00FD1E90">
        <w:t>being shown.</w:t>
      </w:r>
    </w:p>
    <w:p w14:paraId="38087238" w14:textId="1AFCA32D" w:rsidR="00FD1E90" w:rsidRDefault="002567F5" w:rsidP="007D5C55">
      <w:pPr>
        <w:pStyle w:val="VCAAbody"/>
      </w:pPr>
      <w:r>
        <w:t>A s</w:t>
      </w:r>
      <w:r w:rsidR="00FD1E90">
        <w:t xml:space="preserve">econd mark was awarded for the correct response to the </w:t>
      </w:r>
      <w:r w:rsidR="00513F09">
        <w:t xml:space="preserve">system change </w:t>
      </w:r>
      <w:r w:rsidR="00FD1E90">
        <w:t>being shown.</w:t>
      </w:r>
    </w:p>
    <w:p w14:paraId="7D4D0E22" w14:textId="690CB7E2" w:rsidR="00FD1E90" w:rsidRDefault="002567F5" w:rsidP="007D5C55">
      <w:pPr>
        <w:pStyle w:val="VCAAbody"/>
      </w:pPr>
      <w:r>
        <w:t>A t</w:t>
      </w:r>
      <w:r w:rsidR="00FD1E90">
        <w:t xml:space="preserve">hird mark was awarded if </w:t>
      </w:r>
      <w:r w:rsidR="00065FF1">
        <w:t>both</w:t>
      </w:r>
      <w:r w:rsidR="00FD1E90">
        <w:t xml:space="preserve"> </w:t>
      </w:r>
      <w:r w:rsidR="005C57A2">
        <w:t xml:space="preserve">of </w:t>
      </w:r>
      <w:r w:rsidR="00FD1E90">
        <w:t xml:space="preserve">the following </w:t>
      </w:r>
      <w:r w:rsidR="00513F09">
        <w:t xml:space="preserve">were </w:t>
      </w:r>
      <w:r w:rsidR="00FD1E90">
        <w:t>shown</w:t>
      </w:r>
      <w:r w:rsidR="00513F09">
        <w:t>:</w:t>
      </w:r>
    </w:p>
    <w:p w14:paraId="6E32BA68" w14:textId="369DA28A" w:rsidR="00FD1E90" w:rsidRPr="00926DF7" w:rsidRDefault="00FD1E90" w:rsidP="007D5C55">
      <w:pPr>
        <w:pStyle w:val="VCAAbullet"/>
      </w:pPr>
      <w:r>
        <w:t xml:space="preserve">Equilibrium was reached at exactly </w:t>
      </w:r>
      <w:r w:rsidRPr="00194081">
        <w:rPr>
          <w:i/>
          <w:iCs/>
        </w:rPr>
        <w:t>t</w:t>
      </w:r>
      <w:r w:rsidRPr="007D5C55">
        <w:rPr>
          <w:rStyle w:val="VCAAsubscript"/>
        </w:rPr>
        <w:t>2</w:t>
      </w:r>
      <w:r w:rsidR="00926DF7" w:rsidRPr="00F51359">
        <w:rPr>
          <w:rStyle w:val="VCAAsubscript"/>
          <w:vertAlign w:val="baseline"/>
        </w:rPr>
        <w:t>.</w:t>
      </w:r>
    </w:p>
    <w:p w14:paraId="1B5A9677" w14:textId="21FADE0E" w:rsidR="00FD1E90" w:rsidRDefault="00FD1E90" w:rsidP="007D5C55">
      <w:pPr>
        <w:pStyle w:val="VCAAbullet"/>
      </w:pPr>
      <w:r>
        <w:t xml:space="preserve">At </w:t>
      </w:r>
      <w:r w:rsidRPr="00194081">
        <w:rPr>
          <w:i/>
          <w:iCs/>
        </w:rPr>
        <w:t>t</w:t>
      </w:r>
      <w:r w:rsidRPr="007D5C55">
        <w:rPr>
          <w:rStyle w:val="VCAAsubscript"/>
        </w:rPr>
        <w:t>2</w:t>
      </w:r>
      <w:r>
        <w:t xml:space="preserve"> the line was horizontal and above the position</w:t>
      </w:r>
      <w:r w:rsidR="008378BE">
        <w:t xml:space="preserve"> where</w:t>
      </w:r>
      <w:r>
        <w:t xml:space="preserve"> it was prior to the </w:t>
      </w:r>
      <w:r w:rsidR="00E771AC">
        <w:t xml:space="preserve">system change </w:t>
      </w:r>
      <w:r>
        <w:t xml:space="preserve">being </w:t>
      </w:r>
      <w:r w:rsidR="00E771AC">
        <w:t>made</w:t>
      </w:r>
      <w:r>
        <w:t>.</w:t>
      </w:r>
    </w:p>
    <w:p w14:paraId="41614AB5" w14:textId="439F5031" w:rsidR="000C7DF6" w:rsidRDefault="000C7DF6" w:rsidP="007D5C55">
      <w:pPr>
        <w:pStyle w:val="VCAAHeading3"/>
      </w:pPr>
      <w:r>
        <w:lastRenderedPageBreak/>
        <w:t xml:space="preserve">Question </w:t>
      </w:r>
      <w:r w:rsidR="00FD4769">
        <w:t>6a</w:t>
      </w:r>
      <w:r>
        <w:t>.</w:t>
      </w:r>
    </w:p>
    <w:p w14:paraId="4C7BE6AF" w14:textId="7C096A33" w:rsidR="000C7DF6" w:rsidRDefault="00FD4769" w:rsidP="000C7DF6">
      <w:pPr>
        <w:pStyle w:val="VCAAbody"/>
      </w:pPr>
      <w:r>
        <w:t>The first mark was awarded for the identification of the O-H (alcohol) or the hydroxy(l) functional group.</w:t>
      </w:r>
    </w:p>
    <w:p w14:paraId="6A3DD4F1" w14:textId="57005C73" w:rsidR="00FD4769" w:rsidRDefault="00FD4769" w:rsidP="000C7DF6">
      <w:pPr>
        <w:pStyle w:val="VCAAbody"/>
      </w:pPr>
      <w:r>
        <w:t>The second mark was awarded for the use of 3200–3600 cm</w:t>
      </w:r>
      <w:r w:rsidR="00DE5CD2" w:rsidRPr="00194081">
        <w:rPr>
          <w:vertAlign w:val="superscript"/>
        </w:rPr>
        <w:t>−</w:t>
      </w:r>
      <w:r w:rsidRPr="007D5C55">
        <w:rPr>
          <w:rStyle w:val="VCAAsuperscript"/>
        </w:rPr>
        <w:t>1</w:t>
      </w:r>
      <w:r>
        <w:t xml:space="preserve"> to support its identification.</w:t>
      </w:r>
    </w:p>
    <w:p w14:paraId="3AC94067" w14:textId="22BF75E8" w:rsidR="000C7DF6" w:rsidRDefault="000C7DF6" w:rsidP="007D5C55">
      <w:pPr>
        <w:pStyle w:val="VCAAHeading3"/>
      </w:pPr>
      <w:r>
        <w:t xml:space="preserve">Question </w:t>
      </w:r>
      <w:r w:rsidR="00FD4769">
        <w:t>6bi</w:t>
      </w:r>
      <w:r>
        <w:t>.</w:t>
      </w:r>
    </w:p>
    <w:p w14:paraId="55B88EE0" w14:textId="055091BE" w:rsidR="000C7DF6" w:rsidRDefault="00FD4769" w:rsidP="000C7DF6">
      <w:pPr>
        <w:pStyle w:val="VCAAbody"/>
      </w:pPr>
      <w:r>
        <w:t xml:space="preserve">Base peak </w:t>
      </w:r>
      <w:r w:rsidR="00DE5CD2">
        <w:t xml:space="preserve">is </w:t>
      </w:r>
      <w:r>
        <w:t>at m/z = 45</w:t>
      </w:r>
    </w:p>
    <w:p w14:paraId="45950441" w14:textId="261B099E" w:rsidR="000C7DF6" w:rsidRDefault="000C7DF6" w:rsidP="007D5C55">
      <w:pPr>
        <w:pStyle w:val="VCAAHeading3"/>
      </w:pPr>
      <w:r>
        <w:t xml:space="preserve">Question </w:t>
      </w:r>
      <w:r w:rsidR="00FD4769">
        <w:t>6bii</w:t>
      </w:r>
      <w:r>
        <w:t>.</w:t>
      </w:r>
    </w:p>
    <w:p w14:paraId="00D11918" w14:textId="01CD122C" w:rsidR="000C7DF6" w:rsidRDefault="00FD4769" w:rsidP="000C7DF6">
      <w:pPr>
        <w:pStyle w:val="VCAAbody"/>
      </w:pPr>
      <w:r>
        <w:t>The first mark was awarded for the understanding that the peaks at m/z = 94 and m/z = 96 are both parent/molecular ions.</w:t>
      </w:r>
    </w:p>
    <w:p w14:paraId="04EA660E" w14:textId="4CF5A4B3" w:rsidR="00FD4769" w:rsidRDefault="00FD4769" w:rsidP="000C7DF6">
      <w:pPr>
        <w:pStyle w:val="VCAAbody"/>
      </w:pPr>
      <w:r>
        <w:t xml:space="preserve">The second mark was awarded for the understanding that these arise because of the presence of the two isotopes of chlorine, </w:t>
      </w:r>
      <w:r w:rsidRPr="007D5C55">
        <w:rPr>
          <w:rStyle w:val="VCAAsuperscript"/>
        </w:rPr>
        <w:t>35</w:t>
      </w:r>
      <w:r>
        <w:t xml:space="preserve">Cl and </w:t>
      </w:r>
      <w:r w:rsidRPr="007D5C55">
        <w:rPr>
          <w:rStyle w:val="VCAAsuperscript"/>
        </w:rPr>
        <w:t>37</w:t>
      </w:r>
      <w:r>
        <w:t>Cl.</w:t>
      </w:r>
    </w:p>
    <w:p w14:paraId="38A26C5B" w14:textId="43E78537" w:rsidR="00FD4769" w:rsidRPr="001B59AB" w:rsidRDefault="00FD4769" w:rsidP="007D5C55">
      <w:pPr>
        <w:pStyle w:val="VCAAHeading3"/>
      </w:pPr>
      <w:r w:rsidRPr="001B59AB">
        <w:t>Question 6</w:t>
      </w:r>
      <w:r w:rsidR="00031AE6">
        <w:t>c</w:t>
      </w:r>
      <w:r w:rsidRPr="001B59AB">
        <w:t>.</w:t>
      </w:r>
    </w:p>
    <w:p w14:paraId="5FFA95B8" w14:textId="23EE55DD" w:rsidR="00BF6DE6" w:rsidRDefault="00FD4769" w:rsidP="00FD4769">
      <w:pPr>
        <w:pStyle w:val="VCAAbody"/>
      </w:pPr>
      <w:r>
        <w:t xml:space="preserve">Students needed to identify one </w:t>
      </w:r>
      <w:r w:rsidR="00CA3C00">
        <w:t xml:space="preserve">piece of information from the table to obtain the first mark and </w:t>
      </w:r>
      <w:r w:rsidR="00DB5C23">
        <w:t>to receive</w:t>
      </w:r>
      <w:r w:rsidR="00CA3C00">
        <w:t xml:space="preserve"> the second mark they needed to relate this information to the structure of the compound.</w:t>
      </w:r>
    </w:p>
    <w:p w14:paraId="5514DCC6" w14:textId="7BC02120" w:rsidR="00FD4769" w:rsidRDefault="00CA3C00" w:rsidP="00FD4769">
      <w:pPr>
        <w:pStyle w:val="VCAAbody"/>
      </w:pPr>
      <w:r>
        <w:t>Typical acceptable responses are outlined below</w:t>
      </w:r>
      <w:r w:rsidR="007E2A56">
        <w:t>:</w:t>
      </w:r>
    </w:p>
    <w:p w14:paraId="718064FB" w14:textId="17571C4E" w:rsidR="00CA3C00" w:rsidRDefault="00CA3C00" w:rsidP="007D5C55">
      <w:pPr>
        <w:pStyle w:val="VCAAbullet"/>
      </w:pPr>
      <w:r>
        <w:t>The sum of the relative peak areas totals 7, therefore the total number of hydrogens present in the compound must be a multiple of 7.</w:t>
      </w:r>
    </w:p>
    <w:p w14:paraId="0324CE00" w14:textId="303CD343" w:rsidR="00CA3C00" w:rsidRDefault="00CA3C00" w:rsidP="007D5C55">
      <w:pPr>
        <w:pStyle w:val="VCAAbullet"/>
      </w:pPr>
      <w:r>
        <w:t xml:space="preserve">There are four different chemical shifts, so there must be four different </w:t>
      </w:r>
      <w:r w:rsidRPr="007D5C55">
        <w:rPr>
          <w:rStyle w:val="VCAAsuperscript"/>
        </w:rPr>
        <w:t>1</w:t>
      </w:r>
      <w:r>
        <w:t>H environments in the compound.</w:t>
      </w:r>
    </w:p>
    <w:p w14:paraId="3477E295" w14:textId="0960D2AF" w:rsidR="00CA3C00" w:rsidRDefault="00CA3C00" w:rsidP="007D5C55">
      <w:pPr>
        <w:pStyle w:val="VCAAbullet"/>
      </w:pPr>
      <w:r>
        <w:t xml:space="preserve">The relative peak areas are 3:1:2:1, therefore the compound must have </w:t>
      </w:r>
      <w:r w:rsidRPr="007D5C55">
        <w:rPr>
          <w:rStyle w:val="VCAAsuperscript"/>
        </w:rPr>
        <w:t>1</w:t>
      </w:r>
      <w:r>
        <w:t>H environments that contain 3 hydrogens, 1 hydrogen, 2 hydrogens and 1 hydrogen (or multiple of these)</w:t>
      </w:r>
      <w:r w:rsidR="00B8690C">
        <w:t>.</w:t>
      </w:r>
    </w:p>
    <w:p w14:paraId="1C666CC0" w14:textId="39B91817" w:rsidR="00FD4769" w:rsidRPr="00BB555C" w:rsidRDefault="00CA3C00" w:rsidP="007D5C55">
      <w:pPr>
        <w:pStyle w:val="VCAAbullet"/>
      </w:pPr>
      <w:r>
        <w:t xml:space="preserve">The chemical shift at 1.3 ppm with a relative peak area of 3 suggests the compound has a </w:t>
      </w:r>
      <w:r w:rsidR="00CF43D9">
        <w:rPr>
          <w:lang w:val="en-AU"/>
        </w:rPr>
        <w:t>R-C</w:t>
      </w:r>
      <w:r w:rsidR="00CF43D9">
        <w:rPr>
          <w:b/>
          <w:lang w:val="en-AU"/>
        </w:rPr>
        <w:t>H</w:t>
      </w:r>
      <w:r w:rsidR="00CF43D9">
        <w:rPr>
          <w:vertAlign w:val="subscript"/>
          <w:lang w:val="en-AU"/>
        </w:rPr>
        <w:t>3</w:t>
      </w:r>
      <w:r>
        <w:t xml:space="preserve"> group</w:t>
      </w:r>
      <w:r w:rsidR="00B8690C">
        <w:t>.</w:t>
      </w:r>
    </w:p>
    <w:p w14:paraId="769CBA6E" w14:textId="0CDDFDAE" w:rsidR="00CA3C00" w:rsidRDefault="00CA3C00" w:rsidP="007D5C55">
      <w:pPr>
        <w:pStyle w:val="VCAAbody"/>
      </w:pPr>
      <w:r>
        <w:t xml:space="preserve">Students need to </w:t>
      </w:r>
      <w:r w:rsidR="00B8690C">
        <w:t>be r</w:t>
      </w:r>
      <w:r>
        <w:t xml:space="preserve">eminded that the first answer given on an examination is the only answer </w:t>
      </w:r>
      <w:r w:rsidR="007E2A56">
        <w:t xml:space="preserve">that </w:t>
      </w:r>
      <w:r>
        <w:t xml:space="preserve">is assessed. </w:t>
      </w:r>
      <w:r w:rsidR="00031AE6">
        <w:t>M</w:t>
      </w:r>
      <w:r>
        <w:t xml:space="preserve">ultiple answers were </w:t>
      </w:r>
      <w:r w:rsidR="00031AE6">
        <w:t xml:space="preserve">frequently </w:t>
      </w:r>
      <w:r>
        <w:t>supplied for this question.</w:t>
      </w:r>
    </w:p>
    <w:p w14:paraId="03967B69" w14:textId="28CF4C1E" w:rsidR="00BF6DE6" w:rsidRPr="007D5C55" w:rsidRDefault="00BF6DE6" w:rsidP="007D5C55">
      <w:pPr>
        <w:pStyle w:val="VCAAbody"/>
      </w:pPr>
      <w:r w:rsidRPr="00BF6DE6">
        <w:br w:type="page"/>
      </w:r>
    </w:p>
    <w:p w14:paraId="0F2EEA23" w14:textId="0C769AA7" w:rsidR="00FD4769" w:rsidRDefault="00FD4769" w:rsidP="007D5C55">
      <w:pPr>
        <w:pStyle w:val="VCAAHeading3"/>
      </w:pPr>
      <w:r>
        <w:lastRenderedPageBreak/>
        <w:t>Question 6</w:t>
      </w:r>
      <w:r w:rsidR="00B8690C">
        <w:t>d</w:t>
      </w:r>
      <w:r>
        <w:t>.</w:t>
      </w:r>
    </w:p>
    <w:p w14:paraId="42A364DD" w14:textId="2DFD09AB" w:rsidR="00FD4769" w:rsidRDefault="00BF6DE6" w:rsidP="00FD4769">
      <w:pPr>
        <w:pStyle w:val="VCA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DA0BC" wp14:editId="69A0C152">
                <wp:simplePos x="0" y="0"/>
                <wp:positionH relativeFrom="column">
                  <wp:posOffset>3810</wp:posOffset>
                </wp:positionH>
                <wp:positionV relativeFrom="paragraph">
                  <wp:posOffset>407670</wp:posOffset>
                </wp:positionV>
                <wp:extent cx="5470525" cy="1654175"/>
                <wp:effectExtent l="0" t="0" r="17780" b="27305"/>
                <wp:wrapTopAndBottom/>
                <wp:docPr id="14503782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165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F1AA64" w14:textId="000B23B5" w:rsidR="00B8690C" w:rsidRDefault="00B8690C">
                            <w:r>
                              <w:object w:dxaOrig="7353" w:dyaOrig="3825" w14:anchorId="0F020F66">
                                <v:shape id="_x0000_i1034" type="#_x0000_t75" style="width:367.65pt;height:191.25pt">
                                  <v:imagedata r:id="rId23" o:title=""/>
                                </v:shape>
                                <o:OLEObject Type="Embed" ProgID="ACD.ChemSketch.20" ShapeID="_x0000_i1034" DrawAspect="Content" ObjectID="_1792821337" r:id="rId2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DA0BC" id="Text Box 3" o:spid="_x0000_s1030" type="#_x0000_t202" style="position:absolute;margin-left:.3pt;margin-top:32.1pt;width:430.75pt;height:130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" fillcolor="white [3201]" strokecolor="white [3212]" strokeweight=".5pt">
                <v:textbox style="mso-fit-shape-to-text:t">
                  <w:txbxContent>
                    <w:p w14:paraId="1CF1AA64" w14:textId="000B23B5" w:rsidR="00B8690C" w:rsidRDefault="00B8690C">
                      <w:r>
                        <w:object w:dxaOrig="7353" w:dyaOrig="3825" w14:anchorId="0F020F66">
                          <v:shape id="_x0000_i1034" type="#_x0000_t75" style="width:367.65pt;height:191.25pt">
                            <v:imagedata r:id="rId23" o:title=""/>
                          </v:shape>
                          <o:OLEObject Type="Embed" ProgID="ACD.ChemSketch.20" ShapeID="_x0000_i1034" DrawAspect="Content" ObjectID="_1792821337" r:id="rId25"/>
                        </w:objec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8690C">
        <w:t>Any of the following structures was accepted for the mark.</w:t>
      </w:r>
    </w:p>
    <w:p w14:paraId="75536187" w14:textId="3F750673" w:rsidR="00FD4769" w:rsidRPr="001B59AB" w:rsidRDefault="00FD4769" w:rsidP="007D5C55">
      <w:pPr>
        <w:pStyle w:val="VCAAHeading3"/>
      </w:pPr>
      <w:r w:rsidRPr="001B59AB">
        <w:t>Question 6</w:t>
      </w:r>
      <w:r w:rsidR="00B8690C" w:rsidRPr="001B59AB">
        <w:t>e</w:t>
      </w:r>
      <w:r w:rsidRPr="001B59AB">
        <w:t>.</w:t>
      </w:r>
    </w:p>
    <w:p w14:paraId="54BBBE1C" w14:textId="7A9EC5A4" w:rsidR="005D527E" w:rsidRDefault="005D527E" w:rsidP="00FD4769">
      <w:pPr>
        <w:pStyle w:val="VCAAbody"/>
      </w:pPr>
      <w:r>
        <w:t xml:space="preserve">To be awarded the marks for this question, students could not use the data from </w:t>
      </w:r>
      <w:r w:rsidR="00031AE6">
        <w:t>Question</w:t>
      </w:r>
      <w:r>
        <w:t xml:space="preserve"> </w:t>
      </w:r>
      <w:r w:rsidR="00BF6DE6">
        <w:t>6</w:t>
      </w:r>
      <w:r>
        <w:t>a</w:t>
      </w:r>
      <w:r w:rsidR="00BF6DE6">
        <w:t xml:space="preserve">. </w:t>
      </w:r>
      <w:r w:rsidR="00C1001F">
        <w:t>Any reference to</w:t>
      </w:r>
      <w:r>
        <w:t xml:space="preserve"> the </w:t>
      </w:r>
      <w:proofErr w:type="spellStart"/>
      <w:r>
        <w:t>chloro</w:t>
      </w:r>
      <w:proofErr w:type="spellEnd"/>
      <w:r>
        <w:t xml:space="preserve"> group or the hydroxy</w:t>
      </w:r>
      <w:r w:rsidR="00C8471F">
        <w:t>(l)</w:t>
      </w:r>
      <w:r>
        <w:t xml:space="preserve"> group</w:t>
      </w:r>
      <w:r w:rsidR="00C1001F">
        <w:t xml:space="preserve"> could not be used.</w:t>
      </w:r>
    </w:p>
    <w:p w14:paraId="6F808BE8" w14:textId="03DCA87F" w:rsidR="00FD4769" w:rsidRDefault="005D527E" w:rsidP="00FD4769">
      <w:pPr>
        <w:pStyle w:val="VCAAbody"/>
      </w:pPr>
      <w:r>
        <w:t xml:space="preserve">Any two of the following are typical examples of where marks could have been awarded if they did not conflict with the </w:t>
      </w:r>
      <w:r w:rsidR="00C8471F">
        <w:t>student’s</w:t>
      </w:r>
      <w:r>
        <w:t xml:space="preserve"> response </w:t>
      </w:r>
      <w:r w:rsidR="007E2A56">
        <w:t xml:space="preserve">to </w:t>
      </w:r>
      <w:r w:rsidR="00031AE6">
        <w:t xml:space="preserve">Question </w:t>
      </w:r>
      <w:r w:rsidR="00BF6DE6">
        <w:t>6</w:t>
      </w:r>
      <w:r>
        <w:t>c.</w:t>
      </w:r>
    </w:p>
    <w:p w14:paraId="3184359F" w14:textId="076A7F67" w:rsidR="00FD4769" w:rsidRDefault="005D527E" w:rsidP="007D5C55">
      <w:pPr>
        <w:pStyle w:val="VCAAbullet"/>
      </w:pPr>
      <w:r>
        <w:t xml:space="preserve">There are four distinct hydrogen environments listed in </w:t>
      </w:r>
      <w:r w:rsidRPr="007D5C55">
        <w:rPr>
          <w:rStyle w:val="VCAAsuperscript"/>
        </w:rPr>
        <w:t>1</w:t>
      </w:r>
      <w:r>
        <w:t>H</w:t>
      </w:r>
      <w:r w:rsidR="007E2A56">
        <w:t>-</w:t>
      </w:r>
      <w:r>
        <w:t xml:space="preserve">NMR </w:t>
      </w:r>
      <w:r w:rsidR="00C8471F">
        <w:t xml:space="preserve">data </w:t>
      </w:r>
      <w:r>
        <w:t xml:space="preserve">and the compound </w:t>
      </w:r>
      <w:r w:rsidR="00C8471F">
        <w:t>provided</w:t>
      </w:r>
      <w:r>
        <w:t xml:space="preserve"> in </w:t>
      </w:r>
      <w:r w:rsidR="00031AE6">
        <w:t xml:space="preserve">Question </w:t>
      </w:r>
      <w:r w:rsidR="00BF6DE6">
        <w:t>6</w:t>
      </w:r>
      <w:r>
        <w:t xml:space="preserve">d </w:t>
      </w:r>
      <w:r w:rsidR="00C8471F">
        <w:t>shows</w:t>
      </w:r>
      <w:r>
        <w:t xml:space="preserve"> four distinct hydrogen environments</w:t>
      </w:r>
      <w:r w:rsidR="00C8471F">
        <w:t>.</w:t>
      </w:r>
    </w:p>
    <w:p w14:paraId="3DB69AB5" w14:textId="57639660" w:rsidR="005D527E" w:rsidRDefault="005D527E" w:rsidP="007D5C55">
      <w:pPr>
        <w:pStyle w:val="VCAAbullet"/>
      </w:pPr>
      <w:r>
        <w:t xml:space="preserve">There is a </w:t>
      </w:r>
      <w:r w:rsidR="00C8471F">
        <w:t>3H environment</w:t>
      </w:r>
      <w:r>
        <w:t xml:space="preserve"> listed in the </w:t>
      </w:r>
      <w:r w:rsidRPr="007D5C55">
        <w:rPr>
          <w:rStyle w:val="VCAAsuperscript"/>
        </w:rPr>
        <w:t>1</w:t>
      </w:r>
      <w:r>
        <w:t>H</w:t>
      </w:r>
      <w:r w:rsidR="007E2A56">
        <w:t>-</w:t>
      </w:r>
      <w:r>
        <w:t xml:space="preserve">NMR </w:t>
      </w:r>
      <w:r w:rsidR="00C8471F">
        <w:t>data and there is a -CH</w:t>
      </w:r>
      <w:r w:rsidR="00C8471F" w:rsidRPr="007D5C55">
        <w:rPr>
          <w:rStyle w:val="VCAAsubscript"/>
        </w:rPr>
        <w:t>3</w:t>
      </w:r>
      <w:r w:rsidR="00C8471F">
        <w:t xml:space="preserve"> group shown in the compound provided in </w:t>
      </w:r>
      <w:r w:rsidR="00A254FC">
        <w:t xml:space="preserve">Question </w:t>
      </w:r>
      <w:r w:rsidR="00BF6DE6">
        <w:t>6</w:t>
      </w:r>
      <w:r w:rsidR="00C8471F">
        <w:t>d.</w:t>
      </w:r>
    </w:p>
    <w:p w14:paraId="5FD6BE0F" w14:textId="0EBDEF4F" w:rsidR="005D527E" w:rsidRDefault="00C8471F" w:rsidP="007D5C55">
      <w:pPr>
        <w:pStyle w:val="VCAAbullet"/>
      </w:pPr>
      <w:r>
        <w:t xml:space="preserve">There is a 3:1:2:1 ratio of hydrogens shown in the </w:t>
      </w:r>
      <w:r w:rsidRPr="007D5C55">
        <w:rPr>
          <w:rStyle w:val="VCAAsuperscript"/>
        </w:rPr>
        <w:t>1</w:t>
      </w:r>
      <w:r>
        <w:t>H</w:t>
      </w:r>
      <w:r w:rsidR="007E2A56">
        <w:t>-</w:t>
      </w:r>
      <w:r>
        <w:t xml:space="preserve">NMR data and there are the same number of hydrogens shown in each environment of the compound provided in </w:t>
      </w:r>
      <w:r w:rsidR="00A254FC">
        <w:t xml:space="preserve">Question </w:t>
      </w:r>
      <w:r w:rsidR="00BF6DE6">
        <w:t>6</w:t>
      </w:r>
      <w:r>
        <w:t>d.</w:t>
      </w:r>
    </w:p>
    <w:p w14:paraId="55B5A630" w14:textId="624E0ED3" w:rsidR="00C8471F" w:rsidRDefault="00C8471F" w:rsidP="007D5C55">
      <w:pPr>
        <w:pStyle w:val="VCAAbullet"/>
      </w:pPr>
      <w:r>
        <w:t>The base peak at m/z = 45 suggests the loss of a -CH</w:t>
      </w:r>
      <w:r w:rsidRPr="007D5C55">
        <w:rPr>
          <w:rStyle w:val="VCAAsubscript"/>
        </w:rPr>
        <w:t>2</w:t>
      </w:r>
      <w:r>
        <w:t xml:space="preserve">Cl group and the compound shown in </w:t>
      </w:r>
      <w:r w:rsidR="00A254FC">
        <w:t xml:space="preserve">Question </w:t>
      </w:r>
      <w:r w:rsidR="00BF6DE6">
        <w:t>6</w:t>
      </w:r>
      <w:r>
        <w:t>d has a -CH</w:t>
      </w:r>
      <w:r w:rsidRPr="007D5C55">
        <w:rPr>
          <w:rStyle w:val="VCAAsubscript"/>
        </w:rPr>
        <w:t>2</w:t>
      </w:r>
      <w:r>
        <w:t>Cl group.</w:t>
      </w:r>
    </w:p>
    <w:p w14:paraId="254EEED6" w14:textId="24E19A2A" w:rsidR="00563AAB" w:rsidRDefault="00563AAB" w:rsidP="007D5C55">
      <w:pPr>
        <w:pStyle w:val="VCAAbullet"/>
      </w:pPr>
      <w:r>
        <w:t xml:space="preserve">The structure in </w:t>
      </w:r>
      <w:r w:rsidR="00A254FC">
        <w:t xml:space="preserve">Question </w:t>
      </w:r>
      <w:r>
        <w:t>6d has a molar mass of 94.5 g/mol, which is consistent with the two molecular ion peaks m/z = 94 and m/z = 96.</w:t>
      </w:r>
    </w:p>
    <w:p w14:paraId="3809F5CB" w14:textId="65C72382" w:rsidR="00FD4769" w:rsidRDefault="00C8471F" w:rsidP="007D5C55">
      <w:pPr>
        <w:pStyle w:val="VCAAbody"/>
      </w:pPr>
      <w:r>
        <w:t>It was important that students recognised they needed to provide two key pieces of information from the spectral information and then clearly reference these back to the structure they had drawn.</w:t>
      </w:r>
    </w:p>
    <w:p w14:paraId="4E534826" w14:textId="00B3B29F" w:rsidR="00FD4769" w:rsidRDefault="00FD4769" w:rsidP="007D5C55">
      <w:pPr>
        <w:pStyle w:val="VCAAHeading3"/>
      </w:pPr>
      <w:r>
        <w:t xml:space="preserve">Question </w:t>
      </w:r>
      <w:r w:rsidR="00C8471F">
        <w:t>7a</w:t>
      </w:r>
      <w:r>
        <w:t>.</w:t>
      </w:r>
    </w:p>
    <w:p w14:paraId="6512727B" w14:textId="7DE408C8" w:rsidR="00FD4769" w:rsidRDefault="00E72D95" w:rsidP="00FD4769">
      <w:pPr>
        <w:pStyle w:val="VCAAbody"/>
      </w:pPr>
      <w:r>
        <w:t>Negative, (</w:t>
      </w:r>
      <w:r w:rsidR="00A254FC">
        <w:t>−</w:t>
      </w:r>
      <w:r>
        <w:t>)</w:t>
      </w:r>
    </w:p>
    <w:p w14:paraId="3536FD67" w14:textId="77777777" w:rsidR="00BF6DE6" w:rsidRPr="007D5C55" w:rsidRDefault="00BF6DE6" w:rsidP="007D5C55">
      <w:pPr>
        <w:pStyle w:val="VCAAbody"/>
      </w:pPr>
      <w:r w:rsidRPr="00BF6DE6">
        <w:br w:type="page"/>
      </w:r>
    </w:p>
    <w:p w14:paraId="0C943AE3" w14:textId="0E0A1E3F" w:rsidR="00FD4769" w:rsidRDefault="00FD4769" w:rsidP="007D5C55">
      <w:pPr>
        <w:pStyle w:val="VCAAHeading3"/>
      </w:pPr>
      <w:r>
        <w:lastRenderedPageBreak/>
        <w:t xml:space="preserve">Question </w:t>
      </w:r>
      <w:r w:rsidR="00C8471F">
        <w:t>7</w:t>
      </w:r>
      <w:r>
        <w:t>b.</w:t>
      </w:r>
    </w:p>
    <w:p w14:paraId="0078695D" w14:textId="574E8BFB" w:rsidR="00FD4769" w:rsidRDefault="00EB7C5D" w:rsidP="00FD4769">
      <w:pPr>
        <w:pStyle w:val="VCAAbody"/>
      </w:pPr>
      <w:r>
        <w:t>The mark was awarded for any one of the following</w:t>
      </w:r>
      <w:r w:rsidR="007E2A56">
        <w:t>:</w:t>
      </w:r>
    </w:p>
    <w:p w14:paraId="266EC6EA" w14:textId="5CFD0402" w:rsidR="00FD4769" w:rsidRPr="00BB555C" w:rsidRDefault="00EB7C5D" w:rsidP="007D5C55">
      <w:pPr>
        <w:pStyle w:val="VCAAbullet"/>
      </w:pPr>
      <w:r>
        <w:t>The membrane allows for the movement of (small) positive ions such as Li</w:t>
      </w:r>
      <w:r w:rsidRPr="007D5C55">
        <w:rPr>
          <w:rStyle w:val="VCAAsuperscript"/>
        </w:rPr>
        <w:t>+</w:t>
      </w:r>
      <w:r>
        <w:t xml:space="preserve"> to move through it.</w:t>
      </w:r>
    </w:p>
    <w:p w14:paraId="02D1C658" w14:textId="70BBF385" w:rsidR="00FD4769" w:rsidRDefault="00EB7C5D" w:rsidP="007D5C55">
      <w:pPr>
        <w:pStyle w:val="VCAAbullet"/>
      </w:pPr>
      <w:r>
        <w:t>The membrane does not allow the large anions such as Cl</w:t>
      </w:r>
      <w:r w:rsidR="00A254FC" w:rsidRPr="00194081">
        <w:rPr>
          <w:vertAlign w:val="superscript"/>
        </w:rPr>
        <w:t>−</w:t>
      </w:r>
      <w:r>
        <w:t>/</w:t>
      </w:r>
      <w:r w:rsidR="00A254FC" w:rsidRPr="00193C0F">
        <w:rPr>
          <w:vertAlign w:val="superscript"/>
        </w:rPr>
        <w:t>−</w:t>
      </w:r>
      <w:r>
        <w:t>OH to pass through</w:t>
      </w:r>
      <w:r w:rsidR="007E2A56">
        <w:t>.</w:t>
      </w:r>
    </w:p>
    <w:p w14:paraId="44B2D9F3" w14:textId="6D3266E8" w:rsidR="00FD4769" w:rsidRPr="00EB7C5D" w:rsidRDefault="00EB7C5D" w:rsidP="007D5C55">
      <w:pPr>
        <w:pStyle w:val="VCAAbullet"/>
      </w:pPr>
      <w:r w:rsidRPr="00EB7C5D">
        <w:t xml:space="preserve">The membrane allows for the separation/isolation of the desired product, </w:t>
      </w:r>
      <w:proofErr w:type="spellStart"/>
      <w:r w:rsidRPr="00EB7C5D">
        <w:t>LiOH</w:t>
      </w:r>
      <w:proofErr w:type="spellEnd"/>
      <w:r w:rsidRPr="00EB7C5D">
        <w:t>.</w:t>
      </w:r>
    </w:p>
    <w:p w14:paraId="2D2232F0" w14:textId="5A5DD960" w:rsidR="00FD4769" w:rsidRDefault="00FD4769" w:rsidP="007D5C55">
      <w:pPr>
        <w:pStyle w:val="VCAAHeading3"/>
      </w:pPr>
      <w:r>
        <w:t xml:space="preserve">Question </w:t>
      </w:r>
      <w:r w:rsidR="00C8471F">
        <w:t>7</w:t>
      </w:r>
      <w:r w:rsidR="00EB7C5D">
        <w:t>c</w:t>
      </w:r>
      <w:r>
        <w:t>.</w:t>
      </w:r>
    </w:p>
    <w:p w14:paraId="37736EA3" w14:textId="263F7801" w:rsidR="00FD4769" w:rsidRDefault="00EB7C5D" w:rsidP="00FD4769">
      <w:pPr>
        <w:pStyle w:val="VCAAbody"/>
      </w:pPr>
      <w:r>
        <w:t>Hydrogen gas, H</w:t>
      </w:r>
      <w:r w:rsidRPr="007D5C55">
        <w:rPr>
          <w:rStyle w:val="VCAAsubscript"/>
        </w:rPr>
        <w:t>2</w:t>
      </w:r>
      <w:r>
        <w:t>(g)</w:t>
      </w:r>
    </w:p>
    <w:p w14:paraId="01338712" w14:textId="19D01413" w:rsidR="00EB7C5D" w:rsidRPr="001B59AB" w:rsidRDefault="00EB7C5D" w:rsidP="007D5C55">
      <w:pPr>
        <w:pStyle w:val="VCAAHeading3"/>
      </w:pPr>
      <w:r w:rsidRPr="001B59AB">
        <w:t>Question 7d.</w:t>
      </w:r>
    </w:p>
    <w:p w14:paraId="30D17178" w14:textId="7B5D0E86" w:rsidR="00EB7C5D" w:rsidRDefault="00EB7C5D" w:rsidP="00EB7C5D">
      <w:pPr>
        <w:pStyle w:val="VCAAbody"/>
      </w:pPr>
      <w:r>
        <w:t>The first mark was awarded for the recognition that zinc would react at the anode.</w:t>
      </w:r>
    </w:p>
    <w:p w14:paraId="57F3905C" w14:textId="757A1838" w:rsidR="00BF6823" w:rsidRPr="00C07059" w:rsidRDefault="00EB7C5D" w:rsidP="00EB7C5D">
      <w:pPr>
        <w:pStyle w:val="VCAAbody"/>
        <w:rPr>
          <w:color w:val="auto"/>
        </w:rPr>
      </w:pPr>
      <w:r>
        <w:t xml:space="preserve">The second mark was awarded </w:t>
      </w:r>
      <w:r w:rsidR="00C1001F">
        <w:t>when understanding was shown that</w:t>
      </w:r>
      <w:r>
        <w:t xml:space="preserve"> this occurs because Zn is a stronger reductant/reducing agent than </w:t>
      </w:r>
      <w:r w:rsidR="008F0631">
        <w:t xml:space="preserve">the </w:t>
      </w:r>
      <w:r>
        <w:t>Cl</w:t>
      </w:r>
      <w:r w:rsidR="00A254FC" w:rsidRPr="00193C0F">
        <w:rPr>
          <w:vertAlign w:val="superscript"/>
        </w:rPr>
        <w:t>−</w:t>
      </w:r>
      <w:r>
        <w:t xml:space="preserve"> </w:t>
      </w:r>
      <w:r w:rsidR="008F0631">
        <w:t xml:space="preserve">ion </w:t>
      </w:r>
      <w:r>
        <w:t>and therefore Zn</w:t>
      </w:r>
      <w:r w:rsidRPr="007D5C55">
        <w:rPr>
          <w:rStyle w:val="VCAAsuperscript"/>
        </w:rPr>
        <w:t>2+</w:t>
      </w:r>
      <w:r>
        <w:t xml:space="preserve"> ions would be </w:t>
      </w:r>
      <w:r w:rsidRPr="00C07059">
        <w:rPr>
          <w:color w:val="auto"/>
        </w:rPr>
        <w:t>produced</w:t>
      </w:r>
      <w:r w:rsidR="00642920" w:rsidRPr="00C07059">
        <w:rPr>
          <w:color w:val="auto"/>
        </w:rPr>
        <w:t xml:space="preserve"> </w:t>
      </w:r>
      <w:r w:rsidR="00642920" w:rsidRPr="00C07059">
        <w:rPr>
          <w:color w:val="auto"/>
          <w:lang w:val="en-AU"/>
        </w:rPr>
        <w:t xml:space="preserve">and possibly contaminate the </w:t>
      </w:r>
      <w:proofErr w:type="spellStart"/>
      <w:r w:rsidR="00642920" w:rsidRPr="00C07059">
        <w:rPr>
          <w:color w:val="auto"/>
          <w:lang w:val="en-AU"/>
        </w:rPr>
        <w:t>LiOH</w:t>
      </w:r>
      <w:proofErr w:type="spellEnd"/>
      <w:r w:rsidR="00642920" w:rsidRPr="00C07059">
        <w:rPr>
          <w:color w:val="auto"/>
          <w:lang w:val="en-AU"/>
        </w:rPr>
        <w:t xml:space="preserve"> being formed.</w:t>
      </w:r>
    </w:p>
    <w:p w14:paraId="1A0BD273" w14:textId="6A738FC9" w:rsidR="00836999" w:rsidRPr="007D5C55" w:rsidRDefault="00EB7C5D" w:rsidP="00EB7C5D">
      <w:pPr>
        <w:pStyle w:val="VCAAbody"/>
      </w:pPr>
      <w:r>
        <w:t xml:space="preserve">The third mark </w:t>
      </w:r>
      <w:r w:rsidR="00836999">
        <w:t xml:space="preserve">was awarded for the equation </w:t>
      </w:r>
      <w:r w:rsidR="00836999" w:rsidRPr="007D5C55">
        <w:t xml:space="preserve">Zn(s) </w:t>
      </w:r>
      <w:r w:rsidR="00836999" w:rsidRPr="007D5C55">
        <w:sym w:font="Symbol" w:char="F0AE"/>
      </w:r>
      <w:r w:rsidR="00836999" w:rsidRPr="007D5C55">
        <w:t xml:space="preserve"> Zn</w:t>
      </w:r>
      <w:r w:rsidR="00836999" w:rsidRPr="007D5C55">
        <w:rPr>
          <w:rStyle w:val="VCAAsuperscript"/>
        </w:rPr>
        <w:t>2+</w:t>
      </w:r>
      <w:r w:rsidR="00836999" w:rsidRPr="007D5C55">
        <w:t>(</w:t>
      </w:r>
      <w:proofErr w:type="spellStart"/>
      <w:r w:rsidR="00836999" w:rsidRPr="007D5C55">
        <w:t>aq</w:t>
      </w:r>
      <w:proofErr w:type="spellEnd"/>
      <w:r w:rsidR="00836999" w:rsidRPr="007D5C55">
        <w:t>) + 2e</w:t>
      </w:r>
      <w:r w:rsidR="00A254FC" w:rsidRPr="00193C0F">
        <w:rPr>
          <w:vertAlign w:val="superscript"/>
        </w:rPr>
        <w:t>−</w:t>
      </w:r>
    </w:p>
    <w:p w14:paraId="491AA4DB" w14:textId="06015787" w:rsidR="00EB7C5D" w:rsidRPr="008628F4" w:rsidRDefault="00EB7C5D" w:rsidP="007D5C55">
      <w:pPr>
        <w:pStyle w:val="VCAAHeading3"/>
        <w:rPr>
          <w:lang w:val="fr-FR"/>
        </w:rPr>
      </w:pPr>
      <w:r w:rsidRPr="008628F4">
        <w:rPr>
          <w:lang w:val="fr-FR"/>
        </w:rPr>
        <w:t>Question 7</w:t>
      </w:r>
      <w:r w:rsidR="00836999" w:rsidRPr="008628F4">
        <w:rPr>
          <w:lang w:val="fr-FR"/>
        </w:rPr>
        <w:t>e</w:t>
      </w:r>
      <w:r w:rsidRPr="008628F4">
        <w:rPr>
          <w:lang w:val="fr-FR"/>
        </w:rPr>
        <w:t>.</w:t>
      </w:r>
    </w:p>
    <w:p w14:paraId="4858D612" w14:textId="73CF6FE1" w:rsidR="00836999" w:rsidRPr="00F407B1" w:rsidRDefault="00836999" w:rsidP="007D5C55">
      <w:pPr>
        <w:pStyle w:val="VCAAbodyformaths"/>
        <w:rPr>
          <w:lang w:val="fr-FR"/>
        </w:rPr>
      </w:pPr>
      <w:proofErr w:type="gramStart"/>
      <w:r w:rsidRPr="00194081">
        <w:rPr>
          <w:i/>
          <w:iCs/>
          <w:lang w:val="fr-FR"/>
        </w:rPr>
        <w:t>n</w:t>
      </w:r>
      <w:proofErr w:type="gramEnd"/>
      <w:r w:rsidRPr="00F407B1">
        <w:rPr>
          <w:lang w:val="fr-FR"/>
        </w:rPr>
        <w:t>(Cl</w:t>
      </w:r>
      <w:r w:rsidRPr="00F407B1">
        <w:rPr>
          <w:rStyle w:val="VCAAsubscript"/>
          <w:lang w:val="fr-FR"/>
        </w:rPr>
        <w:t>2</w:t>
      </w:r>
      <w:r w:rsidRPr="00F407B1">
        <w:rPr>
          <w:lang w:val="fr-FR"/>
        </w:rPr>
        <w:t xml:space="preserve">)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r-FR"/>
              </w:rPr>
              <m:t xml:space="preserve"> 0.5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71</m:t>
            </m:r>
          </m:den>
        </m:f>
        <m:r>
          <m:rPr>
            <m:sty m:val="p"/>
          </m:rPr>
          <w:rPr>
            <w:rFonts w:ascii="Cambria Math" w:hAnsi="Cambria Math"/>
            <w:lang w:val="fr-FR"/>
          </w:rPr>
          <m:t>=0.00704 mole</m:t>
        </m:r>
      </m:oMath>
    </w:p>
    <w:p w14:paraId="4CA338C5" w14:textId="6E5FFBE4" w:rsidR="00836999" w:rsidRPr="00F407B1" w:rsidRDefault="00836999" w:rsidP="007D5C55">
      <w:pPr>
        <w:pStyle w:val="VCAAbodyformaths"/>
        <w:rPr>
          <w:lang w:val="fr-FR"/>
        </w:rPr>
      </w:pPr>
      <w:proofErr w:type="gramStart"/>
      <w:r w:rsidRPr="00194081">
        <w:rPr>
          <w:i/>
          <w:iCs/>
          <w:lang w:val="fr-FR"/>
        </w:rPr>
        <w:t>n</w:t>
      </w:r>
      <w:proofErr w:type="gramEnd"/>
      <w:r w:rsidRPr="00F407B1">
        <w:rPr>
          <w:lang w:val="fr-FR"/>
        </w:rPr>
        <w:t>(</w:t>
      </w:r>
      <w:r w:rsidRPr="00194081">
        <w:rPr>
          <w:i/>
          <w:iCs/>
          <w:lang w:val="fr-FR"/>
        </w:rPr>
        <w:t>e</w:t>
      </w:r>
      <w:r w:rsidR="002F6A74" w:rsidRPr="00194081">
        <w:rPr>
          <w:vertAlign w:val="superscript"/>
          <w:lang w:val="it-IT"/>
        </w:rPr>
        <w:t>−</w:t>
      </w:r>
      <w:r w:rsidRPr="00F407B1">
        <w:rPr>
          <w:lang w:val="fr-FR"/>
        </w:rPr>
        <w:t xml:space="preserve">) = </w:t>
      </w:r>
      <m:oMath>
        <m:r>
          <m:rPr>
            <m:sty m:val="p"/>
          </m:rPr>
          <w:rPr>
            <w:rFonts w:ascii="Cambria Math" w:hAnsi="Cambria Math"/>
            <w:lang w:val="fr-FR"/>
          </w:rPr>
          <m:t>2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  <w:lang w:val="fr-FR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fr-FR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val="fr-FR"/>
          </w:rPr>
          <m:t>)=2×0.00704=0.01408 mole</m:t>
        </m:r>
      </m:oMath>
      <w:r w:rsidRPr="00F407B1">
        <w:rPr>
          <w:lang w:val="fr-FR"/>
        </w:rPr>
        <w:t xml:space="preserve"> </w:t>
      </w:r>
    </w:p>
    <w:p w14:paraId="3B447DFC" w14:textId="734F4CEA" w:rsidR="00836999" w:rsidRPr="00F407B1" w:rsidRDefault="00836999" w:rsidP="007D5C55">
      <w:pPr>
        <w:pStyle w:val="VCAAbodyformaths"/>
        <w:rPr>
          <w:lang w:val="fr-FR"/>
        </w:rPr>
      </w:pPr>
      <w:r w:rsidRPr="00194081">
        <w:rPr>
          <w:i/>
          <w:iCs/>
          <w:lang w:val="fr-FR"/>
        </w:rPr>
        <w:t>Q</w:t>
      </w:r>
      <w:r w:rsidRPr="00F407B1">
        <w:rPr>
          <w:lang w:val="fr-FR"/>
        </w:rPr>
        <w:t xml:space="preserve"> = </w:t>
      </w:r>
      <w:r w:rsidRPr="00194081">
        <w:rPr>
          <w:i/>
          <w:iCs/>
          <w:lang w:val="fr-FR"/>
        </w:rPr>
        <w:t>n</w:t>
      </w:r>
      <w:r w:rsidRPr="00F407B1">
        <w:rPr>
          <w:lang w:val="fr-FR"/>
        </w:rPr>
        <w:t>(</w:t>
      </w:r>
      <w:r w:rsidRPr="00194081">
        <w:rPr>
          <w:i/>
          <w:iCs/>
          <w:lang w:val="fr-FR"/>
        </w:rPr>
        <w:t>e</w:t>
      </w:r>
      <w:r w:rsidR="002F6A74" w:rsidRPr="00194081">
        <w:rPr>
          <w:vertAlign w:val="superscript"/>
          <w:lang w:val="it-IT"/>
        </w:rPr>
        <w:t>−</w:t>
      </w:r>
      <w:r w:rsidRPr="00F407B1">
        <w:rPr>
          <w:lang w:val="fr-FR"/>
        </w:rPr>
        <w:t xml:space="preserve">) </w:t>
      </w:r>
      <w:r w:rsidR="00B714FE" w:rsidRPr="00F407B1">
        <w:rPr>
          <w:lang w:val="fr-FR"/>
        </w:rPr>
        <w:t>×</w:t>
      </w:r>
      <w:r w:rsidRPr="00F407B1">
        <w:rPr>
          <w:lang w:val="fr-FR"/>
        </w:rPr>
        <w:t xml:space="preserve"> F = I </w:t>
      </w:r>
      <w:r w:rsidR="00B714FE" w:rsidRPr="00F407B1">
        <w:rPr>
          <w:lang w:val="fr-FR"/>
        </w:rPr>
        <w:t>×</w:t>
      </w:r>
      <w:r w:rsidRPr="00F407B1">
        <w:rPr>
          <w:lang w:val="fr-FR"/>
        </w:rPr>
        <w:t xml:space="preserve"> t</w:t>
      </w:r>
    </w:p>
    <w:p w14:paraId="5A1B69CF" w14:textId="2E6D931A" w:rsidR="00836999" w:rsidRPr="00F407B1" w:rsidRDefault="00836999" w:rsidP="00B714FE">
      <w:pPr>
        <w:pStyle w:val="VCAAbodyformaths"/>
        <w:rPr>
          <w:rFonts w:eastAsiaTheme="minorEastAsia"/>
          <w:lang w:val="fr-FR"/>
        </w:rPr>
      </w:pPr>
      <w:proofErr w:type="gramStart"/>
      <w:r w:rsidRPr="00F407B1">
        <w:rPr>
          <w:lang w:val="fr-FR"/>
        </w:rPr>
        <w:t>t</w:t>
      </w:r>
      <w:proofErr w:type="gramEnd"/>
      <w:r w:rsidRPr="00F407B1">
        <w:rPr>
          <w:lang w:val="fr-FR"/>
        </w:rPr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lang w:val="fr-FR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fr-FR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fr-FR"/>
              </w:rPr>
              <m:t>)×</m:t>
            </m:r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  <m:r>
          <m:rPr>
            <m:sty m:val="p"/>
          </m:rPr>
          <w:rPr>
            <w:rFonts w:ascii="Cambria Math" w:hAnsi="Cambria Math"/>
            <w:lang w:val="fr-FR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fr-FR"/>
              </w:rPr>
              <m:t>0.01408 mole × 96500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fr-FR"/>
              </w:rPr>
              <m:t>0.895</m:t>
            </m:r>
          </m:den>
        </m:f>
        <m:r>
          <m:rPr>
            <m:sty m:val="p"/>
          </m:rPr>
          <w:rPr>
            <w:rFonts w:ascii="Cambria Math" w:hAnsi="Cambria Math"/>
            <w:lang w:val="fr-FR"/>
          </w:rPr>
          <m:t>=1518 seconds=1.52 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fr-FR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fr-FR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lang w:val="fr-FR"/>
          </w:rPr>
          <m:t xml:space="preserve"> s  </m:t>
        </m:r>
      </m:oMath>
    </w:p>
    <w:p w14:paraId="09F961A1" w14:textId="77777777" w:rsidR="00B714FE" w:rsidRPr="00F407B1" w:rsidRDefault="00B714FE" w:rsidP="007D5C55">
      <w:pPr>
        <w:pStyle w:val="VCAAbody"/>
        <w:rPr>
          <w:lang w:val="fr-FR"/>
        </w:rPr>
      </w:pPr>
    </w:p>
    <w:p w14:paraId="3843DD3D" w14:textId="7B7472DE" w:rsidR="00EB7C5D" w:rsidRDefault="00836999" w:rsidP="007D5C55">
      <w:pPr>
        <w:pStyle w:val="VCAAbody"/>
      </w:pPr>
      <w:r>
        <w:t>The first mark was awarded for the correct calculation of n(Cl</w:t>
      </w:r>
      <w:r w:rsidRPr="007D5C55">
        <w:rPr>
          <w:rStyle w:val="VCAAsubscript"/>
        </w:rPr>
        <w:t>2</w:t>
      </w:r>
      <w:r>
        <w:t>)</w:t>
      </w:r>
      <w:r w:rsidR="00B714FE">
        <w:t>.</w:t>
      </w:r>
    </w:p>
    <w:p w14:paraId="0BCEFF9A" w14:textId="4446AD36" w:rsidR="00836999" w:rsidRDefault="00836999" w:rsidP="007D5C55">
      <w:pPr>
        <w:pStyle w:val="VCAAbody"/>
      </w:pPr>
      <w:r>
        <w:t xml:space="preserve">The second mark was awarded for the correct </w:t>
      </w:r>
      <w:r w:rsidRPr="00194081">
        <w:rPr>
          <w:i/>
          <w:iCs/>
        </w:rPr>
        <w:t>n</w:t>
      </w:r>
      <w:r>
        <w:t>(</w:t>
      </w:r>
      <w:r w:rsidRPr="00194081">
        <w:rPr>
          <w:i/>
          <w:iCs/>
        </w:rPr>
        <w:t>e</w:t>
      </w:r>
      <w:r w:rsidR="002F6A74" w:rsidRPr="00193C0F">
        <w:rPr>
          <w:vertAlign w:val="superscript"/>
        </w:rPr>
        <w:t>−</w:t>
      </w:r>
      <w:r>
        <w:t>)</w:t>
      </w:r>
      <w:r w:rsidR="00B714FE">
        <w:t>.</w:t>
      </w:r>
    </w:p>
    <w:p w14:paraId="7D9AF23C" w14:textId="3C032291" w:rsidR="00836999" w:rsidRDefault="00836999" w:rsidP="007D5C55">
      <w:pPr>
        <w:pStyle w:val="VCAAbody"/>
      </w:pPr>
      <w:r>
        <w:t>The third mark was awarded for the correct value</w:t>
      </w:r>
      <w:r w:rsidR="00607F9D">
        <w:t>,</w:t>
      </w:r>
      <w:r>
        <w:t xml:space="preserve"> in seconds</w:t>
      </w:r>
      <w:r w:rsidR="00607F9D">
        <w:t>,</w:t>
      </w:r>
      <w:r>
        <w:t xml:space="preserve"> and </w:t>
      </w:r>
      <w:r w:rsidR="007E2A56">
        <w:t xml:space="preserve">stated to </w:t>
      </w:r>
      <w:r>
        <w:t>three significant figures.</w:t>
      </w:r>
    </w:p>
    <w:p w14:paraId="5CF981A8" w14:textId="357109D8" w:rsidR="00EB7C5D" w:rsidRDefault="00EB7C5D" w:rsidP="007D5C55">
      <w:pPr>
        <w:pStyle w:val="VCAAHeading3"/>
      </w:pPr>
      <w:r>
        <w:t xml:space="preserve">Question </w:t>
      </w:r>
      <w:r w:rsidR="00836999">
        <w:t>8a</w:t>
      </w:r>
      <w:r>
        <w:t>.</w:t>
      </w:r>
    </w:p>
    <w:p w14:paraId="6AEFFF24" w14:textId="1599EB78" w:rsidR="00EB7C5D" w:rsidRDefault="00280E05" w:rsidP="00EB7C5D">
      <w:pPr>
        <w:pStyle w:val="VCAAbody"/>
      </w:pPr>
      <w:r>
        <w:t>Type or structure of alcohol</w:t>
      </w:r>
    </w:p>
    <w:p w14:paraId="0F7B1EDB" w14:textId="4ADEF1D9" w:rsidR="00EB7C5D" w:rsidRDefault="00EB7C5D" w:rsidP="007D5C55">
      <w:pPr>
        <w:pStyle w:val="VCAAHeading3"/>
      </w:pPr>
      <w:r>
        <w:t xml:space="preserve">Question </w:t>
      </w:r>
      <w:r w:rsidR="00280E05">
        <w:t>8</w:t>
      </w:r>
      <w:r w:rsidR="004B17A3">
        <w:t>b</w:t>
      </w:r>
      <w:r>
        <w:t>.</w:t>
      </w:r>
    </w:p>
    <w:p w14:paraId="015B70CF" w14:textId="5F51E021" w:rsidR="00EB7C5D" w:rsidRDefault="00280E05" w:rsidP="00EB7C5D">
      <w:pPr>
        <w:pStyle w:val="VCAAbody"/>
      </w:pPr>
      <w:r>
        <w:t>The mark was awarded for any one of the following concepts</w:t>
      </w:r>
      <w:r w:rsidR="007E2A56">
        <w:t>:</w:t>
      </w:r>
    </w:p>
    <w:p w14:paraId="2C035FFC" w14:textId="68804A24" w:rsidR="00EB7C5D" w:rsidRPr="00B714FE" w:rsidRDefault="00B23A62" w:rsidP="007D5C55">
      <w:pPr>
        <w:pStyle w:val="VCAAbullet"/>
      </w:pPr>
      <w:r>
        <w:t>l</w:t>
      </w:r>
      <w:r w:rsidR="00280E05" w:rsidRPr="00B714FE">
        <w:t>ength of the carbon backbone of the fuel</w:t>
      </w:r>
    </w:p>
    <w:p w14:paraId="4051D9CD" w14:textId="22C4C1FD" w:rsidR="00280E05" w:rsidRPr="00B714FE" w:rsidRDefault="00B23A62" w:rsidP="007D5C55">
      <w:pPr>
        <w:pStyle w:val="VCAAbullet"/>
      </w:pPr>
      <w:r>
        <w:t>n</w:t>
      </w:r>
      <w:r w:rsidR="00280E05" w:rsidRPr="00B714FE">
        <w:t>umber of carbons present in the fuel</w:t>
      </w:r>
    </w:p>
    <w:p w14:paraId="3600B461" w14:textId="7152CF5D" w:rsidR="00280E05" w:rsidRPr="00B714FE" w:rsidRDefault="00B23A62" w:rsidP="007D5C55">
      <w:pPr>
        <w:pStyle w:val="VCAAbullet"/>
      </w:pPr>
      <w:r>
        <w:t>c</w:t>
      </w:r>
      <w:r w:rsidR="00280E05" w:rsidRPr="00B714FE">
        <w:t>hange in the molar mass of the fuel.</w:t>
      </w:r>
    </w:p>
    <w:p w14:paraId="7AC27085" w14:textId="74C91C7A" w:rsidR="008F0631" w:rsidRPr="007D5C55" w:rsidRDefault="008F0631" w:rsidP="007D5C55">
      <w:pPr>
        <w:pStyle w:val="VCAAbody"/>
      </w:pPr>
      <w:r>
        <w:br w:type="page"/>
      </w:r>
    </w:p>
    <w:p w14:paraId="41C1539B" w14:textId="630E7647" w:rsidR="00EB7C5D" w:rsidRDefault="00EB7C5D" w:rsidP="007D5C55">
      <w:pPr>
        <w:pStyle w:val="VCAAHeading3"/>
      </w:pPr>
      <w:r>
        <w:lastRenderedPageBreak/>
        <w:t xml:space="preserve">Question </w:t>
      </w:r>
      <w:r w:rsidR="00280E05">
        <w:t>8</w:t>
      </w:r>
      <w:r w:rsidR="004B17A3">
        <w:t>c</w:t>
      </w:r>
      <w:r>
        <w:t>.</w:t>
      </w:r>
    </w:p>
    <w:p w14:paraId="4CECB182" w14:textId="0CB59E01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 xml:space="preserve">Energy absorbed by the water </w:t>
      </w:r>
      <w:r w:rsidR="004B17A3" w:rsidRPr="00F51359">
        <w:rPr>
          <w:i/>
          <w:iCs/>
          <w:lang w:eastAsia="ja-JP"/>
        </w:rPr>
        <w:t>q</w:t>
      </w:r>
      <w:r w:rsidRPr="00F51359">
        <w:rPr>
          <w:i/>
          <w:iCs/>
          <w:lang w:eastAsia="ja-JP"/>
        </w:rPr>
        <w:t xml:space="preserve"> = </w:t>
      </w:r>
      <w:proofErr w:type="spellStart"/>
      <w:r w:rsidRPr="00F51359">
        <w:rPr>
          <w:i/>
          <w:iCs/>
          <w:lang w:eastAsia="ja-JP"/>
        </w:rPr>
        <w:t>mc</w:t>
      </w:r>
      <w:r w:rsidRPr="00280E05">
        <w:rPr>
          <w:lang w:eastAsia="ja-JP"/>
        </w:rPr>
        <w:t>∆</w:t>
      </w:r>
      <w:r w:rsidRPr="00F51359">
        <w:rPr>
          <w:i/>
          <w:iCs/>
          <w:lang w:eastAsia="ja-JP"/>
        </w:rPr>
        <w:t>T</w:t>
      </w:r>
      <w:proofErr w:type="spellEnd"/>
    </w:p>
    <w:p w14:paraId="2F62B5C6" w14:textId="0D7EB00E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>= 100</w:t>
      </w:r>
      <w:r w:rsidR="004B17A3">
        <w:rPr>
          <w:lang w:eastAsia="ja-JP"/>
        </w:rPr>
        <w:t xml:space="preserve"> </w:t>
      </w:r>
      <w:r w:rsidR="007D5C55">
        <w:t>×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0.997</w:t>
      </w:r>
      <w:r w:rsidR="004B17A3">
        <w:rPr>
          <w:lang w:eastAsia="ja-JP"/>
        </w:rPr>
        <w:t xml:space="preserve"> </w:t>
      </w:r>
      <w:r w:rsidR="007D5C55">
        <w:t>×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4.18</w:t>
      </w:r>
      <w:r w:rsidR="004B17A3">
        <w:rPr>
          <w:lang w:eastAsia="ja-JP"/>
        </w:rPr>
        <w:t xml:space="preserve"> </w:t>
      </w:r>
      <w:r w:rsidR="007D5C55">
        <w:t>×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(38.20</w:t>
      </w:r>
      <w:r w:rsidR="004B17A3">
        <w:rPr>
          <w:lang w:eastAsia="ja-JP"/>
        </w:rPr>
        <w:t xml:space="preserve"> </w:t>
      </w:r>
      <w:r w:rsidR="00B23A62">
        <w:rPr>
          <w:lang w:eastAsia="ja-JP"/>
        </w:rPr>
        <w:t>−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23.20)</w:t>
      </w:r>
    </w:p>
    <w:p w14:paraId="65F22277" w14:textId="1094C49C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>= 6.25 kJ</w:t>
      </w:r>
    </w:p>
    <w:p w14:paraId="30ECB7A0" w14:textId="464E2C6E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 xml:space="preserve">Heat of combustion = </w:t>
      </w:r>
      <w:r w:rsidR="004B17A3" w:rsidRPr="00F51359">
        <w:rPr>
          <w:i/>
          <w:iCs/>
          <w:lang w:eastAsia="ja-JP"/>
        </w:rPr>
        <w:t>q</w:t>
      </w:r>
      <w:r w:rsidRPr="00F51359">
        <w:rPr>
          <w:i/>
          <w:iCs/>
          <w:lang w:eastAsia="ja-JP"/>
        </w:rPr>
        <w:t>/m</w:t>
      </w:r>
    </w:p>
    <w:p w14:paraId="044D3724" w14:textId="72C70B1F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>= 6.25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/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(218.556</w:t>
      </w:r>
      <w:r w:rsidR="004B17A3">
        <w:rPr>
          <w:lang w:eastAsia="ja-JP"/>
        </w:rPr>
        <w:t xml:space="preserve"> </w:t>
      </w:r>
      <w:r w:rsidR="00B23A62">
        <w:rPr>
          <w:lang w:eastAsia="ja-JP"/>
        </w:rPr>
        <w:t>−</w:t>
      </w:r>
      <w:r w:rsidR="004B17A3">
        <w:rPr>
          <w:lang w:eastAsia="ja-JP"/>
        </w:rPr>
        <w:t xml:space="preserve"> </w:t>
      </w:r>
      <w:r w:rsidRPr="00280E05">
        <w:rPr>
          <w:lang w:eastAsia="ja-JP"/>
        </w:rPr>
        <w:t>218.173)</w:t>
      </w:r>
    </w:p>
    <w:p w14:paraId="21491488" w14:textId="53A89008" w:rsidR="00280E05" w:rsidRPr="00280E05" w:rsidRDefault="00280E05" w:rsidP="007D5C55">
      <w:pPr>
        <w:pStyle w:val="VCAAbody"/>
        <w:rPr>
          <w:lang w:eastAsia="ja-JP"/>
        </w:rPr>
      </w:pPr>
      <w:r w:rsidRPr="00280E05">
        <w:rPr>
          <w:lang w:eastAsia="ja-JP"/>
        </w:rPr>
        <w:t>= 16.3 kJ g</w:t>
      </w:r>
      <w:r w:rsidR="002E1AA7" w:rsidRPr="00194081">
        <w:rPr>
          <w:vertAlign w:val="superscript"/>
          <w:lang w:eastAsia="ja-JP"/>
        </w:rPr>
        <w:t>−</w:t>
      </w:r>
      <w:r w:rsidRPr="007D5C55">
        <w:rPr>
          <w:rStyle w:val="VCAAsuperscript"/>
        </w:rPr>
        <w:t>1</w:t>
      </w:r>
    </w:p>
    <w:p w14:paraId="446D7C18" w14:textId="18F982F0" w:rsidR="00280E05" w:rsidRDefault="004B17A3" w:rsidP="007D5C55">
      <w:pPr>
        <w:pStyle w:val="VCAAbody"/>
      </w:pPr>
      <w:r>
        <w:t>The first mark was awarded for correctly identifying and using the density of water as 0.997 g/</w:t>
      </w:r>
      <w:proofErr w:type="spellStart"/>
      <w:r>
        <w:t>mL.</w:t>
      </w:r>
      <w:proofErr w:type="spellEnd"/>
    </w:p>
    <w:p w14:paraId="44F090F9" w14:textId="736ADA5D" w:rsidR="004B17A3" w:rsidRDefault="004B17A3" w:rsidP="007D5C55">
      <w:pPr>
        <w:pStyle w:val="VCAAbody"/>
      </w:pPr>
      <w:r>
        <w:t xml:space="preserve">The second mark was awarded for determining the value for </w:t>
      </w:r>
      <w:r w:rsidRPr="00F51359">
        <w:rPr>
          <w:i/>
          <w:iCs/>
        </w:rPr>
        <w:t>q</w:t>
      </w:r>
      <w:r>
        <w:t>.</w:t>
      </w:r>
    </w:p>
    <w:p w14:paraId="19896D0A" w14:textId="3E0AB133" w:rsidR="004B17A3" w:rsidRDefault="004B17A3" w:rsidP="007D5C55">
      <w:pPr>
        <w:pStyle w:val="VCAAbody"/>
      </w:pPr>
      <w:r>
        <w:t>The third mark was awarded for determining and using the correct mass of fuel.</w:t>
      </w:r>
    </w:p>
    <w:p w14:paraId="17CFF572" w14:textId="3720EFC1" w:rsidR="004B17A3" w:rsidRDefault="004B17A3" w:rsidP="007D5C55">
      <w:pPr>
        <w:pStyle w:val="VCAAbody"/>
      </w:pPr>
      <w:r>
        <w:t>The fourth mark was awarded for the correct determination of the heat of combustion in kJ g</w:t>
      </w:r>
      <w:r w:rsidR="002E1AA7" w:rsidRPr="00193C0F">
        <w:rPr>
          <w:vertAlign w:val="superscript"/>
          <w:lang w:eastAsia="ja-JP"/>
        </w:rPr>
        <w:t>−</w:t>
      </w:r>
      <w:r w:rsidRPr="007D5C55">
        <w:rPr>
          <w:rStyle w:val="VCAAsuperscript"/>
        </w:rPr>
        <w:t>1</w:t>
      </w:r>
      <w:r>
        <w:t>.</w:t>
      </w:r>
    </w:p>
    <w:p w14:paraId="373E81DB" w14:textId="764CBF0C" w:rsidR="00280E05" w:rsidRPr="00194081" w:rsidRDefault="00280E05" w:rsidP="007D5C55">
      <w:pPr>
        <w:pStyle w:val="VCAAHeading3"/>
        <w:rPr>
          <w:lang w:val="it-IT"/>
        </w:rPr>
      </w:pPr>
      <w:r w:rsidRPr="00194081">
        <w:rPr>
          <w:lang w:val="it-IT"/>
        </w:rPr>
        <w:t>Question 8</w:t>
      </w:r>
      <w:r w:rsidR="004B17A3" w:rsidRPr="00194081">
        <w:rPr>
          <w:lang w:val="it-IT"/>
        </w:rPr>
        <w:t>di</w:t>
      </w:r>
      <w:r w:rsidRPr="00194081">
        <w:rPr>
          <w:lang w:val="it-IT"/>
        </w:rPr>
        <w:t>.</w:t>
      </w:r>
    </w:p>
    <w:p w14:paraId="0520B158" w14:textId="1504D02C" w:rsidR="00280E05" w:rsidRPr="00194081" w:rsidRDefault="004B17A3" w:rsidP="007D5C55">
      <w:pPr>
        <w:pStyle w:val="VCAAbody"/>
        <w:rPr>
          <w:lang w:val="it-IT"/>
        </w:rPr>
      </w:pPr>
      <w:r w:rsidRPr="00194081">
        <w:rPr>
          <w:lang w:val="it-IT"/>
        </w:rPr>
        <w:t>C</w:t>
      </w:r>
      <w:r w:rsidRPr="00194081">
        <w:rPr>
          <w:rStyle w:val="VCAAsubscript"/>
          <w:lang w:val="it-IT"/>
        </w:rPr>
        <w:t>4</w:t>
      </w:r>
      <w:r w:rsidRPr="00194081">
        <w:rPr>
          <w:lang w:val="it-IT"/>
        </w:rPr>
        <w:t>H</w:t>
      </w:r>
      <w:r w:rsidRPr="00194081">
        <w:rPr>
          <w:rStyle w:val="VCAAsubscript"/>
          <w:lang w:val="it-IT"/>
        </w:rPr>
        <w:t>9</w:t>
      </w:r>
      <w:r w:rsidRPr="00194081">
        <w:rPr>
          <w:lang w:val="it-IT"/>
        </w:rPr>
        <w:t>OH(l) + 4O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 xml:space="preserve">(g) </w:t>
      </w:r>
      <w:r>
        <w:sym w:font="Symbol" w:char="F0AE"/>
      </w:r>
      <w:r w:rsidRPr="00194081">
        <w:rPr>
          <w:lang w:val="it-IT"/>
        </w:rPr>
        <w:t xml:space="preserve"> 4CO(g) + 5H</w:t>
      </w:r>
      <w:r w:rsidRPr="00194081">
        <w:rPr>
          <w:rStyle w:val="VCAAsubscript"/>
          <w:lang w:val="it-IT"/>
        </w:rPr>
        <w:t>2</w:t>
      </w:r>
      <w:r w:rsidRPr="00194081">
        <w:rPr>
          <w:lang w:val="it-IT"/>
        </w:rPr>
        <w:t>O(l/g)</w:t>
      </w:r>
    </w:p>
    <w:p w14:paraId="3047A702" w14:textId="46D84D1E" w:rsidR="00EB7C5D" w:rsidRDefault="004B17A3" w:rsidP="007D5C55">
      <w:pPr>
        <w:pStyle w:val="VCAAbody"/>
      </w:pPr>
      <w:r>
        <w:t>The first mark was awarded for a correctly balanced incomplete combustion equation.</w:t>
      </w:r>
    </w:p>
    <w:p w14:paraId="495898A1" w14:textId="0573D1B6" w:rsidR="004B17A3" w:rsidRDefault="004B17A3" w:rsidP="007D5C55">
      <w:pPr>
        <w:pStyle w:val="VCAAbody"/>
      </w:pPr>
      <w:r>
        <w:t>The second mark was awarded for the correct use of states.</w:t>
      </w:r>
    </w:p>
    <w:p w14:paraId="200924D3" w14:textId="1A8B3E1C" w:rsidR="004B17A3" w:rsidRDefault="00607F9D" w:rsidP="007D5C55">
      <w:pPr>
        <w:pStyle w:val="VCAAbody"/>
      </w:pPr>
      <w:proofErr w:type="gramStart"/>
      <w:r>
        <w:t>Either state</w:t>
      </w:r>
      <w:proofErr w:type="gramEnd"/>
      <w:r>
        <w:t xml:space="preserve"> for water was accepted because no conditions were stated in the stem of the question.</w:t>
      </w:r>
    </w:p>
    <w:p w14:paraId="1B340D2B" w14:textId="794A2897" w:rsidR="00280E05" w:rsidRDefault="00280E05" w:rsidP="007D5C55">
      <w:pPr>
        <w:pStyle w:val="VCAAHeading3"/>
      </w:pPr>
      <w:r>
        <w:t>Question 8</w:t>
      </w:r>
      <w:r w:rsidR="004B17A3">
        <w:t>dii</w:t>
      </w:r>
      <w:r>
        <w:t>.</w:t>
      </w:r>
    </w:p>
    <w:p w14:paraId="36E9EB36" w14:textId="188AC990" w:rsidR="00280E05" w:rsidRDefault="004B17A3" w:rsidP="00280E05">
      <w:pPr>
        <w:pStyle w:val="VCAAbody"/>
      </w:pPr>
      <w:r>
        <w:t xml:space="preserve">The first mark was awarded for the understanding that </w:t>
      </w:r>
      <w:proofErr w:type="spellStart"/>
      <w:r>
        <w:t>haemoglobin</w:t>
      </w:r>
      <w:proofErr w:type="spellEnd"/>
      <w:r>
        <w:t xml:space="preserve"> binds more strongly with carbon monoxide than oxygen gas (</w:t>
      </w:r>
      <w:r w:rsidR="00EB57DD">
        <w:t>i</w:t>
      </w:r>
      <w:r w:rsidR="006F44B9">
        <w:t>.</w:t>
      </w:r>
      <w:r w:rsidR="00EB57DD">
        <w:t>e</w:t>
      </w:r>
      <w:r w:rsidR="006F44B9">
        <w:t>.</w:t>
      </w:r>
      <w:r w:rsidR="00EB57DD">
        <w:t xml:space="preserve"> </w:t>
      </w:r>
      <w:r>
        <w:t xml:space="preserve">higher </w:t>
      </w:r>
      <w:r w:rsidRPr="007D5C55">
        <w:rPr>
          <w:rStyle w:val="VCAAitalics"/>
        </w:rPr>
        <w:t>K</w:t>
      </w:r>
      <w:r>
        <w:t xml:space="preserve"> value).</w:t>
      </w:r>
    </w:p>
    <w:p w14:paraId="4371873E" w14:textId="74B2E0ED" w:rsidR="00EB57DD" w:rsidRDefault="00EB57DD" w:rsidP="00280E05">
      <w:pPr>
        <w:pStyle w:val="VCAAbody"/>
      </w:pPr>
      <w:r>
        <w:t>The second mark was awarded when the student linked this to the concept that carbon monoxide therefore causes cells</w:t>
      </w:r>
      <w:r w:rsidR="002E1AA7">
        <w:t xml:space="preserve"> or the </w:t>
      </w:r>
      <w:r>
        <w:t xml:space="preserve">body </w:t>
      </w:r>
      <w:r w:rsidR="00E4572B">
        <w:t xml:space="preserve">to </w:t>
      </w:r>
      <w:r>
        <w:t>be starved of oxygen.</w:t>
      </w:r>
    </w:p>
    <w:p w14:paraId="3D31E9AF" w14:textId="2D04252A" w:rsidR="00280E05" w:rsidRDefault="00280E05" w:rsidP="007D5C55">
      <w:pPr>
        <w:pStyle w:val="VCAAHeading3"/>
      </w:pPr>
      <w:r>
        <w:t>Question 8</w:t>
      </w:r>
      <w:r w:rsidR="00EB57DD">
        <w:t>diii</w:t>
      </w:r>
      <w:r>
        <w:t>.</w:t>
      </w:r>
    </w:p>
    <w:p w14:paraId="35926900" w14:textId="02ADDD40" w:rsidR="00EB57DD" w:rsidRDefault="00EB57DD" w:rsidP="00EB57DD">
      <w:pPr>
        <w:pStyle w:val="VCAAbody"/>
      </w:pPr>
      <w:r>
        <w:t>The mark was awarded for any one of the following concepts</w:t>
      </w:r>
      <w:r w:rsidR="007E2A56">
        <w:t>:</w:t>
      </w:r>
    </w:p>
    <w:p w14:paraId="4CD2E97C" w14:textId="56371114" w:rsidR="00EB57DD" w:rsidRDefault="00EB57DD" w:rsidP="007D5C55">
      <w:pPr>
        <w:pStyle w:val="VCAAbullet"/>
      </w:pPr>
      <w:r>
        <w:t>Conduct the experiment in a well-ventilated area.</w:t>
      </w:r>
    </w:p>
    <w:p w14:paraId="525414A2" w14:textId="26463FF5" w:rsidR="00EB57DD" w:rsidRDefault="00EB57DD" w:rsidP="007D5C55">
      <w:pPr>
        <w:pStyle w:val="VCAAbullet"/>
      </w:pPr>
      <w:r>
        <w:t>Conduct the experiment in a fume hood.</w:t>
      </w:r>
    </w:p>
    <w:p w14:paraId="7EA87BD7" w14:textId="0D6BE61A" w:rsidR="00EB57DD" w:rsidRPr="00BB555C" w:rsidRDefault="002E1AA7" w:rsidP="007D5C55">
      <w:pPr>
        <w:pStyle w:val="VCAAbullet"/>
      </w:pPr>
      <w:r>
        <w:t>A</w:t>
      </w:r>
      <w:r w:rsidR="00EB57DD">
        <w:t>ny other valid safety precaution.</w:t>
      </w:r>
    </w:p>
    <w:p w14:paraId="56B7F803" w14:textId="13127CED" w:rsidR="00EB57DD" w:rsidRDefault="00EB57DD" w:rsidP="007D5C55">
      <w:pPr>
        <w:pStyle w:val="VCAAHeading3"/>
      </w:pPr>
      <w:r>
        <w:t>Question 8ei.</w:t>
      </w:r>
    </w:p>
    <w:p w14:paraId="6AB261EE" w14:textId="630D9D9D" w:rsidR="00EB57DD" w:rsidRDefault="00EB57DD" w:rsidP="00EB57DD">
      <w:pPr>
        <w:pStyle w:val="VCAAbody"/>
      </w:pPr>
      <w:r>
        <w:t>The mark was awarded for any one of the following concepts</w:t>
      </w:r>
      <w:r w:rsidR="007E2A56">
        <w:t>:</w:t>
      </w:r>
    </w:p>
    <w:p w14:paraId="5863D54E" w14:textId="34277394" w:rsidR="00EB57DD" w:rsidRDefault="002E1AA7" w:rsidP="007D5C55">
      <w:pPr>
        <w:pStyle w:val="VCAAbullet"/>
      </w:pPr>
      <w:r>
        <w:t>i</w:t>
      </w:r>
      <w:r w:rsidR="00EB57DD">
        <w:t>ncomplete combustion of the fuel</w:t>
      </w:r>
    </w:p>
    <w:p w14:paraId="08FAF61E" w14:textId="08CAED5D" w:rsidR="00EB57DD" w:rsidRDefault="002E1AA7" w:rsidP="007D5C55">
      <w:pPr>
        <w:pStyle w:val="VCAAbullet"/>
      </w:pPr>
      <w:r>
        <w:t>l</w:t>
      </w:r>
      <w:r w:rsidR="00EB57DD">
        <w:t>oss of water due to evaporation</w:t>
      </w:r>
    </w:p>
    <w:p w14:paraId="1EC09C24" w14:textId="6C00CD31" w:rsidR="00EB57DD" w:rsidRPr="00BB555C" w:rsidRDefault="002E1AA7" w:rsidP="007D5C55">
      <w:pPr>
        <w:pStyle w:val="VCAAbullet"/>
      </w:pPr>
      <w:r>
        <w:t>a</w:t>
      </w:r>
      <w:r w:rsidR="00EB57DD">
        <w:t>ny part of the equipment absorbing the heat energy (other than the water).</w:t>
      </w:r>
    </w:p>
    <w:p w14:paraId="0244E202" w14:textId="75CCCAC8" w:rsidR="00EB57DD" w:rsidRDefault="00EB57DD" w:rsidP="007D5C55">
      <w:pPr>
        <w:pStyle w:val="VCAAbody"/>
      </w:pPr>
      <w:r>
        <w:t xml:space="preserve">Incorrectly calibrated balances and thermometers were not accepted </w:t>
      </w:r>
      <w:r w:rsidR="002E1AA7">
        <w:t xml:space="preserve">because </w:t>
      </w:r>
      <w:r>
        <w:t>these pieces of equipment were being used to measure changes in values, not discrete values.</w:t>
      </w:r>
    </w:p>
    <w:p w14:paraId="7B65FBBC" w14:textId="474F3A35" w:rsidR="009D30EF" w:rsidRDefault="009D30EF" w:rsidP="007D5C55">
      <w:pPr>
        <w:pStyle w:val="VCAAHeading3"/>
      </w:pPr>
      <w:r>
        <w:lastRenderedPageBreak/>
        <w:t>Question 8eii.</w:t>
      </w:r>
    </w:p>
    <w:p w14:paraId="7A9946C9" w14:textId="04B5E7FF" w:rsidR="009D30EF" w:rsidRDefault="009D30EF" w:rsidP="009D30EF">
      <w:pPr>
        <w:pStyle w:val="VCAAbody"/>
      </w:pPr>
      <w:r>
        <w:t xml:space="preserve">The </w:t>
      </w:r>
      <w:r w:rsidR="00E4572B">
        <w:t xml:space="preserve">first </w:t>
      </w:r>
      <w:r>
        <w:t>mark was awarded for stating that the accuracy will decrease.</w:t>
      </w:r>
    </w:p>
    <w:p w14:paraId="4E242240" w14:textId="22DCF448" w:rsidR="006F44B9" w:rsidRDefault="009D30EF" w:rsidP="009D30EF">
      <w:pPr>
        <w:pStyle w:val="VCAAbody"/>
      </w:pPr>
      <w:r>
        <w:t xml:space="preserve">The second mark was awarded when the student linked their </w:t>
      </w:r>
      <w:r w:rsidR="00FC14FA">
        <w:t xml:space="preserve">experimental </w:t>
      </w:r>
      <w:r>
        <w:t xml:space="preserve">error to specifically </w:t>
      </w:r>
      <w:r w:rsidR="008B28E1">
        <w:t xml:space="preserve">stating </w:t>
      </w:r>
      <w:r>
        <w:t>how this would have affected the accuracy.</w:t>
      </w:r>
    </w:p>
    <w:p w14:paraId="12776445" w14:textId="57A28C7B" w:rsidR="009D30EF" w:rsidRDefault="00F543B5" w:rsidP="009D30EF">
      <w:pPr>
        <w:pStyle w:val="VCAAbody"/>
      </w:pPr>
      <w:r>
        <w:t>Typical responses are shown below</w:t>
      </w:r>
      <w:r w:rsidR="008B28E1">
        <w:t>:</w:t>
      </w:r>
    </w:p>
    <w:p w14:paraId="094E600B" w14:textId="648DF7A9" w:rsidR="009D30EF" w:rsidRDefault="008B28E1" w:rsidP="007D5C55">
      <w:pPr>
        <w:pStyle w:val="VCAAbullet"/>
      </w:pPr>
      <w:r>
        <w:t>I</w:t>
      </w:r>
      <w:r w:rsidR="009D30EF">
        <w:t xml:space="preserve">ncomplete combustion of the fuel – the incomplete oxidation would have resulted in </w:t>
      </w:r>
      <w:r w:rsidR="00CF43D9">
        <w:rPr>
          <w:lang w:val="en-AU"/>
        </w:rPr>
        <w:t xml:space="preserve">less heat energy being produced and </w:t>
      </w:r>
      <w:r w:rsidR="009D30EF">
        <w:t>this would have caused a lower heat of combustion to be calculated compared to the true value.</w:t>
      </w:r>
    </w:p>
    <w:p w14:paraId="1EC74995" w14:textId="3562EDC7" w:rsidR="009D30EF" w:rsidRDefault="009D30EF" w:rsidP="007D5C55">
      <w:pPr>
        <w:pStyle w:val="VCAAbullet"/>
      </w:pPr>
      <w:r>
        <w:t>Loss of water due to evaporation</w:t>
      </w:r>
      <w:r w:rsidR="00F543B5">
        <w:t xml:space="preserve"> – with less water</w:t>
      </w:r>
      <w:r w:rsidR="008B28E1">
        <w:t>,</w:t>
      </w:r>
      <w:r w:rsidR="00F543B5">
        <w:t xml:space="preserve"> this would have caused the temperature of the water to </w:t>
      </w:r>
      <w:proofErr w:type="gramStart"/>
      <w:r w:rsidR="00CF43D9">
        <w:t>increase</w:t>
      </w:r>
      <w:proofErr w:type="gramEnd"/>
      <w:r w:rsidR="00F543B5">
        <w:t xml:space="preserve"> and this would have resulted in a higher heat of combustion to be calculated compare</w:t>
      </w:r>
      <w:r w:rsidR="00E4572B">
        <w:t>d</w:t>
      </w:r>
      <w:r w:rsidR="00F543B5">
        <w:t xml:space="preserve"> to the true value.</w:t>
      </w:r>
    </w:p>
    <w:p w14:paraId="5E5EACD3" w14:textId="7514FE19" w:rsidR="009D30EF" w:rsidRPr="00BB555C" w:rsidRDefault="009D30EF" w:rsidP="007D5C55">
      <w:pPr>
        <w:pStyle w:val="VCAAbullet"/>
      </w:pPr>
      <w:r>
        <w:t>Any part of the equipment absorbing the heat energy (other than the water)</w:t>
      </w:r>
      <w:r w:rsidR="00F543B5">
        <w:t xml:space="preserve"> – this would have resulted in a lower temperature change of the water</w:t>
      </w:r>
      <w:r w:rsidR="008B28E1">
        <w:t xml:space="preserve">, which </w:t>
      </w:r>
      <w:r w:rsidR="00F543B5">
        <w:t>would have caused a lower heat of combustion to be calculated compared to the true value.</w:t>
      </w:r>
    </w:p>
    <w:p w14:paraId="279F2631" w14:textId="34CCFC0C" w:rsidR="00EB57DD" w:rsidRDefault="00EB57DD" w:rsidP="007D5C55">
      <w:pPr>
        <w:pStyle w:val="VCAAHeading3"/>
      </w:pPr>
      <w:r>
        <w:t>Question 8f.</w:t>
      </w:r>
    </w:p>
    <w:p w14:paraId="194C2DFD" w14:textId="77777777" w:rsidR="006F44B9" w:rsidRDefault="00EB57DD" w:rsidP="00EB57DD">
      <w:pPr>
        <w:pStyle w:val="VCAAbody"/>
      </w:pPr>
      <w:r>
        <w:t xml:space="preserve">The mark was awarded for any </w:t>
      </w:r>
      <w:r w:rsidR="00395590">
        <w:t>identification</w:t>
      </w:r>
      <w:r>
        <w:t xml:space="preserve"> that link</w:t>
      </w:r>
      <w:r w:rsidR="006F44B9">
        <w:t>s</w:t>
      </w:r>
      <w:r>
        <w:t xml:space="preserve"> results back to the structure of the fuel.</w:t>
      </w:r>
    </w:p>
    <w:p w14:paraId="1F88F9E0" w14:textId="31C70678" w:rsidR="00EB57DD" w:rsidRDefault="006F44B9" w:rsidP="00EB57DD">
      <w:pPr>
        <w:pStyle w:val="VCAAbody"/>
      </w:pPr>
      <w:r>
        <w:t>A</w:t>
      </w:r>
      <w:r w:rsidR="00395590">
        <w:t xml:space="preserve">cceptable responses </w:t>
      </w:r>
      <w:r>
        <w:t>included:</w:t>
      </w:r>
    </w:p>
    <w:p w14:paraId="64E6C936" w14:textId="089888B7" w:rsidR="00EB57DD" w:rsidRDefault="00E4572B" w:rsidP="007D5C55">
      <w:pPr>
        <w:pStyle w:val="VCAAbullet"/>
      </w:pPr>
      <w:r>
        <w:t>A</w:t>
      </w:r>
      <w:r w:rsidR="00EB57DD">
        <w:t xml:space="preserve"> longer carbon chain </w:t>
      </w:r>
      <w:r>
        <w:t>in</w:t>
      </w:r>
      <w:r w:rsidR="00395590">
        <w:t xml:space="preserve"> the fuel resulted in a</w:t>
      </w:r>
      <w:r w:rsidR="00EB57DD">
        <w:t xml:space="preserve"> higher the molar heat of combustion.</w:t>
      </w:r>
    </w:p>
    <w:p w14:paraId="04C1F75C" w14:textId="6ED05BA0" w:rsidR="00EB57DD" w:rsidRDefault="00CF43D9" w:rsidP="007D5C55">
      <w:pPr>
        <w:pStyle w:val="VCAAbullet"/>
      </w:pPr>
      <w:r>
        <w:rPr>
          <w:lang w:val="en-AU"/>
        </w:rPr>
        <w:t xml:space="preserve">A larger molar mass of the fuel resulted </w:t>
      </w:r>
      <w:r w:rsidR="00395590">
        <w:t xml:space="preserve">in a </w:t>
      </w:r>
      <w:r w:rsidR="00EB57DD">
        <w:t>higher</w:t>
      </w:r>
      <w:r w:rsidR="00395590">
        <w:t xml:space="preserve"> </w:t>
      </w:r>
      <w:r w:rsidR="00EB57DD">
        <w:t>molar heat of combustion.</w:t>
      </w:r>
    </w:p>
    <w:p w14:paraId="203B36A0" w14:textId="5564E20F" w:rsidR="00EB57DD" w:rsidRPr="00BB555C" w:rsidRDefault="00E4572B" w:rsidP="007D5C55">
      <w:pPr>
        <w:pStyle w:val="VCAAbullet"/>
      </w:pPr>
      <w:r>
        <w:t>M</w:t>
      </w:r>
      <w:r w:rsidR="00395590">
        <w:t>ore carbon atoms present in the fuel resulted in a higher molar heat of combustion.</w:t>
      </w:r>
    </w:p>
    <w:p w14:paraId="5D81AFA5" w14:textId="64D07BC6" w:rsidR="00EB57DD" w:rsidRDefault="00EB57DD" w:rsidP="007D5C55">
      <w:pPr>
        <w:pStyle w:val="VCAAHeading3"/>
      </w:pPr>
      <w:r>
        <w:t xml:space="preserve">Question </w:t>
      </w:r>
      <w:r w:rsidR="00395590">
        <w:t>9a</w:t>
      </w:r>
      <w:r>
        <w:t>.</w:t>
      </w:r>
    </w:p>
    <w:p w14:paraId="1E9CE48F" w14:textId="1BC79AB6" w:rsidR="00863985" w:rsidRDefault="00863985" w:rsidP="00EB57DD">
      <w:pPr>
        <w:pStyle w:val="VCAAbody"/>
      </w:pPr>
      <w:r>
        <w:t>T</w:t>
      </w:r>
      <w:r w:rsidR="008F0631">
        <w:t>he</w:t>
      </w:r>
      <w:r>
        <w:t xml:space="preserve"> allocation of marks for this question was based on student</w:t>
      </w:r>
      <w:r w:rsidR="006F44B9">
        <w:t>s’</w:t>
      </w:r>
      <w:r>
        <w:t xml:space="preserve"> interpretation of the relative benefits associated. They could provide any of the following</w:t>
      </w:r>
      <w:r w:rsidR="00265330">
        <w:t>:</w:t>
      </w:r>
    </w:p>
    <w:p w14:paraId="376BDFBD" w14:textId="44698A1B" w:rsidR="00863985" w:rsidRPr="006F44B9" w:rsidRDefault="00E34F94" w:rsidP="007D5C55">
      <w:pPr>
        <w:pStyle w:val="VCAAbullet"/>
      </w:pPr>
      <w:r>
        <w:t>three</w:t>
      </w:r>
      <w:r w:rsidR="00863985" w:rsidRPr="006F44B9">
        <w:t xml:space="preserve"> pro arguments</w:t>
      </w:r>
      <w:r>
        <w:t>,</w:t>
      </w:r>
      <w:r w:rsidR="00863985" w:rsidRPr="006F44B9">
        <w:t xml:space="preserve"> </w:t>
      </w:r>
      <w:r>
        <w:t>one</w:t>
      </w:r>
      <w:r w:rsidR="00863985" w:rsidRPr="006F44B9">
        <w:t xml:space="preserve"> </w:t>
      </w:r>
      <w:proofErr w:type="gramStart"/>
      <w:r w:rsidR="00863985" w:rsidRPr="006F44B9">
        <w:t>counter</w:t>
      </w:r>
      <w:r>
        <w:t>-</w:t>
      </w:r>
      <w:r w:rsidR="00863985" w:rsidRPr="006F44B9">
        <w:t>argument</w:t>
      </w:r>
      <w:proofErr w:type="gramEnd"/>
      <w:r w:rsidR="00863985" w:rsidRPr="006F44B9">
        <w:t xml:space="preserve"> and an evaluation statement</w:t>
      </w:r>
    </w:p>
    <w:p w14:paraId="4B2E82DF" w14:textId="57734E80" w:rsidR="00863985" w:rsidRPr="006F44B9" w:rsidRDefault="00E34F94" w:rsidP="007D5C55">
      <w:pPr>
        <w:pStyle w:val="VCAAbullet"/>
      </w:pPr>
      <w:r>
        <w:t>two</w:t>
      </w:r>
      <w:r w:rsidR="00863985" w:rsidRPr="006F44B9">
        <w:t xml:space="preserve"> pro arguments</w:t>
      </w:r>
      <w:r>
        <w:t>,</w:t>
      </w:r>
      <w:r w:rsidR="00863985" w:rsidRPr="006F44B9">
        <w:t xml:space="preserve"> </w:t>
      </w:r>
      <w:r>
        <w:t>two</w:t>
      </w:r>
      <w:r w:rsidR="00863985" w:rsidRPr="006F44B9">
        <w:t xml:space="preserve"> counter</w:t>
      </w:r>
      <w:r>
        <w:t>-</w:t>
      </w:r>
      <w:r w:rsidR="00863985" w:rsidRPr="006F44B9">
        <w:t>arguments and an evaluation statement</w:t>
      </w:r>
    </w:p>
    <w:p w14:paraId="63493F23" w14:textId="6189D8DF" w:rsidR="00863985" w:rsidRPr="006F44B9" w:rsidRDefault="00E34F94" w:rsidP="007D5C55">
      <w:pPr>
        <w:pStyle w:val="VCAAbullet"/>
      </w:pPr>
      <w:r>
        <w:t>one</w:t>
      </w:r>
      <w:r w:rsidR="00863985" w:rsidRPr="006F44B9">
        <w:t xml:space="preserve"> pro argument</w:t>
      </w:r>
      <w:r>
        <w:t>,</w:t>
      </w:r>
      <w:r w:rsidR="00863985" w:rsidRPr="006F44B9">
        <w:t xml:space="preserve"> </w:t>
      </w:r>
      <w:r>
        <w:t>three</w:t>
      </w:r>
      <w:r w:rsidR="00863985" w:rsidRPr="006F44B9">
        <w:t xml:space="preserve"> counter</w:t>
      </w:r>
      <w:r>
        <w:t>-</w:t>
      </w:r>
      <w:r w:rsidR="00863985" w:rsidRPr="006F44B9">
        <w:t>arguments and an evaluation statement</w:t>
      </w:r>
      <w:r>
        <w:t>.</w:t>
      </w:r>
    </w:p>
    <w:p w14:paraId="4204084E" w14:textId="4164F014" w:rsidR="00863985" w:rsidRDefault="00863985" w:rsidP="00EB57DD">
      <w:pPr>
        <w:pStyle w:val="VCAAbody"/>
      </w:pPr>
      <w:r>
        <w:t>A typical example could look like the following</w:t>
      </w:r>
      <w:r w:rsidR="008B28E1">
        <w:t>:</w:t>
      </w:r>
    </w:p>
    <w:p w14:paraId="533C2E33" w14:textId="5AC71D35" w:rsidR="00EB57DD" w:rsidRDefault="00EB57DD" w:rsidP="007D5C55">
      <w:pPr>
        <w:pStyle w:val="VCAAbullet"/>
      </w:pPr>
      <w:r>
        <w:t xml:space="preserve">The </w:t>
      </w:r>
      <w:r w:rsidR="00395590">
        <w:t xml:space="preserve">first </w:t>
      </w:r>
      <w:r>
        <w:t xml:space="preserve">mark for </w:t>
      </w:r>
      <w:r w:rsidR="00395590">
        <w:t>recognition that the use of fossil fuels results in a net increase in carbon dioxide being released into the atmosphere</w:t>
      </w:r>
      <w:r>
        <w:t>.</w:t>
      </w:r>
    </w:p>
    <w:p w14:paraId="6F78C7CC" w14:textId="56FA409A" w:rsidR="00395590" w:rsidRDefault="00395590" w:rsidP="007D5C55">
      <w:pPr>
        <w:pStyle w:val="VCAAbullet"/>
      </w:pPr>
      <w:r>
        <w:t>The second mark for recognition that the use of biofuels results in no significant increase in carbon dioxide being released into the atmosphere.</w:t>
      </w:r>
    </w:p>
    <w:p w14:paraId="7891433F" w14:textId="0051E025" w:rsidR="00395590" w:rsidRDefault="00395590" w:rsidP="007D5C55">
      <w:pPr>
        <w:pStyle w:val="VCAAbullet"/>
      </w:pPr>
      <w:r>
        <w:t xml:space="preserve">The third mark for recognition that the clearing of land to be able to produce biofuels may </w:t>
      </w:r>
      <w:r w:rsidR="00863985">
        <w:t>cause less carbon dioxide to be taken up by the plants compared to existing forests.</w:t>
      </w:r>
    </w:p>
    <w:p w14:paraId="2D3928E8" w14:textId="75154469" w:rsidR="00863985" w:rsidRDefault="00863985" w:rsidP="007D5C55">
      <w:pPr>
        <w:pStyle w:val="VCAAbullet"/>
      </w:pPr>
      <w:r>
        <w:t>The fourth mark for recognition that the production and transportation of materials in the manufacture of biofuels may release extra carbon dioxide into the atmosphere.</w:t>
      </w:r>
    </w:p>
    <w:p w14:paraId="6FDA206A" w14:textId="16EC6296" w:rsidR="00395590" w:rsidRDefault="00863985" w:rsidP="007D5C55">
      <w:pPr>
        <w:pStyle w:val="VCAAbullet"/>
      </w:pPr>
      <w:r>
        <w:t>The fifth mark was awarded for an overall evaluation statement about these points.</w:t>
      </w:r>
    </w:p>
    <w:p w14:paraId="5E5D0F44" w14:textId="77777777" w:rsidR="00F51359" w:rsidRDefault="00F51359">
      <w:pPr>
        <w:rPr>
          <w:rFonts w:ascii="Arial" w:hAnsi="Arial" w:cs="Arial"/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05689501" w14:textId="443C74E3" w:rsidR="00EB57DD" w:rsidRDefault="00EB57DD" w:rsidP="007D5C55">
      <w:pPr>
        <w:pStyle w:val="VCAAHeading3"/>
      </w:pPr>
      <w:r>
        <w:lastRenderedPageBreak/>
        <w:t xml:space="preserve">Question </w:t>
      </w:r>
      <w:r w:rsidR="00863985">
        <w:t>9b</w:t>
      </w:r>
      <w:r>
        <w:t>.</w:t>
      </w:r>
    </w:p>
    <w:p w14:paraId="771CACB9" w14:textId="36720AC2" w:rsidR="00863985" w:rsidRDefault="00863985" w:rsidP="00863985">
      <w:pPr>
        <w:pStyle w:val="VCAAbody"/>
      </w:pPr>
      <w:r>
        <w:t xml:space="preserve">The first mark </w:t>
      </w:r>
      <w:r w:rsidR="006F44B9">
        <w:t xml:space="preserve">was awarded </w:t>
      </w:r>
      <w:r>
        <w:t>for recognition that</w:t>
      </w:r>
      <w:r w:rsidR="004A4EAC">
        <w:t xml:space="preserve"> </w:t>
      </w:r>
      <w:proofErr w:type="spellStart"/>
      <w:r w:rsidR="004A4EAC">
        <w:t>petrodiesel</w:t>
      </w:r>
      <w:proofErr w:type="spellEnd"/>
      <w:r w:rsidR="004A4EAC">
        <w:t xml:space="preserve"> is a hydrocarbon, whereas biofuels are esters</w:t>
      </w:r>
      <w:r>
        <w:t>.</w:t>
      </w:r>
    </w:p>
    <w:p w14:paraId="05D791C2" w14:textId="585B17CA" w:rsidR="00863985" w:rsidRDefault="004A4EAC" w:rsidP="00863985">
      <w:pPr>
        <w:pStyle w:val="VCAAbody"/>
      </w:pPr>
      <w:r>
        <w:t>Any two of the following points could have been used to gain the rem</w:t>
      </w:r>
      <w:r w:rsidR="00E4572B">
        <w:t>a</w:t>
      </w:r>
      <w:r>
        <w:t>ining two marks</w:t>
      </w:r>
      <w:r w:rsidR="008B28E1">
        <w:t>:</w:t>
      </w:r>
    </w:p>
    <w:p w14:paraId="7521AF07" w14:textId="6010ABF4" w:rsidR="004A4EAC" w:rsidRPr="006F44B9" w:rsidRDefault="004A4EAC" w:rsidP="007D5C55">
      <w:pPr>
        <w:pStyle w:val="VCAAbullet"/>
      </w:pPr>
      <w:r w:rsidRPr="006F44B9">
        <w:t xml:space="preserve">Biodiesel is already partially oxidised and so will produce a lower heat of combustion, therefore more fuel will need to be carried to match the performance of </w:t>
      </w:r>
      <w:proofErr w:type="spellStart"/>
      <w:r w:rsidRPr="006F44B9">
        <w:t>petrodiesel</w:t>
      </w:r>
      <w:proofErr w:type="spellEnd"/>
      <w:r w:rsidRPr="006F44B9">
        <w:t>.</w:t>
      </w:r>
    </w:p>
    <w:p w14:paraId="625D4929" w14:textId="72F891ED" w:rsidR="004A4EAC" w:rsidRPr="006F44B9" w:rsidRDefault="004A4EAC" w:rsidP="007D5C55">
      <w:pPr>
        <w:pStyle w:val="VCAAbullet"/>
      </w:pPr>
      <w:r w:rsidRPr="006F44B9">
        <w:t xml:space="preserve">Biodiesel (due to its ester group) will have a greater viscosity compared to </w:t>
      </w:r>
      <w:proofErr w:type="spellStart"/>
      <w:r w:rsidRPr="006F44B9">
        <w:t>petrodiesel</w:t>
      </w:r>
      <w:proofErr w:type="spellEnd"/>
      <w:r w:rsidRPr="006F44B9">
        <w:t xml:space="preserve"> and hence this may reduce its suitability because of reduced flow rates.</w:t>
      </w:r>
    </w:p>
    <w:p w14:paraId="48B1FF29" w14:textId="45033173" w:rsidR="004A4EAC" w:rsidRPr="006F44B9" w:rsidRDefault="004A4EAC" w:rsidP="007D5C55">
      <w:pPr>
        <w:pStyle w:val="VCAAbullet"/>
      </w:pPr>
      <w:r w:rsidRPr="006F44B9">
        <w:t xml:space="preserve">Biodiesel (due to its ester group) will have a lower cloud point compared to </w:t>
      </w:r>
      <w:proofErr w:type="spellStart"/>
      <w:r w:rsidRPr="006F44B9">
        <w:t>petrodiesel</w:t>
      </w:r>
      <w:proofErr w:type="spellEnd"/>
      <w:r w:rsidRPr="006F44B9">
        <w:t xml:space="preserve"> and hence this may reduce its suitability in cold climates because solid fuels cannot flow.</w:t>
      </w:r>
    </w:p>
    <w:p w14:paraId="11430B34" w14:textId="2F0E4B9F" w:rsidR="00EB57DD" w:rsidRDefault="004A4EAC" w:rsidP="006F44B9">
      <w:pPr>
        <w:pStyle w:val="VCAAbullet"/>
      </w:pPr>
      <w:r w:rsidRPr="006F44B9">
        <w:t xml:space="preserve">Biodiesel (due to its ester group) will have a higher flash point compared to </w:t>
      </w:r>
      <w:proofErr w:type="spellStart"/>
      <w:r w:rsidRPr="006F44B9">
        <w:t>petrodiesel</w:t>
      </w:r>
      <w:proofErr w:type="spellEnd"/>
      <w:r w:rsidRPr="006F44B9">
        <w:t xml:space="preserve"> and hence this may make starting the engines more difficult.</w:t>
      </w:r>
    </w:p>
    <w:sectPr w:rsidR="00EB57DD" w:rsidSect="00B230DB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0FBEA8F" w:rsidR="008428B1" w:rsidRPr="00D86DE4" w:rsidRDefault="00B25112" w:rsidP="00D86DE4">
    <w:pPr>
      <w:pStyle w:val="VCAAcaptionsandfootnotes"/>
      <w:rPr>
        <w:color w:val="999999" w:themeColor="accent2"/>
      </w:rPr>
    </w:pPr>
    <w:r>
      <w:t xml:space="preserve">2024 VCE </w:t>
    </w:r>
    <w:r w:rsidR="00C4797D">
      <w:t>Chemistry</w:t>
    </w:r>
    <w:r>
      <w:t xml:space="preserve"> </w:t>
    </w:r>
    <w:r w:rsidR="00AA37BE">
      <w:t xml:space="preserve">(NHT) </w:t>
    </w:r>
    <w:r>
      <w:t>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020"/>
    <w:multiLevelType w:val="hybridMultilevel"/>
    <w:tmpl w:val="CFA21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A1E30"/>
    <w:multiLevelType w:val="hybridMultilevel"/>
    <w:tmpl w:val="A984B2A2"/>
    <w:lvl w:ilvl="0" w:tplc="49C8F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2180"/>
    <w:multiLevelType w:val="hybridMultilevel"/>
    <w:tmpl w:val="C6484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39AC"/>
    <w:multiLevelType w:val="hybridMultilevel"/>
    <w:tmpl w:val="C95E9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93C07"/>
    <w:multiLevelType w:val="hybridMultilevel"/>
    <w:tmpl w:val="4BECF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635"/>
    <w:multiLevelType w:val="hybridMultilevel"/>
    <w:tmpl w:val="3D7AD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7322D"/>
    <w:multiLevelType w:val="hybridMultilevel"/>
    <w:tmpl w:val="2D8E0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9F3"/>
    <w:multiLevelType w:val="hybridMultilevel"/>
    <w:tmpl w:val="F70E5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C12"/>
    <w:multiLevelType w:val="hybridMultilevel"/>
    <w:tmpl w:val="40322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81167"/>
    <w:multiLevelType w:val="hybridMultilevel"/>
    <w:tmpl w:val="BD7A9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57662"/>
    <w:multiLevelType w:val="hybridMultilevel"/>
    <w:tmpl w:val="C1AEC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20EF"/>
    <w:multiLevelType w:val="hybridMultilevel"/>
    <w:tmpl w:val="32508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573D95"/>
    <w:multiLevelType w:val="hybridMultilevel"/>
    <w:tmpl w:val="881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606BF"/>
    <w:multiLevelType w:val="hybridMultilevel"/>
    <w:tmpl w:val="217264E0"/>
    <w:lvl w:ilvl="0" w:tplc="43CA132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54302"/>
    <w:multiLevelType w:val="hybridMultilevel"/>
    <w:tmpl w:val="EB140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B6C4C"/>
    <w:multiLevelType w:val="hybridMultilevel"/>
    <w:tmpl w:val="C23E7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D2A87"/>
    <w:multiLevelType w:val="hybridMultilevel"/>
    <w:tmpl w:val="6156A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21678"/>
    <w:multiLevelType w:val="hybridMultilevel"/>
    <w:tmpl w:val="745A1A78"/>
    <w:lvl w:ilvl="0" w:tplc="49C8F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DE73E81"/>
    <w:multiLevelType w:val="hybridMultilevel"/>
    <w:tmpl w:val="323470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86A3C"/>
    <w:multiLevelType w:val="hybridMultilevel"/>
    <w:tmpl w:val="BDB0B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72B6C"/>
    <w:multiLevelType w:val="hybridMultilevel"/>
    <w:tmpl w:val="E80A6ED0"/>
    <w:lvl w:ilvl="0" w:tplc="BBA4004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4A30D9"/>
    <w:multiLevelType w:val="hybridMultilevel"/>
    <w:tmpl w:val="0AE8D6C2"/>
    <w:lvl w:ilvl="0" w:tplc="49C8F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60F22"/>
    <w:multiLevelType w:val="hybridMultilevel"/>
    <w:tmpl w:val="8B526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5092393">
    <w:abstractNumId w:val="26"/>
  </w:num>
  <w:num w:numId="2" w16cid:durableId="837768030">
    <w:abstractNumId w:val="22"/>
  </w:num>
  <w:num w:numId="3" w16cid:durableId="1480271455">
    <w:abstractNumId w:val="13"/>
  </w:num>
  <w:num w:numId="4" w16cid:durableId="2079279302">
    <w:abstractNumId w:val="4"/>
  </w:num>
  <w:num w:numId="5" w16cid:durableId="1381126045">
    <w:abstractNumId w:val="23"/>
  </w:num>
  <w:num w:numId="6" w16cid:durableId="1674189010">
    <w:abstractNumId w:val="28"/>
  </w:num>
  <w:num w:numId="7" w16cid:durableId="1023899945">
    <w:abstractNumId w:val="31"/>
  </w:num>
  <w:num w:numId="8" w16cid:durableId="424107836">
    <w:abstractNumId w:val="20"/>
  </w:num>
  <w:num w:numId="9" w16cid:durableId="1173764844">
    <w:abstractNumId w:val="27"/>
  </w:num>
  <w:num w:numId="10" w16cid:durableId="21446109">
    <w:abstractNumId w:val="21"/>
  </w:num>
  <w:num w:numId="11" w16cid:durableId="57560851">
    <w:abstractNumId w:val="14"/>
  </w:num>
  <w:num w:numId="12" w16cid:durableId="1338997893">
    <w:abstractNumId w:val="12"/>
  </w:num>
  <w:num w:numId="13" w16cid:durableId="676730552">
    <w:abstractNumId w:val="11"/>
  </w:num>
  <w:num w:numId="14" w16cid:durableId="1292782560">
    <w:abstractNumId w:val="3"/>
  </w:num>
  <w:num w:numId="15" w16cid:durableId="127167639">
    <w:abstractNumId w:val="10"/>
  </w:num>
  <w:num w:numId="16" w16cid:durableId="1050612834">
    <w:abstractNumId w:val="7"/>
  </w:num>
  <w:num w:numId="17" w16cid:durableId="488595016">
    <w:abstractNumId w:val="9"/>
  </w:num>
  <w:num w:numId="18" w16cid:durableId="1240290224">
    <w:abstractNumId w:val="16"/>
  </w:num>
  <w:num w:numId="19" w16cid:durableId="1009679374">
    <w:abstractNumId w:val="30"/>
  </w:num>
  <w:num w:numId="20" w16cid:durableId="1199511401">
    <w:abstractNumId w:val="18"/>
  </w:num>
  <w:num w:numId="21" w16cid:durableId="881016793">
    <w:abstractNumId w:val="6"/>
  </w:num>
  <w:num w:numId="22" w16cid:durableId="1045833322">
    <w:abstractNumId w:val="25"/>
  </w:num>
  <w:num w:numId="23" w16cid:durableId="1040327145">
    <w:abstractNumId w:val="5"/>
  </w:num>
  <w:num w:numId="24" w16cid:durableId="422994865">
    <w:abstractNumId w:val="17"/>
  </w:num>
  <w:num w:numId="25" w16cid:durableId="1382510539">
    <w:abstractNumId w:val="2"/>
  </w:num>
  <w:num w:numId="26" w16cid:durableId="210265980">
    <w:abstractNumId w:val="24"/>
  </w:num>
  <w:num w:numId="27" w16cid:durableId="1951890382">
    <w:abstractNumId w:val="29"/>
  </w:num>
  <w:num w:numId="28" w16cid:durableId="524832415">
    <w:abstractNumId w:val="1"/>
  </w:num>
  <w:num w:numId="29" w16cid:durableId="1738893157">
    <w:abstractNumId w:val="19"/>
  </w:num>
  <w:num w:numId="30" w16cid:durableId="1383408857">
    <w:abstractNumId w:val="15"/>
  </w:num>
  <w:num w:numId="31" w16cid:durableId="200174503">
    <w:abstractNumId w:val="8"/>
  </w:num>
  <w:num w:numId="32" w16cid:durableId="67700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75AB"/>
    <w:rsid w:val="00024018"/>
    <w:rsid w:val="00031AE6"/>
    <w:rsid w:val="00053CCD"/>
    <w:rsid w:val="0005780E"/>
    <w:rsid w:val="00063363"/>
    <w:rsid w:val="00065CC6"/>
    <w:rsid w:val="00065FF1"/>
    <w:rsid w:val="0006733B"/>
    <w:rsid w:val="00072892"/>
    <w:rsid w:val="0008581E"/>
    <w:rsid w:val="00090D46"/>
    <w:rsid w:val="000A33D3"/>
    <w:rsid w:val="000A71F7"/>
    <w:rsid w:val="000A7566"/>
    <w:rsid w:val="000C7DF6"/>
    <w:rsid w:val="000E4BEA"/>
    <w:rsid w:val="000E7F8F"/>
    <w:rsid w:val="000F09E4"/>
    <w:rsid w:val="000F16FD"/>
    <w:rsid w:val="000F5AAF"/>
    <w:rsid w:val="000F6929"/>
    <w:rsid w:val="00100D88"/>
    <w:rsid w:val="00106B16"/>
    <w:rsid w:val="00120DB9"/>
    <w:rsid w:val="00143520"/>
    <w:rsid w:val="001435E2"/>
    <w:rsid w:val="00153AD2"/>
    <w:rsid w:val="00153C69"/>
    <w:rsid w:val="001779EA"/>
    <w:rsid w:val="00182027"/>
    <w:rsid w:val="00184297"/>
    <w:rsid w:val="00185CDF"/>
    <w:rsid w:val="00194081"/>
    <w:rsid w:val="001B59AB"/>
    <w:rsid w:val="001C3E44"/>
    <w:rsid w:val="001C3EEA"/>
    <w:rsid w:val="001D3246"/>
    <w:rsid w:val="002046A4"/>
    <w:rsid w:val="002076D3"/>
    <w:rsid w:val="002248E5"/>
    <w:rsid w:val="002270DF"/>
    <w:rsid w:val="002279BA"/>
    <w:rsid w:val="002329F3"/>
    <w:rsid w:val="00240E0F"/>
    <w:rsid w:val="00243F0D"/>
    <w:rsid w:val="00255418"/>
    <w:rsid w:val="002567F5"/>
    <w:rsid w:val="00260767"/>
    <w:rsid w:val="002647BB"/>
    <w:rsid w:val="00265330"/>
    <w:rsid w:val="002754C1"/>
    <w:rsid w:val="00280E05"/>
    <w:rsid w:val="002841C8"/>
    <w:rsid w:val="0028516B"/>
    <w:rsid w:val="002C2964"/>
    <w:rsid w:val="002C6F90"/>
    <w:rsid w:val="002D6708"/>
    <w:rsid w:val="002E1AA7"/>
    <w:rsid w:val="002E4FB5"/>
    <w:rsid w:val="002F3C6E"/>
    <w:rsid w:val="002F6A74"/>
    <w:rsid w:val="00302FB8"/>
    <w:rsid w:val="00304EA1"/>
    <w:rsid w:val="00314D81"/>
    <w:rsid w:val="00320620"/>
    <w:rsid w:val="00322FC6"/>
    <w:rsid w:val="00350651"/>
    <w:rsid w:val="0035293F"/>
    <w:rsid w:val="00371517"/>
    <w:rsid w:val="00372008"/>
    <w:rsid w:val="00374CB1"/>
    <w:rsid w:val="00385147"/>
    <w:rsid w:val="00391986"/>
    <w:rsid w:val="00395590"/>
    <w:rsid w:val="003A00B4"/>
    <w:rsid w:val="003B0638"/>
    <w:rsid w:val="003B1EDB"/>
    <w:rsid w:val="003B2257"/>
    <w:rsid w:val="003C5E71"/>
    <w:rsid w:val="003C6544"/>
    <w:rsid w:val="003C6C6D"/>
    <w:rsid w:val="003C6C7B"/>
    <w:rsid w:val="003D64CC"/>
    <w:rsid w:val="003D6CBD"/>
    <w:rsid w:val="003F5643"/>
    <w:rsid w:val="00400537"/>
    <w:rsid w:val="004065C7"/>
    <w:rsid w:val="00417AA3"/>
    <w:rsid w:val="00425DFE"/>
    <w:rsid w:val="00434EDB"/>
    <w:rsid w:val="00440B32"/>
    <w:rsid w:val="0044213C"/>
    <w:rsid w:val="0046078D"/>
    <w:rsid w:val="004625D4"/>
    <w:rsid w:val="00476961"/>
    <w:rsid w:val="00482F57"/>
    <w:rsid w:val="00495C80"/>
    <w:rsid w:val="00497B20"/>
    <w:rsid w:val="004A2ED8"/>
    <w:rsid w:val="004A4EAC"/>
    <w:rsid w:val="004B17A3"/>
    <w:rsid w:val="004B2D97"/>
    <w:rsid w:val="004F5BDA"/>
    <w:rsid w:val="00510C79"/>
    <w:rsid w:val="00512462"/>
    <w:rsid w:val="00513F09"/>
    <w:rsid w:val="0051631E"/>
    <w:rsid w:val="00517453"/>
    <w:rsid w:val="00537A1F"/>
    <w:rsid w:val="005435FE"/>
    <w:rsid w:val="005570CF"/>
    <w:rsid w:val="00563AAB"/>
    <w:rsid w:val="00566029"/>
    <w:rsid w:val="00577237"/>
    <w:rsid w:val="00587631"/>
    <w:rsid w:val="005923CB"/>
    <w:rsid w:val="0059330E"/>
    <w:rsid w:val="00597BDE"/>
    <w:rsid w:val="005A0A59"/>
    <w:rsid w:val="005A2519"/>
    <w:rsid w:val="005B391B"/>
    <w:rsid w:val="005B7FAC"/>
    <w:rsid w:val="005C57A2"/>
    <w:rsid w:val="005D3D78"/>
    <w:rsid w:val="005D527E"/>
    <w:rsid w:val="005E2EF0"/>
    <w:rsid w:val="005F4092"/>
    <w:rsid w:val="00607F9D"/>
    <w:rsid w:val="00611267"/>
    <w:rsid w:val="006220BB"/>
    <w:rsid w:val="0062363E"/>
    <w:rsid w:val="00642920"/>
    <w:rsid w:val="00642BAF"/>
    <w:rsid w:val="006532E1"/>
    <w:rsid w:val="006616F0"/>
    <w:rsid w:val="006663C6"/>
    <w:rsid w:val="0068471E"/>
    <w:rsid w:val="00684F98"/>
    <w:rsid w:val="006916F4"/>
    <w:rsid w:val="00693FFD"/>
    <w:rsid w:val="006B3468"/>
    <w:rsid w:val="006C58FA"/>
    <w:rsid w:val="006D2159"/>
    <w:rsid w:val="006E02FE"/>
    <w:rsid w:val="006F44B9"/>
    <w:rsid w:val="006F787C"/>
    <w:rsid w:val="007024CE"/>
    <w:rsid w:val="00702636"/>
    <w:rsid w:val="007176F2"/>
    <w:rsid w:val="007232AA"/>
    <w:rsid w:val="00724507"/>
    <w:rsid w:val="00726E0E"/>
    <w:rsid w:val="00747109"/>
    <w:rsid w:val="007517FC"/>
    <w:rsid w:val="00773E6C"/>
    <w:rsid w:val="00777908"/>
    <w:rsid w:val="00781FB1"/>
    <w:rsid w:val="00785522"/>
    <w:rsid w:val="007A02F9"/>
    <w:rsid w:val="007A4B91"/>
    <w:rsid w:val="007C4AC6"/>
    <w:rsid w:val="007C600D"/>
    <w:rsid w:val="007D1B6D"/>
    <w:rsid w:val="007D5C55"/>
    <w:rsid w:val="007D6E51"/>
    <w:rsid w:val="007E2A56"/>
    <w:rsid w:val="00813C37"/>
    <w:rsid w:val="00815279"/>
    <w:rsid w:val="008154B5"/>
    <w:rsid w:val="00823962"/>
    <w:rsid w:val="008359AB"/>
    <w:rsid w:val="00836999"/>
    <w:rsid w:val="008378BE"/>
    <w:rsid w:val="008428B1"/>
    <w:rsid w:val="00845726"/>
    <w:rsid w:val="008468E3"/>
    <w:rsid w:val="00850410"/>
    <w:rsid w:val="00852719"/>
    <w:rsid w:val="00860115"/>
    <w:rsid w:val="00860F88"/>
    <w:rsid w:val="008628F4"/>
    <w:rsid w:val="00863985"/>
    <w:rsid w:val="00872FD2"/>
    <w:rsid w:val="008802D6"/>
    <w:rsid w:val="008809C2"/>
    <w:rsid w:val="00884413"/>
    <w:rsid w:val="0088783C"/>
    <w:rsid w:val="008A674A"/>
    <w:rsid w:val="008B28E1"/>
    <w:rsid w:val="008D131A"/>
    <w:rsid w:val="008E3B07"/>
    <w:rsid w:val="008F0631"/>
    <w:rsid w:val="008F5DF0"/>
    <w:rsid w:val="008F7BE9"/>
    <w:rsid w:val="00926DF7"/>
    <w:rsid w:val="0093703C"/>
    <w:rsid w:val="009370BC"/>
    <w:rsid w:val="009403B9"/>
    <w:rsid w:val="00970580"/>
    <w:rsid w:val="0098739B"/>
    <w:rsid w:val="009906B5"/>
    <w:rsid w:val="009A43D8"/>
    <w:rsid w:val="009B61E5"/>
    <w:rsid w:val="009C0C0B"/>
    <w:rsid w:val="009C2392"/>
    <w:rsid w:val="009C387D"/>
    <w:rsid w:val="009D0E9E"/>
    <w:rsid w:val="009D1E89"/>
    <w:rsid w:val="009D30EF"/>
    <w:rsid w:val="009E428A"/>
    <w:rsid w:val="009E5707"/>
    <w:rsid w:val="00A05EEF"/>
    <w:rsid w:val="00A17661"/>
    <w:rsid w:val="00A22A06"/>
    <w:rsid w:val="00A24209"/>
    <w:rsid w:val="00A24B2D"/>
    <w:rsid w:val="00A25374"/>
    <w:rsid w:val="00A254FC"/>
    <w:rsid w:val="00A37818"/>
    <w:rsid w:val="00A37965"/>
    <w:rsid w:val="00A40966"/>
    <w:rsid w:val="00A40CF8"/>
    <w:rsid w:val="00A84C24"/>
    <w:rsid w:val="00A921E0"/>
    <w:rsid w:val="00A922F4"/>
    <w:rsid w:val="00AA37BE"/>
    <w:rsid w:val="00AA57B2"/>
    <w:rsid w:val="00AB111E"/>
    <w:rsid w:val="00AB2814"/>
    <w:rsid w:val="00AB76C4"/>
    <w:rsid w:val="00AC31F8"/>
    <w:rsid w:val="00AE177D"/>
    <w:rsid w:val="00AE5526"/>
    <w:rsid w:val="00AF051B"/>
    <w:rsid w:val="00AF7C8B"/>
    <w:rsid w:val="00B00DFA"/>
    <w:rsid w:val="00B01578"/>
    <w:rsid w:val="00B0738F"/>
    <w:rsid w:val="00B13D3B"/>
    <w:rsid w:val="00B230DB"/>
    <w:rsid w:val="00B23859"/>
    <w:rsid w:val="00B23A62"/>
    <w:rsid w:val="00B25112"/>
    <w:rsid w:val="00B26601"/>
    <w:rsid w:val="00B41951"/>
    <w:rsid w:val="00B50223"/>
    <w:rsid w:val="00B53229"/>
    <w:rsid w:val="00B5443D"/>
    <w:rsid w:val="00B62480"/>
    <w:rsid w:val="00B7114C"/>
    <w:rsid w:val="00B714FE"/>
    <w:rsid w:val="00B717F4"/>
    <w:rsid w:val="00B72D1C"/>
    <w:rsid w:val="00B81B70"/>
    <w:rsid w:val="00B8690C"/>
    <w:rsid w:val="00BA5E50"/>
    <w:rsid w:val="00BB3BAB"/>
    <w:rsid w:val="00BB555C"/>
    <w:rsid w:val="00BB5CC4"/>
    <w:rsid w:val="00BC23F9"/>
    <w:rsid w:val="00BC5225"/>
    <w:rsid w:val="00BD0724"/>
    <w:rsid w:val="00BD2B91"/>
    <w:rsid w:val="00BE0F26"/>
    <w:rsid w:val="00BE5521"/>
    <w:rsid w:val="00BF01D8"/>
    <w:rsid w:val="00BF0BBA"/>
    <w:rsid w:val="00BF6823"/>
    <w:rsid w:val="00BF6C23"/>
    <w:rsid w:val="00BF6DE6"/>
    <w:rsid w:val="00C07059"/>
    <w:rsid w:val="00C1001F"/>
    <w:rsid w:val="00C35203"/>
    <w:rsid w:val="00C4797D"/>
    <w:rsid w:val="00C47A4C"/>
    <w:rsid w:val="00C53263"/>
    <w:rsid w:val="00C63A89"/>
    <w:rsid w:val="00C71DBA"/>
    <w:rsid w:val="00C75F1D"/>
    <w:rsid w:val="00C8471F"/>
    <w:rsid w:val="00C95156"/>
    <w:rsid w:val="00CA0DC2"/>
    <w:rsid w:val="00CA2D90"/>
    <w:rsid w:val="00CA3C00"/>
    <w:rsid w:val="00CB497D"/>
    <w:rsid w:val="00CB68E8"/>
    <w:rsid w:val="00CD197F"/>
    <w:rsid w:val="00CE2F5D"/>
    <w:rsid w:val="00CF3C26"/>
    <w:rsid w:val="00CF43D9"/>
    <w:rsid w:val="00D04F01"/>
    <w:rsid w:val="00D057ED"/>
    <w:rsid w:val="00D06414"/>
    <w:rsid w:val="00D10AA4"/>
    <w:rsid w:val="00D20ED9"/>
    <w:rsid w:val="00D22279"/>
    <w:rsid w:val="00D24E5A"/>
    <w:rsid w:val="00D3195A"/>
    <w:rsid w:val="00D338E4"/>
    <w:rsid w:val="00D51947"/>
    <w:rsid w:val="00D51DD0"/>
    <w:rsid w:val="00D532F0"/>
    <w:rsid w:val="00D56E0F"/>
    <w:rsid w:val="00D77413"/>
    <w:rsid w:val="00D82759"/>
    <w:rsid w:val="00D86DE4"/>
    <w:rsid w:val="00DA7466"/>
    <w:rsid w:val="00DB1E65"/>
    <w:rsid w:val="00DB5C23"/>
    <w:rsid w:val="00DC1368"/>
    <w:rsid w:val="00DD68FB"/>
    <w:rsid w:val="00DE1909"/>
    <w:rsid w:val="00DE3372"/>
    <w:rsid w:val="00DE51DB"/>
    <w:rsid w:val="00DE5CD2"/>
    <w:rsid w:val="00DF4A82"/>
    <w:rsid w:val="00E04CD5"/>
    <w:rsid w:val="00E23F1D"/>
    <w:rsid w:val="00E24216"/>
    <w:rsid w:val="00E30E05"/>
    <w:rsid w:val="00E34F94"/>
    <w:rsid w:val="00E35622"/>
    <w:rsid w:val="00E36361"/>
    <w:rsid w:val="00E4572B"/>
    <w:rsid w:val="00E52693"/>
    <w:rsid w:val="00E55AE9"/>
    <w:rsid w:val="00E72D95"/>
    <w:rsid w:val="00E771AC"/>
    <w:rsid w:val="00E97DED"/>
    <w:rsid w:val="00EB0C84"/>
    <w:rsid w:val="00EB57DD"/>
    <w:rsid w:val="00EB5E9E"/>
    <w:rsid w:val="00EB7C5D"/>
    <w:rsid w:val="00EC3A08"/>
    <w:rsid w:val="00ED7A25"/>
    <w:rsid w:val="00EF4188"/>
    <w:rsid w:val="00EF4224"/>
    <w:rsid w:val="00F1508A"/>
    <w:rsid w:val="00F17FDE"/>
    <w:rsid w:val="00F23F7A"/>
    <w:rsid w:val="00F24A9A"/>
    <w:rsid w:val="00F316DC"/>
    <w:rsid w:val="00F37DA1"/>
    <w:rsid w:val="00F407B1"/>
    <w:rsid w:val="00F40D53"/>
    <w:rsid w:val="00F43A92"/>
    <w:rsid w:val="00F4525C"/>
    <w:rsid w:val="00F50D86"/>
    <w:rsid w:val="00F51359"/>
    <w:rsid w:val="00F543B5"/>
    <w:rsid w:val="00F83571"/>
    <w:rsid w:val="00F93692"/>
    <w:rsid w:val="00FC14FA"/>
    <w:rsid w:val="00FD1E90"/>
    <w:rsid w:val="00FD29D3"/>
    <w:rsid w:val="00FD2C39"/>
    <w:rsid w:val="00FD4769"/>
    <w:rsid w:val="00FE3F0B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B5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F83571"/>
    <w:pPr>
      <w:widowControl w:val="0"/>
      <w:numPr>
        <w:numId w:val="30"/>
      </w:numPr>
      <w:spacing w:after="60"/>
      <w:ind w:left="357" w:hanging="357"/>
    </w:pPr>
    <w:rPr>
      <w:rFonts w:eastAsia="Arial"/>
      <w:bCs/>
      <w:color w:val="auto"/>
      <w:kern w:val="22"/>
      <w:szCs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5435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7C5D"/>
    <w:pPr>
      <w:ind w:left="720"/>
      <w:contextualSpacing/>
    </w:pPr>
  </w:style>
  <w:style w:type="character" w:customStyle="1" w:styleId="VCAAsuperscript">
    <w:name w:val="VCAA superscript"/>
    <w:basedOn w:val="DefaultParagraphFont"/>
    <w:uiPriority w:val="1"/>
    <w:qFormat/>
    <w:rsid w:val="008628F4"/>
    <w:rPr>
      <w:vertAlign w:val="superscript"/>
    </w:rPr>
  </w:style>
  <w:style w:type="character" w:customStyle="1" w:styleId="VCAAsubscript">
    <w:name w:val="VCAA subscript"/>
    <w:basedOn w:val="DefaultParagraphFont"/>
    <w:uiPriority w:val="1"/>
    <w:qFormat/>
    <w:rsid w:val="00C47A4C"/>
    <w:rPr>
      <w:vertAlign w:val="subscript"/>
    </w:rPr>
  </w:style>
  <w:style w:type="character" w:customStyle="1" w:styleId="VCAAitalics">
    <w:name w:val="VCAA italics"/>
    <w:basedOn w:val="DefaultParagraphFont"/>
    <w:uiPriority w:val="1"/>
    <w:qFormat/>
    <w:rsid w:val="00C47A4C"/>
    <w:rPr>
      <w:i/>
      <w:iCs/>
    </w:rPr>
  </w:style>
  <w:style w:type="character" w:customStyle="1" w:styleId="VCAAbold">
    <w:name w:val="VCAA bold"/>
    <w:basedOn w:val="DefaultParagraphFont"/>
    <w:uiPriority w:val="1"/>
    <w:qFormat/>
    <w:rsid w:val="008F5DF0"/>
    <w:rPr>
      <w:b/>
      <w:bCs/>
    </w:rPr>
  </w:style>
  <w:style w:type="paragraph" w:customStyle="1" w:styleId="VCAAtablecondensedformath">
    <w:name w:val="VCAA table condensed for math"/>
    <w:basedOn w:val="VCAAtablecondensed"/>
    <w:qFormat/>
    <w:rsid w:val="00100D88"/>
    <w:pPr>
      <w:spacing w:before="120" w:after="120"/>
    </w:pPr>
    <w:rPr>
      <w:rFonts w:cs="Arial Narrow"/>
      <w:szCs w:val="20"/>
      <w:lang w:val="en-AU" w:eastAsia="en-AU"/>
    </w:rPr>
  </w:style>
  <w:style w:type="paragraph" w:customStyle="1" w:styleId="vcaa">
    <w:name w:val="vcaa"/>
    <w:basedOn w:val="VCAAbody"/>
    <w:qFormat/>
    <w:rsid w:val="007024CE"/>
  </w:style>
  <w:style w:type="paragraph" w:customStyle="1" w:styleId="VCAAbodyformaths">
    <w:name w:val="VCAA body for maths"/>
    <w:basedOn w:val="vcaa"/>
    <w:qFormat/>
    <w:rsid w:val="007024CE"/>
    <w:pPr>
      <w:spacing w:before="20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9.bin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image" Target="media/image7.png"/><Relationship Id="rId27" Type="http://schemas.openxmlformats.org/officeDocument/2006/relationships/footer" Target="footer1.xml"/><Relationship Id="rId30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07E32D-759F-4821-BD1D-5EE4C9B42451}"/>
</file>

<file path=customXml/itemProps3.xml><?xml version="1.0" encoding="utf-8"?>
<ds:datastoreItem xmlns:ds="http://schemas.openxmlformats.org/officeDocument/2006/customXml" ds:itemID="{BDEFF710-F469-4136-843D-3181D1E019EC}"/>
</file>

<file path=customXml/itemProps4.xml><?xml version="1.0" encoding="utf-8"?>
<ds:datastoreItem xmlns:ds="http://schemas.openxmlformats.org/officeDocument/2006/customXml" ds:itemID="{2E819C08-506E-44D0-951D-69FEDA0B07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4117</Words>
  <Characters>20729</Characters>
  <Application>Microsoft Office Word</Application>
  <DocSecurity>0</DocSecurity>
  <Lines>172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VCE Chemistry (NHT) external assessment report</dc:title>
  <dc:creator/>
  <cp:lastModifiedBy/>
  <cp:revision>1</cp:revision>
  <dcterms:created xsi:type="dcterms:W3CDTF">2024-09-22T09:44:00Z</dcterms:created>
  <dcterms:modified xsi:type="dcterms:W3CDTF">2024-11-10T22:09:00Z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