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46E7AD03" w:rsidR="00F4525C" w:rsidRPr="0034285F" w:rsidRDefault="007D00B3" w:rsidP="009B61E5">
      <w:pPr>
        <w:pStyle w:val="VCAADocumenttitle"/>
        <w:rPr>
          <w:noProof w:val="0"/>
        </w:rPr>
      </w:pPr>
      <w:r w:rsidRPr="0034285F">
        <w:rPr>
          <w:noProof w:val="0"/>
        </w:rPr>
        <w:t>2023 VCE Latin external assessment report</w:t>
      </w:r>
    </w:p>
    <w:p w14:paraId="3065FEB9" w14:textId="77777777" w:rsidR="007D00B3" w:rsidRPr="0034285F" w:rsidRDefault="007D00B3" w:rsidP="007D00B3">
      <w:pPr>
        <w:pStyle w:val="VCAAHeading1"/>
        <w:rPr>
          <w:lang w:val="en-AU"/>
        </w:rPr>
      </w:pPr>
      <w:r w:rsidRPr="0034285F">
        <w:rPr>
          <w:lang w:val="en-AU"/>
        </w:rPr>
        <w:t>General comments</w:t>
      </w:r>
    </w:p>
    <w:p w14:paraId="56778456" w14:textId="11D616F0" w:rsidR="007D00B3" w:rsidRPr="0034285F" w:rsidRDefault="007D00B3" w:rsidP="007D00B3">
      <w:pPr>
        <w:pStyle w:val="VCAAbody"/>
        <w:rPr>
          <w:lang w:val="en-AU"/>
        </w:rPr>
      </w:pPr>
      <w:bookmarkStart w:id="0" w:name="_Hlk86848779"/>
      <w:bookmarkStart w:id="1" w:name="_Hlk86916486"/>
      <w:bookmarkEnd w:id="0"/>
      <w:r w:rsidRPr="0034285F">
        <w:rPr>
          <w:lang w:val="en-AU"/>
        </w:rPr>
        <w:t xml:space="preserve">This was the second examination under the revised </w:t>
      </w:r>
      <w:r w:rsidR="00EF4B94" w:rsidRPr="0034285F">
        <w:rPr>
          <w:lang w:val="en-AU"/>
        </w:rPr>
        <w:t xml:space="preserve">2022–2026 </w:t>
      </w:r>
      <w:r w:rsidR="00EF4B94" w:rsidRPr="0034285F">
        <w:rPr>
          <w:rStyle w:val="VCAAitalics"/>
          <w:i w:val="0"/>
          <w:iCs/>
          <w:lang w:val="en-AU"/>
        </w:rPr>
        <w:t xml:space="preserve">VCE </w:t>
      </w:r>
      <w:r w:rsidRPr="0034285F">
        <w:rPr>
          <w:rStyle w:val="VCAAitalics"/>
          <w:i w:val="0"/>
          <w:iCs/>
          <w:lang w:val="en-AU"/>
        </w:rPr>
        <w:t>Latin</w:t>
      </w:r>
      <w:r w:rsidRPr="0034285F">
        <w:rPr>
          <w:lang w:val="en-AU"/>
        </w:rPr>
        <w:t xml:space="preserve"> study design. The unseen translation proved challenging for many students even with the consultation of their dictionary. The responses to Section 2 showed a reasonable understanding of the text.</w:t>
      </w:r>
    </w:p>
    <w:bookmarkEnd w:id="1"/>
    <w:p w14:paraId="5AA03C3C" w14:textId="77777777" w:rsidR="007D00B3" w:rsidRPr="0034285F" w:rsidRDefault="007D00B3" w:rsidP="007D00B3">
      <w:pPr>
        <w:pStyle w:val="VCAAHeading1"/>
        <w:contextualSpacing/>
        <w:rPr>
          <w:lang w:val="en-AU"/>
        </w:rPr>
      </w:pPr>
      <w:r w:rsidRPr="0034285F">
        <w:rPr>
          <w:lang w:val="en-AU"/>
        </w:rPr>
        <w:t>Specific information</w:t>
      </w:r>
    </w:p>
    <w:p w14:paraId="5033B385" w14:textId="77777777" w:rsidR="007D00B3" w:rsidRPr="0034285F" w:rsidRDefault="007D00B3" w:rsidP="007D00B3">
      <w:pPr>
        <w:pStyle w:val="VCAAHeading2"/>
        <w:contextualSpacing w:val="0"/>
        <w:rPr>
          <w:lang w:val="en-AU"/>
        </w:rPr>
      </w:pPr>
      <w:r w:rsidRPr="0034285F">
        <w:rPr>
          <w:lang w:val="en-AU"/>
        </w:rPr>
        <w:t xml:space="preserve">Section 1 – Translation of an unseen passage </w:t>
      </w:r>
    </w:p>
    <w:p w14:paraId="061C0FAE" w14:textId="77777777" w:rsidR="007D00B3" w:rsidRPr="0034285F" w:rsidRDefault="007D00B3" w:rsidP="00EF4B94">
      <w:pPr>
        <w:pStyle w:val="VCAAbody"/>
        <w:rPr>
          <w:lang w:val="en-AU"/>
        </w:rPr>
      </w:pPr>
      <w:r w:rsidRPr="0034285F">
        <w:rPr>
          <w:lang w:val="en-AU"/>
        </w:rPr>
        <w:t>This is one possible version of the unseen passage. Others are acceptable.</w:t>
      </w:r>
    </w:p>
    <w:p w14:paraId="7D9230C4" w14:textId="77777777" w:rsidR="007D00B3" w:rsidRPr="0034285F" w:rsidRDefault="007D00B3" w:rsidP="00627358">
      <w:pPr>
        <w:pStyle w:val="VCAAbody"/>
        <w:rPr>
          <w:rStyle w:val="VCAAitalics"/>
          <w:lang w:val="en-AU"/>
        </w:rPr>
      </w:pPr>
      <w:r w:rsidRPr="0034285F">
        <w:rPr>
          <w:rStyle w:val="VCAAitalics"/>
          <w:lang w:val="en-AU"/>
        </w:rPr>
        <w:t>How violent was Hamilcar’s hatred of the Roman people! For, as he looked at his four sons still in their boyhood, he boasted that he was rearing the same number of lion cubs to destroy our empire. Of them Hannibal at an early age followed the footsteps of his father to such an extent that, when his father was about to take an army across to Spain and was making sacrifices for that reason, the nine-year-old, holding the altar, pronounced that he would be the fiercest enemy of the Roman people, and with the strongest prayers swore that he would take part in the present war. The same boy, wishing to show the extent to which Carthage and Rome hated each other, stamping his foot on the ground and stirring up the dust, stated the war between them would end when one or the other had been reduced to dust.</w:t>
      </w:r>
    </w:p>
    <w:p w14:paraId="6C65D5FF" w14:textId="1DB17BB5" w:rsidR="007D00B3" w:rsidRPr="0034285F" w:rsidRDefault="007D00B3" w:rsidP="00627358">
      <w:pPr>
        <w:pStyle w:val="VCAAbody"/>
        <w:rPr>
          <w:lang w:val="en-AU"/>
        </w:rPr>
      </w:pPr>
      <w:r w:rsidRPr="0034285F">
        <w:rPr>
          <w:lang w:val="en-AU"/>
        </w:rPr>
        <w:t xml:space="preserve">The mean mark for the unseen passage was 23.21. </w:t>
      </w:r>
      <w:r w:rsidR="009E545E">
        <w:rPr>
          <w:lang w:val="en-AU"/>
        </w:rPr>
        <w:t>M</w:t>
      </w:r>
      <w:r w:rsidRPr="0034285F">
        <w:rPr>
          <w:lang w:val="en-AU"/>
        </w:rPr>
        <w:t>any students appeared to use the dictionary meaning of words to contrive meaning from the passage, rather than allowing the grammatical construction to inform their translation. Students would benefit from ensuring they are able to recognise and translate basic constructions such as indirect statements and ablative absolutes.</w:t>
      </w:r>
    </w:p>
    <w:p w14:paraId="19CF8F26" w14:textId="77777777" w:rsidR="007D00B3" w:rsidRPr="0034285F" w:rsidRDefault="007D00B3" w:rsidP="00627358">
      <w:pPr>
        <w:pStyle w:val="VCAAbody"/>
        <w:rPr>
          <w:lang w:val="en-AU"/>
        </w:rPr>
      </w:pPr>
      <w:r w:rsidRPr="0034285F">
        <w:rPr>
          <w:lang w:val="en-AU"/>
        </w:rPr>
        <w:t xml:space="preserve">For assessment, the passage was divided into sections with marks allocated to those sections, as shown below. </w:t>
      </w:r>
    </w:p>
    <w:p w14:paraId="4AB373DB" w14:textId="2AC77EEE" w:rsidR="007D00B3" w:rsidRPr="0034285F" w:rsidRDefault="007D00B3" w:rsidP="00627358">
      <w:pPr>
        <w:pStyle w:val="VCAAbody"/>
        <w:rPr>
          <w:lang w:val="en-AU"/>
        </w:rPr>
      </w:pPr>
      <w:proofErr w:type="spellStart"/>
      <w:r w:rsidRPr="0034285F">
        <w:rPr>
          <w:rStyle w:val="VCAAitalics"/>
          <w:lang w:val="en-AU"/>
        </w:rPr>
        <w:t>quam</w:t>
      </w:r>
      <w:proofErr w:type="spellEnd"/>
      <w:r w:rsidRPr="0034285F">
        <w:rPr>
          <w:rStyle w:val="VCAAitalics"/>
          <w:lang w:val="en-AU"/>
        </w:rPr>
        <w:t xml:space="preserve"> </w:t>
      </w:r>
      <w:proofErr w:type="spellStart"/>
      <w:r w:rsidRPr="0034285F">
        <w:rPr>
          <w:rStyle w:val="VCAAitalics"/>
          <w:lang w:val="en-AU"/>
        </w:rPr>
        <w:t>vehemens</w:t>
      </w:r>
      <w:proofErr w:type="spellEnd"/>
      <w:r w:rsidR="00EF4B94" w:rsidRPr="0034285F">
        <w:rPr>
          <w:rStyle w:val="VCAAitalics"/>
          <w:lang w:val="en-AU"/>
        </w:rPr>
        <w:t xml:space="preserve"> </w:t>
      </w:r>
      <w:r w:rsidRPr="0034285F">
        <w:rPr>
          <w:rStyle w:val="VCAAitalics"/>
          <w:lang w:val="en-AU"/>
        </w:rPr>
        <w:t>…</w:t>
      </w:r>
      <w:r w:rsidR="00EF4B94" w:rsidRPr="0034285F">
        <w:rPr>
          <w:rStyle w:val="VCAAitalics"/>
          <w:lang w:val="en-AU"/>
        </w:rPr>
        <w:t xml:space="preserve"> </w:t>
      </w:r>
      <w:r w:rsidRPr="0034285F">
        <w:rPr>
          <w:rStyle w:val="VCAAitalics"/>
          <w:lang w:val="en-AU"/>
        </w:rPr>
        <w:t>odium!</w:t>
      </w:r>
      <w:r w:rsidRPr="0034285F">
        <w:rPr>
          <w:lang w:val="en-AU"/>
        </w:rPr>
        <w:t xml:space="preserve"> (3 marks)</w:t>
      </w:r>
    </w:p>
    <w:p w14:paraId="6170643C" w14:textId="021B7FAD" w:rsidR="007D00B3" w:rsidRPr="0034285F" w:rsidRDefault="007D00B3" w:rsidP="00627358">
      <w:pPr>
        <w:pStyle w:val="VCAAbody"/>
        <w:rPr>
          <w:lang w:val="en-AU"/>
        </w:rPr>
      </w:pPr>
      <w:r w:rsidRPr="0034285F">
        <w:rPr>
          <w:lang w:val="en-AU"/>
        </w:rPr>
        <w:t xml:space="preserve">This required students to translate </w:t>
      </w:r>
      <w:proofErr w:type="spellStart"/>
      <w:r w:rsidRPr="0034285F">
        <w:rPr>
          <w:rStyle w:val="VCAAitalics"/>
          <w:lang w:val="en-AU"/>
        </w:rPr>
        <w:t>quam</w:t>
      </w:r>
      <w:proofErr w:type="spellEnd"/>
      <w:r w:rsidRPr="0034285F">
        <w:rPr>
          <w:rStyle w:val="VCAAitalics"/>
          <w:lang w:val="en-AU"/>
        </w:rPr>
        <w:t xml:space="preserve"> </w:t>
      </w:r>
      <w:r w:rsidRPr="0034285F">
        <w:rPr>
          <w:lang w:val="en-AU"/>
        </w:rPr>
        <w:t>+ adjective as an exclamation ‘how</w:t>
      </w:r>
      <w:r w:rsidR="00EF4B94" w:rsidRPr="0034285F">
        <w:rPr>
          <w:lang w:val="en-AU"/>
        </w:rPr>
        <w:t xml:space="preserve"> </w:t>
      </w:r>
      <w:r w:rsidRPr="0034285F">
        <w:rPr>
          <w:lang w:val="en-AU"/>
        </w:rPr>
        <w:t xml:space="preserve">…!’ The verb is </w:t>
      </w:r>
      <w:proofErr w:type="spellStart"/>
      <w:r w:rsidRPr="0034285F">
        <w:rPr>
          <w:lang w:val="en-AU"/>
        </w:rPr>
        <w:t>ellipsed</w:t>
      </w:r>
      <w:proofErr w:type="spellEnd"/>
      <w:r w:rsidRPr="0034285F">
        <w:rPr>
          <w:lang w:val="en-AU"/>
        </w:rPr>
        <w:t xml:space="preserve"> but should be </w:t>
      </w:r>
      <w:r w:rsidR="008B60CE" w:rsidRPr="0034285F">
        <w:rPr>
          <w:lang w:val="en-AU"/>
        </w:rPr>
        <w:t xml:space="preserve">in the </w:t>
      </w:r>
      <w:r w:rsidRPr="0034285F">
        <w:rPr>
          <w:lang w:val="en-AU"/>
        </w:rPr>
        <w:t xml:space="preserve">past tense to accord with the past narrative. The preposition </w:t>
      </w:r>
      <w:proofErr w:type="spellStart"/>
      <w:r w:rsidRPr="0034285F">
        <w:rPr>
          <w:rStyle w:val="VCAAitalics"/>
          <w:lang w:val="en-AU"/>
        </w:rPr>
        <w:t>adversus</w:t>
      </w:r>
      <w:proofErr w:type="spellEnd"/>
      <w:r w:rsidRPr="0034285F">
        <w:rPr>
          <w:lang w:val="en-AU"/>
        </w:rPr>
        <w:t xml:space="preserve"> governs the accusative case. Some students looked up </w:t>
      </w:r>
      <w:proofErr w:type="spellStart"/>
      <w:r w:rsidRPr="0034285F">
        <w:rPr>
          <w:rStyle w:val="VCAAitalics"/>
          <w:lang w:val="en-AU"/>
        </w:rPr>
        <w:t>Hamilcaris</w:t>
      </w:r>
      <w:proofErr w:type="spellEnd"/>
      <w:r w:rsidRPr="0034285F">
        <w:rPr>
          <w:lang w:val="en-AU"/>
        </w:rPr>
        <w:t xml:space="preserve"> in the dictionary and gave the translation ‘of the father of Hannibal’</w:t>
      </w:r>
      <w:r w:rsidR="00EF4B94" w:rsidRPr="0034285F">
        <w:rPr>
          <w:lang w:val="en-AU"/>
        </w:rPr>
        <w:t>,</w:t>
      </w:r>
      <w:r w:rsidRPr="0034285F">
        <w:rPr>
          <w:lang w:val="en-AU"/>
        </w:rPr>
        <w:t xml:space="preserve"> rather than leaving it as a proper name (</w:t>
      </w:r>
      <w:r w:rsidR="009E545E">
        <w:rPr>
          <w:lang w:val="en-AU"/>
        </w:rPr>
        <w:t>‘</w:t>
      </w:r>
      <w:r w:rsidRPr="0034285F">
        <w:rPr>
          <w:lang w:val="en-AU"/>
        </w:rPr>
        <w:t>of Hamilcar’).</w:t>
      </w:r>
    </w:p>
    <w:p w14:paraId="49B17FA0" w14:textId="7976E5E0" w:rsidR="007D00B3" w:rsidRPr="0034285F" w:rsidRDefault="007D00B3" w:rsidP="00627358">
      <w:pPr>
        <w:pStyle w:val="VCAAbody"/>
        <w:rPr>
          <w:lang w:val="en-AU"/>
        </w:rPr>
      </w:pPr>
      <w:proofErr w:type="spellStart"/>
      <w:r w:rsidRPr="0034285F">
        <w:rPr>
          <w:rStyle w:val="VCAAitalics"/>
          <w:lang w:val="en-AU"/>
        </w:rPr>
        <w:t>quattuor</w:t>
      </w:r>
      <w:proofErr w:type="spellEnd"/>
      <w:r w:rsidRPr="0034285F">
        <w:rPr>
          <w:rStyle w:val="VCAAitalics"/>
          <w:lang w:val="en-AU"/>
        </w:rPr>
        <w:t xml:space="preserve"> </w:t>
      </w:r>
      <w:proofErr w:type="spellStart"/>
      <w:r w:rsidRPr="0034285F">
        <w:rPr>
          <w:rStyle w:val="VCAAitalics"/>
          <w:lang w:val="en-AU"/>
        </w:rPr>
        <w:t>enim</w:t>
      </w:r>
      <w:proofErr w:type="spellEnd"/>
      <w:r w:rsidR="008B60CE" w:rsidRPr="0034285F">
        <w:rPr>
          <w:rStyle w:val="VCAAitalics"/>
          <w:lang w:val="en-AU"/>
        </w:rPr>
        <w:t xml:space="preserve"> </w:t>
      </w:r>
      <w:r w:rsidRPr="0034285F">
        <w:rPr>
          <w:rStyle w:val="VCAAitalics"/>
          <w:lang w:val="en-AU"/>
        </w:rPr>
        <w:t>…</w:t>
      </w:r>
      <w:r w:rsidR="008B60CE" w:rsidRPr="0034285F">
        <w:rPr>
          <w:rStyle w:val="VCAAitalics"/>
          <w:lang w:val="en-AU"/>
        </w:rPr>
        <w:t xml:space="preserve"> </w:t>
      </w:r>
      <w:proofErr w:type="spellStart"/>
      <w:r w:rsidRPr="0034285F">
        <w:rPr>
          <w:rStyle w:val="VCAAitalics"/>
          <w:lang w:val="en-AU"/>
        </w:rPr>
        <w:t>intuens</w:t>
      </w:r>
      <w:proofErr w:type="spellEnd"/>
      <w:r w:rsidRPr="0034285F">
        <w:rPr>
          <w:lang w:val="en-AU"/>
        </w:rPr>
        <w:t xml:space="preserve"> (3 marks)</w:t>
      </w:r>
    </w:p>
    <w:p w14:paraId="1629BD3C" w14:textId="66ABB650" w:rsidR="007D00B3" w:rsidRPr="0034285F" w:rsidRDefault="007D00B3" w:rsidP="00627358">
      <w:pPr>
        <w:pStyle w:val="VCAAbody"/>
        <w:rPr>
          <w:szCs w:val="20"/>
          <w:lang w:val="en-AU"/>
        </w:rPr>
      </w:pPr>
      <w:r w:rsidRPr="0034285F">
        <w:rPr>
          <w:lang w:val="en-AU"/>
        </w:rPr>
        <w:t xml:space="preserve">Some students chose the wrong meaning ‘admiring’ for the present participle </w:t>
      </w:r>
      <w:proofErr w:type="spellStart"/>
      <w:r w:rsidRPr="0034285F">
        <w:rPr>
          <w:rStyle w:val="VCAAitalics"/>
          <w:lang w:val="en-AU"/>
        </w:rPr>
        <w:t>intuens</w:t>
      </w:r>
      <w:proofErr w:type="spellEnd"/>
      <w:r w:rsidR="009E545E">
        <w:rPr>
          <w:lang w:val="en-AU"/>
        </w:rPr>
        <w:t>;</w:t>
      </w:r>
      <w:r w:rsidRPr="0034285F">
        <w:rPr>
          <w:lang w:val="en-AU"/>
        </w:rPr>
        <w:t xml:space="preserve"> </w:t>
      </w:r>
      <w:proofErr w:type="spellStart"/>
      <w:r w:rsidR="002862C9" w:rsidRPr="0034285F">
        <w:rPr>
          <w:rStyle w:val="VCAAitalics"/>
          <w:lang w:val="en-AU"/>
        </w:rPr>
        <w:t>p</w:t>
      </w:r>
      <w:r w:rsidRPr="0034285F">
        <w:rPr>
          <w:rStyle w:val="VCAAitalics"/>
          <w:lang w:val="en-AU"/>
        </w:rPr>
        <w:t>uerilis</w:t>
      </w:r>
      <w:proofErr w:type="spellEnd"/>
      <w:r w:rsidRPr="0034285F">
        <w:rPr>
          <w:rStyle w:val="VCAAitalics"/>
          <w:lang w:val="en-AU"/>
        </w:rPr>
        <w:t xml:space="preserve"> aetatis</w:t>
      </w:r>
      <w:r w:rsidRPr="0034285F">
        <w:rPr>
          <w:lang w:val="en-AU"/>
        </w:rPr>
        <w:t xml:space="preserve"> is a genitive of quality and means ‘of boyish age’</w:t>
      </w:r>
      <w:r w:rsidR="009E545E">
        <w:rPr>
          <w:lang w:val="en-AU"/>
        </w:rPr>
        <w:t>;</w:t>
      </w:r>
      <w:r w:rsidRPr="0034285F">
        <w:rPr>
          <w:lang w:val="en-AU"/>
        </w:rPr>
        <w:t xml:space="preserve"> </w:t>
      </w:r>
      <w:proofErr w:type="spellStart"/>
      <w:r w:rsidR="002862C9" w:rsidRPr="0034285F">
        <w:rPr>
          <w:rStyle w:val="VCAAitalics"/>
          <w:lang w:val="en-AU"/>
        </w:rPr>
        <w:t>q</w:t>
      </w:r>
      <w:r w:rsidRPr="0034285F">
        <w:rPr>
          <w:rStyle w:val="VCAAitalics"/>
          <w:lang w:val="en-AU"/>
        </w:rPr>
        <w:t>uattuor</w:t>
      </w:r>
      <w:proofErr w:type="spellEnd"/>
      <w:r w:rsidRPr="0034285F">
        <w:rPr>
          <w:lang w:val="en-AU"/>
        </w:rPr>
        <w:t xml:space="preserve"> is indeclinable and agrees with </w:t>
      </w:r>
      <w:proofErr w:type="spellStart"/>
      <w:r w:rsidRPr="0034285F">
        <w:rPr>
          <w:rStyle w:val="VCAAitalics"/>
          <w:lang w:val="en-AU"/>
        </w:rPr>
        <w:t>filios</w:t>
      </w:r>
      <w:proofErr w:type="spellEnd"/>
      <w:r w:rsidRPr="0034285F">
        <w:rPr>
          <w:lang w:val="en-AU"/>
        </w:rPr>
        <w:t>.</w:t>
      </w:r>
    </w:p>
    <w:p w14:paraId="5A4D601E" w14:textId="0A85CF9B" w:rsidR="007D00B3" w:rsidRPr="0034285F" w:rsidRDefault="002862C9" w:rsidP="00627358">
      <w:pPr>
        <w:pStyle w:val="VCAAbody"/>
        <w:rPr>
          <w:szCs w:val="20"/>
          <w:lang w:val="en-AU"/>
        </w:rPr>
      </w:pPr>
      <w:r w:rsidRPr="0034285F">
        <w:rPr>
          <w:rStyle w:val="VCAAitalics"/>
          <w:lang w:val="en-AU"/>
        </w:rPr>
        <w:t>s</w:t>
      </w:r>
      <w:r w:rsidR="007D00B3" w:rsidRPr="0034285F">
        <w:rPr>
          <w:rStyle w:val="VCAAitalics"/>
          <w:lang w:val="en-AU"/>
        </w:rPr>
        <w:t xml:space="preserve">e </w:t>
      </w:r>
      <w:proofErr w:type="spellStart"/>
      <w:r w:rsidR="007D00B3" w:rsidRPr="0034285F">
        <w:rPr>
          <w:rStyle w:val="VCAAitalics"/>
          <w:lang w:val="en-AU"/>
        </w:rPr>
        <w:t>eiusdem</w:t>
      </w:r>
      <w:proofErr w:type="spellEnd"/>
      <w:r w:rsidR="008B60CE" w:rsidRPr="0034285F">
        <w:rPr>
          <w:rStyle w:val="VCAAitalics"/>
          <w:lang w:val="en-AU"/>
        </w:rPr>
        <w:t xml:space="preserve"> </w:t>
      </w:r>
      <w:r w:rsidR="007D00B3" w:rsidRPr="0034285F">
        <w:rPr>
          <w:rStyle w:val="VCAAitalics"/>
          <w:lang w:val="en-AU"/>
        </w:rPr>
        <w:t xml:space="preserve">… </w:t>
      </w:r>
      <w:proofErr w:type="spellStart"/>
      <w:r w:rsidR="007D00B3" w:rsidRPr="0034285F">
        <w:rPr>
          <w:rStyle w:val="VCAAitalics"/>
          <w:lang w:val="en-AU"/>
        </w:rPr>
        <w:t>praedicabat</w:t>
      </w:r>
      <w:proofErr w:type="spellEnd"/>
      <w:r w:rsidR="007D00B3" w:rsidRPr="0034285F">
        <w:rPr>
          <w:szCs w:val="20"/>
          <w:lang w:val="en-AU"/>
        </w:rPr>
        <w:t xml:space="preserve"> (3 marks)</w:t>
      </w:r>
    </w:p>
    <w:p w14:paraId="29E45F4F" w14:textId="647DF80C" w:rsidR="007D00B3" w:rsidRPr="0034285F" w:rsidRDefault="007D00B3" w:rsidP="00627358">
      <w:pPr>
        <w:pStyle w:val="VCAAbody"/>
        <w:rPr>
          <w:lang w:val="en-AU"/>
        </w:rPr>
      </w:pPr>
      <w:r w:rsidRPr="0034285F">
        <w:rPr>
          <w:lang w:val="en-AU"/>
        </w:rPr>
        <w:t xml:space="preserve">This indirect statement was </w:t>
      </w:r>
      <w:r w:rsidR="003302C5">
        <w:rPr>
          <w:lang w:val="en-AU"/>
        </w:rPr>
        <w:t>not well</w:t>
      </w:r>
      <w:r w:rsidR="003302C5" w:rsidRPr="0034285F">
        <w:rPr>
          <w:lang w:val="en-AU"/>
        </w:rPr>
        <w:t xml:space="preserve"> </w:t>
      </w:r>
      <w:r w:rsidRPr="0034285F">
        <w:rPr>
          <w:lang w:val="en-AU"/>
        </w:rPr>
        <w:t xml:space="preserve">handled; few students correctly translated </w:t>
      </w:r>
      <w:r w:rsidRPr="0034285F">
        <w:rPr>
          <w:rStyle w:val="VCAAitalics"/>
          <w:lang w:val="en-AU"/>
        </w:rPr>
        <w:t xml:space="preserve">se </w:t>
      </w:r>
      <w:proofErr w:type="spellStart"/>
      <w:r w:rsidRPr="0034285F">
        <w:rPr>
          <w:rStyle w:val="VCAAitalics"/>
          <w:lang w:val="en-AU"/>
        </w:rPr>
        <w:t>alere</w:t>
      </w:r>
      <w:proofErr w:type="spellEnd"/>
      <w:r w:rsidRPr="0034285F">
        <w:rPr>
          <w:lang w:val="en-AU"/>
        </w:rPr>
        <w:t xml:space="preserve"> as ‘that he was raising’. Most understood lion cubs as the direct object of the verb.</w:t>
      </w:r>
    </w:p>
    <w:p w14:paraId="39291EC9" w14:textId="4BF1FD8D" w:rsidR="007D00B3" w:rsidRPr="0034285F" w:rsidRDefault="002862C9" w:rsidP="00627358">
      <w:pPr>
        <w:pStyle w:val="VCAAbody"/>
        <w:rPr>
          <w:lang w:val="en-AU"/>
        </w:rPr>
      </w:pPr>
      <w:r w:rsidRPr="0034285F">
        <w:rPr>
          <w:rStyle w:val="VCAAitalics"/>
          <w:lang w:val="en-AU"/>
        </w:rPr>
        <w:lastRenderedPageBreak/>
        <w:t>i</w:t>
      </w:r>
      <w:r w:rsidR="007D00B3" w:rsidRPr="0034285F">
        <w:rPr>
          <w:rStyle w:val="VCAAitalics"/>
          <w:lang w:val="en-AU"/>
        </w:rPr>
        <w:t xml:space="preserve">n </w:t>
      </w:r>
      <w:proofErr w:type="spellStart"/>
      <w:r w:rsidR="007D00B3" w:rsidRPr="0034285F">
        <w:rPr>
          <w:rStyle w:val="VCAAitalics"/>
          <w:lang w:val="en-AU"/>
        </w:rPr>
        <w:t>perniciem</w:t>
      </w:r>
      <w:proofErr w:type="spellEnd"/>
      <w:r w:rsidR="007D00B3" w:rsidRPr="0034285F">
        <w:rPr>
          <w:rStyle w:val="VCAAitalics"/>
          <w:lang w:val="en-AU"/>
        </w:rPr>
        <w:t xml:space="preserve"> </w:t>
      </w:r>
      <w:proofErr w:type="spellStart"/>
      <w:r w:rsidR="007D00B3" w:rsidRPr="0034285F">
        <w:rPr>
          <w:rStyle w:val="VCAAitalics"/>
          <w:lang w:val="en-AU"/>
        </w:rPr>
        <w:t>imperii</w:t>
      </w:r>
      <w:proofErr w:type="spellEnd"/>
      <w:r w:rsidR="007D00B3" w:rsidRPr="0034285F">
        <w:rPr>
          <w:rStyle w:val="VCAAitalics"/>
          <w:lang w:val="en-AU"/>
        </w:rPr>
        <w:t xml:space="preserve"> </w:t>
      </w:r>
      <w:proofErr w:type="spellStart"/>
      <w:r w:rsidR="007D00B3" w:rsidRPr="0034285F">
        <w:rPr>
          <w:rStyle w:val="VCAAitalics"/>
          <w:lang w:val="en-AU"/>
        </w:rPr>
        <w:t>nostri</w:t>
      </w:r>
      <w:proofErr w:type="spellEnd"/>
      <w:r w:rsidR="007D00B3" w:rsidRPr="0034285F">
        <w:rPr>
          <w:lang w:val="en-AU"/>
        </w:rPr>
        <w:t xml:space="preserve"> (2 marks)</w:t>
      </w:r>
    </w:p>
    <w:p w14:paraId="798ECAA0" w14:textId="40289D0A" w:rsidR="007D00B3" w:rsidRPr="0034285F" w:rsidRDefault="007D00B3" w:rsidP="00627358">
      <w:pPr>
        <w:pStyle w:val="VCAAbody"/>
        <w:rPr>
          <w:lang w:val="en-AU"/>
        </w:rPr>
      </w:pPr>
      <w:r w:rsidRPr="0034285F">
        <w:rPr>
          <w:lang w:val="en-AU"/>
        </w:rPr>
        <w:t xml:space="preserve">This required students to find the correct meaning ‘empire’ for </w:t>
      </w:r>
      <w:r w:rsidRPr="0034285F">
        <w:rPr>
          <w:rStyle w:val="VCAAitalics"/>
          <w:lang w:val="en-AU"/>
        </w:rPr>
        <w:t>imperium</w:t>
      </w:r>
      <w:r w:rsidRPr="0034285F">
        <w:rPr>
          <w:lang w:val="en-AU"/>
        </w:rPr>
        <w:t xml:space="preserve"> instead of ‘order’. Students needed to move beyond the literal translation ‘into the destruction’ to the meaning in English</w:t>
      </w:r>
      <w:r w:rsidR="00AE352B" w:rsidRPr="0034285F">
        <w:rPr>
          <w:lang w:val="en-AU"/>
        </w:rPr>
        <w:t xml:space="preserve"> as</w:t>
      </w:r>
      <w:r w:rsidRPr="0034285F">
        <w:rPr>
          <w:lang w:val="en-AU"/>
        </w:rPr>
        <w:t xml:space="preserve"> ‘to destroy’ or ‘for the destruction’.</w:t>
      </w:r>
    </w:p>
    <w:p w14:paraId="056A4522" w14:textId="3652B4BB" w:rsidR="007D00B3" w:rsidRPr="0034285F" w:rsidRDefault="007D00B3" w:rsidP="00627358">
      <w:pPr>
        <w:pStyle w:val="VCAAbody"/>
        <w:rPr>
          <w:lang w:val="en-AU"/>
        </w:rPr>
      </w:pPr>
      <w:r w:rsidRPr="0034285F">
        <w:rPr>
          <w:rStyle w:val="VCAAitalics"/>
          <w:lang w:val="en-AU"/>
        </w:rPr>
        <w:t xml:space="preserve">e </w:t>
      </w:r>
      <w:proofErr w:type="spellStart"/>
      <w:r w:rsidRPr="0034285F">
        <w:rPr>
          <w:rStyle w:val="VCAAitalics"/>
          <w:lang w:val="en-AU"/>
        </w:rPr>
        <w:t>quibus</w:t>
      </w:r>
      <w:proofErr w:type="spellEnd"/>
      <w:r w:rsidR="008B60CE" w:rsidRPr="0034285F">
        <w:rPr>
          <w:rStyle w:val="VCAAitalics"/>
          <w:lang w:val="en-AU"/>
        </w:rPr>
        <w:t xml:space="preserve"> </w:t>
      </w:r>
      <w:r w:rsidRPr="0034285F">
        <w:rPr>
          <w:rStyle w:val="VCAAitalics"/>
          <w:lang w:val="en-AU"/>
        </w:rPr>
        <w:t xml:space="preserve">… </w:t>
      </w:r>
      <w:proofErr w:type="spellStart"/>
      <w:r w:rsidRPr="0034285F">
        <w:rPr>
          <w:rStyle w:val="VCAAitalics"/>
          <w:lang w:val="en-AU"/>
        </w:rPr>
        <w:t>subsecutus</w:t>
      </w:r>
      <w:proofErr w:type="spellEnd"/>
      <w:r w:rsidRPr="0034285F">
        <w:rPr>
          <w:rStyle w:val="VCAAitalics"/>
          <w:lang w:val="en-AU"/>
        </w:rPr>
        <w:t xml:space="preserve"> </w:t>
      </w:r>
      <w:proofErr w:type="spellStart"/>
      <w:r w:rsidRPr="0034285F">
        <w:rPr>
          <w:rStyle w:val="VCAAitalics"/>
          <w:lang w:val="en-AU"/>
        </w:rPr>
        <w:t>est</w:t>
      </w:r>
      <w:proofErr w:type="spellEnd"/>
      <w:r w:rsidRPr="0034285F">
        <w:rPr>
          <w:lang w:val="en-AU"/>
        </w:rPr>
        <w:t xml:space="preserve"> (3 marks)</w:t>
      </w:r>
    </w:p>
    <w:p w14:paraId="58EADF39" w14:textId="1D98E783" w:rsidR="007D00B3" w:rsidRPr="0034285F" w:rsidRDefault="007D00B3" w:rsidP="00627358">
      <w:pPr>
        <w:pStyle w:val="VCAAbody"/>
        <w:rPr>
          <w:lang w:val="en-AU"/>
        </w:rPr>
      </w:pPr>
      <w:r w:rsidRPr="0034285F">
        <w:rPr>
          <w:lang w:val="en-AU"/>
        </w:rPr>
        <w:t xml:space="preserve">The connecting relative phrase </w:t>
      </w:r>
      <w:r w:rsidRPr="0034285F">
        <w:rPr>
          <w:rStyle w:val="VCAAitalics"/>
          <w:lang w:val="en-AU"/>
        </w:rPr>
        <w:t xml:space="preserve">e </w:t>
      </w:r>
      <w:proofErr w:type="spellStart"/>
      <w:r w:rsidRPr="0034285F">
        <w:rPr>
          <w:rStyle w:val="VCAAitalics"/>
          <w:lang w:val="en-AU"/>
        </w:rPr>
        <w:t>quibus</w:t>
      </w:r>
      <w:proofErr w:type="spellEnd"/>
      <w:r w:rsidRPr="0034285F">
        <w:rPr>
          <w:lang w:val="en-AU"/>
        </w:rPr>
        <w:t xml:space="preserve"> needed to be translated</w:t>
      </w:r>
      <w:r w:rsidR="008B60CE" w:rsidRPr="0034285F">
        <w:rPr>
          <w:lang w:val="en-AU"/>
        </w:rPr>
        <w:t xml:space="preserve"> as</w:t>
      </w:r>
      <w:r w:rsidRPr="0034285F">
        <w:rPr>
          <w:lang w:val="en-AU"/>
        </w:rPr>
        <w:t xml:space="preserve"> ‘of</w:t>
      </w:r>
      <w:r w:rsidR="00AE352B" w:rsidRPr="0034285F">
        <w:rPr>
          <w:lang w:val="en-AU"/>
        </w:rPr>
        <w:t xml:space="preserve"> </w:t>
      </w:r>
      <w:r w:rsidRPr="0034285F">
        <w:rPr>
          <w:lang w:val="en-AU"/>
        </w:rPr>
        <w:t>/</w:t>
      </w:r>
      <w:r w:rsidR="00AE352B" w:rsidRPr="0034285F">
        <w:rPr>
          <w:lang w:val="en-AU"/>
        </w:rPr>
        <w:t xml:space="preserve"> </w:t>
      </w:r>
      <w:r w:rsidRPr="0034285F">
        <w:rPr>
          <w:lang w:val="en-AU"/>
        </w:rPr>
        <w:t xml:space="preserve">out of them’. Most students </w:t>
      </w:r>
      <w:r w:rsidR="00AE352B" w:rsidRPr="0034285F">
        <w:rPr>
          <w:lang w:val="en-AU"/>
        </w:rPr>
        <w:t xml:space="preserve">used </w:t>
      </w:r>
      <w:r w:rsidRPr="0034285F">
        <w:rPr>
          <w:lang w:val="en-AU"/>
        </w:rPr>
        <w:t>the correct verb ‘followed’</w:t>
      </w:r>
      <w:r w:rsidR="002862C9" w:rsidRPr="0034285F">
        <w:rPr>
          <w:lang w:val="en-AU"/>
        </w:rPr>
        <w:t>,</w:t>
      </w:r>
      <w:r w:rsidRPr="0034285F">
        <w:rPr>
          <w:lang w:val="en-AU"/>
        </w:rPr>
        <w:t xml:space="preserve"> </w:t>
      </w:r>
      <w:r w:rsidR="008B60CE" w:rsidRPr="0034285F">
        <w:rPr>
          <w:lang w:val="en-AU"/>
        </w:rPr>
        <w:t xml:space="preserve">but </w:t>
      </w:r>
      <w:r w:rsidRPr="0034285F">
        <w:rPr>
          <w:rStyle w:val="VCAAitalics"/>
          <w:lang w:val="en-AU"/>
        </w:rPr>
        <w:t>mature</w:t>
      </w:r>
      <w:r w:rsidRPr="0034285F">
        <w:rPr>
          <w:lang w:val="en-AU"/>
        </w:rPr>
        <w:t xml:space="preserve"> was poorly translated as ‘promptly’ or ‘at the right time’. This clause introduces a result clause with the marker word </w:t>
      </w:r>
      <w:proofErr w:type="spellStart"/>
      <w:r w:rsidRPr="0034285F">
        <w:rPr>
          <w:rStyle w:val="VCAAitalics"/>
          <w:lang w:val="en-AU"/>
        </w:rPr>
        <w:t>adeo</w:t>
      </w:r>
      <w:proofErr w:type="spellEnd"/>
      <w:r w:rsidRPr="0034285F">
        <w:rPr>
          <w:lang w:val="en-AU"/>
        </w:rPr>
        <w:t xml:space="preserve"> </w:t>
      </w:r>
      <w:r w:rsidR="00AE352B" w:rsidRPr="0034285F">
        <w:rPr>
          <w:lang w:val="en-AU"/>
        </w:rPr>
        <w:t xml:space="preserve">meaning </w:t>
      </w:r>
      <w:r w:rsidRPr="0034285F">
        <w:rPr>
          <w:lang w:val="en-AU"/>
        </w:rPr>
        <w:t>‘to such an extent’ or ‘so greatly’.</w:t>
      </w:r>
    </w:p>
    <w:p w14:paraId="3A3DAFD4" w14:textId="77777777" w:rsidR="007D00B3" w:rsidRPr="0034285F" w:rsidRDefault="007D00B3" w:rsidP="00627358">
      <w:pPr>
        <w:pStyle w:val="VCAAbody"/>
        <w:rPr>
          <w:lang w:val="en-AU"/>
        </w:rPr>
      </w:pPr>
      <w:proofErr w:type="spellStart"/>
      <w:r w:rsidRPr="0034285F">
        <w:rPr>
          <w:rStyle w:val="VCAAitalics"/>
          <w:lang w:val="en-AU"/>
        </w:rPr>
        <w:t>eo</w:t>
      </w:r>
      <w:proofErr w:type="spellEnd"/>
      <w:r w:rsidRPr="0034285F">
        <w:rPr>
          <w:rStyle w:val="VCAAitalics"/>
          <w:lang w:val="en-AU"/>
        </w:rPr>
        <w:t xml:space="preserve"> </w:t>
      </w:r>
      <w:proofErr w:type="spellStart"/>
      <w:r w:rsidRPr="0034285F">
        <w:rPr>
          <w:rStyle w:val="VCAAitalics"/>
          <w:lang w:val="en-AU"/>
        </w:rPr>
        <w:t>exercitum</w:t>
      </w:r>
      <w:proofErr w:type="spellEnd"/>
      <w:r w:rsidRPr="0034285F">
        <w:rPr>
          <w:rStyle w:val="VCAAitalics"/>
          <w:lang w:val="en-AU"/>
        </w:rPr>
        <w:t xml:space="preserve"> in </w:t>
      </w:r>
      <w:proofErr w:type="spellStart"/>
      <w:r w:rsidRPr="0034285F">
        <w:rPr>
          <w:rStyle w:val="VCAAitalics"/>
          <w:lang w:val="en-AU"/>
        </w:rPr>
        <w:t>Hispaniam</w:t>
      </w:r>
      <w:proofErr w:type="spellEnd"/>
      <w:r w:rsidRPr="0034285F">
        <w:rPr>
          <w:rStyle w:val="VCAAitalics"/>
          <w:lang w:val="en-AU"/>
        </w:rPr>
        <w:t xml:space="preserve"> </w:t>
      </w:r>
      <w:proofErr w:type="spellStart"/>
      <w:r w:rsidRPr="0034285F">
        <w:rPr>
          <w:rStyle w:val="VCAAitalics"/>
          <w:lang w:val="en-AU"/>
        </w:rPr>
        <w:t>traiecturo</w:t>
      </w:r>
      <w:proofErr w:type="spellEnd"/>
      <w:r w:rsidRPr="0034285F">
        <w:rPr>
          <w:lang w:val="en-AU"/>
        </w:rPr>
        <w:t xml:space="preserve"> (3 marks)</w:t>
      </w:r>
    </w:p>
    <w:p w14:paraId="6B8F323A" w14:textId="4FA1CE28" w:rsidR="007D00B3" w:rsidRPr="0034285F" w:rsidRDefault="007D00B3" w:rsidP="00627358">
      <w:pPr>
        <w:pStyle w:val="VCAAbody"/>
        <w:rPr>
          <w:lang w:val="en-AU"/>
        </w:rPr>
      </w:pPr>
      <w:r w:rsidRPr="0034285F">
        <w:rPr>
          <w:lang w:val="en-AU"/>
        </w:rPr>
        <w:t xml:space="preserve">This ablative absolute was poorly handled; many students ignored the future tense of </w:t>
      </w:r>
      <w:proofErr w:type="spellStart"/>
      <w:r w:rsidRPr="0034285F">
        <w:rPr>
          <w:rStyle w:val="VCAAitalics"/>
          <w:lang w:val="en-AU"/>
        </w:rPr>
        <w:t>traiecturo</w:t>
      </w:r>
      <w:proofErr w:type="spellEnd"/>
      <w:r w:rsidRPr="0034285F">
        <w:rPr>
          <w:lang w:val="en-AU"/>
        </w:rPr>
        <w:t xml:space="preserve"> and didn’t recognise the role of </w:t>
      </w:r>
      <w:proofErr w:type="spellStart"/>
      <w:r w:rsidRPr="0034285F">
        <w:rPr>
          <w:rStyle w:val="VCAAitalics"/>
          <w:lang w:val="en-AU"/>
        </w:rPr>
        <w:t>eo</w:t>
      </w:r>
      <w:proofErr w:type="spellEnd"/>
      <w:r w:rsidRPr="0034285F">
        <w:rPr>
          <w:lang w:val="en-AU"/>
        </w:rPr>
        <w:t xml:space="preserve"> (literally ‘with him’ </w:t>
      </w:r>
      <w:r w:rsidR="008B60CE" w:rsidRPr="0034285F">
        <w:rPr>
          <w:lang w:val="en-AU"/>
        </w:rPr>
        <w:t>[</w:t>
      </w:r>
      <w:r w:rsidRPr="0034285F">
        <w:rPr>
          <w:lang w:val="en-AU"/>
        </w:rPr>
        <w:t>Hannibal’s father</w:t>
      </w:r>
      <w:r w:rsidR="008B60CE" w:rsidRPr="0034285F">
        <w:rPr>
          <w:lang w:val="en-AU"/>
        </w:rPr>
        <w:t>]</w:t>
      </w:r>
      <w:r w:rsidRPr="0034285F">
        <w:rPr>
          <w:lang w:val="en-AU"/>
        </w:rPr>
        <w:t xml:space="preserve">). The literal rendition ‘with him about to cross his army into Spain’ should have been translated into </w:t>
      </w:r>
      <w:r w:rsidR="008B60CE" w:rsidRPr="0034285F">
        <w:rPr>
          <w:lang w:val="en-AU"/>
        </w:rPr>
        <w:t>correct</w:t>
      </w:r>
      <w:r w:rsidRPr="0034285F">
        <w:rPr>
          <w:lang w:val="en-AU"/>
        </w:rPr>
        <w:t xml:space="preserve"> English</w:t>
      </w:r>
      <w:r w:rsidR="008B60CE" w:rsidRPr="0034285F">
        <w:rPr>
          <w:lang w:val="en-AU"/>
        </w:rPr>
        <w:t xml:space="preserve"> </w:t>
      </w:r>
      <w:r w:rsidR="002862C9" w:rsidRPr="0034285F">
        <w:rPr>
          <w:lang w:val="en-AU"/>
        </w:rPr>
        <w:t xml:space="preserve">such </w:t>
      </w:r>
      <w:r w:rsidR="008B60CE" w:rsidRPr="0034285F">
        <w:rPr>
          <w:lang w:val="en-AU"/>
        </w:rPr>
        <w:t>as</w:t>
      </w:r>
      <w:r w:rsidRPr="0034285F">
        <w:rPr>
          <w:lang w:val="en-AU"/>
        </w:rPr>
        <w:t xml:space="preserve"> ‘when he was about to </w:t>
      </w:r>
      <w:r w:rsidR="002862C9" w:rsidRPr="0034285F">
        <w:rPr>
          <w:lang w:val="en-AU"/>
        </w:rPr>
        <w:t>take an army across to</w:t>
      </w:r>
      <w:r w:rsidRPr="0034285F">
        <w:rPr>
          <w:lang w:val="en-AU"/>
        </w:rPr>
        <w:t xml:space="preserve"> Spain’.</w:t>
      </w:r>
    </w:p>
    <w:p w14:paraId="21D6725A" w14:textId="77777777" w:rsidR="007D00B3" w:rsidRPr="0034285F" w:rsidRDefault="007D00B3" w:rsidP="00627358">
      <w:pPr>
        <w:pStyle w:val="VCAAbody"/>
        <w:rPr>
          <w:lang w:val="en-AU"/>
        </w:rPr>
      </w:pPr>
      <w:r w:rsidRPr="0034285F">
        <w:rPr>
          <w:rStyle w:val="VCAAitalics"/>
          <w:lang w:val="en-AU"/>
        </w:rPr>
        <w:t xml:space="preserve">et </w:t>
      </w:r>
      <w:proofErr w:type="spellStart"/>
      <w:r w:rsidRPr="0034285F">
        <w:rPr>
          <w:rStyle w:val="VCAAitalics"/>
          <w:lang w:val="en-AU"/>
        </w:rPr>
        <w:t>ob</w:t>
      </w:r>
      <w:proofErr w:type="spellEnd"/>
      <w:r w:rsidRPr="0034285F">
        <w:rPr>
          <w:rStyle w:val="VCAAitalics"/>
          <w:lang w:val="en-AU"/>
        </w:rPr>
        <w:t xml:space="preserve"> id </w:t>
      </w:r>
      <w:proofErr w:type="spellStart"/>
      <w:r w:rsidRPr="0034285F">
        <w:rPr>
          <w:rStyle w:val="VCAAitalics"/>
          <w:lang w:val="en-AU"/>
        </w:rPr>
        <w:t>sacrificante</w:t>
      </w:r>
      <w:proofErr w:type="spellEnd"/>
      <w:r w:rsidRPr="0034285F">
        <w:rPr>
          <w:lang w:val="en-AU"/>
        </w:rPr>
        <w:t xml:space="preserve"> (2 marks)</w:t>
      </w:r>
    </w:p>
    <w:p w14:paraId="3AEDBDD6" w14:textId="0D6EC0A8" w:rsidR="007D00B3" w:rsidRPr="0034285F" w:rsidRDefault="007D00B3" w:rsidP="00627358">
      <w:pPr>
        <w:pStyle w:val="VCAAbody"/>
        <w:rPr>
          <w:lang w:val="en-AU"/>
        </w:rPr>
      </w:pPr>
      <w:r w:rsidRPr="0034285F">
        <w:rPr>
          <w:lang w:val="en-AU"/>
        </w:rPr>
        <w:t xml:space="preserve">This is the second part of the ablative absolute. </w:t>
      </w:r>
      <w:r w:rsidR="009E545E">
        <w:rPr>
          <w:lang w:val="en-AU"/>
        </w:rPr>
        <w:t>M</w:t>
      </w:r>
      <w:r w:rsidRPr="0034285F">
        <w:rPr>
          <w:lang w:val="en-AU"/>
        </w:rPr>
        <w:t xml:space="preserve">any students took </w:t>
      </w:r>
      <w:proofErr w:type="spellStart"/>
      <w:r w:rsidRPr="0034285F">
        <w:rPr>
          <w:rStyle w:val="VCAAitalics"/>
          <w:lang w:val="en-AU"/>
        </w:rPr>
        <w:t>ob</w:t>
      </w:r>
      <w:proofErr w:type="spellEnd"/>
      <w:r w:rsidRPr="0034285F">
        <w:rPr>
          <w:lang w:val="en-AU"/>
        </w:rPr>
        <w:t xml:space="preserve"> with </w:t>
      </w:r>
      <w:proofErr w:type="spellStart"/>
      <w:r w:rsidRPr="0034285F">
        <w:rPr>
          <w:rStyle w:val="VCAAitalics"/>
          <w:lang w:val="en-AU"/>
        </w:rPr>
        <w:t>sacrificante</w:t>
      </w:r>
      <w:proofErr w:type="spellEnd"/>
      <w:r w:rsidR="009E545E">
        <w:rPr>
          <w:rStyle w:val="VCAAitalics"/>
          <w:lang w:val="en-AU"/>
        </w:rPr>
        <w:t>,</w:t>
      </w:r>
      <w:r w:rsidRPr="0034285F">
        <w:rPr>
          <w:lang w:val="en-AU"/>
        </w:rPr>
        <w:t xml:space="preserve"> whereas it governs </w:t>
      </w:r>
      <w:r w:rsidRPr="0034285F">
        <w:rPr>
          <w:rStyle w:val="VCAAitalics"/>
          <w:lang w:val="en-AU"/>
        </w:rPr>
        <w:t>id</w:t>
      </w:r>
      <w:r w:rsidRPr="0034285F">
        <w:rPr>
          <w:lang w:val="en-AU"/>
        </w:rPr>
        <w:t xml:space="preserve"> (</w:t>
      </w:r>
      <w:r w:rsidR="009E545E">
        <w:rPr>
          <w:lang w:val="en-AU"/>
        </w:rPr>
        <w:t>‘</w:t>
      </w:r>
      <w:r w:rsidRPr="0034285F">
        <w:rPr>
          <w:lang w:val="en-AU"/>
        </w:rPr>
        <w:t xml:space="preserve">on account of </w:t>
      </w:r>
      <w:r w:rsidR="002862C9" w:rsidRPr="0034285F">
        <w:rPr>
          <w:lang w:val="en-AU"/>
        </w:rPr>
        <w:t>it</w:t>
      </w:r>
      <w:r w:rsidR="009E545E">
        <w:rPr>
          <w:lang w:val="en-AU"/>
        </w:rPr>
        <w:t>’</w:t>
      </w:r>
      <w:r w:rsidRPr="0034285F">
        <w:rPr>
          <w:lang w:val="en-AU"/>
        </w:rPr>
        <w:t>).</w:t>
      </w:r>
    </w:p>
    <w:p w14:paraId="72F5F960" w14:textId="77777777" w:rsidR="007D00B3" w:rsidRPr="0034285F" w:rsidRDefault="007D00B3" w:rsidP="00627358">
      <w:pPr>
        <w:pStyle w:val="VCAAbody"/>
        <w:rPr>
          <w:lang w:val="en-AU"/>
        </w:rPr>
      </w:pPr>
      <w:proofErr w:type="spellStart"/>
      <w:r w:rsidRPr="0034285F">
        <w:rPr>
          <w:rStyle w:val="VCAAitalics"/>
          <w:lang w:val="en-AU"/>
        </w:rPr>
        <w:t>novem</w:t>
      </w:r>
      <w:proofErr w:type="spellEnd"/>
      <w:r w:rsidRPr="0034285F">
        <w:rPr>
          <w:rStyle w:val="VCAAitalics"/>
          <w:lang w:val="en-AU"/>
        </w:rPr>
        <w:t xml:space="preserve"> </w:t>
      </w:r>
      <w:proofErr w:type="spellStart"/>
      <w:r w:rsidRPr="0034285F">
        <w:rPr>
          <w:rStyle w:val="VCAAitalics"/>
          <w:lang w:val="en-AU"/>
        </w:rPr>
        <w:t>annorum</w:t>
      </w:r>
      <w:proofErr w:type="spellEnd"/>
      <w:r w:rsidRPr="0034285F">
        <w:rPr>
          <w:rStyle w:val="VCAAitalics"/>
          <w:lang w:val="en-AU"/>
        </w:rPr>
        <w:t xml:space="preserve"> </w:t>
      </w:r>
      <w:proofErr w:type="spellStart"/>
      <w:r w:rsidRPr="0034285F">
        <w:rPr>
          <w:rStyle w:val="VCAAitalics"/>
          <w:lang w:val="en-AU"/>
        </w:rPr>
        <w:t>natu</w:t>
      </w:r>
      <w:proofErr w:type="spellEnd"/>
      <w:r w:rsidRPr="0034285F">
        <w:rPr>
          <w:lang w:val="en-AU"/>
        </w:rPr>
        <w:t xml:space="preserve"> (2 marks)</w:t>
      </w:r>
    </w:p>
    <w:p w14:paraId="616CBEFA" w14:textId="31DC394D" w:rsidR="007D00B3" w:rsidRPr="0034285F" w:rsidRDefault="007D00B3" w:rsidP="00627358">
      <w:pPr>
        <w:pStyle w:val="VCAAbody"/>
        <w:rPr>
          <w:lang w:val="en-AU"/>
        </w:rPr>
      </w:pPr>
      <w:r w:rsidRPr="0034285F">
        <w:rPr>
          <w:lang w:val="en-AU"/>
        </w:rPr>
        <w:t xml:space="preserve">This phrase translates to </w:t>
      </w:r>
      <w:r w:rsidR="00AE352B" w:rsidRPr="0034285F">
        <w:rPr>
          <w:lang w:val="en-AU"/>
        </w:rPr>
        <w:t>nine</w:t>
      </w:r>
      <w:r w:rsidRPr="0034285F">
        <w:rPr>
          <w:lang w:val="en-AU"/>
        </w:rPr>
        <w:t xml:space="preserve"> years old (literally ‘of nine years by birth’).</w:t>
      </w:r>
    </w:p>
    <w:p w14:paraId="7C986734" w14:textId="6CE1A4A0" w:rsidR="007D00B3" w:rsidRPr="0034285F" w:rsidRDefault="007D00B3" w:rsidP="00627358">
      <w:pPr>
        <w:pStyle w:val="VCAAbody"/>
        <w:rPr>
          <w:lang w:val="en-AU"/>
        </w:rPr>
      </w:pPr>
      <w:proofErr w:type="spellStart"/>
      <w:r w:rsidRPr="0034285F">
        <w:rPr>
          <w:rStyle w:val="VCAAitalics"/>
          <w:lang w:val="en-AU"/>
        </w:rPr>
        <w:t>altaria</w:t>
      </w:r>
      <w:proofErr w:type="spellEnd"/>
      <w:r w:rsidRPr="0034285F">
        <w:rPr>
          <w:rStyle w:val="VCAAitalics"/>
          <w:lang w:val="en-AU"/>
        </w:rPr>
        <w:t xml:space="preserve"> tenens</w:t>
      </w:r>
      <w:r w:rsidRPr="0034285F">
        <w:rPr>
          <w:lang w:val="en-AU"/>
        </w:rPr>
        <w:t xml:space="preserve"> (</w:t>
      </w:r>
      <w:r w:rsidR="009E545E">
        <w:rPr>
          <w:lang w:val="en-AU"/>
        </w:rPr>
        <w:t>1</w:t>
      </w:r>
      <w:r w:rsidR="009E545E" w:rsidRPr="0034285F">
        <w:rPr>
          <w:lang w:val="en-AU"/>
        </w:rPr>
        <w:t xml:space="preserve"> </w:t>
      </w:r>
      <w:r w:rsidR="00A231FF" w:rsidRPr="0034285F">
        <w:rPr>
          <w:lang w:val="en-AU"/>
        </w:rPr>
        <w:t>mark</w:t>
      </w:r>
      <w:r w:rsidRPr="0034285F">
        <w:rPr>
          <w:lang w:val="en-AU"/>
        </w:rPr>
        <w:t>)</w:t>
      </w:r>
    </w:p>
    <w:p w14:paraId="7DBC2010" w14:textId="71DAAF86" w:rsidR="007D00B3" w:rsidRPr="0034285F" w:rsidRDefault="007D00B3" w:rsidP="00627358">
      <w:pPr>
        <w:pStyle w:val="VCAAbody"/>
        <w:rPr>
          <w:lang w:val="en-AU"/>
        </w:rPr>
      </w:pPr>
      <w:r w:rsidRPr="0034285F">
        <w:rPr>
          <w:lang w:val="en-AU"/>
        </w:rPr>
        <w:t xml:space="preserve">A straightforward phrase; the plural </w:t>
      </w:r>
      <w:proofErr w:type="spellStart"/>
      <w:r w:rsidRPr="0034285F">
        <w:rPr>
          <w:rStyle w:val="VCAAitalics"/>
          <w:lang w:val="en-AU"/>
        </w:rPr>
        <w:t>altaria</w:t>
      </w:r>
      <w:proofErr w:type="spellEnd"/>
      <w:r w:rsidRPr="0034285F">
        <w:rPr>
          <w:lang w:val="en-AU"/>
        </w:rPr>
        <w:t xml:space="preserve"> should be translated </w:t>
      </w:r>
      <w:r w:rsidR="00AE352B" w:rsidRPr="0034285F">
        <w:rPr>
          <w:lang w:val="en-AU"/>
        </w:rPr>
        <w:t xml:space="preserve">in the </w:t>
      </w:r>
      <w:r w:rsidRPr="0034285F">
        <w:rPr>
          <w:lang w:val="en-AU"/>
        </w:rPr>
        <w:t xml:space="preserve">singular (as given in the </w:t>
      </w:r>
      <w:r w:rsidRPr="0034285F">
        <w:rPr>
          <w:rStyle w:val="VCAAitalics"/>
          <w:lang w:val="en-AU"/>
        </w:rPr>
        <w:t>Collins Latin Dictionary and Grammar</w:t>
      </w:r>
      <w:r w:rsidRPr="0034285F">
        <w:rPr>
          <w:lang w:val="en-AU"/>
        </w:rPr>
        <w:t>).</w:t>
      </w:r>
    </w:p>
    <w:p w14:paraId="319801CF" w14:textId="0CB6A1A1" w:rsidR="007D00B3" w:rsidRPr="0034285F" w:rsidRDefault="007D00B3" w:rsidP="00627358">
      <w:pPr>
        <w:pStyle w:val="VCAAbody"/>
        <w:rPr>
          <w:lang w:val="en-AU"/>
        </w:rPr>
      </w:pPr>
      <w:proofErr w:type="spellStart"/>
      <w:r w:rsidRPr="0034285F">
        <w:rPr>
          <w:rStyle w:val="VCAAitalics"/>
          <w:lang w:val="en-AU"/>
        </w:rPr>
        <w:t>ut</w:t>
      </w:r>
      <w:proofErr w:type="spellEnd"/>
      <w:r w:rsidRPr="0034285F">
        <w:rPr>
          <w:rStyle w:val="VCAAitalics"/>
          <w:lang w:val="en-AU"/>
        </w:rPr>
        <w:t xml:space="preserve"> </w:t>
      </w:r>
      <w:proofErr w:type="spellStart"/>
      <w:r w:rsidRPr="0034285F">
        <w:rPr>
          <w:rStyle w:val="VCAAitalics"/>
          <w:lang w:val="en-AU"/>
        </w:rPr>
        <w:t>iuraret</w:t>
      </w:r>
      <w:proofErr w:type="spellEnd"/>
      <w:r w:rsidRPr="0034285F">
        <w:rPr>
          <w:rStyle w:val="VCAAitalics"/>
          <w:lang w:val="en-AU"/>
        </w:rPr>
        <w:t xml:space="preserve"> se </w:t>
      </w:r>
      <w:proofErr w:type="spellStart"/>
      <w:r w:rsidRPr="0034285F">
        <w:rPr>
          <w:rStyle w:val="VCAAitalics"/>
          <w:lang w:val="en-AU"/>
        </w:rPr>
        <w:t>acerrimum</w:t>
      </w:r>
      <w:proofErr w:type="spellEnd"/>
      <w:r w:rsidR="00AE352B" w:rsidRPr="0034285F">
        <w:rPr>
          <w:rStyle w:val="VCAAitalics"/>
          <w:lang w:val="en-AU"/>
        </w:rPr>
        <w:t xml:space="preserve"> </w:t>
      </w:r>
      <w:r w:rsidRPr="0034285F">
        <w:rPr>
          <w:rStyle w:val="VCAAitalics"/>
          <w:lang w:val="en-AU"/>
        </w:rPr>
        <w:t xml:space="preserve">… </w:t>
      </w:r>
      <w:proofErr w:type="spellStart"/>
      <w:r w:rsidRPr="0034285F">
        <w:rPr>
          <w:rStyle w:val="VCAAitalics"/>
          <w:lang w:val="en-AU"/>
        </w:rPr>
        <w:t>futurum</w:t>
      </w:r>
      <w:proofErr w:type="spellEnd"/>
      <w:r w:rsidRPr="0034285F">
        <w:rPr>
          <w:lang w:val="en-AU"/>
        </w:rPr>
        <w:t xml:space="preserve"> (3 marks)</w:t>
      </w:r>
    </w:p>
    <w:p w14:paraId="2F8A3838" w14:textId="64147C4D" w:rsidR="007D00B3" w:rsidRPr="0034285F" w:rsidRDefault="007D00B3" w:rsidP="00627358">
      <w:pPr>
        <w:pStyle w:val="VCAAbody"/>
        <w:rPr>
          <w:lang w:val="en-AU"/>
        </w:rPr>
      </w:pPr>
      <w:r w:rsidRPr="0034285F">
        <w:rPr>
          <w:lang w:val="en-AU"/>
        </w:rPr>
        <w:t xml:space="preserve">This is the result clause introduced by </w:t>
      </w:r>
      <w:proofErr w:type="spellStart"/>
      <w:r w:rsidRPr="0034285F">
        <w:rPr>
          <w:rStyle w:val="VCAAitalics"/>
          <w:lang w:val="en-AU"/>
        </w:rPr>
        <w:t>adeo</w:t>
      </w:r>
      <w:proofErr w:type="spellEnd"/>
      <w:r w:rsidRPr="0034285F">
        <w:rPr>
          <w:lang w:val="en-AU"/>
        </w:rPr>
        <w:t xml:space="preserve">. The verb </w:t>
      </w:r>
      <w:proofErr w:type="spellStart"/>
      <w:r w:rsidRPr="0034285F">
        <w:rPr>
          <w:rStyle w:val="VCAAitalics"/>
          <w:lang w:val="en-AU"/>
        </w:rPr>
        <w:t>esse</w:t>
      </w:r>
      <w:proofErr w:type="spellEnd"/>
      <w:r w:rsidRPr="0034285F">
        <w:rPr>
          <w:lang w:val="en-AU"/>
        </w:rPr>
        <w:t xml:space="preserve"> in the indirect statement is </w:t>
      </w:r>
      <w:proofErr w:type="spellStart"/>
      <w:r w:rsidRPr="0034285F">
        <w:rPr>
          <w:lang w:val="en-AU"/>
        </w:rPr>
        <w:t>ellipsed</w:t>
      </w:r>
      <w:proofErr w:type="spellEnd"/>
      <w:r w:rsidRPr="0034285F">
        <w:rPr>
          <w:lang w:val="en-AU"/>
        </w:rPr>
        <w:t xml:space="preserve">. Most students were able to work out </w:t>
      </w:r>
      <w:r w:rsidR="00AE352B" w:rsidRPr="0034285F">
        <w:rPr>
          <w:lang w:val="en-AU"/>
        </w:rPr>
        <w:t>its</w:t>
      </w:r>
      <w:r w:rsidRPr="0034285F">
        <w:rPr>
          <w:lang w:val="en-AU"/>
        </w:rPr>
        <w:t xml:space="preserve"> basic sense.</w:t>
      </w:r>
    </w:p>
    <w:p w14:paraId="3D1FFA4D" w14:textId="0A1ADB96" w:rsidR="007D00B3" w:rsidRPr="0034285F" w:rsidRDefault="007D00B3" w:rsidP="00627358">
      <w:pPr>
        <w:pStyle w:val="VCAAbody"/>
        <w:rPr>
          <w:lang w:val="en-AU"/>
        </w:rPr>
      </w:pPr>
      <w:r w:rsidRPr="0034285F">
        <w:rPr>
          <w:rStyle w:val="VCAAitalics"/>
          <w:lang w:val="en-AU"/>
        </w:rPr>
        <w:t xml:space="preserve">et </w:t>
      </w:r>
      <w:proofErr w:type="spellStart"/>
      <w:r w:rsidRPr="0034285F">
        <w:rPr>
          <w:rStyle w:val="VCAAitalics"/>
          <w:lang w:val="en-AU"/>
        </w:rPr>
        <w:t>pertinacissimis</w:t>
      </w:r>
      <w:proofErr w:type="spellEnd"/>
      <w:r w:rsidR="00AE352B" w:rsidRPr="0034285F">
        <w:rPr>
          <w:rStyle w:val="VCAAitalics"/>
          <w:lang w:val="en-AU"/>
        </w:rPr>
        <w:t xml:space="preserve"> </w:t>
      </w:r>
      <w:r w:rsidRPr="0034285F">
        <w:rPr>
          <w:rStyle w:val="VCAAitalics"/>
          <w:lang w:val="en-AU"/>
        </w:rPr>
        <w:t xml:space="preserve">… </w:t>
      </w:r>
      <w:proofErr w:type="spellStart"/>
      <w:r w:rsidRPr="0034285F">
        <w:rPr>
          <w:rStyle w:val="VCAAitalics"/>
          <w:lang w:val="en-AU"/>
        </w:rPr>
        <w:t>exprimeret</w:t>
      </w:r>
      <w:proofErr w:type="spellEnd"/>
      <w:r w:rsidRPr="0034285F">
        <w:rPr>
          <w:lang w:val="en-AU"/>
        </w:rPr>
        <w:t xml:space="preserve"> (3 marks)</w:t>
      </w:r>
    </w:p>
    <w:p w14:paraId="0ED23D75" w14:textId="277585CA" w:rsidR="007D00B3" w:rsidRPr="0034285F" w:rsidRDefault="007D00B3" w:rsidP="00627358">
      <w:pPr>
        <w:pStyle w:val="VCAAbody"/>
        <w:rPr>
          <w:lang w:val="en-AU"/>
        </w:rPr>
      </w:pPr>
      <w:r w:rsidRPr="0034285F">
        <w:rPr>
          <w:lang w:val="en-AU"/>
        </w:rPr>
        <w:t xml:space="preserve">Apart from the </w:t>
      </w:r>
      <w:r w:rsidR="00F96B52" w:rsidRPr="0034285F">
        <w:rPr>
          <w:lang w:val="en-AU"/>
        </w:rPr>
        <w:t>verb,</w:t>
      </w:r>
      <w:r w:rsidRPr="0034285F">
        <w:rPr>
          <w:lang w:val="en-AU"/>
        </w:rPr>
        <w:t xml:space="preserve"> which was given, students struggled with this clause. </w:t>
      </w:r>
      <w:r w:rsidR="009E545E">
        <w:rPr>
          <w:lang w:val="en-AU"/>
        </w:rPr>
        <w:t>Students should have</w:t>
      </w:r>
      <w:r w:rsidRPr="0034285F">
        <w:rPr>
          <w:lang w:val="en-AU"/>
        </w:rPr>
        <w:t xml:space="preserve"> take</w:t>
      </w:r>
      <w:r w:rsidR="009E545E">
        <w:rPr>
          <w:lang w:val="en-AU"/>
        </w:rPr>
        <w:t>n</w:t>
      </w:r>
      <w:r w:rsidRPr="0034285F">
        <w:rPr>
          <w:lang w:val="en-AU"/>
        </w:rPr>
        <w:t xml:space="preserve"> </w:t>
      </w:r>
      <w:proofErr w:type="spellStart"/>
      <w:r w:rsidRPr="0034285F">
        <w:rPr>
          <w:rStyle w:val="VCAAitalics"/>
          <w:lang w:val="en-AU"/>
        </w:rPr>
        <w:t>pertinacissimis</w:t>
      </w:r>
      <w:proofErr w:type="spellEnd"/>
      <w:r w:rsidRPr="0034285F">
        <w:rPr>
          <w:lang w:val="en-AU"/>
        </w:rPr>
        <w:t xml:space="preserve"> with </w:t>
      </w:r>
      <w:proofErr w:type="spellStart"/>
      <w:r w:rsidRPr="0034285F">
        <w:rPr>
          <w:rStyle w:val="VCAAitalics"/>
          <w:lang w:val="en-AU"/>
        </w:rPr>
        <w:t>precibus</w:t>
      </w:r>
      <w:proofErr w:type="spellEnd"/>
      <w:r w:rsidRPr="0034285F">
        <w:rPr>
          <w:lang w:val="en-AU"/>
        </w:rPr>
        <w:t xml:space="preserve"> (</w:t>
      </w:r>
      <w:r w:rsidR="00AE352B" w:rsidRPr="0034285F">
        <w:rPr>
          <w:lang w:val="en-AU"/>
        </w:rPr>
        <w:t>‘</w:t>
      </w:r>
      <w:r w:rsidRPr="0034285F">
        <w:rPr>
          <w:lang w:val="en-AU"/>
        </w:rPr>
        <w:t>very stubborn prayers</w:t>
      </w:r>
      <w:r w:rsidR="00AE352B" w:rsidRPr="0034285F">
        <w:rPr>
          <w:lang w:val="en-AU"/>
        </w:rPr>
        <w:t>’</w:t>
      </w:r>
      <w:r w:rsidRPr="0034285F">
        <w:rPr>
          <w:lang w:val="en-AU"/>
        </w:rPr>
        <w:t xml:space="preserve">). </w:t>
      </w:r>
      <w:proofErr w:type="spellStart"/>
      <w:r w:rsidRPr="0034285F">
        <w:rPr>
          <w:rStyle w:val="VCAAitalics"/>
          <w:lang w:val="en-AU"/>
        </w:rPr>
        <w:t>instantis</w:t>
      </w:r>
      <w:proofErr w:type="spellEnd"/>
      <w:r w:rsidRPr="0034285F">
        <w:rPr>
          <w:lang w:val="en-AU"/>
        </w:rPr>
        <w:t xml:space="preserve"> should be translated</w:t>
      </w:r>
      <w:r w:rsidR="00AE352B" w:rsidRPr="0034285F">
        <w:rPr>
          <w:lang w:val="en-AU"/>
        </w:rPr>
        <w:t xml:space="preserve"> as</w:t>
      </w:r>
      <w:r w:rsidRPr="0034285F">
        <w:rPr>
          <w:lang w:val="en-AU"/>
        </w:rPr>
        <w:t xml:space="preserve"> ‘present’</w:t>
      </w:r>
      <w:r w:rsidR="00AE352B" w:rsidRPr="0034285F">
        <w:rPr>
          <w:lang w:val="en-AU"/>
        </w:rPr>
        <w:t>,</w:t>
      </w:r>
      <w:r w:rsidRPr="0034285F">
        <w:rPr>
          <w:lang w:val="en-AU"/>
        </w:rPr>
        <w:t xml:space="preserve"> which is the first meaning listed in the </w:t>
      </w:r>
      <w:r w:rsidRPr="0034285F">
        <w:rPr>
          <w:rStyle w:val="VCAAitalics"/>
          <w:lang w:val="en-AU"/>
        </w:rPr>
        <w:t>Collins Latin Dictionary and Grammar</w:t>
      </w:r>
      <w:r w:rsidRPr="0034285F">
        <w:rPr>
          <w:lang w:val="en-AU"/>
        </w:rPr>
        <w:t>.</w:t>
      </w:r>
    </w:p>
    <w:p w14:paraId="50D98E09" w14:textId="494A468D" w:rsidR="007D00B3" w:rsidRPr="0034285F" w:rsidRDefault="007D00B3" w:rsidP="00627358">
      <w:pPr>
        <w:pStyle w:val="VCAAbody"/>
        <w:rPr>
          <w:lang w:val="en-AU"/>
        </w:rPr>
      </w:pPr>
      <w:r w:rsidRPr="0034285F">
        <w:rPr>
          <w:rStyle w:val="VCAAitalics"/>
          <w:lang w:val="en-AU"/>
        </w:rPr>
        <w:t xml:space="preserve">idem </w:t>
      </w:r>
      <w:proofErr w:type="spellStart"/>
      <w:r w:rsidRPr="0034285F">
        <w:rPr>
          <w:rStyle w:val="VCAAitalics"/>
          <w:lang w:val="en-AU"/>
        </w:rPr>
        <w:t>significare</w:t>
      </w:r>
      <w:proofErr w:type="spellEnd"/>
      <w:r w:rsidR="00DE43A0" w:rsidRPr="0034285F">
        <w:rPr>
          <w:rStyle w:val="VCAAitalics"/>
          <w:lang w:val="en-AU"/>
        </w:rPr>
        <w:t xml:space="preserve"> </w:t>
      </w:r>
      <w:r w:rsidRPr="0034285F">
        <w:rPr>
          <w:rStyle w:val="VCAAitalics"/>
          <w:lang w:val="en-AU"/>
        </w:rPr>
        <w:t xml:space="preserve">… </w:t>
      </w:r>
      <w:proofErr w:type="spellStart"/>
      <w:r w:rsidRPr="0034285F">
        <w:rPr>
          <w:rStyle w:val="VCAAitalics"/>
          <w:lang w:val="en-AU"/>
        </w:rPr>
        <w:t>dissiderent</w:t>
      </w:r>
      <w:proofErr w:type="spellEnd"/>
      <w:r w:rsidRPr="0034285F">
        <w:rPr>
          <w:lang w:val="en-AU"/>
        </w:rPr>
        <w:t xml:space="preserve"> (4 marks)</w:t>
      </w:r>
    </w:p>
    <w:p w14:paraId="452ABD58" w14:textId="0907303C" w:rsidR="007D00B3" w:rsidRPr="0034285F" w:rsidRDefault="007D00B3" w:rsidP="00627358">
      <w:pPr>
        <w:pStyle w:val="VCAAbody"/>
        <w:rPr>
          <w:lang w:val="en-AU"/>
        </w:rPr>
      </w:pPr>
      <w:r w:rsidRPr="0034285F">
        <w:rPr>
          <w:lang w:val="en-AU"/>
        </w:rPr>
        <w:t xml:space="preserve">This proved challenging for </w:t>
      </w:r>
      <w:proofErr w:type="gramStart"/>
      <w:r w:rsidRPr="0034285F">
        <w:rPr>
          <w:lang w:val="en-AU"/>
        </w:rPr>
        <w:t>the majority of</w:t>
      </w:r>
      <w:proofErr w:type="gramEnd"/>
      <w:r w:rsidRPr="0034285F">
        <w:rPr>
          <w:lang w:val="en-AU"/>
        </w:rPr>
        <w:t xml:space="preserve"> students. </w:t>
      </w:r>
      <w:r w:rsidRPr="0034285F">
        <w:rPr>
          <w:rStyle w:val="VCAAitalics"/>
          <w:lang w:val="en-AU"/>
        </w:rPr>
        <w:t>idem</w:t>
      </w:r>
      <w:r w:rsidRPr="0034285F">
        <w:rPr>
          <w:lang w:val="en-AU"/>
        </w:rPr>
        <w:t xml:space="preserve"> means ‘the same’</w:t>
      </w:r>
      <w:r w:rsidR="00DE43A0" w:rsidRPr="0034285F">
        <w:rPr>
          <w:lang w:val="en-AU"/>
        </w:rPr>
        <w:t>,</w:t>
      </w:r>
      <w:r w:rsidRPr="0034285F">
        <w:rPr>
          <w:lang w:val="en-AU"/>
        </w:rPr>
        <w:t xml:space="preserve"> referring to Hannibal. </w:t>
      </w:r>
    </w:p>
    <w:p w14:paraId="319B2F06" w14:textId="629A4D01" w:rsidR="007D00B3" w:rsidRPr="0034285F" w:rsidRDefault="007D00B3" w:rsidP="00627358">
      <w:pPr>
        <w:pStyle w:val="VCAAbody"/>
        <w:rPr>
          <w:lang w:val="en-AU"/>
        </w:rPr>
      </w:pPr>
      <w:proofErr w:type="spellStart"/>
      <w:r w:rsidRPr="0034285F">
        <w:rPr>
          <w:rStyle w:val="VCAAitalics"/>
          <w:lang w:val="en-AU"/>
        </w:rPr>
        <w:t>inflicto</w:t>
      </w:r>
      <w:proofErr w:type="spellEnd"/>
      <w:r w:rsidRPr="0034285F">
        <w:rPr>
          <w:rStyle w:val="VCAAitalics"/>
          <w:lang w:val="en-AU"/>
        </w:rPr>
        <w:t xml:space="preserve"> in </w:t>
      </w:r>
      <w:proofErr w:type="spellStart"/>
      <w:r w:rsidRPr="0034285F">
        <w:rPr>
          <w:rStyle w:val="VCAAitalics"/>
          <w:lang w:val="en-AU"/>
        </w:rPr>
        <w:t>terram</w:t>
      </w:r>
      <w:proofErr w:type="spellEnd"/>
      <w:r w:rsidRPr="0034285F">
        <w:rPr>
          <w:rStyle w:val="VCAAitalics"/>
          <w:lang w:val="en-AU"/>
        </w:rPr>
        <w:t xml:space="preserve"> </w:t>
      </w:r>
      <w:proofErr w:type="spellStart"/>
      <w:r w:rsidRPr="0034285F">
        <w:rPr>
          <w:rStyle w:val="VCAAitalics"/>
          <w:lang w:val="en-AU"/>
        </w:rPr>
        <w:t>pede</w:t>
      </w:r>
      <w:proofErr w:type="spellEnd"/>
      <w:r w:rsidRPr="0034285F">
        <w:rPr>
          <w:lang w:val="en-AU"/>
        </w:rPr>
        <w:t xml:space="preserve"> (2 marks)</w:t>
      </w:r>
    </w:p>
    <w:p w14:paraId="2967D950" w14:textId="26EB0977" w:rsidR="007D00B3" w:rsidRPr="0034285F" w:rsidRDefault="007D00B3" w:rsidP="00627358">
      <w:pPr>
        <w:pStyle w:val="VCAAbody"/>
        <w:rPr>
          <w:lang w:val="en-AU"/>
        </w:rPr>
      </w:pPr>
      <w:r w:rsidRPr="0034285F">
        <w:rPr>
          <w:lang w:val="en-AU"/>
        </w:rPr>
        <w:t xml:space="preserve">Many students mistook </w:t>
      </w:r>
      <w:proofErr w:type="spellStart"/>
      <w:r w:rsidRPr="0034285F">
        <w:rPr>
          <w:rStyle w:val="VCAAitalics"/>
          <w:lang w:val="en-AU"/>
        </w:rPr>
        <w:t>pede</w:t>
      </w:r>
      <w:proofErr w:type="spellEnd"/>
      <w:r w:rsidRPr="0034285F">
        <w:rPr>
          <w:lang w:val="en-AU"/>
        </w:rPr>
        <w:t xml:space="preserve"> for </w:t>
      </w:r>
      <w:r w:rsidR="00DE43A0" w:rsidRPr="0034285F">
        <w:rPr>
          <w:lang w:val="en-AU"/>
        </w:rPr>
        <w:t>‘</w:t>
      </w:r>
      <w:r w:rsidRPr="0034285F">
        <w:rPr>
          <w:lang w:val="en-AU"/>
        </w:rPr>
        <w:t>infantry</w:t>
      </w:r>
      <w:r w:rsidR="00DE43A0" w:rsidRPr="0034285F">
        <w:rPr>
          <w:lang w:val="en-AU"/>
        </w:rPr>
        <w:t>’</w:t>
      </w:r>
      <w:r w:rsidRPr="0034285F">
        <w:rPr>
          <w:lang w:val="en-AU"/>
        </w:rPr>
        <w:t xml:space="preserve"> when it simply means ‘foot’. This ablative absolute could be rendered as a temporal clause</w:t>
      </w:r>
      <w:r w:rsidR="00DE43A0" w:rsidRPr="0034285F">
        <w:rPr>
          <w:lang w:val="en-AU"/>
        </w:rPr>
        <w:t>,</w:t>
      </w:r>
      <w:r w:rsidRPr="0034285F">
        <w:rPr>
          <w:lang w:val="en-AU"/>
        </w:rPr>
        <w:t xml:space="preserve"> ‘when he had struck his foot onto the earth’.</w:t>
      </w:r>
    </w:p>
    <w:p w14:paraId="37F9AB9E" w14:textId="77777777" w:rsidR="007D00B3" w:rsidRPr="0034285F" w:rsidRDefault="007D00B3" w:rsidP="00627358">
      <w:pPr>
        <w:pStyle w:val="VCAAbody"/>
        <w:rPr>
          <w:lang w:val="en-AU"/>
        </w:rPr>
      </w:pPr>
      <w:proofErr w:type="spellStart"/>
      <w:r w:rsidRPr="0034285F">
        <w:rPr>
          <w:rStyle w:val="VCAAitalics"/>
          <w:lang w:val="en-AU"/>
        </w:rPr>
        <w:t>suscitatoque</w:t>
      </w:r>
      <w:proofErr w:type="spellEnd"/>
      <w:r w:rsidRPr="0034285F">
        <w:rPr>
          <w:rStyle w:val="VCAAitalics"/>
          <w:lang w:val="en-AU"/>
        </w:rPr>
        <w:t xml:space="preserve"> </w:t>
      </w:r>
      <w:proofErr w:type="spellStart"/>
      <w:r w:rsidRPr="0034285F">
        <w:rPr>
          <w:rStyle w:val="VCAAitalics"/>
          <w:lang w:val="en-AU"/>
        </w:rPr>
        <w:t>pulvere</w:t>
      </w:r>
      <w:proofErr w:type="spellEnd"/>
      <w:r w:rsidRPr="0034285F">
        <w:rPr>
          <w:lang w:val="en-AU"/>
        </w:rPr>
        <w:t xml:space="preserve"> (2 marks)</w:t>
      </w:r>
    </w:p>
    <w:p w14:paraId="3BE543C7" w14:textId="63EE96C8" w:rsidR="007D00B3" w:rsidRPr="0034285F" w:rsidRDefault="007D00B3" w:rsidP="00627358">
      <w:pPr>
        <w:pStyle w:val="VCAAbody"/>
        <w:rPr>
          <w:lang w:val="en-AU"/>
        </w:rPr>
      </w:pPr>
      <w:r w:rsidRPr="0034285F">
        <w:rPr>
          <w:lang w:val="en-AU"/>
        </w:rPr>
        <w:t>A second ablative absolute</w:t>
      </w:r>
      <w:r w:rsidR="00DE43A0" w:rsidRPr="0034285F">
        <w:rPr>
          <w:lang w:val="en-AU"/>
        </w:rPr>
        <w:t>,</w:t>
      </w:r>
      <w:r w:rsidRPr="0034285F">
        <w:rPr>
          <w:lang w:val="en-AU"/>
        </w:rPr>
        <w:t xml:space="preserve"> ‘when dust had been raised’. Some chose the wrong meaning for </w:t>
      </w:r>
      <w:proofErr w:type="spellStart"/>
      <w:r w:rsidRPr="0034285F">
        <w:rPr>
          <w:rStyle w:val="VCAAitalics"/>
          <w:lang w:val="en-AU"/>
        </w:rPr>
        <w:t>pulvere</w:t>
      </w:r>
      <w:proofErr w:type="spellEnd"/>
      <w:r w:rsidRPr="0034285F">
        <w:rPr>
          <w:lang w:val="en-AU"/>
        </w:rPr>
        <w:t xml:space="preserve"> as ‘arena</w:t>
      </w:r>
      <w:r w:rsidR="00DE43A0" w:rsidRPr="0034285F">
        <w:rPr>
          <w:lang w:val="en-AU"/>
        </w:rPr>
        <w:t>’</w:t>
      </w:r>
      <w:r w:rsidRPr="0034285F">
        <w:rPr>
          <w:lang w:val="en-AU"/>
        </w:rPr>
        <w:t>.</w:t>
      </w:r>
    </w:p>
    <w:p w14:paraId="6565F0C6" w14:textId="212B1CE5" w:rsidR="007D00B3" w:rsidRPr="0034285F" w:rsidRDefault="007D00B3" w:rsidP="00627358">
      <w:pPr>
        <w:pStyle w:val="VCAAbody"/>
        <w:rPr>
          <w:lang w:val="en-AU"/>
        </w:rPr>
      </w:pPr>
      <w:proofErr w:type="spellStart"/>
      <w:r w:rsidRPr="0034285F">
        <w:rPr>
          <w:rStyle w:val="VCAAitalics"/>
          <w:lang w:val="en-AU"/>
        </w:rPr>
        <w:t>tunc</w:t>
      </w:r>
      <w:proofErr w:type="spellEnd"/>
      <w:r w:rsidRPr="0034285F">
        <w:rPr>
          <w:rStyle w:val="VCAAitalics"/>
          <w:lang w:val="en-AU"/>
        </w:rPr>
        <w:t xml:space="preserve"> inter </w:t>
      </w:r>
      <w:proofErr w:type="spellStart"/>
      <w:r w:rsidRPr="0034285F">
        <w:rPr>
          <w:rStyle w:val="VCAAitalics"/>
          <w:lang w:val="en-AU"/>
        </w:rPr>
        <w:t>eas</w:t>
      </w:r>
      <w:proofErr w:type="spellEnd"/>
      <w:r w:rsidR="00DE43A0" w:rsidRPr="0034285F">
        <w:rPr>
          <w:rStyle w:val="VCAAitalics"/>
          <w:lang w:val="en-AU"/>
        </w:rPr>
        <w:t xml:space="preserve"> </w:t>
      </w:r>
      <w:r w:rsidRPr="0034285F">
        <w:rPr>
          <w:rStyle w:val="VCAAitalics"/>
          <w:lang w:val="en-AU"/>
        </w:rPr>
        <w:t>… dixit</w:t>
      </w:r>
      <w:r w:rsidRPr="0034285F">
        <w:rPr>
          <w:lang w:val="en-AU"/>
        </w:rPr>
        <w:t xml:space="preserve"> (3 marks)</w:t>
      </w:r>
    </w:p>
    <w:p w14:paraId="12D2CF19" w14:textId="54890929" w:rsidR="007D00B3" w:rsidRPr="0034285F" w:rsidRDefault="007D00B3" w:rsidP="00627358">
      <w:pPr>
        <w:pStyle w:val="VCAAbody"/>
        <w:rPr>
          <w:lang w:val="en-AU"/>
        </w:rPr>
      </w:pPr>
      <w:r w:rsidRPr="0034285F">
        <w:rPr>
          <w:lang w:val="en-AU"/>
        </w:rPr>
        <w:t xml:space="preserve">Many students </w:t>
      </w:r>
      <w:r w:rsidR="009E545E">
        <w:rPr>
          <w:lang w:val="en-AU"/>
        </w:rPr>
        <w:t xml:space="preserve">seemed to </w:t>
      </w:r>
      <w:r w:rsidRPr="0034285F">
        <w:rPr>
          <w:lang w:val="en-AU"/>
        </w:rPr>
        <w:t xml:space="preserve">struggle to find an appropriate meaning for </w:t>
      </w:r>
      <w:r w:rsidRPr="0034285F">
        <w:rPr>
          <w:rStyle w:val="VCAAitalics"/>
          <w:lang w:val="en-AU"/>
        </w:rPr>
        <w:t>finem</w:t>
      </w:r>
      <w:r w:rsidRPr="0034285F">
        <w:rPr>
          <w:lang w:val="en-AU"/>
        </w:rPr>
        <w:t xml:space="preserve"> and mistook it for ‘boundary’ or ‘border’. This phrase translates</w:t>
      </w:r>
      <w:r w:rsidR="009E545E">
        <w:rPr>
          <w:lang w:val="en-AU"/>
        </w:rPr>
        <w:t xml:space="preserve"> as</w:t>
      </w:r>
      <w:r w:rsidRPr="0034285F">
        <w:rPr>
          <w:lang w:val="en-AU"/>
        </w:rPr>
        <w:t xml:space="preserve"> ‘then he said there would be an end of war between them’.</w:t>
      </w:r>
    </w:p>
    <w:p w14:paraId="3D6A8498" w14:textId="180961EC" w:rsidR="007D00B3" w:rsidRPr="0034285F" w:rsidRDefault="007D00B3" w:rsidP="00627358">
      <w:pPr>
        <w:pStyle w:val="VCAAbody"/>
        <w:rPr>
          <w:lang w:val="en-AU"/>
        </w:rPr>
      </w:pPr>
      <w:r w:rsidRPr="0034285F">
        <w:rPr>
          <w:rStyle w:val="VCAAitalics"/>
          <w:lang w:val="en-AU"/>
        </w:rPr>
        <w:t xml:space="preserve">cum </w:t>
      </w:r>
      <w:proofErr w:type="spellStart"/>
      <w:r w:rsidRPr="0034285F">
        <w:rPr>
          <w:rStyle w:val="VCAAitalics"/>
          <w:lang w:val="en-AU"/>
        </w:rPr>
        <w:t>alterutra</w:t>
      </w:r>
      <w:proofErr w:type="spellEnd"/>
      <w:r w:rsidR="00DE43A0" w:rsidRPr="0034285F">
        <w:rPr>
          <w:rStyle w:val="VCAAitalics"/>
          <w:lang w:val="en-AU"/>
        </w:rPr>
        <w:t xml:space="preserve"> </w:t>
      </w:r>
      <w:r w:rsidRPr="0034285F">
        <w:rPr>
          <w:rStyle w:val="VCAAitalics"/>
          <w:lang w:val="en-AU"/>
        </w:rPr>
        <w:t xml:space="preserve">… </w:t>
      </w:r>
      <w:proofErr w:type="spellStart"/>
      <w:r w:rsidRPr="0034285F">
        <w:rPr>
          <w:rStyle w:val="VCAAitalics"/>
          <w:lang w:val="en-AU"/>
        </w:rPr>
        <w:t>esset</w:t>
      </w:r>
      <w:proofErr w:type="spellEnd"/>
      <w:r w:rsidRPr="0034285F">
        <w:rPr>
          <w:rStyle w:val="VCAAitalics"/>
          <w:lang w:val="en-AU"/>
        </w:rPr>
        <w:t xml:space="preserve"> </w:t>
      </w:r>
      <w:proofErr w:type="spellStart"/>
      <w:r w:rsidRPr="0034285F">
        <w:rPr>
          <w:rStyle w:val="VCAAitalics"/>
          <w:lang w:val="en-AU"/>
        </w:rPr>
        <w:t>redacta</w:t>
      </w:r>
      <w:proofErr w:type="spellEnd"/>
      <w:r w:rsidRPr="0034285F">
        <w:rPr>
          <w:lang w:val="en-AU"/>
        </w:rPr>
        <w:t xml:space="preserve"> (3 marks)</w:t>
      </w:r>
    </w:p>
    <w:p w14:paraId="0DBC87A2" w14:textId="28315605" w:rsidR="00A231FF" w:rsidRPr="0034285F" w:rsidRDefault="00D75D1C" w:rsidP="00627358">
      <w:pPr>
        <w:pStyle w:val="VCAAbody"/>
        <w:rPr>
          <w:lang w:val="en-AU"/>
        </w:rPr>
      </w:pPr>
      <w:r>
        <w:rPr>
          <w:lang w:val="en-AU"/>
        </w:rPr>
        <w:lastRenderedPageBreak/>
        <w:t>S</w:t>
      </w:r>
      <w:r w:rsidR="007D00B3" w:rsidRPr="0034285F">
        <w:rPr>
          <w:lang w:val="en-AU"/>
        </w:rPr>
        <w:t xml:space="preserve">ome students mistranslated </w:t>
      </w:r>
      <w:proofErr w:type="spellStart"/>
      <w:r w:rsidR="007D00B3" w:rsidRPr="0034285F">
        <w:rPr>
          <w:rStyle w:val="VCAAitalics"/>
          <w:lang w:val="en-AU"/>
        </w:rPr>
        <w:t>pulverem</w:t>
      </w:r>
      <w:proofErr w:type="spellEnd"/>
      <w:r w:rsidR="007D00B3" w:rsidRPr="0034285F">
        <w:rPr>
          <w:lang w:val="en-AU"/>
        </w:rPr>
        <w:t xml:space="preserve"> as </w:t>
      </w:r>
      <w:r w:rsidR="00DE43A0" w:rsidRPr="0034285F">
        <w:rPr>
          <w:lang w:val="en-AU"/>
        </w:rPr>
        <w:t>‘</w:t>
      </w:r>
      <w:r w:rsidR="007D00B3" w:rsidRPr="0034285F">
        <w:rPr>
          <w:lang w:val="en-AU"/>
        </w:rPr>
        <w:t>arena</w:t>
      </w:r>
      <w:r w:rsidR="00DE43A0" w:rsidRPr="0034285F">
        <w:rPr>
          <w:lang w:val="en-AU"/>
        </w:rPr>
        <w:t>’</w:t>
      </w:r>
      <w:r w:rsidR="007D00B3" w:rsidRPr="0034285F">
        <w:rPr>
          <w:lang w:val="en-AU"/>
        </w:rPr>
        <w:t xml:space="preserve">. </w:t>
      </w:r>
      <w:r w:rsidR="007D00B3" w:rsidRPr="0034285F">
        <w:rPr>
          <w:rStyle w:val="VCAAitalics"/>
          <w:lang w:val="en-AU"/>
        </w:rPr>
        <w:t>cum</w:t>
      </w:r>
      <w:r w:rsidR="007D00B3" w:rsidRPr="0034285F">
        <w:rPr>
          <w:lang w:val="en-AU"/>
        </w:rPr>
        <w:t xml:space="preserve"> </w:t>
      </w:r>
      <w:r w:rsidR="002862C9" w:rsidRPr="0034285F">
        <w:rPr>
          <w:lang w:val="en-AU"/>
        </w:rPr>
        <w:t xml:space="preserve">with this subjunctive verb </w:t>
      </w:r>
      <w:r w:rsidR="007D00B3" w:rsidRPr="0034285F">
        <w:rPr>
          <w:lang w:val="en-AU"/>
        </w:rPr>
        <w:t>should be translated</w:t>
      </w:r>
      <w:r>
        <w:rPr>
          <w:lang w:val="en-AU"/>
        </w:rPr>
        <w:t xml:space="preserve"> as</w:t>
      </w:r>
      <w:r w:rsidR="007D00B3" w:rsidRPr="0034285F">
        <w:rPr>
          <w:lang w:val="en-AU"/>
        </w:rPr>
        <w:t xml:space="preserve"> ‘when’ not ‘with’.</w:t>
      </w:r>
    </w:p>
    <w:p w14:paraId="64C025B9" w14:textId="77777777" w:rsidR="007D00B3" w:rsidRPr="0034285F" w:rsidRDefault="007D00B3" w:rsidP="00A231FF">
      <w:pPr>
        <w:pStyle w:val="VCAAHeading2"/>
        <w:rPr>
          <w:lang w:val="en-AU"/>
        </w:rPr>
      </w:pPr>
      <w:r w:rsidRPr="0034285F">
        <w:rPr>
          <w:lang w:val="en-AU"/>
        </w:rPr>
        <w:t>Section 2 –</w:t>
      </w:r>
      <w:r w:rsidRPr="0034285F">
        <w:rPr>
          <w:lang w:val="en-AU" w:eastAsia="en-GB"/>
        </w:rPr>
        <w:t xml:space="preserve"> Comprehension, interpretation and analysis of the prescribed seen text</w:t>
      </w:r>
    </w:p>
    <w:p w14:paraId="3A742025" w14:textId="77777777" w:rsidR="007D00B3" w:rsidRPr="0034285F" w:rsidRDefault="007D00B3" w:rsidP="007D00B3">
      <w:pPr>
        <w:pStyle w:val="VCAAHeading3"/>
        <w:rPr>
          <w:lang w:val="en-AU"/>
        </w:rPr>
      </w:pPr>
      <w:r w:rsidRPr="0034285F">
        <w:rPr>
          <w:lang w:val="en-AU"/>
        </w:rPr>
        <w:t>Part A – Comprehension and analysis of the prescribed seen text</w:t>
      </w:r>
    </w:p>
    <w:p w14:paraId="7F06A894" w14:textId="77777777" w:rsidR="00DE43A0" w:rsidRPr="0034285F" w:rsidRDefault="007D00B3" w:rsidP="00627358">
      <w:pPr>
        <w:pStyle w:val="VCAAHeading4"/>
        <w:rPr>
          <w:lang w:val="en-AU"/>
        </w:rPr>
      </w:pPr>
      <w:r w:rsidRPr="0034285F">
        <w:rPr>
          <w:lang w:val="en-AU"/>
        </w:rPr>
        <w:t>Question 2</w:t>
      </w:r>
    </w:p>
    <w:p w14:paraId="14020189" w14:textId="5CC8E8D4" w:rsidR="007D00B3" w:rsidRPr="0034285F" w:rsidRDefault="007D00B3" w:rsidP="00627358">
      <w:pPr>
        <w:pStyle w:val="VCAAbody"/>
        <w:rPr>
          <w:lang w:val="en-AU"/>
        </w:rPr>
      </w:pPr>
      <w:r w:rsidRPr="0034285F">
        <w:rPr>
          <w:lang w:val="en-AU"/>
        </w:rPr>
        <w:t>The speaker is Anchises.</w:t>
      </w:r>
    </w:p>
    <w:p w14:paraId="2C01B34C" w14:textId="77777777" w:rsidR="007D00B3" w:rsidRPr="0034285F" w:rsidRDefault="007D00B3" w:rsidP="00627358">
      <w:pPr>
        <w:pStyle w:val="VCAAbody"/>
        <w:rPr>
          <w:lang w:val="en-AU"/>
        </w:rPr>
      </w:pPr>
      <w:r w:rsidRPr="0034285F">
        <w:rPr>
          <w:lang w:val="en-AU"/>
        </w:rPr>
        <w:t>Almost all students answered this question correctly.</w:t>
      </w:r>
    </w:p>
    <w:p w14:paraId="76E960C3" w14:textId="77777777" w:rsidR="00DE43A0" w:rsidRPr="0034285F" w:rsidRDefault="007D00B3" w:rsidP="00627358">
      <w:pPr>
        <w:pStyle w:val="VCAAHeading4"/>
        <w:rPr>
          <w:lang w:val="en-AU"/>
        </w:rPr>
      </w:pPr>
      <w:r w:rsidRPr="0034285F">
        <w:rPr>
          <w:lang w:val="en-AU"/>
        </w:rPr>
        <w:t>Question 3</w:t>
      </w:r>
    </w:p>
    <w:p w14:paraId="58482BDF" w14:textId="435DEE5B" w:rsidR="007D00B3" w:rsidRPr="0034285F" w:rsidRDefault="007D00B3" w:rsidP="00627358">
      <w:pPr>
        <w:pStyle w:val="VCAAbody"/>
        <w:rPr>
          <w:lang w:val="en-AU"/>
        </w:rPr>
      </w:pPr>
      <w:r w:rsidRPr="0034285F">
        <w:rPr>
          <w:lang w:val="en-AU"/>
        </w:rPr>
        <w:t xml:space="preserve">The phrase means </w:t>
      </w:r>
      <w:r w:rsidR="00A231FF" w:rsidRPr="0034285F">
        <w:rPr>
          <w:lang w:val="en-AU"/>
        </w:rPr>
        <w:t>‘</w:t>
      </w:r>
      <w:r w:rsidRPr="0034285F">
        <w:rPr>
          <w:lang w:val="en-AU"/>
        </w:rPr>
        <w:t>offspring of a god</w:t>
      </w:r>
      <w:r w:rsidR="00A231FF" w:rsidRPr="0034285F">
        <w:rPr>
          <w:lang w:val="en-AU"/>
        </w:rPr>
        <w:t>’</w:t>
      </w:r>
      <w:r w:rsidRPr="0034285F">
        <w:rPr>
          <w:lang w:val="en-AU"/>
        </w:rPr>
        <w:t>. Augustus was the adopted son of Julius Caesar, proclaimed a god</w:t>
      </w:r>
      <w:r w:rsidR="00A231FF" w:rsidRPr="0034285F">
        <w:rPr>
          <w:lang w:val="en-AU"/>
        </w:rPr>
        <w:t xml:space="preserve"> </w:t>
      </w:r>
      <w:r w:rsidRPr="0034285F">
        <w:rPr>
          <w:lang w:val="en-AU"/>
        </w:rPr>
        <w:t xml:space="preserve">/ Augustus claimed to be a descendant </w:t>
      </w:r>
      <w:r w:rsidR="002862C9" w:rsidRPr="0034285F">
        <w:rPr>
          <w:lang w:val="en-AU"/>
        </w:rPr>
        <w:t xml:space="preserve">of </w:t>
      </w:r>
      <w:r w:rsidRPr="0034285F">
        <w:rPr>
          <w:lang w:val="en-AU"/>
        </w:rPr>
        <w:t>Venus.</w:t>
      </w:r>
    </w:p>
    <w:p w14:paraId="63C7EBDE" w14:textId="6FF163B8" w:rsidR="007D00B3" w:rsidRPr="0034285F" w:rsidRDefault="00A231FF" w:rsidP="00627358">
      <w:pPr>
        <w:pStyle w:val="VCAAbody"/>
        <w:rPr>
          <w:lang w:val="en-AU"/>
        </w:rPr>
      </w:pPr>
      <w:r w:rsidRPr="0034285F">
        <w:rPr>
          <w:lang w:val="en-AU"/>
        </w:rPr>
        <w:t>One</w:t>
      </w:r>
      <w:r w:rsidR="007D00B3" w:rsidRPr="0034285F">
        <w:rPr>
          <w:lang w:val="en-AU"/>
        </w:rPr>
        <w:t xml:space="preserve"> mark was awarded for reference to Augustus’ divine descent; </w:t>
      </w:r>
      <w:r w:rsidRPr="0034285F">
        <w:rPr>
          <w:lang w:val="en-AU"/>
        </w:rPr>
        <w:t>one</w:t>
      </w:r>
      <w:r w:rsidR="007D00B3" w:rsidRPr="0034285F">
        <w:rPr>
          <w:lang w:val="en-AU"/>
        </w:rPr>
        <w:t xml:space="preserve"> mark was awarded for an explanation of this divine descent. </w:t>
      </w:r>
      <w:proofErr w:type="gramStart"/>
      <w:r w:rsidR="007D00B3" w:rsidRPr="0034285F">
        <w:rPr>
          <w:lang w:val="en-AU"/>
        </w:rPr>
        <w:t>The majority of</w:t>
      </w:r>
      <w:proofErr w:type="gramEnd"/>
      <w:r w:rsidR="007D00B3" w:rsidRPr="0034285F">
        <w:rPr>
          <w:lang w:val="en-AU"/>
        </w:rPr>
        <w:t xml:space="preserve"> students obtained </w:t>
      </w:r>
      <w:r w:rsidRPr="0034285F">
        <w:rPr>
          <w:lang w:val="en-AU"/>
        </w:rPr>
        <w:t>two marks</w:t>
      </w:r>
      <w:r w:rsidR="007D00B3" w:rsidRPr="0034285F">
        <w:rPr>
          <w:lang w:val="en-AU"/>
        </w:rPr>
        <w:t>.</w:t>
      </w:r>
    </w:p>
    <w:p w14:paraId="233EFA3B" w14:textId="77777777" w:rsidR="00DE43A0" w:rsidRPr="0034285F" w:rsidRDefault="007D00B3" w:rsidP="00627358">
      <w:pPr>
        <w:pStyle w:val="VCAAHeading4"/>
        <w:rPr>
          <w:lang w:val="en-AU"/>
        </w:rPr>
      </w:pPr>
      <w:r w:rsidRPr="0034285F">
        <w:rPr>
          <w:lang w:val="en-AU"/>
        </w:rPr>
        <w:t>Question 4</w:t>
      </w:r>
    </w:p>
    <w:p w14:paraId="07B08608" w14:textId="74223836" w:rsidR="007D00B3" w:rsidRPr="0034285F" w:rsidRDefault="007D00B3" w:rsidP="00627358">
      <w:pPr>
        <w:pStyle w:val="VCAAbody"/>
        <w:rPr>
          <w:lang w:val="en-AU"/>
        </w:rPr>
      </w:pPr>
      <w:r w:rsidRPr="0034285F">
        <w:rPr>
          <w:lang w:val="en-AU"/>
        </w:rPr>
        <w:t>The Romans thought that the rule of Saturn, the father of Jupiter, was a golden age of simplicity and innocence after which succeeding ages deteriorated. The hope expressed is that Augustus will restore the golden age.</w:t>
      </w:r>
    </w:p>
    <w:p w14:paraId="1A12A757" w14:textId="07BDB56B" w:rsidR="007D00B3" w:rsidRPr="0034285F" w:rsidRDefault="00A231FF" w:rsidP="00627358">
      <w:pPr>
        <w:pStyle w:val="VCAAbody"/>
        <w:rPr>
          <w:lang w:val="en-AU"/>
        </w:rPr>
      </w:pPr>
      <w:r w:rsidRPr="0034285F">
        <w:rPr>
          <w:lang w:val="en-AU"/>
        </w:rPr>
        <w:t>One</w:t>
      </w:r>
      <w:r w:rsidR="007D00B3" w:rsidRPr="0034285F">
        <w:rPr>
          <w:lang w:val="en-AU"/>
        </w:rPr>
        <w:t xml:space="preserve"> mark </w:t>
      </w:r>
      <w:r w:rsidRPr="0034285F">
        <w:rPr>
          <w:lang w:val="en-AU"/>
        </w:rPr>
        <w:t xml:space="preserve">was </w:t>
      </w:r>
      <w:r w:rsidR="007D00B3" w:rsidRPr="0034285F">
        <w:rPr>
          <w:lang w:val="en-AU"/>
        </w:rPr>
        <w:t>awarded for a description of the golden age</w:t>
      </w:r>
      <w:r w:rsidR="00D75D1C">
        <w:rPr>
          <w:lang w:val="en-AU"/>
        </w:rPr>
        <w:t>,</w:t>
      </w:r>
      <w:r w:rsidR="007D00B3" w:rsidRPr="0034285F">
        <w:rPr>
          <w:lang w:val="en-AU"/>
        </w:rPr>
        <w:t xml:space="preserve"> </w:t>
      </w:r>
      <w:r w:rsidRPr="0034285F">
        <w:rPr>
          <w:lang w:val="en-AU"/>
        </w:rPr>
        <w:t>one</w:t>
      </w:r>
      <w:r w:rsidR="007D00B3" w:rsidRPr="0034285F">
        <w:rPr>
          <w:lang w:val="en-AU"/>
        </w:rPr>
        <w:t xml:space="preserve"> mark for reference to Saturn</w:t>
      </w:r>
      <w:r w:rsidRPr="0034285F">
        <w:rPr>
          <w:lang w:val="en-AU"/>
        </w:rPr>
        <w:t>, and</w:t>
      </w:r>
      <w:r w:rsidR="007D00B3" w:rsidRPr="0034285F">
        <w:rPr>
          <w:lang w:val="en-AU"/>
        </w:rPr>
        <w:t xml:space="preserve"> </w:t>
      </w:r>
      <w:r w:rsidRPr="0034285F">
        <w:rPr>
          <w:lang w:val="en-AU"/>
        </w:rPr>
        <w:t>one</w:t>
      </w:r>
      <w:r w:rsidR="007D00B3" w:rsidRPr="0034285F">
        <w:rPr>
          <w:lang w:val="en-AU"/>
        </w:rPr>
        <w:t xml:space="preserve"> mark for reference to Augustus restoring the golden age.</w:t>
      </w:r>
    </w:p>
    <w:p w14:paraId="58AA848E" w14:textId="151B2BCE" w:rsidR="007D00B3" w:rsidRPr="0034285F" w:rsidRDefault="007D00B3" w:rsidP="00627358">
      <w:pPr>
        <w:pStyle w:val="VCAAbody"/>
        <w:rPr>
          <w:lang w:val="en-AU"/>
        </w:rPr>
      </w:pPr>
      <w:r w:rsidRPr="0034285F">
        <w:rPr>
          <w:lang w:val="en-AU"/>
        </w:rPr>
        <w:t xml:space="preserve">Nearly half of the students achieved </w:t>
      </w:r>
      <w:r w:rsidR="00A231FF" w:rsidRPr="0034285F">
        <w:rPr>
          <w:lang w:val="en-AU"/>
        </w:rPr>
        <w:t>three</w:t>
      </w:r>
      <w:r w:rsidRPr="0034285F">
        <w:rPr>
          <w:lang w:val="en-AU"/>
        </w:rPr>
        <w:t xml:space="preserve"> marks.</w:t>
      </w:r>
    </w:p>
    <w:p w14:paraId="6B09BCDE" w14:textId="77777777" w:rsidR="00DE43A0" w:rsidRPr="0034285F" w:rsidRDefault="007D00B3" w:rsidP="00627358">
      <w:pPr>
        <w:pStyle w:val="VCAAHeading4"/>
        <w:rPr>
          <w:lang w:val="en-AU"/>
        </w:rPr>
      </w:pPr>
      <w:r w:rsidRPr="0034285F">
        <w:rPr>
          <w:lang w:val="en-AU"/>
        </w:rPr>
        <w:t>Question 5</w:t>
      </w:r>
    </w:p>
    <w:p w14:paraId="20AC0E29" w14:textId="0D9D47D0" w:rsidR="007D00B3" w:rsidRPr="0034285F" w:rsidRDefault="007D00B3" w:rsidP="00627358">
      <w:pPr>
        <w:pStyle w:val="VCAAbody"/>
        <w:rPr>
          <w:lang w:val="en-AU"/>
        </w:rPr>
      </w:pPr>
      <w:r w:rsidRPr="0034285F">
        <w:rPr>
          <w:lang w:val="en-AU"/>
        </w:rPr>
        <w:t xml:space="preserve">The Garamantes lived in Africa at the southern edge of the Roman world. </w:t>
      </w:r>
      <w:r w:rsidR="00A231FF" w:rsidRPr="0034285F">
        <w:rPr>
          <w:lang w:val="en-AU"/>
        </w:rPr>
        <w:t>One mark</w:t>
      </w:r>
      <w:r w:rsidRPr="0034285F">
        <w:rPr>
          <w:lang w:val="en-AU"/>
        </w:rPr>
        <w:t xml:space="preserve"> was awarded for correctly identifying Africa. Libya was also allowed. South(ern) Africa was not allowed. Many students scored this mark.</w:t>
      </w:r>
    </w:p>
    <w:p w14:paraId="7FC4CC34" w14:textId="77777777" w:rsidR="00DE43A0" w:rsidRPr="0034285F" w:rsidRDefault="007D00B3" w:rsidP="00627358">
      <w:pPr>
        <w:pStyle w:val="VCAAHeading4"/>
        <w:rPr>
          <w:lang w:val="en-AU"/>
        </w:rPr>
      </w:pPr>
      <w:r w:rsidRPr="0034285F">
        <w:rPr>
          <w:lang w:val="en-AU"/>
        </w:rPr>
        <w:t>Question 6</w:t>
      </w:r>
    </w:p>
    <w:p w14:paraId="03A7F4D1" w14:textId="65D8A2D8" w:rsidR="007D00B3" w:rsidRPr="0034285F" w:rsidRDefault="007D00B3" w:rsidP="00627358">
      <w:pPr>
        <w:pStyle w:val="VCAAbody"/>
        <w:rPr>
          <w:lang w:val="en-AU"/>
        </w:rPr>
      </w:pPr>
      <w:r w:rsidRPr="0034285F">
        <w:rPr>
          <w:lang w:val="en-AU"/>
        </w:rPr>
        <w:t xml:space="preserve">Atlas, a Titan, was condemned to hold up the sky/universe on his shoulders after a failed rebellion against Jupiter. </w:t>
      </w:r>
    </w:p>
    <w:p w14:paraId="5D67B90F" w14:textId="42EC1FB8" w:rsidR="007D00B3" w:rsidRPr="0034285F" w:rsidRDefault="00A231FF" w:rsidP="00627358">
      <w:pPr>
        <w:pStyle w:val="VCAAbody"/>
        <w:rPr>
          <w:lang w:val="en-AU"/>
        </w:rPr>
      </w:pPr>
      <w:r w:rsidRPr="0034285F">
        <w:rPr>
          <w:lang w:val="en-AU"/>
        </w:rPr>
        <w:t>One mark</w:t>
      </w:r>
      <w:r w:rsidR="007D00B3" w:rsidRPr="0034285F">
        <w:rPr>
          <w:lang w:val="en-AU"/>
        </w:rPr>
        <w:t xml:space="preserve"> was awarded for reference to Atlas holding up the sky. Most students were able to score this mark.</w:t>
      </w:r>
    </w:p>
    <w:p w14:paraId="1C3CC74E" w14:textId="7789BB38" w:rsidR="00DE43A0" w:rsidRPr="0034285F" w:rsidRDefault="007D00B3" w:rsidP="00627358">
      <w:pPr>
        <w:pStyle w:val="VCAAHeading4"/>
        <w:rPr>
          <w:lang w:val="en-AU"/>
        </w:rPr>
      </w:pPr>
      <w:r w:rsidRPr="0034285F">
        <w:rPr>
          <w:lang w:val="en-AU"/>
        </w:rPr>
        <w:t>Question 7</w:t>
      </w:r>
    </w:p>
    <w:p w14:paraId="6F336B0F" w14:textId="33D2B8F8" w:rsidR="007D00B3" w:rsidRPr="0034285F" w:rsidRDefault="007D00B3" w:rsidP="00627358">
      <w:pPr>
        <w:pStyle w:val="VCAAbody"/>
        <w:rPr>
          <w:lang w:val="en-AU"/>
        </w:rPr>
      </w:pPr>
      <w:r w:rsidRPr="0034285F">
        <w:rPr>
          <w:lang w:val="en-AU"/>
        </w:rPr>
        <w:t xml:space="preserve">The three labours referred to are the </w:t>
      </w:r>
      <w:proofErr w:type="spellStart"/>
      <w:r w:rsidR="002862C9" w:rsidRPr="0034285F">
        <w:rPr>
          <w:lang w:val="en-AU"/>
        </w:rPr>
        <w:t>Ceryneian</w:t>
      </w:r>
      <w:proofErr w:type="spellEnd"/>
      <w:r w:rsidR="002862C9" w:rsidRPr="0034285F" w:rsidDel="002862C9">
        <w:rPr>
          <w:lang w:val="en-AU"/>
        </w:rPr>
        <w:t xml:space="preserve"> </w:t>
      </w:r>
      <w:r w:rsidRPr="0034285F">
        <w:rPr>
          <w:lang w:val="en-AU"/>
        </w:rPr>
        <w:t xml:space="preserve">hind, the </w:t>
      </w:r>
      <w:proofErr w:type="spellStart"/>
      <w:r w:rsidRPr="0034285F">
        <w:rPr>
          <w:lang w:val="en-AU"/>
        </w:rPr>
        <w:t>Erymanthian</w:t>
      </w:r>
      <w:proofErr w:type="spellEnd"/>
      <w:r w:rsidRPr="0034285F">
        <w:rPr>
          <w:lang w:val="en-AU"/>
        </w:rPr>
        <w:t xml:space="preserve"> </w:t>
      </w:r>
      <w:proofErr w:type="spellStart"/>
      <w:r w:rsidRPr="0034285F">
        <w:rPr>
          <w:lang w:val="en-AU"/>
        </w:rPr>
        <w:t>boar</w:t>
      </w:r>
      <w:proofErr w:type="spellEnd"/>
      <w:r w:rsidRPr="0034285F">
        <w:rPr>
          <w:lang w:val="en-AU"/>
        </w:rPr>
        <w:t xml:space="preserve"> and the Lernaean hydra. The myths could be variously referenced (</w:t>
      </w:r>
      <w:proofErr w:type="gramStart"/>
      <w:r w:rsidRPr="0034285F">
        <w:rPr>
          <w:lang w:val="en-AU"/>
        </w:rPr>
        <w:t>i</w:t>
      </w:r>
      <w:r w:rsidR="00A231FF" w:rsidRPr="0034285F">
        <w:rPr>
          <w:lang w:val="en-AU"/>
        </w:rPr>
        <w:t>.</w:t>
      </w:r>
      <w:r w:rsidRPr="0034285F">
        <w:rPr>
          <w:lang w:val="en-AU"/>
        </w:rPr>
        <w:t>e.</w:t>
      </w:r>
      <w:proofErr w:type="gramEnd"/>
      <w:r w:rsidRPr="0034285F">
        <w:rPr>
          <w:lang w:val="en-AU"/>
        </w:rPr>
        <w:t xml:space="preserve"> slaying the bronze-footed deer). It was not sufficient to refer to quieting the woods of Erymanthus or making </w:t>
      </w:r>
      <w:proofErr w:type="spellStart"/>
      <w:r w:rsidRPr="0034285F">
        <w:rPr>
          <w:lang w:val="en-AU"/>
        </w:rPr>
        <w:t>Lerna</w:t>
      </w:r>
      <w:proofErr w:type="spellEnd"/>
      <w:r w:rsidRPr="0034285F">
        <w:rPr>
          <w:lang w:val="en-AU"/>
        </w:rPr>
        <w:t xml:space="preserve"> tremble with his bow; the animal in question had to be mentioned.</w:t>
      </w:r>
    </w:p>
    <w:p w14:paraId="229F0CE5" w14:textId="2C906371" w:rsidR="007D00B3" w:rsidRPr="0034285F" w:rsidRDefault="007D00B3" w:rsidP="00627358">
      <w:pPr>
        <w:pStyle w:val="VCAAbody"/>
        <w:rPr>
          <w:lang w:val="en-AU"/>
        </w:rPr>
      </w:pPr>
      <w:r w:rsidRPr="0034285F">
        <w:rPr>
          <w:lang w:val="en-AU"/>
        </w:rPr>
        <w:lastRenderedPageBreak/>
        <w:t xml:space="preserve">Students received a mark for each labour correctly identified. </w:t>
      </w:r>
      <w:proofErr w:type="gramStart"/>
      <w:r w:rsidRPr="0034285F">
        <w:rPr>
          <w:lang w:val="en-AU"/>
        </w:rPr>
        <w:t>The majority of</w:t>
      </w:r>
      <w:proofErr w:type="gramEnd"/>
      <w:r w:rsidRPr="0034285F">
        <w:rPr>
          <w:lang w:val="en-AU"/>
        </w:rPr>
        <w:t xml:space="preserve"> students scored </w:t>
      </w:r>
      <w:r w:rsidR="00A231FF" w:rsidRPr="0034285F">
        <w:rPr>
          <w:lang w:val="en-AU"/>
        </w:rPr>
        <w:t>two marks</w:t>
      </w:r>
      <w:r w:rsidRPr="0034285F">
        <w:rPr>
          <w:lang w:val="en-AU"/>
        </w:rPr>
        <w:t>.</w:t>
      </w:r>
    </w:p>
    <w:p w14:paraId="6D248CC5" w14:textId="3A43A152" w:rsidR="00DE43A0" w:rsidRPr="0034285F" w:rsidRDefault="007D00B3" w:rsidP="00627358">
      <w:pPr>
        <w:pStyle w:val="VCAAHeading4"/>
        <w:rPr>
          <w:lang w:val="en-AU"/>
        </w:rPr>
      </w:pPr>
      <w:r w:rsidRPr="0034285F">
        <w:rPr>
          <w:lang w:val="en-AU"/>
        </w:rPr>
        <w:t>Question 8</w:t>
      </w:r>
      <w:r w:rsidR="00DE43A0" w:rsidRPr="0034285F">
        <w:rPr>
          <w:lang w:val="en-AU"/>
        </w:rPr>
        <w:t>a.</w:t>
      </w:r>
    </w:p>
    <w:p w14:paraId="4ABE7D24" w14:textId="7894C77F" w:rsidR="007D00B3" w:rsidRPr="0034285F" w:rsidRDefault="007D00B3" w:rsidP="00627358">
      <w:pPr>
        <w:pStyle w:val="VCAAbody"/>
        <w:rPr>
          <w:lang w:val="en-AU"/>
        </w:rPr>
      </w:pPr>
      <w:r w:rsidRPr="0034285F">
        <w:rPr>
          <w:lang w:val="en-AU"/>
        </w:rPr>
        <w:t>The individual is Bacchus/Dionysus.</w:t>
      </w:r>
    </w:p>
    <w:p w14:paraId="08D3A0A7" w14:textId="77777777" w:rsidR="007D00B3" w:rsidRPr="0034285F" w:rsidRDefault="007D00B3" w:rsidP="00627358">
      <w:pPr>
        <w:pStyle w:val="VCAAbody"/>
        <w:rPr>
          <w:lang w:val="en-AU"/>
        </w:rPr>
      </w:pPr>
      <w:r w:rsidRPr="0034285F">
        <w:rPr>
          <w:lang w:val="en-AU"/>
        </w:rPr>
        <w:t>Most students scored this mark.</w:t>
      </w:r>
    </w:p>
    <w:p w14:paraId="217F7039" w14:textId="34FF97C8" w:rsidR="00DE43A0" w:rsidRPr="0034285F" w:rsidRDefault="00DE43A0" w:rsidP="00627358">
      <w:pPr>
        <w:pStyle w:val="VCAAHeading4"/>
        <w:rPr>
          <w:lang w:val="en-AU"/>
        </w:rPr>
      </w:pPr>
      <w:r w:rsidRPr="0034285F">
        <w:rPr>
          <w:lang w:val="en-AU"/>
        </w:rPr>
        <w:t>Question 8</w:t>
      </w:r>
      <w:r w:rsidR="007D00B3" w:rsidRPr="0034285F">
        <w:rPr>
          <w:lang w:val="en-AU"/>
        </w:rPr>
        <w:t>b.</w:t>
      </w:r>
    </w:p>
    <w:p w14:paraId="1DA2C3FE" w14:textId="17F546FB" w:rsidR="007D00B3" w:rsidRPr="0034285F" w:rsidRDefault="007D00B3" w:rsidP="00627358">
      <w:pPr>
        <w:pStyle w:val="VCAAbody"/>
        <w:rPr>
          <w:lang w:val="en-AU"/>
        </w:rPr>
      </w:pPr>
      <w:r w:rsidRPr="0034285F">
        <w:rPr>
          <w:lang w:val="en-AU"/>
        </w:rPr>
        <w:t xml:space="preserve">Bacchus/Dionysus was a great traveller like Augustus and </w:t>
      </w:r>
      <w:r w:rsidR="002862C9" w:rsidRPr="0034285F">
        <w:rPr>
          <w:lang w:val="en-AU"/>
        </w:rPr>
        <w:t xml:space="preserve">was associated with </w:t>
      </w:r>
      <w:r w:rsidRPr="0034285F">
        <w:rPr>
          <w:lang w:val="en-AU"/>
        </w:rPr>
        <w:t>the pleasures of</w:t>
      </w:r>
      <w:r w:rsidR="00A231FF" w:rsidRPr="0034285F">
        <w:rPr>
          <w:lang w:val="en-AU"/>
        </w:rPr>
        <w:t xml:space="preserve"> </w:t>
      </w:r>
      <w:r w:rsidRPr="0034285F">
        <w:rPr>
          <w:lang w:val="en-AU"/>
        </w:rPr>
        <w:t>peace.</w:t>
      </w:r>
    </w:p>
    <w:p w14:paraId="0845B786" w14:textId="7CFD6954" w:rsidR="007D00B3" w:rsidRPr="0034285F" w:rsidRDefault="007D00B3" w:rsidP="00627358">
      <w:pPr>
        <w:pStyle w:val="VCAAbody"/>
        <w:rPr>
          <w:lang w:val="en-AU"/>
        </w:rPr>
      </w:pPr>
      <w:r w:rsidRPr="0034285F">
        <w:rPr>
          <w:lang w:val="en-AU"/>
        </w:rPr>
        <w:t xml:space="preserve">Students were also allowed to reference Bacchus’ divinity complimenting Augustus; that he tamed tigers which showed Augustus’ civilising power; that he was responsible for the pleasantry of wine. Most students scored </w:t>
      </w:r>
      <w:r w:rsidR="00A231FF" w:rsidRPr="0034285F">
        <w:rPr>
          <w:lang w:val="en-AU"/>
        </w:rPr>
        <w:t>one mark</w:t>
      </w:r>
      <w:r w:rsidRPr="0034285F">
        <w:rPr>
          <w:lang w:val="en-AU"/>
        </w:rPr>
        <w:t>.</w:t>
      </w:r>
    </w:p>
    <w:p w14:paraId="759E57C2" w14:textId="20BEA65E" w:rsidR="007D00B3" w:rsidRPr="0034285F" w:rsidRDefault="007D00B3" w:rsidP="00627358">
      <w:pPr>
        <w:pStyle w:val="VCAAHeading4"/>
        <w:rPr>
          <w:lang w:val="en-AU"/>
        </w:rPr>
      </w:pPr>
      <w:r w:rsidRPr="0034285F">
        <w:rPr>
          <w:lang w:val="en-AU"/>
        </w:rPr>
        <w:t>Question 9</w:t>
      </w:r>
    </w:p>
    <w:p w14:paraId="5699A3A3" w14:textId="3C3661E8" w:rsidR="007D00B3" w:rsidRPr="0034285F" w:rsidRDefault="007D00B3" w:rsidP="00627358">
      <w:pPr>
        <w:pStyle w:val="VCAAbody"/>
        <w:rPr>
          <w:lang w:val="en-AU"/>
        </w:rPr>
      </w:pPr>
      <w:r w:rsidRPr="0034285F">
        <w:rPr>
          <w:lang w:val="en-AU"/>
        </w:rPr>
        <w:t>The person is Numa</w:t>
      </w:r>
      <w:r w:rsidR="00B92648" w:rsidRPr="0034285F">
        <w:rPr>
          <w:color w:val="FF0000"/>
          <w:lang w:val="en-AU"/>
        </w:rPr>
        <w:t>,</w:t>
      </w:r>
      <w:r w:rsidRPr="0034285F">
        <w:rPr>
          <w:lang w:val="en-AU"/>
        </w:rPr>
        <w:t xml:space="preserve"> the second king of Rome, who was said to have established Rome’s religious and legal systems.</w:t>
      </w:r>
    </w:p>
    <w:p w14:paraId="5F278F49" w14:textId="3E16A53F" w:rsidR="007D00B3" w:rsidRPr="0034285F" w:rsidRDefault="007D00B3" w:rsidP="00627358">
      <w:pPr>
        <w:pStyle w:val="VCAAbody"/>
        <w:rPr>
          <w:lang w:val="en-AU"/>
        </w:rPr>
      </w:pPr>
      <w:r w:rsidRPr="0034285F">
        <w:rPr>
          <w:lang w:val="en-AU"/>
        </w:rPr>
        <w:t xml:space="preserve">Two of the </w:t>
      </w:r>
      <w:r w:rsidR="00A231FF" w:rsidRPr="0034285F">
        <w:rPr>
          <w:lang w:val="en-AU"/>
        </w:rPr>
        <w:t>three</w:t>
      </w:r>
      <w:r w:rsidRPr="0034285F">
        <w:rPr>
          <w:lang w:val="en-AU"/>
        </w:rPr>
        <w:t xml:space="preserve"> points above were required. Nearly half of the students scored </w:t>
      </w:r>
      <w:r w:rsidR="00A231FF" w:rsidRPr="0034285F">
        <w:rPr>
          <w:lang w:val="en-AU"/>
        </w:rPr>
        <w:t>two marks</w:t>
      </w:r>
      <w:r w:rsidRPr="0034285F">
        <w:rPr>
          <w:lang w:val="en-AU"/>
        </w:rPr>
        <w:t>.</w:t>
      </w:r>
    </w:p>
    <w:p w14:paraId="0BB0D304" w14:textId="77777777" w:rsidR="007D00B3" w:rsidRPr="0034285F" w:rsidRDefault="007D00B3" w:rsidP="007D00B3">
      <w:pPr>
        <w:pStyle w:val="VCAAHeading3"/>
        <w:rPr>
          <w:lang w:val="en-AU"/>
        </w:rPr>
      </w:pPr>
      <w:r w:rsidRPr="0034285F">
        <w:rPr>
          <w:lang w:val="en-AU"/>
        </w:rPr>
        <w:t>Part B – Interpretation of the prescribed seen text</w:t>
      </w:r>
    </w:p>
    <w:p w14:paraId="199BFEB9" w14:textId="05CE3031" w:rsidR="007D00B3" w:rsidRPr="0034285F" w:rsidRDefault="007D00B3" w:rsidP="00627358">
      <w:pPr>
        <w:pStyle w:val="VCAAHeading4"/>
        <w:rPr>
          <w:lang w:val="en-AU"/>
        </w:rPr>
      </w:pPr>
      <w:r w:rsidRPr="0034285F">
        <w:rPr>
          <w:lang w:val="en-AU"/>
        </w:rPr>
        <w:t>Question 10</w:t>
      </w:r>
    </w:p>
    <w:p w14:paraId="1087B083" w14:textId="77777777" w:rsidR="007D00B3" w:rsidRPr="0034285F" w:rsidRDefault="007D00B3" w:rsidP="00627358">
      <w:pPr>
        <w:pStyle w:val="VCAAbody"/>
        <w:rPr>
          <w:rStyle w:val="VCAAitalics"/>
          <w:lang w:val="en-AU"/>
        </w:rPr>
      </w:pPr>
      <w:proofErr w:type="spellStart"/>
      <w:r w:rsidRPr="0034285F">
        <w:rPr>
          <w:rStyle w:val="VCAAitalics"/>
          <w:lang w:val="en-AU"/>
        </w:rPr>
        <w:t>ēgrěgĭ|ūm</w:t>
      </w:r>
      <w:proofErr w:type="spellEnd"/>
      <w:r w:rsidRPr="0034285F">
        <w:rPr>
          <w:rStyle w:val="VCAAitalics"/>
          <w:lang w:val="en-AU"/>
        </w:rPr>
        <w:t xml:space="preserve"> </w:t>
      </w:r>
      <w:proofErr w:type="spellStart"/>
      <w:r w:rsidRPr="0034285F">
        <w:rPr>
          <w:rStyle w:val="VCAAitalics"/>
          <w:lang w:val="en-AU"/>
        </w:rPr>
        <w:t>fōr|mā</w:t>
      </w:r>
      <w:proofErr w:type="spellEnd"/>
      <w:r w:rsidRPr="0034285F">
        <w:rPr>
          <w:rStyle w:val="VCAAitalics"/>
          <w:lang w:val="en-AU"/>
        </w:rPr>
        <w:t xml:space="preserve"> </w:t>
      </w:r>
      <w:proofErr w:type="spellStart"/>
      <w:r w:rsidRPr="0034285F">
        <w:rPr>
          <w:rStyle w:val="VCAAitalics"/>
          <w:lang w:val="en-AU"/>
        </w:rPr>
        <w:t>iŭvěn</w:t>
      </w:r>
      <w:proofErr w:type="spellEnd"/>
      <w:r w:rsidRPr="0034285F">
        <w:rPr>
          <w:rStyle w:val="VCAAitalics"/>
          <w:lang w:val="en-AU"/>
        </w:rPr>
        <w:t>|(</w:t>
      </w:r>
      <w:proofErr w:type="spellStart"/>
      <w:r w:rsidRPr="0034285F">
        <w:rPr>
          <w:rStyle w:val="VCAAitalics"/>
          <w:lang w:val="en-AU"/>
        </w:rPr>
        <w:t>em</w:t>
      </w:r>
      <w:proofErr w:type="spellEnd"/>
      <w:r w:rsidRPr="0034285F">
        <w:rPr>
          <w:rStyle w:val="VCAAitalics"/>
          <w:lang w:val="en-AU"/>
        </w:rPr>
        <w:t xml:space="preserve">) </w:t>
      </w:r>
      <w:proofErr w:type="spellStart"/>
      <w:r w:rsidRPr="0034285F">
        <w:rPr>
          <w:rStyle w:val="VCAAitalics"/>
          <w:lang w:val="en-AU"/>
        </w:rPr>
        <w:t>ēt</w:t>
      </w:r>
      <w:proofErr w:type="spellEnd"/>
      <w:r w:rsidRPr="0034285F">
        <w:rPr>
          <w:rStyle w:val="VCAAitalics"/>
          <w:lang w:val="en-AU"/>
        </w:rPr>
        <w:t xml:space="preserve"> // </w:t>
      </w:r>
      <w:proofErr w:type="spellStart"/>
      <w:r w:rsidRPr="0034285F">
        <w:rPr>
          <w:rStyle w:val="VCAAitalics"/>
          <w:lang w:val="en-AU"/>
        </w:rPr>
        <w:t>fūl|gēntĭbŭs</w:t>
      </w:r>
      <w:proofErr w:type="spellEnd"/>
      <w:r w:rsidRPr="0034285F">
        <w:rPr>
          <w:rStyle w:val="VCAAitalics"/>
          <w:lang w:val="en-AU"/>
        </w:rPr>
        <w:t xml:space="preserve">| </w:t>
      </w:r>
      <w:proofErr w:type="spellStart"/>
      <w:r w:rsidRPr="0034285F">
        <w:rPr>
          <w:rStyle w:val="VCAAitalics"/>
          <w:lang w:val="en-AU"/>
        </w:rPr>
        <w:t>ārmīs</w:t>
      </w:r>
      <w:proofErr w:type="spellEnd"/>
    </w:p>
    <w:p w14:paraId="408B58FF" w14:textId="64BEDFBF" w:rsidR="007D00B3" w:rsidRPr="0034285F" w:rsidRDefault="007D00B3" w:rsidP="00627358">
      <w:pPr>
        <w:pStyle w:val="VCAAbody"/>
        <w:rPr>
          <w:lang w:val="en-AU"/>
        </w:rPr>
      </w:pPr>
      <w:r w:rsidRPr="0034285F">
        <w:rPr>
          <w:lang w:val="en-AU"/>
        </w:rPr>
        <w:t xml:space="preserve">The caesura was allowed in the 2nd or the 3rd foot. Too many students thought that the </w:t>
      </w:r>
      <w:r w:rsidR="000259CD" w:rsidRPr="0034285F">
        <w:rPr>
          <w:lang w:val="en-AU"/>
        </w:rPr>
        <w:t>‘</w:t>
      </w:r>
      <w:r w:rsidRPr="0034285F">
        <w:rPr>
          <w:lang w:val="en-AU"/>
        </w:rPr>
        <w:t>a</w:t>
      </w:r>
      <w:r w:rsidR="000259CD" w:rsidRPr="0034285F">
        <w:rPr>
          <w:lang w:val="en-AU"/>
        </w:rPr>
        <w:t>’</w:t>
      </w:r>
      <w:r w:rsidRPr="0034285F">
        <w:rPr>
          <w:lang w:val="en-AU"/>
        </w:rPr>
        <w:t xml:space="preserve"> of </w:t>
      </w:r>
      <w:r w:rsidRPr="0034285F">
        <w:rPr>
          <w:rStyle w:val="VCAAitalics"/>
          <w:lang w:val="en-AU"/>
        </w:rPr>
        <w:t>forma</w:t>
      </w:r>
      <w:r w:rsidRPr="0034285F">
        <w:rPr>
          <w:lang w:val="en-AU"/>
        </w:rPr>
        <w:t xml:space="preserve"> elided with the </w:t>
      </w:r>
      <w:r w:rsidR="000259CD" w:rsidRPr="0034285F">
        <w:rPr>
          <w:lang w:val="en-AU"/>
        </w:rPr>
        <w:t>‘</w:t>
      </w:r>
      <w:proofErr w:type="spellStart"/>
      <w:r w:rsidRPr="0034285F">
        <w:rPr>
          <w:lang w:val="en-AU"/>
        </w:rPr>
        <w:t>i</w:t>
      </w:r>
      <w:proofErr w:type="spellEnd"/>
      <w:r w:rsidR="000259CD" w:rsidRPr="0034285F">
        <w:rPr>
          <w:lang w:val="en-AU"/>
        </w:rPr>
        <w:t>’</w:t>
      </w:r>
      <w:r w:rsidRPr="0034285F">
        <w:rPr>
          <w:lang w:val="en-AU"/>
        </w:rPr>
        <w:t xml:space="preserve"> of </w:t>
      </w:r>
      <w:proofErr w:type="spellStart"/>
      <w:r w:rsidR="00D75D1C" w:rsidRPr="0034285F">
        <w:rPr>
          <w:rStyle w:val="VCAAitalics"/>
          <w:lang w:val="en-AU"/>
        </w:rPr>
        <w:t>iuvenem</w:t>
      </w:r>
      <w:proofErr w:type="spellEnd"/>
      <w:r w:rsidR="00D75D1C">
        <w:rPr>
          <w:lang w:val="en-AU"/>
        </w:rPr>
        <w:t xml:space="preserve">, </w:t>
      </w:r>
      <w:r w:rsidRPr="0034285F">
        <w:rPr>
          <w:lang w:val="en-AU"/>
        </w:rPr>
        <w:t xml:space="preserve">whereas the </w:t>
      </w:r>
      <w:r w:rsidR="000259CD" w:rsidRPr="0034285F">
        <w:rPr>
          <w:lang w:val="en-AU"/>
        </w:rPr>
        <w:t>‘</w:t>
      </w:r>
      <w:proofErr w:type="spellStart"/>
      <w:r w:rsidRPr="0034285F">
        <w:rPr>
          <w:lang w:val="en-AU"/>
        </w:rPr>
        <w:t>i</w:t>
      </w:r>
      <w:proofErr w:type="spellEnd"/>
      <w:r w:rsidR="000259CD" w:rsidRPr="0034285F">
        <w:rPr>
          <w:lang w:val="en-AU"/>
        </w:rPr>
        <w:t>’</w:t>
      </w:r>
      <w:r w:rsidRPr="0034285F">
        <w:rPr>
          <w:lang w:val="en-AU"/>
        </w:rPr>
        <w:t xml:space="preserve"> is a consonantal </w:t>
      </w:r>
      <w:r w:rsidR="000259CD" w:rsidRPr="0034285F">
        <w:rPr>
          <w:lang w:val="en-AU"/>
        </w:rPr>
        <w:t>‘</w:t>
      </w:r>
      <w:proofErr w:type="spellStart"/>
      <w:r w:rsidRPr="0034285F">
        <w:rPr>
          <w:lang w:val="en-AU"/>
        </w:rPr>
        <w:t>i</w:t>
      </w:r>
      <w:proofErr w:type="spellEnd"/>
      <w:r w:rsidR="000259CD" w:rsidRPr="0034285F">
        <w:rPr>
          <w:lang w:val="en-AU"/>
        </w:rPr>
        <w:t>’</w:t>
      </w:r>
      <w:r w:rsidRPr="0034285F">
        <w:rPr>
          <w:lang w:val="en-AU"/>
        </w:rPr>
        <w:t xml:space="preserve"> (</w:t>
      </w:r>
      <w:r w:rsidR="000259CD" w:rsidRPr="0034285F">
        <w:rPr>
          <w:lang w:val="en-AU"/>
        </w:rPr>
        <w:t>‘</w:t>
      </w:r>
      <w:proofErr w:type="spellStart"/>
      <w:r w:rsidRPr="0034285F">
        <w:rPr>
          <w:lang w:val="en-AU"/>
        </w:rPr>
        <w:t>i</w:t>
      </w:r>
      <w:proofErr w:type="spellEnd"/>
      <w:r w:rsidR="000259CD" w:rsidRPr="0034285F">
        <w:rPr>
          <w:lang w:val="en-AU"/>
        </w:rPr>
        <w:t>’</w:t>
      </w:r>
      <w:r w:rsidRPr="0034285F">
        <w:rPr>
          <w:lang w:val="en-AU"/>
        </w:rPr>
        <w:t xml:space="preserve"> that become</w:t>
      </w:r>
      <w:r w:rsidR="000259CD" w:rsidRPr="0034285F">
        <w:rPr>
          <w:lang w:val="en-AU"/>
        </w:rPr>
        <w:t>s</w:t>
      </w:r>
      <w:r w:rsidRPr="0034285F">
        <w:rPr>
          <w:lang w:val="en-AU"/>
        </w:rPr>
        <w:t xml:space="preserve"> </w:t>
      </w:r>
      <w:r w:rsidR="000259CD" w:rsidRPr="0034285F">
        <w:rPr>
          <w:lang w:val="en-AU"/>
        </w:rPr>
        <w:t>‘</w:t>
      </w:r>
      <w:r w:rsidRPr="0034285F">
        <w:rPr>
          <w:lang w:val="en-AU"/>
        </w:rPr>
        <w:t>j</w:t>
      </w:r>
      <w:r w:rsidR="000259CD" w:rsidRPr="0034285F">
        <w:rPr>
          <w:lang w:val="en-AU"/>
        </w:rPr>
        <w:t>’</w:t>
      </w:r>
      <w:r w:rsidRPr="0034285F">
        <w:rPr>
          <w:lang w:val="en-AU"/>
        </w:rPr>
        <w:t xml:space="preserve"> in English (juvenile) </w:t>
      </w:r>
      <w:r w:rsidR="000259CD" w:rsidRPr="0034285F">
        <w:rPr>
          <w:lang w:val="en-AU"/>
        </w:rPr>
        <w:t>is</w:t>
      </w:r>
      <w:r w:rsidRPr="0034285F">
        <w:rPr>
          <w:lang w:val="en-AU"/>
        </w:rPr>
        <w:t xml:space="preserve"> consonantal). Some students did not indicate where the main caesura </w:t>
      </w:r>
      <w:proofErr w:type="gramStart"/>
      <w:r w:rsidRPr="0034285F">
        <w:rPr>
          <w:lang w:val="en-AU"/>
        </w:rPr>
        <w:t>came</w:t>
      </w:r>
      <w:proofErr w:type="gramEnd"/>
      <w:r w:rsidRPr="0034285F">
        <w:rPr>
          <w:lang w:val="en-AU"/>
        </w:rPr>
        <w:t xml:space="preserve"> and some mistook the quantity for the final syllable as short whereas it must be long as it is</w:t>
      </w:r>
      <w:r w:rsidR="002862C9" w:rsidRPr="0034285F">
        <w:rPr>
          <w:lang w:val="en-AU"/>
        </w:rPr>
        <w:t xml:space="preserve"> a 2nd</w:t>
      </w:r>
      <w:r w:rsidRPr="0034285F">
        <w:rPr>
          <w:lang w:val="en-AU"/>
        </w:rPr>
        <w:t xml:space="preserve"> ablative plural </w:t>
      </w:r>
      <w:r w:rsidR="002862C9" w:rsidRPr="0034285F">
        <w:rPr>
          <w:lang w:val="en-AU"/>
        </w:rPr>
        <w:t>noun</w:t>
      </w:r>
      <w:r w:rsidRPr="0034285F">
        <w:rPr>
          <w:lang w:val="en-AU"/>
        </w:rPr>
        <w:t>. The mean mark was 1.16.</w:t>
      </w:r>
    </w:p>
    <w:p w14:paraId="3CE20C73" w14:textId="77777777" w:rsidR="007D00B3" w:rsidRPr="0034285F" w:rsidRDefault="007D00B3" w:rsidP="00627358">
      <w:pPr>
        <w:pStyle w:val="VCAAbody"/>
        <w:rPr>
          <w:lang w:val="en-AU"/>
        </w:rPr>
      </w:pPr>
      <w:r w:rsidRPr="0034285F">
        <w:rPr>
          <w:lang w:val="en-AU"/>
        </w:rPr>
        <w:t xml:space="preserve">Students appear to have taken on board the information from the 2022 report </w:t>
      </w:r>
      <w:proofErr w:type="gramStart"/>
      <w:r w:rsidRPr="0034285F">
        <w:rPr>
          <w:lang w:val="en-AU"/>
        </w:rPr>
        <w:t>with regard to</w:t>
      </w:r>
      <w:proofErr w:type="gramEnd"/>
      <w:r w:rsidRPr="0034285F">
        <w:rPr>
          <w:lang w:val="en-AU"/>
        </w:rPr>
        <w:t xml:space="preserve"> setting out their scansion. It is worth mentioning that elision should be shown by bracketing the syllable elided, as above, or by placing a cross through the syllable.  </w:t>
      </w:r>
    </w:p>
    <w:p w14:paraId="47045B23" w14:textId="760DAF99" w:rsidR="007D00B3" w:rsidRPr="0034285F" w:rsidRDefault="007D00B3" w:rsidP="00627358">
      <w:pPr>
        <w:pStyle w:val="VCAAHeading4"/>
        <w:rPr>
          <w:lang w:val="en-AU"/>
        </w:rPr>
      </w:pPr>
      <w:r w:rsidRPr="0034285F">
        <w:rPr>
          <w:lang w:val="en-AU"/>
        </w:rPr>
        <w:t>Question 11</w:t>
      </w:r>
    </w:p>
    <w:p w14:paraId="0D2932DF" w14:textId="061681F3" w:rsidR="007D00B3" w:rsidRPr="0034285F" w:rsidRDefault="007D00B3" w:rsidP="00627358">
      <w:pPr>
        <w:pStyle w:val="VCAAbody"/>
        <w:rPr>
          <w:lang w:val="en-AU"/>
        </w:rPr>
      </w:pPr>
      <w:r w:rsidRPr="0034285F">
        <w:rPr>
          <w:lang w:val="en-AU"/>
        </w:rPr>
        <w:t>It is an example of litotes where understatement with a negative (‘too little happy’) emphasi</w:t>
      </w:r>
      <w:r w:rsidR="000259CD" w:rsidRPr="0034285F">
        <w:rPr>
          <w:lang w:val="en-AU"/>
        </w:rPr>
        <w:t>s</w:t>
      </w:r>
      <w:r w:rsidRPr="0034285F">
        <w:rPr>
          <w:lang w:val="en-AU"/>
        </w:rPr>
        <w:t>es meaning (‘not at all happy’).</w:t>
      </w:r>
    </w:p>
    <w:p w14:paraId="009150BC" w14:textId="336E4182" w:rsidR="007D00B3" w:rsidRPr="0034285F" w:rsidRDefault="000259CD" w:rsidP="00627358">
      <w:pPr>
        <w:pStyle w:val="VCAAbody"/>
        <w:rPr>
          <w:lang w:val="en-AU"/>
        </w:rPr>
      </w:pPr>
      <w:r w:rsidRPr="0034285F">
        <w:rPr>
          <w:lang w:val="en-AU"/>
        </w:rPr>
        <w:t>O</w:t>
      </w:r>
      <w:r w:rsidR="00A231FF" w:rsidRPr="0034285F">
        <w:rPr>
          <w:lang w:val="en-AU"/>
        </w:rPr>
        <w:t>ne mark</w:t>
      </w:r>
      <w:r w:rsidR="007D00B3" w:rsidRPr="0034285F">
        <w:rPr>
          <w:lang w:val="en-AU"/>
        </w:rPr>
        <w:t xml:space="preserve"> was awarded for naming the technique. </w:t>
      </w:r>
      <w:r w:rsidRPr="0034285F">
        <w:rPr>
          <w:lang w:val="en-AU"/>
        </w:rPr>
        <w:t>O</w:t>
      </w:r>
      <w:r w:rsidR="00A231FF" w:rsidRPr="0034285F">
        <w:rPr>
          <w:lang w:val="en-AU"/>
        </w:rPr>
        <w:t>ne mark</w:t>
      </w:r>
      <w:r w:rsidR="007D00B3" w:rsidRPr="0034285F">
        <w:rPr>
          <w:lang w:val="en-AU"/>
        </w:rPr>
        <w:t xml:space="preserve"> was awarded for an adequate explanation of litotes. The study design defines litotes as the use of understatement with a negative to emphasi</w:t>
      </w:r>
      <w:r w:rsidRPr="0034285F">
        <w:rPr>
          <w:lang w:val="en-AU"/>
        </w:rPr>
        <w:t>s</w:t>
      </w:r>
      <w:r w:rsidR="007D00B3" w:rsidRPr="0034285F">
        <w:rPr>
          <w:lang w:val="en-AU"/>
        </w:rPr>
        <w:t>e meaning.</w:t>
      </w:r>
    </w:p>
    <w:p w14:paraId="61D2E6DB" w14:textId="0487FB11" w:rsidR="007D00B3" w:rsidRPr="0034285F" w:rsidRDefault="007D00B3" w:rsidP="00627358">
      <w:pPr>
        <w:pStyle w:val="VCAAHeading4"/>
        <w:rPr>
          <w:lang w:val="en-AU"/>
        </w:rPr>
      </w:pPr>
      <w:r w:rsidRPr="0034285F">
        <w:rPr>
          <w:lang w:val="en-AU"/>
        </w:rPr>
        <w:t>Question 12</w:t>
      </w:r>
    </w:p>
    <w:p w14:paraId="72EF3FFD" w14:textId="77777777" w:rsidR="007D00B3" w:rsidRPr="0034285F" w:rsidRDefault="007D00B3" w:rsidP="00627358">
      <w:pPr>
        <w:pStyle w:val="VCAAbody"/>
        <w:rPr>
          <w:lang w:val="en-AU"/>
        </w:rPr>
      </w:pPr>
      <w:r w:rsidRPr="0034285F">
        <w:rPr>
          <w:lang w:val="en-AU"/>
        </w:rPr>
        <w:t>There were several possible answers:</w:t>
      </w:r>
    </w:p>
    <w:p w14:paraId="5F76CFCF" w14:textId="77777777" w:rsidR="007D00B3" w:rsidRPr="0034285F" w:rsidRDefault="007D00B3" w:rsidP="00627358">
      <w:pPr>
        <w:pStyle w:val="VCAAbullet"/>
        <w:rPr>
          <w:lang w:val="en-AU"/>
        </w:rPr>
      </w:pPr>
      <w:r w:rsidRPr="0034285F">
        <w:rPr>
          <w:lang w:val="en-AU"/>
        </w:rPr>
        <w:t xml:space="preserve">repetition of the same idea in the two halves of the line </w:t>
      </w:r>
    </w:p>
    <w:p w14:paraId="6C0F1EA0" w14:textId="180F54CF" w:rsidR="007D00B3" w:rsidRPr="0034285F" w:rsidRDefault="007D00B3" w:rsidP="00627358">
      <w:pPr>
        <w:pStyle w:val="VCAAbullet"/>
        <w:rPr>
          <w:lang w:val="en-AU"/>
        </w:rPr>
      </w:pPr>
      <w:r w:rsidRPr="0034285F">
        <w:rPr>
          <w:lang w:val="en-AU"/>
        </w:rPr>
        <w:t>enclosed word order</w:t>
      </w:r>
      <w:r w:rsidR="00D75D1C">
        <w:rPr>
          <w:lang w:val="en-AU"/>
        </w:rPr>
        <w:t>,</w:t>
      </w:r>
      <w:r w:rsidRPr="0034285F">
        <w:rPr>
          <w:lang w:val="en-AU"/>
        </w:rPr>
        <w:t xml:space="preserve"> as </w:t>
      </w:r>
      <w:proofErr w:type="spellStart"/>
      <w:r w:rsidRPr="0034285F">
        <w:rPr>
          <w:rStyle w:val="VCAAitalics"/>
          <w:lang w:val="en-AU"/>
        </w:rPr>
        <w:t>deiecto</w:t>
      </w:r>
      <w:proofErr w:type="spellEnd"/>
      <w:r w:rsidRPr="0034285F">
        <w:rPr>
          <w:rStyle w:val="VCAAitalics"/>
          <w:lang w:val="en-AU"/>
        </w:rPr>
        <w:t xml:space="preserve"> </w:t>
      </w:r>
      <w:proofErr w:type="spellStart"/>
      <w:r w:rsidRPr="0034285F">
        <w:rPr>
          <w:rStyle w:val="VCAAitalics"/>
          <w:lang w:val="en-AU"/>
        </w:rPr>
        <w:t>vultu</w:t>
      </w:r>
      <w:proofErr w:type="spellEnd"/>
      <w:r w:rsidRPr="0034285F">
        <w:rPr>
          <w:lang w:val="en-AU"/>
        </w:rPr>
        <w:t xml:space="preserve"> encloses </w:t>
      </w:r>
      <w:proofErr w:type="gramStart"/>
      <w:r w:rsidRPr="0034285F">
        <w:rPr>
          <w:rStyle w:val="VCAAitalics"/>
          <w:lang w:val="en-AU"/>
        </w:rPr>
        <w:t>lumina</w:t>
      </w:r>
      <w:proofErr w:type="gramEnd"/>
      <w:r w:rsidRPr="0034285F">
        <w:rPr>
          <w:lang w:val="en-AU"/>
        </w:rPr>
        <w:t xml:space="preserve"> </w:t>
      </w:r>
    </w:p>
    <w:p w14:paraId="1B16C595" w14:textId="77777777" w:rsidR="007D00B3" w:rsidRPr="0034285F" w:rsidRDefault="007D00B3" w:rsidP="00627358">
      <w:pPr>
        <w:pStyle w:val="VCAAbullet"/>
        <w:rPr>
          <w:lang w:val="en-AU"/>
        </w:rPr>
      </w:pPr>
      <w:r w:rsidRPr="0034285F">
        <w:rPr>
          <w:lang w:val="en-AU"/>
        </w:rPr>
        <w:t xml:space="preserve">the metonymy of </w:t>
      </w:r>
      <w:r w:rsidRPr="0034285F">
        <w:rPr>
          <w:rStyle w:val="VCAAitalics"/>
          <w:lang w:val="en-AU"/>
        </w:rPr>
        <w:t>lumina</w:t>
      </w:r>
      <w:r w:rsidRPr="0034285F">
        <w:rPr>
          <w:lang w:val="en-AU"/>
        </w:rPr>
        <w:t xml:space="preserve"> ‘lights’ as ‘eyes’</w:t>
      </w:r>
    </w:p>
    <w:p w14:paraId="53A69681" w14:textId="2DA11A24" w:rsidR="007D00B3" w:rsidRPr="0034285F" w:rsidRDefault="007D00B3" w:rsidP="00627358">
      <w:pPr>
        <w:pStyle w:val="VCAAbullet"/>
        <w:rPr>
          <w:lang w:val="en-AU"/>
        </w:rPr>
      </w:pPr>
      <w:r w:rsidRPr="0034285F">
        <w:rPr>
          <w:lang w:val="en-AU"/>
        </w:rPr>
        <w:t xml:space="preserve">chiasmus of </w:t>
      </w:r>
      <w:r w:rsidRPr="0034285F">
        <w:rPr>
          <w:rStyle w:val="VCAAitalics"/>
          <w:lang w:val="en-AU"/>
        </w:rPr>
        <w:t xml:space="preserve">frons </w:t>
      </w:r>
      <w:proofErr w:type="spellStart"/>
      <w:r w:rsidRPr="0034285F">
        <w:rPr>
          <w:rStyle w:val="VCAAitalics"/>
          <w:lang w:val="en-AU"/>
        </w:rPr>
        <w:t>laeta</w:t>
      </w:r>
      <w:proofErr w:type="spellEnd"/>
      <w:r w:rsidRPr="0034285F">
        <w:rPr>
          <w:lang w:val="en-AU"/>
        </w:rPr>
        <w:t xml:space="preserve">/ </w:t>
      </w:r>
      <w:proofErr w:type="spellStart"/>
      <w:r w:rsidRPr="0034285F">
        <w:rPr>
          <w:rStyle w:val="VCAAitalics"/>
          <w:lang w:val="en-AU"/>
        </w:rPr>
        <w:t>deiecto</w:t>
      </w:r>
      <w:proofErr w:type="spellEnd"/>
      <w:r w:rsidRPr="0034285F">
        <w:rPr>
          <w:rStyle w:val="VCAAitalics"/>
          <w:lang w:val="en-AU"/>
        </w:rPr>
        <w:t xml:space="preserve"> </w:t>
      </w:r>
      <w:proofErr w:type="spellStart"/>
      <w:r w:rsidRPr="0034285F">
        <w:rPr>
          <w:rStyle w:val="VCAAitalics"/>
          <w:lang w:val="en-AU"/>
        </w:rPr>
        <w:t>vultu</w:t>
      </w:r>
      <w:proofErr w:type="spellEnd"/>
      <w:r w:rsidRPr="0034285F">
        <w:rPr>
          <w:lang w:val="en-AU"/>
        </w:rPr>
        <w:t xml:space="preserve">, where the order of the noun adjective pairs </w:t>
      </w:r>
      <w:proofErr w:type="gramStart"/>
      <w:r w:rsidRPr="0034285F">
        <w:rPr>
          <w:lang w:val="en-AU"/>
        </w:rPr>
        <w:t>are</w:t>
      </w:r>
      <w:proofErr w:type="gramEnd"/>
      <w:r w:rsidRPr="0034285F">
        <w:rPr>
          <w:lang w:val="en-AU"/>
        </w:rPr>
        <w:t xml:space="preserve"> reversed (i</w:t>
      </w:r>
      <w:r w:rsidR="000259CD" w:rsidRPr="0034285F">
        <w:rPr>
          <w:lang w:val="en-AU"/>
        </w:rPr>
        <w:t>.</w:t>
      </w:r>
      <w:r w:rsidRPr="0034285F">
        <w:rPr>
          <w:lang w:val="en-AU"/>
        </w:rPr>
        <w:t>e. noun-adjective; adjective-noun order)</w:t>
      </w:r>
    </w:p>
    <w:p w14:paraId="38E8C79A" w14:textId="68652DA2" w:rsidR="007D00B3" w:rsidRPr="0034285F" w:rsidRDefault="000259CD" w:rsidP="00627358">
      <w:pPr>
        <w:pStyle w:val="VCAAbody"/>
        <w:rPr>
          <w:lang w:val="en-AU"/>
        </w:rPr>
      </w:pPr>
      <w:r w:rsidRPr="0034285F">
        <w:rPr>
          <w:lang w:val="en-AU"/>
        </w:rPr>
        <w:lastRenderedPageBreak/>
        <w:t>O</w:t>
      </w:r>
      <w:r w:rsidR="00A231FF" w:rsidRPr="0034285F">
        <w:rPr>
          <w:lang w:val="en-AU"/>
        </w:rPr>
        <w:t>ne mark</w:t>
      </w:r>
      <w:r w:rsidR="007D00B3" w:rsidRPr="0034285F">
        <w:rPr>
          <w:lang w:val="en-AU"/>
        </w:rPr>
        <w:t xml:space="preserve"> was awarded for naming the technique; </w:t>
      </w:r>
      <w:r w:rsidR="00A231FF" w:rsidRPr="0034285F">
        <w:rPr>
          <w:lang w:val="en-AU"/>
        </w:rPr>
        <w:t>one mark</w:t>
      </w:r>
      <w:r w:rsidR="007D00B3" w:rsidRPr="0034285F">
        <w:rPr>
          <w:lang w:val="en-AU"/>
        </w:rPr>
        <w:t xml:space="preserve"> was awarded for an accurate explanation of why it was an instance of that technique. Students were largely split into two groups: those who scored full marks and those who scored 0.</w:t>
      </w:r>
    </w:p>
    <w:p w14:paraId="553E38A2" w14:textId="3CB60BCB" w:rsidR="007D00B3" w:rsidRPr="0034285F" w:rsidRDefault="007D00B3" w:rsidP="00627358">
      <w:pPr>
        <w:pStyle w:val="VCAAHeading4"/>
        <w:rPr>
          <w:lang w:val="en-AU"/>
        </w:rPr>
      </w:pPr>
      <w:r w:rsidRPr="0034285F">
        <w:rPr>
          <w:lang w:val="en-AU"/>
        </w:rPr>
        <w:t>Question 13</w:t>
      </w:r>
    </w:p>
    <w:p w14:paraId="4F0F88F3" w14:textId="18BF4591" w:rsidR="007D00B3" w:rsidRPr="0034285F" w:rsidRDefault="007D00B3" w:rsidP="00627358">
      <w:pPr>
        <w:pStyle w:val="VCAAbody"/>
        <w:rPr>
          <w:lang w:val="en-AU"/>
        </w:rPr>
      </w:pPr>
      <w:r w:rsidRPr="0034285F">
        <w:rPr>
          <w:lang w:val="en-AU"/>
        </w:rPr>
        <w:t xml:space="preserve">The line begins emphatically with </w:t>
      </w:r>
      <w:r w:rsidRPr="0034285F">
        <w:rPr>
          <w:rStyle w:val="VCAAitalics"/>
          <w:lang w:val="en-AU"/>
        </w:rPr>
        <w:t>sed</w:t>
      </w:r>
      <w:r w:rsidRPr="0034285F">
        <w:rPr>
          <w:lang w:val="en-AU"/>
        </w:rPr>
        <w:t>, which introduces the strong contrast between the optimistic tone of what Aeneas says in the previous lines and the sadness of reality. Virgil chose words of darkness – black night and shadow (</w:t>
      </w:r>
      <w:proofErr w:type="spellStart"/>
      <w:r w:rsidRPr="0034285F">
        <w:rPr>
          <w:rStyle w:val="VCAAitalics"/>
          <w:lang w:val="en-AU"/>
        </w:rPr>
        <w:t>nox</w:t>
      </w:r>
      <w:proofErr w:type="spellEnd"/>
      <w:r w:rsidRPr="0034285F">
        <w:rPr>
          <w:rStyle w:val="VCAAitalics"/>
          <w:lang w:val="en-AU"/>
        </w:rPr>
        <w:t xml:space="preserve"> </w:t>
      </w:r>
      <w:proofErr w:type="spellStart"/>
      <w:r w:rsidRPr="0034285F">
        <w:rPr>
          <w:rStyle w:val="VCAAitalics"/>
          <w:lang w:val="en-AU"/>
        </w:rPr>
        <w:t>atra</w:t>
      </w:r>
      <w:proofErr w:type="spellEnd"/>
      <w:r w:rsidRPr="0034285F">
        <w:rPr>
          <w:lang w:val="en-AU"/>
        </w:rPr>
        <w:t xml:space="preserve">/ </w:t>
      </w:r>
      <w:r w:rsidRPr="0034285F">
        <w:rPr>
          <w:rStyle w:val="VCAAitalics"/>
          <w:lang w:val="en-AU"/>
        </w:rPr>
        <w:t>umbra</w:t>
      </w:r>
      <w:r w:rsidRPr="0034285F">
        <w:rPr>
          <w:lang w:val="en-AU"/>
        </w:rPr>
        <w:t>)</w:t>
      </w:r>
      <w:r w:rsidR="000259CD" w:rsidRPr="0034285F">
        <w:rPr>
          <w:lang w:val="en-AU"/>
        </w:rPr>
        <w:t xml:space="preserve"> </w:t>
      </w:r>
      <w:r w:rsidRPr="0034285F">
        <w:rPr>
          <w:lang w:val="en-AU"/>
        </w:rPr>
        <w:t>– as well as the adjective ‘sad’ (</w:t>
      </w:r>
      <w:proofErr w:type="spellStart"/>
      <w:r w:rsidRPr="0034285F">
        <w:rPr>
          <w:rStyle w:val="VCAAitalics"/>
          <w:lang w:val="en-AU"/>
        </w:rPr>
        <w:t>tristi</w:t>
      </w:r>
      <w:proofErr w:type="spellEnd"/>
      <w:r w:rsidRPr="0034285F">
        <w:rPr>
          <w:lang w:val="en-AU"/>
        </w:rPr>
        <w:t>) to strongly emphasise the fact that, although Marcellus seems to be a prominent man with crowds of followers, his life is clouded with sadness, because it is cut short.</w:t>
      </w:r>
    </w:p>
    <w:p w14:paraId="2205B3E9" w14:textId="55C9E12D" w:rsidR="007D00B3" w:rsidRPr="0034285F" w:rsidRDefault="000259CD" w:rsidP="00627358">
      <w:pPr>
        <w:pStyle w:val="VCAAbody"/>
        <w:rPr>
          <w:lang w:val="en-AU"/>
        </w:rPr>
      </w:pPr>
      <w:r w:rsidRPr="0034285F">
        <w:rPr>
          <w:lang w:val="en-AU"/>
        </w:rPr>
        <w:t>O</w:t>
      </w:r>
      <w:r w:rsidR="00A231FF" w:rsidRPr="0034285F">
        <w:rPr>
          <w:lang w:val="en-AU"/>
        </w:rPr>
        <w:t>ne mark</w:t>
      </w:r>
      <w:r w:rsidR="007D00B3" w:rsidRPr="0034285F">
        <w:rPr>
          <w:lang w:val="en-AU"/>
        </w:rPr>
        <w:t xml:space="preserve"> was awarded per Latin word correctly contextual</w:t>
      </w:r>
      <w:r w:rsidRPr="0034285F">
        <w:rPr>
          <w:lang w:val="en-AU"/>
        </w:rPr>
        <w:t>is</w:t>
      </w:r>
      <w:r w:rsidR="007D00B3" w:rsidRPr="0034285F">
        <w:rPr>
          <w:lang w:val="en-AU"/>
        </w:rPr>
        <w:t xml:space="preserve">ed. Students needed to quote from the Latin and show an understanding of the words they quoted. About half of the students scored the full </w:t>
      </w:r>
      <w:r w:rsidR="00A231FF" w:rsidRPr="0034285F">
        <w:rPr>
          <w:lang w:val="en-AU"/>
        </w:rPr>
        <w:t>two marks</w:t>
      </w:r>
      <w:r w:rsidR="007D00B3" w:rsidRPr="0034285F">
        <w:rPr>
          <w:lang w:val="en-AU"/>
        </w:rPr>
        <w:t>. Some students gave answers that were too vague or did not convey an adequate understanding of the Latin which they quoted. The Latin had to be quoted; it was not sufficient to provide a mere translation.</w:t>
      </w:r>
    </w:p>
    <w:p w14:paraId="4FD3BF1F" w14:textId="1F020861" w:rsidR="007D00B3" w:rsidRPr="0034285F" w:rsidRDefault="007D00B3" w:rsidP="00627358">
      <w:pPr>
        <w:pStyle w:val="VCAAHeading4"/>
        <w:rPr>
          <w:lang w:val="en-AU"/>
        </w:rPr>
      </w:pPr>
      <w:r w:rsidRPr="0034285F">
        <w:rPr>
          <w:lang w:val="en-AU"/>
        </w:rPr>
        <w:t>Question 14</w:t>
      </w:r>
    </w:p>
    <w:p w14:paraId="0957DB10" w14:textId="2E995B34" w:rsidR="007D00B3" w:rsidRPr="0034285F" w:rsidRDefault="007D00B3" w:rsidP="00627358">
      <w:pPr>
        <w:pStyle w:val="VCAAbody"/>
        <w:rPr>
          <w:lang w:val="en-AU"/>
        </w:rPr>
      </w:pPr>
      <w:r w:rsidRPr="0034285F">
        <w:rPr>
          <w:lang w:val="en-AU"/>
        </w:rPr>
        <w:t xml:space="preserve">In these two lines he uses the maximum number of spondees to reflect the terrible sadness of what Anchises has to say as he urges Aeneas not </w:t>
      </w:r>
      <w:r w:rsidR="00381BD6" w:rsidRPr="0034285F">
        <w:rPr>
          <w:lang w:val="en-AU"/>
        </w:rPr>
        <w:t xml:space="preserve">to </w:t>
      </w:r>
      <w:r w:rsidRPr="0034285F">
        <w:rPr>
          <w:lang w:val="en-AU"/>
        </w:rPr>
        <w:t>ask about the sad fate of Marcellus.</w:t>
      </w:r>
    </w:p>
    <w:p w14:paraId="0A7B9D47" w14:textId="7BF467B5" w:rsidR="007D00B3" w:rsidRPr="0034285F" w:rsidRDefault="00381BD6" w:rsidP="00627358">
      <w:pPr>
        <w:pStyle w:val="VCAAbody"/>
        <w:rPr>
          <w:lang w:val="en-AU"/>
        </w:rPr>
      </w:pPr>
      <w:r w:rsidRPr="0034285F">
        <w:rPr>
          <w:lang w:val="en-AU"/>
        </w:rPr>
        <w:t>O</w:t>
      </w:r>
      <w:r w:rsidR="00A231FF" w:rsidRPr="0034285F">
        <w:rPr>
          <w:lang w:val="en-AU"/>
        </w:rPr>
        <w:t>ne mark</w:t>
      </w:r>
      <w:r w:rsidR="007D00B3" w:rsidRPr="0034285F">
        <w:rPr>
          <w:lang w:val="en-AU"/>
        </w:rPr>
        <w:t xml:space="preserve"> was awarded for identifying the lines as spondaic; </w:t>
      </w:r>
      <w:r w:rsidR="00A231FF" w:rsidRPr="0034285F">
        <w:rPr>
          <w:lang w:val="en-AU"/>
        </w:rPr>
        <w:t>one mark</w:t>
      </w:r>
      <w:r w:rsidR="007D00B3" w:rsidRPr="0034285F">
        <w:rPr>
          <w:lang w:val="en-AU"/>
        </w:rPr>
        <w:t xml:space="preserve"> was awarded for linking the spondaic metre to sadness. Most students scored </w:t>
      </w:r>
      <w:r w:rsidR="00A231FF" w:rsidRPr="0034285F">
        <w:rPr>
          <w:lang w:val="en-AU"/>
        </w:rPr>
        <w:t>two marks</w:t>
      </w:r>
      <w:r w:rsidR="007D00B3" w:rsidRPr="0034285F">
        <w:rPr>
          <w:lang w:val="en-AU"/>
        </w:rPr>
        <w:t xml:space="preserve"> for this question.</w:t>
      </w:r>
    </w:p>
    <w:p w14:paraId="434D6391" w14:textId="05A594EA" w:rsidR="007D00B3" w:rsidRPr="0034285F" w:rsidRDefault="007D00B3" w:rsidP="00627358">
      <w:pPr>
        <w:pStyle w:val="VCAAHeading4"/>
        <w:rPr>
          <w:lang w:val="en-AU"/>
        </w:rPr>
      </w:pPr>
      <w:r w:rsidRPr="0034285F">
        <w:rPr>
          <w:lang w:val="en-AU"/>
        </w:rPr>
        <w:t>Question 15</w:t>
      </w:r>
    </w:p>
    <w:p w14:paraId="0AF1830D" w14:textId="65F409E0" w:rsidR="007D00B3" w:rsidRPr="0034285F" w:rsidRDefault="007D00B3" w:rsidP="00627358">
      <w:pPr>
        <w:pStyle w:val="VCAAbody"/>
        <w:rPr>
          <w:lang w:val="en-AU"/>
        </w:rPr>
      </w:pPr>
      <w:r w:rsidRPr="0034285F">
        <w:rPr>
          <w:lang w:val="en-AU"/>
        </w:rPr>
        <w:t>Students could choose from two examples in this line. First</w:t>
      </w:r>
      <w:r w:rsidR="00381BD6" w:rsidRPr="0034285F">
        <w:rPr>
          <w:lang w:val="en-AU"/>
        </w:rPr>
        <w:t>,</w:t>
      </w:r>
      <w:r w:rsidRPr="0034285F">
        <w:rPr>
          <w:lang w:val="en-AU"/>
        </w:rPr>
        <w:t xml:space="preserve"> the Campus Martius is said to be </w:t>
      </w:r>
      <w:r w:rsidR="002862C9" w:rsidRPr="0034285F">
        <w:rPr>
          <w:lang w:val="en-AU"/>
        </w:rPr>
        <w:t>emitting groans</w:t>
      </w:r>
      <w:r w:rsidRPr="0034285F">
        <w:rPr>
          <w:lang w:val="en-AU"/>
        </w:rPr>
        <w:t xml:space="preserve">. Secondly, the river Tiber is said to be about to watch a remarkable funeral. Both are </w:t>
      </w:r>
      <w:proofErr w:type="gramStart"/>
      <w:r w:rsidRPr="0034285F">
        <w:rPr>
          <w:lang w:val="en-AU"/>
        </w:rPr>
        <w:t>inanimate, but</w:t>
      </w:r>
      <w:proofErr w:type="gramEnd"/>
      <w:r w:rsidRPr="0034285F">
        <w:rPr>
          <w:lang w:val="en-AU"/>
        </w:rPr>
        <w:t xml:space="preserve"> are treated like human beings.</w:t>
      </w:r>
    </w:p>
    <w:p w14:paraId="6E3D473C" w14:textId="337361A1" w:rsidR="007D00B3" w:rsidRPr="0034285F" w:rsidRDefault="00381BD6" w:rsidP="00627358">
      <w:pPr>
        <w:pStyle w:val="VCAAbody"/>
        <w:rPr>
          <w:lang w:val="en-AU"/>
        </w:rPr>
      </w:pPr>
      <w:r w:rsidRPr="0034285F">
        <w:rPr>
          <w:lang w:val="en-AU"/>
        </w:rPr>
        <w:t>O</w:t>
      </w:r>
      <w:r w:rsidR="00A231FF" w:rsidRPr="0034285F">
        <w:rPr>
          <w:lang w:val="en-AU"/>
        </w:rPr>
        <w:t>ne mark</w:t>
      </w:r>
      <w:r w:rsidR="007D00B3" w:rsidRPr="0034285F">
        <w:rPr>
          <w:lang w:val="en-AU"/>
        </w:rPr>
        <w:t xml:space="preserve"> was awarded for identifying the Campus Martius or the river Tiber; </w:t>
      </w:r>
      <w:r w:rsidR="00A231FF" w:rsidRPr="0034285F">
        <w:rPr>
          <w:lang w:val="en-AU"/>
        </w:rPr>
        <w:t>one mark</w:t>
      </w:r>
      <w:r w:rsidR="007D00B3" w:rsidRPr="0034285F">
        <w:rPr>
          <w:lang w:val="en-AU"/>
        </w:rPr>
        <w:t xml:space="preserve"> was awarded for a justification of how the personification was working. There was no mark awarded for discussing the effect of the personification. More than half the students scored </w:t>
      </w:r>
      <w:r w:rsidR="00A231FF" w:rsidRPr="0034285F">
        <w:rPr>
          <w:lang w:val="en-AU"/>
        </w:rPr>
        <w:t>two marks</w:t>
      </w:r>
      <w:r w:rsidR="007D00B3" w:rsidRPr="0034285F">
        <w:rPr>
          <w:lang w:val="en-AU"/>
        </w:rPr>
        <w:t xml:space="preserve"> for this question.</w:t>
      </w:r>
    </w:p>
    <w:p w14:paraId="3FE2CDDF" w14:textId="1E54C468" w:rsidR="007D00B3" w:rsidRPr="0034285F" w:rsidRDefault="007D00B3" w:rsidP="00627358">
      <w:pPr>
        <w:pStyle w:val="VCAAHeading4"/>
        <w:rPr>
          <w:lang w:val="en-AU"/>
        </w:rPr>
      </w:pPr>
      <w:r w:rsidRPr="0034285F">
        <w:rPr>
          <w:lang w:val="en-AU"/>
        </w:rPr>
        <w:t>Question 16</w:t>
      </w:r>
    </w:p>
    <w:p w14:paraId="7B00AE43" w14:textId="327211CD" w:rsidR="007D00B3" w:rsidRPr="0034285F" w:rsidRDefault="007D00B3" w:rsidP="00627358">
      <w:pPr>
        <w:pStyle w:val="VCAAbody"/>
        <w:rPr>
          <w:lang w:val="en-AU"/>
        </w:rPr>
      </w:pPr>
      <w:r w:rsidRPr="0034285F">
        <w:rPr>
          <w:lang w:val="en-AU"/>
        </w:rPr>
        <w:t xml:space="preserve">Students could either answer </w:t>
      </w:r>
      <w:r w:rsidR="00381BD6" w:rsidRPr="0034285F">
        <w:rPr>
          <w:lang w:val="en-AU"/>
        </w:rPr>
        <w:t>‘</w:t>
      </w:r>
      <w:r w:rsidRPr="0034285F">
        <w:rPr>
          <w:lang w:val="en-AU"/>
        </w:rPr>
        <w:t>enjambment</w:t>
      </w:r>
      <w:r w:rsidR="00381BD6" w:rsidRPr="0034285F">
        <w:rPr>
          <w:lang w:val="en-AU"/>
        </w:rPr>
        <w:t>’</w:t>
      </w:r>
      <w:r w:rsidRPr="0034285F">
        <w:rPr>
          <w:lang w:val="en-AU"/>
        </w:rPr>
        <w:t xml:space="preserve"> or </w:t>
      </w:r>
      <w:r w:rsidR="00381BD6" w:rsidRPr="0034285F">
        <w:rPr>
          <w:lang w:val="en-AU"/>
        </w:rPr>
        <w:t>‘</w:t>
      </w:r>
      <w:r w:rsidRPr="0034285F">
        <w:rPr>
          <w:lang w:val="en-AU"/>
        </w:rPr>
        <w:t>metonymy</w:t>
      </w:r>
      <w:r w:rsidR="00381BD6" w:rsidRPr="0034285F">
        <w:rPr>
          <w:lang w:val="en-AU"/>
        </w:rPr>
        <w:t>’</w:t>
      </w:r>
      <w:r w:rsidRPr="0034285F">
        <w:rPr>
          <w:lang w:val="en-AU"/>
        </w:rPr>
        <w:t xml:space="preserve"> (where right hand means skill in war). </w:t>
      </w:r>
    </w:p>
    <w:p w14:paraId="642A40C4" w14:textId="65CD3AB9" w:rsidR="007D00B3" w:rsidRPr="0034285F" w:rsidRDefault="00381BD6" w:rsidP="00627358">
      <w:pPr>
        <w:pStyle w:val="VCAAbody"/>
        <w:rPr>
          <w:lang w:val="en-AU"/>
        </w:rPr>
      </w:pPr>
      <w:r w:rsidRPr="0034285F">
        <w:rPr>
          <w:lang w:val="en-AU"/>
        </w:rPr>
        <w:t>O</w:t>
      </w:r>
      <w:r w:rsidR="00A231FF" w:rsidRPr="0034285F">
        <w:rPr>
          <w:lang w:val="en-AU"/>
        </w:rPr>
        <w:t>ne mark</w:t>
      </w:r>
      <w:r w:rsidR="007D00B3" w:rsidRPr="0034285F">
        <w:rPr>
          <w:lang w:val="en-AU"/>
        </w:rPr>
        <w:t xml:space="preserve"> was awarded for the identification of the technique. Over 80% of students scored this mark.</w:t>
      </w:r>
    </w:p>
    <w:p w14:paraId="440385EE" w14:textId="39ABEB57" w:rsidR="007D00B3" w:rsidRPr="0034285F" w:rsidRDefault="007D00B3" w:rsidP="00627358">
      <w:pPr>
        <w:pStyle w:val="VCAAHeading4"/>
        <w:rPr>
          <w:lang w:val="en-AU"/>
        </w:rPr>
      </w:pPr>
      <w:r w:rsidRPr="0034285F">
        <w:rPr>
          <w:lang w:val="en-AU"/>
        </w:rPr>
        <w:t>Question 17</w:t>
      </w:r>
    </w:p>
    <w:p w14:paraId="5635D66C" w14:textId="77777777" w:rsidR="007D00B3" w:rsidRPr="0034285F" w:rsidRDefault="007D00B3" w:rsidP="00627358">
      <w:pPr>
        <w:pStyle w:val="VCAAbody"/>
        <w:rPr>
          <w:lang w:val="en-AU"/>
        </w:rPr>
      </w:pPr>
      <w:r w:rsidRPr="0034285F">
        <w:rPr>
          <w:lang w:val="en-AU"/>
        </w:rPr>
        <w:t xml:space="preserve">The mood is one of pathos, as the poet can only talk of what Marcellus might have achieved had his life not been cut short. </w:t>
      </w:r>
    </w:p>
    <w:p w14:paraId="7DADFCEB" w14:textId="5E43ED86" w:rsidR="00E02D51" w:rsidRPr="0034285F" w:rsidRDefault="00381BD6" w:rsidP="00DE43A0">
      <w:pPr>
        <w:pStyle w:val="VCAAbody"/>
        <w:rPr>
          <w:lang w:val="en-AU"/>
        </w:rPr>
      </w:pPr>
      <w:r w:rsidRPr="0034285F">
        <w:rPr>
          <w:lang w:val="en-AU"/>
        </w:rPr>
        <w:t>O</w:t>
      </w:r>
      <w:r w:rsidR="00A231FF" w:rsidRPr="0034285F">
        <w:rPr>
          <w:lang w:val="en-AU"/>
        </w:rPr>
        <w:t>ne mark</w:t>
      </w:r>
      <w:r w:rsidR="007D00B3" w:rsidRPr="0034285F">
        <w:rPr>
          <w:lang w:val="en-AU"/>
        </w:rPr>
        <w:t xml:space="preserve"> was awarded for naming the mood (sorrowful, solemn, of pathos, grieving, wistful etc.); </w:t>
      </w:r>
      <w:r w:rsidR="00A231FF" w:rsidRPr="0034285F">
        <w:rPr>
          <w:lang w:val="en-AU"/>
        </w:rPr>
        <w:t>one mark</w:t>
      </w:r>
      <w:r w:rsidR="007D00B3" w:rsidRPr="0034285F">
        <w:rPr>
          <w:lang w:val="en-AU"/>
        </w:rPr>
        <w:t xml:space="preserve"> was awarded for reference to Marcellus dying young</w:t>
      </w:r>
      <w:r w:rsidRPr="0034285F">
        <w:rPr>
          <w:lang w:val="en-AU"/>
        </w:rPr>
        <w:t xml:space="preserve"> </w:t>
      </w:r>
      <w:r w:rsidR="007D00B3" w:rsidRPr="0034285F">
        <w:rPr>
          <w:lang w:val="en-AU"/>
        </w:rPr>
        <w:t>/</w:t>
      </w:r>
      <w:r w:rsidRPr="0034285F">
        <w:rPr>
          <w:lang w:val="en-AU"/>
        </w:rPr>
        <w:t xml:space="preserve"> </w:t>
      </w:r>
      <w:r w:rsidR="007D00B3" w:rsidRPr="0034285F">
        <w:rPr>
          <w:lang w:val="en-AU"/>
        </w:rPr>
        <w:t>Marcellus’ lost potential. About a third of the students did not score for this question and just under half scored full marks.</w:t>
      </w:r>
    </w:p>
    <w:p w14:paraId="6EFC202B" w14:textId="77777777" w:rsidR="00E02D51" w:rsidRPr="0034285F" w:rsidRDefault="00E02D51">
      <w:pPr>
        <w:rPr>
          <w:rFonts w:ascii="Arial" w:hAnsi="Arial" w:cs="Arial"/>
          <w:color w:val="000000" w:themeColor="text1"/>
          <w:sz w:val="20"/>
          <w:lang w:val="en-AU"/>
        </w:rPr>
      </w:pPr>
      <w:r w:rsidRPr="0034285F">
        <w:rPr>
          <w:lang w:val="en-AU"/>
        </w:rPr>
        <w:br w:type="page"/>
      </w:r>
    </w:p>
    <w:p w14:paraId="78DD03B9" w14:textId="77777777" w:rsidR="007D00B3" w:rsidRPr="0034285F" w:rsidRDefault="007D00B3" w:rsidP="007D00B3">
      <w:pPr>
        <w:pStyle w:val="VCAAHeading3"/>
        <w:rPr>
          <w:lang w:val="en-AU"/>
        </w:rPr>
      </w:pPr>
      <w:r w:rsidRPr="0034285F">
        <w:rPr>
          <w:lang w:val="en-AU"/>
        </w:rPr>
        <w:lastRenderedPageBreak/>
        <w:t>Part C – Analysis of themes and ideas from the prescribed seen text</w:t>
      </w:r>
    </w:p>
    <w:p w14:paraId="51E4B6C8" w14:textId="209A110D" w:rsidR="007D00B3" w:rsidRPr="0034285F" w:rsidRDefault="007D00B3" w:rsidP="00627358">
      <w:pPr>
        <w:pStyle w:val="VCAAHeading4"/>
        <w:rPr>
          <w:lang w:val="en-AU"/>
        </w:rPr>
      </w:pPr>
      <w:r w:rsidRPr="0034285F">
        <w:rPr>
          <w:lang w:val="en-AU"/>
        </w:rPr>
        <w:t>Question 18</w:t>
      </w:r>
    </w:p>
    <w:p w14:paraId="4E450A1F" w14:textId="099A8539" w:rsidR="007D00B3" w:rsidRPr="0034285F" w:rsidRDefault="007D00B3" w:rsidP="00627358">
      <w:pPr>
        <w:pStyle w:val="VCAAbody"/>
        <w:rPr>
          <w:lang w:val="en-AU"/>
        </w:rPr>
      </w:pPr>
      <w:r w:rsidRPr="0034285F">
        <w:rPr>
          <w:lang w:val="en-AU"/>
        </w:rPr>
        <w:t>These lines illustrate Virgil’s emphasis on the feelings of Aeneas when he recognises Dido’s dim form. Aeneas sheds tears (</w:t>
      </w:r>
      <w:proofErr w:type="spellStart"/>
      <w:r w:rsidRPr="0034285F">
        <w:rPr>
          <w:rStyle w:val="VCAAitalics"/>
          <w:lang w:val="en-AU"/>
        </w:rPr>
        <w:t>demisit</w:t>
      </w:r>
      <w:proofErr w:type="spellEnd"/>
      <w:r w:rsidRPr="0034285F">
        <w:rPr>
          <w:rStyle w:val="VCAAitalics"/>
          <w:lang w:val="en-AU"/>
        </w:rPr>
        <w:t xml:space="preserve"> </w:t>
      </w:r>
      <w:proofErr w:type="spellStart"/>
      <w:r w:rsidRPr="0034285F">
        <w:rPr>
          <w:rStyle w:val="VCAAitalics"/>
          <w:lang w:val="en-AU"/>
        </w:rPr>
        <w:t>lacrimas</w:t>
      </w:r>
      <w:proofErr w:type="spellEnd"/>
      <w:r w:rsidRPr="0034285F">
        <w:rPr>
          <w:lang w:val="en-AU"/>
        </w:rPr>
        <w:t>) and speaks to her with the sweet words of love (</w:t>
      </w:r>
      <w:proofErr w:type="spellStart"/>
      <w:r w:rsidRPr="0034285F">
        <w:rPr>
          <w:rStyle w:val="VCAAitalics"/>
          <w:lang w:val="en-AU"/>
        </w:rPr>
        <w:t>dulcique</w:t>
      </w:r>
      <w:proofErr w:type="spellEnd"/>
      <w:r w:rsidRPr="0034285F">
        <w:rPr>
          <w:rStyle w:val="VCAAitalics"/>
          <w:lang w:val="en-AU"/>
        </w:rPr>
        <w:t xml:space="preserve"> </w:t>
      </w:r>
      <w:proofErr w:type="spellStart"/>
      <w:r w:rsidRPr="0034285F">
        <w:rPr>
          <w:rStyle w:val="VCAAitalics"/>
          <w:lang w:val="en-AU"/>
        </w:rPr>
        <w:t>adfatus</w:t>
      </w:r>
      <w:proofErr w:type="spellEnd"/>
      <w:r w:rsidRPr="0034285F">
        <w:rPr>
          <w:rStyle w:val="VCAAitalics"/>
          <w:lang w:val="en-AU"/>
        </w:rPr>
        <w:t xml:space="preserve"> amore </w:t>
      </w:r>
      <w:proofErr w:type="spellStart"/>
      <w:r w:rsidRPr="0034285F">
        <w:rPr>
          <w:rStyle w:val="VCAAitalics"/>
          <w:lang w:val="en-AU"/>
        </w:rPr>
        <w:t>est</w:t>
      </w:r>
      <w:proofErr w:type="spellEnd"/>
      <w:r w:rsidRPr="0034285F">
        <w:rPr>
          <w:lang w:val="en-AU"/>
        </w:rPr>
        <w:t xml:space="preserve">). He is saddened to learn that the news which he had received of her death by committing suicide with a sword is </w:t>
      </w:r>
      <w:proofErr w:type="gramStart"/>
      <w:r w:rsidRPr="0034285F">
        <w:rPr>
          <w:lang w:val="en-AU"/>
        </w:rPr>
        <w:t>actually true</w:t>
      </w:r>
      <w:proofErr w:type="gramEnd"/>
      <w:r w:rsidRPr="0034285F">
        <w:rPr>
          <w:lang w:val="en-AU"/>
        </w:rPr>
        <w:t xml:space="preserve"> (</w:t>
      </w:r>
      <w:proofErr w:type="spellStart"/>
      <w:r w:rsidRPr="0034285F">
        <w:rPr>
          <w:rStyle w:val="VCAAitalics"/>
          <w:lang w:val="en-AU"/>
        </w:rPr>
        <w:t>verus</w:t>
      </w:r>
      <w:proofErr w:type="spellEnd"/>
      <w:r w:rsidRPr="0034285F">
        <w:rPr>
          <w:rStyle w:val="VCAAitalics"/>
          <w:lang w:val="en-AU"/>
        </w:rPr>
        <w:t xml:space="preserve"> mihi</w:t>
      </w:r>
      <w:r w:rsidR="00381BD6" w:rsidRPr="0034285F">
        <w:rPr>
          <w:rStyle w:val="VCAAitalics"/>
          <w:lang w:val="en-AU"/>
        </w:rPr>
        <w:t xml:space="preserve"> </w:t>
      </w:r>
      <w:r w:rsidRPr="0034285F">
        <w:rPr>
          <w:rStyle w:val="VCAAitalics"/>
          <w:lang w:val="en-AU"/>
        </w:rPr>
        <w:t xml:space="preserve">… </w:t>
      </w:r>
      <w:proofErr w:type="spellStart"/>
      <w:r w:rsidRPr="0034285F">
        <w:rPr>
          <w:rStyle w:val="VCAAitalics"/>
          <w:lang w:val="en-AU"/>
        </w:rPr>
        <w:t>secutam</w:t>
      </w:r>
      <w:proofErr w:type="spellEnd"/>
      <w:r w:rsidRPr="0034285F">
        <w:rPr>
          <w:lang w:val="en-AU"/>
        </w:rPr>
        <w:t>) and addresses her as ‘unlucky’ (</w:t>
      </w:r>
      <w:proofErr w:type="spellStart"/>
      <w:r w:rsidRPr="0034285F">
        <w:rPr>
          <w:rStyle w:val="VCAAitalics"/>
          <w:lang w:val="en-AU"/>
        </w:rPr>
        <w:t>infelix</w:t>
      </w:r>
      <w:proofErr w:type="spellEnd"/>
      <w:r w:rsidRPr="0034285F">
        <w:rPr>
          <w:lang w:val="en-AU"/>
        </w:rPr>
        <w:t>). He still cannot believe that he was the cause of her death (</w:t>
      </w:r>
      <w:proofErr w:type="spellStart"/>
      <w:r w:rsidRPr="0034285F">
        <w:rPr>
          <w:rStyle w:val="VCAAitalics"/>
          <w:lang w:val="en-AU"/>
        </w:rPr>
        <w:t>funeris</w:t>
      </w:r>
      <w:proofErr w:type="spellEnd"/>
      <w:r w:rsidRPr="0034285F">
        <w:rPr>
          <w:rStyle w:val="VCAAitalics"/>
          <w:lang w:val="en-AU"/>
        </w:rPr>
        <w:t xml:space="preserve"> </w:t>
      </w:r>
      <w:proofErr w:type="spellStart"/>
      <w:r w:rsidRPr="0034285F">
        <w:rPr>
          <w:rStyle w:val="VCAAitalics"/>
          <w:lang w:val="en-AU"/>
        </w:rPr>
        <w:t>heu</w:t>
      </w:r>
      <w:proofErr w:type="spellEnd"/>
      <w:r w:rsidRPr="0034285F">
        <w:rPr>
          <w:rStyle w:val="VCAAitalics"/>
          <w:lang w:val="en-AU"/>
        </w:rPr>
        <w:t xml:space="preserve"> </w:t>
      </w:r>
      <w:proofErr w:type="spellStart"/>
      <w:r w:rsidRPr="0034285F">
        <w:rPr>
          <w:rStyle w:val="VCAAitalics"/>
          <w:lang w:val="en-AU"/>
        </w:rPr>
        <w:t>tibi</w:t>
      </w:r>
      <w:proofErr w:type="spellEnd"/>
      <w:r w:rsidRPr="0034285F">
        <w:rPr>
          <w:rStyle w:val="VCAAitalics"/>
          <w:lang w:val="en-AU"/>
        </w:rPr>
        <w:t xml:space="preserve"> causa </w:t>
      </w:r>
      <w:proofErr w:type="spellStart"/>
      <w:r w:rsidRPr="0034285F">
        <w:rPr>
          <w:rStyle w:val="VCAAitalics"/>
          <w:lang w:val="en-AU"/>
        </w:rPr>
        <w:t>fui</w:t>
      </w:r>
      <w:proofErr w:type="spellEnd"/>
      <w:r w:rsidRPr="0034285F">
        <w:rPr>
          <w:rStyle w:val="VCAAitalics"/>
          <w:lang w:val="en-AU"/>
        </w:rPr>
        <w:t>?</w:t>
      </w:r>
      <w:r w:rsidRPr="0034285F">
        <w:rPr>
          <w:lang w:val="en-AU"/>
        </w:rPr>
        <w:t xml:space="preserve">). He repeats and extends what he said to her in Book 4 – that he left her against his will because he was following the instructions of the gods, just as he is now following their instructions to come to the </w:t>
      </w:r>
      <w:r w:rsidR="00B21C4A">
        <w:rPr>
          <w:lang w:val="en-AU"/>
        </w:rPr>
        <w:t>U</w:t>
      </w:r>
      <w:r w:rsidRPr="0034285F">
        <w:rPr>
          <w:lang w:val="en-AU"/>
        </w:rPr>
        <w:t>nderworld to meet his father (</w:t>
      </w:r>
      <w:r w:rsidRPr="0034285F">
        <w:rPr>
          <w:rStyle w:val="VCAAitalics"/>
          <w:lang w:val="en-AU"/>
        </w:rPr>
        <w:t xml:space="preserve">sed me </w:t>
      </w:r>
      <w:proofErr w:type="spellStart"/>
      <w:r w:rsidRPr="0034285F">
        <w:rPr>
          <w:rStyle w:val="VCAAitalics"/>
          <w:lang w:val="en-AU"/>
        </w:rPr>
        <w:t>iussa</w:t>
      </w:r>
      <w:proofErr w:type="spellEnd"/>
      <w:r w:rsidR="001327FE" w:rsidRPr="0034285F">
        <w:rPr>
          <w:rStyle w:val="VCAAitalics"/>
          <w:lang w:val="en-AU"/>
        </w:rPr>
        <w:t xml:space="preserve"> </w:t>
      </w:r>
      <w:r w:rsidRPr="0034285F">
        <w:rPr>
          <w:rStyle w:val="VCAAitalics"/>
          <w:lang w:val="en-AU"/>
        </w:rPr>
        <w:t>…</w:t>
      </w:r>
      <w:r w:rsidR="001327FE" w:rsidRPr="0034285F">
        <w:rPr>
          <w:rStyle w:val="VCAAitalics"/>
          <w:lang w:val="en-AU"/>
        </w:rPr>
        <w:t xml:space="preserve"> </w:t>
      </w:r>
      <w:proofErr w:type="spellStart"/>
      <w:r w:rsidRPr="0034285F">
        <w:rPr>
          <w:rStyle w:val="VCAAitalics"/>
          <w:lang w:val="en-AU"/>
        </w:rPr>
        <w:t>egere</w:t>
      </w:r>
      <w:proofErr w:type="spellEnd"/>
      <w:r w:rsidRPr="0034285F">
        <w:rPr>
          <w:rStyle w:val="VCAAitalics"/>
          <w:lang w:val="en-AU"/>
        </w:rPr>
        <w:t xml:space="preserve"> suis</w:t>
      </w:r>
      <w:r w:rsidRPr="0034285F">
        <w:rPr>
          <w:lang w:val="en-AU"/>
        </w:rPr>
        <w:t>). He swears by the gods that this is the case (</w:t>
      </w:r>
      <w:r w:rsidRPr="0034285F">
        <w:rPr>
          <w:rStyle w:val="VCAAitalics"/>
          <w:lang w:val="en-AU"/>
        </w:rPr>
        <w:t xml:space="preserve">per </w:t>
      </w:r>
      <w:proofErr w:type="spellStart"/>
      <w:r w:rsidRPr="0034285F">
        <w:rPr>
          <w:rStyle w:val="VCAAitalics"/>
          <w:lang w:val="en-AU"/>
        </w:rPr>
        <w:t>superos</w:t>
      </w:r>
      <w:proofErr w:type="spellEnd"/>
      <w:r w:rsidR="001327FE" w:rsidRPr="0034285F">
        <w:rPr>
          <w:rStyle w:val="VCAAitalics"/>
          <w:lang w:val="en-AU"/>
        </w:rPr>
        <w:t xml:space="preserve"> </w:t>
      </w:r>
      <w:r w:rsidRPr="0034285F">
        <w:rPr>
          <w:rStyle w:val="VCAAitalics"/>
          <w:lang w:val="en-AU"/>
        </w:rPr>
        <w:t xml:space="preserve">… </w:t>
      </w:r>
      <w:proofErr w:type="spellStart"/>
      <w:r w:rsidRPr="0034285F">
        <w:rPr>
          <w:rStyle w:val="VCAAitalics"/>
          <w:lang w:val="en-AU"/>
        </w:rPr>
        <w:t>litore</w:t>
      </w:r>
      <w:proofErr w:type="spellEnd"/>
      <w:r w:rsidRPr="0034285F">
        <w:rPr>
          <w:rStyle w:val="VCAAitalics"/>
          <w:lang w:val="en-AU"/>
        </w:rPr>
        <w:t xml:space="preserve"> </w:t>
      </w:r>
      <w:proofErr w:type="spellStart"/>
      <w:r w:rsidRPr="0034285F">
        <w:rPr>
          <w:rStyle w:val="VCAAitalics"/>
          <w:lang w:val="en-AU"/>
        </w:rPr>
        <w:t>cessi</w:t>
      </w:r>
      <w:proofErr w:type="spellEnd"/>
      <w:r w:rsidRPr="0034285F">
        <w:rPr>
          <w:lang w:val="en-AU"/>
        </w:rPr>
        <w:t>). He still does not believe or understand that his departure would bring her such sadness (</w:t>
      </w:r>
      <w:proofErr w:type="spellStart"/>
      <w:r w:rsidRPr="0034285F">
        <w:rPr>
          <w:rStyle w:val="VCAAitalics"/>
          <w:lang w:val="en-AU"/>
        </w:rPr>
        <w:t>nec</w:t>
      </w:r>
      <w:proofErr w:type="spellEnd"/>
      <w:r w:rsidRPr="0034285F">
        <w:rPr>
          <w:rStyle w:val="VCAAitalics"/>
          <w:lang w:val="en-AU"/>
        </w:rPr>
        <w:t xml:space="preserve"> credere </w:t>
      </w:r>
      <w:proofErr w:type="spellStart"/>
      <w:r w:rsidRPr="0034285F">
        <w:rPr>
          <w:rStyle w:val="VCAAitalics"/>
          <w:lang w:val="en-AU"/>
        </w:rPr>
        <w:t>quivi</w:t>
      </w:r>
      <w:proofErr w:type="spellEnd"/>
      <w:r w:rsidRPr="0034285F">
        <w:rPr>
          <w:rStyle w:val="VCAAitalics"/>
          <w:lang w:val="en-AU"/>
        </w:rPr>
        <w:t xml:space="preserve"> </w:t>
      </w:r>
      <w:proofErr w:type="spellStart"/>
      <w:r w:rsidRPr="0034285F">
        <w:rPr>
          <w:rStyle w:val="VCAAitalics"/>
          <w:lang w:val="en-AU"/>
        </w:rPr>
        <w:t>hunc</w:t>
      </w:r>
      <w:proofErr w:type="spellEnd"/>
      <w:r w:rsidRPr="0034285F">
        <w:rPr>
          <w:rStyle w:val="VCAAitalics"/>
          <w:lang w:val="en-AU"/>
        </w:rPr>
        <w:t xml:space="preserve"> tantum </w:t>
      </w:r>
      <w:proofErr w:type="spellStart"/>
      <w:r w:rsidRPr="0034285F">
        <w:rPr>
          <w:rStyle w:val="VCAAitalics"/>
          <w:lang w:val="en-AU"/>
        </w:rPr>
        <w:t>tibi</w:t>
      </w:r>
      <w:proofErr w:type="spellEnd"/>
      <w:r w:rsidRPr="0034285F">
        <w:rPr>
          <w:rStyle w:val="VCAAitalics"/>
          <w:lang w:val="en-AU"/>
        </w:rPr>
        <w:t xml:space="preserve"> me </w:t>
      </w:r>
      <w:proofErr w:type="spellStart"/>
      <w:r w:rsidRPr="0034285F">
        <w:rPr>
          <w:rStyle w:val="VCAAitalics"/>
          <w:lang w:val="en-AU"/>
        </w:rPr>
        <w:t>discessu</w:t>
      </w:r>
      <w:proofErr w:type="spellEnd"/>
      <w:r w:rsidRPr="0034285F">
        <w:rPr>
          <w:rStyle w:val="VCAAitalics"/>
          <w:lang w:val="en-AU"/>
        </w:rPr>
        <w:t xml:space="preserve"> </w:t>
      </w:r>
      <w:proofErr w:type="spellStart"/>
      <w:r w:rsidRPr="0034285F">
        <w:rPr>
          <w:rStyle w:val="VCAAitalics"/>
          <w:lang w:val="en-AU"/>
        </w:rPr>
        <w:t>ferre</w:t>
      </w:r>
      <w:proofErr w:type="spellEnd"/>
      <w:r w:rsidRPr="0034285F">
        <w:rPr>
          <w:rStyle w:val="VCAAitalics"/>
          <w:lang w:val="en-AU"/>
        </w:rPr>
        <w:t xml:space="preserve"> </w:t>
      </w:r>
      <w:proofErr w:type="spellStart"/>
      <w:r w:rsidRPr="0034285F">
        <w:rPr>
          <w:rStyle w:val="VCAAitalics"/>
          <w:lang w:val="en-AU"/>
        </w:rPr>
        <w:t>dolorem</w:t>
      </w:r>
      <w:proofErr w:type="spellEnd"/>
      <w:r w:rsidRPr="0034285F">
        <w:rPr>
          <w:lang w:val="en-AU"/>
        </w:rPr>
        <w:t>). He does not want her to run away, as he realises that this is his last chance to talk to her (</w:t>
      </w:r>
      <w:proofErr w:type="spellStart"/>
      <w:r w:rsidRPr="0034285F">
        <w:rPr>
          <w:rStyle w:val="VCAAitalics"/>
          <w:lang w:val="en-AU"/>
        </w:rPr>
        <w:t>siste</w:t>
      </w:r>
      <w:proofErr w:type="spellEnd"/>
      <w:r w:rsidRPr="0034285F">
        <w:rPr>
          <w:rStyle w:val="VCAAitalics"/>
          <w:lang w:val="en-AU"/>
        </w:rPr>
        <w:t xml:space="preserve"> </w:t>
      </w:r>
      <w:proofErr w:type="spellStart"/>
      <w:r w:rsidRPr="0034285F">
        <w:rPr>
          <w:rStyle w:val="VCAAitalics"/>
          <w:lang w:val="en-AU"/>
        </w:rPr>
        <w:t>gradum</w:t>
      </w:r>
      <w:proofErr w:type="spellEnd"/>
      <w:r w:rsidR="001327FE" w:rsidRPr="0034285F">
        <w:rPr>
          <w:rStyle w:val="VCAAitalics"/>
          <w:lang w:val="en-AU"/>
        </w:rPr>
        <w:t xml:space="preserve"> </w:t>
      </w:r>
      <w:r w:rsidRPr="0034285F">
        <w:rPr>
          <w:rStyle w:val="VCAAitalics"/>
          <w:lang w:val="en-AU"/>
        </w:rPr>
        <w:t xml:space="preserve">… hoc </w:t>
      </w:r>
      <w:proofErr w:type="spellStart"/>
      <w:r w:rsidRPr="0034285F">
        <w:rPr>
          <w:rStyle w:val="VCAAitalics"/>
          <w:lang w:val="en-AU"/>
        </w:rPr>
        <w:t>est</w:t>
      </w:r>
      <w:proofErr w:type="spellEnd"/>
      <w:r w:rsidRPr="0034285F">
        <w:rPr>
          <w:lang w:val="en-AU"/>
        </w:rPr>
        <w:t xml:space="preserve">). The imperfect of </w:t>
      </w:r>
      <w:proofErr w:type="spellStart"/>
      <w:r w:rsidRPr="0034285F">
        <w:rPr>
          <w:rStyle w:val="VCAAitalics"/>
          <w:lang w:val="en-AU"/>
        </w:rPr>
        <w:t>lenibat</w:t>
      </w:r>
      <w:proofErr w:type="spellEnd"/>
      <w:r w:rsidRPr="0034285F">
        <w:rPr>
          <w:lang w:val="en-AU"/>
        </w:rPr>
        <w:t xml:space="preserve"> emphasises that Aeneas tries to comfort her as he begins to shed more tears (</w:t>
      </w:r>
      <w:proofErr w:type="spellStart"/>
      <w:r w:rsidRPr="0034285F">
        <w:rPr>
          <w:rStyle w:val="VCAAitalics"/>
          <w:lang w:val="en-AU"/>
        </w:rPr>
        <w:t>lacrimasque</w:t>
      </w:r>
      <w:proofErr w:type="spellEnd"/>
      <w:r w:rsidRPr="0034285F">
        <w:rPr>
          <w:rStyle w:val="VCAAitalics"/>
          <w:lang w:val="en-AU"/>
        </w:rPr>
        <w:t xml:space="preserve"> </w:t>
      </w:r>
      <w:proofErr w:type="spellStart"/>
      <w:r w:rsidRPr="0034285F">
        <w:rPr>
          <w:rStyle w:val="VCAAitalics"/>
          <w:lang w:val="en-AU"/>
        </w:rPr>
        <w:t>ciebat</w:t>
      </w:r>
      <w:proofErr w:type="spellEnd"/>
      <w:r w:rsidRPr="0034285F">
        <w:rPr>
          <w:lang w:val="en-AU"/>
        </w:rPr>
        <w:t xml:space="preserve">). When Dido does not respond, but rejoins </w:t>
      </w:r>
      <w:proofErr w:type="spellStart"/>
      <w:r w:rsidRPr="0034285F">
        <w:rPr>
          <w:lang w:val="en-AU"/>
        </w:rPr>
        <w:t>Sychaeus</w:t>
      </w:r>
      <w:proofErr w:type="spellEnd"/>
      <w:r w:rsidRPr="0034285F">
        <w:rPr>
          <w:lang w:val="en-AU"/>
        </w:rPr>
        <w:t>, Aeneas is again devastated by the unfairness of her fate (</w:t>
      </w:r>
      <w:proofErr w:type="spellStart"/>
      <w:r w:rsidRPr="0034285F">
        <w:rPr>
          <w:rStyle w:val="VCAAitalics"/>
          <w:lang w:val="en-AU"/>
        </w:rPr>
        <w:t>casu</w:t>
      </w:r>
      <w:proofErr w:type="spellEnd"/>
      <w:r w:rsidRPr="0034285F">
        <w:rPr>
          <w:rStyle w:val="VCAAitalics"/>
          <w:lang w:val="en-AU"/>
        </w:rPr>
        <w:t xml:space="preserve"> </w:t>
      </w:r>
      <w:proofErr w:type="spellStart"/>
      <w:r w:rsidRPr="0034285F">
        <w:rPr>
          <w:rStyle w:val="VCAAitalics"/>
          <w:lang w:val="en-AU"/>
        </w:rPr>
        <w:t>percussus</w:t>
      </w:r>
      <w:proofErr w:type="spellEnd"/>
      <w:r w:rsidRPr="0034285F">
        <w:rPr>
          <w:rStyle w:val="VCAAitalics"/>
          <w:lang w:val="en-AU"/>
        </w:rPr>
        <w:t xml:space="preserve"> </w:t>
      </w:r>
      <w:proofErr w:type="spellStart"/>
      <w:r w:rsidRPr="0034285F">
        <w:rPr>
          <w:rStyle w:val="VCAAitalics"/>
          <w:lang w:val="en-AU"/>
        </w:rPr>
        <w:t>iniquo</w:t>
      </w:r>
      <w:proofErr w:type="spellEnd"/>
      <w:r w:rsidRPr="0034285F">
        <w:rPr>
          <w:lang w:val="en-AU"/>
        </w:rPr>
        <w:t>), sheds tears as she departs (</w:t>
      </w:r>
      <w:proofErr w:type="spellStart"/>
      <w:r w:rsidRPr="0034285F">
        <w:rPr>
          <w:rStyle w:val="VCAAitalics"/>
          <w:lang w:val="en-AU"/>
        </w:rPr>
        <w:t>prosequitur</w:t>
      </w:r>
      <w:proofErr w:type="spellEnd"/>
      <w:r w:rsidRPr="0034285F">
        <w:rPr>
          <w:rStyle w:val="VCAAitalics"/>
          <w:lang w:val="en-AU"/>
        </w:rPr>
        <w:t xml:space="preserve"> </w:t>
      </w:r>
      <w:proofErr w:type="spellStart"/>
      <w:r w:rsidRPr="0034285F">
        <w:rPr>
          <w:rStyle w:val="VCAAitalics"/>
          <w:lang w:val="en-AU"/>
        </w:rPr>
        <w:t>lacrimis</w:t>
      </w:r>
      <w:proofErr w:type="spellEnd"/>
      <w:r w:rsidRPr="0034285F">
        <w:rPr>
          <w:rStyle w:val="VCAAitalics"/>
          <w:lang w:val="en-AU"/>
        </w:rPr>
        <w:t xml:space="preserve"> </w:t>
      </w:r>
      <w:proofErr w:type="spellStart"/>
      <w:r w:rsidRPr="0034285F">
        <w:rPr>
          <w:rStyle w:val="VCAAitalics"/>
          <w:lang w:val="en-AU"/>
        </w:rPr>
        <w:t>longe</w:t>
      </w:r>
      <w:proofErr w:type="spellEnd"/>
      <w:r w:rsidRPr="0034285F">
        <w:rPr>
          <w:lang w:val="en-AU"/>
        </w:rPr>
        <w:t>) and feels pity for her (</w:t>
      </w:r>
      <w:proofErr w:type="spellStart"/>
      <w:r w:rsidRPr="0034285F">
        <w:rPr>
          <w:rStyle w:val="VCAAitalics"/>
          <w:lang w:val="en-AU"/>
        </w:rPr>
        <w:t>miseratur</w:t>
      </w:r>
      <w:proofErr w:type="spellEnd"/>
      <w:r w:rsidRPr="0034285F">
        <w:rPr>
          <w:rStyle w:val="VCAAitalics"/>
          <w:lang w:val="en-AU"/>
        </w:rPr>
        <w:t xml:space="preserve"> </w:t>
      </w:r>
      <w:proofErr w:type="spellStart"/>
      <w:r w:rsidRPr="0034285F">
        <w:rPr>
          <w:rStyle w:val="VCAAitalics"/>
          <w:lang w:val="en-AU"/>
        </w:rPr>
        <w:t>euntem</w:t>
      </w:r>
      <w:proofErr w:type="spellEnd"/>
      <w:r w:rsidRPr="0034285F">
        <w:rPr>
          <w:lang w:val="en-AU"/>
        </w:rPr>
        <w:t>). Dido’s feelings are shown by her anger (</w:t>
      </w:r>
      <w:proofErr w:type="spellStart"/>
      <w:r w:rsidRPr="0034285F">
        <w:rPr>
          <w:rStyle w:val="VCAAitalics"/>
          <w:lang w:val="en-AU"/>
        </w:rPr>
        <w:t>ardentem</w:t>
      </w:r>
      <w:proofErr w:type="spellEnd"/>
      <w:r w:rsidRPr="0034285F">
        <w:rPr>
          <w:lang w:val="en-AU"/>
        </w:rPr>
        <w:t>), fierce expression (</w:t>
      </w:r>
      <w:proofErr w:type="spellStart"/>
      <w:r w:rsidRPr="0034285F">
        <w:rPr>
          <w:rStyle w:val="VCAAitalics"/>
          <w:lang w:val="en-AU"/>
        </w:rPr>
        <w:t>torva</w:t>
      </w:r>
      <w:proofErr w:type="spellEnd"/>
      <w:r w:rsidRPr="0034285F">
        <w:rPr>
          <w:rStyle w:val="VCAAitalics"/>
          <w:lang w:val="en-AU"/>
        </w:rPr>
        <w:t xml:space="preserve"> </w:t>
      </w:r>
      <w:proofErr w:type="spellStart"/>
      <w:r w:rsidRPr="0034285F">
        <w:rPr>
          <w:rStyle w:val="VCAAitalics"/>
          <w:lang w:val="en-AU"/>
        </w:rPr>
        <w:t>tuentem</w:t>
      </w:r>
      <w:proofErr w:type="spellEnd"/>
      <w:r w:rsidRPr="0034285F">
        <w:rPr>
          <w:lang w:val="en-AU"/>
        </w:rPr>
        <w:t>), her unwillingness to look at Aeneas (</w:t>
      </w:r>
      <w:proofErr w:type="spellStart"/>
      <w:r w:rsidRPr="0034285F">
        <w:rPr>
          <w:rStyle w:val="VCAAitalics"/>
          <w:lang w:val="en-AU"/>
        </w:rPr>
        <w:t>illa</w:t>
      </w:r>
      <w:proofErr w:type="spellEnd"/>
      <w:r w:rsidRPr="0034285F">
        <w:rPr>
          <w:rStyle w:val="VCAAitalics"/>
          <w:lang w:val="en-AU"/>
        </w:rPr>
        <w:t xml:space="preserve"> solo </w:t>
      </w:r>
      <w:proofErr w:type="spellStart"/>
      <w:r w:rsidRPr="0034285F">
        <w:rPr>
          <w:rStyle w:val="VCAAitalics"/>
          <w:lang w:val="en-AU"/>
        </w:rPr>
        <w:t>fixos</w:t>
      </w:r>
      <w:proofErr w:type="spellEnd"/>
      <w:r w:rsidRPr="0034285F">
        <w:rPr>
          <w:rStyle w:val="VCAAitalics"/>
          <w:lang w:val="en-AU"/>
        </w:rPr>
        <w:t xml:space="preserve"> </w:t>
      </w:r>
      <w:proofErr w:type="spellStart"/>
      <w:r w:rsidRPr="0034285F">
        <w:rPr>
          <w:rStyle w:val="VCAAitalics"/>
          <w:lang w:val="en-AU"/>
        </w:rPr>
        <w:t>oculos</w:t>
      </w:r>
      <w:proofErr w:type="spellEnd"/>
      <w:r w:rsidRPr="0034285F">
        <w:rPr>
          <w:rStyle w:val="VCAAitalics"/>
          <w:lang w:val="en-AU"/>
        </w:rPr>
        <w:t xml:space="preserve"> </w:t>
      </w:r>
      <w:proofErr w:type="spellStart"/>
      <w:r w:rsidRPr="0034285F">
        <w:rPr>
          <w:rStyle w:val="VCAAitalics"/>
          <w:lang w:val="en-AU"/>
        </w:rPr>
        <w:t>aversa</w:t>
      </w:r>
      <w:proofErr w:type="spellEnd"/>
      <w:r w:rsidRPr="0034285F">
        <w:rPr>
          <w:rStyle w:val="VCAAitalics"/>
          <w:lang w:val="en-AU"/>
        </w:rPr>
        <w:t xml:space="preserve"> </w:t>
      </w:r>
      <w:proofErr w:type="spellStart"/>
      <w:r w:rsidRPr="0034285F">
        <w:rPr>
          <w:rStyle w:val="VCAAitalics"/>
          <w:lang w:val="en-AU"/>
        </w:rPr>
        <w:t>tenebat</w:t>
      </w:r>
      <w:proofErr w:type="spellEnd"/>
      <w:r w:rsidRPr="0034285F">
        <w:rPr>
          <w:lang w:val="en-AU"/>
        </w:rPr>
        <w:t>) and the fact that his words have no effect on her (</w:t>
      </w:r>
      <w:proofErr w:type="spellStart"/>
      <w:r w:rsidRPr="0034285F">
        <w:rPr>
          <w:rStyle w:val="VCAAitalics"/>
          <w:lang w:val="en-AU"/>
        </w:rPr>
        <w:t>nec</w:t>
      </w:r>
      <w:proofErr w:type="spellEnd"/>
      <w:r w:rsidRPr="0034285F">
        <w:rPr>
          <w:rStyle w:val="VCAAitalics"/>
          <w:lang w:val="en-AU"/>
        </w:rPr>
        <w:t xml:space="preserve"> </w:t>
      </w:r>
      <w:proofErr w:type="spellStart"/>
      <w:r w:rsidRPr="0034285F">
        <w:rPr>
          <w:rStyle w:val="VCAAitalics"/>
          <w:lang w:val="en-AU"/>
        </w:rPr>
        <w:t>magis</w:t>
      </w:r>
      <w:proofErr w:type="spellEnd"/>
      <w:r w:rsidRPr="0034285F">
        <w:rPr>
          <w:rStyle w:val="VCAAitalics"/>
          <w:lang w:val="en-AU"/>
        </w:rPr>
        <w:t xml:space="preserve"> </w:t>
      </w:r>
      <w:proofErr w:type="spellStart"/>
      <w:r w:rsidRPr="0034285F">
        <w:rPr>
          <w:rStyle w:val="VCAAitalics"/>
          <w:lang w:val="en-AU"/>
        </w:rPr>
        <w:t>incepto</w:t>
      </w:r>
      <w:proofErr w:type="spellEnd"/>
      <w:r w:rsidRPr="0034285F">
        <w:rPr>
          <w:rStyle w:val="VCAAitalics"/>
          <w:lang w:val="en-AU"/>
        </w:rPr>
        <w:t xml:space="preserve"> </w:t>
      </w:r>
      <w:proofErr w:type="spellStart"/>
      <w:r w:rsidRPr="0034285F">
        <w:rPr>
          <w:rStyle w:val="VCAAitalics"/>
          <w:lang w:val="en-AU"/>
        </w:rPr>
        <w:t>vultum</w:t>
      </w:r>
      <w:proofErr w:type="spellEnd"/>
      <w:r w:rsidRPr="0034285F">
        <w:rPr>
          <w:rStyle w:val="VCAAitalics"/>
          <w:lang w:val="en-AU"/>
        </w:rPr>
        <w:t xml:space="preserve"> </w:t>
      </w:r>
      <w:proofErr w:type="spellStart"/>
      <w:r w:rsidRPr="0034285F">
        <w:rPr>
          <w:rStyle w:val="VCAAitalics"/>
          <w:lang w:val="en-AU"/>
        </w:rPr>
        <w:t>sermone</w:t>
      </w:r>
      <w:proofErr w:type="spellEnd"/>
      <w:r w:rsidRPr="0034285F">
        <w:rPr>
          <w:rStyle w:val="VCAAitalics"/>
          <w:lang w:val="en-AU"/>
        </w:rPr>
        <w:t xml:space="preserve"> </w:t>
      </w:r>
      <w:proofErr w:type="spellStart"/>
      <w:r w:rsidRPr="0034285F">
        <w:rPr>
          <w:rStyle w:val="VCAAitalics"/>
          <w:lang w:val="en-AU"/>
        </w:rPr>
        <w:t>movetur</w:t>
      </w:r>
      <w:proofErr w:type="spellEnd"/>
      <w:r w:rsidRPr="0034285F">
        <w:rPr>
          <w:lang w:val="en-AU"/>
        </w:rPr>
        <w:t>) with the illustrative simile (</w:t>
      </w:r>
      <w:proofErr w:type="spellStart"/>
      <w:r w:rsidRPr="0034285F">
        <w:rPr>
          <w:rStyle w:val="VCAAitalics"/>
          <w:lang w:val="en-AU"/>
        </w:rPr>
        <w:t>quam</w:t>
      </w:r>
      <w:proofErr w:type="spellEnd"/>
      <w:r w:rsidRPr="0034285F">
        <w:rPr>
          <w:rStyle w:val="VCAAitalics"/>
          <w:lang w:val="en-AU"/>
        </w:rPr>
        <w:t xml:space="preserve"> </w:t>
      </w:r>
      <w:proofErr w:type="spellStart"/>
      <w:r w:rsidRPr="0034285F">
        <w:rPr>
          <w:rStyle w:val="VCAAitalics"/>
          <w:lang w:val="en-AU"/>
        </w:rPr>
        <w:t>si</w:t>
      </w:r>
      <w:proofErr w:type="spellEnd"/>
      <w:r w:rsidRPr="0034285F">
        <w:rPr>
          <w:rStyle w:val="VCAAitalics"/>
          <w:lang w:val="en-AU"/>
        </w:rPr>
        <w:t xml:space="preserve"> dura</w:t>
      </w:r>
      <w:r w:rsidR="001327FE" w:rsidRPr="0034285F">
        <w:rPr>
          <w:rStyle w:val="VCAAitalics"/>
          <w:lang w:val="en-AU"/>
        </w:rPr>
        <w:t xml:space="preserve"> </w:t>
      </w:r>
      <w:r w:rsidRPr="0034285F">
        <w:rPr>
          <w:rStyle w:val="VCAAitalics"/>
          <w:lang w:val="en-AU"/>
        </w:rPr>
        <w:t>…</w:t>
      </w:r>
      <w:r w:rsidR="001327FE" w:rsidRPr="0034285F">
        <w:rPr>
          <w:rStyle w:val="VCAAitalics"/>
          <w:lang w:val="en-AU"/>
        </w:rPr>
        <w:t xml:space="preserve"> </w:t>
      </w:r>
      <w:proofErr w:type="spellStart"/>
      <w:r w:rsidRPr="0034285F">
        <w:rPr>
          <w:rStyle w:val="VCAAitalics"/>
          <w:lang w:val="en-AU"/>
        </w:rPr>
        <w:t>cautes</w:t>
      </w:r>
      <w:proofErr w:type="spellEnd"/>
      <w:r w:rsidRPr="0034285F">
        <w:rPr>
          <w:lang w:val="en-AU"/>
        </w:rPr>
        <w:t>). She rushes off in hostile fashion (</w:t>
      </w:r>
      <w:proofErr w:type="spellStart"/>
      <w:r w:rsidRPr="0034285F">
        <w:rPr>
          <w:rStyle w:val="VCAAitalics"/>
          <w:lang w:val="en-AU"/>
        </w:rPr>
        <w:t>inimica</w:t>
      </w:r>
      <w:proofErr w:type="spellEnd"/>
      <w:r w:rsidRPr="0034285F">
        <w:rPr>
          <w:lang w:val="en-AU"/>
        </w:rPr>
        <w:t xml:space="preserve">) to be comforted by her dead husband </w:t>
      </w:r>
      <w:proofErr w:type="spellStart"/>
      <w:r w:rsidRPr="0034285F">
        <w:rPr>
          <w:lang w:val="en-AU"/>
        </w:rPr>
        <w:t>Sychaeus</w:t>
      </w:r>
      <w:proofErr w:type="spellEnd"/>
      <w:r w:rsidRPr="0034285F">
        <w:rPr>
          <w:lang w:val="en-AU"/>
        </w:rPr>
        <w:t>.</w:t>
      </w:r>
    </w:p>
    <w:p w14:paraId="49A21D94" w14:textId="07F57F3A" w:rsidR="007D00B3" w:rsidRPr="0034285F" w:rsidRDefault="007D00B3" w:rsidP="00627358">
      <w:pPr>
        <w:pStyle w:val="VCAAbody"/>
        <w:rPr>
          <w:lang w:val="en-AU"/>
        </w:rPr>
      </w:pPr>
      <w:r w:rsidRPr="0034285F">
        <w:rPr>
          <w:lang w:val="en-AU"/>
        </w:rPr>
        <w:t>Aeneas still cannot understand how his departure had such a dramatic effect on Dido</w:t>
      </w:r>
      <w:r w:rsidR="00835450">
        <w:rPr>
          <w:lang w:val="en-AU"/>
        </w:rPr>
        <w:t>. He</w:t>
      </w:r>
      <w:r w:rsidRPr="0034285F">
        <w:rPr>
          <w:lang w:val="en-AU"/>
        </w:rPr>
        <w:t xml:space="preserve"> tries to comfort her and is clearly distressed. Dido is still as angry as she was in Book 4 and no words or gestures can comfort her. She will never forgive him.</w:t>
      </w:r>
    </w:p>
    <w:p w14:paraId="6B559A31" w14:textId="5E2BCD49" w:rsidR="007D00B3" w:rsidRPr="0034285F" w:rsidRDefault="007D00B3" w:rsidP="00627358">
      <w:pPr>
        <w:pStyle w:val="VCAAbody"/>
        <w:rPr>
          <w:lang w:val="en-AU"/>
        </w:rPr>
      </w:pPr>
      <w:r w:rsidRPr="0034285F">
        <w:rPr>
          <w:lang w:val="en-AU"/>
        </w:rPr>
        <w:t xml:space="preserve">To achieve full marks, students needed </w:t>
      </w:r>
      <w:r w:rsidR="001327FE" w:rsidRPr="0034285F">
        <w:rPr>
          <w:lang w:val="en-AU"/>
        </w:rPr>
        <w:t>six</w:t>
      </w:r>
      <w:r w:rsidRPr="0034285F">
        <w:rPr>
          <w:lang w:val="en-AU"/>
        </w:rPr>
        <w:t xml:space="preserve"> points collectively about the feelings of Dido and Aeneas. They did not have to give </w:t>
      </w:r>
      <w:r w:rsidR="001327FE" w:rsidRPr="0034285F">
        <w:rPr>
          <w:lang w:val="en-AU"/>
        </w:rPr>
        <w:t>three</w:t>
      </w:r>
      <w:r w:rsidRPr="0034285F">
        <w:rPr>
          <w:lang w:val="en-AU"/>
        </w:rPr>
        <w:t xml:space="preserve"> for </w:t>
      </w:r>
      <w:r w:rsidR="00E02D51" w:rsidRPr="0034285F">
        <w:rPr>
          <w:lang w:val="en-AU"/>
        </w:rPr>
        <w:t>each but</w:t>
      </w:r>
      <w:r w:rsidRPr="0034285F">
        <w:rPr>
          <w:lang w:val="en-AU"/>
        </w:rPr>
        <w:t xml:space="preserve"> did need to address both characters</w:t>
      </w:r>
      <w:r w:rsidR="002862C9" w:rsidRPr="0034285F">
        <w:rPr>
          <w:lang w:val="en-AU"/>
        </w:rPr>
        <w:t>’</w:t>
      </w:r>
      <w:r w:rsidRPr="0034285F">
        <w:rPr>
          <w:lang w:val="en-AU"/>
        </w:rPr>
        <w:t xml:space="preserve"> feelings. The mean mark for this question was 4.7. Most students were able to quote appropriately from the passage to support their answer. Some students referred merely to line numbers which was not sufficient; the Latin text needed to be cited in brackets.</w:t>
      </w:r>
    </w:p>
    <w:p w14:paraId="4E094B6D" w14:textId="76F47EBF" w:rsidR="007D00B3" w:rsidRPr="0034285F" w:rsidRDefault="007D00B3" w:rsidP="00627358">
      <w:pPr>
        <w:pStyle w:val="VCAAHeading4"/>
        <w:rPr>
          <w:lang w:val="en-AU"/>
        </w:rPr>
      </w:pPr>
      <w:r w:rsidRPr="0034285F">
        <w:rPr>
          <w:lang w:val="en-AU"/>
        </w:rPr>
        <w:t xml:space="preserve">Question 19 </w:t>
      </w:r>
    </w:p>
    <w:p w14:paraId="559F77BA" w14:textId="77777777" w:rsidR="007D00B3" w:rsidRPr="0034285F" w:rsidRDefault="007D00B3" w:rsidP="00627358">
      <w:pPr>
        <w:pStyle w:val="VCAAbody"/>
        <w:rPr>
          <w:lang w:val="en-AU"/>
        </w:rPr>
      </w:pPr>
      <w:r w:rsidRPr="0034285F">
        <w:rPr>
          <w:lang w:val="en-AU"/>
        </w:rPr>
        <w:t>Students could have drawn from the basic points below.</w:t>
      </w:r>
    </w:p>
    <w:p w14:paraId="61C10052" w14:textId="72B98CA3" w:rsidR="007D00B3" w:rsidRPr="0034285F" w:rsidRDefault="007D00B3" w:rsidP="00627358">
      <w:pPr>
        <w:pStyle w:val="VCAAbody"/>
        <w:rPr>
          <w:lang w:val="en-AU"/>
        </w:rPr>
      </w:pPr>
      <w:r w:rsidRPr="0034285F">
        <w:rPr>
          <w:lang w:val="en-AU"/>
        </w:rPr>
        <w:t>The challenges Aeneas faces in the Underworld are largely emotional</w:t>
      </w:r>
      <w:r w:rsidR="00835450">
        <w:rPr>
          <w:lang w:val="en-AU"/>
        </w:rPr>
        <w:t>.</w:t>
      </w:r>
      <w:r w:rsidRPr="0034285F">
        <w:rPr>
          <w:lang w:val="en-AU"/>
        </w:rPr>
        <w:t xml:space="preserve"> Book 6 demands no physical fighting from him</w:t>
      </w:r>
      <w:r w:rsidR="00835450">
        <w:rPr>
          <w:lang w:val="en-AU"/>
        </w:rPr>
        <w:t>;</w:t>
      </w:r>
      <w:r w:rsidRPr="0034285F">
        <w:rPr>
          <w:lang w:val="en-AU"/>
        </w:rPr>
        <w:t xml:space="preserve"> </w:t>
      </w:r>
      <w:r w:rsidR="00122B8F" w:rsidRPr="0034285F">
        <w:rPr>
          <w:lang w:val="en-AU"/>
        </w:rPr>
        <w:t>nevertheless,</w:t>
      </w:r>
      <w:r w:rsidRPr="0034285F">
        <w:rPr>
          <w:lang w:val="en-AU"/>
        </w:rPr>
        <w:t xml:space="preserve"> he faces difficulties </w:t>
      </w:r>
      <w:r w:rsidR="00122B8F">
        <w:rPr>
          <w:lang w:val="en-AU"/>
        </w:rPr>
        <w:t>that</w:t>
      </w:r>
      <w:r w:rsidR="00122B8F" w:rsidRPr="0034285F">
        <w:rPr>
          <w:lang w:val="en-AU"/>
        </w:rPr>
        <w:t xml:space="preserve"> </w:t>
      </w:r>
      <w:r w:rsidRPr="0034285F">
        <w:rPr>
          <w:lang w:val="en-AU"/>
        </w:rPr>
        <w:t xml:space="preserve">take inner strength and self-control to overcome. Aeneas’s status as a hero fit to found Rome is forged in Book 6, as he submits to the will of the gods, the commands of his father and the instructions of the Sibyl, under circumstances </w:t>
      </w:r>
      <w:r w:rsidR="00122B8F">
        <w:rPr>
          <w:lang w:val="en-AU"/>
        </w:rPr>
        <w:t>that</w:t>
      </w:r>
      <w:r w:rsidR="00122B8F" w:rsidRPr="0034285F">
        <w:rPr>
          <w:lang w:val="en-AU"/>
        </w:rPr>
        <w:t xml:space="preserve"> </w:t>
      </w:r>
      <w:r w:rsidRPr="0034285F">
        <w:rPr>
          <w:lang w:val="en-AU"/>
        </w:rPr>
        <w:t>are at times terrifying and grief-filled</w:t>
      </w:r>
      <w:r w:rsidR="00122B8F">
        <w:rPr>
          <w:lang w:val="en-AU"/>
        </w:rPr>
        <w:t xml:space="preserve"> about others</w:t>
      </w:r>
      <w:r w:rsidRPr="0034285F">
        <w:rPr>
          <w:lang w:val="en-AU"/>
        </w:rPr>
        <w:t>.</w:t>
      </w:r>
    </w:p>
    <w:p w14:paraId="44363D41" w14:textId="77777777" w:rsidR="007D00B3" w:rsidRPr="0034285F" w:rsidRDefault="007D00B3" w:rsidP="00627358">
      <w:pPr>
        <w:pStyle w:val="VCAAbody"/>
        <w:rPr>
          <w:lang w:val="en-AU"/>
        </w:rPr>
      </w:pPr>
      <w:r w:rsidRPr="0034285F">
        <w:rPr>
          <w:lang w:val="en-AU"/>
        </w:rPr>
        <w:t>The challenges begin even before he comes to the entrance to the Underworld and starts his true descent to meet his father Anchises in the Elysian Fields.</w:t>
      </w:r>
    </w:p>
    <w:p w14:paraId="6FD8BCEE" w14:textId="1CAF5675" w:rsidR="007D00B3" w:rsidRPr="0034285F" w:rsidRDefault="007D00B3" w:rsidP="00627358">
      <w:pPr>
        <w:pStyle w:val="VCAAbody"/>
        <w:rPr>
          <w:lang w:val="en-AU"/>
        </w:rPr>
      </w:pPr>
      <w:r w:rsidRPr="0034285F">
        <w:rPr>
          <w:lang w:val="en-AU"/>
        </w:rPr>
        <w:t>The Sibyl refuses to speak unless Aeneas offers prayers (lines 51</w:t>
      </w:r>
      <w:r w:rsidR="001327FE" w:rsidRPr="0034285F">
        <w:rPr>
          <w:lang w:val="en-AU"/>
        </w:rPr>
        <w:t>–</w:t>
      </w:r>
      <w:r w:rsidRPr="0034285F">
        <w:rPr>
          <w:lang w:val="en-AU"/>
        </w:rPr>
        <w:t>3).</w:t>
      </w:r>
    </w:p>
    <w:p w14:paraId="68D4D9E3" w14:textId="5355460B" w:rsidR="007D00B3" w:rsidRPr="0034285F" w:rsidRDefault="007D00B3" w:rsidP="00627358">
      <w:pPr>
        <w:pStyle w:val="VCAAbody"/>
        <w:rPr>
          <w:lang w:val="en-AU"/>
        </w:rPr>
      </w:pPr>
      <w:r w:rsidRPr="0034285F">
        <w:rPr>
          <w:lang w:val="en-AU"/>
        </w:rPr>
        <w:t xml:space="preserve">When she does, she tells him that he must find the golden bough, which can be removed easily if he is fated to do </w:t>
      </w:r>
      <w:proofErr w:type="gramStart"/>
      <w:r w:rsidRPr="0034285F">
        <w:rPr>
          <w:lang w:val="en-AU"/>
        </w:rPr>
        <w:t>so, but</w:t>
      </w:r>
      <w:proofErr w:type="gramEnd"/>
      <w:r w:rsidRPr="0034285F">
        <w:rPr>
          <w:lang w:val="en-AU"/>
        </w:rPr>
        <w:t xml:space="preserve"> will not be removed if he is not (133</w:t>
      </w:r>
      <w:r w:rsidR="001327FE" w:rsidRPr="0034285F">
        <w:rPr>
          <w:lang w:val="en-AU"/>
        </w:rPr>
        <w:t>–</w:t>
      </w:r>
      <w:r w:rsidRPr="0034285F">
        <w:rPr>
          <w:lang w:val="en-AU"/>
        </w:rPr>
        <w:t>147).</w:t>
      </w:r>
    </w:p>
    <w:p w14:paraId="48B7DB2A" w14:textId="14A81D64" w:rsidR="007D00B3" w:rsidRPr="0034285F" w:rsidRDefault="007D00B3" w:rsidP="00627358">
      <w:pPr>
        <w:pStyle w:val="VCAAbody"/>
        <w:rPr>
          <w:lang w:val="en-AU"/>
        </w:rPr>
      </w:pPr>
      <w:r w:rsidRPr="0034285F">
        <w:rPr>
          <w:lang w:val="en-AU"/>
        </w:rPr>
        <w:t>She tells him that he must find a dead comrade and bury him. He must produce black cattle for purification (149</w:t>
      </w:r>
      <w:r w:rsidR="001327FE" w:rsidRPr="0034285F">
        <w:rPr>
          <w:lang w:val="en-AU"/>
        </w:rPr>
        <w:t>–</w:t>
      </w:r>
      <w:r w:rsidRPr="0034285F">
        <w:rPr>
          <w:lang w:val="en-AU"/>
        </w:rPr>
        <w:t>155).</w:t>
      </w:r>
    </w:p>
    <w:p w14:paraId="505FC435" w14:textId="107C507C" w:rsidR="007D00B3" w:rsidRPr="0034285F" w:rsidRDefault="007D00B3" w:rsidP="00627358">
      <w:pPr>
        <w:pStyle w:val="VCAAbody"/>
        <w:rPr>
          <w:lang w:val="en-AU"/>
        </w:rPr>
      </w:pPr>
      <w:r w:rsidRPr="0034285F">
        <w:rPr>
          <w:lang w:val="en-AU"/>
        </w:rPr>
        <w:lastRenderedPageBreak/>
        <w:t xml:space="preserve">He and Achates have no idea who the dead comrade is until they chance on the body of </w:t>
      </w:r>
      <w:proofErr w:type="spellStart"/>
      <w:r w:rsidRPr="0034285F">
        <w:rPr>
          <w:lang w:val="en-AU"/>
        </w:rPr>
        <w:t>Misenus</w:t>
      </w:r>
      <w:proofErr w:type="spellEnd"/>
      <w:r w:rsidRPr="0034285F">
        <w:rPr>
          <w:lang w:val="en-AU"/>
        </w:rPr>
        <w:t xml:space="preserve"> on the shore (156</w:t>
      </w:r>
      <w:r w:rsidR="001327FE" w:rsidRPr="0034285F">
        <w:rPr>
          <w:lang w:val="en-AU"/>
        </w:rPr>
        <w:t>–</w:t>
      </w:r>
      <w:r w:rsidRPr="0034285F">
        <w:rPr>
          <w:lang w:val="en-AU"/>
        </w:rPr>
        <w:t>174).</w:t>
      </w:r>
    </w:p>
    <w:p w14:paraId="04F6F8F4" w14:textId="0C285FA5" w:rsidR="007D00B3" w:rsidRPr="0034285F" w:rsidRDefault="007D00B3" w:rsidP="00627358">
      <w:pPr>
        <w:pStyle w:val="VCAAbody"/>
        <w:rPr>
          <w:lang w:val="en-AU"/>
        </w:rPr>
      </w:pPr>
      <w:r w:rsidRPr="0034285F">
        <w:rPr>
          <w:lang w:val="en-AU"/>
        </w:rPr>
        <w:t>They begin gathering wood for the funeral pyre and the altar which will be his tomb (176</w:t>
      </w:r>
      <w:r w:rsidR="001327FE" w:rsidRPr="0034285F">
        <w:rPr>
          <w:lang w:val="en-AU"/>
        </w:rPr>
        <w:t>–</w:t>
      </w:r>
      <w:r w:rsidRPr="0034285F">
        <w:rPr>
          <w:lang w:val="en-AU"/>
        </w:rPr>
        <w:t>182).</w:t>
      </w:r>
    </w:p>
    <w:p w14:paraId="11B95800" w14:textId="03E9F212" w:rsidR="007D00B3" w:rsidRPr="0034285F" w:rsidRDefault="007D00B3" w:rsidP="00627358">
      <w:pPr>
        <w:pStyle w:val="VCAAbody"/>
        <w:rPr>
          <w:lang w:val="en-AU"/>
        </w:rPr>
      </w:pPr>
      <w:r w:rsidRPr="0034285F">
        <w:rPr>
          <w:lang w:val="en-AU"/>
        </w:rPr>
        <w:t>Aeneas prays for the golden bough to reveal itself. In response</w:t>
      </w:r>
      <w:r w:rsidR="001327FE" w:rsidRPr="0034285F">
        <w:rPr>
          <w:lang w:val="en-AU"/>
        </w:rPr>
        <w:t>,</w:t>
      </w:r>
      <w:r w:rsidRPr="0034285F">
        <w:rPr>
          <w:lang w:val="en-AU"/>
        </w:rPr>
        <w:t xml:space="preserve"> two doves appear and lead him deep into the forest where the bough is found. </w:t>
      </w:r>
      <w:proofErr w:type="gramStart"/>
      <w:r w:rsidRPr="0034285F">
        <w:rPr>
          <w:lang w:val="en-AU"/>
        </w:rPr>
        <w:t>In spite of</w:t>
      </w:r>
      <w:proofErr w:type="gramEnd"/>
      <w:r w:rsidRPr="0034285F">
        <w:rPr>
          <w:lang w:val="en-AU"/>
        </w:rPr>
        <w:t xml:space="preserve"> what the Sibyl said, the bough resists and only comes away when Aeneas patiently persists. He takes the bough to the Sibyl’s house (183</w:t>
      </w:r>
      <w:r w:rsidR="001327FE" w:rsidRPr="0034285F">
        <w:rPr>
          <w:lang w:val="en-AU"/>
        </w:rPr>
        <w:t>–</w:t>
      </w:r>
      <w:r w:rsidRPr="0034285F">
        <w:rPr>
          <w:lang w:val="en-AU"/>
        </w:rPr>
        <w:t>211).</w:t>
      </w:r>
    </w:p>
    <w:p w14:paraId="0E71A3B0" w14:textId="40F847B3" w:rsidR="007D00B3" w:rsidRPr="0034285F" w:rsidRDefault="007D00B3" w:rsidP="00627358">
      <w:pPr>
        <w:pStyle w:val="VCAAbody"/>
        <w:rPr>
          <w:lang w:val="en-AU"/>
        </w:rPr>
      </w:pPr>
      <w:r w:rsidRPr="0034285F">
        <w:rPr>
          <w:lang w:val="en-AU"/>
        </w:rPr>
        <w:t xml:space="preserve">The Trojans perform the funeral rites of </w:t>
      </w:r>
      <w:proofErr w:type="spellStart"/>
      <w:r w:rsidRPr="0034285F">
        <w:rPr>
          <w:lang w:val="en-AU"/>
        </w:rPr>
        <w:t>Misenus</w:t>
      </w:r>
      <w:proofErr w:type="spellEnd"/>
      <w:r w:rsidRPr="0034285F">
        <w:rPr>
          <w:lang w:val="en-AU"/>
        </w:rPr>
        <w:t xml:space="preserve"> (212</w:t>
      </w:r>
      <w:r w:rsidR="001327FE" w:rsidRPr="0034285F">
        <w:rPr>
          <w:lang w:val="en-AU"/>
        </w:rPr>
        <w:t>–</w:t>
      </w:r>
      <w:r w:rsidRPr="0034285F">
        <w:rPr>
          <w:lang w:val="en-AU"/>
        </w:rPr>
        <w:t>235).</w:t>
      </w:r>
    </w:p>
    <w:p w14:paraId="38A14671" w14:textId="22526A27" w:rsidR="007D00B3" w:rsidRPr="0034285F" w:rsidRDefault="007D00B3" w:rsidP="00627358">
      <w:pPr>
        <w:pStyle w:val="VCAAbody"/>
        <w:rPr>
          <w:lang w:val="en-AU"/>
        </w:rPr>
      </w:pPr>
      <w:r w:rsidRPr="0034285F">
        <w:rPr>
          <w:lang w:val="en-AU"/>
        </w:rPr>
        <w:t>They proceed to Avernus where sacrifices are made to Hecate, Night, Proserpina and Hades (236</w:t>
      </w:r>
      <w:r w:rsidR="001327FE" w:rsidRPr="0034285F">
        <w:rPr>
          <w:lang w:val="en-AU"/>
        </w:rPr>
        <w:t>–</w:t>
      </w:r>
      <w:r w:rsidRPr="0034285F">
        <w:rPr>
          <w:lang w:val="en-AU"/>
        </w:rPr>
        <w:t>254). The Sibyl bids the rest to go away, as Aeneas must face the journey alone with drawn sword (258</w:t>
      </w:r>
      <w:r w:rsidR="001327FE" w:rsidRPr="0034285F">
        <w:rPr>
          <w:lang w:val="en-AU"/>
        </w:rPr>
        <w:t>–</w:t>
      </w:r>
      <w:r w:rsidRPr="0034285F">
        <w:rPr>
          <w:lang w:val="en-AU"/>
        </w:rPr>
        <w:t>263).</w:t>
      </w:r>
    </w:p>
    <w:p w14:paraId="1E183D09" w14:textId="4EBF252C" w:rsidR="007D00B3" w:rsidRPr="0034285F" w:rsidRDefault="007D00B3" w:rsidP="00627358">
      <w:pPr>
        <w:pStyle w:val="VCAAbody"/>
        <w:rPr>
          <w:lang w:val="en-AU"/>
        </w:rPr>
      </w:pPr>
      <w:r w:rsidRPr="0034285F">
        <w:rPr>
          <w:lang w:val="en-AU"/>
        </w:rPr>
        <w:t xml:space="preserve">In the entrance Aeneas </w:t>
      </w:r>
      <w:proofErr w:type="gramStart"/>
      <w:r w:rsidRPr="0034285F">
        <w:rPr>
          <w:lang w:val="en-AU"/>
        </w:rPr>
        <w:t>has to</w:t>
      </w:r>
      <w:proofErr w:type="gramEnd"/>
      <w:r w:rsidRPr="0034285F">
        <w:rPr>
          <w:lang w:val="en-AU"/>
        </w:rPr>
        <w:t xml:space="preserve"> face personifications of Diseases, Poverty etc., and frightening monsters which cause him to draw his sword in alarm (although the Sibyl had already told him to draw his sword!) (268</w:t>
      </w:r>
      <w:r w:rsidR="001327FE" w:rsidRPr="0034285F">
        <w:rPr>
          <w:lang w:val="en-AU"/>
        </w:rPr>
        <w:t>–</w:t>
      </w:r>
      <w:r w:rsidRPr="0034285F">
        <w:rPr>
          <w:lang w:val="en-AU"/>
        </w:rPr>
        <w:t>294).</w:t>
      </w:r>
    </w:p>
    <w:p w14:paraId="22EA4FE6" w14:textId="1601DC02" w:rsidR="007D00B3" w:rsidRPr="0034285F" w:rsidRDefault="007D00B3" w:rsidP="00627358">
      <w:pPr>
        <w:pStyle w:val="VCAAbody"/>
        <w:rPr>
          <w:lang w:val="en-AU"/>
        </w:rPr>
      </w:pPr>
      <w:r w:rsidRPr="0034285F">
        <w:rPr>
          <w:lang w:val="en-AU"/>
        </w:rPr>
        <w:t>They approach the Styx and Charon. Charon challenges them and does not want to take them across, after previous experiences, such as</w:t>
      </w:r>
      <w:r w:rsidR="001327FE" w:rsidRPr="0034285F">
        <w:rPr>
          <w:lang w:val="en-AU"/>
        </w:rPr>
        <w:t xml:space="preserve"> with</w:t>
      </w:r>
      <w:r w:rsidRPr="0034285F">
        <w:rPr>
          <w:lang w:val="en-AU"/>
        </w:rPr>
        <w:t xml:space="preserve"> Hercules and Theseus. When the Sibyl shows him the golden bough, he quickly relents and takes them across (384</w:t>
      </w:r>
      <w:r w:rsidR="001327FE" w:rsidRPr="0034285F">
        <w:rPr>
          <w:lang w:val="en-AU"/>
        </w:rPr>
        <w:t>–</w:t>
      </w:r>
      <w:r w:rsidRPr="0034285F">
        <w:rPr>
          <w:lang w:val="en-AU"/>
        </w:rPr>
        <w:t>416).</w:t>
      </w:r>
    </w:p>
    <w:p w14:paraId="1207E4ED" w14:textId="6CCCFA2C" w:rsidR="007D00B3" w:rsidRPr="0034285F" w:rsidRDefault="007D00B3" w:rsidP="00627358">
      <w:pPr>
        <w:pStyle w:val="VCAAbody"/>
        <w:rPr>
          <w:lang w:val="en-AU"/>
        </w:rPr>
      </w:pPr>
      <w:r w:rsidRPr="0034285F">
        <w:rPr>
          <w:lang w:val="en-AU"/>
        </w:rPr>
        <w:t>Once across</w:t>
      </w:r>
      <w:r w:rsidR="00B21C4A">
        <w:rPr>
          <w:lang w:val="en-AU"/>
        </w:rPr>
        <w:t>,</w:t>
      </w:r>
      <w:r w:rsidRPr="0034285F">
        <w:rPr>
          <w:lang w:val="en-AU"/>
        </w:rPr>
        <w:t xml:space="preserve"> Aeneas </w:t>
      </w:r>
      <w:proofErr w:type="gramStart"/>
      <w:r w:rsidRPr="0034285F">
        <w:rPr>
          <w:lang w:val="en-AU"/>
        </w:rPr>
        <w:t>has to</w:t>
      </w:r>
      <w:proofErr w:type="gramEnd"/>
      <w:r w:rsidRPr="0034285F">
        <w:rPr>
          <w:lang w:val="en-AU"/>
        </w:rPr>
        <w:t xml:space="preserve"> get past Cerberus. The Sibyl throws the monster a drugged cake to send him to sleep (417</w:t>
      </w:r>
      <w:r w:rsidR="001327FE" w:rsidRPr="0034285F">
        <w:rPr>
          <w:lang w:val="en-AU"/>
        </w:rPr>
        <w:t>–</w:t>
      </w:r>
      <w:r w:rsidRPr="0034285F">
        <w:rPr>
          <w:lang w:val="en-AU"/>
        </w:rPr>
        <w:t>425).</w:t>
      </w:r>
    </w:p>
    <w:p w14:paraId="53E61EAE" w14:textId="40B210DB" w:rsidR="007D00B3" w:rsidRPr="0034285F" w:rsidRDefault="007D00B3" w:rsidP="00627358">
      <w:pPr>
        <w:pStyle w:val="VCAAbody"/>
        <w:rPr>
          <w:lang w:val="en-AU"/>
        </w:rPr>
      </w:pPr>
      <w:r w:rsidRPr="0034285F">
        <w:rPr>
          <w:lang w:val="en-AU"/>
        </w:rPr>
        <w:t>Although he is now in the Underworld, there are still challenges before he comes face</w:t>
      </w:r>
      <w:r w:rsidR="00B21C4A">
        <w:rPr>
          <w:lang w:val="en-AU"/>
        </w:rPr>
        <w:t>-</w:t>
      </w:r>
      <w:r w:rsidRPr="0034285F">
        <w:rPr>
          <w:lang w:val="en-AU"/>
        </w:rPr>
        <w:t>to</w:t>
      </w:r>
      <w:r w:rsidR="00B21C4A">
        <w:rPr>
          <w:lang w:val="en-AU"/>
        </w:rPr>
        <w:t>-</w:t>
      </w:r>
      <w:r w:rsidRPr="0034285F">
        <w:rPr>
          <w:lang w:val="en-AU"/>
        </w:rPr>
        <w:t>face with Anchises. First</w:t>
      </w:r>
      <w:r w:rsidR="00821558" w:rsidRPr="0034285F">
        <w:rPr>
          <w:color w:val="FF0000"/>
          <w:lang w:val="en-AU"/>
        </w:rPr>
        <w:t xml:space="preserve">, </w:t>
      </w:r>
      <w:r w:rsidRPr="0034285F">
        <w:rPr>
          <w:lang w:val="en-AU"/>
        </w:rPr>
        <w:t xml:space="preserve">he </w:t>
      </w:r>
      <w:proofErr w:type="gramStart"/>
      <w:r w:rsidRPr="0034285F">
        <w:rPr>
          <w:lang w:val="en-AU"/>
        </w:rPr>
        <w:t>has to</w:t>
      </w:r>
      <w:proofErr w:type="gramEnd"/>
      <w:r w:rsidRPr="0034285F">
        <w:rPr>
          <w:lang w:val="en-AU"/>
        </w:rPr>
        <w:t xml:space="preserve"> pass the Mourning Fields with the frosty encounter with Dido (420</w:t>
      </w:r>
      <w:r w:rsidR="001327FE" w:rsidRPr="0034285F">
        <w:rPr>
          <w:lang w:val="en-AU"/>
        </w:rPr>
        <w:t>–</w:t>
      </w:r>
      <w:r w:rsidRPr="0034285F">
        <w:rPr>
          <w:lang w:val="en-AU"/>
        </w:rPr>
        <w:t>474). Secondly</w:t>
      </w:r>
      <w:r w:rsidR="00821558" w:rsidRPr="0034285F">
        <w:rPr>
          <w:color w:val="FF0000"/>
          <w:lang w:val="en-AU"/>
        </w:rPr>
        <w:t>,</w:t>
      </w:r>
      <w:r w:rsidRPr="0034285F">
        <w:rPr>
          <w:lang w:val="en-AU"/>
        </w:rPr>
        <w:t xml:space="preserve"> he </w:t>
      </w:r>
      <w:proofErr w:type="gramStart"/>
      <w:r w:rsidRPr="0034285F">
        <w:rPr>
          <w:lang w:val="en-AU"/>
        </w:rPr>
        <w:t>has to</w:t>
      </w:r>
      <w:proofErr w:type="gramEnd"/>
      <w:r w:rsidRPr="0034285F">
        <w:rPr>
          <w:lang w:val="en-AU"/>
        </w:rPr>
        <w:t xml:space="preserve"> pass the fields </w:t>
      </w:r>
      <w:r w:rsidR="00B21C4A">
        <w:rPr>
          <w:lang w:val="en-AU"/>
        </w:rPr>
        <w:t>occupied by</w:t>
      </w:r>
      <w:r w:rsidR="00B21C4A" w:rsidRPr="0034285F">
        <w:rPr>
          <w:lang w:val="en-AU"/>
        </w:rPr>
        <w:t xml:space="preserve"> </w:t>
      </w:r>
      <w:r w:rsidRPr="0034285F">
        <w:rPr>
          <w:lang w:val="en-AU"/>
        </w:rPr>
        <w:t xml:space="preserve">brave warriors, where he is delayed by the meeting with </w:t>
      </w:r>
      <w:proofErr w:type="spellStart"/>
      <w:r w:rsidRPr="0034285F">
        <w:rPr>
          <w:lang w:val="en-AU"/>
        </w:rPr>
        <w:t>Deiphobus</w:t>
      </w:r>
      <w:proofErr w:type="spellEnd"/>
      <w:r w:rsidRPr="0034285F">
        <w:rPr>
          <w:lang w:val="en-AU"/>
        </w:rPr>
        <w:t>, so that the Sibyl has to hurry Aeneas on as much of the day has already passed (477</w:t>
      </w:r>
      <w:r w:rsidR="001327FE" w:rsidRPr="0034285F">
        <w:rPr>
          <w:lang w:val="en-AU"/>
        </w:rPr>
        <w:t>–</w:t>
      </w:r>
      <w:r w:rsidRPr="0034285F">
        <w:rPr>
          <w:lang w:val="en-AU"/>
        </w:rPr>
        <w:t>547). Thirdly and finally, he is terrified and alarmed by the sounds coming from Tartarus. The Sibyl recounts to him examples of the punishments inflicted on those who are kept within the walls of Tartarus (548</w:t>
      </w:r>
      <w:r w:rsidR="001327FE" w:rsidRPr="0034285F">
        <w:rPr>
          <w:lang w:val="en-AU"/>
        </w:rPr>
        <w:t>–</w:t>
      </w:r>
      <w:r w:rsidRPr="0034285F">
        <w:rPr>
          <w:lang w:val="en-AU"/>
        </w:rPr>
        <w:t>627).</w:t>
      </w:r>
    </w:p>
    <w:p w14:paraId="3E33D719" w14:textId="21BE1DDC" w:rsidR="007D00B3" w:rsidRPr="0034285F" w:rsidRDefault="007D00B3" w:rsidP="00627358">
      <w:pPr>
        <w:pStyle w:val="VCAAbody"/>
        <w:rPr>
          <w:lang w:val="en-AU"/>
        </w:rPr>
      </w:pPr>
      <w:r w:rsidRPr="0034285F">
        <w:rPr>
          <w:lang w:val="en-AU"/>
        </w:rPr>
        <w:t>He and the Sibyl continue along the dark road until they come to the Cyclopean walls and gates, where Aeneas places the golden bough to complete his duty to Persephone (628</w:t>
      </w:r>
      <w:r w:rsidR="001327FE" w:rsidRPr="0034285F">
        <w:rPr>
          <w:lang w:val="en-AU"/>
        </w:rPr>
        <w:t>–</w:t>
      </w:r>
      <w:r w:rsidRPr="0034285F">
        <w:rPr>
          <w:lang w:val="en-AU"/>
        </w:rPr>
        <w:t>636).</w:t>
      </w:r>
    </w:p>
    <w:p w14:paraId="65CFA469" w14:textId="158C50CC" w:rsidR="007D00B3" w:rsidRPr="0034285F" w:rsidRDefault="007D00B3" w:rsidP="00627358">
      <w:pPr>
        <w:pStyle w:val="VCAAbody"/>
        <w:rPr>
          <w:lang w:val="en-AU"/>
        </w:rPr>
      </w:pPr>
      <w:r w:rsidRPr="0034285F">
        <w:rPr>
          <w:lang w:val="en-AU"/>
        </w:rPr>
        <w:t>Now at last the descent to Elysium is completed as they move from darkness into bright light (637</w:t>
      </w:r>
      <w:r w:rsidR="001327FE" w:rsidRPr="0034285F">
        <w:rPr>
          <w:lang w:val="en-AU"/>
        </w:rPr>
        <w:t>–</w:t>
      </w:r>
      <w:r w:rsidRPr="0034285F">
        <w:rPr>
          <w:lang w:val="en-AU"/>
        </w:rPr>
        <w:t>641).</w:t>
      </w:r>
    </w:p>
    <w:p w14:paraId="69E3312D" w14:textId="12AE3BC8" w:rsidR="007D00B3" w:rsidRPr="0034285F" w:rsidRDefault="007D00B3" w:rsidP="00627358">
      <w:pPr>
        <w:pStyle w:val="VCAAbody"/>
        <w:rPr>
          <w:lang w:val="en-AU"/>
        </w:rPr>
      </w:pPr>
      <w:r w:rsidRPr="0034285F">
        <w:rPr>
          <w:lang w:val="en-AU"/>
        </w:rPr>
        <w:t xml:space="preserve">Although the Sibyl is right to say that the descent </w:t>
      </w:r>
      <w:r w:rsidR="00821558" w:rsidRPr="0034285F">
        <w:rPr>
          <w:lang w:val="en-AU"/>
        </w:rPr>
        <w:t>into</w:t>
      </w:r>
      <w:r w:rsidR="00821558" w:rsidRPr="0034285F">
        <w:rPr>
          <w:color w:val="FF0000"/>
          <w:lang w:val="en-AU"/>
        </w:rPr>
        <w:t xml:space="preserve"> </w:t>
      </w:r>
      <w:r w:rsidRPr="0034285F">
        <w:rPr>
          <w:lang w:val="en-AU"/>
        </w:rPr>
        <w:t>the Underworld is easy for the buried dead (line 126), Virgil’s narrative makes clear that Aeneas’ journey to meet Anchises is far from easy.</w:t>
      </w:r>
    </w:p>
    <w:p w14:paraId="4BE26DCE" w14:textId="0A3D6D04" w:rsidR="007D00B3" w:rsidRPr="0034285F" w:rsidRDefault="007D00B3" w:rsidP="00627358">
      <w:pPr>
        <w:pStyle w:val="VCAAbody"/>
        <w:rPr>
          <w:lang w:val="en-AU"/>
        </w:rPr>
      </w:pPr>
      <w:r w:rsidRPr="0034285F">
        <w:rPr>
          <w:lang w:val="en-AU"/>
        </w:rPr>
        <w:t xml:space="preserve">Aeneas is steadfast in his desire to carry out his father’s instructions to visit him in the </w:t>
      </w:r>
      <w:r w:rsidR="00B21C4A">
        <w:rPr>
          <w:lang w:val="en-AU"/>
        </w:rPr>
        <w:t>U</w:t>
      </w:r>
      <w:r w:rsidRPr="0034285F">
        <w:rPr>
          <w:lang w:val="en-AU"/>
        </w:rPr>
        <w:t xml:space="preserve">nderworld. In doing so he has to overcome fears that other mortals do not experience in their lifetimes as he goes to the place where the dead go. He is obedient to the commands of the gods, even when they are contrary to his own desires, and follows the instructions of the Sibyl. He shows compassion for others such as </w:t>
      </w:r>
      <w:proofErr w:type="spellStart"/>
      <w:r w:rsidRPr="0034285F">
        <w:rPr>
          <w:lang w:val="en-AU"/>
        </w:rPr>
        <w:t>Misenus</w:t>
      </w:r>
      <w:proofErr w:type="spellEnd"/>
      <w:r w:rsidRPr="0034285F">
        <w:rPr>
          <w:lang w:val="en-AU"/>
        </w:rPr>
        <w:t xml:space="preserve">, </w:t>
      </w:r>
      <w:proofErr w:type="spellStart"/>
      <w:r w:rsidRPr="0034285F">
        <w:rPr>
          <w:lang w:val="en-AU"/>
        </w:rPr>
        <w:t>Deiphobus</w:t>
      </w:r>
      <w:proofErr w:type="spellEnd"/>
      <w:r w:rsidRPr="0034285F">
        <w:rPr>
          <w:lang w:val="en-AU"/>
        </w:rPr>
        <w:t xml:space="preserve"> and even Dido. He is inquisitive, as he asks questions about the sights he sees and noises he hears, such as the crowds on the shores of the Styx. His role as a leader endowed with </w:t>
      </w:r>
      <w:r w:rsidRPr="00344DA9">
        <w:rPr>
          <w:i/>
          <w:iCs/>
          <w:lang w:val="en-AU"/>
        </w:rPr>
        <w:t>pietas</w:t>
      </w:r>
      <w:r w:rsidRPr="0034285F">
        <w:rPr>
          <w:lang w:val="en-AU"/>
        </w:rPr>
        <w:t xml:space="preserve"> is enhanced.</w:t>
      </w:r>
    </w:p>
    <w:p w14:paraId="2B976676" w14:textId="2ABC8C07" w:rsidR="002647BB" w:rsidRPr="0034285F" w:rsidRDefault="007D00B3" w:rsidP="00A231FF">
      <w:pPr>
        <w:pStyle w:val="VCAAbody"/>
        <w:rPr>
          <w:lang w:val="en-AU"/>
        </w:rPr>
      </w:pPr>
      <w:r w:rsidRPr="0034285F">
        <w:rPr>
          <w:lang w:val="en-AU"/>
        </w:rPr>
        <w:t>Students needed to address the challenges Aeneas faces and overcomes on his journey as told in Book 6 with relation to his character. They did not need to mention every challenge but did need to address his meeting with Dido as directed by the question. It was possible to discuss the parade of heroes as an emotional challenge which Aeneas faces. It was not relevant to go outside Book 6; the quality of some students’ responses was compromised by irrelevant material. The mean mark for this question was 8.41.</w:t>
      </w:r>
    </w:p>
    <w:sectPr w:rsidR="002647BB" w:rsidRPr="0034285F"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213"/>
      <w:gridCol w:w="3214"/>
      <w:gridCol w:w="3212"/>
    </w:tblGrid>
    <w:tr w:rsidR="00FD29D3" w:rsidRPr="00D06414" w14:paraId="6474FD3B" w14:textId="77777777" w:rsidTr="00E02D51">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3CEB1BE1" w14:textId="1E8EEAC0" w:rsidR="00426FB5" w:rsidRPr="00E02D51" w:rsidRDefault="00FD29D3" w:rsidP="00E02D51">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6A2BB9C6">
          <wp:simplePos x="0" y="0"/>
          <wp:positionH relativeFrom="column">
            <wp:posOffset>-722630</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1C8E7F4B" w:rsidR="00FD29D3" w:rsidRPr="00D86DE4" w:rsidRDefault="007D00B3" w:rsidP="00D86DE4">
    <w:pPr>
      <w:pStyle w:val="VCAAcaptionsandfootnotes"/>
      <w:rPr>
        <w:color w:val="999999" w:themeColor="accent2"/>
      </w:rPr>
    </w:pPr>
    <w:r>
      <w:rPr>
        <w:color w:val="999999" w:themeColor="accent2"/>
      </w:rPr>
      <w:t>2023 VCE Latin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21784"/>
    <w:multiLevelType w:val="multilevel"/>
    <w:tmpl w:val="8EA0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E84243"/>
    <w:multiLevelType w:val="multilevel"/>
    <w:tmpl w:val="B314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DD781F"/>
    <w:multiLevelType w:val="multilevel"/>
    <w:tmpl w:val="40E2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5" w15:restartNumberingAfterBreak="0">
    <w:nsid w:val="4BE858D2"/>
    <w:multiLevelType w:val="hybridMultilevel"/>
    <w:tmpl w:val="B8703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E0A22DF"/>
    <w:multiLevelType w:val="multilevel"/>
    <w:tmpl w:val="FC04C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C805BD"/>
    <w:multiLevelType w:val="multilevel"/>
    <w:tmpl w:val="8FD8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5F784B4F"/>
    <w:multiLevelType w:val="multilevel"/>
    <w:tmpl w:val="D3EE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234EDD"/>
    <w:multiLevelType w:val="multilevel"/>
    <w:tmpl w:val="945C3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3" w15:restartNumberingAfterBreak="0">
    <w:nsid w:val="71F51A76"/>
    <w:multiLevelType w:val="multilevel"/>
    <w:tmpl w:val="A6AA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11331105">
    <w:abstractNumId w:val="12"/>
  </w:num>
  <w:num w:numId="2" w16cid:durableId="1723482633">
    <w:abstractNumId w:val="8"/>
  </w:num>
  <w:num w:numId="3" w16cid:durableId="1071468022">
    <w:abstractNumId w:val="4"/>
  </w:num>
  <w:num w:numId="4" w16cid:durableId="2127236167">
    <w:abstractNumId w:val="3"/>
  </w:num>
  <w:num w:numId="5" w16cid:durableId="1163542620">
    <w:abstractNumId w:val="9"/>
  </w:num>
  <w:num w:numId="6" w16cid:durableId="865366228">
    <w:abstractNumId w:val="5"/>
  </w:num>
  <w:num w:numId="7" w16cid:durableId="636110625">
    <w:abstractNumId w:val="1"/>
  </w:num>
  <w:num w:numId="8" w16cid:durableId="1919317918">
    <w:abstractNumId w:val="0"/>
  </w:num>
  <w:num w:numId="9" w16cid:durableId="1009453546">
    <w:abstractNumId w:val="6"/>
  </w:num>
  <w:num w:numId="10" w16cid:durableId="36131209">
    <w:abstractNumId w:val="11"/>
  </w:num>
  <w:num w:numId="11" w16cid:durableId="682705631">
    <w:abstractNumId w:val="13"/>
  </w:num>
  <w:num w:numId="12" w16cid:durableId="977495324">
    <w:abstractNumId w:val="2"/>
  </w:num>
  <w:num w:numId="13" w16cid:durableId="743524472">
    <w:abstractNumId w:val="7"/>
  </w:num>
  <w:num w:numId="14" w16cid:durableId="18480168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259CD"/>
    <w:rsid w:val="0005780E"/>
    <w:rsid w:val="00065CC6"/>
    <w:rsid w:val="000A71F7"/>
    <w:rsid w:val="000B7CA8"/>
    <w:rsid w:val="000F09E4"/>
    <w:rsid w:val="000F16FD"/>
    <w:rsid w:val="000F5AAF"/>
    <w:rsid w:val="00122B8F"/>
    <w:rsid w:val="001327FE"/>
    <w:rsid w:val="00143520"/>
    <w:rsid w:val="00153AD2"/>
    <w:rsid w:val="001779EA"/>
    <w:rsid w:val="001D3246"/>
    <w:rsid w:val="002279BA"/>
    <w:rsid w:val="002329F3"/>
    <w:rsid w:val="00243F0D"/>
    <w:rsid w:val="00260767"/>
    <w:rsid w:val="002647BB"/>
    <w:rsid w:val="002754C1"/>
    <w:rsid w:val="002841C8"/>
    <w:rsid w:val="0028516B"/>
    <w:rsid w:val="002862C9"/>
    <w:rsid w:val="00292C01"/>
    <w:rsid w:val="002C6F90"/>
    <w:rsid w:val="002E4FB5"/>
    <w:rsid w:val="00302FB8"/>
    <w:rsid w:val="00304EA1"/>
    <w:rsid w:val="00314D81"/>
    <w:rsid w:val="00322FC6"/>
    <w:rsid w:val="003302C5"/>
    <w:rsid w:val="0034285F"/>
    <w:rsid w:val="00344DA9"/>
    <w:rsid w:val="0035293F"/>
    <w:rsid w:val="00381BD6"/>
    <w:rsid w:val="00391986"/>
    <w:rsid w:val="003A00B4"/>
    <w:rsid w:val="003C5E71"/>
    <w:rsid w:val="00417AA3"/>
    <w:rsid w:val="00425DFE"/>
    <w:rsid w:val="00426FB5"/>
    <w:rsid w:val="00431E7A"/>
    <w:rsid w:val="00434618"/>
    <w:rsid w:val="00434EDB"/>
    <w:rsid w:val="00440B32"/>
    <w:rsid w:val="0046078D"/>
    <w:rsid w:val="00495C80"/>
    <w:rsid w:val="004A2ED8"/>
    <w:rsid w:val="004F5BDA"/>
    <w:rsid w:val="0051631E"/>
    <w:rsid w:val="00537A1F"/>
    <w:rsid w:val="00566029"/>
    <w:rsid w:val="00584315"/>
    <w:rsid w:val="005923CB"/>
    <w:rsid w:val="005B391B"/>
    <w:rsid w:val="005D3D78"/>
    <w:rsid w:val="005E2EF0"/>
    <w:rsid w:val="005F4092"/>
    <w:rsid w:val="00627358"/>
    <w:rsid w:val="00636531"/>
    <w:rsid w:val="0068471E"/>
    <w:rsid w:val="00684F98"/>
    <w:rsid w:val="00693FFD"/>
    <w:rsid w:val="006D2159"/>
    <w:rsid w:val="006F787C"/>
    <w:rsid w:val="00702636"/>
    <w:rsid w:val="00717850"/>
    <w:rsid w:val="00724507"/>
    <w:rsid w:val="00762B15"/>
    <w:rsid w:val="00773E6C"/>
    <w:rsid w:val="00781FB1"/>
    <w:rsid w:val="007D00B3"/>
    <w:rsid w:val="007D1B6D"/>
    <w:rsid w:val="00813C37"/>
    <w:rsid w:val="008154B5"/>
    <w:rsid w:val="00821558"/>
    <w:rsid w:val="00823962"/>
    <w:rsid w:val="00835450"/>
    <w:rsid w:val="00850410"/>
    <w:rsid w:val="00852719"/>
    <w:rsid w:val="00860115"/>
    <w:rsid w:val="0088783C"/>
    <w:rsid w:val="008B60CE"/>
    <w:rsid w:val="009370BC"/>
    <w:rsid w:val="00970580"/>
    <w:rsid w:val="00983D48"/>
    <w:rsid w:val="0098739B"/>
    <w:rsid w:val="009B61E5"/>
    <w:rsid w:val="009D1E89"/>
    <w:rsid w:val="009E545E"/>
    <w:rsid w:val="009E5707"/>
    <w:rsid w:val="00A10881"/>
    <w:rsid w:val="00A17661"/>
    <w:rsid w:val="00A231FF"/>
    <w:rsid w:val="00A24B2D"/>
    <w:rsid w:val="00A25D61"/>
    <w:rsid w:val="00A32781"/>
    <w:rsid w:val="00A40966"/>
    <w:rsid w:val="00A921E0"/>
    <w:rsid w:val="00A922F4"/>
    <w:rsid w:val="00AC5EAD"/>
    <w:rsid w:val="00AE352B"/>
    <w:rsid w:val="00AE5526"/>
    <w:rsid w:val="00AF051B"/>
    <w:rsid w:val="00B01578"/>
    <w:rsid w:val="00B0738F"/>
    <w:rsid w:val="00B13D3B"/>
    <w:rsid w:val="00B21C4A"/>
    <w:rsid w:val="00B230DB"/>
    <w:rsid w:val="00B26601"/>
    <w:rsid w:val="00B41951"/>
    <w:rsid w:val="00B53229"/>
    <w:rsid w:val="00B62480"/>
    <w:rsid w:val="00B81B70"/>
    <w:rsid w:val="00B92648"/>
    <w:rsid w:val="00BB3BAB"/>
    <w:rsid w:val="00BB6B08"/>
    <w:rsid w:val="00BD0724"/>
    <w:rsid w:val="00BD2B91"/>
    <w:rsid w:val="00BE5521"/>
    <w:rsid w:val="00BF6C23"/>
    <w:rsid w:val="00C53263"/>
    <w:rsid w:val="00C75F1D"/>
    <w:rsid w:val="00C95156"/>
    <w:rsid w:val="00C95601"/>
    <w:rsid w:val="00CA0DC2"/>
    <w:rsid w:val="00CB68E8"/>
    <w:rsid w:val="00D04F01"/>
    <w:rsid w:val="00D06414"/>
    <w:rsid w:val="00D24E5A"/>
    <w:rsid w:val="00D338E4"/>
    <w:rsid w:val="00D51947"/>
    <w:rsid w:val="00D532F0"/>
    <w:rsid w:val="00D54547"/>
    <w:rsid w:val="00D56E0F"/>
    <w:rsid w:val="00D75D1C"/>
    <w:rsid w:val="00D77413"/>
    <w:rsid w:val="00D82759"/>
    <w:rsid w:val="00D86DE4"/>
    <w:rsid w:val="00DE1909"/>
    <w:rsid w:val="00DE43A0"/>
    <w:rsid w:val="00DE51DB"/>
    <w:rsid w:val="00E02D51"/>
    <w:rsid w:val="00E23F1D"/>
    <w:rsid w:val="00E30E05"/>
    <w:rsid w:val="00E36361"/>
    <w:rsid w:val="00E55AE9"/>
    <w:rsid w:val="00EB0C84"/>
    <w:rsid w:val="00EF4B94"/>
    <w:rsid w:val="00F17FDE"/>
    <w:rsid w:val="00F40D53"/>
    <w:rsid w:val="00F4525C"/>
    <w:rsid w:val="00F50D86"/>
    <w:rsid w:val="00F96B52"/>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A231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paragraph" w:customStyle="1" w:styleId="VCAAstudentsample">
    <w:name w:val="VCAA student sample"/>
    <w:basedOn w:val="VCAAbody"/>
    <w:qFormat/>
    <w:rsid w:val="00A25D61"/>
    <w:pPr>
      <w:ind w:left="284"/>
    </w:pPr>
    <w:rPr>
      <w:i/>
    </w:rPr>
  </w:style>
  <w:style w:type="character" w:customStyle="1" w:styleId="VCAAbold">
    <w:name w:val="VCAA bold"/>
    <w:uiPriority w:val="1"/>
    <w:qFormat/>
    <w:rsid w:val="00A25D61"/>
    <w:rPr>
      <w:b/>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VCAAitalics">
    <w:name w:val="VCAA italics"/>
    <w:uiPriority w:val="1"/>
    <w:qFormat/>
    <w:rsid w:val="00A25D61"/>
    <w:rPr>
      <w:i/>
    </w:rPr>
  </w:style>
  <w:style w:type="paragraph" w:styleId="ListParagraph">
    <w:name w:val="List Paragraph"/>
    <w:basedOn w:val="Normal"/>
    <w:uiPriority w:val="1"/>
    <w:qFormat/>
    <w:rsid w:val="007D00B3"/>
    <w:pPr>
      <w:widowControl w:val="0"/>
      <w:autoSpaceDE w:val="0"/>
      <w:autoSpaceDN w:val="0"/>
      <w:spacing w:before="35" w:after="0" w:line="240" w:lineRule="auto"/>
      <w:ind w:left="899" w:hanging="359"/>
    </w:pPr>
    <w:rPr>
      <w:rFonts w:ascii="Arial" w:eastAsia="Arial" w:hAnsi="Arial" w:cs="Arial"/>
    </w:rPr>
  </w:style>
  <w:style w:type="paragraph" w:styleId="Revision">
    <w:name w:val="Revision"/>
    <w:hidden/>
    <w:uiPriority w:val="99"/>
    <w:semiHidden/>
    <w:rsid w:val="00EF4B94"/>
    <w:pPr>
      <w:spacing w:after="0" w:line="240" w:lineRule="auto"/>
    </w:pPr>
  </w:style>
  <w:style w:type="character" w:styleId="CommentReference">
    <w:name w:val="annotation reference"/>
    <w:basedOn w:val="DefaultParagraphFont"/>
    <w:uiPriority w:val="99"/>
    <w:semiHidden/>
    <w:unhideWhenUsed/>
    <w:rsid w:val="00D54547"/>
    <w:rPr>
      <w:sz w:val="16"/>
      <w:szCs w:val="16"/>
    </w:rPr>
  </w:style>
  <w:style w:type="paragraph" w:styleId="CommentText">
    <w:name w:val="annotation text"/>
    <w:basedOn w:val="Normal"/>
    <w:link w:val="CommentTextChar"/>
    <w:uiPriority w:val="99"/>
    <w:unhideWhenUsed/>
    <w:rsid w:val="00D54547"/>
    <w:pPr>
      <w:spacing w:line="240" w:lineRule="auto"/>
    </w:pPr>
    <w:rPr>
      <w:sz w:val="20"/>
      <w:szCs w:val="20"/>
    </w:rPr>
  </w:style>
  <w:style w:type="character" w:customStyle="1" w:styleId="CommentTextChar">
    <w:name w:val="Comment Text Char"/>
    <w:basedOn w:val="DefaultParagraphFont"/>
    <w:link w:val="CommentText"/>
    <w:uiPriority w:val="99"/>
    <w:rsid w:val="00D54547"/>
    <w:rPr>
      <w:sz w:val="20"/>
      <w:szCs w:val="20"/>
    </w:rPr>
  </w:style>
  <w:style w:type="paragraph" w:styleId="CommentSubject">
    <w:name w:val="annotation subject"/>
    <w:basedOn w:val="CommentText"/>
    <w:next w:val="CommentText"/>
    <w:link w:val="CommentSubjectChar"/>
    <w:uiPriority w:val="99"/>
    <w:semiHidden/>
    <w:unhideWhenUsed/>
    <w:rsid w:val="00D54547"/>
    <w:rPr>
      <w:b/>
      <w:bCs/>
    </w:rPr>
  </w:style>
  <w:style w:type="character" w:customStyle="1" w:styleId="CommentSubjectChar">
    <w:name w:val="Comment Subject Char"/>
    <w:basedOn w:val="CommentTextChar"/>
    <w:link w:val="CommentSubject"/>
    <w:uiPriority w:val="99"/>
    <w:semiHidden/>
    <w:rsid w:val="00D545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7B9E8CF5-0AB1-45E0-976A-0153FF93C3AB}"/>
</file>

<file path=customXml/itemProps3.xml><?xml version="1.0" encoding="utf-8"?>
<ds:datastoreItem xmlns:ds="http://schemas.openxmlformats.org/officeDocument/2006/customXml" ds:itemID="{E6DF145E-C8D9-4E46-A6F5-E5D428AC25AE}"/>
</file>

<file path=customXml/itemProps4.xml><?xml version="1.0" encoding="utf-8"?>
<ds:datastoreItem xmlns:ds="http://schemas.openxmlformats.org/officeDocument/2006/customXml" ds:itemID="{B468E04C-38C0-486A-9F4F-FC4C10A60BA1}"/>
</file>

<file path=docProps/app.xml><?xml version="1.0" encoding="utf-8"?>
<Properties xmlns="http://schemas.openxmlformats.org/officeDocument/2006/extended-properties" xmlns:vt="http://schemas.openxmlformats.org/officeDocument/2006/docPropsVTypes">
  <Template>Normal</Template>
  <TotalTime>0</TotalTime>
  <Pages>7</Pages>
  <Words>2914</Words>
  <Characters>16611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Latin external assessment report</dc:title>
  <dc:creator/>
  <cp:lastModifiedBy/>
  <cp:revision>1</cp:revision>
  <dcterms:created xsi:type="dcterms:W3CDTF">2024-05-03T06:08:00Z</dcterms:created>
  <dcterms:modified xsi:type="dcterms:W3CDTF">2024-05-03T06:09:00Z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