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16E" w14:textId="0ECC8E4C" w:rsidR="00C417CC" w:rsidRPr="009261EE" w:rsidRDefault="00183997" w:rsidP="00F47271">
      <w:pPr>
        <w:pStyle w:val="VCAADocumenttitle"/>
        <w:rPr>
          <w:noProof w:val="0"/>
        </w:rPr>
      </w:pPr>
      <w:bookmarkStart w:id="0" w:name="_Hlk96460485"/>
      <w:r w:rsidRPr="009261EE">
        <w:rPr>
          <w:noProof w:val="0"/>
        </w:rPr>
        <w:t xml:space="preserve">2021 VCE Psychology </w:t>
      </w:r>
      <w:r w:rsidR="0058098B" w:rsidRPr="009261EE">
        <w:rPr>
          <w:noProof w:val="0"/>
        </w:rPr>
        <w:t xml:space="preserve">external assessment </w:t>
      </w:r>
      <w:r w:rsidRPr="009261EE">
        <w:rPr>
          <w:noProof w:val="0"/>
        </w:rPr>
        <w:t>report</w:t>
      </w:r>
    </w:p>
    <w:p w14:paraId="750BFBD4" w14:textId="77777777" w:rsidR="00C417CC" w:rsidRPr="009261EE" w:rsidRDefault="00183997" w:rsidP="00F47271">
      <w:pPr>
        <w:pStyle w:val="VCAAHeading1"/>
        <w:rPr>
          <w:lang w:val="en-AU"/>
        </w:rPr>
      </w:pPr>
      <w:bookmarkStart w:id="1" w:name="bookmark=id.30j0zll" w:colFirst="0" w:colLast="0"/>
      <w:bookmarkStart w:id="2" w:name="bookmark=id.1fob9te" w:colFirst="0" w:colLast="0"/>
      <w:bookmarkStart w:id="3" w:name="bookmark=id.gjdgxs" w:colFirst="0" w:colLast="0"/>
      <w:bookmarkEnd w:id="1"/>
      <w:bookmarkEnd w:id="2"/>
      <w:bookmarkEnd w:id="3"/>
      <w:r w:rsidRPr="009261EE">
        <w:rPr>
          <w:lang w:val="en-AU"/>
        </w:rPr>
        <w:t>General comments</w:t>
      </w:r>
    </w:p>
    <w:p w14:paraId="67C8F02B" w14:textId="76CAF8A5" w:rsidR="00C417CC" w:rsidRPr="009261EE" w:rsidRDefault="00183997" w:rsidP="00615A09">
      <w:pPr>
        <w:pStyle w:val="VCAAbody"/>
        <w:rPr>
          <w:lang w:val="en-AU"/>
        </w:rPr>
      </w:pPr>
      <w:r w:rsidRPr="009261EE">
        <w:rPr>
          <w:lang w:val="en-AU"/>
        </w:rPr>
        <w:t xml:space="preserve">The 2021 VCE Psychology examination was based on the </w:t>
      </w:r>
      <w:r w:rsidRPr="006F025E">
        <w:rPr>
          <w:i/>
          <w:lang w:val="en-AU"/>
        </w:rPr>
        <w:t>VCE Psychology Study Design</w:t>
      </w:r>
      <w:r w:rsidR="00081C98" w:rsidRPr="006F025E">
        <w:rPr>
          <w:i/>
          <w:lang w:val="en-AU"/>
        </w:rPr>
        <w:t xml:space="preserve"> 2017</w:t>
      </w:r>
      <w:r w:rsidR="0058098B" w:rsidRPr="006F025E">
        <w:rPr>
          <w:i/>
          <w:lang w:val="en-AU"/>
        </w:rPr>
        <w:t>–</w:t>
      </w:r>
      <w:r w:rsidR="00081C98" w:rsidRPr="006F025E">
        <w:rPr>
          <w:i/>
          <w:lang w:val="en-AU"/>
        </w:rPr>
        <w:t>2022</w:t>
      </w:r>
      <w:r w:rsidRPr="009261EE">
        <w:rPr>
          <w:lang w:val="en-AU"/>
        </w:rPr>
        <w:t xml:space="preserve">. </w:t>
      </w:r>
    </w:p>
    <w:p w14:paraId="22B2A114" w14:textId="16350C7E" w:rsidR="00C417CC" w:rsidRPr="009261EE" w:rsidRDefault="00183997" w:rsidP="00615A09">
      <w:pPr>
        <w:pStyle w:val="VCAAbody"/>
        <w:rPr>
          <w:lang w:val="en-AU"/>
        </w:rPr>
      </w:pPr>
      <w:r w:rsidRPr="009261EE">
        <w:rPr>
          <w:lang w:val="en-AU"/>
        </w:rPr>
        <w:t xml:space="preserve">All students are strongly advised to provide a response to every multiple-choice question, even if the answer is unknown, as </w:t>
      </w:r>
      <w:r w:rsidR="007E698F">
        <w:t>marks are not deducted for incorrect answers</w:t>
      </w:r>
      <w:r w:rsidRPr="009261EE">
        <w:rPr>
          <w:lang w:val="en-AU"/>
        </w:rPr>
        <w:t xml:space="preserve">. It is always possible to change a response by carefully erasing and re-shading. </w:t>
      </w:r>
    </w:p>
    <w:p w14:paraId="39DA2E9E" w14:textId="243308A9" w:rsidR="00C417CC" w:rsidRPr="009261EE" w:rsidRDefault="00183997" w:rsidP="00615A09">
      <w:pPr>
        <w:pStyle w:val="VCAAbody"/>
        <w:rPr>
          <w:lang w:val="en-AU"/>
        </w:rPr>
      </w:pPr>
      <w:r w:rsidRPr="009261EE">
        <w:rPr>
          <w:lang w:val="en-AU"/>
        </w:rPr>
        <w:t>As marking is completed online using scanned images of the examination, students should make sure to write within the marked boundaries of the examination paper for each question and clearly indicate if a response is continued in the extra space provided at the end of the question</w:t>
      </w:r>
      <w:r w:rsidR="00081C98" w:rsidRPr="009261EE">
        <w:rPr>
          <w:lang w:val="en-AU"/>
        </w:rPr>
        <w:t>-</w:t>
      </w:r>
      <w:r w:rsidRPr="009261EE">
        <w:rPr>
          <w:lang w:val="en-AU"/>
        </w:rPr>
        <w:t>and</w:t>
      </w:r>
      <w:r w:rsidR="00081C98" w:rsidRPr="009261EE">
        <w:rPr>
          <w:lang w:val="en-AU"/>
        </w:rPr>
        <w:t>-</w:t>
      </w:r>
      <w:r w:rsidRPr="009261EE">
        <w:rPr>
          <w:lang w:val="en-AU"/>
        </w:rPr>
        <w:t>answer book. If students continue a response in the extra space, they must number the response clearly.</w:t>
      </w:r>
    </w:p>
    <w:p w14:paraId="023B3FA4" w14:textId="0C2D09AE" w:rsidR="00C417CC" w:rsidRPr="009261EE" w:rsidRDefault="00183997" w:rsidP="00615A09">
      <w:pPr>
        <w:pStyle w:val="VCAAbody"/>
        <w:rPr>
          <w:lang w:val="en-AU"/>
        </w:rPr>
      </w:pPr>
      <w:r w:rsidRPr="009261EE">
        <w:rPr>
          <w:lang w:val="en-AU"/>
        </w:rPr>
        <w:t>For short-answer questions and the extended response, students should ensure that they clearly address each question as it is asked, and that examples provided are relevant to the question. In questions that assess the application of psychological knowledge to a scenario, it is particularly important that students make clear any relevant references to the scenario in their responses. Generic responses to such questions cannot be awarded full marks. Students should also ensure that they attempt to answer all parts of each question.</w:t>
      </w:r>
    </w:p>
    <w:p w14:paraId="36051AB2" w14:textId="77777777" w:rsidR="00C417CC" w:rsidRPr="009261EE" w:rsidRDefault="00183997" w:rsidP="00615A09">
      <w:pPr>
        <w:pStyle w:val="VCAAbody"/>
        <w:rPr>
          <w:lang w:val="en-AU"/>
        </w:rPr>
      </w:pPr>
      <w:r w:rsidRPr="009261EE">
        <w:rPr>
          <w:lang w:val="en-AU"/>
        </w:rPr>
        <w:t>Students are reminded that although spelling errors are not penalised, the meaning of the response must be clear and unambiguous. If a key term in the student’s response spells another word (e.g. ‘semantic’ when the student intended ‘somatic’), then no marks can be awarded. Students should take care to spell key terms from the study design correctly.</w:t>
      </w:r>
    </w:p>
    <w:p w14:paraId="7CDDE745" w14:textId="77777777" w:rsidR="00C417CC" w:rsidRPr="009261EE" w:rsidRDefault="00183997" w:rsidP="00F47271">
      <w:pPr>
        <w:pStyle w:val="VCAAHeading1"/>
        <w:rPr>
          <w:lang w:val="en-AU"/>
        </w:rPr>
      </w:pPr>
      <w:bookmarkStart w:id="4" w:name="bookmark=id.3znysh7" w:colFirst="0" w:colLast="0"/>
      <w:bookmarkEnd w:id="4"/>
      <w:r w:rsidRPr="009261EE">
        <w:rPr>
          <w:lang w:val="en-AU"/>
        </w:rPr>
        <w:t>Specific information</w:t>
      </w:r>
    </w:p>
    <w:p w14:paraId="67FE3348" w14:textId="77777777" w:rsidR="00C417CC" w:rsidRPr="009261EE" w:rsidRDefault="00183997" w:rsidP="00615A09">
      <w:pPr>
        <w:pStyle w:val="VCAAbody"/>
        <w:rPr>
          <w:lang w:val="en-AU"/>
        </w:rPr>
      </w:pPr>
      <w:r w:rsidRPr="009261EE">
        <w:rPr>
          <w:lang w:val="en-AU"/>
        </w:rPr>
        <w:t>Note: Student responses reproduced in this report have not been corrected for grammar, spelling or factual information.</w:t>
      </w:r>
    </w:p>
    <w:p w14:paraId="1E023CAE" w14:textId="77777777" w:rsidR="00C417CC" w:rsidRPr="009261EE" w:rsidRDefault="00183997" w:rsidP="00615A09">
      <w:pPr>
        <w:pStyle w:val="VCAAbody"/>
        <w:rPr>
          <w:lang w:val="en-AU"/>
        </w:rPr>
      </w:pPr>
      <w:r w:rsidRPr="009261EE">
        <w:rPr>
          <w:lang w:val="en-AU"/>
        </w:rPr>
        <w:t>This report provides sample answers or an indication of what answers may have included. Unless otherwise stated, these are not intended to be exemplary or complete responses.</w:t>
      </w:r>
    </w:p>
    <w:p w14:paraId="56DEABC9" w14:textId="01B0CAE9" w:rsidR="00081C98" w:rsidRPr="009261EE" w:rsidRDefault="00183997" w:rsidP="00615A09">
      <w:pPr>
        <w:pStyle w:val="VCAAbody"/>
        <w:rPr>
          <w:lang w:val="en-AU"/>
        </w:rPr>
      </w:pPr>
      <w:r w:rsidRPr="009261EE">
        <w:rPr>
          <w:lang w:val="en-AU"/>
        </w:rPr>
        <w:t>The statistics in this report may be subject to rounding resulting in a total more or less than 100 per cent.</w:t>
      </w:r>
    </w:p>
    <w:p w14:paraId="7664F09B" w14:textId="77777777" w:rsidR="00081C98" w:rsidRPr="009261EE" w:rsidRDefault="00081C98">
      <w:pPr>
        <w:rPr>
          <w:color w:val="000000" w:themeColor="text1"/>
          <w:sz w:val="20"/>
          <w:lang w:val="en-AU"/>
        </w:rPr>
      </w:pPr>
      <w:r w:rsidRPr="009261EE">
        <w:rPr>
          <w:lang w:val="en-AU"/>
        </w:rPr>
        <w:br w:type="page"/>
      </w:r>
    </w:p>
    <w:p w14:paraId="37713049" w14:textId="77777777" w:rsidR="00C417CC" w:rsidRPr="009261EE" w:rsidRDefault="00183997" w:rsidP="00F47271">
      <w:pPr>
        <w:pStyle w:val="VCAAHeading2"/>
        <w:rPr>
          <w:lang w:val="en-AU"/>
        </w:rPr>
      </w:pPr>
      <w:r w:rsidRPr="009261EE">
        <w:rPr>
          <w:lang w:val="en-AU"/>
        </w:rPr>
        <w:lastRenderedPageBreak/>
        <w:t>Section A – Multiple-choice questions</w:t>
      </w:r>
    </w:p>
    <w:p w14:paraId="0C563A70" w14:textId="77777777" w:rsidR="00C417CC" w:rsidRPr="009261EE" w:rsidRDefault="00183997" w:rsidP="00615A09">
      <w:pPr>
        <w:pStyle w:val="VCAAbody"/>
        <w:rPr>
          <w:lang w:val="en-AU"/>
        </w:rPr>
      </w:pPr>
      <w:r w:rsidRPr="009261EE">
        <w:rPr>
          <w:lang w:val="en-AU"/>
        </w:rPr>
        <w:t>The following table indicates the percentage of students who chose each option.</w:t>
      </w: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20"/>
        <w:gridCol w:w="850"/>
        <w:gridCol w:w="576"/>
        <w:gridCol w:w="576"/>
        <w:gridCol w:w="576"/>
        <w:gridCol w:w="576"/>
        <w:gridCol w:w="4755"/>
      </w:tblGrid>
      <w:tr w:rsidR="00C417CC" w:rsidRPr="009261EE" w14:paraId="7E7FB565"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1020" w:type="dxa"/>
          </w:tcPr>
          <w:p w14:paraId="630C8CF6"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bookmarkStart w:id="5" w:name="_heading=h.2et92p0" w:colFirst="0" w:colLast="0"/>
            <w:bookmarkEnd w:id="5"/>
            <w:r w:rsidRPr="009261EE">
              <w:rPr>
                <w:rFonts w:eastAsiaTheme="minorHAnsi" w:cs="Arial"/>
                <w:lang w:val="en-AU" w:eastAsia="en-US"/>
              </w:rPr>
              <w:t>Question</w:t>
            </w:r>
          </w:p>
        </w:tc>
        <w:tc>
          <w:tcPr>
            <w:tcW w:w="850" w:type="dxa"/>
          </w:tcPr>
          <w:p w14:paraId="7388B4FF" w14:textId="31D57A0B"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Correct </w:t>
            </w:r>
            <w:r w:rsidR="0058098B" w:rsidRPr="009261EE">
              <w:rPr>
                <w:rFonts w:eastAsiaTheme="minorHAnsi" w:cs="Arial"/>
                <w:lang w:val="en-AU" w:eastAsia="en-US"/>
              </w:rPr>
              <w:t>a</w:t>
            </w:r>
            <w:r w:rsidRPr="009261EE">
              <w:rPr>
                <w:rFonts w:eastAsiaTheme="minorHAnsi" w:cs="Arial"/>
                <w:lang w:val="en-AU" w:eastAsia="en-US"/>
              </w:rPr>
              <w:t>nswer</w:t>
            </w:r>
          </w:p>
        </w:tc>
        <w:tc>
          <w:tcPr>
            <w:tcW w:w="576" w:type="dxa"/>
          </w:tcPr>
          <w:p w14:paraId="5E948F99"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A</w:t>
            </w:r>
          </w:p>
        </w:tc>
        <w:tc>
          <w:tcPr>
            <w:tcW w:w="576" w:type="dxa"/>
          </w:tcPr>
          <w:p w14:paraId="0455CF41"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B</w:t>
            </w:r>
          </w:p>
        </w:tc>
        <w:tc>
          <w:tcPr>
            <w:tcW w:w="576" w:type="dxa"/>
          </w:tcPr>
          <w:p w14:paraId="6AFCAEF4"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C</w:t>
            </w:r>
          </w:p>
        </w:tc>
        <w:tc>
          <w:tcPr>
            <w:tcW w:w="576" w:type="dxa"/>
          </w:tcPr>
          <w:p w14:paraId="7AD0A546"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D</w:t>
            </w:r>
          </w:p>
        </w:tc>
        <w:tc>
          <w:tcPr>
            <w:tcW w:w="4755" w:type="dxa"/>
          </w:tcPr>
          <w:p w14:paraId="31615828"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Comments</w:t>
            </w:r>
          </w:p>
        </w:tc>
      </w:tr>
      <w:tr w:rsidR="00C417CC" w:rsidRPr="009261EE" w14:paraId="7B821D79" w14:textId="77777777" w:rsidTr="00D83FA4">
        <w:tc>
          <w:tcPr>
            <w:tcW w:w="1020" w:type="dxa"/>
          </w:tcPr>
          <w:p w14:paraId="045ECCBF" w14:textId="77777777" w:rsidR="00C417CC" w:rsidRPr="009261EE" w:rsidRDefault="00183997" w:rsidP="00F47271">
            <w:pPr>
              <w:pStyle w:val="VCAAtablecondensed"/>
              <w:rPr>
                <w:b/>
                <w:lang w:val="en-AU"/>
              </w:rPr>
            </w:pPr>
            <w:r w:rsidRPr="009261EE">
              <w:rPr>
                <w:b/>
                <w:lang w:val="en-AU"/>
              </w:rPr>
              <w:t>1</w:t>
            </w:r>
          </w:p>
        </w:tc>
        <w:tc>
          <w:tcPr>
            <w:tcW w:w="850" w:type="dxa"/>
          </w:tcPr>
          <w:p w14:paraId="43E161FA" w14:textId="77777777" w:rsidR="00C417CC" w:rsidRPr="009261EE" w:rsidRDefault="00183997" w:rsidP="00F47271">
            <w:pPr>
              <w:pStyle w:val="VCAAtablecondensed"/>
              <w:rPr>
                <w:lang w:val="en-AU"/>
              </w:rPr>
            </w:pPr>
            <w:r w:rsidRPr="009261EE">
              <w:rPr>
                <w:lang w:val="en-AU"/>
              </w:rPr>
              <w:t>C</w:t>
            </w:r>
          </w:p>
        </w:tc>
        <w:tc>
          <w:tcPr>
            <w:tcW w:w="576" w:type="dxa"/>
          </w:tcPr>
          <w:p w14:paraId="38787C34" w14:textId="77777777" w:rsidR="00C417CC" w:rsidRPr="009261EE" w:rsidRDefault="00183997" w:rsidP="00F47271">
            <w:pPr>
              <w:pStyle w:val="VCAAtablecondensed"/>
              <w:rPr>
                <w:lang w:val="en-AU"/>
              </w:rPr>
            </w:pPr>
            <w:r w:rsidRPr="009261EE">
              <w:rPr>
                <w:lang w:val="en-AU"/>
              </w:rPr>
              <w:t>3</w:t>
            </w:r>
          </w:p>
        </w:tc>
        <w:tc>
          <w:tcPr>
            <w:tcW w:w="576" w:type="dxa"/>
          </w:tcPr>
          <w:p w14:paraId="01419C34" w14:textId="77777777" w:rsidR="00C417CC" w:rsidRPr="009261EE" w:rsidRDefault="00183997" w:rsidP="00F47271">
            <w:pPr>
              <w:pStyle w:val="VCAAtablecondensed"/>
              <w:rPr>
                <w:lang w:val="en-AU"/>
              </w:rPr>
            </w:pPr>
            <w:r w:rsidRPr="009261EE">
              <w:rPr>
                <w:lang w:val="en-AU"/>
              </w:rPr>
              <w:t>1</w:t>
            </w:r>
          </w:p>
        </w:tc>
        <w:tc>
          <w:tcPr>
            <w:tcW w:w="576" w:type="dxa"/>
          </w:tcPr>
          <w:p w14:paraId="4D122B0A" w14:textId="77777777" w:rsidR="00C417CC" w:rsidRPr="009261EE" w:rsidRDefault="00183997" w:rsidP="00F47271">
            <w:pPr>
              <w:pStyle w:val="VCAAtablecondensed"/>
              <w:rPr>
                <w:lang w:val="en-AU"/>
              </w:rPr>
            </w:pPr>
            <w:r w:rsidRPr="009261EE">
              <w:rPr>
                <w:lang w:val="en-AU"/>
              </w:rPr>
              <w:t>81</w:t>
            </w:r>
          </w:p>
        </w:tc>
        <w:tc>
          <w:tcPr>
            <w:tcW w:w="576" w:type="dxa"/>
          </w:tcPr>
          <w:p w14:paraId="4D0A08A8" w14:textId="77777777" w:rsidR="00C417CC" w:rsidRPr="009261EE" w:rsidRDefault="00183997" w:rsidP="00F47271">
            <w:pPr>
              <w:pStyle w:val="VCAAtablecondensed"/>
              <w:rPr>
                <w:lang w:val="en-AU"/>
              </w:rPr>
            </w:pPr>
            <w:r w:rsidRPr="009261EE">
              <w:rPr>
                <w:lang w:val="en-AU"/>
              </w:rPr>
              <w:t>15</w:t>
            </w:r>
          </w:p>
        </w:tc>
        <w:tc>
          <w:tcPr>
            <w:tcW w:w="4755" w:type="dxa"/>
          </w:tcPr>
          <w:p w14:paraId="14FAFB29" w14:textId="77777777" w:rsidR="00C417CC" w:rsidRPr="009261EE" w:rsidRDefault="00C417CC" w:rsidP="00F47271">
            <w:pPr>
              <w:pStyle w:val="VCAAtablecondensed"/>
              <w:rPr>
                <w:lang w:val="en-AU"/>
              </w:rPr>
            </w:pPr>
          </w:p>
        </w:tc>
      </w:tr>
      <w:tr w:rsidR="00C417CC" w:rsidRPr="009261EE" w14:paraId="70321DAF" w14:textId="77777777" w:rsidTr="00D83FA4">
        <w:tc>
          <w:tcPr>
            <w:tcW w:w="1020" w:type="dxa"/>
          </w:tcPr>
          <w:p w14:paraId="49B19308" w14:textId="77777777" w:rsidR="00C417CC" w:rsidRPr="009261EE" w:rsidRDefault="00183997" w:rsidP="00F47271">
            <w:pPr>
              <w:pStyle w:val="VCAAtablecondensed"/>
              <w:rPr>
                <w:b/>
                <w:lang w:val="en-AU"/>
              </w:rPr>
            </w:pPr>
            <w:r w:rsidRPr="009261EE">
              <w:rPr>
                <w:b/>
                <w:lang w:val="en-AU"/>
              </w:rPr>
              <w:t>2</w:t>
            </w:r>
          </w:p>
        </w:tc>
        <w:tc>
          <w:tcPr>
            <w:tcW w:w="850" w:type="dxa"/>
          </w:tcPr>
          <w:p w14:paraId="3C627F49" w14:textId="77777777" w:rsidR="00C417CC" w:rsidRPr="009261EE" w:rsidRDefault="00183997" w:rsidP="00F47271">
            <w:pPr>
              <w:pStyle w:val="VCAAtablecondensed"/>
              <w:rPr>
                <w:lang w:val="en-AU"/>
              </w:rPr>
            </w:pPr>
            <w:r w:rsidRPr="009261EE">
              <w:rPr>
                <w:lang w:val="en-AU"/>
              </w:rPr>
              <w:t>D</w:t>
            </w:r>
          </w:p>
        </w:tc>
        <w:tc>
          <w:tcPr>
            <w:tcW w:w="576" w:type="dxa"/>
          </w:tcPr>
          <w:p w14:paraId="29B9E425" w14:textId="77777777" w:rsidR="00C417CC" w:rsidRPr="009261EE" w:rsidRDefault="00183997" w:rsidP="00F47271">
            <w:pPr>
              <w:pStyle w:val="VCAAtablecondensed"/>
              <w:rPr>
                <w:lang w:val="en-AU"/>
              </w:rPr>
            </w:pPr>
            <w:r w:rsidRPr="009261EE">
              <w:rPr>
                <w:lang w:val="en-AU"/>
              </w:rPr>
              <w:t>3</w:t>
            </w:r>
          </w:p>
        </w:tc>
        <w:tc>
          <w:tcPr>
            <w:tcW w:w="576" w:type="dxa"/>
          </w:tcPr>
          <w:p w14:paraId="5B722400" w14:textId="77777777" w:rsidR="00C417CC" w:rsidRPr="009261EE" w:rsidRDefault="00183997" w:rsidP="00F47271">
            <w:pPr>
              <w:pStyle w:val="VCAAtablecondensed"/>
              <w:rPr>
                <w:lang w:val="en-AU"/>
              </w:rPr>
            </w:pPr>
            <w:r w:rsidRPr="009261EE">
              <w:rPr>
                <w:lang w:val="en-AU"/>
              </w:rPr>
              <w:t>19</w:t>
            </w:r>
          </w:p>
        </w:tc>
        <w:tc>
          <w:tcPr>
            <w:tcW w:w="576" w:type="dxa"/>
          </w:tcPr>
          <w:p w14:paraId="44DBF58F" w14:textId="77777777" w:rsidR="00C417CC" w:rsidRPr="009261EE" w:rsidRDefault="00183997" w:rsidP="00F47271">
            <w:pPr>
              <w:pStyle w:val="VCAAtablecondensed"/>
              <w:rPr>
                <w:lang w:val="en-AU"/>
              </w:rPr>
            </w:pPr>
            <w:r w:rsidRPr="009261EE">
              <w:rPr>
                <w:lang w:val="en-AU"/>
              </w:rPr>
              <w:t>5</w:t>
            </w:r>
          </w:p>
        </w:tc>
        <w:tc>
          <w:tcPr>
            <w:tcW w:w="576" w:type="dxa"/>
          </w:tcPr>
          <w:p w14:paraId="45683575" w14:textId="77777777" w:rsidR="00C417CC" w:rsidRPr="009261EE" w:rsidRDefault="00183997" w:rsidP="00F47271">
            <w:pPr>
              <w:pStyle w:val="VCAAtablecondensed"/>
              <w:rPr>
                <w:lang w:val="en-AU"/>
              </w:rPr>
            </w:pPr>
            <w:r w:rsidRPr="009261EE">
              <w:rPr>
                <w:lang w:val="en-AU"/>
              </w:rPr>
              <w:t>72</w:t>
            </w:r>
          </w:p>
        </w:tc>
        <w:tc>
          <w:tcPr>
            <w:tcW w:w="4755" w:type="dxa"/>
          </w:tcPr>
          <w:p w14:paraId="49D7A06C" w14:textId="77777777" w:rsidR="00C417CC" w:rsidRPr="009261EE" w:rsidRDefault="00C417CC" w:rsidP="00F47271">
            <w:pPr>
              <w:pStyle w:val="VCAAtablecondensed"/>
              <w:rPr>
                <w:lang w:val="en-AU"/>
              </w:rPr>
            </w:pPr>
          </w:p>
        </w:tc>
      </w:tr>
      <w:tr w:rsidR="00C417CC" w:rsidRPr="009261EE" w14:paraId="5931A86C" w14:textId="77777777" w:rsidTr="00D83FA4">
        <w:tc>
          <w:tcPr>
            <w:tcW w:w="1020" w:type="dxa"/>
          </w:tcPr>
          <w:p w14:paraId="4DA9A33B" w14:textId="77777777" w:rsidR="00C417CC" w:rsidRPr="009261EE" w:rsidRDefault="00183997" w:rsidP="00F47271">
            <w:pPr>
              <w:pStyle w:val="VCAAtablecondensed"/>
              <w:rPr>
                <w:b/>
                <w:lang w:val="en-AU"/>
              </w:rPr>
            </w:pPr>
            <w:r w:rsidRPr="009261EE">
              <w:rPr>
                <w:b/>
                <w:lang w:val="en-AU"/>
              </w:rPr>
              <w:t>3</w:t>
            </w:r>
          </w:p>
        </w:tc>
        <w:tc>
          <w:tcPr>
            <w:tcW w:w="850" w:type="dxa"/>
          </w:tcPr>
          <w:p w14:paraId="7FE7F48F" w14:textId="77777777" w:rsidR="00C417CC" w:rsidRPr="009261EE" w:rsidRDefault="00183997" w:rsidP="00F47271">
            <w:pPr>
              <w:pStyle w:val="VCAAtablecondensed"/>
              <w:rPr>
                <w:lang w:val="en-AU"/>
              </w:rPr>
            </w:pPr>
            <w:r w:rsidRPr="009261EE">
              <w:rPr>
                <w:lang w:val="en-AU"/>
              </w:rPr>
              <w:t>A</w:t>
            </w:r>
          </w:p>
        </w:tc>
        <w:tc>
          <w:tcPr>
            <w:tcW w:w="576" w:type="dxa"/>
          </w:tcPr>
          <w:p w14:paraId="009E01E5" w14:textId="77777777" w:rsidR="00C417CC" w:rsidRPr="009261EE" w:rsidRDefault="00183997" w:rsidP="00F47271">
            <w:pPr>
              <w:pStyle w:val="VCAAtablecondensed"/>
              <w:rPr>
                <w:lang w:val="en-AU"/>
              </w:rPr>
            </w:pPr>
            <w:r w:rsidRPr="009261EE">
              <w:rPr>
                <w:lang w:val="en-AU"/>
              </w:rPr>
              <w:t>24</w:t>
            </w:r>
          </w:p>
        </w:tc>
        <w:tc>
          <w:tcPr>
            <w:tcW w:w="576" w:type="dxa"/>
          </w:tcPr>
          <w:p w14:paraId="48BB700E" w14:textId="77777777" w:rsidR="00C417CC" w:rsidRPr="009261EE" w:rsidRDefault="00183997" w:rsidP="00F47271">
            <w:pPr>
              <w:pStyle w:val="VCAAtablecondensed"/>
              <w:rPr>
                <w:lang w:val="en-AU"/>
              </w:rPr>
            </w:pPr>
            <w:r w:rsidRPr="009261EE">
              <w:rPr>
                <w:lang w:val="en-AU"/>
              </w:rPr>
              <w:t>43</w:t>
            </w:r>
          </w:p>
        </w:tc>
        <w:tc>
          <w:tcPr>
            <w:tcW w:w="576" w:type="dxa"/>
          </w:tcPr>
          <w:p w14:paraId="59C695F6" w14:textId="77777777" w:rsidR="00C417CC" w:rsidRPr="009261EE" w:rsidRDefault="00183997" w:rsidP="00F47271">
            <w:pPr>
              <w:pStyle w:val="VCAAtablecondensed"/>
              <w:rPr>
                <w:lang w:val="en-AU"/>
              </w:rPr>
            </w:pPr>
            <w:r w:rsidRPr="009261EE">
              <w:rPr>
                <w:lang w:val="en-AU"/>
              </w:rPr>
              <w:t>4</w:t>
            </w:r>
          </w:p>
        </w:tc>
        <w:tc>
          <w:tcPr>
            <w:tcW w:w="576" w:type="dxa"/>
          </w:tcPr>
          <w:p w14:paraId="3273F19C" w14:textId="77777777" w:rsidR="00C417CC" w:rsidRPr="009261EE" w:rsidRDefault="00183997" w:rsidP="00F47271">
            <w:pPr>
              <w:pStyle w:val="VCAAtablecondensed"/>
              <w:rPr>
                <w:lang w:val="en-AU"/>
              </w:rPr>
            </w:pPr>
            <w:r w:rsidRPr="009261EE">
              <w:rPr>
                <w:lang w:val="en-AU"/>
              </w:rPr>
              <w:t>29</w:t>
            </w:r>
          </w:p>
        </w:tc>
        <w:tc>
          <w:tcPr>
            <w:tcW w:w="4755" w:type="dxa"/>
          </w:tcPr>
          <w:p w14:paraId="2508AF16" w14:textId="01726626" w:rsidR="00C417CC" w:rsidRPr="009261EE" w:rsidRDefault="00183997" w:rsidP="00F47271">
            <w:pPr>
              <w:pStyle w:val="VCAAtablecondensed"/>
              <w:rPr>
                <w:highlight w:val="lightGray"/>
                <w:lang w:val="en-AU"/>
              </w:rPr>
            </w:pPr>
            <w:r w:rsidRPr="009261EE">
              <w:rPr>
                <w:lang w:val="en-AU"/>
              </w:rPr>
              <w:t xml:space="preserve">This question </w:t>
            </w:r>
            <w:r w:rsidR="0058098B" w:rsidRPr="009261EE">
              <w:rPr>
                <w:lang w:val="en-AU"/>
              </w:rPr>
              <w:t xml:space="preserve">asked </w:t>
            </w:r>
            <w:r w:rsidRPr="009261EE">
              <w:rPr>
                <w:lang w:val="en-AU"/>
              </w:rPr>
              <w:t xml:space="preserve">students to consider Vicki’s response once she has become so </w:t>
            </w:r>
            <w:proofErr w:type="gramStart"/>
            <w:r w:rsidRPr="009261EE">
              <w:rPr>
                <w:lang w:val="en-AU"/>
              </w:rPr>
              <w:t>frightened</w:t>
            </w:r>
            <w:proofErr w:type="gramEnd"/>
            <w:r w:rsidRPr="009261EE">
              <w:rPr>
                <w:lang w:val="en-AU"/>
              </w:rPr>
              <w:t xml:space="preserve"> she is unable to move. Option A </w:t>
            </w:r>
            <w:r w:rsidR="0058098B" w:rsidRPr="009261EE">
              <w:rPr>
                <w:lang w:val="en-AU"/>
              </w:rPr>
              <w:t>wa</w:t>
            </w:r>
            <w:r w:rsidRPr="009261EE">
              <w:rPr>
                <w:lang w:val="en-AU"/>
              </w:rPr>
              <w:t xml:space="preserve">s the best response as Option D </w:t>
            </w:r>
            <w:r w:rsidR="0058098B" w:rsidRPr="009261EE">
              <w:rPr>
                <w:lang w:val="en-AU"/>
              </w:rPr>
              <w:t xml:space="preserve">referred </w:t>
            </w:r>
            <w:r w:rsidRPr="009261EE">
              <w:rPr>
                <w:lang w:val="en-AU"/>
              </w:rPr>
              <w:t xml:space="preserve">to activation of the somatic </w:t>
            </w:r>
            <w:r w:rsidR="0058098B" w:rsidRPr="009261EE">
              <w:rPr>
                <w:lang w:val="en-AU"/>
              </w:rPr>
              <w:t>nervous system</w:t>
            </w:r>
            <w:r w:rsidRPr="009261EE">
              <w:rPr>
                <w:lang w:val="en-AU"/>
              </w:rPr>
              <w:t xml:space="preserve"> and </w:t>
            </w:r>
            <w:r w:rsidR="0058098B" w:rsidRPr="009261EE">
              <w:rPr>
                <w:lang w:val="en-AU"/>
              </w:rPr>
              <w:t>O</w:t>
            </w:r>
            <w:r w:rsidRPr="009261EE">
              <w:rPr>
                <w:lang w:val="en-AU"/>
              </w:rPr>
              <w:t xml:space="preserve">ption B </w:t>
            </w:r>
            <w:r w:rsidR="0058098B" w:rsidRPr="009261EE">
              <w:rPr>
                <w:lang w:val="en-AU"/>
              </w:rPr>
              <w:t xml:space="preserve">referred </w:t>
            </w:r>
            <w:r w:rsidRPr="009261EE">
              <w:rPr>
                <w:lang w:val="en-AU"/>
              </w:rPr>
              <w:t xml:space="preserve">to heart rate only </w:t>
            </w:r>
            <w:proofErr w:type="gramStart"/>
            <w:r w:rsidRPr="009261EE">
              <w:rPr>
                <w:lang w:val="en-AU"/>
              </w:rPr>
              <w:t>in regards to</w:t>
            </w:r>
            <w:proofErr w:type="gramEnd"/>
            <w:r w:rsidRPr="009261EE">
              <w:rPr>
                <w:lang w:val="en-AU"/>
              </w:rPr>
              <w:t xml:space="preserve"> sympathetic </w:t>
            </w:r>
            <w:r w:rsidR="0058098B" w:rsidRPr="009261EE">
              <w:rPr>
                <w:lang w:val="en-AU"/>
              </w:rPr>
              <w:t xml:space="preserve">nervous system </w:t>
            </w:r>
            <w:r w:rsidRPr="009261EE">
              <w:rPr>
                <w:lang w:val="en-AU"/>
              </w:rPr>
              <w:t>activation. The inability to move (as part of the freeze response) is associated with heart rate deceleration, due to parasympathetic dominance.</w:t>
            </w:r>
          </w:p>
        </w:tc>
      </w:tr>
      <w:tr w:rsidR="00C417CC" w:rsidRPr="009261EE" w14:paraId="2FD824A8" w14:textId="77777777" w:rsidTr="00D83FA4">
        <w:tc>
          <w:tcPr>
            <w:tcW w:w="1020" w:type="dxa"/>
          </w:tcPr>
          <w:p w14:paraId="6117115F" w14:textId="77777777" w:rsidR="00C417CC" w:rsidRPr="009261EE" w:rsidRDefault="00183997" w:rsidP="00F47271">
            <w:pPr>
              <w:pStyle w:val="VCAAtablecondensed"/>
              <w:rPr>
                <w:b/>
                <w:lang w:val="en-AU"/>
              </w:rPr>
            </w:pPr>
            <w:r w:rsidRPr="009261EE">
              <w:rPr>
                <w:b/>
                <w:lang w:val="en-AU"/>
              </w:rPr>
              <w:t>4</w:t>
            </w:r>
          </w:p>
        </w:tc>
        <w:tc>
          <w:tcPr>
            <w:tcW w:w="850" w:type="dxa"/>
          </w:tcPr>
          <w:p w14:paraId="4D02570E" w14:textId="77777777" w:rsidR="00C417CC" w:rsidRPr="009261EE" w:rsidRDefault="00183997" w:rsidP="00F47271">
            <w:pPr>
              <w:pStyle w:val="VCAAtablecondensed"/>
              <w:rPr>
                <w:lang w:val="en-AU"/>
              </w:rPr>
            </w:pPr>
            <w:r w:rsidRPr="009261EE">
              <w:rPr>
                <w:lang w:val="en-AU"/>
              </w:rPr>
              <w:t>A</w:t>
            </w:r>
          </w:p>
        </w:tc>
        <w:tc>
          <w:tcPr>
            <w:tcW w:w="576" w:type="dxa"/>
          </w:tcPr>
          <w:p w14:paraId="6DD2A35A" w14:textId="77777777" w:rsidR="00C417CC" w:rsidRPr="009261EE" w:rsidRDefault="00183997" w:rsidP="00F47271">
            <w:pPr>
              <w:pStyle w:val="VCAAtablecondensed"/>
              <w:rPr>
                <w:lang w:val="en-AU"/>
              </w:rPr>
            </w:pPr>
            <w:r w:rsidRPr="009261EE">
              <w:rPr>
                <w:lang w:val="en-AU"/>
              </w:rPr>
              <w:t>72</w:t>
            </w:r>
          </w:p>
        </w:tc>
        <w:tc>
          <w:tcPr>
            <w:tcW w:w="576" w:type="dxa"/>
          </w:tcPr>
          <w:p w14:paraId="44D1A9C8" w14:textId="77777777" w:rsidR="00C417CC" w:rsidRPr="009261EE" w:rsidRDefault="00183997" w:rsidP="00F47271">
            <w:pPr>
              <w:pStyle w:val="VCAAtablecondensed"/>
              <w:rPr>
                <w:lang w:val="en-AU"/>
              </w:rPr>
            </w:pPr>
            <w:r w:rsidRPr="009261EE">
              <w:rPr>
                <w:lang w:val="en-AU"/>
              </w:rPr>
              <w:t>8</w:t>
            </w:r>
          </w:p>
        </w:tc>
        <w:tc>
          <w:tcPr>
            <w:tcW w:w="576" w:type="dxa"/>
          </w:tcPr>
          <w:p w14:paraId="3A6B41B0" w14:textId="77777777" w:rsidR="00C417CC" w:rsidRPr="009261EE" w:rsidRDefault="00183997" w:rsidP="00F47271">
            <w:pPr>
              <w:pStyle w:val="VCAAtablecondensed"/>
              <w:rPr>
                <w:lang w:val="en-AU"/>
              </w:rPr>
            </w:pPr>
            <w:r w:rsidRPr="009261EE">
              <w:rPr>
                <w:lang w:val="en-AU"/>
              </w:rPr>
              <w:t>8</w:t>
            </w:r>
          </w:p>
        </w:tc>
        <w:tc>
          <w:tcPr>
            <w:tcW w:w="576" w:type="dxa"/>
          </w:tcPr>
          <w:p w14:paraId="3FC3C338" w14:textId="77777777" w:rsidR="00C417CC" w:rsidRPr="009261EE" w:rsidRDefault="00183997" w:rsidP="00F47271">
            <w:pPr>
              <w:pStyle w:val="VCAAtablecondensed"/>
              <w:rPr>
                <w:lang w:val="en-AU"/>
              </w:rPr>
            </w:pPr>
            <w:r w:rsidRPr="009261EE">
              <w:rPr>
                <w:lang w:val="en-AU"/>
              </w:rPr>
              <w:t>12</w:t>
            </w:r>
          </w:p>
        </w:tc>
        <w:tc>
          <w:tcPr>
            <w:tcW w:w="4755" w:type="dxa"/>
          </w:tcPr>
          <w:p w14:paraId="542523B8" w14:textId="77777777" w:rsidR="00C417CC" w:rsidRPr="009261EE" w:rsidRDefault="00C417CC" w:rsidP="00F47271">
            <w:pPr>
              <w:pStyle w:val="VCAAtablecondensed"/>
              <w:rPr>
                <w:highlight w:val="lightGray"/>
                <w:lang w:val="en-AU"/>
              </w:rPr>
            </w:pPr>
          </w:p>
        </w:tc>
      </w:tr>
      <w:tr w:rsidR="00C417CC" w:rsidRPr="009261EE" w14:paraId="38A388DB" w14:textId="77777777" w:rsidTr="00D83FA4">
        <w:tc>
          <w:tcPr>
            <w:tcW w:w="1020" w:type="dxa"/>
          </w:tcPr>
          <w:p w14:paraId="12032091" w14:textId="77777777" w:rsidR="00C417CC" w:rsidRPr="009261EE" w:rsidRDefault="00183997" w:rsidP="00F47271">
            <w:pPr>
              <w:pStyle w:val="VCAAtablecondensed"/>
              <w:rPr>
                <w:b/>
                <w:lang w:val="en-AU"/>
              </w:rPr>
            </w:pPr>
            <w:r w:rsidRPr="009261EE">
              <w:rPr>
                <w:b/>
                <w:lang w:val="en-AU"/>
              </w:rPr>
              <w:t>5</w:t>
            </w:r>
          </w:p>
        </w:tc>
        <w:tc>
          <w:tcPr>
            <w:tcW w:w="850" w:type="dxa"/>
          </w:tcPr>
          <w:p w14:paraId="1D0524DB" w14:textId="77777777" w:rsidR="00C417CC" w:rsidRPr="009261EE" w:rsidRDefault="00183997" w:rsidP="00F47271">
            <w:pPr>
              <w:pStyle w:val="VCAAtablecondensed"/>
              <w:rPr>
                <w:lang w:val="en-AU"/>
              </w:rPr>
            </w:pPr>
            <w:r w:rsidRPr="009261EE">
              <w:rPr>
                <w:lang w:val="en-AU"/>
              </w:rPr>
              <w:t>B</w:t>
            </w:r>
          </w:p>
        </w:tc>
        <w:tc>
          <w:tcPr>
            <w:tcW w:w="576" w:type="dxa"/>
          </w:tcPr>
          <w:p w14:paraId="6963B8A7" w14:textId="77777777" w:rsidR="00C417CC" w:rsidRPr="009261EE" w:rsidRDefault="00183997" w:rsidP="00F47271">
            <w:pPr>
              <w:pStyle w:val="VCAAtablecondensed"/>
              <w:rPr>
                <w:lang w:val="en-AU"/>
              </w:rPr>
            </w:pPr>
            <w:r w:rsidRPr="009261EE">
              <w:rPr>
                <w:lang w:val="en-AU"/>
              </w:rPr>
              <w:t>3</w:t>
            </w:r>
          </w:p>
        </w:tc>
        <w:tc>
          <w:tcPr>
            <w:tcW w:w="576" w:type="dxa"/>
          </w:tcPr>
          <w:p w14:paraId="31AFC95E" w14:textId="77777777" w:rsidR="00C417CC" w:rsidRPr="009261EE" w:rsidRDefault="00183997" w:rsidP="00F47271">
            <w:pPr>
              <w:pStyle w:val="VCAAtablecondensed"/>
              <w:rPr>
                <w:lang w:val="en-AU"/>
              </w:rPr>
            </w:pPr>
            <w:r w:rsidRPr="009261EE">
              <w:rPr>
                <w:lang w:val="en-AU"/>
              </w:rPr>
              <w:t>64</w:t>
            </w:r>
          </w:p>
        </w:tc>
        <w:tc>
          <w:tcPr>
            <w:tcW w:w="576" w:type="dxa"/>
          </w:tcPr>
          <w:p w14:paraId="3FCCE7CD" w14:textId="77777777" w:rsidR="00C417CC" w:rsidRPr="009261EE" w:rsidRDefault="00183997" w:rsidP="00F47271">
            <w:pPr>
              <w:pStyle w:val="VCAAtablecondensed"/>
              <w:rPr>
                <w:lang w:val="en-AU"/>
              </w:rPr>
            </w:pPr>
            <w:r w:rsidRPr="009261EE">
              <w:rPr>
                <w:lang w:val="en-AU"/>
              </w:rPr>
              <w:t>8</w:t>
            </w:r>
          </w:p>
        </w:tc>
        <w:tc>
          <w:tcPr>
            <w:tcW w:w="576" w:type="dxa"/>
          </w:tcPr>
          <w:p w14:paraId="32E57658" w14:textId="77777777" w:rsidR="00C417CC" w:rsidRPr="009261EE" w:rsidRDefault="00183997" w:rsidP="00F47271">
            <w:pPr>
              <w:pStyle w:val="VCAAtablecondensed"/>
              <w:rPr>
                <w:lang w:val="en-AU"/>
              </w:rPr>
            </w:pPr>
            <w:r w:rsidRPr="009261EE">
              <w:rPr>
                <w:lang w:val="en-AU"/>
              </w:rPr>
              <w:t>25</w:t>
            </w:r>
          </w:p>
        </w:tc>
        <w:tc>
          <w:tcPr>
            <w:tcW w:w="4755" w:type="dxa"/>
          </w:tcPr>
          <w:p w14:paraId="27F9E3C3" w14:textId="77777777" w:rsidR="00C417CC" w:rsidRPr="009261EE" w:rsidRDefault="00C417CC" w:rsidP="00F47271">
            <w:pPr>
              <w:pStyle w:val="VCAAtablecondensed"/>
              <w:rPr>
                <w:lang w:val="en-AU"/>
              </w:rPr>
            </w:pPr>
          </w:p>
        </w:tc>
      </w:tr>
      <w:tr w:rsidR="00C417CC" w:rsidRPr="009261EE" w14:paraId="03FCA844" w14:textId="77777777" w:rsidTr="00D83FA4">
        <w:tc>
          <w:tcPr>
            <w:tcW w:w="1020" w:type="dxa"/>
          </w:tcPr>
          <w:p w14:paraId="74C60B4D" w14:textId="77777777" w:rsidR="00C417CC" w:rsidRPr="009261EE" w:rsidRDefault="00183997" w:rsidP="00F47271">
            <w:pPr>
              <w:pStyle w:val="VCAAtablecondensed"/>
              <w:rPr>
                <w:b/>
                <w:lang w:val="en-AU"/>
              </w:rPr>
            </w:pPr>
            <w:r w:rsidRPr="009261EE">
              <w:rPr>
                <w:b/>
                <w:lang w:val="en-AU"/>
              </w:rPr>
              <w:t>6</w:t>
            </w:r>
          </w:p>
        </w:tc>
        <w:tc>
          <w:tcPr>
            <w:tcW w:w="850" w:type="dxa"/>
          </w:tcPr>
          <w:p w14:paraId="6CAC8FB1" w14:textId="77777777" w:rsidR="00C417CC" w:rsidRPr="009261EE" w:rsidRDefault="00183997" w:rsidP="00F47271">
            <w:pPr>
              <w:pStyle w:val="VCAAtablecondensed"/>
              <w:rPr>
                <w:lang w:val="en-AU"/>
              </w:rPr>
            </w:pPr>
            <w:r w:rsidRPr="009261EE">
              <w:rPr>
                <w:lang w:val="en-AU"/>
              </w:rPr>
              <w:t>A</w:t>
            </w:r>
          </w:p>
        </w:tc>
        <w:tc>
          <w:tcPr>
            <w:tcW w:w="576" w:type="dxa"/>
          </w:tcPr>
          <w:p w14:paraId="331169EB" w14:textId="77777777" w:rsidR="00C417CC" w:rsidRPr="009261EE" w:rsidRDefault="00183997" w:rsidP="00F47271">
            <w:pPr>
              <w:pStyle w:val="VCAAtablecondensed"/>
              <w:rPr>
                <w:lang w:val="en-AU"/>
              </w:rPr>
            </w:pPr>
            <w:r w:rsidRPr="009261EE">
              <w:rPr>
                <w:lang w:val="en-AU"/>
              </w:rPr>
              <w:t>88</w:t>
            </w:r>
          </w:p>
        </w:tc>
        <w:tc>
          <w:tcPr>
            <w:tcW w:w="576" w:type="dxa"/>
          </w:tcPr>
          <w:p w14:paraId="3E193683" w14:textId="77777777" w:rsidR="00C417CC" w:rsidRPr="009261EE" w:rsidRDefault="00183997" w:rsidP="00F47271">
            <w:pPr>
              <w:pStyle w:val="VCAAtablecondensed"/>
              <w:rPr>
                <w:lang w:val="en-AU"/>
              </w:rPr>
            </w:pPr>
            <w:r w:rsidRPr="009261EE">
              <w:rPr>
                <w:lang w:val="en-AU"/>
              </w:rPr>
              <w:t>1</w:t>
            </w:r>
          </w:p>
        </w:tc>
        <w:tc>
          <w:tcPr>
            <w:tcW w:w="576" w:type="dxa"/>
          </w:tcPr>
          <w:p w14:paraId="684D06C5" w14:textId="77777777" w:rsidR="00C417CC" w:rsidRPr="009261EE" w:rsidRDefault="00183997" w:rsidP="00F47271">
            <w:pPr>
              <w:pStyle w:val="VCAAtablecondensed"/>
              <w:rPr>
                <w:lang w:val="en-AU"/>
              </w:rPr>
            </w:pPr>
            <w:r w:rsidRPr="009261EE">
              <w:rPr>
                <w:lang w:val="en-AU"/>
              </w:rPr>
              <w:t>10</w:t>
            </w:r>
          </w:p>
        </w:tc>
        <w:tc>
          <w:tcPr>
            <w:tcW w:w="576" w:type="dxa"/>
          </w:tcPr>
          <w:p w14:paraId="6E09A2D5" w14:textId="77777777" w:rsidR="00C417CC" w:rsidRPr="009261EE" w:rsidRDefault="00183997" w:rsidP="00F47271">
            <w:pPr>
              <w:pStyle w:val="VCAAtablecondensed"/>
              <w:rPr>
                <w:lang w:val="en-AU"/>
              </w:rPr>
            </w:pPr>
            <w:r w:rsidRPr="009261EE">
              <w:rPr>
                <w:lang w:val="en-AU"/>
              </w:rPr>
              <w:t>0</w:t>
            </w:r>
          </w:p>
        </w:tc>
        <w:tc>
          <w:tcPr>
            <w:tcW w:w="4755" w:type="dxa"/>
          </w:tcPr>
          <w:p w14:paraId="02B8BB78" w14:textId="77777777" w:rsidR="00C417CC" w:rsidRPr="009261EE" w:rsidRDefault="00C417CC" w:rsidP="00F47271">
            <w:pPr>
              <w:pStyle w:val="VCAAtablecondensed"/>
              <w:rPr>
                <w:lang w:val="en-AU"/>
              </w:rPr>
            </w:pPr>
          </w:p>
        </w:tc>
      </w:tr>
      <w:tr w:rsidR="00C417CC" w:rsidRPr="009261EE" w14:paraId="1921A654" w14:textId="77777777" w:rsidTr="00D83FA4">
        <w:tc>
          <w:tcPr>
            <w:tcW w:w="1020" w:type="dxa"/>
          </w:tcPr>
          <w:p w14:paraId="0ECFD8A1" w14:textId="77777777" w:rsidR="00C417CC" w:rsidRPr="009261EE" w:rsidRDefault="00183997" w:rsidP="00F47271">
            <w:pPr>
              <w:pStyle w:val="VCAAtablecondensed"/>
              <w:rPr>
                <w:b/>
                <w:lang w:val="en-AU"/>
              </w:rPr>
            </w:pPr>
            <w:r w:rsidRPr="009261EE">
              <w:rPr>
                <w:b/>
                <w:lang w:val="en-AU"/>
              </w:rPr>
              <w:t>7</w:t>
            </w:r>
          </w:p>
        </w:tc>
        <w:tc>
          <w:tcPr>
            <w:tcW w:w="850" w:type="dxa"/>
          </w:tcPr>
          <w:p w14:paraId="56B64B21" w14:textId="77777777" w:rsidR="00C417CC" w:rsidRPr="009261EE" w:rsidRDefault="00183997" w:rsidP="00F47271">
            <w:pPr>
              <w:pStyle w:val="VCAAtablecondensed"/>
              <w:rPr>
                <w:lang w:val="en-AU"/>
              </w:rPr>
            </w:pPr>
            <w:r w:rsidRPr="009261EE">
              <w:rPr>
                <w:lang w:val="en-AU"/>
              </w:rPr>
              <w:t>D</w:t>
            </w:r>
          </w:p>
        </w:tc>
        <w:tc>
          <w:tcPr>
            <w:tcW w:w="576" w:type="dxa"/>
          </w:tcPr>
          <w:p w14:paraId="2A6D19DA" w14:textId="77777777" w:rsidR="00C417CC" w:rsidRPr="009261EE" w:rsidRDefault="00183997" w:rsidP="00F47271">
            <w:pPr>
              <w:pStyle w:val="VCAAtablecondensed"/>
              <w:rPr>
                <w:lang w:val="en-AU"/>
              </w:rPr>
            </w:pPr>
            <w:r w:rsidRPr="009261EE">
              <w:rPr>
                <w:lang w:val="en-AU"/>
              </w:rPr>
              <w:t>3</w:t>
            </w:r>
          </w:p>
        </w:tc>
        <w:tc>
          <w:tcPr>
            <w:tcW w:w="576" w:type="dxa"/>
          </w:tcPr>
          <w:p w14:paraId="36858EB9" w14:textId="77777777" w:rsidR="00C417CC" w:rsidRPr="009261EE" w:rsidRDefault="00183997" w:rsidP="00F47271">
            <w:pPr>
              <w:pStyle w:val="VCAAtablecondensed"/>
              <w:rPr>
                <w:lang w:val="en-AU"/>
              </w:rPr>
            </w:pPr>
            <w:r w:rsidRPr="009261EE">
              <w:rPr>
                <w:lang w:val="en-AU"/>
              </w:rPr>
              <w:t>3</w:t>
            </w:r>
          </w:p>
        </w:tc>
        <w:tc>
          <w:tcPr>
            <w:tcW w:w="576" w:type="dxa"/>
          </w:tcPr>
          <w:p w14:paraId="3CC11078" w14:textId="77777777" w:rsidR="00C417CC" w:rsidRPr="009261EE" w:rsidRDefault="00183997" w:rsidP="00F47271">
            <w:pPr>
              <w:pStyle w:val="VCAAtablecondensed"/>
              <w:rPr>
                <w:lang w:val="en-AU"/>
              </w:rPr>
            </w:pPr>
            <w:r w:rsidRPr="009261EE">
              <w:rPr>
                <w:lang w:val="en-AU"/>
              </w:rPr>
              <w:t>11</w:t>
            </w:r>
          </w:p>
        </w:tc>
        <w:tc>
          <w:tcPr>
            <w:tcW w:w="576" w:type="dxa"/>
          </w:tcPr>
          <w:p w14:paraId="55A1AD73" w14:textId="77777777" w:rsidR="00C417CC" w:rsidRPr="009261EE" w:rsidRDefault="00183997" w:rsidP="00F47271">
            <w:pPr>
              <w:pStyle w:val="VCAAtablecondensed"/>
              <w:rPr>
                <w:lang w:val="en-AU"/>
              </w:rPr>
            </w:pPr>
            <w:r w:rsidRPr="009261EE">
              <w:rPr>
                <w:lang w:val="en-AU"/>
              </w:rPr>
              <w:t>84</w:t>
            </w:r>
          </w:p>
        </w:tc>
        <w:tc>
          <w:tcPr>
            <w:tcW w:w="4755" w:type="dxa"/>
          </w:tcPr>
          <w:p w14:paraId="3687F729" w14:textId="77777777" w:rsidR="00C417CC" w:rsidRPr="009261EE" w:rsidRDefault="00C417CC" w:rsidP="00F47271">
            <w:pPr>
              <w:pStyle w:val="VCAAtablecondensed"/>
              <w:rPr>
                <w:lang w:val="en-AU"/>
              </w:rPr>
            </w:pPr>
          </w:p>
        </w:tc>
      </w:tr>
      <w:tr w:rsidR="00C417CC" w:rsidRPr="009261EE" w14:paraId="6156B605" w14:textId="77777777" w:rsidTr="00D83FA4">
        <w:tc>
          <w:tcPr>
            <w:tcW w:w="1020" w:type="dxa"/>
          </w:tcPr>
          <w:p w14:paraId="3AF6B477" w14:textId="77777777" w:rsidR="00C417CC" w:rsidRPr="009261EE" w:rsidRDefault="00183997" w:rsidP="00F47271">
            <w:pPr>
              <w:pStyle w:val="VCAAtablecondensed"/>
              <w:rPr>
                <w:b/>
                <w:lang w:val="en-AU"/>
              </w:rPr>
            </w:pPr>
            <w:r w:rsidRPr="009261EE">
              <w:rPr>
                <w:b/>
                <w:lang w:val="en-AU"/>
              </w:rPr>
              <w:t>8</w:t>
            </w:r>
          </w:p>
        </w:tc>
        <w:tc>
          <w:tcPr>
            <w:tcW w:w="850" w:type="dxa"/>
          </w:tcPr>
          <w:p w14:paraId="25760BCE" w14:textId="77777777" w:rsidR="00C417CC" w:rsidRPr="009261EE" w:rsidRDefault="00183997" w:rsidP="00F47271">
            <w:pPr>
              <w:pStyle w:val="VCAAtablecondensed"/>
              <w:rPr>
                <w:lang w:val="en-AU"/>
              </w:rPr>
            </w:pPr>
            <w:r w:rsidRPr="009261EE">
              <w:rPr>
                <w:lang w:val="en-AU"/>
              </w:rPr>
              <w:t>B</w:t>
            </w:r>
          </w:p>
        </w:tc>
        <w:tc>
          <w:tcPr>
            <w:tcW w:w="576" w:type="dxa"/>
          </w:tcPr>
          <w:p w14:paraId="3CAF97C2" w14:textId="77777777" w:rsidR="00C417CC" w:rsidRPr="009261EE" w:rsidRDefault="00183997" w:rsidP="00F47271">
            <w:pPr>
              <w:pStyle w:val="VCAAtablecondensed"/>
              <w:rPr>
                <w:lang w:val="en-AU"/>
              </w:rPr>
            </w:pPr>
            <w:r w:rsidRPr="009261EE">
              <w:rPr>
                <w:lang w:val="en-AU"/>
              </w:rPr>
              <w:t>3</w:t>
            </w:r>
          </w:p>
        </w:tc>
        <w:tc>
          <w:tcPr>
            <w:tcW w:w="576" w:type="dxa"/>
          </w:tcPr>
          <w:p w14:paraId="375DB09D" w14:textId="77777777" w:rsidR="00C417CC" w:rsidRPr="009261EE" w:rsidRDefault="00183997" w:rsidP="00F47271">
            <w:pPr>
              <w:pStyle w:val="VCAAtablecondensed"/>
              <w:rPr>
                <w:lang w:val="en-AU"/>
              </w:rPr>
            </w:pPr>
            <w:r w:rsidRPr="009261EE">
              <w:rPr>
                <w:lang w:val="en-AU"/>
              </w:rPr>
              <w:t>46</w:t>
            </w:r>
          </w:p>
        </w:tc>
        <w:tc>
          <w:tcPr>
            <w:tcW w:w="576" w:type="dxa"/>
          </w:tcPr>
          <w:p w14:paraId="204D4749" w14:textId="77777777" w:rsidR="00C417CC" w:rsidRPr="009261EE" w:rsidRDefault="00183997" w:rsidP="00F47271">
            <w:pPr>
              <w:pStyle w:val="VCAAtablecondensed"/>
              <w:rPr>
                <w:lang w:val="en-AU"/>
              </w:rPr>
            </w:pPr>
            <w:r w:rsidRPr="009261EE">
              <w:rPr>
                <w:lang w:val="en-AU"/>
              </w:rPr>
              <w:t>14</w:t>
            </w:r>
          </w:p>
        </w:tc>
        <w:tc>
          <w:tcPr>
            <w:tcW w:w="576" w:type="dxa"/>
          </w:tcPr>
          <w:p w14:paraId="4FB4839A" w14:textId="77777777" w:rsidR="00C417CC" w:rsidRPr="009261EE" w:rsidRDefault="00183997" w:rsidP="00F47271">
            <w:pPr>
              <w:pStyle w:val="VCAAtablecondensed"/>
              <w:rPr>
                <w:lang w:val="en-AU"/>
              </w:rPr>
            </w:pPr>
            <w:r w:rsidRPr="009261EE">
              <w:rPr>
                <w:lang w:val="en-AU"/>
              </w:rPr>
              <w:t>36</w:t>
            </w:r>
          </w:p>
        </w:tc>
        <w:tc>
          <w:tcPr>
            <w:tcW w:w="4755" w:type="dxa"/>
          </w:tcPr>
          <w:p w14:paraId="5B297ABE" w14:textId="1CC56E0A" w:rsidR="00C417CC" w:rsidRPr="009261EE" w:rsidRDefault="00183997" w:rsidP="00F47271">
            <w:pPr>
              <w:pStyle w:val="VCAAtablecondensed"/>
              <w:rPr>
                <w:highlight w:val="lightGray"/>
                <w:lang w:val="en-AU"/>
              </w:rPr>
            </w:pPr>
            <w:r w:rsidRPr="009261EE">
              <w:rPr>
                <w:lang w:val="en-AU"/>
              </w:rPr>
              <w:t xml:space="preserve">Option B </w:t>
            </w:r>
            <w:r w:rsidR="0058098B" w:rsidRPr="009261EE">
              <w:rPr>
                <w:lang w:val="en-AU"/>
              </w:rPr>
              <w:t>wa</w:t>
            </w:r>
            <w:r w:rsidRPr="009261EE">
              <w:rPr>
                <w:lang w:val="en-AU"/>
              </w:rPr>
              <w:t xml:space="preserve">s the best response as having to leave friendship groups and start new ones is not associated with the main sources of acculturative stress. </w:t>
            </w:r>
          </w:p>
        </w:tc>
      </w:tr>
      <w:tr w:rsidR="00C417CC" w:rsidRPr="009261EE" w14:paraId="1F917B31" w14:textId="77777777" w:rsidTr="00D83FA4">
        <w:tc>
          <w:tcPr>
            <w:tcW w:w="1020" w:type="dxa"/>
          </w:tcPr>
          <w:p w14:paraId="5691C657" w14:textId="77777777" w:rsidR="00C417CC" w:rsidRPr="009261EE" w:rsidRDefault="00183997" w:rsidP="00F47271">
            <w:pPr>
              <w:pStyle w:val="VCAAtablecondensed"/>
              <w:rPr>
                <w:b/>
                <w:lang w:val="en-AU"/>
              </w:rPr>
            </w:pPr>
            <w:r w:rsidRPr="009261EE">
              <w:rPr>
                <w:b/>
                <w:lang w:val="en-AU"/>
              </w:rPr>
              <w:t>9</w:t>
            </w:r>
          </w:p>
        </w:tc>
        <w:tc>
          <w:tcPr>
            <w:tcW w:w="850" w:type="dxa"/>
          </w:tcPr>
          <w:p w14:paraId="3172E05B" w14:textId="77777777" w:rsidR="00C417CC" w:rsidRPr="009261EE" w:rsidRDefault="00183997" w:rsidP="00F47271">
            <w:pPr>
              <w:pStyle w:val="VCAAtablecondensed"/>
              <w:rPr>
                <w:lang w:val="en-AU"/>
              </w:rPr>
            </w:pPr>
            <w:r w:rsidRPr="009261EE">
              <w:rPr>
                <w:lang w:val="en-AU"/>
              </w:rPr>
              <w:t>A</w:t>
            </w:r>
          </w:p>
        </w:tc>
        <w:tc>
          <w:tcPr>
            <w:tcW w:w="576" w:type="dxa"/>
          </w:tcPr>
          <w:p w14:paraId="1F15DA5A" w14:textId="77777777" w:rsidR="00C417CC" w:rsidRPr="009261EE" w:rsidRDefault="00183997" w:rsidP="00F47271">
            <w:pPr>
              <w:pStyle w:val="VCAAtablecondensed"/>
              <w:rPr>
                <w:lang w:val="en-AU"/>
              </w:rPr>
            </w:pPr>
            <w:r w:rsidRPr="009261EE">
              <w:rPr>
                <w:lang w:val="en-AU"/>
              </w:rPr>
              <w:t>58</w:t>
            </w:r>
          </w:p>
        </w:tc>
        <w:tc>
          <w:tcPr>
            <w:tcW w:w="576" w:type="dxa"/>
          </w:tcPr>
          <w:p w14:paraId="246679A0" w14:textId="77777777" w:rsidR="00C417CC" w:rsidRPr="009261EE" w:rsidRDefault="00183997" w:rsidP="00F47271">
            <w:pPr>
              <w:pStyle w:val="VCAAtablecondensed"/>
              <w:rPr>
                <w:lang w:val="en-AU"/>
              </w:rPr>
            </w:pPr>
            <w:r w:rsidRPr="009261EE">
              <w:rPr>
                <w:lang w:val="en-AU"/>
              </w:rPr>
              <w:t>11</w:t>
            </w:r>
          </w:p>
        </w:tc>
        <w:tc>
          <w:tcPr>
            <w:tcW w:w="576" w:type="dxa"/>
          </w:tcPr>
          <w:p w14:paraId="0A54BB2E" w14:textId="77777777" w:rsidR="00C417CC" w:rsidRPr="009261EE" w:rsidRDefault="00183997" w:rsidP="00F47271">
            <w:pPr>
              <w:pStyle w:val="VCAAtablecondensed"/>
              <w:rPr>
                <w:lang w:val="en-AU"/>
              </w:rPr>
            </w:pPr>
            <w:r w:rsidRPr="009261EE">
              <w:rPr>
                <w:lang w:val="en-AU"/>
              </w:rPr>
              <w:t>10</w:t>
            </w:r>
          </w:p>
        </w:tc>
        <w:tc>
          <w:tcPr>
            <w:tcW w:w="576" w:type="dxa"/>
          </w:tcPr>
          <w:p w14:paraId="6F9D9532" w14:textId="77777777" w:rsidR="00C417CC" w:rsidRPr="009261EE" w:rsidRDefault="00183997" w:rsidP="00F47271">
            <w:pPr>
              <w:pStyle w:val="VCAAtablecondensed"/>
              <w:rPr>
                <w:lang w:val="en-AU"/>
              </w:rPr>
            </w:pPr>
            <w:r w:rsidRPr="009261EE">
              <w:rPr>
                <w:lang w:val="en-AU"/>
              </w:rPr>
              <w:t>20</w:t>
            </w:r>
          </w:p>
        </w:tc>
        <w:tc>
          <w:tcPr>
            <w:tcW w:w="4755" w:type="dxa"/>
          </w:tcPr>
          <w:p w14:paraId="0B7195EE" w14:textId="77777777" w:rsidR="00C417CC" w:rsidRPr="009261EE" w:rsidRDefault="00C417CC" w:rsidP="00F47271">
            <w:pPr>
              <w:pStyle w:val="VCAAtablecondensed"/>
              <w:rPr>
                <w:highlight w:val="lightGray"/>
                <w:lang w:val="en-AU"/>
              </w:rPr>
            </w:pPr>
          </w:p>
        </w:tc>
      </w:tr>
      <w:tr w:rsidR="00C417CC" w:rsidRPr="009261EE" w14:paraId="7AF13778" w14:textId="77777777" w:rsidTr="00D83FA4">
        <w:tc>
          <w:tcPr>
            <w:tcW w:w="1020" w:type="dxa"/>
          </w:tcPr>
          <w:p w14:paraId="2B2FD554" w14:textId="77777777" w:rsidR="00C417CC" w:rsidRPr="009261EE" w:rsidRDefault="00183997" w:rsidP="00F47271">
            <w:pPr>
              <w:pStyle w:val="VCAAtablecondensed"/>
              <w:rPr>
                <w:b/>
                <w:lang w:val="en-AU"/>
              </w:rPr>
            </w:pPr>
            <w:r w:rsidRPr="009261EE">
              <w:rPr>
                <w:b/>
                <w:lang w:val="en-AU"/>
              </w:rPr>
              <w:t>10</w:t>
            </w:r>
          </w:p>
        </w:tc>
        <w:tc>
          <w:tcPr>
            <w:tcW w:w="850" w:type="dxa"/>
          </w:tcPr>
          <w:p w14:paraId="6517B8C7" w14:textId="77777777" w:rsidR="00C417CC" w:rsidRPr="009261EE" w:rsidRDefault="00183997" w:rsidP="00F47271">
            <w:pPr>
              <w:pStyle w:val="VCAAtablecondensed"/>
              <w:rPr>
                <w:lang w:val="en-AU"/>
              </w:rPr>
            </w:pPr>
            <w:r w:rsidRPr="009261EE">
              <w:rPr>
                <w:lang w:val="en-AU"/>
              </w:rPr>
              <w:t>D</w:t>
            </w:r>
          </w:p>
        </w:tc>
        <w:tc>
          <w:tcPr>
            <w:tcW w:w="576" w:type="dxa"/>
          </w:tcPr>
          <w:p w14:paraId="5A188C26" w14:textId="77777777" w:rsidR="00C417CC" w:rsidRPr="009261EE" w:rsidRDefault="00183997" w:rsidP="00F47271">
            <w:pPr>
              <w:pStyle w:val="VCAAtablecondensed"/>
              <w:rPr>
                <w:lang w:val="en-AU"/>
              </w:rPr>
            </w:pPr>
            <w:r w:rsidRPr="009261EE">
              <w:rPr>
                <w:lang w:val="en-AU"/>
              </w:rPr>
              <w:t>13</w:t>
            </w:r>
          </w:p>
        </w:tc>
        <w:tc>
          <w:tcPr>
            <w:tcW w:w="576" w:type="dxa"/>
          </w:tcPr>
          <w:p w14:paraId="7AC5702F" w14:textId="77777777" w:rsidR="00C417CC" w:rsidRPr="009261EE" w:rsidRDefault="00183997" w:rsidP="00F47271">
            <w:pPr>
              <w:pStyle w:val="VCAAtablecondensed"/>
              <w:rPr>
                <w:lang w:val="en-AU"/>
              </w:rPr>
            </w:pPr>
            <w:r w:rsidRPr="009261EE">
              <w:rPr>
                <w:lang w:val="en-AU"/>
              </w:rPr>
              <w:t>19</w:t>
            </w:r>
          </w:p>
        </w:tc>
        <w:tc>
          <w:tcPr>
            <w:tcW w:w="576" w:type="dxa"/>
          </w:tcPr>
          <w:p w14:paraId="036DA7E0" w14:textId="77777777" w:rsidR="00C417CC" w:rsidRPr="009261EE" w:rsidRDefault="00183997" w:rsidP="00F47271">
            <w:pPr>
              <w:pStyle w:val="VCAAtablecondensed"/>
              <w:rPr>
                <w:lang w:val="en-AU"/>
              </w:rPr>
            </w:pPr>
            <w:r w:rsidRPr="009261EE">
              <w:rPr>
                <w:lang w:val="en-AU"/>
              </w:rPr>
              <w:t>11</w:t>
            </w:r>
          </w:p>
        </w:tc>
        <w:tc>
          <w:tcPr>
            <w:tcW w:w="576" w:type="dxa"/>
          </w:tcPr>
          <w:p w14:paraId="20CDE5F6" w14:textId="77777777" w:rsidR="00C417CC" w:rsidRPr="009261EE" w:rsidRDefault="00183997" w:rsidP="00F47271">
            <w:pPr>
              <w:pStyle w:val="VCAAtablecondensed"/>
              <w:rPr>
                <w:lang w:val="en-AU"/>
              </w:rPr>
            </w:pPr>
            <w:r w:rsidRPr="009261EE">
              <w:rPr>
                <w:lang w:val="en-AU"/>
              </w:rPr>
              <w:t>57</w:t>
            </w:r>
          </w:p>
        </w:tc>
        <w:tc>
          <w:tcPr>
            <w:tcW w:w="4755" w:type="dxa"/>
          </w:tcPr>
          <w:p w14:paraId="15FBE0F1" w14:textId="77777777" w:rsidR="00C417CC" w:rsidRPr="009261EE" w:rsidRDefault="00C417CC" w:rsidP="00F47271">
            <w:pPr>
              <w:pStyle w:val="VCAAtablecondensed"/>
              <w:rPr>
                <w:lang w:val="en-AU"/>
              </w:rPr>
            </w:pPr>
          </w:p>
        </w:tc>
      </w:tr>
      <w:tr w:rsidR="00C417CC" w:rsidRPr="009261EE" w14:paraId="54BCB470" w14:textId="77777777" w:rsidTr="00D83FA4">
        <w:tc>
          <w:tcPr>
            <w:tcW w:w="1020" w:type="dxa"/>
          </w:tcPr>
          <w:p w14:paraId="12E9E019" w14:textId="77777777" w:rsidR="00C417CC" w:rsidRPr="009261EE" w:rsidRDefault="00183997" w:rsidP="00F47271">
            <w:pPr>
              <w:pStyle w:val="VCAAtablecondensed"/>
              <w:rPr>
                <w:b/>
                <w:lang w:val="en-AU"/>
              </w:rPr>
            </w:pPr>
            <w:r w:rsidRPr="009261EE">
              <w:rPr>
                <w:b/>
                <w:lang w:val="en-AU"/>
              </w:rPr>
              <w:t>11</w:t>
            </w:r>
          </w:p>
        </w:tc>
        <w:tc>
          <w:tcPr>
            <w:tcW w:w="850" w:type="dxa"/>
          </w:tcPr>
          <w:p w14:paraId="3146C8F8" w14:textId="77777777" w:rsidR="00C417CC" w:rsidRPr="009261EE" w:rsidRDefault="00183997" w:rsidP="00F47271">
            <w:pPr>
              <w:pStyle w:val="VCAAtablecondensed"/>
              <w:rPr>
                <w:lang w:val="en-AU"/>
              </w:rPr>
            </w:pPr>
            <w:r w:rsidRPr="009261EE">
              <w:rPr>
                <w:lang w:val="en-AU"/>
              </w:rPr>
              <w:t>A</w:t>
            </w:r>
          </w:p>
        </w:tc>
        <w:tc>
          <w:tcPr>
            <w:tcW w:w="576" w:type="dxa"/>
          </w:tcPr>
          <w:p w14:paraId="03989A2E" w14:textId="77777777" w:rsidR="00C417CC" w:rsidRPr="009261EE" w:rsidRDefault="00183997" w:rsidP="00F47271">
            <w:pPr>
              <w:pStyle w:val="VCAAtablecondensed"/>
              <w:rPr>
                <w:lang w:val="en-AU"/>
              </w:rPr>
            </w:pPr>
            <w:r w:rsidRPr="009261EE">
              <w:rPr>
                <w:lang w:val="en-AU"/>
              </w:rPr>
              <w:t>69</w:t>
            </w:r>
          </w:p>
        </w:tc>
        <w:tc>
          <w:tcPr>
            <w:tcW w:w="576" w:type="dxa"/>
          </w:tcPr>
          <w:p w14:paraId="105F8026" w14:textId="77777777" w:rsidR="00C417CC" w:rsidRPr="009261EE" w:rsidRDefault="00183997" w:rsidP="00F47271">
            <w:pPr>
              <w:pStyle w:val="VCAAtablecondensed"/>
              <w:rPr>
                <w:lang w:val="en-AU"/>
              </w:rPr>
            </w:pPr>
            <w:r w:rsidRPr="009261EE">
              <w:rPr>
                <w:lang w:val="en-AU"/>
              </w:rPr>
              <w:t>4</w:t>
            </w:r>
          </w:p>
        </w:tc>
        <w:tc>
          <w:tcPr>
            <w:tcW w:w="576" w:type="dxa"/>
          </w:tcPr>
          <w:p w14:paraId="3AC3F671" w14:textId="77777777" w:rsidR="00C417CC" w:rsidRPr="009261EE" w:rsidRDefault="00183997" w:rsidP="00F47271">
            <w:pPr>
              <w:pStyle w:val="VCAAtablecondensed"/>
              <w:rPr>
                <w:lang w:val="en-AU"/>
              </w:rPr>
            </w:pPr>
            <w:r w:rsidRPr="009261EE">
              <w:rPr>
                <w:lang w:val="en-AU"/>
              </w:rPr>
              <w:t>17</w:t>
            </w:r>
          </w:p>
        </w:tc>
        <w:tc>
          <w:tcPr>
            <w:tcW w:w="576" w:type="dxa"/>
          </w:tcPr>
          <w:p w14:paraId="0AD20F37" w14:textId="77777777" w:rsidR="00C417CC" w:rsidRPr="009261EE" w:rsidRDefault="00183997" w:rsidP="00F47271">
            <w:pPr>
              <w:pStyle w:val="VCAAtablecondensed"/>
              <w:rPr>
                <w:lang w:val="en-AU"/>
              </w:rPr>
            </w:pPr>
            <w:r w:rsidRPr="009261EE">
              <w:rPr>
                <w:lang w:val="en-AU"/>
              </w:rPr>
              <w:t>10</w:t>
            </w:r>
          </w:p>
        </w:tc>
        <w:tc>
          <w:tcPr>
            <w:tcW w:w="4755" w:type="dxa"/>
          </w:tcPr>
          <w:p w14:paraId="379E735E" w14:textId="77777777" w:rsidR="00C417CC" w:rsidRPr="009261EE" w:rsidRDefault="00C417CC" w:rsidP="00F47271">
            <w:pPr>
              <w:pStyle w:val="VCAAtablecondensed"/>
              <w:rPr>
                <w:lang w:val="en-AU"/>
              </w:rPr>
            </w:pPr>
          </w:p>
        </w:tc>
      </w:tr>
      <w:tr w:rsidR="00C417CC" w:rsidRPr="009261EE" w14:paraId="77BDCC69" w14:textId="77777777" w:rsidTr="00D83FA4">
        <w:tc>
          <w:tcPr>
            <w:tcW w:w="1020" w:type="dxa"/>
          </w:tcPr>
          <w:p w14:paraId="66631DFA" w14:textId="77777777" w:rsidR="00C417CC" w:rsidRPr="009261EE" w:rsidRDefault="00183997" w:rsidP="00F47271">
            <w:pPr>
              <w:pStyle w:val="VCAAtablecondensed"/>
              <w:rPr>
                <w:b/>
                <w:lang w:val="en-AU"/>
              </w:rPr>
            </w:pPr>
            <w:r w:rsidRPr="009261EE">
              <w:rPr>
                <w:b/>
                <w:lang w:val="en-AU"/>
              </w:rPr>
              <w:t>12</w:t>
            </w:r>
          </w:p>
        </w:tc>
        <w:tc>
          <w:tcPr>
            <w:tcW w:w="850" w:type="dxa"/>
          </w:tcPr>
          <w:p w14:paraId="0381F23D" w14:textId="77777777" w:rsidR="00C417CC" w:rsidRPr="009261EE" w:rsidRDefault="00183997" w:rsidP="00F47271">
            <w:pPr>
              <w:pStyle w:val="VCAAtablecondensed"/>
              <w:rPr>
                <w:lang w:val="en-AU"/>
              </w:rPr>
            </w:pPr>
            <w:r w:rsidRPr="009261EE">
              <w:rPr>
                <w:lang w:val="en-AU"/>
              </w:rPr>
              <w:t>A</w:t>
            </w:r>
          </w:p>
        </w:tc>
        <w:tc>
          <w:tcPr>
            <w:tcW w:w="576" w:type="dxa"/>
          </w:tcPr>
          <w:p w14:paraId="2B36CFA6" w14:textId="77777777" w:rsidR="00C417CC" w:rsidRPr="009261EE" w:rsidRDefault="00183997" w:rsidP="00F47271">
            <w:pPr>
              <w:pStyle w:val="VCAAtablecondensed"/>
              <w:rPr>
                <w:lang w:val="en-AU"/>
              </w:rPr>
            </w:pPr>
            <w:r w:rsidRPr="009261EE">
              <w:rPr>
                <w:lang w:val="en-AU"/>
              </w:rPr>
              <w:t>71</w:t>
            </w:r>
          </w:p>
        </w:tc>
        <w:tc>
          <w:tcPr>
            <w:tcW w:w="576" w:type="dxa"/>
          </w:tcPr>
          <w:p w14:paraId="70C8E3B3" w14:textId="77777777" w:rsidR="00C417CC" w:rsidRPr="009261EE" w:rsidRDefault="00183997" w:rsidP="00F47271">
            <w:pPr>
              <w:pStyle w:val="VCAAtablecondensed"/>
              <w:rPr>
                <w:lang w:val="en-AU"/>
              </w:rPr>
            </w:pPr>
            <w:r w:rsidRPr="009261EE">
              <w:rPr>
                <w:lang w:val="en-AU"/>
              </w:rPr>
              <w:t>3</w:t>
            </w:r>
          </w:p>
        </w:tc>
        <w:tc>
          <w:tcPr>
            <w:tcW w:w="576" w:type="dxa"/>
          </w:tcPr>
          <w:p w14:paraId="65D44668" w14:textId="77777777" w:rsidR="00C417CC" w:rsidRPr="009261EE" w:rsidRDefault="00183997" w:rsidP="00F47271">
            <w:pPr>
              <w:pStyle w:val="VCAAtablecondensed"/>
              <w:rPr>
                <w:lang w:val="en-AU"/>
              </w:rPr>
            </w:pPr>
            <w:r w:rsidRPr="009261EE">
              <w:rPr>
                <w:lang w:val="en-AU"/>
              </w:rPr>
              <w:t>12</w:t>
            </w:r>
          </w:p>
        </w:tc>
        <w:tc>
          <w:tcPr>
            <w:tcW w:w="576" w:type="dxa"/>
          </w:tcPr>
          <w:p w14:paraId="1B9DF1B4" w14:textId="77777777" w:rsidR="00C417CC" w:rsidRPr="009261EE" w:rsidRDefault="00183997" w:rsidP="00F47271">
            <w:pPr>
              <w:pStyle w:val="VCAAtablecondensed"/>
              <w:rPr>
                <w:lang w:val="en-AU"/>
              </w:rPr>
            </w:pPr>
            <w:r w:rsidRPr="009261EE">
              <w:rPr>
                <w:lang w:val="en-AU"/>
              </w:rPr>
              <w:t>13</w:t>
            </w:r>
          </w:p>
        </w:tc>
        <w:tc>
          <w:tcPr>
            <w:tcW w:w="4755" w:type="dxa"/>
          </w:tcPr>
          <w:p w14:paraId="154E4BC7" w14:textId="77777777" w:rsidR="00C417CC" w:rsidRPr="009261EE" w:rsidRDefault="00C417CC" w:rsidP="00F47271">
            <w:pPr>
              <w:pStyle w:val="VCAAtablecondensed"/>
              <w:rPr>
                <w:lang w:val="en-AU"/>
              </w:rPr>
            </w:pPr>
          </w:p>
        </w:tc>
      </w:tr>
      <w:tr w:rsidR="00C417CC" w:rsidRPr="009261EE" w14:paraId="52EA4BB2" w14:textId="77777777" w:rsidTr="00D83FA4">
        <w:tc>
          <w:tcPr>
            <w:tcW w:w="1020" w:type="dxa"/>
          </w:tcPr>
          <w:p w14:paraId="4757BE0C" w14:textId="77777777" w:rsidR="00C417CC" w:rsidRPr="009261EE" w:rsidRDefault="00183997" w:rsidP="00F47271">
            <w:pPr>
              <w:pStyle w:val="VCAAtablecondensed"/>
              <w:rPr>
                <w:b/>
                <w:lang w:val="en-AU"/>
              </w:rPr>
            </w:pPr>
            <w:r w:rsidRPr="009261EE">
              <w:rPr>
                <w:b/>
                <w:lang w:val="en-AU"/>
              </w:rPr>
              <w:t>13</w:t>
            </w:r>
          </w:p>
        </w:tc>
        <w:tc>
          <w:tcPr>
            <w:tcW w:w="850" w:type="dxa"/>
          </w:tcPr>
          <w:p w14:paraId="0C22AD67" w14:textId="77777777" w:rsidR="00C417CC" w:rsidRPr="009261EE" w:rsidRDefault="00183997" w:rsidP="00F47271">
            <w:pPr>
              <w:pStyle w:val="VCAAtablecondensed"/>
              <w:rPr>
                <w:lang w:val="en-AU"/>
              </w:rPr>
            </w:pPr>
            <w:r w:rsidRPr="009261EE">
              <w:rPr>
                <w:lang w:val="en-AU"/>
              </w:rPr>
              <w:t>C</w:t>
            </w:r>
          </w:p>
        </w:tc>
        <w:tc>
          <w:tcPr>
            <w:tcW w:w="576" w:type="dxa"/>
          </w:tcPr>
          <w:p w14:paraId="2962F022" w14:textId="77777777" w:rsidR="00C417CC" w:rsidRPr="009261EE" w:rsidRDefault="00183997" w:rsidP="00F47271">
            <w:pPr>
              <w:pStyle w:val="VCAAtablecondensed"/>
              <w:rPr>
                <w:lang w:val="en-AU"/>
              </w:rPr>
            </w:pPr>
            <w:r w:rsidRPr="009261EE">
              <w:rPr>
                <w:lang w:val="en-AU"/>
              </w:rPr>
              <w:t>2</w:t>
            </w:r>
          </w:p>
        </w:tc>
        <w:tc>
          <w:tcPr>
            <w:tcW w:w="576" w:type="dxa"/>
          </w:tcPr>
          <w:p w14:paraId="53A3062B" w14:textId="77777777" w:rsidR="00C417CC" w:rsidRPr="009261EE" w:rsidRDefault="00183997" w:rsidP="00F47271">
            <w:pPr>
              <w:pStyle w:val="VCAAtablecondensed"/>
              <w:rPr>
                <w:lang w:val="en-AU"/>
              </w:rPr>
            </w:pPr>
            <w:r w:rsidRPr="009261EE">
              <w:rPr>
                <w:lang w:val="en-AU"/>
              </w:rPr>
              <w:t>2</w:t>
            </w:r>
          </w:p>
        </w:tc>
        <w:tc>
          <w:tcPr>
            <w:tcW w:w="576" w:type="dxa"/>
          </w:tcPr>
          <w:p w14:paraId="303073D7" w14:textId="77777777" w:rsidR="00C417CC" w:rsidRPr="009261EE" w:rsidRDefault="00183997" w:rsidP="00F47271">
            <w:pPr>
              <w:pStyle w:val="VCAAtablecondensed"/>
              <w:rPr>
                <w:lang w:val="en-AU"/>
              </w:rPr>
            </w:pPr>
            <w:r w:rsidRPr="009261EE">
              <w:rPr>
                <w:lang w:val="en-AU"/>
              </w:rPr>
              <w:t>86</w:t>
            </w:r>
          </w:p>
        </w:tc>
        <w:tc>
          <w:tcPr>
            <w:tcW w:w="576" w:type="dxa"/>
          </w:tcPr>
          <w:p w14:paraId="4DD8DF3D" w14:textId="77777777" w:rsidR="00C417CC" w:rsidRPr="009261EE" w:rsidRDefault="00183997" w:rsidP="00F47271">
            <w:pPr>
              <w:pStyle w:val="VCAAtablecondensed"/>
              <w:rPr>
                <w:lang w:val="en-AU"/>
              </w:rPr>
            </w:pPr>
            <w:r w:rsidRPr="009261EE">
              <w:rPr>
                <w:lang w:val="en-AU"/>
              </w:rPr>
              <w:t>10</w:t>
            </w:r>
          </w:p>
        </w:tc>
        <w:tc>
          <w:tcPr>
            <w:tcW w:w="4755" w:type="dxa"/>
          </w:tcPr>
          <w:p w14:paraId="13F902BA" w14:textId="77777777" w:rsidR="00C417CC" w:rsidRPr="009261EE" w:rsidRDefault="00C417CC" w:rsidP="00F47271">
            <w:pPr>
              <w:pStyle w:val="VCAAtablecondensed"/>
              <w:rPr>
                <w:lang w:val="en-AU"/>
              </w:rPr>
            </w:pPr>
          </w:p>
        </w:tc>
      </w:tr>
      <w:tr w:rsidR="00C417CC" w:rsidRPr="009261EE" w14:paraId="412BE824" w14:textId="77777777" w:rsidTr="00D83FA4">
        <w:tc>
          <w:tcPr>
            <w:tcW w:w="1020" w:type="dxa"/>
          </w:tcPr>
          <w:p w14:paraId="0166D95D" w14:textId="77777777" w:rsidR="00C417CC" w:rsidRPr="009261EE" w:rsidRDefault="00183997" w:rsidP="00F47271">
            <w:pPr>
              <w:pStyle w:val="VCAAtablecondensed"/>
              <w:rPr>
                <w:b/>
                <w:lang w:val="en-AU"/>
              </w:rPr>
            </w:pPr>
            <w:r w:rsidRPr="009261EE">
              <w:rPr>
                <w:b/>
                <w:lang w:val="en-AU"/>
              </w:rPr>
              <w:t>14</w:t>
            </w:r>
          </w:p>
        </w:tc>
        <w:tc>
          <w:tcPr>
            <w:tcW w:w="850" w:type="dxa"/>
          </w:tcPr>
          <w:p w14:paraId="61AD7543" w14:textId="77777777" w:rsidR="00C417CC" w:rsidRPr="009261EE" w:rsidRDefault="00183997" w:rsidP="00F47271">
            <w:pPr>
              <w:pStyle w:val="VCAAtablecondensed"/>
              <w:rPr>
                <w:lang w:val="en-AU"/>
              </w:rPr>
            </w:pPr>
            <w:r w:rsidRPr="009261EE">
              <w:rPr>
                <w:lang w:val="en-AU"/>
              </w:rPr>
              <w:t>C</w:t>
            </w:r>
          </w:p>
        </w:tc>
        <w:tc>
          <w:tcPr>
            <w:tcW w:w="576" w:type="dxa"/>
          </w:tcPr>
          <w:p w14:paraId="5678792F" w14:textId="77777777" w:rsidR="00C417CC" w:rsidRPr="009261EE" w:rsidRDefault="00183997" w:rsidP="00F47271">
            <w:pPr>
              <w:pStyle w:val="VCAAtablecondensed"/>
              <w:rPr>
                <w:lang w:val="en-AU"/>
              </w:rPr>
            </w:pPr>
            <w:r w:rsidRPr="009261EE">
              <w:rPr>
                <w:lang w:val="en-AU"/>
              </w:rPr>
              <w:t>14</w:t>
            </w:r>
          </w:p>
        </w:tc>
        <w:tc>
          <w:tcPr>
            <w:tcW w:w="576" w:type="dxa"/>
          </w:tcPr>
          <w:p w14:paraId="66CDF051" w14:textId="77777777" w:rsidR="00C417CC" w:rsidRPr="009261EE" w:rsidRDefault="00183997" w:rsidP="00F47271">
            <w:pPr>
              <w:pStyle w:val="VCAAtablecondensed"/>
              <w:rPr>
                <w:lang w:val="en-AU"/>
              </w:rPr>
            </w:pPr>
            <w:r w:rsidRPr="009261EE">
              <w:rPr>
                <w:lang w:val="en-AU"/>
              </w:rPr>
              <w:t>26</w:t>
            </w:r>
          </w:p>
        </w:tc>
        <w:tc>
          <w:tcPr>
            <w:tcW w:w="576" w:type="dxa"/>
          </w:tcPr>
          <w:p w14:paraId="05893104" w14:textId="77777777" w:rsidR="00C417CC" w:rsidRPr="009261EE" w:rsidRDefault="00183997" w:rsidP="00F47271">
            <w:pPr>
              <w:pStyle w:val="VCAAtablecondensed"/>
              <w:rPr>
                <w:lang w:val="en-AU"/>
              </w:rPr>
            </w:pPr>
            <w:r w:rsidRPr="009261EE">
              <w:rPr>
                <w:lang w:val="en-AU"/>
              </w:rPr>
              <w:t>58</w:t>
            </w:r>
          </w:p>
        </w:tc>
        <w:tc>
          <w:tcPr>
            <w:tcW w:w="576" w:type="dxa"/>
          </w:tcPr>
          <w:p w14:paraId="7B2A14E8" w14:textId="77777777" w:rsidR="00C417CC" w:rsidRPr="009261EE" w:rsidRDefault="00183997" w:rsidP="00F47271">
            <w:pPr>
              <w:pStyle w:val="VCAAtablecondensed"/>
              <w:rPr>
                <w:lang w:val="en-AU"/>
              </w:rPr>
            </w:pPr>
            <w:r w:rsidRPr="009261EE">
              <w:rPr>
                <w:lang w:val="en-AU"/>
              </w:rPr>
              <w:t>2</w:t>
            </w:r>
          </w:p>
        </w:tc>
        <w:tc>
          <w:tcPr>
            <w:tcW w:w="4755" w:type="dxa"/>
          </w:tcPr>
          <w:p w14:paraId="1870F9CD" w14:textId="77777777" w:rsidR="00C417CC" w:rsidRPr="009261EE" w:rsidRDefault="00C417CC" w:rsidP="00F47271">
            <w:pPr>
              <w:pStyle w:val="VCAAtablecondensed"/>
              <w:rPr>
                <w:lang w:val="en-AU"/>
              </w:rPr>
            </w:pPr>
          </w:p>
        </w:tc>
      </w:tr>
      <w:tr w:rsidR="00C417CC" w:rsidRPr="009261EE" w14:paraId="380DC20B" w14:textId="77777777" w:rsidTr="00D83FA4">
        <w:tc>
          <w:tcPr>
            <w:tcW w:w="1020" w:type="dxa"/>
          </w:tcPr>
          <w:p w14:paraId="4C758F89" w14:textId="77777777" w:rsidR="00C417CC" w:rsidRPr="009261EE" w:rsidRDefault="00183997" w:rsidP="00F47271">
            <w:pPr>
              <w:pStyle w:val="VCAAtablecondensed"/>
              <w:rPr>
                <w:b/>
                <w:lang w:val="en-AU"/>
              </w:rPr>
            </w:pPr>
            <w:r w:rsidRPr="009261EE">
              <w:rPr>
                <w:b/>
                <w:lang w:val="en-AU"/>
              </w:rPr>
              <w:t>15</w:t>
            </w:r>
          </w:p>
        </w:tc>
        <w:tc>
          <w:tcPr>
            <w:tcW w:w="850" w:type="dxa"/>
          </w:tcPr>
          <w:p w14:paraId="5510482B" w14:textId="77777777" w:rsidR="00C417CC" w:rsidRPr="009261EE" w:rsidRDefault="00183997" w:rsidP="00F47271">
            <w:pPr>
              <w:pStyle w:val="VCAAtablecondensed"/>
              <w:rPr>
                <w:lang w:val="en-AU"/>
              </w:rPr>
            </w:pPr>
            <w:r w:rsidRPr="009261EE">
              <w:rPr>
                <w:lang w:val="en-AU"/>
              </w:rPr>
              <w:t>A</w:t>
            </w:r>
          </w:p>
        </w:tc>
        <w:tc>
          <w:tcPr>
            <w:tcW w:w="576" w:type="dxa"/>
          </w:tcPr>
          <w:p w14:paraId="6CAD8BCF" w14:textId="77777777" w:rsidR="00C417CC" w:rsidRPr="009261EE" w:rsidRDefault="00183997" w:rsidP="00F47271">
            <w:pPr>
              <w:pStyle w:val="VCAAtablecondensed"/>
              <w:rPr>
                <w:lang w:val="en-AU"/>
              </w:rPr>
            </w:pPr>
            <w:r w:rsidRPr="009261EE">
              <w:rPr>
                <w:lang w:val="en-AU"/>
              </w:rPr>
              <w:t>62</w:t>
            </w:r>
          </w:p>
        </w:tc>
        <w:tc>
          <w:tcPr>
            <w:tcW w:w="576" w:type="dxa"/>
          </w:tcPr>
          <w:p w14:paraId="58D97D82" w14:textId="77777777" w:rsidR="00C417CC" w:rsidRPr="009261EE" w:rsidRDefault="00183997" w:rsidP="00F47271">
            <w:pPr>
              <w:pStyle w:val="VCAAtablecondensed"/>
              <w:rPr>
                <w:lang w:val="en-AU"/>
              </w:rPr>
            </w:pPr>
            <w:r w:rsidRPr="009261EE">
              <w:rPr>
                <w:lang w:val="en-AU"/>
              </w:rPr>
              <w:t>3</w:t>
            </w:r>
          </w:p>
        </w:tc>
        <w:tc>
          <w:tcPr>
            <w:tcW w:w="576" w:type="dxa"/>
          </w:tcPr>
          <w:p w14:paraId="2AB0C110" w14:textId="77777777" w:rsidR="00C417CC" w:rsidRPr="009261EE" w:rsidRDefault="00183997" w:rsidP="00F47271">
            <w:pPr>
              <w:pStyle w:val="VCAAtablecondensed"/>
              <w:rPr>
                <w:lang w:val="en-AU"/>
              </w:rPr>
            </w:pPr>
            <w:r w:rsidRPr="009261EE">
              <w:rPr>
                <w:lang w:val="en-AU"/>
              </w:rPr>
              <w:t>26</w:t>
            </w:r>
          </w:p>
        </w:tc>
        <w:tc>
          <w:tcPr>
            <w:tcW w:w="576" w:type="dxa"/>
          </w:tcPr>
          <w:p w14:paraId="59EB5EAC" w14:textId="77777777" w:rsidR="00C417CC" w:rsidRPr="009261EE" w:rsidRDefault="00183997" w:rsidP="00F47271">
            <w:pPr>
              <w:pStyle w:val="VCAAtablecondensed"/>
              <w:rPr>
                <w:lang w:val="en-AU"/>
              </w:rPr>
            </w:pPr>
            <w:r w:rsidRPr="009261EE">
              <w:rPr>
                <w:lang w:val="en-AU"/>
              </w:rPr>
              <w:t>10</w:t>
            </w:r>
          </w:p>
        </w:tc>
        <w:tc>
          <w:tcPr>
            <w:tcW w:w="4755" w:type="dxa"/>
          </w:tcPr>
          <w:p w14:paraId="359BE0D9" w14:textId="77777777" w:rsidR="00C417CC" w:rsidRPr="009261EE" w:rsidRDefault="00C417CC" w:rsidP="00F47271">
            <w:pPr>
              <w:pStyle w:val="VCAAtablecondensed"/>
              <w:rPr>
                <w:lang w:val="en-AU"/>
              </w:rPr>
            </w:pPr>
          </w:p>
        </w:tc>
      </w:tr>
      <w:tr w:rsidR="00C417CC" w:rsidRPr="009261EE" w14:paraId="23DFC9FC" w14:textId="77777777" w:rsidTr="00D83FA4">
        <w:tc>
          <w:tcPr>
            <w:tcW w:w="1020" w:type="dxa"/>
          </w:tcPr>
          <w:p w14:paraId="02D9F857" w14:textId="77777777" w:rsidR="00C417CC" w:rsidRPr="009261EE" w:rsidRDefault="00183997" w:rsidP="00F47271">
            <w:pPr>
              <w:pStyle w:val="VCAAtablecondensed"/>
              <w:rPr>
                <w:b/>
                <w:lang w:val="en-AU"/>
              </w:rPr>
            </w:pPr>
            <w:r w:rsidRPr="009261EE">
              <w:rPr>
                <w:b/>
                <w:lang w:val="en-AU"/>
              </w:rPr>
              <w:t>16</w:t>
            </w:r>
          </w:p>
        </w:tc>
        <w:tc>
          <w:tcPr>
            <w:tcW w:w="850" w:type="dxa"/>
          </w:tcPr>
          <w:p w14:paraId="7F18DAFF" w14:textId="77777777" w:rsidR="00C417CC" w:rsidRPr="009261EE" w:rsidRDefault="00183997" w:rsidP="00F47271">
            <w:pPr>
              <w:pStyle w:val="VCAAtablecondensed"/>
              <w:rPr>
                <w:lang w:val="en-AU"/>
              </w:rPr>
            </w:pPr>
            <w:r w:rsidRPr="009261EE">
              <w:rPr>
                <w:lang w:val="en-AU"/>
              </w:rPr>
              <w:t>B</w:t>
            </w:r>
          </w:p>
        </w:tc>
        <w:tc>
          <w:tcPr>
            <w:tcW w:w="576" w:type="dxa"/>
          </w:tcPr>
          <w:p w14:paraId="77966E15" w14:textId="77777777" w:rsidR="00C417CC" w:rsidRPr="009261EE" w:rsidRDefault="00183997" w:rsidP="00F47271">
            <w:pPr>
              <w:pStyle w:val="VCAAtablecondensed"/>
              <w:rPr>
                <w:lang w:val="en-AU"/>
              </w:rPr>
            </w:pPr>
            <w:r w:rsidRPr="009261EE">
              <w:rPr>
                <w:lang w:val="en-AU"/>
              </w:rPr>
              <w:t>14</w:t>
            </w:r>
          </w:p>
        </w:tc>
        <w:tc>
          <w:tcPr>
            <w:tcW w:w="576" w:type="dxa"/>
          </w:tcPr>
          <w:p w14:paraId="610A1FBA" w14:textId="77777777" w:rsidR="00C417CC" w:rsidRPr="009261EE" w:rsidRDefault="00183997" w:rsidP="00F47271">
            <w:pPr>
              <w:pStyle w:val="VCAAtablecondensed"/>
              <w:rPr>
                <w:lang w:val="en-AU"/>
              </w:rPr>
            </w:pPr>
            <w:r w:rsidRPr="009261EE">
              <w:rPr>
                <w:lang w:val="en-AU"/>
              </w:rPr>
              <w:t>70</w:t>
            </w:r>
          </w:p>
        </w:tc>
        <w:tc>
          <w:tcPr>
            <w:tcW w:w="576" w:type="dxa"/>
          </w:tcPr>
          <w:p w14:paraId="5C700566" w14:textId="77777777" w:rsidR="00C417CC" w:rsidRPr="009261EE" w:rsidRDefault="00183997" w:rsidP="00F47271">
            <w:pPr>
              <w:pStyle w:val="VCAAtablecondensed"/>
              <w:rPr>
                <w:lang w:val="en-AU"/>
              </w:rPr>
            </w:pPr>
            <w:r w:rsidRPr="009261EE">
              <w:rPr>
                <w:lang w:val="en-AU"/>
              </w:rPr>
              <w:t>4</w:t>
            </w:r>
          </w:p>
        </w:tc>
        <w:tc>
          <w:tcPr>
            <w:tcW w:w="576" w:type="dxa"/>
          </w:tcPr>
          <w:p w14:paraId="508C0A4C" w14:textId="77777777" w:rsidR="00C417CC" w:rsidRPr="009261EE" w:rsidRDefault="00183997" w:rsidP="00F47271">
            <w:pPr>
              <w:pStyle w:val="VCAAtablecondensed"/>
              <w:rPr>
                <w:lang w:val="en-AU"/>
              </w:rPr>
            </w:pPr>
            <w:r w:rsidRPr="009261EE">
              <w:rPr>
                <w:lang w:val="en-AU"/>
              </w:rPr>
              <w:t>12</w:t>
            </w:r>
          </w:p>
        </w:tc>
        <w:tc>
          <w:tcPr>
            <w:tcW w:w="4755" w:type="dxa"/>
          </w:tcPr>
          <w:p w14:paraId="2773E332" w14:textId="77777777" w:rsidR="00C417CC" w:rsidRPr="009261EE" w:rsidRDefault="00C417CC" w:rsidP="00F47271">
            <w:pPr>
              <w:pStyle w:val="VCAAtablecondensed"/>
              <w:rPr>
                <w:lang w:val="en-AU"/>
              </w:rPr>
            </w:pPr>
          </w:p>
        </w:tc>
      </w:tr>
      <w:tr w:rsidR="00C417CC" w:rsidRPr="009261EE" w14:paraId="0A836758" w14:textId="77777777" w:rsidTr="00D83FA4">
        <w:tc>
          <w:tcPr>
            <w:tcW w:w="1020" w:type="dxa"/>
          </w:tcPr>
          <w:p w14:paraId="5B5493B3" w14:textId="77777777" w:rsidR="00C417CC" w:rsidRPr="009261EE" w:rsidRDefault="00183997" w:rsidP="00F47271">
            <w:pPr>
              <w:pStyle w:val="VCAAtablecondensed"/>
              <w:rPr>
                <w:b/>
                <w:lang w:val="en-AU"/>
              </w:rPr>
            </w:pPr>
            <w:r w:rsidRPr="009261EE">
              <w:rPr>
                <w:b/>
                <w:lang w:val="en-AU"/>
              </w:rPr>
              <w:t>17</w:t>
            </w:r>
          </w:p>
        </w:tc>
        <w:tc>
          <w:tcPr>
            <w:tcW w:w="850" w:type="dxa"/>
          </w:tcPr>
          <w:p w14:paraId="56B31AFC" w14:textId="77777777" w:rsidR="00C417CC" w:rsidRPr="009261EE" w:rsidRDefault="00183997" w:rsidP="00F47271">
            <w:pPr>
              <w:pStyle w:val="VCAAtablecondensed"/>
              <w:rPr>
                <w:lang w:val="en-AU"/>
              </w:rPr>
            </w:pPr>
            <w:r w:rsidRPr="009261EE">
              <w:rPr>
                <w:lang w:val="en-AU"/>
              </w:rPr>
              <w:t>C</w:t>
            </w:r>
          </w:p>
        </w:tc>
        <w:tc>
          <w:tcPr>
            <w:tcW w:w="576" w:type="dxa"/>
          </w:tcPr>
          <w:p w14:paraId="301F1109" w14:textId="77777777" w:rsidR="00C417CC" w:rsidRPr="009261EE" w:rsidRDefault="00183997" w:rsidP="00F47271">
            <w:pPr>
              <w:pStyle w:val="VCAAtablecondensed"/>
              <w:rPr>
                <w:lang w:val="en-AU"/>
              </w:rPr>
            </w:pPr>
            <w:r w:rsidRPr="009261EE">
              <w:rPr>
                <w:lang w:val="en-AU"/>
              </w:rPr>
              <w:t>7</w:t>
            </w:r>
          </w:p>
        </w:tc>
        <w:tc>
          <w:tcPr>
            <w:tcW w:w="576" w:type="dxa"/>
          </w:tcPr>
          <w:p w14:paraId="32DD57CB" w14:textId="77777777" w:rsidR="00C417CC" w:rsidRPr="009261EE" w:rsidRDefault="00183997" w:rsidP="00F47271">
            <w:pPr>
              <w:pStyle w:val="VCAAtablecondensed"/>
              <w:rPr>
                <w:lang w:val="en-AU"/>
              </w:rPr>
            </w:pPr>
            <w:r w:rsidRPr="009261EE">
              <w:rPr>
                <w:lang w:val="en-AU"/>
              </w:rPr>
              <w:t>35</w:t>
            </w:r>
          </w:p>
        </w:tc>
        <w:tc>
          <w:tcPr>
            <w:tcW w:w="576" w:type="dxa"/>
          </w:tcPr>
          <w:p w14:paraId="707DD232" w14:textId="77777777" w:rsidR="00C417CC" w:rsidRPr="009261EE" w:rsidRDefault="00183997" w:rsidP="00F47271">
            <w:pPr>
              <w:pStyle w:val="VCAAtablecondensed"/>
              <w:rPr>
                <w:lang w:val="en-AU"/>
              </w:rPr>
            </w:pPr>
            <w:r w:rsidRPr="009261EE">
              <w:rPr>
                <w:lang w:val="en-AU"/>
              </w:rPr>
              <w:t>43</w:t>
            </w:r>
          </w:p>
        </w:tc>
        <w:tc>
          <w:tcPr>
            <w:tcW w:w="576" w:type="dxa"/>
          </w:tcPr>
          <w:p w14:paraId="25F5C4FF" w14:textId="77777777" w:rsidR="00C417CC" w:rsidRPr="009261EE" w:rsidRDefault="00183997" w:rsidP="00F47271">
            <w:pPr>
              <w:pStyle w:val="VCAAtablecondensed"/>
              <w:rPr>
                <w:lang w:val="en-AU"/>
              </w:rPr>
            </w:pPr>
            <w:r w:rsidRPr="009261EE">
              <w:rPr>
                <w:lang w:val="en-AU"/>
              </w:rPr>
              <w:t>15</w:t>
            </w:r>
          </w:p>
        </w:tc>
        <w:tc>
          <w:tcPr>
            <w:tcW w:w="4755" w:type="dxa"/>
          </w:tcPr>
          <w:p w14:paraId="609335CA" w14:textId="2B286EF4" w:rsidR="00C417CC" w:rsidRPr="009261EE" w:rsidRDefault="00183997" w:rsidP="00F47271">
            <w:pPr>
              <w:pStyle w:val="VCAAtablecondensed"/>
              <w:rPr>
                <w:lang w:val="en-AU"/>
              </w:rPr>
            </w:pPr>
            <w:r w:rsidRPr="009261EE">
              <w:rPr>
                <w:lang w:val="en-AU"/>
              </w:rPr>
              <w:t xml:space="preserve">A hypothesis is a testable prediction based upon scientific knowledge or ideas. Option B </w:t>
            </w:r>
            <w:r w:rsidR="0058098B" w:rsidRPr="009261EE">
              <w:rPr>
                <w:lang w:val="en-AU"/>
              </w:rPr>
              <w:t>wa</w:t>
            </w:r>
            <w:r w:rsidRPr="009261EE">
              <w:rPr>
                <w:lang w:val="en-AU"/>
              </w:rPr>
              <w:t xml:space="preserve">s incorrect as a hypothesis predicts how the </w:t>
            </w:r>
            <w:r w:rsidR="009261EE" w:rsidRPr="009261EE">
              <w:rPr>
                <w:lang w:val="en-AU"/>
              </w:rPr>
              <w:t xml:space="preserve">independent variable </w:t>
            </w:r>
            <w:r w:rsidRPr="009261EE">
              <w:rPr>
                <w:lang w:val="en-AU"/>
              </w:rPr>
              <w:t xml:space="preserve">influences the </w:t>
            </w:r>
            <w:r w:rsidR="009261EE" w:rsidRPr="009261EE">
              <w:rPr>
                <w:lang w:val="en-AU"/>
              </w:rPr>
              <w:t xml:space="preserve">dependent variable </w:t>
            </w:r>
            <w:r w:rsidRPr="009261EE">
              <w:rPr>
                <w:lang w:val="en-AU"/>
              </w:rPr>
              <w:t xml:space="preserve">and it is not a research methodology as suggested in </w:t>
            </w:r>
            <w:r w:rsidR="009261EE" w:rsidRPr="009261EE">
              <w:rPr>
                <w:lang w:val="en-AU"/>
              </w:rPr>
              <w:t>O</w:t>
            </w:r>
            <w:r w:rsidRPr="009261EE">
              <w:rPr>
                <w:lang w:val="en-AU"/>
              </w:rPr>
              <w:t>ption D.</w:t>
            </w:r>
          </w:p>
        </w:tc>
      </w:tr>
      <w:tr w:rsidR="00C417CC" w:rsidRPr="009261EE" w14:paraId="4C971F5D" w14:textId="77777777" w:rsidTr="00D83FA4">
        <w:tc>
          <w:tcPr>
            <w:tcW w:w="1020" w:type="dxa"/>
          </w:tcPr>
          <w:p w14:paraId="6E205017" w14:textId="77777777" w:rsidR="00C417CC" w:rsidRPr="009261EE" w:rsidRDefault="00183997" w:rsidP="00F47271">
            <w:pPr>
              <w:pStyle w:val="VCAAtablecondensed"/>
              <w:rPr>
                <w:b/>
                <w:lang w:val="en-AU"/>
              </w:rPr>
            </w:pPr>
            <w:r w:rsidRPr="009261EE">
              <w:rPr>
                <w:b/>
                <w:lang w:val="en-AU"/>
              </w:rPr>
              <w:t>18</w:t>
            </w:r>
          </w:p>
        </w:tc>
        <w:tc>
          <w:tcPr>
            <w:tcW w:w="850" w:type="dxa"/>
          </w:tcPr>
          <w:p w14:paraId="68AD7A3D" w14:textId="77777777" w:rsidR="00C417CC" w:rsidRPr="009261EE" w:rsidRDefault="00183997" w:rsidP="00F47271">
            <w:pPr>
              <w:pStyle w:val="VCAAtablecondensed"/>
              <w:rPr>
                <w:lang w:val="en-AU"/>
              </w:rPr>
            </w:pPr>
            <w:r w:rsidRPr="009261EE">
              <w:rPr>
                <w:lang w:val="en-AU"/>
              </w:rPr>
              <w:t>A</w:t>
            </w:r>
          </w:p>
        </w:tc>
        <w:tc>
          <w:tcPr>
            <w:tcW w:w="576" w:type="dxa"/>
          </w:tcPr>
          <w:p w14:paraId="623767F9" w14:textId="77777777" w:rsidR="00C417CC" w:rsidRPr="009261EE" w:rsidRDefault="00183997" w:rsidP="00F47271">
            <w:pPr>
              <w:pStyle w:val="VCAAtablecondensed"/>
              <w:rPr>
                <w:lang w:val="en-AU"/>
              </w:rPr>
            </w:pPr>
            <w:r w:rsidRPr="009261EE">
              <w:rPr>
                <w:lang w:val="en-AU"/>
              </w:rPr>
              <w:t>39</w:t>
            </w:r>
          </w:p>
        </w:tc>
        <w:tc>
          <w:tcPr>
            <w:tcW w:w="576" w:type="dxa"/>
          </w:tcPr>
          <w:p w14:paraId="029CB84B" w14:textId="77777777" w:rsidR="00C417CC" w:rsidRPr="009261EE" w:rsidRDefault="00183997" w:rsidP="00F47271">
            <w:pPr>
              <w:pStyle w:val="VCAAtablecondensed"/>
              <w:rPr>
                <w:lang w:val="en-AU"/>
              </w:rPr>
            </w:pPr>
            <w:r w:rsidRPr="009261EE">
              <w:rPr>
                <w:lang w:val="en-AU"/>
              </w:rPr>
              <w:t>10</w:t>
            </w:r>
          </w:p>
        </w:tc>
        <w:tc>
          <w:tcPr>
            <w:tcW w:w="576" w:type="dxa"/>
          </w:tcPr>
          <w:p w14:paraId="5156B9E3" w14:textId="77777777" w:rsidR="00C417CC" w:rsidRPr="009261EE" w:rsidRDefault="00183997" w:rsidP="00F47271">
            <w:pPr>
              <w:pStyle w:val="VCAAtablecondensed"/>
              <w:rPr>
                <w:lang w:val="en-AU"/>
              </w:rPr>
            </w:pPr>
            <w:r w:rsidRPr="009261EE">
              <w:rPr>
                <w:lang w:val="en-AU"/>
              </w:rPr>
              <w:t>44</w:t>
            </w:r>
          </w:p>
        </w:tc>
        <w:tc>
          <w:tcPr>
            <w:tcW w:w="576" w:type="dxa"/>
          </w:tcPr>
          <w:p w14:paraId="07260C7E" w14:textId="77777777" w:rsidR="00C417CC" w:rsidRPr="009261EE" w:rsidRDefault="00183997" w:rsidP="00F47271">
            <w:pPr>
              <w:pStyle w:val="VCAAtablecondensed"/>
              <w:rPr>
                <w:lang w:val="en-AU"/>
              </w:rPr>
            </w:pPr>
            <w:r w:rsidRPr="009261EE">
              <w:rPr>
                <w:lang w:val="en-AU"/>
              </w:rPr>
              <w:t>7</w:t>
            </w:r>
          </w:p>
        </w:tc>
        <w:tc>
          <w:tcPr>
            <w:tcW w:w="4755" w:type="dxa"/>
          </w:tcPr>
          <w:p w14:paraId="59B9EBC7" w14:textId="49354F05" w:rsidR="00C417CC" w:rsidRPr="009261EE" w:rsidRDefault="00183997" w:rsidP="00F47271">
            <w:pPr>
              <w:pStyle w:val="VCAAtablecondensed"/>
              <w:rPr>
                <w:lang w:val="en-AU"/>
              </w:rPr>
            </w:pPr>
            <w:r w:rsidRPr="009261EE">
              <w:rPr>
                <w:lang w:val="en-AU"/>
              </w:rPr>
              <w:t xml:space="preserve">Because 30 seconds has passed (duration of </w:t>
            </w:r>
            <w:r w:rsidR="009261EE" w:rsidRPr="009261EE">
              <w:rPr>
                <w:lang w:val="en-AU"/>
              </w:rPr>
              <w:t>short-term memory</w:t>
            </w:r>
            <w:r w:rsidRPr="009261EE">
              <w:rPr>
                <w:lang w:val="en-AU"/>
              </w:rPr>
              <w:t>), the final few items will be forgotten and it is easier to recall the first few items.</w:t>
            </w:r>
          </w:p>
        </w:tc>
      </w:tr>
      <w:tr w:rsidR="00C417CC" w:rsidRPr="009261EE" w14:paraId="3939D239" w14:textId="77777777" w:rsidTr="00D83FA4">
        <w:tc>
          <w:tcPr>
            <w:tcW w:w="1020" w:type="dxa"/>
          </w:tcPr>
          <w:p w14:paraId="5C9B061B" w14:textId="77777777" w:rsidR="00C417CC" w:rsidRPr="009261EE" w:rsidRDefault="00183997" w:rsidP="00F47271">
            <w:pPr>
              <w:pStyle w:val="VCAAtablecondensed"/>
              <w:rPr>
                <w:b/>
                <w:lang w:val="en-AU"/>
              </w:rPr>
            </w:pPr>
            <w:r w:rsidRPr="009261EE">
              <w:rPr>
                <w:b/>
                <w:lang w:val="en-AU"/>
              </w:rPr>
              <w:t>19</w:t>
            </w:r>
          </w:p>
        </w:tc>
        <w:tc>
          <w:tcPr>
            <w:tcW w:w="850" w:type="dxa"/>
          </w:tcPr>
          <w:p w14:paraId="4246130C" w14:textId="77777777" w:rsidR="00C417CC" w:rsidRPr="009261EE" w:rsidRDefault="00183997" w:rsidP="00F47271">
            <w:pPr>
              <w:pStyle w:val="VCAAtablecondensed"/>
              <w:rPr>
                <w:lang w:val="en-AU"/>
              </w:rPr>
            </w:pPr>
            <w:r w:rsidRPr="009261EE">
              <w:rPr>
                <w:lang w:val="en-AU"/>
              </w:rPr>
              <w:t>B</w:t>
            </w:r>
          </w:p>
        </w:tc>
        <w:tc>
          <w:tcPr>
            <w:tcW w:w="576" w:type="dxa"/>
          </w:tcPr>
          <w:p w14:paraId="15559A04" w14:textId="77777777" w:rsidR="00C417CC" w:rsidRPr="009261EE" w:rsidRDefault="00183997" w:rsidP="00F47271">
            <w:pPr>
              <w:pStyle w:val="VCAAtablecondensed"/>
              <w:rPr>
                <w:lang w:val="en-AU"/>
              </w:rPr>
            </w:pPr>
            <w:r w:rsidRPr="009261EE">
              <w:rPr>
                <w:lang w:val="en-AU"/>
              </w:rPr>
              <w:t>4</w:t>
            </w:r>
          </w:p>
        </w:tc>
        <w:tc>
          <w:tcPr>
            <w:tcW w:w="576" w:type="dxa"/>
          </w:tcPr>
          <w:p w14:paraId="10023916" w14:textId="77777777" w:rsidR="00C417CC" w:rsidRPr="009261EE" w:rsidRDefault="00183997" w:rsidP="00F47271">
            <w:pPr>
              <w:pStyle w:val="VCAAtablecondensed"/>
              <w:rPr>
                <w:lang w:val="en-AU"/>
              </w:rPr>
            </w:pPr>
            <w:r w:rsidRPr="009261EE">
              <w:rPr>
                <w:lang w:val="en-AU"/>
              </w:rPr>
              <w:t>81</w:t>
            </w:r>
          </w:p>
        </w:tc>
        <w:tc>
          <w:tcPr>
            <w:tcW w:w="576" w:type="dxa"/>
          </w:tcPr>
          <w:p w14:paraId="4054CC38" w14:textId="77777777" w:rsidR="00C417CC" w:rsidRPr="009261EE" w:rsidRDefault="00183997" w:rsidP="00F47271">
            <w:pPr>
              <w:pStyle w:val="VCAAtablecondensed"/>
              <w:rPr>
                <w:lang w:val="en-AU"/>
              </w:rPr>
            </w:pPr>
            <w:r w:rsidRPr="009261EE">
              <w:rPr>
                <w:lang w:val="en-AU"/>
              </w:rPr>
              <w:t>11</w:t>
            </w:r>
          </w:p>
        </w:tc>
        <w:tc>
          <w:tcPr>
            <w:tcW w:w="576" w:type="dxa"/>
          </w:tcPr>
          <w:p w14:paraId="102B6846" w14:textId="77777777" w:rsidR="00C417CC" w:rsidRPr="009261EE" w:rsidRDefault="00183997" w:rsidP="00F47271">
            <w:pPr>
              <w:pStyle w:val="VCAAtablecondensed"/>
              <w:rPr>
                <w:lang w:val="en-AU"/>
              </w:rPr>
            </w:pPr>
            <w:r w:rsidRPr="009261EE">
              <w:rPr>
                <w:lang w:val="en-AU"/>
              </w:rPr>
              <w:t>3</w:t>
            </w:r>
          </w:p>
        </w:tc>
        <w:tc>
          <w:tcPr>
            <w:tcW w:w="4755" w:type="dxa"/>
          </w:tcPr>
          <w:p w14:paraId="6C4BF66E" w14:textId="77777777" w:rsidR="00C417CC" w:rsidRPr="009261EE" w:rsidRDefault="00C417CC" w:rsidP="00F47271">
            <w:pPr>
              <w:pStyle w:val="VCAAtablecondensed"/>
              <w:rPr>
                <w:lang w:val="en-AU"/>
              </w:rPr>
            </w:pPr>
          </w:p>
        </w:tc>
      </w:tr>
      <w:tr w:rsidR="00C417CC" w:rsidRPr="009261EE" w14:paraId="44C2374B" w14:textId="77777777" w:rsidTr="00D83FA4">
        <w:tc>
          <w:tcPr>
            <w:tcW w:w="1020" w:type="dxa"/>
          </w:tcPr>
          <w:p w14:paraId="7A429CB6" w14:textId="77777777" w:rsidR="00C417CC" w:rsidRPr="009261EE" w:rsidRDefault="00183997" w:rsidP="00F47271">
            <w:pPr>
              <w:pStyle w:val="VCAAtablecondensed"/>
              <w:rPr>
                <w:b/>
                <w:lang w:val="en-AU"/>
              </w:rPr>
            </w:pPr>
            <w:r w:rsidRPr="009261EE">
              <w:rPr>
                <w:b/>
                <w:lang w:val="en-AU"/>
              </w:rPr>
              <w:lastRenderedPageBreak/>
              <w:t>20</w:t>
            </w:r>
          </w:p>
        </w:tc>
        <w:tc>
          <w:tcPr>
            <w:tcW w:w="850" w:type="dxa"/>
          </w:tcPr>
          <w:p w14:paraId="6882E14F" w14:textId="77777777" w:rsidR="00C417CC" w:rsidRPr="009261EE" w:rsidRDefault="00183997" w:rsidP="00F47271">
            <w:pPr>
              <w:pStyle w:val="VCAAtablecondensed"/>
              <w:rPr>
                <w:lang w:val="en-AU"/>
              </w:rPr>
            </w:pPr>
            <w:r w:rsidRPr="009261EE">
              <w:rPr>
                <w:lang w:val="en-AU"/>
              </w:rPr>
              <w:t>C</w:t>
            </w:r>
          </w:p>
        </w:tc>
        <w:tc>
          <w:tcPr>
            <w:tcW w:w="576" w:type="dxa"/>
          </w:tcPr>
          <w:p w14:paraId="000A82D2" w14:textId="77777777" w:rsidR="00C417CC" w:rsidRPr="009261EE" w:rsidRDefault="00183997" w:rsidP="00F47271">
            <w:pPr>
              <w:pStyle w:val="VCAAtablecondensed"/>
              <w:rPr>
                <w:lang w:val="en-AU"/>
              </w:rPr>
            </w:pPr>
            <w:r w:rsidRPr="009261EE">
              <w:rPr>
                <w:lang w:val="en-AU"/>
              </w:rPr>
              <w:t>0</w:t>
            </w:r>
          </w:p>
        </w:tc>
        <w:tc>
          <w:tcPr>
            <w:tcW w:w="576" w:type="dxa"/>
          </w:tcPr>
          <w:p w14:paraId="2E497414" w14:textId="77777777" w:rsidR="00C417CC" w:rsidRPr="009261EE" w:rsidRDefault="00183997" w:rsidP="00F47271">
            <w:pPr>
              <w:pStyle w:val="VCAAtablecondensed"/>
              <w:rPr>
                <w:lang w:val="en-AU"/>
              </w:rPr>
            </w:pPr>
            <w:r w:rsidRPr="009261EE">
              <w:rPr>
                <w:lang w:val="en-AU"/>
              </w:rPr>
              <w:t>26</w:t>
            </w:r>
          </w:p>
        </w:tc>
        <w:tc>
          <w:tcPr>
            <w:tcW w:w="576" w:type="dxa"/>
          </w:tcPr>
          <w:p w14:paraId="52F6E92D" w14:textId="77777777" w:rsidR="00C417CC" w:rsidRPr="009261EE" w:rsidRDefault="00183997" w:rsidP="00F47271">
            <w:pPr>
              <w:pStyle w:val="VCAAtablecondensed"/>
              <w:rPr>
                <w:lang w:val="en-AU"/>
              </w:rPr>
            </w:pPr>
            <w:r w:rsidRPr="009261EE">
              <w:rPr>
                <w:lang w:val="en-AU"/>
              </w:rPr>
              <w:t>73</w:t>
            </w:r>
          </w:p>
        </w:tc>
        <w:tc>
          <w:tcPr>
            <w:tcW w:w="576" w:type="dxa"/>
          </w:tcPr>
          <w:p w14:paraId="655C3684" w14:textId="77777777" w:rsidR="00C417CC" w:rsidRPr="009261EE" w:rsidRDefault="00183997" w:rsidP="00F47271">
            <w:pPr>
              <w:pStyle w:val="VCAAtablecondensed"/>
              <w:rPr>
                <w:lang w:val="en-AU"/>
              </w:rPr>
            </w:pPr>
            <w:r w:rsidRPr="009261EE">
              <w:rPr>
                <w:lang w:val="en-AU"/>
              </w:rPr>
              <w:t>1</w:t>
            </w:r>
          </w:p>
        </w:tc>
        <w:tc>
          <w:tcPr>
            <w:tcW w:w="4755" w:type="dxa"/>
          </w:tcPr>
          <w:p w14:paraId="1DA4579F" w14:textId="77777777" w:rsidR="00C417CC" w:rsidRPr="009261EE" w:rsidRDefault="00C417CC" w:rsidP="00F47271">
            <w:pPr>
              <w:pStyle w:val="VCAAtablecondensed"/>
              <w:rPr>
                <w:lang w:val="en-AU"/>
              </w:rPr>
            </w:pPr>
          </w:p>
        </w:tc>
      </w:tr>
      <w:tr w:rsidR="00C417CC" w:rsidRPr="009261EE" w14:paraId="07D3D95A" w14:textId="77777777" w:rsidTr="00D83FA4">
        <w:tc>
          <w:tcPr>
            <w:tcW w:w="1020" w:type="dxa"/>
          </w:tcPr>
          <w:p w14:paraId="69D00B7D" w14:textId="77777777" w:rsidR="00C417CC" w:rsidRPr="009261EE" w:rsidRDefault="00183997" w:rsidP="00F47271">
            <w:pPr>
              <w:pStyle w:val="VCAAtablecondensed"/>
              <w:rPr>
                <w:b/>
                <w:lang w:val="en-AU"/>
              </w:rPr>
            </w:pPr>
            <w:r w:rsidRPr="009261EE">
              <w:rPr>
                <w:b/>
                <w:lang w:val="en-AU"/>
              </w:rPr>
              <w:t>21</w:t>
            </w:r>
          </w:p>
        </w:tc>
        <w:tc>
          <w:tcPr>
            <w:tcW w:w="850" w:type="dxa"/>
          </w:tcPr>
          <w:p w14:paraId="6D55B30B" w14:textId="77777777" w:rsidR="00C417CC" w:rsidRPr="009261EE" w:rsidRDefault="00183997" w:rsidP="00F47271">
            <w:pPr>
              <w:pStyle w:val="VCAAtablecondensed"/>
              <w:rPr>
                <w:lang w:val="en-AU"/>
              </w:rPr>
            </w:pPr>
            <w:r w:rsidRPr="009261EE">
              <w:rPr>
                <w:lang w:val="en-AU"/>
              </w:rPr>
              <w:t>B</w:t>
            </w:r>
          </w:p>
        </w:tc>
        <w:tc>
          <w:tcPr>
            <w:tcW w:w="576" w:type="dxa"/>
          </w:tcPr>
          <w:p w14:paraId="0BC297C6" w14:textId="77777777" w:rsidR="00C417CC" w:rsidRPr="009261EE" w:rsidRDefault="00183997" w:rsidP="00F47271">
            <w:pPr>
              <w:pStyle w:val="VCAAtablecondensed"/>
              <w:rPr>
                <w:lang w:val="en-AU"/>
              </w:rPr>
            </w:pPr>
            <w:r w:rsidRPr="009261EE">
              <w:rPr>
                <w:lang w:val="en-AU"/>
              </w:rPr>
              <w:t>4</w:t>
            </w:r>
          </w:p>
        </w:tc>
        <w:tc>
          <w:tcPr>
            <w:tcW w:w="576" w:type="dxa"/>
          </w:tcPr>
          <w:p w14:paraId="43453443" w14:textId="77777777" w:rsidR="00C417CC" w:rsidRPr="009261EE" w:rsidRDefault="00183997" w:rsidP="00F47271">
            <w:pPr>
              <w:pStyle w:val="VCAAtablecondensed"/>
              <w:rPr>
                <w:lang w:val="en-AU"/>
              </w:rPr>
            </w:pPr>
            <w:r w:rsidRPr="009261EE">
              <w:rPr>
                <w:lang w:val="en-AU"/>
              </w:rPr>
              <w:t>85</w:t>
            </w:r>
          </w:p>
        </w:tc>
        <w:tc>
          <w:tcPr>
            <w:tcW w:w="576" w:type="dxa"/>
          </w:tcPr>
          <w:p w14:paraId="50F2C40F" w14:textId="77777777" w:rsidR="00C417CC" w:rsidRPr="009261EE" w:rsidRDefault="00183997" w:rsidP="00F47271">
            <w:pPr>
              <w:pStyle w:val="VCAAtablecondensed"/>
              <w:rPr>
                <w:lang w:val="en-AU"/>
              </w:rPr>
            </w:pPr>
            <w:r w:rsidRPr="009261EE">
              <w:rPr>
                <w:lang w:val="en-AU"/>
              </w:rPr>
              <w:t>4</w:t>
            </w:r>
          </w:p>
        </w:tc>
        <w:tc>
          <w:tcPr>
            <w:tcW w:w="576" w:type="dxa"/>
          </w:tcPr>
          <w:p w14:paraId="0C584580" w14:textId="77777777" w:rsidR="00C417CC" w:rsidRPr="009261EE" w:rsidRDefault="00183997" w:rsidP="00F47271">
            <w:pPr>
              <w:pStyle w:val="VCAAtablecondensed"/>
              <w:rPr>
                <w:lang w:val="en-AU"/>
              </w:rPr>
            </w:pPr>
            <w:r w:rsidRPr="009261EE">
              <w:rPr>
                <w:lang w:val="en-AU"/>
              </w:rPr>
              <w:t>6</w:t>
            </w:r>
          </w:p>
        </w:tc>
        <w:tc>
          <w:tcPr>
            <w:tcW w:w="4755" w:type="dxa"/>
          </w:tcPr>
          <w:p w14:paraId="316EEF01" w14:textId="77777777" w:rsidR="00C417CC" w:rsidRPr="009261EE" w:rsidRDefault="00C417CC" w:rsidP="00F47271">
            <w:pPr>
              <w:pStyle w:val="VCAAtablecondensed"/>
              <w:rPr>
                <w:lang w:val="en-AU"/>
              </w:rPr>
            </w:pPr>
          </w:p>
        </w:tc>
      </w:tr>
      <w:tr w:rsidR="00C417CC" w:rsidRPr="009261EE" w14:paraId="1B4C138D" w14:textId="77777777" w:rsidTr="00D83FA4">
        <w:tc>
          <w:tcPr>
            <w:tcW w:w="1020" w:type="dxa"/>
          </w:tcPr>
          <w:p w14:paraId="6545F8F5" w14:textId="77777777" w:rsidR="00C417CC" w:rsidRPr="009261EE" w:rsidRDefault="00183997" w:rsidP="00F47271">
            <w:pPr>
              <w:pStyle w:val="VCAAtablecondensed"/>
              <w:rPr>
                <w:b/>
                <w:lang w:val="en-AU"/>
              </w:rPr>
            </w:pPr>
            <w:r w:rsidRPr="009261EE">
              <w:rPr>
                <w:b/>
                <w:lang w:val="en-AU"/>
              </w:rPr>
              <w:t>22</w:t>
            </w:r>
          </w:p>
        </w:tc>
        <w:tc>
          <w:tcPr>
            <w:tcW w:w="850" w:type="dxa"/>
          </w:tcPr>
          <w:p w14:paraId="486CAFBC" w14:textId="77777777" w:rsidR="00C417CC" w:rsidRPr="009261EE" w:rsidRDefault="00183997" w:rsidP="00F47271">
            <w:pPr>
              <w:pStyle w:val="VCAAtablecondensed"/>
              <w:rPr>
                <w:lang w:val="en-AU"/>
              </w:rPr>
            </w:pPr>
            <w:r w:rsidRPr="009261EE">
              <w:rPr>
                <w:lang w:val="en-AU"/>
              </w:rPr>
              <w:t>C</w:t>
            </w:r>
          </w:p>
        </w:tc>
        <w:tc>
          <w:tcPr>
            <w:tcW w:w="576" w:type="dxa"/>
          </w:tcPr>
          <w:p w14:paraId="0C9EAC3F" w14:textId="77777777" w:rsidR="00C417CC" w:rsidRPr="009261EE" w:rsidRDefault="00183997" w:rsidP="00F47271">
            <w:pPr>
              <w:pStyle w:val="VCAAtablecondensed"/>
              <w:rPr>
                <w:lang w:val="en-AU"/>
              </w:rPr>
            </w:pPr>
            <w:r w:rsidRPr="009261EE">
              <w:rPr>
                <w:lang w:val="en-AU"/>
              </w:rPr>
              <w:t>1</w:t>
            </w:r>
          </w:p>
        </w:tc>
        <w:tc>
          <w:tcPr>
            <w:tcW w:w="576" w:type="dxa"/>
          </w:tcPr>
          <w:p w14:paraId="3E42A469" w14:textId="77777777" w:rsidR="00C417CC" w:rsidRPr="009261EE" w:rsidRDefault="00183997" w:rsidP="00F47271">
            <w:pPr>
              <w:pStyle w:val="VCAAtablecondensed"/>
              <w:rPr>
                <w:lang w:val="en-AU"/>
              </w:rPr>
            </w:pPr>
            <w:r w:rsidRPr="009261EE">
              <w:rPr>
                <w:lang w:val="en-AU"/>
              </w:rPr>
              <w:t>8</w:t>
            </w:r>
          </w:p>
        </w:tc>
        <w:tc>
          <w:tcPr>
            <w:tcW w:w="576" w:type="dxa"/>
          </w:tcPr>
          <w:p w14:paraId="1DAA1A7A" w14:textId="77777777" w:rsidR="00C417CC" w:rsidRPr="009261EE" w:rsidRDefault="00183997" w:rsidP="00F47271">
            <w:pPr>
              <w:pStyle w:val="VCAAtablecondensed"/>
              <w:rPr>
                <w:lang w:val="en-AU"/>
              </w:rPr>
            </w:pPr>
            <w:r w:rsidRPr="009261EE">
              <w:rPr>
                <w:lang w:val="en-AU"/>
              </w:rPr>
              <w:t>61</w:t>
            </w:r>
          </w:p>
        </w:tc>
        <w:tc>
          <w:tcPr>
            <w:tcW w:w="576" w:type="dxa"/>
          </w:tcPr>
          <w:p w14:paraId="21C674FE" w14:textId="77777777" w:rsidR="00C417CC" w:rsidRPr="009261EE" w:rsidRDefault="00183997" w:rsidP="00F47271">
            <w:pPr>
              <w:pStyle w:val="VCAAtablecondensed"/>
              <w:rPr>
                <w:lang w:val="en-AU"/>
              </w:rPr>
            </w:pPr>
            <w:r w:rsidRPr="009261EE">
              <w:rPr>
                <w:lang w:val="en-AU"/>
              </w:rPr>
              <w:t>30</w:t>
            </w:r>
          </w:p>
        </w:tc>
        <w:tc>
          <w:tcPr>
            <w:tcW w:w="4755" w:type="dxa"/>
          </w:tcPr>
          <w:p w14:paraId="5582F05D" w14:textId="77777777" w:rsidR="00C417CC" w:rsidRPr="009261EE" w:rsidRDefault="00C417CC" w:rsidP="00F47271">
            <w:pPr>
              <w:pStyle w:val="VCAAtablecondensed"/>
              <w:rPr>
                <w:lang w:val="en-AU"/>
              </w:rPr>
            </w:pPr>
          </w:p>
        </w:tc>
      </w:tr>
      <w:tr w:rsidR="00C417CC" w:rsidRPr="009261EE" w14:paraId="3B331231" w14:textId="77777777" w:rsidTr="00D83FA4">
        <w:tc>
          <w:tcPr>
            <w:tcW w:w="1020" w:type="dxa"/>
          </w:tcPr>
          <w:p w14:paraId="5096D40D" w14:textId="77777777" w:rsidR="00C417CC" w:rsidRPr="009261EE" w:rsidRDefault="00183997" w:rsidP="00F47271">
            <w:pPr>
              <w:pStyle w:val="VCAAtablecondensed"/>
              <w:rPr>
                <w:b/>
                <w:lang w:val="en-AU"/>
              </w:rPr>
            </w:pPr>
            <w:r w:rsidRPr="009261EE">
              <w:rPr>
                <w:b/>
                <w:lang w:val="en-AU"/>
              </w:rPr>
              <w:t>23</w:t>
            </w:r>
          </w:p>
        </w:tc>
        <w:tc>
          <w:tcPr>
            <w:tcW w:w="850" w:type="dxa"/>
          </w:tcPr>
          <w:p w14:paraId="4551C9AB" w14:textId="77777777" w:rsidR="00C417CC" w:rsidRPr="009261EE" w:rsidRDefault="00183997" w:rsidP="00F47271">
            <w:pPr>
              <w:pStyle w:val="VCAAtablecondensed"/>
              <w:rPr>
                <w:lang w:val="en-AU"/>
              </w:rPr>
            </w:pPr>
            <w:r w:rsidRPr="009261EE">
              <w:rPr>
                <w:lang w:val="en-AU"/>
              </w:rPr>
              <w:t>D</w:t>
            </w:r>
          </w:p>
        </w:tc>
        <w:tc>
          <w:tcPr>
            <w:tcW w:w="576" w:type="dxa"/>
          </w:tcPr>
          <w:p w14:paraId="6DB281E1" w14:textId="77777777" w:rsidR="00C417CC" w:rsidRPr="009261EE" w:rsidRDefault="00183997" w:rsidP="00F47271">
            <w:pPr>
              <w:pStyle w:val="VCAAtablecondensed"/>
              <w:rPr>
                <w:lang w:val="en-AU"/>
              </w:rPr>
            </w:pPr>
            <w:r w:rsidRPr="009261EE">
              <w:rPr>
                <w:lang w:val="en-AU"/>
              </w:rPr>
              <w:t>17</w:t>
            </w:r>
          </w:p>
        </w:tc>
        <w:tc>
          <w:tcPr>
            <w:tcW w:w="576" w:type="dxa"/>
          </w:tcPr>
          <w:p w14:paraId="742D8FFE" w14:textId="77777777" w:rsidR="00C417CC" w:rsidRPr="009261EE" w:rsidRDefault="00183997" w:rsidP="00F47271">
            <w:pPr>
              <w:pStyle w:val="VCAAtablecondensed"/>
              <w:rPr>
                <w:lang w:val="en-AU"/>
              </w:rPr>
            </w:pPr>
            <w:r w:rsidRPr="009261EE">
              <w:rPr>
                <w:lang w:val="en-AU"/>
              </w:rPr>
              <w:t>4</w:t>
            </w:r>
          </w:p>
        </w:tc>
        <w:tc>
          <w:tcPr>
            <w:tcW w:w="576" w:type="dxa"/>
          </w:tcPr>
          <w:p w14:paraId="12F9FBD6" w14:textId="77777777" w:rsidR="00C417CC" w:rsidRPr="009261EE" w:rsidRDefault="00183997" w:rsidP="00F47271">
            <w:pPr>
              <w:pStyle w:val="VCAAtablecondensed"/>
              <w:rPr>
                <w:lang w:val="en-AU"/>
              </w:rPr>
            </w:pPr>
            <w:r w:rsidRPr="009261EE">
              <w:rPr>
                <w:lang w:val="en-AU"/>
              </w:rPr>
              <w:t>4</w:t>
            </w:r>
          </w:p>
        </w:tc>
        <w:tc>
          <w:tcPr>
            <w:tcW w:w="576" w:type="dxa"/>
          </w:tcPr>
          <w:p w14:paraId="1B3EFE43" w14:textId="77777777" w:rsidR="00C417CC" w:rsidRPr="009261EE" w:rsidRDefault="00183997" w:rsidP="00F47271">
            <w:pPr>
              <w:pStyle w:val="VCAAtablecondensed"/>
              <w:rPr>
                <w:lang w:val="en-AU"/>
              </w:rPr>
            </w:pPr>
            <w:r w:rsidRPr="009261EE">
              <w:rPr>
                <w:lang w:val="en-AU"/>
              </w:rPr>
              <w:t>75</w:t>
            </w:r>
          </w:p>
        </w:tc>
        <w:tc>
          <w:tcPr>
            <w:tcW w:w="4755" w:type="dxa"/>
          </w:tcPr>
          <w:p w14:paraId="5AAD08AF" w14:textId="77777777" w:rsidR="00C417CC" w:rsidRPr="009261EE" w:rsidRDefault="00C417CC" w:rsidP="00F47271">
            <w:pPr>
              <w:pStyle w:val="VCAAtablecondensed"/>
              <w:rPr>
                <w:lang w:val="en-AU"/>
              </w:rPr>
            </w:pPr>
          </w:p>
        </w:tc>
      </w:tr>
      <w:tr w:rsidR="00C417CC" w:rsidRPr="009261EE" w14:paraId="5CB384D4" w14:textId="77777777" w:rsidTr="00D83FA4">
        <w:tc>
          <w:tcPr>
            <w:tcW w:w="1020" w:type="dxa"/>
          </w:tcPr>
          <w:p w14:paraId="314DBBDE" w14:textId="77777777" w:rsidR="00C417CC" w:rsidRPr="009261EE" w:rsidRDefault="00183997" w:rsidP="00F47271">
            <w:pPr>
              <w:pStyle w:val="VCAAtablecondensed"/>
              <w:rPr>
                <w:b/>
                <w:lang w:val="en-AU"/>
              </w:rPr>
            </w:pPr>
            <w:r w:rsidRPr="009261EE">
              <w:rPr>
                <w:b/>
                <w:lang w:val="en-AU"/>
              </w:rPr>
              <w:t>24</w:t>
            </w:r>
          </w:p>
        </w:tc>
        <w:tc>
          <w:tcPr>
            <w:tcW w:w="850" w:type="dxa"/>
          </w:tcPr>
          <w:p w14:paraId="0E2CF3DE" w14:textId="77777777" w:rsidR="00C417CC" w:rsidRPr="009261EE" w:rsidRDefault="00183997" w:rsidP="00F47271">
            <w:pPr>
              <w:pStyle w:val="VCAAtablecondensed"/>
              <w:rPr>
                <w:lang w:val="en-AU"/>
              </w:rPr>
            </w:pPr>
            <w:r w:rsidRPr="009261EE">
              <w:rPr>
                <w:lang w:val="en-AU"/>
              </w:rPr>
              <w:t>C</w:t>
            </w:r>
          </w:p>
        </w:tc>
        <w:tc>
          <w:tcPr>
            <w:tcW w:w="576" w:type="dxa"/>
          </w:tcPr>
          <w:p w14:paraId="6D94324F" w14:textId="77777777" w:rsidR="00C417CC" w:rsidRPr="009261EE" w:rsidRDefault="00183997" w:rsidP="00F47271">
            <w:pPr>
              <w:pStyle w:val="VCAAtablecondensed"/>
              <w:rPr>
                <w:lang w:val="en-AU"/>
              </w:rPr>
            </w:pPr>
            <w:r w:rsidRPr="009261EE">
              <w:rPr>
                <w:lang w:val="en-AU"/>
              </w:rPr>
              <w:t>8</w:t>
            </w:r>
          </w:p>
        </w:tc>
        <w:tc>
          <w:tcPr>
            <w:tcW w:w="576" w:type="dxa"/>
          </w:tcPr>
          <w:p w14:paraId="695AF669" w14:textId="77777777" w:rsidR="00C417CC" w:rsidRPr="009261EE" w:rsidRDefault="00183997" w:rsidP="00F47271">
            <w:pPr>
              <w:pStyle w:val="VCAAtablecondensed"/>
              <w:rPr>
                <w:lang w:val="en-AU"/>
              </w:rPr>
            </w:pPr>
            <w:r w:rsidRPr="009261EE">
              <w:rPr>
                <w:lang w:val="en-AU"/>
              </w:rPr>
              <w:t>12</w:t>
            </w:r>
          </w:p>
        </w:tc>
        <w:tc>
          <w:tcPr>
            <w:tcW w:w="576" w:type="dxa"/>
          </w:tcPr>
          <w:p w14:paraId="61AC01C5" w14:textId="77777777" w:rsidR="00C417CC" w:rsidRPr="009261EE" w:rsidRDefault="00183997" w:rsidP="00F47271">
            <w:pPr>
              <w:pStyle w:val="VCAAtablecondensed"/>
              <w:rPr>
                <w:lang w:val="en-AU"/>
              </w:rPr>
            </w:pPr>
            <w:r w:rsidRPr="009261EE">
              <w:rPr>
                <w:lang w:val="en-AU"/>
              </w:rPr>
              <w:t>71</w:t>
            </w:r>
          </w:p>
        </w:tc>
        <w:tc>
          <w:tcPr>
            <w:tcW w:w="576" w:type="dxa"/>
          </w:tcPr>
          <w:p w14:paraId="1ECCC46D" w14:textId="77777777" w:rsidR="00C417CC" w:rsidRPr="009261EE" w:rsidRDefault="00183997" w:rsidP="00F47271">
            <w:pPr>
              <w:pStyle w:val="VCAAtablecondensed"/>
              <w:rPr>
                <w:lang w:val="en-AU"/>
              </w:rPr>
            </w:pPr>
            <w:r w:rsidRPr="009261EE">
              <w:rPr>
                <w:lang w:val="en-AU"/>
              </w:rPr>
              <w:t>9</w:t>
            </w:r>
          </w:p>
        </w:tc>
        <w:tc>
          <w:tcPr>
            <w:tcW w:w="4755" w:type="dxa"/>
          </w:tcPr>
          <w:p w14:paraId="3098459E" w14:textId="77777777" w:rsidR="00C417CC" w:rsidRPr="009261EE" w:rsidRDefault="00C417CC" w:rsidP="00F47271">
            <w:pPr>
              <w:pStyle w:val="VCAAtablecondensed"/>
              <w:rPr>
                <w:lang w:val="en-AU"/>
              </w:rPr>
            </w:pPr>
          </w:p>
        </w:tc>
      </w:tr>
      <w:tr w:rsidR="00C417CC" w:rsidRPr="009261EE" w14:paraId="08632A8A" w14:textId="77777777" w:rsidTr="00D83FA4">
        <w:tc>
          <w:tcPr>
            <w:tcW w:w="1020" w:type="dxa"/>
          </w:tcPr>
          <w:p w14:paraId="6DFBAF53" w14:textId="77777777" w:rsidR="00C417CC" w:rsidRPr="009261EE" w:rsidRDefault="00183997" w:rsidP="00F47271">
            <w:pPr>
              <w:pStyle w:val="VCAAtablecondensed"/>
              <w:rPr>
                <w:b/>
                <w:lang w:val="en-AU"/>
              </w:rPr>
            </w:pPr>
            <w:r w:rsidRPr="009261EE">
              <w:rPr>
                <w:b/>
                <w:lang w:val="en-AU"/>
              </w:rPr>
              <w:t>25</w:t>
            </w:r>
          </w:p>
        </w:tc>
        <w:tc>
          <w:tcPr>
            <w:tcW w:w="850" w:type="dxa"/>
          </w:tcPr>
          <w:p w14:paraId="6B81FC16" w14:textId="77777777" w:rsidR="00C417CC" w:rsidRPr="009261EE" w:rsidRDefault="00183997" w:rsidP="00F47271">
            <w:pPr>
              <w:pStyle w:val="VCAAtablecondensed"/>
              <w:rPr>
                <w:lang w:val="en-AU"/>
              </w:rPr>
            </w:pPr>
            <w:r w:rsidRPr="009261EE">
              <w:rPr>
                <w:lang w:val="en-AU"/>
              </w:rPr>
              <w:t>B</w:t>
            </w:r>
          </w:p>
        </w:tc>
        <w:tc>
          <w:tcPr>
            <w:tcW w:w="576" w:type="dxa"/>
          </w:tcPr>
          <w:p w14:paraId="74B0B86C" w14:textId="77777777" w:rsidR="00C417CC" w:rsidRPr="009261EE" w:rsidRDefault="00183997" w:rsidP="00F47271">
            <w:pPr>
              <w:pStyle w:val="VCAAtablecondensed"/>
              <w:rPr>
                <w:lang w:val="en-AU"/>
              </w:rPr>
            </w:pPr>
            <w:r w:rsidRPr="009261EE">
              <w:rPr>
                <w:lang w:val="en-AU"/>
              </w:rPr>
              <w:t>33</w:t>
            </w:r>
          </w:p>
        </w:tc>
        <w:tc>
          <w:tcPr>
            <w:tcW w:w="576" w:type="dxa"/>
          </w:tcPr>
          <w:p w14:paraId="3A9FFEBF" w14:textId="77777777" w:rsidR="00C417CC" w:rsidRPr="009261EE" w:rsidRDefault="00183997" w:rsidP="00F47271">
            <w:pPr>
              <w:pStyle w:val="VCAAtablecondensed"/>
              <w:rPr>
                <w:lang w:val="en-AU"/>
              </w:rPr>
            </w:pPr>
            <w:r w:rsidRPr="009261EE">
              <w:rPr>
                <w:lang w:val="en-AU"/>
              </w:rPr>
              <w:t>17</w:t>
            </w:r>
          </w:p>
        </w:tc>
        <w:tc>
          <w:tcPr>
            <w:tcW w:w="576" w:type="dxa"/>
          </w:tcPr>
          <w:p w14:paraId="26FCB470" w14:textId="77777777" w:rsidR="00C417CC" w:rsidRPr="009261EE" w:rsidRDefault="00183997" w:rsidP="00F47271">
            <w:pPr>
              <w:pStyle w:val="VCAAtablecondensed"/>
              <w:rPr>
                <w:lang w:val="en-AU"/>
              </w:rPr>
            </w:pPr>
            <w:r w:rsidRPr="009261EE">
              <w:rPr>
                <w:lang w:val="en-AU"/>
              </w:rPr>
              <w:t>3</w:t>
            </w:r>
          </w:p>
        </w:tc>
        <w:tc>
          <w:tcPr>
            <w:tcW w:w="576" w:type="dxa"/>
          </w:tcPr>
          <w:p w14:paraId="47A2F85D" w14:textId="77777777" w:rsidR="00C417CC" w:rsidRPr="009261EE" w:rsidRDefault="00183997" w:rsidP="00F47271">
            <w:pPr>
              <w:pStyle w:val="VCAAtablecondensed"/>
              <w:rPr>
                <w:lang w:val="en-AU"/>
              </w:rPr>
            </w:pPr>
            <w:r w:rsidRPr="009261EE">
              <w:rPr>
                <w:lang w:val="en-AU"/>
              </w:rPr>
              <w:t>47</w:t>
            </w:r>
          </w:p>
        </w:tc>
        <w:tc>
          <w:tcPr>
            <w:tcW w:w="4755" w:type="dxa"/>
          </w:tcPr>
          <w:p w14:paraId="521EF328" w14:textId="453A12E3" w:rsidR="00C417CC" w:rsidRPr="009261EE" w:rsidRDefault="00183997" w:rsidP="00F47271">
            <w:pPr>
              <w:pStyle w:val="VCAAtablecondensed"/>
              <w:rPr>
                <w:lang w:val="en-AU"/>
              </w:rPr>
            </w:pPr>
            <w:r w:rsidRPr="009261EE">
              <w:rPr>
                <w:lang w:val="en-AU"/>
              </w:rPr>
              <w:t xml:space="preserve">As consciousness is a continuum and the scenario involves playing a computer game, </w:t>
            </w:r>
            <w:r w:rsidR="009261EE" w:rsidRPr="009261EE">
              <w:rPr>
                <w:lang w:val="en-AU"/>
              </w:rPr>
              <w:t>O</w:t>
            </w:r>
            <w:r w:rsidRPr="009261EE">
              <w:rPr>
                <w:lang w:val="en-AU"/>
              </w:rPr>
              <w:t xml:space="preserve">ption B </w:t>
            </w:r>
            <w:r w:rsidR="009261EE" w:rsidRPr="009261EE">
              <w:rPr>
                <w:lang w:val="en-AU"/>
              </w:rPr>
              <w:t>wa</w:t>
            </w:r>
            <w:r w:rsidRPr="009261EE">
              <w:rPr>
                <w:lang w:val="en-AU"/>
              </w:rPr>
              <w:t xml:space="preserve">s the most accurate response. Although students learn that perceptual distortions occur in an </w:t>
            </w:r>
            <w:r w:rsidR="009261EE" w:rsidRPr="009261EE">
              <w:rPr>
                <w:lang w:val="en-AU"/>
              </w:rPr>
              <w:t xml:space="preserve">altered state of consciousness </w:t>
            </w:r>
            <w:r w:rsidRPr="009261EE">
              <w:rPr>
                <w:lang w:val="en-AU"/>
              </w:rPr>
              <w:t xml:space="preserve">and the scenario specifically </w:t>
            </w:r>
            <w:r w:rsidR="00D908EE" w:rsidRPr="009261EE">
              <w:rPr>
                <w:lang w:val="en-AU"/>
              </w:rPr>
              <w:t>state</w:t>
            </w:r>
            <w:r w:rsidR="00D908EE">
              <w:rPr>
                <w:lang w:val="en-AU"/>
              </w:rPr>
              <w:t>d</w:t>
            </w:r>
            <w:r w:rsidR="00D908EE" w:rsidRPr="009261EE">
              <w:rPr>
                <w:lang w:val="en-AU"/>
              </w:rPr>
              <w:t xml:space="preserve"> </w:t>
            </w:r>
            <w:r w:rsidRPr="009261EE">
              <w:rPr>
                <w:lang w:val="en-AU"/>
              </w:rPr>
              <w:t xml:space="preserve">unawareness of the passage of time, students needed to consider all the information provided in the scenario. Option B </w:t>
            </w:r>
            <w:r w:rsidR="009261EE" w:rsidRPr="009261EE">
              <w:rPr>
                <w:lang w:val="en-AU"/>
              </w:rPr>
              <w:t>wa</w:t>
            </w:r>
            <w:r w:rsidRPr="009261EE">
              <w:rPr>
                <w:lang w:val="en-AU"/>
              </w:rPr>
              <w:t xml:space="preserve">s better than </w:t>
            </w:r>
            <w:r w:rsidR="009261EE" w:rsidRPr="009261EE">
              <w:rPr>
                <w:lang w:val="en-AU"/>
              </w:rPr>
              <w:t>O</w:t>
            </w:r>
            <w:r w:rsidRPr="009261EE">
              <w:rPr>
                <w:lang w:val="en-AU"/>
              </w:rPr>
              <w:t xml:space="preserve">ption D as a person when playing a computer game is most likely to be in </w:t>
            </w:r>
            <w:r w:rsidR="009261EE" w:rsidRPr="009261EE">
              <w:rPr>
                <w:lang w:val="en-AU"/>
              </w:rPr>
              <w:t xml:space="preserve">normal waking consciousness </w:t>
            </w:r>
            <w:r w:rsidRPr="009261EE">
              <w:rPr>
                <w:lang w:val="en-AU"/>
              </w:rPr>
              <w:t xml:space="preserve">using focused attention, which can also involve a lack of awareness of how fast time is passing. </w:t>
            </w:r>
          </w:p>
        </w:tc>
      </w:tr>
      <w:tr w:rsidR="00C417CC" w:rsidRPr="009261EE" w14:paraId="6DF2728C" w14:textId="77777777" w:rsidTr="00D83FA4">
        <w:tc>
          <w:tcPr>
            <w:tcW w:w="1020" w:type="dxa"/>
          </w:tcPr>
          <w:p w14:paraId="5F639DEA" w14:textId="77777777" w:rsidR="00C417CC" w:rsidRPr="009261EE" w:rsidRDefault="00183997" w:rsidP="00F47271">
            <w:pPr>
              <w:pStyle w:val="VCAAtablecondensed"/>
              <w:rPr>
                <w:b/>
                <w:lang w:val="en-AU"/>
              </w:rPr>
            </w:pPr>
            <w:r w:rsidRPr="009261EE">
              <w:rPr>
                <w:b/>
                <w:lang w:val="en-AU"/>
              </w:rPr>
              <w:t>26</w:t>
            </w:r>
          </w:p>
        </w:tc>
        <w:tc>
          <w:tcPr>
            <w:tcW w:w="850" w:type="dxa"/>
          </w:tcPr>
          <w:p w14:paraId="0BADF32D" w14:textId="77777777" w:rsidR="00C417CC" w:rsidRPr="009261EE" w:rsidRDefault="00183997" w:rsidP="00F47271">
            <w:pPr>
              <w:pStyle w:val="VCAAtablecondensed"/>
              <w:rPr>
                <w:lang w:val="en-AU"/>
              </w:rPr>
            </w:pPr>
            <w:r w:rsidRPr="009261EE">
              <w:rPr>
                <w:lang w:val="en-AU"/>
              </w:rPr>
              <w:t>B</w:t>
            </w:r>
          </w:p>
        </w:tc>
        <w:tc>
          <w:tcPr>
            <w:tcW w:w="576" w:type="dxa"/>
          </w:tcPr>
          <w:p w14:paraId="2B56BEAB" w14:textId="77777777" w:rsidR="00C417CC" w:rsidRPr="009261EE" w:rsidRDefault="00183997" w:rsidP="00F47271">
            <w:pPr>
              <w:pStyle w:val="VCAAtablecondensed"/>
              <w:rPr>
                <w:lang w:val="en-AU"/>
              </w:rPr>
            </w:pPr>
            <w:r w:rsidRPr="009261EE">
              <w:rPr>
                <w:lang w:val="en-AU"/>
              </w:rPr>
              <w:t>1</w:t>
            </w:r>
          </w:p>
        </w:tc>
        <w:tc>
          <w:tcPr>
            <w:tcW w:w="576" w:type="dxa"/>
          </w:tcPr>
          <w:p w14:paraId="39DD7E3D" w14:textId="77777777" w:rsidR="00C417CC" w:rsidRPr="009261EE" w:rsidRDefault="00183997" w:rsidP="00F47271">
            <w:pPr>
              <w:pStyle w:val="VCAAtablecondensed"/>
              <w:rPr>
                <w:lang w:val="en-AU"/>
              </w:rPr>
            </w:pPr>
            <w:r w:rsidRPr="009261EE">
              <w:rPr>
                <w:lang w:val="en-AU"/>
              </w:rPr>
              <w:t>90</w:t>
            </w:r>
          </w:p>
        </w:tc>
        <w:tc>
          <w:tcPr>
            <w:tcW w:w="576" w:type="dxa"/>
          </w:tcPr>
          <w:p w14:paraId="0140B505" w14:textId="77777777" w:rsidR="00C417CC" w:rsidRPr="009261EE" w:rsidRDefault="00183997" w:rsidP="00F47271">
            <w:pPr>
              <w:pStyle w:val="VCAAtablecondensed"/>
              <w:rPr>
                <w:lang w:val="en-AU"/>
              </w:rPr>
            </w:pPr>
            <w:r w:rsidRPr="009261EE">
              <w:rPr>
                <w:lang w:val="en-AU"/>
              </w:rPr>
              <w:t>5</w:t>
            </w:r>
          </w:p>
        </w:tc>
        <w:tc>
          <w:tcPr>
            <w:tcW w:w="576" w:type="dxa"/>
          </w:tcPr>
          <w:p w14:paraId="2A6D1F8A" w14:textId="77777777" w:rsidR="00C417CC" w:rsidRPr="009261EE" w:rsidRDefault="00183997" w:rsidP="00F47271">
            <w:pPr>
              <w:pStyle w:val="VCAAtablecondensed"/>
              <w:rPr>
                <w:lang w:val="en-AU"/>
              </w:rPr>
            </w:pPr>
            <w:r w:rsidRPr="009261EE">
              <w:rPr>
                <w:lang w:val="en-AU"/>
              </w:rPr>
              <w:t>4</w:t>
            </w:r>
          </w:p>
        </w:tc>
        <w:tc>
          <w:tcPr>
            <w:tcW w:w="4755" w:type="dxa"/>
          </w:tcPr>
          <w:p w14:paraId="375FB6BE" w14:textId="77777777" w:rsidR="00C417CC" w:rsidRPr="009261EE" w:rsidRDefault="00C417CC" w:rsidP="00F47271">
            <w:pPr>
              <w:pStyle w:val="VCAAtablecondensed"/>
              <w:rPr>
                <w:lang w:val="en-AU"/>
              </w:rPr>
            </w:pPr>
          </w:p>
        </w:tc>
      </w:tr>
      <w:tr w:rsidR="00C417CC" w:rsidRPr="009261EE" w14:paraId="575F13B6" w14:textId="77777777" w:rsidTr="00D83FA4">
        <w:tc>
          <w:tcPr>
            <w:tcW w:w="1020" w:type="dxa"/>
          </w:tcPr>
          <w:p w14:paraId="09214D03" w14:textId="77777777" w:rsidR="00C417CC" w:rsidRPr="009261EE" w:rsidRDefault="00183997" w:rsidP="00F47271">
            <w:pPr>
              <w:pStyle w:val="VCAAtablecondensed"/>
              <w:rPr>
                <w:b/>
                <w:lang w:val="en-AU"/>
              </w:rPr>
            </w:pPr>
            <w:r w:rsidRPr="009261EE">
              <w:rPr>
                <w:b/>
                <w:lang w:val="en-AU"/>
              </w:rPr>
              <w:t>27</w:t>
            </w:r>
          </w:p>
        </w:tc>
        <w:tc>
          <w:tcPr>
            <w:tcW w:w="850" w:type="dxa"/>
          </w:tcPr>
          <w:p w14:paraId="5D943225" w14:textId="77777777" w:rsidR="00C417CC" w:rsidRPr="009261EE" w:rsidRDefault="00183997" w:rsidP="00F47271">
            <w:pPr>
              <w:pStyle w:val="VCAAtablecondensed"/>
              <w:rPr>
                <w:lang w:val="en-AU"/>
              </w:rPr>
            </w:pPr>
            <w:r w:rsidRPr="009261EE">
              <w:rPr>
                <w:lang w:val="en-AU"/>
              </w:rPr>
              <w:t>A</w:t>
            </w:r>
          </w:p>
        </w:tc>
        <w:tc>
          <w:tcPr>
            <w:tcW w:w="576" w:type="dxa"/>
          </w:tcPr>
          <w:p w14:paraId="1954AF47" w14:textId="77777777" w:rsidR="00C417CC" w:rsidRPr="009261EE" w:rsidRDefault="00183997" w:rsidP="00F47271">
            <w:pPr>
              <w:pStyle w:val="VCAAtablecondensed"/>
              <w:rPr>
                <w:lang w:val="en-AU"/>
              </w:rPr>
            </w:pPr>
            <w:r w:rsidRPr="009261EE">
              <w:rPr>
                <w:lang w:val="en-AU"/>
              </w:rPr>
              <w:t>68</w:t>
            </w:r>
          </w:p>
        </w:tc>
        <w:tc>
          <w:tcPr>
            <w:tcW w:w="576" w:type="dxa"/>
          </w:tcPr>
          <w:p w14:paraId="60D4F79B" w14:textId="77777777" w:rsidR="00C417CC" w:rsidRPr="009261EE" w:rsidRDefault="00183997" w:rsidP="00F47271">
            <w:pPr>
              <w:pStyle w:val="VCAAtablecondensed"/>
              <w:rPr>
                <w:lang w:val="en-AU"/>
              </w:rPr>
            </w:pPr>
            <w:r w:rsidRPr="009261EE">
              <w:rPr>
                <w:lang w:val="en-AU"/>
              </w:rPr>
              <w:t>5</w:t>
            </w:r>
          </w:p>
        </w:tc>
        <w:tc>
          <w:tcPr>
            <w:tcW w:w="576" w:type="dxa"/>
          </w:tcPr>
          <w:p w14:paraId="652BD3B7" w14:textId="77777777" w:rsidR="00C417CC" w:rsidRPr="009261EE" w:rsidRDefault="00183997" w:rsidP="00F47271">
            <w:pPr>
              <w:pStyle w:val="VCAAtablecondensed"/>
              <w:rPr>
                <w:lang w:val="en-AU"/>
              </w:rPr>
            </w:pPr>
            <w:r w:rsidRPr="009261EE">
              <w:rPr>
                <w:lang w:val="en-AU"/>
              </w:rPr>
              <w:t>17</w:t>
            </w:r>
          </w:p>
        </w:tc>
        <w:tc>
          <w:tcPr>
            <w:tcW w:w="576" w:type="dxa"/>
          </w:tcPr>
          <w:p w14:paraId="5D660E96" w14:textId="77777777" w:rsidR="00C417CC" w:rsidRPr="009261EE" w:rsidRDefault="00183997" w:rsidP="00F47271">
            <w:pPr>
              <w:pStyle w:val="VCAAtablecondensed"/>
              <w:rPr>
                <w:lang w:val="en-AU"/>
              </w:rPr>
            </w:pPr>
            <w:r w:rsidRPr="009261EE">
              <w:rPr>
                <w:lang w:val="en-AU"/>
              </w:rPr>
              <w:t>9</w:t>
            </w:r>
          </w:p>
        </w:tc>
        <w:tc>
          <w:tcPr>
            <w:tcW w:w="4755" w:type="dxa"/>
          </w:tcPr>
          <w:p w14:paraId="2F4A7B0B" w14:textId="77777777" w:rsidR="00C417CC" w:rsidRPr="009261EE" w:rsidRDefault="00C417CC" w:rsidP="00F47271">
            <w:pPr>
              <w:pStyle w:val="VCAAtablecondensed"/>
              <w:rPr>
                <w:lang w:val="en-AU"/>
              </w:rPr>
            </w:pPr>
          </w:p>
        </w:tc>
      </w:tr>
      <w:tr w:rsidR="00C417CC" w:rsidRPr="009261EE" w14:paraId="37DB191B" w14:textId="77777777" w:rsidTr="00D83FA4">
        <w:tc>
          <w:tcPr>
            <w:tcW w:w="1020" w:type="dxa"/>
          </w:tcPr>
          <w:p w14:paraId="7584083A" w14:textId="77777777" w:rsidR="00C417CC" w:rsidRPr="009261EE" w:rsidRDefault="00183997" w:rsidP="00F47271">
            <w:pPr>
              <w:pStyle w:val="VCAAtablecondensed"/>
              <w:rPr>
                <w:b/>
                <w:lang w:val="en-AU"/>
              </w:rPr>
            </w:pPr>
            <w:r w:rsidRPr="009261EE">
              <w:rPr>
                <w:b/>
                <w:lang w:val="en-AU"/>
              </w:rPr>
              <w:t>28</w:t>
            </w:r>
          </w:p>
        </w:tc>
        <w:tc>
          <w:tcPr>
            <w:tcW w:w="850" w:type="dxa"/>
          </w:tcPr>
          <w:p w14:paraId="653C947A" w14:textId="77777777" w:rsidR="00C417CC" w:rsidRPr="009261EE" w:rsidRDefault="00183997" w:rsidP="00F47271">
            <w:pPr>
              <w:pStyle w:val="VCAAtablecondensed"/>
              <w:rPr>
                <w:lang w:val="en-AU"/>
              </w:rPr>
            </w:pPr>
            <w:r w:rsidRPr="009261EE">
              <w:rPr>
                <w:lang w:val="en-AU"/>
              </w:rPr>
              <w:t>C</w:t>
            </w:r>
          </w:p>
        </w:tc>
        <w:tc>
          <w:tcPr>
            <w:tcW w:w="576" w:type="dxa"/>
          </w:tcPr>
          <w:p w14:paraId="6018EC74" w14:textId="77777777" w:rsidR="00C417CC" w:rsidRPr="009261EE" w:rsidRDefault="00183997" w:rsidP="00F47271">
            <w:pPr>
              <w:pStyle w:val="VCAAtablecondensed"/>
              <w:rPr>
                <w:lang w:val="en-AU"/>
              </w:rPr>
            </w:pPr>
            <w:r w:rsidRPr="009261EE">
              <w:rPr>
                <w:lang w:val="en-AU"/>
              </w:rPr>
              <w:t>2</w:t>
            </w:r>
          </w:p>
        </w:tc>
        <w:tc>
          <w:tcPr>
            <w:tcW w:w="576" w:type="dxa"/>
          </w:tcPr>
          <w:p w14:paraId="3733F9B4" w14:textId="77777777" w:rsidR="00C417CC" w:rsidRPr="009261EE" w:rsidRDefault="00183997" w:rsidP="00F47271">
            <w:pPr>
              <w:pStyle w:val="VCAAtablecondensed"/>
              <w:rPr>
                <w:lang w:val="en-AU"/>
              </w:rPr>
            </w:pPr>
            <w:r w:rsidRPr="009261EE">
              <w:rPr>
                <w:lang w:val="en-AU"/>
              </w:rPr>
              <w:t>3</w:t>
            </w:r>
          </w:p>
        </w:tc>
        <w:tc>
          <w:tcPr>
            <w:tcW w:w="576" w:type="dxa"/>
          </w:tcPr>
          <w:p w14:paraId="5FFF46E1" w14:textId="77777777" w:rsidR="00C417CC" w:rsidRPr="009261EE" w:rsidRDefault="00183997" w:rsidP="00F47271">
            <w:pPr>
              <w:pStyle w:val="VCAAtablecondensed"/>
              <w:rPr>
                <w:lang w:val="en-AU"/>
              </w:rPr>
            </w:pPr>
            <w:r w:rsidRPr="009261EE">
              <w:rPr>
                <w:lang w:val="en-AU"/>
              </w:rPr>
              <w:t>91</w:t>
            </w:r>
          </w:p>
        </w:tc>
        <w:tc>
          <w:tcPr>
            <w:tcW w:w="576" w:type="dxa"/>
          </w:tcPr>
          <w:p w14:paraId="5F4F136F" w14:textId="77777777" w:rsidR="00C417CC" w:rsidRPr="009261EE" w:rsidRDefault="00183997" w:rsidP="00F47271">
            <w:pPr>
              <w:pStyle w:val="VCAAtablecondensed"/>
              <w:rPr>
                <w:lang w:val="en-AU"/>
              </w:rPr>
            </w:pPr>
            <w:r w:rsidRPr="009261EE">
              <w:rPr>
                <w:lang w:val="en-AU"/>
              </w:rPr>
              <w:t>5</w:t>
            </w:r>
          </w:p>
        </w:tc>
        <w:tc>
          <w:tcPr>
            <w:tcW w:w="4755" w:type="dxa"/>
          </w:tcPr>
          <w:p w14:paraId="77A9602A" w14:textId="77777777" w:rsidR="00C417CC" w:rsidRPr="009261EE" w:rsidRDefault="00C417CC" w:rsidP="00F47271">
            <w:pPr>
              <w:pStyle w:val="VCAAtablecondensed"/>
              <w:rPr>
                <w:lang w:val="en-AU"/>
              </w:rPr>
            </w:pPr>
          </w:p>
        </w:tc>
      </w:tr>
      <w:tr w:rsidR="00C417CC" w:rsidRPr="009261EE" w14:paraId="37969CD4" w14:textId="77777777" w:rsidTr="00D83FA4">
        <w:tc>
          <w:tcPr>
            <w:tcW w:w="1020" w:type="dxa"/>
          </w:tcPr>
          <w:p w14:paraId="6B5EDF5F" w14:textId="77777777" w:rsidR="00C417CC" w:rsidRPr="009261EE" w:rsidRDefault="00183997" w:rsidP="00F47271">
            <w:pPr>
              <w:pStyle w:val="VCAAtablecondensed"/>
              <w:rPr>
                <w:b/>
                <w:lang w:val="en-AU"/>
              </w:rPr>
            </w:pPr>
            <w:r w:rsidRPr="009261EE">
              <w:rPr>
                <w:b/>
                <w:lang w:val="en-AU"/>
              </w:rPr>
              <w:t>29</w:t>
            </w:r>
          </w:p>
        </w:tc>
        <w:tc>
          <w:tcPr>
            <w:tcW w:w="850" w:type="dxa"/>
          </w:tcPr>
          <w:p w14:paraId="31AC330D" w14:textId="77777777" w:rsidR="00C417CC" w:rsidRPr="009261EE" w:rsidRDefault="00183997" w:rsidP="00F47271">
            <w:pPr>
              <w:pStyle w:val="VCAAtablecondensed"/>
              <w:rPr>
                <w:lang w:val="en-AU"/>
              </w:rPr>
            </w:pPr>
            <w:r w:rsidRPr="009261EE">
              <w:rPr>
                <w:lang w:val="en-AU"/>
              </w:rPr>
              <w:t>A</w:t>
            </w:r>
          </w:p>
        </w:tc>
        <w:tc>
          <w:tcPr>
            <w:tcW w:w="576" w:type="dxa"/>
          </w:tcPr>
          <w:p w14:paraId="362F5729" w14:textId="77777777" w:rsidR="00C417CC" w:rsidRPr="009261EE" w:rsidRDefault="00183997" w:rsidP="00F47271">
            <w:pPr>
              <w:pStyle w:val="VCAAtablecondensed"/>
              <w:rPr>
                <w:lang w:val="en-AU"/>
              </w:rPr>
            </w:pPr>
            <w:r w:rsidRPr="009261EE">
              <w:rPr>
                <w:lang w:val="en-AU"/>
              </w:rPr>
              <w:t>31</w:t>
            </w:r>
          </w:p>
        </w:tc>
        <w:tc>
          <w:tcPr>
            <w:tcW w:w="576" w:type="dxa"/>
          </w:tcPr>
          <w:p w14:paraId="512F86C7" w14:textId="77777777" w:rsidR="00C417CC" w:rsidRPr="009261EE" w:rsidRDefault="00183997" w:rsidP="00F47271">
            <w:pPr>
              <w:pStyle w:val="VCAAtablecondensed"/>
              <w:rPr>
                <w:lang w:val="en-AU"/>
              </w:rPr>
            </w:pPr>
            <w:r w:rsidRPr="009261EE">
              <w:rPr>
                <w:lang w:val="en-AU"/>
              </w:rPr>
              <w:t>24</w:t>
            </w:r>
          </w:p>
        </w:tc>
        <w:tc>
          <w:tcPr>
            <w:tcW w:w="576" w:type="dxa"/>
          </w:tcPr>
          <w:p w14:paraId="275253B1" w14:textId="77777777" w:rsidR="00C417CC" w:rsidRPr="009261EE" w:rsidRDefault="00183997" w:rsidP="00F47271">
            <w:pPr>
              <w:pStyle w:val="VCAAtablecondensed"/>
              <w:rPr>
                <w:lang w:val="en-AU"/>
              </w:rPr>
            </w:pPr>
            <w:r w:rsidRPr="009261EE">
              <w:rPr>
                <w:lang w:val="en-AU"/>
              </w:rPr>
              <w:t>10</w:t>
            </w:r>
          </w:p>
        </w:tc>
        <w:tc>
          <w:tcPr>
            <w:tcW w:w="576" w:type="dxa"/>
          </w:tcPr>
          <w:p w14:paraId="1C616726" w14:textId="77777777" w:rsidR="00C417CC" w:rsidRPr="009261EE" w:rsidRDefault="00183997" w:rsidP="00F47271">
            <w:pPr>
              <w:pStyle w:val="VCAAtablecondensed"/>
              <w:rPr>
                <w:lang w:val="en-AU"/>
              </w:rPr>
            </w:pPr>
            <w:r w:rsidRPr="009261EE">
              <w:rPr>
                <w:lang w:val="en-AU"/>
              </w:rPr>
              <w:t>35</w:t>
            </w:r>
          </w:p>
        </w:tc>
        <w:tc>
          <w:tcPr>
            <w:tcW w:w="4755" w:type="dxa"/>
          </w:tcPr>
          <w:p w14:paraId="5FBED8F8" w14:textId="3F2A998C" w:rsidR="00C417CC" w:rsidRPr="009261EE" w:rsidRDefault="00183997" w:rsidP="00F47271">
            <w:pPr>
              <w:pStyle w:val="VCAAtablecondensed"/>
              <w:rPr>
                <w:lang w:val="en-AU"/>
              </w:rPr>
            </w:pPr>
            <w:r w:rsidRPr="009261EE">
              <w:rPr>
                <w:lang w:val="en-AU"/>
              </w:rPr>
              <w:t>It is a form of operant conditioning because to stop playing video games is a voluntary response. Progressing through the levels (</w:t>
            </w:r>
            <w:r w:rsidR="009261EE" w:rsidRPr="009261EE">
              <w:rPr>
                <w:lang w:val="en-AU"/>
              </w:rPr>
              <w:t>O</w:t>
            </w:r>
            <w:r w:rsidRPr="009261EE">
              <w:rPr>
                <w:lang w:val="en-AU"/>
              </w:rPr>
              <w:t xml:space="preserve">ption A) is a form of positive reinforcement, which increases the likelihood of repeating the behaviour (playing the game). Feeling excited in </w:t>
            </w:r>
            <w:r w:rsidR="009261EE" w:rsidRPr="009261EE">
              <w:rPr>
                <w:lang w:val="en-AU"/>
              </w:rPr>
              <w:t>O</w:t>
            </w:r>
            <w:r w:rsidRPr="009261EE">
              <w:rPr>
                <w:lang w:val="en-AU"/>
              </w:rPr>
              <w:t xml:space="preserve">ption B is associated with </w:t>
            </w:r>
            <w:r w:rsidR="009261EE" w:rsidRPr="009261EE">
              <w:rPr>
                <w:lang w:val="en-AU"/>
              </w:rPr>
              <w:t xml:space="preserve">classical conditioning </w:t>
            </w:r>
            <w:r w:rsidRPr="009261EE">
              <w:rPr>
                <w:lang w:val="en-AU"/>
              </w:rPr>
              <w:t xml:space="preserve">rather than </w:t>
            </w:r>
            <w:r w:rsidR="009261EE" w:rsidRPr="009261EE">
              <w:rPr>
                <w:lang w:val="en-AU"/>
              </w:rPr>
              <w:t>operant conditioning</w:t>
            </w:r>
            <w:r w:rsidRPr="009261EE">
              <w:rPr>
                <w:lang w:val="en-AU"/>
              </w:rPr>
              <w:t>.</w:t>
            </w:r>
          </w:p>
        </w:tc>
      </w:tr>
      <w:tr w:rsidR="00C417CC" w:rsidRPr="009261EE" w14:paraId="313E0F63" w14:textId="77777777" w:rsidTr="00D83FA4">
        <w:tc>
          <w:tcPr>
            <w:tcW w:w="1020" w:type="dxa"/>
          </w:tcPr>
          <w:p w14:paraId="280B38B9" w14:textId="77777777" w:rsidR="00C417CC" w:rsidRPr="009261EE" w:rsidRDefault="00183997" w:rsidP="00F47271">
            <w:pPr>
              <w:pStyle w:val="VCAAtablecondensed"/>
              <w:rPr>
                <w:b/>
                <w:lang w:val="en-AU"/>
              </w:rPr>
            </w:pPr>
            <w:r w:rsidRPr="009261EE">
              <w:rPr>
                <w:b/>
                <w:lang w:val="en-AU"/>
              </w:rPr>
              <w:t>30</w:t>
            </w:r>
          </w:p>
        </w:tc>
        <w:tc>
          <w:tcPr>
            <w:tcW w:w="850" w:type="dxa"/>
          </w:tcPr>
          <w:p w14:paraId="518BE487" w14:textId="77777777" w:rsidR="00C417CC" w:rsidRPr="009261EE" w:rsidRDefault="00183997" w:rsidP="00F47271">
            <w:pPr>
              <w:pStyle w:val="VCAAtablecondensed"/>
              <w:rPr>
                <w:lang w:val="en-AU"/>
              </w:rPr>
            </w:pPr>
            <w:r w:rsidRPr="009261EE">
              <w:rPr>
                <w:lang w:val="en-AU"/>
              </w:rPr>
              <w:t>B</w:t>
            </w:r>
          </w:p>
        </w:tc>
        <w:tc>
          <w:tcPr>
            <w:tcW w:w="576" w:type="dxa"/>
          </w:tcPr>
          <w:p w14:paraId="7ECAE847" w14:textId="77777777" w:rsidR="00C417CC" w:rsidRPr="009261EE" w:rsidRDefault="00183997" w:rsidP="00F47271">
            <w:pPr>
              <w:pStyle w:val="VCAAtablecondensed"/>
              <w:rPr>
                <w:lang w:val="en-AU"/>
              </w:rPr>
            </w:pPr>
            <w:r w:rsidRPr="009261EE">
              <w:rPr>
                <w:lang w:val="en-AU"/>
              </w:rPr>
              <w:t>39</w:t>
            </w:r>
          </w:p>
        </w:tc>
        <w:tc>
          <w:tcPr>
            <w:tcW w:w="576" w:type="dxa"/>
          </w:tcPr>
          <w:p w14:paraId="493DF8CF" w14:textId="77777777" w:rsidR="00C417CC" w:rsidRPr="009261EE" w:rsidRDefault="00183997" w:rsidP="00F47271">
            <w:pPr>
              <w:pStyle w:val="VCAAtablecondensed"/>
              <w:rPr>
                <w:lang w:val="en-AU"/>
              </w:rPr>
            </w:pPr>
            <w:r w:rsidRPr="009261EE">
              <w:rPr>
                <w:lang w:val="en-AU"/>
              </w:rPr>
              <w:t>46</w:t>
            </w:r>
          </w:p>
        </w:tc>
        <w:tc>
          <w:tcPr>
            <w:tcW w:w="576" w:type="dxa"/>
          </w:tcPr>
          <w:p w14:paraId="697EF157" w14:textId="77777777" w:rsidR="00C417CC" w:rsidRPr="009261EE" w:rsidRDefault="00183997" w:rsidP="00F47271">
            <w:pPr>
              <w:pStyle w:val="VCAAtablecondensed"/>
              <w:rPr>
                <w:lang w:val="en-AU"/>
              </w:rPr>
            </w:pPr>
            <w:r w:rsidRPr="009261EE">
              <w:rPr>
                <w:lang w:val="en-AU"/>
              </w:rPr>
              <w:t>5</w:t>
            </w:r>
          </w:p>
        </w:tc>
        <w:tc>
          <w:tcPr>
            <w:tcW w:w="576" w:type="dxa"/>
          </w:tcPr>
          <w:p w14:paraId="45FD9622" w14:textId="77777777" w:rsidR="00C417CC" w:rsidRPr="009261EE" w:rsidRDefault="00183997" w:rsidP="00F47271">
            <w:pPr>
              <w:pStyle w:val="VCAAtablecondensed"/>
              <w:rPr>
                <w:lang w:val="en-AU"/>
              </w:rPr>
            </w:pPr>
            <w:r w:rsidRPr="009261EE">
              <w:rPr>
                <w:lang w:val="en-AU"/>
              </w:rPr>
              <w:t>10</w:t>
            </w:r>
          </w:p>
        </w:tc>
        <w:tc>
          <w:tcPr>
            <w:tcW w:w="4755" w:type="dxa"/>
          </w:tcPr>
          <w:p w14:paraId="2C757609" w14:textId="77777777" w:rsidR="00C417CC" w:rsidRPr="009261EE" w:rsidRDefault="00C417CC" w:rsidP="00F47271">
            <w:pPr>
              <w:pStyle w:val="VCAAtablecondensed"/>
              <w:rPr>
                <w:lang w:val="en-AU"/>
              </w:rPr>
            </w:pPr>
          </w:p>
        </w:tc>
      </w:tr>
      <w:tr w:rsidR="00C417CC" w:rsidRPr="009261EE" w14:paraId="6AE681AE" w14:textId="77777777" w:rsidTr="00D83FA4">
        <w:tc>
          <w:tcPr>
            <w:tcW w:w="1020" w:type="dxa"/>
          </w:tcPr>
          <w:p w14:paraId="34E113D2" w14:textId="77777777" w:rsidR="00C417CC" w:rsidRPr="009261EE" w:rsidRDefault="00183997" w:rsidP="00F47271">
            <w:pPr>
              <w:pStyle w:val="VCAAtablecondensed"/>
              <w:rPr>
                <w:b/>
                <w:lang w:val="en-AU"/>
              </w:rPr>
            </w:pPr>
            <w:r w:rsidRPr="009261EE">
              <w:rPr>
                <w:b/>
                <w:lang w:val="en-AU"/>
              </w:rPr>
              <w:t>31</w:t>
            </w:r>
          </w:p>
        </w:tc>
        <w:tc>
          <w:tcPr>
            <w:tcW w:w="850" w:type="dxa"/>
          </w:tcPr>
          <w:p w14:paraId="39C22460" w14:textId="77777777" w:rsidR="00C417CC" w:rsidRPr="009261EE" w:rsidRDefault="00183997" w:rsidP="00F47271">
            <w:pPr>
              <w:pStyle w:val="VCAAtablecondensed"/>
              <w:rPr>
                <w:lang w:val="en-AU"/>
              </w:rPr>
            </w:pPr>
            <w:r w:rsidRPr="009261EE">
              <w:rPr>
                <w:lang w:val="en-AU"/>
              </w:rPr>
              <w:t>A</w:t>
            </w:r>
          </w:p>
        </w:tc>
        <w:tc>
          <w:tcPr>
            <w:tcW w:w="576" w:type="dxa"/>
          </w:tcPr>
          <w:p w14:paraId="67FA3C7B" w14:textId="77777777" w:rsidR="00C417CC" w:rsidRPr="009261EE" w:rsidRDefault="00183997" w:rsidP="00F47271">
            <w:pPr>
              <w:pStyle w:val="VCAAtablecondensed"/>
              <w:rPr>
                <w:lang w:val="en-AU"/>
              </w:rPr>
            </w:pPr>
            <w:r w:rsidRPr="009261EE">
              <w:rPr>
                <w:lang w:val="en-AU"/>
              </w:rPr>
              <w:t>63</w:t>
            </w:r>
          </w:p>
        </w:tc>
        <w:tc>
          <w:tcPr>
            <w:tcW w:w="576" w:type="dxa"/>
          </w:tcPr>
          <w:p w14:paraId="05EF3113" w14:textId="77777777" w:rsidR="00C417CC" w:rsidRPr="009261EE" w:rsidRDefault="00183997" w:rsidP="00F47271">
            <w:pPr>
              <w:pStyle w:val="VCAAtablecondensed"/>
              <w:rPr>
                <w:lang w:val="en-AU"/>
              </w:rPr>
            </w:pPr>
            <w:r w:rsidRPr="009261EE">
              <w:rPr>
                <w:lang w:val="en-AU"/>
              </w:rPr>
              <w:t>5</w:t>
            </w:r>
          </w:p>
        </w:tc>
        <w:tc>
          <w:tcPr>
            <w:tcW w:w="576" w:type="dxa"/>
          </w:tcPr>
          <w:p w14:paraId="443A5914" w14:textId="77777777" w:rsidR="00C417CC" w:rsidRPr="009261EE" w:rsidRDefault="00183997" w:rsidP="00F47271">
            <w:pPr>
              <w:pStyle w:val="VCAAtablecondensed"/>
              <w:rPr>
                <w:lang w:val="en-AU"/>
              </w:rPr>
            </w:pPr>
            <w:r w:rsidRPr="009261EE">
              <w:rPr>
                <w:lang w:val="en-AU"/>
              </w:rPr>
              <w:t>5</w:t>
            </w:r>
          </w:p>
        </w:tc>
        <w:tc>
          <w:tcPr>
            <w:tcW w:w="576" w:type="dxa"/>
          </w:tcPr>
          <w:p w14:paraId="0D78306E" w14:textId="77777777" w:rsidR="00C417CC" w:rsidRPr="009261EE" w:rsidRDefault="00183997" w:rsidP="00F47271">
            <w:pPr>
              <w:pStyle w:val="VCAAtablecondensed"/>
              <w:rPr>
                <w:lang w:val="en-AU"/>
              </w:rPr>
            </w:pPr>
            <w:r w:rsidRPr="009261EE">
              <w:rPr>
                <w:lang w:val="en-AU"/>
              </w:rPr>
              <w:t>26</w:t>
            </w:r>
          </w:p>
        </w:tc>
        <w:tc>
          <w:tcPr>
            <w:tcW w:w="4755" w:type="dxa"/>
          </w:tcPr>
          <w:p w14:paraId="56E6AF78" w14:textId="77777777" w:rsidR="00C417CC" w:rsidRPr="009261EE" w:rsidRDefault="00C417CC" w:rsidP="00F47271">
            <w:pPr>
              <w:pStyle w:val="VCAAtablecondensed"/>
              <w:rPr>
                <w:lang w:val="en-AU"/>
              </w:rPr>
            </w:pPr>
          </w:p>
        </w:tc>
      </w:tr>
      <w:tr w:rsidR="00C417CC" w:rsidRPr="009261EE" w14:paraId="5E065C41" w14:textId="77777777" w:rsidTr="00D83FA4">
        <w:tc>
          <w:tcPr>
            <w:tcW w:w="1020" w:type="dxa"/>
          </w:tcPr>
          <w:p w14:paraId="2809F06A" w14:textId="77777777" w:rsidR="00C417CC" w:rsidRPr="009261EE" w:rsidRDefault="00183997" w:rsidP="00F47271">
            <w:pPr>
              <w:pStyle w:val="VCAAtablecondensed"/>
              <w:rPr>
                <w:b/>
                <w:lang w:val="en-AU"/>
              </w:rPr>
            </w:pPr>
            <w:r w:rsidRPr="009261EE">
              <w:rPr>
                <w:b/>
                <w:lang w:val="en-AU"/>
              </w:rPr>
              <w:t>32</w:t>
            </w:r>
          </w:p>
        </w:tc>
        <w:tc>
          <w:tcPr>
            <w:tcW w:w="850" w:type="dxa"/>
          </w:tcPr>
          <w:p w14:paraId="2058E442" w14:textId="77777777" w:rsidR="00C417CC" w:rsidRPr="009261EE" w:rsidRDefault="00183997" w:rsidP="00F47271">
            <w:pPr>
              <w:pStyle w:val="VCAAtablecondensed"/>
              <w:rPr>
                <w:lang w:val="en-AU"/>
              </w:rPr>
            </w:pPr>
            <w:r w:rsidRPr="009261EE">
              <w:rPr>
                <w:lang w:val="en-AU"/>
              </w:rPr>
              <w:t>B</w:t>
            </w:r>
          </w:p>
        </w:tc>
        <w:tc>
          <w:tcPr>
            <w:tcW w:w="576" w:type="dxa"/>
          </w:tcPr>
          <w:p w14:paraId="0D3971F9" w14:textId="77777777" w:rsidR="00C417CC" w:rsidRPr="009261EE" w:rsidRDefault="00183997" w:rsidP="00F47271">
            <w:pPr>
              <w:pStyle w:val="VCAAtablecondensed"/>
              <w:rPr>
                <w:lang w:val="en-AU"/>
              </w:rPr>
            </w:pPr>
            <w:r w:rsidRPr="009261EE">
              <w:rPr>
                <w:lang w:val="en-AU"/>
              </w:rPr>
              <w:t>3</w:t>
            </w:r>
          </w:p>
        </w:tc>
        <w:tc>
          <w:tcPr>
            <w:tcW w:w="576" w:type="dxa"/>
          </w:tcPr>
          <w:p w14:paraId="6FD6278F" w14:textId="77777777" w:rsidR="00C417CC" w:rsidRPr="009261EE" w:rsidRDefault="00183997" w:rsidP="00F47271">
            <w:pPr>
              <w:pStyle w:val="VCAAtablecondensed"/>
              <w:rPr>
                <w:lang w:val="en-AU"/>
              </w:rPr>
            </w:pPr>
            <w:r w:rsidRPr="009261EE">
              <w:rPr>
                <w:lang w:val="en-AU"/>
              </w:rPr>
              <w:t>58</w:t>
            </w:r>
          </w:p>
        </w:tc>
        <w:tc>
          <w:tcPr>
            <w:tcW w:w="576" w:type="dxa"/>
          </w:tcPr>
          <w:p w14:paraId="05B88B72" w14:textId="77777777" w:rsidR="00C417CC" w:rsidRPr="009261EE" w:rsidRDefault="00183997" w:rsidP="00F47271">
            <w:pPr>
              <w:pStyle w:val="VCAAtablecondensed"/>
              <w:rPr>
                <w:lang w:val="en-AU"/>
              </w:rPr>
            </w:pPr>
            <w:r w:rsidRPr="009261EE">
              <w:rPr>
                <w:lang w:val="en-AU"/>
              </w:rPr>
              <w:t>31</w:t>
            </w:r>
          </w:p>
        </w:tc>
        <w:tc>
          <w:tcPr>
            <w:tcW w:w="576" w:type="dxa"/>
          </w:tcPr>
          <w:p w14:paraId="13CA3682" w14:textId="77777777" w:rsidR="00C417CC" w:rsidRPr="009261EE" w:rsidRDefault="00183997" w:rsidP="00F47271">
            <w:pPr>
              <w:pStyle w:val="VCAAtablecondensed"/>
              <w:rPr>
                <w:lang w:val="en-AU"/>
              </w:rPr>
            </w:pPr>
            <w:r w:rsidRPr="009261EE">
              <w:rPr>
                <w:lang w:val="en-AU"/>
              </w:rPr>
              <w:t>8</w:t>
            </w:r>
          </w:p>
        </w:tc>
        <w:tc>
          <w:tcPr>
            <w:tcW w:w="4755" w:type="dxa"/>
          </w:tcPr>
          <w:p w14:paraId="4F99E581" w14:textId="77777777" w:rsidR="00C417CC" w:rsidRPr="009261EE" w:rsidRDefault="00C417CC" w:rsidP="00F47271">
            <w:pPr>
              <w:pStyle w:val="VCAAtablecondensed"/>
              <w:rPr>
                <w:lang w:val="en-AU"/>
              </w:rPr>
            </w:pPr>
          </w:p>
        </w:tc>
      </w:tr>
      <w:tr w:rsidR="00C417CC" w:rsidRPr="009261EE" w14:paraId="0B7E0C9A" w14:textId="77777777" w:rsidTr="00D83FA4">
        <w:tc>
          <w:tcPr>
            <w:tcW w:w="1020" w:type="dxa"/>
          </w:tcPr>
          <w:p w14:paraId="350E1403" w14:textId="77777777" w:rsidR="00C417CC" w:rsidRPr="009261EE" w:rsidRDefault="00183997" w:rsidP="00F47271">
            <w:pPr>
              <w:pStyle w:val="VCAAtablecondensed"/>
              <w:rPr>
                <w:b/>
                <w:lang w:val="en-AU"/>
              </w:rPr>
            </w:pPr>
            <w:r w:rsidRPr="009261EE">
              <w:rPr>
                <w:b/>
                <w:lang w:val="en-AU"/>
              </w:rPr>
              <w:t>33</w:t>
            </w:r>
          </w:p>
        </w:tc>
        <w:tc>
          <w:tcPr>
            <w:tcW w:w="850" w:type="dxa"/>
          </w:tcPr>
          <w:p w14:paraId="78228E3A" w14:textId="77777777" w:rsidR="00C417CC" w:rsidRPr="009261EE" w:rsidRDefault="00183997" w:rsidP="00F47271">
            <w:pPr>
              <w:pStyle w:val="VCAAtablecondensed"/>
              <w:rPr>
                <w:lang w:val="en-AU"/>
              </w:rPr>
            </w:pPr>
            <w:r w:rsidRPr="009261EE">
              <w:rPr>
                <w:lang w:val="en-AU"/>
              </w:rPr>
              <w:t>B</w:t>
            </w:r>
          </w:p>
        </w:tc>
        <w:tc>
          <w:tcPr>
            <w:tcW w:w="576" w:type="dxa"/>
          </w:tcPr>
          <w:p w14:paraId="60B750C9" w14:textId="77777777" w:rsidR="00C417CC" w:rsidRPr="009261EE" w:rsidRDefault="00183997" w:rsidP="00F47271">
            <w:pPr>
              <w:pStyle w:val="VCAAtablecondensed"/>
              <w:rPr>
                <w:lang w:val="en-AU"/>
              </w:rPr>
            </w:pPr>
            <w:r w:rsidRPr="009261EE">
              <w:rPr>
                <w:lang w:val="en-AU"/>
              </w:rPr>
              <w:t>11</w:t>
            </w:r>
          </w:p>
        </w:tc>
        <w:tc>
          <w:tcPr>
            <w:tcW w:w="576" w:type="dxa"/>
          </w:tcPr>
          <w:p w14:paraId="73A329D3" w14:textId="77777777" w:rsidR="00C417CC" w:rsidRPr="009261EE" w:rsidRDefault="00183997" w:rsidP="00F47271">
            <w:pPr>
              <w:pStyle w:val="VCAAtablecondensed"/>
              <w:rPr>
                <w:lang w:val="en-AU"/>
              </w:rPr>
            </w:pPr>
            <w:r w:rsidRPr="009261EE">
              <w:rPr>
                <w:lang w:val="en-AU"/>
              </w:rPr>
              <w:t>61</w:t>
            </w:r>
          </w:p>
        </w:tc>
        <w:tc>
          <w:tcPr>
            <w:tcW w:w="576" w:type="dxa"/>
          </w:tcPr>
          <w:p w14:paraId="558878B0" w14:textId="77777777" w:rsidR="00C417CC" w:rsidRPr="009261EE" w:rsidRDefault="00183997" w:rsidP="00F47271">
            <w:pPr>
              <w:pStyle w:val="VCAAtablecondensed"/>
              <w:rPr>
                <w:lang w:val="en-AU"/>
              </w:rPr>
            </w:pPr>
            <w:r w:rsidRPr="009261EE">
              <w:rPr>
                <w:lang w:val="en-AU"/>
              </w:rPr>
              <w:t>6</w:t>
            </w:r>
          </w:p>
        </w:tc>
        <w:tc>
          <w:tcPr>
            <w:tcW w:w="576" w:type="dxa"/>
          </w:tcPr>
          <w:p w14:paraId="6F8AEDA6" w14:textId="77777777" w:rsidR="00C417CC" w:rsidRPr="009261EE" w:rsidRDefault="00183997" w:rsidP="00F47271">
            <w:pPr>
              <w:pStyle w:val="VCAAtablecondensed"/>
              <w:rPr>
                <w:lang w:val="en-AU"/>
              </w:rPr>
            </w:pPr>
            <w:r w:rsidRPr="009261EE">
              <w:rPr>
                <w:lang w:val="en-AU"/>
              </w:rPr>
              <w:t>22</w:t>
            </w:r>
          </w:p>
        </w:tc>
        <w:tc>
          <w:tcPr>
            <w:tcW w:w="4755" w:type="dxa"/>
          </w:tcPr>
          <w:p w14:paraId="3FCBE0DB" w14:textId="77777777" w:rsidR="00C417CC" w:rsidRPr="009261EE" w:rsidRDefault="00C417CC" w:rsidP="00F47271">
            <w:pPr>
              <w:pStyle w:val="VCAAtablecondensed"/>
              <w:rPr>
                <w:lang w:val="en-AU"/>
              </w:rPr>
            </w:pPr>
          </w:p>
        </w:tc>
      </w:tr>
      <w:tr w:rsidR="00C417CC" w:rsidRPr="009261EE" w14:paraId="20989F3F" w14:textId="77777777" w:rsidTr="00D83FA4">
        <w:tc>
          <w:tcPr>
            <w:tcW w:w="1020" w:type="dxa"/>
          </w:tcPr>
          <w:p w14:paraId="7DB617A7" w14:textId="77777777" w:rsidR="00C417CC" w:rsidRPr="009261EE" w:rsidRDefault="00183997" w:rsidP="00F47271">
            <w:pPr>
              <w:pStyle w:val="VCAAtablecondensed"/>
              <w:rPr>
                <w:b/>
                <w:lang w:val="en-AU"/>
              </w:rPr>
            </w:pPr>
            <w:r w:rsidRPr="009261EE">
              <w:rPr>
                <w:b/>
                <w:lang w:val="en-AU"/>
              </w:rPr>
              <w:t>34</w:t>
            </w:r>
          </w:p>
        </w:tc>
        <w:tc>
          <w:tcPr>
            <w:tcW w:w="850" w:type="dxa"/>
          </w:tcPr>
          <w:p w14:paraId="4DB66C36" w14:textId="77777777" w:rsidR="00C417CC" w:rsidRPr="009261EE" w:rsidRDefault="00183997" w:rsidP="00F47271">
            <w:pPr>
              <w:pStyle w:val="VCAAtablecondensed"/>
              <w:rPr>
                <w:lang w:val="en-AU"/>
              </w:rPr>
            </w:pPr>
            <w:r w:rsidRPr="009261EE">
              <w:rPr>
                <w:lang w:val="en-AU"/>
              </w:rPr>
              <w:t>C</w:t>
            </w:r>
          </w:p>
        </w:tc>
        <w:tc>
          <w:tcPr>
            <w:tcW w:w="576" w:type="dxa"/>
          </w:tcPr>
          <w:p w14:paraId="6A6227E9" w14:textId="77777777" w:rsidR="00C417CC" w:rsidRPr="009261EE" w:rsidRDefault="00183997" w:rsidP="00F47271">
            <w:pPr>
              <w:pStyle w:val="VCAAtablecondensed"/>
              <w:rPr>
                <w:lang w:val="en-AU"/>
              </w:rPr>
            </w:pPr>
            <w:r w:rsidRPr="009261EE">
              <w:rPr>
                <w:lang w:val="en-AU"/>
              </w:rPr>
              <w:t>7</w:t>
            </w:r>
          </w:p>
        </w:tc>
        <w:tc>
          <w:tcPr>
            <w:tcW w:w="576" w:type="dxa"/>
          </w:tcPr>
          <w:p w14:paraId="52A1FCBF" w14:textId="77777777" w:rsidR="00C417CC" w:rsidRPr="009261EE" w:rsidRDefault="00183997" w:rsidP="00F47271">
            <w:pPr>
              <w:pStyle w:val="VCAAtablecondensed"/>
              <w:rPr>
                <w:lang w:val="en-AU"/>
              </w:rPr>
            </w:pPr>
            <w:r w:rsidRPr="009261EE">
              <w:rPr>
                <w:lang w:val="en-AU"/>
              </w:rPr>
              <w:t>22</w:t>
            </w:r>
          </w:p>
        </w:tc>
        <w:tc>
          <w:tcPr>
            <w:tcW w:w="576" w:type="dxa"/>
          </w:tcPr>
          <w:p w14:paraId="2B6A02D4" w14:textId="77777777" w:rsidR="00C417CC" w:rsidRPr="009261EE" w:rsidRDefault="00183997" w:rsidP="00F47271">
            <w:pPr>
              <w:pStyle w:val="VCAAtablecondensed"/>
              <w:rPr>
                <w:lang w:val="en-AU"/>
              </w:rPr>
            </w:pPr>
            <w:r w:rsidRPr="009261EE">
              <w:rPr>
                <w:lang w:val="en-AU"/>
              </w:rPr>
              <w:t>62</w:t>
            </w:r>
          </w:p>
        </w:tc>
        <w:tc>
          <w:tcPr>
            <w:tcW w:w="576" w:type="dxa"/>
          </w:tcPr>
          <w:p w14:paraId="1CFB57E2" w14:textId="77777777" w:rsidR="00C417CC" w:rsidRPr="009261EE" w:rsidRDefault="00183997" w:rsidP="00F47271">
            <w:pPr>
              <w:pStyle w:val="VCAAtablecondensed"/>
              <w:rPr>
                <w:lang w:val="en-AU"/>
              </w:rPr>
            </w:pPr>
            <w:r w:rsidRPr="009261EE">
              <w:rPr>
                <w:lang w:val="en-AU"/>
              </w:rPr>
              <w:t>10</w:t>
            </w:r>
          </w:p>
        </w:tc>
        <w:tc>
          <w:tcPr>
            <w:tcW w:w="4755" w:type="dxa"/>
          </w:tcPr>
          <w:p w14:paraId="71673CE9" w14:textId="77777777" w:rsidR="00C417CC" w:rsidRPr="009261EE" w:rsidRDefault="00C417CC" w:rsidP="00F47271">
            <w:pPr>
              <w:pStyle w:val="VCAAtablecondensed"/>
              <w:rPr>
                <w:lang w:val="en-AU"/>
              </w:rPr>
            </w:pPr>
          </w:p>
        </w:tc>
      </w:tr>
      <w:tr w:rsidR="00C417CC" w:rsidRPr="009261EE" w14:paraId="2684D853" w14:textId="77777777" w:rsidTr="00D83FA4">
        <w:tc>
          <w:tcPr>
            <w:tcW w:w="1020" w:type="dxa"/>
          </w:tcPr>
          <w:p w14:paraId="1A21FD3F" w14:textId="77777777" w:rsidR="00C417CC" w:rsidRPr="009261EE" w:rsidRDefault="00183997" w:rsidP="00F47271">
            <w:pPr>
              <w:pStyle w:val="VCAAtablecondensed"/>
              <w:rPr>
                <w:b/>
                <w:lang w:val="en-AU"/>
              </w:rPr>
            </w:pPr>
            <w:r w:rsidRPr="009261EE">
              <w:rPr>
                <w:b/>
                <w:lang w:val="en-AU"/>
              </w:rPr>
              <w:t>35</w:t>
            </w:r>
          </w:p>
        </w:tc>
        <w:tc>
          <w:tcPr>
            <w:tcW w:w="850" w:type="dxa"/>
          </w:tcPr>
          <w:p w14:paraId="24FD06B2" w14:textId="77777777" w:rsidR="00C417CC" w:rsidRPr="009261EE" w:rsidRDefault="00183997" w:rsidP="00F47271">
            <w:pPr>
              <w:pStyle w:val="VCAAtablecondensed"/>
              <w:rPr>
                <w:lang w:val="en-AU"/>
              </w:rPr>
            </w:pPr>
            <w:r w:rsidRPr="009261EE">
              <w:rPr>
                <w:lang w:val="en-AU"/>
              </w:rPr>
              <w:t>C</w:t>
            </w:r>
          </w:p>
        </w:tc>
        <w:tc>
          <w:tcPr>
            <w:tcW w:w="576" w:type="dxa"/>
          </w:tcPr>
          <w:p w14:paraId="19F6A5F8" w14:textId="77777777" w:rsidR="00C417CC" w:rsidRPr="009261EE" w:rsidRDefault="00183997" w:rsidP="00F47271">
            <w:pPr>
              <w:pStyle w:val="VCAAtablecondensed"/>
              <w:rPr>
                <w:lang w:val="en-AU"/>
              </w:rPr>
            </w:pPr>
            <w:r w:rsidRPr="009261EE">
              <w:rPr>
                <w:lang w:val="en-AU"/>
              </w:rPr>
              <w:t>7</w:t>
            </w:r>
          </w:p>
        </w:tc>
        <w:tc>
          <w:tcPr>
            <w:tcW w:w="576" w:type="dxa"/>
          </w:tcPr>
          <w:p w14:paraId="2649E3A0" w14:textId="77777777" w:rsidR="00C417CC" w:rsidRPr="009261EE" w:rsidRDefault="00183997" w:rsidP="00F47271">
            <w:pPr>
              <w:pStyle w:val="VCAAtablecondensed"/>
              <w:rPr>
                <w:lang w:val="en-AU"/>
              </w:rPr>
            </w:pPr>
            <w:r w:rsidRPr="009261EE">
              <w:rPr>
                <w:lang w:val="en-AU"/>
              </w:rPr>
              <w:t>15</w:t>
            </w:r>
          </w:p>
        </w:tc>
        <w:tc>
          <w:tcPr>
            <w:tcW w:w="576" w:type="dxa"/>
          </w:tcPr>
          <w:p w14:paraId="7BAE445E" w14:textId="77777777" w:rsidR="00C417CC" w:rsidRPr="009261EE" w:rsidRDefault="00183997" w:rsidP="00F47271">
            <w:pPr>
              <w:pStyle w:val="VCAAtablecondensed"/>
              <w:rPr>
                <w:lang w:val="en-AU"/>
              </w:rPr>
            </w:pPr>
            <w:r w:rsidRPr="009261EE">
              <w:rPr>
                <w:lang w:val="en-AU"/>
              </w:rPr>
              <w:t>69</w:t>
            </w:r>
          </w:p>
        </w:tc>
        <w:tc>
          <w:tcPr>
            <w:tcW w:w="576" w:type="dxa"/>
          </w:tcPr>
          <w:p w14:paraId="6781C2C8" w14:textId="77777777" w:rsidR="00C417CC" w:rsidRPr="009261EE" w:rsidRDefault="00183997" w:rsidP="00F47271">
            <w:pPr>
              <w:pStyle w:val="VCAAtablecondensed"/>
              <w:rPr>
                <w:lang w:val="en-AU"/>
              </w:rPr>
            </w:pPr>
            <w:r w:rsidRPr="009261EE">
              <w:rPr>
                <w:lang w:val="en-AU"/>
              </w:rPr>
              <w:t>10</w:t>
            </w:r>
          </w:p>
        </w:tc>
        <w:tc>
          <w:tcPr>
            <w:tcW w:w="4755" w:type="dxa"/>
          </w:tcPr>
          <w:p w14:paraId="781A5D93" w14:textId="77777777" w:rsidR="00C417CC" w:rsidRPr="009261EE" w:rsidRDefault="00C417CC" w:rsidP="00F47271">
            <w:pPr>
              <w:pStyle w:val="VCAAtablecondensed"/>
              <w:rPr>
                <w:lang w:val="en-AU"/>
              </w:rPr>
            </w:pPr>
          </w:p>
        </w:tc>
      </w:tr>
      <w:tr w:rsidR="00C417CC" w:rsidRPr="009261EE" w14:paraId="65F78CED" w14:textId="77777777" w:rsidTr="00D83FA4">
        <w:tc>
          <w:tcPr>
            <w:tcW w:w="1020" w:type="dxa"/>
          </w:tcPr>
          <w:p w14:paraId="516BAECF" w14:textId="77777777" w:rsidR="00C417CC" w:rsidRPr="009261EE" w:rsidRDefault="00183997" w:rsidP="00F47271">
            <w:pPr>
              <w:pStyle w:val="VCAAtablecondensed"/>
              <w:rPr>
                <w:b/>
                <w:lang w:val="en-AU"/>
              </w:rPr>
            </w:pPr>
            <w:r w:rsidRPr="009261EE">
              <w:rPr>
                <w:b/>
                <w:lang w:val="en-AU"/>
              </w:rPr>
              <w:t>36</w:t>
            </w:r>
          </w:p>
        </w:tc>
        <w:tc>
          <w:tcPr>
            <w:tcW w:w="850" w:type="dxa"/>
          </w:tcPr>
          <w:p w14:paraId="2B1E200E" w14:textId="77777777" w:rsidR="00C417CC" w:rsidRPr="009261EE" w:rsidRDefault="00183997" w:rsidP="00F47271">
            <w:pPr>
              <w:pStyle w:val="VCAAtablecondensed"/>
              <w:rPr>
                <w:lang w:val="en-AU"/>
              </w:rPr>
            </w:pPr>
            <w:r w:rsidRPr="009261EE">
              <w:rPr>
                <w:lang w:val="en-AU"/>
              </w:rPr>
              <w:t>D</w:t>
            </w:r>
          </w:p>
        </w:tc>
        <w:tc>
          <w:tcPr>
            <w:tcW w:w="576" w:type="dxa"/>
          </w:tcPr>
          <w:p w14:paraId="3DC07F4B" w14:textId="77777777" w:rsidR="00C417CC" w:rsidRPr="009261EE" w:rsidRDefault="00183997" w:rsidP="00F47271">
            <w:pPr>
              <w:pStyle w:val="VCAAtablecondensed"/>
              <w:rPr>
                <w:lang w:val="en-AU"/>
              </w:rPr>
            </w:pPr>
            <w:r w:rsidRPr="009261EE">
              <w:rPr>
                <w:lang w:val="en-AU"/>
              </w:rPr>
              <w:t>2</w:t>
            </w:r>
          </w:p>
        </w:tc>
        <w:tc>
          <w:tcPr>
            <w:tcW w:w="576" w:type="dxa"/>
          </w:tcPr>
          <w:p w14:paraId="1CE041A8" w14:textId="77777777" w:rsidR="00C417CC" w:rsidRPr="009261EE" w:rsidRDefault="00183997" w:rsidP="00F47271">
            <w:pPr>
              <w:pStyle w:val="VCAAtablecondensed"/>
              <w:rPr>
                <w:lang w:val="en-AU"/>
              </w:rPr>
            </w:pPr>
            <w:r w:rsidRPr="009261EE">
              <w:rPr>
                <w:lang w:val="en-AU"/>
              </w:rPr>
              <w:t>1</w:t>
            </w:r>
          </w:p>
        </w:tc>
        <w:tc>
          <w:tcPr>
            <w:tcW w:w="576" w:type="dxa"/>
          </w:tcPr>
          <w:p w14:paraId="6243829A" w14:textId="77777777" w:rsidR="00C417CC" w:rsidRPr="009261EE" w:rsidRDefault="00183997" w:rsidP="00F47271">
            <w:pPr>
              <w:pStyle w:val="VCAAtablecondensed"/>
              <w:rPr>
                <w:lang w:val="en-AU"/>
              </w:rPr>
            </w:pPr>
            <w:r w:rsidRPr="009261EE">
              <w:rPr>
                <w:lang w:val="en-AU"/>
              </w:rPr>
              <w:t>4</w:t>
            </w:r>
          </w:p>
        </w:tc>
        <w:tc>
          <w:tcPr>
            <w:tcW w:w="576" w:type="dxa"/>
          </w:tcPr>
          <w:p w14:paraId="52F62D1A" w14:textId="77777777" w:rsidR="00C417CC" w:rsidRPr="009261EE" w:rsidRDefault="00183997" w:rsidP="00F47271">
            <w:pPr>
              <w:pStyle w:val="VCAAtablecondensed"/>
              <w:rPr>
                <w:lang w:val="en-AU"/>
              </w:rPr>
            </w:pPr>
            <w:r w:rsidRPr="009261EE">
              <w:rPr>
                <w:lang w:val="en-AU"/>
              </w:rPr>
              <w:t>92</w:t>
            </w:r>
          </w:p>
        </w:tc>
        <w:tc>
          <w:tcPr>
            <w:tcW w:w="4755" w:type="dxa"/>
          </w:tcPr>
          <w:p w14:paraId="492D3282" w14:textId="77777777" w:rsidR="00C417CC" w:rsidRPr="009261EE" w:rsidRDefault="00C417CC" w:rsidP="00F47271">
            <w:pPr>
              <w:pStyle w:val="VCAAtablecondensed"/>
              <w:rPr>
                <w:lang w:val="en-AU"/>
              </w:rPr>
            </w:pPr>
          </w:p>
        </w:tc>
      </w:tr>
      <w:tr w:rsidR="00C417CC" w:rsidRPr="009261EE" w14:paraId="3F93EE15" w14:textId="77777777" w:rsidTr="00D83FA4">
        <w:tc>
          <w:tcPr>
            <w:tcW w:w="1020" w:type="dxa"/>
          </w:tcPr>
          <w:p w14:paraId="64E648EC" w14:textId="77777777" w:rsidR="00C417CC" w:rsidRPr="009261EE" w:rsidRDefault="00183997" w:rsidP="00F47271">
            <w:pPr>
              <w:pStyle w:val="VCAAtablecondensed"/>
              <w:rPr>
                <w:b/>
                <w:lang w:val="en-AU"/>
              </w:rPr>
            </w:pPr>
            <w:r w:rsidRPr="009261EE">
              <w:rPr>
                <w:b/>
                <w:lang w:val="en-AU"/>
              </w:rPr>
              <w:t>37</w:t>
            </w:r>
          </w:p>
        </w:tc>
        <w:tc>
          <w:tcPr>
            <w:tcW w:w="850" w:type="dxa"/>
          </w:tcPr>
          <w:p w14:paraId="718863FE" w14:textId="77777777" w:rsidR="00C417CC" w:rsidRPr="009261EE" w:rsidRDefault="00183997" w:rsidP="00F47271">
            <w:pPr>
              <w:pStyle w:val="VCAAtablecondensed"/>
              <w:rPr>
                <w:lang w:val="en-AU"/>
              </w:rPr>
            </w:pPr>
            <w:r w:rsidRPr="009261EE">
              <w:rPr>
                <w:lang w:val="en-AU"/>
              </w:rPr>
              <w:t>C</w:t>
            </w:r>
          </w:p>
        </w:tc>
        <w:tc>
          <w:tcPr>
            <w:tcW w:w="576" w:type="dxa"/>
          </w:tcPr>
          <w:p w14:paraId="1870F472" w14:textId="77777777" w:rsidR="00C417CC" w:rsidRPr="009261EE" w:rsidRDefault="00183997" w:rsidP="00F47271">
            <w:pPr>
              <w:pStyle w:val="VCAAtablecondensed"/>
              <w:rPr>
                <w:lang w:val="en-AU"/>
              </w:rPr>
            </w:pPr>
            <w:r w:rsidRPr="009261EE">
              <w:rPr>
                <w:lang w:val="en-AU"/>
              </w:rPr>
              <w:t>35</w:t>
            </w:r>
          </w:p>
        </w:tc>
        <w:tc>
          <w:tcPr>
            <w:tcW w:w="576" w:type="dxa"/>
          </w:tcPr>
          <w:p w14:paraId="405E85EB" w14:textId="77777777" w:rsidR="00C417CC" w:rsidRPr="009261EE" w:rsidRDefault="00183997" w:rsidP="00F47271">
            <w:pPr>
              <w:pStyle w:val="VCAAtablecondensed"/>
              <w:rPr>
                <w:lang w:val="en-AU"/>
              </w:rPr>
            </w:pPr>
            <w:r w:rsidRPr="009261EE">
              <w:rPr>
                <w:lang w:val="en-AU"/>
              </w:rPr>
              <w:t>22</w:t>
            </w:r>
          </w:p>
        </w:tc>
        <w:tc>
          <w:tcPr>
            <w:tcW w:w="576" w:type="dxa"/>
          </w:tcPr>
          <w:p w14:paraId="05444D4F" w14:textId="77777777" w:rsidR="00C417CC" w:rsidRPr="009261EE" w:rsidRDefault="00183997" w:rsidP="00F47271">
            <w:pPr>
              <w:pStyle w:val="VCAAtablecondensed"/>
              <w:rPr>
                <w:lang w:val="en-AU"/>
              </w:rPr>
            </w:pPr>
            <w:r w:rsidRPr="009261EE">
              <w:rPr>
                <w:lang w:val="en-AU"/>
              </w:rPr>
              <w:t>13</w:t>
            </w:r>
          </w:p>
        </w:tc>
        <w:tc>
          <w:tcPr>
            <w:tcW w:w="576" w:type="dxa"/>
          </w:tcPr>
          <w:p w14:paraId="2856875F" w14:textId="77777777" w:rsidR="00C417CC" w:rsidRPr="009261EE" w:rsidRDefault="00183997" w:rsidP="00F47271">
            <w:pPr>
              <w:pStyle w:val="VCAAtablecondensed"/>
              <w:rPr>
                <w:lang w:val="en-AU"/>
              </w:rPr>
            </w:pPr>
            <w:r w:rsidRPr="009261EE">
              <w:rPr>
                <w:lang w:val="en-AU"/>
              </w:rPr>
              <w:t>30</w:t>
            </w:r>
          </w:p>
        </w:tc>
        <w:tc>
          <w:tcPr>
            <w:tcW w:w="4755" w:type="dxa"/>
          </w:tcPr>
          <w:p w14:paraId="1A941FC8" w14:textId="60516E31" w:rsidR="00C417CC" w:rsidRPr="009261EE" w:rsidRDefault="00183997" w:rsidP="00F47271">
            <w:pPr>
              <w:pStyle w:val="VCAAtablecondensed"/>
              <w:rPr>
                <w:lang w:val="en-AU"/>
              </w:rPr>
            </w:pPr>
            <w:r w:rsidRPr="009261EE">
              <w:rPr>
                <w:lang w:val="en-AU"/>
              </w:rPr>
              <w:t xml:space="preserve">This question required students to consider the information provided. Option C </w:t>
            </w:r>
            <w:r w:rsidR="009261EE" w:rsidRPr="009261EE">
              <w:rPr>
                <w:lang w:val="en-AU"/>
              </w:rPr>
              <w:t>wa</w:t>
            </w:r>
            <w:r w:rsidRPr="009261EE">
              <w:rPr>
                <w:lang w:val="en-AU"/>
              </w:rPr>
              <w:t>s the best answer as the amount of time before entering the escape room was not consistent between the two groups. There was no information provided that allowed students to conclude that random sampling was not used.</w:t>
            </w:r>
          </w:p>
        </w:tc>
      </w:tr>
      <w:tr w:rsidR="00C417CC" w:rsidRPr="009261EE" w14:paraId="279647A4" w14:textId="77777777" w:rsidTr="00D83FA4">
        <w:tc>
          <w:tcPr>
            <w:tcW w:w="1020" w:type="dxa"/>
          </w:tcPr>
          <w:p w14:paraId="29217ED6" w14:textId="77777777" w:rsidR="00C417CC" w:rsidRPr="009261EE" w:rsidRDefault="00183997" w:rsidP="00F47271">
            <w:pPr>
              <w:pStyle w:val="VCAAtablecondensed"/>
              <w:rPr>
                <w:b/>
                <w:lang w:val="en-AU"/>
              </w:rPr>
            </w:pPr>
            <w:r w:rsidRPr="009261EE">
              <w:rPr>
                <w:b/>
                <w:lang w:val="en-AU"/>
              </w:rPr>
              <w:lastRenderedPageBreak/>
              <w:t>38</w:t>
            </w:r>
          </w:p>
        </w:tc>
        <w:tc>
          <w:tcPr>
            <w:tcW w:w="850" w:type="dxa"/>
          </w:tcPr>
          <w:p w14:paraId="050B9E1B" w14:textId="77777777" w:rsidR="00C417CC" w:rsidRPr="009261EE" w:rsidRDefault="00183997" w:rsidP="00F47271">
            <w:pPr>
              <w:pStyle w:val="VCAAtablecondensed"/>
              <w:rPr>
                <w:lang w:val="en-AU"/>
              </w:rPr>
            </w:pPr>
            <w:r w:rsidRPr="009261EE">
              <w:rPr>
                <w:lang w:val="en-AU"/>
              </w:rPr>
              <w:t>C</w:t>
            </w:r>
          </w:p>
        </w:tc>
        <w:tc>
          <w:tcPr>
            <w:tcW w:w="576" w:type="dxa"/>
          </w:tcPr>
          <w:p w14:paraId="29BD146D" w14:textId="77777777" w:rsidR="00C417CC" w:rsidRPr="009261EE" w:rsidRDefault="00183997" w:rsidP="00F47271">
            <w:pPr>
              <w:pStyle w:val="VCAAtablecondensed"/>
              <w:rPr>
                <w:lang w:val="en-AU"/>
              </w:rPr>
            </w:pPr>
            <w:r w:rsidRPr="009261EE">
              <w:rPr>
                <w:lang w:val="en-AU"/>
              </w:rPr>
              <w:t>6</w:t>
            </w:r>
          </w:p>
        </w:tc>
        <w:tc>
          <w:tcPr>
            <w:tcW w:w="576" w:type="dxa"/>
          </w:tcPr>
          <w:p w14:paraId="55C5704A" w14:textId="77777777" w:rsidR="00C417CC" w:rsidRPr="009261EE" w:rsidRDefault="00183997" w:rsidP="00F47271">
            <w:pPr>
              <w:pStyle w:val="VCAAtablecondensed"/>
              <w:rPr>
                <w:lang w:val="en-AU"/>
              </w:rPr>
            </w:pPr>
            <w:r w:rsidRPr="009261EE">
              <w:rPr>
                <w:lang w:val="en-AU"/>
              </w:rPr>
              <w:t>11</w:t>
            </w:r>
          </w:p>
        </w:tc>
        <w:tc>
          <w:tcPr>
            <w:tcW w:w="576" w:type="dxa"/>
          </w:tcPr>
          <w:p w14:paraId="1271A6CB" w14:textId="77777777" w:rsidR="00C417CC" w:rsidRPr="009261EE" w:rsidRDefault="00183997" w:rsidP="00F47271">
            <w:pPr>
              <w:pStyle w:val="VCAAtablecondensed"/>
              <w:rPr>
                <w:lang w:val="en-AU"/>
              </w:rPr>
            </w:pPr>
            <w:r w:rsidRPr="009261EE">
              <w:rPr>
                <w:lang w:val="en-AU"/>
              </w:rPr>
              <w:t>78</w:t>
            </w:r>
          </w:p>
        </w:tc>
        <w:tc>
          <w:tcPr>
            <w:tcW w:w="576" w:type="dxa"/>
          </w:tcPr>
          <w:p w14:paraId="2D188068" w14:textId="77777777" w:rsidR="00C417CC" w:rsidRPr="009261EE" w:rsidRDefault="00183997" w:rsidP="00F47271">
            <w:pPr>
              <w:pStyle w:val="VCAAtablecondensed"/>
              <w:rPr>
                <w:lang w:val="en-AU"/>
              </w:rPr>
            </w:pPr>
            <w:r w:rsidRPr="009261EE">
              <w:rPr>
                <w:lang w:val="en-AU"/>
              </w:rPr>
              <w:t>5</w:t>
            </w:r>
          </w:p>
        </w:tc>
        <w:tc>
          <w:tcPr>
            <w:tcW w:w="4755" w:type="dxa"/>
          </w:tcPr>
          <w:p w14:paraId="2002D446" w14:textId="77777777" w:rsidR="00C417CC" w:rsidRPr="009261EE" w:rsidRDefault="00C417CC" w:rsidP="00F47271">
            <w:pPr>
              <w:pStyle w:val="VCAAtablecondensed"/>
              <w:rPr>
                <w:lang w:val="en-AU"/>
              </w:rPr>
            </w:pPr>
          </w:p>
        </w:tc>
      </w:tr>
      <w:tr w:rsidR="00C417CC" w:rsidRPr="009261EE" w14:paraId="4C0A6209" w14:textId="77777777" w:rsidTr="00D83FA4">
        <w:tc>
          <w:tcPr>
            <w:tcW w:w="1020" w:type="dxa"/>
          </w:tcPr>
          <w:p w14:paraId="4B47199F" w14:textId="77777777" w:rsidR="00C417CC" w:rsidRPr="009261EE" w:rsidRDefault="00183997" w:rsidP="00F47271">
            <w:pPr>
              <w:pStyle w:val="VCAAtablecondensed"/>
              <w:rPr>
                <w:b/>
                <w:lang w:val="en-AU"/>
              </w:rPr>
            </w:pPr>
            <w:r w:rsidRPr="009261EE">
              <w:rPr>
                <w:b/>
                <w:lang w:val="en-AU"/>
              </w:rPr>
              <w:t>39</w:t>
            </w:r>
          </w:p>
        </w:tc>
        <w:tc>
          <w:tcPr>
            <w:tcW w:w="850" w:type="dxa"/>
          </w:tcPr>
          <w:p w14:paraId="01AEC7B3" w14:textId="77777777" w:rsidR="00C417CC" w:rsidRPr="009261EE" w:rsidRDefault="00183997" w:rsidP="00F47271">
            <w:pPr>
              <w:pStyle w:val="VCAAtablecondensed"/>
              <w:rPr>
                <w:lang w:val="en-AU"/>
              </w:rPr>
            </w:pPr>
            <w:r w:rsidRPr="009261EE">
              <w:rPr>
                <w:lang w:val="en-AU"/>
              </w:rPr>
              <w:t>D</w:t>
            </w:r>
          </w:p>
        </w:tc>
        <w:tc>
          <w:tcPr>
            <w:tcW w:w="576" w:type="dxa"/>
          </w:tcPr>
          <w:p w14:paraId="292FD6D3" w14:textId="77777777" w:rsidR="00C417CC" w:rsidRPr="009261EE" w:rsidRDefault="00183997" w:rsidP="00F47271">
            <w:pPr>
              <w:pStyle w:val="VCAAtablecondensed"/>
              <w:rPr>
                <w:lang w:val="en-AU"/>
              </w:rPr>
            </w:pPr>
            <w:r w:rsidRPr="009261EE">
              <w:rPr>
                <w:lang w:val="en-AU"/>
              </w:rPr>
              <w:t>4</w:t>
            </w:r>
          </w:p>
        </w:tc>
        <w:tc>
          <w:tcPr>
            <w:tcW w:w="576" w:type="dxa"/>
          </w:tcPr>
          <w:p w14:paraId="2B512A5B" w14:textId="77777777" w:rsidR="00C417CC" w:rsidRPr="009261EE" w:rsidRDefault="00183997" w:rsidP="00F47271">
            <w:pPr>
              <w:pStyle w:val="VCAAtablecondensed"/>
              <w:rPr>
                <w:lang w:val="en-AU"/>
              </w:rPr>
            </w:pPr>
            <w:r w:rsidRPr="009261EE">
              <w:rPr>
                <w:lang w:val="en-AU"/>
              </w:rPr>
              <w:t>8</w:t>
            </w:r>
          </w:p>
        </w:tc>
        <w:tc>
          <w:tcPr>
            <w:tcW w:w="576" w:type="dxa"/>
          </w:tcPr>
          <w:p w14:paraId="63D2BD66" w14:textId="77777777" w:rsidR="00C417CC" w:rsidRPr="009261EE" w:rsidRDefault="00183997" w:rsidP="00F47271">
            <w:pPr>
              <w:pStyle w:val="VCAAtablecondensed"/>
              <w:rPr>
                <w:lang w:val="en-AU"/>
              </w:rPr>
            </w:pPr>
            <w:r w:rsidRPr="009261EE">
              <w:rPr>
                <w:lang w:val="en-AU"/>
              </w:rPr>
              <w:t>2</w:t>
            </w:r>
          </w:p>
        </w:tc>
        <w:tc>
          <w:tcPr>
            <w:tcW w:w="576" w:type="dxa"/>
          </w:tcPr>
          <w:p w14:paraId="26B8D1D1" w14:textId="77777777" w:rsidR="00C417CC" w:rsidRPr="009261EE" w:rsidRDefault="00183997" w:rsidP="00F47271">
            <w:pPr>
              <w:pStyle w:val="VCAAtablecondensed"/>
              <w:rPr>
                <w:lang w:val="en-AU"/>
              </w:rPr>
            </w:pPr>
            <w:r w:rsidRPr="009261EE">
              <w:rPr>
                <w:lang w:val="en-AU"/>
              </w:rPr>
              <w:t>85</w:t>
            </w:r>
          </w:p>
        </w:tc>
        <w:tc>
          <w:tcPr>
            <w:tcW w:w="4755" w:type="dxa"/>
          </w:tcPr>
          <w:p w14:paraId="1B55F7A6" w14:textId="77777777" w:rsidR="00C417CC" w:rsidRPr="009261EE" w:rsidRDefault="00C417CC" w:rsidP="00F47271">
            <w:pPr>
              <w:pStyle w:val="VCAAtablecondensed"/>
              <w:rPr>
                <w:lang w:val="en-AU"/>
              </w:rPr>
            </w:pPr>
          </w:p>
        </w:tc>
      </w:tr>
      <w:tr w:rsidR="00C417CC" w:rsidRPr="009261EE" w14:paraId="72102C23" w14:textId="77777777" w:rsidTr="00D83FA4">
        <w:tc>
          <w:tcPr>
            <w:tcW w:w="1020" w:type="dxa"/>
          </w:tcPr>
          <w:p w14:paraId="455FDF17" w14:textId="77777777" w:rsidR="00C417CC" w:rsidRPr="009261EE" w:rsidRDefault="00183997" w:rsidP="00F47271">
            <w:pPr>
              <w:pStyle w:val="VCAAtablecondensed"/>
              <w:rPr>
                <w:b/>
                <w:lang w:val="en-AU"/>
              </w:rPr>
            </w:pPr>
            <w:r w:rsidRPr="009261EE">
              <w:rPr>
                <w:b/>
                <w:lang w:val="en-AU"/>
              </w:rPr>
              <w:t>40</w:t>
            </w:r>
          </w:p>
        </w:tc>
        <w:tc>
          <w:tcPr>
            <w:tcW w:w="850" w:type="dxa"/>
          </w:tcPr>
          <w:p w14:paraId="09FE5DCF" w14:textId="77777777" w:rsidR="00C417CC" w:rsidRPr="009261EE" w:rsidRDefault="00183997" w:rsidP="00F47271">
            <w:pPr>
              <w:pStyle w:val="VCAAtablecondensed"/>
              <w:rPr>
                <w:lang w:val="en-AU"/>
              </w:rPr>
            </w:pPr>
            <w:r w:rsidRPr="009261EE">
              <w:rPr>
                <w:lang w:val="en-AU"/>
              </w:rPr>
              <w:t>A</w:t>
            </w:r>
          </w:p>
        </w:tc>
        <w:tc>
          <w:tcPr>
            <w:tcW w:w="576" w:type="dxa"/>
          </w:tcPr>
          <w:p w14:paraId="7E61899D" w14:textId="77777777" w:rsidR="00C417CC" w:rsidRPr="009261EE" w:rsidRDefault="00183997" w:rsidP="00F47271">
            <w:pPr>
              <w:pStyle w:val="VCAAtablecondensed"/>
              <w:rPr>
                <w:lang w:val="en-AU"/>
              </w:rPr>
            </w:pPr>
            <w:r w:rsidRPr="009261EE">
              <w:rPr>
                <w:lang w:val="en-AU"/>
              </w:rPr>
              <w:t>76</w:t>
            </w:r>
          </w:p>
        </w:tc>
        <w:tc>
          <w:tcPr>
            <w:tcW w:w="576" w:type="dxa"/>
          </w:tcPr>
          <w:p w14:paraId="7EE94DCF" w14:textId="77777777" w:rsidR="00C417CC" w:rsidRPr="009261EE" w:rsidRDefault="00183997" w:rsidP="00F47271">
            <w:pPr>
              <w:pStyle w:val="VCAAtablecondensed"/>
              <w:rPr>
                <w:lang w:val="en-AU"/>
              </w:rPr>
            </w:pPr>
            <w:r w:rsidRPr="009261EE">
              <w:rPr>
                <w:lang w:val="en-AU"/>
              </w:rPr>
              <w:t>13</w:t>
            </w:r>
          </w:p>
        </w:tc>
        <w:tc>
          <w:tcPr>
            <w:tcW w:w="576" w:type="dxa"/>
          </w:tcPr>
          <w:p w14:paraId="575AEF1D" w14:textId="77777777" w:rsidR="00C417CC" w:rsidRPr="009261EE" w:rsidRDefault="00183997" w:rsidP="00F47271">
            <w:pPr>
              <w:pStyle w:val="VCAAtablecondensed"/>
              <w:rPr>
                <w:lang w:val="en-AU"/>
              </w:rPr>
            </w:pPr>
            <w:r w:rsidRPr="009261EE">
              <w:rPr>
                <w:lang w:val="en-AU"/>
              </w:rPr>
              <w:t>6</w:t>
            </w:r>
          </w:p>
        </w:tc>
        <w:tc>
          <w:tcPr>
            <w:tcW w:w="576" w:type="dxa"/>
          </w:tcPr>
          <w:p w14:paraId="5694218C" w14:textId="77777777" w:rsidR="00C417CC" w:rsidRPr="009261EE" w:rsidRDefault="00183997" w:rsidP="00F47271">
            <w:pPr>
              <w:pStyle w:val="VCAAtablecondensed"/>
              <w:rPr>
                <w:lang w:val="en-AU"/>
              </w:rPr>
            </w:pPr>
            <w:r w:rsidRPr="009261EE">
              <w:rPr>
                <w:lang w:val="en-AU"/>
              </w:rPr>
              <w:t>5</w:t>
            </w:r>
          </w:p>
        </w:tc>
        <w:tc>
          <w:tcPr>
            <w:tcW w:w="4755" w:type="dxa"/>
          </w:tcPr>
          <w:p w14:paraId="0BD7D4EC" w14:textId="77777777" w:rsidR="00C417CC" w:rsidRPr="009261EE" w:rsidRDefault="00C417CC" w:rsidP="00F47271">
            <w:pPr>
              <w:pStyle w:val="VCAAtablecondensed"/>
              <w:rPr>
                <w:lang w:val="en-AU"/>
              </w:rPr>
            </w:pPr>
          </w:p>
        </w:tc>
      </w:tr>
      <w:tr w:rsidR="00C417CC" w:rsidRPr="009261EE" w14:paraId="707247BA" w14:textId="77777777" w:rsidTr="00D83FA4">
        <w:tc>
          <w:tcPr>
            <w:tcW w:w="1020" w:type="dxa"/>
          </w:tcPr>
          <w:p w14:paraId="717A22B6" w14:textId="77777777" w:rsidR="00C417CC" w:rsidRPr="009261EE" w:rsidRDefault="00183997" w:rsidP="00F47271">
            <w:pPr>
              <w:pStyle w:val="VCAAtablecondensed"/>
              <w:rPr>
                <w:b/>
                <w:lang w:val="en-AU"/>
              </w:rPr>
            </w:pPr>
            <w:r w:rsidRPr="009261EE">
              <w:rPr>
                <w:b/>
                <w:lang w:val="en-AU"/>
              </w:rPr>
              <w:t>41</w:t>
            </w:r>
          </w:p>
        </w:tc>
        <w:tc>
          <w:tcPr>
            <w:tcW w:w="850" w:type="dxa"/>
          </w:tcPr>
          <w:p w14:paraId="7592A4D0" w14:textId="77777777" w:rsidR="00C417CC" w:rsidRPr="009261EE" w:rsidRDefault="00183997" w:rsidP="00F47271">
            <w:pPr>
              <w:pStyle w:val="VCAAtablecondensed"/>
              <w:rPr>
                <w:lang w:val="en-AU"/>
              </w:rPr>
            </w:pPr>
            <w:r w:rsidRPr="009261EE">
              <w:rPr>
                <w:lang w:val="en-AU"/>
              </w:rPr>
              <w:t>D</w:t>
            </w:r>
          </w:p>
        </w:tc>
        <w:tc>
          <w:tcPr>
            <w:tcW w:w="576" w:type="dxa"/>
          </w:tcPr>
          <w:p w14:paraId="15C9B3C7" w14:textId="77777777" w:rsidR="00C417CC" w:rsidRPr="009261EE" w:rsidRDefault="00183997" w:rsidP="00F47271">
            <w:pPr>
              <w:pStyle w:val="VCAAtablecondensed"/>
              <w:rPr>
                <w:lang w:val="en-AU"/>
              </w:rPr>
            </w:pPr>
            <w:r w:rsidRPr="009261EE">
              <w:rPr>
                <w:lang w:val="en-AU"/>
              </w:rPr>
              <w:t>14</w:t>
            </w:r>
          </w:p>
        </w:tc>
        <w:tc>
          <w:tcPr>
            <w:tcW w:w="576" w:type="dxa"/>
          </w:tcPr>
          <w:p w14:paraId="7602A8A4" w14:textId="77777777" w:rsidR="00C417CC" w:rsidRPr="009261EE" w:rsidRDefault="00183997" w:rsidP="00F47271">
            <w:pPr>
              <w:pStyle w:val="VCAAtablecondensed"/>
              <w:rPr>
                <w:lang w:val="en-AU"/>
              </w:rPr>
            </w:pPr>
            <w:r w:rsidRPr="009261EE">
              <w:rPr>
                <w:lang w:val="en-AU"/>
              </w:rPr>
              <w:t>8</w:t>
            </w:r>
          </w:p>
        </w:tc>
        <w:tc>
          <w:tcPr>
            <w:tcW w:w="576" w:type="dxa"/>
          </w:tcPr>
          <w:p w14:paraId="5F0C8321" w14:textId="77777777" w:rsidR="00C417CC" w:rsidRPr="009261EE" w:rsidRDefault="00183997" w:rsidP="00F47271">
            <w:pPr>
              <w:pStyle w:val="VCAAtablecondensed"/>
              <w:rPr>
                <w:lang w:val="en-AU"/>
              </w:rPr>
            </w:pPr>
            <w:r w:rsidRPr="009261EE">
              <w:rPr>
                <w:lang w:val="en-AU"/>
              </w:rPr>
              <w:t>29</w:t>
            </w:r>
          </w:p>
        </w:tc>
        <w:tc>
          <w:tcPr>
            <w:tcW w:w="576" w:type="dxa"/>
          </w:tcPr>
          <w:p w14:paraId="7E0F6406" w14:textId="77777777" w:rsidR="00C417CC" w:rsidRPr="009261EE" w:rsidRDefault="00183997" w:rsidP="00F47271">
            <w:pPr>
              <w:pStyle w:val="VCAAtablecondensed"/>
              <w:rPr>
                <w:lang w:val="en-AU"/>
              </w:rPr>
            </w:pPr>
            <w:r w:rsidRPr="009261EE">
              <w:rPr>
                <w:lang w:val="en-AU"/>
              </w:rPr>
              <w:t>50</w:t>
            </w:r>
          </w:p>
        </w:tc>
        <w:tc>
          <w:tcPr>
            <w:tcW w:w="4755" w:type="dxa"/>
          </w:tcPr>
          <w:p w14:paraId="2F7D2E9F" w14:textId="77777777" w:rsidR="00C417CC" w:rsidRPr="009261EE" w:rsidRDefault="00C417CC" w:rsidP="00F47271">
            <w:pPr>
              <w:pStyle w:val="VCAAtablecondensed"/>
              <w:rPr>
                <w:lang w:val="en-AU"/>
              </w:rPr>
            </w:pPr>
          </w:p>
        </w:tc>
      </w:tr>
      <w:tr w:rsidR="00C417CC" w:rsidRPr="009261EE" w14:paraId="4EB9CF1B" w14:textId="77777777" w:rsidTr="00D83FA4">
        <w:tc>
          <w:tcPr>
            <w:tcW w:w="1020" w:type="dxa"/>
          </w:tcPr>
          <w:p w14:paraId="6B368CB9" w14:textId="77777777" w:rsidR="00C417CC" w:rsidRPr="009261EE" w:rsidRDefault="00183997" w:rsidP="00F47271">
            <w:pPr>
              <w:pStyle w:val="VCAAtablecondensed"/>
              <w:rPr>
                <w:b/>
                <w:lang w:val="en-AU"/>
              </w:rPr>
            </w:pPr>
            <w:r w:rsidRPr="009261EE">
              <w:rPr>
                <w:b/>
                <w:lang w:val="en-AU"/>
              </w:rPr>
              <w:t>42</w:t>
            </w:r>
          </w:p>
        </w:tc>
        <w:tc>
          <w:tcPr>
            <w:tcW w:w="850" w:type="dxa"/>
          </w:tcPr>
          <w:p w14:paraId="26C1939D" w14:textId="77777777" w:rsidR="00C417CC" w:rsidRPr="009261EE" w:rsidRDefault="00183997" w:rsidP="00F47271">
            <w:pPr>
              <w:pStyle w:val="VCAAtablecondensed"/>
              <w:rPr>
                <w:lang w:val="en-AU"/>
              </w:rPr>
            </w:pPr>
            <w:r w:rsidRPr="009261EE">
              <w:rPr>
                <w:lang w:val="en-AU"/>
              </w:rPr>
              <w:t>B</w:t>
            </w:r>
          </w:p>
        </w:tc>
        <w:tc>
          <w:tcPr>
            <w:tcW w:w="576" w:type="dxa"/>
          </w:tcPr>
          <w:p w14:paraId="6B48B1FE" w14:textId="77777777" w:rsidR="00C417CC" w:rsidRPr="009261EE" w:rsidRDefault="00183997" w:rsidP="00F47271">
            <w:pPr>
              <w:pStyle w:val="VCAAtablecondensed"/>
              <w:rPr>
                <w:lang w:val="en-AU"/>
              </w:rPr>
            </w:pPr>
            <w:r w:rsidRPr="009261EE">
              <w:rPr>
                <w:lang w:val="en-AU"/>
              </w:rPr>
              <w:t>45</w:t>
            </w:r>
          </w:p>
        </w:tc>
        <w:tc>
          <w:tcPr>
            <w:tcW w:w="576" w:type="dxa"/>
          </w:tcPr>
          <w:p w14:paraId="5EE153CF" w14:textId="77777777" w:rsidR="00C417CC" w:rsidRPr="009261EE" w:rsidRDefault="00183997" w:rsidP="00F47271">
            <w:pPr>
              <w:pStyle w:val="VCAAtablecondensed"/>
              <w:rPr>
                <w:lang w:val="en-AU"/>
              </w:rPr>
            </w:pPr>
            <w:r w:rsidRPr="009261EE">
              <w:rPr>
                <w:lang w:val="en-AU"/>
              </w:rPr>
              <w:t>45</w:t>
            </w:r>
          </w:p>
        </w:tc>
        <w:tc>
          <w:tcPr>
            <w:tcW w:w="576" w:type="dxa"/>
          </w:tcPr>
          <w:p w14:paraId="055913D4" w14:textId="77777777" w:rsidR="00C417CC" w:rsidRPr="009261EE" w:rsidRDefault="00183997" w:rsidP="00F47271">
            <w:pPr>
              <w:pStyle w:val="VCAAtablecondensed"/>
              <w:rPr>
                <w:lang w:val="en-AU"/>
              </w:rPr>
            </w:pPr>
            <w:r w:rsidRPr="009261EE">
              <w:rPr>
                <w:lang w:val="en-AU"/>
              </w:rPr>
              <w:t>7</w:t>
            </w:r>
          </w:p>
        </w:tc>
        <w:tc>
          <w:tcPr>
            <w:tcW w:w="576" w:type="dxa"/>
          </w:tcPr>
          <w:p w14:paraId="455A6782" w14:textId="77777777" w:rsidR="00C417CC" w:rsidRPr="009261EE" w:rsidRDefault="00183997" w:rsidP="00F47271">
            <w:pPr>
              <w:pStyle w:val="VCAAtablecondensed"/>
              <w:rPr>
                <w:lang w:val="en-AU"/>
              </w:rPr>
            </w:pPr>
            <w:r w:rsidRPr="009261EE">
              <w:rPr>
                <w:lang w:val="en-AU"/>
              </w:rPr>
              <w:t>2</w:t>
            </w:r>
          </w:p>
        </w:tc>
        <w:tc>
          <w:tcPr>
            <w:tcW w:w="4755" w:type="dxa"/>
          </w:tcPr>
          <w:p w14:paraId="3841C89C" w14:textId="1AC3F044" w:rsidR="00C417CC" w:rsidRPr="009261EE" w:rsidRDefault="00183997" w:rsidP="00F47271">
            <w:pPr>
              <w:pStyle w:val="VCAAtablecondensed"/>
              <w:rPr>
                <w:lang w:val="en-AU"/>
              </w:rPr>
            </w:pPr>
            <w:r w:rsidRPr="009261EE">
              <w:rPr>
                <w:lang w:val="en-AU"/>
              </w:rPr>
              <w:t xml:space="preserve">Option A </w:t>
            </w:r>
            <w:r w:rsidR="009261EE" w:rsidRPr="009261EE">
              <w:rPr>
                <w:lang w:val="en-AU"/>
              </w:rPr>
              <w:t>wa</w:t>
            </w:r>
            <w:r w:rsidRPr="009261EE">
              <w:rPr>
                <w:lang w:val="en-AU"/>
              </w:rPr>
              <w:t>s incorrect as mental health, including the distinction between mental disorders, varies on a continuum</w:t>
            </w:r>
            <w:r w:rsidR="008842C0" w:rsidRPr="009261EE">
              <w:rPr>
                <w:lang w:val="en-AU"/>
              </w:rPr>
              <w:t xml:space="preserve"> and</w:t>
            </w:r>
            <w:r w:rsidRPr="009261EE">
              <w:rPr>
                <w:lang w:val="en-AU"/>
              </w:rPr>
              <w:t xml:space="preserve"> some adults with mental disorders do have the capacity to understand the relevant information to make an informed decision. Option C </w:t>
            </w:r>
            <w:r w:rsidR="009261EE" w:rsidRPr="009261EE">
              <w:rPr>
                <w:lang w:val="en-AU"/>
              </w:rPr>
              <w:t>wa</w:t>
            </w:r>
            <w:r w:rsidRPr="009261EE">
              <w:rPr>
                <w:lang w:val="en-AU"/>
              </w:rPr>
              <w:t>s incorrect as children should not be studied at school without informed consent and observation of children should always require informed consent (</w:t>
            </w:r>
            <w:r w:rsidR="009261EE" w:rsidRPr="009261EE">
              <w:rPr>
                <w:lang w:val="en-AU"/>
              </w:rPr>
              <w:t>O</w:t>
            </w:r>
            <w:r w:rsidRPr="009261EE">
              <w:rPr>
                <w:lang w:val="en-AU"/>
              </w:rPr>
              <w:t>ption D).</w:t>
            </w:r>
          </w:p>
        </w:tc>
      </w:tr>
      <w:tr w:rsidR="00C417CC" w:rsidRPr="009261EE" w14:paraId="3E9F4340" w14:textId="77777777" w:rsidTr="00D83FA4">
        <w:tc>
          <w:tcPr>
            <w:tcW w:w="1020" w:type="dxa"/>
          </w:tcPr>
          <w:p w14:paraId="494B0EC2" w14:textId="77777777" w:rsidR="00C417CC" w:rsidRPr="009261EE" w:rsidRDefault="00183997" w:rsidP="00F47271">
            <w:pPr>
              <w:pStyle w:val="VCAAtablecondensed"/>
              <w:rPr>
                <w:b/>
                <w:lang w:val="en-AU"/>
              </w:rPr>
            </w:pPr>
            <w:r w:rsidRPr="009261EE">
              <w:rPr>
                <w:b/>
                <w:lang w:val="en-AU"/>
              </w:rPr>
              <w:t>43</w:t>
            </w:r>
          </w:p>
        </w:tc>
        <w:tc>
          <w:tcPr>
            <w:tcW w:w="850" w:type="dxa"/>
          </w:tcPr>
          <w:p w14:paraId="5F81FB0C" w14:textId="77777777" w:rsidR="00C417CC" w:rsidRPr="009261EE" w:rsidRDefault="00183997" w:rsidP="00F47271">
            <w:pPr>
              <w:pStyle w:val="VCAAtablecondensed"/>
              <w:rPr>
                <w:lang w:val="en-AU"/>
              </w:rPr>
            </w:pPr>
            <w:r w:rsidRPr="009261EE">
              <w:rPr>
                <w:lang w:val="en-AU"/>
              </w:rPr>
              <w:t>C</w:t>
            </w:r>
          </w:p>
        </w:tc>
        <w:tc>
          <w:tcPr>
            <w:tcW w:w="576" w:type="dxa"/>
          </w:tcPr>
          <w:p w14:paraId="1888DBA5" w14:textId="77777777" w:rsidR="00C417CC" w:rsidRPr="009261EE" w:rsidRDefault="00183997" w:rsidP="00F47271">
            <w:pPr>
              <w:pStyle w:val="VCAAtablecondensed"/>
              <w:rPr>
                <w:lang w:val="en-AU"/>
              </w:rPr>
            </w:pPr>
            <w:r w:rsidRPr="009261EE">
              <w:rPr>
                <w:lang w:val="en-AU"/>
              </w:rPr>
              <w:t>4</w:t>
            </w:r>
          </w:p>
        </w:tc>
        <w:tc>
          <w:tcPr>
            <w:tcW w:w="576" w:type="dxa"/>
          </w:tcPr>
          <w:p w14:paraId="555F0C14" w14:textId="77777777" w:rsidR="00C417CC" w:rsidRPr="009261EE" w:rsidRDefault="00183997" w:rsidP="00F47271">
            <w:pPr>
              <w:pStyle w:val="VCAAtablecondensed"/>
              <w:rPr>
                <w:lang w:val="en-AU"/>
              </w:rPr>
            </w:pPr>
            <w:r w:rsidRPr="009261EE">
              <w:rPr>
                <w:lang w:val="en-AU"/>
              </w:rPr>
              <w:t>13</w:t>
            </w:r>
          </w:p>
        </w:tc>
        <w:tc>
          <w:tcPr>
            <w:tcW w:w="576" w:type="dxa"/>
          </w:tcPr>
          <w:p w14:paraId="3A5F2B84" w14:textId="77777777" w:rsidR="00C417CC" w:rsidRPr="009261EE" w:rsidRDefault="00183997" w:rsidP="00F47271">
            <w:pPr>
              <w:pStyle w:val="VCAAtablecondensed"/>
              <w:rPr>
                <w:lang w:val="en-AU"/>
              </w:rPr>
            </w:pPr>
            <w:r w:rsidRPr="009261EE">
              <w:rPr>
                <w:lang w:val="en-AU"/>
              </w:rPr>
              <w:t>53</w:t>
            </w:r>
          </w:p>
        </w:tc>
        <w:tc>
          <w:tcPr>
            <w:tcW w:w="576" w:type="dxa"/>
          </w:tcPr>
          <w:p w14:paraId="70152F08" w14:textId="77777777" w:rsidR="00C417CC" w:rsidRPr="009261EE" w:rsidRDefault="00183997" w:rsidP="00F47271">
            <w:pPr>
              <w:pStyle w:val="VCAAtablecondensed"/>
              <w:rPr>
                <w:lang w:val="en-AU"/>
              </w:rPr>
            </w:pPr>
            <w:r w:rsidRPr="009261EE">
              <w:rPr>
                <w:lang w:val="en-AU"/>
              </w:rPr>
              <w:t>30</w:t>
            </w:r>
          </w:p>
        </w:tc>
        <w:tc>
          <w:tcPr>
            <w:tcW w:w="4755" w:type="dxa"/>
          </w:tcPr>
          <w:p w14:paraId="77BA3C11" w14:textId="77777777" w:rsidR="00C417CC" w:rsidRPr="009261EE" w:rsidRDefault="00C417CC" w:rsidP="00F47271">
            <w:pPr>
              <w:pStyle w:val="VCAAtablecondensed"/>
              <w:rPr>
                <w:lang w:val="en-AU"/>
              </w:rPr>
            </w:pPr>
          </w:p>
        </w:tc>
      </w:tr>
      <w:tr w:rsidR="00C417CC" w:rsidRPr="009261EE" w14:paraId="28E2AA63" w14:textId="77777777" w:rsidTr="00D83FA4">
        <w:tc>
          <w:tcPr>
            <w:tcW w:w="1020" w:type="dxa"/>
          </w:tcPr>
          <w:p w14:paraId="7EE3B774" w14:textId="77777777" w:rsidR="00C417CC" w:rsidRPr="009261EE" w:rsidRDefault="00183997" w:rsidP="00F47271">
            <w:pPr>
              <w:pStyle w:val="VCAAtablecondensed"/>
              <w:rPr>
                <w:b/>
                <w:lang w:val="en-AU"/>
              </w:rPr>
            </w:pPr>
            <w:r w:rsidRPr="009261EE">
              <w:rPr>
                <w:b/>
                <w:lang w:val="en-AU"/>
              </w:rPr>
              <w:t>44</w:t>
            </w:r>
          </w:p>
        </w:tc>
        <w:tc>
          <w:tcPr>
            <w:tcW w:w="850" w:type="dxa"/>
          </w:tcPr>
          <w:p w14:paraId="0101C8BE" w14:textId="77777777" w:rsidR="00C417CC" w:rsidRPr="009261EE" w:rsidRDefault="00183997" w:rsidP="00F47271">
            <w:pPr>
              <w:pStyle w:val="VCAAtablecondensed"/>
              <w:rPr>
                <w:lang w:val="en-AU"/>
              </w:rPr>
            </w:pPr>
            <w:r w:rsidRPr="009261EE">
              <w:rPr>
                <w:lang w:val="en-AU"/>
              </w:rPr>
              <w:t>A</w:t>
            </w:r>
          </w:p>
        </w:tc>
        <w:tc>
          <w:tcPr>
            <w:tcW w:w="576" w:type="dxa"/>
          </w:tcPr>
          <w:p w14:paraId="3C7ECE35" w14:textId="77777777" w:rsidR="00C417CC" w:rsidRPr="009261EE" w:rsidRDefault="00183997" w:rsidP="00F47271">
            <w:pPr>
              <w:pStyle w:val="VCAAtablecondensed"/>
              <w:rPr>
                <w:lang w:val="en-AU"/>
              </w:rPr>
            </w:pPr>
            <w:r w:rsidRPr="009261EE">
              <w:rPr>
                <w:lang w:val="en-AU"/>
              </w:rPr>
              <w:t>52</w:t>
            </w:r>
          </w:p>
        </w:tc>
        <w:tc>
          <w:tcPr>
            <w:tcW w:w="576" w:type="dxa"/>
          </w:tcPr>
          <w:p w14:paraId="67B98F09" w14:textId="77777777" w:rsidR="00C417CC" w:rsidRPr="009261EE" w:rsidRDefault="00183997" w:rsidP="00F47271">
            <w:pPr>
              <w:pStyle w:val="VCAAtablecondensed"/>
              <w:rPr>
                <w:lang w:val="en-AU"/>
              </w:rPr>
            </w:pPr>
            <w:r w:rsidRPr="009261EE">
              <w:rPr>
                <w:lang w:val="en-AU"/>
              </w:rPr>
              <w:t>2</w:t>
            </w:r>
          </w:p>
        </w:tc>
        <w:tc>
          <w:tcPr>
            <w:tcW w:w="576" w:type="dxa"/>
          </w:tcPr>
          <w:p w14:paraId="54B13205" w14:textId="77777777" w:rsidR="00C417CC" w:rsidRPr="009261EE" w:rsidRDefault="00183997" w:rsidP="00F47271">
            <w:pPr>
              <w:pStyle w:val="VCAAtablecondensed"/>
              <w:rPr>
                <w:lang w:val="en-AU"/>
              </w:rPr>
            </w:pPr>
            <w:r w:rsidRPr="009261EE">
              <w:rPr>
                <w:lang w:val="en-AU"/>
              </w:rPr>
              <w:t>41</w:t>
            </w:r>
          </w:p>
        </w:tc>
        <w:tc>
          <w:tcPr>
            <w:tcW w:w="576" w:type="dxa"/>
          </w:tcPr>
          <w:p w14:paraId="2CD8DD48" w14:textId="77777777" w:rsidR="00C417CC" w:rsidRPr="009261EE" w:rsidRDefault="00183997" w:rsidP="00F47271">
            <w:pPr>
              <w:pStyle w:val="VCAAtablecondensed"/>
              <w:rPr>
                <w:lang w:val="en-AU"/>
              </w:rPr>
            </w:pPr>
            <w:r w:rsidRPr="009261EE">
              <w:rPr>
                <w:lang w:val="en-AU"/>
              </w:rPr>
              <w:t>5</w:t>
            </w:r>
          </w:p>
        </w:tc>
        <w:tc>
          <w:tcPr>
            <w:tcW w:w="4755" w:type="dxa"/>
          </w:tcPr>
          <w:p w14:paraId="16ADE97A" w14:textId="77777777" w:rsidR="00C417CC" w:rsidRPr="009261EE" w:rsidRDefault="00C417CC" w:rsidP="00F47271">
            <w:pPr>
              <w:pStyle w:val="VCAAtablecondensed"/>
              <w:rPr>
                <w:lang w:val="en-AU"/>
              </w:rPr>
            </w:pPr>
          </w:p>
        </w:tc>
      </w:tr>
      <w:tr w:rsidR="00C417CC" w:rsidRPr="009261EE" w14:paraId="28EEFADD" w14:textId="77777777" w:rsidTr="00D83FA4">
        <w:tc>
          <w:tcPr>
            <w:tcW w:w="1020" w:type="dxa"/>
          </w:tcPr>
          <w:p w14:paraId="1AAF733B" w14:textId="77777777" w:rsidR="00C417CC" w:rsidRPr="009261EE" w:rsidRDefault="00183997" w:rsidP="00F47271">
            <w:pPr>
              <w:pStyle w:val="VCAAtablecondensed"/>
              <w:rPr>
                <w:b/>
                <w:lang w:val="en-AU"/>
              </w:rPr>
            </w:pPr>
            <w:r w:rsidRPr="009261EE">
              <w:rPr>
                <w:b/>
                <w:lang w:val="en-AU"/>
              </w:rPr>
              <w:t>45</w:t>
            </w:r>
          </w:p>
        </w:tc>
        <w:tc>
          <w:tcPr>
            <w:tcW w:w="850" w:type="dxa"/>
          </w:tcPr>
          <w:p w14:paraId="57E45B0D" w14:textId="77777777" w:rsidR="00C417CC" w:rsidRPr="009261EE" w:rsidRDefault="00183997" w:rsidP="00F47271">
            <w:pPr>
              <w:pStyle w:val="VCAAtablecondensed"/>
              <w:rPr>
                <w:lang w:val="en-AU"/>
              </w:rPr>
            </w:pPr>
            <w:r w:rsidRPr="009261EE">
              <w:rPr>
                <w:lang w:val="en-AU"/>
              </w:rPr>
              <w:t>B</w:t>
            </w:r>
          </w:p>
        </w:tc>
        <w:tc>
          <w:tcPr>
            <w:tcW w:w="576" w:type="dxa"/>
          </w:tcPr>
          <w:p w14:paraId="6E85D989" w14:textId="77777777" w:rsidR="00C417CC" w:rsidRPr="009261EE" w:rsidRDefault="00183997" w:rsidP="00F47271">
            <w:pPr>
              <w:pStyle w:val="VCAAtablecondensed"/>
              <w:rPr>
                <w:lang w:val="en-AU"/>
              </w:rPr>
            </w:pPr>
            <w:r w:rsidRPr="009261EE">
              <w:rPr>
                <w:lang w:val="en-AU"/>
              </w:rPr>
              <w:t>32</w:t>
            </w:r>
          </w:p>
        </w:tc>
        <w:tc>
          <w:tcPr>
            <w:tcW w:w="576" w:type="dxa"/>
          </w:tcPr>
          <w:p w14:paraId="1FF7587A" w14:textId="77777777" w:rsidR="00C417CC" w:rsidRPr="009261EE" w:rsidRDefault="00183997" w:rsidP="00F47271">
            <w:pPr>
              <w:pStyle w:val="VCAAtablecondensed"/>
              <w:rPr>
                <w:lang w:val="en-AU"/>
              </w:rPr>
            </w:pPr>
            <w:r w:rsidRPr="009261EE">
              <w:rPr>
                <w:lang w:val="en-AU"/>
              </w:rPr>
              <w:t>53</w:t>
            </w:r>
          </w:p>
        </w:tc>
        <w:tc>
          <w:tcPr>
            <w:tcW w:w="576" w:type="dxa"/>
          </w:tcPr>
          <w:p w14:paraId="6F0A15F6" w14:textId="77777777" w:rsidR="00C417CC" w:rsidRPr="009261EE" w:rsidRDefault="00183997" w:rsidP="00F47271">
            <w:pPr>
              <w:pStyle w:val="VCAAtablecondensed"/>
              <w:rPr>
                <w:lang w:val="en-AU"/>
              </w:rPr>
            </w:pPr>
            <w:r w:rsidRPr="009261EE">
              <w:rPr>
                <w:lang w:val="en-AU"/>
              </w:rPr>
              <w:t>8</w:t>
            </w:r>
          </w:p>
        </w:tc>
        <w:tc>
          <w:tcPr>
            <w:tcW w:w="576" w:type="dxa"/>
          </w:tcPr>
          <w:p w14:paraId="70F96FCE" w14:textId="77777777" w:rsidR="00C417CC" w:rsidRPr="009261EE" w:rsidRDefault="00183997" w:rsidP="00F47271">
            <w:pPr>
              <w:pStyle w:val="VCAAtablecondensed"/>
              <w:rPr>
                <w:lang w:val="en-AU"/>
              </w:rPr>
            </w:pPr>
            <w:r w:rsidRPr="009261EE">
              <w:rPr>
                <w:lang w:val="en-AU"/>
              </w:rPr>
              <w:t>7</w:t>
            </w:r>
          </w:p>
        </w:tc>
        <w:tc>
          <w:tcPr>
            <w:tcW w:w="4755" w:type="dxa"/>
          </w:tcPr>
          <w:p w14:paraId="2C433257" w14:textId="77777777" w:rsidR="00C417CC" w:rsidRPr="009261EE" w:rsidRDefault="00C417CC" w:rsidP="00F47271">
            <w:pPr>
              <w:pStyle w:val="VCAAtablecondensed"/>
              <w:rPr>
                <w:lang w:val="en-AU"/>
              </w:rPr>
            </w:pPr>
          </w:p>
        </w:tc>
      </w:tr>
      <w:tr w:rsidR="00C417CC" w:rsidRPr="009261EE" w14:paraId="08C40E2B" w14:textId="77777777" w:rsidTr="00D83FA4">
        <w:tc>
          <w:tcPr>
            <w:tcW w:w="1020" w:type="dxa"/>
          </w:tcPr>
          <w:p w14:paraId="731AC028" w14:textId="77777777" w:rsidR="00C417CC" w:rsidRPr="009261EE" w:rsidRDefault="00183997" w:rsidP="00F47271">
            <w:pPr>
              <w:pStyle w:val="VCAAtablecondensed"/>
              <w:rPr>
                <w:b/>
                <w:lang w:val="en-AU"/>
              </w:rPr>
            </w:pPr>
            <w:r w:rsidRPr="009261EE">
              <w:rPr>
                <w:b/>
                <w:lang w:val="en-AU"/>
              </w:rPr>
              <w:t>46</w:t>
            </w:r>
          </w:p>
        </w:tc>
        <w:tc>
          <w:tcPr>
            <w:tcW w:w="850" w:type="dxa"/>
          </w:tcPr>
          <w:p w14:paraId="644AB07F" w14:textId="77777777" w:rsidR="00C417CC" w:rsidRPr="009261EE" w:rsidRDefault="00183997" w:rsidP="00F47271">
            <w:pPr>
              <w:pStyle w:val="VCAAtablecondensed"/>
              <w:rPr>
                <w:lang w:val="en-AU"/>
              </w:rPr>
            </w:pPr>
            <w:r w:rsidRPr="009261EE">
              <w:rPr>
                <w:lang w:val="en-AU"/>
              </w:rPr>
              <w:t>B</w:t>
            </w:r>
          </w:p>
        </w:tc>
        <w:tc>
          <w:tcPr>
            <w:tcW w:w="576" w:type="dxa"/>
          </w:tcPr>
          <w:p w14:paraId="2061DC9E" w14:textId="77777777" w:rsidR="00C417CC" w:rsidRPr="009261EE" w:rsidRDefault="00183997" w:rsidP="00F47271">
            <w:pPr>
              <w:pStyle w:val="VCAAtablecondensed"/>
              <w:rPr>
                <w:lang w:val="en-AU"/>
              </w:rPr>
            </w:pPr>
            <w:r w:rsidRPr="009261EE">
              <w:rPr>
                <w:lang w:val="en-AU"/>
              </w:rPr>
              <w:t>1</w:t>
            </w:r>
          </w:p>
        </w:tc>
        <w:tc>
          <w:tcPr>
            <w:tcW w:w="576" w:type="dxa"/>
          </w:tcPr>
          <w:p w14:paraId="65596320" w14:textId="77777777" w:rsidR="00C417CC" w:rsidRPr="009261EE" w:rsidRDefault="00183997" w:rsidP="00F47271">
            <w:pPr>
              <w:pStyle w:val="VCAAtablecondensed"/>
              <w:rPr>
                <w:lang w:val="en-AU"/>
              </w:rPr>
            </w:pPr>
            <w:r w:rsidRPr="009261EE">
              <w:rPr>
                <w:lang w:val="en-AU"/>
              </w:rPr>
              <w:t>58</w:t>
            </w:r>
          </w:p>
        </w:tc>
        <w:tc>
          <w:tcPr>
            <w:tcW w:w="576" w:type="dxa"/>
          </w:tcPr>
          <w:p w14:paraId="313CB8A3" w14:textId="77777777" w:rsidR="00C417CC" w:rsidRPr="009261EE" w:rsidRDefault="00183997" w:rsidP="00F47271">
            <w:pPr>
              <w:pStyle w:val="VCAAtablecondensed"/>
              <w:rPr>
                <w:lang w:val="en-AU"/>
              </w:rPr>
            </w:pPr>
            <w:r w:rsidRPr="009261EE">
              <w:rPr>
                <w:lang w:val="en-AU"/>
              </w:rPr>
              <w:t>40</w:t>
            </w:r>
          </w:p>
        </w:tc>
        <w:tc>
          <w:tcPr>
            <w:tcW w:w="576" w:type="dxa"/>
          </w:tcPr>
          <w:p w14:paraId="01842248" w14:textId="77777777" w:rsidR="00C417CC" w:rsidRPr="009261EE" w:rsidRDefault="00183997" w:rsidP="00F47271">
            <w:pPr>
              <w:pStyle w:val="VCAAtablecondensed"/>
              <w:rPr>
                <w:lang w:val="en-AU"/>
              </w:rPr>
            </w:pPr>
            <w:r w:rsidRPr="009261EE">
              <w:rPr>
                <w:lang w:val="en-AU"/>
              </w:rPr>
              <w:t>1</w:t>
            </w:r>
          </w:p>
        </w:tc>
        <w:tc>
          <w:tcPr>
            <w:tcW w:w="4755" w:type="dxa"/>
          </w:tcPr>
          <w:p w14:paraId="4523C832" w14:textId="77777777" w:rsidR="00C417CC" w:rsidRPr="009261EE" w:rsidRDefault="00C417CC" w:rsidP="00F47271">
            <w:pPr>
              <w:pStyle w:val="VCAAtablecondensed"/>
              <w:rPr>
                <w:lang w:val="en-AU"/>
              </w:rPr>
            </w:pPr>
          </w:p>
        </w:tc>
      </w:tr>
      <w:tr w:rsidR="00C417CC" w:rsidRPr="009261EE" w14:paraId="499C9E14" w14:textId="77777777" w:rsidTr="00D83FA4">
        <w:tc>
          <w:tcPr>
            <w:tcW w:w="1020" w:type="dxa"/>
          </w:tcPr>
          <w:p w14:paraId="64604B0E" w14:textId="77777777" w:rsidR="00C417CC" w:rsidRPr="009261EE" w:rsidRDefault="00183997" w:rsidP="00F47271">
            <w:pPr>
              <w:pStyle w:val="VCAAtablecondensed"/>
              <w:rPr>
                <w:b/>
                <w:lang w:val="en-AU"/>
              </w:rPr>
            </w:pPr>
            <w:r w:rsidRPr="009261EE">
              <w:rPr>
                <w:b/>
                <w:lang w:val="en-AU"/>
              </w:rPr>
              <w:t>47</w:t>
            </w:r>
          </w:p>
        </w:tc>
        <w:tc>
          <w:tcPr>
            <w:tcW w:w="850" w:type="dxa"/>
          </w:tcPr>
          <w:p w14:paraId="5D2C4435" w14:textId="77777777" w:rsidR="00C417CC" w:rsidRPr="009261EE" w:rsidRDefault="00183997" w:rsidP="00F47271">
            <w:pPr>
              <w:pStyle w:val="VCAAtablecondensed"/>
              <w:rPr>
                <w:lang w:val="en-AU"/>
              </w:rPr>
            </w:pPr>
            <w:r w:rsidRPr="009261EE">
              <w:rPr>
                <w:lang w:val="en-AU"/>
              </w:rPr>
              <w:t>B</w:t>
            </w:r>
          </w:p>
        </w:tc>
        <w:tc>
          <w:tcPr>
            <w:tcW w:w="576" w:type="dxa"/>
          </w:tcPr>
          <w:p w14:paraId="06418338" w14:textId="77777777" w:rsidR="00C417CC" w:rsidRPr="009261EE" w:rsidRDefault="00183997" w:rsidP="00F47271">
            <w:pPr>
              <w:pStyle w:val="VCAAtablecondensed"/>
              <w:rPr>
                <w:lang w:val="en-AU"/>
              </w:rPr>
            </w:pPr>
            <w:r w:rsidRPr="009261EE">
              <w:rPr>
                <w:lang w:val="en-AU"/>
              </w:rPr>
              <w:t>12</w:t>
            </w:r>
          </w:p>
        </w:tc>
        <w:tc>
          <w:tcPr>
            <w:tcW w:w="576" w:type="dxa"/>
          </w:tcPr>
          <w:p w14:paraId="1A53A648" w14:textId="77777777" w:rsidR="00C417CC" w:rsidRPr="009261EE" w:rsidRDefault="00183997" w:rsidP="00F47271">
            <w:pPr>
              <w:pStyle w:val="VCAAtablecondensed"/>
              <w:rPr>
                <w:lang w:val="en-AU"/>
              </w:rPr>
            </w:pPr>
            <w:r w:rsidRPr="009261EE">
              <w:rPr>
                <w:lang w:val="en-AU"/>
              </w:rPr>
              <w:t>63</w:t>
            </w:r>
          </w:p>
        </w:tc>
        <w:tc>
          <w:tcPr>
            <w:tcW w:w="576" w:type="dxa"/>
          </w:tcPr>
          <w:p w14:paraId="161ECEB5" w14:textId="77777777" w:rsidR="00C417CC" w:rsidRPr="009261EE" w:rsidRDefault="00183997" w:rsidP="00F47271">
            <w:pPr>
              <w:pStyle w:val="VCAAtablecondensed"/>
              <w:rPr>
                <w:lang w:val="en-AU"/>
              </w:rPr>
            </w:pPr>
            <w:r w:rsidRPr="009261EE">
              <w:rPr>
                <w:lang w:val="en-AU"/>
              </w:rPr>
              <w:t>3</w:t>
            </w:r>
          </w:p>
        </w:tc>
        <w:tc>
          <w:tcPr>
            <w:tcW w:w="576" w:type="dxa"/>
          </w:tcPr>
          <w:p w14:paraId="36ECB239" w14:textId="77777777" w:rsidR="00C417CC" w:rsidRPr="009261EE" w:rsidRDefault="00183997" w:rsidP="00F47271">
            <w:pPr>
              <w:pStyle w:val="VCAAtablecondensed"/>
              <w:rPr>
                <w:lang w:val="en-AU"/>
              </w:rPr>
            </w:pPr>
            <w:r w:rsidRPr="009261EE">
              <w:rPr>
                <w:lang w:val="en-AU"/>
              </w:rPr>
              <w:t>22</w:t>
            </w:r>
          </w:p>
        </w:tc>
        <w:tc>
          <w:tcPr>
            <w:tcW w:w="4755" w:type="dxa"/>
          </w:tcPr>
          <w:p w14:paraId="317DFE96" w14:textId="77777777" w:rsidR="00C417CC" w:rsidRPr="009261EE" w:rsidRDefault="00C417CC" w:rsidP="00F47271">
            <w:pPr>
              <w:pStyle w:val="VCAAtablecondensed"/>
              <w:rPr>
                <w:lang w:val="en-AU"/>
              </w:rPr>
            </w:pPr>
          </w:p>
        </w:tc>
      </w:tr>
      <w:tr w:rsidR="00C417CC" w:rsidRPr="009261EE" w14:paraId="020427DF" w14:textId="77777777" w:rsidTr="00D83FA4">
        <w:tc>
          <w:tcPr>
            <w:tcW w:w="1020" w:type="dxa"/>
          </w:tcPr>
          <w:p w14:paraId="18693A16" w14:textId="77777777" w:rsidR="00C417CC" w:rsidRPr="009261EE" w:rsidRDefault="00183997" w:rsidP="00F47271">
            <w:pPr>
              <w:pStyle w:val="VCAAtablecondensed"/>
              <w:rPr>
                <w:b/>
                <w:lang w:val="en-AU"/>
              </w:rPr>
            </w:pPr>
            <w:r w:rsidRPr="009261EE">
              <w:rPr>
                <w:b/>
                <w:lang w:val="en-AU"/>
              </w:rPr>
              <w:t>48</w:t>
            </w:r>
          </w:p>
        </w:tc>
        <w:tc>
          <w:tcPr>
            <w:tcW w:w="850" w:type="dxa"/>
          </w:tcPr>
          <w:p w14:paraId="17E62926" w14:textId="77777777" w:rsidR="00C417CC" w:rsidRPr="009261EE" w:rsidRDefault="00183997" w:rsidP="00F47271">
            <w:pPr>
              <w:pStyle w:val="VCAAtablecondensed"/>
              <w:rPr>
                <w:lang w:val="en-AU"/>
              </w:rPr>
            </w:pPr>
            <w:r w:rsidRPr="009261EE">
              <w:rPr>
                <w:lang w:val="en-AU"/>
              </w:rPr>
              <w:t>A</w:t>
            </w:r>
          </w:p>
        </w:tc>
        <w:tc>
          <w:tcPr>
            <w:tcW w:w="576" w:type="dxa"/>
          </w:tcPr>
          <w:p w14:paraId="73C55165" w14:textId="77777777" w:rsidR="00C417CC" w:rsidRPr="009261EE" w:rsidRDefault="00183997" w:rsidP="00F47271">
            <w:pPr>
              <w:pStyle w:val="VCAAtablecondensed"/>
              <w:rPr>
                <w:lang w:val="en-AU"/>
              </w:rPr>
            </w:pPr>
            <w:r w:rsidRPr="009261EE">
              <w:rPr>
                <w:lang w:val="en-AU"/>
              </w:rPr>
              <w:t>58</w:t>
            </w:r>
          </w:p>
        </w:tc>
        <w:tc>
          <w:tcPr>
            <w:tcW w:w="576" w:type="dxa"/>
          </w:tcPr>
          <w:p w14:paraId="73D0918A" w14:textId="77777777" w:rsidR="00C417CC" w:rsidRPr="009261EE" w:rsidRDefault="00183997" w:rsidP="00F47271">
            <w:pPr>
              <w:pStyle w:val="VCAAtablecondensed"/>
              <w:rPr>
                <w:lang w:val="en-AU"/>
              </w:rPr>
            </w:pPr>
            <w:r w:rsidRPr="009261EE">
              <w:rPr>
                <w:lang w:val="en-AU"/>
              </w:rPr>
              <w:t>6</w:t>
            </w:r>
          </w:p>
        </w:tc>
        <w:tc>
          <w:tcPr>
            <w:tcW w:w="576" w:type="dxa"/>
          </w:tcPr>
          <w:p w14:paraId="236C5318" w14:textId="77777777" w:rsidR="00C417CC" w:rsidRPr="009261EE" w:rsidRDefault="00183997" w:rsidP="00F47271">
            <w:pPr>
              <w:pStyle w:val="VCAAtablecondensed"/>
              <w:rPr>
                <w:lang w:val="en-AU"/>
              </w:rPr>
            </w:pPr>
            <w:r w:rsidRPr="009261EE">
              <w:rPr>
                <w:lang w:val="en-AU"/>
              </w:rPr>
              <w:t>27</w:t>
            </w:r>
          </w:p>
        </w:tc>
        <w:tc>
          <w:tcPr>
            <w:tcW w:w="576" w:type="dxa"/>
          </w:tcPr>
          <w:p w14:paraId="0DBC9238" w14:textId="77777777" w:rsidR="00C417CC" w:rsidRPr="009261EE" w:rsidRDefault="00183997" w:rsidP="00F47271">
            <w:pPr>
              <w:pStyle w:val="VCAAtablecondensed"/>
              <w:rPr>
                <w:lang w:val="en-AU"/>
              </w:rPr>
            </w:pPr>
            <w:r w:rsidRPr="009261EE">
              <w:rPr>
                <w:lang w:val="en-AU"/>
              </w:rPr>
              <w:t>9</w:t>
            </w:r>
          </w:p>
        </w:tc>
        <w:tc>
          <w:tcPr>
            <w:tcW w:w="4755" w:type="dxa"/>
          </w:tcPr>
          <w:p w14:paraId="1642214C" w14:textId="77777777" w:rsidR="00C417CC" w:rsidRPr="009261EE" w:rsidRDefault="00C417CC" w:rsidP="00F47271">
            <w:pPr>
              <w:pStyle w:val="VCAAtablecondensed"/>
              <w:rPr>
                <w:lang w:val="en-AU"/>
              </w:rPr>
            </w:pPr>
          </w:p>
        </w:tc>
      </w:tr>
      <w:tr w:rsidR="00C417CC" w:rsidRPr="009261EE" w14:paraId="3BA32D2A" w14:textId="77777777" w:rsidTr="00D83FA4">
        <w:tc>
          <w:tcPr>
            <w:tcW w:w="1020" w:type="dxa"/>
          </w:tcPr>
          <w:p w14:paraId="747A3F85" w14:textId="77777777" w:rsidR="00C417CC" w:rsidRPr="009261EE" w:rsidRDefault="00183997" w:rsidP="00F47271">
            <w:pPr>
              <w:pStyle w:val="VCAAtablecondensed"/>
              <w:rPr>
                <w:b/>
                <w:lang w:val="en-AU"/>
              </w:rPr>
            </w:pPr>
            <w:r w:rsidRPr="009261EE">
              <w:rPr>
                <w:b/>
                <w:lang w:val="en-AU"/>
              </w:rPr>
              <w:t>49</w:t>
            </w:r>
          </w:p>
        </w:tc>
        <w:tc>
          <w:tcPr>
            <w:tcW w:w="850" w:type="dxa"/>
          </w:tcPr>
          <w:p w14:paraId="10E3C34A" w14:textId="77777777" w:rsidR="00C417CC" w:rsidRPr="009261EE" w:rsidRDefault="00183997" w:rsidP="00F47271">
            <w:pPr>
              <w:pStyle w:val="VCAAtablecondensed"/>
              <w:rPr>
                <w:lang w:val="en-AU"/>
              </w:rPr>
            </w:pPr>
            <w:r w:rsidRPr="009261EE">
              <w:rPr>
                <w:lang w:val="en-AU"/>
              </w:rPr>
              <w:t>D</w:t>
            </w:r>
          </w:p>
        </w:tc>
        <w:tc>
          <w:tcPr>
            <w:tcW w:w="576" w:type="dxa"/>
          </w:tcPr>
          <w:p w14:paraId="0CC79C91" w14:textId="77777777" w:rsidR="00C417CC" w:rsidRPr="009261EE" w:rsidRDefault="00183997" w:rsidP="00F47271">
            <w:pPr>
              <w:pStyle w:val="VCAAtablecondensed"/>
              <w:rPr>
                <w:lang w:val="en-AU"/>
              </w:rPr>
            </w:pPr>
            <w:r w:rsidRPr="009261EE">
              <w:rPr>
                <w:lang w:val="en-AU"/>
              </w:rPr>
              <w:t>27</w:t>
            </w:r>
          </w:p>
        </w:tc>
        <w:tc>
          <w:tcPr>
            <w:tcW w:w="576" w:type="dxa"/>
          </w:tcPr>
          <w:p w14:paraId="60CE205E" w14:textId="77777777" w:rsidR="00C417CC" w:rsidRPr="009261EE" w:rsidRDefault="00183997" w:rsidP="00F47271">
            <w:pPr>
              <w:pStyle w:val="VCAAtablecondensed"/>
              <w:rPr>
                <w:lang w:val="en-AU"/>
              </w:rPr>
            </w:pPr>
            <w:r w:rsidRPr="009261EE">
              <w:rPr>
                <w:lang w:val="en-AU"/>
              </w:rPr>
              <w:t>9</w:t>
            </w:r>
          </w:p>
        </w:tc>
        <w:tc>
          <w:tcPr>
            <w:tcW w:w="576" w:type="dxa"/>
          </w:tcPr>
          <w:p w14:paraId="5EBCB11B" w14:textId="77777777" w:rsidR="00C417CC" w:rsidRPr="009261EE" w:rsidRDefault="00183997" w:rsidP="00F47271">
            <w:pPr>
              <w:pStyle w:val="VCAAtablecondensed"/>
              <w:rPr>
                <w:lang w:val="en-AU"/>
              </w:rPr>
            </w:pPr>
            <w:r w:rsidRPr="009261EE">
              <w:rPr>
                <w:lang w:val="en-AU"/>
              </w:rPr>
              <w:t>28</w:t>
            </w:r>
          </w:p>
        </w:tc>
        <w:tc>
          <w:tcPr>
            <w:tcW w:w="576" w:type="dxa"/>
          </w:tcPr>
          <w:p w14:paraId="07E3356C" w14:textId="77777777" w:rsidR="00C417CC" w:rsidRPr="009261EE" w:rsidRDefault="00183997" w:rsidP="00F47271">
            <w:pPr>
              <w:pStyle w:val="VCAAtablecondensed"/>
              <w:rPr>
                <w:lang w:val="en-AU"/>
              </w:rPr>
            </w:pPr>
            <w:r w:rsidRPr="009261EE">
              <w:rPr>
                <w:lang w:val="en-AU"/>
              </w:rPr>
              <w:t>35</w:t>
            </w:r>
          </w:p>
        </w:tc>
        <w:tc>
          <w:tcPr>
            <w:tcW w:w="4755" w:type="dxa"/>
          </w:tcPr>
          <w:p w14:paraId="32853731" w14:textId="201625AE" w:rsidR="00C417CC" w:rsidRPr="009261EE" w:rsidRDefault="00183997" w:rsidP="00F47271">
            <w:pPr>
              <w:pStyle w:val="VCAAtablecondensed"/>
              <w:rPr>
                <w:lang w:val="en-AU"/>
              </w:rPr>
            </w:pPr>
            <w:r w:rsidRPr="009261EE">
              <w:rPr>
                <w:lang w:val="en-AU"/>
              </w:rPr>
              <w:t xml:space="preserve">This question required students to assess each option and decide which behaviours were characteristics of the preparation stage. Option A </w:t>
            </w:r>
            <w:r w:rsidR="009261EE" w:rsidRPr="009261EE">
              <w:rPr>
                <w:lang w:val="en-AU"/>
              </w:rPr>
              <w:t>wa</w:t>
            </w:r>
            <w:r w:rsidRPr="009261EE">
              <w:rPr>
                <w:lang w:val="en-AU"/>
              </w:rPr>
              <w:t>s a visible change with some internal uncertainty (</w:t>
            </w:r>
            <w:r w:rsidR="009261EE" w:rsidRPr="009261EE">
              <w:rPr>
                <w:lang w:val="en-AU"/>
              </w:rPr>
              <w:t>a</w:t>
            </w:r>
            <w:r w:rsidRPr="009261EE">
              <w:rPr>
                <w:lang w:val="en-AU"/>
              </w:rPr>
              <w:t xml:space="preserve">ction stage); Option B </w:t>
            </w:r>
            <w:r w:rsidR="009261EE" w:rsidRPr="009261EE">
              <w:rPr>
                <w:lang w:val="en-AU"/>
              </w:rPr>
              <w:t>wa</w:t>
            </w:r>
            <w:r w:rsidRPr="009261EE">
              <w:rPr>
                <w:lang w:val="en-AU"/>
              </w:rPr>
              <w:t>s no visible change with no intention to change (</w:t>
            </w:r>
            <w:r w:rsidR="009261EE" w:rsidRPr="009261EE">
              <w:rPr>
                <w:lang w:val="en-AU"/>
              </w:rPr>
              <w:t>p</w:t>
            </w:r>
            <w:r w:rsidRPr="009261EE">
              <w:rPr>
                <w:lang w:val="en-AU"/>
              </w:rPr>
              <w:t xml:space="preserve">re-contemplation stage); Option C </w:t>
            </w:r>
            <w:r w:rsidR="009261EE" w:rsidRPr="009261EE">
              <w:rPr>
                <w:lang w:val="en-AU"/>
              </w:rPr>
              <w:t>wa</w:t>
            </w:r>
            <w:r w:rsidRPr="009261EE">
              <w:rPr>
                <w:lang w:val="en-AU"/>
              </w:rPr>
              <w:t>s a visible change with a setback (</w:t>
            </w:r>
            <w:r w:rsidR="009261EE" w:rsidRPr="009261EE">
              <w:rPr>
                <w:lang w:val="en-AU"/>
              </w:rPr>
              <w:t>a</w:t>
            </w:r>
            <w:r w:rsidRPr="009261EE">
              <w:rPr>
                <w:lang w:val="en-AU"/>
              </w:rPr>
              <w:t xml:space="preserve">ction stage) making Option D correct as preparation may be associated with visible behaviour change, but not a complete change in behaviour, and individuals may experience a lack of confidence despite </w:t>
            </w:r>
            <w:proofErr w:type="gramStart"/>
            <w:r w:rsidRPr="009261EE">
              <w:rPr>
                <w:lang w:val="en-AU"/>
              </w:rPr>
              <w:t>having motivation</w:t>
            </w:r>
            <w:proofErr w:type="gramEnd"/>
            <w:r w:rsidRPr="009261EE">
              <w:rPr>
                <w:lang w:val="en-AU"/>
              </w:rPr>
              <w:t xml:space="preserve"> to change.</w:t>
            </w:r>
          </w:p>
        </w:tc>
      </w:tr>
      <w:tr w:rsidR="00C417CC" w:rsidRPr="009261EE" w14:paraId="1728EA0B" w14:textId="77777777" w:rsidTr="00D83FA4">
        <w:tc>
          <w:tcPr>
            <w:tcW w:w="1020" w:type="dxa"/>
          </w:tcPr>
          <w:p w14:paraId="7E088057" w14:textId="77777777" w:rsidR="00C417CC" w:rsidRPr="009261EE" w:rsidRDefault="00183997" w:rsidP="00F47271">
            <w:pPr>
              <w:pStyle w:val="VCAAtablecondensed"/>
              <w:rPr>
                <w:b/>
                <w:lang w:val="en-AU"/>
              </w:rPr>
            </w:pPr>
            <w:r w:rsidRPr="009261EE">
              <w:rPr>
                <w:b/>
                <w:lang w:val="en-AU"/>
              </w:rPr>
              <w:t>50</w:t>
            </w:r>
          </w:p>
        </w:tc>
        <w:tc>
          <w:tcPr>
            <w:tcW w:w="850" w:type="dxa"/>
          </w:tcPr>
          <w:p w14:paraId="273092E0" w14:textId="77777777" w:rsidR="00C417CC" w:rsidRPr="009261EE" w:rsidRDefault="00183997" w:rsidP="00F47271">
            <w:pPr>
              <w:pStyle w:val="VCAAtablecondensed"/>
              <w:rPr>
                <w:lang w:val="en-AU"/>
              </w:rPr>
            </w:pPr>
            <w:r w:rsidRPr="009261EE">
              <w:rPr>
                <w:lang w:val="en-AU"/>
              </w:rPr>
              <w:t>B</w:t>
            </w:r>
          </w:p>
        </w:tc>
        <w:tc>
          <w:tcPr>
            <w:tcW w:w="576" w:type="dxa"/>
          </w:tcPr>
          <w:p w14:paraId="0D7F6C3A" w14:textId="77777777" w:rsidR="00C417CC" w:rsidRPr="009261EE" w:rsidRDefault="00183997" w:rsidP="00F47271">
            <w:pPr>
              <w:pStyle w:val="VCAAtablecondensed"/>
              <w:rPr>
                <w:lang w:val="en-AU"/>
              </w:rPr>
            </w:pPr>
            <w:r w:rsidRPr="009261EE">
              <w:rPr>
                <w:lang w:val="en-AU"/>
              </w:rPr>
              <w:t>29</w:t>
            </w:r>
          </w:p>
        </w:tc>
        <w:tc>
          <w:tcPr>
            <w:tcW w:w="576" w:type="dxa"/>
          </w:tcPr>
          <w:p w14:paraId="6C67A02B" w14:textId="77777777" w:rsidR="00C417CC" w:rsidRPr="009261EE" w:rsidRDefault="00183997" w:rsidP="00F47271">
            <w:pPr>
              <w:pStyle w:val="VCAAtablecondensed"/>
              <w:rPr>
                <w:lang w:val="en-AU"/>
              </w:rPr>
            </w:pPr>
            <w:r w:rsidRPr="009261EE">
              <w:rPr>
                <w:lang w:val="en-AU"/>
              </w:rPr>
              <w:t>12</w:t>
            </w:r>
          </w:p>
        </w:tc>
        <w:tc>
          <w:tcPr>
            <w:tcW w:w="576" w:type="dxa"/>
          </w:tcPr>
          <w:p w14:paraId="5E788D2D" w14:textId="77777777" w:rsidR="00C417CC" w:rsidRPr="009261EE" w:rsidRDefault="00183997" w:rsidP="00F47271">
            <w:pPr>
              <w:pStyle w:val="VCAAtablecondensed"/>
              <w:rPr>
                <w:lang w:val="en-AU"/>
              </w:rPr>
            </w:pPr>
            <w:r w:rsidRPr="009261EE">
              <w:rPr>
                <w:lang w:val="en-AU"/>
              </w:rPr>
              <w:t>42</w:t>
            </w:r>
          </w:p>
        </w:tc>
        <w:tc>
          <w:tcPr>
            <w:tcW w:w="576" w:type="dxa"/>
          </w:tcPr>
          <w:p w14:paraId="51CCE56B" w14:textId="77777777" w:rsidR="00C417CC" w:rsidRPr="009261EE" w:rsidRDefault="00183997" w:rsidP="00F47271">
            <w:pPr>
              <w:pStyle w:val="VCAAtablecondensed"/>
              <w:rPr>
                <w:lang w:val="en-AU"/>
              </w:rPr>
            </w:pPr>
            <w:r w:rsidRPr="009261EE">
              <w:rPr>
                <w:lang w:val="en-AU"/>
              </w:rPr>
              <w:t>16</w:t>
            </w:r>
          </w:p>
        </w:tc>
        <w:tc>
          <w:tcPr>
            <w:tcW w:w="4755" w:type="dxa"/>
          </w:tcPr>
          <w:p w14:paraId="3C8A0D31" w14:textId="00A7089F" w:rsidR="00C417CC" w:rsidRPr="009261EE" w:rsidRDefault="00183997" w:rsidP="00F47271">
            <w:pPr>
              <w:pStyle w:val="VCAAtablecondensed"/>
              <w:rPr>
                <w:lang w:val="en-AU"/>
              </w:rPr>
            </w:pPr>
            <w:r w:rsidRPr="009261EE">
              <w:rPr>
                <w:lang w:val="en-AU"/>
              </w:rPr>
              <w:t xml:space="preserve">This question required students to first assess which stage Harper was most likely in, and then </w:t>
            </w:r>
            <w:r w:rsidR="009261EE" w:rsidRPr="009261EE">
              <w:rPr>
                <w:lang w:val="en-AU"/>
              </w:rPr>
              <w:t>decide</w:t>
            </w:r>
            <w:r w:rsidRPr="009261EE">
              <w:rPr>
                <w:lang w:val="en-AU"/>
              </w:rPr>
              <w:t xml:space="preserve"> what a relapse would involve when at that stage. As Harper has been exercising consistently for a week, she is likely to be in the action stage. The action stage can involve both relapse and lapses in behaviour. Option B </w:t>
            </w:r>
            <w:r w:rsidR="009261EE" w:rsidRPr="009261EE">
              <w:rPr>
                <w:lang w:val="en-AU"/>
              </w:rPr>
              <w:t>wa</w:t>
            </w:r>
            <w:r w:rsidRPr="009261EE">
              <w:rPr>
                <w:lang w:val="en-AU"/>
              </w:rPr>
              <w:t xml:space="preserve">s the best response as it is indicative of relapse where there is no planned return to the changed behaviour whereas Option C </w:t>
            </w:r>
            <w:r w:rsidR="009261EE" w:rsidRPr="009261EE">
              <w:rPr>
                <w:lang w:val="en-AU"/>
              </w:rPr>
              <w:t>wa</w:t>
            </w:r>
            <w:r w:rsidRPr="009261EE">
              <w:rPr>
                <w:lang w:val="en-AU"/>
              </w:rPr>
              <w:t>s suggestive of a lapse in behaviour as there is a loss of exercise but a planned quick return to the changed behaviour.</w:t>
            </w:r>
          </w:p>
        </w:tc>
      </w:tr>
    </w:tbl>
    <w:p w14:paraId="17A7684A" w14:textId="55E230CF" w:rsidR="00081C98" w:rsidRPr="009261EE" w:rsidRDefault="00081C98">
      <w:pPr>
        <w:pBdr>
          <w:top w:val="nil"/>
          <w:left w:val="nil"/>
          <w:bottom w:val="nil"/>
          <w:right w:val="nil"/>
          <w:between w:val="nil"/>
        </w:pBdr>
        <w:spacing w:before="120" w:after="120" w:line="280" w:lineRule="auto"/>
        <w:rPr>
          <w:color w:val="000000"/>
          <w:sz w:val="20"/>
          <w:szCs w:val="20"/>
          <w:lang w:val="en-AU"/>
        </w:rPr>
      </w:pPr>
    </w:p>
    <w:p w14:paraId="61774AB1" w14:textId="77777777" w:rsidR="00081C98" w:rsidRPr="009261EE" w:rsidRDefault="00081C98">
      <w:pPr>
        <w:rPr>
          <w:color w:val="000000"/>
          <w:sz w:val="20"/>
          <w:szCs w:val="20"/>
          <w:lang w:val="en-AU"/>
        </w:rPr>
      </w:pPr>
      <w:r w:rsidRPr="009261EE">
        <w:rPr>
          <w:color w:val="000000"/>
          <w:sz w:val="20"/>
          <w:szCs w:val="20"/>
          <w:lang w:val="en-AU"/>
        </w:rPr>
        <w:br w:type="page"/>
      </w:r>
    </w:p>
    <w:p w14:paraId="0C588C85" w14:textId="77777777" w:rsidR="00C417CC" w:rsidRPr="009261EE" w:rsidRDefault="00183997" w:rsidP="00F47271">
      <w:pPr>
        <w:pStyle w:val="VCAAHeading2"/>
        <w:rPr>
          <w:lang w:val="en-AU"/>
        </w:rPr>
      </w:pPr>
      <w:r w:rsidRPr="009261EE">
        <w:rPr>
          <w:lang w:val="en-AU"/>
        </w:rPr>
        <w:lastRenderedPageBreak/>
        <w:t>Section B</w:t>
      </w:r>
    </w:p>
    <w:p w14:paraId="3C136F2F" w14:textId="77777777" w:rsidR="00C417CC" w:rsidRPr="009261EE" w:rsidRDefault="00183997" w:rsidP="00F47271">
      <w:pPr>
        <w:pStyle w:val="VCAAHeading3"/>
        <w:rPr>
          <w:lang w:val="en-AU"/>
        </w:rPr>
      </w:pPr>
      <w:r w:rsidRPr="009261EE">
        <w:rPr>
          <w:lang w:val="en-AU"/>
        </w:rPr>
        <w:t>Question 1ai.</w:t>
      </w:r>
    </w:p>
    <w:tbl>
      <w:tblPr>
        <w:tblStyle w:val="a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C417CC" w:rsidRPr="009261EE" w14:paraId="30DD872F"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Pr>
          <w:p w14:paraId="509D1FA3"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bookmarkStart w:id="6" w:name="_heading=h.tyjcwt" w:colFirst="0" w:colLast="0"/>
            <w:bookmarkEnd w:id="6"/>
            <w:r w:rsidRPr="009261EE">
              <w:rPr>
                <w:rFonts w:eastAsiaTheme="minorHAnsi" w:cs="Arial"/>
                <w:lang w:val="en-AU" w:eastAsia="en-US"/>
              </w:rPr>
              <w:t xml:space="preserve">Marks </w:t>
            </w:r>
          </w:p>
        </w:tc>
        <w:tc>
          <w:tcPr>
            <w:tcW w:w="576" w:type="dxa"/>
          </w:tcPr>
          <w:p w14:paraId="36D38795"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Pr>
          <w:p w14:paraId="6C053106"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1008" w:type="dxa"/>
          </w:tcPr>
          <w:p w14:paraId="1E36A17A"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C417CC" w:rsidRPr="009261EE" w14:paraId="7274C7E6" w14:textId="77777777" w:rsidTr="00D83FA4">
        <w:tc>
          <w:tcPr>
            <w:tcW w:w="864" w:type="dxa"/>
          </w:tcPr>
          <w:p w14:paraId="3D97E2F3" w14:textId="77777777" w:rsidR="00C417CC" w:rsidRPr="009261EE" w:rsidRDefault="00183997" w:rsidP="00615A09">
            <w:pPr>
              <w:pStyle w:val="VCAAtablecondensed"/>
              <w:rPr>
                <w:lang w:val="en-AU"/>
              </w:rPr>
            </w:pPr>
            <w:r w:rsidRPr="009261EE">
              <w:rPr>
                <w:lang w:val="en-AU"/>
              </w:rPr>
              <w:t>%</w:t>
            </w:r>
          </w:p>
        </w:tc>
        <w:tc>
          <w:tcPr>
            <w:tcW w:w="576" w:type="dxa"/>
          </w:tcPr>
          <w:p w14:paraId="06EA6C0F" w14:textId="77777777" w:rsidR="00C417CC" w:rsidRPr="009261EE" w:rsidRDefault="00183997" w:rsidP="00615A09">
            <w:pPr>
              <w:pStyle w:val="VCAAtablecondensed"/>
              <w:rPr>
                <w:lang w:val="en-AU"/>
              </w:rPr>
            </w:pPr>
            <w:r w:rsidRPr="009261EE">
              <w:rPr>
                <w:lang w:val="en-AU"/>
              </w:rPr>
              <w:t>58</w:t>
            </w:r>
          </w:p>
        </w:tc>
        <w:tc>
          <w:tcPr>
            <w:tcW w:w="576" w:type="dxa"/>
          </w:tcPr>
          <w:p w14:paraId="6A401E83" w14:textId="77777777" w:rsidR="00C417CC" w:rsidRPr="009261EE" w:rsidRDefault="00183997" w:rsidP="00615A09">
            <w:pPr>
              <w:pStyle w:val="VCAAtablecondensed"/>
              <w:rPr>
                <w:lang w:val="en-AU"/>
              </w:rPr>
            </w:pPr>
            <w:r w:rsidRPr="009261EE">
              <w:rPr>
                <w:lang w:val="en-AU"/>
              </w:rPr>
              <w:t>42</w:t>
            </w:r>
          </w:p>
        </w:tc>
        <w:tc>
          <w:tcPr>
            <w:tcW w:w="1008" w:type="dxa"/>
          </w:tcPr>
          <w:p w14:paraId="38DF8818" w14:textId="77777777" w:rsidR="00C417CC" w:rsidRPr="009261EE" w:rsidRDefault="00183997" w:rsidP="00615A09">
            <w:pPr>
              <w:pStyle w:val="VCAAtablecondensed"/>
              <w:rPr>
                <w:lang w:val="en-AU"/>
              </w:rPr>
            </w:pPr>
            <w:r w:rsidRPr="009261EE">
              <w:rPr>
                <w:lang w:val="en-AU"/>
              </w:rPr>
              <w:t>0.4</w:t>
            </w:r>
          </w:p>
        </w:tc>
      </w:tr>
    </w:tbl>
    <w:p w14:paraId="0525B1D4" w14:textId="77777777" w:rsidR="00C417CC" w:rsidRPr="009261EE" w:rsidRDefault="00183997" w:rsidP="00F47271">
      <w:pPr>
        <w:pStyle w:val="VCAAbody"/>
        <w:rPr>
          <w:lang w:val="en-AU"/>
        </w:rPr>
      </w:pPr>
      <w:r w:rsidRPr="009261EE">
        <w:rPr>
          <w:lang w:val="en-AU"/>
        </w:rPr>
        <w:t>Students were required to indicate a dip in the normal levels of resistance to stress in the ‘alarm/shock’ stage, a rise in resistance level in the ‘resistance’ stage and another dip in resistance level in the ‘exhaustion’ stage (lower than in the alarm stage).</w:t>
      </w:r>
      <w:r w:rsidRPr="009261EE">
        <w:rPr>
          <w:noProof/>
          <w:lang w:val="en-AU"/>
        </w:rPr>
        <w:drawing>
          <wp:anchor distT="0" distB="0" distL="114300" distR="114300" simplePos="0" relativeHeight="251658240" behindDoc="0" locked="0" layoutInCell="1" hidden="0" allowOverlap="1" wp14:anchorId="42D1C460" wp14:editId="046777E9">
            <wp:simplePos x="0" y="0"/>
            <wp:positionH relativeFrom="column">
              <wp:posOffset>69216</wp:posOffset>
            </wp:positionH>
            <wp:positionV relativeFrom="paragraph">
              <wp:posOffset>789305</wp:posOffset>
            </wp:positionV>
            <wp:extent cx="4540250" cy="1905000"/>
            <wp:effectExtent l="0" t="0" r="0" b="0"/>
            <wp:wrapTopAndBottom distT="0" distB="0"/>
            <wp:docPr id="6" name="image2.png" descr="https://lh6.googleusercontent.com/kClE7JbEEPJr2MXA-eGry1OdS-ZypO0e0lrLTC21kN9-Ts4GO22lT9hENl965K55o39yqGC-jAs4FLe--KOfV7EhcAioSTFReCj0xFrODFTZXlm7kNtOXVJjIheekF-hp7evAz3l"/>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kClE7JbEEPJr2MXA-eGry1OdS-ZypO0e0lrLTC21kN9-Ts4GO22lT9hENl965K55o39yqGC-jAs4FLe--KOfV7EhcAioSTFReCj0xFrODFTZXlm7kNtOXVJjIheekF-hp7evAz3l"/>
                    <pic:cNvPicPr preferRelativeResize="0"/>
                  </pic:nvPicPr>
                  <pic:blipFill>
                    <a:blip r:embed="rId8"/>
                    <a:srcRect/>
                    <a:stretch>
                      <a:fillRect/>
                    </a:stretch>
                  </pic:blipFill>
                  <pic:spPr>
                    <a:xfrm>
                      <a:off x="0" y="0"/>
                      <a:ext cx="4540250" cy="1905000"/>
                    </a:xfrm>
                    <a:prstGeom prst="rect">
                      <a:avLst/>
                    </a:prstGeom>
                    <a:ln/>
                  </pic:spPr>
                </pic:pic>
              </a:graphicData>
            </a:graphic>
          </wp:anchor>
        </w:drawing>
      </w:r>
    </w:p>
    <w:p w14:paraId="7FDB15C5" w14:textId="0B4867F7" w:rsidR="00C417CC" w:rsidRPr="009261EE" w:rsidRDefault="00183997" w:rsidP="00F47271">
      <w:pPr>
        <w:pStyle w:val="VCAAbody"/>
        <w:rPr>
          <w:color w:val="000000"/>
          <w:lang w:val="en-AU"/>
        </w:rPr>
      </w:pPr>
      <w:r w:rsidRPr="009261EE">
        <w:rPr>
          <w:lang w:val="en-AU"/>
        </w:rPr>
        <w:t>Common errors were to fail to start at the ‘normal’/origin line</w:t>
      </w:r>
      <w:r w:rsidR="005F35A0">
        <w:rPr>
          <w:lang w:val="en-AU"/>
        </w:rPr>
        <w:t>,</w:t>
      </w:r>
      <w:r w:rsidRPr="009261EE">
        <w:rPr>
          <w:lang w:val="en-AU"/>
        </w:rPr>
        <w:t xml:space="preserve"> and </w:t>
      </w:r>
      <w:r w:rsidR="005F35A0">
        <w:rPr>
          <w:lang w:val="en-AU"/>
        </w:rPr>
        <w:t xml:space="preserve">not show </w:t>
      </w:r>
      <w:r w:rsidRPr="009261EE">
        <w:rPr>
          <w:lang w:val="en-AU"/>
        </w:rPr>
        <w:t xml:space="preserve">the level of resistance to increase above normal before the graph entered stage 2 </w:t>
      </w:r>
      <w:r w:rsidR="00B11B4E">
        <w:rPr>
          <w:lang w:val="en-AU"/>
        </w:rPr>
        <w:t>–</w:t>
      </w:r>
      <w:r w:rsidRPr="009261EE">
        <w:rPr>
          <w:lang w:val="en-AU"/>
        </w:rPr>
        <w:t xml:space="preserve"> resistance stage.</w:t>
      </w:r>
    </w:p>
    <w:p w14:paraId="12DF3575" w14:textId="77777777" w:rsidR="00C417CC" w:rsidRPr="009261EE" w:rsidRDefault="00183997" w:rsidP="00F47271">
      <w:pPr>
        <w:pStyle w:val="VCAAHeading3"/>
        <w:rPr>
          <w:lang w:val="en-AU"/>
        </w:rPr>
      </w:pPr>
      <w:r w:rsidRPr="009261EE">
        <w:rPr>
          <w:lang w:val="en-AU"/>
        </w:rPr>
        <w:t>Question 1aii.</w:t>
      </w:r>
    </w:p>
    <w:tbl>
      <w:tblPr>
        <w:tblStyle w:val="a1"/>
        <w:tblW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7E698F" w:rsidRPr="009261EE" w14:paraId="0A3D966B"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18128BF8"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Marks </w:t>
            </w:r>
          </w:p>
        </w:tc>
        <w:tc>
          <w:tcPr>
            <w:tcW w:w="576" w:type="dxa"/>
            <w:tcBorders>
              <w:top w:val="single" w:sz="4" w:space="0" w:color="000000"/>
              <w:bottom w:val="single" w:sz="4" w:space="0" w:color="000000"/>
            </w:tcBorders>
          </w:tcPr>
          <w:p w14:paraId="1A9060FE"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Borders>
              <w:top w:val="single" w:sz="4" w:space="0" w:color="000000"/>
              <w:bottom w:val="single" w:sz="4" w:space="0" w:color="000000"/>
            </w:tcBorders>
          </w:tcPr>
          <w:p w14:paraId="2FE5B715"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1008" w:type="dxa"/>
            <w:tcBorders>
              <w:top w:val="single" w:sz="4" w:space="0" w:color="000000"/>
              <w:bottom w:val="single" w:sz="4" w:space="0" w:color="000000"/>
              <w:right w:val="single" w:sz="4" w:space="0" w:color="000000"/>
            </w:tcBorders>
          </w:tcPr>
          <w:p w14:paraId="1AAD6D0F"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7E698F" w:rsidRPr="009261EE" w14:paraId="59618C35" w14:textId="77777777" w:rsidTr="007E698F">
        <w:tc>
          <w:tcPr>
            <w:tcW w:w="864" w:type="dxa"/>
            <w:tcBorders>
              <w:top w:val="single" w:sz="4" w:space="0" w:color="000000"/>
              <w:left w:val="single" w:sz="4" w:space="0" w:color="000000"/>
              <w:bottom w:val="single" w:sz="4" w:space="0" w:color="000000"/>
              <w:right w:val="single" w:sz="4" w:space="0" w:color="000000"/>
            </w:tcBorders>
          </w:tcPr>
          <w:p w14:paraId="77C042A9" w14:textId="77777777" w:rsidR="00C417CC" w:rsidRPr="009261EE" w:rsidRDefault="00183997" w:rsidP="00615A09">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5CA4BA7" w14:textId="77777777" w:rsidR="00C417CC" w:rsidRPr="009261EE" w:rsidRDefault="00183997" w:rsidP="00615A09">
            <w:pPr>
              <w:pStyle w:val="VCAAtablecondensed"/>
              <w:rPr>
                <w:lang w:val="en-AU"/>
              </w:rPr>
            </w:pPr>
            <w:r w:rsidRPr="009261EE">
              <w:rPr>
                <w:lang w:val="en-AU"/>
              </w:rPr>
              <w:t>33</w:t>
            </w:r>
          </w:p>
        </w:tc>
        <w:tc>
          <w:tcPr>
            <w:tcW w:w="576" w:type="dxa"/>
            <w:tcBorders>
              <w:top w:val="single" w:sz="4" w:space="0" w:color="000000"/>
              <w:left w:val="single" w:sz="4" w:space="0" w:color="000000"/>
              <w:bottom w:val="single" w:sz="4" w:space="0" w:color="000000"/>
              <w:right w:val="single" w:sz="4" w:space="0" w:color="000000"/>
            </w:tcBorders>
          </w:tcPr>
          <w:p w14:paraId="5CC4FBB1" w14:textId="77777777" w:rsidR="00C417CC" w:rsidRPr="009261EE" w:rsidRDefault="00183997" w:rsidP="00615A09">
            <w:pPr>
              <w:pStyle w:val="VCAAtablecondensed"/>
              <w:rPr>
                <w:lang w:val="en-AU"/>
              </w:rPr>
            </w:pPr>
            <w:r w:rsidRPr="009261EE">
              <w:rPr>
                <w:lang w:val="en-AU"/>
              </w:rPr>
              <w:t>67</w:t>
            </w:r>
          </w:p>
        </w:tc>
        <w:tc>
          <w:tcPr>
            <w:tcW w:w="1008" w:type="dxa"/>
            <w:tcBorders>
              <w:top w:val="single" w:sz="4" w:space="0" w:color="000000"/>
              <w:left w:val="single" w:sz="4" w:space="0" w:color="000000"/>
              <w:bottom w:val="single" w:sz="4" w:space="0" w:color="000000"/>
              <w:right w:val="single" w:sz="4" w:space="0" w:color="000000"/>
            </w:tcBorders>
          </w:tcPr>
          <w:p w14:paraId="0BF88DB8" w14:textId="77777777" w:rsidR="00C417CC" w:rsidRPr="009261EE" w:rsidRDefault="00183997" w:rsidP="00615A09">
            <w:pPr>
              <w:pStyle w:val="VCAAtablecondensed"/>
              <w:rPr>
                <w:lang w:val="en-AU"/>
              </w:rPr>
            </w:pPr>
            <w:r w:rsidRPr="009261EE">
              <w:rPr>
                <w:lang w:val="en-AU"/>
              </w:rPr>
              <w:t>0.7</w:t>
            </w:r>
          </w:p>
        </w:tc>
      </w:tr>
    </w:tbl>
    <w:p w14:paraId="0E4CA838" w14:textId="73C91B59" w:rsidR="00C417CC" w:rsidRPr="009261EE" w:rsidRDefault="00D42819" w:rsidP="00615A09">
      <w:pPr>
        <w:pStyle w:val="VCAAbody"/>
        <w:rPr>
          <w:lang w:val="en-AU"/>
        </w:rPr>
      </w:pPr>
      <w:r>
        <w:rPr>
          <w:lang w:val="en-AU"/>
        </w:rPr>
        <w:t xml:space="preserve">The answer was </w:t>
      </w:r>
      <w:r w:rsidR="00183997" w:rsidRPr="009261EE">
        <w:rPr>
          <w:lang w:val="en-AU"/>
        </w:rPr>
        <w:t>Alarm/alarm reaction, Resistance, Exhaustion</w:t>
      </w:r>
      <w:r>
        <w:rPr>
          <w:lang w:val="en-AU"/>
        </w:rPr>
        <w:t>.</w:t>
      </w:r>
    </w:p>
    <w:p w14:paraId="0A77F21D" w14:textId="7B5A04CD" w:rsidR="00C417CC" w:rsidRPr="009261EE" w:rsidRDefault="00183997" w:rsidP="00615A09">
      <w:pPr>
        <w:pStyle w:val="VCAAbody"/>
        <w:rPr>
          <w:lang w:val="en-AU"/>
        </w:rPr>
      </w:pPr>
      <w:r w:rsidRPr="009261EE">
        <w:rPr>
          <w:lang w:val="en-AU"/>
        </w:rPr>
        <w:t>Students commonly mislabelled the stages as Stage 1, 2 and 3 without identifying the names of the stages.</w:t>
      </w:r>
      <w:r w:rsidR="008842C0" w:rsidRPr="009261EE">
        <w:rPr>
          <w:lang w:val="en-AU"/>
        </w:rPr>
        <w:t xml:space="preserve"> </w:t>
      </w:r>
      <w:r w:rsidRPr="009261EE">
        <w:rPr>
          <w:lang w:val="en-AU"/>
        </w:rPr>
        <w:t>All three stages needed to be correctly identified for the mark</w:t>
      </w:r>
      <w:r w:rsidR="008842C0" w:rsidRPr="009261EE">
        <w:rPr>
          <w:lang w:val="en-AU"/>
        </w:rPr>
        <w:t>.</w:t>
      </w:r>
    </w:p>
    <w:p w14:paraId="368FFFD4" w14:textId="77777777" w:rsidR="00C417CC" w:rsidRPr="009261EE" w:rsidRDefault="00183997" w:rsidP="00F47271">
      <w:pPr>
        <w:pStyle w:val="VCAAHeading3"/>
        <w:rPr>
          <w:lang w:val="en-AU"/>
        </w:rPr>
      </w:pPr>
      <w:r w:rsidRPr="009261EE">
        <w:rPr>
          <w:lang w:val="en-AU"/>
        </w:rPr>
        <w:t>Question 1b.</w:t>
      </w:r>
    </w:p>
    <w:tbl>
      <w:tblPr>
        <w:tblStyle w:val="a2"/>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17C27FAD"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Pr>
          <w:p w14:paraId="4D5631D2"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bookmarkStart w:id="7" w:name="_heading=h.3dy6vkm" w:colFirst="0" w:colLast="0"/>
            <w:bookmarkEnd w:id="7"/>
            <w:r w:rsidRPr="009261EE">
              <w:rPr>
                <w:rFonts w:eastAsiaTheme="minorHAnsi" w:cs="Arial"/>
                <w:lang w:val="en-AU" w:eastAsia="en-US"/>
              </w:rPr>
              <w:t xml:space="preserve">Marks </w:t>
            </w:r>
          </w:p>
        </w:tc>
        <w:tc>
          <w:tcPr>
            <w:tcW w:w="576" w:type="dxa"/>
          </w:tcPr>
          <w:p w14:paraId="7EC21BE7"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Pr>
          <w:p w14:paraId="77B56C38"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Pr>
          <w:p w14:paraId="06059190"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576" w:type="dxa"/>
          </w:tcPr>
          <w:p w14:paraId="1EAE0679"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3</w:t>
            </w:r>
          </w:p>
        </w:tc>
        <w:tc>
          <w:tcPr>
            <w:tcW w:w="1008" w:type="dxa"/>
          </w:tcPr>
          <w:p w14:paraId="153B1C89"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C417CC" w:rsidRPr="009261EE" w14:paraId="057BB566" w14:textId="77777777" w:rsidTr="00D83FA4">
        <w:tc>
          <w:tcPr>
            <w:tcW w:w="864" w:type="dxa"/>
          </w:tcPr>
          <w:p w14:paraId="1BA8C367" w14:textId="77777777" w:rsidR="00C417CC" w:rsidRPr="009261EE" w:rsidRDefault="00183997" w:rsidP="00615A09">
            <w:pPr>
              <w:pStyle w:val="VCAAtablecondensed"/>
              <w:rPr>
                <w:lang w:val="en-AU"/>
              </w:rPr>
            </w:pPr>
            <w:r w:rsidRPr="009261EE">
              <w:rPr>
                <w:lang w:val="en-AU"/>
              </w:rPr>
              <w:t>%</w:t>
            </w:r>
          </w:p>
        </w:tc>
        <w:tc>
          <w:tcPr>
            <w:tcW w:w="576" w:type="dxa"/>
          </w:tcPr>
          <w:p w14:paraId="345CF8B2" w14:textId="77777777" w:rsidR="00C417CC" w:rsidRPr="009261EE" w:rsidRDefault="00183997" w:rsidP="00615A09">
            <w:pPr>
              <w:pStyle w:val="VCAAtablecondensed"/>
              <w:rPr>
                <w:lang w:val="en-AU"/>
              </w:rPr>
            </w:pPr>
            <w:r w:rsidRPr="009261EE">
              <w:rPr>
                <w:lang w:val="en-AU"/>
              </w:rPr>
              <w:t>40</w:t>
            </w:r>
          </w:p>
        </w:tc>
        <w:tc>
          <w:tcPr>
            <w:tcW w:w="576" w:type="dxa"/>
          </w:tcPr>
          <w:p w14:paraId="6DBD99EE" w14:textId="77777777" w:rsidR="00C417CC" w:rsidRPr="009261EE" w:rsidRDefault="00183997" w:rsidP="00615A09">
            <w:pPr>
              <w:pStyle w:val="VCAAtablecondensed"/>
              <w:rPr>
                <w:lang w:val="en-AU"/>
              </w:rPr>
            </w:pPr>
            <w:r w:rsidRPr="009261EE">
              <w:rPr>
                <w:lang w:val="en-AU"/>
              </w:rPr>
              <w:t>11</w:t>
            </w:r>
          </w:p>
        </w:tc>
        <w:tc>
          <w:tcPr>
            <w:tcW w:w="576" w:type="dxa"/>
          </w:tcPr>
          <w:p w14:paraId="1DC7346D" w14:textId="77777777" w:rsidR="00C417CC" w:rsidRPr="009261EE" w:rsidRDefault="00183997" w:rsidP="00615A09">
            <w:pPr>
              <w:pStyle w:val="VCAAtablecondensed"/>
              <w:rPr>
                <w:lang w:val="en-AU"/>
              </w:rPr>
            </w:pPr>
            <w:r w:rsidRPr="009261EE">
              <w:rPr>
                <w:lang w:val="en-AU"/>
              </w:rPr>
              <w:t>21</w:t>
            </w:r>
          </w:p>
        </w:tc>
        <w:tc>
          <w:tcPr>
            <w:tcW w:w="576" w:type="dxa"/>
          </w:tcPr>
          <w:p w14:paraId="7E3301E6" w14:textId="77777777" w:rsidR="00C417CC" w:rsidRPr="009261EE" w:rsidRDefault="00183997" w:rsidP="00615A09">
            <w:pPr>
              <w:pStyle w:val="VCAAtablecondensed"/>
              <w:rPr>
                <w:lang w:val="en-AU"/>
              </w:rPr>
            </w:pPr>
            <w:r w:rsidRPr="009261EE">
              <w:rPr>
                <w:lang w:val="en-AU"/>
              </w:rPr>
              <w:t>27</w:t>
            </w:r>
          </w:p>
        </w:tc>
        <w:tc>
          <w:tcPr>
            <w:tcW w:w="1008" w:type="dxa"/>
          </w:tcPr>
          <w:p w14:paraId="05DCDFA0" w14:textId="77777777" w:rsidR="00C417CC" w:rsidRPr="009261EE" w:rsidRDefault="00183997" w:rsidP="00615A09">
            <w:pPr>
              <w:pStyle w:val="VCAAtablecondensed"/>
              <w:rPr>
                <w:lang w:val="en-AU"/>
              </w:rPr>
            </w:pPr>
            <w:r w:rsidRPr="009261EE">
              <w:rPr>
                <w:lang w:val="en-AU"/>
              </w:rPr>
              <w:t>1.4</w:t>
            </w:r>
          </w:p>
        </w:tc>
      </w:tr>
    </w:tbl>
    <w:p w14:paraId="75EACD56" w14:textId="052B18C3" w:rsidR="00C417CC" w:rsidRPr="009261EE" w:rsidRDefault="00183997" w:rsidP="00615A09">
      <w:pPr>
        <w:pStyle w:val="VCAAbody"/>
        <w:rPr>
          <w:lang w:val="en-AU"/>
        </w:rPr>
      </w:pPr>
      <w:r w:rsidRPr="009261EE">
        <w:rPr>
          <w:lang w:val="en-AU"/>
        </w:rPr>
        <w:t xml:space="preserve">Students needed to identify that Bob was in the resistance stage of Selye’s General Adaptation Syndrome, </w:t>
      </w:r>
      <w:r w:rsidR="00B11B4E">
        <w:rPr>
          <w:lang w:val="en-AU"/>
        </w:rPr>
        <w:t xml:space="preserve">and </w:t>
      </w:r>
      <w:r w:rsidR="00B11B4E" w:rsidRPr="009261EE">
        <w:rPr>
          <w:lang w:val="en-AU"/>
        </w:rPr>
        <w:t>justif</w:t>
      </w:r>
      <w:r w:rsidR="00B11B4E">
        <w:rPr>
          <w:lang w:val="en-AU"/>
        </w:rPr>
        <w:t>y</w:t>
      </w:r>
      <w:r w:rsidR="00B11B4E" w:rsidRPr="009261EE">
        <w:rPr>
          <w:lang w:val="en-AU"/>
        </w:rPr>
        <w:t xml:space="preserve"> </w:t>
      </w:r>
      <w:r w:rsidRPr="009261EE">
        <w:rPr>
          <w:lang w:val="en-AU"/>
        </w:rPr>
        <w:t>this by referring to the ongoing release of cortisol to overcome stress and the suppression of his immune system</w:t>
      </w:r>
      <w:r w:rsidR="00B11B4E">
        <w:rPr>
          <w:lang w:val="en-AU"/>
        </w:rPr>
        <w:t>.</w:t>
      </w:r>
    </w:p>
    <w:p w14:paraId="4BD460CA" w14:textId="4943D68A" w:rsidR="00C417CC" w:rsidRPr="009261EE" w:rsidRDefault="005F35A0" w:rsidP="00615A09">
      <w:pPr>
        <w:pStyle w:val="VCAAbody"/>
        <w:rPr>
          <w:lang w:val="en-AU"/>
        </w:rPr>
      </w:pPr>
      <w:r>
        <w:rPr>
          <w:lang w:val="en-AU"/>
        </w:rPr>
        <w:t>A c</w:t>
      </w:r>
      <w:r w:rsidRPr="009261EE">
        <w:rPr>
          <w:lang w:val="en-AU"/>
        </w:rPr>
        <w:t xml:space="preserve">ommon </w:t>
      </w:r>
      <w:r w:rsidR="00183997" w:rsidRPr="009261EE">
        <w:rPr>
          <w:lang w:val="en-AU"/>
        </w:rPr>
        <w:t>error</w:t>
      </w:r>
      <w:r>
        <w:rPr>
          <w:lang w:val="en-AU"/>
        </w:rPr>
        <w:t xml:space="preserve"> wa</w:t>
      </w:r>
      <w:r w:rsidR="00183997" w:rsidRPr="009261EE">
        <w:rPr>
          <w:lang w:val="en-AU"/>
        </w:rPr>
        <w:t>s to identify it as the exhaustion stage. It is not this because Bob is still continuing to function and only suffering from a cold</w:t>
      </w:r>
      <w:r w:rsidR="00B11B4E">
        <w:rPr>
          <w:lang w:val="en-AU"/>
        </w:rPr>
        <w:t>,</w:t>
      </w:r>
      <w:r w:rsidR="00183997" w:rsidRPr="009261EE">
        <w:rPr>
          <w:lang w:val="en-AU"/>
        </w:rPr>
        <w:t xml:space="preserve"> which is not a severe illness. </w:t>
      </w:r>
      <w:r w:rsidR="00D908EE">
        <w:rPr>
          <w:lang w:val="en-AU"/>
        </w:rPr>
        <w:t xml:space="preserve">For </w:t>
      </w:r>
      <w:r w:rsidR="00183997" w:rsidRPr="009261EE">
        <w:rPr>
          <w:lang w:val="en-AU"/>
        </w:rPr>
        <w:t>full marks, the ongoing release of cortisol was required (not simply cortisol release).</w:t>
      </w:r>
    </w:p>
    <w:p w14:paraId="2D920BA9" w14:textId="4A8A4DC4" w:rsidR="00C417CC" w:rsidRPr="009261EE" w:rsidRDefault="00183997" w:rsidP="00615A09">
      <w:pPr>
        <w:pStyle w:val="VCAAbody"/>
        <w:rPr>
          <w:lang w:val="en-AU"/>
        </w:rPr>
      </w:pPr>
      <w:r w:rsidRPr="009261EE">
        <w:rPr>
          <w:lang w:val="en-AU"/>
        </w:rPr>
        <w:t>The following is an example of a high-scoring response.</w:t>
      </w:r>
    </w:p>
    <w:p w14:paraId="56D629E9" w14:textId="77777777" w:rsidR="00C417CC" w:rsidRPr="009261EE" w:rsidRDefault="00183997" w:rsidP="00615A09">
      <w:pPr>
        <w:pStyle w:val="VCAAstudentresponse"/>
        <w:rPr>
          <w:lang w:val="en-AU"/>
        </w:rPr>
      </w:pPr>
      <w:r w:rsidRPr="009261EE">
        <w:rPr>
          <w:lang w:val="en-AU"/>
        </w:rPr>
        <w:lastRenderedPageBreak/>
        <w:t>Bob is likely in the resistance stage of GAS. The ongoing stress from his work resulted in his body releasing cortisol over a period of time to help overcome the stressor; however, this caused his immune system to be suppressed, making him more vulnerable to catching a cold. </w:t>
      </w:r>
    </w:p>
    <w:p w14:paraId="7112AF7A" w14:textId="77777777" w:rsidR="00C417CC" w:rsidRPr="009261EE" w:rsidRDefault="00183997" w:rsidP="00F47271">
      <w:pPr>
        <w:pStyle w:val="VCAAHeading3"/>
        <w:rPr>
          <w:lang w:val="en-AU"/>
        </w:rPr>
      </w:pPr>
      <w:r w:rsidRPr="009261EE">
        <w:rPr>
          <w:lang w:val="en-AU"/>
        </w:rPr>
        <w:t>Question 1c.</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7E698F" w:rsidRPr="009261EE" w14:paraId="091B9F7C" w14:textId="77777777" w:rsidTr="00D83FA4">
        <w:trPr>
          <w:cnfStyle w:val="100000000000" w:firstRow="1" w:lastRow="0" w:firstColumn="0" w:lastColumn="0" w:oddVBand="0" w:evenVBand="0" w:oddHBand="0" w:evenHBand="0" w:firstRowFirstColumn="0" w:firstRowLastColumn="0" w:lastRowFirstColumn="0" w:lastRowLastColumn="0"/>
          <w:trHeight w:val="440"/>
          <w:tblHeader/>
        </w:trPr>
        <w:tc>
          <w:tcPr>
            <w:tcW w:w="864" w:type="dxa"/>
            <w:tcBorders>
              <w:top w:val="single" w:sz="4" w:space="0" w:color="000000"/>
              <w:left w:val="single" w:sz="4" w:space="0" w:color="000000"/>
              <w:bottom w:val="single" w:sz="4" w:space="0" w:color="000000"/>
            </w:tcBorders>
          </w:tcPr>
          <w:p w14:paraId="74E2C15F"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Marks </w:t>
            </w:r>
          </w:p>
        </w:tc>
        <w:tc>
          <w:tcPr>
            <w:tcW w:w="576" w:type="dxa"/>
            <w:tcBorders>
              <w:top w:val="single" w:sz="4" w:space="0" w:color="000000"/>
              <w:bottom w:val="single" w:sz="4" w:space="0" w:color="000000"/>
            </w:tcBorders>
          </w:tcPr>
          <w:p w14:paraId="3A2142A3"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Borders>
              <w:top w:val="single" w:sz="4" w:space="0" w:color="000000"/>
              <w:bottom w:val="single" w:sz="4" w:space="0" w:color="000000"/>
            </w:tcBorders>
          </w:tcPr>
          <w:p w14:paraId="29063B10"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Borders>
              <w:top w:val="single" w:sz="4" w:space="0" w:color="000000"/>
              <w:bottom w:val="single" w:sz="4" w:space="0" w:color="000000"/>
            </w:tcBorders>
          </w:tcPr>
          <w:p w14:paraId="6F14921A"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576" w:type="dxa"/>
            <w:tcBorders>
              <w:top w:val="single" w:sz="4" w:space="0" w:color="000000"/>
              <w:bottom w:val="single" w:sz="4" w:space="0" w:color="000000"/>
            </w:tcBorders>
          </w:tcPr>
          <w:p w14:paraId="0335DF9E"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3</w:t>
            </w:r>
          </w:p>
        </w:tc>
        <w:tc>
          <w:tcPr>
            <w:tcW w:w="1008" w:type="dxa"/>
            <w:tcBorders>
              <w:top w:val="single" w:sz="4" w:space="0" w:color="000000"/>
              <w:bottom w:val="single" w:sz="4" w:space="0" w:color="000000"/>
              <w:right w:val="single" w:sz="4" w:space="0" w:color="000000"/>
            </w:tcBorders>
          </w:tcPr>
          <w:p w14:paraId="44D060BA" w14:textId="77777777" w:rsidR="00C417CC" w:rsidRPr="009261EE" w:rsidRDefault="00183997" w:rsidP="00615A09">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7E698F" w:rsidRPr="009261EE" w14:paraId="7CE90FF2" w14:textId="77777777" w:rsidTr="00D83FA4">
        <w:trPr>
          <w:trHeight w:val="440"/>
        </w:trPr>
        <w:tc>
          <w:tcPr>
            <w:tcW w:w="864" w:type="dxa"/>
            <w:tcBorders>
              <w:top w:val="single" w:sz="4" w:space="0" w:color="000000"/>
              <w:left w:val="single" w:sz="4" w:space="0" w:color="000000"/>
              <w:bottom w:val="single" w:sz="4" w:space="0" w:color="000000"/>
              <w:right w:val="single" w:sz="4" w:space="0" w:color="000000"/>
            </w:tcBorders>
          </w:tcPr>
          <w:p w14:paraId="03C20F59" w14:textId="77777777" w:rsidR="00C417CC" w:rsidRPr="009261EE" w:rsidRDefault="00183997" w:rsidP="00615A09">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46D37EC1" w14:textId="77777777" w:rsidR="00C417CC" w:rsidRPr="009261EE" w:rsidRDefault="00183997" w:rsidP="00615A09">
            <w:pPr>
              <w:pStyle w:val="VCAAtablecondensed"/>
              <w:rPr>
                <w:lang w:val="en-AU"/>
              </w:rPr>
            </w:pPr>
            <w:r w:rsidRPr="009261EE">
              <w:rPr>
                <w:lang w:val="en-AU"/>
              </w:rPr>
              <w:t>31</w:t>
            </w:r>
          </w:p>
        </w:tc>
        <w:tc>
          <w:tcPr>
            <w:tcW w:w="576" w:type="dxa"/>
            <w:tcBorders>
              <w:top w:val="single" w:sz="4" w:space="0" w:color="000000"/>
              <w:left w:val="single" w:sz="4" w:space="0" w:color="000000"/>
              <w:bottom w:val="single" w:sz="4" w:space="0" w:color="000000"/>
              <w:right w:val="single" w:sz="4" w:space="0" w:color="000000"/>
            </w:tcBorders>
          </w:tcPr>
          <w:p w14:paraId="3AB29F82" w14:textId="77777777" w:rsidR="00C417CC" w:rsidRPr="009261EE" w:rsidRDefault="00183997" w:rsidP="00615A09">
            <w:pPr>
              <w:pStyle w:val="VCAAtablecondensed"/>
              <w:rPr>
                <w:lang w:val="en-AU"/>
              </w:rPr>
            </w:pPr>
            <w:r w:rsidRPr="009261EE">
              <w:rPr>
                <w:lang w:val="en-AU"/>
              </w:rPr>
              <w:t>9</w:t>
            </w:r>
          </w:p>
        </w:tc>
        <w:tc>
          <w:tcPr>
            <w:tcW w:w="576" w:type="dxa"/>
            <w:tcBorders>
              <w:top w:val="single" w:sz="4" w:space="0" w:color="000000"/>
              <w:left w:val="single" w:sz="4" w:space="0" w:color="000000"/>
              <w:bottom w:val="single" w:sz="4" w:space="0" w:color="000000"/>
              <w:right w:val="single" w:sz="4" w:space="0" w:color="000000"/>
            </w:tcBorders>
          </w:tcPr>
          <w:p w14:paraId="719E1F8E" w14:textId="77777777" w:rsidR="00C417CC" w:rsidRPr="009261EE" w:rsidRDefault="00183997" w:rsidP="00615A09">
            <w:pPr>
              <w:pStyle w:val="VCAAtablecondensed"/>
              <w:rPr>
                <w:lang w:val="en-AU"/>
              </w:rPr>
            </w:pPr>
            <w:r w:rsidRPr="009261EE">
              <w:rPr>
                <w:lang w:val="en-AU"/>
              </w:rPr>
              <w:t>20</w:t>
            </w:r>
          </w:p>
        </w:tc>
        <w:tc>
          <w:tcPr>
            <w:tcW w:w="576" w:type="dxa"/>
            <w:tcBorders>
              <w:top w:val="single" w:sz="4" w:space="0" w:color="000000"/>
              <w:left w:val="single" w:sz="4" w:space="0" w:color="000000"/>
              <w:bottom w:val="single" w:sz="4" w:space="0" w:color="000000"/>
              <w:right w:val="single" w:sz="4" w:space="0" w:color="000000"/>
            </w:tcBorders>
          </w:tcPr>
          <w:p w14:paraId="5A2D88EA" w14:textId="77777777" w:rsidR="00C417CC" w:rsidRPr="009261EE" w:rsidRDefault="00183997" w:rsidP="00615A09">
            <w:pPr>
              <w:pStyle w:val="VCAAtablecondensed"/>
              <w:rPr>
                <w:lang w:val="en-AU"/>
              </w:rPr>
            </w:pPr>
            <w:r w:rsidRPr="009261EE">
              <w:rPr>
                <w:lang w:val="en-AU"/>
              </w:rPr>
              <w:t>40</w:t>
            </w:r>
          </w:p>
        </w:tc>
        <w:tc>
          <w:tcPr>
            <w:tcW w:w="1008" w:type="dxa"/>
            <w:tcBorders>
              <w:top w:val="single" w:sz="4" w:space="0" w:color="000000"/>
              <w:left w:val="single" w:sz="4" w:space="0" w:color="000000"/>
              <w:bottom w:val="single" w:sz="4" w:space="0" w:color="000000"/>
              <w:right w:val="single" w:sz="4" w:space="0" w:color="000000"/>
            </w:tcBorders>
          </w:tcPr>
          <w:p w14:paraId="1FEA5C71" w14:textId="77777777" w:rsidR="00C417CC" w:rsidRPr="009261EE" w:rsidRDefault="00183997" w:rsidP="00615A09">
            <w:pPr>
              <w:pStyle w:val="VCAAtablecondensed"/>
              <w:rPr>
                <w:lang w:val="en-AU"/>
              </w:rPr>
            </w:pPr>
            <w:r w:rsidRPr="009261EE">
              <w:rPr>
                <w:lang w:val="en-AU"/>
              </w:rPr>
              <w:t>1.7</w:t>
            </w:r>
          </w:p>
        </w:tc>
      </w:tr>
    </w:tbl>
    <w:p w14:paraId="217D7BDF" w14:textId="0075CE0D" w:rsidR="00C417CC" w:rsidRPr="009261EE" w:rsidRDefault="00183997" w:rsidP="00615A09">
      <w:pPr>
        <w:pStyle w:val="VCAAbody"/>
        <w:rPr>
          <w:lang w:val="en-AU"/>
        </w:rPr>
      </w:pPr>
      <w:r w:rsidRPr="009261EE">
        <w:rPr>
          <w:lang w:val="en-AU"/>
        </w:rPr>
        <w:t xml:space="preserve">Students needed to identify that Bob was in the exhaustion stage, </w:t>
      </w:r>
      <w:sdt>
        <w:sdtPr>
          <w:rPr>
            <w:lang w:val="en-AU"/>
          </w:rPr>
          <w:tag w:val="goog_rdk_0"/>
          <w:id w:val="2034610963"/>
        </w:sdtPr>
        <w:sdtEndPr/>
        <w:sdtContent/>
      </w:sdt>
      <w:r w:rsidRPr="009261EE">
        <w:rPr>
          <w:lang w:val="en-AU"/>
        </w:rPr>
        <w:t xml:space="preserve">explaining that due to Bob’s physiological resources </w:t>
      </w:r>
      <w:r w:rsidR="00B11B4E" w:rsidRPr="009261EE">
        <w:rPr>
          <w:lang w:val="en-AU"/>
        </w:rPr>
        <w:t>hav</w:t>
      </w:r>
      <w:r w:rsidR="00B11B4E">
        <w:rPr>
          <w:lang w:val="en-AU"/>
        </w:rPr>
        <w:t>ing</w:t>
      </w:r>
      <w:r w:rsidR="00B11B4E" w:rsidRPr="009261EE">
        <w:rPr>
          <w:lang w:val="en-AU"/>
        </w:rPr>
        <w:t xml:space="preserve"> </w:t>
      </w:r>
      <w:r w:rsidRPr="009261EE">
        <w:rPr>
          <w:lang w:val="en-AU"/>
        </w:rPr>
        <w:t xml:space="preserve">been depleted as his systems </w:t>
      </w:r>
      <w:r w:rsidR="00B11B4E" w:rsidRPr="009261EE">
        <w:rPr>
          <w:lang w:val="en-AU"/>
        </w:rPr>
        <w:t>ha</w:t>
      </w:r>
      <w:r w:rsidR="00B11B4E">
        <w:rPr>
          <w:lang w:val="en-AU"/>
        </w:rPr>
        <w:t>d</w:t>
      </w:r>
      <w:r w:rsidR="00B11B4E" w:rsidRPr="009261EE">
        <w:rPr>
          <w:lang w:val="en-AU"/>
        </w:rPr>
        <w:t xml:space="preserve"> </w:t>
      </w:r>
      <w:r w:rsidRPr="009261EE">
        <w:rPr>
          <w:lang w:val="en-AU"/>
        </w:rPr>
        <w:t>been operating at an elevated rate, his heart was weakened by the elevated heart rate and his resistance levels to stress dropped below normal.</w:t>
      </w:r>
    </w:p>
    <w:p w14:paraId="6605CFF5" w14:textId="3603048D" w:rsidR="00C417CC" w:rsidRPr="009261EE" w:rsidRDefault="00183997" w:rsidP="00615A09">
      <w:pPr>
        <w:pStyle w:val="VCAAbody"/>
        <w:rPr>
          <w:lang w:val="en-AU"/>
        </w:rPr>
      </w:pPr>
      <w:r w:rsidRPr="009261EE">
        <w:rPr>
          <w:lang w:val="en-AU"/>
        </w:rPr>
        <w:t>The response needed to address the heart condition specifically experienced by Bob</w:t>
      </w:r>
      <w:sdt>
        <w:sdtPr>
          <w:rPr>
            <w:lang w:val="en-AU"/>
          </w:rPr>
          <w:tag w:val="goog_rdk_1"/>
          <w:id w:val="-841390846"/>
        </w:sdtPr>
        <w:sdtEndPr/>
        <w:sdtContent>
          <w:sdt>
            <w:sdtPr>
              <w:rPr>
                <w:lang w:val="en-AU"/>
              </w:rPr>
              <w:tag w:val="goog_rdk_2"/>
              <w:id w:val="37490039"/>
            </w:sdtPr>
            <w:sdtEndPr/>
            <w:sdtContent/>
          </w:sdt>
          <w:r w:rsidRPr="009261EE">
            <w:rPr>
              <w:lang w:val="en-AU"/>
            </w:rPr>
            <w:t>.</w:t>
          </w:r>
        </w:sdtContent>
      </w:sdt>
      <w:r w:rsidRPr="009261EE">
        <w:rPr>
          <w:lang w:val="en-AU"/>
        </w:rPr>
        <w:t xml:space="preserve"> Most students were able to identify that Bob was in the </w:t>
      </w:r>
      <w:r w:rsidR="00B11B4E">
        <w:rPr>
          <w:lang w:val="en-AU"/>
        </w:rPr>
        <w:t>e</w:t>
      </w:r>
      <w:r w:rsidRPr="009261EE">
        <w:rPr>
          <w:lang w:val="en-AU"/>
        </w:rPr>
        <w:t xml:space="preserve">xhaustion stage. Common errors </w:t>
      </w:r>
      <w:r w:rsidR="005F35A0">
        <w:rPr>
          <w:lang w:val="en-AU"/>
        </w:rPr>
        <w:t>included</w:t>
      </w:r>
      <w:r w:rsidR="00B11B4E" w:rsidRPr="009261EE">
        <w:rPr>
          <w:lang w:val="en-AU"/>
        </w:rPr>
        <w:t xml:space="preserve"> </w:t>
      </w:r>
      <w:r w:rsidR="005F35A0" w:rsidRPr="009261EE">
        <w:rPr>
          <w:lang w:val="en-AU"/>
        </w:rPr>
        <w:t>identif</w:t>
      </w:r>
      <w:r w:rsidR="005F35A0">
        <w:rPr>
          <w:lang w:val="en-AU"/>
        </w:rPr>
        <w:t>ying</w:t>
      </w:r>
      <w:r w:rsidR="005F35A0" w:rsidRPr="009261EE">
        <w:rPr>
          <w:lang w:val="en-AU"/>
        </w:rPr>
        <w:t xml:space="preserve"> </w:t>
      </w:r>
      <w:r w:rsidR="00B11B4E">
        <w:rPr>
          <w:lang w:val="en-AU"/>
        </w:rPr>
        <w:t xml:space="preserve">the stage </w:t>
      </w:r>
      <w:r w:rsidRPr="009261EE">
        <w:rPr>
          <w:lang w:val="en-AU"/>
        </w:rPr>
        <w:t>as the alarm-reaction stage, or resistance, or not refer</w:t>
      </w:r>
      <w:r w:rsidR="005F35A0">
        <w:rPr>
          <w:lang w:val="en-AU"/>
        </w:rPr>
        <w:t>ring</w:t>
      </w:r>
      <w:r w:rsidRPr="009261EE">
        <w:rPr>
          <w:lang w:val="en-AU"/>
        </w:rPr>
        <w:t xml:space="preserve"> to any stage. Another common error </w:t>
      </w:r>
      <w:r w:rsidR="005F35A0">
        <w:rPr>
          <w:lang w:val="en-AU"/>
        </w:rPr>
        <w:t xml:space="preserve">was </w:t>
      </w:r>
      <w:r w:rsidRPr="009261EE">
        <w:rPr>
          <w:lang w:val="en-AU"/>
        </w:rPr>
        <w:t>not refer</w:t>
      </w:r>
      <w:r w:rsidR="00D908EE">
        <w:rPr>
          <w:lang w:val="en-AU"/>
        </w:rPr>
        <w:t>ring</w:t>
      </w:r>
      <w:r w:rsidRPr="009261EE">
        <w:rPr>
          <w:lang w:val="en-AU"/>
        </w:rPr>
        <w:t xml:space="preserve"> to the heart condition in the explanation. </w:t>
      </w:r>
    </w:p>
    <w:p w14:paraId="0807E1D1" w14:textId="77777777" w:rsidR="00C417CC" w:rsidRPr="009261EE" w:rsidRDefault="00183997" w:rsidP="00615A09">
      <w:pPr>
        <w:pStyle w:val="VCAAbody"/>
        <w:rPr>
          <w:lang w:val="en-AU"/>
        </w:rPr>
      </w:pPr>
      <w:r w:rsidRPr="009261EE">
        <w:rPr>
          <w:lang w:val="en-AU"/>
        </w:rPr>
        <w:t>The following is an example of a high-scoring response.</w:t>
      </w:r>
    </w:p>
    <w:p w14:paraId="316ED369" w14:textId="77777777" w:rsidR="00C417CC" w:rsidRPr="009261EE" w:rsidRDefault="00183997" w:rsidP="00615A09">
      <w:pPr>
        <w:pStyle w:val="VCAAstudentresponse"/>
        <w:rPr>
          <w:lang w:val="en-AU"/>
        </w:rPr>
      </w:pPr>
      <w:r w:rsidRPr="009261EE">
        <w:rPr>
          <w:lang w:val="en-AU"/>
        </w:rPr>
        <w:t>Bob is experiencing the exhaustion stage of the GAS. His heart has been operating at a higher rate as his body tries to resist the stressors, this has resulted in weakening of the heart (wear and tear on his heart) and it has become damaged. </w:t>
      </w:r>
    </w:p>
    <w:p w14:paraId="03B13DBD" w14:textId="77777777" w:rsidR="00C417CC" w:rsidRPr="009261EE" w:rsidRDefault="00183997" w:rsidP="00F47271">
      <w:pPr>
        <w:pStyle w:val="VCAAHeading3"/>
        <w:rPr>
          <w:lang w:val="en-AU"/>
        </w:rPr>
      </w:pPr>
      <w:r w:rsidRPr="009261EE">
        <w:rPr>
          <w:lang w:val="en-AU"/>
        </w:rPr>
        <w:t>Question 2a.</w:t>
      </w:r>
    </w:p>
    <w:tbl>
      <w:tblPr>
        <w:tblStyle w:val="a4"/>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1008"/>
      </w:tblGrid>
      <w:tr w:rsidR="007E698F" w:rsidRPr="009261EE" w14:paraId="1648B87B"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Pr>
          <w:p w14:paraId="419A1FED"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Marks </w:t>
            </w:r>
          </w:p>
        </w:tc>
        <w:tc>
          <w:tcPr>
            <w:tcW w:w="576" w:type="dxa"/>
          </w:tcPr>
          <w:p w14:paraId="50C79DA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Pr>
          <w:p w14:paraId="14F76E8D"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Pr>
          <w:p w14:paraId="7358E61F"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576" w:type="dxa"/>
          </w:tcPr>
          <w:p w14:paraId="3481175E"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3</w:t>
            </w:r>
          </w:p>
        </w:tc>
        <w:tc>
          <w:tcPr>
            <w:tcW w:w="576" w:type="dxa"/>
          </w:tcPr>
          <w:p w14:paraId="576A3E66"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4</w:t>
            </w:r>
          </w:p>
        </w:tc>
        <w:tc>
          <w:tcPr>
            <w:tcW w:w="576" w:type="dxa"/>
          </w:tcPr>
          <w:p w14:paraId="21E8B350"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5</w:t>
            </w:r>
          </w:p>
        </w:tc>
        <w:tc>
          <w:tcPr>
            <w:tcW w:w="1008" w:type="dxa"/>
          </w:tcPr>
          <w:p w14:paraId="7733B8E2"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7E698F" w:rsidRPr="009261EE" w14:paraId="2FC752DC" w14:textId="77777777" w:rsidTr="00D83FA4">
        <w:tc>
          <w:tcPr>
            <w:tcW w:w="864" w:type="dxa"/>
          </w:tcPr>
          <w:p w14:paraId="7ED9FC41" w14:textId="77777777" w:rsidR="00C417CC" w:rsidRPr="009261EE" w:rsidRDefault="00183997" w:rsidP="001E38EF">
            <w:pPr>
              <w:pStyle w:val="VCAAtablecondensed"/>
              <w:rPr>
                <w:lang w:val="en-AU"/>
              </w:rPr>
            </w:pPr>
            <w:r w:rsidRPr="009261EE">
              <w:rPr>
                <w:lang w:val="en-AU"/>
              </w:rPr>
              <w:t>%</w:t>
            </w:r>
          </w:p>
        </w:tc>
        <w:tc>
          <w:tcPr>
            <w:tcW w:w="576" w:type="dxa"/>
          </w:tcPr>
          <w:p w14:paraId="0BAF44F3" w14:textId="77777777" w:rsidR="00C417CC" w:rsidRPr="009261EE" w:rsidRDefault="00183997" w:rsidP="001E38EF">
            <w:pPr>
              <w:pStyle w:val="VCAAtablecondensed"/>
              <w:rPr>
                <w:lang w:val="en-AU"/>
              </w:rPr>
            </w:pPr>
            <w:r w:rsidRPr="009261EE">
              <w:rPr>
                <w:lang w:val="en-AU"/>
              </w:rPr>
              <w:t>18</w:t>
            </w:r>
          </w:p>
        </w:tc>
        <w:tc>
          <w:tcPr>
            <w:tcW w:w="576" w:type="dxa"/>
          </w:tcPr>
          <w:p w14:paraId="5DF4D127" w14:textId="77777777" w:rsidR="00C417CC" w:rsidRPr="009261EE" w:rsidRDefault="00183997" w:rsidP="001E38EF">
            <w:pPr>
              <w:pStyle w:val="VCAAtablecondensed"/>
              <w:rPr>
                <w:lang w:val="en-AU"/>
              </w:rPr>
            </w:pPr>
            <w:r w:rsidRPr="009261EE">
              <w:rPr>
                <w:lang w:val="en-AU"/>
              </w:rPr>
              <w:t>9</w:t>
            </w:r>
          </w:p>
        </w:tc>
        <w:tc>
          <w:tcPr>
            <w:tcW w:w="576" w:type="dxa"/>
          </w:tcPr>
          <w:p w14:paraId="1408ABD3" w14:textId="77777777" w:rsidR="00C417CC" w:rsidRPr="009261EE" w:rsidRDefault="00183997" w:rsidP="001E38EF">
            <w:pPr>
              <w:pStyle w:val="VCAAtablecondensed"/>
              <w:rPr>
                <w:lang w:val="en-AU"/>
              </w:rPr>
            </w:pPr>
            <w:r w:rsidRPr="009261EE">
              <w:rPr>
                <w:lang w:val="en-AU"/>
              </w:rPr>
              <w:t>10</w:t>
            </w:r>
          </w:p>
        </w:tc>
        <w:tc>
          <w:tcPr>
            <w:tcW w:w="576" w:type="dxa"/>
          </w:tcPr>
          <w:p w14:paraId="2BB46B49" w14:textId="77777777" w:rsidR="00C417CC" w:rsidRPr="009261EE" w:rsidRDefault="00183997" w:rsidP="001E38EF">
            <w:pPr>
              <w:pStyle w:val="VCAAtablecondensed"/>
              <w:rPr>
                <w:lang w:val="en-AU"/>
              </w:rPr>
            </w:pPr>
            <w:r w:rsidRPr="009261EE">
              <w:rPr>
                <w:lang w:val="en-AU"/>
              </w:rPr>
              <w:t>15</w:t>
            </w:r>
          </w:p>
        </w:tc>
        <w:tc>
          <w:tcPr>
            <w:tcW w:w="576" w:type="dxa"/>
          </w:tcPr>
          <w:p w14:paraId="43849ABF" w14:textId="77777777" w:rsidR="00C417CC" w:rsidRPr="009261EE" w:rsidRDefault="00183997" w:rsidP="001E38EF">
            <w:pPr>
              <w:pStyle w:val="VCAAtablecondensed"/>
              <w:rPr>
                <w:lang w:val="en-AU"/>
              </w:rPr>
            </w:pPr>
            <w:r w:rsidRPr="009261EE">
              <w:rPr>
                <w:lang w:val="en-AU"/>
              </w:rPr>
              <w:t>22</w:t>
            </w:r>
          </w:p>
        </w:tc>
        <w:tc>
          <w:tcPr>
            <w:tcW w:w="576" w:type="dxa"/>
          </w:tcPr>
          <w:p w14:paraId="51317950" w14:textId="77777777" w:rsidR="00C417CC" w:rsidRPr="009261EE" w:rsidRDefault="00183997" w:rsidP="001E38EF">
            <w:pPr>
              <w:pStyle w:val="VCAAtablecondensed"/>
              <w:rPr>
                <w:lang w:val="en-AU"/>
              </w:rPr>
            </w:pPr>
            <w:r w:rsidRPr="009261EE">
              <w:rPr>
                <w:lang w:val="en-AU"/>
              </w:rPr>
              <w:t>25</w:t>
            </w:r>
          </w:p>
        </w:tc>
        <w:tc>
          <w:tcPr>
            <w:tcW w:w="1008" w:type="dxa"/>
          </w:tcPr>
          <w:p w14:paraId="7207C96D" w14:textId="77777777" w:rsidR="00C417CC" w:rsidRPr="009261EE" w:rsidRDefault="00183997" w:rsidP="001E38EF">
            <w:pPr>
              <w:pStyle w:val="VCAAtablecondensed"/>
              <w:rPr>
                <w:lang w:val="en-AU"/>
              </w:rPr>
            </w:pPr>
            <w:r w:rsidRPr="009261EE">
              <w:rPr>
                <w:lang w:val="en-AU"/>
              </w:rPr>
              <w:t>2.9</w:t>
            </w:r>
          </w:p>
        </w:tc>
      </w:tr>
    </w:tbl>
    <w:p w14:paraId="0CC289EE" w14:textId="2CD2597C" w:rsidR="00C417CC" w:rsidRPr="009261EE" w:rsidRDefault="00183997" w:rsidP="00615A09">
      <w:pPr>
        <w:pStyle w:val="VCAAbody"/>
        <w:rPr>
          <w:lang w:val="en-AU"/>
        </w:rPr>
      </w:pPr>
      <w:r w:rsidRPr="009261EE">
        <w:rPr>
          <w:lang w:val="en-AU"/>
        </w:rPr>
        <w:t xml:space="preserve">Referring to the scenario provided, students were required to identify that the somatic nervous system </w:t>
      </w:r>
      <w:r w:rsidR="005F35A0">
        <w:rPr>
          <w:lang w:val="en-AU"/>
        </w:rPr>
        <w:t>i</w:t>
      </w:r>
      <w:r w:rsidR="005F35A0" w:rsidRPr="009261EE">
        <w:rPr>
          <w:lang w:val="en-AU"/>
        </w:rPr>
        <w:t xml:space="preserve">s </w:t>
      </w:r>
      <w:r w:rsidRPr="009261EE">
        <w:rPr>
          <w:lang w:val="en-AU"/>
        </w:rPr>
        <w:t xml:space="preserve">involved, that sensory information is received and transmitted to the brain, that the brain makes a (conscious) decision to pat the dog and that motor messages sent from the brain to the muscles in the arm/hand results in the response of patting the dog. </w:t>
      </w:r>
    </w:p>
    <w:p w14:paraId="1E32384B" w14:textId="00C56FEE" w:rsidR="00C417CC" w:rsidRPr="009261EE" w:rsidRDefault="00183997" w:rsidP="00615A09">
      <w:pPr>
        <w:pStyle w:val="VCAAbody"/>
        <w:rPr>
          <w:color w:val="000000"/>
          <w:lang w:val="en-AU"/>
        </w:rPr>
      </w:pPr>
      <w:r w:rsidRPr="009261EE">
        <w:rPr>
          <w:lang w:val="en-AU"/>
        </w:rPr>
        <w:t xml:space="preserve">There were a number of options when demonstrating the sequence of biological processes involved when the somatic nervous system is making a conscious response. </w:t>
      </w:r>
      <w:r w:rsidRPr="009261EE">
        <w:rPr>
          <w:color w:val="000000"/>
          <w:lang w:val="en-AU"/>
        </w:rPr>
        <w:t xml:space="preserve">Students </w:t>
      </w:r>
      <w:r w:rsidRPr="009261EE">
        <w:rPr>
          <w:lang w:val="en-AU"/>
        </w:rPr>
        <w:t xml:space="preserve">were awarded marks </w:t>
      </w:r>
      <w:r w:rsidR="005F35A0">
        <w:rPr>
          <w:lang w:val="en-AU"/>
        </w:rPr>
        <w:t>for</w:t>
      </w:r>
      <w:r w:rsidR="005F35A0" w:rsidRPr="009261EE">
        <w:rPr>
          <w:lang w:val="en-AU"/>
        </w:rPr>
        <w:t xml:space="preserve"> </w:t>
      </w:r>
      <w:r w:rsidRPr="009261EE">
        <w:rPr>
          <w:lang w:val="en-AU"/>
        </w:rPr>
        <w:t>including the sensory aspect of the process</w:t>
      </w:r>
      <w:r w:rsidRPr="009261EE">
        <w:rPr>
          <w:b/>
          <w:lang w:val="en-AU"/>
        </w:rPr>
        <w:t xml:space="preserve"> before </w:t>
      </w:r>
      <w:r w:rsidRPr="009261EE">
        <w:rPr>
          <w:lang w:val="en-AU"/>
        </w:rPr>
        <w:t xml:space="preserve">or </w:t>
      </w:r>
      <w:r w:rsidRPr="009261EE">
        <w:rPr>
          <w:b/>
          <w:lang w:val="en-AU"/>
        </w:rPr>
        <w:t>after</w:t>
      </w:r>
      <w:r w:rsidRPr="009261EE">
        <w:rPr>
          <w:lang w:val="en-AU"/>
        </w:rPr>
        <w:t xml:space="preserve"> the child patted the dog</w:t>
      </w:r>
      <w:r w:rsidR="00B11B4E">
        <w:rPr>
          <w:lang w:val="en-AU"/>
        </w:rPr>
        <w:t>, f</w:t>
      </w:r>
      <w:r w:rsidRPr="009261EE">
        <w:rPr>
          <w:lang w:val="en-AU"/>
        </w:rPr>
        <w:t>or example</w:t>
      </w:r>
      <w:r w:rsidRPr="009261EE">
        <w:rPr>
          <w:color w:val="000000"/>
          <w:lang w:val="en-AU"/>
        </w:rPr>
        <w:t>, when sensory information regarding sensation of ‘fur on the dog’ was transmitted to the brain for processing, after they had patted the dog. </w:t>
      </w:r>
    </w:p>
    <w:p w14:paraId="07A65E01" w14:textId="39CCAB8C" w:rsidR="00C417CC" w:rsidRPr="009261EE" w:rsidRDefault="00183997">
      <w:pPr>
        <w:pBdr>
          <w:top w:val="nil"/>
          <w:left w:val="nil"/>
          <w:bottom w:val="nil"/>
          <w:right w:val="nil"/>
          <w:between w:val="nil"/>
        </w:pBdr>
        <w:spacing w:before="120" w:after="120" w:line="280" w:lineRule="auto"/>
        <w:rPr>
          <w:color w:val="000000"/>
          <w:sz w:val="20"/>
          <w:szCs w:val="20"/>
          <w:lang w:val="en-AU"/>
        </w:rPr>
      </w:pPr>
      <w:r w:rsidRPr="009261EE">
        <w:rPr>
          <w:color w:val="000000"/>
          <w:sz w:val="20"/>
          <w:szCs w:val="20"/>
          <w:lang w:val="en-AU"/>
        </w:rPr>
        <w:t xml:space="preserve">Most students were able to </w:t>
      </w:r>
      <w:r w:rsidRPr="009261EE">
        <w:rPr>
          <w:sz w:val="20"/>
          <w:szCs w:val="20"/>
          <w:lang w:val="en-AU"/>
        </w:rPr>
        <w:t>identify the somatic nervous system</w:t>
      </w:r>
      <w:r w:rsidRPr="009261EE">
        <w:rPr>
          <w:color w:val="000000"/>
          <w:sz w:val="20"/>
          <w:szCs w:val="20"/>
          <w:lang w:val="en-AU"/>
        </w:rPr>
        <w:t xml:space="preserve">. </w:t>
      </w:r>
      <w:r w:rsidR="005F35A0">
        <w:rPr>
          <w:color w:val="000000"/>
          <w:sz w:val="20"/>
          <w:szCs w:val="20"/>
          <w:lang w:val="en-AU"/>
        </w:rPr>
        <w:t>A c</w:t>
      </w:r>
      <w:r w:rsidR="005F35A0" w:rsidRPr="009261EE">
        <w:rPr>
          <w:color w:val="000000"/>
          <w:sz w:val="20"/>
          <w:szCs w:val="20"/>
          <w:lang w:val="en-AU"/>
        </w:rPr>
        <w:t xml:space="preserve">ommon </w:t>
      </w:r>
      <w:r w:rsidRPr="009261EE">
        <w:rPr>
          <w:color w:val="000000"/>
          <w:sz w:val="20"/>
          <w:szCs w:val="20"/>
          <w:lang w:val="en-AU"/>
        </w:rPr>
        <w:t>error</w:t>
      </w:r>
      <w:r w:rsidR="005F35A0">
        <w:rPr>
          <w:color w:val="000000"/>
          <w:sz w:val="20"/>
          <w:szCs w:val="20"/>
          <w:lang w:val="en-AU"/>
        </w:rPr>
        <w:t xml:space="preserve"> wa</w:t>
      </w:r>
      <w:r w:rsidRPr="009261EE">
        <w:rPr>
          <w:color w:val="000000"/>
          <w:sz w:val="20"/>
          <w:szCs w:val="20"/>
          <w:lang w:val="en-AU"/>
        </w:rPr>
        <w:t xml:space="preserve">s </w:t>
      </w:r>
      <w:r w:rsidRPr="009261EE">
        <w:rPr>
          <w:sz w:val="20"/>
          <w:szCs w:val="20"/>
          <w:lang w:val="en-AU"/>
        </w:rPr>
        <w:t>not clearly outlining the role of the brain in this conscious response.</w:t>
      </w:r>
    </w:p>
    <w:p w14:paraId="14710E27" w14:textId="77777777" w:rsidR="00C417CC" w:rsidRPr="009261EE" w:rsidRDefault="00183997">
      <w:pPr>
        <w:pBdr>
          <w:top w:val="nil"/>
          <w:left w:val="nil"/>
          <w:bottom w:val="nil"/>
          <w:right w:val="nil"/>
          <w:between w:val="nil"/>
        </w:pBdr>
        <w:spacing w:before="120" w:after="120" w:line="280" w:lineRule="auto"/>
        <w:rPr>
          <w:color w:val="000000"/>
          <w:sz w:val="20"/>
          <w:szCs w:val="20"/>
          <w:lang w:val="en-AU"/>
        </w:rPr>
      </w:pPr>
      <w:r w:rsidRPr="009261EE">
        <w:rPr>
          <w:color w:val="000000"/>
          <w:sz w:val="20"/>
          <w:szCs w:val="20"/>
          <w:lang w:val="en-AU"/>
        </w:rPr>
        <w:t>The following is an example of a high-scoring response.</w:t>
      </w:r>
    </w:p>
    <w:p w14:paraId="5038B413" w14:textId="51356B09" w:rsidR="00081C98" w:rsidRPr="009261EE" w:rsidRDefault="00183997" w:rsidP="00DC0B51">
      <w:pPr>
        <w:pStyle w:val="VCAAstudentresponse"/>
        <w:rPr>
          <w:lang w:val="en-AU"/>
        </w:rPr>
      </w:pPr>
      <w:r w:rsidRPr="009261EE">
        <w:rPr>
          <w:lang w:val="en-AU"/>
        </w:rPr>
        <w:t>The somatic branch is involved. Sensory neurons in the children’s eyes would detect seeing the dog and send the information to the brain. The brain would process this information (as a voluntary, conscious response) and send a neural message via motor/efferent neurons to (skeletal) muscles in their hand/arm to pat the dog. </w:t>
      </w:r>
    </w:p>
    <w:p w14:paraId="09581077" w14:textId="77777777" w:rsidR="00081C98" w:rsidRPr="009261EE" w:rsidRDefault="00081C98">
      <w:pPr>
        <w:rPr>
          <w:color w:val="000000"/>
          <w:sz w:val="20"/>
          <w:szCs w:val="20"/>
          <w:lang w:val="en-AU"/>
        </w:rPr>
      </w:pPr>
      <w:r w:rsidRPr="009261EE">
        <w:rPr>
          <w:color w:val="000000"/>
          <w:sz w:val="20"/>
          <w:szCs w:val="20"/>
          <w:lang w:val="en-AU"/>
        </w:rPr>
        <w:br w:type="page"/>
      </w:r>
    </w:p>
    <w:p w14:paraId="2A6128CD" w14:textId="77777777" w:rsidR="00C417CC" w:rsidRPr="009261EE" w:rsidRDefault="00183997" w:rsidP="00F47271">
      <w:pPr>
        <w:pStyle w:val="VCAAHeading3"/>
        <w:rPr>
          <w:lang w:val="en-AU"/>
        </w:rPr>
      </w:pPr>
      <w:r w:rsidRPr="009261EE">
        <w:rPr>
          <w:lang w:val="en-AU"/>
        </w:rPr>
        <w:lastRenderedPageBreak/>
        <w:t>Question 2b.</w:t>
      </w:r>
    </w:p>
    <w:tbl>
      <w:tblPr>
        <w:tblStyle w:val="a5"/>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C417CC" w:rsidRPr="009261EE" w14:paraId="4FA0266E"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Pr>
          <w:p w14:paraId="6C670986"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bookmarkStart w:id="8" w:name="_heading=h.1t3h5sf" w:colFirst="0" w:colLast="0"/>
            <w:bookmarkEnd w:id="8"/>
            <w:r w:rsidRPr="009261EE">
              <w:rPr>
                <w:rFonts w:eastAsiaTheme="minorHAnsi" w:cs="Arial"/>
                <w:lang w:val="en-AU" w:eastAsia="en-US"/>
              </w:rPr>
              <w:t xml:space="preserve">Marks </w:t>
            </w:r>
          </w:p>
        </w:tc>
        <w:tc>
          <w:tcPr>
            <w:tcW w:w="576" w:type="dxa"/>
          </w:tcPr>
          <w:p w14:paraId="47E55DB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Pr>
          <w:p w14:paraId="45489E5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Pr>
          <w:p w14:paraId="0DEED17D"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1008" w:type="dxa"/>
          </w:tcPr>
          <w:p w14:paraId="1DE75B2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C417CC" w:rsidRPr="009261EE" w14:paraId="112902CD" w14:textId="77777777" w:rsidTr="00D83FA4">
        <w:tc>
          <w:tcPr>
            <w:tcW w:w="864" w:type="dxa"/>
          </w:tcPr>
          <w:p w14:paraId="4DEF2632" w14:textId="77777777" w:rsidR="00C417CC" w:rsidRPr="009261EE" w:rsidRDefault="00183997" w:rsidP="001E38EF">
            <w:pPr>
              <w:pStyle w:val="VCAAtablecondensed"/>
              <w:rPr>
                <w:lang w:val="en-AU"/>
              </w:rPr>
            </w:pPr>
            <w:r w:rsidRPr="009261EE">
              <w:rPr>
                <w:lang w:val="en-AU"/>
              </w:rPr>
              <w:t>%</w:t>
            </w:r>
          </w:p>
        </w:tc>
        <w:tc>
          <w:tcPr>
            <w:tcW w:w="576" w:type="dxa"/>
          </w:tcPr>
          <w:p w14:paraId="6A993D01" w14:textId="77777777" w:rsidR="00C417CC" w:rsidRPr="009261EE" w:rsidRDefault="00183997" w:rsidP="001E38EF">
            <w:pPr>
              <w:pStyle w:val="VCAAtablecondensed"/>
              <w:rPr>
                <w:lang w:val="en-AU"/>
              </w:rPr>
            </w:pPr>
            <w:r w:rsidRPr="009261EE">
              <w:rPr>
                <w:lang w:val="en-AU"/>
              </w:rPr>
              <w:t>14</w:t>
            </w:r>
          </w:p>
        </w:tc>
        <w:tc>
          <w:tcPr>
            <w:tcW w:w="576" w:type="dxa"/>
          </w:tcPr>
          <w:p w14:paraId="13C63E56" w14:textId="77777777" w:rsidR="00C417CC" w:rsidRPr="009261EE" w:rsidRDefault="00183997" w:rsidP="001E38EF">
            <w:pPr>
              <w:pStyle w:val="VCAAtablecondensed"/>
              <w:rPr>
                <w:lang w:val="en-AU"/>
              </w:rPr>
            </w:pPr>
            <w:r w:rsidRPr="009261EE">
              <w:rPr>
                <w:lang w:val="en-AU"/>
              </w:rPr>
              <w:t>55</w:t>
            </w:r>
          </w:p>
        </w:tc>
        <w:tc>
          <w:tcPr>
            <w:tcW w:w="576" w:type="dxa"/>
          </w:tcPr>
          <w:p w14:paraId="37521D18" w14:textId="77777777" w:rsidR="00C417CC" w:rsidRPr="009261EE" w:rsidRDefault="00183997" w:rsidP="001E38EF">
            <w:pPr>
              <w:pStyle w:val="VCAAtablecondensed"/>
              <w:rPr>
                <w:lang w:val="en-AU"/>
              </w:rPr>
            </w:pPr>
            <w:r w:rsidRPr="009261EE">
              <w:rPr>
                <w:lang w:val="en-AU"/>
              </w:rPr>
              <w:t>31</w:t>
            </w:r>
          </w:p>
        </w:tc>
        <w:tc>
          <w:tcPr>
            <w:tcW w:w="1008" w:type="dxa"/>
          </w:tcPr>
          <w:p w14:paraId="6432EFDE" w14:textId="77777777" w:rsidR="00C417CC" w:rsidRPr="009261EE" w:rsidRDefault="00183997" w:rsidP="001E38EF">
            <w:pPr>
              <w:pStyle w:val="VCAAtablecondensed"/>
              <w:rPr>
                <w:lang w:val="en-AU"/>
              </w:rPr>
            </w:pPr>
            <w:r w:rsidRPr="009261EE">
              <w:rPr>
                <w:lang w:val="en-AU"/>
              </w:rPr>
              <w:t>1.2</w:t>
            </w:r>
          </w:p>
        </w:tc>
      </w:tr>
    </w:tbl>
    <w:p w14:paraId="6D5D1C35" w14:textId="41E26079" w:rsidR="00C417CC" w:rsidRPr="009261EE" w:rsidRDefault="00183997" w:rsidP="001E38EF">
      <w:pPr>
        <w:pStyle w:val="VCAAbody"/>
        <w:rPr>
          <w:lang w:val="en-AU"/>
        </w:rPr>
      </w:pPr>
      <w:r w:rsidRPr="009261EE">
        <w:rPr>
          <w:lang w:val="en-AU"/>
        </w:rPr>
        <w:t>Referring to the scenario, student</w:t>
      </w:r>
      <w:r w:rsidR="00B11B4E">
        <w:rPr>
          <w:lang w:val="en-AU"/>
        </w:rPr>
        <w:t>s</w:t>
      </w:r>
      <w:r w:rsidRPr="009261EE">
        <w:rPr>
          <w:lang w:val="en-AU"/>
        </w:rPr>
        <w:t xml:space="preserve"> were required to recognise that the biological process involved in Matilda’s response was a spinal reflex</w:t>
      </w:r>
      <w:r w:rsidR="00B11B4E">
        <w:rPr>
          <w:lang w:val="en-AU"/>
        </w:rPr>
        <w:t xml:space="preserve"> </w:t>
      </w:r>
      <w:r w:rsidRPr="009261EE">
        <w:rPr>
          <w:lang w:val="en-AU"/>
        </w:rPr>
        <w:t>/</w:t>
      </w:r>
      <w:r w:rsidR="00B11B4E">
        <w:rPr>
          <w:lang w:val="en-AU"/>
        </w:rPr>
        <w:t xml:space="preserve"> </w:t>
      </w:r>
      <w:r w:rsidRPr="009261EE">
        <w:rPr>
          <w:lang w:val="en-AU"/>
        </w:rPr>
        <w:t>reflex response</w:t>
      </w:r>
      <w:r w:rsidR="00B11B4E">
        <w:rPr>
          <w:lang w:val="en-AU"/>
        </w:rPr>
        <w:t xml:space="preserve"> </w:t>
      </w:r>
      <w:r w:rsidRPr="009261EE">
        <w:rPr>
          <w:lang w:val="en-AU"/>
        </w:rPr>
        <w:t>/</w:t>
      </w:r>
      <w:r w:rsidR="00B11B4E">
        <w:rPr>
          <w:lang w:val="en-AU"/>
        </w:rPr>
        <w:t xml:space="preserve"> </w:t>
      </w:r>
      <w:r w:rsidRPr="009261EE">
        <w:rPr>
          <w:lang w:val="en-AU"/>
        </w:rPr>
        <w:t>reflex arc</w:t>
      </w:r>
      <w:r w:rsidR="00B11B4E">
        <w:rPr>
          <w:lang w:val="en-AU"/>
        </w:rPr>
        <w:t xml:space="preserve"> </w:t>
      </w:r>
      <w:r w:rsidRPr="009261EE">
        <w:rPr>
          <w:lang w:val="en-AU"/>
        </w:rPr>
        <w:t>/</w:t>
      </w:r>
      <w:r w:rsidR="00B11B4E">
        <w:rPr>
          <w:lang w:val="en-AU"/>
        </w:rPr>
        <w:t xml:space="preserve"> </w:t>
      </w:r>
      <w:r w:rsidRPr="009261EE">
        <w:rPr>
          <w:lang w:val="en-AU"/>
        </w:rPr>
        <w:t>reflex and the role the spinal reflex plays in protecting or improving survival</w:t>
      </w:r>
      <w:r w:rsidR="00B11B4E">
        <w:rPr>
          <w:lang w:val="en-AU"/>
        </w:rPr>
        <w:t>.</w:t>
      </w:r>
    </w:p>
    <w:p w14:paraId="280FFDC3" w14:textId="640A87BD" w:rsidR="00C417CC" w:rsidRPr="009261EE" w:rsidRDefault="00183997" w:rsidP="001E38EF">
      <w:pPr>
        <w:pStyle w:val="VCAAbody"/>
        <w:rPr>
          <w:color w:val="000000"/>
          <w:lang w:val="en-AU"/>
        </w:rPr>
      </w:pPr>
      <w:r w:rsidRPr="009261EE">
        <w:rPr>
          <w:color w:val="000000"/>
          <w:lang w:val="en-AU"/>
        </w:rPr>
        <w:t>Most students were able to</w:t>
      </w:r>
      <w:r w:rsidRPr="009261EE">
        <w:rPr>
          <w:lang w:val="en-AU"/>
        </w:rPr>
        <w:t xml:space="preserve"> identify the spinal reflex</w:t>
      </w:r>
      <w:r w:rsidRPr="009261EE">
        <w:rPr>
          <w:color w:val="000000"/>
          <w:lang w:val="en-AU"/>
        </w:rPr>
        <w:t xml:space="preserve">. </w:t>
      </w:r>
      <w:r w:rsidR="005F35A0">
        <w:rPr>
          <w:color w:val="000000"/>
          <w:lang w:val="en-AU"/>
        </w:rPr>
        <w:t>A c</w:t>
      </w:r>
      <w:r w:rsidR="005F35A0" w:rsidRPr="009261EE">
        <w:rPr>
          <w:color w:val="000000"/>
          <w:lang w:val="en-AU"/>
        </w:rPr>
        <w:t xml:space="preserve">ommon </w:t>
      </w:r>
      <w:r w:rsidRPr="009261EE">
        <w:rPr>
          <w:color w:val="000000"/>
          <w:lang w:val="en-AU"/>
        </w:rPr>
        <w:t>error</w:t>
      </w:r>
      <w:r w:rsidR="005F35A0">
        <w:rPr>
          <w:color w:val="000000"/>
          <w:lang w:val="en-AU"/>
        </w:rPr>
        <w:t xml:space="preserve"> wa</w:t>
      </w:r>
      <w:r w:rsidRPr="009261EE">
        <w:rPr>
          <w:color w:val="000000"/>
          <w:lang w:val="en-AU"/>
        </w:rPr>
        <w:t xml:space="preserve">s </w:t>
      </w:r>
      <w:r w:rsidRPr="009261EE">
        <w:rPr>
          <w:lang w:val="en-AU"/>
        </w:rPr>
        <w:t>to misinterpret the intention of this question</w:t>
      </w:r>
      <w:r w:rsidR="00B11B4E">
        <w:rPr>
          <w:lang w:val="en-AU"/>
        </w:rPr>
        <w:t>,</w:t>
      </w:r>
      <w:r w:rsidRPr="009261EE">
        <w:rPr>
          <w:lang w:val="en-AU"/>
        </w:rPr>
        <w:t xml:space="preserve"> which was to outline the role of the spinal reflex in an adaptive sense, not to outline the spinal reflex process. Many students outlined the process of the spinal reflex. Some students did not refer to the scenario. </w:t>
      </w:r>
    </w:p>
    <w:p w14:paraId="0886F9E2" w14:textId="77777777" w:rsidR="00C417CC" w:rsidRPr="009261EE" w:rsidRDefault="00183997" w:rsidP="001E38EF">
      <w:pPr>
        <w:pStyle w:val="VCAAbody"/>
        <w:rPr>
          <w:lang w:val="en-AU"/>
        </w:rPr>
      </w:pPr>
      <w:r w:rsidRPr="009261EE">
        <w:rPr>
          <w:lang w:val="en-AU"/>
        </w:rPr>
        <w:t>The following is an example of a high-scoring response.</w:t>
      </w:r>
    </w:p>
    <w:p w14:paraId="3D2D16FD" w14:textId="77777777" w:rsidR="00C417CC" w:rsidRPr="009261EE" w:rsidRDefault="00183997" w:rsidP="001E38EF">
      <w:pPr>
        <w:pStyle w:val="VCAAstudentresponse"/>
        <w:rPr>
          <w:lang w:val="en-AU"/>
        </w:rPr>
      </w:pPr>
      <w:r w:rsidRPr="009261EE">
        <w:rPr>
          <w:lang w:val="en-AU"/>
        </w:rPr>
        <w:t>It was a spinal reflex. The role of the spinal reflex was to enable Matilda to remove her hand quickly from the thorn to prevent damage to the hand. </w:t>
      </w:r>
    </w:p>
    <w:p w14:paraId="05D7B11E" w14:textId="09CD50E2" w:rsidR="00C417CC" w:rsidRDefault="00183997" w:rsidP="00F47271">
      <w:pPr>
        <w:pStyle w:val="VCAAHeading3"/>
        <w:rPr>
          <w:lang w:val="en-AU"/>
        </w:rPr>
      </w:pPr>
      <w:r w:rsidRPr="009261EE">
        <w:rPr>
          <w:lang w:val="en-AU"/>
        </w:rPr>
        <w:t>Question 2ci.</w:t>
      </w:r>
    </w:p>
    <w:p w14:paraId="24A4A16E" w14:textId="77777777" w:rsidR="00BE7898" w:rsidRPr="00BE7898" w:rsidRDefault="00BE7898" w:rsidP="00BE7898">
      <w:pPr>
        <w:pStyle w:val="VCAAbody"/>
        <w:rPr>
          <w:lang w:val="en-AU"/>
        </w:rPr>
      </w:pPr>
    </w:p>
    <w:tbl>
      <w:tblPr>
        <w:tblStyle w:val="a6"/>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71D55D39"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3EB29122"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Marks </w:t>
            </w:r>
          </w:p>
        </w:tc>
        <w:tc>
          <w:tcPr>
            <w:tcW w:w="576" w:type="dxa"/>
            <w:tcBorders>
              <w:top w:val="single" w:sz="4" w:space="0" w:color="000000"/>
              <w:bottom w:val="single" w:sz="4" w:space="0" w:color="000000"/>
            </w:tcBorders>
          </w:tcPr>
          <w:p w14:paraId="637698E5"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Borders>
              <w:top w:val="single" w:sz="4" w:space="0" w:color="000000"/>
              <w:bottom w:val="single" w:sz="4" w:space="0" w:color="000000"/>
            </w:tcBorders>
          </w:tcPr>
          <w:p w14:paraId="57D47756"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Borders>
              <w:top w:val="single" w:sz="4" w:space="0" w:color="000000"/>
              <w:bottom w:val="single" w:sz="4" w:space="0" w:color="000000"/>
            </w:tcBorders>
          </w:tcPr>
          <w:p w14:paraId="0CF2F889"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576" w:type="dxa"/>
            <w:tcBorders>
              <w:top w:val="single" w:sz="4" w:space="0" w:color="000000"/>
              <w:bottom w:val="single" w:sz="4" w:space="0" w:color="000000"/>
            </w:tcBorders>
          </w:tcPr>
          <w:p w14:paraId="60354E86"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3</w:t>
            </w:r>
          </w:p>
        </w:tc>
        <w:tc>
          <w:tcPr>
            <w:tcW w:w="1008" w:type="dxa"/>
            <w:tcBorders>
              <w:top w:val="single" w:sz="4" w:space="0" w:color="000000"/>
              <w:bottom w:val="single" w:sz="4" w:space="0" w:color="000000"/>
              <w:right w:val="single" w:sz="4" w:space="0" w:color="000000"/>
            </w:tcBorders>
          </w:tcPr>
          <w:p w14:paraId="781251B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7E698F" w:rsidRPr="009261EE" w14:paraId="4D9B8B1B" w14:textId="77777777" w:rsidTr="00D83FA4">
        <w:tc>
          <w:tcPr>
            <w:tcW w:w="864" w:type="dxa"/>
            <w:tcBorders>
              <w:top w:val="single" w:sz="4" w:space="0" w:color="000000"/>
              <w:left w:val="single" w:sz="4" w:space="0" w:color="000000"/>
              <w:bottom w:val="single" w:sz="4" w:space="0" w:color="000000"/>
              <w:right w:val="single" w:sz="4" w:space="0" w:color="000000"/>
            </w:tcBorders>
          </w:tcPr>
          <w:p w14:paraId="21665735" w14:textId="77777777" w:rsidR="00C417CC" w:rsidRPr="009261EE" w:rsidRDefault="00183997" w:rsidP="001E38EF">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6E2C5DB3" w14:textId="77777777" w:rsidR="00C417CC" w:rsidRPr="009261EE" w:rsidRDefault="00183997" w:rsidP="001E38EF">
            <w:pPr>
              <w:pStyle w:val="VCAAtablecondensed"/>
              <w:rPr>
                <w:lang w:val="en-AU"/>
              </w:rPr>
            </w:pPr>
            <w:r w:rsidRPr="009261EE">
              <w:rPr>
                <w:lang w:val="en-AU"/>
              </w:rPr>
              <w:t>24</w:t>
            </w:r>
          </w:p>
        </w:tc>
        <w:tc>
          <w:tcPr>
            <w:tcW w:w="576" w:type="dxa"/>
            <w:tcBorders>
              <w:top w:val="single" w:sz="4" w:space="0" w:color="000000"/>
              <w:left w:val="single" w:sz="4" w:space="0" w:color="000000"/>
              <w:bottom w:val="single" w:sz="4" w:space="0" w:color="000000"/>
              <w:right w:val="single" w:sz="4" w:space="0" w:color="000000"/>
            </w:tcBorders>
          </w:tcPr>
          <w:p w14:paraId="371386E0" w14:textId="77777777" w:rsidR="00C417CC" w:rsidRPr="009261EE" w:rsidRDefault="00183997" w:rsidP="001E38EF">
            <w:pPr>
              <w:pStyle w:val="VCAAtablecondensed"/>
              <w:rPr>
                <w:lang w:val="en-AU"/>
              </w:rPr>
            </w:pPr>
            <w:r w:rsidRPr="009261EE">
              <w:rPr>
                <w:lang w:val="en-AU"/>
              </w:rPr>
              <w:t>15</w:t>
            </w:r>
          </w:p>
        </w:tc>
        <w:tc>
          <w:tcPr>
            <w:tcW w:w="576" w:type="dxa"/>
            <w:tcBorders>
              <w:top w:val="single" w:sz="4" w:space="0" w:color="000000"/>
              <w:left w:val="single" w:sz="4" w:space="0" w:color="000000"/>
              <w:bottom w:val="single" w:sz="4" w:space="0" w:color="000000"/>
              <w:right w:val="single" w:sz="4" w:space="0" w:color="000000"/>
            </w:tcBorders>
          </w:tcPr>
          <w:p w14:paraId="032A1A1E" w14:textId="77777777" w:rsidR="00C417CC" w:rsidRPr="009261EE" w:rsidRDefault="00183997" w:rsidP="001E38EF">
            <w:pPr>
              <w:pStyle w:val="VCAAtablecondensed"/>
              <w:rPr>
                <w:lang w:val="en-AU"/>
              </w:rPr>
            </w:pPr>
            <w:r w:rsidRPr="009261EE">
              <w:rPr>
                <w:lang w:val="en-AU"/>
              </w:rPr>
              <w:t>22</w:t>
            </w:r>
          </w:p>
        </w:tc>
        <w:tc>
          <w:tcPr>
            <w:tcW w:w="576" w:type="dxa"/>
            <w:tcBorders>
              <w:top w:val="single" w:sz="4" w:space="0" w:color="000000"/>
              <w:left w:val="single" w:sz="4" w:space="0" w:color="000000"/>
              <w:bottom w:val="single" w:sz="4" w:space="0" w:color="000000"/>
              <w:right w:val="single" w:sz="4" w:space="0" w:color="000000"/>
            </w:tcBorders>
          </w:tcPr>
          <w:p w14:paraId="0138A31B" w14:textId="77777777" w:rsidR="00C417CC" w:rsidRPr="009261EE" w:rsidRDefault="00183997" w:rsidP="001E38EF">
            <w:pPr>
              <w:pStyle w:val="VCAAtablecondensed"/>
              <w:rPr>
                <w:lang w:val="en-AU"/>
              </w:rPr>
            </w:pPr>
            <w:r w:rsidRPr="009261EE">
              <w:rPr>
                <w:lang w:val="en-AU"/>
              </w:rPr>
              <w:t>39</w:t>
            </w:r>
          </w:p>
        </w:tc>
        <w:tc>
          <w:tcPr>
            <w:tcW w:w="1008" w:type="dxa"/>
            <w:tcBorders>
              <w:top w:val="single" w:sz="4" w:space="0" w:color="000000"/>
              <w:left w:val="single" w:sz="4" w:space="0" w:color="000000"/>
              <w:bottom w:val="single" w:sz="4" w:space="0" w:color="000000"/>
              <w:right w:val="single" w:sz="4" w:space="0" w:color="000000"/>
            </w:tcBorders>
          </w:tcPr>
          <w:p w14:paraId="74D5EABF" w14:textId="77777777" w:rsidR="00C417CC" w:rsidRPr="009261EE" w:rsidRDefault="00183997" w:rsidP="001E38EF">
            <w:pPr>
              <w:pStyle w:val="VCAAtablecondensed"/>
              <w:rPr>
                <w:lang w:val="en-AU"/>
              </w:rPr>
            </w:pPr>
            <w:r w:rsidRPr="009261EE">
              <w:rPr>
                <w:lang w:val="en-AU"/>
              </w:rPr>
              <w:t>1.8</w:t>
            </w:r>
          </w:p>
        </w:tc>
      </w:tr>
    </w:tbl>
    <w:p w14:paraId="63345CDA" w14:textId="4C04501C" w:rsidR="00C417CC" w:rsidRPr="009261EE" w:rsidRDefault="00183997" w:rsidP="001E38EF">
      <w:pPr>
        <w:pStyle w:val="VCAAbody"/>
        <w:rPr>
          <w:lang w:val="en-AU"/>
        </w:rPr>
      </w:pPr>
      <w:r w:rsidRPr="009261EE">
        <w:rPr>
          <w:lang w:val="en-AU"/>
        </w:rPr>
        <w:t xml:space="preserve">Referring to the scenario, students were required to demonstrate an understanding of the three-phase process of classical conditioning. This involved showing an understanding that before conditioning the </w:t>
      </w:r>
      <w:r w:rsidR="00321E89">
        <w:rPr>
          <w:lang w:val="en-AU"/>
        </w:rPr>
        <w:t>neutral stimulus (</w:t>
      </w:r>
      <w:r w:rsidRPr="009261EE">
        <w:rPr>
          <w:lang w:val="en-AU"/>
        </w:rPr>
        <w:t>NS</w:t>
      </w:r>
      <w:r w:rsidR="00321E89">
        <w:rPr>
          <w:lang w:val="en-AU"/>
        </w:rPr>
        <w:t>)</w:t>
      </w:r>
      <w:r w:rsidRPr="009261EE">
        <w:rPr>
          <w:lang w:val="en-AU"/>
        </w:rPr>
        <w:t xml:space="preserve"> elicited no relevant response</w:t>
      </w:r>
      <w:r w:rsidR="0056264A">
        <w:rPr>
          <w:lang w:val="en-AU"/>
        </w:rPr>
        <w:t>;</w:t>
      </w:r>
      <w:r w:rsidR="0056264A" w:rsidRPr="009261EE">
        <w:rPr>
          <w:lang w:val="en-AU"/>
        </w:rPr>
        <w:t xml:space="preserve"> </w:t>
      </w:r>
      <w:r w:rsidRPr="009261EE">
        <w:rPr>
          <w:lang w:val="en-AU"/>
        </w:rPr>
        <w:t xml:space="preserve">that during conditioning the NS was repeatedly presented before the </w:t>
      </w:r>
      <w:r w:rsidR="00321E89">
        <w:rPr>
          <w:lang w:val="en-AU"/>
        </w:rPr>
        <w:t>unconditioned stimulus (</w:t>
      </w:r>
      <w:r w:rsidRPr="009261EE">
        <w:rPr>
          <w:lang w:val="en-AU"/>
        </w:rPr>
        <w:t>UCS</w:t>
      </w:r>
      <w:r w:rsidR="00321E89">
        <w:rPr>
          <w:lang w:val="en-AU"/>
        </w:rPr>
        <w:t>)</w:t>
      </w:r>
      <w:r w:rsidR="0056264A">
        <w:rPr>
          <w:lang w:val="en-AU"/>
        </w:rPr>
        <w:t>,</w:t>
      </w:r>
      <w:r w:rsidRPr="009261EE">
        <w:rPr>
          <w:lang w:val="en-AU"/>
        </w:rPr>
        <w:t xml:space="preserve"> which elicited the </w:t>
      </w:r>
      <w:r w:rsidR="00321E89">
        <w:rPr>
          <w:lang w:val="en-AU"/>
        </w:rPr>
        <w:t>unconditioned response (</w:t>
      </w:r>
      <w:r w:rsidRPr="009261EE">
        <w:rPr>
          <w:lang w:val="en-AU"/>
        </w:rPr>
        <w:t>UCR</w:t>
      </w:r>
      <w:r w:rsidR="00321E89">
        <w:rPr>
          <w:lang w:val="en-AU"/>
        </w:rPr>
        <w:t>)</w:t>
      </w:r>
      <w:r w:rsidR="0056264A">
        <w:rPr>
          <w:lang w:val="en-AU"/>
        </w:rPr>
        <w:t>;</w:t>
      </w:r>
      <w:r w:rsidRPr="009261EE">
        <w:rPr>
          <w:lang w:val="en-AU"/>
        </w:rPr>
        <w:t xml:space="preserve"> and that after conditioning the </w:t>
      </w:r>
      <w:r w:rsidR="00321E89">
        <w:rPr>
          <w:lang w:val="en-AU"/>
        </w:rPr>
        <w:t>conditioned stimulus (</w:t>
      </w:r>
      <w:r w:rsidRPr="009261EE">
        <w:rPr>
          <w:lang w:val="en-AU"/>
        </w:rPr>
        <w:t>CS</w:t>
      </w:r>
      <w:r w:rsidR="00321E89">
        <w:rPr>
          <w:lang w:val="en-AU"/>
        </w:rPr>
        <w:t>)</w:t>
      </w:r>
      <w:r w:rsidRPr="009261EE">
        <w:rPr>
          <w:lang w:val="en-AU"/>
        </w:rPr>
        <w:t xml:space="preserve"> on its own </w:t>
      </w:r>
      <w:r w:rsidR="0056264A" w:rsidRPr="009261EE">
        <w:rPr>
          <w:lang w:val="en-AU"/>
        </w:rPr>
        <w:t>produce</w:t>
      </w:r>
      <w:r w:rsidR="0056264A">
        <w:rPr>
          <w:lang w:val="en-AU"/>
        </w:rPr>
        <w:t>d</w:t>
      </w:r>
      <w:r w:rsidR="0056264A" w:rsidRPr="009261EE">
        <w:rPr>
          <w:lang w:val="en-AU"/>
        </w:rPr>
        <w:t xml:space="preserve"> </w:t>
      </w:r>
      <w:r w:rsidRPr="009261EE">
        <w:rPr>
          <w:lang w:val="en-AU"/>
        </w:rPr>
        <w:t xml:space="preserve">the </w:t>
      </w:r>
      <w:r w:rsidR="00321E89">
        <w:rPr>
          <w:lang w:val="en-AU"/>
        </w:rPr>
        <w:t>conditioned response (</w:t>
      </w:r>
      <w:r w:rsidRPr="009261EE">
        <w:rPr>
          <w:lang w:val="en-AU"/>
        </w:rPr>
        <w:t>CR</w:t>
      </w:r>
      <w:r w:rsidR="00321E89">
        <w:rPr>
          <w:lang w:val="en-AU"/>
        </w:rPr>
        <w:t>)</w:t>
      </w:r>
      <w:r w:rsidRPr="009261EE">
        <w:rPr>
          <w:lang w:val="en-AU"/>
        </w:rPr>
        <w:t>.</w:t>
      </w:r>
    </w:p>
    <w:p w14:paraId="71851C94" w14:textId="219BE496" w:rsidR="00C417CC" w:rsidRPr="009261EE" w:rsidRDefault="00D617F8" w:rsidP="001E38EF">
      <w:pPr>
        <w:pStyle w:val="VCAAbody"/>
        <w:rPr>
          <w:lang w:val="en-AU"/>
        </w:rPr>
      </w:pPr>
      <w:sdt>
        <w:sdtPr>
          <w:rPr>
            <w:lang w:val="en-AU"/>
          </w:rPr>
          <w:tag w:val="goog_rdk_5"/>
          <w:id w:val="84116682"/>
        </w:sdtPr>
        <w:sdtEndPr/>
        <w:sdtContent/>
      </w:sdt>
      <w:r w:rsidR="00183997" w:rsidRPr="009261EE">
        <w:rPr>
          <w:color w:val="000000"/>
          <w:lang w:val="en-AU"/>
        </w:rPr>
        <w:t xml:space="preserve">Most students were able to </w:t>
      </w:r>
      <w:r w:rsidR="00183997" w:rsidRPr="009261EE">
        <w:rPr>
          <w:lang w:val="en-AU"/>
        </w:rPr>
        <w:t xml:space="preserve">clearly identify the three phases of classical conditioning </w:t>
      </w:r>
      <w:r w:rsidR="0056264A">
        <w:rPr>
          <w:lang w:val="en-AU"/>
        </w:rPr>
        <w:t>–</w:t>
      </w:r>
      <w:r w:rsidR="00183997" w:rsidRPr="009261EE">
        <w:rPr>
          <w:lang w:val="en-AU"/>
        </w:rPr>
        <w:t xml:space="preserve"> before, during and after</w:t>
      </w:r>
      <w:r w:rsidR="00183997" w:rsidRPr="009261EE">
        <w:rPr>
          <w:color w:val="000000"/>
          <w:lang w:val="en-AU"/>
        </w:rPr>
        <w:t>. Common errors were</w:t>
      </w:r>
      <w:r w:rsidR="00183997" w:rsidRPr="009261EE">
        <w:rPr>
          <w:lang w:val="en-AU"/>
        </w:rPr>
        <w:t xml:space="preserve"> to omit parts of the information required for each phase, or incorrectly identify one or more of the elements. Students were required to include the language of classical conditioning, which included all </w:t>
      </w:r>
      <w:r w:rsidR="0056264A">
        <w:rPr>
          <w:lang w:val="en-AU"/>
        </w:rPr>
        <w:t>five</w:t>
      </w:r>
      <w:r w:rsidR="0056264A" w:rsidRPr="009261EE">
        <w:rPr>
          <w:lang w:val="en-AU"/>
        </w:rPr>
        <w:t xml:space="preserve"> </w:t>
      </w:r>
      <w:r w:rsidR="00183997" w:rsidRPr="009261EE">
        <w:rPr>
          <w:lang w:val="en-AU"/>
        </w:rPr>
        <w:t>terms (NS, UCS, CS, CR, UCR).</w:t>
      </w:r>
    </w:p>
    <w:p w14:paraId="1AA64DD5" w14:textId="77777777" w:rsidR="00C417CC" w:rsidRPr="009261EE" w:rsidRDefault="00183997" w:rsidP="001E38EF">
      <w:pPr>
        <w:pStyle w:val="VCAAbody"/>
        <w:rPr>
          <w:lang w:val="en-AU"/>
        </w:rPr>
      </w:pPr>
      <w:r w:rsidRPr="009261EE">
        <w:rPr>
          <w:lang w:val="en-AU"/>
        </w:rPr>
        <w:t>The following is an example of a high-scoring response.</w:t>
      </w:r>
    </w:p>
    <w:p w14:paraId="7904A5CA" w14:textId="77777777" w:rsidR="00C417CC" w:rsidRPr="009261EE" w:rsidRDefault="00183997" w:rsidP="001E38EF">
      <w:pPr>
        <w:pStyle w:val="VCAAstudentresponse"/>
        <w:rPr>
          <w:lang w:val="en-AU"/>
        </w:rPr>
      </w:pPr>
      <w:r w:rsidRPr="009261EE">
        <w:rPr>
          <w:lang w:val="en-AU"/>
        </w:rPr>
        <w:t>Initially the sight of the house NS provided no response. During conditioning, Biscuit repeatedly paired the sight of the house NS with the sound of the dog barking UCS to produce the UCR of becoming excited and barking due to the dog barking. After conditioning, the sight of the house CS alone produces the excited and barking response CR. </w:t>
      </w:r>
    </w:p>
    <w:p w14:paraId="4259262D" w14:textId="77777777" w:rsidR="00C417CC" w:rsidRPr="009261EE" w:rsidRDefault="00183997" w:rsidP="00F47271">
      <w:pPr>
        <w:pStyle w:val="VCAAHeading3"/>
        <w:rPr>
          <w:lang w:val="en-AU"/>
        </w:rPr>
      </w:pPr>
      <w:r w:rsidRPr="009261EE">
        <w:rPr>
          <w:lang w:val="en-AU"/>
        </w:rPr>
        <w:t>Question 2cii.</w:t>
      </w:r>
    </w:p>
    <w:tbl>
      <w:tblPr>
        <w:tblStyle w:val="a7"/>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7AF2B249"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11A667C"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Marks </w:t>
            </w:r>
          </w:p>
        </w:tc>
        <w:tc>
          <w:tcPr>
            <w:tcW w:w="576" w:type="dxa"/>
            <w:tcBorders>
              <w:top w:val="single" w:sz="4" w:space="0" w:color="000000"/>
              <w:bottom w:val="single" w:sz="4" w:space="0" w:color="000000"/>
            </w:tcBorders>
          </w:tcPr>
          <w:p w14:paraId="1CDA9098"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Borders>
              <w:top w:val="single" w:sz="4" w:space="0" w:color="000000"/>
              <w:bottom w:val="single" w:sz="4" w:space="0" w:color="000000"/>
            </w:tcBorders>
          </w:tcPr>
          <w:p w14:paraId="07E9E047"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Borders>
              <w:top w:val="single" w:sz="4" w:space="0" w:color="000000"/>
              <w:bottom w:val="single" w:sz="4" w:space="0" w:color="000000"/>
            </w:tcBorders>
          </w:tcPr>
          <w:p w14:paraId="324DBB17"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576" w:type="dxa"/>
            <w:tcBorders>
              <w:top w:val="single" w:sz="4" w:space="0" w:color="000000"/>
              <w:bottom w:val="single" w:sz="4" w:space="0" w:color="000000"/>
            </w:tcBorders>
          </w:tcPr>
          <w:p w14:paraId="6B0F3D2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3</w:t>
            </w:r>
          </w:p>
        </w:tc>
        <w:tc>
          <w:tcPr>
            <w:tcW w:w="1008" w:type="dxa"/>
            <w:tcBorders>
              <w:top w:val="single" w:sz="4" w:space="0" w:color="000000"/>
              <w:bottom w:val="single" w:sz="4" w:space="0" w:color="000000"/>
              <w:right w:val="single" w:sz="4" w:space="0" w:color="000000"/>
            </w:tcBorders>
          </w:tcPr>
          <w:p w14:paraId="42A97B79"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7E698F" w:rsidRPr="009261EE" w14:paraId="35C28007" w14:textId="77777777" w:rsidTr="00D83FA4">
        <w:tc>
          <w:tcPr>
            <w:tcW w:w="864" w:type="dxa"/>
            <w:tcBorders>
              <w:top w:val="single" w:sz="4" w:space="0" w:color="000000"/>
              <w:left w:val="single" w:sz="4" w:space="0" w:color="000000"/>
              <w:bottom w:val="single" w:sz="4" w:space="0" w:color="000000"/>
              <w:right w:val="single" w:sz="4" w:space="0" w:color="000000"/>
            </w:tcBorders>
          </w:tcPr>
          <w:p w14:paraId="4BAE98D9" w14:textId="77777777" w:rsidR="00C417CC" w:rsidRPr="009261EE" w:rsidRDefault="00183997" w:rsidP="001E38EF">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042AA044" w14:textId="77777777" w:rsidR="00C417CC" w:rsidRPr="009261EE" w:rsidRDefault="00183997" w:rsidP="001E38EF">
            <w:pPr>
              <w:pStyle w:val="VCAAtablecondensed"/>
              <w:rPr>
                <w:lang w:val="en-AU"/>
              </w:rPr>
            </w:pPr>
            <w:r w:rsidRPr="009261EE">
              <w:rPr>
                <w:lang w:val="en-AU"/>
              </w:rPr>
              <w:t>34</w:t>
            </w:r>
          </w:p>
        </w:tc>
        <w:tc>
          <w:tcPr>
            <w:tcW w:w="576" w:type="dxa"/>
            <w:tcBorders>
              <w:top w:val="single" w:sz="4" w:space="0" w:color="000000"/>
              <w:left w:val="single" w:sz="4" w:space="0" w:color="000000"/>
              <w:bottom w:val="single" w:sz="4" w:space="0" w:color="000000"/>
              <w:right w:val="single" w:sz="4" w:space="0" w:color="000000"/>
            </w:tcBorders>
          </w:tcPr>
          <w:p w14:paraId="7253059A" w14:textId="77777777" w:rsidR="00C417CC" w:rsidRPr="009261EE" w:rsidRDefault="00183997" w:rsidP="001E38EF">
            <w:pPr>
              <w:pStyle w:val="VCAAtablecondensed"/>
              <w:rPr>
                <w:lang w:val="en-AU"/>
              </w:rPr>
            </w:pPr>
            <w:r w:rsidRPr="009261EE">
              <w:rPr>
                <w:lang w:val="en-AU"/>
              </w:rPr>
              <w:t>11</w:t>
            </w:r>
          </w:p>
        </w:tc>
        <w:tc>
          <w:tcPr>
            <w:tcW w:w="576" w:type="dxa"/>
            <w:tcBorders>
              <w:top w:val="single" w:sz="4" w:space="0" w:color="000000"/>
              <w:left w:val="single" w:sz="4" w:space="0" w:color="000000"/>
              <w:bottom w:val="single" w:sz="4" w:space="0" w:color="000000"/>
              <w:right w:val="single" w:sz="4" w:space="0" w:color="000000"/>
            </w:tcBorders>
          </w:tcPr>
          <w:p w14:paraId="760AC7EC" w14:textId="77777777" w:rsidR="00C417CC" w:rsidRPr="009261EE" w:rsidRDefault="00183997" w:rsidP="001E38EF">
            <w:pPr>
              <w:pStyle w:val="VCAAtablecondensed"/>
              <w:rPr>
                <w:lang w:val="en-AU"/>
              </w:rPr>
            </w:pPr>
            <w:r w:rsidRPr="009261EE">
              <w:rPr>
                <w:lang w:val="en-AU"/>
              </w:rPr>
              <w:t>24</w:t>
            </w:r>
          </w:p>
        </w:tc>
        <w:tc>
          <w:tcPr>
            <w:tcW w:w="576" w:type="dxa"/>
            <w:tcBorders>
              <w:top w:val="single" w:sz="4" w:space="0" w:color="000000"/>
              <w:left w:val="single" w:sz="4" w:space="0" w:color="000000"/>
              <w:bottom w:val="single" w:sz="4" w:space="0" w:color="000000"/>
              <w:right w:val="single" w:sz="4" w:space="0" w:color="000000"/>
            </w:tcBorders>
          </w:tcPr>
          <w:p w14:paraId="16A4A6FE" w14:textId="77777777" w:rsidR="00C417CC" w:rsidRPr="009261EE" w:rsidRDefault="00183997" w:rsidP="001E38EF">
            <w:pPr>
              <w:pStyle w:val="VCAAtablecondensed"/>
              <w:rPr>
                <w:lang w:val="en-AU"/>
              </w:rPr>
            </w:pPr>
            <w:r w:rsidRPr="009261EE">
              <w:rPr>
                <w:lang w:val="en-AU"/>
              </w:rPr>
              <w:t>30</w:t>
            </w:r>
          </w:p>
        </w:tc>
        <w:tc>
          <w:tcPr>
            <w:tcW w:w="1008" w:type="dxa"/>
            <w:tcBorders>
              <w:top w:val="single" w:sz="4" w:space="0" w:color="000000"/>
              <w:left w:val="single" w:sz="4" w:space="0" w:color="000000"/>
              <w:bottom w:val="single" w:sz="4" w:space="0" w:color="000000"/>
              <w:right w:val="single" w:sz="4" w:space="0" w:color="000000"/>
            </w:tcBorders>
          </w:tcPr>
          <w:p w14:paraId="45A7144C" w14:textId="77777777" w:rsidR="00C417CC" w:rsidRPr="009261EE" w:rsidRDefault="00183997" w:rsidP="001E38EF">
            <w:pPr>
              <w:pStyle w:val="VCAAtablecondensed"/>
              <w:rPr>
                <w:lang w:val="en-AU"/>
              </w:rPr>
            </w:pPr>
            <w:r w:rsidRPr="009261EE">
              <w:rPr>
                <w:lang w:val="en-AU"/>
              </w:rPr>
              <w:t>1.5</w:t>
            </w:r>
          </w:p>
        </w:tc>
      </w:tr>
    </w:tbl>
    <w:p w14:paraId="01B64CE9" w14:textId="77777777" w:rsidR="00C417CC" w:rsidRPr="009261EE" w:rsidRDefault="00183997" w:rsidP="0086128F">
      <w:pPr>
        <w:pStyle w:val="VCAAbody"/>
        <w:rPr>
          <w:lang w:val="en-AU"/>
        </w:rPr>
      </w:pPr>
      <w:r w:rsidRPr="009261EE">
        <w:rPr>
          <w:lang w:val="en-AU"/>
        </w:rPr>
        <w:t xml:space="preserve">Referring to the scenario, students were required to identify the process involved as being spontaneous recovery. Appropriate descriptions recognised that after a period of extinction </w:t>
      </w:r>
      <w:r w:rsidRPr="009261EE">
        <w:rPr>
          <w:b/>
          <w:lang w:val="en-AU"/>
        </w:rPr>
        <w:t>or</w:t>
      </w:r>
      <w:r w:rsidRPr="009261EE">
        <w:rPr>
          <w:lang w:val="en-AU"/>
        </w:rPr>
        <w:t xml:space="preserve"> after a period of time whereby the CS no longer produced the CR, the CR returns and Biscuit becomes excited and barks at the CS once more.</w:t>
      </w:r>
    </w:p>
    <w:p w14:paraId="49B13B3E" w14:textId="78025AE4" w:rsidR="00C417CC" w:rsidRPr="009261EE" w:rsidRDefault="00D617F8" w:rsidP="0086128F">
      <w:pPr>
        <w:pStyle w:val="VCAAbody"/>
        <w:rPr>
          <w:color w:val="000000"/>
          <w:lang w:val="en-AU"/>
        </w:rPr>
      </w:pPr>
      <w:sdt>
        <w:sdtPr>
          <w:rPr>
            <w:lang w:val="en-AU"/>
          </w:rPr>
          <w:tag w:val="goog_rdk_6"/>
          <w:id w:val="812683332"/>
        </w:sdtPr>
        <w:sdtEndPr/>
        <w:sdtContent/>
      </w:sdt>
      <w:r w:rsidR="00183997" w:rsidRPr="009261EE">
        <w:rPr>
          <w:color w:val="000000"/>
          <w:lang w:val="en-AU"/>
        </w:rPr>
        <w:t xml:space="preserve">Most students were able to </w:t>
      </w:r>
      <w:r w:rsidR="00183997" w:rsidRPr="009261EE">
        <w:rPr>
          <w:lang w:val="en-AU"/>
        </w:rPr>
        <w:t>identify spontaneous recovery</w:t>
      </w:r>
      <w:r w:rsidR="00183997" w:rsidRPr="009261EE">
        <w:rPr>
          <w:color w:val="000000"/>
          <w:lang w:val="en-AU"/>
        </w:rPr>
        <w:t xml:space="preserve">. </w:t>
      </w:r>
      <w:r w:rsidR="005F35A0">
        <w:rPr>
          <w:color w:val="000000"/>
          <w:lang w:val="en-AU"/>
        </w:rPr>
        <w:t>A c</w:t>
      </w:r>
      <w:r w:rsidR="00183997" w:rsidRPr="009261EE">
        <w:rPr>
          <w:color w:val="000000"/>
          <w:lang w:val="en-AU"/>
        </w:rPr>
        <w:t>ommon error</w:t>
      </w:r>
      <w:r w:rsidR="005F35A0">
        <w:rPr>
          <w:color w:val="000000"/>
          <w:lang w:val="en-AU"/>
        </w:rPr>
        <w:t xml:space="preserve"> wa</w:t>
      </w:r>
      <w:r w:rsidR="00183997" w:rsidRPr="009261EE">
        <w:rPr>
          <w:color w:val="000000"/>
          <w:lang w:val="en-AU"/>
        </w:rPr>
        <w:t xml:space="preserve">s </w:t>
      </w:r>
      <w:r w:rsidR="00183997" w:rsidRPr="009261EE">
        <w:rPr>
          <w:lang w:val="en-AU"/>
        </w:rPr>
        <w:t xml:space="preserve">to identify extinction as the only process that occurred in the scenario. </w:t>
      </w:r>
    </w:p>
    <w:p w14:paraId="2F3AA6FF" w14:textId="77777777" w:rsidR="00C417CC" w:rsidRPr="009261EE" w:rsidRDefault="00183997">
      <w:pPr>
        <w:pBdr>
          <w:top w:val="nil"/>
          <w:left w:val="nil"/>
          <w:bottom w:val="nil"/>
          <w:right w:val="nil"/>
          <w:between w:val="nil"/>
        </w:pBdr>
        <w:spacing w:before="120" w:after="120" w:line="280" w:lineRule="auto"/>
        <w:rPr>
          <w:color w:val="000000"/>
          <w:sz w:val="20"/>
          <w:szCs w:val="20"/>
          <w:lang w:val="en-AU"/>
        </w:rPr>
      </w:pPr>
      <w:r w:rsidRPr="009261EE">
        <w:rPr>
          <w:color w:val="000000"/>
          <w:sz w:val="20"/>
          <w:szCs w:val="20"/>
          <w:lang w:val="en-AU"/>
        </w:rPr>
        <w:t>The following is an example of a high-scoring response.</w:t>
      </w:r>
    </w:p>
    <w:p w14:paraId="78255D93" w14:textId="77777777" w:rsidR="00C417CC" w:rsidRPr="009261EE" w:rsidRDefault="00183997" w:rsidP="00DC0B51">
      <w:pPr>
        <w:pStyle w:val="VCAAstudentresponse"/>
        <w:rPr>
          <w:lang w:val="en-AU"/>
        </w:rPr>
      </w:pPr>
      <w:r w:rsidRPr="009261EE">
        <w:rPr>
          <w:lang w:val="en-AU"/>
        </w:rPr>
        <w:t>Spontaneous recovery. After a period of extinction has occurred, Biscuit will once again produce the CR of excitement and barking when he sees the house the CS. </w:t>
      </w:r>
    </w:p>
    <w:p w14:paraId="4C83C18B" w14:textId="77777777" w:rsidR="00C417CC" w:rsidRPr="009261EE" w:rsidRDefault="00183997" w:rsidP="00F47271">
      <w:pPr>
        <w:pStyle w:val="VCAAHeading3"/>
        <w:rPr>
          <w:lang w:val="en-AU"/>
        </w:rPr>
      </w:pPr>
      <w:r w:rsidRPr="009261EE">
        <w:rPr>
          <w:lang w:val="en-AU"/>
        </w:rPr>
        <w:t>Question 3a.</w:t>
      </w:r>
    </w:p>
    <w:tbl>
      <w:tblPr>
        <w:tblStyle w:val="a8"/>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02BC88A1"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5A4D61F"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 xml:space="preserve">Marks </w:t>
            </w:r>
          </w:p>
        </w:tc>
        <w:tc>
          <w:tcPr>
            <w:tcW w:w="576" w:type="dxa"/>
            <w:tcBorders>
              <w:top w:val="single" w:sz="4" w:space="0" w:color="000000"/>
              <w:bottom w:val="single" w:sz="4" w:space="0" w:color="000000"/>
            </w:tcBorders>
          </w:tcPr>
          <w:p w14:paraId="4FB7614A"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0</w:t>
            </w:r>
          </w:p>
        </w:tc>
        <w:tc>
          <w:tcPr>
            <w:tcW w:w="576" w:type="dxa"/>
            <w:tcBorders>
              <w:top w:val="single" w:sz="4" w:space="0" w:color="000000"/>
              <w:bottom w:val="single" w:sz="4" w:space="0" w:color="000000"/>
            </w:tcBorders>
          </w:tcPr>
          <w:p w14:paraId="491C41CD"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1</w:t>
            </w:r>
          </w:p>
        </w:tc>
        <w:tc>
          <w:tcPr>
            <w:tcW w:w="576" w:type="dxa"/>
            <w:tcBorders>
              <w:top w:val="single" w:sz="4" w:space="0" w:color="000000"/>
              <w:bottom w:val="single" w:sz="4" w:space="0" w:color="000000"/>
            </w:tcBorders>
          </w:tcPr>
          <w:p w14:paraId="5C154138"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2</w:t>
            </w:r>
          </w:p>
        </w:tc>
        <w:tc>
          <w:tcPr>
            <w:tcW w:w="576" w:type="dxa"/>
            <w:tcBorders>
              <w:top w:val="single" w:sz="4" w:space="0" w:color="000000"/>
              <w:bottom w:val="single" w:sz="4" w:space="0" w:color="000000"/>
            </w:tcBorders>
          </w:tcPr>
          <w:p w14:paraId="3673E2D4"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3</w:t>
            </w:r>
          </w:p>
        </w:tc>
        <w:tc>
          <w:tcPr>
            <w:tcW w:w="1008" w:type="dxa"/>
            <w:tcBorders>
              <w:top w:val="single" w:sz="4" w:space="0" w:color="000000"/>
              <w:bottom w:val="single" w:sz="4" w:space="0" w:color="000000"/>
              <w:right w:val="single" w:sz="4" w:space="0" w:color="000000"/>
            </w:tcBorders>
          </w:tcPr>
          <w:p w14:paraId="16D19E8F" w14:textId="77777777" w:rsidR="00C417CC" w:rsidRPr="009261EE" w:rsidRDefault="00183997" w:rsidP="001E38EF">
            <w:pPr>
              <w:pStyle w:val="VCAAtablecondensedheading"/>
              <w:pBdr>
                <w:top w:val="nil"/>
                <w:left w:val="nil"/>
                <w:bottom w:val="nil"/>
                <w:right w:val="nil"/>
                <w:between w:val="nil"/>
              </w:pBdr>
              <w:rPr>
                <w:rFonts w:eastAsiaTheme="minorHAnsi" w:cs="Arial"/>
                <w:lang w:val="en-AU" w:eastAsia="en-US"/>
              </w:rPr>
            </w:pPr>
            <w:r w:rsidRPr="009261EE">
              <w:rPr>
                <w:rFonts w:eastAsiaTheme="minorHAnsi" w:cs="Arial"/>
                <w:lang w:val="en-AU" w:eastAsia="en-US"/>
              </w:rPr>
              <w:t>Average</w:t>
            </w:r>
          </w:p>
        </w:tc>
      </w:tr>
      <w:tr w:rsidR="007E698F" w:rsidRPr="009261EE" w14:paraId="108F0FCA" w14:textId="77777777" w:rsidTr="00D83FA4">
        <w:tc>
          <w:tcPr>
            <w:tcW w:w="864" w:type="dxa"/>
            <w:tcBorders>
              <w:top w:val="single" w:sz="4" w:space="0" w:color="000000"/>
              <w:left w:val="single" w:sz="4" w:space="0" w:color="000000"/>
              <w:bottom w:val="single" w:sz="4" w:space="0" w:color="000000"/>
              <w:right w:val="single" w:sz="4" w:space="0" w:color="000000"/>
            </w:tcBorders>
          </w:tcPr>
          <w:p w14:paraId="15D23034" w14:textId="77777777" w:rsidR="00C417CC" w:rsidRPr="009261EE" w:rsidRDefault="00183997" w:rsidP="001E38EF">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3B8FF8B6" w14:textId="77777777" w:rsidR="00C417CC" w:rsidRPr="009261EE" w:rsidRDefault="00183997" w:rsidP="001E38EF">
            <w:pPr>
              <w:pStyle w:val="VCAAtablecondensed"/>
              <w:rPr>
                <w:lang w:val="en-AU"/>
              </w:rPr>
            </w:pPr>
            <w:r w:rsidRPr="009261EE">
              <w:rPr>
                <w:lang w:val="en-AU"/>
              </w:rPr>
              <w:t>20</w:t>
            </w:r>
          </w:p>
        </w:tc>
        <w:tc>
          <w:tcPr>
            <w:tcW w:w="576" w:type="dxa"/>
            <w:tcBorders>
              <w:top w:val="single" w:sz="4" w:space="0" w:color="000000"/>
              <w:left w:val="single" w:sz="4" w:space="0" w:color="000000"/>
              <w:bottom w:val="single" w:sz="4" w:space="0" w:color="000000"/>
              <w:right w:val="single" w:sz="4" w:space="0" w:color="000000"/>
            </w:tcBorders>
          </w:tcPr>
          <w:p w14:paraId="1D4522FB" w14:textId="77777777" w:rsidR="00C417CC" w:rsidRPr="009261EE" w:rsidRDefault="00183997" w:rsidP="001E38EF">
            <w:pPr>
              <w:pStyle w:val="VCAAtablecondensed"/>
              <w:rPr>
                <w:lang w:val="en-AU"/>
              </w:rPr>
            </w:pPr>
            <w:r w:rsidRPr="009261EE">
              <w:rPr>
                <w:lang w:val="en-AU"/>
              </w:rPr>
              <w:t>26</w:t>
            </w:r>
          </w:p>
        </w:tc>
        <w:tc>
          <w:tcPr>
            <w:tcW w:w="576" w:type="dxa"/>
            <w:tcBorders>
              <w:top w:val="single" w:sz="4" w:space="0" w:color="000000"/>
              <w:left w:val="single" w:sz="4" w:space="0" w:color="000000"/>
              <w:bottom w:val="single" w:sz="4" w:space="0" w:color="000000"/>
              <w:right w:val="single" w:sz="4" w:space="0" w:color="000000"/>
            </w:tcBorders>
          </w:tcPr>
          <w:p w14:paraId="005BA7E4" w14:textId="77777777" w:rsidR="00C417CC" w:rsidRPr="009261EE" w:rsidRDefault="00183997" w:rsidP="001E38EF">
            <w:pPr>
              <w:pStyle w:val="VCAAtablecondensed"/>
              <w:rPr>
                <w:lang w:val="en-AU"/>
              </w:rPr>
            </w:pPr>
            <w:r w:rsidRPr="009261EE">
              <w:rPr>
                <w:lang w:val="en-AU"/>
              </w:rPr>
              <w:t>29</w:t>
            </w:r>
          </w:p>
        </w:tc>
        <w:tc>
          <w:tcPr>
            <w:tcW w:w="576" w:type="dxa"/>
            <w:tcBorders>
              <w:top w:val="single" w:sz="4" w:space="0" w:color="000000"/>
              <w:left w:val="single" w:sz="4" w:space="0" w:color="000000"/>
              <w:bottom w:val="single" w:sz="4" w:space="0" w:color="000000"/>
              <w:right w:val="single" w:sz="4" w:space="0" w:color="000000"/>
            </w:tcBorders>
          </w:tcPr>
          <w:p w14:paraId="57448BDA" w14:textId="77777777" w:rsidR="00C417CC" w:rsidRPr="009261EE" w:rsidRDefault="00183997" w:rsidP="001E38EF">
            <w:pPr>
              <w:pStyle w:val="VCAAtablecondensed"/>
              <w:rPr>
                <w:lang w:val="en-AU"/>
              </w:rPr>
            </w:pPr>
            <w:r w:rsidRPr="009261EE">
              <w:rPr>
                <w:lang w:val="en-AU"/>
              </w:rPr>
              <w:t>25</w:t>
            </w:r>
          </w:p>
        </w:tc>
        <w:tc>
          <w:tcPr>
            <w:tcW w:w="1008" w:type="dxa"/>
            <w:tcBorders>
              <w:top w:val="single" w:sz="4" w:space="0" w:color="000000"/>
              <w:left w:val="single" w:sz="4" w:space="0" w:color="000000"/>
              <w:bottom w:val="single" w:sz="4" w:space="0" w:color="000000"/>
              <w:right w:val="single" w:sz="4" w:space="0" w:color="000000"/>
            </w:tcBorders>
          </w:tcPr>
          <w:p w14:paraId="7BB6029C" w14:textId="77777777" w:rsidR="00C417CC" w:rsidRPr="009261EE" w:rsidRDefault="00183997" w:rsidP="001E38EF">
            <w:pPr>
              <w:pStyle w:val="VCAAtablecondensed"/>
              <w:rPr>
                <w:lang w:val="en-AU"/>
              </w:rPr>
            </w:pPr>
            <w:r w:rsidRPr="009261EE">
              <w:rPr>
                <w:lang w:val="en-AU"/>
              </w:rPr>
              <w:t>1.6</w:t>
            </w:r>
          </w:p>
        </w:tc>
      </w:tr>
    </w:tbl>
    <w:p w14:paraId="5B5D6843" w14:textId="0D65C222" w:rsidR="00C417CC" w:rsidRPr="009261EE" w:rsidRDefault="00183997" w:rsidP="001E38EF">
      <w:pPr>
        <w:pStyle w:val="VCAAbody"/>
        <w:rPr>
          <w:lang w:val="en-AU"/>
        </w:rPr>
      </w:pPr>
      <w:r w:rsidRPr="009261EE">
        <w:rPr>
          <w:lang w:val="en-AU"/>
        </w:rPr>
        <w:t>This question required students to identify that Parkinson’s is a neurodegenerative disease in which dopamine</w:t>
      </w:r>
      <w:r w:rsidR="0056264A">
        <w:rPr>
          <w:lang w:val="en-AU"/>
        </w:rPr>
        <w:t>-</w:t>
      </w:r>
      <w:r w:rsidRPr="009261EE">
        <w:rPr>
          <w:lang w:val="en-AU"/>
        </w:rPr>
        <w:t>producing neurons/cells in the brain die and that reduced dopamine results in a decrease in messages that impact motor movement.</w:t>
      </w:r>
    </w:p>
    <w:p w14:paraId="2975AECE" w14:textId="7EFD0B4A" w:rsidR="00C417CC" w:rsidRPr="009261EE" w:rsidRDefault="00D617F8" w:rsidP="001E38EF">
      <w:pPr>
        <w:pStyle w:val="VCAAbody"/>
        <w:rPr>
          <w:color w:val="000000"/>
          <w:lang w:val="en-AU"/>
        </w:rPr>
      </w:pPr>
      <w:sdt>
        <w:sdtPr>
          <w:rPr>
            <w:lang w:val="en-AU"/>
          </w:rPr>
          <w:tag w:val="goog_rdk_7"/>
          <w:id w:val="-1896816399"/>
        </w:sdtPr>
        <w:sdtEndPr/>
        <w:sdtContent/>
      </w:sdt>
      <w:r w:rsidR="00183997" w:rsidRPr="009261EE">
        <w:rPr>
          <w:color w:val="000000"/>
          <w:lang w:val="en-AU"/>
        </w:rPr>
        <w:t>Most students were able to sugg</w:t>
      </w:r>
      <w:r w:rsidR="00183997" w:rsidRPr="009261EE">
        <w:rPr>
          <w:lang w:val="en-AU"/>
        </w:rPr>
        <w:t>est that Parkinson’s is a neurodegenerative disease</w:t>
      </w:r>
      <w:r w:rsidR="00183997" w:rsidRPr="009261EE">
        <w:rPr>
          <w:color w:val="000000"/>
          <w:lang w:val="en-AU"/>
        </w:rPr>
        <w:t xml:space="preserve">. </w:t>
      </w:r>
      <w:r w:rsidR="005F35A0">
        <w:rPr>
          <w:color w:val="000000"/>
          <w:lang w:val="en-AU"/>
        </w:rPr>
        <w:t>A c</w:t>
      </w:r>
      <w:r w:rsidR="00183997" w:rsidRPr="009261EE">
        <w:rPr>
          <w:color w:val="000000"/>
          <w:lang w:val="en-AU"/>
        </w:rPr>
        <w:t>ommon error</w:t>
      </w:r>
      <w:r w:rsidR="005F35A0">
        <w:rPr>
          <w:color w:val="000000"/>
          <w:lang w:val="en-AU"/>
        </w:rPr>
        <w:t xml:space="preserve"> wa</w:t>
      </w:r>
      <w:r w:rsidR="00183997" w:rsidRPr="009261EE">
        <w:rPr>
          <w:color w:val="000000"/>
          <w:lang w:val="en-AU"/>
        </w:rPr>
        <w:t xml:space="preserve">s </w:t>
      </w:r>
      <w:r w:rsidR="00183997" w:rsidRPr="009261EE">
        <w:rPr>
          <w:lang w:val="en-AU"/>
        </w:rPr>
        <w:t xml:space="preserve">to confuse this disease with Alzheimer’s disease. Some students </w:t>
      </w:r>
      <w:r w:rsidR="00981471">
        <w:rPr>
          <w:lang w:val="en-AU"/>
        </w:rPr>
        <w:t>provided too little</w:t>
      </w:r>
      <w:r w:rsidR="00183997" w:rsidRPr="009261EE">
        <w:rPr>
          <w:lang w:val="en-AU"/>
        </w:rPr>
        <w:t xml:space="preserve"> detail in describing the biological features</w:t>
      </w:r>
      <w:r w:rsidR="0056264A">
        <w:rPr>
          <w:lang w:val="en-AU"/>
        </w:rPr>
        <w:t xml:space="preserve"> (</w:t>
      </w:r>
      <w:r w:rsidR="00183997" w:rsidRPr="009261EE">
        <w:rPr>
          <w:lang w:val="en-AU"/>
        </w:rPr>
        <w:t>i.e. the reduction in dopamine or cell death</w:t>
      </w:r>
      <w:r w:rsidR="0056264A">
        <w:rPr>
          <w:lang w:val="en-AU"/>
        </w:rPr>
        <w:t>)</w:t>
      </w:r>
      <w:r w:rsidR="00183997" w:rsidRPr="009261EE">
        <w:rPr>
          <w:lang w:val="en-AU"/>
        </w:rPr>
        <w:t>.</w:t>
      </w:r>
    </w:p>
    <w:p w14:paraId="22BFCDDC" w14:textId="77777777" w:rsidR="00C417CC" w:rsidRPr="009261EE" w:rsidRDefault="00183997" w:rsidP="001E38EF">
      <w:pPr>
        <w:pStyle w:val="VCAAbody"/>
        <w:rPr>
          <w:lang w:val="en-AU"/>
        </w:rPr>
      </w:pPr>
      <w:r w:rsidRPr="009261EE">
        <w:rPr>
          <w:lang w:val="en-AU"/>
        </w:rPr>
        <w:t>The following is an example of a high-scoring response.</w:t>
      </w:r>
    </w:p>
    <w:p w14:paraId="33492D2A" w14:textId="77777777" w:rsidR="00C417CC" w:rsidRPr="009261EE" w:rsidRDefault="00183997" w:rsidP="001E38EF">
      <w:pPr>
        <w:pStyle w:val="VCAAstudentresponse"/>
        <w:rPr>
          <w:lang w:val="en-AU"/>
        </w:rPr>
      </w:pPr>
      <w:r w:rsidRPr="009261EE">
        <w:rPr>
          <w:lang w:val="en-AU"/>
        </w:rPr>
        <w:t>Parkinson’s is a neurodegenerative disease, whereby neurons in the substantia nigra that produce dopamine start to die. Due to the significant reduction in dopamine, messages regarding movement are disrupted leading to poorer motor movement (and other symptoms) over time. </w:t>
      </w:r>
    </w:p>
    <w:p w14:paraId="19567F99" w14:textId="77777777" w:rsidR="00C417CC" w:rsidRPr="009261EE" w:rsidRDefault="00183997" w:rsidP="00F47271">
      <w:pPr>
        <w:pStyle w:val="VCAAHeading3"/>
        <w:rPr>
          <w:lang w:val="en-AU"/>
        </w:rPr>
      </w:pPr>
      <w:r w:rsidRPr="009261EE">
        <w:rPr>
          <w:lang w:val="en-AU"/>
        </w:rPr>
        <w:t>Question 3b.</w:t>
      </w:r>
    </w:p>
    <w:tbl>
      <w:tblPr>
        <w:tblStyle w:val="a9"/>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7E698F" w:rsidRPr="009261EE" w14:paraId="7855ABC6"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2669D42B" w14:textId="77777777" w:rsidR="00C417CC" w:rsidRPr="009261EE" w:rsidRDefault="00183997">
            <w:pPr>
              <w:pBdr>
                <w:top w:val="nil"/>
                <w:left w:val="nil"/>
                <w:bottom w:val="nil"/>
                <w:right w:val="nil"/>
                <w:between w:val="nil"/>
              </w:pBdr>
              <w:spacing w:before="80" w:after="80" w:line="280" w:lineRule="auto"/>
              <w:rPr>
                <w:color w:val="F2F2F2"/>
                <w:sz w:val="20"/>
                <w:szCs w:val="20"/>
                <w:lang w:val="en-AU"/>
              </w:rPr>
            </w:pPr>
            <w:r w:rsidRPr="009261EE">
              <w:rPr>
                <w:b w:val="0"/>
                <w:color w:val="F2F2F2"/>
                <w:sz w:val="20"/>
                <w:szCs w:val="20"/>
                <w:lang w:val="en-AU"/>
              </w:rPr>
              <w:t xml:space="preserve">Marks </w:t>
            </w:r>
          </w:p>
        </w:tc>
        <w:tc>
          <w:tcPr>
            <w:tcW w:w="576" w:type="dxa"/>
            <w:tcBorders>
              <w:top w:val="single" w:sz="4" w:space="0" w:color="000000"/>
              <w:bottom w:val="single" w:sz="4" w:space="0" w:color="000000"/>
            </w:tcBorders>
          </w:tcPr>
          <w:p w14:paraId="44FD4951" w14:textId="77777777" w:rsidR="00C417CC" w:rsidRPr="009261EE" w:rsidRDefault="00183997">
            <w:pPr>
              <w:pBdr>
                <w:top w:val="nil"/>
                <w:left w:val="nil"/>
                <w:bottom w:val="nil"/>
                <w:right w:val="nil"/>
                <w:between w:val="nil"/>
              </w:pBdr>
              <w:spacing w:before="80" w:after="80" w:line="280" w:lineRule="auto"/>
              <w:rPr>
                <w:color w:val="F2F2F2"/>
                <w:sz w:val="20"/>
                <w:szCs w:val="20"/>
                <w:lang w:val="en-AU"/>
              </w:rPr>
            </w:pPr>
            <w:r w:rsidRPr="009261EE">
              <w:rPr>
                <w:b w:val="0"/>
                <w:color w:val="F2F2F2"/>
                <w:sz w:val="20"/>
                <w:szCs w:val="20"/>
                <w:lang w:val="en-AU"/>
              </w:rPr>
              <w:t>0</w:t>
            </w:r>
          </w:p>
        </w:tc>
        <w:tc>
          <w:tcPr>
            <w:tcW w:w="576" w:type="dxa"/>
            <w:tcBorders>
              <w:top w:val="single" w:sz="4" w:space="0" w:color="000000"/>
              <w:bottom w:val="single" w:sz="4" w:space="0" w:color="000000"/>
            </w:tcBorders>
          </w:tcPr>
          <w:p w14:paraId="43F27E25" w14:textId="77777777" w:rsidR="00C417CC" w:rsidRPr="009261EE" w:rsidRDefault="00183997">
            <w:pPr>
              <w:pBdr>
                <w:top w:val="nil"/>
                <w:left w:val="nil"/>
                <w:bottom w:val="nil"/>
                <w:right w:val="nil"/>
                <w:between w:val="nil"/>
              </w:pBdr>
              <w:spacing w:before="80" w:after="80" w:line="280" w:lineRule="auto"/>
              <w:rPr>
                <w:color w:val="F2F2F2"/>
                <w:sz w:val="20"/>
                <w:szCs w:val="20"/>
                <w:lang w:val="en-AU"/>
              </w:rPr>
            </w:pPr>
            <w:r w:rsidRPr="009261EE">
              <w:rPr>
                <w:b w:val="0"/>
                <w:color w:val="F2F2F2"/>
                <w:sz w:val="20"/>
                <w:szCs w:val="20"/>
                <w:lang w:val="en-AU"/>
              </w:rPr>
              <w:t>1</w:t>
            </w:r>
          </w:p>
        </w:tc>
        <w:tc>
          <w:tcPr>
            <w:tcW w:w="576" w:type="dxa"/>
            <w:tcBorders>
              <w:top w:val="single" w:sz="4" w:space="0" w:color="000000"/>
              <w:bottom w:val="single" w:sz="4" w:space="0" w:color="000000"/>
            </w:tcBorders>
          </w:tcPr>
          <w:p w14:paraId="48DE237D" w14:textId="77777777" w:rsidR="00C417CC" w:rsidRPr="009261EE" w:rsidRDefault="00183997">
            <w:pPr>
              <w:pBdr>
                <w:top w:val="nil"/>
                <w:left w:val="nil"/>
                <w:bottom w:val="nil"/>
                <w:right w:val="nil"/>
                <w:between w:val="nil"/>
              </w:pBdr>
              <w:spacing w:before="80" w:after="80" w:line="280" w:lineRule="auto"/>
              <w:rPr>
                <w:color w:val="F2F2F2"/>
                <w:sz w:val="20"/>
                <w:szCs w:val="20"/>
                <w:lang w:val="en-AU"/>
              </w:rPr>
            </w:pPr>
            <w:r w:rsidRPr="009261EE">
              <w:rPr>
                <w:b w:val="0"/>
                <w:color w:val="F2F2F2"/>
                <w:sz w:val="20"/>
                <w:szCs w:val="20"/>
                <w:lang w:val="en-AU"/>
              </w:rPr>
              <w:t>2</w:t>
            </w:r>
          </w:p>
        </w:tc>
        <w:tc>
          <w:tcPr>
            <w:tcW w:w="1008" w:type="dxa"/>
            <w:tcBorders>
              <w:top w:val="single" w:sz="4" w:space="0" w:color="000000"/>
              <w:bottom w:val="single" w:sz="4" w:space="0" w:color="000000"/>
              <w:right w:val="single" w:sz="4" w:space="0" w:color="000000"/>
            </w:tcBorders>
          </w:tcPr>
          <w:p w14:paraId="0D044848" w14:textId="77777777" w:rsidR="00C417CC" w:rsidRPr="009261EE" w:rsidRDefault="00183997">
            <w:pPr>
              <w:pBdr>
                <w:top w:val="nil"/>
                <w:left w:val="nil"/>
                <w:bottom w:val="nil"/>
                <w:right w:val="nil"/>
                <w:between w:val="nil"/>
              </w:pBdr>
              <w:spacing w:before="80" w:after="80" w:line="280" w:lineRule="auto"/>
              <w:rPr>
                <w:color w:val="F2F2F2"/>
                <w:sz w:val="20"/>
                <w:szCs w:val="20"/>
                <w:lang w:val="en-AU"/>
              </w:rPr>
            </w:pPr>
            <w:r w:rsidRPr="009261EE">
              <w:rPr>
                <w:b w:val="0"/>
                <w:color w:val="F2F2F2"/>
                <w:sz w:val="20"/>
                <w:szCs w:val="20"/>
                <w:lang w:val="en-AU"/>
              </w:rPr>
              <w:t>Average</w:t>
            </w:r>
          </w:p>
        </w:tc>
      </w:tr>
      <w:tr w:rsidR="007E698F" w:rsidRPr="009261EE" w14:paraId="149361BC" w14:textId="77777777" w:rsidTr="00D83FA4">
        <w:tc>
          <w:tcPr>
            <w:tcW w:w="864" w:type="dxa"/>
            <w:tcBorders>
              <w:top w:val="single" w:sz="4" w:space="0" w:color="000000"/>
              <w:left w:val="single" w:sz="4" w:space="0" w:color="000000"/>
              <w:bottom w:val="single" w:sz="4" w:space="0" w:color="000000"/>
              <w:right w:val="single" w:sz="4" w:space="0" w:color="000000"/>
            </w:tcBorders>
          </w:tcPr>
          <w:p w14:paraId="09ABBEEC"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1CC81E1B"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68</w:t>
            </w:r>
          </w:p>
        </w:tc>
        <w:tc>
          <w:tcPr>
            <w:tcW w:w="576" w:type="dxa"/>
            <w:tcBorders>
              <w:top w:val="single" w:sz="4" w:space="0" w:color="000000"/>
              <w:left w:val="single" w:sz="4" w:space="0" w:color="000000"/>
              <w:bottom w:val="single" w:sz="4" w:space="0" w:color="000000"/>
              <w:right w:val="single" w:sz="4" w:space="0" w:color="000000"/>
            </w:tcBorders>
          </w:tcPr>
          <w:p w14:paraId="4437B864"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8</w:t>
            </w:r>
          </w:p>
        </w:tc>
        <w:tc>
          <w:tcPr>
            <w:tcW w:w="576" w:type="dxa"/>
            <w:tcBorders>
              <w:top w:val="single" w:sz="4" w:space="0" w:color="000000"/>
              <w:left w:val="single" w:sz="4" w:space="0" w:color="000000"/>
              <w:bottom w:val="single" w:sz="4" w:space="0" w:color="000000"/>
              <w:right w:val="single" w:sz="4" w:space="0" w:color="000000"/>
            </w:tcBorders>
          </w:tcPr>
          <w:p w14:paraId="28A9B237"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24</w:t>
            </w:r>
          </w:p>
        </w:tc>
        <w:tc>
          <w:tcPr>
            <w:tcW w:w="1008" w:type="dxa"/>
            <w:tcBorders>
              <w:top w:val="single" w:sz="4" w:space="0" w:color="000000"/>
              <w:left w:val="single" w:sz="4" w:space="0" w:color="000000"/>
              <w:bottom w:val="single" w:sz="4" w:space="0" w:color="000000"/>
              <w:right w:val="single" w:sz="4" w:space="0" w:color="000000"/>
            </w:tcBorders>
          </w:tcPr>
          <w:p w14:paraId="1126B250"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0.6</w:t>
            </w:r>
          </w:p>
        </w:tc>
      </w:tr>
    </w:tbl>
    <w:p w14:paraId="6FC00253" w14:textId="62145000" w:rsidR="00D5051F" w:rsidRPr="009261EE" w:rsidRDefault="00D5051F" w:rsidP="00D5051F">
      <w:pPr>
        <w:pStyle w:val="VCAAbody"/>
        <w:rPr>
          <w:highlight w:val="yellow"/>
          <w:lang w:val="en-AU"/>
        </w:rPr>
      </w:pPr>
      <w:r w:rsidRPr="009261EE">
        <w:rPr>
          <w:lang w:val="en-AU"/>
        </w:rPr>
        <w:t>Students may have either operationali</w:t>
      </w:r>
      <w:r w:rsidR="00E058AE">
        <w:rPr>
          <w:lang w:val="en-AU"/>
        </w:rPr>
        <w:t>s</w:t>
      </w:r>
      <w:r w:rsidRPr="009261EE">
        <w:rPr>
          <w:lang w:val="en-AU"/>
        </w:rPr>
        <w:t>ed the independent variable in terms of caffeinated drink</w:t>
      </w:r>
      <w:r w:rsidR="00981471">
        <w:rPr>
          <w:lang w:val="en-AU"/>
        </w:rPr>
        <w:t xml:space="preserve"> </w:t>
      </w:r>
      <w:r w:rsidRPr="009261EE">
        <w:rPr>
          <w:lang w:val="en-AU"/>
        </w:rPr>
        <w:t>consumption, or males</w:t>
      </w:r>
      <w:r w:rsidR="00E058AE">
        <w:rPr>
          <w:lang w:val="en-AU"/>
        </w:rPr>
        <w:t>’</w:t>
      </w:r>
      <w:r w:rsidRPr="009261EE">
        <w:rPr>
          <w:lang w:val="en-AU"/>
        </w:rPr>
        <w:t>/females</w:t>
      </w:r>
      <w:r w:rsidR="00E058AE">
        <w:rPr>
          <w:lang w:val="en-AU"/>
        </w:rPr>
        <w:t>’</w:t>
      </w:r>
      <w:r w:rsidRPr="009261EE">
        <w:rPr>
          <w:lang w:val="en-AU"/>
        </w:rPr>
        <w:t xml:space="preserve"> caffeine consumption history.</w:t>
      </w:r>
      <w:r w:rsidR="00981471">
        <w:rPr>
          <w:lang w:val="en-AU"/>
        </w:rPr>
        <w:t xml:space="preserve"> </w:t>
      </w:r>
    </w:p>
    <w:p w14:paraId="342625DC" w14:textId="02C0742C" w:rsidR="00D5051F" w:rsidRPr="009261EE" w:rsidRDefault="00D5051F" w:rsidP="00D5051F">
      <w:pPr>
        <w:pStyle w:val="VCAAbody"/>
        <w:rPr>
          <w:highlight w:val="yellow"/>
          <w:lang w:val="en-AU"/>
        </w:rPr>
      </w:pPr>
      <w:r w:rsidRPr="009261EE">
        <w:rPr>
          <w:lang w:val="en-AU"/>
        </w:rPr>
        <w:t>Common errors were to identify the independent variable, but not operationalise it, or to supply insufficient description of how the variable was operationalised, for example it was important to quantify the amount of caffeine drink being consumed and to include both groups in the response.</w:t>
      </w:r>
      <w:r w:rsidRPr="009261EE">
        <w:rPr>
          <w:highlight w:val="yellow"/>
          <w:lang w:val="en-AU"/>
        </w:rPr>
        <w:t xml:space="preserve"> </w:t>
      </w:r>
    </w:p>
    <w:p w14:paraId="36873E91" w14:textId="73FF3509" w:rsidR="00D5051F" w:rsidRPr="009261EE" w:rsidRDefault="00D5051F" w:rsidP="00D5051F">
      <w:pPr>
        <w:pStyle w:val="VCAAbody"/>
        <w:rPr>
          <w:lang w:val="en-AU"/>
        </w:rPr>
      </w:pPr>
      <w:r w:rsidRPr="009261EE">
        <w:rPr>
          <w:lang w:val="en-AU"/>
        </w:rPr>
        <w:t xml:space="preserve">The following is an example of high-scoring response. </w:t>
      </w:r>
    </w:p>
    <w:p w14:paraId="7D780BC0" w14:textId="306048DC" w:rsidR="00D5051F" w:rsidRPr="009261EE" w:rsidRDefault="00D5051F" w:rsidP="00D5051F">
      <w:pPr>
        <w:pStyle w:val="VCAAstudentresponse"/>
        <w:rPr>
          <w:lang w:val="en-AU"/>
        </w:rPr>
      </w:pPr>
      <w:r w:rsidRPr="009261EE">
        <w:rPr>
          <w:lang w:val="en-AU"/>
        </w:rPr>
        <w:t xml:space="preserve">The operationalised independent variable was whether 3 or more caffeine drinks were consumed per day or no caffeinated drinks were consumed per day. </w:t>
      </w:r>
    </w:p>
    <w:p w14:paraId="0E3DEB8E" w14:textId="77777777" w:rsidR="00C417CC" w:rsidRPr="009261EE" w:rsidRDefault="00183997" w:rsidP="00F47271">
      <w:pPr>
        <w:pStyle w:val="VCAAHeading3"/>
        <w:rPr>
          <w:lang w:val="en-AU"/>
        </w:rPr>
      </w:pPr>
      <w:r w:rsidRPr="009261EE">
        <w:rPr>
          <w:lang w:val="en-AU"/>
        </w:rPr>
        <w:t>Question 3c.</w:t>
      </w:r>
    </w:p>
    <w:tbl>
      <w:tblPr>
        <w:tblStyle w:val="VCAATableClosed"/>
        <w:tblW w:w="4003" w:type="dxa"/>
        <w:tblLook w:val="04A0" w:firstRow="1" w:lastRow="0" w:firstColumn="1" w:lastColumn="0" w:noHBand="0" w:noVBand="1"/>
        <w:tblCaption w:val="Table one"/>
        <w:tblDescription w:val="VCAA closed table style"/>
      </w:tblPr>
      <w:tblGrid>
        <w:gridCol w:w="691"/>
        <w:gridCol w:w="576"/>
        <w:gridCol w:w="576"/>
        <w:gridCol w:w="576"/>
        <w:gridCol w:w="576"/>
        <w:gridCol w:w="1008"/>
      </w:tblGrid>
      <w:tr w:rsidR="007E698F" w:rsidRPr="009261EE" w14:paraId="15CFFE48" w14:textId="77777777" w:rsidTr="00D83FA4">
        <w:trPr>
          <w:cnfStyle w:val="100000000000" w:firstRow="1" w:lastRow="0" w:firstColumn="0" w:lastColumn="0" w:oddVBand="0" w:evenVBand="0" w:oddHBand="0" w:evenHBand="0" w:firstRowFirstColumn="0" w:firstRowLastColumn="0" w:lastRowFirstColumn="0" w:lastRowLastColumn="0"/>
        </w:trPr>
        <w:tc>
          <w:tcPr>
            <w:tcW w:w="691" w:type="dxa"/>
            <w:tcBorders>
              <w:top w:val="single" w:sz="4" w:space="0" w:color="000000" w:themeColor="text1"/>
              <w:left w:val="single" w:sz="4" w:space="0" w:color="000000" w:themeColor="text1"/>
              <w:bottom w:val="single" w:sz="4" w:space="0" w:color="000000" w:themeColor="text1"/>
            </w:tcBorders>
            <w:hideMark/>
          </w:tcPr>
          <w:p w14:paraId="48481161" w14:textId="77777777" w:rsidR="00471911" w:rsidRPr="009261EE" w:rsidRDefault="00471911" w:rsidP="009C7E3F">
            <w:pPr>
              <w:pStyle w:val="VCAAtablecondensedheading"/>
              <w:rPr>
                <w:color w:val="F2F2F2" w:themeColor="background1" w:themeShade="F2"/>
                <w:lang w:val="en-AU"/>
              </w:rPr>
            </w:pPr>
            <w:r w:rsidRPr="009261EE">
              <w:rPr>
                <w:color w:val="F2F2F2" w:themeColor="background1" w:themeShade="F2"/>
                <w:lang w:val="en-AU"/>
              </w:rPr>
              <w:t xml:space="preserve">Marks </w:t>
            </w:r>
          </w:p>
        </w:tc>
        <w:tc>
          <w:tcPr>
            <w:tcW w:w="576" w:type="dxa"/>
            <w:tcBorders>
              <w:top w:val="single" w:sz="4" w:space="0" w:color="000000" w:themeColor="text1"/>
              <w:bottom w:val="single" w:sz="4" w:space="0" w:color="000000" w:themeColor="text1"/>
            </w:tcBorders>
            <w:hideMark/>
          </w:tcPr>
          <w:p w14:paraId="0FCF9EB1" w14:textId="77777777" w:rsidR="00471911" w:rsidRPr="009261EE" w:rsidRDefault="00471911" w:rsidP="009C7E3F">
            <w:pPr>
              <w:pStyle w:val="VCAAtablecondensedheading"/>
              <w:rPr>
                <w:color w:val="F2F2F2" w:themeColor="background1" w:themeShade="F2"/>
                <w:lang w:val="en-AU"/>
              </w:rPr>
            </w:pPr>
            <w:r w:rsidRPr="009261EE">
              <w:rPr>
                <w:color w:val="F2F2F2" w:themeColor="background1" w:themeShade="F2"/>
                <w:lang w:val="en-AU"/>
              </w:rPr>
              <w:t>0</w:t>
            </w:r>
          </w:p>
        </w:tc>
        <w:tc>
          <w:tcPr>
            <w:tcW w:w="576" w:type="dxa"/>
            <w:tcBorders>
              <w:top w:val="single" w:sz="4" w:space="0" w:color="000000" w:themeColor="text1"/>
              <w:bottom w:val="single" w:sz="4" w:space="0" w:color="000000" w:themeColor="text1"/>
            </w:tcBorders>
            <w:hideMark/>
          </w:tcPr>
          <w:p w14:paraId="2B07A7B8" w14:textId="77777777" w:rsidR="00471911" w:rsidRPr="009261EE" w:rsidRDefault="00471911" w:rsidP="009C7E3F">
            <w:pPr>
              <w:pStyle w:val="VCAAtablecondensedheading"/>
              <w:rPr>
                <w:color w:val="F2F2F2" w:themeColor="background1" w:themeShade="F2"/>
                <w:lang w:val="en-AU"/>
              </w:rPr>
            </w:pPr>
            <w:r w:rsidRPr="009261EE">
              <w:rPr>
                <w:color w:val="F2F2F2" w:themeColor="background1" w:themeShade="F2"/>
                <w:lang w:val="en-AU"/>
              </w:rPr>
              <w:t>1</w:t>
            </w:r>
          </w:p>
        </w:tc>
        <w:tc>
          <w:tcPr>
            <w:tcW w:w="576" w:type="dxa"/>
            <w:tcBorders>
              <w:top w:val="single" w:sz="4" w:space="0" w:color="000000" w:themeColor="text1"/>
              <w:bottom w:val="single" w:sz="4" w:space="0" w:color="000000" w:themeColor="text1"/>
            </w:tcBorders>
            <w:hideMark/>
          </w:tcPr>
          <w:p w14:paraId="5FBA1941" w14:textId="77777777" w:rsidR="00471911" w:rsidRPr="009261EE" w:rsidRDefault="00471911" w:rsidP="009C7E3F">
            <w:pPr>
              <w:pStyle w:val="VCAAtablecondensedheading"/>
              <w:rPr>
                <w:color w:val="F2F2F2" w:themeColor="background1" w:themeShade="F2"/>
                <w:lang w:val="en-AU"/>
              </w:rPr>
            </w:pPr>
            <w:r w:rsidRPr="009261EE">
              <w:rPr>
                <w:color w:val="F2F2F2" w:themeColor="background1" w:themeShade="F2"/>
                <w:lang w:val="en-AU"/>
              </w:rPr>
              <w:t>2</w:t>
            </w:r>
          </w:p>
        </w:tc>
        <w:tc>
          <w:tcPr>
            <w:tcW w:w="576" w:type="dxa"/>
            <w:tcBorders>
              <w:top w:val="single" w:sz="4" w:space="0" w:color="000000" w:themeColor="text1"/>
              <w:bottom w:val="single" w:sz="4" w:space="0" w:color="000000" w:themeColor="text1"/>
            </w:tcBorders>
            <w:hideMark/>
          </w:tcPr>
          <w:p w14:paraId="0167C389" w14:textId="77777777" w:rsidR="00471911" w:rsidRPr="009261EE" w:rsidRDefault="00471911" w:rsidP="009C7E3F">
            <w:pPr>
              <w:pStyle w:val="VCAAtablecondensedheading"/>
              <w:rPr>
                <w:color w:val="F2F2F2" w:themeColor="background1" w:themeShade="F2"/>
                <w:lang w:val="en-AU"/>
              </w:rPr>
            </w:pPr>
            <w:r w:rsidRPr="009261EE">
              <w:rPr>
                <w:color w:val="F2F2F2" w:themeColor="background1" w:themeShade="F2"/>
                <w:lang w:val="en-AU"/>
              </w:rPr>
              <w:t>3</w:t>
            </w:r>
          </w:p>
        </w:tc>
        <w:tc>
          <w:tcPr>
            <w:tcW w:w="1008" w:type="dxa"/>
            <w:tcBorders>
              <w:top w:val="single" w:sz="4" w:space="0" w:color="000000" w:themeColor="text1"/>
              <w:bottom w:val="single" w:sz="4" w:space="0" w:color="000000" w:themeColor="text1"/>
              <w:right w:val="single" w:sz="4" w:space="0" w:color="000000" w:themeColor="text1"/>
            </w:tcBorders>
            <w:hideMark/>
          </w:tcPr>
          <w:p w14:paraId="04C507FC" w14:textId="77777777" w:rsidR="00471911" w:rsidRPr="009261EE" w:rsidRDefault="00471911" w:rsidP="009C7E3F">
            <w:pPr>
              <w:pStyle w:val="VCAAtablecondensedheading"/>
              <w:rPr>
                <w:color w:val="F2F2F2" w:themeColor="background1" w:themeShade="F2"/>
                <w:lang w:val="en-AU"/>
              </w:rPr>
            </w:pPr>
            <w:r w:rsidRPr="009261EE">
              <w:rPr>
                <w:color w:val="F2F2F2" w:themeColor="background1" w:themeShade="F2"/>
                <w:lang w:val="en-AU"/>
              </w:rPr>
              <w:t>Average</w:t>
            </w:r>
          </w:p>
        </w:tc>
      </w:tr>
      <w:tr w:rsidR="007E698F" w:rsidRPr="009261EE" w14:paraId="5FFEFCEE" w14:textId="77777777" w:rsidTr="00D83FA4">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AC3D0" w14:textId="77777777" w:rsidR="00471911" w:rsidRPr="009261EE" w:rsidRDefault="00471911" w:rsidP="009C7E3F">
            <w:pPr>
              <w:pStyle w:val="VCAAtablecondensed"/>
              <w:rPr>
                <w:lang w:val="en-AU"/>
              </w:rPr>
            </w:pPr>
            <w:r w:rsidRPr="009261EE">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F137" w14:textId="77777777" w:rsidR="00471911" w:rsidRPr="009261EE" w:rsidRDefault="00471911" w:rsidP="009C7E3F">
            <w:pPr>
              <w:pStyle w:val="VCAAtablecondensed"/>
              <w:rPr>
                <w:lang w:val="en-AU"/>
              </w:rPr>
            </w:pPr>
            <w:r w:rsidRPr="009261EE">
              <w:rPr>
                <w:lang w:val="en-AU"/>
              </w:rPr>
              <w:t>40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09131" w14:textId="77777777" w:rsidR="00471911" w:rsidRPr="009261EE" w:rsidRDefault="00471911" w:rsidP="009C7E3F">
            <w:pPr>
              <w:pStyle w:val="VCAAtablecondensed"/>
              <w:rPr>
                <w:lang w:val="en-AU"/>
              </w:rPr>
            </w:pPr>
            <w:r w:rsidRPr="009261EE">
              <w:rPr>
                <w:lang w:val="en-AU"/>
              </w:rPr>
              <w:t>13</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EBFD9" w14:textId="77777777" w:rsidR="00471911" w:rsidRPr="009261EE" w:rsidRDefault="00471911" w:rsidP="009C7E3F">
            <w:pPr>
              <w:pStyle w:val="VCAAtablecondensed"/>
              <w:rPr>
                <w:lang w:val="en-AU"/>
              </w:rPr>
            </w:pPr>
            <w:r w:rsidRPr="009261EE">
              <w:rPr>
                <w:lang w:val="en-AU"/>
              </w:rPr>
              <w:t>21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A067" w14:textId="77777777" w:rsidR="00471911" w:rsidRPr="009261EE" w:rsidRDefault="00471911" w:rsidP="009C7E3F">
            <w:pPr>
              <w:pStyle w:val="VCAAtablecondensed"/>
              <w:rPr>
                <w:lang w:val="en-AU"/>
              </w:rPr>
            </w:pPr>
            <w:r w:rsidRPr="009261EE">
              <w:rPr>
                <w:lang w:val="en-AU"/>
              </w:rPr>
              <w:t>25</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06E93" w14:textId="77777777" w:rsidR="00471911" w:rsidRPr="009261EE" w:rsidRDefault="00471911" w:rsidP="009C7E3F">
            <w:pPr>
              <w:pStyle w:val="VCAAtablecondensed"/>
              <w:rPr>
                <w:lang w:val="en-AU"/>
              </w:rPr>
            </w:pPr>
            <w:r w:rsidRPr="009261EE">
              <w:rPr>
                <w:lang w:val="en-AU"/>
              </w:rPr>
              <w:t>1.3</w:t>
            </w:r>
          </w:p>
        </w:tc>
      </w:tr>
    </w:tbl>
    <w:p w14:paraId="3302B043" w14:textId="005A687D" w:rsidR="00D5051F" w:rsidRPr="009261EE" w:rsidRDefault="00D5051F" w:rsidP="00D5051F">
      <w:pPr>
        <w:pStyle w:val="VCAAbody"/>
        <w:rPr>
          <w:lang w:val="en-AU"/>
        </w:rPr>
      </w:pPr>
      <w:r w:rsidRPr="009261EE">
        <w:rPr>
          <w:lang w:val="en-AU"/>
        </w:rPr>
        <w:t>Students were required to identify an appropriate extraneous variable (such as imbalance of gender, varying</w:t>
      </w:r>
      <w:r w:rsidR="00981471">
        <w:rPr>
          <w:lang w:val="en-AU"/>
        </w:rPr>
        <w:t xml:space="preserve"> </w:t>
      </w:r>
      <w:r w:rsidRPr="009261EE">
        <w:rPr>
          <w:lang w:val="en-AU"/>
        </w:rPr>
        <w:t>amounts of caffeine in different drinks or size of cup, other sources of caffeine in the diet, self-reporting</w:t>
      </w:r>
      <w:r w:rsidR="00981471">
        <w:rPr>
          <w:lang w:val="en-AU"/>
        </w:rPr>
        <w:t xml:space="preserve"> </w:t>
      </w:r>
      <w:r w:rsidRPr="009261EE">
        <w:rPr>
          <w:lang w:val="en-AU"/>
        </w:rPr>
        <w:t>measures), outline how this extraneous variable could have affected the results</w:t>
      </w:r>
      <w:r w:rsidR="00981471">
        <w:rPr>
          <w:lang w:val="en-AU"/>
        </w:rPr>
        <w:t>,</w:t>
      </w:r>
      <w:r w:rsidRPr="009261EE">
        <w:rPr>
          <w:lang w:val="en-AU"/>
        </w:rPr>
        <w:t xml:space="preserve"> and indicate how this</w:t>
      </w:r>
      <w:r w:rsidR="00981471">
        <w:rPr>
          <w:lang w:val="en-AU"/>
        </w:rPr>
        <w:t xml:space="preserve"> </w:t>
      </w:r>
      <w:r w:rsidRPr="009261EE">
        <w:rPr>
          <w:lang w:val="en-AU"/>
        </w:rPr>
        <w:t xml:space="preserve">extraneous variable could have been controlled to reduce its impact. </w:t>
      </w:r>
    </w:p>
    <w:p w14:paraId="0930C918" w14:textId="0D4D8986" w:rsidR="00D5051F" w:rsidRPr="009261EE" w:rsidRDefault="00D5051F" w:rsidP="00D5051F">
      <w:pPr>
        <w:pStyle w:val="VCAAbody"/>
        <w:rPr>
          <w:lang w:val="en-AU"/>
        </w:rPr>
      </w:pPr>
      <w:r w:rsidRPr="009261EE">
        <w:rPr>
          <w:lang w:val="en-AU"/>
        </w:rPr>
        <w:lastRenderedPageBreak/>
        <w:t xml:space="preserve">Most students were able to do the first two parts of this question, which </w:t>
      </w:r>
      <w:r w:rsidR="00D42819" w:rsidRPr="009261EE">
        <w:rPr>
          <w:lang w:val="en-AU"/>
        </w:rPr>
        <w:t>w</w:t>
      </w:r>
      <w:r w:rsidR="00D42819">
        <w:rPr>
          <w:lang w:val="en-AU"/>
        </w:rPr>
        <w:t>ere</w:t>
      </w:r>
      <w:r w:rsidR="00D42819" w:rsidRPr="009261EE">
        <w:rPr>
          <w:lang w:val="en-AU"/>
        </w:rPr>
        <w:t xml:space="preserve"> </w:t>
      </w:r>
      <w:r w:rsidRPr="009261EE">
        <w:rPr>
          <w:lang w:val="en-AU"/>
        </w:rPr>
        <w:t xml:space="preserve">to identify a possible extraneous variable for this study and to outline how it could have affected the results. </w:t>
      </w:r>
      <w:r w:rsidR="00D42819">
        <w:rPr>
          <w:lang w:val="en-AU"/>
        </w:rPr>
        <w:t>O</w:t>
      </w:r>
      <w:r w:rsidRPr="009261EE">
        <w:rPr>
          <w:lang w:val="en-AU"/>
        </w:rPr>
        <w:t xml:space="preserve">ften students did not indicate how this variable could have been controlled. Another common error was to identify the ‘uneven’ number of participants in the control and experimental groups as a possible extraneous variable, suggest that the results would not be accurate because of this, and </w:t>
      </w:r>
      <w:r w:rsidR="00981471">
        <w:rPr>
          <w:lang w:val="en-AU"/>
        </w:rPr>
        <w:t xml:space="preserve">assert that </w:t>
      </w:r>
      <w:r w:rsidRPr="009261EE">
        <w:rPr>
          <w:lang w:val="en-AU"/>
        </w:rPr>
        <w:t xml:space="preserve">to control this the researchers should have ‘made sure the groups had even </w:t>
      </w:r>
      <w:proofErr w:type="gramStart"/>
      <w:r w:rsidRPr="009261EE">
        <w:rPr>
          <w:lang w:val="en-AU"/>
        </w:rPr>
        <w:t>numbers’</w:t>
      </w:r>
      <w:proofErr w:type="gramEnd"/>
      <w:r w:rsidRPr="009261EE">
        <w:rPr>
          <w:lang w:val="en-AU"/>
        </w:rPr>
        <w:t>. This was not deemed an appropriate extraneous variable.</w:t>
      </w:r>
    </w:p>
    <w:p w14:paraId="0D6DE32D" w14:textId="73F96857" w:rsidR="00D5051F" w:rsidRPr="009261EE" w:rsidRDefault="00D5051F" w:rsidP="00D5051F">
      <w:pPr>
        <w:pStyle w:val="VCAAbody"/>
        <w:rPr>
          <w:color w:val="000000"/>
          <w:lang w:val="en-AU"/>
        </w:rPr>
      </w:pPr>
      <w:r w:rsidRPr="009261EE">
        <w:rPr>
          <w:color w:val="000000"/>
          <w:lang w:val="en-AU"/>
        </w:rPr>
        <w:t>The following are</w:t>
      </w:r>
      <w:r w:rsidR="00D42819">
        <w:rPr>
          <w:color w:val="000000"/>
          <w:lang w:val="en-AU"/>
        </w:rPr>
        <w:t xml:space="preserve"> three</w:t>
      </w:r>
      <w:r w:rsidRPr="009261EE">
        <w:rPr>
          <w:color w:val="000000"/>
          <w:lang w:val="en-AU"/>
        </w:rPr>
        <w:t xml:space="preserve"> examples of high-scoring responses. </w:t>
      </w:r>
    </w:p>
    <w:p w14:paraId="4BB0F27D" w14:textId="1B65C2FE" w:rsidR="00D5051F" w:rsidRPr="009261EE" w:rsidRDefault="00D5051F" w:rsidP="00D5051F">
      <w:pPr>
        <w:pStyle w:val="VCAAstudentresponse"/>
        <w:rPr>
          <w:lang w:val="en-AU"/>
        </w:rPr>
      </w:pPr>
      <w:r w:rsidRPr="009261EE">
        <w:rPr>
          <w:lang w:val="en-AU"/>
        </w:rPr>
        <w:t xml:space="preserve">The levels of caffeine in the drinks per day may have varied so that some drinks contained more caffeine per cup than others. This may impact the results if caffeine reduces tremors with more caffeine being consumed. This may have been controlled by restricting the caffeine drinks to one type and having a finite amount in each cup. </w:t>
      </w:r>
    </w:p>
    <w:p w14:paraId="45877D70" w14:textId="1C1BD270" w:rsidR="00D5051F" w:rsidRPr="009261EE" w:rsidRDefault="00D5051F" w:rsidP="00D5051F">
      <w:pPr>
        <w:pStyle w:val="VCAAstudentresponse"/>
        <w:rPr>
          <w:lang w:val="en-AU"/>
        </w:rPr>
      </w:pPr>
      <w:r w:rsidRPr="009261EE">
        <w:rPr>
          <w:lang w:val="en-AU"/>
        </w:rPr>
        <w:t>Caffeine drinkers were younger. It is possible that younger people had fewer symptoms because of their age, not because of their caffeine intake. This could have been controlled by sampling to ensure a more equal distribution of age in each group</w:t>
      </w:r>
      <w:r w:rsidR="00D42819">
        <w:rPr>
          <w:lang w:val="en-AU"/>
        </w:rPr>
        <w:t>.</w:t>
      </w:r>
    </w:p>
    <w:p w14:paraId="3C5BCE8F" w14:textId="48E70995" w:rsidR="00D5051F" w:rsidRPr="009261EE" w:rsidRDefault="00D5051F" w:rsidP="00D5051F">
      <w:pPr>
        <w:pStyle w:val="VCAAstudentresponse"/>
        <w:rPr>
          <w:lang w:val="en-AU"/>
        </w:rPr>
      </w:pPr>
      <w:r w:rsidRPr="009261EE">
        <w:rPr>
          <w:lang w:val="en-AU"/>
        </w:rPr>
        <w:t xml:space="preserve">The measures were self-reported. It is possible that women and men reported their symptoms differently, and this caused the difference in symptoms reported between groups. This could be controlled by measuring tremors in a more objective way. </w:t>
      </w:r>
    </w:p>
    <w:p w14:paraId="11AD534E" w14:textId="77777777" w:rsidR="00C417CC" w:rsidRPr="009261EE" w:rsidRDefault="00183997" w:rsidP="00F47271">
      <w:pPr>
        <w:pStyle w:val="VCAAHeading3"/>
        <w:rPr>
          <w:lang w:val="en-AU"/>
        </w:rPr>
      </w:pPr>
      <w:r w:rsidRPr="009261EE">
        <w:rPr>
          <w:lang w:val="en-AU"/>
        </w:rPr>
        <w:t>Question 3d.</w:t>
      </w:r>
    </w:p>
    <w:tbl>
      <w:tblPr>
        <w:tblStyle w:val="aa"/>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D83FA4" w:rsidRPr="009261EE" w14:paraId="0198CEF0"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4161881D"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 xml:space="preserve">Marks </w:t>
            </w:r>
          </w:p>
        </w:tc>
        <w:tc>
          <w:tcPr>
            <w:tcW w:w="576" w:type="dxa"/>
            <w:tcBorders>
              <w:top w:val="single" w:sz="4" w:space="0" w:color="000000"/>
              <w:bottom w:val="single" w:sz="4" w:space="0" w:color="000000"/>
            </w:tcBorders>
          </w:tcPr>
          <w:p w14:paraId="55AFA3E4"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0</w:t>
            </w:r>
          </w:p>
        </w:tc>
        <w:tc>
          <w:tcPr>
            <w:tcW w:w="576" w:type="dxa"/>
            <w:tcBorders>
              <w:top w:val="single" w:sz="4" w:space="0" w:color="000000"/>
              <w:bottom w:val="single" w:sz="4" w:space="0" w:color="000000"/>
            </w:tcBorders>
          </w:tcPr>
          <w:p w14:paraId="4E2F361F"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1</w:t>
            </w:r>
          </w:p>
        </w:tc>
        <w:tc>
          <w:tcPr>
            <w:tcW w:w="576" w:type="dxa"/>
            <w:tcBorders>
              <w:top w:val="single" w:sz="4" w:space="0" w:color="000000"/>
              <w:bottom w:val="single" w:sz="4" w:space="0" w:color="000000"/>
            </w:tcBorders>
          </w:tcPr>
          <w:p w14:paraId="043C2A5E"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2</w:t>
            </w:r>
          </w:p>
        </w:tc>
        <w:tc>
          <w:tcPr>
            <w:tcW w:w="1008" w:type="dxa"/>
            <w:tcBorders>
              <w:top w:val="single" w:sz="4" w:space="0" w:color="000000"/>
              <w:bottom w:val="single" w:sz="4" w:space="0" w:color="000000"/>
              <w:right w:val="single" w:sz="4" w:space="0" w:color="000000"/>
            </w:tcBorders>
          </w:tcPr>
          <w:p w14:paraId="1332093B"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Average</w:t>
            </w:r>
          </w:p>
        </w:tc>
      </w:tr>
      <w:tr w:rsidR="007E698F" w:rsidRPr="009261EE" w14:paraId="6547D303" w14:textId="77777777" w:rsidTr="00D83FA4">
        <w:tc>
          <w:tcPr>
            <w:tcW w:w="864" w:type="dxa"/>
            <w:tcBorders>
              <w:top w:val="single" w:sz="4" w:space="0" w:color="000000"/>
              <w:left w:val="single" w:sz="4" w:space="0" w:color="000000"/>
              <w:bottom w:val="single" w:sz="4" w:space="0" w:color="000000"/>
              <w:right w:val="single" w:sz="4" w:space="0" w:color="000000"/>
            </w:tcBorders>
          </w:tcPr>
          <w:p w14:paraId="5E4790FF"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7A926F3C"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57</w:t>
            </w:r>
          </w:p>
        </w:tc>
        <w:tc>
          <w:tcPr>
            <w:tcW w:w="576" w:type="dxa"/>
            <w:tcBorders>
              <w:top w:val="single" w:sz="4" w:space="0" w:color="000000"/>
              <w:left w:val="single" w:sz="4" w:space="0" w:color="000000"/>
              <w:bottom w:val="single" w:sz="4" w:space="0" w:color="000000"/>
              <w:right w:val="single" w:sz="4" w:space="0" w:color="000000"/>
            </w:tcBorders>
          </w:tcPr>
          <w:p w14:paraId="5EC24BFA"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18</w:t>
            </w:r>
          </w:p>
        </w:tc>
        <w:tc>
          <w:tcPr>
            <w:tcW w:w="576" w:type="dxa"/>
            <w:tcBorders>
              <w:top w:val="single" w:sz="4" w:space="0" w:color="000000"/>
              <w:left w:val="single" w:sz="4" w:space="0" w:color="000000"/>
              <w:bottom w:val="single" w:sz="4" w:space="0" w:color="000000"/>
              <w:right w:val="single" w:sz="4" w:space="0" w:color="000000"/>
            </w:tcBorders>
          </w:tcPr>
          <w:p w14:paraId="5EE9A756"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25</w:t>
            </w:r>
          </w:p>
        </w:tc>
        <w:tc>
          <w:tcPr>
            <w:tcW w:w="1008" w:type="dxa"/>
            <w:tcBorders>
              <w:top w:val="single" w:sz="4" w:space="0" w:color="000000"/>
              <w:left w:val="single" w:sz="4" w:space="0" w:color="000000"/>
              <w:bottom w:val="single" w:sz="4" w:space="0" w:color="000000"/>
              <w:right w:val="single" w:sz="4" w:space="0" w:color="000000"/>
            </w:tcBorders>
          </w:tcPr>
          <w:p w14:paraId="44C56F33"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0.7</w:t>
            </w:r>
          </w:p>
        </w:tc>
      </w:tr>
    </w:tbl>
    <w:p w14:paraId="65F96F45" w14:textId="54543608" w:rsidR="00C417CC" w:rsidRPr="009261EE" w:rsidRDefault="00183997" w:rsidP="001E38EF">
      <w:pPr>
        <w:pStyle w:val="VCAAbody"/>
        <w:rPr>
          <w:lang w:val="en-AU"/>
        </w:rPr>
      </w:pPr>
      <w:r w:rsidRPr="009261EE">
        <w:rPr>
          <w:lang w:val="en-AU"/>
        </w:rPr>
        <w:t xml:space="preserve">Students were required to identify an appropriate factor (such as if the sample </w:t>
      </w:r>
      <w:r w:rsidR="00D42819">
        <w:rPr>
          <w:lang w:val="en-AU"/>
        </w:rPr>
        <w:t>wa</w:t>
      </w:r>
      <w:r w:rsidRPr="009261EE">
        <w:rPr>
          <w:lang w:val="en-AU"/>
        </w:rPr>
        <w:t xml:space="preserve">s representative of the population; the degree to which the design </w:t>
      </w:r>
      <w:r w:rsidR="00D42819" w:rsidRPr="009261EE">
        <w:rPr>
          <w:lang w:val="en-AU"/>
        </w:rPr>
        <w:t>test</w:t>
      </w:r>
      <w:r w:rsidR="00D42819">
        <w:rPr>
          <w:lang w:val="en-AU"/>
        </w:rPr>
        <w:t>ed</w:t>
      </w:r>
      <w:r w:rsidR="00D42819" w:rsidRPr="009261EE">
        <w:rPr>
          <w:lang w:val="en-AU"/>
        </w:rPr>
        <w:t xml:space="preserve"> </w:t>
      </w:r>
      <w:r w:rsidRPr="009261EE">
        <w:rPr>
          <w:lang w:val="en-AU"/>
        </w:rPr>
        <w:t>the research question/s; internal validity; the impact of extraneous and confounding variables; match between the tested intervention and the generali</w:t>
      </w:r>
      <w:r w:rsidR="00D42819">
        <w:rPr>
          <w:lang w:val="en-AU"/>
        </w:rPr>
        <w:t>s</w:t>
      </w:r>
      <w:r w:rsidRPr="009261EE">
        <w:rPr>
          <w:lang w:val="en-AU"/>
        </w:rPr>
        <w:t>ation) and provide an appropriate explanation for why this factor needed to be considered when the researchers were making generalisations to the selected population.</w:t>
      </w:r>
    </w:p>
    <w:p w14:paraId="2D2EA6E6" w14:textId="2D7AFB64" w:rsidR="00C417CC" w:rsidRPr="009261EE" w:rsidRDefault="00183997" w:rsidP="001E38EF">
      <w:pPr>
        <w:pStyle w:val="VCAAbody"/>
        <w:rPr>
          <w:lang w:val="en-AU"/>
        </w:rPr>
      </w:pPr>
      <w:r w:rsidRPr="009261EE">
        <w:rPr>
          <w:lang w:val="en-AU"/>
        </w:rPr>
        <w:t xml:space="preserve">The following are </w:t>
      </w:r>
      <w:r w:rsidR="00D42819">
        <w:rPr>
          <w:lang w:val="en-AU"/>
        </w:rPr>
        <w:t xml:space="preserve">two </w:t>
      </w:r>
      <w:r w:rsidRPr="009261EE">
        <w:rPr>
          <w:lang w:val="en-AU"/>
        </w:rPr>
        <w:t>examples of high-scoring responses.</w:t>
      </w:r>
    </w:p>
    <w:p w14:paraId="71C5908E" w14:textId="77777777" w:rsidR="00C417CC" w:rsidRPr="009261EE" w:rsidRDefault="00183997" w:rsidP="001E38EF">
      <w:pPr>
        <w:pStyle w:val="VCAAstudentresponse"/>
        <w:rPr>
          <w:lang w:val="en-AU"/>
        </w:rPr>
      </w:pPr>
      <w:r w:rsidRPr="009261EE">
        <w:rPr>
          <w:lang w:val="en-AU"/>
        </w:rPr>
        <w:t>The researchers need to consider if the sample is representative of the population of Parkinson’s disease. If not representative of the population, the researcher is unable to generate insights/observations that align with the population. </w:t>
      </w:r>
    </w:p>
    <w:p w14:paraId="2B915DD3" w14:textId="77777777" w:rsidR="00C417CC" w:rsidRPr="009261EE" w:rsidRDefault="00183997" w:rsidP="00081C98">
      <w:pPr>
        <w:pStyle w:val="VCAAstudentresponse"/>
        <w:rPr>
          <w:lang w:val="en-AU"/>
        </w:rPr>
      </w:pPr>
      <w:r w:rsidRPr="009261EE">
        <w:rPr>
          <w:lang w:val="en-AU"/>
        </w:rPr>
        <w:t>The sample of newly diagnosed Parkinson’s patients may not represent all patients with PD and therefore the results may not be able to be applied to all people with PD.</w:t>
      </w:r>
    </w:p>
    <w:p w14:paraId="02C9386E" w14:textId="77777777" w:rsidR="00C417CC" w:rsidRPr="009261EE" w:rsidRDefault="00183997" w:rsidP="00F47271">
      <w:pPr>
        <w:pStyle w:val="VCAAHeading3"/>
        <w:rPr>
          <w:lang w:val="en-AU"/>
        </w:rPr>
      </w:pPr>
      <w:r w:rsidRPr="009261EE">
        <w:rPr>
          <w:lang w:val="en-AU"/>
        </w:rPr>
        <w:t>Question 3e.</w:t>
      </w:r>
    </w:p>
    <w:tbl>
      <w:tblPr>
        <w:tblStyle w:val="ab"/>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7E698F" w:rsidRPr="009261EE" w14:paraId="302E390F"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C868017"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 xml:space="preserve">Marks </w:t>
            </w:r>
          </w:p>
        </w:tc>
        <w:tc>
          <w:tcPr>
            <w:tcW w:w="576" w:type="dxa"/>
            <w:tcBorders>
              <w:top w:val="single" w:sz="4" w:space="0" w:color="000000"/>
              <w:bottom w:val="single" w:sz="4" w:space="0" w:color="000000"/>
            </w:tcBorders>
          </w:tcPr>
          <w:p w14:paraId="4EECF209"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0</w:t>
            </w:r>
          </w:p>
        </w:tc>
        <w:tc>
          <w:tcPr>
            <w:tcW w:w="576" w:type="dxa"/>
            <w:tcBorders>
              <w:top w:val="single" w:sz="4" w:space="0" w:color="000000"/>
              <w:bottom w:val="single" w:sz="4" w:space="0" w:color="000000"/>
            </w:tcBorders>
          </w:tcPr>
          <w:p w14:paraId="730E219A"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1</w:t>
            </w:r>
          </w:p>
        </w:tc>
        <w:tc>
          <w:tcPr>
            <w:tcW w:w="576" w:type="dxa"/>
            <w:tcBorders>
              <w:top w:val="single" w:sz="4" w:space="0" w:color="000000"/>
              <w:bottom w:val="single" w:sz="4" w:space="0" w:color="000000"/>
            </w:tcBorders>
          </w:tcPr>
          <w:p w14:paraId="002C0517"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2</w:t>
            </w:r>
          </w:p>
        </w:tc>
        <w:tc>
          <w:tcPr>
            <w:tcW w:w="1008" w:type="dxa"/>
            <w:tcBorders>
              <w:top w:val="single" w:sz="4" w:space="0" w:color="000000"/>
              <w:bottom w:val="single" w:sz="4" w:space="0" w:color="000000"/>
              <w:right w:val="single" w:sz="4" w:space="0" w:color="000000"/>
            </w:tcBorders>
          </w:tcPr>
          <w:p w14:paraId="33CBE573"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Average</w:t>
            </w:r>
          </w:p>
        </w:tc>
      </w:tr>
      <w:tr w:rsidR="007E698F" w:rsidRPr="009261EE" w14:paraId="58D49FC1" w14:textId="77777777" w:rsidTr="00D83FA4">
        <w:tc>
          <w:tcPr>
            <w:tcW w:w="864" w:type="dxa"/>
            <w:tcBorders>
              <w:top w:val="single" w:sz="4" w:space="0" w:color="000000"/>
              <w:left w:val="single" w:sz="4" w:space="0" w:color="000000"/>
              <w:bottom w:val="single" w:sz="4" w:space="0" w:color="000000"/>
              <w:right w:val="single" w:sz="4" w:space="0" w:color="000000"/>
            </w:tcBorders>
          </w:tcPr>
          <w:p w14:paraId="784FB2DD"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48DADE4"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36</w:t>
            </w:r>
          </w:p>
        </w:tc>
        <w:tc>
          <w:tcPr>
            <w:tcW w:w="576" w:type="dxa"/>
            <w:tcBorders>
              <w:top w:val="single" w:sz="4" w:space="0" w:color="000000"/>
              <w:left w:val="single" w:sz="4" w:space="0" w:color="000000"/>
              <w:bottom w:val="single" w:sz="4" w:space="0" w:color="000000"/>
              <w:right w:val="single" w:sz="4" w:space="0" w:color="000000"/>
            </w:tcBorders>
          </w:tcPr>
          <w:p w14:paraId="6A54C2FE"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31</w:t>
            </w:r>
          </w:p>
        </w:tc>
        <w:tc>
          <w:tcPr>
            <w:tcW w:w="576" w:type="dxa"/>
            <w:tcBorders>
              <w:top w:val="single" w:sz="4" w:space="0" w:color="000000"/>
              <w:left w:val="single" w:sz="4" w:space="0" w:color="000000"/>
              <w:bottom w:val="single" w:sz="4" w:space="0" w:color="000000"/>
              <w:right w:val="single" w:sz="4" w:space="0" w:color="000000"/>
            </w:tcBorders>
          </w:tcPr>
          <w:p w14:paraId="50C968D5"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33</w:t>
            </w:r>
          </w:p>
        </w:tc>
        <w:tc>
          <w:tcPr>
            <w:tcW w:w="1008" w:type="dxa"/>
            <w:tcBorders>
              <w:top w:val="single" w:sz="4" w:space="0" w:color="000000"/>
              <w:left w:val="single" w:sz="4" w:space="0" w:color="000000"/>
              <w:bottom w:val="single" w:sz="4" w:space="0" w:color="000000"/>
              <w:right w:val="single" w:sz="4" w:space="0" w:color="000000"/>
            </w:tcBorders>
          </w:tcPr>
          <w:p w14:paraId="59C7960F"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1.0</w:t>
            </w:r>
          </w:p>
        </w:tc>
      </w:tr>
    </w:tbl>
    <w:p w14:paraId="700194F0" w14:textId="4033569D" w:rsidR="00C417CC" w:rsidRPr="009261EE" w:rsidRDefault="00183997">
      <w:pPr>
        <w:pBdr>
          <w:top w:val="nil"/>
          <w:left w:val="nil"/>
          <w:bottom w:val="nil"/>
          <w:right w:val="nil"/>
          <w:between w:val="nil"/>
        </w:pBdr>
        <w:spacing w:before="120" w:after="120" w:line="280" w:lineRule="auto"/>
        <w:rPr>
          <w:color w:val="000000"/>
          <w:sz w:val="20"/>
          <w:szCs w:val="20"/>
          <w:lang w:val="en-AU"/>
        </w:rPr>
      </w:pPr>
      <w:r w:rsidRPr="009261EE">
        <w:rPr>
          <w:color w:val="000000"/>
          <w:sz w:val="20"/>
          <w:szCs w:val="20"/>
          <w:lang w:val="en-AU"/>
        </w:rPr>
        <w:t>Students could respond to this question</w:t>
      </w:r>
      <w:r w:rsidR="00D42819">
        <w:rPr>
          <w:color w:val="000000"/>
          <w:sz w:val="20"/>
          <w:szCs w:val="20"/>
          <w:lang w:val="en-AU"/>
        </w:rPr>
        <w:t xml:space="preserve"> in</w:t>
      </w:r>
      <w:r w:rsidRPr="009261EE">
        <w:rPr>
          <w:color w:val="000000"/>
          <w:sz w:val="20"/>
          <w:szCs w:val="20"/>
          <w:lang w:val="en-AU"/>
        </w:rPr>
        <w:t xml:space="preserve"> two ways</w:t>
      </w:r>
      <w:r w:rsidR="00D42819">
        <w:rPr>
          <w:color w:val="000000"/>
          <w:sz w:val="20"/>
          <w:szCs w:val="20"/>
          <w:lang w:val="en-AU"/>
        </w:rPr>
        <w:t>,</w:t>
      </w:r>
      <w:r w:rsidRPr="009261EE">
        <w:rPr>
          <w:color w:val="000000"/>
          <w:sz w:val="20"/>
          <w:szCs w:val="20"/>
          <w:lang w:val="en-AU"/>
        </w:rPr>
        <w:t xml:space="preserve"> by either:</w:t>
      </w:r>
    </w:p>
    <w:p w14:paraId="07BBB5A0" w14:textId="33A3150E" w:rsidR="00C417CC" w:rsidRPr="009261EE" w:rsidRDefault="00183997" w:rsidP="00006C76">
      <w:pPr>
        <w:pStyle w:val="VCAAbullet"/>
      </w:pPr>
      <w:r w:rsidRPr="009261EE">
        <w:t xml:space="preserve">identifying the population as Parkinson’s disease patients and explaining that the researchers wanted to find out whether caffeine reduces tremors/symptoms and/or whether gender and caffeine consumption </w:t>
      </w:r>
      <w:proofErr w:type="gramStart"/>
      <w:r w:rsidRPr="009261EE">
        <w:t>have an effect on</w:t>
      </w:r>
      <w:proofErr w:type="gramEnd"/>
      <w:r w:rsidRPr="009261EE">
        <w:t xml:space="preserve"> tremors/symptoms</w:t>
      </w:r>
      <w:r w:rsidR="00D42819">
        <w:t>, or</w:t>
      </w:r>
    </w:p>
    <w:p w14:paraId="1A07688D" w14:textId="4478785F" w:rsidR="00C417CC" w:rsidRPr="009261EE" w:rsidRDefault="00183997" w:rsidP="00006C76">
      <w:pPr>
        <w:pStyle w:val="VCAAbullet"/>
      </w:pPr>
      <w:r w:rsidRPr="009261EE">
        <w:t xml:space="preserve">identifying the population as ‘newly diagnosed’ Parkinson’s patients and explaining that the researchers wanted to study the effect of caffeine on the severity of symptoms for people recently diagnosed with </w:t>
      </w:r>
      <w:r w:rsidR="00D42819">
        <w:t>Parkinson’s disease</w:t>
      </w:r>
      <w:r w:rsidR="00D42819" w:rsidRPr="009261EE">
        <w:t xml:space="preserve"> </w:t>
      </w:r>
      <w:r w:rsidRPr="009261EE">
        <w:t>who would not yet have had other treatments or who exhibited early symptoms. </w:t>
      </w:r>
    </w:p>
    <w:p w14:paraId="2942B8B9" w14:textId="14660C90" w:rsidR="00C417CC" w:rsidRPr="00DC0B51" w:rsidRDefault="00D617F8" w:rsidP="001E38EF">
      <w:pPr>
        <w:pStyle w:val="VCAAbody"/>
      </w:pPr>
      <w:sdt>
        <w:sdtPr>
          <w:rPr>
            <w:lang w:val="en-AU"/>
          </w:rPr>
          <w:tag w:val="goog_rdk_8"/>
          <w:id w:val="891160821"/>
        </w:sdtPr>
        <w:sdtEndPr/>
        <w:sdtContent/>
      </w:sdt>
      <w:sdt>
        <w:sdtPr>
          <w:rPr>
            <w:lang w:val="en-AU"/>
          </w:rPr>
          <w:tag w:val="goog_rdk_9"/>
          <w:id w:val="-543375348"/>
        </w:sdtPr>
        <w:sdtEndPr/>
        <w:sdtContent/>
      </w:sdt>
      <w:r w:rsidR="00183997" w:rsidRPr="009261EE">
        <w:rPr>
          <w:lang w:val="en-AU"/>
        </w:rPr>
        <w:t xml:space="preserve">This question required students to refer to population and not sample. A common error was referring to the </w:t>
      </w:r>
      <w:r w:rsidR="00183997" w:rsidRPr="00DC0B51">
        <w:t xml:space="preserve">sample rather </w:t>
      </w:r>
      <w:r w:rsidR="00D42819" w:rsidRPr="00DC0B51">
        <w:t xml:space="preserve">than </w:t>
      </w:r>
      <w:r w:rsidR="00183997" w:rsidRPr="00DC0B51">
        <w:t xml:space="preserve">the population. </w:t>
      </w:r>
    </w:p>
    <w:p w14:paraId="7FB56054" w14:textId="31CD9511" w:rsidR="00C417CC" w:rsidRPr="009261EE" w:rsidRDefault="00183997" w:rsidP="001E38EF">
      <w:pPr>
        <w:pStyle w:val="VCAAbody"/>
        <w:rPr>
          <w:lang w:val="en-AU"/>
        </w:rPr>
      </w:pPr>
      <w:r w:rsidRPr="009261EE">
        <w:rPr>
          <w:lang w:val="en-AU"/>
        </w:rPr>
        <w:t xml:space="preserve">The following are </w:t>
      </w:r>
      <w:r w:rsidR="00D42819">
        <w:rPr>
          <w:lang w:val="en-AU"/>
        </w:rPr>
        <w:t xml:space="preserve">two </w:t>
      </w:r>
      <w:r w:rsidRPr="009261EE">
        <w:rPr>
          <w:lang w:val="en-AU"/>
        </w:rPr>
        <w:t>examples of high-scoring responses.</w:t>
      </w:r>
    </w:p>
    <w:p w14:paraId="6C3D6F86" w14:textId="77777777" w:rsidR="00C417CC" w:rsidRPr="009261EE" w:rsidRDefault="00183997" w:rsidP="001E38EF">
      <w:pPr>
        <w:pStyle w:val="VCAAstudentresponse"/>
        <w:rPr>
          <w:lang w:val="en-AU"/>
        </w:rPr>
      </w:pPr>
      <w:r w:rsidRPr="009261EE">
        <w:rPr>
          <w:lang w:val="en-AU"/>
        </w:rPr>
        <w:t>The population they studied was people with Parkinson’s so they could find out whether caffeine had an effect on reducing tremors in people who suffer from the disease.</w:t>
      </w:r>
    </w:p>
    <w:p w14:paraId="039FC5CA" w14:textId="77777777" w:rsidR="00C417CC" w:rsidRPr="009261EE" w:rsidRDefault="00183997" w:rsidP="001E38EF">
      <w:pPr>
        <w:pStyle w:val="VCAAstudentresponse"/>
        <w:rPr>
          <w:lang w:val="en-AU"/>
        </w:rPr>
      </w:pPr>
      <w:r w:rsidRPr="009261EE">
        <w:rPr>
          <w:lang w:val="en-AU"/>
        </w:rPr>
        <w:t>The population they studied was ‘newly diagnosed’ patients suffering from Parkinson’s, as they were less likely to have experienced other treatments for the disease.</w:t>
      </w:r>
    </w:p>
    <w:p w14:paraId="2373837E" w14:textId="77777777" w:rsidR="00C417CC" w:rsidRPr="009261EE" w:rsidRDefault="00183997" w:rsidP="00F47271">
      <w:pPr>
        <w:pStyle w:val="VCAAHeading3"/>
        <w:rPr>
          <w:lang w:val="en-AU"/>
        </w:rPr>
      </w:pPr>
      <w:r w:rsidRPr="009261EE">
        <w:rPr>
          <w:lang w:val="en-AU"/>
        </w:rPr>
        <w:t>Question 4a.</w:t>
      </w:r>
    </w:p>
    <w:tbl>
      <w:tblPr>
        <w:tblStyle w:val="ac"/>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7E698F" w:rsidRPr="009261EE" w14:paraId="16F8E9E7"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21883997"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 xml:space="preserve">Marks </w:t>
            </w:r>
          </w:p>
        </w:tc>
        <w:tc>
          <w:tcPr>
            <w:tcW w:w="576" w:type="dxa"/>
            <w:tcBorders>
              <w:top w:val="single" w:sz="4" w:space="0" w:color="000000"/>
              <w:bottom w:val="single" w:sz="4" w:space="0" w:color="000000"/>
            </w:tcBorders>
          </w:tcPr>
          <w:p w14:paraId="02160DE8"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0</w:t>
            </w:r>
          </w:p>
        </w:tc>
        <w:tc>
          <w:tcPr>
            <w:tcW w:w="576" w:type="dxa"/>
            <w:tcBorders>
              <w:top w:val="single" w:sz="4" w:space="0" w:color="000000"/>
              <w:bottom w:val="single" w:sz="4" w:space="0" w:color="000000"/>
            </w:tcBorders>
          </w:tcPr>
          <w:p w14:paraId="23202BAA"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1</w:t>
            </w:r>
          </w:p>
        </w:tc>
        <w:tc>
          <w:tcPr>
            <w:tcW w:w="576" w:type="dxa"/>
            <w:tcBorders>
              <w:top w:val="single" w:sz="4" w:space="0" w:color="000000"/>
              <w:bottom w:val="single" w:sz="4" w:space="0" w:color="000000"/>
            </w:tcBorders>
          </w:tcPr>
          <w:p w14:paraId="2437DCF2"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2</w:t>
            </w:r>
          </w:p>
        </w:tc>
        <w:tc>
          <w:tcPr>
            <w:tcW w:w="1008" w:type="dxa"/>
            <w:tcBorders>
              <w:top w:val="single" w:sz="4" w:space="0" w:color="000000"/>
              <w:bottom w:val="single" w:sz="4" w:space="0" w:color="000000"/>
              <w:right w:val="single" w:sz="4" w:space="0" w:color="000000"/>
            </w:tcBorders>
          </w:tcPr>
          <w:p w14:paraId="0E2405A3" w14:textId="77777777" w:rsidR="00C417CC" w:rsidRPr="00305631" w:rsidRDefault="00183997">
            <w:pPr>
              <w:pBdr>
                <w:top w:val="nil"/>
                <w:left w:val="nil"/>
                <w:bottom w:val="nil"/>
                <w:right w:val="nil"/>
                <w:between w:val="nil"/>
              </w:pBdr>
              <w:spacing w:before="80" w:after="80" w:line="280" w:lineRule="auto"/>
              <w:rPr>
                <w:bCs/>
                <w:color w:val="F2F2F2"/>
                <w:sz w:val="20"/>
                <w:szCs w:val="20"/>
                <w:lang w:val="en-AU"/>
              </w:rPr>
            </w:pPr>
            <w:r w:rsidRPr="007E698F">
              <w:rPr>
                <w:bCs/>
                <w:color w:val="F2F2F2"/>
                <w:sz w:val="20"/>
                <w:szCs w:val="20"/>
                <w:lang w:val="en-AU"/>
              </w:rPr>
              <w:t>Average</w:t>
            </w:r>
          </w:p>
        </w:tc>
      </w:tr>
      <w:tr w:rsidR="007E698F" w:rsidRPr="009261EE" w14:paraId="4B0C4257" w14:textId="77777777" w:rsidTr="00D83FA4">
        <w:tc>
          <w:tcPr>
            <w:tcW w:w="864" w:type="dxa"/>
            <w:tcBorders>
              <w:top w:val="single" w:sz="4" w:space="0" w:color="000000"/>
              <w:left w:val="single" w:sz="4" w:space="0" w:color="000000"/>
              <w:bottom w:val="single" w:sz="4" w:space="0" w:color="000000"/>
              <w:right w:val="single" w:sz="4" w:space="0" w:color="000000"/>
            </w:tcBorders>
          </w:tcPr>
          <w:p w14:paraId="6631F26C"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52DF938"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10</w:t>
            </w:r>
          </w:p>
        </w:tc>
        <w:tc>
          <w:tcPr>
            <w:tcW w:w="576" w:type="dxa"/>
            <w:tcBorders>
              <w:top w:val="single" w:sz="4" w:space="0" w:color="000000"/>
              <w:left w:val="single" w:sz="4" w:space="0" w:color="000000"/>
              <w:bottom w:val="single" w:sz="4" w:space="0" w:color="000000"/>
              <w:right w:val="single" w:sz="4" w:space="0" w:color="000000"/>
            </w:tcBorders>
          </w:tcPr>
          <w:p w14:paraId="6FBEA6F8"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40</w:t>
            </w:r>
          </w:p>
        </w:tc>
        <w:tc>
          <w:tcPr>
            <w:tcW w:w="576" w:type="dxa"/>
            <w:tcBorders>
              <w:top w:val="single" w:sz="4" w:space="0" w:color="000000"/>
              <w:left w:val="single" w:sz="4" w:space="0" w:color="000000"/>
              <w:bottom w:val="single" w:sz="4" w:space="0" w:color="000000"/>
              <w:right w:val="single" w:sz="4" w:space="0" w:color="000000"/>
            </w:tcBorders>
          </w:tcPr>
          <w:p w14:paraId="001858D5"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50</w:t>
            </w:r>
          </w:p>
        </w:tc>
        <w:tc>
          <w:tcPr>
            <w:tcW w:w="1008" w:type="dxa"/>
            <w:tcBorders>
              <w:top w:val="single" w:sz="4" w:space="0" w:color="000000"/>
              <w:left w:val="single" w:sz="4" w:space="0" w:color="000000"/>
              <w:bottom w:val="single" w:sz="4" w:space="0" w:color="000000"/>
              <w:right w:val="single" w:sz="4" w:space="0" w:color="000000"/>
            </w:tcBorders>
          </w:tcPr>
          <w:p w14:paraId="411483AC" w14:textId="77777777" w:rsidR="00C417CC" w:rsidRPr="009261EE" w:rsidRDefault="00183997">
            <w:pPr>
              <w:pBdr>
                <w:top w:val="nil"/>
                <w:left w:val="nil"/>
                <w:bottom w:val="nil"/>
                <w:right w:val="nil"/>
                <w:between w:val="nil"/>
              </w:pBdr>
              <w:spacing w:before="80" w:after="80" w:line="280" w:lineRule="auto"/>
              <w:rPr>
                <w:sz w:val="20"/>
                <w:szCs w:val="20"/>
                <w:lang w:val="en-AU"/>
              </w:rPr>
            </w:pPr>
            <w:r w:rsidRPr="009261EE">
              <w:rPr>
                <w:sz w:val="20"/>
                <w:szCs w:val="20"/>
                <w:lang w:val="en-AU"/>
              </w:rPr>
              <w:t>1.4</w:t>
            </w:r>
          </w:p>
        </w:tc>
      </w:tr>
    </w:tbl>
    <w:p w14:paraId="3059D774" w14:textId="5F8866FF" w:rsidR="00C417CC" w:rsidRPr="009261EE" w:rsidRDefault="00183997" w:rsidP="00F47271">
      <w:pPr>
        <w:pStyle w:val="VCAAbody"/>
        <w:rPr>
          <w:lang w:val="en-AU"/>
        </w:rPr>
      </w:pPr>
      <w:r w:rsidRPr="009261EE">
        <w:rPr>
          <w:lang w:val="en-AU"/>
        </w:rPr>
        <w:t xml:space="preserve">Referring to the scenario, students were required to correctly identify the direction of the results from the graph and correctly identify the variables from the scenario </w:t>
      </w:r>
      <w:r w:rsidR="00D42819">
        <w:rPr>
          <w:lang w:val="en-AU"/>
        </w:rPr>
        <w:t>(</w:t>
      </w:r>
      <w:r w:rsidRPr="009261EE">
        <w:rPr>
          <w:lang w:val="en-AU"/>
        </w:rPr>
        <w:t>e.g. sleep deprivation / time since their last sleep / hours of wakefulness / visual</w:t>
      </w:r>
      <w:r w:rsidR="00D42819">
        <w:rPr>
          <w:lang w:val="en-AU"/>
        </w:rPr>
        <w:t>–</w:t>
      </w:r>
      <w:r w:rsidRPr="009261EE">
        <w:rPr>
          <w:lang w:val="en-AU"/>
        </w:rPr>
        <w:t>spatial reasoning / speed and accuracy errors</w:t>
      </w:r>
      <w:r w:rsidR="00D42819">
        <w:rPr>
          <w:lang w:val="en-AU"/>
        </w:rPr>
        <w:t>)</w:t>
      </w:r>
      <w:r w:rsidRPr="009261EE">
        <w:rPr>
          <w:lang w:val="en-AU"/>
        </w:rPr>
        <w:t xml:space="preserve">. </w:t>
      </w:r>
    </w:p>
    <w:p w14:paraId="01AB3A70" w14:textId="77777777" w:rsidR="00C417CC" w:rsidRPr="009261EE" w:rsidRDefault="00183997" w:rsidP="001E38EF">
      <w:pPr>
        <w:pStyle w:val="VCAAbody"/>
        <w:rPr>
          <w:lang w:val="en-AU"/>
        </w:rPr>
      </w:pPr>
      <w:r w:rsidRPr="009261EE">
        <w:rPr>
          <w:lang w:val="en-AU"/>
        </w:rPr>
        <w:t xml:space="preserve">Most students were able to correctly identify at least one of the variables. Citing ‘percentage error’ only was not an adequate identification of the dependent variable. </w:t>
      </w:r>
    </w:p>
    <w:p w14:paraId="20ED7E21" w14:textId="0EE43375" w:rsidR="00C417CC" w:rsidRPr="009261EE" w:rsidRDefault="00183997" w:rsidP="00F47271">
      <w:pPr>
        <w:pStyle w:val="VCAAbody"/>
        <w:rPr>
          <w:lang w:val="en-AU"/>
        </w:rPr>
      </w:pPr>
      <w:r w:rsidRPr="009261EE">
        <w:rPr>
          <w:lang w:val="en-AU"/>
        </w:rPr>
        <w:t xml:space="preserve">The following </w:t>
      </w:r>
      <w:r w:rsidR="00D42819">
        <w:rPr>
          <w:lang w:val="en-AU"/>
        </w:rPr>
        <w:t>are three</w:t>
      </w:r>
      <w:r w:rsidR="00D42819" w:rsidRPr="009261EE">
        <w:rPr>
          <w:lang w:val="en-AU"/>
        </w:rPr>
        <w:t xml:space="preserve"> </w:t>
      </w:r>
      <w:r w:rsidRPr="009261EE">
        <w:rPr>
          <w:lang w:val="en-AU"/>
        </w:rPr>
        <w:t>example</w:t>
      </w:r>
      <w:r w:rsidR="004A450D" w:rsidRPr="009261EE">
        <w:rPr>
          <w:lang w:val="en-AU"/>
        </w:rPr>
        <w:t>s</w:t>
      </w:r>
      <w:r w:rsidRPr="009261EE">
        <w:rPr>
          <w:lang w:val="en-AU"/>
        </w:rPr>
        <w:t xml:space="preserve"> of high-scoring response</w:t>
      </w:r>
      <w:r w:rsidR="004A450D" w:rsidRPr="009261EE">
        <w:rPr>
          <w:lang w:val="en-AU"/>
        </w:rPr>
        <w:t>s</w:t>
      </w:r>
      <w:r w:rsidRPr="009261EE">
        <w:rPr>
          <w:lang w:val="en-AU"/>
        </w:rPr>
        <w:t>.</w:t>
      </w:r>
    </w:p>
    <w:p w14:paraId="520C8E9B" w14:textId="77777777" w:rsidR="004A450D" w:rsidRPr="009261EE" w:rsidRDefault="004A450D" w:rsidP="001E38EF">
      <w:pPr>
        <w:pStyle w:val="VCAAstudentresponse"/>
        <w:rPr>
          <w:lang w:val="en-AU"/>
        </w:rPr>
      </w:pPr>
      <w:r w:rsidRPr="009261EE">
        <w:rPr>
          <w:lang w:val="en-AU"/>
        </w:rPr>
        <w:t>As the sleep deprivation of participants increases the number of speed and accuracy errors increases.</w:t>
      </w:r>
    </w:p>
    <w:p w14:paraId="78273F53" w14:textId="77777777" w:rsidR="004A450D" w:rsidRPr="009261EE" w:rsidRDefault="004A450D" w:rsidP="001E38EF">
      <w:pPr>
        <w:pStyle w:val="VCAAstudentresponse"/>
        <w:rPr>
          <w:lang w:val="en-AU"/>
        </w:rPr>
      </w:pPr>
      <w:r w:rsidRPr="009261EE">
        <w:rPr>
          <w:lang w:val="en-AU"/>
        </w:rPr>
        <w:t>As the hours of wakefulness increase the participants’ performance on a test of visual spatial reasoning decreases. </w:t>
      </w:r>
    </w:p>
    <w:p w14:paraId="0743AA2A" w14:textId="77777777" w:rsidR="004A450D" w:rsidRPr="009261EE" w:rsidRDefault="004A450D" w:rsidP="001E38EF">
      <w:pPr>
        <w:pStyle w:val="VCAAstudentresponse"/>
        <w:rPr>
          <w:lang w:val="en-AU"/>
        </w:rPr>
      </w:pPr>
      <w:r w:rsidRPr="009261EE">
        <w:rPr>
          <w:lang w:val="en-AU"/>
        </w:rPr>
        <w:t>As sleep deprivation increases the rate of errors on a test of visual spatial reasoning increases.</w:t>
      </w:r>
    </w:p>
    <w:p w14:paraId="3ED37B96" w14:textId="77777777" w:rsidR="00C417CC" w:rsidRPr="009261EE" w:rsidRDefault="00183997" w:rsidP="00F47271">
      <w:pPr>
        <w:pStyle w:val="VCAAHeading3"/>
        <w:rPr>
          <w:lang w:val="en-AU"/>
        </w:rPr>
      </w:pPr>
      <w:r w:rsidRPr="009261EE">
        <w:rPr>
          <w:lang w:val="en-AU"/>
        </w:rPr>
        <w:t>Question 4b.</w:t>
      </w:r>
    </w:p>
    <w:tbl>
      <w:tblPr>
        <w:tblStyle w:val="VCAATableClosed"/>
        <w:tblW w:w="3600" w:type="dxa"/>
        <w:tblLook w:val="04A0" w:firstRow="1" w:lastRow="0" w:firstColumn="1" w:lastColumn="0" w:noHBand="0" w:noVBand="1"/>
        <w:tblCaption w:val="Table one"/>
        <w:tblDescription w:val="VCAA closed table style"/>
      </w:tblPr>
      <w:tblGrid>
        <w:gridCol w:w="864"/>
        <w:gridCol w:w="576"/>
        <w:gridCol w:w="576"/>
        <w:gridCol w:w="576"/>
        <w:gridCol w:w="1008"/>
      </w:tblGrid>
      <w:tr w:rsidR="007E698F" w:rsidRPr="009261EE" w14:paraId="63A0255E" w14:textId="77777777" w:rsidTr="00D83FA4">
        <w:trPr>
          <w:cnfStyle w:val="100000000000" w:firstRow="1" w:lastRow="0" w:firstColumn="0" w:lastColumn="0" w:oddVBand="0" w:evenVBand="0" w:oddHBand="0" w:evenHBand="0" w:firstRowFirstColumn="0" w:firstRowLastColumn="0" w:lastRowFirstColumn="0" w:lastRowLastColumn="0"/>
        </w:trPr>
        <w:tc>
          <w:tcPr>
            <w:tcW w:w="864" w:type="dxa"/>
            <w:tcBorders>
              <w:top w:val="single" w:sz="4" w:space="0" w:color="000000" w:themeColor="text1"/>
              <w:left w:val="single" w:sz="4" w:space="0" w:color="000000" w:themeColor="text1"/>
              <w:bottom w:val="single" w:sz="4" w:space="0" w:color="000000" w:themeColor="text1"/>
            </w:tcBorders>
            <w:hideMark/>
          </w:tcPr>
          <w:p w14:paraId="5238F385" w14:textId="77777777" w:rsidR="004A450D" w:rsidRPr="009261EE" w:rsidRDefault="004A450D" w:rsidP="00587D31">
            <w:pPr>
              <w:pStyle w:val="VCAAtablecondensedheading"/>
              <w:rPr>
                <w:color w:val="F2F2F2" w:themeColor="background1" w:themeShade="F2"/>
                <w:lang w:val="en-AU"/>
              </w:rPr>
            </w:pPr>
            <w:r w:rsidRPr="009261EE">
              <w:rPr>
                <w:color w:val="F2F2F2" w:themeColor="background1" w:themeShade="F2"/>
                <w:lang w:val="en-AU"/>
              </w:rPr>
              <w:t xml:space="preserve">Marks </w:t>
            </w:r>
          </w:p>
        </w:tc>
        <w:tc>
          <w:tcPr>
            <w:tcW w:w="576" w:type="dxa"/>
            <w:tcBorders>
              <w:top w:val="single" w:sz="4" w:space="0" w:color="000000" w:themeColor="text1"/>
              <w:bottom w:val="single" w:sz="4" w:space="0" w:color="000000" w:themeColor="text1"/>
            </w:tcBorders>
            <w:hideMark/>
          </w:tcPr>
          <w:p w14:paraId="6DE320D6" w14:textId="77777777" w:rsidR="004A450D" w:rsidRPr="009261EE" w:rsidRDefault="004A450D" w:rsidP="00587D31">
            <w:pPr>
              <w:pStyle w:val="VCAAtablecondensedheading"/>
              <w:rPr>
                <w:color w:val="F2F2F2" w:themeColor="background1" w:themeShade="F2"/>
                <w:lang w:val="en-AU"/>
              </w:rPr>
            </w:pPr>
            <w:r w:rsidRPr="009261EE">
              <w:rPr>
                <w:color w:val="F2F2F2" w:themeColor="background1" w:themeShade="F2"/>
                <w:lang w:val="en-AU"/>
              </w:rPr>
              <w:t>0</w:t>
            </w:r>
          </w:p>
        </w:tc>
        <w:tc>
          <w:tcPr>
            <w:tcW w:w="576" w:type="dxa"/>
            <w:tcBorders>
              <w:top w:val="single" w:sz="4" w:space="0" w:color="000000" w:themeColor="text1"/>
              <w:bottom w:val="single" w:sz="4" w:space="0" w:color="000000" w:themeColor="text1"/>
            </w:tcBorders>
            <w:hideMark/>
          </w:tcPr>
          <w:p w14:paraId="3D6FA4AF" w14:textId="77777777" w:rsidR="004A450D" w:rsidRPr="009261EE" w:rsidRDefault="004A450D" w:rsidP="00587D31">
            <w:pPr>
              <w:pStyle w:val="VCAAtablecondensedheading"/>
              <w:rPr>
                <w:color w:val="F2F2F2" w:themeColor="background1" w:themeShade="F2"/>
                <w:lang w:val="en-AU"/>
              </w:rPr>
            </w:pPr>
            <w:r w:rsidRPr="009261EE">
              <w:rPr>
                <w:color w:val="F2F2F2" w:themeColor="background1" w:themeShade="F2"/>
                <w:lang w:val="en-AU"/>
              </w:rPr>
              <w:t>1</w:t>
            </w:r>
          </w:p>
        </w:tc>
        <w:tc>
          <w:tcPr>
            <w:tcW w:w="576" w:type="dxa"/>
            <w:tcBorders>
              <w:top w:val="single" w:sz="4" w:space="0" w:color="000000" w:themeColor="text1"/>
              <w:bottom w:val="single" w:sz="4" w:space="0" w:color="000000" w:themeColor="text1"/>
            </w:tcBorders>
            <w:hideMark/>
          </w:tcPr>
          <w:p w14:paraId="7F0D999F" w14:textId="77777777" w:rsidR="004A450D" w:rsidRPr="009261EE" w:rsidRDefault="004A450D" w:rsidP="00587D31">
            <w:pPr>
              <w:pStyle w:val="VCAAtablecondensedheading"/>
              <w:rPr>
                <w:color w:val="F2F2F2" w:themeColor="background1" w:themeShade="F2"/>
                <w:lang w:val="en-AU"/>
              </w:rPr>
            </w:pPr>
            <w:r w:rsidRPr="009261EE">
              <w:rPr>
                <w:color w:val="F2F2F2" w:themeColor="background1" w:themeShade="F2"/>
                <w:lang w:val="en-AU"/>
              </w:rPr>
              <w:t>2</w:t>
            </w:r>
          </w:p>
        </w:tc>
        <w:tc>
          <w:tcPr>
            <w:tcW w:w="1008" w:type="dxa"/>
            <w:tcBorders>
              <w:top w:val="single" w:sz="4" w:space="0" w:color="000000" w:themeColor="text1"/>
              <w:bottom w:val="single" w:sz="4" w:space="0" w:color="000000" w:themeColor="text1"/>
              <w:right w:val="single" w:sz="4" w:space="0" w:color="000000" w:themeColor="text1"/>
            </w:tcBorders>
            <w:hideMark/>
          </w:tcPr>
          <w:p w14:paraId="47CB76FA" w14:textId="77777777" w:rsidR="004A450D" w:rsidRPr="009261EE" w:rsidRDefault="004A450D" w:rsidP="00587D31">
            <w:pPr>
              <w:pStyle w:val="VCAAtablecondensedheading"/>
              <w:rPr>
                <w:color w:val="F2F2F2" w:themeColor="background1" w:themeShade="F2"/>
                <w:lang w:val="en-AU"/>
              </w:rPr>
            </w:pPr>
            <w:r w:rsidRPr="009261EE">
              <w:rPr>
                <w:color w:val="F2F2F2" w:themeColor="background1" w:themeShade="F2"/>
                <w:lang w:val="en-AU"/>
              </w:rPr>
              <w:t>Average</w:t>
            </w:r>
          </w:p>
        </w:tc>
      </w:tr>
      <w:tr w:rsidR="00D83FA4" w:rsidRPr="009261EE" w14:paraId="5820D398" w14:textId="77777777" w:rsidTr="00D83FA4">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66B1B" w14:textId="77777777" w:rsidR="004A450D" w:rsidRPr="009261EE" w:rsidRDefault="004A450D" w:rsidP="00587D31">
            <w:pPr>
              <w:pStyle w:val="VCAAtablecondensed"/>
              <w:rPr>
                <w:lang w:val="en-AU"/>
              </w:rPr>
            </w:pPr>
            <w:r w:rsidRPr="009261EE">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AA21" w14:textId="77777777" w:rsidR="004A450D" w:rsidRPr="009261EE" w:rsidRDefault="004A450D" w:rsidP="00587D31">
            <w:pPr>
              <w:pStyle w:val="VCAAtablecondensed"/>
              <w:rPr>
                <w:lang w:val="en-AU"/>
              </w:rPr>
            </w:pPr>
            <w:r w:rsidRPr="009261EE">
              <w:rPr>
                <w:lang w:val="en-AU"/>
              </w:rPr>
              <w:t>32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53C2" w14:textId="77777777" w:rsidR="004A450D" w:rsidRPr="009261EE" w:rsidRDefault="004A450D" w:rsidP="00587D31">
            <w:pPr>
              <w:pStyle w:val="VCAAtablecondensed"/>
              <w:rPr>
                <w:lang w:val="en-AU"/>
              </w:rPr>
            </w:pPr>
            <w:r w:rsidRPr="009261EE">
              <w:rPr>
                <w:lang w:val="en-AU"/>
              </w:rPr>
              <w:t>15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813EB" w14:textId="77777777" w:rsidR="004A450D" w:rsidRPr="009261EE" w:rsidRDefault="004A450D" w:rsidP="00587D31">
            <w:pPr>
              <w:pStyle w:val="VCAAtablecondensed"/>
              <w:rPr>
                <w:lang w:val="en-AU"/>
              </w:rPr>
            </w:pPr>
            <w:r w:rsidRPr="009261EE">
              <w:rPr>
                <w:lang w:val="en-AU"/>
              </w:rPr>
              <w:t>53</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0DB10" w14:textId="77777777" w:rsidR="004A450D" w:rsidRPr="009261EE" w:rsidRDefault="004A450D" w:rsidP="00587D31">
            <w:pPr>
              <w:pStyle w:val="VCAAtablecondensed"/>
              <w:rPr>
                <w:lang w:val="en-AU"/>
              </w:rPr>
            </w:pPr>
            <w:r w:rsidRPr="009261EE">
              <w:rPr>
                <w:lang w:val="en-AU"/>
              </w:rPr>
              <w:t>1.2</w:t>
            </w:r>
          </w:p>
        </w:tc>
      </w:tr>
    </w:tbl>
    <w:p w14:paraId="4319BDA6" w14:textId="4A76DCC2" w:rsidR="001E38EF" w:rsidRPr="009261EE" w:rsidRDefault="001E38EF" w:rsidP="001E38EF">
      <w:pPr>
        <w:pStyle w:val="VCAAbody"/>
        <w:rPr>
          <w:lang w:val="en-AU"/>
        </w:rPr>
      </w:pPr>
      <w:r w:rsidRPr="009261EE">
        <w:rPr>
          <w:lang w:val="en-AU"/>
        </w:rPr>
        <w:t xml:space="preserve">Students were required to identify that a </w:t>
      </w:r>
      <w:r w:rsidR="00574E1F">
        <w:rPr>
          <w:lang w:val="en-AU"/>
        </w:rPr>
        <w:t>blood alcohol concentration (</w:t>
      </w:r>
      <w:r w:rsidRPr="009261EE">
        <w:rPr>
          <w:lang w:val="en-AU"/>
        </w:rPr>
        <w:t>BAC</w:t>
      </w:r>
      <w:r w:rsidR="00574E1F">
        <w:rPr>
          <w:lang w:val="en-AU"/>
        </w:rPr>
        <w:t>)</w:t>
      </w:r>
      <w:r w:rsidRPr="009261EE">
        <w:rPr>
          <w:lang w:val="en-AU"/>
        </w:rPr>
        <w:t xml:space="preserve"> of 0.05% compares to approximately 17 hours of sleep deprivation and that a BAC of 0.10% compares to approximately 24 hours of sleep deprivation. They could alternatively refer to the graph statistics, such as a BAC of 0.05% would be equivalent to about 13% errors</w:t>
      </w:r>
      <w:r w:rsidR="00081C98" w:rsidRPr="009261EE">
        <w:rPr>
          <w:lang w:val="en-AU"/>
        </w:rPr>
        <w:t xml:space="preserve"> </w:t>
      </w:r>
      <w:r w:rsidRPr="009261EE">
        <w:rPr>
          <w:lang w:val="en-AU"/>
        </w:rPr>
        <w:t>and a BAC of 0.10% would be equivalent to about 40% errors.</w:t>
      </w:r>
      <w:r w:rsidR="00981471">
        <w:rPr>
          <w:lang w:val="en-AU"/>
        </w:rPr>
        <w:t xml:space="preserve"> </w:t>
      </w:r>
    </w:p>
    <w:p w14:paraId="4D8D5EA6" w14:textId="72BF4B5C" w:rsidR="001E38EF" w:rsidRPr="009261EE" w:rsidRDefault="001E38EF" w:rsidP="001E38EF">
      <w:pPr>
        <w:pStyle w:val="VCAAbody"/>
        <w:rPr>
          <w:lang w:val="en-AU"/>
        </w:rPr>
      </w:pPr>
      <w:r w:rsidRPr="009261EE">
        <w:rPr>
          <w:lang w:val="en-AU"/>
        </w:rPr>
        <w:t xml:space="preserve">Most students were able to demonstrate sound knowledge of the comparison between sleep deprivation and BAC. </w:t>
      </w:r>
      <w:r w:rsidR="005F35A0">
        <w:rPr>
          <w:lang w:val="en-AU"/>
        </w:rPr>
        <w:t>A c</w:t>
      </w:r>
      <w:r w:rsidRPr="009261EE">
        <w:rPr>
          <w:lang w:val="en-AU"/>
        </w:rPr>
        <w:t>ommon error</w:t>
      </w:r>
      <w:r w:rsidR="005F35A0">
        <w:rPr>
          <w:lang w:val="en-AU"/>
        </w:rPr>
        <w:t xml:space="preserve"> wa</w:t>
      </w:r>
      <w:r w:rsidRPr="009261EE">
        <w:rPr>
          <w:lang w:val="en-AU"/>
        </w:rPr>
        <w:t>s misplacing the decimal point when reporting the BAC levels (e</w:t>
      </w:r>
      <w:r w:rsidR="00081C98" w:rsidRPr="009261EE">
        <w:rPr>
          <w:lang w:val="en-AU"/>
        </w:rPr>
        <w:t>.</w:t>
      </w:r>
      <w:r w:rsidRPr="009261EE">
        <w:rPr>
          <w:lang w:val="en-AU"/>
        </w:rPr>
        <w:t>g. 0.05 reported as 0.5)</w:t>
      </w:r>
      <w:r w:rsidR="00081C98" w:rsidRPr="009261EE">
        <w:rPr>
          <w:lang w:val="en-AU"/>
        </w:rPr>
        <w:t>.</w:t>
      </w:r>
    </w:p>
    <w:p w14:paraId="4374DBDF" w14:textId="7464071F" w:rsidR="001E38EF" w:rsidRPr="009261EE" w:rsidRDefault="001E38EF" w:rsidP="001E38EF">
      <w:pPr>
        <w:pStyle w:val="VCAAbody"/>
        <w:rPr>
          <w:lang w:val="en-AU"/>
        </w:rPr>
      </w:pPr>
      <w:r w:rsidRPr="009261EE">
        <w:rPr>
          <w:lang w:val="en-AU"/>
        </w:rPr>
        <w:t>The following is an example of a high-scoring response.</w:t>
      </w:r>
    </w:p>
    <w:p w14:paraId="7523E47B" w14:textId="5E962A8E" w:rsidR="00C41A1F" w:rsidRDefault="001E38EF" w:rsidP="00DC0B51">
      <w:pPr>
        <w:pStyle w:val="VCAAstudentresponse"/>
        <w:rPr>
          <w:lang w:val="en-AU"/>
        </w:rPr>
      </w:pPr>
      <w:r w:rsidRPr="009261EE">
        <w:rPr>
          <w:lang w:val="en-AU"/>
        </w:rPr>
        <w:t xml:space="preserve">Maria would expect that if participants had a BAC of </w:t>
      </w:r>
      <w:proofErr w:type="gramStart"/>
      <w:r w:rsidRPr="009261EE">
        <w:rPr>
          <w:lang w:val="en-AU"/>
        </w:rPr>
        <w:t>0.05%</w:t>
      </w:r>
      <w:proofErr w:type="gramEnd"/>
      <w:r w:rsidRPr="009261EE">
        <w:rPr>
          <w:lang w:val="en-AU"/>
        </w:rPr>
        <w:t xml:space="preserve"> they would perform similar to those having 17 hours without sleep and for a BAC of 0.10% would perform similar to those having not slept for 24 hours.</w:t>
      </w:r>
      <w:r w:rsidR="00981471">
        <w:rPr>
          <w:lang w:val="en-AU"/>
        </w:rPr>
        <w:t xml:space="preserve"> </w:t>
      </w:r>
    </w:p>
    <w:p w14:paraId="41EB6F90" w14:textId="77777777" w:rsidR="00C41A1F" w:rsidRDefault="00C41A1F">
      <w:pPr>
        <w:rPr>
          <w:i/>
          <w:iCs/>
          <w:color w:val="000000" w:themeColor="text1"/>
          <w:sz w:val="20"/>
          <w:lang w:val="en-AU"/>
        </w:rPr>
      </w:pPr>
      <w:r>
        <w:rPr>
          <w:lang w:val="en-AU"/>
        </w:rPr>
        <w:br w:type="page"/>
      </w:r>
    </w:p>
    <w:p w14:paraId="1E57C0F4" w14:textId="77777777" w:rsidR="00C417CC" w:rsidRPr="009261EE" w:rsidRDefault="00183997" w:rsidP="00F47271">
      <w:pPr>
        <w:pStyle w:val="VCAAHeading3"/>
        <w:rPr>
          <w:lang w:val="en-AU"/>
        </w:rPr>
      </w:pPr>
      <w:r w:rsidRPr="009261EE">
        <w:rPr>
          <w:lang w:val="en-AU"/>
        </w:rPr>
        <w:lastRenderedPageBreak/>
        <w:t>Question 4c.</w:t>
      </w:r>
    </w:p>
    <w:tbl>
      <w:tblPr>
        <w:tblStyle w:val="ad"/>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1008"/>
      </w:tblGrid>
      <w:tr w:rsidR="007E698F" w:rsidRPr="009261EE" w14:paraId="1FDE2507" w14:textId="77777777" w:rsidTr="007E698F">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27921667"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2A723085"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79BC17E5"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3FEDAFE1"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1008" w:type="dxa"/>
            <w:tcBorders>
              <w:top w:val="single" w:sz="4" w:space="0" w:color="000000"/>
              <w:bottom w:val="single" w:sz="4" w:space="0" w:color="000000"/>
              <w:right w:val="single" w:sz="4" w:space="0" w:color="000000"/>
            </w:tcBorders>
          </w:tcPr>
          <w:p w14:paraId="1C811A64"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D83FA4" w:rsidRPr="009261EE" w14:paraId="287DFC02" w14:textId="77777777" w:rsidTr="00D83FA4">
        <w:tc>
          <w:tcPr>
            <w:tcW w:w="864" w:type="dxa"/>
            <w:tcBorders>
              <w:top w:val="single" w:sz="4" w:space="0" w:color="000000"/>
              <w:left w:val="single" w:sz="4" w:space="0" w:color="000000"/>
              <w:bottom w:val="single" w:sz="4" w:space="0" w:color="000000"/>
              <w:right w:val="single" w:sz="4" w:space="0" w:color="000000"/>
            </w:tcBorders>
          </w:tcPr>
          <w:p w14:paraId="283F47F3"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1EB7F6EB" w14:textId="77777777" w:rsidR="00C417CC" w:rsidRPr="009261EE" w:rsidRDefault="00183997" w:rsidP="003F7ECC">
            <w:pPr>
              <w:pStyle w:val="VCAAtablecondensed"/>
              <w:rPr>
                <w:lang w:val="en-AU"/>
              </w:rPr>
            </w:pPr>
            <w:r w:rsidRPr="009261EE">
              <w:rPr>
                <w:lang w:val="en-AU"/>
              </w:rPr>
              <w:t>56</w:t>
            </w:r>
          </w:p>
        </w:tc>
        <w:tc>
          <w:tcPr>
            <w:tcW w:w="576" w:type="dxa"/>
            <w:tcBorders>
              <w:top w:val="single" w:sz="4" w:space="0" w:color="000000"/>
              <w:left w:val="single" w:sz="4" w:space="0" w:color="000000"/>
              <w:bottom w:val="single" w:sz="4" w:space="0" w:color="000000"/>
              <w:right w:val="single" w:sz="4" w:space="0" w:color="000000"/>
            </w:tcBorders>
          </w:tcPr>
          <w:p w14:paraId="12884D58" w14:textId="77777777" w:rsidR="00C417CC" w:rsidRPr="009261EE" w:rsidRDefault="00183997" w:rsidP="003F7ECC">
            <w:pPr>
              <w:pStyle w:val="VCAAtablecondensed"/>
              <w:rPr>
                <w:lang w:val="en-AU"/>
              </w:rPr>
            </w:pPr>
            <w:r w:rsidRPr="009261EE">
              <w:rPr>
                <w:lang w:val="en-AU"/>
              </w:rPr>
              <w:t>13</w:t>
            </w:r>
          </w:p>
        </w:tc>
        <w:tc>
          <w:tcPr>
            <w:tcW w:w="576" w:type="dxa"/>
            <w:tcBorders>
              <w:top w:val="single" w:sz="4" w:space="0" w:color="000000"/>
              <w:left w:val="single" w:sz="4" w:space="0" w:color="000000"/>
              <w:bottom w:val="single" w:sz="4" w:space="0" w:color="000000"/>
              <w:right w:val="single" w:sz="4" w:space="0" w:color="000000"/>
            </w:tcBorders>
          </w:tcPr>
          <w:p w14:paraId="120BF6BF" w14:textId="77777777" w:rsidR="00C417CC" w:rsidRPr="009261EE" w:rsidRDefault="00183997" w:rsidP="003F7ECC">
            <w:pPr>
              <w:pStyle w:val="VCAAtablecondensed"/>
              <w:rPr>
                <w:lang w:val="en-AU"/>
              </w:rPr>
            </w:pPr>
            <w:r w:rsidRPr="009261EE">
              <w:rPr>
                <w:lang w:val="en-AU"/>
              </w:rPr>
              <w:t>31</w:t>
            </w:r>
          </w:p>
        </w:tc>
        <w:tc>
          <w:tcPr>
            <w:tcW w:w="1008" w:type="dxa"/>
            <w:tcBorders>
              <w:top w:val="single" w:sz="4" w:space="0" w:color="000000"/>
              <w:left w:val="single" w:sz="4" w:space="0" w:color="000000"/>
              <w:bottom w:val="single" w:sz="4" w:space="0" w:color="000000"/>
              <w:right w:val="single" w:sz="4" w:space="0" w:color="000000"/>
            </w:tcBorders>
          </w:tcPr>
          <w:p w14:paraId="7005C5B1" w14:textId="77777777" w:rsidR="00C417CC" w:rsidRPr="009261EE" w:rsidRDefault="00183997" w:rsidP="003F7ECC">
            <w:pPr>
              <w:pStyle w:val="VCAAtablecondensed"/>
              <w:rPr>
                <w:lang w:val="en-AU"/>
              </w:rPr>
            </w:pPr>
            <w:r w:rsidRPr="009261EE">
              <w:rPr>
                <w:lang w:val="en-AU"/>
              </w:rPr>
              <w:t>0.8</w:t>
            </w:r>
          </w:p>
        </w:tc>
      </w:tr>
    </w:tbl>
    <w:p w14:paraId="04399100" w14:textId="0BCE54F7" w:rsidR="00C417CC" w:rsidRPr="009261EE" w:rsidRDefault="00183997" w:rsidP="00F47271">
      <w:pPr>
        <w:pStyle w:val="VCAAbody"/>
        <w:rPr>
          <w:lang w:val="en-AU"/>
        </w:rPr>
      </w:pPr>
      <w:r w:rsidRPr="009261EE">
        <w:rPr>
          <w:lang w:val="en-AU"/>
        </w:rPr>
        <w:t xml:space="preserve">Students were required to identify an appropriate measure (such as self-report, sleep diary, Likert scale, interview, video monitoring) </w:t>
      </w:r>
      <w:sdt>
        <w:sdtPr>
          <w:rPr>
            <w:lang w:val="en-AU"/>
          </w:rPr>
          <w:tag w:val="goog_rdk_10"/>
          <w:id w:val="-1060711853"/>
        </w:sdtPr>
        <w:sdtEndPr/>
        <w:sdtContent/>
      </w:sdt>
      <w:r w:rsidRPr="009261EE">
        <w:rPr>
          <w:lang w:val="en-AU"/>
        </w:rPr>
        <w:t>and provide likely results that would have been expected using that measure (such as those with sleep deprivation would have more amplified emotions / more irritability / display more aggression / lack motivation / have heightened anxiety, compared to those who were not sleep deprived)</w:t>
      </w:r>
      <w:r w:rsidR="00574E1F">
        <w:rPr>
          <w:lang w:val="en-AU"/>
        </w:rPr>
        <w:t>.</w:t>
      </w:r>
    </w:p>
    <w:p w14:paraId="2F7C7049" w14:textId="19B65FA0" w:rsidR="00C417CC" w:rsidRPr="009261EE" w:rsidRDefault="00183997" w:rsidP="00F47271">
      <w:pPr>
        <w:pStyle w:val="VCAAbody"/>
        <w:rPr>
          <w:lang w:val="en-AU"/>
        </w:rPr>
      </w:pPr>
      <w:r w:rsidRPr="009261EE">
        <w:rPr>
          <w:lang w:val="en-AU"/>
        </w:rPr>
        <w:t xml:space="preserve">The following </w:t>
      </w:r>
      <w:r w:rsidR="004A450D" w:rsidRPr="009261EE">
        <w:rPr>
          <w:lang w:val="en-AU"/>
        </w:rPr>
        <w:t xml:space="preserve">are </w:t>
      </w:r>
      <w:r w:rsidRPr="009261EE">
        <w:rPr>
          <w:lang w:val="en-AU"/>
        </w:rPr>
        <w:t>example</w:t>
      </w:r>
      <w:r w:rsidR="004A450D" w:rsidRPr="009261EE">
        <w:rPr>
          <w:lang w:val="en-AU"/>
        </w:rPr>
        <w:t>s</w:t>
      </w:r>
      <w:r w:rsidRPr="009261EE">
        <w:rPr>
          <w:lang w:val="en-AU"/>
        </w:rPr>
        <w:t xml:space="preserve"> of high-scoring response</w:t>
      </w:r>
      <w:r w:rsidR="004A450D" w:rsidRPr="009261EE">
        <w:rPr>
          <w:lang w:val="en-AU"/>
        </w:rPr>
        <w:t>s</w:t>
      </w:r>
      <w:r w:rsidRPr="009261EE">
        <w:rPr>
          <w:lang w:val="en-AU"/>
        </w:rPr>
        <w:t>.</w:t>
      </w:r>
    </w:p>
    <w:p w14:paraId="53EC7EB4" w14:textId="77777777" w:rsidR="00C417CC" w:rsidRPr="009261EE" w:rsidRDefault="00D617F8" w:rsidP="00DC0B51">
      <w:pPr>
        <w:pStyle w:val="VCAAstudentresponse"/>
        <w:rPr>
          <w:lang w:val="en-AU"/>
        </w:rPr>
      </w:pPr>
      <w:sdt>
        <w:sdtPr>
          <w:rPr>
            <w:lang w:val="en-AU"/>
          </w:rPr>
          <w:tag w:val="goog_rdk_11"/>
          <w:id w:val="55437956"/>
        </w:sdtPr>
        <w:sdtEndPr/>
        <w:sdtContent/>
      </w:sdt>
      <w:r w:rsidR="00183997" w:rsidRPr="009261EE">
        <w:rPr>
          <w:lang w:val="en-AU"/>
        </w:rPr>
        <w:t>Measure: self-report</w:t>
      </w:r>
    </w:p>
    <w:p w14:paraId="636E88C4" w14:textId="10FFAA3B" w:rsidR="00C417CC" w:rsidRPr="009261EE" w:rsidRDefault="00183997" w:rsidP="00DC0B51">
      <w:pPr>
        <w:pStyle w:val="VCAAstudentresponse"/>
        <w:rPr>
          <w:lang w:val="en-AU"/>
        </w:rPr>
      </w:pPr>
      <w:r w:rsidRPr="009261EE">
        <w:rPr>
          <w:lang w:val="en-AU"/>
        </w:rPr>
        <w:t>Likely result: Participants in the sleep deprived group will rate themselves higher on irritability than those in the non-sleep-deprived group.</w:t>
      </w:r>
    </w:p>
    <w:p w14:paraId="2281AB29" w14:textId="77777777" w:rsidR="00C417CC" w:rsidRPr="009261EE" w:rsidRDefault="00183997" w:rsidP="00DC0B51">
      <w:pPr>
        <w:pStyle w:val="VCAAstudentresponse"/>
        <w:rPr>
          <w:lang w:val="en-AU"/>
        </w:rPr>
      </w:pPr>
      <w:r w:rsidRPr="009261EE">
        <w:rPr>
          <w:lang w:val="en-AU"/>
        </w:rPr>
        <w:t>Measure: interview</w:t>
      </w:r>
    </w:p>
    <w:p w14:paraId="63900335" w14:textId="3318844E" w:rsidR="00C417CC" w:rsidRPr="009261EE" w:rsidRDefault="00183997" w:rsidP="00DC0B51">
      <w:pPr>
        <w:pStyle w:val="VCAAstudentresponse"/>
        <w:rPr>
          <w:lang w:val="en-AU"/>
        </w:rPr>
      </w:pPr>
      <w:r w:rsidRPr="009261EE">
        <w:rPr>
          <w:lang w:val="en-AU"/>
        </w:rPr>
        <w:t>Likely result: Participants in the sleep deprived group will demonstrate amplified emotions during the interview than those in the non</w:t>
      </w:r>
      <w:r w:rsidR="001E38EF" w:rsidRPr="009261EE">
        <w:rPr>
          <w:lang w:val="en-AU"/>
        </w:rPr>
        <w:t>-</w:t>
      </w:r>
      <w:r w:rsidRPr="009261EE">
        <w:rPr>
          <w:lang w:val="en-AU"/>
        </w:rPr>
        <w:t>sleep-deprived group.</w:t>
      </w:r>
    </w:p>
    <w:p w14:paraId="26D7F4C0" w14:textId="77777777" w:rsidR="00C417CC" w:rsidRPr="009261EE" w:rsidRDefault="00183997" w:rsidP="00F47271">
      <w:pPr>
        <w:pStyle w:val="VCAAHeading3"/>
        <w:rPr>
          <w:lang w:val="en-AU"/>
        </w:rPr>
      </w:pPr>
      <w:r w:rsidRPr="009261EE">
        <w:rPr>
          <w:lang w:val="en-AU"/>
        </w:rPr>
        <w:t>Question 4d.</w:t>
      </w:r>
    </w:p>
    <w:tbl>
      <w:tblPr>
        <w:tblStyle w:val="ae"/>
        <w:tblW w:w="4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1008"/>
      </w:tblGrid>
      <w:tr w:rsidR="007E698F" w:rsidRPr="009261EE" w14:paraId="3747B92E" w14:textId="77777777" w:rsidTr="007E698F">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45D54430"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21A5C87F"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7009688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33FD072C"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576" w:type="dxa"/>
            <w:tcBorders>
              <w:top w:val="single" w:sz="4" w:space="0" w:color="000000"/>
              <w:bottom w:val="single" w:sz="4" w:space="0" w:color="000000"/>
            </w:tcBorders>
          </w:tcPr>
          <w:p w14:paraId="0D08F8E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3</w:t>
            </w:r>
          </w:p>
        </w:tc>
        <w:tc>
          <w:tcPr>
            <w:tcW w:w="576" w:type="dxa"/>
            <w:tcBorders>
              <w:top w:val="single" w:sz="4" w:space="0" w:color="000000"/>
              <w:bottom w:val="single" w:sz="4" w:space="0" w:color="000000"/>
            </w:tcBorders>
          </w:tcPr>
          <w:p w14:paraId="2C42830D"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4</w:t>
            </w:r>
          </w:p>
        </w:tc>
        <w:tc>
          <w:tcPr>
            <w:tcW w:w="1008" w:type="dxa"/>
            <w:tcBorders>
              <w:top w:val="single" w:sz="4" w:space="0" w:color="000000"/>
              <w:bottom w:val="single" w:sz="4" w:space="0" w:color="000000"/>
              <w:right w:val="single" w:sz="4" w:space="0" w:color="000000"/>
            </w:tcBorders>
          </w:tcPr>
          <w:p w14:paraId="0EAA533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D83FA4" w:rsidRPr="009261EE" w14:paraId="7C725258" w14:textId="77777777" w:rsidTr="00D83FA4">
        <w:tc>
          <w:tcPr>
            <w:tcW w:w="864" w:type="dxa"/>
            <w:tcBorders>
              <w:top w:val="single" w:sz="4" w:space="0" w:color="000000"/>
              <w:left w:val="single" w:sz="4" w:space="0" w:color="000000"/>
              <w:bottom w:val="single" w:sz="4" w:space="0" w:color="000000"/>
              <w:right w:val="single" w:sz="4" w:space="0" w:color="000000"/>
            </w:tcBorders>
          </w:tcPr>
          <w:p w14:paraId="5597DCC5"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3DFD6136" w14:textId="77777777" w:rsidR="00C417CC" w:rsidRPr="009261EE" w:rsidRDefault="00183997" w:rsidP="003F7ECC">
            <w:pPr>
              <w:pStyle w:val="VCAAtablecondensed"/>
              <w:rPr>
                <w:lang w:val="en-AU"/>
              </w:rPr>
            </w:pPr>
            <w:r w:rsidRPr="009261EE">
              <w:rPr>
                <w:lang w:val="en-AU"/>
              </w:rPr>
              <w:t>9</w:t>
            </w:r>
          </w:p>
        </w:tc>
        <w:tc>
          <w:tcPr>
            <w:tcW w:w="576" w:type="dxa"/>
            <w:tcBorders>
              <w:top w:val="single" w:sz="4" w:space="0" w:color="000000"/>
              <w:left w:val="single" w:sz="4" w:space="0" w:color="000000"/>
              <w:bottom w:val="single" w:sz="4" w:space="0" w:color="000000"/>
              <w:right w:val="single" w:sz="4" w:space="0" w:color="000000"/>
            </w:tcBorders>
          </w:tcPr>
          <w:p w14:paraId="3C8720D2" w14:textId="77777777" w:rsidR="00C417CC" w:rsidRPr="009261EE" w:rsidRDefault="00183997" w:rsidP="003F7ECC">
            <w:pPr>
              <w:pStyle w:val="VCAAtablecondensed"/>
              <w:rPr>
                <w:lang w:val="en-AU"/>
              </w:rPr>
            </w:pPr>
            <w:r w:rsidRPr="009261EE">
              <w:rPr>
                <w:lang w:val="en-AU"/>
              </w:rPr>
              <w:t>18</w:t>
            </w:r>
          </w:p>
        </w:tc>
        <w:tc>
          <w:tcPr>
            <w:tcW w:w="576" w:type="dxa"/>
            <w:tcBorders>
              <w:top w:val="single" w:sz="4" w:space="0" w:color="000000"/>
              <w:left w:val="single" w:sz="4" w:space="0" w:color="000000"/>
              <w:bottom w:val="single" w:sz="4" w:space="0" w:color="000000"/>
              <w:right w:val="single" w:sz="4" w:space="0" w:color="000000"/>
            </w:tcBorders>
          </w:tcPr>
          <w:p w14:paraId="2702E7B7" w14:textId="77777777" w:rsidR="00C417CC" w:rsidRPr="009261EE" w:rsidRDefault="00183997" w:rsidP="003F7ECC">
            <w:pPr>
              <w:pStyle w:val="VCAAtablecondensed"/>
              <w:rPr>
                <w:lang w:val="en-AU"/>
              </w:rPr>
            </w:pPr>
            <w:r w:rsidRPr="009261EE">
              <w:rPr>
                <w:lang w:val="en-AU"/>
              </w:rPr>
              <w:t>38</w:t>
            </w:r>
          </w:p>
        </w:tc>
        <w:tc>
          <w:tcPr>
            <w:tcW w:w="576" w:type="dxa"/>
            <w:tcBorders>
              <w:top w:val="single" w:sz="4" w:space="0" w:color="000000"/>
              <w:left w:val="single" w:sz="4" w:space="0" w:color="000000"/>
              <w:bottom w:val="single" w:sz="4" w:space="0" w:color="000000"/>
              <w:right w:val="single" w:sz="4" w:space="0" w:color="000000"/>
            </w:tcBorders>
          </w:tcPr>
          <w:p w14:paraId="35801FA3" w14:textId="77777777" w:rsidR="00C417CC" w:rsidRPr="009261EE" w:rsidRDefault="00183997" w:rsidP="003F7ECC">
            <w:pPr>
              <w:pStyle w:val="VCAAtablecondensed"/>
              <w:rPr>
                <w:lang w:val="en-AU"/>
              </w:rPr>
            </w:pPr>
            <w:r w:rsidRPr="009261EE">
              <w:rPr>
                <w:lang w:val="en-AU"/>
              </w:rPr>
              <w:t>27</w:t>
            </w:r>
          </w:p>
        </w:tc>
        <w:tc>
          <w:tcPr>
            <w:tcW w:w="576" w:type="dxa"/>
            <w:tcBorders>
              <w:top w:val="single" w:sz="4" w:space="0" w:color="000000"/>
              <w:left w:val="single" w:sz="4" w:space="0" w:color="000000"/>
              <w:bottom w:val="single" w:sz="4" w:space="0" w:color="000000"/>
              <w:right w:val="single" w:sz="4" w:space="0" w:color="000000"/>
            </w:tcBorders>
          </w:tcPr>
          <w:p w14:paraId="0F4A86FC" w14:textId="77777777" w:rsidR="00C417CC" w:rsidRPr="009261EE" w:rsidRDefault="00183997" w:rsidP="003F7ECC">
            <w:pPr>
              <w:pStyle w:val="VCAAtablecondensed"/>
              <w:rPr>
                <w:lang w:val="en-AU"/>
              </w:rPr>
            </w:pPr>
            <w:r w:rsidRPr="009261EE">
              <w:rPr>
                <w:lang w:val="en-AU"/>
              </w:rPr>
              <w:t>8</w:t>
            </w:r>
          </w:p>
        </w:tc>
        <w:tc>
          <w:tcPr>
            <w:tcW w:w="1008" w:type="dxa"/>
            <w:tcBorders>
              <w:top w:val="single" w:sz="4" w:space="0" w:color="000000"/>
              <w:left w:val="single" w:sz="4" w:space="0" w:color="000000"/>
              <w:bottom w:val="single" w:sz="4" w:space="0" w:color="000000"/>
              <w:right w:val="single" w:sz="4" w:space="0" w:color="000000"/>
            </w:tcBorders>
          </w:tcPr>
          <w:p w14:paraId="39293210" w14:textId="77777777" w:rsidR="00C417CC" w:rsidRPr="009261EE" w:rsidRDefault="00183997" w:rsidP="003F7ECC">
            <w:pPr>
              <w:pStyle w:val="VCAAtablecondensed"/>
              <w:rPr>
                <w:lang w:val="en-AU"/>
              </w:rPr>
            </w:pPr>
            <w:r w:rsidRPr="009261EE">
              <w:rPr>
                <w:lang w:val="en-AU"/>
              </w:rPr>
              <w:t>2.1</w:t>
            </w:r>
          </w:p>
        </w:tc>
      </w:tr>
    </w:tbl>
    <w:p w14:paraId="48CE058F" w14:textId="569E4813" w:rsidR="00C417CC" w:rsidRPr="009261EE" w:rsidRDefault="00183997" w:rsidP="00F47271">
      <w:pPr>
        <w:pStyle w:val="VCAAbody"/>
        <w:rPr>
          <w:lang w:val="en-AU"/>
        </w:rPr>
      </w:pPr>
      <w:r w:rsidRPr="009261EE">
        <w:rPr>
          <w:lang w:val="en-AU"/>
        </w:rPr>
        <w:t xml:space="preserve">This question required students to include a comparison between adults and infants for each identified difference. Appropriate differences students could identify related to differences in total hours of sleep, differences in the proportion of </w:t>
      </w:r>
      <w:r w:rsidR="00574E1F">
        <w:rPr>
          <w:lang w:val="en-AU"/>
        </w:rPr>
        <w:t>rapid eye movement (</w:t>
      </w:r>
      <w:r w:rsidRPr="009261EE">
        <w:rPr>
          <w:lang w:val="en-AU"/>
        </w:rPr>
        <w:t>REM</w:t>
      </w:r>
      <w:r w:rsidR="00574E1F">
        <w:rPr>
          <w:lang w:val="en-AU"/>
        </w:rPr>
        <w:t>)</w:t>
      </w:r>
      <w:r w:rsidRPr="009261EE">
        <w:rPr>
          <w:lang w:val="en-AU"/>
        </w:rPr>
        <w:t xml:space="preserve"> and </w:t>
      </w:r>
      <w:r w:rsidR="00574E1F">
        <w:rPr>
          <w:lang w:val="en-AU"/>
        </w:rPr>
        <w:t>non-REM (</w:t>
      </w:r>
      <w:r w:rsidRPr="009261EE">
        <w:rPr>
          <w:lang w:val="en-AU"/>
        </w:rPr>
        <w:t>NREM</w:t>
      </w:r>
      <w:r w:rsidR="00574E1F">
        <w:rPr>
          <w:lang w:val="en-AU"/>
        </w:rPr>
        <w:t>)</w:t>
      </w:r>
      <w:r w:rsidRPr="009261EE">
        <w:rPr>
          <w:lang w:val="en-AU"/>
        </w:rPr>
        <w:t xml:space="preserve"> sleep, differences in sleep stages and differences in the sleep</w:t>
      </w:r>
      <w:r w:rsidR="00574E1F">
        <w:rPr>
          <w:lang w:val="en-AU"/>
        </w:rPr>
        <w:t>–</w:t>
      </w:r>
      <w:r w:rsidRPr="009261EE">
        <w:rPr>
          <w:lang w:val="en-AU"/>
        </w:rPr>
        <w:t xml:space="preserve">wake cycle. </w:t>
      </w:r>
    </w:p>
    <w:p w14:paraId="22B82813" w14:textId="7D62B905" w:rsidR="00C417CC" w:rsidRPr="009261EE" w:rsidRDefault="00D617F8">
      <w:pPr>
        <w:pBdr>
          <w:top w:val="nil"/>
          <w:left w:val="nil"/>
          <w:bottom w:val="nil"/>
          <w:right w:val="nil"/>
          <w:between w:val="nil"/>
        </w:pBdr>
        <w:spacing w:before="120" w:after="120" w:line="280" w:lineRule="auto"/>
        <w:rPr>
          <w:color w:val="000000"/>
          <w:sz w:val="20"/>
          <w:szCs w:val="20"/>
          <w:lang w:val="en-AU"/>
        </w:rPr>
      </w:pPr>
      <w:sdt>
        <w:sdtPr>
          <w:rPr>
            <w:lang w:val="en-AU"/>
          </w:rPr>
          <w:tag w:val="goog_rdk_12"/>
          <w:id w:val="1550641103"/>
        </w:sdtPr>
        <w:sdtEndPr/>
        <w:sdtContent/>
      </w:sdt>
      <w:r w:rsidR="00183997" w:rsidRPr="009261EE">
        <w:rPr>
          <w:color w:val="000000"/>
          <w:sz w:val="20"/>
          <w:szCs w:val="20"/>
          <w:lang w:val="en-AU"/>
        </w:rPr>
        <w:t xml:space="preserve">Most students were able to </w:t>
      </w:r>
      <w:r w:rsidR="00183997" w:rsidRPr="009261EE">
        <w:rPr>
          <w:sz w:val="20"/>
          <w:szCs w:val="20"/>
          <w:lang w:val="en-AU"/>
        </w:rPr>
        <w:t>identify that infants sleep for longer than adults</w:t>
      </w:r>
      <w:r w:rsidR="00183997" w:rsidRPr="009261EE">
        <w:rPr>
          <w:color w:val="000000"/>
          <w:sz w:val="20"/>
          <w:szCs w:val="20"/>
          <w:lang w:val="en-AU"/>
        </w:rPr>
        <w:t xml:space="preserve">. </w:t>
      </w:r>
      <w:r w:rsidR="005F35A0">
        <w:rPr>
          <w:color w:val="000000"/>
          <w:sz w:val="20"/>
          <w:szCs w:val="20"/>
          <w:lang w:val="en-AU"/>
        </w:rPr>
        <w:t>A c</w:t>
      </w:r>
      <w:r w:rsidR="00183997" w:rsidRPr="009261EE">
        <w:rPr>
          <w:color w:val="000000"/>
          <w:sz w:val="20"/>
          <w:szCs w:val="20"/>
          <w:lang w:val="en-AU"/>
        </w:rPr>
        <w:t>ommon error</w:t>
      </w:r>
      <w:r w:rsidR="005F35A0">
        <w:rPr>
          <w:color w:val="000000"/>
          <w:sz w:val="20"/>
          <w:szCs w:val="20"/>
          <w:lang w:val="en-AU"/>
        </w:rPr>
        <w:t xml:space="preserve"> wa</w:t>
      </w:r>
      <w:r w:rsidR="00183997" w:rsidRPr="009261EE">
        <w:rPr>
          <w:color w:val="000000"/>
          <w:sz w:val="20"/>
          <w:szCs w:val="20"/>
          <w:lang w:val="en-AU"/>
        </w:rPr>
        <w:t xml:space="preserve">s </w:t>
      </w:r>
      <w:r w:rsidR="00183997" w:rsidRPr="009261EE">
        <w:rPr>
          <w:sz w:val="20"/>
          <w:szCs w:val="20"/>
          <w:lang w:val="en-AU"/>
        </w:rPr>
        <w:t>not to include comparisons between the two age groups</w:t>
      </w:r>
      <w:r w:rsidR="00574E1F">
        <w:rPr>
          <w:sz w:val="20"/>
          <w:szCs w:val="20"/>
          <w:lang w:val="en-AU"/>
        </w:rPr>
        <w:t xml:space="preserve"> (i.e.</w:t>
      </w:r>
      <w:r w:rsidR="00183997" w:rsidRPr="009261EE">
        <w:rPr>
          <w:sz w:val="20"/>
          <w:szCs w:val="20"/>
          <w:lang w:val="en-AU"/>
        </w:rPr>
        <w:t xml:space="preserve"> only </w:t>
      </w:r>
      <w:r w:rsidR="00574E1F" w:rsidRPr="009261EE">
        <w:rPr>
          <w:sz w:val="20"/>
          <w:szCs w:val="20"/>
          <w:lang w:val="en-AU"/>
        </w:rPr>
        <w:t>stat</w:t>
      </w:r>
      <w:r w:rsidR="00574E1F">
        <w:rPr>
          <w:sz w:val="20"/>
          <w:szCs w:val="20"/>
          <w:lang w:val="en-AU"/>
        </w:rPr>
        <w:t>ing</w:t>
      </w:r>
      <w:r w:rsidR="00574E1F" w:rsidRPr="009261EE">
        <w:rPr>
          <w:sz w:val="20"/>
          <w:szCs w:val="20"/>
          <w:lang w:val="en-AU"/>
        </w:rPr>
        <w:t xml:space="preserve"> </w:t>
      </w:r>
      <w:r w:rsidR="00183997" w:rsidRPr="009261EE">
        <w:rPr>
          <w:sz w:val="20"/>
          <w:szCs w:val="20"/>
          <w:lang w:val="en-AU"/>
        </w:rPr>
        <w:t>one characteristic for one age group</w:t>
      </w:r>
      <w:r w:rsidR="00574E1F">
        <w:rPr>
          <w:sz w:val="20"/>
          <w:szCs w:val="20"/>
          <w:lang w:val="en-AU"/>
        </w:rPr>
        <w:t>)</w:t>
      </w:r>
      <w:r w:rsidR="00183997" w:rsidRPr="009261EE">
        <w:rPr>
          <w:sz w:val="20"/>
          <w:szCs w:val="20"/>
          <w:lang w:val="en-AU"/>
        </w:rPr>
        <w:t>. Repetitions of the same point were not awarded marks.</w:t>
      </w:r>
    </w:p>
    <w:p w14:paraId="0DE634AD" w14:textId="77777777" w:rsidR="00C417CC" w:rsidRPr="009261EE" w:rsidRDefault="00183997" w:rsidP="003F7ECC">
      <w:pPr>
        <w:pStyle w:val="VCAAbody"/>
        <w:rPr>
          <w:lang w:val="en-AU"/>
        </w:rPr>
      </w:pPr>
      <w:r w:rsidRPr="009261EE">
        <w:rPr>
          <w:lang w:val="en-AU"/>
        </w:rPr>
        <w:t>The following is an example of a high-scoring response.</w:t>
      </w:r>
    </w:p>
    <w:p w14:paraId="537F872B" w14:textId="77777777" w:rsidR="00C417CC" w:rsidRPr="009261EE" w:rsidRDefault="00183997" w:rsidP="003F7ECC">
      <w:pPr>
        <w:pStyle w:val="VCAAstudentresponse"/>
        <w:rPr>
          <w:lang w:val="en-AU"/>
        </w:rPr>
      </w:pPr>
      <w:r w:rsidRPr="009261EE">
        <w:rPr>
          <w:lang w:val="en-AU"/>
        </w:rPr>
        <w:t xml:space="preserve">Infants sleep about 14 hours a day whereas an adult sleeps about 8 hours. Infants’ sleep consists of about 50% REM and 50% NREM, whereas an adult would have 20% REM and 80% NREM. Infants tend to sleep in multiple blocks of time and wake up frequently, whereas an adult will sleep in one or two blocks and sleep through. Infants can experience REM sleep when they first go to sleep, whereas an adult will likely experience NREM sleep first. </w:t>
      </w:r>
    </w:p>
    <w:p w14:paraId="5E7170E9" w14:textId="77777777" w:rsidR="00C417CC" w:rsidRPr="009261EE" w:rsidRDefault="00183997" w:rsidP="00F47271">
      <w:pPr>
        <w:pStyle w:val="VCAAHeading3"/>
        <w:rPr>
          <w:lang w:val="en-AU"/>
        </w:rPr>
      </w:pPr>
      <w:r w:rsidRPr="009261EE">
        <w:rPr>
          <w:lang w:val="en-AU"/>
        </w:rPr>
        <w:t>Question 4e.</w:t>
      </w:r>
    </w:p>
    <w:tbl>
      <w:tblPr>
        <w:tblStyle w:val="af"/>
        <w:tblW w:w="3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474"/>
        <w:gridCol w:w="474"/>
        <w:gridCol w:w="474"/>
        <w:gridCol w:w="1008"/>
      </w:tblGrid>
      <w:tr w:rsidR="00D83FA4" w:rsidRPr="009261EE" w14:paraId="260F504B"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410570E3"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474" w:type="dxa"/>
            <w:tcBorders>
              <w:top w:val="single" w:sz="4" w:space="0" w:color="000000"/>
              <w:bottom w:val="single" w:sz="4" w:space="0" w:color="000000"/>
            </w:tcBorders>
          </w:tcPr>
          <w:p w14:paraId="08C890E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474" w:type="dxa"/>
            <w:tcBorders>
              <w:top w:val="single" w:sz="4" w:space="0" w:color="000000"/>
              <w:bottom w:val="single" w:sz="4" w:space="0" w:color="000000"/>
            </w:tcBorders>
          </w:tcPr>
          <w:p w14:paraId="116CB37C"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474" w:type="dxa"/>
            <w:tcBorders>
              <w:top w:val="single" w:sz="4" w:space="0" w:color="000000"/>
              <w:bottom w:val="single" w:sz="4" w:space="0" w:color="000000"/>
            </w:tcBorders>
          </w:tcPr>
          <w:p w14:paraId="122E584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1008" w:type="dxa"/>
            <w:tcBorders>
              <w:top w:val="single" w:sz="4" w:space="0" w:color="000000"/>
              <w:bottom w:val="single" w:sz="4" w:space="0" w:color="000000"/>
              <w:right w:val="single" w:sz="4" w:space="0" w:color="000000"/>
            </w:tcBorders>
          </w:tcPr>
          <w:p w14:paraId="16FDEA39"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C417CC" w:rsidRPr="009261EE" w14:paraId="724EDE1E" w14:textId="77777777" w:rsidTr="00D83FA4">
        <w:tc>
          <w:tcPr>
            <w:tcW w:w="864" w:type="dxa"/>
            <w:tcBorders>
              <w:top w:val="single" w:sz="4" w:space="0" w:color="000000"/>
              <w:left w:val="single" w:sz="4" w:space="0" w:color="000000"/>
              <w:bottom w:val="single" w:sz="4" w:space="0" w:color="000000"/>
              <w:right w:val="single" w:sz="4" w:space="0" w:color="000000"/>
            </w:tcBorders>
          </w:tcPr>
          <w:p w14:paraId="348820F1" w14:textId="77777777" w:rsidR="00C417CC" w:rsidRPr="009261EE" w:rsidRDefault="00183997" w:rsidP="003F7ECC">
            <w:pPr>
              <w:pStyle w:val="VCAAtablecondensed"/>
              <w:rPr>
                <w:lang w:val="en-AU"/>
              </w:rPr>
            </w:pPr>
            <w:r w:rsidRPr="009261EE">
              <w:rPr>
                <w:lang w:val="en-AU"/>
              </w:rPr>
              <w:t>%</w:t>
            </w:r>
          </w:p>
        </w:tc>
        <w:tc>
          <w:tcPr>
            <w:tcW w:w="474" w:type="dxa"/>
            <w:tcBorders>
              <w:top w:val="single" w:sz="4" w:space="0" w:color="000000"/>
              <w:left w:val="single" w:sz="4" w:space="0" w:color="000000"/>
              <w:bottom w:val="single" w:sz="4" w:space="0" w:color="000000"/>
              <w:right w:val="single" w:sz="4" w:space="0" w:color="000000"/>
            </w:tcBorders>
          </w:tcPr>
          <w:p w14:paraId="65649344" w14:textId="77777777" w:rsidR="00C417CC" w:rsidRPr="009261EE" w:rsidRDefault="00183997" w:rsidP="003F7ECC">
            <w:pPr>
              <w:pStyle w:val="VCAAtablecondensed"/>
              <w:rPr>
                <w:lang w:val="en-AU"/>
              </w:rPr>
            </w:pPr>
            <w:r w:rsidRPr="009261EE">
              <w:rPr>
                <w:lang w:val="en-AU"/>
              </w:rPr>
              <w:t>25</w:t>
            </w:r>
          </w:p>
        </w:tc>
        <w:tc>
          <w:tcPr>
            <w:tcW w:w="474" w:type="dxa"/>
            <w:tcBorders>
              <w:top w:val="single" w:sz="4" w:space="0" w:color="000000"/>
              <w:left w:val="single" w:sz="4" w:space="0" w:color="000000"/>
              <w:bottom w:val="single" w:sz="4" w:space="0" w:color="000000"/>
              <w:right w:val="single" w:sz="4" w:space="0" w:color="000000"/>
            </w:tcBorders>
          </w:tcPr>
          <w:p w14:paraId="5E72901D" w14:textId="77777777" w:rsidR="00C417CC" w:rsidRPr="009261EE" w:rsidRDefault="00183997" w:rsidP="003F7ECC">
            <w:pPr>
              <w:pStyle w:val="VCAAtablecondensed"/>
              <w:rPr>
                <w:lang w:val="en-AU"/>
              </w:rPr>
            </w:pPr>
            <w:r w:rsidRPr="009261EE">
              <w:rPr>
                <w:lang w:val="en-AU"/>
              </w:rPr>
              <w:t>36</w:t>
            </w:r>
          </w:p>
        </w:tc>
        <w:tc>
          <w:tcPr>
            <w:tcW w:w="474" w:type="dxa"/>
            <w:tcBorders>
              <w:top w:val="single" w:sz="4" w:space="0" w:color="000000"/>
              <w:left w:val="single" w:sz="4" w:space="0" w:color="000000"/>
              <w:bottom w:val="single" w:sz="4" w:space="0" w:color="000000"/>
              <w:right w:val="single" w:sz="4" w:space="0" w:color="000000"/>
            </w:tcBorders>
          </w:tcPr>
          <w:p w14:paraId="6C0F7E67" w14:textId="77777777" w:rsidR="00C417CC" w:rsidRPr="009261EE" w:rsidRDefault="00183997" w:rsidP="003F7ECC">
            <w:pPr>
              <w:pStyle w:val="VCAAtablecondensed"/>
              <w:rPr>
                <w:lang w:val="en-AU"/>
              </w:rPr>
            </w:pPr>
            <w:r w:rsidRPr="009261EE">
              <w:rPr>
                <w:lang w:val="en-AU"/>
              </w:rPr>
              <w:t>39</w:t>
            </w:r>
          </w:p>
        </w:tc>
        <w:tc>
          <w:tcPr>
            <w:tcW w:w="1008" w:type="dxa"/>
            <w:tcBorders>
              <w:top w:val="single" w:sz="4" w:space="0" w:color="000000"/>
              <w:left w:val="single" w:sz="4" w:space="0" w:color="000000"/>
              <w:bottom w:val="single" w:sz="4" w:space="0" w:color="000000"/>
              <w:right w:val="single" w:sz="4" w:space="0" w:color="000000"/>
            </w:tcBorders>
          </w:tcPr>
          <w:p w14:paraId="29711567" w14:textId="77777777" w:rsidR="00C417CC" w:rsidRPr="009261EE" w:rsidRDefault="00183997" w:rsidP="003F7ECC">
            <w:pPr>
              <w:pStyle w:val="VCAAtablecondensed"/>
              <w:rPr>
                <w:lang w:val="en-AU"/>
              </w:rPr>
            </w:pPr>
            <w:r w:rsidRPr="009261EE">
              <w:rPr>
                <w:lang w:val="en-AU"/>
              </w:rPr>
              <w:t>1.2</w:t>
            </w:r>
          </w:p>
        </w:tc>
      </w:tr>
    </w:tbl>
    <w:p w14:paraId="56AC0C99" w14:textId="0E0A1F44" w:rsidR="00C417CC" w:rsidRPr="009261EE" w:rsidRDefault="00183997" w:rsidP="003F7ECC">
      <w:pPr>
        <w:pStyle w:val="VCAAbody"/>
        <w:rPr>
          <w:lang w:val="en-AU"/>
        </w:rPr>
      </w:pPr>
      <w:r w:rsidRPr="009261EE">
        <w:rPr>
          <w:lang w:val="en-AU"/>
        </w:rPr>
        <w:t>Students were required to appropriately reference the restoration theory of sleep (such as the process of sleep provides time for our body/brain to grow/repair/recover or REM sleep is responsible for brain growth and NREM sleep is responsible for body repair/recovery/growth) and provide an appropriate reason for the difference between adults and infant sleep patterns (such as infants are undergoing rapid neural connections, they experience more REM sleep than adults</w:t>
      </w:r>
      <w:r w:rsidR="005D0140">
        <w:rPr>
          <w:lang w:val="en-AU"/>
        </w:rPr>
        <w:t>;</w:t>
      </w:r>
      <w:r w:rsidR="005D0140" w:rsidRPr="009261EE">
        <w:rPr>
          <w:lang w:val="en-AU"/>
        </w:rPr>
        <w:t xml:space="preserve"> </w:t>
      </w:r>
      <w:r w:rsidRPr="009261EE">
        <w:rPr>
          <w:lang w:val="en-AU"/>
        </w:rPr>
        <w:t xml:space="preserve">or greater amounts of NREM sleep in infants </w:t>
      </w:r>
      <w:r w:rsidRPr="009261EE">
        <w:rPr>
          <w:lang w:val="en-AU"/>
        </w:rPr>
        <w:lastRenderedPageBreak/>
        <w:t>enables physical growth, something adults no longer need to do</w:t>
      </w:r>
      <w:r w:rsidR="005D0140">
        <w:rPr>
          <w:lang w:val="en-AU"/>
        </w:rPr>
        <w:t>;</w:t>
      </w:r>
      <w:r w:rsidR="005D0140" w:rsidRPr="009261EE">
        <w:rPr>
          <w:lang w:val="en-AU"/>
        </w:rPr>
        <w:t xml:space="preserve"> </w:t>
      </w:r>
      <w:r w:rsidRPr="009261EE">
        <w:rPr>
          <w:lang w:val="en-AU"/>
        </w:rPr>
        <w:t>or infants require more sleep in total as they are doing more growing/developing than adults)</w:t>
      </w:r>
      <w:r w:rsidR="005D0140">
        <w:rPr>
          <w:lang w:val="en-AU"/>
        </w:rPr>
        <w:t>.</w:t>
      </w:r>
    </w:p>
    <w:p w14:paraId="216C3269" w14:textId="2C968EE1" w:rsidR="00C417CC" w:rsidRPr="009261EE" w:rsidRDefault="00183997" w:rsidP="003F7ECC">
      <w:pPr>
        <w:pStyle w:val="VCAAbody"/>
        <w:rPr>
          <w:lang w:val="en-AU"/>
        </w:rPr>
      </w:pPr>
      <w:r w:rsidRPr="009261EE">
        <w:rPr>
          <w:lang w:val="en-AU"/>
        </w:rPr>
        <w:t xml:space="preserve">Students didn’t need to mention REM or NREM specifically as the question asked about sleep patterns, although many students did do this. </w:t>
      </w:r>
      <w:r w:rsidR="005F35A0">
        <w:rPr>
          <w:lang w:val="en-AU"/>
        </w:rPr>
        <w:t>A c</w:t>
      </w:r>
      <w:r w:rsidRPr="009261EE">
        <w:rPr>
          <w:lang w:val="en-AU"/>
        </w:rPr>
        <w:t>ommon error</w:t>
      </w:r>
      <w:r w:rsidR="005F35A0">
        <w:rPr>
          <w:lang w:val="en-AU"/>
        </w:rPr>
        <w:t xml:space="preserve"> wa</w:t>
      </w:r>
      <w:r w:rsidRPr="009261EE">
        <w:rPr>
          <w:lang w:val="en-AU"/>
        </w:rPr>
        <w:t xml:space="preserve">s to ignore reference to the restoration theory and simply state that there was a difference in sleep patterns between adults and infants but not suggest why. </w:t>
      </w:r>
    </w:p>
    <w:p w14:paraId="4ED69E0A" w14:textId="77777777" w:rsidR="00C417CC" w:rsidRPr="009261EE" w:rsidRDefault="00183997" w:rsidP="003F7ECC">
      <w:pPr>
        <w:pStyle w:val="VCAAbody"/>
        <w:rPr>
          <w:lang w:val="en-AU"/>
        </w:rPr>
      </w:pPr>
      <w:r w:rsidRPr="009261EE">
        <w:rPr>
          <w:lang w:val="en-AU"/>
        </w:rPr>
        <w:t>The following is an example of a high-scoring response.</w:t>
      </w:r>
    </w:p>
    <w:p w14:paraId="1A79D2CE" w14:textId="77777777" w:rsidR="00C417CC" w:rsidRPr="009261EE" w:rsidRDefault="00183997" w:rsidP="003F7ECC">
      <w:pPr>
        <w:pStyle w:val="VCAAstudentresponse"/>
        <w:rPr>
          <w:lang w:val="en-AU"/>
        </w:rPr>
      </w:pPr>
      <w:r w:rsidRPr="009261EE">
        <w:rPr>
          <w:lang w:val="en-AU"/>
        </w:rPr>
        <w:t>The restoration theory states that sleep provides the body time for repair and recovery (REM for brain recovery and NREM for body recovery). Infants are undergoing rapid brain development so require more REM sleep than adults.</w:t>
      </w:r>
    </w:p>
    <w:p w14:paraId="4E98F543" w14:textId="77777777" w:rsidR="00C417CC" w:rsidRPr="009261EE" w:rsidRDefault="00183997" w:rsidP="00F47271">
      <w:pPr>
        <w:pStyle w:val="VCAAHeading3"/>
        <w:rPr>
          <w:lang w:val="en-AU"/>
        </w:rPr>
      </w:pPr>
      <w:r w:rsidRPr="009261EE">
        <w:rPr>
          <w:lang w:val="en-AU"/>
        </w:rPr>
        <w:t>Question 5a.</w:t>
      </w:r>
    </w:p>
    <w:tbl>
      <w:tblPr>
        <w:tblStyle w:val="af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7E698F" w:rsidRPr="009261EE" w14:paraId="13DADF5D"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5D05EFA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47C85547"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6B7C5CA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1CFC81E3"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576" w:type="dxa"/>
            <w:tcBorders>
              <w:top w:val="single" w:sz="4" w:space="0" w:color="000000"/>
              <w:bottom w:val="single" w:sz="4" w:space="0" w:color="000000"/>
            </w:tcBorders>
          </w:tcPr>
          <w:p w14:paraId="1E0FB2EA"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3</w:t>
            </w:r>
          </w:p>
        </w:tc>
        <w:tc>
          <w:tcPr>
            <w:tcW w:w="1008" w:type="dxa"/>
            <w:tcBorders>
              <w:top w:val="single" w:sz="4" w:space="0" w:color="000000"/>
              <w:bottom w:val="single" w:sz="4" w:space="0" w:color="000000"/>
              <w:right w:val="single" w:sz="4" w:space="0" w:color="000000"/>
            </w:tcBorders>
          </w:tcPr>
          <w:p w14:paraId="5B4F7F7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7E698F" w:rsidRPr="009261EE" w14:paraId="6E4C5BEC" w14:textId="77777777" w:rsidTr="00D83FA4">
        <w:tc>
          <w:tcPr>
            <w:tcW w:w="864" w:type="dxa"/>
            <w:tcBorders>
              <w:top w:val="single" w:sz="4" w:space="0" w:color="000000"/>
              <w:left w:val="single" w:sz="4" w:space="0" w:color="000000"/>
              <w:bottom w:val="single" w:sz="4" w:space="0" w:color="000000"/>
              <w:right w:val="single" w:sz="4" w:space="0" w:color="000000"/>
            </w:tcBorders>
          </w:tcPr>
          <w:p w14:paraId="4EB7BD6A"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79EA620C" w14:textId="77777777" w:rsidR="00C417CC" w:rsidRPr="009261EE" w:rsidRDefault="00183997" w:rsidP="003F7ECC">
            <w:pPr>
              <w:pStyle w:val="VCAAtablecondensed"/>
              <w:rPr>
                <w:lang w:val="en-AU"/>
              </w:rPr>
            </w:pPr>
            <w:r w:rsidRPr="009261EE">
              <w:rPr>
                <w:lang w:val="en-AU"/>
              </w:rPr>
              <w:t>41</w:t>
            </w:r>
          </w:p>
        </w:tc>
        <w:tc>
          <w:tcPr>
            <w:tcW w:w="576" w:type="dxa"/>
            <w:tcBorders>
              <w:top w:val="single" w:sz="4" w:space="0" w:color="000000"/>
              <w:left w:val="single" w:sz="4" w:space="0" w:color="000000"/>
              <w:bottom w:val="single" w:sz="4" w:space="0" w:color="000000"/>
              <w:right w:val="single" w:sz="4" w:space="0" w:color="000000"/>
            </w:tcBorders>
          </w:tcPr>
          <w:p w14:paraId="2FC05EB2" w14:textId="77777777" w:rsidR="00C417CC" w:rsidRPr="009261EE" w:rsidRDefault="00183997" w:rsidP="003F7ECC">
            <w:pPr>
              <w:pStyle w:val="VCAAtablecondensed"/>
              <w:rPr>
                <w:lang w:val="en-AU"/>
              </w:rPr>
            </w:pPr>
            <w:r w:rsidRPr="009261EE">
              <w:rPr>
                <w:lang w:val="en-AU"/>
              </w:rPr>
              <w:t>5</w:t>
            </w:r>
          </w:p>
        </w:tc>
        <w:tc>
          <w:tcPr>
            <w:tcW w:w="576" w:type="dxa"/>
            <w:tcBorders>
              <w:top w:val="single" w:sz="4" w:space="0" w:color="000000"/>
              <w:left w:val="single" w:sz="4" w:space="0" w:color="000000"/>
              <w:bottom w:val="single" w:sz="4" w:space="0" w:color="000000"/>
              <w:right w:val="single" w:sz="4" w:space="0" w:color="000000"/>
            </w:tcBorders>
          </w:tcPr>
          <w:p w14:paraId="01FDA1B8" w14:textId="77777777" w:rsidR="00C417CC" w:rsidRPr="009261EE" w:rsidRDefault="00183997" w:rsidP="003F7ECC">
            <w:pPr>
              <w:pStyle w:val="VCAAtablecondensed"/>
              <w:rPr>
                <w:lang w:val="en-AU"/>
              </w:rPr>
            </w:pPr>
            <w:r w:rsidRPr="009261EE">
              <w:rPr>
                <w:lang w:val="en-AU"/>
              </w:rPr>
              <w:t>12</w:t>
            </w:r>
          </w:p>
        </w:tc>
        <w:tc>
          <w:tcPr>
            <w:tcW w:w="576" w:type="dxa"/>
            <w:tcBorders>
              <w:top w:val="single" w:sz="4" w:space="0" w:color="000000"/>
              <w:left w:val="single" w:sz="4" w:space="0" w:color="000000"/>
              <w:bottom w:val="single" w:sz="4" w:space="0" w:color="000000"/>
              <w:right w:val="single" w:sz="4" w:space="0" w:color="000000"/>
            </w:tcBorders>
          </w:tcPr>
          <w:p w14:paraId="7A31B528" w14:textId="77777777" w:rsidR="00C417CC" w:rsidRPr="009261EE" w:rsidRDefault="00183997" w:rsidP="003F7ECC">
            <w:pPr>
              <w:pStyle w:val="VCAAtablecondensed"/>
              <w:rPr>
                <w:lang w:val="en-AU"/>
              </w:rPr>
            </w:pPr>
            <w:r w:rsidRPr="009261EE">
              <w:rPr>
                <w:lang w:val="en-AU"/>
              </w:rPr>
              <w:t>42</w:t>
            </w:r>
          </w:p>
        </w:tc>
        <w:tc>
          <w:tcPr>
            <w:tcW w:w="1008" w:type="dxa"/>
            <w:tcBorders>
              <w:top w:val="single" w:sz="4" w:space="0" w:color="000000"/>
              <w:left w:val="single" w:sz="4" w:space="0" w:color="000000"/>
              <w:bottom w:val="single" w:sz="4" w:space="0" w:color="000000"/>
              <w:right w:val="single" w:sz="4" w:space="0" w:color="000000"/>
            </w:tcBorders>
          </w:tcPr>
          <w:p w14:paraId="5FFFAAE7" w14:textId="77777777" w:rsidR="00C417CC" w:rsidRPr="009261EE" w:rsidRDefault="00183997" w:rsidP="003F7ECC">
            <w:pPr>
              <w:pStyle w:val="VCAAtablecondensed"/>
              <w:rPr>
                <w:lang w:val="en-AU"/>
              </w:rPr>
            </w:pPr>
            <w:r w:rsidRPr="009261EE">
              <w:rPr>
                <w:lang w:val="en-AU"/>
              </w:rPr>
              <w:t>1.6</w:t>
            </w:r>
          </w:p>
        </w:tc>
      </w:tr>
    </w:tbl>
    <w:p w14:paraId="026F5E2E" w14:textId="5D7D36A5" w:rsidR="00C417CC" w:rsidRPr="009261EE" w:rsidRDefault="00183997" w:rsidP="003F7ECC">
      <w:pPr>
        <w:pStyle w:val="VCAAbody"/>
        <w:rPr>
          <w:lang w:val="en-AU"/>
        </w:rPr>
      </w:pPr>
      <w:r w:rsidRPr="009261EE">
        <w:rPr>
          <w:lang w:val="en-AU"/>
        </w:rPr>
        <w:t xml:space="preserve">The question required students to consider the process of operant conditioning from the </w:t>
      </w:r>
      <w:sdt>
        <w:sdtPr>
          <w:rPr>
            <w:lang w:val="en-AU"/>
          </w:rPr>
          <w:tag w:val="goog_rdk_14"/>
          <w:id w:val="-961038059"/>
        </w:sdtPr>
        <w:sdtEndPr/>
        <w:sdtContent/>
      </w:sdt>
      <w:r w:rsidRPr="009261EE">
        <w:rPr>
          <w:lang w:val="en-AU"/>
        </w:rPr>
        <w:t xml:space="preserve">mother’s perspective, not the </w:t>
      </w:r>
      <w:proofErr w:type="gramStart"/>
      <w:r w:rsidRPr="009261EE">
        <w:rPr>
          <w:lang w:val="en-AU"/>
        </w:rPr>
        <w:t>child</w:t>
      </w:r>
      <w:r w:rsidR="005D0140">
        <w:rPr>
          <w:lang w:val="en-AU"/>
        </w:rPr>
        <w:t>’s</w:t>
      </w:r>
      <w:proofErr w:type="gramEnd"/>
      <w:r w:rsidRPr="009261EE">
        <w:rPr>
          <w:lang w:val="en-AU"/>
        </w:rPr>
        <w:t xml:space="preserve">. Students were required to appropriately identify the antecedent, behaviour and consequence for Achara (not Kris). </w:t>
      </w:r>
    </w:p>
    <w:p w14:paraId="057CBE7E" w14:textId="77777777" w:rsidR="00C417CC" w:rsidRPr="009261EE" w:rsidRDefault="00183997" w:rsidP="00006C76">
      <w:pPr>
        <w:pStyle w:val="VCAAbullet"/>
      </w:pPr>
      <w:r w:rsidRPr="009261EE">
        <w:t>Antecedent: Kris (child) cries (for chocolate)</w:t>
      </w:r>
    </w:p>
    <w:p w14:paraId="1DA48899" w14:textId="77777777" w:rsidR="00C417CC" w:rsidRPr="009261EE" w:rsidRDefault="00183997" w:rsidP="00006C76">
      <w:pPr>
        <w:pStyle w:val="VCAAbullet"/>
      </w:pPr>
      <w:r w:rsidRPr="009261EE">
        <w:t>Behaviour: Achara (mother) ignores child’s crying (and/or continues shopping)</w:t>
      </w:r>
    </w:p>
    <w:p w14:paraId="4C190F1E" w14:textId="77777777" w:rsidR="00C417CC" w:rsidRPr="009261EE" w:rsidRDefault="00183997" w:rsidP="00006C76">
      <w:pPr>
        <w:pStyle w:val="VCAAbullet"/>
      </w:pPr>
      <w:r w:rsidRPr="009261EE">
        <w:t>Consequence: Kris (child) stops crying / Achara (mother) can shop peacefully</w:t>
      </w:r>
    </w:p>
    <w:p w14:paraId="7865CFAB" w14:textId="608F69B7" w:rsidR="00C417CC" w:rsidRPr="009261EE" w:rsidRDefault="00D617F8" w:rsidP="003F7ECC">
      <w:pPr>
        <w:pStyle w:val="VCAAbody"/>
        <w:rPr>
          <w:color w:val="000000"/>
          <w:lang w:val="en-AU"/>
        </w:rPr>
      </w:pPr>
      <w:sdt>
        <w:sdtPr>
          <w:rPr>
            <w:lang w:val="en-AU"/>
          </w:rPr>
          <w:tag w:val="goog_rdk_15"/>
          <w:id w:val="807291994"/>
        </w:sdtPr>
        <w:sdtEndPr/>
        <w:sdtContent/>
      </w:sdt>
      <w:r w:rsidR="00183997" w:rsidRPr="009261EE">
        <w:rPr>
          <w:color w:val="000000"/>
          <w:lang w:val="en-AU"/>
        </w:rPr>
        <w:t>Most students were able to</w:t>
      </w:r>
      <w:r w:rsidR="00183997" w:rsidRPr="009261EE">
        <w:rPr>
          <w:lang w:val="en-AU"/>
        </w:rPr>
        <w:t xml:space="preserve"> identify some elements of operant conditioning from the scenario</w:t>
      </w:r>
      <w:r w:rsidR="00183997" w:rsidRPr="009261EE">
        <w:rPr>
          <w:color w:val="000000"/>
          <w:lang w:val="en-AU"/>
        </w:rPr>
        <w:t xml:space="preserve">. </w:t>
      </w:r>
      <w:r w:rsidR="005F35A0">
        <w:rPr>
          <w:color w:val="000000"/>
          <w:lang w:val="en-AU"/>
        </w:rPr>
        <w:t>A c</w:t>
      </w:r>
      <w:r w:rsidR="00183997" w:rsidRPr="009261EE">
        <w:rPr>
          <w:color w:val="000000"/>
          <w:lang w:val="en-AU"/>
        </w:rPr>
        <w:t>ommon error</w:t>
      </w:r>
      <w:r w:rsidR="005F35A0">
        <w:rPr>
          <w:color w:val="000000"/>
          <w:lang w:val="en-AU"/>
        </w:rPr>
        <w:t xml:space="preserve"> wa</w:t>
      </w:r>
      <w:r w:rsidR="00183997" w:rsidRPr="009261EE">
        <w:rPr>
          <w:color w:val="000000"/>
          <w:lang w:val="en-AU"/>
        </w:rPr>
        <w:t xml:space="preserve">s </w:t>
      </w:r>
      <w:r w:rsidR="00183997" w:rsidRPr="009261EE">
        <w:rPr>
          <w:lang w:val="en-AU"/>
        </w:rPr>
        <w:t>to respond to the question from Kris’</w:t>
      </w:r>
      <w:r w:rsidR="005D0140">
        <w:rPr>
          <w:lang w:val="en-AU"/>
        </w:rPr>
        <w:t>s</w:t>
      </w:r>
      <w:r w:rsidR="00183997" w:rsidRPr="009261EE">
        <w:rPr>
          <w:lang w:val="en-AU"/>
        </w:rPr>
        <w:t xml:space="preserve"> perspective, not Achara</w:t>
      </w:r>
      <w:r w:rsidR="004A450D" w:rsidRPr="009261EE">
        <w:rPr>
          <w:lang w:val="en-AU"/>
        </w:rPr>
        <w:t>’</w:t>
      </w:r>
      <w:r w:rsidR="00183997" w:rsidRPr="009261EE">
        <w:rPr>
          <w:lang w:val="en-AU"/>
        </w:rPr>
        <w:t>s.</w:t>
      </w:r>
    </w:p>
    <w:p w14:paraId="74DCCC81" w14:textId="77777777" w:rsidR="00C417CC" w:rsidRPr="009261EE" w:rsidRDefault="00183997" w:rsidP="009261EE">
      <w:pPr>
        <w:pStyle w:val="VCAAHeading3"/>
        <w:rPr>
          <w:lang w:val="en-AU"/>
        </w:rPr>
      </w:pPr>
      <w:r w:rsidRPr="009261EE">
        <w:rPr>
          <w:lang w:val="en-AU"/>
        </w:rPr>
        <w:t>Question 5b.</w:t>
      </w:r>
    </w:p>
    <w:tbl>
      <w:tblPr>
        <w:tblStyle w:val="af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1008"/>
      </w:tblGrid>
      <w:tr w:rsidR="007E698F" w:rsidRPr="009261EE" w14:paraId="35591490"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559E5498"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36201C11"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08E191A5"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1008" w:type="dxa"/>
            <w:tcBorders>
              <w:top w:val="single" w:sz="4" w:space="0" w:color="000000"/>
              <w:bottom w:val="single" w:sz="4" w:space="0" w:color="000000"/>
              <w:right w:val="single" w:sz="4" w:space="0" w:color="000000"/>
            </w:tcBorders>
          </w:tcPr>
          <w:p w14:paraId="509D15C5"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7E698F" w:rsidRPr="009261EE" w14:paraId="5F32031E" w14:textId="77777777" w:rsidTr="00D83FA4">
        <w:tc>
          <w:tcPr>
            <w:tcW w:w="864" w:type="dxa"/>
            <w:tcBorders>
              <w:top w:val="single" w:sz="4" w:space="0" w:color="000000"/>
              <w:left w:val="single" w:sz="4" w:space="0" w:color="000000"/>
              <w:bottom w:val="single" w:sz="4" w:space="0" w:color="000000"/>
              <w:right w:val="single" w:sz="4" w:space="0" w:color="000000"/>
            </w:tcBorders>
          </w:tcPr>
          <w:p w14:paraId="3576A4AA"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2397EB1F" w14:textId="77777777" w:rsidR="00C417CC" w:rsidRPr="009261EE" w:rsidRDefault="00183997" w:rsidP="003F7ECC">
            <w:pPr>
              <w:pStyle w:val="VCAAtablecondensed"/>
              <w:rPr>
                <w:lang w:val="en-AU"/>
              </w:rPr>
            </w:pPr>
            <w:r w:rsidRPr="009261EE">
              <w:rPr>
                <w:lang w:val="en-AU"/>
              </w:rPr>
              <w:t>53</w:t>
            </w:r>
          </w:p>
        </w:tc>
        <w:tc>
          <w:tcPr>
            <w:tcW w:w="576" w:type="dxa"/>
            <w:tcBorders>
              <w:top w:val="single" w:sz="4" w:space="0" w:color="000000"/>
              <w:left w:val="single" w:sz="4" w:space="0" w:color="000000"/>
              <w:bottom w:val="single" w:sz="4" w:space="0" w:color="000000"/>
              <w:right w:val="single" w:sz="4" w:space="0" w:color="000000"/>
            </w:tcBorders>
          </w:tcPr>
          <w:p w14:paraId="1623C42E" w14:textId="77777777" w:rsidR="00C417CC" w:rsidRPr="009261EE" w:rsidRDefault="00183997" w:rsidP="003F7ECC">
            <w:pPr>
              <w:pStyle w:val="VCAAtablecondensed"/>
              <w:rPr>
                <w:lang w:val="en-AU"/>
              </w:rPr>
            </w:pPr>
            <w:r w:rsidRPr="009261EE">
              <w:rPr>
                <w:lang w:val="en-AU"/>
              </w:rPr>
              <w:t>47</w:t>
            </w:r>
          </w:p>
        </w:tc>
        <w:tc>
          <w:tcPr>
            <w:tcW w:w="1008" w:type="dxa"/>
            <w:tcBorders>
              <w:top w:val="single" w:sz="4" w:space="0" w:color="000000"/>
              <w:left w:val="single" w:sz="4" w:space="0" w:color="000000"/>
              <w:bottom w:val="single" w:sz="4" w:space="0" w:color="000000"/>
              <w:right w:val="single" w:sz="4" w:space="0" w:color="000000"/>
            </w:tcBorders>
          </w:tcPr>
          <w:p w14:paraId="7529C9DC" w14:textId="77777777" w:rsidR="00C417CC" w:rsidRPr="009261EE" w:rsidRDefault="00183997" w:rsidP="003F7ECC">
            <w:pPr>
              <w:pStyle w:val="VCAAtablecondensed"/>
              <w:rPr>
                <w:lang w:val="en-AU"/>
              </w:rPr>
            </w:pPr>
            <w:r w:rsidRPr="009261EE">
              <w:rPr>
                <w:lang w:val="en-AU"/>
              </w:rPr>
              <w:t>0.5</w:t>
            </w:r>
          </w:p>
        </w:tc>
      </w:tr>
    </w:tbl>
    <w:p w14:paraId="1CAE7C07" w14:textId="77777777" w:rsidR="00C417CC" w:rsidRPr="009261EE" w:rsidRDefault="00183997" w:rsidP="003F7ECC">
      <w:pPr>
        <w:pStyle w:val="VCAAbody"/>
        <w:rPr>
          <w:b/>
          <w:lang w:val="en-AU"/>
        </w:rPr>
      </w:pPr>
      <w:r w:rsidRPr="009261EE">
        <w:rPr>
          <w:lang w:val="en-AU"/>
        </w:rPr>
        <w:t>The answer was negative reinforcement</w:t>
      </w:r>
      <w:r w:rsidRPr="00DC0B51">
        <w:rPr>
          <w:bCs/>
          <w:lang w:val="en-AU"/>
        </w:rPr>
        <w:t>.</w:t>
      </w:r>
    </w:p>
    <w:p w14:paraId="6CD8E21F" w14:textId="77777777" w:rsidR="00C417CC" w:rsidRPr="009261EE" w:rsidRDefault="00183997" w:rsidP="003F7ECC">
      <w:pPr>
        <w:pStyle w:val="VCAAbody"/>
        <w:rPr>
          <w:lang w:val="en-AU"/>
        </w:rPr>
      </w:pPr>
      <w:r w:rsidRPr="009261EE">
        <w:rPr>
          <w:lang w:val="en-AU"/>
        </w:rPr>
        <w:t>No other answer was accepted.</w:t>
      </w:r>
    </w:p>
    <w:p w14:paraId="5767A756" w14:textId="77777777" w:rsidR="00C417CC" w:rsidRPr="009261EE" w:rsidRDefault="00183997" w:rsidP="00F47271">
      <w:pPr>
        <w:pStyle w:val="VCAAHeading3"/>
        <w:rPr>
          <w:lang w:val="en-AU"/>
        </w:rPr>
      </w:pPr>
      <w:r w:rsidRPr="009261EE">
        <w:rPr>
          <w:lang w:val="en-AU"/>
        </w:rPr>
        <w:t>Question 5c.</w:t>
      </w:r>
    </w:p>
    <w:tbl>
      <w:tblPr>
        <w:tblStyle w:val="af2"/>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6565DA15"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3E8B739F"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06DF6B63"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44277986"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396DEB3D"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576" w:type="dxa"/>
            <w:tcBorders>
              <w:top w:val="single" w:sz="4" w:space="0" w:color="000000"/>
              <w:bottom w:val="single" w:sz="4" w:space="0" w:color="000000"/>
            </w:tcBorders>
          </w:tcPr>
          <w:p w14:paraId="48E649A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3</w:t>
            </w:r>
          </w:p>
        </w:tc>
        <w:tc>
          <w:tcPr>
            <w:tcW w:w="1008" w:type="dxa"/>
            <w:tcBorders>
              <w:top w:val="single" w:sz="4" w:space="0" w:color="000000"/>
              <w:bottom w:val="single" w:sz="4" w:space="0" w:color="000000"/>
              <w:right w:val="single" w:sz="4" w:space="0" w:color="000000"/>
            </w:tcBorders>
          </w:tcPr>
          <w:p w14:paraId="45A4FC0A"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C417CC" w:rsidRPr="009261EE" w14:paraId="294DAB06" w14:textId="77777777" w:rsidTr="00D83FA4">
        <w:tc>
          <w:tcPr>
            <w:tcW w:w="864" w:type="dxa"/>
            <w:tcBorders>
              <w:top w:val="single" w:sz="4" w:space="0" w:color="000000"/>
              <w:left w:val="single" w:sz="4" w:space="0" w:color="000000"/>
              <w:bottom w:val="single" w:sz="4" w:space="0" w:color="000000"/>
              <w:right w:val="single" w:sz="4" w:space="0" w:color="000000"/>
            </w:tcBorders>
          </w:tcPr>
          <w:p w14:paraId="0F6C384A"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45B82E7F" w14:textId="77777777" w:rsidR="00C417CC" w:rsidRPr="009261EE" w:rsidRDefault="00183997" w:rsidP="003F7ECC">
            <w:pPr>
              <w:pStyle w:val="VCAAtablecondensed"/>
              <w:rPr>
                <w:lang w:val="en-AU"/>
              </w:rPr>
            </w:pPr>
            <w:r w:rsidRPr="009261EE">
              <w:rPr>
                <w:lang w:val="en-AU"/>
              </w:rPr>
              <w:t>31</w:t>
            </w:r>
          </w:p>
        </w:tc>
        <w:tc>
          <w:tcPr>
            <w:tcW w:w="576" w:type="dxa"/>
            <w:tcBorders>
              <w:top w:val="single" w:sz="4" w:space="0" w:color="000000"/>
              <w:left w:val="single" w:sz="4" w:space="0" w:color="000000"/>
              <w:bottom w:val="single" w:sz="4" w:space="0" w:color="000000"/>
              <w:right w:val="single" w:sz="4" w:space="0" w:color="000000"/>
            </w:tcBorders>
          </w:tcPr>
          <w:p w14:paraId="45DCA025" w14:textId="77777777" w:rsidR="00C417CC" w:rsidRPr="009261EE" w:rsidRDefault="00183997" w:rsidP="003F7ECC">
            <w:pPr>
              <w:pStyle w:val="VCAAtablecondensed"/>
              <w:rPr>
                <w:lang w:val="en-AU"/>
              </w:rPr>
            </w:pPr>
            <w:r w:rsidRPr="009261EE">
              <w:rPr>
                <w:lang w:val="en-AU"/>
              </w:rPr>
              <w:t>12</w:t>
            </w:r>
          </w:p>
        </w:tc>
        <w:tc>
          <w:tcPr>
            <w:tcW w:w="576" w:type="dxa"/>
            <w:tcBorders>
              <w:top w:val="single" w:sz="4" w:space="0" w:color="000000"/>
              <w:left w:val="single" w:sz="4" w:space="0" w:color="000000"/>
              <w:bottom w:val="single" w:sz="4" w:space="0" w:color="000000"/>
              <w:right w:val="single" w:sz="4" w:space="0" w:color="000000"/>
            </w:tcBorders>
          </w:tcPr>
          <w:p w14:paraId="3BF87565" w14:textId="77777777" w:rsidR="00C417CC" w:rsidRPr="009261EE" w:rsidRDefault="00183997" w:rsidP="003F7ECC">
            <w:pPr>
              <w:pStyle w:val="VCAAtablecondensed"/>
              <w:rPr>
                <w:lang w:val="en-AU"/>
              </w:rPr>
            </w:pPr>
            <w:r w:rsidRPr="009261EE">
              <w:rPr>
                <w:lang w:val="en-AU"/>
              </w:rPr>
              <w:t>26</w:t>
            </w:r>
          </w:p>
        </w:tc>
        <w:tc>
          <w:tcPr>
            <w:tcW w:w="576" w:type="dxa"/>
            <w:tcBorders>
              <w:top w:val="single" w:sz="4" w:space="0" w:color="000000"/>
              <w:left w:val="single" w:sz="4" w:space="0" w:color="000000"/>
              <w:bottom w:val="single" w:sz="4" w:space="0" w:color="000000"/>
              <w:right w:val="single" w:sz="4" w:space="0" w:color="000000"/>
            </w:tcBorders>
          </w:tcPr>
          <w:p w14:paraId="45BC883F" w14:textId="77777777" w:rsidR="00C417CC" w:rsidRPr="009261EE" w:rsidRDefault="00183997" w:rsidP="003F7ECC">
            <w:pPr>
              <w:pStyle w:val="VCAAtablecondensed"/>
              <w:rPr>
                <w:lang w:val="en-AU"/>
              </w:rPr>
            </w:pPr>
            <w:r w:rsidRPr="009261EE">
              <w:rPr>
                <w:lang w:val="en-AU"/>
              </w:rPr>
              <w:t>31</w:t>
            </w:r>
          </w:p>
        </w:tc>
        <w:tc>
          <w:tcPr>
            <w:tcW w:w="1008" w:type="dxa"/>
            <w:tcBorders>
              <w:top w:val="single" w:sz="4" w:space="0" w:color="000000"/>
              <w:left w:val="single" w:sz="4" w:space="0" w:color="000000"/>
              <w:bottom w:val="single" w:sz="4" w:space="0" w:color="000000"/>
              <w:right w:val="single" w:sz="4" w:space="0" w:color="000000"/>
            </w:tcBorders>
          </w:tcPr>
          <w:p w14:paraId="6CC3A995" w14:textId="77777777" w:rsidR="00C417CC" w:rsidRPr="009261EE" w:rsidRDefault="00183997" w:rsidP="003F7ECC">
            <w:pPr>
              <w:pStyle w:val="VCAAtablecondensed"/>
              <w:rPr>
                <w:lang w:val="en-AU"/>
              </w:rPr>
            </w:pPr>
            <w:r w:rsidRPr="009261EE">
              <w:rPr>
                <w:lang w:val="en-AU"/>
              </w:rPr>
              <w:t>1.6</w:t>
            </w:r>
          </w:p>
        </w:tc>
      </w:tr>
    </w:tbl>
    <w:p w14:paraId="23A6BC41" w14:textId="77777777" w:rsidR="00C417CC" w:rsidRPr="009261EE" w:rsidRDefault="00183997" w:rsidP="003F7ECC">
      <w:pPr>
        <w:pStyle w:val="VCAAbody"/>
        <w:rPr>
          <w:lang w:val="en-AU"/>
        </w:rPr>
      </w:pPr>
      <w:r w:rsidRPr="009261EE">
        <w:rPr>
          <w:lang w:val="en-AU"/>
        </w:rPr>
        <w:t>Referring to the scenario, students were required to identify a different reinforcement or punishment type, demonstrate how the consequence could be used and identify the impact on future behaviour.</w:t>
      </w:r>
    </w:p>
    <w:p w14:paraId="4E90D07F" w14:textId="6336D2A7" w:rsidR="00C417CC" w:rsidRPr="009261EE" w:rsidRDefault="00D617F8" w:rsidP="003F7ECC">
      <w:pPr>
        <w:pStyle w:val="VCAAbody"/>
        <w:rPr>
          <w:color w:val="000000"/>
          <w:lang w:val="en-AU"/>
        </w:rPr>
      </w:pPr>
      <w:sdt>
        <w:sdtPr>
          <w:rPr>
            <w:lang w:val="en-AU"/>
          </w:rPr>
          <w:tag w:val="goog_rdk_16"/>
          <w:id w:val="1639071918"/>
        </w:sdtPr>
        <w:sdtEndPr/>
        <w:sdtContent/>
      </w:sdt>
      <w:r w:rsidR="00183997" w:rsidRPr="009261EE">
        <w:rPr>
          <w:color w:val="000000"/>
          <w:lang w:val="en-AU"/>
        </w:rPr>
        <w:t xml:space="preserve">Most students were able to come up with another </w:t>
      </w:r>
      <w:r w:rsidR="00183997" w:rsidRPr="009261EE">
        <w:rPr>
          <w:lang w:val="en-AU"/>
        </w:rPr>
        <w:t>consequence, but did not reference operant conditioning terms</w:t>
      </w:r>
      <w:r w:rsidR="00183997" w:rsidRPr="009261EE">
        <w:rPr>
          <w:color w:val="000000"/>
          <w:lang w:val="en-AU"/>
        </w:rPr>
        <w:t xml:space="preserve">. </w:t>
      </w:r>
      <w:r w:rsidR="005F35A0">
        <w:rPr>
          <w:color w:val="000000"/>
          <w:lang w:val="en-AU"/>
        </w:rPr>
        <w:t>A c</w:t>
      </w:r>
      <w:r w:rsidR="00183997" w:rsidRPr="009261EE">
        <w:rPr>
          <w:color w:val="000000"/>
          <w:lang w:val="en-AU"/>
        </w:rPr>
        <w:t>ommon error</w:t>
      </w:r>
      <w:r w:rsidR="005F35A0">
        <w:rPr>
          <w:color w:val="000000"/>
          <w:lang w:val="en-AU"/>
        </w:rPr>
        <w:t xml:space="preserve"> wa</w:t>
      </w:r>
      <w:r w:rsidR="00183997" w:rsidRPr="009261EE">
        <w:rPr>
          <w:color w:val="000000"/>
          <w:lang w:val="en-AU"/>
        </w:rPr>
        <w:t xml:space="preserve">s </w:t>
      </w:r>
      <w:r w:rsidR="005D0140">
        <w:rPr>
          <w:color w:val="000000"/>
          <w:lang w:val="en-AU"/>
        </w:rPr>
        <w:t xml:space="preserve">to </w:t>
      </w:r>
      <w:r w:rsidR="00183997" w:rsidRPr="009261EE">
        <w:rPr>
          <w:lang w:val="en-AU"/>
        </w:rPr>
        <w:t xml:space="preserve">provide another example of negative reinforcement, where the question clearly asked for ‘another way’ that Acara could have stopped Kris from crying. </w:t>
      </w:r>
    </w:p>
    <w:p w14:paraId="249B6B89" w14:textId="77777777" w:rsidR="00C417CC" w:rsidRPr="009261EE" w:rsidRDefault="00183997" w:rsidP="003F7ECC">
      <w:pPr>
        <w:pStyle w:val="VCAAbody"/>
        <w:rPr>
          <w:lang w:val="en-AU"/>
        </w:rPr>
      </w:pPr>
      <w:r w:rsidRPr="009261EE">
        <w:rPr>
          <w:lang w:val="en-AU"/>
        </w:rPr>
        <w:t>The following is an example of a high-scoring response.</w:t>
      </w:r>
    </w:p>
    <w:p w14:paraId="1164B8D1" w14:textId="0023C953" w:rsidR="005D0140" w:rsidRPr="00C41A1F" w:rsidRDefault="00183997" w:rsidP="00C41A1F">
      <w:pPr>
        <w:pStyle w:val="VCAAstudentresponse"/>
        <w:rPr>
          <w:color w:val="000000"/>
          <w:lang w:val="en-AU"/>
        </w:rPr>
      </w:pPr>
      <w:r w:rsidRPr="009261EE">
        <w:rPr>
          <w:lang w:val="en-AU"/>
        </w:rPr>
        <w:t>Response cost</w:t>
      </w:r>
      <w:r w:rsidRPr="009261EE">
        <w:rPr>
          <w:color w:val="000000"/>
          <w:lang w:val="en-AU"/>
        </w:rPr>
        <w:t xml:space="preserve"> could be used by Achara by </w:t>
      </w:r>
      <w:r w:rsidRPr="009261EE">
        <w:rPr>
          <w:lang w:val="en-AU"/>
        </w:rPr>
        <w:t>taking Kris’s IPAD away from him if he continues to cry for chocolate during their shop, by removing a pleasant/positive stimulus from Kris, this will decrease the likelihood of h</w:t>
      </w:r>
      <w:r w:rsidR="003F7ECC" w:rsidRPr="009261EE">
        <w:rPr>
          <w:lang w:val="en-AU"/>
        </w:rPr>
        <w:t>i</w:t>
      </w:r>
      <w:r w:rsidRPr="009261EE">
        <w:rPr>
          <w:lang w:val="en-AU"/>
        </w:rPr>
        <w:t xml:space="preserve">m crying in the future as he doesn’t want to lose the use of his IPAD. </w:t>
      </w:r>
      <w:r w:rsidR="005D0140">
        <w:rPr>
          <w:lang w:val="en-AU"/>
        </w:rPr>
        <w:br w:type="page"/>
      </w:r>
    </w:p>
    <w:p w14:paraId="0BACD420" w14:textId="06DAC282" w:rsidR="00C417CC" w:rsidRPr="009261EE" w:rsidRDefault="00183997" w:rsidP="00F47271">
      <w:pPr>
        <w:pStyle w:val="VCAAHeading3"/>
        <w:rPr>
          <w:lang w:val="en-AU"/>
        </w:rPr>
      </w:pPr>
      <w:r w:rsidRPr="009261EE">
        <w:rPr>
          <w:lang w:val="en-AU"/>
        </w:rPr>
        <w:lastRenderedPageBreak/>
        <w:t>Question 6a.</w:t>
      </w:r>
    </w:p>
    <w:tbl>
      <w:tblPr>
        <w:tblStyle w:val="a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D83FA4" w:rsidRPr="009261EE" w14:paraId="691145B3"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005277F1"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76D00162"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24D20C95"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29397B49"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576" w:type="dxa"/>
            <w:tcBorders>
              <w:top w:val="single" w:sz="4" w:space="0" w:color="000000"/>
              <w:bottom w:val="single" w:sz="4" w:space="0" w:color="000000"/>
            </w:tcBorders>
          </w:tcPr>
          <w:p w14:paraId="1D3B5A1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3</w:t>
            </w:r>
          </w:p>
        </w:tc>
        <w:tc>
          <w:tcPr>
            <w:tcW w:w="1008" w:type="dxa"/>
            <w:tcBorders>
              <w:top w:val="single" w:sz="4" w:space="0" w:color="000000"/>
              <w:bottom w:val="single" w:sz="4" w:space="0" w:color="000000"/>
              <w:right w:val="single" w:sz="4" w:space="0" w:color="000000"/>
            </w:tcBorders>
          </w:tcPr>
          <w:p w14:paraId="08FCE607"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7E698F" w:rsidRPr="009261EE" w14:paraId="1323245B" w14:textId="77777777" w:rsidTr="00D83FA4">
        <w:tc>
          <w:tcPr>
            <w:tcW w:w="864" w:type="dxa"/>
            <w:tcBorders>
              <w:top w:val="single" w:sz="4" w:space="0" w:color="000000"/>
              <w:left w:val="single" w:sz="4" w:space="0" w:color="000000"/>
              <w:bottom w:val="single" w:sz="4" w:space="0" w:color="000000"/>
              <w:right w:val="single" w:sz="4" w:space="0" w:color="000000"/>
            </w:tcBorders>
          </w:tcPr>
          <w:p w14:paraId="56ABD5D8"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193795F0" w14:textId="77777777" w:rsidR="00C417CC" w:rsidRPr="009261EE" w:rsidRDefault="00183997" w:rsidP="003F7ECC">
            <w:pPr>
              <w:pStyle w:val="VCAAtablecondensed"/>
              <w:rPr>
                <w:lang w:val="en-AU"/>
              </w:rPr>
            </w:pPr>
            <w:r w:rsidRPr="009261EE">
              <w:rPr>
                <w:lang w:val="en-AU"/>
              </w:rPr>
              <w:t>41</w:t>
            </w:r>
          </w:p>
        </w:tc>
        <w:tc>
          <w:tcPr>
            <w:tcW w:w="576" w:type="dxa"/>
            <w:tcBorders>
              <w:top w:val="single" w:sz="4" w:space="0" w:color="000000"/>
              <w:left w:val="single" w:sz="4" w:space="0" w:color="000000"/>
              <w:bottom w:val="single" w:sz="4" w:space="0" w:color="000000"/>
              <w:right w:val="single" w:sz="4" w:space="0" w:color="000000"/>
            </w:tcBorders>
          </w:tcPr>
          <w:p w14:paraId="047FE332" w14:textId="77777777" w:rsidR="00C417CC" w:rsidRPr="009261EE" w:rsidRDefault="00183997" w:rsidP="003F7ECC">
            <w:pPr>
              <w:pStyle w:val="VCAAtablecondensed"/>
              <w:rPr>
                <w:lang w:val="en-AU"/>
              </w:rPr>
            </w:pPr>
            <w:r w:rsidRPr="009261EE">
              <w:rPr>
                <w:lang w:val="en-AU"/>
              </w:rPr>
              <w:t>26</w:t>
            </w:r>
          </w:p>
        </w:tc>
        <w:tc>
          <w:tcPr>
            <w:tcW w:w="576" w:type="dxa"/>
            <w:tcBorders>
              <w:top w:val="single" w:sz="4" w:space="0" w:color="000000"/>
              <w:left w:val="single" w:sz="4" w:space="0" w:color="000000"/>
              <w:bottom w:val="single" w:sz="4" w:space="0" w:color="000000"/>
              <w:right w:val="single" w:sz="4" w:space="0" w:color="000000"/>
            </w:tcBorders>
          </w:tcPr>
          <w:p w14:paraId="393BA1D2" w14:textId="77777777" w:rsidR="00C417CC" w:rsidRPr="009261EE" w:rsidRDefault="00183997" w:rsidP="003F7ECC">
            <w:pPr>
              <w:pStyle w:val="VCAAtablecondensed"/>
              <w:rPr>
                <w:lang w:val="en-AU"/>
              </w:rPr>
            </w:pPr>
            <w:r w:rsidRPr="009261EE">
              <w:rPr>
                <w:lang w:val="en-AU"/>
              </w:rPr>
              <w:t>29</w:t>
            </w:r>
          </w:p>
        </w:tc>
        <w:tc>
          <w:tcPr>
            <w:tcW w:w="576" w:type="dxa"/>
            <w:tcBorders>
              <w:top w:val="single" w:sz="4" w:space="0" w:color="000000"/>
              <w:left w:val="single" w:sz="4" w:space="0" w:color="000000"/>
              <w:bottom w:val="single" w:sz="4" w:space="0" w:color="000000"/>
              <w:right w:val="single" w:sz="4" w:space="0" w:color="000000"/>
            </w:tcBorders>
          </w:tcPr>
          <w:p w14:paraId="3FBBD905" w14:textId="77777777" w:rsidR="00C417CC" w:rsidRPr="009261EE" w:rsidRDefault="00183997" w:rsidP="003F7ECC">
            <w:pPr>
              <w:pStyle w:val="VCAAtablecondensed"/>
              <w:rPr>
                <w:lang w:val="en-AU"/>
              </w:rPr>
            </w:pPr>
            <w:r w:rsidRPr="009261EE">
              <w:rPr>
                <w:lang w:val="en-AU"/>
              </w:rPr>
              <w:t>5</w:t>
            </w:r>
          </w:p>
        </w:tc>
        <w:tc>
          <w:tcPr>
            <w:tcW w:w="1008" w:type="dxa"/>
            <w:tcBorders>
              <w:top w:val="single" w:sz="4" w:space="0" w:color="000000"/>
              <w:left w:val="single" w:sz="4" w:space="0" w:color="000000"/>
              <w:bottom w:val="single" w:sz="4" w:space="0" w:color="000000"/>
              <w:right w:val="single" w:sz="4" w:space="0" w:color="000000"/>
            </w:tcBorders>
          </w:tcPr>
          <w:p w14:paraId="24816597" w14:textId="77777777" w:rsidR="00C417CC" w:rsidRPr="009261EE" w:rsidRDefault="00183997" w:rsidP="003F7ECC">
            <w:pPr>
              <w:pStyle w:val="VCAAtablecondensed"/>
              <w:rPr>
                <w:lang w:val="en-AU"/>
              </w:rPr>
            </w:pPr>
            <w:r w:rsidRPr="009261EE">
              <w:rPr>
                <w:lang w:val="en-AU"/>
              </w:rPr>
              <w:t>1.0</w:t>
            </w:r>
          </w:p>
        </w:tc>
      </w:tr>
    </w:tbl>
    <w:p w14:paraId="46366A03" w14:textId="77777777" w:rsidR="00C417CC" w:rsidRPr="009261EE" w:rsidRDefault="00183997" w:rsidP="003F7ECC">
      <w:pPr>
        <w:pStyle w:val="VCAAbody"/>
        <w:rPr>
          <w:lang w:val="en-AU"/>
        </w:rPr>
      </w:pPr>
      <w:r w:rsidRPr="009261EE">
        <w:rPr>
          <w:lang w:val="en-AU"/>
        </w:rPr>
        <w:t>Using an appropriate example of an anterograde symptom, students were required to explain that this was a result of the hippocampus being damaged/degenerated and as a consequence, Alzheimer’s disease patients have difficulty consolidating explicit/declarative/semantic/episodic memories.</w:t>
      </w:r>
    </w:p>
    <w:p w14:paraId="308DBC59" w14:textId="06C27650" w:rsidR="00C417CC" w:rsidRPr="009261EE" w:rsidRDefault="00183997" w:rsidP="003F7ECC">
      <w:pPr>
        <w:pStyle w:val="VCAAbody"/>
        <w:rPr>
          <w:lang w:val="en-AU"/>
        </w:rPr>
      </w:pPr>
      <w:r w:rsidRPr="009261EE">
        <w:rPr>
          <w:lang w:val="en-AU"/>
        </w:rPr>
        <w:t xml:space="preserve">Most students were able to identify the hippocampus. It was not enough to state that the patient will have an inability to form/consolidate new explicit memories as the question explicitly asked for the identification of one anterograde </w:t>
      </w:r>
      <w:sdt>
        <w:sdtPr>
          <w:rPr>
            <w:lang w:val="en-AU"/>
          </w:rPr>
          <w:tag w:val="goog_rdk_17"/>
          <w:id w:val="1505931919"/>
        </w:sdtPr>
        <w:sdtEndPr/>
        <w:sdtContent/>
      </w:sdt>
      <w:r w:rsidRPr="009261EE">
        <w:rPr>
          <w:lang w:val="en-AU"/>
        </w:rPr>
        <w:t>symptom. Another common error was not providing an example of a symptom of the inability to consolidate an explicit memory.</w:t>
      </w:r>
    </w:p>
    <w:p w14:paraId="487F7235" w14:textId="77777777" w:rsidR="00C417CC" w:rsidRPr="009261EE" w:rsidRDefault="00183997" w:rsidP="003F7ECC">
      <w:pPr>
        <w:pStyle w:val="VCAAbody"/>
        <w:rPr>
          <w:lang w:val="en-AU"/>
        </w:rPr>
      </w:pPr>
      <w:r w:rsidRPr="009261EE">
        <w:rPr>
          <w:lang w:val="en-AU"/>
        </w:rPr>
        <w:t>The following is an example of a high-scoring response.</w:t>
      </w:r>
    </w:p>
    <w:p w14:paraId="5C4D26DB" w14:textId="77777777" w:rsidR="00C417CC" w:rsidRPr="009261EE" w:rsidRDefault="00183997" w:rsidP="003F7ECC">
      <w:pPr>
        <w:pStyle w:val="VCAAstudentresponse"/>
        <w:rPr>
          <w:lang w:val="en-AU"/>
        </w:rPr>
      </w:pPr>
      <w:r w:rsidRPr="009261EE">
        <w:rPr>
          <w:lang w:val="en-AU"/>
        </w:rPr>
        <w:t>Alzheimer’s disease affects the hippocampus (cells start to die due to plaques and tangles) so that people may lose the ability to consolidate new explicit memories. These patients may not remember the names of ‘new’ people they meet, such as the doctors treating them after diagnosis.</w:t>
      </w:r>
    </w:p>
    <w:p w14:paraId="16D883F7" w14:textId="77777777" w:rsidR="00C417CC" w:rsidRPr="009261EE" w:rsidRDefault="00183997" w:rsidP="00F47271">
      <w:pPr>
        <w:pStyle w:val="VCAAHeading3"/>
        <w:rPr>
          <w:lang w:val="en-AU"/>
        </w:rPr>
      </w:pPr>
      <w:r w:rsidRPr="009261EE">
        <w:rPr>
          <w:lang w:val="en-AU"/>
        </w:rPr>
        <w:t>Question 6bi.</w:t>
      </w:r>
    </w:p>
    <w:tbl>
      <w:tblPr>
        <w:tblStyle w:val="af4"/>
        <w:tblW w:w="3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03"/>
        <w:gridCol w:w="503"/>
        <w:gridCol w:w="503"/>
        <w:gridCol w:w="1008"/>
      </w:tblGrid>
      <w:tr w:rsidR="00C417CC" w:rsidRPr="009261EE" w14:paraId="6E05990F"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0B4B5D7F"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03" w:type="dxa"/>
            <w:tcBorders>
              <w:top w:val="single" w:sz="4" w:space="0" w:color="000000"/>
              <w:bottom w:val="single" w:sz="4" w:space="0" w:color="000000"/>
            </w:tcBorders>
          </w:tcPr>
          <w:p w14:paraId="654E7E8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03" w:type="dxa"/>
            <w:tcBorders>
              <w:top w:val="single" w:sz="4" w:space="0" w:color="000000"/>
              <w:bottom w:val="single" w:sz="4" w:space="0" w:color="000000"/>
            </w:tcBorders>
          </w:tcPr>
          <w:p w14:paraId="0F597730"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03" w:type="dxa"/>
            <w:tcBorders>
              <w:top w:val="single" w:sz="4" w:space="0" w:color="000000"/>
              <w:bottom w:val="single" w:sz="4" w:space="0" w:color="000000"/>
            </w:tcBorders>
          </w:tcPr>
          <w:p w14:paraId="763E13FF"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1008" w:type="dxa"/>
            <w:tcBorders>
              <w:top w:val="single" w:sz="4" w:space="0" w:color="000000"/>
              <w:bottom w:val="single" w:sz="4" w:space="0" w:color="000000"/>
              <w:right w:val="single" w:sz="4" w:space="0" w:color="000000"/>
            </w:tcBorders>
          </w:tcPr>
          <w:p w14:paraId="46921A3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C417CC" w:rsidRPr="009261EE" w14:paraId="0B07FBA1" w14:textId="77777777" w:rsidTr="00D83FA4">
        <w:tc>
          <w:tcPr>
            <w:tcW w:w="864" w:type="dxa"/>
            <w:tcBorders>
              <w:top w:val="single" w:sz="4" w:space="0" w:color="000000"/>
              <w:left w:val="single" w:sz="4" w:space="0" w:color="000000"/>
              <w:bottom w:val="single" w:sz="4" w:space="0" w:color="000000"/>
              <w:right w:val="single" w:sz="4" w:space="0" w:color="000000"/>
            </w:tcBorders>
          </w:tcPr>
          <w:p w14:paraId="67CDBACD" w14:textId="77777777" w:rsidR="00C417CC" w:rsidRPr="009261EE" w:rsidRDefault="00183997" w:rsidP="003F7ECC">
            <w:pPr>
              <w:pStyle w:val="VCAAtablecondensed"/>
              <w:rPr>
                <w:lang w:val="en-AU"/>
              </w:rPr>
            </w:pPr>
            <w:r w:rsidRPr="009261EE">
              <w:rPr>
                <w:lang w:val="en-AU"/>
              </w:rPr>
              <w:t>%</w:t>
            </w:r>
          </w:p>
        </w:tc>
        <w:tc>
          <w:tcPr>
            <w:tcW w:w="503" w:type="dxa"/>
            <w:tcBorders>
              <w:top w:val="single" w:sz="4" w:space="0" w:color="000000"/>
              <w:left w:val="single" w:sz="4" w:space="0" w:color="000000"/>
              <w:bottom w:val="single" w:sz="4" w:space="0" w:color="000000"/>
              <w:right w:val="single" w:sz="4" w:space="0" w:color="000000"/>
            </w:tcBorders>
          </w:tcPr>
          <w:p w14:paraId="5A84291B" w14:textId="77777777" w:rsidR="00C417CC" w:rsidRPr="009261EE" w:rsidRDefault="00183997" w:rsidP="003F7ECC">
            <w:pPr>
              <w:pStyle w:val="VCAAtablecondensed"/>
              <w:rPr>
                <w:lang w:val="en-AU"/>
              </w:rPr>
            </w:pPr>
            <w:r w:rsidRPr="009261EE">
              <w:rPr>
                <w:lang w:val="en-AU"/>
              </w:rPr>
              <w:t>37</w:t>
            </w:r>
          </w:p>
        </w:tc>
        <w:tc>
          <w:tcPr>
            <w:tcW w:w="503" w:type="dxa"/>
            <w:tcBorders>
              <w:top w:val="single" w:sz="4" w:space="0" w:color="000000"/>
              <w:left w:val="single" w:sz="4" w:space="0" w:color="000000"/>
              <w:bottom w:val="single" w:sz="4" w:space="0" w:color="000000"/>
              <w:right w:val="single" w:sz="4" w:space="0" w:color="000000"/>
            </w:tcBorders>
          </w:tcPr>
          <w:p w14:paraId="1B29DA76" w14:textId="77777777" w:rsidR="00C417CC" w:rsidRPr="009261EE" w:rsidRDefault="00183997" w:rsidP="003F7ECC">
            <w:pPr>
              <w:pStyle w:val="VCAAtablecondensed"/>
              <w:rPr>
                <w:lang w:val="en-AU"/>
              </w:rPr>
            </w:pPr>
            <w:r w:rsidRPr="009261EE">
              <w:rPr>
                <w:lang w:val="en-AU"/>
              </w:rPr>
              <w:t>40</w:t>
            </w:r>
          </w:p>
        </w:tc>
        <w:tc>
          <w:tcPr>
            <w:tcW w:w="503" w:type="dxa"/>
            <w:tcBorders>
              <w:top w:val="single" w:sz="4" w:space="0" w:color="000000"/>
              <w:left w:val="single" w:sz="4" w:space="0" w:color="000000"/>
              <w:bottom w:val="single" w:sz="4" w:space="0" w:color="000000"/>
              <w:right w:val="single" w:sz="4" w:space="0" w:color="000000"/>
            </w:tcBorders>
          </w:tcPr>
          <w:p w14:paraId="2FAE98B1" w14:textId="77777777" w:rsidR="00C417CC" w:rsidRPr="009261EE" w:rsidRDefault="00183997" w:rsidP="003F7ECC">
            <w:pPr>
              <w:pStyle w:val="VCAAtablecondensed"/>
              <w:rPr>
                <w:lang w:val="en-AU"/>
              </w:rPr>
            </w:pPr>
            <w:r w:rsidRPr="009261EE">
              <w:rPr>
                <w:lang w:val="en-AU"/>
              </w:rPr>
              <w:t>23</w:t>
            </w:r>
          </w:p>
        </w:tc>
        <w:tc>
          <w:tcPr>
            <w:tcW w:w="1008" w:type="dxa"/>
            <w:tcBorders>
              <w:top w:val="single" w:sz="4" w:space="0" w:color="000000"/>
              <w:left w:val="single" w:sz="4" w:space="0" w:color="000000"/>
              <w:bottom w:val="single" w:sz="4" w:space="0" w:color="000000"/>
              <w:right w:val="single" w:sz="4" w:space="0" w:color="000000"/>
            </w:tcBorders>
          </w:tcPr>
          <w:p w14:paraId="58247E23" w14:textId="77777777" w:rsidR="00C417CC" w:rsidRPr="009261EE" w:rsidRDefault="00183997" w:rsidP="003F7ECC">
            <w:pPr>
              <w:pStyle w:val="VCAAtablecondensed"/>
              <w:rPr>
                <w:lang w:val="en-AU"/>
              </w:rPr>
            </w:pPr>
            <w:r w:rsidRPr="009261EE">
              <w:rPr>
                <w:lang w:val="en-AU"/>
              </w:rPr>
              <w:t>0.9</w:t>
            </w:r>
          </w:p>
        </w:tc>
      </w:tr>
    </w:tbl>
    <w:p w14:paraId="4C4D0D14" w14:textId="77777777" w:rsidR="00C417CC" w:rsidRPr="009261EE" w:rsidRDefault="00183997" w:rsidP="003F7ECC">
      <w:pPr>
        <w:pStyle w:val="VCAAbody"/>
        <w:rPr>
          <w:lang w:val="en-AU"/>
        </w:rPr>
      </w:pPr>
      <w:r w:rsidRPr="009261EE">
        <w:rPr>
          <w:lang w:val="en-AU"/>
        </w:rPr>
        <w:t xml:space="preserve">Students were required to provide an accurate description of rumination and a link to how rumination can contribute to mental health problems in relatives of people suffering from Alzheimer’s disease. </w:t>
      </w:r>
    </w:p>
    <w:p w14:paraId="42FB9DF2" w14:textId="0EB4FB2B" w:rsidR="00C417CC" w:rsidRPr="009261EE" w:rsidRDefault="00183997" w:rsidP="003F7ECC">
      <w:pPr>
        <w:pStyle w:val="VCAAbody"/>
        <w:rPr>
          <w:lang w:val="en-AU"/>
        </w:rPr>
      </w:pPr>
      <w:r w:rsidRPr="009261EE">
        <w:rPr>
          <w:lang w:val="en-AU"/>
        </w:rPr>
        <w:t xml:space="preserve">In their response, students were required to identify that rumination involves the element of </w:t>
      </w:r>
      <w:r w:rsidRPr="009261EE">
        <w:rPr>
          <w:b/>
          <w:lang w:val="en-AU"/>
        </w:rPr>
        <w:t>repetition</w:t>
      </w:r>
      <w:r w:rsidRPr="009261EE">
        <w:rPr>
          <w:lang w:val="en-AU"/>
        </w:rPr>
        <w:t xml:space="preserve"> (such as ‘continuous’, ‘constantly thinking about’, ‘thinking about something over and over’). Responses also needed to link rumination to possible mental health problems for the relatives of people suffering from Alzheimer’s disease, </w:t>
      </w:r>
      <w:r w:rsidRPr="009261EE">
        <w:rPr>
          <w:b/>
          <w:lang w:val="en-AU"/>
        </w:rPr>
        <w:t>not</w:t>
      </w:r>
      <w:r w:rsidRPr="009261EE">
        <w:rPr>
          <w:lang w:val="en-AU"/>
        </w:rPr>
        <w:t xml:space="preserve"> </w:t>
      </w:r>
      <w:r w:rsidR="005D0140">
        <w:rPr>
          <w:lang w:val="en-AU"/>
        </w:rPr>
        <w:t>for</w:t>
      </w:r>
      <w:r w:rsidR="005D0140" w:rsidRPr="009261EE">
        <w:rPr>
          <w:lang w:val="en-AU"/>
        </w:rPr>
        <w:t xml:space="preserve"> </w:t>
      </w:r>
      <w:r w:rsidRPr="009261EE">
        <w:rPr>
          <w:lang w:val="en-AU"/>
        </w:rPr>
        <w:t xml:space="preserve">the Alzheimer’s patients themselves. It was also important for students not to discuss elements of catastrophic thinking, such as imagining the worst possible scenarios or memory bias (e.g. they only remember the bad things that have happened in the past and </w:t>
      </w:r>
      <w:r w:rsidR="005D0140">
        <w:rPr>
          <w:lang w:val="en-AU"/>
        </w:rPr>
        <w:t xml:space="preserve">do </w:t>
      </w:r>
      <w:r w:rsidRPr="009261EE">
        <w:rPr>
          <w:lang w:val="en-AU"/>
        </w:rPr>
        <w:t>not think about good things).</w:t>
      </w:r>
    </w:p>
    <w:p w14:paraId="49E7130C" w14:textId="77777777" w:rsidR="00C417CC" w:rsidRPr="009261EE" w:rsidRDefault="00183997" w:rsidP="003F7ECC">
      <w:pPr>
        <w:pStyle w:val="VCAAbody"/>
        <w:rPr>
          <w:lang w:val="en-AU"/>
        </w:rPr>
      </w:pPr>
      <w:r w:rsidRPr="009261EE">
        <w:rPr>
          <w:lang w:val="en-AU"/>
        </w:rPr>
        <w:t>The following is an example of a high-scoring response.</w:t>
      </w:r>
    </w:p>
    <w:p w14:paraId="40D28DCC" w14:textId="46199701" w:rsidR="00081C98" w:rsidRPr="009261EE" w:rsidRDefault="00183997" w:rsidP="003F7ECC">
      <w:pPr>
        <w:pStyle w:val="VCAAstudentresponse"/>
        <w:rPr>
          <w:lang w:val="en-AU"/>
        </w:rPr>
      </w:pPr>
      <w:r w:rsidRPr="009261EE">
        <w:rPr>
          <w:lang w:val="en-AU"/>
        </w:rPr>
        <w:t xml:space="preserve">Rumination involves repeated negative thoughts such as self-blame and guilt but the person does nothing to improve problems. Rumination acts as a psychological risk factor as it might precipitate the mental health problem as the relatives are constantly thinking about the </w:t>
      </w:r>
      <w:proofErr w:type="gramStart"/>
      <w:r w:rsidRPr="009261EE">
        <w:rPr>
          <w:lang w:val="en-AU"/>
        </w:rPr>
        <w:t>challenges</w:t>
      </w:r>
      <w:proofErr w:type="gramEnd"/>
      <w:r w:rsidRPr="009261EE">
        <w:rPr>
          <w:lang w:val="en-AU"/>
        </w:rPr>
        <w:t xml:space="preserve"> they will face caring for someone with Alzheimer’s disease and feel guilty when they do something for themselves.</w:t>
      </w:r>
    </w:p>
    <w:p w14:paraId="6896AE2A" w14:textId="77777777" w:rsidR="00C417CC" w:rsidRPr="009261EE" w:rsidRDefault="00183997" w:rsidP="005D0140">
      <w:pPr>
        <w:pStyle w:val="VCAAHeading3"/>
        <w:rPr>
          <w:lang w:val="en-AU"/>
        </w:rPr>
      </w:pPr>
      <w:r w:rsidRPr="009261EE">
        <w:rPr>
          <w:lang w:val="en-AU"/>
        </w:rPr>
        <w:t>Question 6bii.</w:t>
      </w:r>
    </w:p>
    <w:tbl>
      <w:tblPr>
        <w:tblStyle w:val="af5"/>
        <w:tblW w:w="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1008"/>
      </w:tblGrid>
      <w:tr w:rsidR="007E698F" w:rsidRPr="009261EE" w14:paraId="51CD8220"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77A4600A"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78055737"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7FEFD548"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2ED6388C"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576" w:type="dxa"/>
            <w:tcBorders>
              <w:top w:val="single" w:sz="4" w:space="0" w:color="000000"/>
              <w:bottom w:val="single" w:sz="4" w:space="0" w:color="000000"/>
            </w:tcBorders>
          </w:tcPr>
          <w:p w14:paraId="6B442368"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3</w:t>
            </w:r>
          </w:p>
        </w:tc>
        <w:tc>
          <w:tcPr>
            <w:tcW w:w="1008" w:type="dxa"/>
            <w:tcBorders>
              <w:top w:val="single" w:sz="4" w:space="0" w:color="000000"/>
              <w:bottom w:val="single" w:sz="4" w:space="0" w:color="000000"/>
              <w:right w:val="single" w:sz="4" w:space="0" w:color="000000"/>
            </w:tcBorders>
          </w:tcPr>
          <w:p w14:paraId="300F30BD"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7E698F" w:rsidRPr="009261EE" w14:paraId="0D8BBEFA" w14:textId="77777777" w:rsidTr="007E698F">
        <w:tc>
          <w:tcPr>
            <w:tcW w:w="864" w:type="dxa"/>
            <w:tcBorders>
              <w:top w:val="single" w:sz="4" w:space="0" w:color="000000"/>
              <w:left w:val="single" w:sz="4" w:space="0" w:color="000000"/>
              <w:bottom w:val="single" w:sz="4" w:space="0" w:color="000000"/>
              <w:right w:val="single" w:sz="4" w:space="0" w:color="000000"/>
            </w:tcBorders>
          </w:tcPr>
          <w:p w14:paraId="5405D9B2"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7F7D53DB" w14:textId="77777777" w:rsidR="00C417CC" w:rsidRPr="009261EE" w:rsidRDefault="00183997" w:rsidP="003F7ECC">
            <w:pPr>
              <w:pStyle w:val="VCAAtablecondensed"/>
              <w:rPr>
                <w:lang w:val="en-AU"/>
              </w:rPr>
            </w:pPr>
            <w:r w:rsidRPr="009261EE">
              <w:rPr>
                <w:lang w:val="en-AU"/>
              </w:rPr>
              <w:t>38</w:t>
            </w:r>
          </w:p>
        </w:tc>
        <w:tc>
          <w:tcPr>
            <w:tcW w:w="576" w:type="dxa"/>
            <w:tcBorders>
              <w:top w:val="single" w:sz="4" w:space="0" w:color="000000"/>
              <w:left w:val="single" w:sz="4" w:space="0" w:color="000000"/>
              <w:bottom w:val="single" w:sz="4" w:space="0" w:color="000000"/>
              <w:right w:val="single" w:sz="4" w:space="0" w:color="000000"/>
            </w:tcBorders>
          </w:tcPr>
          <w:p w14:paraId="060702BB" w14:textId="77777777" w:rsidR="00C417CC" w:rsidRPr="009261EE" w:rsidRDefault="00183997" w:rsidP="003F7ECC">
            <w:pPr>
              <w:pStyle w:val="VCAAtablecondensed"/>
              <w:rPr>
                <w:lang w:val="en-AU"/>
              </w:rPr>
            </w:pPr>
            <w:r w:rsidRPr="009261EE">
              <w:rPr>
                <w:lang w:val="en-AU"/>
              </w:rPr>
              <w:t>39</w:t>
            </w:r>
          </w:p>
        </w:tc>
        <w:tc>
          <w:tcPr>
            <w:tcW w:w="576" w:type="dxa"/>
            <w:tcBorders>
              <w:top w:val="single" w:sz="4" w:space="0" w:color="000000"/>
              <w:left w:val="single" w:sz="4" w:space="0" w:color="000000"/>
              <w:bottom w:val="single" w:sz="4" w:space="0" w:color="000000"/>
              <w:right w:val="single" w:sz="4" w:space="0" w:color="000000"/>
            </w:tcBorders>
          </w:tcPr>
          <w:p w14:paraId="5600714F" w14:textId="77777777" w:rsidR="00C417CC" w:rsidRPr="009261EE" w:rsidRDefault="00183997" w:rsidP="003F7ECC">
            <w:pPr>
              <w:pStyle w:val="VCAAtablecondensed"/>
              <w:rPr>
                <w:lang w:val="en-AU"/>
              </w:rPr>
            </w:pPr>
            <w:r w:rsidRPr="009261EE">
              <w:rPr>
                <w:lang w:val="en-AU"/>
              </w:rPr>
              <w:t>17</w:t>
            </w:r>
          </w:p>
        </w:tc>
        <w:tc>
          <w:tcPr>
            <w:tcW w:w="576" w:type="dxa"/>
            <w:tcBorders>
              <w:top w:val="single" w:sz="4" w:space="0" w:color="000000"/>
              <w:left w:val="single" w:sz="4" w:space="0" w:color="000000"/>
              <w:bottom w:val="single" w:sz="4" w:space="0" w:color="000000"/>
              <w:right w:val="single" w:sz="4" w:space="0" w:color="000000"/>
            </w:tcBorders>
          </w:tcPr>
          <w:p w14:paraId="6A07D86F" w14:textId="77777777" w:rsidR="00C417CC" w:rsidRPr="009261EE" w:rsidRDefault="00183997" w:rsidP="003F7ECC">
            <w:pPr>
              <w:pStyle w:val="VCAAtablecondensed"/>
              <w:rPr>
                <w:lang w:val="en-AU"/>
              </w:rPr>
            </w:pPr>
            <w:r w:rsidRPr="009261EE">
              <w:rPr>
                <w:lang w:val="en-AU"/>
              </w:rPr>
              <w:t>5</w:t>
            </w:r>
          </w:p>
        </w:tc>
        <w:tc>
          <w:tcPr>
            <w:tcW w:w="1008" w:type="dxa"/>
            <w:tcBorders>
              <w:top w:val="single" w:sz="4" w:space="0" w:color="000000"/>
              <w:left w:val="single" w:sz="4" w:space="0" w:color="000000"/>
              <w:bottom w:val="single" w:sz="4" w:space="0" w:color="000000"/>
              <w:right w:val="single" w:sz="4" w:space="0" w:color="000000"/>
            </w:tcBorders>
          </w:tcPr>
          <w:p w14:paraId="4A071A60" w14:textId="77777777" w:rsidR="00C417CC" w:rsidRPr="009261EE" w:rsidRDefault="00183997" w:rsidP="003F7ECC">
            <w:pPr>
              <w:pStyle w:val="VCAAtablecondensed"/>
              <w:rPr>
                <w:lang w:val="en-AU"/>
              </w:rPr>
            </w:pPr>
            <w:r w:rsidRPr="009261EE">
              <w:rPr>
                <w:lang w:val="en-AU"/>
              </w:rPr>
              <w:t>0.9</w:t>
            </w:r>
          </w:p>
        </w:tc>
      </w:tr>
    </w:tbl>
    <w:p w14:paraId="452A3817" w14:textId="0639B536" w:rsidR="00C417CC" w:rsidRPr="009261EE" w:rsidRDefault="00D617F8" w:rsidP="003F7ECC">
      <w:pPr>
        <w:pStyle w:val="VCAAbody"/>
        <w:rPr>
          <w:lang w:val="en-AU"/>
        </w:rPr>
      </w:pPr>
      <w:sdt>
        <w:sdtPr>
          <w:rPr>
            <w:lang w:val="en-AU"/>
          </w:rPr>
          <w:tag w:val="goog_rdk_18"/>
          <w:id w:val="1051882715"/>
          <w:showingPlcHdr/>
        </w:sdtPr>
        <w:sdtEndPr/>
        <w:sdtContent>
          <w:r w:rsidR="000216FC">
            <w:rPr>
              <w:lang w:val="en-AU"/>
            </w:rPr>
            <w:t xml:space="preserve">     </w:t>
          </w:r>
        </w:sdtContent>
      </w:sdt>
      <w:r w:rsidR="00183997" w:rsidRPr="009261EE">
        <w:rPr>
          <w:color w:val="000000"/>
          <w:lang w:val="en-AU"/>
        </w:rPr>
        <w:t>Referring to the scenario, students were required to outline the two elements of co</w:t>
      </w:r>
      <w:r w:rsidR="00183997" w:rsidRPr="009261EE">
        <w:rPr>
          <w:lang w:val="en-AU"/>
        </w:rPr>
        <w:t>gnitive behavioural therapy</w:t>
      </w:r>
      <w:r w:rsidR="005D0140">
        <w:rPr>
          <w:lang w:val="en-AU"/>
        </w:rPr>
        <w:t xml:space="preserve"> (CBT)</w:t>
      </w:r>
      <w:r w:rsidR="00183997" w:rsidRPr="009261EE">
        <w:rPr>
          <w:lang w:val="en-AU"/>
        </w:rPr>
        <w:t xml:space="preserve"> and link it </w:t>
      </w:r>
      <w:r w:rsidR="005D0140">
        <w:rPr>
          <w:lang w:val="en-AU"/>
        </w:rPr>
        <w:t xml:space="preserve">to </w:t>
      </w:r>
      <w:r w:rsidR="00183997" w:rsidRPr="009261EE">
        <w:rPr>
          <w:lang w:val="en-AU"/>
        </w:rPr>
        <w:t>how the therapy could be used to improve the mental health of these relatives. Students needed to demonstrate an understanding of the cognitive and behavioural aspect of CBT and how it could help the relatives of people with Alzheimer’s. Common errors included outlining how CBT might help improve the Alzheimer’s patient’s mental health, rather than their relatives</w:t>
      </w:r>
      <w:r w:rsidR="005D0140">
        <w:rPr>
          <w:lang w:val="en-AU"/>
        </w:rPr>
        <w:t>’</w:t>
      </w:r>
      <w:r w:rsidR="00183997" w:rsidRPr="009261EE">
        <w:rPr>
          <w:lang w:val="en-AU"/>
        </w:rPr>
        <w:t>.</w:t>
      </w:r>
    </w:p>
    <w:p w14:paraId="188F7788" w14:textId="77777777" w:rsidR="005D0140" w:rsidRDefault="005D0140">
      <w:pPr>
        <w:rPr>
          <w:color w:val="000000" w:themeColor="text1"/>
          <w:sz w:val="20"/>
          <w:lang w:val="en-AU"/>
        </w:rPr>
      </w:pPr>
      <w:r>
        <w:rPr>
          <w:lang w:val="en-AU"/>
        </w:rPr>
        <w:br w:type="page"/>
      </w:r>
    </w:p>
    <w:p w14:paraId="7FB697D4" w14:textId="0EC78D96" w:rsidR="00C417CC" w:rsidRPr="009261EE" w:rsidRDefault="00183997" w:rsidP="003F7ECC">
      <w:pPr>
        <w:pStyle w:val="VCAAbody"/>
        <w:rPr>
          <w:lang w:val="en-AU"/>
        </w:rPr>
      </w:pPr>
      <w:r w:rsidRPr="009261EE">
        <w:rPr>
          <w:lang w:val="en-AU"/>
        </w:rPr>
        <w:lastRenderedPageBreak/>
        <w:t>The following is an example of a high-scoring response.</w:t>
      </w:r>
    </w:p>
    <w:p w14:paraId="1AEB992D" w14:textId="77777777" w:rsidR="00C417CC" w:rsidRPr="009261EE" w:rsidRDefault="00183997" w:rsidP="003F7ECC">
      <w:pPr>
        <w:pStyle w:val="VCAAstudentresponse"/>
        <w:rPr>
          <w:lang w:val="en-AU"/>
        </w:rPr>
      </w:pPr>
      <w:r w:rsidRPr="009261EE">
        <w:rPr>
          <w:lang w:val="en-AU"/>
        </w:rPr>
        <w:t>The psychologist can help these family members identify the maladaptive thoughts, such as ruminating on the negative impacts on their relative with Alzheimer’s disease, and to encourage them to change their thinking to help them adapt to their relatives’ disease.</w:t>
      </w:r>
    </w:p>
    <w:p w14:paraId="5B60223F" w14:textId="77777777" w:rsidR="00C417CC" w:rsidRPr="009261EE" w:rsidRDefault="00183997" w:rsidP="003F7ECC">
      <w:pPr>
        <w:pStyle w:val="VCAAbody"/>
        <w:rPr>
          <w:lang w:val="en-AU"/>
        </w:rPr>
      </w:pPr>
      <w:r w:rsidRPr="009261EE">
        <w:rPr>
          <w:lang w:val="en-AU"/>
        </w:rPr>
        <w:t>They could also identify behavioural aspects that are unhelpful, such as searching the internet to investigate the symptoms of Alzheimer’s disease. The psychologist could encourage them to address and change their unhelpful behaviour.</w:t>
      </w:r>
    </w:p>
    <w:p w14:paraId="120EAEFE" w14:textId="77777777" w:rsidR="00C417CC" w:rsidRPr="009261EE" w:rsidRDefault="00183997" w:rsidP="003F7ECC">
      <w:pPr>
        <w:pStyle w:val="VCAAbody"/>
        <w:rPr>
          <w:lang w:val="en-AU"/>
        </w:rPr>
      </w:pPr>
      <w:r w:rsidRPr="009261EE">
        <w:rPr>
          <w:lang w:val="en-AU"/>
        </w:rPr>
        <w:t>As they change their maladaptive thinking, their maladaptive behaviour can change.</w:t>
      </w:r>
    </w:p>
    <w:p w14:paraId="585C1386" w14:textId="77777777" w:rsidR="00C417CC" w:rsidRPr="009261EE" w:rsidRDefault="00183997" w:rsidP="00F47271">
      <w:pPr>
        <w:pStyle w:val="VCAAHeading3"/>
        <w:rPr>
          <w:lang w:val="en-AU"/>
        </w:rPr>
      </w:pPr>
      <w:r w:rsidRPr="009261EE">
        <w:rPr>
          <w:lang w:val="en-AU"/>
        </w:rPr>
        <w:t>Question 7</w:t>
      </w:r>
    </w:p>
    <w:tbl>
      <w:tblPr>
        <w:tblStyle w:val="af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6"/>
        <w:gridCol w:w="576"/>
        <w:gridCol w:w="576"/>
        <w:gridCol w:w="576"/>
        <w:gridCol w:w="576"/>
        <w:gridCol w:w="576"/>
        <w:gridCol w:w="576"/>
        <w:gridCol w:w="576"/>
        <w:gridCol w:w="576"/>
        <w:gridCol w:w="1008"/>
      </w:tblGrid>
      <w:tr w:rsidR="00D83FA4" w:rsidRPr="009261EE" w14:paraId="612AF53E" w14:textId="77777777" w:rsidTr="00D83FA4">
        <w:trPr>
          <w:cnfStyle w:val="100000000000" w:firstRow="1" w:lastRow="0" w:firstColumn="0" w:lastColumn="0" w:oddVBand="0" w:evenVBand="0" w:oddHBand="0" w:evenHBand="0" w:firstRowFirstColumn="0" w:firstRowLastColumn="0" w:lastRowFirstColumn="0" w:lastRowLastColumn="0"/>
          <w:tblHeader/>
        </w:trPr>
        <w:tc>
          <w:tcPr>
            <w:tcW w:w="864" w:type="dxa"/>
            <w:tcBorders>
              <w:top w:val="single" w:sz="4" w:space="0" w:color="000000"/>
              <w:left w:val="single" w:sz="4" w:space="0" w:color="000000"/>
              <w:bottom w:val="single" w:sz="4" w:space="0" w:color="000000"/>
            </w:tcBorders>
          </w:tcPr>
          <w:p w14:paraId="5F65DFEF"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 xml:space="preserve">Marks </w:t>
            </w:r>
          </w:p>
        </w:tc>
        <w:tc>
          <w:tcPr>
            <w:tcW w:w="576" w:type="dxa"/>
            <w:tcBorders>
              <w:top w:val="single" w:sz="4" w:space="0" w:color="000000"/>
              <w:bottom w:val="single" w:sz="4" w:space="0" w:color="000000"/>
            </w:tcBorders>
          </w:tcPr>
          <w:p w14:paraId="624CAF03"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0</w:t>
            </w:r>
          </w:p>
        </w:tc>
        <w:tc>
          <w:tcPr>
            <w:tcW w:w="576" w:type="dxa"/>
            <w:tcBorders>
              <w:top w:val="single" w:sz="4" w:space="0" w:color="000000"/>
              <w:bottom w:val="single" w:sz="4" w:space="0" w:color="000000"/>
            </w:tcBorders>
          </w:tcPr>
          <w:p w14:paraId="32E2E21A"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w:t>
            </w:r>
          </w:p>
        </w:tc>
        <w:tc>
          <w:tcPr>
            <w:tcW w:w="576" w:type="dxa"/>
            <w:tcBorders>
              <w:top w:val="single" w:sz="4" w:space="0" w:color="000000"/>
              <w:bottom w:val="single" w:sz="4" w:space="0" w:color="000000"/>
            </w:tcBorders>
          </w:tcPr>
          <w:p w14:paraId="4508DB62"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2</w:t>
            </w:r>
          </w:p>
        </w:tc>
        <w:tc>
          <w:tcPr>
            <w:tcW w:w="576" w:type="dxa"/>
            <w:tcBorders>
              <w:top w:val="single" w:sz="4" w:space="0" w:color="000000"/>
              <w:bottom w:val="single" w:sz="4" w:space="0" w:color="000000"/>
            </w:tcBorders>
          </w:tcPr>
          <w:p w14:paraId="7FD51391"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3</w:t>
            </w:r>
          </w:p>
        </w:tc>
        <w:tc>
          <w:tcPr>
            <w:tcW w:w="576" w:type="dxa"/>
            <w:tcBorders>
              <w:top w:val="single" w:sz="4" w:space="0" w:color="000000"/>
              <w:bottom w:val="single" w:sz="4" w:space="0" w:color="000000"/>
            </w:tcBorders>
          </w:tcPr>
          <w:p w14:paraId="2C5CA121"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4</w:t>
            </w:r>
          </w:p>
        </w:tc>
        <w:tc>
          <w:tcPr>
            <w:tcW w:w="576" w:type="dxa"/>
            <w:tcBorders>
              <w:top w:val="single" w:sz="4" w:space="0" w:color="000000"/>
              <w:bottom w:val="single" w:sz="4" w:space="0" w:color="000000"/>
            </w:tcBorders>
          </w:tcPr>
          <w:p w14:paraId="789E47C6"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5</w:t>
            </w:r>
          </w:p>
        </w:tc>
        <w:tc>
          <w:tcPr>
            <w:tcW w:w="576" w:type="dxa"/>
            <w:tcBorders>
              <w:top w:val="single" w:sz="4" w:space="0" w:color="000000"/>
              <w:bottom w:val="single" w:sz="4" w:space="0" w:color="000000"/>
            </w:tcBorders>
          </w:tcPr>
          <w:p w14:paraId="6B34807F"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6</w:t>
            </w:r>
          </w:p>
        </w:tc>
        <w:tc>
          <w:tcPr>
            <w:tcW w:w="576" w:type="dxa"/>
            <w:tcBorders>
              <w:top w:val="single" w:sz="4" w:space="0" w:color="000000"/>
              <w:bottom w:val="single" w:sz="4" w:space="0" w:color="000000"/>
            </w:tcBorders>
          </w:tcPr>
          <w:p w14:paraId="583274D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7</w:t>
            </w:r>
          </w:p>
        </w:tc>
        <w:tc>
          <w:tcPr>
            <w:tcW w:w="576" w:type="dxa"/>
            <w:tcBorders>
              <w:top w:val="single" w:sz="4" w:space="0" w:color="000000"/>
              <w:bottom w:val="single" w:sz="4" w:space="0" w:color="000000"/>
            </w:tcBorders>
          </w:tcPr>
          <w:p w14:paraId="22B9E4F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8</w:t>
            </w:r>
          </w:p>
        </w:tc>
        <w:tc>
          <w:tcPr>
            <w:tcW w:w="576" w:type="dxa"/>
            <w:tcBorders>
              <w:top w:val="single" w:sz="4" w:space="0" w:color="000000"/>
              <w:bottom w:val="single" w:sz="4" w:space="0" w:color="000000"/>
            </w:tcBorders>
          </w:tcPr>
          <w:p w14:paraId="5092287B"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9</w:t>
            </w:r>
          </w:p>
        </w:tc>
        <w:tc>
          <w:tcPr>
            <w:tcW w:w="576" w:type="dxa"/>
            <w:tcBorders>
              <w:top w:val="single" w:sz="4" w:space="0" w:color="000000"/>
              <w:bottom w:val="single" w:sz="4" w:space="0" w:color="000000"/>
            </w:tcBorders>
          </w:tcPr>
          <w:p w14:paraId="1227D279"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10</w:t>
            </w:r>
          </w:p>
        </w:tc>
        <w:tc>
          <w:tcPr>
            <w:tcW w:w="1008" w:type="dxa"/>
            <w:tcBorders>
              <w:top w:val="single" w:sz="4" w:space="0" w:color="000000"/>
              <w:bottom w:val="single" w:sz="4" w:space="0" w:color="000000"/>
              <w:right w:val="single" w:sz="4" w:space="0" w:color="000000"/>
            </w:tcBorders>
          </w:tcPr>
          <w:p w14:paraId="1CC232FE" w14:textId="77777777" w:rsidR="00C417CC" w:rsidRPr="009261EE" w:rsidRDefault="00183997" w:rsidP="003F7ECC">
            <w:pPr>
              <w:pStyle w:val="VCAAtablecondensedheading"/>
              <w:pBdr>
                <w:top w:val="nil"/>
                <w:left w:val="nil"/>
                <w:bottom w:val="nil"/>
                <w:right w:val="nil"/>
                <w:between w:val="nil"/>
              </w:pBdr>
              <w:rPr>
                <w:rFonts w:eastAsia="Arial" w:cs="Arial"/>
                <w:color w:val="F2F2F2" w:themeColor="background1" w:themeShade="F2"/>
                <w:lang w:val="en-AU"/>
              </w:rPr>
            </w:pPr>
            <w:r w:rsidRPr="009261EE">
              <w:rPr>
                <w:rFonts w:eastAsia="Arial" w:cs="Arial"/>
                <w:color w:val="F2F2F2" w:themeColor="background1" w:themeShade="F2"/>
                <w:lang w:val="en-AU"/>
              </w:rPr>
              <w:t>Average</w:t>
            </w:r>
          </w:p>
        </w:tc>
      </w:tr>
      <w:tr w:rsidR="00C417CC" w:rsidRPr="009261EE" w14:paraId="7F0A8A7D" w14:textId="77777777" w:rsidTr="00D83FA4">
        <w:tc>
          <w:tcPr>
            <w:tcW w:w="864" w:type="dxa"/>
            <w:tcBorders>
              <w:top w:val="single" w:sz="4" w:space="0" w:color="000000"/>
              <w:left w:val="single" w:sz="4" w:space="0" w:color="000000"/>
              <w:bottom w:val="single" w:sz="4" w:space="0" w:color="000000"/>
              <w:right w:val="single" w:sz="4" w:space="0" w:color="000000"/>
            </w:tcBorders>
          </w:tcPr>
          <w:p w14:paraId="480F237D" w14:textId="77777777" w:rsidR="00C417CC" w:rsidRPr="009261EE" w:rsidRDefault="00183997" w:rsidP="003F7ECC">
            <w:pPr>
              <w:pStyle w:val="VCAAtablecondensed"/>
              <w:rPr>
                <w:lang w:val="en-AU"/>
              </w:rPr>
            </w:pPr>
            <w:r w:rsidRPr="009261EE">
              <w:rPr>
                <w:lang w:val="en-AU"/>
              </w:rPr>
              <w:t>%</w:t>
            </w:r>
          </w:p>
        </w:tc>
        <w:tc>
          <w:tcPr>
            <w:tcW w:w="576" w:type="dxa"/>
            <w:tcBorders>
              <w:top w:val="single" w:sz="4" w:space="0" w:color="000000"/>
              <w:left w:val="single" w:sz="4" w:space="0" w:color="000000"/>
              <w:bottom w:val="single" w:sz="4" w:space="0" w:color="000000"/>
              <w:right w:val="single" w:sz="4" w:space="0" w:color="000000"/>
            </w:tcBorders>
          </w:tcPr>
          <w:p w14:paraId="07D155B2" w14:textId="77777777" w:rsidR="00C417CC" w:rsidRPr="009261EE" w:rsidRDefault="00183997" w:rsidP="003F7ECC">
            <w:pPr>
              <w:pStyle w:val="VCAAtablecondensed"/>
              <w:rPr>
                <w:lang w:val="en-AU"/>
              </w:rPr>
            </w:pPr>
            <w:r w:rsidRPr="009261EE">
              <w:rPr>
                <w:lang w:val="en-AU"/>
              </w:rPr>
              <w:t>6</w:t>
            </w:r>
          </w:p>
        </w:tc>
        <w:tc>
          <w:tcPr>
            <w:tcW w:w="576" w:type="dxa"/>
            <w:tcBorders>
              <w:top w:val="single" w:sz="4" w:space="0" w:color="000000"/>
              <w:left w:val="single" w:sz="4" w:space="0" w:color="000000"/>
              <w:bottom w:val="single" w:sz="4" w:space="0" w:color="000000"/>
              <w:right w:val="single" w:sz="4" w:space="0" w:color="000000"/>
            </w:tcBorders>
          </w:tcPr>
          <w:p w14:paraId="04D134A1" w14:textId="77777777" w:rsidR="00C417CC" w:rsidRPr="009261EE" w:rsidRDefault="00183997" w:rsidP="003F7ECC">
            <w:pPr>
              <w:pStyle w:val="VCAAtablecondensed"/>
              <w:rPr>
                <w:lang w:val="en-AU"/>
              </w:rPr>
            </w:pPr>
            <w:r w:rsidRPr="009261EE">
              <w:rPr>
                <w:lang w:val="en-AU"/>
              </w:rPr>
              <w:t>3</w:t>
            </w:r>
          </w:p>
        </w:tc>
        <w:tc>
          <w:tcPr>
            <w:tcW w:w="576" w:type="dxa"/>
            <w:tcBorders>
              <w:top w:val="single" w:sz="4" w:space="0" w:color="000000"/>
              <w:left w:val="single" w:sz="4" w:space="0" w:color="000000"/>
              <w:bottom w:val="single" w:sz="4" w:space="0" w:color="000000"/>
              <w:right w:val="single" w:sz="4" w:space="0" w:color="000000"/>
            </w:tcBorders>
          </w:tcPr>
          <w:p w14:paraId="68DCC958" w14:textId="77777777" w:rsidR="00C417CC" w:rsidRPr="009261EE" w:rsidRDefault="00183997" w:rsidP="003F7ECC">
            <w:pPr>
              <w:pStyle w:val="VCAAtablecondensed"/>
              <w:rPr>
                <w:lang w:val="en-AU"/>
              </w:rPr>
            </w:pPr>
            <w:r w:rsidRPr="009261EE">
              <w:rPr>
                <w:lang w:val="en-AU"/>
              </w:rPr>
              <w:t>6</w:t>
            </w:r>
          </w:p>
        </w:tc>
        <w:tc>
          <w:tcPr>
            <w:tcW w:w="576" w:type="dxa"/>
            <w:tcBorders>
              <w:top w:val="single" w:sz="4" w:space="0" w:color="000000"/>
              <w:left w:val="single" w:sz="4" w:space="0" w:color="000000"/>
              <w:bottom w:val="single" w:sz="4" w:space="0" w:color="000000"/>
              <w:right w:val="single" w:sz="4" w:space="0" w:color="000000"/>
            </w:tcBorders>
          </w:tcPr>
          <w:p w14:paraId="79253265" w14:textId="77777777" w:rsidR="00C417CC" w:rsidRPr="009261EE" w:rsidRDefault="00183997" w:rsidP="003F7ECC">
            <w:pPr>
              <w:pStyle w:val="VCAAtablecondensed"/>
              <w:rPr>
                <w:lang w:val="en-AU"/>
              </w:rPr>
            </w:pPr>
            <w:r w:rsidRPr="009261EE">
              <w:rPr>
                <w:lang w:val="en-AU"/>
              </w:rPr>
              <w:t>15</w:t>
            </w:r>
          </w:p>
        </w:tc>
        <w:tc>
          <w:tcPr>
            <w:tcW w:w="576" w:type="dxa"/>
            <w:tcBorders>
              <w:top w:val="single" w:sz="4" w:space="0" w:color="000000"/>
              <w:left w:val="single" w:sz="4" w:space="0" w:color="000000"/>
              <w:bottom w:val="single" w:sz="4" w:space="0" w:color="000000"/>
              <w:right w:val="single" w:sz="4" w:space="0" w:color="000000"/>
            </w:tcBorders>
          </w:tcPr>
          <w:p w14:paraId="230B4F72" w14:textId="77777777" w:rsidR="00C417CC" w:rsidRPr="009261EE" w:rsidRDefault="00183997" w:rsidP="003F7ECC">
            <w:pPr>
              <w:pStyle w:val="VCAAtablecondensed"/>
              <w:rPr>
                <w:lang w:val="en-AU"/>
              </w:rPr>
            </w:pPr>
            <w:r w:rsidRPr="009261EE">
              <w:rPr>
                <w:lang w:val="en-AU"/>
              </w:rPr>
              <w:t>20</w:t>
            </w:r>
          </w:p>
        </w:tc>
        <w:tc>
          <w:tcPr>
            <w:tcW w:w="576" w:type="dxa"/>
            <w:tcBorders>
              <w:top w:val="single" w:sz="4" w:space="0" w:color="000000"/>
              <w:left w:val="single" w:sz="4" w:space="0" w:color="000000"/>
              <w:bottom w:val="single" w:sz="4" w:space="0" w:color="000000"/>
              <w:right w:val="single" w:sz="4" w:space="0" w:color="000000"/>
            </w:tcBorders>
          </w:tcPr>
          <w:p w14:paraId="03F37A8C" w14:textId="77777777" w:rsidR="00C417CC" w:rsidRPr="009261EE" w:rsidRDefault="00183997" w:rsidP="003F7ECC">
            <w:pPr>
              <w:pStyle w:val="VCAAtablecondensed"/>
              <w:rPr>
                <w:lang w:val="en-AU"/>
              </w:rPr>
            </w:pPr>
            <w:r w:rsidRPr="009261EE">
              <w:rPr>
                <w:lang w:val="en-AU"/>
              </w:rPr>
              <w:t>16</w:t>
            </w:r>
          </w:p>
        </w:tc>
        <w:tc>
          <w:tcPr>
            <w:tcW w:w="576" w:type="dxa"/>
            <w:tcBorders>
              <w:top w:val="single" w:sz="4" w:space="0" w:color="000000"/>
              <w:left w:val="single" w:sz="4" w:space="0" w:color="000000"/>
              <w:bottom w:val="single" w:sz="4" w:space="0" w:color="000000"/>
              <w:right w:val="single" w:sz="4" w:space="0" w:color="000000"/>
            </w:tcBorders>
          </w:tcPr>
          <w:p w14:paraId="2EB0EDD4" w14:textId="77777777" w:rsidR="00C417CC" w:rsidRPr="009261EE" w:rsidRDefault="00183997" w:rsidP="003F7ECC">
            <w:pPr>
              <w:pStyle w:val="VCAAtablecondensed"/>
              <w:rPr>
                <w:lang w:val="en-AU"/>
              </w:rPr>
            </w:pPr>
            <w:r w:rsidRPr="009261EE">
              <w:rPr>
                <w:lang w:val="en-AU"/>
              </w:rPr>
              <w:t>13</w:t>
            </w:r>
          </w:p>
        </w:tc>
        <w:tc>
          <w:tcPr>
            <w:tcW w:w="576" w:type="dxa"/>
            <w:tcBorders>
              <w:top w:val="single" w:sz="4" w:space="0" w:color="000000"/>
              <w:left w:val="single" w:sz="4" w:space="0" w:color="000000"/>
              <w:bottom w:val="single" w:sz="4" w:space="0" w:color="000000"/>
              <w:right w:val="single" w:sz="4" w:space="0" w:color="000000"/>
            </w:tcBorders>
          </w:tcPr>
          <w:p w14:paraId="54A0B4DB" w14:textId="77777777" w:rsidR="00C417CC" w:rsidRPr="009261EE" w:rsidRDefault="00183997" w:rsidP="003F7ECC">
            <w:pPr>
              <w:pStyle w:val="VCAAtablecondensed"/>
              <w:rPr>
                <w:lang w:val="en-AU"/>
              </w:rPr>
            </w:pPr>
            <w:r w:rsidRPr="009261EE">
              <w:rPr>
                <w:lang w:val="en-AU"/>
              </w:rPr>
              <w:t>10</w:t>
            </w:r>
          </w:p>
        </w:tc>
        <w:tc>
          <w:tcPr>
            <w:tcW w:w="576" w:type="dxa"/>
            <w:tcBorders>
              <w:top w:val="single" w:sz="4" w:space="0" w:color="000000"/>
              <w:left w:val="single" w:sz="4" w:space="0" w:color="000000"/>
              <w:bottom w:val="single" w:sz="4" w:space="0" w:color="000000"/>
              <w:right w:val="single" w:sz="4" w:space="0" w:color="000000"/>
            </w:tcBorders>
          </w:tcPr>
          <w:p w14:paraId="34472368" w14:textId="77777777" w:rsidR="00C417CC" w:rsidRPr="009261EE" w:rsidRDefault="00183997" w:rsidP="003F7ECC">
            <w:pPr>
              <w:pStyle w:val="VCAAtablecondensed"/>
              <w:rPr>
                <w:lang w:val="en-AU"/>
              </w:rPr>
            </w:pPr>
            <w:r w:rsidRPr="009261EE">
              <w:rPr>
                <w:lang w:val="en-AU"/>
              </w:rPr>
              <w:t>7</w:t>
            </w:r>
          </w:p>
        </w:tc>
        <w:tc>
          <w:tcPr>
            <w:tcW w:w="576" w:type="dxa"/>
            <w:tcBorders>
              <w:top w:val="single" w:sz="4" w:space="0" w:color="000000"/>
              <w:left w:val="single" w:sz="4" w:space="0" w:color="000000"/>
              <w:bottom w:val="single" w:sz="4" w:space="0" w:color="000000"/>
              <w:right w:val="single" w:sz="4" w:space="0" w:color="000000"/>
            </w:tcBorders>
          </w:tcPr>
          <w:p w14:paraId="28260B33" w14:textId="77777777" w:rsidR="00C417CC" w:rsidRPr="009261EE" w:rsidRDefault="00183997" w:rsidP="003F7ECC">
            <w:pPr>
              <w:pStyle w:val="VCAAtablecondensed"/>
              <w:rPr>
                <w:lang w:val="en-AU"/>
              </w:rPr>
            </w:pPr>
            <w:r w:rsidRPr="009261EE">
              <w:rPr>
                <w:lang w:val="en-AU"/>
              </w:rPr>
              <w:t>3</w:t>
            </w:r>
          </w:p>
        </w:tc>
        <w:tc>
          <w:tcPr>
            <w:tcW w:w="576" w:type="dxa"/>
            <w:tcBorders>
              <w:top w:val="single" w:sz="4" w:space="0" w:color="000000"/>
              <w:left w:val="single" w:sz="4" w:space="0" w:color="000000"/>
              <w:bottom w:val="single" w:sz="4" w:space="0" w:color="000000"/>
              <w:right w:val="single" w:sz="4" w:space="0" w:color="000000"/>
            </w:tcBorders>
          </w:tcPr>
          <w:p w14:paraId="568862C4" w14:textId="77777777" w:rsidR="00C417CC" w:rsidRPr="009261EE" w:rsidRDefault="00183997" w:rsidP="003F7ECC">
            <w:pPr>
              <w:pStyle w:val="VCAAtablecondensed"/>
              <w:rPr>
                <w:lang w:val="en-AU"/>
              </w:rPr>
            </w:pPr>
            <w:r w:rsidRPr="009261EE">
              <w:rPr>
                <w:lang w:val="en-AU"/>
              </w:rPr>
              <w:t>0.5</w:t>
            </w:r>
          </w:p>
        </w:tc>
        <w:tc>
          <w:tcPr>
            <w:tcW w:w="1008" w:type="dxa"/>
            <w:tcBorders>
              <w:top w:val="single" w:sz="4" w:space="0" w:color="000000"/>
              <w:left w:val="single" w:sz="4" w:space="0" w:color="000000"/>
              <w:bottom w:val="single" w:sz="4" w:space="0" w:color="000000"/>
              <w:right w:val="single" w:sz="4" w:space="0" w:color="000000"/>
            </w:tcBorders>
          </w:tcPr>
          <w:p w14:paraId="4941DEBB" w14:textId="77777777" w:rsidR="00C417CC" w:rsidRPr="009261EE" w:rsidRDefault="00183997" w:rsidP="003F7ECC">
            <w:pPr>
              <w:pStyle w:val="VCAAtablecondensed"/>
              <w:rPr>
                <w:lang w:val="en-AU"/>
              </w:rPr>
            </w:pPr>
            <w:r w:rsidRPr="009261EE">
              <w:rPr>
                <w:lang w:val="en-AU"/>
              </w:rPr>
              <w:t>4.6</w:t>
            </w:r>
          </w:p>
        </w:tc>
      </w:tr>
    </w:tbl>
    <w:p w14:paraId="526FE674" w14:textId="77777777" w:rsidR="00C417CC" w:rsidRPr="009261EE" w:rsidRDefault="00183997" w:rsidP="003F7ECC">
      <w:pPr>
        <w:pStyle w:val="VCAAbody"/>
        <w:rPr>
          <w:lang w:val="en-AU"/>
        </w:rPr>
      </w:pPr>
      <w:bookmarkStart w:id="9" w:name="_heading=h.4d34og8" w:colFirst="0" w:colLast="0"/>
      <w:bookmarkEnd w:id="9"/>
      <w:r w:rsidRPr="009261EE">
        <w:rPr>
          <w:lang w:val="en-AU"/>
        </w:rPr>
        <w:t xml:space="preserve">This question required students to analyse the results of a research study that compared the effects of two interventions – one biological and one psychological – to determine their effectiveness in decreasing self-reported symptoms of anxiety in patients with dental phobias. </w:t>
      </w:r>
    </w:p>
    <w:p w14:paraId="29E8D286" w14:textId="77777777" w:rsidR="00C417CC" w:rsidRPr="009261EE" w:rsidRDefault="00183997" w:rsidP="003F7ECC">
      <w:pPr>
        <w:pStyle w:val="VCAAbody"/>
        <w:rPr>
          <w:lang w:val="en-AU"/>
        </w:rPr>
      </w:pPr>
      <w:r w:rsidRPr="009261EE">
        <w:rPr>
          <w:lang w:val="en-AU"/>
        </w:rPr>
        <w:t>This involved comparing the similarities and differences in the participants’ symptoms of anxiety, as well as discussing how each intervention acted to reduce these symptoms. The provided scenario and graph enabled the students to evaluate the most effective condition of treatment.</w:t>
      </w:r>
    </w:p>
    <w:p w14:paraId="63E1251C" w14:textId="77777777" w:rsidR="00C417CC" w:rsidRPr="009261EE" w:rsidRDefault="00183997" w:rsidP="003F7ECC">
      <w:pPr>
        <w:pStyle w:val="VCAAbody"/>
        <w:rPr>
          <w:lang w:val="en-AU"/>
        </w:rPr>
      </w:pPr>
      <w:r w:rsidRPr="009261EE">
        <w:rPr>
          <w:lang w:val="en-AU"/>
        </w:rPr>
        <w:t>With regards to the scenario and the question posed, the analysis could include:</w:t>
      </w:r>
    </w:p>
    <w:p w14:paraId="4F59997C" w14:textId="2FD5B77F" w:rsidR="00C417CC" w:rsidRPr="009261EE" w:rsidRDefault="00183997" w:rsidP="00006C76">
      <w:pPr>
        <w:pStyle w:val="VCAAbullet"/>
      </w:pPr>
      <w:r w:rsidRPr="009261EE">
        <w:t>biopsychosocial classification of the two treatment conditions</w:t>
      </w:r>
      <w:r w:rsidR="005D0140">
        <w:t xml:space="preserve"> –</w:t>
      </w:r>
      <w:r w:rsidR="005D0140" w:rsidRPr="009261EE">
        <w:t xml:space="preserve"> </w:t>
      </w:r>
      <w:r w:rsidRPr="009261EE">
        <w:t>systematic desensitisation (as a psychological intervention) and benzodiazepine administration (as a biological intervention)</w:t>
      </w:r>
    </w:p>
    <w:p w14:paraId="3B61FC9E" w14:textId="77777777" w:rsidR="00C417CC" w:rsidRPr="009261EE" w:rsidRDefault="00183997" w:rsidP="00006C76">
      <w:pPr>
        <w:pStyle w:val="VCAAbullet"/>
      </w:pPr>
      <w:r w:rsidRPr="009261EE">
        <w:t>an accurate description of each type of evidence-based intervention and linking these to the change in the level of anxiety shown by patients with dental phobic symptoms</w:t>
      </w:r>
    </w:p>
    <w:p w14:paraId="392519AF" w14:textId="77777777" w:rsidR="00C417CC" w:rsidRPr="009261EE" w:rsidRDefault="00183997" w:rsidP="00006C76">
      <w:pPr>
        <w:pStyle w:val="VCAAbullet"/>
      </w:pPr>
      <w:r w:rsidRPr="009261EE">
        <w:t>the comparison between the lasting effects of the biological and psychological evidence-based interventions</w:t>
      </w:r>
    </w:p>
    <w:p w14:paraId="5F5711B5" w14:textId="77777777" w:rsidR="00C417CC" w:rsidRPr="009261EE" w:rsidRDefault="00183997" w:rsidP="00006C76">
      <w:pPr>
        <w:pStyle w:val="VCAAbullet"/>
      </w:pPr>
      <w:r w:rsidRPr="009261EE">
        <w:t>the implications of the study with comparison between the two evidence-based interventions in reducing anxiety symptoms in people with dental phobias.</w:t>
      </w:r>
    </w:p>
    <w:p w14:paraId="2A4F435E" w14:textId="34ED6046" w:rsidR="00C417CC" w:rsidRPr="009261EE" w:rsidRDefault="00183997" w:rsidP="003F7ECC">
      <w:pPr>
        <w:pStyle w:val="VCAAbody"/>
        <w:rPr>
          <w:lang w:val="en-AU"/>
        </w:rPr>
      </w:pPr>
      <w:bookmarkStart w:id="10" w:name="_heading=h.2s8eyo1" w:colFirst="0" w:colLast="0"/>
      <w:bookmarkEnd w:id="10"/>
      <w:r w:rsidRPr="009261EE">
        <w:rPr>
          <w:lang w:val="en-AU"/>
        </w:rPr>
        <w:t>Students needed to refer to the graph and/or the information provided in the scenario to analyse the overall results of the study, including both similarities and differences in symptoms of anxiety. They also needed to accurately describe how both systematic desensitisation and benzodiazepines work to reduce the anxiety symptoms in these patients. Higher-</w:t>
      </w:r>
      <w:r w:rsidR="005D0140">
        <w:rPr>
          <w:lang w:val="en-AU"/>
        </w:rPr>
        <w:t>scor</w:t>
      </w:r>
      <w:r w:rsidR="005D0140" w:rsidRPr="009261EE">
        <w:rPr>
          <w:lang w:val="en-AU"/>
        </w:rPr>
        <w:t xml:space="preserve">ing </w:t>
      </w:r>
      <w:r w:rsidRPr="009261EE">
        <w:rPr>
          <w:lang w:val="en-AU"/>
        </w:rPr>
        <w:t>responses included implications of the comparison between the two interventions.</w:t>
      </w:r>
    </w:p>
    <w:p w14:paraId="3DD8353B" w14:textId="77777777" w:rsidR="00C417CC" w:rsidRPr="009261EE" w:rsidRDefault="00183997" w:rsidP="003F7ECC">
      <w:pPr>
        <w:pStyle w:val="VCAAbody"/>
        <w:rPr>
          <w:lang w:val="en-AU"/>
        </w:rPr>
      </w:pPr>
      <w:r w:rsidRPr="009261EE">
        <w:rPr>
          <w:lang w:val="en-AU"/>
        </w:rPr>
        <w:t>In analysing the results and accurately describing the evidence-based interventions used in the study, the responses could include (but were not limited to) the following aspects:</w:t>
      </w:r>
    </w:p>
    <w:p w14:paraId="53D299B1" w14:textId="6C70922B" w:rsidR="00B5610C" w:rsidRPr="009261EE" w:rsidRDefault="00183997" w:rsidP="00DC0B51">
      <w:pPr>
        <w:pStyle w:val="VCAAbullet"/>
      </w:pPr>
      <w:r w:rsidRPr="009261EE">
        <w:t>Similarities</w:t>
      </w:r>
      <w:r w:rsidRPr="009261EE">
        <w:rPr>
          <w:b/>
        </w:rPr>
        <w:t xml:space="preserve"> </w:t>
      </w:r>
      <w:r w:rsidRPr="009261EE">
        <w:t xml:space="preserve">in the study’s results and how each condition acted to reduce the participants’ symptoms of anxiety. For example: </w:t>
      </w:r>
    </w:p>
    <w:p w14:paraId="61A00A6E" w14:textId="4AE22055" w:rsidR="004A450D" w:rsidRPr="009261EE" w:rsidRDefault="00183997" w:rsidP="00006C76">
      <w:pPr>
        <w:pStyle w:val="VCAAbulletlevel2"/>
      </w:pPr>
      <w:r w:rsidRPr="009261EE">
        <w:t xml:space="preserve">Condition 1 and Condition 2 had similar self-reported symptoms of anxiety during the dental appointment (close to 6), which were both lower than those of the control (baseline) Condition 3. This </w:t>
      </w:r>
      <w:r w:rsidR="005D0140" w:rsidRPr="009261EE">
        <w:t>establishe</w:t>
      </w:r>
      <w:r w:rsidR="005D0140">
        <w:t>d</w:t>
      </w:r>
      <w:r w:rsidR="005D0140" w:rsidRPr="009261EE">
        <w:t xml:space="preserve"> </w:t>
      </w:r>
      <w:r w:rsidRPr="009261EE">
        <w:t>a short-term reduction in anxiety symptoms among people with dental phobias using both benzodiazepines and systematic desensitisation in a self-report ranking.</w:t>
      </w:r>
    </w:p>
    <w:p w14:paraId="53BD067C" w14:textId="5FFF4374" w:rsidR="00C417CC" w:rsidRPr="009261EE" w:rsidRDefault="00006C76" w:rsidP="00006C76">
      <w:pPr>
        <w:pStyle w:val="VCAAbulletlevel2"/>
      </w:pPr>
      <w:r>
        <w:t>C</w:t>
      </w:r>
      <w:r w:rsidR="00183997" w:rsidRPr="009261EE">
        <w:t>onditions 2 and 3 had very similar (high) self-reported symptoms of anxiety (~8.8 and 9, respectively) at the end of the study, (two months) after the initial dental appointment, showing that Condition 2 returned to a relatively high level of symptoms of anxiety – very close to the baseline group.</w:t>
      </w:r>
    </w:p>
    <w:p w14:paraId="15AEABCD" w14:textId="7B7ABB3C" w:rsidR="004A450D" w:rsidRPr="009261EE" w:rsidRDefault="00183997" w:rsidP="00006C76">
      <w:pPr>
        <w:pStyle w:val="VCAAbullet"/>
      </w:pPr>
      <w:r w:rsidRPr="009261EE">
        <w:lastRenderedPageBreak/>
        <w:t xml:space="preserve">Differences in the study’s results and how each condition acted to reduce the participants’ symptoms of anxiety. </w:t>
      </w:r>
      <w:r w:rsidR="004A450D" w:rsidRPr="009261EE">
        <w:t>For example:</w:t>
      </w:r>
    </w:p>
    <w:p w14:paraId="69018866" w14:textId="77777777" w:rsidR="00FF4557" w:rsidRPr="009261EE" w:rsidRDefault="00183997" w:rsidP="00006C76">
      <w:pPr>
        <w:pStyle w:val="VCAAbulletlevel2"/>
      </w:pPr>
      <w:r w:rsidRPr="009261EE">
        <w:t>The systematic desensitisation evidence-based intervention (Condition 1) observed longer-lasting effects with a reduction in symptoms of anxiety (from 5.8 down to 5) after one month and a further reduction (from 5 to 3) after two months. Conversely, the results show that people in Condition 2 (the benzodiazepine condition) had a return (increase from 6 to 8.8) of symptoms of anxiety one month after treatment. This suggests that benzodiazepines are short-acting because they only remain in the bloodstream for a short period of time (and the phobic anxiety would likely return hours after the drug has cleared from the bloodstream). After two months, Condition 2 still showed an overall increase from the initial symptoms of anxiety and only a slight decrease (8.2 from 8.8) after two months from the one-month measurement.</w:t>
      </w:r>
    </w:p>
    <w:p w14:paraId="7ADAA258" w14:textId="40BBDEB2" w:rsidR="00FF4557" w:rsidRPr="009261EE" w:rsidRDefault="00183997" w:rsidP="00006C76">
      <w:pPr>
        <w:pStyle w:val="VCAAbulletlevel2"/>
      </w:pPr>
      <w:r w:rsidRPr="009261EE">
        <w:t>The control group (Condition 3) had a slight decrease in symptoms of anxiety from an initial high level (9.9 to 9 over the two-month period) but levels of the symptoms of anxiety were still the highest of all three conditions.</w:t>
      </w:r>
    </w:p>
    <w:p w14:paraId="7E1BD7CB" w14:textId="5ECBAC87" w:rsidR="00006C76" w:rsidRDefault="00183997" w:rsidP="00006C76">
      <w:pPr>
        <w:pStyle w:val="VCAAbulletlevel2"/>
      </w:pPr>
      <w:r w:rsidRPr="009261EE">
        <w:t>The systematic desensitisation group (Condition 1) observed longer-lasting effects with a reduction in symptoms of anxiety after two months, compared to the benzodiazepine group (Condition 2) that increased in symptoms after one month and essentially returned to a similar anxiety level as the control Condition 3 after two months. Of the 29 participants in each group, there were 21 in Condition 1 who experienced minimal anxiety during future dental appointment</w:t>
      </w:r>
      <w:r w:rsidR="00006C76">
        <w:t>s</w:t>
      </w:r>
      <w:r w:rsidRPr="009261EE">
        <w:t>; seven in Condition 2; and only one participant in the control Condition 3.</w:t>
      </w:r>
    </w:p>
    <w:p w14:paraId="3092FC63" w14:textId="31D2C6A8" w:rsidR="00C417CC" w:rsidRPr="009261EE" w:rsidRDefault="00183997" w:rsidP="00006C76">
      <w:pPr>
        <w:pStyle w:val="VCAAbulletlevel2"/>
      </w:pPr>
      <w:r w:rsidRPr="009261EE">
        <w:t>These results reflect systematic desensitisation acting as a psychological protective factor allowing the patient to cope with the fear-producing stimulus rather than avoid it, despite only having one session of systematic desensitisation.</w:t>
      </w:r>
    </w:p>
    <w:p w14:paraId="11E92388" w14:textId="77777777" w:rsidR="00C417CC" w:rsidRPr="009261EE" w:rsidRDefault="00183997" w:rsidP="00B5610C">
      <w:pPr>
        <w:pStyle w:val="VCAAbody"/>
        <w:rPr>
          <w:lang w:val="en-AU"/>
        </w:rPr>
      </w:pPr>
      <w:r w:rsidRPr="009261EE">
        <w:rPr>
          <w:lang w:val="en-AU"/>
        </w:rPr>
        <w:t>Discussion of how each of Condition 1 and Condition 2 acted to reduce the participants’ symptoms of anxiety could include:</w:t>
      </w:r>
    </w:p>
    <w:p w14:paraId="3804C969" w14:textId="033E4FAB" w:rsidR="00C417CC" w:rsidRPr="009261EE" w:rsidRDefault="00183997" w:rsidP="00006C76">
      <w:pPr>
        <w:pStyle w:val="VCAAbullet"/>
      </w:pPr>
      <w:r w:rsidRPr="009261EE">
        <w:t>Systematic desensitisation (Condition 1) – Psychological evidence-based intervention: Using classical conditioning principles, systematic desensitisation aims to reduce and replace the anxiety response to the stimulus with feelings of calm and relaxation. Firstly, the phobic patient would be taught a relaxation technique such as a slow breathing technique, then asked to create a sequential hierarchical list of feared objects/situations relating to their dental phobia that increase</w:t>
      </w:r>
      <w:r w:rsidR="00006C76">
        <w:t>d</w:t>
      </w:r>
      <w:r w:rsidRPr="009261EE">
        <w:t xml:space="preserve"> their anxiety, such as seeing a picture of a dentist’s chair increasing the anxiety to the experience of sitting in the chair. The patient would apply the relaxation technique to each stimulus, starting at the lowest level, and only moving up to the next level in hierarchy once the specific dental phobic stimulus </w:t>
      </w:r>
      <w:r w:rsidR="00006C76" w:rsidRPr="009261EE">
        <w:t>d</w:t>
      </w:r>
      <w:r w:rsidR="00006C76">
        <w:t>id</w:t>
      </w:r>
      <w:r w:rsidR="00006C76" w:rsidRPr="009261EE">
        <w:t xml:space="preserve"> </w:t>
      </w:r>
      <w:r w:rsidRPr="009261EE">
        <w:t>not lead to the conditioned response of fear.</w:t>
      </w:r>
    </w:p>
    <w:p w14:paraId="2AAF930B" w14:textId="088307A6" w:rsidR="00C417CC" w:rsidRPr="009261EE" w:rsidRDefault="00183997" w:rsidP="00006C76">
      <w:pPr>
        <w:pStyle w:val="VCAAbullet"/>
      </w:pPr>
      <w:r w:rsidRPr="009261EE">
        <w:t xml:space="preserve">Benzodiazepines (Condition 2) – Biological evidence-based intervention: Benzodiazepines are </w:t>
      </w:r>
      <w:r w:rsidR="003A18DF" w:rsidRPr="00DC0B51">
        <w:t xml:space="preserve">gamma-amino butyric acid </w:t>
      </w:r>
      <w:r w:rsidR="003A18DF">
        <w:t>(</w:t>
      </w:r>
      <w:r w:rsidRPr="009261EE">
        <w:t>GABA</w:t>
      </w:r>
      <w:r w:rsidR="003A18DF">
        <w:t>)</w:t>
      </w:r>
      <w:r w:rsidRPr="009261EE">
        <w:t xml:space="preserve"> agonists. People with phobias may have GABA dysfunction, so the benzodiazepines can mimic the effects of GABA in the </w:t>
      </w:r>
      <w:r w:rsidR="00006C76">
        <w:t>central nervous system</w:t>
      </w:r>
      <w:r w:rsidRPr="009261EE">
        <w:t>. Benzodiazepines target the central nervous system to increase GABA’s inhibitory effects making the postsynaptic neurons less likely to fire. They may share the same chemical shape and size as GABA to allow for the binding to occur to GABA receptors on the postsynaptic neuron, to decrease the likelihood of the postsynaptic neuron from firing uncontrollably. This results in reduced transmission of neural messages relating to fear and calms the person down.</w:t>
      </w:r>
    </w:p>
    <w:p w14:paraId="63FD7052" w14:textId="7DE40CC0" w:rsidR="00FF4557" w:rsidRPr="009261EE" w:rsidRDefault="00183997" w:rsidP="00B5610C">
      <w:pPr>
        <w:pStyle w:val="VCAAbody"/>
        <w:rPr>
          <w:lang w:val="en-AU"/>
        </w:rPr>
      </w:pPr>
      <w:r w:rsidRPr="009261EE">
        <w:rPr>
          <w:lang w:val="en-AU"/>
        </w:rPr>
        <w:t xml:space="preserve">Overall conclusion </w:t>
      </w:r>
      <w:r w:rsidRPr="009261EE">
        <w:rPr>
          <w:rFonts w:eastAsiaTheme="minorHAnsi"/>
          <w:lang w:val="en-AU"/>
        </w:rPr>
        <w:t>and</w:t>
      </w:r>
      <w:r w:rsidRPr="009261EE">
        <w:rPr>
          <w:lang w:val="en-AU"/>
        </w:rPr>
        <w:t xml:space="preserve"> implication</w:t>
      </w:r>
      <w:r w:rsidR="00FF4557" w:rsidRPr="009261EE">
        <w:rPr>
          <w:lang w:val="en-AU"/>
        </w:rPr>
        <w:t>s may have included:</w:t>
      </w:r>
    </w:p>
    <w:p w14:paraId="0CCAED08" w14:textId="77777777" w:rsidR="00C417CC" w:rsidRPr="009261EE" w:rsidRDefault="00183997" w:rsidP="00006C76">
      <w:pPr>
        <w:pStyle w:val="VCAAbullet"/>
      </w:pPr>
      <w:r w:rsidRPr="009261EE">
        <w:t>Though both conditions helped reduce the symptoms of anxiety in people with a dental phobia, the effect of systematic desensitisation was longer lasting.</w:t>
      </w:r>
    </w:p>
    <w:p w14:paraId="5FF40D51" w14:textId="77777777" w:rsidR="00C417CC" w:rsidRPr="009261EE" w:rsidRDefault="00183997" w:rsidP="00006C76">
      <w:pPr>
        <w:pStyle w:val="VCAAbullet"/>
      </w:pPr>
      <w:r w:rsidRPr="009261EE">
        <w:t xml:space="preserve">While benzodiazepines are short-acting and may be taken occasionally when required, for example to attend dentist appointments, the long-term effects of reduced awareness and dependency on the drug can be potentially damaging. Therefore, the results suggest that the psychological intervention may be more effective in treating the phobic anxiety in the long term, especially if the patient is required to attend </w:t>
      </w:r>
      <w:r w:rsidRPr="009261EE">
        <w:lastRenderedPageBreak/>
        <w:t>regular dentist appointments and encounter the phobic stimulus frequently, which may interfere with the person’s functioning.</w:t>
      </w:r>
    </w:p>
    <w:p w14:paraId="30AFCC38" w14:textId="25C92B73" w:rsidR="00C417CC" w:rsidRPr="009261EE" w:rsidRDefault="00183997" w:rsidP="00615A09">
      <w:pPr>
        <w:pStyle w:val="VCAAbody"/>
        <w:rPr>
          <w:lang w:val="en-AU"/>
        </w:rPr>
      </w:pPr>
      <w:r w:rsidRPr="009261EE">
        <w:rPr>
          <w:lang w:val="en-AU"/>
        </w:rPr>
        <w:t xml:space="preserve">The response may also </w:t>
      </w:r>
      <w:r w:rsidR="00006C76">
        <w:rPr>
          <w:lang w:val="en-AU"/>
        </w:rPr>
        <w:t xml:space="preserve">have </w:t>
      </w:r>
      <w:r w:rsidRPr="009261EE">
        <w:rPr>
          <w:lang w:val="en-AU"/>
        </w:rPr>
        <w:t>include</w:t>
      </w:r>
      <w:r w:rsidR="00006C76">
        <w:rPr>
          <w:lang w:val="en-AU"/>
        </w:rPr>
        <w:t>d</w:t>
      </w:r>
      <w:r w:rsidRPr="009261EE">
        <w:rPr>
          <w:lang w:val="en-AU"/>
        </w:rPr>
        <w:t xml:space="preserve"> (but </w:t>
      </w:r>
      <w:r w:rsidR="00006C76">
        <w:rPr>
          <w:lang w:val="en-AU"/>
        </w:rPr>
        <w:t>wa</w:t>
      </w:r>
      <w:r w:rsidRPr="009261EE">
        <w:rPr>
          <w:lang w:val="en-AU"/>
        </w:rPr>
        <w:t>s not limited to) the following aspects of the results of the study:</w:t>
      </w:r>
    </w:p>
    <w:p w14:paraId="633A5A7B" w14:textId="500892F4" w:rsidR="00C417CC" w:rsidRPr="009261EE" w:rsidRDefault="00183997" w:rsidP="00006C76">
      <w:pPr>
        <w:pStyle w:val="VCAAbullet"/>
      </w:pPr>
      <w:r w:rsidRPr="009261EE">
        <w:t xml:space="preserve">Role of </w:t>
      </w:r>
      <w:r w:rsidRPr="009261EE">
        <w:rPr>
          <w:rFonts w:eastAsia="Times New Roman"/>
          <w:color w:val="000000" w:themeColor="text1"/>
        </w:rPr>
        <w:t>independent</w:t>
      </w:r>
      <w:r w:rsidRPr="009261EE">
        <w:t>-groups design that does not control for participant</w:t>
      </w:r>
      <w:r w:rsidR="00006C76">
        <w:t>-</w:t>
      </w:r>
      <w:r w:rsidRPr="009261EE">
        <w:t>related extraneous variables, especially the inability to establish a pre-treatment baseline for Conditions 1 and 2 before the initial dental appointment</w:t>
      </w:r>
      <w:r w:rsidR="00006C76">
        <w:t>.</w:t>
      </w:r>
    </w:p>
    <w:p w14:paraId="50AE0E3A" w14:textId="6B817DC8" w:rsidR="00C417CC" w:rsidRPr="009261EE" w:rsidRDefault="00183997" w:rsidP="00006C76">
      <w:pPr>
        <w:pStyle w:val="VCAAbullet"/>
      </w:pPr>
      <w:r w:rsidRPr="009261EE">
        <w:t>Issues related to self-reporting as a subjective measure and whether an objective measure of anxiety symptoms should be considered for future studies</w:t>
      </w:r>
      <w:r w:rsidR="00006C76">
        <w:t>.</w:t>
      </w:r>
    </w:p>
    <w:p w14:paraId="4064B657" w14:textId="6D1234B2" w:rsidR="00C417CC" w:rsidRPr="009261EE" w:rsidRDefault="00183997" w:rsidP="00006C76">
      <w:pPr>
        <w:pStyle w:val="VCAAbullet"/>
      </w:pPr>
      <w:r w:rsidRPr="009261EE">
        <w:t>The effect of ignoring the social intervention of psychoeducation (biopsychosocial factors are all relevant to phobias) could also be considered in future studies.</w:t>
      </w:r>
    </w:p>
    <w:p w14:paraId="72B3F754" w14:textId="6E7C82C7" w:rsidR="00C417CC" w:rsidRPr="009261EE" w:rsidRDefault="00183997" w:rsidP="00615A09">
      <w:pPr>
        <w:pStyle w:val="VCAAbody"/>
        <w:rPr>
          <w:lang w:val="en-AU"/>
        </w:rPr>
      </w:pPr>
      <w:r w:rsidRPr="009261EE">
        <w:rPr>
          <w:lang w:val="en-AU"/>
        </w:rPr>
        <w:t>The highest</w:t>
      </w:r>
      <w:r w:rsidR="00006C76">
        <w:rPr>
          <w:lang w:val="en-AU"/>
        </w:rPr>
        <w:t>-</w:t>
      </w:r>
      <w:r w:rsidRPr="009261EE">
        <w:rPr>
          <w:lang w:val="en-AU"/>
        </w:rPr>
        <w:t>scoring responses provided a balanced analysis of the results along with an accurate description of the evidence-based interventions, and an overall conclusion and evaluation of the best treatment condition. They not only provided an analysis of results from the research that compared both similarities and differences between all conditions, but also accurately identified the importance of the evidence-based interventions, with the overall conclusion that systematic desensitisation was the best long-lasting effect of reduction of anxiety-producing symptoms in patients with a dental phobia.</w:t>
      </w:r>
    </w:p>
    <w:p w14:paraId="7D24358B" w14:textId="77777777" w:rsidR="00C417CC" w:rsidRPr="009261EE" w:rsidRDefault="00183997" w:rsidP="00615A09">
      <w:pPr>
        <w:pStyle w:val="VCAAbody"/>
        <w:rPr>
          <w:lang w:val="en-AU"/>
        </w:rPr>
      </w:pPr>
      <w:r w:rsidRPr="009261EE">
        <w:rPr>
          <w:lang w:val="en-AU"/>
        </w:rPr>
        <w:t>A number of students provided excellent descriptions of one aspect of the question, such as drawing out the similarities and differences between the results gathered in the research study, but did not mention or discuss the evidence-based interventions (or vice versa).</w:t>
      </w:r>
    </w:p>
    <w:p w14:paraId="71270237" w14:textId="77777777" w:rsidR="00C417CC" w:rsidRPr="009261EE" w:rsidRDefault="00183997" w:rsidP="00615A09">
      <w:pPr>
        <w:pStyle w:val="VCAAbody"/>
        <w:rPr>
          <w:lang w:val="en-AU"/>
        </w:rPr>
      </w:pPr>
      <w:r w:rsidRPr="009261EE">
        <w:rPr>
          <w:lang w:val="en-AU"/>
        </w:rPr>
        <w:t>The following is an example of a high-scoring response.</w:t>
      </w:r>
    </w:p>
    <w:p w14:paraId="7D97C79D" w14:textId="60348B86" w:rsidR="00C417CC" w:rsidRPr="009261EE" w:rsidRDefault="00D617F8" w:rsidP="00B5610C">
      <w:pPr>
        <w:pStyle w:val="VCAAstudentresponse"/>
        <w:rPr>
          <w:lang w:val="en-AU"/>
        </w:rPr>
      </w:pPr>
      <w:sdt>
        <w:sdtPr>
          <w:rPr>
            <w:lang w:val="en-AU"/>
          </w:rPr>
          <w:tag w:val="goog_rdk_19"/>
          <w:id w:val="1603154841"/>
        </w:sdtPr>
        <w:sdtEndPr/>
        <w:sdtContent/>
      </w:sdt>
      <w:bookmarkStart w:id="11" w:name="_heading=h.17dp8vu" w:colFirst="0" w:colLast="0"/>
      <w:bookmarkEnd w:id="11"/>
      <w:r w:rsidR="0096261B" w:rsidRPr="009261EE">
        <w:rPr>
          <w:lang w:val="en-AU"/>
        </w:rPr>
        <w:t xml:space="preserve">The results in this research study highlight that while both a single session of systematic desensitisation and the administration of benzodiazepine before the dental appointment reduce symptoms of anxiety, systematic desensitisation had longer-lasting effects with continued improvement one month later and even more improvement two months later. While the participants that took part in systematic desensitisation showed improvement, participants that were administrated benzodiazepine show more symptoms of anxiety one month later and almost showed similar symptoms to those in the control group. The research study also highlighted that 21 participants out of the 29 that took part in systematic desensitisation attended future dental appointments with minimal symptoms of anxiety while this only applied to 7 of the 29 participants that took the benzodiazepine and only 1 in the control group. The study concludes that both systematic desensitisation and benzodiazepine results in fewer symptoms of anxiety for individuals with a phobia of the dentist, but systematic desensitisation has much more long-lasting effects. Benzodiazepine is a type of anxiety agonist that mimics the role of the main inhibitory neurotransmitter GABA. People with a specific phobia tend to have lower levels of GABA, which is why they experience high levels of anxiety because their post-synaptic neurons continue firing. Benzodiazepine acts as GABA in inhibiting the post-synaptic neuron from firing. Systematic desensitisation involves ordering the phobic stimulus in a hierarchy from least feared to most feared. For example, in this research study, participants taking part in systematic </w:t>
      </w:r>
      <w:r w:rsidR="008842C0" w:rsidRPr="009261EE">
        <w:rPr>
          <w:lang w:val="en-AU"/>
        </w:rPr>
        <w:t>desensitis</w:t>
      </w:r>
      <w:r w:rsidR="0096261B" w:rsidRPr="009261EE">
        <w:rPr>
          <w:lang w:val="en-AU"/>
        </w:rPr>
        <w:t>ation may have placed thinking about the dentist on the bottom of the hierarchy, and attending a dentist appointment at the top of the hierarchy. Before the hierarchy is made however, patients would need to learn a calming method such as breathing retraining, that they could practice when faced with their specific phobia. Once they have learnt this, they will go through the hierarchy and expose themselves to each stimuli, but can only move through the hierarchy once they have successfully completed the stage prior, using their coping strategy and experiencing lower or no symptoms of anxiety. Once participants have experienced every stimulus in the hierarchy successfully, their phobia will be distinguished. The study also highlights that one dose of benzo</w:t>
      </w:r>
      <w:r w:rsidR="008842C0" w:rsidRPr="009261EE">
        <w:rPr>
          <w:lang w:val="en-AU"/>
        </w:rPr>
        <w:t>diazepine is not enough to eliminate a phobia in the long-term, while one session of systematic desensitisation is effective.</w:t>
      </w:r>
      <w:r w:rsidR="0096261B" w:rsidRPr="009261EE">
        <w:rPr>
          <w:lang w:val="en-AU"/>
        </w:rPr>
        <w:t xml:space="preserve"> </w:t>
      </w:r>
      <w:bookmarkEnd w:id="0"/>
    </w:p>
    <w:sectPr w:rsidR="00C417CC" w:rsidRPr="009261EE">
      <w:headerReference w:type="default" r:id="rId9"/>
      <w:footerReference w:type="default" r:id="rId10"/>
      <w:headerReference w:type="first" r:id="rId11"/>
      <w:footerReference w:type="first" r:id="rId12"/>
      <w:pgSz w:w="11907" w:h="16840"/>
      <w:pgMar w:top="1418" w:right="1134" w:bottom="567" w:left="1134"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E9F8" w14:textId="77777777" w:rsidR="009C3E23" w:rsidRDefault="009C3E23">
      <w:pPr>
        <w:spacing w:after="0" w:line="240" w:lineRule="auto"/>
      </w:pPr>
      <w:r>
        <w:separator/>
      </w:r>
    </w:p>
  </w:endnote>
  <w:endnote w:type="continuationSeparator" w:id="0">
    <w:p w14:paraId="127E4914" w14:textId="77777777" w:rsidR="009C3E23" w:rsidRDefault="009C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2862" w14:textId="77777777" w:rsidR="00A50CDA" w:rsidRDefault="00A50CDA">
    <w:pPr>
      <w:widowControl w:val="0"/>
      <w:pBdr>
        <w:top w:val="nil"/>
        <w:left w:val="nil"/>
        <w:bottom w:val="nil"/>
        <w:right w:val="nil"/>
        <w:between w:val="nil"/>
      </w:pBdr>
      <w:spacing w:after="0"/>
      <w:rPr>
        <w:color w:val="000000"/>
        <w:sz w:val="2"/>
        <w:szCs w:val="2"/>
      </w:rPr>
    </w:pPr>
  </w:p>
  <w:tbl>
    <w:tblPr>
      <w:tblStyle w:val="af8"/>
      <w:tblW w:w="9639" w:type="dxa"/>
      <w:tblInd w:w="567" w:type="dxa"/>
      <w:tblLayout w:type="fixed"/>
      <w:tblLook w:val="0400" w:firstRow="0" w:lastRow="0" w:firstColumn="0" w:lastColumn="0" w:noHBand="0" w:noVBand="1"/>
    </w:tblPr>
    <w:tblGrid>
      <w:gridCol w:w="3213"/>
      <w:gridCol w:w="3214"/>
      <w:gridCol w:w="3212"/>
    </w:tblGrid>
    <w:tr w:rsidR="00A50CDA" w14:paraId="102AF985" w14:textId="77777777">
      <w:trPr>
        <w:trHeight w:val="476"/>
      </w:trPr>
      <w:tc>
        <w:tcPr>
          <w:tcW w:w="3213" w:type="dxa"/>
          <w:tcMar>
            <w:left w:w="0" w:type="dxa"/>
            <w:right w:w="0" w:type="dxa"/>
          </w:tcMar>
        </w:tcPr>
        <w:p w14:paraId="360AF951" w14:textId="77777777" w:rsidR="00A50CDA" w:rsidRDefault="00A50CDA">
          <w:pPr>
            <w:tabs>
              <w:tab w:val="left" w:pos="142"/>
              <w:tab w:val="right" w:pos="9639"/>
            </w:tabs>
            <w:spacing w:before="120" w:line="240" w:lineRule="auto"/>
            <w:rPr>
              <w:color w:val="999999"/>
              <w:sz w:val="18"/>
              <w:szCs w:val="18"/>
            </w:rPr>
          </w:pPr>
          <w:r>
            <w:rPr>
              <w:color w:val="FFFFFF"/>
              <w:sz w:val="18"/>
              <w:szCs w:val="18"/>
            </w:rPr>
            <w:t xml:space="preserve">© </w:t>
          </w:r>
          <w:hyperlink r:id="rId1">
            <w:r>
              <w:rPr>
                <w:color w:val="FFFFFF"/>
                <w:sz w:val="18"/>
                <w:szCs w:val="18"/>
                <w:u w:val="single"/>
              </w:rPr>
              <w:t>VCAA</w:t>
            </w:r>
          </w:hyperlink>
        </w:p>
      </w:tc>
      <w:tc>
        <w:tcPr>
          <w:tcW w:w="3214" w:type="dxa"/>
          <w:tcMar>
            <w:left w:w="0" w:type="dxa"/>
            <w:right w:w="0" w:type="dxa"/>
          </w:tcMar>
        </w:tcPr>
        <w:p w14:paraId="5E0B575D" w14:textId="77777777" w:rsidR="00A50CDA" w:rsidRDefault="00A50CDA">
          <w:pPr>
            <w:tabs>
              <w:tab w:val="right" w:pos="9639"/>
            </w:tabs>
            <w:spacing w:before="120" w:line="240" w:lineRule="auto"/>
            <w:rPr>
              <w:color w:val="999999"/>
              <w:sz w:val="18"/>
              <w:szCs w:val="18"/>
            </w:rPr>
          </w:pPr>
        </w:p>
      </w:tc>
      <w:tc>
        <w:tcPr>
          <w:tcW w:w="3212" w:type="dxa"/>
          <w:tcMar>
            <w:left w:w="0" w:type="dxa"/>
            <w:right w:w="0" w:type="dxa"/>
          </w:tcMar>
        </w:tcPr>
        <w:p w14:paraId="74237ACD" w14:textId="77777777" w:rsidR="00A50CDA" w:rsidRDefault="00A50CDA">
          <w:pPr>
            <w:tabs>
              <w:tab w:val="right" w:pos="9639"/>
            </w:tabs>
            <w:spacing w:before="120" w:line="240" w:lineRule="auto"/>
            <w:jc w:val="right"/>
            <w:rPr>
              <w:color w:val="999999"/>
              <w:sz w:val="18"/>
              <w:szCs w:val="18"/>
            </w:rPr>
          </w:pPr>
          <w:r>
            <w:rPr>
              <w:color w:val="999999"/>
              <w:sz w:val="18"/>
              <w:szCs w:val="18"/>
            </w:rPr>
            <w:t xml:space="preserve">Page </w:t>
          </w:r>
          <w:r>
            <w:rPr>
              <w:color w:val="999999"/>
              <w:sz w:val="18"/>
              <w:szCs w:val="18"/>
            </w:rPr>
            <w:fldChar w:fldCharType="begin"/>
          </w:r>
          <w:r>
            <w:rPr>
              <w:color w:val="999999"/>
              <w:sz w:val="18"/>
              <w:szCs w:val="18"/>
            </w:rPr>
            <w:instrText>PAGE</w:instrText>
          </w:r>
          <w:r>
            <w:rPr>
              <w:color w:val="999999"/>
              <w:sz w:val="18"/>
              <w:szCs w:val="18"/>
            </w:rPr>
            <w:fldChar w:fldCharType="separate"/>
          </w:r>
          <w:r w:rsidR="006838FD">
            <w:rPr>
              <w:noProof/>
              <w:color w:val="999999"/>
              <w:sz w:val="18"/>
              <w:szCs w:val="18"/>
            </w:rPr>
            <w:t>12</w:t>
          </w:r>
          <w:r>
            <w:rPr>
              <w:color w:val="999999"/>
              <w:sz w:val="18"/>
              <w:szCs w:val="18"/>
            </w:rPr>
            <w:fldChar w:fldCharType="end"/>
          </w:r>
        </w:p>
      </w:tc>
    </w:tr>
  </w:tbl>
  <w:p w14:paraId="5BB31E49" w14:textId="4CE81795" w:rsidR="00A50CDA" w:rsidRDefault="00A50CDA">
    <w:pPr>
      <w:pBdr>
        <w:top w:val="nil"/>
        <w:left w:val="nil"/>
        <w:bottom w:val="nil"/>
        <w:right w:val="nil"/>
        <w:between w:val="nil"/>
      </w:pBdr>
      <w:tabs>
        <w:tab w:val="center" w:pos="4513"/>
        <w:tab w:val="right" w:pos="9026"/>
      </w:tabs>
      <w:spacing w:after="0" w:line="240" w:lineRule="auto"/>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C3D4" w14:textId="3DC1C814" w:rsidR="00A50CDA" w:rsidRDefault="00D5051F">
    <w:pPr>
      <w:widowControl w:val="0"/>
      <w:pBdr>
        <w:top w:val="nil"/>
        <w:left w:val="nil"/>
        <w:bottom w:val="nil"/>
        <w:right w:val="nil"/>
        <w:between w:val="nil"/>
      </w:pBdr>
      <w:spacing w:after="0"/>
      <w:rPr>
        <w:color w:val="999999"/>
        <w:sz w:val="18"/>
        <w:szCs w:val="18"/>
      </w:rPr>
    </w:pPr>
    <w:r>
      <w:rPr>
        <w:noProof/>
        <w:lang w:val="en-AU"/>
      </w:rPr>
      <w:drawing>
        <wp:anchor distT="0" distB="0" distL="0" distR="0" simplePos="0" relativeHeight="251660288" behindDoc="1" locked="0" layoutInCell="1" hidden="0" allowOverlap="1" wp14:anchorId="4B636F5D" wp14:editId="4F80BC9F">
          <wp:simplePos x="0" y="0"/>
          <wp:positionH relativeFrom="column">
            <wp:posOffset>-681990</wp:posOffset>
          </wp:positionH>
          <wp:positionV relativeFrom="paragraph">
            <wp:posOffset>168275</wp:posOffset>
          </wp:positionV>
          <wp:extent cx="7583170" cy="53816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83170" cy="538160"/>
                  </a:xfrm>
                  <a:prstGeom prst="rect">
                    <a:avLst/>
                  </a:prstGeom>
                  <a:ln/>
                </pic:spPr>
              </pic:pic>
            </a:graphicData>
          </a:graphic>
        </wp:anchor>
      </w:drawing>
    </w:r>
  </w:p>
  <w:tbl>
    <w:tblPr>
      <w:tblStyle w:val="af7"/>
      <w:tblW w:w="9072" w:type="dxa"/>
      <w:tblInd w:w="567" w:type="dxa"/>
      <w:tblLayout w:type="fixed"/>
      <w:tblLook w:val="0400" w:firstRow="0" w:lastRow="0" w:firstColumn="0" w:lastColumn="0" w:noHBand="0" w:noVBand="1"/>
    </w:tblPr>
    <w:tblGrid>
      <w:gridCol w:w="2648"/>
      <w:gridCol w:w="3213"/>
      <w:gridCol w:w="3211"/>
    </w:tblGrid>
    <w:tr w:rsidR="00A50CDA" w14:paraId="7D121424" w14:textId="77777777">
      <w:tc>
        <w:tcPr>
          <w:tcW w:w="2648" w:type="dxa"/>
          <w:tcMar>
            <w:left w:w="0" w:type="dxa"/>
            <w:right w:w="0" w:type="dxa"/>
          </w:tcMar>
        </w:tcPr>
        <w:p w14:paraId="198A81BC" w14:textId="5F46E4BB" w:rsidR="00A50CDA" w:rsidRDefault="00A50CDA">
          <w:pPr>
            <w:tabs>
              <w:tab w:val="right" w:pos="9639"/>
            </w:tabs>
            <w:spacing w:before="120" w:line="240" w:lineRule="auto"/>
            <w:rPr>
              <w:color w:val="999999"/>
              <w:sz w:val="18"/>
              <w:szCs w:val="18"/>
            </w:rPr>
          </w:pPr>
          <w:r>
            <w:rPr>
              <w:color w:val="FFFFFF"/>
              <w:sz w:val="18"/>
              <w:szCs w:val="18"/>
            </w:rPr>
            <w:t xml:space="preserve">© </w:t>
          </w:r>
          <w:hyperlink r:id="rId2">
            <w:r>
              <w:rPr>
                <w:color w:val="FFFFFF"/>
                <w:sz w:val="18"/>
                <w:szCs w:val="18"/>
                <w:u w:val="single"/>
              </w:rPr>
              <w:t>VCAA</w:t>
            </w:r>
          </w:hyperlink>
        </w:p>
      </w:tc>
      <w:tc>
        <w:tcPr>
          <w:tcW w:w="3213" w:type="dxa"/>
          <w:tcMar>
            <w:left w:w="0" w:type="dxa"/>
            <w:right w:w="0" w:type="dxa"/>
          </w:tcMar>
        </w:tcPr>
        <w:p w14:paraId="719FBFB1" w14:textId="77777777" w:rsidR="00A50CDA" w:rsidRDefault="00A50CDA">
          <w:pPr>
            <w:tabs>
              <w:tab w:val="right" w:pos="9639"/>
            </w:tabs>
            <w:spacing w:before="120" w:line="240" w:lineRule="auto"/>
            <w:rPr>
              <w:color w:val="999999"/>
              <w:sz w:val="18"/>
              <w:szCs w:val="18"/>
            </w:rPr>
          </w:pPr>
        </w:p>
      </w:tc>
      <w:tc>
        <w:tcPr>
          <w:tcW w:w="3211" w:type="dxa"/>
          <w:tcMar>
            <w:left w:w="0" w:type="dxa"/>
            <w:right w:w="0" w:type="dxa"/>
          </w:tcMar>
        </w:tcPr>
        <w:p w14:paraId="1889E490" w14:textId="77777777" w:rsidR="00A50CDA" w:rsidRDefault="00A50CDA">
          <w:pPr>
            <w:tabs>
              <w:tab w:val="right" w:pos="9639"/>
            </w:tabs>
            <w:spacing w:before="120" w:line="240" w:lineRule="auto"/>
            <w:jc w:val="right"/>
            <w:rPr>
              <w:color w:val="999999"/>
              <w:sz w:val="18"/>
              <w:szCs w:val="18"/>
            </w:rPr>
          </w:pPr>
        </w:p>
      </w:tc>
    </w:tr>
  </w:tbl>
  <w:p w14:paraId="399BB33F" w14:textId="4EFC6E59" w:rsidR="00A50CDA" w:rsidRDefault="00A50CDA">
    <w:pPr>
      <w:pBdr>
        <w:top w:val="nil"/>
        <w:left w:val="nil"/>
        <w:bottom w:val="nil"/>
        <w:right w:val="nil"/>
        <w:between w:val="nil"/>
      </w:pBdr>
      <w:tabs>
        <w:tab w:val="center" w:pos="4513"/>
        <w:tab w:val="right" w:pos="9026"/>
      </w:tabs>
      <w:spacing w:after="0"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E15A" w14:textId="77777777" w:rsidR="009C3E23" w:rsidRDefault="009C3E23">
      <w:pPr>
        <w:spacing w:after="0" w:line="240" w:lineRule="auto"/>
      </w:pPr>
      <w:r>
        <w:separator/>
      </w:r>
    </w:p>
  </w:footnote>
  <w:footnote w:type="continuationSeparator" w:id="0">
    <w:p w14:paraId="648CDB03" w14:textId="77777777" w:rsidR="009C3E23" w:rsidRDefault="009C3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82DA" w14:textId="7B6F743A" w:rsidR="00A50CDA" w:rsidRDefault="00D5051F" w:rsidP="00D5051F">
    <w:pPr>
      <w:pStyle w:val="VCAAcaptionsandfootnotes"/>
    </w:pPr>
    <w:r>
      <w:t xml:space="preserve">2021 VCE Psychology </w:t>
    </w:r>
    <w:r w:rsidR="00DC0B51">
      <w:t>external assessment</w:t>
    </w:r>
    <w: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AE54" w14:textId="77777777" w:rsidR="00A50CDA" w:rsidRDefault="00A50CDA">
    <w:pPr>
      <w:spacing w:after="0"/>
      <w:ind w:right="-142"/>
      <w:jc w:val="right"/>
    </w:pPr>
    <w:r>
      <w:rPr>
        <w:noProof/>
        <w:lang w:val="en-AU"/>
      </w:rPr>
      <w:drawing>
        <wp:anchor distT="0" distB="0" distL="0" distR="0" simplePos="0" relativeHeight="251658240" behindDoc="1" locked="0" layoutInCell="1" hidden="0" allowOverlap="1" wp14:anchorId="76DC2F16" wp14:editId="3809DF91">
          <wp:simplePos x="0" y="0"/>
          <wp:positionH relativeFrom="column">
            <wp:posOffset>-713274</wp:posOffset>
          </wp:positionH>
          <wp:positionV relativeFrom="paragraph">
            <wp:posOffset>-214872</wp:posOffset>
          </wp:positionV>
          <wp:extent cx="7539990" cy="716915"/>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9990" cy="7169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512B"/>
    <w:multiLevelType w:val="hybridMultilevel"/>
    <w:tmpl w:val="5FF245E4"/>
    <w:lvl w:ilvl="0" w:tplc="70DE806C">
      <w:start w:val="1"/>
      <w:numFmt w:val="bullet"/>
      <w:pStyle w:val="VCAAbulletlevel2"/>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95D54C8"/>
    <w:multiLevelType w:val="hybridMultilevel"/>
    <w:tmpl w:val="641AD0A4"/>
    <w:lvl w:ilvl="0" w:tplc="23607C8A">
      <w:start w:val="1"/>
      <w:numFmt w:val="bullet"/>
      <w:lvlText w:val="­"/>
      <w:lvlJc w:val="left"/>
      <w:pPr>
        <w:ind w:left="1807" w:hanging="360"/>
      </w:pPr>
      <w:rPr>
        <w:rFonts w:ascii="Courier New" w:hAnsi="Courier New" w:hint="default"/>
      </w:rPr>
    </w:lvl>
    <w:lvl w:ilvl="1" w:tplc="0C090003" w:tentative="1">
      <w:start w:val="1"/>
      <w:numFmt w:val="bullet"/>
      <w:lvlText w:val="o"/>
      <w:lvlJc w:val="left"/>
      <w:pPr>
        <w:ind w:left="2527" w:hanging="360"/>
      </w:pPr>
      <w:rPr>
        <w:rFonts w:ascii="Courier New" w:hAnsi="Courier New" w:cs="Courier New" w:hint="default"/>
      </w:rPr>
    </w:lvl>
    <w:lvl w:ilvl="2" w:tplc="0C090005" w:tentative="1">
      <w:start w:val="1"/>
      <w:numFmt w:val="bullet"/>
      <w:lvlText w:val=""/>
      <w:lvlJc w:val="left"/>
      <w:pPr>
        <w:ind w:left="3247" w:hanging="360"/>
      </w:pPr>
      <w:rPr>
        <w:rFonts w:ascii="Wingdings" w:hAnsi="Wingdings" w:hint="default"/>
      </w:rPr>
    </w:lvl>
    <w:lvl w:ilvl="3" w:tplc="0C090001" w:tentative="1">
      <w:start w:val="1"/>
      <w:numFmt w:val="bullet"/>
      <w:lvlText w:val=""/>
      <w:lvlJc w:val="left"/>
      <w:pPr>
        <w:ind w:left="3967" w:hanging="360"/>
      </w:pPr>
      <w:rPr>
        <w:rFonts w:ascii="Symbol" w:hAnsi="Symbol" w:hint="default"/>
      </w:rPr>
    </w:lvl>
    <w:lvl w:ilvl="4" w:tplc="0C090003" w:tentative="1">
      <w:start w:val="1"/>
      <w:numFmt w:val="bullet"/>
      <w:lvlText w:val="o"/>
      <w:lvlJc w:val="left"/>
      <w:pPr>
        <w:ind w:left="4687" w:hanging="360"/>
      </w:pPr>
      <w:rPr>
        <w:rFonts w:ascii="Courier New" w:hAnsi="Courier New" w:cs="Courier New" w:hint="default"/>
      </w:rPr>
    </w:lvl>
    <w:lvl w:ilvl="5" w:tplc="0C090005" w:tentative="1">
      <w:start w:val="1"/>
      <w:numFmt w:val="bullet"/>
      <w:lvlText w:val=""/>
      <w:lvlJc w:val="left"/>
      <w:pPr>
        <w:ind w:left="5407" w:hanging="360"/>
      </w:pPr>
      <w:rPr>
        <w:rFonts w:ascii="Wingdings" w:hAnsi="Wingdings" w:hint="default"/>
      </w:rPr>
    </w:lvl>
    <w:lvl w:ilvl="6" w:tplc="0C090001" w:tentative="1">
      <w:start w:val="1"/>
      <w:numFmt w:val="bullet"/>
      <w:lvlText w:val=""/>
      <w:lvlJc w:val="left"/>
      <w:pPr>
        <w:ind w:left="6127" w:hanging="360"/>
      </w:pPr>
      <w:rPr>
        <w:rFonts w:ascii="Symbol" w:hAnsi="Symbol" w:hint="default"/>
      </w:rPr>
    </w:lvl>
    <w:lvl w:ilvl="7" w:tplc="0C090003" w:tentative="1">
      <w:start w:val="1"/>
      <w:numFmt w:val="bullet"/>
      <w:lvlText w:val="o"/>
      <w:lvlJc w:val="left"/>
      <w:pPr>
        <w:ind w:left="6847" w:hanging="360"/>
      </w:pPr>
      <w:rPr>
        <w:rFonts w:ascii="Courier New" w:hAnsi="Courier New" w:cs="Courier New" w:hint="default"/>
      </w:rPr>
    </w:lvl>
    <w:lvl w:ilvl="8" w:tplc="0C090005" w:tentative="1">
      <w:start w:val="1"/>
      <w:numFmt w:val="bullet"/>
      <w:lvlText w:val=""/>
      <w:lvlJc w:val="left"/>
      <w:pPr>
        <w:ind w:left="7567" w:hanging="360"/>
      </w:pPr>
      <w:rPr>
        <w:rFonts w:ascii="Wingdings" w:hAnsi="Wingdings" w:hint="default"/>
      </w:rPr>
    </w:lvl>
  </w:abstractNum>
  <w:abstractNum w:abstractNumId="2" w15:restartNumberingAfterBreak="0">
    <w:nsid w:val="464E6AE3"/>
    <w:multiLevelType w:val="multilevel"/>
    <w:tmpl w:val="589A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346B09"/>
    <w:multiLevelType w:val="multilevel"/>
    <w:tmpl w:val="589A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2C799B"/>
    <w:multiLevelType w:val="hybridMultilevel"/>
    <w:tmpl w:val="5A60681A"/>
    <w:lvl w:ilvl="0" w:tplc="02D63D2C">
      <w:start w:val="1"/>
      <w:numFmt w:val="bullet"/>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2872B6C"/>
    <w:multiLevelType w:val="hybridMultilevel"/>
    <w:tmpl w:val="E61EB26E"/>
    <w:lvl w:ilvl="0" w:tplc="E8CEB0EC">
      <w:start w:val="1"/>
      <w:numFmt w:val="bullet"/>
      <w:lvlText w:val=""/>
      <w:lvlJc w:val="left"/>
      <w:pPr>
        <w:ind w:left="360"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70B22A4C"/>
    <w:multiLevelType w:val="multilevel"/>
    <w:tmpl w:val="0D409C3A"/>
    <w:lvl w:ilvl="0">
      <w:start w:val="1"/>
      <w:numFmt w:val="bullet"/>
      <w:pStyle w:val="VCAA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84D01D2"/>
    <w:multiLevelType w:val="multilevel"/>
    <w:tmpl w:val="589A6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CC"/>
    <w:rsid w:val="00006C76"/>
    <w:rsid w:val="000216FC"/>
    <w:rsid w:val="00081C98"/>
    <w:rsid w:val="00183997"/>
    <w:rsid w:val="001E38EF"/>
    <w:rsid w:val="00286D19"/>
    <w:rsid w:val="002B0654"/>
    <w:rsid w:val="002C32A5"/>
    <w:rsid w:val="00305631"/>
    <w:rsid w:val="00321E89"/>
    <w:rsid w:val="003915DE"/>
    <w:rsid w:val="003A18DF"/>
    <w:rsid w:val="003F7ECC"/>
    <w:rsid w:val="00471911"/>
    <w:rsid w:val="004A450D"/>
    <w:rsid w:val="004C03B0"/>
    <w:rsid w:val="0056264A"/>
    <w:rsid w:val="00574E1F"/>
    <w:rsid w:val="0058098B"/>
    <w:rsid w:val="005869B1"/>
    <w:rsid w:val="005D0140"/>
    <w:rsid w:val="005D0ABF"/>
    <w:rsid w:val="005F35A0"/>
    <w:rsid w:val="00615A09"/>
    <w:rsid w:val="00655A3C"/>
    <w:rsid w:val="006838FD"/>
    <w:rsid w:val="0069553E"/>
    <w:rsid w:val="006F025E"/>
    <w:rsid w:val="007E698F"/>
    <w:rsid w:val="007F4745"/>
    <w:rsid w:val="0086128F"/>
    <w:rsid w:val="008842C0"/>
    <w:rsid w:val="008C1DA4"/>
    <w:rsid w:val="008E56EF"/>
    <w:rsid w:val="009261EE"/>
    <w:rsid w:val="0096261B"/>
    <w:rsid w:val="00981471"/>
    <w:rsid w:val="009C3E23"/>
    <w:rsid w:val="00A50CDA"/>
    <w:rsid w:val="00A84892"/>
    <w:rsid w:val="00AF5032"/>
    <w:rsid w:val="00B11B4E"/>
    <w:rsid w:val="00B5610C"/>
    <w:rsid w:val="00B6446D"/>
    <w:rsid w:val="00BE7898"/>
    <w:rsid w:val="00BF21A0"/>
    <w:rsid w:val="00C417CC"/>
    <w:rsid w:val="00C41A1F"/>
    <w:rsid w:val="00C65A03"/>
    <w:rsid w:val="00D42819"/>
    <w:rsid w:val="00D502BC"/>
    <w:rsid w:val="00D5051F"/>
    <w:rsid w:val="00D617F8"/>
    <w:rsid w:val="00D83FA4"/>
    <w:rsid w:val="00D908EE"/>
    <w:rsid w:val="00DC0B51"/>
    <w:rsid w:val="00E058AE"/>
    <w:rsid w:val="00E51F78"/>
    <w:rsid w:val="00E94EE6"/>
    <w:rsid w:val="00F47271"/>
    <w:rsid w:val="00FF4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C355E"/>
    <w:pPr>
      <w:widowControl w:val="0"/>
      <w:autoSpaceDE w:val="0"/>
      <w:autoSpaceDN w:val="0"/>
      <w:spacing w:before="167" w:after="0" w:line="240" w:lineRule="auto"/>
      <w:ind w:left="115" w:right="728"/>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noProof/>
      <w:color w:val="0F7EB4"/>
      <w:sz w:val="60"/>
      <w:szCs w:val="48"/>
      <w:lang w:val="en-AU"/>
    </w:rPr>
  </w:style>
  <w:style w:type="paragraph" w:customStyle="1" w:styleId="VCAAHeading1">
    <w:name w:val="VCAA Heading 1"/>
    <w:qFormat/>
    <w:rsid w:val="00DE1909"/>
    <w:pPr>
      <w:spacing w:before="480" w:after="120" w:line="560" w:lineRule="exact"/>
      <w:outlineLvl w:val="1"/>
    </w:pPr>
    <w:rPr>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color w:val="0F7EB4"/>
      <w:sz w:val="40"/>
      <w:szCs w:val="28"/>
    </w:rPr>
  </w:style>
  <w:style w:type="paragraph" w:customStyle="1" w:styleId="VCAAHeading3">
    <w:name w:val="VCAA Heading 3"/>
    <w:next w:val="VCAAbody"/>
    <w:qFormat/>
    <w:rsid w:val="00DE1909"/>
    <w:pPr>
      <w:spacing w:before="320" w:after="120" w:line="400" w:lineRule="exact"/>
      <w:outlineLvl w:val="3"/>
    </w:pPr>
    <w:rPr>
      <w:color w:val="0F7EB4"/>
      <w:sz w:val="32"/>
      <w:szCs w:val="24"/>
    </w:rPr>
  </w:style>
  <w:style w:type="paragraph" w:customStyle="1" w:styleId="VCAAbody">
    <w:name w:val="VCAA body"/>
    <w:link w:val="VCAAbodyChar"/>
    <w:qFormat/>
    <w:rsid w:val="00495C80"/>
    <w:pPr>
      <w:spacing w:before="120" w:after="120" w:line="280" w:lineRule="exact"/>
    </w:pPr>
    <w:rPr>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06C76"/>
    <w:pPr>
      <w:numPr>
        <w:numId w:val="2"/>
      </w:numPr>
      <w:tabs>
        <w:tab w:val="left" w:pos="425"/>
      </w:tabs>
      <w:spacing w:before="60" w:after="60"/>
      <w:contextualSpacing/>
    </w:pPr>
    <w:rPr>
      <w:color w:val="auto"/>
      <w:kern w:val="22"/>
      <w:lang w:val="en-GB" w:eastAsia="ja-JP"/>
    </w:rPr>
  </w:style>
  <w:style w:type="paragraph" w:customStyle="1" w:styleId="VCAAbulletlevel2">
    <w:name w:val="VCAA bullet level 2"/>
    <w:basedOn w:val="VCAAbullet"/>
    <w:qFormat/>
    <w:rsid w:val="00B5610C"/>
    <w:pPr>
      <w:numPr>
        <w:numId w:val="11"/>
      </w:numPr>
      <w:ind w:left="864" w:hanging="432"/>
    </w:pPr>
  </w:style>
  <w:style w:type="paragraph" w:customStyle="1" w:styleId="VCAAnumbers">
    <w:name w:val="VCAA numbers"/>
    <w:basedOn w:val="VCAAbullet"/>
    <w:qFormat/>
    <w:rsid w:val="0035293F"/>
    <w:pPr>
      <w:numPr>
        <w:numId w:val="0"/>
      </w:numPr>
      <w:tabs>
        <w:tab w:val="num" w:pos="720"/>
      </w:tabs>
      <w:ind w:left="425" w:hanging="425"/>
    </w:pPr>
    <w:rPr>
      <w:lang w:val="en-US"/>
    </w:rPr>
  </w:style>
  <w:style w:type="paragraph" w:customStyle="1" w:styleId="VCAAtablecondensedbullet">
    <w:name w:val="VCAA table condensed bullet"/>
    <w:basedOn w:val="Normal"/>
    <w:qFormat/>
    <w:rsid w:val="00495C80"/>
    <w:pPr>
      <w:tabs>
        <w:tab w:val="left" w:pos="425"/>
        <w:tab w:val="num" w:pos="720"/>
      </w:tabs>
      <w:overflowPunct w:val="0"/>
      <w:autoSpaceDE w:val="0"/>
      <w:autoSpaceDN w:val="0"/>
      <w:adjustRightInd w:val="0"/>
      <w:spacing w:before="80" w:after="80" w:line="280" w:lineRule="exact"/>
      <w:ind w:left="425" w:hanging="425"/>
      <w:textAlignment w:val="baseline"/>
    </w:pPr>
    <w:rPr>
      <w:rFonts w:ascii="Arial Narrow" w:eastAsia="Times New Roman" w:hAnsi="Arial Narrow"/>
      <w:sz w:val="20"/>
      <w:lang w:val="en-GB" w:eastAsia="ja-JP"/>
    </w:rPr>
  </w:style>
  <w:style w:type="paragraph" w:customStyle="1" w:styleId="VCAAHeading4">
    <w:name w:val="VCAA Heading 4"/>
    <w:next w:val="VCAAbody"/>
    <w:qFormat/>
    <w:rsid w:val="00DE1909"/>
    <w:pPr>
      <w:spacing w:before="280" w:after="120" w:line="360" w:lineRule="exact"/>
      <w:outlineLvl w:val="4"/>
    </w:pPr>
    <w:rPr>
      <w:color w:val="0F7EB4"/>
      <w:sz w:val="28"/>
      <w:lang w:val="en"/>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color w:val="0F7EB4"/>
      <w:sz w:val="24"/>
      <w:szCs w:val="20"/>
      <w:lang w:val="en"/>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ind w:left="850"/>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noProof/>
      <w:color w:val="0F7EB4"/>
      <w:sz w:val="56"/>
      <w:szCs w:val="48"/>
      <w:lang w:val="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Heading3Char">
    <w:name w:val="Heading 3 Char"/>
    <w:basedOn w:val="DefaultParagraphFont"/>
    <w:link w:val="Heading3"/>
    <w:uiPriority w:val="1"/>
    <w:rsid w:val="007C355E"/>
    <w:rPr>
      <w:rFonts w:ascii="Arial" w:eastAsia="Arial" w:hAnsi="Arial" w:cs="Arial"/>
      <w:sz w:val="20"/>
      <w:szCs w:val="20"/>
    </w:rPr>
  </w:style>
  <w:style w:type="paragraph" w:styleId="ListParagraph">
    <w:name w:val="List Paragraph"/>
    <w:basedOn w:val="Normal"/>
    <w:uiPriority w:val="1"/>
    <w:qFormat/>
    <w:rsid w:val="007C355E"/>
    <w:pPr>
      <w:widowControl w:val="0"/>
      <w:autoSpaceDE w:val="0"/>
      <w:autoSpaceDN w:val="0"/>
      <w:spacing w:before="50" w:after="0" w:line="240" w:lineRule="auto"/>
      <w:ind w:left="542" w:hanging="427"/>
    </w:pPr>
  </w:style>
  <w:style w:type="paragraph" w:styleId="Revision">
    <w:name w:val="Revision"/>
    <w:hidden/>
    <w:uiPriority w:val="99"/>
    <w:semiHidden/>
    <w:rsid w:val="00B54DDB"/>
    <w:pPr>
      <w:spacing w:after="0" w:line="240" w:lineRule="auto"/>
    </w:pPr>
  </w:style>
  <w:style w:type="character" w:customStyle="1" w:styleId="VCAAbold">
    <w:name w:val="VCAA bold"/>
    <w:basedOn w:val="DefaultParagraphFont"/>
    <w:uiPriority w:val="1"/>
    <w:qFormat/>
    <w:rsid w:val="00532BD4"/>
    <w:rPr>
      <w:b/>
      <w:bCs/>
      <w:lang w:eastAsia="en-AU"/>
    </w:rPr>
  </w:style>
  <w:style w:type="character" w:customStyle="1" w:styleId="VCAAitalics">
    <w:name w:val="VCAA italics"/>
    <w:uiPriority w:val="1"/>
    <w:qFormat/>
    <w:rsid w:val="00532BD4"/>
    <w:rPr>
      <w:i/>
      <w:iCs/>
    </w:rPr>
  </w:style>
  <w:style w:type="paragraph" w:customStyle="1" w:styleId="VCAAstudentresponse">
    <w:name w:val="VCAA student response"/>
    <w:basedOn w:val="VCAAbody"/>
    <w:qFormat/>
    <w:rsid w:val="00532BD4"/>
    <w:pPr>
      <w:ind w:left="284"/>
    </w:pPr>
    <w:rPr>
      <w:i/>
      <w:iCs/>
    </w:rPr>
  </w:style>
  <w:style w:type="table" w:customStyle="1" w:styleId="VCAATableClosed1">
    <w:name w:val="VCAA Table Closed1"/>
    <w:basedOn w:val="TableNormal"/>
    <w:uiPriority w:val="99"/>
    <w:rsid w:val="00340AE1"/>
    <w:pPr>
      <w:spacing w:before="40" w:after="0" w:line="240" w:lineRule="auto"/>
    </w:pPr>
    <w:rPr>
      <w:rFonts w:ascii="Arial Narrow" w:hAnsi="Arial Narrow"/>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paragraph" w:customStyle="1" w:styleId="VCAAstudentresponsebullet">
    <w:name w:val="VCAA student response bullet"/>
    <w:basedOn w:val="VCAAbullet"/>
    <w:qFormat/>
    <w:rsid w:val="00C57C8A"/>
    <w:pPr>
      <w:spacing w:before="120" w:after="120"/>
      <w:ind w:left="284" w:firstLine="0"/>
    </w:pPr>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b">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c">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d">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e">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69881">
      <w:bodyDiv w:val="1"/>
      <w:marLeft w:val="0"/>
      <w:marRight w:val="0"/>
      <w:marTop w:val="0"/>
      <w:marBottom w:val="0"/>
      <w:divBdr>
        <w:top w:val="none" w:sz="0" w:space="0" w:color="auto"/>
        <w:left w:val="none" w:sz="0" w:space="0" w:color="auto"/>
        <w:bottom w:val="none" w:sz="0" w:space="0" w:color="auto"/>
        <w:right w:val="none" w:sz="0" w:space="0" w:color="auto"/>
      </w:divBdr>
    </w:div>
    <w:div w:id="156618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3nRAs2VrXvjvpKLbXV5Zr26LFg==">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Psychology; external assessment report;; Victorian Curriculum and Assessment Authority; VCAA; exam report</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B2FD0B-474A-4845-917D-46F6F8DDF0BD}"/>
</file>

<file path=customXml/itemProps3.xml><?xml version="1.0" encoding="utf-8"?>
<ds:datastoreItem xmlns:ds="http://schemas.openxmlformats.org/officeDocument/2006/customXml" ds:itemID="{9D50B501-B33E-4423-B3A4-7CB9A2FC12C2}"/>
</file>

<file path=customXml/itemProps4.xml><?xml version="1.0" encoding="utf-8"?>
<ds:datastoreItem xmlns:ds="http://schemas.openxmlformats.org/officeDocument/2006/customXml" ds:itemID="{C1B0A862-F48C-4FF5-9485-7F5A29D45E68}"/>
</file>

<file path=docProps/app.xml><?xml version="1.0" encoding="utf-8"?>
<Properties xmlns="http://schemas.openxmlformats.org/officeDocument/2006/extended-properties" xmlns:vt="http://schemas.openxmlformats.org/officeDocument/2006/docPropsVTypes">
  <Template>Normal.dotm</Template>
  <TotalTime>0</TotalTime>
  <Pages>16</Pages>
  <Words>6214</Words>
  <Characters>35420</Characters>
  <Application>Microsoft Office Word</Application>
  <DocSecurity>6</DocSecurity>
  <Lines>295</Lines>
  <Paragraphs>83</Paragraphs>
  <ScaleCrop>false</ScaleCrop>
  <HeadingPairs>
    <vt:vector size="2" baseType="variant">
      <vt:variant>
        <vt:lpstr>Title</vt:lpstr>
      </vt:variant>
      <vt:variant>
        <vt:i4>1</vt:i4>
      </vt:variant>
    </vt:vector>
  </HeadingPairs>
  <TitlesOfParts>
    <vt:vector size="1" baseType="lpstr">
      <vt:lpstr>2021 VCE Psychology external assessment report</vt:lpstr>
    </vt:vector>
  </TitlesOfParts>
  <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Psychology external assessment report</dc:title>
  <dc:creator/>
  <cp:keywords>2021; VCE; Psychology; external assessment report; exam report; Victorian Curriculum and Assessment Authority; VCAA</cp:keywords>
  <cp:lastModifiedBy/>
  <cp:revision>1</cp:revision>
  <dcterms:created xsi:type="dcterms:W3CDTF">2022-02-24T10:24:00Z</dcterms:created>
  <dcterms:modified xsi:type="dcterms:W3CDTF">2022-02-24T10:24:00Z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