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F66C3E" w14:textId="4750286C" w:rsidR="00F4525C" w:rsidRPr="00D33E43" w:rsidRDefault="00024018" w:rsidP="009B61E5">
      <w:pPr>
        <w:pStyle w:val="VCAADocumenttitle"/>
        <w:rPr>
          <w:noProof w:val="0"/>
        </w:rPr>
      </w:pPr>
      <w:r w:rsidRPr="00D33E43">
        <w:rPr>
          <w:noProof w:val="0"/>
        </w:rPr>
        <w:t xml:space="preserve">2020 </w:t>
      </w:r>
      <w:r w:rsidR="00BC1BBC" w:rsidRPr="00D33E43">
        <w:rPr>
          <w:noProof w:val="0"/>
        </w:rPr>
        <w:t>VCE Product Design and Technology</w:t>
      </w:r>
      <w:r w:rsidRPr="00D33E43">
        <w:rPr>
          <w:noProof w:val="0"/>
        </w:rPr>
        <w:t xml:space="preserve"> examination report</w:t>
      </w:r>
    </w:p>
    <w:p w14:paraId="28296B18" w14:textId="77777777" w:rsidR="006663C6" w:rsidRPr="00D33E43" w:rsidRDefault="00024018" w:rsidP="00C35203">
      <w:pPr>
        <w:pStyle w:val="VCAAHeading1"/>
        <w:rPr>
          <w:lang w:val="en-AU"/>
        </w:rPr>
      </w:pPr>
      <w:bookmarkStart w:id="0" w:name="TemplateOverview"/>
      <w:bookmarkEnd w:id="0"/>
      <w:r w:rsidRPr="00D33E43">
        <w:rPr>
          <w:lang w:val="en-AU"/>
        </w:rPr>
        <w:t>General comments</w:t>
      </w:r>
    </w:p>
    <w:p w14:paraId="69C00DAD" w14:textId="1804CF1C" w:rsidR="00595E11" w:rsidRPr="00D33E43" w:rsidRDefault="00595E11" w:rsidP="00595E11">
      <w:pPr>
        <w:pStyle w:val="VCAAbody"/>
        <w:rPr>
          <w:lang w:val="en-AU"/>
        </w:rPr>
      </w:pPr>
      <w:r w:rsidRPr="00D33E43">
        <w:rPr>
          <w:lang w:val="en-AU"/>
        </w:rPr>
        <w:t xml:space="preserve">In </w:t>
      </w:r>
      <w:r w:rsidR="007F449B" w:rsidRPr="00D33E43">
        <w:rPr>
          <w:szCs w:val="20"/>
          <w:lang w:val="en-AU"/>
        </w:rPr>
        <w:t xml:space="preserve">2020 the Victorian Curriculum and Assessment Authority produced an examination based on the </w:t>
      </w:r>
      <w:r w:rsidR="007F449B" w:rsidRPr="00D33E43">
        <w:rPr>
          <w:i/>
          <w:szCs w:val="20"/>
          <w:lang w:val="en-AU"/>
        </w:rPr>
        <w:t>VCE Product Design and Technology Adjusted Study Design for 2020 only</w:t>
      </w:r>
      <w:r w:rsidR="007F449B" w:rsidRPr="00D33E43">
        <w:rPr>
          <w:szCs w:val="20"/>
          <w:lang w:val="en-AU"/>
        </w:rPr>
        <w:t xml:space="preserve">. </w:t>
      </w:r>
      <w:r w:rsidR="007F449B" w:rsidRPr="00D33E43">
        <w:rPr>
          <w:lang w:val="en-AU"/>
        </w:rPr>
        <w:t>S</w:t>
      </w:r>
      <w:r w:rsidRPr="00D33E43">
        <w:rPr>
          <w:lang w:val="en-AU"/>
        </w:rPr>
        <w:t xml:space="preserve">tudents who </w:t>
      </w:r>
      <w:r w:rsidR="002E1FFD">
        <w:rPr>
          <w:lang w:val="en-AU"/>
        </w:rPr>
        <w:t xml:space="preserve">scored highly </w:t>
      </w:r>
      <w:r w:rsidRPr="00D33E43">
        <w:rPr>
          <w:lang w:val="en-AU"/>
        </w:rPr>
        <w:t xml:space="preserve">had a strong grasp of the terminology, could interpret the context of questions and were able to respond to the design brief creatively. Most students made good use of the photographs and information given in the exam in their responses to questions in Section A. However, many students did not score highly on questions where they were not clear on the terminology. This includes stages and steps of the product design process and the product design factors and their parameters. </w:t>
      </w:r>
    </w:p>
    <w:p w14:paraId="07D9853C" w14:textId="4F52E246" w:rsidR="00595E11" w:rsidRPr="00D33E43" w:rsidRDefault="00595E11" w:rsidP="00595E11">
      <w:pPr>
        <w:pStyle w:val="VCAAbody"/>
        <w:rPr>
          <w:lang w:val="en-AU"/>
        </w:rPr>
      </w:pPr>
      <w:r w:rsidRPr="00D33E43">
        <w:rPr>
          <w:lang w:val="en-AU"/>
        </w:rPr>
        <w:t>In 2020, many students rewrote questions in their response</w:t>
      </w:r>
      <w:r w:rsidR="00F303CB">
        <w:rPr>
          <w:lang w:val="en-AU"/>
        </w:rPr>
        <w:t>s</w:t>
      </w:r>
      <w:r w:rsidRPr="00D33E43">
        <w:rPr>
          <w:lang w:val="en-AU"/>
        </w:rPr>
        <w:t>, which was not required and often took up half of the allocated space. </w:t>
      </w:r>
    </w:p>
    <w:p w14:paraId="3ED90B0A" w14:textId="39BF71A5" w:rsidR="00595E11" w:rsidRPr="00D33E43" w:rsidRDefault="00595E11" w:rsidP="00595E11">
      <w:pPr>
        <w:pStyle w:val="VCAAbody"/>
        <w:rPr>
          <w:lang w:val="en-AU"/>
        </w:rPr>
      </w:pPr>
      <w:r w:rsidRPr="00D33E43">
        <w:rPr>
          <w:lang w:val="en-AU"/>
        </w:rPr>
        <w:t xml:space="preserve">Students are reminded that for the design brief question, information needs to come directly from the scenario provided in the insert. Students need to </w:t>
      </w:r>
      <w:r w:rsidR="00C62389">
        <w:rPr>
          <w:lang w:val="en-AU"/>
        </w:rPr>
        <w:t>bring</w:t>
      </w:r>
      <w:r w:rsidR="00C62389" w:rsidRPr="00D33E43">
        <w:rPr>
          <w:lang w:val="en-AU"/>
        </w:rPr>
        <w:t xml:space="preserve"> </w:t>
      </w:r>
      <w:r w:rsidRPr="00D33E43">
        <w:rPr>
          <w:lang w:val="en-AU"/>
        </w:rPr>
        <w:t>suitable colouring media into the exam to complete the design drawing in Section B.</w:t>
      </w:r>
    </w:p>
    <w:p w14:paraId="198C2013" w14:textId="13A9B589" w:rsidR="00595E11" w:rsidRPr="00D33E43" w:rsidRDefault="00595E11" w:rsidP="00595E11">
      <w:pPr>
        <w:pStyle w:val="VCAAbody"/>
        <w:rPr>
          <w:lang w:val="en-AU"/>
        </w:rPr>
      </w:pPr>
      <w:r w:rsidRPr="00D33E43">
        <w:rPr>
          <w:lang w:val="en-AU"/>
        </w:rPr>
        <w:t xml:space="preserve">Teachers and students are reminded to refer to the current </w:t>
      </w:r>
      <w:r w:rsidRPr="00D33E43">
        <w:rPr>
          <w:rStyle w:val="VCAAitalic"/>
          <w:lang w:val="en-AU"/>
        </w:rPr>
        <w:t>VCE Product Design and Technology Study Design 2018–2023</w:t>
      </w:r>
      <w:r w:rsidRPr="00D33E43">
        <w:rPr>
          <w:lang w:val="en-AU"/>
        </w:rPr>
        <w:t xml:space="preserve"> as the reference for all terminology.</w:t>
      </w:r>
    </w:p>
    <w:p w14:paraId="60F38DA8" w14:textId="77777777" w:rsidR="00595E11" w:rsidRPr="00D33E43" w:rsidRDefault="00595E11" w:rsidP="00595E11">
      <w:pPr>
        <w:pStyle w:val="VCAAbody"/>
        <w:rPr>
          <w:lang w:val="en-AU"/>
        </w:rPr>
      </w:pPr>
      <w:r w:rsidRPr="00D33E43">
        <w:rPr>
          <w:lang w:val="en-AU"/>
        </w:rPr>
        <w:t>Areas of strength were:</w:t>
      </w:r>
    </w:p>
    <w:p w14:paraId="721C35A3" w14:textId="77777777" w:rsidR="00595E11" w:rsidRPr="00D33E43" w:rsidRDefault="00595E11" w:rsidP="00595E11">
      <w:pPr>
        <w:pStyle w:val="VCAAbullet"/>
        <w:rPr>
          <w:lang w:val="en-AU"/>
        </w:rPr>
      </w:pPr>
      <w:r w:rsidRPr="00D33E43">
        <w:rPr>
          <w:lang w:val="en-AU"/>
        </w:rPr>
        <w:t>using the information provided when analysing products</w:t>
      </w:r>
    </w:p>
    <w:p w14:paraId="3F429491" w14:textId="65CDD524" w:rsidR="00595E11" w:rsidRPr="00D33E43" w:rsidRDefault="00595E11" w:rsidP="00595E11">
      <w:pPr>
        <w:pStyle w:val="VCAAbullet"/>
        <w:rPr>
          <w:lang w:val="en-AU"/>
        </w:rPr>
      </w:pPr>
      <w:r w:rsidRPr="00D33E43">
        <w:rPr>
          <w:lang w:val="en-AU"/>
        </w:rPr>
        <w:t>understanding the needs of two- to five-year-olds with knowledge of suitable materials/designs</w:t>
      </w:r>
    </w:p>
    <w:p w14:paraId="784A5D4F" w14:textId="77777777" w:rsidR="00595E11" w:rsidRPr="00D33E43" w:rsidRDefault="00595E11" w:rsidP="00595E11">
      <w:pPr>
        <w:pStyle w:val="VCAAbullet"/>
        <w:rPr>
          <w:lang w:val="en-AU"/>
        </w:rPr>
      </w:pPr>
      <w:r w:rsidRPr="00D33E43">
        <w:rPr>
          <w:lang w:val="en-AU"/>
        </w:rPr>
        <w:t>clarity shown in visualisations and the design option drawings</w:t>
      </w:r>
    </w:p>
    <w:p w14:paraId="57EA8959" w14:textId="77777777" w:rsidR="00595E11" w:rsidRPr="00D33E43" w:rsidRDefault="00595E11" w:rsidP="00595E11">
      <w:pPr>
        <w:pStyle w:val="VCAAbullet"/>
        <w:rPr>
          <w:lang w:val="en-AU"/>
        </w:rPr>
      </w:pPr>
      <w:r w:rsidRPr="00D33E43">
        <w:rPr>
          <w:lang w:val="en-AU"/>
        </w:rPr>
        <w:t>knowledge of anthropometric data and its uses</w:t>
      </w:r>
    </w:p>
    <w:p w14:paraId="5BA3F9AA" w14:textId="77777777" w:rsidR="00595E11" w:rsidRPr="00D33E43" w:rsidRDefault="00595E11" w:rsidP="00595E11">
      <w:pPr>
        <w:pStyle w:val="VCAAbullet"/>
        <w:rPr>
          <w:lang w:val="en-AU"/>
        </w:rPr>
      </w:pPr>
      <w:r w:rsidRPr="00D33E43">
        <w:rPr>
          <w:lang w:val="en-AU"/>
        </w:rPr>
        <w:t>instructions for safe use, maintenance and/or care for the designed product.</w:t>
      </w:r>
    </w:p>
    <w:p w14:paraId="3CADE2E6" w14:textId="77777777" w:rsidR="00595E11" w:rsidRPr="00D33E43" w:rsidRDefault="00595E11" w:rsidP="00595E11">
      <w:pPr>
        <w:pStyle w:val="VCAAbody"/>
        <w:rPr>
          <w:lang w:val="en-AU"/>
        </w:rPr>
      </w:pPr>
      <w:r w:rsidRPr="00D33E43">
        <w:rPr>
          <w:lang w:val="en-AU"/>
        </w:rPr>
        <w:t>Areas for improvement were:</w:t>
      </w:r>
    </w:p>
    <w:p w14:paraId="211231A1" w14:textId="7AAA4FF8" w:rsidR="00595E11" w:rsidRPr="00D33E43" w:rsidRDefault="00595E11" w:rsidP="0085353E">
      <w:pPr>
        <w:pStyle w:val="VCAAbullet"/>
        <w:rPr>
          <w:lang w:val="en-AU"/>
        </w:rPr>
      </w:pPr>
      <w:r w:rsidRPr="00D33E43">
        <w:rPr>
          <w:lang w:val="en-AU"/>
        </w:rPr>
        <w:t>clarity about the different types of research, their purpose and how they are conducted</w:t>
      </w:r>
    </w:p>
    <w:p w14:paraId="5206A5C2" w14:textId="77777777" w:rsidR="00595E11" w:rsidRPr="00D33E43" w:rsidRDefault="00595E11" w:rsidP="00595E11">
      <w:pPr>
        <w:pStyle w:val="VCAAbullet"/>
        <w:rPr>
          <w:lang w:val="en-AU"/>
        </w:rPr>
      </w:pPr>
      <w:r w:rsidRPr="00D33E43">
        <w:rPr>
          <w:lang w:val="en-AU"/>
        </w:rPr>
        <w:t>knowledge of benefits of mass production</w:t>
      </w:r>
    </w:p>
    <w:p w14:paraId="6411ED20" w14:textId="77777777" w:rsidR="00595E11" w:rsidRPr="00D33E43" w:rsidRDefault="00595E11" w:rsidP="00595E11">
      <w:pPr>
        <w:pStyle w:val="VCAAbullet"/>
        <w:rPr>
          <w:lang w:val="en-AU"/>
        </w:rPr>
      </w:pPr>
      <w:r w:rsidRPr="00D33E43">
        <w:rPr>
          <w:lang w:val="en-AU"/>
        </w:rPr>
        <w:t>knowledge of product design factors and their associated parameters, both in relation to product analysis and in constructing a design brief</w:t>
      </w:r>
    </w:p>
    <w:p w14:paraId="1EC2C2D0" w14:textId="77777777" w:rsidR="00595E11" w:rsidRPr="00D33E43" w:rsidRDefault="00595E11" w:rsidP="00595E11">
      <w:pPr>
        <w:pStyle w:val="VCAAbullet"/>
        <w:rPr>
          <w:lang w:val="en-AU"/>
        </w:rPr>
      </w:pPr>
      <w:r w:rsidRPr="00D33E43">
        <w:rPr>
          <w:lang w:val="en-AU"/>
        </w:rPr>
        <w:t>writing the context, end-user and requirements for a design brief drawn from the given scenario </w:t>
      </w:r>
    </w:p>
    <w:p w14:paraId="30B86567" w14:textId="77777777" w:rsidR="00595E11" w:rsidRPr="00D33E43" w:rsidRDefault="00595E11" w:rsidP="00595E11">
      <w:pPr>
        <w:pStyle w:val="VCAAbullet"/>
        <w:rPr>
          <w:lang w:val="en-AU"/>
        </w:rPr>
      </w:pPr>
      <w:r w:rsidRPr="00D33E43">
        <w:rPr>
          <w:lang w:val="en-AU"/>
        </w:rPr>
        <w:t>drawing and creating viable, creative designs in response to the brief</w:t>
      </w:r>
    </w:p>
    <w:p w14:paraId="2D16F0F8" w14:textId="77777777" w:rsidR="00595E11" w:rsidRPr="00D33E43" w:rsidRDefault="00595E11" w:rsidP="00595E11">
      <w:pPr>
        <w:pStyle w:val="VCAAbullet"/>
        <w:rPr>
          <w:lang w:val="en-AU"/>
        </w:rPr>
      </w:pPr>
      <w:r w:rsidRPr="00D33E43">
        <w:rPr>
          <w:lang w:val="en-AU"/>
        </w:rPr>
        <w:t>describing characteristics and/or properties of materials</w:t>
      </w:r>
    </w:p>
    <w:p w14:paraId="642717AF" w14:textId="77777777" w:rsidR="00595E11" w:rsidRPr="00D33E43" w:rsidRDefault="00595E11" w:rsidP="00595E11">
      <w:pPr>
        <w:pStyle w:val="VCAAbullet"/>
        <w:rPr>
          <w:lang w:val="en-AU"/>
        </w:rPr>
      </w:pPr>
      <w:r w:rsidRPr="00D33E43">
        <w:rPr>
          <w:lang w:val="en-AU"/>
        </w:rPr>
        <w:t>understanding the difference between materials and products</w:t>
      </w:r>
    </w:p>
    <w:p w14:paraId="0579E180" w14:textId="5A4A263B" w:rsidR="00AF6CCB" w:rsidRPr="00D33E43" w:rsidRDefault="00595E11" w:rsidP="00350651">
      <w:pPr>
        <w:pStyle w:val="VCAAbullet"/>
        <w:rPr>
          <w:rFonts w:eastAsia="Arial"/>
          <w:lang w:val="en-AU"/>
        </w:rPr>
      </w:pPr>
      <w:r w:rsidRPr="00D33E43">
        <w:rPr>
          <w:lang w:val="en-AU"/>
        </w:rPr>
        <w:t>recognising ‘feature’ as something specific about a product.</w:t>
      </w:r>
    </w:p>
    <w:p w14:paraId="4AD7AB15" w14:textId="3D26683E" w:rsidR="00B62480" w:rsidRPr="00D33E43" w:rsidRDefault="00024018" w:rsidP="0085353E">
      <w:pPr>
        <w:pStyle w:val="VCAAHeading1"/>
        <w:keepNext/>
        <w:keepLines/>
        <w:rPr>
          <w:lang w:val="en-AU"/>
        </w:rPr>
      </w:pPr>
      <w:r w:rsidRPr="00D33E43">
        <w:rPr>
          <w:lang w:val="en-AU"/>
        </w:rPr>
        <w:lastRenderedPageBreak/>
        <w:t>Specific information</w:t>
      </w:r>
    </w:p>
    <w:p w14:paraId="68460132" w14:textId="6742FDEB" w:rsidR="00595E11" w:rsidRPr="00D33E43" w:rsidRDefault="00595E11" w:rsidP="0085353E">
      <w:pPr>
        <w:keepNext/>
        <w:keepLines/>
        <w:rPr>
          <w:rStyle w:val="VCAAbodyChar"/>
          <w:b/>
          <w:lang w:val="en-AU"/>
        </w:rPr>
      </w:pPr>
      <w:r w:rsidRPr="00D33E43">
        <w:rPr>
          <w:rStyle w:val="VCAAbold"/>
          <w:b w:val="0"/>
          <w:lang w:val="en-AU"/>
        </w:rPr>
        <w:t>Student responses reproduced in this report have not been corrected for grammar or spelling</w:t>
      </w:r>
      <w:r w:rsidRPr="00D33E43">
        <w:rPr>
          <w:rStyle w:val="VCAAbodyChar"/>
          <w:b/>
          <w:lang w:val="en-AU"/>
        </w:rPr>
        <w:t xml:space="preserve">. </w:t>
      </w:r>
    </w:p>
    <w:p w14:paraId="60A8C27D" w14:textId="77777777" w:rsidR="00595E11" w:rsidRPr="00D33E43" w:rsidRDefault="00595E11" w:rsidP="0085353E">
      <w:pPr>
        <w:pStyle w:val="VCAAbody"/>
        <w:keepNext/>
        <w:keepLines/>
        <w:rPr>
          <w:lang w:val="en-AU"/>
        </w:rPr>
      </w:pPr>
      <w:r w:rsidRPr="00D33E43">
        <w:rPr>
          <w:lang w:val="en-AU"/>
        </w:rPr>
        <w:t xml:space="preserve">This report provides sample </w:t>
      </w:r>
      <w:proofErr w:type="gramStart"/>
      <w:r w:rsidRPr="00D33E43">
        <w:rPr>
          <w:lang w:val="en-AU"/>
        </w:rPr>
        <w:t>answers</w:t>
      </w:r>
      <w:proofErr w:type="gramEnd"/>
      <w:r w:rsidRPr="00D33E43">
        <w:rPr>
          <w:lang w:val="en-AU"/>
        </w:rPr>
        <w:t xml:space="preserve"> or an indication of what answers may have included. Unless otherwise stated, these are not intended to be exemplary or complete responses. </w:t>
      </w:r>
    </w:p>
    <w:p w14:paraId="453A21C2" w14:textId="77777777" w:rsidR="00595E11" w:rsidRPr="00D33E43" w:rsidRDefault="00595E11" w:rsidP="00595E11">
      <w:pPr>
        <w:pStyle w:val="VCAAbody"/>
        <w:rPr>
          <w:lang w:val="en-AU"/>
        </w:rPr>
      </w:pPr>
      <w:r w:rsidRPr="00D33E43">
        <w:rPr>
          <w:lang w:val="en-AU"/>
        </w:rPr>
        <w:t xml:space="preserve">The statistics in this report may be subject to rounding resulting in a total more or less than 100 per cent. </w:t>
      </w:r>
    </w:p>
    <w:p w14:paraId="57B83B68" w14:textId="622DDBFA" w:rsidR="00595E11" w:rsidRPr="00D33E43" w:rsidRDefault="00595E11" w:rsidP="007707D2">
      <w:pPr>
        <w:pStyle w:val="VCAAHeading2"/>
        <w:rPr>
          <w:lang w:val="en-AU"/>
        </w:rPr>
      </w:pPr>
      <w:r w:rsidRPr="00D33E43">
        <w:rPr>
          <w:lang w:val="en-AU"/>
        </w:rPr>
        <w:t>Section A</w:t>
      </w:r>
    </w:p>
    <w:p w14:paraId="51CBD6FA" w14:textId="77777777" w:rsidR="00595E11" w:rsidRPr="00D33E43" w:rsidRDefault="00595E11" w:rsidP="007707D2">
      <w:pPr>
        <w:pStyle w:val="VCAAHeading3"/>
        <w:rPr>
          <w:lang w:val="en-AU"/>
        </w:rPr>
      </w:pPr>
      <w:r w:rsidRPr="00D33E43">
        <w:rPr>
          <w:lang w:val="en-AU"/>
        </w:rPr>
        <w:t>Question 1</w:t>
      </w:r>
    </w:p>
    <w:tbl>
      <w:tblPr>
        <w:tblStyle w:val="VCAATableClosed"/>
        <w:tblW w:w="4533" w:type="dxa"/>
        <w:tblLook w:val="01E0" w:firstRow="1" w:lastRow="1" w:firstColumn="1" w:lastColumn="1" w:noHBand="0" w:noVBand="0"/>
      </w:tblPr>
      <w:tblGrid>
        <w:gridCol w:w="901"/>
        <w:gridCol w:w="633"/>
        <w:gridCol w:w="734"/>
        <w:gridCol w:w="683"/>
        <w:gridCol w:w="617"/>
        <w:gridCol w:w="965"/>
      </w:tblGrid>
      <w:tr w:rsidR="00595E11" w:rsidRPr="00D33E43" w14:paraId="579D9B4B" w14:textId="77777777" w:rsidTr="00595E11">
        <w:trPr>
          <w:cnfStyle w:val="100000000000" w:firstRow="1" w:lastRow="0" w:firstColumn="0" w:lastColumn="0" w:oddVBand="0" w:evenVBand="0" w:oddHBand="0" w:evenHBand="0" w:firstRowFirstColumn="0" w:firstRowLastColumn="0" w:lastRowFirstColumn="0" w:lastRowLastColumn="0"/>
          <w:trHeight w:hRule="exact" w:val="397"/>
        </w:trPr>
        <w:tc>
          <w:tcPr>
            <w:tcW w:w="900" w:type="dxa"/>
            <w:tcBorders>
              <w:right w:val="single" w:sz="4" w:space="0" w:color="FFFFFF"/>
            </w:tcBorders>
          </w:tcPr>
          <w:p w14:paraId="140318A1" w14:textId="77777777" w:rsidR="00595E11" w:rsidRPr="00D33E43" w:rsidRDefault="00595E11" w:rsidP="0085353E">
            <w:pPr>
              <w:pStyle w:val="VCAAtablecondensed"/>
              <w:rPr>
                <w:lang w:val="en-AU"/>
              </w:rPr>
            </w:pPr>
            <w:r w:rsidRPr="00D33E43">
              <w:rPr>
                <w:lang w:val="en-AU"/>
              </w:rPr>
              <w:t>Marks</w:t>
            </w:r>
          </w:p>
        </w:tc>
        <w:tc>
          <w:tcPr>
            <w:tcW w:w="633" w:type="dxa"/>
            <w:tcBorders>
              <w:left w:val="single" w:sz="4" w:space="0" w:color="FFFFFF"/>
              <w:right w:val="single" w:sz="4" w:space="0" w:color="FFFFFF"/>
            </w:tcBorders>
          </w:tcPr>
          <w:p w14:paraId="55D489DD" w14:textId="77777777" w:rsidR="00595E11" w:rsidRPr="00D33E43" w:rsidRDefault="00595E11" w:rsidP="0085353E">
            <w:pPr>
              <w:pStyle w:val="VCAAtablecondensed"/>
              <w:rPr>
                <w:lang w:val="en-AU"/>
              </w:rPr>
            </w:pPr>
            <w:r w:rsidRPr="00D33E43">
              <w:rPr>
                <w:lang w:val="en-AU"/>
              </w:rPr>
              <w:t>0</w:t>
            </w:r>
          </w:p>
        </w:tc>
        <w:tc>
          <w:tcPr>
            <w:tcW w:w="734" w:type="dxa"/>
            <w:tcBorders>
              <w:left w:val="single" w:sz="4" w:space="0" w:color="FFFFFF"/>
              <w:right w:val="single" w:sz="4" w:space="0" w:color="FFFFFF"/>
            </w:tcBorders>
          </w:tcPr>
          <w:p w14:paraId="55B9D806" w14:textId="77777777" w:rsidR="00595E11" w:rsidRPr="00D33E43" w:rsidRDefault="00595E11" w:rsidP="0085353E">
            <w:pPr>
              <w:pStyle w:val="VCAAtablecondensed"/>
              <w:rPr>
                <w:lang w:val="en-AU"/>
              </w:rPr>
            </w:pPr>
            <w:r w:rsidRPr="00D33E43">
              <w:rPr>
                <w:lang w:val="en-AU"/>
              </w:rPr>
              <w:t>1</w:t>
            </w:r>
          </w:p>
        </w:tc>
        <w:tc>
          <w:tcPr>
            <w:tcW w:w="683" w:type="dxa"/>
            <w:tcBorders>
              <w:left w:val="single" w:sz="4" w:space="0" w:color="FFFFFF"/>
              <w:right w:val="single" w:sz="4" w:space="0" w:color="FFFFFF"/>
            </w:tcBorders>
          </w:tcPr>
          <w:p w14:paraId="55A137DE" w14:textId="77777777" w:rsidR="00595E11" w:rsidRPr="00D33E43" w:rsidRDefault="00595E11" w:rsidP="0085353E">
            <w:pPr>
              <w:pStyle w:val="VCAAtablecondensed"/>
              <w:rPr>
                <w:lang w:val="en-AU"/>
              </w:rPr>
            </w:pPr>
            <w:r w:rsidRPr="00D33E43">
              <w:rPr>
                <w:lang w:val="en-AU"/>
              </w:rPr>
              <w:t>2</w:t>
            </w:r>
          </w:p>
        </w:tc>
        <w:tc>
          <w:tcPr>
            <w:tcW w:w="617" w:type="dxa"/>
            <w:tcBorders>
              <w:left w:val="single" w:sz="4" w:space="0" w:color="FFFFFF"/>
              <w:right w:val="single" w:sz="4" w:space="0" w:color="FFFFFF"/>
            </w:tcBorders>
          </w:tcPr>
          <w:p w14:paraId="24E929C0" w14:textId="77777777" w:rsidR="00595E11" w:rsidRPr="00D33E43" w:rsidRDefault="00595E11" w:rsidP="0085353E">
            <w:pPr>
              <w:pStyle w:val="VCAAtablecondensed"/>
              <w:rPr>
                <w:lang w:val="en-AU"/>
              </w:rPr>
            </w:pPr>
            <w:r w:rsidRPr="00D33E43">
              <w:rPr>
                <w:lang w:val="en-AU"/>
              </w:rPr>
              <w:t>3</w:t>
            </w:r>
          </w:p>
        </w:tc>
        <w:tc>
          <w:tcPr>
            <w:tcW w:w="965" w:type="dxa"/>
            <w:tcBorders>
              <w:left w:val="single" w:sz="4" w:space="0" w:color="FFFFFF"/>
            </w:tcBorders>
          </w:tcPr>
          <w:p w14:paraId="1FF36605" w14:textId="77777777" w:rsidR="00595E11" w:rsidRPr="00D33E43" w:rsidRDefault="00595E11" w:rsidP="0085353E">
            <w:pPr>
              <w:pStyle w:val="VCAAtablecondensed"/>
              <w:rPr>
                <w:lang w:val="en-AU"/>
              </w:rPr>
            </w:pPr>
            <w:r w:rsidRPr="00D33E43">
              <w:rPr>
                <w:lang w:val="en-AU"/>
              </w:rPr>
              <w:t>Average</w:t>
            </w:r>
          </w:p>
        </w:tc>
      </w:tr>
      <w:tr w:rsidR="00595E11" w:rsidRPr="00D33E43" w14:paraId="0B8151E1" w14:textId="77777777" w:rsidTr="00595E11">
        <w:trPr>
          <w:trHeight w:hRule="exact" w:val="397"/>
        </w:trPr>
        <w:tc>
          <w:tcPr>
            <w:tcW w:w="900" w:type="dxa"/>
          </w:tcPr>
          <w:p w14:paraId="545B5F0A" w14:textId="77777777" w:rsidR="00595E11" w:rsidRPr="00D33E43" w:rsidRDefault="00595E11" w:rsidP="0085353E">
            <w:pPr>
              <w:pStyle w:val="VCAAtablecondensed"/>
              <w:rPr>
                <w:lang w:val="en-AU"/>
              </w:rPr>
            </w:pPr>
            <w:r w:rsidRPr="00D33E43">
              <w:rPr>
                <w:lang w:val="en-AU"/>
              </w:rPr>
              <w:t>%</w:t>
            </w:r>
          </w:p>
        </w:tc>
        <w:tc>
          <w:tcPr>
            <w:tcW w:w="633" w:type="dxa"/>
          </w:tcPr>
          <w:p w14:paraId="5059F7D2" w14:textId="77777777" w:rsidR="00595E11" w:rsidRPr="00D33E43" w:rsidRDefault="00595E11" w:rsidP="0085353E">
            <w:pPr>
              <w:pStyle w:val="VCAAtablecondensed"/>
              <w:rPr>
                <w:lang w:val="en-AU"/>
              </w:rPr>
            </w:pPr>
            <w:r w:rsidRPr="00D33E43">
              <w:rPr>
                <w:lang w:val="en-AU"/>
              </w:rPr>
              <w:t>16</w:t>
            </w:r>
          </w:p>
        </w:tc>
        <w:tc>
          <w:tcPr>
            <w:tcW w:w="734" w:type="dxa"/>
          </w:tcPr>
          <w:p w14:paraId="2685106D" w14:textId="77777777" w:rsidR="00595E11" w:rsidRPr="00D33E43" w:rsidRDefault="00595E11" w:rsidP="0085353E">
            <w:pPr>
              <w:pStyle w:val="VCAAtablecondensed"/>
              <w:rPr>
                <w:lang w:val="en-AU"/>
              </w:rPr>
            </w:pPr>
            <w:r w:rsidRPr="00D33E43">
              <w:rPr>
                <w:lang w:val="en-AU"/>
              </w:rPr>
              <w:t>17</w:t>
            </w:r>
          </w:p>
        </w:tc>
        <w:tc>
          <w:tcPr>
            <w:tcW w:w="683" w:type="dxa"/>
          </w:tcPr>
          <w:p w14:paraId="59D3F6F8" w14:textId="77777777" w:rsidR="00595E11" w:rsidRPr="00D33E43" w:rsidRDefault="00595E11" w:rsidP="0085353E">
            <w:pPr>
              <w:pStyle w:val="VCAAtablecondensed"/>
              <w:rPr>
                <w:lang w:val="en-AU"/>
              </w:rPr>
            </w:pPr>
            <w:r w:rsidRPr="00D33E43">
              <w:rPr>
                <w:lang w:val="en-AU"/>
              </w:rPr>
              <w:t>27</w:t>
            </w:r>
          </w:p>
        </w:tc>
        <w:tc>
          <w:tcPr>
            <w:tcW w:w="617" w:type="dxa"/>
          </w:tcPr>
          <w:p w14:paraId="33B66BF9" w14:textId="77777777" w:rsidR="00595E11" w:rsidRPr="00D33E43" w:rsidRDefault="00595E11" w:rsidP="0085353E">
            <w:pPr>
              <w:pStyle w:val="VCAAtablecondensed"/>
              <w:rPr>
                <w:lang w:val="en-AU"/>
              </w:rPr>
            </w:pPr>
            <w:r w:rsidRPr="00D33E43">
              <w:rPr>
                <w:lang w:val="en-AU"/>
              </w:rPr>
              <w:t>40</w:t>
            </w:r>
          </w:p>
        </w:tc>
        <w:tc>
          <w:tcPr>
            <w:tcW w:w="965" w:type="dxa"/>
          </w:tcPr>
          <w:p w14:paraId="78590E2A" w14:textId="77777777" w:rsidR="00595E11" w:rsidRPr="00D33E43" w:rsidRDefault="00595E11" w:rsidP="0085353E">
            <w:pPr>
              <w:pStyle w:val="VCAAtablecondensed"/>
              <w:rPr>
                <w:lang w:val="en-AU"/>
              </w:rPr>
            </w:pPr>
            <w:r w:rsidRPr="00D33E43">
              <w:rPr>
                <w:lang w:val="en-AU"/>
              </w:rPr>
              <w:t>1.9</w:t>
            </w:r>
            <w:bookmarkStart w:id="1" w:name="_Hlk38131075"/>
            <w:bookmarkEnd w:id="1"/>
          </w:p>
        </w:tc>
      </w:tr>
    </w:tbl>
    <w:p w14:paraId="7B2ED883" w14:textId="1A31D2EE" w:rsidR="00595E11" w:rsidRPr="00D33E43" w:rsidRDefault="00595E11" w:rsidP="007707D2">
      <w:pPr>
        <w:pStyle w:val="VCAAbody"/>
        <w:rPr>
          <w:lang w:val="en-AU"/>
        </w:rPr>
      </w:pPr>
      <w:r w:rsidRPr="00D33E43">
        <w:rPr>
          <w:lang w:val="en-AU"/>
        </w:rPr>
        <w:t>Many students were unable to name the steps correctly as they appear on page 10 of the study design, which was required to gain full marks. The number of the step was not required, yet a handful of students wrote the number only and therefore could not receive any marks.</w:t>
      </w:r>
    </w:p>
    <w:p w14:paraId="4F350722" w14:textId="77777777" w:rsidR="00595E11" w:rsidRPr="00D33E43" w:rsidRDefault="00595E11" w:rsidP="007707D2">
      <w:pPr>
        <w:pStyle w:val="VCAAHeading3"/>
        <w:rPr>
          <w:lang w:val="en-AU"/>
        </w:rPr>
      </w:pPr>
      <w:r w:rsidRPr="00D33E43">
        <w:rPr>
          <w:lang w:val="en-AU"/>
        </w:rPr>
        <w:t>Question 2a.</w:t>
      </w:r>
    </w:p>
    <w:tbl>
      <w:tblPr>
        <w:tblStyle w:val="VCAATableClosed"/>
        <w:tblW w:w="3806" w:type="dxa"/>
        <w:tblLook w:val="01E0" w:firstRow="1" w:lastRow="1" w:firstColumn="1" w:lastColumn="1" w:noHBand="0" w:noVBand="0"/>
      </w:tblPr>
      <w:tblGrid>
        <w:gridCol w:w="907"/>
        <w:gridCol w:w="907"/>
        <w:gridCol w:w="907"/>
        <w:gridCol w:w="1085"/>
      </w:tblGrid>
      <w:tr w:rsidR="00595E11" w:rsidRPr="00D33E43" w14:paraId="653A84F8" w14:textId="77777777" w:rsidTr="00595E11">
        <w:trPr>
          <w:cnfStyle w:val="100000000000" w:firstRow="1" w:lastRow="0" w:firstColumn="0" w:lastColumn="0" w:oddVBand="0" w:evenVBand="0" w:oddHBand="0" w:evenHBand="0" w:firstRowFirstColumn="0" w:firstRowLastColumn="0" w:lastRowFirstColumn="0" w:lastRowLastColumn="0"/>
          <w:trHeight w:hRule="exact" w:val="397"/>
        </w:trPr>
        <w:tc>
          <w:tcPr>
            <w:tcW w:w="906" w:type="dxa"/>
            <w:tcBorders>
              <w:right w:val="single" w:sz="4" w:space="0" w:color="FFFFFF"/>
            </w:tcBorders>
          </w:tcPr>
          <w:p w14:paraId="405F92C5" w14:textId="77777777" w:rsidR="00595E11" w:rsidRPr="00D33E43" w:rsidRDefault="00595E11" w:rsidP="0085353E">
            <w:pPr>
              <w:pStyle w:val="VCAAtablecondensed"/>
              <w:rPr>
                <w:lang w:val="en-AU"/>
              </w:rPr>
            </w:pPr>
            <w:r w:rsidRPr="00D33E43">
              <w:rPr>
                <w:lang w:val="en-AU"/>
              </w:rPr>
              <w:t>Marks</w:t>
            </w:r>
          </w:p>
        </w:tc>
        <w:tc>
          <w:tcPr>
            <w:tcW w:w="907" w:type="dxa"/>
            <w:tcBorders>
              <w:left w:val="single" w:sz="4" w:space="0" w:color="FFFFFF"/>
              <w:right w:val="single" w:sz="4" w:space="0" w:color="FFFFFF"/>
            </w:tcBorders>
          </w:tcPr>
          <w:p w14:paraId="2D8E6D3A" w14:textId="77777777" w:rsidR="00595E11" w:rsidRPr="00D33E43" w:rsidRDefault="00595E11" w:rsidP="0085353E">
            <w:pPr>
              <w:pStyle w:val="VCAAtablecondensed"/>
              <w:rPr>
                <w:lang w:val="en-AU"/>
              </w:rPr>
            </w:pPr>
            <w:r w:rsidRPr="00D33E43">
              <w:rPr>
                <w:lang w:val="en-AU"/>
              </w:rPr>
              <w:t>0</w:t>
            </w:r>
          </w:p>
        </w:tc>
        <w:tc>
          <w:tcPr>
            <w:tcW w:w="907" w:type="dxa"/>
            <w:tcBorders>
              <w:left w:val="single" w:sz="4" w:space="0" w:color="FFFFFF"/>
              <w:right w:val="single" w:sz="4" w:space="0" w:color="FFFFFF"/>
            </w:tcBorders>
          </w:tcPr>
          <w:p w14:paraId="4C0125DB" w14:textId="77777777" w:rsidR="00595E11" w:rsidRPr="00D33E43" w:rsidRDefault="00595E11" w:rsidP="0085353E">
            <w:pPr>
              <w:pStyle w:val="VCAAtablecondensed"/>
              <w:rPr>
                <w:lang w:val="en-AU"/>
              </w:rPr>
            </w:pPr>
            <w:r w:rsidRPr="00D33E43">
              <w:rPr>
                <w:lang w:val="en-AU"/>
              </w:rPr>
              <w:t>1</w:t>
            </w:r>
          </w:p>
        </w:tc>
        <w:tc>
          <w:tcPr>
            <w:tcW w:w="1085" w:type="dxa"/>
            <w:tcBorders>
              <w:left w:val="single" w:sz="4" w:space="0" w:color="FFFFFF"/>
            </w:tcBorders>
          </w:tcPr>
          <w:p w14:paraId="63162FF4" w14:textId="77777777" w:rsidR="00595E11" w:rsidRPr="00D33E43" w:rsidRDefault="00595E11" w:rsidP="0085353E">
            <w:pPr>
              <w:pStyle w:val="VCAAtablecondensed"/>
              <w:rPr>
                <w:lang w:val="en-AU"/>
              </w:rPr>
            </w:pPr>
            <w:r w:rsidRPr="00D33E43">
              <w:rPr>
                <w:lang w:val="en-AU"/>
              </w:rPr>
              <w:t>Average</w:t>
            </w:r>
          </w:p>
        </w:tc>
      </w:tr>
      <w:tr w:rsidR="00595E11" w:rsidRPr="00D33E43" w14:paraId="55349698" w14:textId="77777777" w:rsidTr="00595E11">
        <w:trPr>
          <w:trHeight w:hRule="exact" w:val="397"/>
        </w:trPr>
        <w:tc>
          <w:tcPr>
            <w:tcW w:w="906" w:type="dxa"/>
          </w:tcPr>
          <w:p w14:paraId="110C1C6D" w14:textId="77777777" w:rsidR="00595E11" w:rsidRPr="00D33E43" w:rsidRDefault="00595E11" w:rsidP="0085353E">
            <w:pPr>
              <w:pStyle w:val="VCAAtablecondensed"/>
              <w:rPr>
                <w:lang w:val="en-AU"/>
              </w:rPr>
            </w:pPr>
            <w:r w:rsidRPr="00D33E43">
              <w:rPr>
                <w:lang w:val="en-AU"/>
              </w:rPr>
              <w:t>%</w:t>
            </w:r>
          </w:p>
        </w:tc>
        <w:tc>
          <w:tcPr>
            <w:tcW w:w="907" w:type="dxa"/>
          </w:tcPr>
          <w:p w14:paraId="18AB3E84" w14:textId="77777777" w:rsidR="00595E11" w:rsidRPr="00D33E43" w:rsidRDefault="00595E11" w:rsidP="0085353E">
            <w:pPr>
              <w:pStyle w:val="VCAAtablecondensed"/>
              <w:rPr>
                <w:lang w:val="en-AU"/>
              </w:rPr>
            </w:pPr>
            <w:r w:rsidRPr="00D33E43">
              <w:rPr>
                <w:lang w:val="en-AU"/>
              </w:rPr>
              <w:t>3</w:t>
            </w:r>
          </w:p>
        </w:tc>
        <w:tc>
          <w:tcPr>
            <w:tcW w:w="907" w:type="dxa"/>
          </w:tcPr>
          <w:p w14:paraId="7C8A1B47" w14:textId="77777777" w:rsidR="00595E11" w:rsidRPr="00D33E43" w:rsidRDefault="00595E11" w:rsidP="0085353E">
            <w:pPr>
              <w:pStyle w:val="VCAAtablecondensed"/>
              <w:rPr>
                <w:lang w:val="en-AU"/>
              </w:rPr>
            </w:pPr>
            <w:r w:rsidRPr="00D33E43">
              <w:rPr>
                <w:lang w:val="en-AU"/>
              </w:rPr>
              <w:t>97</w:t>
            </w:r>
          </w:p>
        </w:tc>
        <w:tc>
          <w:tcPr>
            <w:tcW w:w="1085" w:type="dxa"/>
          </w:tcPr>
          <w:p w14:paraId="59455E04" w14:textId="77777777" w:rsidR="00595E11" w:rsidRPr="00D33E43" w:rsidRDefault="00595E11" w:rsidP="0085353E">
            <w:pPr>
              <w:pStyle w:val="VCAAtablecondensed"/>
              <w:rPr>
                <w:lang w:val="en-AU"/>
              </w:rPr>
            </w:pPr>
            <w:r w:rsidRPr="00D33E43">
              <w:rPr>
                <w:lang w:val="en-AU"/>
              </w:rPr>
              <w:t>1.0</w:t>
            </w:r>
            <w:bookmarkStart w:id="2" w:name="_Hlk38131941"/>
            <w:bookmarkEnd w:id="2"/>
          </w:p>
        </w:tc>
      </w:tr>
    </w:tbl>
    <w:p w14:paraId="5D822892" w14:textId="77777777" w:rsidR="00595E11" w:rsidRPr="00D33E43" w:rsidRDefault="00595E11" w:rsidP="007707D2">
      <w:pPr>
        <w:pStyle w:val="VCAAbody"/>
        <w:rPr>
          <w:lang w:val="en-AU"/>
        </w:rPr>
      </w:pPr>
      <w:r w:rsidRPr="00D33E43">
        <w:rPr>
          <w:lang w:val="en-AU"/>
        </w:rPr>
        <w:t>Most students were able to name a typical end-user such as babies, toddlers, carers, parents or kindergartens.</w:t>
      </w:r>
    </w:p>
    <w:p w14:paraId="655B63B2" w14:textId="77777777" w:rsidR="00595E11" w:rsidRPr="00D33E43" w:rsidRDefault="00595E11" w:rsidP="007707D2">
      <w:pPr>
        <w:pStyle w:val="VCAAHeading3"/>
        <w:rPr>
          <w:lang w:val="en-AU"/>
        </w:rPr>
      </w:pPr>
      <w:r w:rsidRPr="00D33E43">
        <w:rPr>
          <w:lang w:val="en-AU"/>
        </w:rPr>
        <w:t>Question 2b.</w:t>
      </w:r>
    </w:p>
    <w:tbl>
      <w:tblPr>
        <w:tblStyle w:val="VCAATableClosed"/>
        <w:tblW w:w="4883" w:type="dxa"/>
        <w:tblLook w:val="01E0" w:firstRow="1" w:lastRow="1" w:firstColumn="1" w:lastColumn="1" w:noHBand="0" w:noVBand="0"/>
      </w:tblPr>
      <w:tblGrid>
        <w:gridCol w:w="905"/>
        <w:gridCol w:w="908"/>
        <w:gridCol w:w="907"/>
        <w:gridCol w:w="907"/>
        <w:gridCol w:w="1256"/>
      </w:tblGrid>
      <w:tr w:rsidR="00595E11" w:rsidRPr="00D33E43" w14:paraId="5BCB33D0" w14:textId="77777777" w:rsidTr="00595E11">
        <w:trPr>
          <w:cnfStyle w:val="100000000000" w:firstRow="1" w:lastRow="0" w:firstColumn="0" w:lastColumn="0" w:oddVBand="0" w:evenVBand="0" w:oddHBand="0" w:evenHBand="0" w:firstRowFirstColumn="0" w:firstRowLastColumn="0" w:lastRowFirstColumn="0" w:lastRowLastColumn="0"/>
          <w:trHeight w:hRule="exact" w:val="397"/>
        </w:trPr>
        <w:tc>
          <w:tcPr>
            <w:tcW w:w="905" w:type="dxa"/>
            <w:tcBorders>
              <w:right w:val="single" w:sz="4" w:space="0" w:color="FFFFFF"/>
            </w:tcBorders>
          </w:tcPr>
          <w:p w14:paraId="7E0C8AC3" w14:textId="77777777" w:rsidR="00595E11" w:rsidRPr="00D33E43" w:rsidRDefault="00595E11" w:rsidP="0085353E">
            <w:pPr>
              <w:pStyle w:val="VCAAtablecondensed"/>
              <w:rPr>
                <w:lang w:val="en-AU"/>
              </w:rPr>
            </w:pPr>
            <w:r w:rsidRPr="00D33E43">
              <w:rPr>
                <w:b w:val="0"/>
                <w:lang w:val="en-AU"/>
              </w:rPr>
              <w:t>Marks</w:t>
            </w:r>
          </w:p>
        </w:tc>
        <w:tc>
          <w:tcPr>
            <w:tcW w:w="908" w:type="dxa"/>
            <w:tcBorders>
              <w:left w:val="single" w:sz="4" w:space="0" w:color="FFFFFF"/>
              <w:right w:val="single" w:sz="4" w:space="0" w:color="FFFFFF"/>
            </w:tcBorders>
          </w:tcPr>
          <w:p w14:paraId="423458A5" w14:textId="77777777" w:rsidR="00595E11" w:rsidRPr="00D33E43" w:rsidRDefault="00595E11" w:rsidP="0085353E">
            <w:pPr>
              <w:pStyle w:val="VCAAtablecondensed"/>
              <w:rPr>
                <w:lang w:val="en-AU"/>
              </w:rPr>
            </w:pPr>
            <w:r w:rsidRPr="00D33E43">
              <w:rPr>
                <w:b w:val="0"/>
                <w:lang w:val="en-AU"/>
              </w:rPr>
              <w:t>0</w:t>
            </w:r>
          </w:p>
        </w:tc>
        <w:tc>
          <w:tcPr>
            <w:tcW w:w="907" w:type="dxa"/>
            <w:tcBorders>
              <w:left w:val="single" w:sz="4" w:space="0" w:color="FFFFFF"/>
              <w:right w:val="single" w:sz="4" w:space="0" w:color="FFFFFF"/>
            </w:tcBorders>
          </w:tcPr>
          <w:p w14:paraId="6D398AE1" w14:textId="77777777" w:rsidR="00595E11" w:rsidRPr="00D33E43" w:rsidRDefault="00595E11" w:rsidP="0085353E">
            <w:pPr>
              <w:pStyle w:val="VCAAtablecondensed"/>
              <w:rPr>
                <w:lang w:val="en-AU"/>
              </w:rPr>
            </w:pPr>
            <w:r w:rsidRPr="00D33E43">
              <w:rPr>
                <w:b w:val="0"/>
                <w:lang w:val="en-AU"/>
              </w:rPr>
              <w:t>1</w:t>
            </w:r>
          </w:p>
        </w:tc>
        <w:tc>
          <w:tcPr>
            <w:tcW w:w="907" w:type="dxa"/>
            <w:tcBorders>
              <w:left w:val="single" w:sz="4" w:space="0" w:color="FFFFFF"/>
              <w:right w:val="single" w:sz="4" w:space="0" w:color="FFFFFF"/>
            </w:tcBorders>
          </w:tcPr>
          <w:p w14:paraId="5391CAE1" w14:textId="77777777" w:rsidR="00595E11" w:rsidRPr="00D33E43" w:rsidRDefault="00595E11" w:rsidP="0085353E">
            <w:pPr>
              <w:pStyle w:val="VCAAtablecondensed"/>
              <w:rPr>
                <w:lang w:val="en-AU"/>
              </w:rPr>
            </w:pPr>
            <w:r w:rsidRPr="00D33E43">
              <w:rPr>
                <w:b w:val="0"/>
                <w:lang w:val="en-AU"/>
              </w:rPr>
              <w:t>2</w:t>
            </w:r>
          </w:p>
        </w:tc>
        <w:tc>
          <w:tcPr>
            <w:tcW w:w="1256" w:type="dxa"/>
            <w:tcBorders>
              <w:left w:val="single" w:sz="4" w:space="0" w:color="FFFFFF"/>
            </w:tcBorders>
          </w:tcPr>
          <w:p w14:paraId="1B20FE5F" w14:textId="77777777" w:rsidR="00595E11" w:rsidRPr="00D33E43" w:rsidRDefault="00595E11" w:rsidP="0085353E">
            <w:pPr>
              <w:pStyle w:val="VCAAtablecondensed"/>
              <w:rPr>
                <w:lang w:val="en-AU"/>
              </w:rPr>
            </w:pPr>
            <w:r w:rsidRPr="00D33E43">
              <w:rPr>
                <w:b w:val="0"/>
                <w:lang w:val="en-AU"/>
              </w:rPr>
              <w:t>Average</w:t>
            </w:r>
          </w:p>
        </w:tc>
      </w:tr>
      <w:tr w:rsidR="00595E11" w:rsidRPr="00D33E43" w14:paraId="75A01978" w14:textId="77777777" w:rsidTr="00595E11">
        <w:trPr>
          <w:trHeight w:hRule="exact" w:val="397"/>
        </w:trPr>
        <w:tc>
          <w:tcPr>
            <w:tcW w:w="905" w:type="dxa"/>
          </w:tcPr>
          <w:p w14:paraId="1D8FA056" w14:textId="77777777" w:rsidR="00595E11" w:rsidRPr="00D33E43" w:rsidRDefault="00595E11" w:rsidP="0085353E">
            <w:pPr>
              <w:pStyle w:val="VCAAtablecondensed"/>
              <w:rPr>
                <w:lang w:val="en-AU"/>
              </w:rPr>
            </w:pPr>
            <w:r w:rsidRPr="00D33E43">
              <w:rPr>
                <w:lang w:val="en-AU"/>
              </w:rPr>
              <w:t>%</w:t>
            </w:r>
          </w:p>
        </w:tc>
        <w:tc>
          <w:tcPr>
            <w:tcW w:w="908" w:type="dxa"/>
          </w:tcPr>
          <w:p w14:paraId="2A06BAB1" w14:textId="77777777" w:rsidR="00595E11" w:rsidRPr="00D33E43" w:rsidRDefault="00595E11" w:rsidP="0085353E">
            <w:pPr>
              <w:pStyle w:val="VCAAtablecondensed"/>
              <w:rPr>
                <w:lang w:val="en-AU"/>
              </w:rPr>
            </w:pPr>
            <w:r w:rsidRPr="00D33E43">
              <w:rPr>
                <w:lang w:val="en-AU"/>
              </w:rPr>
              <w:t>7</w:t>
            </w:r>
          </w:p>
        </w:tc>
        <w:tc>
          <w:tcPr>
            <w:tcW w:w="907" w:type="dxa"/>
          </w:tcPr>
          <w:p w14:paraId="5F34DBA9" w14:textId="77777777" w:rsidR="00595E11" w:rsidRPr="00D33E43" w:rsidRDefault="00595E11" w:rsidP="0085353E">
            <w:pPr>
              <w:pStyle w:val="VCAAtablecondensed"/>
              <w:rPr>
                <w:lang w:val="en-AU"/>
              </w:rPr>
            </w:pPr>
            <w:r w:rsidRPr="00D33E43">
              <w:rPr>
                <w:lang w:val="en-AU"/>
              </w:rPr>
              <w:t>26</w:t>
            </w:r>
          </w:p>
        </w:tc>
        <w:tc>
          <w:tcPr>
            <w:tcW w:w="907" w:type="dxa"/>
          </w:tcPr>
          <w:p w14:paraId="09DBC78D" w14:textId="77777777" w:rsidR="00595E11" w:rsidRPr="00D33E43" w:rsidRDefault="00595E11" w:rsidP="0085353E">
            <w:pPr>
              <w:pStyle w:val="VCAAtablecondensed"/>
              <w:rPr>
                <w:lang w:val="en-AU"/>
              </w:rPr>
            </w:pPr>
            <w:r w:rsidRPr="00D33E43">
              <w:rPr>
                <w:lang w:val="en-AU"/>
              </w:rPr>
              <w:t>67</w:t>
            </w:r>
          </w:p>
        </w:tc>
        <w:tc>
          <w:tcPr>
            <w:tcW w:w="1256" w:type="dxa"/>
          </w:tcPr>
          <w:p w14:paraId="4F8327F1" w14:textId="77777777" w:rsidR="00595E11" w:rsidRPr="00D33E43" w:rsidRDefault="00595E11" w:rsidP="0085353E">
            <w:pPr>
              <w:pStyle w:val="VCAAtablecondensed"/>
              <w:rPr>
                <w:lang w:val="en-AU"/>
              </w:rPr>
            </w:pPr>
            <w:r w:rsidRPr="00D33E43">
              <w:rPr>
                <w:lang w:val="en-AU"/>
              </w:rPr>
              <w:t>1.6</w:t>
            </w:r>
            <w:bookmarkStart w:id="3" w:name="_Hlk38131382"/>
            <w:bookmarkEnd w:id="3"/>
          </w:p>
        </w:tc>
      </w:tr>
    </w:tbl>
    <w:p w14:paraId="19FE1764" w14:textId="77777777" w:rsidR="00595E11" w:rsidRPr="00D33E43" w:rsidRDefault="00595E11" w:rsidP="007707D2">
      <w:pPr>
        <w:pStyle w:val="VCAAbody"/>
        <w:rPr>
          <w:lang w:val="en-AU"/>
        </w:rPr>
      </w:pPr>
      <w:r w:rsidRPr="00D33E43">
        <w:rPr>
          <w:lang w:val="en-AU"/>
        </w:rPr>
        <w:t>Most students were able to explain why the material selection was important for the Gyro Buddy Bowl by mentioning it needed to be food-safe, non-toxic for chewing, soft for possible knocks and tough for resisting dropping.</w:t>
      </w:r>
    </w:p>
    <w:p w14:paraId="43D4287A" w14:textId="77777777" w:rsidR="00595E11" w:rsidRPr="00D33E43" w:rsidRDefault="00595E11" w:rsidP="007707D2">
      <w:pPr>
        <w:pStyle w:val="VCAAbody"/>
        <w:rPr>
          <w:lang w:val="en-AU"/>
        </w:rPr>
      </w:pPr>
      <w:r w:rsidRPr="00D33E43">
        <w:rPr>
          <w:lang w:val="en-AU"/>
        </w:rPr>
        <w:t>However, many students took almost two lines to rewrite the question as part of their answer, when it would have been sufficient to start with ‘This is important because …’</w:t>
      </w:r>
    </w:p>
    <w:p w14:paraId="3D219F4C" w14:textId="77777777" w:rsidR="00595E11" w:rsidRPr="00D33E43" w:rsidRDefault="00595E11" w:rsidP="007707D2">
      <w:pPr>
        <w:pStyle w:val="VCAAbody"/>
        <w:rPr>
          <w:lang w:val="en-AU"/>
        </w:rPr>
      </w:pPr>
      <w:r w:rsidRPr="00D33E43">
        <w:rPr>
          <w:lang w:val="en-AU"/>
        </w:rPr>
        <w:t>The following is an example of a high-scoring response.</w:t>
      </w:r>
    </w:p>
    <w:p w14:paraId="4DE8EB51" w14:textId="77777777" w:rsidR="00595E11" w:rsidRPr="00D33E43" w:rsidRDefault="00595E11" w:rsidP="007707D2">
      <w:pPr>
        <w:pStyle w:val="VCAAbody"/>
        <w:rPr>
          <w:rStyle w:val="VCAAitalic"/>
          <w:lang w:val="en-AU"/>
        </w:rPr>
      </w:pPr>
      <w:r w:rsidRPr="00D33E43">
        <w:rPr>
          <w:rStyle w:val="VCAAitalic"/>
          <w:lang w:val="en-AU"/>
        </w:rPr>
        <w:t>Material selection is important for the primary function of the buddy bowl as the materials must be safe if congested by the toddler and will be durable during rough play.</w:t>
      </w:r>
    </w:p>
    <w:p w14:paraId="7B9871EA" w14:textId="77777777" w:rsidR="00595E11" w:rsidRPr="00D33E43" w:rsidRDefault="00595E11" w:rsidP="0085353E">
      <w:pPr>
        <w:pStyle w:val="VCAAHeading3"/>
        <w:rPr>
          <w:lang w:val="en-AU"/>
        </w:rPr>
      </w:pPr>
      <w:r w:rsidRPr="00D33E43">
        <w:rPr>
          <w:lang w:val="en-AU"/>
        </w:rPr>
        <w:lastRenderedPageBreak/>
        <w:t>Question 2c.</w:t>
      </w:r>
    </w:p>
    <w:tbl>
      <w:tblPr>
        <w:tblStyle w:val="VCAATableClosed"/>
        <w:tblW w:w="3806" w:type="dxa"/>
        <w:tblLook w:val="01E0" w:firstRow="1" w:lastRow="1" w:firstColumn="1" w:lastColumn="1" w:noHBand="0" w:noVBand="0"/>
      </w:tblPr>
      <w:tblGrid>
        <w:gridCol w:w="907"/>
        <w:gridCol w:w="907"/>
        <w:gridCol w:w="907"/>
        <w:gridCol w:w="1085"/>
      </w:tblGrid>
      <w:tr w:rsidR="00595E11" w:rsidRPr="00D33E43" w14:paraId="6621281F" w14:textId="77777777" w:rsidTr="00595E11">
        <w:trPr>
          <w:cnfStyle w:val="100000000000" w:firstRow="1" w:lastRow="0" w:firstColumn="0" w:lastColumn="0" w:oddVBand="0" w:evenVBand="0" w:oddHBand="0" w:evenHBand="0" w:firstRowFirstColumn="0" w:firstRowLastColumn="0" w:lastRowFirstColumn="0" w:lastRowLastColumn="0"/>
          <w:trHeight w:hRule="exact" w:val="397"/>
        </w:trPr>
        <w:tc>
          <w:tcPr>
            <w:tcW w:w="906" w:type="dxa"/>
            <w:tcBorders>
              <w:right w:val="single" w:sz="4" w:space="0" w:color="FFFFFF"/>
            </w:tcBorders>
          </w:tcPr>
          <w:p w14:paraId="22572900" w14:textId="77777777" w:rsidR="00595E11" w:rsidRPr="00D33E43" w:rsidRDefault="00595E11" w:rsidP="0085353E">
            <w:pPr>
              <w:pStyle w:val="VCAAtablecondensed"/>
              <w:keepNext/>
              <w:keepLines/>
              <w:rPr>
                <w:lang w:val="en-AU"/>
              </w:rPr>
            </w:pPr>
            <w:r w:rsidRPr="00D33E43">
              <w:rPr>
                <w:lang w:val="en-AU"/>
              </w:rPr>
              <w:t>Marks</w:t>
            </w:r>
          </w:p>
        </w:tc>
        <w:tc>
          <w:tcPr>
            <w:tcW w:w="907" w:type="dxa"/>
            <w:tcBorders>
              <w:left w:val="single" w:sz="4" w:space="0" w:color="FFFFFF"/>
              <w:right w:val="single" w:sz="4" w:space="0" w:color="FFFFFF"/>
            </w:tcBorders>
          </w:tcPr>
          <w:p w14:paraId="04CCBCBF" w14:textId="77777777" w:rsidR="00595E11" w:rsidRPr="00D33E43" w:rsidRDefault="00595E11" w:rsidP="0085353E">
            <w:pPr>
              <w:pStyle w:val="VCAAtablecondensed"/>
              <w:keepNext/>
              <w:keepLines/>
              <w:rPr>
                <w:lang w:val="en-AU"/>
              </w:rPr>
            </w:pPr>
            <w:r w:rsidRPr="00D33E43">
              <w:rPr>
                <w:lang w:val="en-AU"/>
              </w:rPr>
              <w:t>0</w:t>
            </w:r>
          </w:p>
        </w:tc>
        <w:tc>
          <w:tcPr>
            <w:tcW w:w="907" w:type="dxa"/>
            <w:tcBorders>
              <w:left w:val="single" w:sz="4" w:space="0" w:color="FFFFFF"/>
              <w:right w:val="single" w:sz="4" w:space="0" w:color="FFFFFF"/>
            </w:tcBorders>
          </w:tcPr>
          <w:p w14:paraId="3D719366" w14:textId="77777777" w:rsidR="00595E11" w:rsidRPr="00D33E43" w:rsidRDefault="00595E11" w:rsidP="0085353E">
            <w:pPr>
              <w:pStyle w:val="VCAAtablecondensed"/>
              <w:keepNext/>
              <w:keepLines/>
              <w:rPr>
                <w:lang w:val="en-AU"/>
              </w:rPr>
            </w:pPr>
            <w:r w:rsidRPr="00D33E43">
              <w:rPr>
                <w:lang w:val="en-AU"/>
              </w:rPr>
              <w:t>1</w:t>
            </w:r>
          </w:p>
        </w:tc>
        <w:tc>
          <w:tcPr>
            <w:tcW w:w="1085" w:type="dxa"/>
            <w:tcBorders>
              <w:left w:val="single" w:sz="4" w:space="0" w:color="FFFFFF"/>
            </w:tcBorders>
          </w:tcPr>
          <w:p w14:paraId="493089BE" w14:textId="77777777" w:rsidR="00595E11" w:rsidRPr="00D33E43" w:rsidRDefault="00595E11" w:rsidP="0085353E">
            <w:pPr>
              <w:pStyle w:val="VCAAtablecondensed"/>
              <w:keepNext/>
              <w:keepLines/>
              <w:rPr>
                <w:lang w:val="en-AU"/>
              </w:rPr>
            </w:pPr>
            <w:r w:rsidRPr="00D33E43">
              <w:rPr>
                <w:lang w:val="en-AU"/>
              </w:rPr>
              <w:t>Average</w:t>
            </w:r>
          </w:p>
        </w:tc>
      </w:tr>
      <w:tr w:rsidR="00595E11" w:rsidRPr="00D33E43" w14:paraId="6B6A0F4D" w14:textId="77777777" w:rsidTr="00595E11">
        <w:trPr>
          <w:trHeight w:hRule="exact" w:val="397"/>
        </w:trPr>
        <w:tc>
          <w:tcPr>
            <w:tcW w:w="906" w:type="dxa"/>
          </w:tcPr>
          <w:p w14:paraId="210D0EE5" w14:textId="77777777" w:rsidR="00595E11" w:rsidRPr="00D33E43" w:rsidRDefault="00595E11" w:rsidP="0085353E">
            <w:pPr>
              <w:pStyle w:val="VCAAtablecondensed"/>
              <w:keepNext/>
              <w:keepLines/>
              <w:rPr>
                <w:lang w:val="en-AU"/>
              </w:rPr>
            </w:pPr>
            <w:r w:rsidRPr="00D33E43">
              <w:rPr>
                <w:lang w:val="en-AU"/>
              </w:rPr>
              <w:t>%</w:t>
            </w:r>
          </w:p>
        </w:tc>
        <w:tc>
          <w:tcPr>
            <w:tcW w:w="907" w:type="dxa"/>
          </w:tcPr>
          <w:p w14:paraId="0D0134AC" w14:textId="77777777" w:rsidR="00595E11" w:rsidRPr="00D33E43" w:rsidRDefault="00595E11" w:rsidP="0085353E">
            <w:pPr>
              <w:pStyle w:val="VCAAtablecondensed"/>
              <w:keepNext/>
              <w:keepLines/>
              <w:rPr>
                <w:lang w:val="en-AU"/>
              </w:rPr>
            </w:pPr>
            <w:r w:rsidRPr="00D33E43">
              <w:rPr>
                <w:lang w:val="en-AU"/>
              </w:rPr>
              <w:t>19</w:t>
            </w:r>
          </w:p>
        </w:tc>
        <w:tc>
          <w:tcPr>
            <w:tcW w:w="907" w:type="dxa"/>
          </w:tcPr>
          <w:p w14:paraId="024E56EC" w14:textId="77777777" w:rsidR="00595E11" w:rsidRPr="00D33E43" w:rsidRDefault="00595E11" w:rsidP="0085353E">
            <w:pPr>
              <w:pStyle w:val="VCAAtablecondensed"/>
              <w:keepNext/>
              <w:keepLines/>
              <w:rPr>
                <w:lang w:val="en-AU"/>
              </w:rPr>
            </w:pPr>
            <w:r w:rsidRPr="00D33E43">
              <w:rPr>
                <w:lang w:val="en-AU"/>
              </w:rPr>
              <w:t>81</w:t>
            </w:r>
          </w:p>
        </w:tc>
        <w:tc>
          <w:tcPr>
            <w:tcW w:w="1085" w:type="dxa"/>
          </w:tcPr>
          <w:p w14:paraId="12694433" w14:textId="77777777" w:rsidR="00595E11" w:rsidRPr="00D33E43" w:rsidRDefault="00595E11" w:rsidP="0085353E">
            <w:pPr>
              <w:pStyle w:val="VCAAtablecondensed"/>
              <w:keepNext/>
              <w:keepLines/>
              <w:rPr>
                <w:lang w:val="en-AU"/>
              </w:rPr>
            </w:pPr>
            <w:r w:rsidRPr="00D33E43">
              <w:rPr>
                <w:lang w:val="en-AU"/>
              </w:rPr>
              <w:t>0.8</w:t>
            </w:r>
          </w:p>
        </w:tc>
      </w:tr>
    </w:tbl>
    <w:p w14:paraId="5ED9E559" w14:textId="77777777" w:rsidR="00595E11" w:rsidRPr="00D33E43" w:rsidRDefault="00595E11" w:rsidP="007707D2">
      <w:pPr>
        <w:pStyle w:val="VCAAbody"/>
        <w:rPr>
          <w:lang w:val="en-AU"/>
        </w:rPr>
      </w:pPr>
      <w:r w:rsidRPr="00D33E43">
        <w:rPr>
          <w:lang w:val="en-AU"/>
        </w:rPr>
        <w:t>Some students were unclear about the meaning of ‘outline the context’ and interpreted it as asking for a purpose or reason why the bowl would be used. Responses such as ‘for eating/feeding’ or ‘when having a meal’ could not be awarded a mark.</w:t>
      </w:r>
    </w:p>
    <w:p w14:paraId="68406238" w14:textId="77777777" w:rsidR="00595E11" w:rsidRPr="00D33E43" w:rsidRDefault="00595E11" w:rsidP="007707D2">
      <w:pPr>
        <w:pStyle w:val="VCAAbody"/>
        <w:rPr>
          <w:lang w:val="en-AU"/>
        </w:rPr>
      </w:pPr>
      <w:r w:rsidRPr="00D33E43">
        <w:rPr>
          <w:lang w:val="en-AU"/>
        </w:rPr>
        <w:t>Many students gave the example of toddlers eating in the car, which could be seen in the image provided and was a suitable response. Many mentioned carers/mothers being busy and not having to worry about washing the bowl by hand, which was also accepted. Others outlined a situation in which it would save on spills.</w:t>
      </w:r>
    </w:p>
    <w:p w14:paraId="0904E4D9" w14:textId="77777777" w:rsidR="00595E11" w:rsidRPr="00D33E43" w:rsidRDefault="00595E11" w:rsidP="007707D2">
      <w:pPr>
        <w:pStyle w:val="VCAAbody"/>
        <w:rPr>
          <w:lang w:val="en-AU"/>
        </w:rPr>
      </w:pPr>
      <w:r w:rsidRPr="00D33E43">
        <w:rPr>
          <w:lang w:val="en-AU"/>
        </w:rPr>
        <w:t>The following is an example of a high-scoring response.</w:t>
      </w:r>
    </w:p>
    <w:p w14:paraId="1BCC1EE4" w14:textId="77777777" w:rsidR="00595E11" w:rsidRPr="00D33E43" w:rsidRDefault="00595E11" w:rsidP="007707D2">
      <w:pPr>
        <w:pStyle w:val="VCAAbody"/>
        <w:rPr>
          <w:rStyle w:val="VCAAitalic"/>
          <w:lang w:val="en-AU"/>
        </w:rPr>
      </w:pPr>
      <w:r w:rsidRPr="00D33E43">
        <w:rPr>
          <w:rStyle w:val="VCAAitalic"/>
          <w:lang w:val="en-AU"/>
        </w:rPr>
        <w:t>The Gyro Buddy Bowl could be used when feeding babies and toddlers at home so that a spillage isn't caused, designed to stay upright.</w:t>
      </w:r>
    </w:p>
    <w:p w14:paraId="00C9E44D" w14:textId="77777777" w:rsidR="00595E11" w:rsidRPr="00D33E43" w:rsidRDefault="00595E11" w:rsidP="007707D2">
      <w:pPr>
        <w:pStyle w:val="VCAAHeading3"/>
        <w:rPr>
          <w:lang w:val="en-AU"/>
        </w:rPr>
      </w:pPr>
      <w:r w:rsidRPr="00D33E43">
        <w:rPr>
          <w:lang w:val="en-AU"/>
        </w:rPr>
        <w:t>Question 2d.</w:t>
      </w:r>
    </w:p>
    <w:tbl>
      <w:tblPr>
        <w:tblStyle w:val="VCAATableClosed"/>
        <w:tblW w:w="4713" w:type="dxa"/>
        <w:tblLook w:val="01E0" w:firstRow="1" w:lastRow="1" w:firstColumn="1" w:lastColumn="1" w:noHBand="0" w:noVBand="0"/>
      </w:tblPr>
      <w:tblGrid>
        <w:gridCol w:w="905"/>
        <w:gridCol w:w="907"/>
        <w:gridCol w:w="907"/>
        <w:gridCol w:w="907"/>
        <w:gridCol w:w="1087"/>
      </w:tblGrid>
      <w:tr w:rsidR="00595E11" w:rsidRPr="00D33E43" w14:paraId="17C7E4B6" w14:textId="77777777" w:rsidTr="00595E11">
        <w:trPr>
          <w:cnfStyle w:val="100000000000" w:firstRow="1" w:lastRow="0" w:firstColumn="0" w:lastColumn="0" w:oddVBand="0" w:evenVBand="0" w:oddHBand="0" w:evenHBand="0" w:firstRowFirstColumn="0" w:firstRowLastColumn="0" w:lastRowFirstColumn="0" w:lastRowLastColumn="0"/>
          <w:trHeight w:hRule="exact" w:val="397"/>
        </w:trPr>
        <w:tc>
          <w:tcPr>
            <w:tcW w:w="905" w:type="dxa"/>
            <w:tcBorders>
              <w:right w:val="single" w:sz="4" w:space="0" w:color="FFFFFF"/>
            </w:tcBorders>
          </w:tcPr>
          <w:p w14:paraId="5C481EC9" w14:textId="77777777" w:rsidR="00595E11" w:rsidRPr="00D33E43" w:rsidRDefault="00595E11" w:rsidP="0085353E">
            <w:pPr>
              <w:pStyle w:val="VCAAtablecondensed"/>
              <w:rPr>
                <w:lang w:val="en-AU"/>
              </w:rPr>
            </w:pPr>
            <w:r w:rsidRPr="00D33E43">
              <w:rPr>
                <w:lang w:val="en-AU"/>
              </w:rPr>
              <w:t>Marks</w:t>
            </w:r>
          </w:p>
        </w:tc>
        <w:tc>
          <w:tcPr>
            <w:tcW w:w="907" w:type="dxa"/>
            <w:tcBorders>
              <w:left w:val="single" w:sz="4" w:space="0" w:color="FFFFFF"/>
              <w:right w:val="single" w:sz="4" w:space="0" w:color="FFFFFF"/>
            </w:tcBorders>
          </w:tcPr>
          <w:p w14:paraId="55D1E36E" w14:textId="77777777" w:rsidR="00595E11" w:rsidRPr="00D33E43" w:rsidRDefault="00595E11" w:rsidP="0085353E">
            <w:pPr>
              <w:pStyle w:val="VCAAtablecondensed"/>
              <w:rPr>
                <w:lang w:val="en-AU"/>
              </w:rPr>
            </w:pPr>
            <w:r w:rsidRPr="00D33E43">
              <w:rPr>
                <w:lang w:val="en-AU"/>
              </w:rPr>
              <w:t>0</w:t>
            </w:r>
          </w:p>
        </w:tc>
        <w:tc>
          <w:tcPr>
            <w:tcW w:w="907" w:type="dxa"/>
            <w:tcBorders>
              <w:left w:val="single" w:sz="4" w:space="0" w:color="FFFFFF"/>
              <w:right w:val="single" w:sz="4" w:space="0" w:color="FFFFFF"/>
            </w:tcBorders>
          </w:tcPr>
          <w:p w14:paraId="700ED32B" w14:textId="77777777" w:rsidR="00595E11" w:rsidRPr="00D33E43" w:rsidRDefault="00595E11" w:rsidP="0085353E">
            <w:pPr>
              <w:pStyle w:val="VCAAtablecondensed"/>
              <w:rPr>
                <w:lang w:val="en-AU"/>
              </w:rPr>
            </w:pPr>
            <w:r w:rsidRPr="00D33E43">
              <w:rPr>
                <w:lang w:val="en-AU"/>
              </w:rPr>
              <w:t>1</w:t>
            </w:r>
          </w:p>
        </w:tc>
        <w:tc>
          <w:tcPr>
            <w:tcW w:w="907" w:type="dxa"/>
            <w:tcBorders>
              <w:left w:val="single" w:sz="4" w:space="0" w:color="FFFFFF"/>
              <w:right w:val="single" w:sz="4" w:space="0" w:color="FFFFFF"/>
            </w:tcBorders>
          </w:tcPr>
          <w:p w14:paraId="03C7FB28" w14:textId="77777777" w:rsidR="00595E11" w:rsidRPr="00D33E43" w:rsidRDefault="00595E11" w:rsidP="0085353E">
            <w:pPr>
              <w:pStyle w:val="VCAAtablecondensed"/>
              <w:rPr>
                <w:lang w:val="en-AU"/>
              </w:rPr>
            </w:pPr>
            <w:r w:rsidRPr="00D33E43">
              <w:rPr>
                <w:lang w:val="en-AU"/>
              </w:rPr>
              <w:t>2</w:t>
            </w:r>
          </w:p>
        </w:tc>
        <w:tc>
          <w:tcPr>
            <w:tcW w:w="1087" w:type="dxa"/>
            <w:tcBorders>
              <w:left w:val="single" w:sz="4" w:space="0" w:color="FFFFFF"/>
            </w:tcBorders>
          </w:tcPr>
          <w:p w14:paraId="29FADB9D" w14:textId="77777777" w:rsidR="00595E11" w:rsidRPr="00D33E43" w:rsidRDefault="00595E11" w:rsidP="0085353E">
            <w:pPr>
              <w:pStyle w:val="VCAAtablecondensed"/>
              <w:rPr>
                <w:lang w:val="en-AU"/>
              </w:rPr>
            </w:pPr>
            <w:r w:rsidRPr="00D33E43">
              <w:rPr>
                <w:lang w:val="en-AU"/>
              </w:rPr>
              <w:t>Average</w:t>
            </w:r>
          </w:p>
        </w:tc>
      </w:tr>
      <w:tr w:rsidR="00595E11" w:rsidRPr="00D33E43" w14:paraId="6D8B9E1B" w14:textId="77777777" w:rsidTr="00595E11">
        <w:trPr>
          <w:trHeight w:hRule="exact" w:val="397"/>
        </w:trPr>
        <w:tc>
          <w:tcPr>
            <w:tcW w:w="905" w:type="dxa"/>
          </w:tcPr>
          <w:p w14:paraId="6A9DE950" w14:textId="77777777" w:rsidR="00595E11" w:rsidRPr="00D33E43" w:rsidRDefault="00595E11" w:rsidP="0085353E">
            <w:pPr>
              <w:pStyle w:val="VCAAtablecondensed"/>
              <w:rPr>
                <w:lang w:val="en-AU"/>
              </w:rPr>
            </w:pPr>
            <w:r w:rsidRPr="00D33E43">
              <w:rPr>
                <w:lang w:val="en-AU"/>
              </w:rPr>
              <w:t>%</w:t>
            </w:r>
          </w:p>
        </w:tc>
        <w:tc>
          <w:tcPr>
            <w:tcW w:w="907" w:type="dxa"/>
          </w:tcPr>
          <w:p w14:paraId="470CA20A" w14:textId="77777777" w:rsidR="00595E11" w:rsidRPr="00D33E43" w:rsidRDefault="00595E11" w:rsidP="0085353E">
            <w:pPr>
              <w:pStyle w:val="VCAAtablecondensed"/>
              <w:rPr>
                <w:lang w:val="en-AU"/>
              </w:rPr>
            </w:pPr>
            <w:r w:rsidRPr="00D33E43">
              <w:rPr>
                <w:lang w:val="en-AU"/>
              </w:rPr>
              <w:t>13</w:t>
            </w:r>
          </w:p>
        </w:tc>
        <w:tc>
          <w:tcPr>
            <w:tcW w:w="907" w:type="dxa"/>
          </w:tcPr>
          <w:p w14:paraId="4AB13CC3" w14:textId="77777777" w:rsidR="00595E11" w:rsidRPr="00D33E43" w:rsidRDefault="00595E11" w:rsidP="0085353E">
            <w:pPr>
              <w:pStyle w:val="VCAAtablecondensed"/>
              <w:rPr>
                <w:lang w:val="en-AU"/>
              </w:rPr>
            </w:pPr>
            <w:r w:rsidRPr="00D33E43">
              <w:rPr>
                <w:lang w:val="en-AU"/>
              </w:rPr>
              <w:t>33</w:t>
            </w:r>
          </w:p>
        </w:tc>
        <w:tc>
          <w:tcPr>
            <w:tcW w:w="907" w:type="dxa"/>
          </w:tcPr>
          <w:p w14:paraId="0C74EA99" w14:textId="77777777" w:rsidR="00595E11" w:rsidRPr="00D33E43" w:rsidRDefault="00595E11" w:rsidP="0085353E">
            <w:pPr>
              <w:pStyle w:val="VCAAtablecondensed"/>
              <w:rPr>
                <w:lang w:val="en-AU"/>
              </w:rPr>
            </w:pPr>
            <w:r w:rsidRPr="00D33E43">
              <w:rPr>
                <w:lang w:val="en-AU"/>
              </w:rPr>
              <w:t>53</w:t>
            </w:r>
          </w:p>
        </w:tc>
        <w:tc>
          <w:tcPr>
            <w:tcW w:w="1087" w:type="dxa"/>
          </w:tcPr>
          <w:p w14:paraId="7C589651" w14:textId="77777777" w:rsidR="00595E11" w:rsidRPr="00D33E43" w:rsidRDefault="00595E11" w:rsidP="0085353E">
            <w:pPr>
              <w:pStyle w:val="VCAAtablecondensed"/>
              <w:rPr>
                <w:lang w:val="en-AU"/>
              </w:rPr>
            </w:pPr>
            <w:r w:rsidRPr="00D33E43">
              <w:rPr>
                <w:lang w:val="en-AU"/>
              </w:rPr>
              <w:t>1.4</w:t>
            </w:r>
          </w:p>
        </w:tc>
      </w:tr>
    </w:tbl>
    <w:p w14:paraId="203D553E" w14:textId="77777777" w:rsidR="00595E11" w:rsidRPr="00D33E43" w:rsidRDefault="00595E11" w:rsidP="007707D2">
      <w:pPr>
        <w:pStyle w:val="VCAAbody"/>
        <w:rPr>
          <w:lang w:val="en-AU"/>
        </w:rPr>
      </w:pPr>
      <w:r w:rsidRPr="00D33E43">
        <w:rPr>
          <w:lang w:val="en-AU"/>
        </w:rPr>
        <w:t>Many students were able to choose relevant factors that were important to the secondary function of the Gyro Buddy Bowl. However, many did not write the full name of the factor, which was required for one of the two possible marks. If a good description of its importance was given, students were able to earn one mark.</w:t>
      </w:r>
    </w:p>
    <w:p w14:paraId="6BFBE07F" w14:textId="77777777" w:rsidR="00595E11" w:rsidRPr="00D33E43" w:rsidRDefault="00595E11" w:rsidP="007707D2">
      <w:pPr>
        <w:pStyle w:val="VCAAbody"/>
        <w:rPr>
          <w:lang w:val="en-AU"/>
        </w:rPr>
      </w:pPr>
      <w:r w:rsidRPr="00D33E43">
        <w:rPr>
          <w:lang w:val="en-AU"/>
        </w:rPr>
        <w:t>The following are examples of high-scoring responses.</w:t>
      </w:r>
    </w:p>
    <w:p w14:paraId="38E05216" w14:textId="77777777" w:rsidR="00595E11" w:rsidRPr="00D33E43" w:rsidRDefault="00595E11" w:rsidP="007707D2">
      <w:pPr>
        <w:pStyle w:val="VCAAbody"/>
        <w:rPr>
          <w:rStyle w:val="VCAAitalic"/>
          <w:lang w:val="en-AU"/>
        </w:rPr>
      </w:pPr>
      <w:r w:rsidRPr="00D33E43">
        <w:rPr>
          <w:rStyle w:val="VCAAitalic"/>
          <w:lang w:val="en-AU"/>
        </w:rPr>
        <w:t>One product design factor is Materials used. If the material is not flexible enough it cannot move and form into different pieces.</w:t>
      </w:r>
    </w:p>
    <w:p w14:paraId="10B9E9D7" w14:textId="77777777" w:rsidR="00595E11" w:rsidRPr="00D33E43" w:rsidRDefault="00595E11" w:rsidP="007707D2">
      <w:pPr>
        <w:pStyle w:val="VCAAbody"/>
        <w:rPr>
          <w:rStyle w:val="VCAAitalic"/>
          <w:lang w:val="en-AU"/>
        </w:rPr>
      </w:pPr>
      <w:r w:rsidRPr="00D33E43">
        <w:rPr>
          <w:rStyle w:val="VCAAitalic"/>
          <w:lang w:val="en-AU"/>
        </w:rPr>
        <w:t xml:space="preserve">Innovation and creativity </w:t>
      </w:r>
      <w:proofErr w:type="gramStart"/>
      <w:r w:rsidRPr="00D33E43">
        <w:rPr>
          <w:rStyle w:val="VCAAitalic"/>
          <w:lang w:val="en-AU"/>
        </w:rPr>
        <w:t>is</w:t>
      </w:r>
      <w:proofErr w:type="gramEnd"/>
      <w:r w:rsidRPr="00D33E43">
        <w:rPr>
          <w:rStyle w:val="VCAAitalic"/>
          <w:lang w:val="en-AU"/>
        </w:rPr>
        <w:t xml:space="preserve"> crucial to the secondary functions as the element giving this bowl its market edge is that it is unique and not just a traditional bowl.</w:t>
      </w:r>
    </w:p>
    <w:p w14:paraId="474C9A66" w14:textId="77777777" w:rsidR="00595E11" w:rsidRPr="00D33E43" w:rsidRDefault="00595E11" w:rsidP="007707D2">
      <w:pPr>
        <w:pStyle w:val="VCAAbody"/>
        <w:rPr>
          <w:rStyle w:val="VCAAitalic"/>
          <w:lang w:val="en-AU"/>
        </w:rPr>
      </w:pPr>
      <w:r w:rsidRPr="00D33E43">
        <w:rPr>
          <w:rStyle w:val="VCAAitalic"/>
          <w:lang w:val="en-AU"/>
        </w:rPr>
        <w:t>User centred design as the easy grip handles, suitable for many sizes, assist with the child not dropping the bowl.</w:t>
      </w:r>
    </w:p>
    <w:p w14:paraId="60CC04DB" w14:textId="77777777" w:rsidR="00595E11" w:rsidRPr="00D33E43" w:rsidRDefault="00595E11" w:rsidP="007707D2">
      <w:pPr>
        <w:pStyle w:val="VCAAHeading3"/>
        <w:rPr>
          <w:lang w:val="en-AU"/>
        </w:rPr>
      </w:pPr>
      <w:r w:rsidRPr="00D33E43">
        <w:rPr>
          <w:lang w:val="en-AU"/>
        </w:rPr>
        <w:t>Question 2e.</w:t>
      </w:r>
    </w:p>
    <w:tbl>
      <w:tblPr>
        <w:tblStyle w:val="VCAATableClosed"/>
        <w:tblW w:w="5621" w:type="dxa"/>
        <w:tblLook w:val="01E0" w:firstRow="1" w:lastRow="1" w:firstColumn="1" w:lastColumn="1" w:noHBand="0" w:noVBand="0"/>
      </w:tblPr>
      <w:tblGrid>
        <w:gridCol w:w="908"/>
        <w:gridCol w:w="907"/>
        <w:gridCol w:w="907"/>
        <w:gridCol w:w="907"/>
        <w:gridCol w:w="909"/>
        <w:gridCol w:w="1083"/>
      </w:tblGrid>
      <w:tr w:rsidR="00595E11" w:rsidRPr="00D33E43" w14:paraId="258601A6" w14:textId="77777777" w:rsidTr="00595E11">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Borders>
              <w:right w:val="single" w:sz="4" w:space="0" w:color="FFFFFF"/>
            </w:tcBorders>
          </w:tcPr>
          <w:p w14:paraId="0DE3428B" w14:textId="77777777" w:rsidR="00595E11" w:rsidRPr="00D33E43" w:rsidRDefault="00595E11" w:rsidP="0085353E">
            <w:pPr>
              <w:pStyle w:val="VCAAtablecondensed"/>
              <w:rPr>
                <w:lang w:val="en-AU"/>
              </w:rPr>
            </w:pPr>
            <w:r w:rsidRPr="00D33E43">
              <w:rPr>
                <w:lang w:val="en-AU"/>
              </w:rPr>
              <w:t>Marks</w:t>
            </w:r>
          </w:p>
        </w:tc>
        <w:tc>
          <w:tcPr>
            <w:tcW w:w="907" w:type="dxa"/>
            <w:tcBorders>
              <w:left w:val="single" w:sz="4" w:space="0" w:color="FFFFFF"/>
              <w:right w:val="single" w:sz="4" w:space="0" w:color="FFFFFF"/>
            </w:tcBorders>
          </w:tcPr>
          <w:p w14:paraId="627C8112" w14:textId="77777777" w:rsidR="00595E11" w:rsidRPr="00D33E43" w:rsidRDefault="00595E11" w:rsidP="0085353E">
            <w:pPr>
              <w:pStyle w:val="VCAAtablecondensed"/>
              <w:rPr>
                <w:lang w:val="en-AU"/>
              </w:rPr>
            </w:pPr>
            <w:r w:rsidRPr="00D33E43">
              <w:rPr>
                <w:lang w:val="en-AU"/>
              </w:rPr>
              <w:t>0</w:t>
            </w:r>
          </w:p>
        </w:tc>
        <w:tc>
          <w:tcPr>
            <w:tcW w:w="907" w:type="dxa"/>
            <w:tcBorders>
              <w:left w:val="single" w:sz="4" w:space="0" w:color="FFFFFF"/>
              <w:right w:val="single" w:sz="4" w:space="0" w:color="FFFFFF"/>
            </w:tcBorders>
          </w:tcPr>
          <w:p w14:paraId="5D7080AE" w14:textId="77777777" w:rsidR="00595E11" w:rsidRPr="00D33E43" w:rsidRDefault="00595E11" w:rsidP="0085353E">
            <w:pPr>
              <w:pStyle w:val="VCAAtablecondensed"/>
              <w:rPr>
                <w:lang w:val="en-AU"/>
              </w:rPr>
            </w:pPr>
            <w:r w:rsidRPr="00D33E43">
              <w:rPr>
                <w:lang w:val="en-AU"/>
              </w:rPr>
              <w:t>1</w:t>
            </w:r>
          </w:p>
        </w:tc>
        <w:tc>
          <w:tcPr>
            <w:tcW w:w="907" w:type="dxa"/>
            <w:tcBorders>
              <w:left w:val="single" w:sz="4" w:space="0" w:color="FFFFFF"/>
              <w:right w:val="single" w:sz="4" w:space="0" w:color="FFFFFF"/>
            </w:tcBorders>
          </w:tcPr>
          <w:p w14:paraId="400577B1" w14:textId="77777777" w:rsidR="00595E11" w:rsidRPr="00D33E43" w:rsidRDefault="00595E11" w:rsidP="0085353E">
            <w:pPr>
              <w:pStyle w:val="VCAAtablecondensed"/>
              <w:rPr>
                <w:lang w:val="en-AU"/>
              </w:rPr>
            </w:pPr>
            <w:r w:rsidRPr="00D33E43">
              <w:rPr>
                <w:lang w:val="en-AU"/>
              </w:rPr>
              <w:t>2</w:t>
            </w:r>
          </w:p>
        </w:tc>
        <w:tc>
          <w:tcPr>
            <w:tcW w:w="909" w:type="dxa"/>
            <w:tcBorders>
              <w:left w:val="single" w:sz="4" w:space="0" w:color="FFFFFF"/>
              <w:right w:val="single" w:sz="4" w:space="0" w:color="FFFFFF"/>
            </w:tcBorders>
          </w:tcPr>
          <w:p w14:paraId="2CCD8B08" w14:textId="77777777" w:rsidR="00595E11" w:rsidRPr="00D33E43" w:rsidRDefault="00595E11" w:rsidP="0085353E">
            <w:pPr>
              <w:pStyle w:val="VCAAtablecondensed"/>
              <w:rPr>
                <w:lang w:val="en-AU"/>
              </w:rPr>
            </w:pPr>
            <w:r w:rsidRPr="00D33E43">
              <w:rPr>
                <w:lang w:val="en-AU"/>
              </w:rPr>
              <w:t>3</w:t>
            </w:r>
          </w:p>
        </w:tc>
        <w:tc>
          <w:tcPr>
            <w:tcW w:w="1083" w:type="dxa"/>
            <w:tcBorders>
              <w:left w:val="single" w:sz="4" w:space="0" w:color="FFFFFF"/>
            </w:tcBorders>
          </w:tcPr>
          <w:p w14:paraId="645B818E" w14:textId="77777777" w:rsidR="00595E11" w:rsidRPr="00D33E43" w:rsidRDefault="00595E11" w:rsidP="0085353E">
            <w:pPr>
              <w:pStyle w:val="VCAAtablecondensed"/>
              <w:rPr>
                <w:lang w:val="en-AU"/>
              </w:rPr>
            </w:pPr>
            <w:r w:rsidRPr="00D33E43">
              <w:rPr>
                <w:lang w:val="en-AU"/>
              </w:rPr>
              <w:t>Average</w:t>
            </w:r>
          </w:p>
        </w:tc>
      </w:tr>
      <w:tr w:rsidR="00595E11" w:rsidRPr="00D33E43" w14:paraId="0E93BB0B" w14:textId="77777777" w:rsidTr="00595E11">
        <w:trPr>
          <w:trHeight w:hRule="exact" w:val="397"/>
        </w:trPr>
        <w:tc>
          <w:tcPr>
            <w:tcW w:w="907" w:type="dxa"/>
          </w:tcPr>
          <w:p w14:paraId="20FA07B6" w14:textId="77777777" w:rsidR="00595E11" w:rsidRPr="00D33E43" w:rsidRDefault="00595E11" w:rsidP="0085353E">
            <w:pPr>
              <w:pStyle w:val="VCAAtablecondensed"/>
              <w:rPr>
                <w:lang w:val="en-AU"/>
              </w:rPr>
            </w:pPr>
            <w:r w:rsidRPr="00D33E43">
              <w:rPr>
                <w:lang w:val="en-AU"/>
              </w:rPr>
              <w:t>%</w:t>
            </w:r>
          </w:p>
        </w:tc>
        <w:tc>
          <w:tcPr>
            <w:tcW w:w="907" w:type="dxa"/>
          </w:tcPr>
          <w:p w14:paraId="330692C1" w14:textId="77777777" w:rsidR="00595E11" w:rsidRPr="00D33E43" w:rsidRDefault="00595E11" w:rsidP="0085353E">
            <w:pPr>
              <w:pStyle w:val="VCAAtablecondensed"/>
              <w:rPr>
                <w:lang w:val="en-AU"/>
              </w:rPr>
            </w:pPr>
            <w:r w:rsidRPr="00D33E43">
              <w:rPr>
                <w:lang w:val="en-AU"/>
              </w:rPr>
              <w:t>15</w:t>
            </w:r>
          </w:p>
        </w:tc>
        <w:tc>
          <w:tcPr>
            <w:tcW w:w="907" w:type="dxa"/>
          </w:tcPr>
          <w:p w14:paraId="1E38D473" w14:textId="77777777" w:rsidR="00595E11" w:rsidRPr="00D33E43" w:rsidRDefault="00595E11" w:rsidP="0085353E">
            <w:pPr>
              <w:pStyle w:val="VCAAtablecondensed"/>
              <w:rPr>
                <w:lang w:val="en-AU"/>
              </w:rPr>
            </w:pPr>
            <w:r w:rsidRPr="00D33E43">
              <w:rPr>
                <w:lang w:val="en-AU"/>
              </w:rPr>
              <w:t>27</w:t>
            </w:r>
          </w:p>
        </w:tc>
        <w:tc>
          <w:tcPr>
            <w:tcW w:w="907" w:type="dxa"/>
          </w:tcPr>
          <w:p w14:paraId="053B0D8F" w14:textId="77777777" w:rsidR="00595E11" w:rsidRPr="00D33E43" w:rsidRDefault="00595E11" w:rsidP="0085353E">
            <w:pPr>
              <w:pStyle w:val="VCAAtablecondensed"/>
              <w:rPr>
                <w:lang w:val="en-AU"/>
              </w:rPr>
            </w:pPr>
            <w:r w:rsidRPr="00D33E43">
              <w:rPr>
                <w:lang w:val="en-AU"/>
              </w:rPr>
              <w:t>33</w:t>
            </w:r>
          </w:p>
        </w:tc>
        <w:tc>
          <w:tcPr>
            <w:tcW w:w="909" w:type="dxa"/>
          </w:tcPr>
          <w:p w14:paraId="4583C8E4" w14:textId="77777777" w:rsidR="00595E11" w:rsidRPr="00D33E43" w:rsidRDefault="00595E11" w:rsidP="0085353E">
            <w:pPr>
              <w:pStyle w:val="VCAAtablecondensed"/>
              <w:rPr>
                <w:lang w:val="en-AU"/>
              </w:rPr>
            </w:pPr>
            <w:r w:rsidRPr="00D33E43">
              <w:rPr>
                <w:lang w:val="en-AU"/>
              </w:rPr>
              <w:t>25</w:t>
            </w:r>
          </w:p>
        </w:tc>
        <w:tc>
          <w:tcPr>
            <w:tcW w:w="1083" w:type="dxa"/>
          </w:tcPr>
          <w:p w14:paraId="6BBEB788" w14:textId="77777777" w:rsidR="00595E11" w:rsidRPr="00D33E43" w:rsidRDefault="00595E11" w:rsidP="0085353E">
            <w:pPr>
              <w:pStyle w:val="VCAAtablecondensed"/>
              <w:rPr>
                <w:lang w:val="en-AU"/>
              </w:rPr>
            </w:pPr>
            <w:r w:rsidRPr="00D33E43">
              <w:rPr>
                <w:lang w:val="en-AU"/>
              </w:rPr>
              <w:t>1.7</w:t>
            </w:r>
          </w:p>
        </w:tc>
      </w:tr>
    </w:tbl>
    <w:p w14:paraId="547B585B" w14:textId="00779519" w:rsidR="00595E11" w:rsidRPr="00D33E43" w:rsidRDefault="00595E11" w:rsidP="007707D2">
      <w:pPr>
        <w:pStyle w:val="VCAAbody"/>
        <w:rPr>
          <w:lang w:val="en-AU"/>
        </w:rPr>
      </w:pPr>
      <w:r w:rsidRPr="00D33E43">
        <w:rPr>
          <w:lang w:val="en-AU"/>
        </w:rPr>
        <w:t>Many students did not state a stage from the product design process but instead identified a step or referred to a manufacturing stage. Many students mentioned an area of risk but did not describe it as instructed by the question.</w:t>
      </w:r>
    </w:p>
    <w:p w14:paraId="1AF98037" w14:textId="77777777" w:rsidR="00595E11" w:rsidRPr="00D33E43" w:rsidRDefault="00595E11" w:rsidP="007707D2">
      <w:pPr>
        <w:pStyle w:val="VCAAbody"/>
        <w:rPr>
          <w:lang w:val="en-AU"/>
        </w:rPr>
      </w:pPr>
      <w:r w:rsidRPr="00D33E43">
        <w:rPr>
          <w:lang w:val="en-AU"/>
        </w:rPr>
        <w:t>Many students identified a risk for manufacturing but described a risk inherent in using the product. Most students chose to describe a risk with use of the bowl, such as the potential risk of fingers being jammed between bowl and handles.</w:t>
      </w:r>
    </w:p>
    <w:p w14:paraId="70B879B2" w14:textId="77777777" w:rsidR="00595E11" w:rsidRPr="00D33E43" w:rsidRDefault="00595E11" w:rsidP="007707D2">
      <w:pPr>
        <w:pStyle w:val="VCAAbody"/>
        <w:rPr>
          <w:lang w:val="en-AU"/>
        </w:rPr>
      </w:pPr>
      <w:r w:rsidRPr="00D33E43">
        <w:rPr>
          <w:lang w:val="en-AU"/>
        </w:rPr>
        <w:t xml:space="preserve">Overall, many students were not clear on what a risk is and were unable to describe it clearly. </w:t>
      </w:r>
    </w:p>
    <w:p w14:paraId="702198F3" w14:textId="77777777" w:rsidR="00595E11" w:rsidRPr="00D33E43" w:rsidRDefault="00595E11" w:rsidP="0085353E">
      <w:pPr>
        <w:pStyle w:val="VCAAbody"/>
        <w:keepNext/>
        <w:keepLines/>
        <w:rPr>
          <w:lang w:val="en-AU"/>
        </w:rPr>
      </w:pPr>
      <w:r w:rsidRPr="00D33E43">
        <w:rPr>
          <w:lang w:val="en-AU"/>
        </w:rPr>
        <w:lastRenderedPageBreak/>
        <w:t>The following is an example of a high-scoring response.</w:t>
      </w:r>
    </w:p>
    <w:p w14:paraId="53F582B6" w14:textId="77777777" w:rsidR="00595E11" w:rsidRPr="00D33E43" w:rsidRDefault="00595E11" w:rsidP="007707D2">
      <w:pPr>
        <w:pStyle w:val="VCAAbody"/>
        <w:rPr>
          <w:rStyle w:val="VCAAitalic"/>
          <w:lang w:val="en-AU"/>
        </w:rPr>
      </w:pPr>
      <w:r w:rsidRPr="00D33E43">
        <w:rPr>
          <w:rStyle w:val="VCAAitalic"/>
          <w:lang w:val="en-AU"/>
        </w:rPr>
        <w:t xml:space="preserve">Planning and production </w:t>
      </w:r>
      <w:proofErr w:type="gramStart"/>
      <w:r w:rsidRPr="00D33E43">
        <w:rPr>
          <w:rStyle w:val="VCAAitalic"/>
          <w:lang w:val="en-AU"/>
        </w:rPr>
        <w:t>is</w:t>
      </w:r>
      <w:proofErr w:type="gramEnd"/>
      <w:r w:rsidRPr="00D33E43">
        <w:rPr>
          <w:rStyle w:val="VCAAitalic"/>
          <w:lang w:val="en-AU"/>
        </w:rPr>
        <w:t xml:space="preserve"> a stage where risks must be assessed. One possible risk during this stage for the Gyro Buddy Bowl would be dealing with the plastic, as cutting and melting plastic can have major effects on an individual's breathing.</w:t>
      </w:r>
    </w:p>
    <w:p w14:paraId="0CA45145" w14:textId="77777777" w:rsidR="00595E11" w:rsidRPr="00D33E43" w:rsidRDefault="00595E11" w:rsidP="007707D2">
      <w:pPr>
        <w:pStyle w:val="VCAAHeading3"/>
        <w:rPr>
          <w:lang w:val="en-AU"/>
        </w:rPr>
      </w:pPr>
      <w:r w:rsidRPr="00D33E43">
        <w:rPr>
          <w:lang w:val="en-AU"/>
        </w:rPr>
        <w:t>Question 2f.</w:t>
      </w:r>
    </w:p>
    <w:tbl>
      <w:tblPr>
        <w:tblStyle w:val="VCAATableClosed"/>
        <w:tblW w:w="4713" w:type="dxa"/>
        <w:tblLook w:val="01E0" w:firstRow="1" w:lastRow="1" w:firstColumn="1" w:lastColumn="1" w:noHBand="0" w:noVBand="0"/>
      </w:tblPr>
      <w:tblGrid>
        <w:gridCol w:w="905"/>
        <w:gridCol w:w="907"/>
        <w:gridCol w:w="907"/>
        <w:gridCol w:w="907"/>
        <w:gridCol w:w="1087"/>
      </w:tblGrid>
      <w:tr w:rsidR="00595E11" w:rsidRPr="00D33E43" w14:paraId="23D8CF42" w14:textId="77777777" w:rsidTr="00595E11">
        <w:trPr>
          <w:cnfStyle w:val="100000000000" w:firstRow="1" w:lastRow="0" w:firstColumn="0" w:lastColumn="0" w:oddVBand="0" w:evenVBand="0" w:oddHBand="0" w:evenHBand="0" w:firstRowFirstColumn="0" w:firstRowLastColumn="0" w:lastRowFirstColumn="0" w:lastRowLastColumn="0"/>
          <w:trHeight w:hRule="exact" w:val="397"/>
        </w:trPr>
        <w:tc>
          <w:tcPr>
            <w:tcW w:w="905" w:type="dxa"/>
            <w:tcBorders>
              <w:right w:val="single" w:sz="4" w:space="0" w:color="FFFFFF"/>
            </w:tcBorders>
          </w:tcPr>
          <w:p w14:paraId="16CE6CAE" w14:textId="77777777" w:rsidR="00595E11" w:rsidRPr="00D33E43" w:rsidRDefault="00595E11" w:rsidP="0085353E">
            <w:pPr>
              <w:pStyle w:val="VCAAtablecondensed"/>
              <w:rPr>
                <w:lang w:val="en-AU"/>
              </w:rPr>
            </w:pPr>
            <w:r w:rsidRPr="00D33E43">
              <w:rPr>
                <w:lang w:val="en-AU"/>
              </w:rPr>
              <w:t>Marks</w:t>
            </w:r>
          </w:p>
        </w:tc>
        <w:tc>
          <w:tcPr>
            <w:tcW w:w="907" w:type="dxa"/>
            <w:tcBorders>
              <w:left w:val="single" w:sz="4" w:space="0" w:color="FFFFFF"/>
              <w:right w:val="single" w:sz="4" w:space="0" w:color="FFFFFF"/>
            </w:tcBorders>
          </w:tcPr>
          <w:p w14:paraId="082C13ED" w14:textId="77777777" w:rsidR="00595E11" w:rsidRPr="00D33E43" w:rsidRDefault="00595E11" w:rsidP="0085353E">
            <w:pPr>
              <w:pStyle w:val="VCAAtablecondensed"/>
              <w:rPr>
                <w:lang w:val="en-AU"/>
              </w:rPr>
            </w:pPr>
            <w:r w:rsidRPr="00D33E43">
              <w:rPr>
                <w:lang w:val="en-AU"/>
              </w:rPr>
              <w:t>0</w:t>
            </w:r>
          </w:p>
        </w:tc>
        <w:tc>
          <w:tcPr>
            <w:tcW w:w="907" w:type="dxa"/>
            <w:tcBorders>
              <w:left w:val="single" w:sz="4" w:space="0" w:color="FFFFFF"/>
              <w:right w:val="single" w:sz="4" w:space="0" w:color="FFFFFF"/>
            </w:tcBorders>
          </w:tcPr>
          <w:p w14:paraId="1E050DDE" w14:textId="77777777" w:rsidR="00595E11" w:rsidRPr="00D33E43" w:rsidRDefault="00595E11" w:rsidP="0085353E">
            <w:pPr>
              <w:pStyle w:val="VCAAtablecondensed"/>
              <w:rPr>
                <w:lang w:val="en-AU"/>
              </w:rPr>
            </w:pPr>
            <w:r w:rsidRPr="00D33E43">
              <w:rPr>
                <w:lang w:val="en-AU"/>
              </w:rPr>
              <w:t>1</w:t>
            </w:r>
          </w:p>
        </w:tc>
        <w:tc>
          <w:tcPr>
            <w:tcW w:w="907" w:type="dxa"/>
            <w:tcBorders>
              <w:left w:val="single" w:sz="4" w:space="0" w:color="FFFFFF"/>
              <w:right w:val="single" w:sz="4" w:space="0" w:color="FFFFFF"/>
            </w:tcBorders>
          </w:tcPr>
          <w:p w14:paraId="42F1BBEA" w14:textId="77777777" w:rsidR="00595E11" w:rsidRPr="00D33E43" w:rsidRDefault="00595E11" w:rsidP="0085353E">
            <w:pPr>
              <w:pStyle w:val="VCAAtablecondensed"/>
              <w:rPr>
                <w:lang w:val="en-AU"/>
              </w:rPr>
            </w:pPr>
            <w:r w:rsidRPr="00D33E43">
              <w:rPr>
                <w:lang w:val="en-AU"/>
              </w:rPr>
              <w:t>2</w:t>
            </w:r>
          </w:p>
        </w:tc>
        <w:tc>
          <w:tcPr>
            <w:tcW w:w="1087" w:type="dxa"/>
            <w:tcBorders>
              <w:left w:val="single" w:sz="4" w:space="0" w:color="FFFFFF"/>
            </w:tcBorders>
          </w:tcPr>
          <w:p w14:paraId="4EC2D7AC" w14:textId="77777777" w:rsidR="00595E11" w:rsidRPr="00D33E43" w:rsidRDefault="00595E11" w:rsidP="0085353E">
            <w:pPr>
              <w:pStyle w:val="VCAAtablecondensed"/>
              <w:rPr>
                <w:lang w:val="en-AU"/>
              </w:rPr>
            </w:pPr>
            <w:r w:rsidRPr="00D33E43">
              <w:rPr>
                <w:lang w:val="en-AU"/>
              </w:rPr>
              <w:t>Average</w:t>
            </w:r>
          </w:p>
        </w:tc>
      </w:tr>
      <w:tr w:rsidR="00595E11" w:rsidRPr="00D33E43" w14:paraId="7A6C4037" w14:textId="77777777" w:rsidTr="00595E11">
        <w:trPr>
          <w:trHeight w:hRule="exact" w:val="397"/>
        </w:trPr>
        <w:tc>
          <w:tcPr>
            <w:tcW w:w="905" w:type="dxa"/>
          </w:tcPr>
          <w:p w14:paraId="4F93CE6C" w14:textId="77777777" w:rsidR="00595E11" w:rsidRPr="00D33E43" w:rsidRDefault="00595E11" w:rsidP="0085353E">
            <w:pPr>
              <w:pStyle w:val="VCAAtablecondensed"/>
              <w:rPr>
                <w:lang w:val="en-AU"/>
              </w:rPr>
            </w:pPr>
            <w:r w:rsidRPr="00D33E43">
              <w:rPr>
                <w:lang w:val="en-AU"/>
              </w:rPr>
              <w:t>%</w:t>
            </w:r>
          </w:p>
        </w:tc>
        <w:tc>
          <w:tcPr>
            <w:tcW w:w="907" w:type="dxa"/>
          </w:tcPr>
          <w:p w14:paraId="7462EEF5" w14:textId="77777777" w:rsidR="00595E11" w:rsidRPr="00D33E43" w:rsidRDefault="00595E11" w:rsidP="0085353E">
            <w:pPr>
              <w:pStyle w:val="VCAAtablecondensed"/>
              <w:rPr>
                <w:lang w:val="en-AU"/>
              </w:rPr>
            </w:pPr>
            <w:r w:rsidRPr="00D33E43">
              <w:rPr>
                <w:lang w:val="en-AU"/>
              </w:rPr>
              <w:t>23</w:t>
            </w:r>
          </w:p>
        </w:tc>
        <w:tc>
          <w:tcPr>
            <w:tcW w:w="907" w:type="dxa"/>
          </w:tcPr>
          <w:p w14:paraId="12761229" w14:textId="77777777" w:rsidR="00595E11" w:rsidRPr="00D33E43" w:rsidRDefault="00595E11" w:rsidP="0085353E">
            <w:pPr>
              <w:pStyle w:val="VCAAtablecondensed"/>
              <w:rPr>
                <w:lang w:val="en-AU"/>
              </w:rPr>
            </w:pPr>
            <w:r w:rsidRPr="00D33E43">
              <w:rPr>
                <w:lang w:val="en-AU"/>
              </w:rPr>
              <w:t>31</w:t>
            </w:r>
          </w:p>
        </w:tc>
        <w:tc>
          <w:tcPr>
            <w:tcW w:w="907" w:type="dxa"/>
          </w:tcPr>
          <w:p w14:paraId="56A36AC3" w14:textId="77777777" w:rsidR="00595E11" w:rsidRPr="00D33E43" w:rsidRDefault="00595E11" w:rsidP="0085353E">
            <w:pPr>
              <w:pStyle w:val="VCAAtablecondensed"/>
              <w:rPr>
                <w:lang w:val="en-AU"/>
              </w:rPr>
            </w:pPr>
            <w:r w:rsidRPr="00D33E43">
              <w:rPr>
                <w:lang w:val="en-AU"/>
              </w:rPr>
              <w:t>46</w:t>
            </w:r>
          </w:p>
        </w:tc>
        <w:tc>
          <w:tcPr>
            <w:tcW w:w="1087" w:type="dxa"/>
          </w:tcPr>
          <w:p w14:paraId="564399B3" w14:textId="77777777" w:rsidR="00595E11" w:rsidRPr="00D33E43" w:rsidRDefault="00595E11" w:rsidP="0085353E">
            <w:pPr>
              <w:pStyle w:val="VCAAtablecondensed"/>
              <w:rPr>
                <w:lang w:val="en-AU"/>
              </w:rPr>
            </w:pPr>
            <w:r w:rsidRPr="00D33E43">
              <w:rPr>
                <w:lang w:val="en-AU"/>
              </w:rPr>
              <w:t>1.2</w:t>
            </w:r>
          </w:p>
        </w:tc>
      </w:tr>
    </w:tbl>
    <w:p w14:paraId="25E8762B" w14:textId="334AB63F" w:rsidR="00595E11" w:rsidRPr="00D33E43" w:rsidRDefault="00595E11" w:rsidP="00B135EA">
      <w:pPr>
        <w:pStyle w:val="VCAAbody"/>
        <w:rPr>
          <w:lang w:val="en-AU"/>
        </w:rPr>
      </w:pPr>
      <w:r w:rsidRPr="00D33E43">
        <w:rPr>
          <w:lang w:val="en-AU"/>
        </w:rPr>
        <w:t>Students generally scored highly when outlining an approach to manage the risk identified in Question 2e. Many students offered an instruction to the user of the bowl, which could not receive full marks.</w:t>
      </w:r>
    </w:p>
    <w:p w14:paraId="620A1095" w14:textId="77777777" w:rsidR="00595E11" w:rsidRPr="00D33E43" w:rsidRDefault="00595E11" w:rsidP="00B135EA">
      <w:pPr>
        <w:pStyle w:val="VCAAbody"/>
        <w:rPr>
          <w:lang w:val="en-AU"/>
        </w:rPr>
      </w:pPr>
      <w:r w:rsidRPr="00D33E43">
        <w:rPr>
          <w:lang w:val="en-AU"/>
        </w:rPr>
        <w:t>The following are examples of high-scoring responses.</w:t>
      </w:r>
    </w:p>
    <w:p w14:paraId="372B107A" w14:textId="77777777" w:rsidR="00595E11" w:rsidRPr="00D33E43" w:rsidRDefault="00595E11" w:rsidP="00B135EA">
      <w:pPr>
        <w:pStyle w:val="VCAAbody"/>
        <w:rPr>
          <w:rStyle w:val="VCAAitalic"/>
          <w:lang w:val="en-AU"/>
        </w:rPr>
      </w:pPr>
      <w:r w:rsidRPr="00D33E43">
        <w:rPr>
          <w:rStyle w:val="VCAAitalic"/>
          <w:lang w:val="en-AU"/>
        </w:rPr>
        <w:t>One approach in managing the risk is to research different materials that are safe for kids to use such as non-toxic plastic. Also researching materials that would not break from impact.</w:t>
      </w:r>
    </w:p>
    <w:p w14:paraId="0A23E4D3" w14:textId="77777777" w:rsidR="00595E11" w:rsidRPr="00D33E43" w:rsidRDefault="00595E11" w:rsidP="00B135EA">
      <w:pPr>
        <w:pStyle w:val="VCAAbody"/>
        <w:rPr>
          <w:rStyle w:val="VCAAitalic"/>
          <w:lang w:val="en-AU"/>
        </w:rPr>
      </w:pPr>
      <w:r w:rsidRPr="00D33E43">
        <w:rPr>
          <w:rStyle w:val="VCAAitalic"/>
          <w:lang w:val="en-AU"/>
        </w:rPr>
        <w:t>An approach to managing the risk above is to ensure that all workers wear correct PPE to protect themselves as well as having signage to remind individuals of the precautions to take before using a machine, such as securing the material.</w:t>
      </w:r>
    </w:p>
    <w:p w14:paraId="1E0E3797" w14:textId="77777777" w:rsidR="00595E11" w:rsidRPr="00D33E43" w:rsidRDefault="00595E11" w:rsidP="00B135EA">
      <w:pPr>
        <w:pStyle w:val="VCAAbody"/>
        <w:rPr>
          <w:rStyle w:val="VCAAitalic"/>
          <w:lang w:val="en-AU"/>
        </w:rPr>
      </w:pPr>
      <w:r w:rsidRPr="00D33E43">
        <w:rPr>
          <w:rStyle w:val="VCAAitalic"/>
          <w:lang w:val="en-AU"/>
        </w:rPr>
        <w:t>To manage the risk of injury the products design must be approached with the end-users in mind, designing the product to be free of sharp edges and corners.</w:t>
      </w:r>
    </w:p>
    <w:p w14:paraId="22775388" w14:textId="77777777" w:rsidR="00595E11" w:rsidRPr="00D33E43" w:rsidRDefault="00595E11" w:rsidP="00B135EA">
      <w:pPr>
        <w:pStyle w:val="VCAAHeading3"/>
        <w:rPr>
          <w:lang w:val="en-AU"/>
        </w:rPr>
      </w:pPr>
      <w:r w:rsidRPr="00D33E43">
        <w:rPr>
          <w:lang w:val="en-AU"/>
        </w:rPr>
        <w:t>Question 3a.</w:t>
      </w:r>
    </w:p>
    <w:tbl>
      <w:tblPr>
        <w:tblStyle w:val="VCAATableClosed"/>
        <w:tblW w:w="4713" w:type="dxa"/>
        <w:tblLook w:val="01E0" w:firstRow="1" w:lastRow="1" w:firstColumn="1" w:lastColumn="1" w:noHBand="0" w:noVBand="0"/>
      </w:tblPr>
      <w:tblGrid>
        <w:gridCol w:w="905"/>
        <w:gridCol w:w="907"/>
        <w:gridCol w:w="907"/>
        <w:gridCol w:w="907"/>
        <w:gridCol w:w="1087"/>
      </w:tblGrid>
      <w:tr w:rsidR="00595E11" w:rsidRPr="00D33E43" w14:paraId="59A1E032" w14:textId="77777777" w:rsidTr="00595E11">
        <w:trPr>
          <w:cnfStyle w:val="100000000000" w:firstRow="1" w:lastRow="0" w:firstColumn="0" w:lastColumn="0" w:oddVBand="0" w:evenVBand="0" w:oddHBand="0" w:evenHBand="0" w:firstRowFirstColumn="0" w:firstRowLastColumn="0" w:lastRowFirstColumn="0" w:lastRowLastColumn="0"/>
          <w:trHeight w:hRule="exact" w:val="397"/>
        </w:trPr>
        <w:tc>
          <w:tcPr>
            <w:tcW w:w="905" w:type="dxa"/>
            <w:tcBorders>
              <w:right w:val="single" w:sz="4" w:space="0" w:color="FFFFFF"/>
            </w:tcBorders>
          </w:tcPr>
          <w:p w14:paraId="56CC3A4F" w14:textId="77777777" w:rsidR="00595E11" w:rsidRPr="00D33E43" w:rsidRDefault="00595E11" w:rsidP="0085353E">
            <w:pPr>
              <w:pStyle w:val="VCAAtablecondensed"/>
              <w:rPr>
                <w:lang w:val="en-AU"/>
              </w:rPr>
            </w:pPr>
            <w:r w:rsidRPr="00D33E43">
              <w:rPr>
                <w:lang w:val="en-AU"/>
              </w:rPr>
              <w:t>Marks</w:t>
            </w:r>
          </w:p>
        </w:tc>
        <w:tc>
          <w:tcPr>
            <w:tcW w:w="907" w:type="dxa"/>
            <w:tcBorders>
              <w:left w:val="single" w:sz="4" w:space="0" w:color="FFFFFF"/>
              <w:right w:val="single" w:sz="4" w:space="0" w:color="FFFFFF"/>
            </w:tcBorders>
          </w:tcPr>
          <w:p w14:paraId="73E5C17D" w14:textId="77777777" w:rsidR="00595E11" w:rsidRPr="00D33E43" w:rsidRDefault="00595E11" w:rsidP="0085353E">
            <w:pPr>
              <w:pStyle w:val="VCAAtablecondensed"/>
              <w:rPr>
                <w:lang w:val="en-AU"/>
              </w:rPr>
            </w:pPr>
            <w:r w:rsidRPr="00D33E43">
              <w:rPr>
                <w:lang w:val="en-AU"/>
              </w:rPr>
              <w:t>0</w:t>
            </w:r>
          </w:p>
        </w:tc>
        <w:tc>
          <w:tcPr>
            <w:tcW w:w="907" w:type="dxa"/>
            <w:tcBorders>
              <w:left w:val="single" w:sz="4" w:space="0" w:color="FFFFFF"/>
              <w:right w:val="single" w:sz="4" w:space="0" w:color="FFFFFF"/>
            </w:tcBorders>
          </w:tcPr>
          <w:p w14:paraId="503CBB9D" w14:textId="77777777" w:rsidR="00595E11" w:rsidRPr="00D33E43" w:rsidRDefault="00595E11" w:rsidP="0085353E">
            <w:pPr>
              <w:pStyle w:val="VCAAtablecondensed"/>
              <w:rPr>
                <w:lang w:val="en-AU"/>
              </w:rPr>
            </w:pPr>
            <w:r w:rsidRPr="00D33E43">
              <w:rPr>
                <w:lang w:val="en-AU"/>
              </w:rPr>
              <w:t>1</w:t>
            </w:r>
          </w:p>
        </w:tc>
        <w:tc>
          <w:tcPr>
            <w:tcW w:w="907" w:type="dxa"/>
            <w:tcBorders>
              <w:left w:val="single" w:sz="4" w:space="0" w:color="FFFFFF"/>
              <w:right w:val="single" w:sz="4" w:space="0" w:color="FFFFFF"/>
            </w:tcBorders>
          </w:tcPr>
          <w:p w14:paraId="44F662C2" w14:textId="77777777" w:rsidR="00595E11" w:rsidRPr="00D33E43" w:rsidRDefault="00595E11" w:rsidP="0085353E">
            <w:pPr>
              <w:pStyle w:val="VCAAtablecondensed"/>
              <w:rPr>
                <w:lang w:val="en-AU"/>
              </w:rPr>
            </w:pPr>
            <w:r w:rsidRPr="00D33E43">
              <w:rPr>
                <w:lang w:val="en-AU"/>
              </w:rPr>
              <w:t>2</w:t>
            </w:r>
          </w:p>
        </w:tc>
        <w:tc>
          <w:tcPr>
            <w:tcW w:w="1087" w:type="dxa"/>
            <w:tcBorders>
              <w:left w:val="single" w:sz="4" w:space="0" w:color="FFFFFF"/>
            </w:tcBorders>
          </w:tcPr>
          <w:p w14:paraId="3B377575" w14:textId="77777777" w:rsidR="00595E11" w:rsidRPr="00D33E43" w:rsidRDefault="00595E11" w:rsidP="0085353E">
            <w:pPr>
              <w:pStyle w:val="VCAAtablecondensed"/>
              <w:rPr>
                <w:lang w:val="en-AU"/>
              </w:rPr>
            </w:pPr>
            <w:r w:rsidRPr="00D33E43">
              <w:rPr>
                <w:lang w:val="en-AU"/>
              </w:rPr>
              <w:t>Average</w:t>
            </w:r>
          </w:p>
        </w:tc>
      </w:tr>
      <w:tr w:rsidR="00595E11" w:rsidRPr="00D33E43" w14:paraId="5D370922" w14:textId="77777777" w:rsidTr="00595E11">
        <w:trPr>
          <w:trHeight w:hRule="exact" w:val="397"/>
        </w:trPr>
        <w:tc>
          <w:tcPr>
            <w:tcW w:w="905" w:type="dxa"/>
          </w:tcPr>
          <w:p w14:paraId="3222BE13" w14:textId="77777777" w:rsidR="00595E11" w:rsidRPr="00D33E43" w:rsidRDefault="00595E11" w:rsidP="0085353E">
            <w:pPr>
              <w:pStyle w:val="VCAAtablecondensed"/>
              <w:rPr>
                <w:lang w:val="en-AU"/>
              </w:rPr>
            </w:pPr>
            <w:r w:rsidRPr="00D33E43">
              <w:rPr>
                <w:lang w:val="en-AU"/>
              </w:rPr>
              <w:t>%</w:t>
            </w:r>
          </w:p>
        </w:tc>
        <w:tc>
          <w:tcPr>
            <w:tcW w:w="907" w:type="dxa"/>
          </w:tcPr>
          <w:p w14:paraId="79E2A58E" w14:textId="77777777" w:rsidR="00595E11" w:rsidRPr="00D33E43" w:rsidRDefault="00595E11" w:rsidP="0085353E">
            <w:pPr>
              <w:pStyle w:val="VCAAtablecondensed"/>
              <w:rPr>
                <w:lang w:val="en-AU"/>
              </w:rPr>
            </w:pPr>
            <w:r w:rsidRPr="00D33E43">
              <w:rPr>
                <w:lang w:val="en-AU"/>
              </w:rPr>
              <w:t>2</w:t>
            </w:r>
          </w:p>
        </w:tc>
        <w:tc>
          <w:tcPr>
            <w:tcW w:w="907" w:type="dxa"/>
          </w:tcPr>
          <w:p w14:paraId="06F643CE" w14:textId="77777777" w:rsidR="00595E11" w:rsidRPr="00D33E43" w:rsidRDefault="00595E11" w:rsidP="0085353E">
            <w:pPr>
              <w:pStyle w:val="VCAAtablecondensed"/>
              <w:rPr>
                <w:lang w:val="en-AU"/>
              </w:rPr>
            </w:pPr>
            <w:r w:rsidRPr="00D33E43">
              <w:rPr>
                <w:lang w:val="en-AU"/>
              </w:rPr>
              <w:t>3</w:t>
            </w:r>
          </w:p>
        </w:tc>
        <w:tc>
          <w:tcPr>
            <w:tcW w:w="907" w:type="dxa"/>
          </w:tcPr>
          <w:p w14:paraId="3093FC32" w14:textId="77777777" w:rsidR="00595E11" w:rsidRPr="00D33E43" w:rsidRDefault="00595E11" w:rsidP="0085353E">
            <w:pPr>
              <w:pStyle w:val="VCAAtablecondensed"/>
              <w:rPr>
                <w:lang w:val="en-AU"/>
              </w:rPr>
            </w:pPr>
            <w:r w:rsidRPr="00D33E43">
              <w:rPr>
                <w:lang w:val="en-AU"/>
              </w:rPr>
              <w:t>95</w:t>
            </w:r>
          </w:p>
        </w:tc>
        <w:tc>
          <w:tcPr>
            <w:tcW w:w="1087" w:type="dxa"/>
          </w:tcPr>
          <w:p w14:paraId="383ED325" w14:textId="77777777" w:rsidR="00595E11" w:rsidRPr="00D33E43" w:rsidRDefault="00595E11" w:rsidP="0085353E">
            <w:pPr>
              <w:pStyle w:val="VCAAtablecondensed"/>
              <w:rPr>
                <w:lang w:val="en-AU"/>
              </w:rPr>
            </w:pPr>
            <w:r w:rsidRPr="00D33E43">
              <w:rPr>
                <w:lang w:val="en-AU"/>
              </w:rPr>
              <w:t>1.9</w:t>
            </w:r>
          </w:p>
        </w:tc>
      </w:tr>
    </w:tbl>
    <w:p w14:paraId="23663D43" w14:textId="77777777" w:rsidR="00595E11" w:rsidRPr="00D33E43" w:rsidRDefault="00595E11" w:rsidP="00B135EA">
      <w:pPr>
        <w:pStyle w:val="VCAAbody"/>
        <w:rPr>
          <w:lang w:val="en-AU"/>
        </w:rPr>
      </w:pPr>
      <w:r w:rsidRPr="00D33E43">
        <w:rPr>
          <w:lang w:val="en-AU"/>
        </w:rPr>
        <w:t>Most students were able to explain how a feature would be appealing. However, some students only listed a feature without any explanation. Many responses were possible here as long as they related to the information provided in the examination about the Gyro Buddy Bowl.</w:t>
      </w:r>
    </w:p>
    <w:p w14:paraId="2448FA00" w14:textId="77777777" w:rsidR="00595E11" w:rsidRPr="00D33E43" w:rsidRDefault="00595E11" w:rsidP="00B135EA">
      <w:pPr>
        <w:pStyle w:val="VCAAHeading3"/>
        <w:rPr>
          <w:lang w:val="en-AU"/>
        </w:rPr>
      </w:pPr>
      <w:r w:rsidRPr="00D33E43">
        <w:rPr>
          <w:lang w:val="en-AU"/>
        </w:rPr>
        <w:t>Question 3b.</w:t>
      </w:r>
    </w:p>
    <w:tbl>
      <w:tblPr>
        <w:tblStyle w:val="VCAATableClosed"/>
        <w:tblW w:w="4713" w:type="dxa"/>
        <w:tblLook w:val="01E0" w:firstRow="1" w:lastRow="1" w:firstColumn="1" w:lastColumn="1" w:noHBand="0" w:noVBand="0"/>
      </w:tblPr>
      <w:tblGrid>
        <w:gridCol w:w="905"/>
        <w:gridCol w:w="907"/>
        <w:gridCol w:w="907"/>
        <w:gridCol w:w="907"/>
        <w:gridCol w:w="1087"/>
      </w:tblGrid>
      <w:tr w:rsidR="00595E11" w:rsidRPr="00D33E43" w14:paraId="7DD08A31" w14:textId="77777777" w:rsidTr="00595E11">
        <w:trPr>
          <w:cnfStyle w:val="100000000000" w:firstRow="1" w:lastRow="0" w:firstColumn="0" w:lastColumn="0" w:oddVBand="0" w:evenVBand="0" w:oddHBand="0" w:evenHBand="0" w:firstRowFirstColumn="0" w:firstRowLastColumn="0" w:lastRowFirstColumn="0" w:lastRowLastColumn="0"/>
          <w:trHeight w:hRule="exact" w:val="397"/>
        </w:trPr>
        <w:tc>
          <w:tcPr>
            <w:tcW w:w="905" w:type="dxa"/>
            <w:tcBorders>
              <w:right w:val="single" w:sz="4" w:space="0" w:color="FFFFFF"/>
            </w:tcBorders>
          </w:tcPr>
          <w:p w14:paraId="1EAB907E" w14:textId="77777777" w:rsidR="00595E11" w:rsidRPr="00D33E43" w:rsidRDefault="00595E11" w:rsidP="0085353E">
            <w:pPr>
              <w:pStyle w:val="VCAAtablecondensed"/>
              <w:rPr>
                <w:lang w:val="en-AU"/>
              </w:rPr>
            </w:pPr>
            <w:r w:rsidRPr="00D33E43">
              <w:rPr>
                <w:lang w:val="en-AU"/>
              </w:rPr>
              <w:t>Marks</w:t>
            </w:r>
          </w:p>
        </w:tc>
        <w:tc>
          <w:tcPr>
            <w:tcW w:w="907" w:type="dxa"/>
            <w:tcBorders>
              <w:left w:val="single" w:sz="4" w:space="0" w:color="FFFFFF"/>
              <w:right w:val="single" w:sz="4" w:space="0" w:color="FFFFFF"/>
            </w:tcBorders>
          </w:tcPr>
          <w:p w14:paraId="36D2F7FB" w14:textId="77777777" w:rsidR="00595E11" w:rsidRPr="00D33E43" w:rsidRDefault="00595E11" w:rsidP="0085353E">
            <w:pPr>
              <w:pStyle w:val="VCAAtablecondensed"/>
              <w:rPr>
                <w:lang w:val="en-AU"/>
              </w:rPr>
            </w:pPr>
            <w:r w:rsidRPr="00D33E43">
              <w:rPr>
                <w:lang w:val="en-AU"/>
              </w:rPr>
              <w:t>0</w:t>
            </w:r>
          </w:p>
        </w:tc>
        <w:tc>
          <w:tcPr>
            <w:tcW w:w="907" w:type="dxa"/>
            <w:tcBorders>
              <w:left w:val="single" w:sz="4" w:space="0" w:color="FFFFFF"/>
              <w:right w:val="single" w:sz="4" w:space="0" w:color="FFFFFF"/>
            </w:tcBorders>
          </w:tcPr>
          <w:p w14:paraId="56803997" w14:textId="77777777" w:rsidR="00595E11" w:rsidRPr="00D33E43" w:rsidRDefault="00595E11" w:rsidP="0085353E">
            <w:pPr>
              <w:pStyle w:val="VCAAtablecondensed"/>
              <w:rPr>
                <w:lang w:val="en-AU"/>
              </w:rPr>
            </w:pPr>
            <w:r w:rsidRPr="00D33E43">
              <w:rPr>
                <w:lang w:val="en-AU"/>
              </w:rPr>
              <w:t>1</w:t>
            </w:r>
          </w:p>
        </w:tc>
        <w:tc>
          <w:tcPr>
            <w:tcW w:w="907" w:type="dxa"/>
            <w:tcBorders>
              <w:left w:val="single" w:sz="4" w:space="0" w:color="FFFFFF"/>
              <w:right w:val="single" w:sz="4" w:space="0" w:color="FFFFFF"/>
            </w:tcBorders>
          </w:tcPr>
          <w:p w14:paraId="102E34CB" w14:textId="77777777" w:rsidR="00595E11" w:rsidRPr="00D33E43" w:rsidRDefault="00595E11" w:rsidP="0085353E">
            <w:pPr>
              <w:pStyle w:val="VCAAtablecondensed"/>
              <w:rPr>
                <w:lang w:val="en-AU"/>
              </w:rPr>
            </w:pPr>
            <w:r w:rsidRPr="00D33E43">
              <w:rPr>
                <w:lang w:val="en-AU"/>
              </w:rPr>
              <w:t>2</w:t>
            </w:r>
          </w:p>
        </w:tc>
        <w:tc>
          <w:tcPr>
            <w:tcW w:w="1087" w:type="dxa"/>
            <w:tcBorders>
              <w:left w:val="single" w:sz="4" w:space="0" w:color="FFFFFF"/>
            </w:tcBorders>
          </w:tcPr>
          <w:p w14:paraId="57AC088A" w14:textId="77777777" w:rsidR="00595E11" w:rsidRPr="00D33E43" w:rsidRDefault="00595E11" w:rsidP="0085353E">
            <w:pPr>
              <w:pStyle w:val="VCAAtablecondensed"/>
              <w:rPr>
                <w:lang w:val="en-AU"/>
              </w:rPr>
            </w:pPr>
            <w:r w:rsidRPr="00D33E43">
              <w:rPr>
                <w:lang w:val="en-AU"/>
              </w:rPr>
              <w:t>Average</w:t>
            </w:r>
          </w:p>
        </w:tc>
      </w:tr>
      <w:tr w:rsidR="00595E11" w:rsidRPr="00D33E43" w14:paraId="2EE3FDA0" w14:textId="77777777" w:rsidTr="00595E11">
        <w:trPr>
          <w:trHeight w:hRule="exact" w:val="397"/>
        </w:trPr>
        <w:tc>
          <w:tcPr>
            <w:tcW w:w="905" w:type="dxa"/>
          </w:tcPr>
          <w:p w14:paraId="445287DD" w14:textId="77777777" w:rsidR="00595E11" w:rsidRPr="00D33E43" w:rsidRDefault="00595E11" w:rsidP="0085353E">
            <w:pPr>
              <w:pStyle w:val="VCAAtablecondensed"/>
              <w:rPr>
                <w:lang w:val="en-AU"/>
              </w:rPr>
            </w:pPr>
            <w:r w:rsidRPr="00D33E43">
              <w:rPr>
                <w:lang w:val="en-AU"/>
              </w:rPr>
              <w:t>%</w:t>
            </w:r>
          </w:p>
        </w:tc>
        <w:tc>
          <w:tcPr>
            <w:tcW w:w="907" w:type="dxa"/>
          </w:tcPr>
          <w:p w14:paraId="2D33121C" w14:textId="77777777" w:rsidR="00595E11" w:rsidRPr="00D33E43" w:rsidRDefault="00595E11" w:rsidP="0085353E">
            <w:pPr>
              <w:pStyle w:val="VCAAtablecondensed"/>
              <w:rPr>
                <w:lang w:val="en-AU"/>
              </w:rPr>
            </w:pPr>
            <w:r w:rsidRPr="00D33E43">
              <w:rPr>
                <w:lang w:val="en-AU"/>
              </w:rPr>
              <w:t>28</w:t>
            </w:r>
          </w:p>
        </w:tc>
        <w:tc>
          <w:tcPr>
            <w:tcW w:w="907" w:type="dxa"/>
          </w:tcPr>
          <w:p w14:paraId="1B4A9A6F" w14:textId="77777777" w:rsidR="00595E11" w:rsidRPr="00D33E43" w:rsidRDefault="00595E11" w:rsidP="0085353E">
            <w:pPr>
              <w:pStyle w:val="VCAAtablecondensed"/>
              <w:rPr>
                <w:lang w:val="en-AU"/>
              </w:rPr>
            </w:pPr>
            <w:r w:rsidRPr="00D33E43">
              <w:rPr>
                <w:lang w:val="en-AU"/>
              </w:rPr>
              <w:t>26</w:t>
            </w:r>
          </w:p>
        </w:tc>
        <w:tc>
          <w:tcPr>
            <w:tcW w:w="907" w:type="dxa"/>
          </w:tcPr>
          <w:p w14:paraId="18135B22" w14:textId="77777777" w:rsidR="00595E11" w:rsidRPr="00D33E43" w:rsidRDefault="00595E11" w:rsidP="0085353E">
            <w:pPr>
              <w:pStyle w:val="VCAAtablecondensed"/>
              <w:rPr>
                <w:lang w:val="en-AU"/>
              </w:rPr>
            </w:pPr>
            <w:r w:rsidRPr="00D33E43">
              <w:rPr>
                <w:lang w:val="en-AU"/>
              </w:rPr>
              <w:t>46</w:t>
            </w:r>
          </w:p>
        </w:tc>
        <w:tc>
          <w:tcPr>
            <w:tcW w:w="1087" w:type="dxa"/>
          </w:tcPr>
          <w:p w14:paraId="399BF3C7" w14:textId="77777777" w:rsidR="00595E11" w:rsidRPr="00D33E43" w:rsidRDefault="00595E11" w:rsidP="0085353E">
            <w:pPr>
              <w:pStyle w:val="VCAAtablecondensed"/>
              <w:rPr>
                <w:lang w:val="en-AU"/>
              </w:rPr>
            </w:pPr>
            <w:r w:rsidRPr="00D33E43">
              <w:rPr>
                <w:lang w:val="en-AU"/>
              </w:rPr>
              <w:t>1.2</w:t>
            </w:r>
          </w:p>
        </w:tc>
      </w:tr>
    </w:tbl>
    <w:p w14:paraId="7B859EEA" w14:textId="77777777" w:rsidR="00595E11" w:rsidRPr="00D33E43" w:rsidRDefault="00595E11" w:rsidP="00B135EA">
      <w:pPr>
        <w:pStyle w:val="VCAAbody"/>
        <w:rPr>
          <w:lang w:val="en-AU"/>
        </w:rPr>
      </w:pPr>
      <w:r w:rsidRPr="00D33E43">
        <w:rPr>
          <w:lang w:val="en-AU"/>
        </w:rPr>
        <w:t>To gain full marks, students’ responses needed to demonstrate an understanding of qualitative research, the information it seeks and how it could be conducted. This could include user trials, interviews or focus groups with open-ended questions or with the reviewer making observations.</w:t>
      </w:r>
    </w:p>
    <w:p w14:paraId="502E7543" w14:textId="77777777" w:rsidR="00595E11" w:rsidRPr="00D33E43" w:rsidRDefault="00595E11" w:rsidP="00B135EA">
      <w:pPr>
        <w:pStyle w:val="VCAAbody"/>
        <w:rPr>
          <w:lang w:val="en-AU"/>
        </w:rPr>
      </w:pPr>
      <w:r w:rsidRPr="00D33E43">
        <w:rPr>
          <w:lang w:val="en-AU"/>
        </w:rPr>
        <w:t>The following is an example of a high-scoring response.</w:t>
      </w:r>
    </w:p>
    <w:p w14:paraId="215567BB" w14:textId="77777777" w:rsidR="00595E11" w:rsidRPr="00D33E43" w:rsidRDefault="00595E11" w:rsidP="00B135EA">
      <w:pPr>
        <w:pStyle w:val="VCAAbody"/>
        <w:rPr>
          <w:rStyle w:val="VCAAitalic"/>
          <w:lang w:val="en-AU"/>
        </w:rPr>
      </w:pPr>
      <w:r w:rsidRPr="00D33E43">
        <w:rPr>
          <w:rStyle w:val="VCAAitalic"/>
          <w:lang w:val="en-AU"/>
        </w:rPr>
        <w:t>Qualitative research could be conducted through interviews, surveys and other forms of open-ended responses to gather information on the Gyro Buddy Bowl and how it compares to its competitors.</w:t>
      </w:r>
    </w:p>
    <w:p w14:paraId="647922FC" w14:textId="77777777" w:rsidR="00595E11" w:rsidRPr="00D33E43" w:rsidRDefault="00595E11" w:rsidP="0085353E">
      <w:pPr>
        <w:pStyle w:val="VCAAHeading3"/>
        <w:rPr>
          <w:lang w:val="en-AU"/>
        </w:rPr>
      </w:pPr>
      <w:r w:rsidRPr="00D33E43">
        <w:rPr>
          <w:lang w:val="en-AU"/>
        </w:rPr>
        <w:lastRenderedPageBreak/>
        <w:t>Question 3ci.</w:t>
      </w:r>
    </w:p>
    <w:tbl>
      <w:tblPr>
        <w:tblStyle w:val="VCAATableClosed"/>
        <w:tblW w:w="4713" w:type="dxa"/>
        <w:tblLook w:val="01E0" w:firstRow="1" w:lastRow="1" w:firstColumn="1" w:lastColumn="1" w:noHBand="0" w:noVBand="0"/>
      </w:tblPr>
      <w:tblGrid>
        <w:gridCol w:w="905"/>
        <w:gridCol w:w="907"/>
        <w:gridCol w:w="907"/>
        <w:gridCol w:w="907"/>
        <w:gridCol w:w="1087"/>
      </w:tblGrid>
      <w:tr w:rsidR="00595E11" w:rsidRPr="00D33E43" w14:paraId="5D3FA391" w14:textId="77777777" w:rsidTr="00595E11">
        <w:trPr>
          <w:cnfStyle w:val="100000000000" w:firstRow="1" w:lastRow="0" w:firstColumn="0" w:lastColumn="0" w:oddVBand="0" w:evenVBand="0" w:oddHBand="0" w:evenHBand="0" w:firstRowFirstColumn="0" w:firstRowLastColumn="0" w:lastRowFirstColumn="0" w:lastRowLastColumn="0"/>
          <w:trHeight w:hRule="exact" w:val="397"/>
        </w:trPr>
        <w:tc>
          <w:tcPr>
            <w:tcW w:w="905" w:type="dxa"/>
            <w:tcBorders>
              <w:right w:val="single" w:sz="4" w:space="0" w:color="FFFFFF"/>
            </w:tcBorders>
          </w:tcPr>
          <w:p w14:paraId="16400447" w14:textId="77777777" w:rsidR="00595E11" w:rsidRPr="00D33E43" w:rsidRDefault="00595E11" w:rsidP="0085353E">
            <w:pPr>
              <w:pStyle w:val="VCAAtablecondensed"/>
              <w:keepNext/>
              <w:keepLines/>
              <w:rPr>
                <w:lang w:val="en-AU"/>
              </w:rPr>
            </w:pPr>
            <w:r w:rsidRPr="00D33E43">
              <w:rPr>
                <w:lang w:val="en-AU"/>
              </w:rPr>
              <w:t>Marks</w:t>
            </w:r>
          </w:p>
        </w:tc>
        <w:tc>
          <w:tcPr>
            <w:tcW w:w="907" w:type="dxa"/>
            <w:tcBorders>
              <w:left w:val="single" w:sz="4" w:space="0" w:color="FFFFFF"/>
              <w:right w:val="single" w:sz="4" w:space="0" w:color="FFFFFF"/>
            </w:tcBorders>
          </w:tcPr>
          <w:p w14:paraId="30F0CC65" w14:textId="77777777" w:rsidR="00595E11" w:rsidRPr="00D33E43" w:rsidRDefault="00595E11" w:rsidP="0085353E">
            <w:pPr>
              <w:pStyle w:val="VCAAtablecondensed"/>
              <w:keepNext/>
              <w:keepLines/>
              <w:rPr>
                <w:lang w:val="en-AU"/>
              </w:rPr>
            </w:pPr>
            <w:r w:rsidRPr="00D33E43">
              <w:rPr>
                <w:lang w:val="en-AU"/>
              </w:rPr>
              <w:t>0</w:t>
            </w:r>
          </w:p>
        </w:tc>
        <w:tc>
          <w:tcPr>
            <w:tcW w:w="907" w:type="dxa"/>
            <w:tcBorders>
              <w:left w:val="single" w:sz="4" w:space="0" w:color="FFFFFF"/>
              <w:right w:val="single" w:sz="4" w:space="0" w:color="FFFFFF"/>
            </w:tcBorders>
          </w:tcPr>
          <w:p w14:paraId="20DE05CD" w14:textId="77777777" w:rsidR="00595E11" w:rsidRPr="00D33E43" w:rsidRDefault="00595E11" w:rsidP="0085353E">
            <w:pPr>
              <w:pStyle w:val="VCAAtablecondensed"/>
              <w:keepNext/>
              <w:keepLines/>
              <w:rPr>
                <w:lang w:val="en-AU"/>
              </w:rPr>
            </w:pPr>
            <w:r w:rsidRPr="00D33E43">
              <w:rPr>
                <w:lang w:val="en-AU"/>
              </w:rPr>
              <w:t>1</w:t>
            </w:r>
          </w:p>
        </w:tc>
        <w:tc>
          <w:tcPr>
            <w:tcW w:w="907" w:type="dxa"/>
            <w:tcBorders>
              <w:left w:val="single" w:sz="4" w:space="0" w:color="FFFFFF"/>
              <w:right w:val="single" w:sz="4" w:space="0" w:color="FFFFFF"/>
            </w:tcBorders>
          </w:tcPr>
          <w:p w14:paraId="00914B6A" w14:textId="77777777" w:rsidR="00595E11" w:rsidRPr="00D33E43" w:rsidRDefault="00595E11" w:rsidP="0085353E">
            <w:pPr>
              <w:pStyle w:val="VCAAtablecondensed"/>
              <w:keepNext/>
              <w:keepLines/>
              <w:rPr>
                <w:lang w:val="en-AU"/>
              </w:rPr>
            </w:pPr>
            <w:r w:rsidRPr="00D33E43">
              <w:rPr>
                <w:lang w:val="en-AU"/>
              </w:rPr>
              <w:t>2</w:t>
            </w:r>
          </w:p>
        </w:tc>
        <w:tc>
          <w:tcPr>
            <w:tcW w:w="1087" w:type="dxa"/>
            <w:tcBorders>
              <w:left w:val="single" w:sz="4" w:space="0" w:color="FFFFFF"/>
            </w:tcBorders>
          </w:tcPr>
          <w:p w14:paraId="6106CEFD" w14:textId="77777777" w:rsidR="00595E11" w:rsidRPr="00D33E43" w:rsidRDefault="00595E11" w:rsidP="0085353E">
            <w:pPr>
              <w:pStyle w:val="VCAAtablecondensed"/>
              <w:keepNext/>
              <w:keepLines/>
              <w:rPr>
                <w:lang w:val="en-AU"/>
              </w:rPr>
            </w:pPr>
            <w:r w:rsidRPr="00D33E43">
              <w:rPr>
                <w:lang w:val="en-AU"/>
              </w:rPr>
              <w:t>Average</w:t>
            </w:r>
          </w:p>
        </w:tc>
      </w:tr>
      <w:tr w:rsidR="00595E11" w:rsidRPr="00D33E43" w14:paraId="18BDAD1F" w14:textId="77777777" w:rsidTr="00595E11">
        <w:trPr>
          <w:trHeight w:hRule="exact" w:val="397"/>
        </w:trPr>
        <w:tc>
          <w:tcPr>
            <w:tcW w:w="905" w:type="dxa"/>
          </w:tcPr>
          <w:p w14:paraId="6D72C6F1" w14:textId="77777777" w:rsidR="00595E11" w:rsidRPr="00D33E43" w:rsidRDefault="00595E11" w:rsidP="0085353E">
            <w:pPr>
              <w:pStyle w:val="VCAAtablecondensed"/>
              <w:keepNext/>
              <w:keepLines/>
              <w:rPr>
                <w:lang w:val="en-AU"/>
              </w:rPr>
            </w:pPr>
            <w:r w:rsidRPr="00D33E43">
              <w:rPr>
                <w:lang w:val="en-AU"/>
              </w:rPr>
              <w:t>%</w:t>
            </w:r>
          </w:p>
        </w:tc>
        <w:tc>
          <w:tcPr>
            <w:tcW w:w="907" w:type="dxa"/>
          </w:tcPr>
          <w:p w14:paraId="67470083" w14:textId="77777777" w:rsidR="00595E11" w:rsidRPr="00D33E43" w:rsidRDefault="00595E11" w:rsidP="0085353E">
            <w:pPr>
              <w:pStyle w:val="VCAAtablecondensed"/>
              <w:keepNext/>
              <w:keepLines/>
              <w:rPr>
                <w:lang w:val="en-AU"/>
              </w:rPr>
            </w:pPr>
            <w:r w:rsidRPr="00D33E43">
              <w:rPr>
                <w:lang w:val="en-AU"/>
              </w:rPr>
              <w:t>43</w:t>
            </w:r>
          </w:p>
        </w:tc>
        <w:tc>
          <w:tcPr>
            <w:tcW w:w="907" w:type="dxa"/>
          </w:tcPr>
          <w:p w14:paraId="29EB9043" w14:textId="77777777" w:rsidR="00595E11" w:rsidRPr="00D33E43" w:rsidRDefault="00595E11" w:rsidP="0085353E">
            <w:pPr>
              <w:pStyle w:val="VCAAtablecondensed"/>
              <w:keepNext/>
              <w:keepLines/>
              <w:rPr>
                <w:lang w:val="en-AU"/>
              </w:rPr>
            </w:pPr>
            <w:r w:rsidRPr="00D33E43">
              <w:rPr>
                <w:lang w:val="en-AU"/>
              </w:rPr>
              <w:t>31</w:t>
            </w:r>
          </w:p>
        </w:tc>
        <w:tc>
          <w:tcPr>
            <w:tcW w:w="907" w:type="dxa"/>
          </w:tcPr>
          <w:p w14:paraId="4D0A18AE" w14:textId="77777777" w:rsidR="00595E11" w:rsidRPr="00D33E43" w:rsidRDefault="00595E11" w:rsidP="0085353E">
            <w:pPr>
              <w:pStyle w:val="VCAAtablecondensed"/>
              <w:keepNext/>
              <w:keepLines/>
              <w:rPr>
                <w:lang w:val="en-AU"/>
              </w:rPr>
            </w:pPr>
            <w:r w:rsidRPr="00D33E43">
              <w:rPr>
                <w:lang w:val="en-AU"/>
              </w:rPr>
              <w:t>26</w:t>
            </w:r>
          </w:p>
        </w:tc>
        <w:tc>
          <w:tcPr>
            <w:tcW w:w="1087" w:type="dxa"/>
          </w:tcPr>
          <w:p w14:paraId="1761A9D9" w14:textId="77777777" w:rsidR="00595E11" w:rsidRPr="00D33E43" w:rsidRDefault="00595E11" w:rsidP="0085353E">
            <w:pPr>
              <w:pStyle w:val="VCAAtablecondensed"/>
              <w:keepNext/>
              <w:keepLines/>
              <w:rPr>
                <w:lang w:val="en-AU"/>
              </w:rPr>
            </w:pPr>
            <w:r w:rsidRPr="00D33E43">
              <w:rPr>
                <w:lang w:val="en-AU"/>
              </w:rPr>
              <w:t>0.8</w:t>
            </w:r>
          </w:p>
        </w:tc>
      </w:tr>
    </w:tbl>
    <w:p w14:paraId="3FA73615" w14:textId="069F7E82" w:rsidR="00595E11" w:rsidRPr="00D33E43" w:rsidRDefault="00595E11" w:rsidP="00B135EA">
      <w:pPr>
        <w:pStyle w:val="VCAAbody"/>
        <w:rPr>
          <w:lang w:val="en-AU"/>
        </w:rPr>
      </w:pPr>
      <w:r w:rsidRPr="00D33E43">
        <w:rPr>
          <w:lang w:val="en-AU"/>
        </w:rPr>
        <w:t>To score two marks, students needed to describe any market research method that gathers quantitative data (</w:t>
      </w:r>
      <w:r w:rsidR="00441BA6">
        <w:rPr>
          <w:lang w:val="en-AU"/>
        </w:rPr>
        <w:t>that is,</w:t>
      </w:r>
      <w:r w:rsidRPr="00D33E43">
        <w:rPr>
          <w:lang w:val="en-AU"/>
        </w:rPr>
        <w:t xml:space="preserve"> that allows for responses to be compiled numerically). Many confused the context of the quantitative data with product specifications, which is often published for consumers in a numerical form but does not constitute market research for feedback. Many students wrote about anthropometric data, which is not a method of market research. Others suggested asking users about the number of spills or daily uses, which were not suitable questions for feedback on the bowl.</w:t>
      </w:r>
    </w:p>
    <w:p w14:paraId="0CD2A9D6" w14:textId="77777777" w:rsidR="00595E11" w:rsidRPr="00D33E43" w:rsidRDefault="00595E11" w:rsidP="00B135EA">
      <w:pPr>
        <w:pStyle w:val="VCAAbody"/>
        <w:rPr>
          <w:lang w:val="en-AU"/>
        </w:rPr>
      </w:pPr>
      <w:r w:rsidRPr="00D33E43">
        <w:rPr>
          <w:lang w:val="en-AU"/>
        </w:rPr>
        <w:t>The following is an example of a high-scoring response.</w:t>
      </w:r>
    </w:p>
    <w:p w14:paraId="08CA20EE" w14:textId="77777777" w:rsidR="00595E11" w:rsidRPr="00D33E43" w:rsidRDefault="00595E11" w:rsidP="00B135EA">
      <w:pPr>
        <w:pStyle w:val="VCAAbody"/>
        <w:rPr>
          <w:rStyle w:val="VCAAitalic"/>
          <w:lang w:val="en-AU"/>
        </w:rPr>
      </w:pPr>
      <w:r w:rsidRPr="00D33E43">
        <w:rPr>
          <w:rStyle w:val="VCAAitalic"/>
          <w:lang w:val="en-AU"/>
        </w:rPr>
        <w:t>One method of market research could be a survey asking each person to rank the effectiveness of innovation and creativity, user-</w:t>
      </w:r>
      <w:proofErr w:type="spellStart"/>
      <w:r w:rsidRPr="00D33E43">
        <w:rPr>
          <w:rStyle w:val="VCAAitalic"/>
          <w:lang w:val="en-AU"/>
        </w:rPr>
        <w:t>centered</w:t>
      </w:r>
      <w:proofErr w:type="spellEnd"/>
      <w:r w:rsidRPr="00D33E43">
        <w:rPr>
          <w:rStyle w:val="VCAAitalic"/>
          <w:lang w:val="en-AU"/>
        </w:rPr>
        <w:t xml:space="preserve"> design and materials from 1 to 10.</w:t>
      </w:r>
    </w:p>
    <w:p w14:paraId="4D5E080D" w14:textId="77777777" w:rsidR="00595E11" w:rsidRPr="00D33E43" w:rsidRDefault="00595E11" w:rsidP="00B135EA">
      <w:pPr>
        <w:pStyle w:val="VCAAHeading3"/>
        <w:rPr>
          <w:lang w:val="en-AU"/>
        </w:rPr>
      </w:pPr>
      <w:r w:rsidRPr="00D33E43">
        <w:rPr>
          <w:lang w:val="en-AU"/>
        </w:rPr>
        <w:t>Question 3cii.</w:t>
      </w:r>
    </w:p>
    <w:tbl>
      <w:tblPr>
        <w:tblStyle w:val="VCAATableClosed"/>
        <w:tblW w:w="5621" w:type="dxa"/>
        <w:tblLook w:val="01E0" w:firstRow="1" w:lastRow="1" w:firstColumn="1" w:lastColumn="1" w:noHBand="0" w:noVBand="0"/>
      </w:tblPr>
      <w:tblGrid>
        <w:gridCol w:w="908"/>
        <w:gridCol w:w="907"/>
        <w:gridCol w:w="907"/>
        <w:gridCol w:w="907"/>
        <w:gridCol w:w="909"/>
        <w:gridCol w:w="1083"/>
      </w:tblGrid>
      <w:tr w:rsidR="00595E11" w:rsidRPr="00D33E43" w14:paraId="314742B7" w14:textId="77777777" w:rsidTr="00595E11">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Borders>
              <w:right w:val="single" w:sz="4" w:space="0" w:color="FFFFFF"/>
            </w:tcBorders>
          </w:tcPr>
          <w:p w14:paraId="2B67C067" w14:textId="77777777" w:rsidR="00595E11" w:rsidRPr="00D33E43" w:rsidRDefault="00595E11" w:rsidP="0085353E">
            <w:pPr>
              <w:pStyle w:val="VCAAtablecondensed"/>
              <w:rPr>
                <w:lang w:val="en-AU"/>
              </w:rPr>
            </w:pPr>
            <w:r w:rsidRPr="00D33E43">
              <w:rPr>
                <w:lang w:val="en-AU"/>
              </w:rPr>
              <w:t>Marks</w:t>
            </w:r>
          </w:p>
        </w:tc>
        <w:tc>
          <w:tcPr>
            <w:tcW w:w="907" w:type="dxa"/>
            <w:tcBorders>
              <w:left w:val="single" w:sz="4" w:space="0" w:color="FFFFFF"/>
              <w:right w:val="single" w:sz="4" w:space="0" w:color="FFFFFF"/>
            </w:tcBorders>
          </w:tcPr>
          <w:p w14:paraId="464CF58D" w14:textId="77777777" w:rsidR="00595E11" w:rsidRPr="00D33E43" w:rsidRDefault="00595E11" w:rsidP="0085353E">
            <w:pPr>
              <w:pStyle w:val="VCAAtablecondensed"/>
              <w:rPr>
                <w:lang w:val="en-AU"/>
              </w:rPr>
            </w:pPr>
            <w:r w:rsidRPr="00D33E43">
              <w:rPr>
                <w:lang w:val="en-AU"/>
              </w:rPr>
              <w:t>0</w:t>
            </w:r>
          </w:p>
        </w:tc>
        <w:tc>
          <w:tcPr>
            <w:tcW w:w="907" w:type="dxa"/>
            <w:tcBorders>
              <w:left w:val="single" w:sz="4" w:space="0" w:color="FFFFFF"/>
              <w:right w:val="single" w:sz="4" w:space="0" w:color="FFFFFF"/>
            </w:tcBorders>
          </w:tcPr>
          <w:p w14:paraId="1174FCAA" w14:textId="77777777" w:rsidR="00595E11" w:rsidRPr="00D33E43" w:rsidRDefault="00595E11" w:rsidP="0085353E">
            <w:pPr>
              <w:pStyle w:val="VCAAtablecondensed"/>
              <w:rPr>
                <w:lang w:val="en-AU"/>
              </w:rPr>
            </w:pPr>
            <w:r w:rsidRPr="00D33E43">
              <w:rPr>
                <w:lang w:val="en-AU"/>
              </w:rPr>
              <w:t>1</w:t>
            </w:r>
          </w:p>
        </w:tc>
        <w:tc>
          <w:tcPr>
            <w:tcW w:w="907" w:type="dxa"/>
            <w:tcBorders>
              <w:left w:val="single" w:sz="4" w:space="0" w:color="FFFFFF"/>
              <w:right w:val="single" w:sz="4" w:space="0" w:color="FFFFFF"/>
            </w:tcBorders>
          </w:tcPr>
          <w:p w14:paraId="500DC273" w14:textId="77777777" w:rsidR="00595E11" w:rsidRPr="00D33E43" w:rsidRDefault="00595E11" w:rsidP="0085353E">
            <w:pPr>
              <w:pStyle w:val="VCAAtablecondensed"/>
              <w:rPr>
                <w:lang w:val="en-AU"/>
              </w:rPr>
            </w:pPr>
            <w:r w:rsidRPr="00D33E43">
              <w:rPr>
                <w:lang w:val="en-AU"/>
              </w:rPr>
              <w:t>2</w:t>
            </w:r>
          </w:p>
        </w:tc>
        <w:tc>
          <w:tcPr>
            <w:tcW w:w="909" w:type="dxa"/>
            <w:tcBorders>
              <w:left w:val="single" w:sz="4" w:space="0" w:color="FFFFFF"/>
              <w:right w:val="single" w:sz="4" w:space="0" w:color="FFFFFF"/>
            </w:tcBorders>
          </w:tcPr>
          <w:p w14:paraId="3AE99490" w14:textId="77777777" w:rsidR="00595E11" w:rsidRPr="00D33E43" w:rsidRDefault="00595E11" w:rsidP="0085353E">
            <w:pPr>
              <w:pStyle w:val="VCAAtablecondensed"/>
              <w:rPr>
                <w:lang w:val="en-AU"/>
              </w:rPr>
            </w:pPr>
            <w:r w:rsidRPr="00D33E43">
              <w:rPr>
                <w:lang w:val="en-AU"/>
              </w:rPr>
              <w:t>3</w:t>
            </w:r>
          </w:p>
        </w:tc>
        <w:tc>
          <w:tcPr>
            <w:tcW w:w="1083" w:type="dxa"/>
            <w:tcBorders>
              <w:left w:val="single" w:sz="4" w:space="0" w:color="FFFFFF"/>
            </w:tcBorders>
          </w:tcPr>
          <w:p w14:paraId="2DF52989" w14:textId="77777777" w:rsidR="00595E11" w:rsidRPr="00D33E43" w:rsidRDefault="00595E11" w:rsidP="0085353E">
            <w:pPr>
              <w:pStyle w:val="VCAAtablecondensed"/>
              <w:rPr>
                <w:lang w:val="en-AU"/>
              </w:rPr>
            </w:pPr>
            <w:r w:rsidRPr="00D33E43">
              <w:rPr>
                <w:lang w:val="en-AU"/>
              </w:rPr>
              <w:t>Average</w:t>
            </w:r>
          </w:p>
        </w:tc>
      </w:tr>
      <w:tr w:rsidR="00595E11" w:rsidRPr="00D33E43" w14:paraId="6E69BBF1" w14:textId="77777777" w:rsidTr="00595E11">
        <w:trPr>
          <w:trHeight w:hRule="exact" w:val="397"/>
        </w:trPr>
        <w:tc>
          <w:tcPr>
            <w:tcW w:w="907" w:type="dxa"/>
          </w:tcPr>
          <w:p w14:paraId="15D72712" w14:textId="77777777" w:rsidR="00595E11" w:rsidRPr="00D33E43" w:rsidRDefault="00595E11" w:rsidP="0085353E">
            <w:pPr>
              <w:pStyle w:val="VCAAtablecondensed"/>
              <w:rPr>
                <w:lang w:val="en-AU"/>
              </w:rPr>
            </w:pPr>
            <w:r w:rsidRPr="00D33E43">
              <w:rPr>
                <w:lang w:val="en-AU"/>
              </w:rPr>
              <w:t>%</w:t>
            </w:r>
          </w:p>
        </w:tc>
        <w:tc>
          <w:tcPr>
            <w:tcW w:w="907" w:type="dxa"/>
          </w:tcPr>
          <w:p w14:paraId="7A02A70A" w14:textId="77777777" w:rsidR="00595E11" w:rsidRPr="00D33E43" w:rsidRDefault="00595E11" w:rsidP="0085353E">
            <w:pPr>
              <w:pStyle w:val="VCAAtablecondensed"/>
              <w:rPr>
                <w:lang w:val="en-AU"/>
              </w:rPr>
            </w:pPr>
            <w:r w:rsidRPr="00D33E43">
              <w:rPr>
                <w:lang w:val="en-AU"/>
              </w:rPr>
              <w:t>34</w:t>
            </w:r>
          </w:p>
        </w:tc>
        <w:tc>
          <w:tcPr>
            <w:tcW w:w="907" w:type="dxa"/>
          </w:tcPr>
          <w:p w14:paraId="52CF321A" w14:textId="77777777" w:rsidR="00595E11" w:rsidRPr="00D33E43" w:rsidRDefault="00595E11" w:rsidP="0085353E">
            <w:pPr>
              <w:pStyle w:val="VCAAtablecondensed"/>
              <w:rPr>
                <w:lang w:val="en-AU"/>
              </w:rPr>
            </w:pPr>
            <w:r w:rsidRPr="00D33E43">
              <w:rPr>
                <w:lang w:val="en-AU"/>
              </w:rPr>
              <w:t>32</w:t>
            </w:r>
          </w:p>
        </w:tc>
        <w:tc>
          <w:tcPr>
            <w:tcW w:w="907" w:type="dxa"/>
          </w:tcPr>
          <w:p w14:paraId="71C1F8DE" w14:textId="77777777" w:rsidR="00595E11" w:rsidRPr="00D33E43" w:rsidRDefault="00595E11" w:rsidP="0085353E">
            <w:pPr>
              <w:pStyle w:val="VCAAtablecondensed"/>
              <w:rPr>
                <w:lang w:val="en-AU"/>
              </w:rPr>
            </w:pPr>
            <w:r w:rsidRPr="00D33E43">
              <w:rPr>
                <w:lang w:val="en-AU"/>
              </w:rPr>
              <w:t>25</w:t>
            </w:r>
          </w:p>
        </w:tc>
        <w:tc>
          <w:tcPr>
            <w:tcW w:w="909" w:type="dxa"/>
          </w:tcPr>
          <w:p w14:paraId="39754C4B" w14:textId="77777777" w:rsidR="00595E11" w:rsidRPr="00D33E43" w:rsidRDefault="00595E11" w:rsidP="0085353E">
            <w:pPr>
              <w:pStyle w:val="VCAAtablecondensed"/>
              <w:rPr>
                <w:lang w:val="en-AU"/>
              </w:rPr>
            </w:pPr>
            <w:r w:rsidRPr="00D33E43">
              <w:rPr>
                <w:lang w:val="en-AU"/>
              </w:rPr>
              <w:t>10</w:t>
            </w:r>
          </w:p>
        </w:tc>
        <w:tc>
          <w:tcPr>
            <w:tcW w:w="1083" w:type="dxa"/>
          </w:tcPr>
          <w:p w14:paraId="63FCA599" w14:textId="77777777" w:rsidR="00595E11" w:rsidRPr="00D33E43" w:rsidRDefault="00595E11" w:rsidP="0085353E">
            <w:pPr>
              <w:pStyle w:val="VCAAtablecondensed"/>
              <w:rPr>
                <w:lang w:val="en-AU"/>
              </w:rPr>
            </w:pPr>
            <w:r w:rsidRPr="00D33E43">
              <w:rPr>
                <w:lang w:val="en-AU"/>
              </w:rPr>
              <w:t>1.1</w:t>
            </w:r>
          </w:p>
        </w:tc>
      </w:tr>
    </w:tbl>
    <w:p w14:paraId="695BF2D3" w14:textId="3076CB5F" w:rsidR="00595E11" w:rsidRPr="00D33E43" w:rsidRDefault="00595E11" w:rsidP="00B135EA">
      <w:pPr>
        <w:pStyle w:val="VCAAbody"/>
        <w:rPr>
          <w:lang w:val="en-AU"/>
        </w:rPr>
      </w:pPr>
      <w:r w:rsidRPr="00D33E43">
        <w:rPr>
          <w:lang w:val="en-AU"/>
        </w:rPr>
        <w:t>To gain full marks, students’ responses needed to demonstrate an understanding of quantitative data gained from market research</w:t>
      </w:r>
      <w:r w:rsidR="00441BA6">
        <w:rPr>
          <w:lang w:val="en-AU"/>
        </w:rPr>
        <w:t xml:space="preserve"> –</w:t>
      </w:r>
      <w:r w:rsidRPr="00D33E43">
        <w:rPr>
          <w:lang w:val="en-AU"/>
        </w:rPr>
        <w:t xml:space="preserve"> namely that it is numerical and useful for collecting a large amount of responses that are easily interpreted</w:t>
      </w:r>
      <w:r w:rsidR="00441BA6">
        <w:rPr>
          <w:lang w:val="en-AU"/>
        </w:rPr>
        <w:t xml:space="preserve"> –</w:t>
      </w:r>
      <w:r w:rsidRPr="00D33E43">
        <w:rPr>
          <w:lang w:val="en-AU"/>
        </w:rPr>
        <w:t xml:space="preserve"> and how this information could be used.</w:t>
      </w:r>
    </w:p>
    <w:p w14:paraId="077F869C" w14:textId="77777777" w:rsidR="00595E11" w:rsidRPr="00D33E43" w:rsidRDefault="00595E11" w:rsidP="00B135EA">
      <w:pPr>
        <w:pStyle w:val="VCAAbody"/>
        <w:rPr>
          <w:lang w:val="en-AU"/>
        </w:rPr>
      </w:pPr>
      <w:r w:rsidRPr="00D33E43">
        <w:rPr>
          <w:lang w:val="en-AU"/>
        </w:rPr>
        <w:t>Most students understood how this data could be used for feedback on the design or marketing of the bowl.</w:t>
      </w:r>
    </w:p>
    <w:p w14:paraId="425BCF1C" w14:textId="77777777" w:rsidR="00595E11" w:rsidRPr="00D33E43" w:rsidRDefault="00595E11" w:rsidP="00B135EA">
      <w:pPr>
        <w:pStyle w:val="VCAAbody"/>
        <w:rPr>
          <w:lang w:val="en-AU"/>
        </w:rPr>
      </w:pPr>
      <w:r w:rsidRPr="00D33E43">
        <w:rPr>
          <w:lang w:val="en-AU"/>
        </w:rPr>
        <w:t>The following is an example of a high-scoring response.</w:t>
      </w:r>
    </w:p>
    <w:p w14:paraId="5725471A" w14:textId="77777777" w:rsidR="00595E11" w:rsidRPr="00D33E43" w:rsidRDefault="00595E11" w:rsidP="00B135EA">
      <w:pPr>
        <w:pStyle w:val="VCAAbody"/>
        <w:rPr>
          <w:rStyle w:val="VCAAitalic"/>
          <w:lang w:val="en-AU"/>
        </w:rPr>
      </w:pPr>
      <w:r w:rsidRPr="00D33E43">
        <w:rPr>
          <w:rStyle w:val="VCAAitalic"/>
          <w:lang w:val="en-AU"/>
        </w:rPr>
        <w:t>Quantitative data is numerical information generally sourced from a wide range of people. It is needed for comparison and modification of products and it could be used to identify whether users are satisfied with the specifications of the Gyro Buddy Bowl.</w:t>
      </w:r>
    </w:p>
    <w:p w14:paraId="4C2599CB" w14:textId="77777777" w:rsidR="00595E11" w:rsidRPr="00D33E43" w:rsidRDefault="00595E11" w:rsidP="00B135EA">
      <w:pPr>
        <w:pStyle w:val="VCAAHeading3"/>
        <w:rPr>
          <w:lang w:val="en-AU"/>
        </w:rPr>
      </w:pPr>
      <w:r w:rsidRPr="00D33E43">
        <w:rPr>
          <w:lang w:val="en-AU"/>
        </w:rPr>
        <w:t>Question 4</w:t>
      </w:r>
    </w:p>
    <w:tbl>
      <w:tblPr>
        <w:tblStyle w:val="VCAATableClosed"/>
        <w:tblW w:w="8342" w:type="dxa"/>
        <w:tblLook w:val="01E0" w:firstRow="1" w:lastRow="1" w:firstColumn="1" w:lastColumn="1" w:noHBand="0" w:noVBand="0"/>
      </w:tblPr>
      <w:tblGrid>
        <w:gridCol w:w="906"/>
        <w:gridCol w:w="907"/>
        <w:gridCol w:w="907"/>
        <w:gridCol w:w="907"/>
        <w:gridCol w:w="906"/>
        <w:gridCol w:w="906"/>
        <w:gridCol w:w="907"/>
        <w:gridCol w:w="907"/>
        <w:gridCol w:w="1089"/>
      </w:tblGrid>
      <w:tr w:rsidR="00595E11" w:rsidRPr="00D33E43" w14:paraId="3729460D" w14:textId="77777777" w:rsidTr="00595E11">
        <w:trPr>
          <w:cnfStyle w:val="100000000000" w:firstRow="1" w:lastRow="0" w:firstColumn="0" w:lastColumn="0" w:oddVBand="0" w:evenVBand="0" w:oddHBand="0" w:evenHBand="0" w:firstRowFirstColumn="0" w:firstRowLastColumn="0" w:lastRowFirstColumn="0" w:lastRowLastColumn="0"/>
          <w:trHeight w:hRule="exact" w:val="397"/>
        </w:trPr>
        <w:tc>
          <w:tcPr>
            <w:tcW w:w="905" w:type="dxa"/>
            <w:tcBorders>
              <w:right w:val="single" w:sz="4" w:space="0" w:color="FFFFFF"/>
            </w:tcBorders>
          </w:tcPr>
          <w:p w14:paraId="5989E96B" w14:textId="77777777" w:rsidR="00595E11" w:rsidRPr="00D33E43" w:rsidRDefault="00595E11" w:rsidP="0085353E">
            <w:pPr>
              <w:pStyle w:val="VCAAtablecondensed"/>
              <w:rPr>
                <w:lang w:val="en-AU"/>
              </w:rPr>
            </w:pPr>
            <w:r w:rsidRPr="00D33E43">
              <w:rPr>
                <w:lang w:val="en-AU"/>
              </w:rPr>
              <w:t>Marks</w:t>
            </w:r>
          </w:p>
        </w:tc>
        <w:tc>
          <w:tcPr>
            <w:tcW w:w="907" w:type="dxa"/>
            <w:tcBorders>
              <w:left w:val="single" w:sz="4" w:space="0" w:color="FFFFFF"/>
              <w:right w:val="single" w:sz="4" w:space="0" w:color="FFFFFF"/>
            </w:tcBorders>
          </w:tcPr>
          <w:p w14:paraId="1ACCA48F" w14:textId="77777777" w:rsidR="00595E11" w:rsidRPr="00D33E43" w:rsidRDefault="00595E11" w:rsidP="0085353E">
            <w:pPr>
              <w:pStyle w:val="VCAAtablecondensed"/>
              <w:rPr>
                <w:lang w:val="en-AU"/>
              </w:rPr>
            </w:pPr>
            <w:r w:rsidRPr="00D33E43">
              <w:rPr>
                <w:lang w:val="en-AU"/>
              </w:rPr>
              <w:t>0</w:t>
            </w:r>
          </w:p>
        </w:tc>
        <w:tc>
          <w:tcPr>
            <w:tcW w:w="907" w:type="dxa"/>
            <w:tcBorders>
              <w:left w:val="single" w:sz="4" w:space="0" w:color="FFFFFF"/>
              <w:right w:val="single" w:sz="4" w:space="0" w:color="FFFFFF"/>
            </w:tcBorders>
          </w:tcPr>
          <w:p w14:paraId="37D1D100" w14:textId="77777777" w:rsidR="00595E11" w:rsidRPr="00D33E43" w:rsidRDefault="00595E11" w:rsidP="0085353E">
            <w:pPr>
              <w:pStyle w:val="VCAAtablecondensed"/>
              <w:rPr>
                <w:lang w:val="en-AU"/>
              </w:rPr>
            </w:pPr>
            <w:r w:rsidRPr="00D33E43">
              <w:rPr>
                <w:lang w:val="en-AU"/>
              </w:rPr>
              <w:t>1</w:t>
            </w:r>
          </w:p>
        </w:tc>
        <w:tc>
          <w:tcPr>
            <w:tcW w:w="907" w:type="dxa"/>
            <w:tcBorders>
              <w:left w:val="single" w:sz="4" w:space="0" w:color="FFFFFF"/>
              <w:right w:val="single" w:sz="4" w:space="0" w:color="FFFFFF"/>
            </w:tcBorders>
          </w:tcPr>
          <w:p w14:paraId="074BB8AE" w14:textId="77777777" w:rsidR="00595E11" w:rsidRPr="00D33E43" w:rsidRDefault="00595E11" w:rsidP="0085353E">
            <w:pPr>
              <w:pStyle w:val="VCAAtablecondensed"/>
              <w:rPr>
                <w:lang w:val="en-AU"/>
              </w:rPr>
            </w:pPr>
            <w:r w:rsidRPr="00D33E43">
              <w:rPr>
                <w:lang w:val="en-AU"/>
              </w:rPr>
              <w:t>2</w:t>
            </w:r>
          </w:p>
        </w:tc>
        <w:tc>
          <w:tcPr>
            <w:tcW w:w="906" w:type="dxa"/>
            <w:tcBorders>
              <w:left w:val="single" w:sz="4" w:space="0" w:color="FFFFFF"/>
              <w:right w:val="single" w:sz="4" w:space="0" w:color="FFFFFF"/>
            </w:tcBorders>
          </w:tcPr>
          <w:p w14:paraId="7EF8B037" w14:textId="77777777" w:rsidR="00595E11" w:rsidRPr="00D33E43" w:rsidRDefault="00595E11" w:rsidP="0085353E">
            <w:pPr>
              <w:pStyle w:val="VCAAtablecondensed"/>
              <w:rPr>
                <w:lang w:val="en-AU"/>
              </w:rPr>
            </w:pPr>
            <w:r w:rsidRPr="00D33E43">
              <w:rPr>
                <w:lang w:val="en-AU"/>
              </w:rPr>
              <w:t>3</w:t>
            </w:r>
          </w:p>
        </w:tc>
        <w:tc>
          <w:tcPr>
            <w:tcW w:w="906" w:type="dxa"/>
            <w:tcBorders>
              <w:left w:val="single" w:sz="4" w:space="0" w:color="FFFFFF"/>
              <w:right w:val="single" w:sz="4" w:space="0" w:color="FFFFFF"/>
            </w:tcBorders>
          </w:tcPr>
          <w:p w14:paraId="258D3959" w14:textId="77777777" w:rsidR="00595E11" w:rsidRPr="00D33E43" w:rsidRDefault="00595E11" w:rsidP="0085353E">
            <w:pPr>
              <w:pStyle w:val="VCAAtablecondensed"/>
              <w:rPr>
                <w:lang w:val="en-AU"/>
              </w:rPr>
            </w:pPr>
            <w:r w:rsidRPr="00D33E43">
              <w:rPr>
                <w:lang w:val="en-AU"/>
              </w:rPr>
              <w:t>4</w:t>
            </w:r>
          </w:p>
        </w:tc>
        <w:tc>
          <w:tcPr>
            <w:tcW w:w="907" w:type="dxa"/>
            <w:tcBorders>
              <w:left w:val="single" w:sz="4" w:space="0" w:color="FFFFFF"/>
              <w:right w:val="single" w:sz="4" w:space="0" w:color="FFFFFF"/>
            </w:tcBorders>
          </w:tcPr>
          <w:p w14:paraId="35DDDF7A" w14:textId="77777777" w:rsidR="00595E11" w:rsidRPr="00D33E43" w:rsidRDefault="00595E11" w:rsidP="0085353E">
            <w:pPr>
              <w:pStyle w:val="VCAAtablecondensed"/>
              <w:rPr>
                <w:lang w:val="en-AU"/>
              </w:rPr>
            </w:pPr>
            <w:r w:rsidRPr="00D33E43">
              <w:rPr>
                <w:lang w:val="en-AU"/>
              </w:rPr>
              <w:t>5</w:t>
            </w:r>
          </w:p>
        </w:tc>
        <w:tc>
          <w:tcPr>
            <w:tcW w:w="907" w:type="dxa"/>
            <w:tcBorders>
              <w:left w:val="single" w:sz="4" w:space="0" w:color="FFFFFF"/>
              <w:right w:val="single" w:sz="4" w:space="0" w:color="FFFFFF"/>
            </w:tcBorders>
          </w:tcPr>
          <w:p w14:paraId="1BD3247D" w14:textId="77777777" w:rsidR="00595E11" w:rsidRPr="00D33E43" w:rsidRDefault="00595E11" w:rsidP="0085353E">
            <w:pPr>
              <w:pStyle w:val="VCAAtablecondensed"/>
              <w:rPr>
                <w:lang w:val="en-AU"/>
              </w:rPr>
            </w:pPr>
            <w:r w:rsidRPr="00D33E43">
              <w:rPr>
                <w:lang w:val="en-AU"/>
              </w:rPr>
              <w:t>6</w:t>
            </w:r>
          </w:p>
        </w:tc>
        <w:tc>
          <w:tcPr>
            <w:tcW w:w="1089" w:type="dxa"/>
            <w:tcBorders>
              <w:left w:val="single" w:sz="4" w:space="0" w:color="FFFFFF"/>
            </w:tcBorders>
          </w:tcPr>
          <w:p w14:paraId="0E2B88BC" w14:textId="77777777" w:rsidR="00595E11" w:rsidRPr="00D33E43" w:rsidRDefault="00595E11" w:rsidP="0085353E">
            <w:pPr>
              <w:pStyle w:val="VCAAtablecondensed"/>
              <w:rPr>
                <w:lang w:val="en-AU"/>
              </w:rPr>
            </w:pPr>
            <w:r w:rsidRPr="00D33E43">
              <w:rPr>
                <w:lang w:val="en-AU"/>
              </w:rPr>
              <w:t>Average</w:t>
            </w:r>
          </w:p>
        </w:tc>
      </w:tr>
      <w:tr w:rsidR="00595E11" w:rsidRPr="00D33E43" w14:paraId="4DA5ADE8" w14:textId="77777777" w:rsidTr="00595E11">
        <w:trPr>
          <w:trHeight w:hRule="exact" w:val="397"/>
        </w:trPr>
        <w:tc>
          <w:tcPr>
            <w:tcW w:w="905" w:type="dxa"/>
          </w:tcPr>
          <w:p w14:paraId="45712B93" w14:textId="77777777" w:rsidR="00595E11" w:rsidRPr="00D33E43" w:rsidRDefault="00595E11" w:rsidP="0085353E">
            <w:pPr>
              <w:pStyle w:val="VCAAtablecondensed"/>
              <w:rPr>
                <w:lang w:val="en-AU"/>
              </w:rPr>
            </w:pPr>
            <w:r w:rsidRPr="00D33E43">
              <w:rPr>
                <w:lang w:val="en-AU"/>
              </w:rPr>
              <w:t>%</w:t>
            </w:r>
          </w:p>
        </w:tc>
        <w:tc>
          <w:tcPr>
            <w:tcW w:w="907" w:type="dxa"/>
          </w:tcPr>
          <w:p w14:paraId="21A191DA" w14:textId="77777777" w:rsidR="00595E11" w:rsidRPr="00D33E43" w:rsidRDefault="00595E11" w:rsidP="0085353E">
            <w:pPr>
              <w:pStyle w:val="VCAAtablecondensed"/>
              <w:rPr>
                <w:lang w:val="en-AU"/>
              </w:rPr>
            </w:pPr>
            <w:r w:rsidRPr="00D33E43">
              <w:rPr>
                <w:lang w:val="en-AU"/>
              </w:rPr>
              <w:t>7</w:t>
            </w:r>
          </w:p>
        </w:tc>
        <w:tc>
          <w:tcPr>
            <w:tcW w:w="907" w:type="dxa"/>
          </w:tcPr>
          <w:p w14:paraId="4E651DCE" w14:textId="77777777" w:rsidR="00595E11" w:rsidRPr="00D33E43" w:rsidRDefault="00595E11" w:rsidP="0085353E">
            <w:pPr>
              <w:pStyle w:val="VCAAtablecondensed"/>
              <w:rPr>
                <w:lang w:val="en-AU"/>
              </w:rPr>
            </w:pPr>
            <w:r w:rsidRPr="00D33E43">
              <w:rPr>
                <w:lang w:val="en-AU"/>
              </w:rPr>
              <w:t>1</w:t>
            </w:r>
          </w:p>
        </w:tc>
        <w:tc>
          <w:tcPr>
            <w:tcW w:w="907" w:type="dxa"/>
          </w:tcPr>
          <w:p w14:paraId="183537DD" w14:textId="77777777" w:rsidR="00595E11" w:rsidRPr="00D33E43" w:rsidRDefault="00595E11" w:rsidP="0085353E">
            <w:pPr>
              <w:pStyle w:val="VCAAtablecondensed"/>
              <w:rPr>
                <w:lang w:val="en-AU"/>
              </w:rPr>
            </w:pPr>
            <w:r w:rsidRPr="00D33E43">
              <w:rPr>
                <w:lang w:val="en-AU"/>
              </w:rPr>
              <w:t>4</w:t>
            </w:r>
          </w:p>
        </w:tc>
        <w:tc>
          <w:tcPr>
            <w:tcW w:w="906" w:type="dxa"/>
          </w:tcPr>
          <w:p w14:paraId="4CACCC76" w14:textId="77777777" w:rsidR="00595E11" w:rsidRPr="00D33E43" w:rsidRDefault="00595E11" w:rsidP="0085353E">
            <w:pPr>
              <w:pStyle w:val="VCAAtablecondensed"/>
              <w:rPr>
                <w:lang w:val="en-AU"/>
              </w:rPr>
            </w:pPr>
            <w:r w:rsidRPr="00D33E43">
              <w:rPr>
                <w:lang w:val="en-AU"/>
              </w:rPr>
              <w:t>29</w:t>
            </w:r>
          </w:p>
        </w:tc>
        <w:tc>
          <w:tcPr>
            <w:tcW w:w="906" w:type="dxa"/>
          </w:tcPr>
          <w:p w14:paraId="1C2CA708" w14:textId="77777777" w:rsidR="00595E11" w:rsidRPr="00D33E43" w:rsidRDefault="00595E11" w:rsidP="0085353E">
            <w:pPr>
              <w:pStyle w:val="VCAAtablecondensed"/>
              <w:rPr>
                <w:lang w:val="en-AU"/>
              </w:rPr>
            </w:pPr>
            <w:r w:rsidRPr="00D33E43">
              <w:rPr>
                <w:lang w:val="en-AU"/>
              </w:rPr>
              <w:t>19</w:t>
            </w:r>
          </w:p>
        </w:tc>
        <w:tc>
          <w:tcPr>
            <w:tcW w:w="907" w:type="dxa"/>
          </w:tcPr>
          <w:p w14:paraId="7810A16A" w14:textId="77777777" w:rsidR="00595E11" w:rsidRPr="00D33E43" w:rsidRDefault="00595E11" w:rsidP="0085353E">
            <w:pPr>
              <w:pStyle w:val="VCAAtablecondensed"/>
              <w:rPr>
                <w:lang w:val="en-AU"/>
              </w:rPr>
            </w:pPr>
            <w:r w:rsidRPr="00D33E43">
              <w:rPr>
                <w:lang w:val="en-AU"/>
              </w:rPr>
              <w:t>19</w:t>
            </w:r>
          </w:p>
        </w:tc>
        <w:tc>
          <w:tcPr>
            <w:tcW w:w="907" w:type="dxa"/>
          </w:tcPr>
          <w:p w14:paraId="310D5299" w14:textId="77777777" w:rsidR="00595E11" w:rsidRPr="00D33E43" w:rsidRDefault="00595E11" w:rsidP="0085353E">
            <w:pPr>
              <w:pStyle w:val="VCAAtablecondensed"/>
              <w:rPr>
                <w:lang w:val="en-AU"/>
              </w:rPr>
            </w:pPr>
            <w:r w:rsidRPr="00D33E43">
              <w:rPr>
                <w:lang w:val="en-AU"/>
              </w:rPr>
              <w:t>20</w:t>
            </w:r>
          </w:p>
        </w:tc>
        <w:tc>
          <w:tcPr>
            <w:tcW w:w="1089" w:type="dxa"/>
          </w:tcPr>
          <w:p w14:paraId="6726916B" w14:textId="77777777" w:rsidR="00595E11" w:rsidRPr="00D33E43" w:rsidRDefault="00595E11" w:rsidP="0085353E">
            <w:pPr>
              <w:pStyle w:val="VCAAtablecondensed"/>
              <w:rPr>
                <w:lang w:val="en-AU"/>
              </w:rPr>
            </w:pPr>
            <w:r w:rsidRPr="00D33E43">
              <w:rPr>
                <w:lang w:val="en-AU"/>
              </w:rPr>
              <w:t>3.9</w:t>
            </w:r>
            <w:bookmarkStart w:id="4" w:name="_Hlk31728482"/>
            <w:bookmarkEnd w:id="4"/>
          </w:p>
        </w:tc>
      </w:tr>
    </w:tbl>
    <w:p w14:paraId="680D76AB" w14:textId="77777777" w:rsidR="00595E11" w:rsidRPr="00D33E43" w:rsidRDefault="00595E11" w:rsidP="00B135EA">
      <w:pPr>
        <w:pStyle w:val="VCAAbody"/>
        <w:rPr>
          <w:lang w:val="en-AU"/>
        </w:rPr>
      </w:pPr>
      <w:r w:rsidRPr="00D33E43">
        <w:rPr>
          <w:lang w:val="en-AU"/>
        </w:rPr>
        <w:t>Examples of suitable responses:</w:t>
      </w:r>
    </w:p>
    <w:tbl>
      <w:tblPr>
        <w:tblStyle w:val="VCAATableClosed"/>
        <w:tblW w:w="9619" w:type="dxa"/>
        <w:tblLook w:val="04A0" w:firstRow="1" w:lastRow="0" w:firstColumn="1" w:lastColumn="0" w:noHBand="0" w:noVBand="1"/>
      </w:tblPr>
      <w:tblGrid>
        <w:gridCol w:w="3676"/>
        <w:gridCol w:w="5943"/>
      </w:tblGrid>
      <w:tr w:rsidR="00595E11" w:rsidRPr="00D33E43" w14:paraId="7243E5FC" w14:textId="77777777" w:rsidTr="00595E11">
        <w:trPr>
          <w:cnfStyle w:val="100000000000" w:firstRow="1" w:lastRow="0" w:firstColumn="0" w:lastColumn="0" w:oddVBand="0" w:evenVBand="0" w:oddHBand="0" w:evenHBand="0" w:firstRowFirstColumn="0" w:firstRowLastColumn="0" w:lastRowFirstColumn="0" w:lastRowLastColumn="0"/>
          <w:trHeight w:val="299"/>
        </w:trPr>
        <w:tc>
          <w:tcPr>
            <w:tcW w:w="3676" w:type="dxa"/>
            <w:tcBorders>
              <w:right w:val="single" w:sz="4" w:space="0" w:color="FFFFFF"/>
            </w:tcBorders>
          </w:tcPr>
          <w:p w14:paraId="678E72B5" w14:textId="77777777" w:rsidR="00595E11" w:rsidRPr="00D33E43" w:rsidRDefault="00595E11" w:rsidP="0085353E">
            <w:pPr>
              <w:pStyle w:val="VCAAtablecondensed"/>
              <w:rPr>
                <w:rFonts w:cstheme="minorBidi"/>
                <w:sz w:val="22"/>
                <w:lang w:val="en-AU"/>
              </w:rPr>
            </w:pPr>
            <w:r w:rsidRPr="00D33E43">
              <w:rPr>
                <w:lang w:val="en-AU"/>
              </w:rPr>
              <w:t xml:space="preserve">Feature </w:t>
            </w:r>
          </w:p>
        </w:tc>
        <w:tc>
          <w:tcPr>
            <w:tcW w:w="5942" w:type="dxa"/>
            <w:tcBorders>
              <w:left w:val="single" w:sz="4" w:space="0" w:color="FFFFFF"/>
            </w:tcBorders>
          </w:tcPr>
          <w:p w14:paraId="5ED37BDE" w14:textId="77777777" w:rsidR="00595E11" w:rsidRPr="00D33E43" w:rsidRDefault="00595E11" w:rsidP="0085353E">
            <w:pPr>
              <w:pStyle w:val="VCAAtablecondensed"/>
              <w:rPr>
                <w:rFonts w:cstheme="minorBidi"/>
                <w:sz w:val="22"/>
                <w:lang w:val="en-AU"/>
              </w:rPr>
            </w:pPr>
            <w:r w:rsidRPr="00D33E43">
              <w:rPr>
                <w:lang w:val="en-AU"/>
              </w:rPr>
              <w:t>Possible related parameters </w:t>
            </w:r>
          </w:p>
        </w:tc>
      </w:tr>
      <w:tr w:rsidR="00595E11" w:rsidRPr="00D33E43" w14:paraId="077DD334" w14:textId="77777777" w:rsidTr="00595E11">
        <w:trPr>
          <w:trHeight w:val="464"/>
        </w:trPr>
        <w:tc>
          <w:tcPr>
            <w:tcW w:w="3676" w:type="dxa"/>
          </w:tcPr>
          <w:p w14:paraId="31DAFBCB" w14:textId="77777777" w:rsidR="00595E11" w:rsidRPr="00D33E43" w:rsidRDefault="00595E11" w:rsidP="0085353E">
            <w:pPr>
              <w:pStyle w:val="VCAAtablecondensed"/>
              <w:rPr>
                <w:rFonts w:cstheme="minorBidi"/>
                <w:sz w:val="22"/>
                <w:lang w:val="en-AU"/>
              </w:rPr>
            </w:pPr>
            <w:r w:rsidRPr="00D33E43">
              <w:rPr>
                <w:lang w:val="en-AU"/>
              </w:rPr>
              <w:t>Open virtually anything in the kitchen</w:t>
            </w:r>
          </w:p>
        </w:tc>
        <w:tc>
          <w:tcPr>
            <w:tcW w:w="5942" w:type="dxa"/>
          </w:tcPr>
          <w:p w14:paraId="38FA6F57" w14:textId="77777777" w:rsidR="00595E11" w:rsidRPr="00D33E43" w:rsidRDefault="00595E11" w:rsidP="0085353E">
            <w:pPr>
              <w:pStyle w:val="VCAAtablecondensedbullet"/>
              <w:rPr>
                <w:lang w:val="en-AU"/>
              </w:rPr>
            </w:pPr>
            <w:r w:rsidRPr="00D33E43">
              <w:rPr>
                <w:lang w:val="en-AU"/>
              </w:rPr>
              <w:t>Social and physical needs</w:t>
            </w:r>
          </w:p>
          <w:p w14:paraId="7A8E3937" w14:textId="77777777" w:rsidR="00595E11" w:rsidRPr="00D33E43" w:rsidRDefault="00595E11" w:rsidP="0085353E">
            <w:pPr>
              <w:pStyle w:val="VCAAtablecondensedbullet"/>
              <w:rPr>
                <w:lang w:val="en-AU"/>
              </w:rPr>
            </w:pPr>
            <w:r w:rsidRPr="00D33E43">
              <w:rPr>
                <w:lang w:val="en-AU"/>
              </w:rPr>
              <w:t>Accessibility</w:t>
            </w:r>
          </w:p>
          <w:p w14:paraId="3D35E04D" w14:textId="77777777" w:rsidR="00595E11" w:rsidRPr="00D33E43" w:rsidRDefault="00595E11" w:rsidP="0085353E">
            <w:pPr>
              <w:pStyle w:val="VCAAtablecondensedbullet"/>
              <w:rPr>
                <w:lang w:val="en-AU"/>
              </w:rPr>
            </w:pPr>
            <w:r w:rsidRPr="00D33E43">
              <w:rPr>
                <w:lang w:val="en-AU"/>
              </w:rPr>
              <w:t xml:space="preserve">Secondary functions </w:t>
            </w:r>
          </w:p>
          <w:p w14:paraId="56EAC469" w14:textId="77777777" w:rsidR="00595E11" w:rsidRPr="00D33E43" w:rsidRDefault="00595E11" w:rsidP="0085353E">
            <w:pPr>
              <w:pStyle w:val="VCAAtablecondensedbullet"/>
              <w:rPr>
                <w:lang w:val="en-AU"/>
              </w:rPr>
            </w:pPr>
            <w:r w:rsidRPr="00D33E43">
              <w:rPr>
                <w:lang w:val="en-AU"/>
              </w:rPr>
              <w:t>Improves quality of life</w:t>
            </w:r>
          </w:p>
        </w:tc>
      </w:tr>
      <w:tr w:rsidR="00595E11" w:rsidRPr="00D33E43" w14:paraId="6D621FAD" w14:textId="77777777" w:rsidTr="00595E11">
        <w:trPr>
          <w:trHeight w:val="588"/>
        </w:trPr>
        <w:tc>
          <w:tcPr>
            <w:tcW w:w="3676" w:type="dxa"/>
          </w:tcPr>
          <w:p w14:paraId="011C2A51" w14:textId="77777777" w:rsidR="00595E11" w:rsidRPr="00D33E43" w:rsidRDefault="00595E11" w:rsidP="0085353E">
            <w:pPr>
              <w:pStyle w:val="VCAAtablecondensed"/>
              <w:rPr>
                <w:rFonts w:cstheme="minorBidi"/>
                <w:sz w:val="22"/>
                <w:lang w:val="en-AU"/>
              </w:rPr>
            </w:pPr>
            <w:r w:rsidRPr="00D33E43">
              <w:rPr>
                <w:lang w:val="en-AU"/>
              </w:rPr>
              <w:t>Has six different built-in cutting, gripping, twisting tools</w:t>
            </w:r>
          </w:p>
        </w:tc>
        <w:tc>
          <w:tcPr>
            <w:tcW w:w="5942" w:type="dxa"/>
          </w:tcPr>
          <w:p w14:paraId="30901049" w14:textId="77777777" w:rsidR="00595E11" w:rsidRPr="00D33E43" w:rsidRDefault="00595E11" w:rsidP="0085353E">
            <w:pPr>
              <w:pStyle w:val="VCAAtablecondensedbullet"/>
              <w:rPr>
                <w:lang w:val="en-AU"/>
              </w:rPr>
            </w:pPr>
            <w:r w:rsidRPr="00D33E43">
              <w:rPr>
                <w:lang w:val="en-AU"/>
              </w:rPr>
              <w:t>Secondary functions</w:t>
            </w:r>
          </w:p>
          <w:p w14:paraId="21CD9677" w14:textId="77777777" w:rsidR="00595E11" w:rsidRPr="00D33E43" w:rsidRDefault="00595E11" w:rsidP="0085353E">
            <w:pPr>
              <w:pStyle w:val="VCAAtablecondensedbullet"/>
              <w:rPr>
                <w:lang w:val="en-AU"/>
              </w:rPr>
            </w:pPr>
            <w:r w:rsidRPr="00D33E43">
              <w:rPr>
                <w:lang w:val="en-AU"/>
              </w:rPr>
              <w:t>Operation</w:t>
            </w:r>
          </w:p>
          <w:p w14:paraId="67121F51" w14:textId="77777777" w:rsidR="00595E11" w:rsidRPr="00D33E43" w:rsidRDefault="00595E11" w:rsidP="0085353E">
            <w:pPr>
              <w:pStyle w:val="VCAAtablecondensedbullet"/>
              <w:rPr>
                <w:lang w:val="en-AU"/>
              </w:rPr>
            </w:pPr>
            <w:r w:rsidRPr="00D33E43">
              <w:rPr>
                <w:lang w:val="en-AU"/>
              </w:rPr>
              <w:t>Performance</w:t>
            </w:r>
          </w:p>
          <w:p w14:paraId="3D4864F1" w14:textId="77777777" w:rsidR="00595E11" w:rsidRPr="00D33E43" w:rsidRDefault="00595E11" w:rsidP="0085353E">
            <w:pPr>
              <w:pStyle w:val="VCAAtablecondensedbullet"/>
              <w:rPr>
                <w:lang w:val="en-AU"/>
              </w:rPr>
            </w:pPr>
            <w:r w:rsidRPr="00D33E43">
              <w:rPr>
                <w:lang w:val="en-AU"/>
              </w:rPr>
              <w:t>Innovative</w:t>
            </w:r>
          </w:p>
          <w:p w14:paraId="1D55531C" w14:textId="77777777" w:rsidR="00595E11" w:rsidRPr="00D33E43" w:rsidRDefault="00595E11" w:rsidP="0085353E">
            <w:pPr>
              <w:pStyle w:val="VCAAtablecondensedbullet"/>
              <w:rPr>
                <w:lang w:val="en-AU"/>
              </w:rPr>
            </w:pPr>
            <w:r w:rsidRPr="00D33E43">
              <w:rPr>
                <w:lang w:val="en-AU"/>
              </w:rPr>
              <w:lastRenderedPageBreak/>
              <w:t>Improves quality of life</w:t>
            </w:r>
          </w:p>
        </w:tc>
      </w:tr>
      <w:tr w:rsidR="00595E11" w:rsidRPr="00D33E43" w14:paraId="6BCD1BF2" w14:textId="77777777" w:rsidTr="00595E11">
        <w:trPr>
          <w:trHeight w:val="345"/>
        </w:trPr>
        <w:tc>
          <w:tcPr>
            <w:tcW w:w="3676" w:type="dxa"/>
          </w:tcPr>
          <w:p w14:paraId="68662D20" w14:textId="77777777" w:rsidR="00595E11" w:rsidRPr="00D33E43" w:rsidRDefault="00595E11" w:rsidP="0085353E">
            <w:pPr>
              <w:pStyle w:val="VCAAtablecondensed"/>
              <w:rPr>
                <w:rFonts w:cstheme="minorBidi"/>
                <w:sz w:val="22"/>
                <w:lang w:val="en-AU"/>
              </w:rPr>
            </w:pPr>
            <w:r w:rsidRPr="00D33E43">
              <w:rPr>
                <w:lang w:val="en-AU"/>
              </w:rPr>
              <w:lastRenderedPageBreak/>
              <w:t>Can open any jar, tin, etc.</w:t>
            </w:r>
          </w:p>
        </w:tc>
        <w:tc>
          <w:tcPr>
            <w:tcW w:w="5942" w:type="dxa"/>
          </w:tcPr>
          <w:p w14:paraId="32DE1970" w14:textId="77777777" w:rsidR="00595E11" w:rsidRPr="00D33E43" w:rsidRDefault="00595E11" w:rsidP="0085353E">
            <w:pPr>
              <w:pStyle w:val="VCAAtablecondensedbullet"/>
              <w:rPr>
                <w:lang w:val="en-AU"/>
              </w:rPr>
            </w:pPr>
            <w:r w:rsidRPr="00D33E43">
              <w:rPr>
                <w:lang w:val="en-AU"/>
              </w:rPr>
              <w:t>Innovative</w:t>
            </w:r>
          </w:p>
          <w:p w14:paraId="0D82BE59" w14:textId="77777777" w:rsidR="00595E11" w:rsidRPr="00D33E43" w:rsidRDefault="00595E11" w:rsidP="0085353E">
            <w:pPr>
              <w:pStyle w:val="VCAAtablecondensedbullet"/>
              <w:rPr>
                <w:lang w:val="en-AU"/>
              </w:rPr>
            </w:pPr>
            <w:r w:rsidRPr="00D33E43">
              <w:rPr>
                <w:lang w:val="en-AU"/>
              </w:rPr>
              <w:t>Improves quality of life</w:t>
            </w:r>
          </w:p>
        </w:tc>
      </w:tr>
      <w:tr w:rsidR="00595E11" w:rsidRPr="00D33E43" w14:paraId="1F42C9A0" w14:textId="77777777" w:rsidTr="00595E11">
        <w:trPr>
          <w:trHeight w:val="197"/>
        </w:trPr>
        <w:tc>
          <w:tcPr>
            <w:tcW w:w="3676" w:type="dxa"/>
          </w:tcPr>
          <w:p w14:paraId="36B5F4EC" w14:textId="77777777" w:rsidR="00595E11" w:rsidRPr="00D33E43" w:rsidRDefault="00595E11" w:rsidP="0085353E">
            <w:pPr>
              <w:pStyle w:val="VCAAtablecondensed"/>
              <w:rPr>
                <w:rFonts w:cstheme="minorBidi"/>
                <w:sz w:val="22"/>
                <w:lang w:val="en-AU"/>
              </w:rPr>
            </w:pPr>
            <w:r w:rsidRPr="00D33E43">
              <w:rPr>
                <w:lang w:val="en-AU"/>
              </w:rPr>
              <w:t>No sharp blades</w:t>
            </w:r>
          </w:p>
        </w:tc>
        <w:tc>
          <w:tcPr>
            <w:tcW w:w="5942" w:type="dxa"/>
          </w:tcPr>
          <w:p w14:paraId="7D81CBAF" w14:textId="77777777" w:rsidR="00595E11" w:rsidRPr="00D33E43" w:rsidRDefault="00595E11" w:rsidP="0085353E">
            <w:pPr>
              <w:pStyle w:val="VCAAtablecondensedbullet"/>
              <w:rPr>
                <w:lang w:val="en-AU"/>
              </w:rPr>
            </w:pPr>
            <w:r w:rsidRPr="00D33E43">
              <w:rPr>
                <w:lang w:val="en-AU"/>
              </w:rPr>
              <w:t>Safety</w:t>
            </w:r>
          </w:p>
          <w:p w14:paraId="7770037D" w14:textId="77777777" w:rsidR="00595E11" w:rsidRPr="00D33E43" w:rsidRDefault="00595E11" w:rsidP="0085353E">
            <w:pPr>
              <w:pStyle w:val="VCAAtablecondensedbullet"/>
              <w:rPr>
                <w:lang w:val="en-AU"/>
              </w:rPr>
            </w:pPr>
            <w:r w:rsidRPr="00D33E43">
              <w:rPr>
                <w:lang w:val="en-AU"/>
              </w:rPr>
              <w:t>Improves quality of life</w:t>
            </w:r>
          </w:p>
        </w:tc>
      </w:tr>
      <w:tr w:rsidR="00595E11" w:rsidRPr="00D33E43" w14:paraId="22B659F4" w14:textId="77777777" w:rsidTr="00595E11">
        <w:trPr>
          <w:trHeight w:val="289"/>
        </w:trPr>
        <w:tc>
          <w:tcPr>
            <w:tcW w:w="3676" w:type="dxa"/>
          </w:tcPr>
          <w:p w14:paraId="603DB24D" w14:textId="77777777" w:rsidR="00595E11" w:rsidRPr="00D33E43" w:rsidRDefault="00595E11" w:rsidP="0085353E">
            <w:pPr>
              <w:pStyle w:val="VCAAtablecondensed"/>
              <w:rPr>
                <w:rFonts w:cstheme="minorBidi"/>
                <w:sz w:val="22"/>
                <w:lang w:val="en-AU"/>
              </w:rPr>
            </w:pPr>
            <w:r w:rsidRPr="00D33E43">
              <w:rPr>
                <w:lang w:val="en-AU"/>
              </w:rPr>
              <w:t>Smooth turning handle</w:t>
            </w:r>
          </w:p>
        </w:tc>
        <w:tc>
          <w:tcPr>
            <w:tcW w:w="5942" w:type="dxa"/>
          </w:tcPr>
          <w:p w14:paraId="39EE1023" w14:textId="77777777" w:rsidR="00595E11" w:rsidRPr="00D33E43" w:rsidRDefault="00595E11" w:rsidP="0085353E">
            <w:pPr>
              <w:pStyle w:val="VCAAtablecondensedbullet"/>
              <w:rPr>
                <w:lang w:val="en-AU"/>
              </w:rPr>
            </w:pPr>
            <w:r w:rsidRPr="00D33E43">
              <w:rPr>
                <w:lang w:val="en-AU"/>
              </w:rPr>
              <w:t>Ergonomics</w:t>
            </w:r>
          </w:p>
          <w:p w14:paraId="7CEDD239" w14:textId="77777777" w:rsidR="00595E11" w:rsidRPr="00D33E43" w:rsidRDefault="00595E11" w:rsidP="0085353E">
            <w:pPr>
              <w:pStyle w:val="VCAAtablecondensedbullet"/>
              <w:rPr>
                <w:lang w:val="en-AU"/>
              </w:rPr>
            </w:pPr>
            <w:r w:rsidRPr="00D33E43">
              <w:rPr>
                <w:lang w:val="en-AU"/>
              </w:rPr>
              <w:t>Operation</w:t>
            </w:r>
          </w:p>
          <w:p w14:paraId="4AA6C7CC" w14:textId="77777777" w:rsidR="00595E11" w:rsidRPr="00D33E43" w:rsidRDefault="00595E11" w:rsidP="0085353E">
            <w:pPr>
              <w:pStyle w:val="VCAAtablecondensedbullet"/>
              <w:rPr>
                <w:lang w:val="en-AU"/>
              </w:rPr>
            </w:pPr>
            <w:r w:rsidRPr="00D33E43">
              <w:rPr>
                <w:lang w:val="en-AU"/>
              </w:rPr>
              <w:t>Comfort</w:t>
            </w:r>
          </w:p>
          <w:p w14:paraId="7B4BB6F2" w14:textId="77777777" w:rsidR="00595E11" w:rsidRPr="00D33E43" w:rsidRDefault="00595E11" w:rsidP="0085353E">
            <w:pPr>
              <w:pStyle w:val="VCAAtablecondensedbullet"/>
              <w:rPr>
                <w:lang w:val="en-AU"/>
              </w:rPr>
            </w:pPr>
            <w:r w:rsidRPr="00D33E43">
              <w:rPr>
                <w:lang w:val="en-AU"/>
              </w:rPr>
              <w:t>Improves quality of life</w:t>
            </w:r>
          </w:p>
        </w:tc>
      </w:tr>
      <w:tr w:rsidR="00595E11" w:rsidRPr="00D33E43" w14:paraId="785E04B6" w14:textId="77777777" w:rsidTr="00595E11">
        <w:trPr>
          <w:trHeight w:val="494"/>
        </w:trPr>
        <w:tc>
          <w:tcPr>
            <w:tcW w:w="3676" w:type="dxa"/>
          </w:tcPr>
          <w:p w14:paraId="48A598D1" w14:textId="77777777" w:rsidR="00595E11" w:rsidRPr="00D33E43" w:rsidRDefault="00595E11" w:rsidP="0085353E">
            <w:pPr>
              <w:pStyle w:val="VCAAtablecondensed"/>
              <w:rPr>
                <w:rFonts w:cstheme="minorBidi"/>
                <w:sz w:val="22"/>
                <w:lang w:val="en-AU"/>
              </w:rPr>
            </w:pPr>
            <w:r w:rsidRPr="00D33E43">
              <w:rPr>
                <w:lang w:val="en-AU"/>
              </w:rPr>
              <w:t>Ergonomically designed handle</w:t>
            </w:r>
          </w:p>
        </w:tc>
        <w:tc>
          <w:tcPr>
            <w:tcW w:w="5942" w:type="dxa"/>
          </w:tcPr>
          <w:p w14:paraId="13E46617" w14:textId="77777777" w:rsidR="00595E11" w:rsidRPr="00D33E43" w:rsidRDefault="00595E11" w:rsidP="0085353E">
            <w:pPr>
              <w:pStyle w:val="VCAAtablecondensedbullet"/>
              <w:rPr>
                <w:lang w:val="en-AU"/>
              </w:rPr>
            </w:pPr>
            <w:r w:rsidRPr="00D33E43">
              <w:rPr>
                <w:lang w:val="en-AU"/>
              </w:rPr>
              <w:t>Ergonomics or anthropometric data</w:t>
            </w:r>
          </w:p>
          <w:p w14:paraId="3C2D43DE" w14:textId="77777777" w:rsidR="00595E11" w:rsidRPr="00D33E43" w:rsidRDefault="00595E11" w:rsidP="0085353E">
            <w:pPr>
              <w:pStyle w:val="VCAAtablecondensedbullet"/>
              <w:rPr>
                <w:lang w:val="en-AU"/>
              </w:rPr>
            </w:pPr>
            <w:r w:rsidRPr="00D33E43">
              <w:rPr>
                <w:lang w:val="en-AU"/>
              </w:rPr>
              <w:t>Comfort</w:t>
            </w:r>
          </w:p>
          <w:p w14:paraId="2F916860" w14:textId="77777777" w:rsidR="00595E11" w:rsidRPr="00D33E43" w:rsidRDefault="00595E11" w:rsidP="0085353E">
            <w:pPr>
              <w:pStyle w:val="VCAAtablecondensedbullet"/>
              <w:rPr>
                <w:lang w:val="en-AU"/>
              </w:rPr>
            </w:pPr>
            <w:r w:rsidRPr="00D33E43">
              <w:rPr>
                <w:lang w:val="en-AU"/>
              </w:rPr>
              <w:t>Improves quality of life</w:t>
            </w:r>
          </w:p>
        </w:tc>
      </w:tr>
      <w:tr w:rsidR="00595E11" w:rsidRPr="00D33E43" w14:paraId="2FE89CE2" w14:textId="77777777" w:rsidTr="00595E11">
        <w:trPr>
          <w:trHeight w:val="371"/>
        </w:trPr>
        <w:tc>
          <w:tcPr>
            <w:tcW w:w="3676" w:type="dxa"/>
          </w:tcPr>
          <w:p w14:paraId="49E7B227" w14:textId="77777777" w:rsidR="00595E11" w:rsidRPr="00D33E43" w:rsidRDefault="00595E11" w:rsidP="0085353E">
            <w:pPr>
              <w:pStyle w:val="VCAAtablecondensed"/>
              <w:rPr>
                <w:rFonts w:cstheme="minorBidi"/>
                <w:sz w:val="22"/>
                <w:lang w:val="en-AU"/>
              </w:rPr>
            </w:pPr>
            <w:r w:rsidRPr="00D33E43">
              <w:rPr>
                <w:lang w:val="en-AU"/>
              </w:rPr>
              <w:t>Does not leave sharp edges</w:t>
            </w:r>
          </w:p>
        </w:tc>
        <w:tc>
          <w:tcPr>
            <w:tcW w:w="5942" w:type="dxa"/>
          </w:tcPr>
          <w:p w14:paraId="58AA5BB5" w14:textId="77777777" w:rsidR="00595E11" w:rsidRPr="00D33E43" w:rsidRDefault="00595E11" w:rsidP="0085353E">
            <w:pPr>
              <w:pStyle w:val="VCAAtablecondensedbullet"/>
              <w:rPr>
                <w:lang w:val="en-AU"/>
              </w:rPr>
            </w:pPr>
            <w:r w:rsidRPr="00D33E43">
              <w:rPr>
                <w:lang w:val="en-AU"/>
              </w:rPr>
              <w:t>Safety</w:t>
            </w:r>
          </w:p>
          <w:p w14:paraId="1A8D0AEB" w14:textId="77777777" w:rsidR="00595E11" w:rsidRPr="00D33E43" w:rsidRDefault="00595E11" w:rsidP="0085353E">
            <w:pPr>
              <w:pStyle w:val="VCAAtablecondensedbullet"/>
              <w:rPr>
                <w:lang w:val="en-AU"/>
              </w:rPr>
            </w:pPr>
            <w:r w:rsidRPr="00D33E43">
              <w:rPr>
                <w:lang w:val="en-AU"/>
              </w:rPr>
              <w:t>Improves quality of life</w:t>
            </w:r>
          </w:p>
        </w:tc>
      </w:tr>
      <w:tr w:rsidR="00595E11" w:rsidRPr="00D33E43" w14:paraId="590FA3F4" w14:textId="77777777" w:rsidTr="00595E11">
        <w:trPr>
          <w:trHeight w:val="314"/>
        </w:trPr>
        <w:tc>
          <w:tcPr>
            <w:tcW w:w="3676" w:type="dxa"/>
          </w:tcPr>
          <w:p w14:paraId="09D756D5" w14:textId="77777777" w:rsidR="00595E11" w:rsidRPr="00D33E43" w:rsidRDefault="00595E11" w:rsidP="0085353E">
            <w:pPr>
              <w:pStyle w:val="VCAAtablecondensed"/>
              <w:rPr>
                <w:rFonts w:cstheme="minorBidi"/>
                <w:sz w:val="22"/>
                <w:lang w:val="en-AU"/>
              </w:rPr>
            </w:pPr>
            <w:r w:rsidRPr="00D33E43">
              <w:rPr>
                <w:lang w:val="en-AU"/>
              </w:rPr>
              <w:t>Holds onto the lid</w:t>
            </w:r>
          </w:p>
        </w:tc>
        <w:tc>
          <w:tcPr>
            <w:tcW w:w="5942" w:type="dxa"/>
          </w:tcPr>
          <w:p w14:paraId="252ADCDB" w14:textId="77777777" w:rsidR="00595E11" w:rsidRPr="00D33E43" w:rsidRDefault="00595E11" w:rsidP="0085353E">
            <w:pPr>
              <w:pStyle w:val="VCAAtablecondensedbullet"/>
              <w:rPr>
                <w:lang w:val="en-AU"/>
              </w:rPr>
            </w:pPr>
            <w:r w:rsidRPr="00D33E43">
              <w:rPr>
                <w:lang w:val="en-AU"/>
              </w:rPr>
              <w:t>Secondary function</w:t>
            </w:r>
          </w:p>
          <w:p w14:paraId="78678F3A" w14:textId="77777777" w:rsidR="00595E11" w:rsidRPr="00D33E43" w:rsidRDefault="00595E11" w:rsidP="0085353E">
            <w:pPr>
              <w:pStyle w:val="VCAAtablecondensedbullet"/>
              <w:rPr>
                <w:lang w:val="en-AU"/>
              </w:rPr>
            </w:pPr>
            <w:r w:rsidRPr="00D33E43">
              <w:rPr>
                <w:lang w:val="en-AU"/>
              </w:rPr>
              <w:t>Innovation</w:t>
            </w:r>
          </w:p>
          <w:p w14:paraId="37EEA3D3" w14:textId="77777777" w:rsidR="00595E11" w:rsidRPr="00D33E43" w:rsidRDefault="00595E11" w:rsidP="0085353E">
            <w:pPr>
              <w:pStyle w:val="VCAAtablecondensedbullet"/>
              <w:rPr>
                <w:lang w:val="en-AU"/>
              </w:rPr>
            </w:pPr>
            <w:r w:rsidRPr="00D33E43">
              <w:rPr>
                <w:lang w:val="en-AU"/>
              </w:rPr>
              <w:t>Improves quality of life</w:t>
            </w:r>
          </w:p>
        </w:tc>
      </w:tr>
      <w:tr w:rsidR="00595E11" w:rsidRPr="00D33E43" w14:paraId="0DE1B511" w14:textId="77777777" w:rsidTr="00595E11">
        <w:trPr>
          <w:trHeight w:val="423"/>
        </w:trPr>
        <w:tc>
          <w:tcPr>
            <w:tcW w:w="3676" w:type="dxa"/>
          </w:tcPr>
          <w:p w14:paraId="48119A5C" w14:textId="77777777" w:rsidR="00595E11" w:rsidRPr="00D33E43" w:rsidRDefault="00595E11" w:rsidP="0085353E">
            <w:pPr>
              <w:pStyle w:val="VCAAtablecondensed"/>
              <w:rPr>
                <w:rFonts w:cstheme="minorBidi"/>
                <w:sz w:val="22"/>
                <w:lang w:val="en-AU"/>
              </w:rPr>
            </w:pPr>
            <w:r w:rsidRPr="00D33E43">
              <w:rPr>
                <w:lang w:val="en-AU"/>
              </w:rPr>
              <w:t>Safe, comfortable and easy to use</w:t>
            </w:r>
          </w:p>
        </w:tc>
        <w:tc>
          <w:tcPr>
            <w:tcW w:w="5942" w:type="dxa"/>
          </w:tcPr>
          <w:p w14:paraId="665BA9A4" w14:textId="77777777" w:rsidR="00595E11" w:rsidRPr="00D33E43" w:rsidRDefault="00595E11" w:rsidP="0085353E">
            <w:pPr>
              <w:pStyle w:val="VCAAtablecondensedbullet"/>
              <w:rPr>
                <w:lang w:val="en-AU"/>
              </w:rPr>
            </w:pPr>
            <w:r w:rsidRPr="00D33E43">
              <w:rPr>
                <w:lang w:val="en-AU"/>
              </w:rPr>
              <w:t>Comfort</w:t>
            </w:r>
          </w:p>
          <w:p w14:paraId="6587D9D5" w14:textId="77777777" w:rsidR="00595E11" w:rsidRPr="00D33E43" w:rsidRDefault="00595E11" w:rsidP="0085353E">
            <w:pPr>
              <w:pStyle w:val="VCAAtablecondensedbullet"/>
              <w:rPr>
                <w:lang w:val="en-AU"/>
              </w:rPr>
            </w:pPr>
            <w:r w:rsidRPr="00D33E43">
              <w:rPr>
                <w:lang w:val="en-AU"/>
              </w:rPr>
              <w:t>Safety</w:t>
            </w:r>
          </w:p>
          <w:p w14:paraId="27BCB7BE" w14:textId="77777777" w:rsidR="00595E11" w:rsidRPr="00D33E43" w:rsidRDefault="00595E11" w:rsidP="0085353E">
            <w:pPr>
              <w:pStyle w:val="VCAAtablecondensedbullet"/>
              <w:rPr>
                <w:lang w:val="en-AU"/>
              </w:rPr>
            </w:pPr>
            <w:r w:rsidRPr="00D33E43">
              <w:rPr>
                <w:lang w:val="en-AU"/>
              </w:rPr>
              <w:t>Improves quality of life</w:t>
            </w:r>
          </w:p>
        </w:tc>
      </w:tr>
    </w:tbl>
    <w:p w14:paraId="26EBF3C4" w14:textId="77777777" w:rsidR="00595E11" w:rsidRPr="00D33E43" w:rsidRDefault="00595E11" w:rsidP="00B135EA">
      <w:pPr>
        <w:pStyle w:val="VCAAbody"/>
        <w:rPr>
          <w:lang w:val="en-AU"/>
        </w:rPr>
      </w:pPr>
      <w:r w:rsidRPr="00D33E43">
        <w:rPr>
          <w:lang w:val="en-AU"/>
        </w:rPr>
        <w:t>While most students could easily identify a product feature from the photograph and information provided on the Multi-function Kitchen Tool, fewer were able to identify and link a parameter to the feature. A parameter in response to this question must be written as it appears in the right-hand column on page 11 of the study design. Many students named a product design factor instead of a parameter, which could not be awarded marks.</w:t>
      </w:r>
    </w:p>
    <w:p w14:paraId="44F36E95" w14:textId="77777777" w:rsidR="00595E11" w:rsidRPr="00D33E43" w:rsidRDefault="00595E11" w:rsidP="00B135EA">
      <w:pPr>
        <w:pStyle w:val="VCAAHeading3"/>
        <w:rPr>
          <w:lang w:val="en-AU"/>
        </w:rPr>
      </w:pPr>
      <w:r w:rsidRPr="00D33E43">
        <w:rPr>
          <w:lang w:val="en-AU"/>
        </w:rPr>
        <w:t>Question 5a.</w:t>
      </w:r>
    </w:p>
    <w:tbl>
      <w:tblPr>
        <w:tblStyle w:val="VCAATableClosed"/>
        <w:tblW w:w="3806" w:type="dxa"/>
        <w:tblLook w:val="01E0" w:firstRow="1" w:lastRow="1" w:firstColumn="1" w:lastColumn="1" w:noHBand="0" w:noVBand="0"/>
      </w:tblPr>
      <w:tblGrid>
        <w:gridCol w:w="907"/>
        <w:gridCol w:w="907"/>
        <w:gridCol w:w="907"/>
        <w:gridCol w:w="1085"/>
      </w:tblGrid>
      <w:tr w:rsidR="00595E11" w:rsidRPr="00D33E43" w14:paraId="7238AE22" w14:textId="77777777" w:rsidTr="00595E11">
        <w:trPr>
          <w:cnfStyle w:val="100000000000" w:firstRow="1" w:lastRow="0" w:firstColumn="0" w:lastColumn="0" w:oddVBand="0" w:evenVBand="0" w:oddHBand="0" w:evenHBand="0" w:firstRowFirstColumn="0" w:firstRowLastColumn="0" w:lastRowFirstColumn="0" w:lastRowLastColumn="0"/>
          <w:trHeight w:hRule="exact" w:val="397"/>
        </w:trPr>
        <w:tc>
          <w:tcPr>
            <w:tcW w:w="906" w:type="dxa"/>
            <w:tcBorders>
              <w:right w:val="single" w:sz="4" w:space="0" w:color="FFFFFF"/>
            </w:tcBorders>
          </w:tcPr>
          <w:p w14:paraId="49E635CD" w14:textId="77777777" w:rsidR="00595E11" w:rsidRPr="00D33E43" w:rsidRDefault="00595E11" w:rsidP="0085353E">
            <w:pPr>
              <w:pStyle w:val="VCAAtablecondensed"/>
              <w:rPr>
                <w:lang w:val="en-AU"/>
              </w:rPr>
            </w:pPr>
            <w:r w:rsidRPr="00D33E43">
              <w:rPr>
                <w:lang w:val="en-AU"/>
              </w:rPr>
              <w:t>Marks</w:t>
            </w:r>
          </w:p>
        </w:tc>
        <w:tc>
          <w:tcPr>
            <w:tcW w:w="907" w:type="dxa"/>
            <w:tcBorders>
              <w:left w:val="single" w:sz="4" w:space="0" w:color="FFFFFF"/>
              <w:right w:val="single" w:sz="4" w:space="0" w:color="FFFFFF"/>
            </w:tcBorders>
          </w:tcPr>
          <w:p w14:paraId="1FAAD3FD" w14:textId="77777777" w:rsidR="00595E11" w:rsidRPr="00D33E43" w:rsidRDefault="00595E11" w:rsidP="0085353E">
            <w:pPr>
              <w:pStyle w:val="VCAAtablecondensed"/>
              <w:rPr>
                <w:lang w:val="en-AU"/>
              </w:rPr>
            </w:pPr>
            <w:r w:rsidRPr="00D33E43">
              <w:rPr>
                <w:lang w:val="en-AU"/>
              </w:rPr>
              <w:t>0</w:t>
            </w:r>
          </w:p>
        </w:tc>
        <w:tc>
          <w:tcPr>
            <w:tcW w:w="907" w:type="dxa"/>
            <w:tcBorders>
              <w:left w:val="single" w:sz="4" w:space="0" w:color="FFFFFF"/>
              <w:right w:val="single" w:sz="4" w:space="0" w:color="FFFFFF"/>
            </w:tcBorders>
          </w:tcPr>
          <w:p w14:paraId="77935491" w14:textId="77777777" w:rsidR="00595E11" w:rsidRPr="00D33E43" w:rsidRDefault="00595E11" w:rsidP="0085353E">
            <w:pPr>
              <w:pStyle w:val="VCAAtablecondensed"/>
              <w:rPr>
                <w:lang w:val="en-AU"/>
              </w:rPr>
            </w:pPr>
            <w:r w:rsidRPr="00D33E43">
              <w:rPr>
                <w:lang w:val="en-AU"/>
              </w:rPr>
              <w:t>1</w:t>
            </w:r>
          </w:p>
        </w:tc>
        <w:tc>
          <w:tcPr>
            <w:tcW w:w="1085" w:type="dxa"/>
            <w:tcBorders>
              <w:left w:val="single" w:sz="4" w:space="0" w:color="FFFFFF"/>
            </w:tcBorders>
          </w:tcPr>
          <w:p w14:paraId="6A203FB3" w14:textId="77777777" w:rsidR="00595E11" w:rsidRPr="00D33E43" w:rsidRDefault="00595E11" w:rsidP="0085353E">
            <w:pPr>
              <w:pStyle w:val="VCAAtablecondensed"/>
              <w:rPr>
                <w:lang w:val="en-AU"/>
              </w:rPr>
            </w:pPr>
            <w:r w:rsidRPr="00D33E43">
              <w:rPr>
                <w:lang w:val="en-AU"/>
              </w:rPr>
              <w:t>Average</w:t>
            </w:r>
          </w:p>
        </w:tc>
      </w:tr>
      <w:tr w:rsidR="00595E11" w:rsidRPr="00D33E43" w14:paraId="144423F4" w14:textId="77777777" w:rsidTr="00595E11">
        <w:trPr>
          <w:trHeight w:hRule="exact" w:val="397"/>
        </w:trPr>
        <w:tc>
          <w:tcPr>
            <w:tcW w:w="906" w:type="dxa"/>
          </w:tcPr>
          <w:p w14:paraId="037D5514" w14:textId="77777777" w:rsidR="00595E11" w:rsidRPr="00D33E43" w:rsidRDefault="00595E11" w:rsidP="0085353E">
            <w:pPr>
              <w:pStyle w:val="VCAAtablecondensed"/>
              <w:rPr>
                <w:lang w:val="en-AU"/>
              </w:rPr>
            </w:pPr>
            <w:r w:rsidRPr="00D33E43">
              <w:rPr>
                <w:lang w:val="en-AU"/>
              </w:rPr>
              <w:t>%</w:t>
            </w:r>
          </w:p>
        </w:tc>
        <w:tc>
          <w:tcPr>
            <w:tcW w:w="907" w:type="dxa"/>
          </w:tcPr>
          <w:p w14:paraId="7A358427" w14:textId="77777777" w:rsidR="00595E11" w:rsidRPr="00D33E43" w:rsidRDefault="00595E11" w:rsidP="0085353E">
            <w:pPr>
              <w:pStyle w:val="VCAAtablecondensed"/>
              <w:rPr>
                <w:lang w:val="en-AU"/>
              </w:rPr>
            </w:pPr>
            <w:r w:rsidRPr="00D33E43">
              <w:rPr>
                <w:lang w:val="en-AU"/>
              </w:rPr>
              <w:t>48</w:t>
            </w:r>
          </w:p>
        </w:tc>
        <w:tc>
          <w:tcPr>
            <w:tcW w:w="907" w:type="dxa"/>
          </w:tcPr>
          <w:p w14:paraId="721BCC98" w14:textId="77777777" w:rsidR="00595E11" w:rsidRPr="00D33E43" w:rsidRDefault="00595E11" w:rsidP="0085353E">
            <w:pPr>
              <w:pStyle w:val="VCAAtablecondensed"/>
              <w:rPr>
                <w:lang w:val="en-AU"/>
              </w:rPr>
            </w:pPr>
            <w:r w:rsidRPr="00D33E43">
              <w:rPr>
                <w:lang w:val="en-AU"/>
              </w:rPr>
              <w:t>52</w:t>
            </w:r>
          </w:p>
        </w:tc>
        <w:tc>
          <w:tcPr>
            <w:tcW w:w="1085" w:type="dxa"/>
          </w:tcPr>
          <w:p w14:paraId="2F84C9F2" w14:textId="77777777" w:rsidR="00595E11" w:rsidRPr="00D33E43" w:rsidRDefault="00595E11" w:rsidP="0085353E">
            <w:pPr>
              <w:pStyle w:val="VCAAtablecondensed"/>
              <w:rPr>
                <w:lang w:val="en-AU"/>
              </w:rPr>
            </w:pPr>
            <w:r w:rsidRPr="00D33E43">
              <w:rPr>
                <w:lang w:val="en-AU"/>
              </w:rPr>
              <w:t>0.5</w:t>
            </w:r>
          </w:p>
        </w:tc>
      </w:tr>
    </w:tbl>
    <w:p w14:paraId="152415B8" w14:textId="77777777" w:rsidR="00595E11" w:rsidRPr="00D33E43" w:rsidRDefault="00595E11" w:rsidP="00B135EA">
      <w:pPr>
        <w:pStyle w:val="VCAAbody"/>
        <w:rPr>
          <w:lang w:val="en-AU"/>
        </w:rPr>
      </w:pPr>
      <w:r w:rsidRPr="00D33E43">
        <w:rPr>
          <w:lang w:val="en-AU"/>
        </w:rPr>
        <w:t xml:space="preserve">Acceptable responses outlined a method of market research. However, many students did not read the question carefully and described an end-user rather than a way to identify them. </w:t>
      </w:r>
    </w:p>
    <w:p w14:paraId="2461F1A9" w14:textId="77777777" w:rsidR="00595E11" w:rsidRPr="00D33E43" w:rsidRDefault="00595E11" w:rsidP="00B135EA">
      <w:pPr>
        <w:pStyle w:val="VCAAbody"/>
        <w:rPr>
          <w:lang w:val="en-AU"/>
        </w:rPr>
      </w:pPr>
      <w:r w:rsidRPr="00D33E43">
        <w:rPr>
          <w:lang w:val="en-AU"/>
        </w:rPr>
        <w:t>The following are examples of high-scoring responses.</w:t>
      </w:r>
    </w:p>
    <w:p w14:paraId="5C80B49D" w14:textId="77777777" w:rsidR="00595E11" w:rsidRPr="00D33E43" w:rsidRDefault="00595E11" w:rsidP="00B135EA">
      <w:pPr>
        <w:pStyle w:val="VCAAbody"/>
        <w:rPr>
          <w:rStyle w:val="VCAAitalic"/>
          <w:lang w:val="en-AU"/>
        </w:rPr>
      </w:pPr>
      <w:r w:rsidRPr="00D33E43">
        <w:rPr>
          <w:rStyle w:val="VCAAitalic"/>
          <w:lang w:val="en-AU"/>
        </w:rPr>
        <w:t xml:space="preserve">Surveys out the front of shops asking </w:t>
      </w:r>
      <w:proofErr w:type="gramStart"/>
      <w:r w:rsidRPr="00D33E43">
        <w:rPr>
          <w:rStyle w:val="VCAAitalic"/>
          <w:lang w:val="en-AU"/>
        </w:rPr>
        <w:t>have</w:t>
      </w:r>
      <w:proofErr w:type="gramEnd"/>
      <w:r w:rsidRPr="00D33E43">
        <w:rPr>
          <w:rStyle w:val="VCAAitalic"/>
          <w:lang w:val="en-AU"/>
        </w:rPr>
        <w:t xml:space="preserve"> you ever had difficulties opening jars. </w:t>
      </w:r>
    </w:p>
    <w:p w14:paraId="509DCB2B" w14:textId="77777777" w:rsidR="00595E11" w:rsidRPr="00D33E43" w:rsidRDefault="00595E11" w:rsidP="00B135EA">
      <w:pPr>
        <w:pStyle w:val="VCAAbody"/>
        <w:rPr>
          <w:rStyle w:val="VCAAitalic"/>
          <w:lang w:val="en-AU"/>
        </w:rPr>
      </w:pPr>
      <w:r w:rsidRPr="00D33E43">
        <w:rPr>
          <w:rStyle w:val="VCAAitalic"/>
          <w:lang w:val="en-AU"/>
        </w:rPr>
        <w:t>By looking at statistics of people who purchase canned products and products with bottle tops.</w:t>
      </w:r>
    </w:p>
    <w:p w14:paraId="50880C2F" w14:textId="77777777" w:rsidR="00595E11" w:rsidRPr="00D33E43" w:rsidRDefault="00595E11" w:rsidP="00B135EA">
      <w:pPr>
        <w:pStyle w:val="VCAAHeading3"/>
        <w:rPr>
          <w:lang w:val="en-AU"/>
        </w:rPr>
      </w:pPr>
      <w:r w:rsidRPr="00D33E43">
        <w:rPr>
          <w:lang w:val="en-AU"/>
        </w:rPr>
        <w:lastRenderedPageBreak/>
        <w:t>Question 5b.</w:t>
      </w:r>
    </w:p>
    <w:tbl>
      <w:tblPr>
        <w:tblStyle w:val="VCAATableClosed"/>
        <w:tblW w:w="5621" w:type="dxa"/>
        <w:tblLook w:val="01E0" w:firstRow="1" w:lastRow="1" w:firstColumn="1" w:lastColumn="1" w:noHBand="0" w:noVBand="0"/>
      </w:tblPr>
      <w:tblGrid>
        <w:gridCol w:w="908"/>
        <w:gridCol w:w="907"/>
        <w:gridCol w:w="907"/>
        <w:gridCol w:w="907"/>
        <w:gridCol w:w="909"/>
        <w:gridCol w:w="1083"/>
      </w:tblGrid>
      <w:tr w:rsidR="00595E11" w:rsidRPr="00D33E43" w14:paraId="4FBBFC51" w14:textId="77777777" w:rsidTr="00595E11">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Borders>
              <w:right w:val="single" w:sz="4" w:space="0" w:color="FFFFFF"/>
            </w:tcBorders>
          </w:tcPr>
          <w:p w14:paraId="0E483F91" w14:textId="77777777" w:rsidR="00595E11" w:rsidRPr="00D33E43" w:rsidRDefault="00595E11" w:rsidP="0085353E">
            <w:pPr>
              <w:pStyle w:val="VCAAtablecondensed"/>
              <w:rPr>
                <w:lang w:val="en-AU"/>
              </w:rPr>
            </w:pPr>
            <w:r w:rsidRPr="00D33E43">
              <w:rPr>
                <w:lang w:val="en-AU"/>
              </w:rPr>
              <w:t>Marks</w:t>
            </w:r>
          </w:p>
        </w:tc>
        <w:tc>
          <w:tcPr>
            <w:tcW w:w="907" w:type="dxa"/>
            <w:tcBorders>
              <w:left w:val="single" w:sz="4" w:space="0" w:color="FFFFFF"/>
              <w:right w:val="single" w:sz="4" w:space="0" w:color="FFFFFF"/>
            </w:tcBorders>
          </w:tcPr>
          <w:p w14:paraId="04BB6503" w14:textId="77777777" w:rsidR="00595E11" w:rsidRPr="00D33E43" w:rsidRDefault="00595E11" w:rsidP="0085353E">
            <w:pPr>
              <w:pStyle w:val="VCAAtablecondensed"/>
              <w:rPr>
                <w:lang w:val="en-AU"/>
              </w:rPr>
            </w:pPr>
            <w:r w:rsidRPr="00D33E43">
              <w:rPr>
                <w:lang w:val="en-AU"/>
              </w:rPr>
              <w:t>0</w:t>
            </w:r>
          </w:p>
        </w:tc>
        <w:tc>
          <w:tcPr>
            <w:tcW w:w="907" w:type="dxa"/>
            <w:tcBorders>
              <w:left w:val="single" w:sz="4" w:space="0" w:color="FFFFFF"/>
              <w:right w:val="single" w:sz="4" w:space="0" w:color="FFFFFF"/>
            </w:tcBorders>
          </w:tcPr>
          <w:p w14:paraId="241ED492" w14:textId="77777777" w:rsidR="00595E11" w:rsidRPr="00D33E43" w:rsidRDefault="00595E11" w:rsidP="0085353E">
            <w:pPr>
              <w:pStyle w:val="VCAAtablecondensed"/>
              <w:rPr>
                <w:lang w:val="en-AU"/>
              </w:rPr>
            </w:pPr>
            <w:r w:rsidRPr="00D33E43">
              <w:rPr>
                <w:lang w:val="en-AU"/>
              </w:rPr>
              <w:t>1</w:t>
            </w:r>
          </w:p>
        </w:tc>
        <w:tc>
          <w:tcPr>
            <w:tcW w:w="907" w:type="dxa"/>
            <w:tcBorders>
              <w:left w:val="single" w:sz="4" w:space="0" w:color="FFFFFF"/>
              <w:right w:val="single" w:sz="4" w:space="0" w:color="FFFFFF"/>
            </w:tcBorders>
          </w:tcPr>
          <w:p w14:paraId="4DCDAC85" w14:textId="77777777" w:rsidR="00595E11" w:rsidRPr="00D33E43" w:rsidRDefault="00595E11" w:rsidP="0085353E">
            <w:pPr>
              <w:pStyle w:val="VCAAtablecondensed"/>
              <w:rPr>
                <w:lang w:val="en-AU"/>
              </w:rPr>
            </w:pPr>
            <w:r w:rsidRPr="00D33E43">
              <w:rPr>
                <w:lang w:val="en-AU"/>
              </w:rPr>
              <w:t>2</w:t>
            </w:r>
          </w:p>
        </w:tc>
        <w:tc>
          <w:tcPr>
            <w:tcW w:w="909" w:type="dxa"/>
            <w:tcBorders>
              <w:left w:val="single" w:sz="4" w:space="0" w:color="FFFFFF"/>
              <w:right w:val="single" w:sz="4" w:space="0" w:color="FFFFFF"/>
            </w:tcBorders>
          </w:tcPr>
          <w:p w14:paraId="66604F18" w14:textId="77777777" w:rsidR="00595E11" w:rsidRPr="00D33E43" w:rsidRDefault="00595E11" w:rsidP="0085353E">
            <w:pPr>
              <w:pStyle w:val="VCAAtablecondensed"/>
              <w:rPr>
                <w:lang w:val="en-AU"/>
              </w:rPr>
            </w:pPr>
            <w:r w:rsidRPr="00D33E43">
              <w:rPr>
                <w:lang w:val="en-AU"/>
              </w:rPr>
              <w:t>3</w:t>
            </w:r>
          </w:p>
        </w:tc>
        <w:tc>
          <w:tcPr>
            <w:tcW w:w="1083" w:type="dxa"/>
            <w:tcBorders>
              <w:left w:val="single" w:sz="4" w:space="0" w:color="FFFFFF"/>
            </w:tcBorders>
          </w:tcPr>
          <w:p w14:paraId="17C73153" w14:textId="77777777" w:rsidR="00595E11" w:rsidRPr="00D33E43" w:rsidRDefault="00595E11" w:rsidP="0085353E">
            <w:pPr>
              <w:pStyle w:val="VCAAtablecondensed"/>
              <w:rPr>
                <w:lang w:val="en-AU"/>
              </w:rPr>
            </w:pPr>
            <w:r w:rsidRPr="00D33E43">
              <w:rPr>
                <w:lang w:val="en-AU"/>
              </w:rPr>
              <w:t>Average</w:t>
            </w:r>
          </w:p>
        </w:tc>
      </w:tr>
      <w:tr w:rsidR="00595E11" w:rsidRPr="00D33E43" w14:paraId="414AD0FC" w14:textId="77777777" w:rsidTr="00595E11">
        <w:trPr>
          <w:trHeight w:hRule="exact" w:val="397"/>
        </w:trPr>
        <w:tc>
          <w:tcPr>
            <w:tcW w:w="907" w:type="dxa"/>
          </w:tcPr>
          <w:p w14:paraId="79CB8DFB" w14:textId="77777777" w:rsidR="00595E11" w:rsidRPr="00D33E43" w:rsidRDefault="00595E11" w:rsidP="0085353E">
            <w:pPr>
              <w:pStyle w:val="VCAAtablecondensed"/>
              <w:rPr>
                <w:lang w:val="en-AU"/>
              </w:rPr>
            </w:pPr>
            <w:r w:rsidRPr="00D33E43">
              <w:rPr>
                <w:lang w:val="en-AU"/>
              </w:rPr>
              <w:t>%</w:t>
            </w:r>
          </w:p>
        </w:tc>
        <w:tc>
          <w:tcPr>
            <w:tcW w:w="907" w:type="dxa"/>
          </w:tcPr>
          <w:p w14:paraId="1112DF3B" w14:textId="77777777" w:rsidR="00595E11" w:rsidRPr="00D33E43" w:rsidRDefault="00595E11" w:rsidP="0085353E">
            <w:pPr>
              <w:pStyle w:val="VCAAtablecondensed"/>
              <w:rPr>
                <w:lang w:val="en-AU"/>
              </w:rPr>
            </w:pPr>
            <w:r w:rsidRPr="00D33E43">
              <w:rPr>
                <w:lang w:val="en-AU"/>
              </w:rPr>
              <w:t>20</w:t>
            </w:r>
          </w:p>
        </w:tc>
        <w:tc>
          <w:tcPr>
            <w:tcW w:w="907" w:type="dxa"/>
          </w:tcPr>
          <w:p w14:paraId="1C0A9674" w14:textId="77777777" w:rsidR="00595E11" w:rsidRPr="00D33E43" w:rsidRDefault="00595E11" w:rsidP="0085353E">
            <w:pPr>
              <w:pStyle w:val="VCAAtablecondensed"/>
              <w:rPr>
                <w:lang w:val="en-AU"/>
              </w:rPr>
            </w:pPr>
            <w:r w:rsidRPr="00D33E43">
              <w:rPr>
                <w:lang w:val="en-AU"/>
              </w:rPr>
              <w:t>21</w:t>
            </w:r>
          </w:p>
        </w:tc>
        <w:tc>
          <w:tcPr>
            <w:tcW w:w="907" w:type="dxa"/>
          </w:tcPr>
          <w:p w14:paraId="5D3AA692" w14:textId="77777777" w:rsidR="00595E11" w:rsidRPr="00D33E43" w:rsidRDefault="00595E11" w:rsidP="0085353E">
            <w:pPr>
              <w:pStyle w:val="VCAAtablecondensed"/>
              <w:rPr>
                <w:lang w:val="en-AU"/>
              </w:rPr>
            </w:pPr>
            <w:r w:rsidRPr="00D33E43">
              <w:rPr>
                <w:lang w:val="en-AU"/>
              </w:rPr>
              <w:t>36</w:t>
            </w:r>
          </w:p>
        </w:tc>
        <w:tc>
          <w:tcPr>
            <w:tcW w:w="909" w:type="dxa"/>
          </w:tcPr>
          <w:p w14:paraId="2E15255A" w14:textId="77777777" w:rsidR="00595E11" w:rsidRPr="00D33E43" w:rsidRDefault="00595E11" w:rsidP="0085353E">
            <w:pPr>
              <w:pStyle w:val="VCAAtablecondensed"/>
              <w:rPr>
                <w:lang w:val="en-AU"/>
              </w:rPr>
            </w:pPr>
            <w:r w:rsidRPr="00D33E43">
              <w:rPr>
                <w:lang w:val="en-AU"/>
              </w:rPr>
              <w:t>23</w:t>
            </w:r>
          </w:p>
        </w:tc>
        <w:tc>
          <w:tcPr>
            <w:tcW w:w="1083" w:type="dxa"/>
          </w:tcPr>
          <w:p w14:paraId="7C46C043" w14:textId="77777777" w:rsidR="00595E11" w:rsidRPr="00D33E43" w:rsidRDefault="00595E11" w:rsidP="0085353E">
            <w:pPr>
              <w:pStyle w:val="VCAAtablecondensed"/>
              <w:rPr>
                <w:lang w:val="en-AU"/>
              </w:rPr>
            </w:pPr>
            <w:r w:rsidRPr="00D33E43">
              <w:rPr>
                <w:lang w:val="en-AU"/>
              </w:rPr>
              <w:t>1.6</w:t>
            </w:r>
          </w:p>
        </w:tc>
      </w:tr>
    </w:tbl>
    <w:p w14:paraId="6E403D1E" w14:textId="77777777" w:rsidR="00595E11" w:rsidRPr="00D33E43" w:rsidRDefault="00595E11" w:rsidP="00B135EA">
      <w:pPr>
        <w:pStyle w:val="VCAAbody"/>
        <w:rPr>
          <w:lang w:val="en-AU"/>
        </w:rPr>
      </w:pPr>
      <w:r w:rsidRPr="00D33E43">
        <w:rPr>
          <w:lang w:val="en-AU"/>
        </w:rPr>
        <w:t>High-scoring responses for this question mentioned various features of the Multi-function Kitchen Tool, such as the handles, shape of the grip area, location of trigger/button/safety-catch and overall size for leverage, that would be designed with reference to anthropometric data and that it was important for comfort and ease of use for a wide range of end-users.</w:t>
      </w:r>
    </w:p>
    <w:p w14:paraId="3175A57B" w14:textId="77777777" w:rsidR="00595E11" w:rsidRPr="00D33E43" w:rsidRDefault="00595E11" w:rsidP="00B135EA">
      <w:pPr>
        <w:pStyle w:val="VCAAbody"/>
        <w:rPr>
          <w:lang w:val="en-AU"/>
        </w:rPr>
      </w:pPr>
      <w:r w:rsidRPr="00D33E43">
        <w:rPr>
          <w:lang w:val="en-AU"/>
        </w:rPr>
        <w:t>Common misunderstandings were that the data would be used to create different sizes, which is unlikely for this product. A lot of students also repeated the information given in the question as their response, which could not be awarded any marks.</w:t>
      </w:r>
    </w:p>
    <w:p w14:paraId="095A23A6" w14:textId="77777777" w:rsidR="00595E11" w:rsidRPr="00D33E43" w:rsidRDefault="00595E11" w:rsidP="00B135EA">
      <w:pPr>
        <w:pStyle w:val="VCAAbody"/>
        <w:rPr>
          <w:lang w:val="en-AU"/>
        </w:rPr>
      </w:pPr>
      <w:r w:rsidRPr="00D33E43">
        <w:rPr>
          <w:lang w:val="en-AU"/>
        </w:rPr>
        <w:t>The following is an example of a high-scoring response.</w:t>
      </w:r>
    </w:p>
    <w:p w14:paraId="6216411D" w14:textId="77777777" w:rsidR="00595E11" w:rsidRPr="00D33E43" w:rsidRDefault="00595E11" w:rsidP="00B135EA">
      <w:pPr>
        <w:pStyle w:val="VCAAbody"/>
        <w:rPr>
          <w:rStyle w:val="VCAAitalic"/>
          <w:lang w:val="en-AU"/>
        </w:rPr>
      </w:pPr>
      <w:r w:rsidRPr="00D33E43">
        <w:rPr>
          <w:rStyle w:val="VCAAitalic"/>
          <w:lang w:val="en-AU"/>
        </w:rPr>
        <w:t>Anthropometric data on hand size could give the designers insight into the diameter of the handle in order to make it comfortable to hold. As well as determining where they placed buttons for easy reaching.</w:t>
      </w:r>
    </w:p>
    <w:p w14:paraId="0ACCDD04" w14:textId="77777777" w:rsidR="00595E11" w:rsidRPr="00D33E43" w:rsidRDefault="00595E11" w:rsidP="00B135EA">
      <w:pPr>
        <w:pStyle w:val="VCAAHeading3"/>
        <w:rPr>
          <w:lang w:val="en-AU"/>
        </w:rPr>
      </w:pPr>
      <w:r w:rsidRPr="00D33E43">
        <w:rPr>
          <w:lang w:val="en-AU"/>
        </w:rPr>
        <w:t>Question 6</w:t>
      </w:r>
    </w:p>
    <w:tbl>
      <w:tblPr>
        <w:tblStyle w:val="VCAATableClosed"/>
        <w:tblW w:w="4713" w:type="dxa"/>
        <w:tblLook w:val="01E0" w:firstRow="1" w:lastRow="1" w:firstColumn="1" w:lastColumn="1" w:noHBand="0" w:noVBand="0"/>
      </w:tblPr>
      <w:tblGrid>
        <w:gridCol w:w="905"/>
        <w:gridCol w:w="907"/>
        <w:gridCol w:w="907"/>
        <w:gridCol w:w="907"/>
        <w:gridCol w:w="1087"/>
      </w:tblGrid>
      <w:tr w:rsidR="00595E11" w:rsidRPr="00D33E43" w14:paraId="633E34EF" w14:textId="77777777" w:rsidTr="00595E11">
        <w:trPr>
          <w:cnfStyle w:val="100000000000" w:firstRow="1" w:lastRow="0" w:firstColumn="0" w:lastColumn="0" w:oddVBand="0" w:evenVBand="0" w:oddHBand="0" w:evenHBand="0" w:firstRowFirstColumn="0" w:firstRowLastColumn="0" w:lastRowFirstColumn="0" w:lastRowLastColumn="0"/>
          <w:trHeight w:hRule="exact" w:val="397"/>
        </w:trPr>
        <w:tc>
          <w:tcPr>
            <w:tcW w:w="905" w:type="dxa"/>
            <w:tcBorders>
              <w:right w:val="single" w:sz="4" w:space="0" w:color="FFFFFF"/>
            </w:tcBorders>
          </w:tcPr>
          <w:p w14:paraId="70479002" w14:textId="77777777" w:rsidR="00595E11" w:rsidRPr="00D33E43" w:rsidRDefault="00595E11" w:rsidP="0085353E">
            <w:pPr>
              <w:pStyle w:val="VCAAtablecondensed"/>
              <w:rPr>
                <w:lang w:val="en-AU"/>
              </w:rPr>
            </w:pPr>
            <w:r w:rsidRPr="00D33E43">
              <w:rPr>
                <w:lang w:val="en-AU"/>
              </w:rPr>
              <w:t>Marks</w:t>
            </w:r>
          </w:p>
        </w:tc>
        <w:tc>
          <w:tcPr>
            <w:tcW w:w="907" w:type="dxa"/>
            <w:tcBorders>
              <w:left w:val="single" w:sz="4" w:space="0" w:color="FFFFFF"/>
              <w:right w:val="single" w:sz="4" w:space="0" w:color="FFFFFF"/>
            </w:tcBorders>
          </w:tcPr>
          <w:p w14:paraId="046C875A" w14:textId="77777777" w:rsidR="00595E11" w:rsidRPr="00D33E43" w:rsidRDefault="00595E11" w:rsidP="0085353E">
            <w:pPr>
              <w:pStyle w:val="VCAAtablecondensed"/>
              <w:rPr>
                <w:lang w:val="en-AU"/>
              </w:rPr>
            </w:pPr>
            <w:r w:rsidRPr="00D33E43">
              <w:rPr>
                <w:lang w:val="en-AU"/>
              </w:rPr>
              <w:t>0</w:t>
            </w:r>
          </w:p>
        </w:tc>
        <w:tc>
          <w:tcPr>
            <w:tcW w:w="907" w:type="dxa"/>
            <w:tcBorders>
              <w:left w:val="single" w:sz="4" w:space="0" w:color="FFFFFF"/>
              <w:right w:val="single" w:sz="4" w:space="0" w:color="FFFFFF"/>
            </w:tcBorders>
          </w:tcPr>
          <w:p w14:paraId="52914D74" w14:textId="77777777" w:rsidR="00595E11" w:rsidRPr="00D33E43" w:rsidRDefault="00595E11" w:rsidP="0085353E">
            <w:pPr>
              <w:pStyle w:val="VCAAtablecondensed"/>
              <w:rPr>
                <w:lang w:val="en-AU"/>
              </w:rPr>
            </w:pPr>
            <w:r w:rsidRPr="00D33E43">
              <w:rPr>
                <w:lang w:val="en-AU"/>
              </w:rPr>
              <w:t>1</w:t>
            </w:r>
          </w:p>
        </w:tc>
        <w:tc>
          <w:tcPr>
            <w:tcW w:w="907" w:type="dxa"/>
            <w:tcBorders>
              <w:left w:val="single" w:sz="4" w:space="0" w:color="FFFFFF"/>
              <w:right w:val="single" w:sz="4" w:space="0" w:color="FFFFFF"/>
            </w:tcBorders>
          </w:tcPr>
          <w:p w14:paraId="2B55391A" w14:textId="77777777" w:rsidR="00595E11" w:rsidRPr="00D33E43" w:rsidRDefault="00595E11" w:rsidP="0085353E">
            <w:pPr>
              <w:pStyle w:val="VCAAtablecondensed"/>
              <w:rPr>
                <w:lang w:val="en-AU"/>
              </w:rPr>
            </w:pPr>
            <w:r w:rsidRPr="00D33E43">
              <w:rPr>
                <w:lang w:val="en-AU"/>
              </w:rPr>
              <w:t>2</w:t>
            </w:r>
          </w:p>
        </w:tc>
        <w:tc>
          <w:tcPr>
            <w:tcW w:w="1087" w:type="dxa"/>
            <w:tcBorders>
              <w:left w:val="single" w:sz="4" w:space="0" w:color="FFFFFF"/>
            </w:tcBorders>
          </w:tcPr>
          <w:p w14:paraId="7F7C6BBD" w14:textId="77777777" w:rsidR="00595E11" w:rsidRPr="00D33E43" w:rsidRDefault="00595E11" w:rsidP="0085353E">
            <w:pPr>
              <w:pStyle w:val="VCAAtablecondensed"/>
              <w:rPr>
                <w:lang w:val="en-AU"/>
              </w:rPr>
            </w:pPr>
            <w:r w:rsidRPr="00D33E43">
              <w:rPr>
                <w:lang w:val="en-AU"/>
              </w:rPr>
              <w:t>Average</w:t>
            </w:r>
          </w:p>
        </w:tc>
      </w:tr>
      <w:tr w:rsidR="00595E11" w:rsidRPr="00D33E43" w14:paraId="1F8D3D2A" w14:textId="77777777" w:rsidTr="00595E11">
        <w:trPr>
          <w:trHeight w:hRule="exact" w:val="397"/>
        </w:trPr>
        <w:tc>
          <w:tcPr>
            <w:tcW w:w="905" w:type="dxa"/>
          </w:tcPr>
          <w:p w14:paraId="648197A7" w14:textId="77777777" w:rsidR="00595E11" w:rsidRPr="00D33E43" w:rsidRDefault="00595E11" w:rsidP="0085353E">
            <w:pPr>
              <w:pStyle w:val="VCAAtablecondensed"/>
              <w:rPr>
                <w:lang w:val="en-AU"/>
              </w:rPr>
            </w:pPr>
            <w:r w:rsidRPr="00D33E43">
              <w:rPr>
                <w:lang w:val="en-AU"/>
              </w:rPr>
              <w:t>%</w:t>
            </w:r>
          </w:p>
        </w:tc>
        <w:tc>
          <w:tcPr>
            <w:tcW w:w="907" w:type="dxa"/>
          </w:tcPr>
          <w:p w14:paraId="5AA3D1E9" w14:textId="77777777" w:rsidR="00595E11" w:rsidRPr="00D33E43" w:rsidRDefault="00595E11" w:rsidP="0085353E">
            <w:pPr>
              <w:pStyle w:val="VCAAtablecondensed"/>
              <w:rPr>
                <w:lang w:val="en-AU"/>
              </w:rPr>
            </w:pPr>
            <w:r w:rsidRPr="00D33E43">
              <w:rPr>
                <w:lang w:val="en-AU"/>
              </w:rPr>
              <w:t>3</w:t>
            </w:r>
          </w:p>
        </w:tc>
        <w:tc>
          <w:tcPr>
            <w:tcW w:w="907" w:type="dxa"/>
          </w:tcPr>
          <w:p w14:paraId="59B8B53B" w14:textId="77777777" w:rsidR="00595E11" w:rsidRPr="00D33E43" w:rsidRDefault="00595E11" w:rsidP="0085353E">
            <w:pPr>
              <w:pStyle w:val="VCAAtablecondensed"/>
              <w:rPr>
                <w:lang w:val="en-AU"/>
              </w:rPr>
            </w:pPr>
            <w:r w:rsidRPr="00D33E43">
              <w:rPr>
                <w:lang w:val="en-AU"/>
              </w:rPr>
              <w:t>7</w:t>
            </w:r>
          </w:p>
        </w:tc>
        <w:tc>
          <w:tcPr>
            <w:tcW w:w="907" w:type="dxa"/>
          </w:tcPr>
          <w:p w14:paraId="1E0D6D41" w14:textId="77777777" w:rsidR="00595E11" w:rsidRPr="00D33E43" w:rsidRDefault="00595E11" w:rsidP="0085353E">
            <w:pPr>
              <w:pStyle w:val="VCAAtablecondensed"/>
              <w:rPr>
                <w:lang w:val="en-AU"/>
              </w:rPr>
            </w:pPr>
            <w:r w:rsidRPr="00D33E43">
              <w:rPr>
                <w:lang w:val="en-AU"/>
              </w:rPr>
              <w:t>90</w:t>
            </w:r>
          </w:p>
        </w:tc>
        <w:tc>
          <w:tcPr>
            <w:tcW w:w="1087" w:type="dxa"/>
          </w:tcPr>
          <w:p w14:paraId="042521C5" w14:textId="77777777" w:rsidR="00595E11" w:rsidRPr="00D33E43" w:rsidRDefault="00595E11" w:rsidP="0085353E">
            <w:pPr>
              <w:pStyle w:val="VCAAtablecondensed"/>
              <w:rPr>
                <w:lang w:val="en-AU"/>
              </w:rPr>
            </w:pPr>
            <w:r w:rsidRPr="00D33E43">
              <w:rPr>
                <w:lang w:val="en-AU"/>
              </w:rPr>
              <w:t>1.9</w:t>
            </w:r>
          </w:p>
        </w:tc>
      </w:tr>
    </w:tbl>
    <w:p w14:paraId="08702963" w14:textId="77777777" w:rsidR="00595E11" w:rsidRPr="00D33E43" w:rsidRDefault="00595E11" w:rsidP="002C71B6">
      <w:pPr>
        <w:pStyle w:val="VCAAbody"/>
        <w:rPr>
          <w:lang w:val="en-AU"/>
        </w:rPr>
      </w:pPr>
      <w:r w:rsidRPr="00D33E43">
        <w:rPr>
          <w:lang w:val="en-AU"/>
        </w:rPr>
        <w:t>Examples of expectations are that it will be comfortable to use, will open all sizes of kitchen products, will suit those with arthritic hands, will not leave sharp edges, is safe for children as it has no sharp blades, etc.</w:t>
      </w:r>
    </w:p>
    <w:p w14:paraId="51F0661F" w14:textId="77777777" w:rsidR="00595E11" w:rsidRPr="00D33E43" w:rsidRDefault="00595E11" w:rsidP="002C71B6">
      <w:pPr>
        <w:pStyle w:val="VCAAbody"/>
        <w:rPr>
          <w:lang w:val="en-AU"/>
        </w:rPr>
      </w:pPr>
      <w:r w:rsidRPr="00D33E43">
        <w:rPr>
          <w:lang w:val="en-AU"/>
        </w:rPr>
        <w:t>Most students were able to list two expectations for end-users of the Multi-function Kitchen Tool and many correctly drew from the information provided in the examination.</w:t>
      </w:r>
    </w:p>
    <w:p w14:paraId="0E8AA515" w14:textId="77777777" w:rsidR="00595E11" w:rsidRPr="00D33E43" w:rsidRDefault="00595E11" w:rsidP="002C71B6">
      <w:pPr>
        <w:pStyle w:val="VCAAHeading3"/>
        <w:rPr>
          <w:lang w:val="en-AU"/>
        </w:rPr>
      </w:pPr>
      <w:r w:rsidRPr="00D33E43">
        <w:rPr>
          <w:lang w:val="en-AU"/>
        </w:rPr>
        <w:t>Question 7</w:t>
      </w:r>
    </w:p>
    <w:tbl>
      <w:tblPr>
        <w:tblStyle w:val="VCAATableClosed"/>
        <w:tblW w:w="6528" w:type="dxa"/>
        <w:tblLook w:val="01E0" w:firstRow="1" w:lastRow="1" w:firstColumn="1" w:lastColumn="1" w:noHBand="0" w:noVBand="0"/>
      </w:tblPr>
      <w:tblGrid>
        <w:gridCol w:w="908"/>
        <w:gridCol w:w="907"/>
        <w:gridCol w:w="908"/>
        <w:gridCol w:w="908"/>
        <w:gridCol w:w="907"/>
        <w:gridCol w:w="908"/>
        <w:gridCol w:w="1082"/>
      </w:tblGrid>
      <w:tr w:rsidR="00595E11" w:rsidRPr="00D33E43" w14:paraId="0A038936" w14:textId="77777777" w:rsidTr="00595E11">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Borders>
              <w:right w:val="single" w:sz="4" w:space="0" w:color="FFFFFF"/>
            </w:tcBorders>
          </w:tcPr>
          <w:p w14:paraId="77EBC6BB" w14:textId="77777777" w:rsidR="00595E11" w:rsidRPr="00D33E43" w:rsidRDefault="00595E11" w:rsidP="0085353E">
            <w:pPr>
              <w:pStyle w:val="VCAAtablecondensed"/>
              <w:rPr>
                <w:lang w:val="en-AU"/>
              </w:rPr>
            </w:pPr>
            <w:r w:rsidRPr="00D33E43">
              <w:rPr>
                <w:lang w:val="en-AU"/>
              </w:rPr>
              <w:t>Marks</w:t>
            </w:r>
          </w:p>
        </w:tc>
        <w:tc>
          <w:tcPr>
            <w:tcW w:w="907" w:type="dxa"/>
            <w:tcBorders>
              <w:left w:val="single" w:sz="4" w:space="0" w:color="FFFFFF"/>
              <w:right w:val="single" w:sz="4" w:space="0" w:color="FFFFFF"/>
            </w:tcBorders>
          </w:tcPr>
          <w:p w14:paraId="2B33E54D" w14:textId="77777777" w:rsidR="00595E11" w:rsidRPr="00D33E43" w:rsidRDefault="00595E11" w:rsidP="0085353E">
            <w:pPr>
              <w:pStyle w:val="VCAAtablecondensed"/>
              <w:rPr>
                <w:lang w:val="en-AU"/>
              </w:rPr>
            </w:pPr>
            <w:r w:rsidRPr="00D33E43">
              <w:rPr>
                <w:lang w:val="en-AU"/>
              </w:rPr>
              <w:t>0</w:t>
            </w:r>
          </w:p>
        </w:tc>
        <w:tc>
          <w:tcPr>
            <w:tcW w:w="908" w:type="dxa"/>
            <w:tcBorders>
              <w:left w:val="single" w:sz="4" w:space="0" w:color="FFFFFF"/>
              <w:right w:val="single" w:sz="4" w:space="0" w:color="FFFFFF"/>
            </w:tcBorders>
          </w:tcPr>
          <w:p w14:paraId="00F08E13" w14:textId="77777777" w:rsidR="00595E11" w:rsidRPr="00D33E43" w:rsidRDefault="00595E11" w:rsidP="0085353E">
            <w:pPr>
              <w:pStyle w:val="VCAAtablecondensed"/>
              <w:rPr>
                <w:lang w:val="en-AU"/>
              </w:rPr>
            </w:pPr>
            <w:r w:rsidRPr="00D33E43">
              <w:rPr>
                <w:lang w:val="en-AU"/>
              </w:rPr>
              <w:t>1</w:t>
            </w:r>
          </w:p>
        </w:tc>
        <w:tc>
          <w:tcPr>
            <w:tcW w:w="908" w:type="dxa"/>
            <w:tcBorders>
              <w:left w:val="single" w:sz="4" w:space="0" w:color="FFFFFF"/>
              <w:right w:val="single" w:sz="4" w:space="0" w:color="FFFFFF"/>
            </w:tcBorders>
          </w:tcPr>
          <w:p w14:paraId="27870CE0" w14:textId="77777777" w:rsidR="00595E11" w:rsidRPr="00D33E43" w:rsidRDefault="00595E11" w:rsidP="0085353E">
            <w:pPr>
              <w:pStyle w:val="VCAAtablecondensed"/>
              <w:rPr>
                <w:lang w:val="en-AU"/>
              </w:rPr>
            </w:pPr>
            <w:r w:rsidRPr="00D33E43">
              <w:rPr>
                <w:lang w:val="en-AU"/>
              </w:rPr>
              <w:t>2</w:t>
            </w:r>
          </w:p>
        </w:tc>
        <w:tc>
          <w:tcPr>
            <w:tcW w:w="907" w:type="dxa"/>
            <w:tcBorders>
              <w:left w:val="single" w:sz="4" w:space="0" w:color="FFFFFF"/>
              <w:right w:val="single" w:sz="4" w:space="0" w:color="FFFFFF"/>
            </w:tcBorders>
          </w:tcPr>
          <w:p w14:paraId="0305BA08" w14:textId="77777777" w:rsidR="00595E11" w:rsidRPr="00D33E43" w:rsidRDefault="00595E11" w:rsidP="0085353E">
            <w:pPr>
              <w:pStyle w:val="VCAAtablecondensed"/>
              <w:rPr>
                <w:lang w:val="en-AU"/>
              </w:rPr>
            </w:pPr>
            <w:r w:rsidRPr="00D33E43">
              <w:rPr>
                <w:lang w:val="en-AU"/>
              </w:rPr>
              <w:t>3</w:t>
            </w:r>
          </w:p>
        </w:tc>
        <w:tc>
          <w:tcPr>
            <w:tcW w:w="908" w:type="dxa"/>
            <w:tcBorders>
              <w:left w:val="single" w:sz="4" w:space="0" w:color="FFFFFF"/>
              <w:right w:val="single" w:sz="4" w:space="0" w:color="FFFFFF"/>
            </w:tcBorders>
          </w:tcPr>
          <w:p w14:paraId="0DBE7CEB" w14:textId="77777777" w:rsidR="00595E11" w:rsidRPr="00D33E43" w:rsidRDefault="00595E11" w:rsidP="0085353E">
            <w:pPr>
              <w:pStyle w:val="VCAAtablecondensed"/>
              <w:rPr>
                <w:lang w:val="en-AU"/>
              </w:rPr>
            </w:pPr>
            <w:r w:rsidRPr="00D33E43">
              <w:rPr>
                <w:lang w:val="en-AU"/>
              </w:rPr>
              <w:t>4</w:t>
            </w:r>
          </w:p>
        </w:tc>
        <w:tc>
          <w:tcPr>
            <w:tcW w:w="1082" w:type="dxa"/>
            <w:tcBorders>
              <w:left w:val="single" w:sz="4" w:space="0" w:color="FFFFFF"/>
            </w:tcBorders>
          </w:tcPr>
          <w:p w14:paraId="5FCB0173" w14:textId="77777777" w:rsidR="00595E11" w:rsidRPr="00D33E43" w:rsidRDefault="00595E11" w:rsidP="0085353E">
            <w:pPr>
              <w:pStyle w:val="VCAAtablecondensed"/>
              <w:rPr>
                <w:lang w:val="en-AU"/>
              </w:rPr>
            </w:pPr>
            <w:r w:rsidRPr="00D33E43">
              <w:rPr>
                <w:lang w:val="en-AU"/>
              </w:rPr>
              <w:t>Average</w:t>
            </w:r>
          </w:p>
        </w:tc>
      </w:tr>
      <w:tr w:rsidR="00595E11" w:rsidRPr="00D33E43" w14:paraId="381BB43F" w14:textId="77777777" w:rsidTr="00595E11">
        <w:trPr>
          <w:trHeight w:hRule="exact" w:val="397"/>
        </w:trPr>
        <w:tc>
          <w:tcPr>
            <w:tcW w:w="907" w:type="dxa"/>
          </w:tcPr>
          <w:p w14:paraId="44B3921E" w14:textId="77777777" w:rsidR="00595E11" w:rsidRPr="00D33E43" w:rsidRDefault="00595E11" w:rsidP="0085353E">
            <w:pPr>
              <w:pStyle w:val="VCAAtablecondensed"/>
              <w:rPr>
                <w:lang w:val="en-AU"/>
              </w:rPr>
            </w:pPr>
            <w:r w:rsidRPr="00D33E43">
              <w:rPr>
                <w:lang w:val="en-AU"/>
              </w:rPr>
              <w:t>%</w:t>
            </w:r>
          </w:p>
        </w:tc>
        <w:tc>
          <w:tcPr>
            <w:tcW w:w="907" w:type="dxa"/>
          </w:tcPr>
          <w:p w14:paraId="37F956E6" w14:textId="77777777" w:rsidR="00595E11" w:rsidRPr="00D33E43" w:rsidRDefault="00595E11" w:rsidP="0085353E">
            <w:pPr>
              <w:pStyle w:val="VCAAtablecondensed"/>
              <w:rPr>
                <w:lang w:val="en-AU"/>
              </w:rPr>
            </w:pPr>
            <w:r w:rsidRPr="00D33E43">
              <w:rPr>
                <w:lang w:val="en-AU"/>
              </w:rPr>
              <w:t>22</w:t>
            </w:r>
          </w:p>
        </w:tc>
        <w:tc>
          <w:tcPr>
            <w:tcW w:w="908" w:type="dxa"/>
          </w:tcPr>
          <w:p w14:paraId="738792C3" w14:textId="77777777" w:rsidR="00595E11" w:rsidRPr="00D33E43" w:rsidRDefault="00595E11" w:rsidP="0085353E">
            <w:pPr>
              <w:pStyle w:val="VCAAtablecondensed"/>
              <w:rPr>
                <w:lang w:val="en-AU"/>
              </w:rPr>
            </w:pPr>
            <w:r w:rsidRPr="00D33E43">
              <w:rPr>
                <w:lang w:val="en-AU"/>
              </w:rPr>
              <w:t>8</w:t>
            </w:r>
          </w:p>
        </w:tc>
        <w:tc>
          <w:tcPr>
            <w:tcW w:w="908" w:type="dxa"/>
          </w:tcPr>
          <w:p w14:paraId="3316418B" w14:textId="77777777" w:rsidR="00595E11" w:rsidRPr="00D33E43" w:rsidRDefault="00595E11" w:rsidP="0085353E">
            <w:pPr>
              <w:pStyle w:val="VCAAtablecondensed"/>
              <w:rPr>
                <w:lang w:val="en-AU"/>
              </w:rPr>
            </w:pPr>
            <w:r w:rsidRPr="00D33E43">
              <w:rPr>
                <w:lang w:val="en-AU"/>
              </w:rPr>
              <w:t>29</w:t>
            </w:r>
          </w:p>
        </w:tc>
        <w:tc>
          <w:tcPr>
            <w:tcW w:w="907" w:type="dxa"/>
          </w:tcPr>
          <w:p w14:paraId="77DD5154" w14:textId="77777777" w:rsidR="00595E11" w:rsidRPr="00D33E43" w:rsidRDefault="00595E11" w:rsidP="0085353E">
            <w:pPr>
              <w:pStyle w:val="VCAAtablecondensed"/>
              <w:rPr>
                <w:lang w:val="en-AU"/>
              </w:rPr>
            </w:pPr>
            <w:r w:rsidRPr="00D33E43">
              <w:rPr>
                <w:lang w:val="en-AU"/>
              </w:rPr>
              <w:t>8</w:t>
            </w:r>
          </w:p>
        </w:tc>
        <w:tc>
          <w:tcPr>
            <w:tcW w:w="908" w:type="dxa"/>
          </w:tcPr>
          <w:p w14:paraId="0085E992" w14:textId="77777777" w:rsidR="00595E11" w:rsidRPr="00D33E43" w:rsidRDefault="00595E11" w:rsidP="0085353E">
            <w:pPr>
              <w:pStyle w:val="VCAAtablecondensed"/>
              <w:rPr>
                <w:lang w:val="en-AU"/>
              </w:rPr>
            </w:pPr>
            <w:r w:rsidRPr="00D33E43">
              <w:rPr>
                <w:lang w:val="en-AU"/>
              </w:rPr>
              <w:t>33</w:t>
            </w:r>
          </w:p>
        </w:tc>
        <w:tc>
          <w:tcPr>
            <w:tcW w:w="1082" w:type="dxa"/>
          </w:tcPr>
          <w:p w14:paraId="2C5E48CD" w14:textId="77777777" w:rsidR="00595E11" w:rsidRPr="00D33E43" w:rsidRDefault="00595E11" w:rsidP="0085353E">
            <w:pPr>
              <w:pStyle w:val="VCAAtablecondensed"/>
              <w:rPr>
                <w:lang w:val="en-AU"/>
              </w:rPr>
            </w:pPr>
            <w:r w:rsidRPr="00D33E43">
              <w:rPr>
                <w:lang w:val="en-AU"/>
              </w:rPr>
              <w:t>2.2</w:t>
            </w:r>
            <w:bookmarkStart w:id="5" w:name="_Hlk32508844"/>
            <w:bookmarkEnd w:id="5"/>
          </w:p>
        </w:tc>
      </w:tr>
    </w:tbl>
    <w:p w14:paraId="19DE96B7" w14:textId="5864DA8F" w:rsidR="00595E11" w:rsidRPr="00D33E43" w:rsidRDefault="00595E11" w:rsidP="002C71B6">
      <w:pPr>
        <w:pStyle w:val="VCAAbody"/>
        <w:rPr>
          <w:lang w:val="en-AU"/>
        </w:rPr>
      </w:pPr>
      <w:r w:rsidRPr="00D33E43">
        <w:rPr>
          <w:lang w:val="en-AU"/>
        </w:rPr>
        <w:t xml:space="preserve">This question required a new technology as listed on page 23 of the study design. Computer-aided design (CAD) and Rapid 3D prototyping were the most common acceptable responses, as long as the explanation related to the design and development stage. Laser and computer numerical control (CNC) were acceptable if the student explained their use during the design and development stage. However, many chose computer-aided manufacture (CAM), a technology that is only used in manufacturing, and therefore could not </w:t>
      </w:r>
      <w:r w:rsidR="00BA2A57">
        <w:rPr>
          <w:lang w:val="en-AU"/>
        </w:rPr>
        <w:t>be awarded</w:t>
      </w:r>
      <w:r w:rsidRPr="00D33E43">
        <w:rPr>
          <w:lang w:val="en-AU"/>
        </w:rPr>
        <w:t xml:space="preserve"> any marks. It appears many students did not read the information explaining the context of the question and named any technologies with an explanation of what they were, rather than how they could help develop a different feature. To gain full marks students needed to relate the description to developing a different product feature or to developing the final design of the tool.</w:t>
      </w:r>
    </w:p>
    <w:p w14:paraId="0B48A0BB" w14:textId="77777777" w:rsidR="00595E11" w:rsidRPr="00D33E43" w:rsidRDefault="00595E11" w:rsidP="002C71B6">
      <w:pPr>
        <w:pStyle w:val="VCAAbody"/>
        <w:rPr>
          <w:lang w:val="en-AU"/>
        </w:rPr>
      </w:pPr>
      <w:r w:rsidRPr="00D33E43">
        <w:rPr>
          <w:lang w:val="en-AU"/>
        </w:rPr>
        <w:t>The following are examples of high-scoring responses.</w:t>
      </w:r>
    </w:p>
    <w:p w14:paraId="7C4AECE3" w14:textId="77777777" w:rsidR="00595E11" w:rsidRPr="00D33E43" w:rsidRDefault="00595E11" w:rsidP="002C71B6">
      <w:pPr>
        <w:pStyle w:val="VCAAbody"/>
        <w:rPr>
          <w:rStyle w:val="VCAAitalic"/>
          <w:lang w:val="en-AU"/>
        </w:rPr>
      </w:pPr>
      <w:r w:rsidRPr="00D33E43">
        <w:rPr>
          <w:rStyle w:val="VCAAitalic"/>
          <w:lang w:val="en-AU"/>
        </w:rPr>
        <w:t>CAD programs such as Fusion 360 may have been used to design 3D models with the 8 functions to see visually how they looked together.</w:t>
      </w:r>
    </w:p>
    <w:p w14:paraId="616EC131" w14:textId="77777777" w:rsidR="00595E11" w:rsidRPr="00D33E43" w:rsidRDefault="00595E11" w:rsidP="002C71B6">
      <w:pPr>
        <w:pStyle w:val="VCAAbody"/>
        <w:rPr>
          <w:rStyle w:val="VCAAitalic"/>
          <w:lang w:val="en-AU"/>
        </w:rPr>
      </w:pPr>
      <w:r w:rsidRPr="00D33E43">
        <w:rPr>
          <w:rStyle w:val="VCAAitalic"/>
          <w:lang w:val="en-AU"/>
        </w:rPr>
        <w:t>Rapid 3D prototyping to build two scale models to assess whether the handle is comfortable.</w:t>
      </w:r>
    </w:p>
    <w:p w14:paraId="70F65109" w14:textId="77777777" w:rsidR="00595E11" w:rsidRPr="00D33E43" w:rsidRDefault="00595E11" w:rsidP="002C71B6">
      <w:pPr>
        <w:pStyle w:val="VCAAbody"/>
        <w:rPr>
          <w:rStyle w:val="VCAAitalic"/>
          <w:lang w:val="en-AU"/>
        </w:rPr>
      </w:pPr>
      <w:r w:rsidRPr="00D33E43">
        <w:rPr>
          <w:rStyle w:val="VCAAitalic"/>
          <w:lang w:val="en-AU"/>
        </w:rPr>
        <w:t>Rapid 3D prototyping. Used in conjunction with CAD computer aided design to create prototypes of many components of the tool to ensure they work as intended before adding to the final design.</w:t>
      </w:r>
    </w:p>
    <w:p w14:paraId="348FB71D" w14:textId="77777777" w:rsidR="00595E11" w:rsidRPr="00D33E43" w:rsidRDefault="00595E11" w:rsidP="002C71B6">
      <w:pPr>
        <w:pStyle w:val="VCAAbody"/>
        <w:rPr>
          <w:rStyle w:val="VCAAitalic"/>
          <w:lang w:val="en-AU"/>
        </w:rPr>
      </w:pPr>
      <w:r w:rsidRPr="00D33E43">
        <w:rPr>
          <w:rStyle w:val="VCAAitalic"/>
          <w:lang w:val="en-AU"/>
        </w:rPr>
        <w:lastRenderedPageBreak/>
        <w:t>CAD computer aided design. Used to create a 3D virtual representation of the product to correct and modify components, such as the overall streamlined shape to ensure it is correct size to suit anthropometric data collected.</w:t>
      </w:r>
    </w:p>
    <w:p w14:paraId="08709C4B" w14:textId="77777777" w:rsidR="00595E11" w:rsidRPr="00D33E43" w:rsidRDefault="00595E11" w:rsidP="002C71B6">
      <w:pPr>
        <w:pStyle w:val="VCAAHeading3"/>
        <w:rPr>
          <w:lang w:val="en-AU"/>
        </w:rPr>
      </w:pPr>
      <w:r w:rsidRPr="00D33E43">
        <w:rPr>
          <w:lang w:val="en-AU"/>
        </w:rPr>
        <w:t>Question 8</w:t>
      </w:r>
    </w:p>
    <w:tbl>
      <w:tblPr>
        <w:tblStyle w:val="VCAATableClosed"/>
        <w:tblW w:w="5621" w:type="dxa"/>
        <w:tblLook w:val="01E0" w:firstRow="1" w:lastRow="1" w:firstColumn="1" w:lastColumn="1" w:noHBand="0" w:noVBand="0"/>
      </w:tblPr>
      <w:tblGrid>
        <w:gridCol w:w="908"/>
        <w:gridCol w:w="907"/>
        <w:gridCol w:w="907"/>
        <w:gridCol w:w="907"/>
        <w:gridCol w:w="909"/>
        <w:gridCol w:w="1083"/>
      </w:tblGrid>
      <w:tr w:rsidR="00595E11" w:rsidRPr="00D33E43" w14:paraId="74FF6DB3" w14:textId="77777777" w:rsidTr="00595E11">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Borders>
              <w:right w:val="single" w:sz="4" w:space="0" w:color="FFFFFF"/>
            </w:tcBorders>
          </w:tcPr>
          <w:p w14:paraId="6328AB08" w14:textId="77777777" w:rsidR="00595E11" w:rsidRPr="00D33E43" w:rsidRDefault="00595E11" w:rsidP="0085353E">
            <w:pPr>
              <w:pStyle w:val="VCAAtablecondensed"/>
              <w:rPr>
                <w:lang w:val="en-AU"/>
              </w:rPr>
            </w:pPr>
            <w:r w:rsidRPr="00D33E43">
              <w:rPr>
                <w:lang w:val="en-AU"/>
              </w:rPr>
              <w:t>Marks</w:t>
            </w:r>
          </w:p>
        </w:tc>
        <w:tc>
          <w:tcPr>
            <w:tcW w:w="907" w:type="dxa"/>
            <w:tcBorders>
              <w:left w:val="single" w:sz="4" w:space="0" w:color="FFFFFF"/>
              <w:right w:val="single" w:sz="4" w:space="0" w:color="FFFFFF"/>
            </w:tcBorders>
          </w:tcPr>
          <w:p w14:paraId="2A363E2E" w14:textId="77777777" w:rsidR="00595E11" w:rsidRPr="00D33E43" w:rsidRDefault="00595E11" w:rsidP="0085353E">
            <w:pPr>
              <w:pStyle w:val="VCAAtablecondensed"/>
              <w:rPr>
                <w:lang w:val="en-AU"/>
              </w:rPr>
            </w:pPr>
            <w:r w:rsidRPr="00D33E43">
              <w:rPr>
                <w:lang w:val="en-AU"/>
              </w:rPr>
              <w:t>0</w:t>
            </w:r>
          </w:p>
        </w:tc>
        <w:tc>
          <w:tcPr>
            <w:tcW w:w="907" w:type="dxa"/>
            <w:tcBorders>
              <w:left w:val="single" w:sz="4" w:space="0" w:color="FFFFFF"/>
              <w:right w:val="single" w:sz="4" w:space="0" w:color="FFFFFF"/>
            </w:tcBorders>
          </w:tcPr>
          <w:p w14:paraId="7DFC303E" w14:textId="77777777" w:rsidR="00595E11" w:rsidRPr="00D33E43" w:rsidRDefault="00595E11" w:rsidP="0085353E">
            <w:pPr>
              <w:pStyle w:val="VCAAtablecondensed"/>
              <w:rPr>
                <w:lang w:val="en-AU"/>
              </w:rPr>
            </w:pPr>
            <w:r w:rsidRPr="00D33E43">
              <w:rPr>
                <w:lang w:val="en-AU"/>
              </w:rPr>
              <w:t>1</w:t>
            </w:r>
          </w:p>
        </w:tc>
        <w:tc>
          <w:tcPr>
            <w:tcW w:w="907" w:type="dxa"/>
            <w:tcBorders>
              <w:left w:val="single" w:sz="4" w:space="0" w:color="FFFFFF"/>
              <w:right w:val="single" w:sz="4" w:space="0" w:color="FFFFFF"/>
            </w:tcBorders>
          </w:tcPr>
          <w:p w14:paraId="4ED3A9F1" w14:textId="77777777" w:rsidR="00595E11" w:rsidRPr="00D33E43" w:rsidRDefault="00595E11" w:rsidP="0085353E">
            <w:pPr>
              <w:pStyle w:val="VCAAtablecondensed"/>
              <w:rPr>
                <w:lang w:val="en-AU"/>
              </w:rPr>
            </w:pPr>
            <w:r w:rsidRPr="00D33E43">
              <w:rPr>
                <w:lang w:val="en-AU"/>
              </w:rPr>
              <w:t>2</w:t>
            </w:r>
          </w:p>
        </w:tc>
        <w:tc>
          <w:tcPr>
            <w:tcW w:w="909" w:type="dxa"/>
            <w:tcBorders>
              <w:left w:val="single" w:sz="4" w:space="0" w:color="FFFFFF"/>
              <w:right w:val="single" w:sz="4" w:space="0" w:color="FFFFFF"/>
            </w:tcBorders>
          </w:tcPr>
          <w:p w14:paraId="292B604A" w14:textId="77777777" w:rsidR="00595E11" w:rsidRPr="00D33E43" w:rsidRDefault="00595E11" w:rsidP="0085353E">
            <w:pPr>
              <w:pStyle w:val="VCAAtablecondensed"/>
              <w:rPr>
                <w:lang w:val="en-AU"/>
              </w:rPr>
            </w:pPr>
            <w:r w:rsidRPr="00D33E43">
              <w:rPr>
                <w:lang w:val="en-AU"/>
              </w:rPr>
              <w:t>3</w:t>
            </w:r>
          </w:p>
        </w:tc>
        <w:tc>
          <w:tcPr>
            <w:tcW w:w="1083" w:type="dxa"/>
            <w:tcBorders>
              <w:left w:val="single" w:sz="4" w:space="0" w:color="FFFFFF"/>
            </w:tcBorders>
          </w:tcPr>
          <w:p w14:paraId="0019B347" w14:textId="77777777" w:rsidR="00595E11" w:rsidRPr="00D33E43" w:rsidRDefault="00595E11" w:rsidP="0085353E">
            <w:pPr>
              <w:pStyle w:val="VCAAtablecondensed"/>
              <w:rPr>
                <w:lang w:val="en-AU"/>
              </w:rPr>
            </w:pPr>
            <w:r w:rsidRPr="00D33E43">
              <w:rPr>
                <w:lang w:val="en-AU"/>
              </w:rPr>
              <w:t>Average</w:t>
            </w:r>
          </w:p>
        </w:tc>
      </w:tr>
      <w:tr w:rsidR="00595E11" w:rsidRPr="00D33E43" w14:paraId="60977115" w14:textId="77777777" w:rsidTr="00595E11">
        <w:trPr>
          <w:trHeight w:hRule="exact" w:val="397"/>
        </w:trPr>
        <w:tc>
          <w:tcPr>
            <w:tcW w:w="907" w:type="dxa"/>
          </w:tcPr>
          <w:p w14:paraId="0620741A" w14:textId="77777777" w:rsidR="00595E11" w:rsidRPr="00D33E43" w:rsidRDefault="00595E11" w:rsidP="0085353E">
            <w:pPr>
              <w:pStyle w:val="VCAAtablecondensed"/>
              <w:rPr>
                <w:lang w:val="en-AU"/>
              </w:rPr>
            </w:pPr>
            <w:r w:rsidRPr="00D33E43">
              <w:rPr>
                <w:lang w:val="en-AU"/>
              </w:rPr>
              <w:t>%</w:t>
            </w:r>
          </w:p>
        </w:tc>
        <w:tc>
          <w:tcPr>
            <w:tcW w:w="907" w:type="dxa"/>
          </w:tcPr>
          <w:p w14:paraId="2612C551" w14:textId="77777777" w:rsidR="00595E11" w:rsidRPr="00D33E43" w:rsidRDefault="00595E11" w:rsidP="0085353E">
            <w:pPr>
              <w:pStyle w:val="VCAAtablecondensed"/>
              <w:rPr>
                <w:lang w:val="en-AU"/>
              </w:rPr>
            </w:pPr>
            <w:r w:rsidRPr="00D33E43">
              <w:rPr>
                <w:lang w:val="en-AU"/>
              </w:rPr>
              <w:t>74</w:t>
            </w:r>
          </w:p>
        </w:tc>
        <w:tc>
          <w:tcPr>
            <w:tcW w:w="907" w:type="dxa"/>
          </w:tcPr>
          <w:p w14:paraId="39286CEC" w14:textId="77777777" w:rsidR="00595E11" w:rsidRPr="00D33E43" w:rsidRDefault="00595E11" w:rsidP="0085353E">
            <w:pPr>
              <w:pStyle w:val="VCAAtablecondensed"/>
              <w:rPr>
                <w:lang w:val="en-AU"/>
              </w:rPr>
            </w:pPr>
            <w:r w:rsidRPr="00D33E43">
              <w:rPr>
                <w:lang w:val="en-AU"/>
              </w:rPr>
              <w:t>2</w:t>
            </w:r>
          </w:p>
        </w:tc>
        <w:tc>
          <w:tcPr>
            <w:tcW w:w="907" w:type="dxa"/>
          </w:tcPr>
          <w:p w14:paraId="5EE771EC" w14:textId="77777777" w:rsidR="00595E11" w:rsidRPr="00D33E43" w:rsidRDefault="00595E11" w:rsidP="0085353E">
            <w:pPr>
              <w:pStyle w:val="VCAAtablecondensed"/>
              <w:rPr>
                <w:lang w:val="en-AU"/>
              </w:rPr>
            </w:pPr>
            <w:r w:rsidRPr="00D33E43">
              <w:rPr>
                <w:lang w:val="en-AU"/>
              </w:rPr>
              <w:t>8</w:t>
            </w:r>
          </w:p>
        </w:tc>
        <w:tc>
          <w:tcPr>
            <w:tcW w:w="909" w:type="dxa"/>
          </w:tcPr>
          <w:p w14:paraId="700A62EB" w14:textId="77777777" w:rsidR="00595E11" w:rsidRPr="00D33E43" w:rsidRDefault="00595E11" w:rsidP="0085353E">
            <w:pPr>
              <w:pStyle w:val="VCAAtablecondensed"/>
              <w:rPr>
                <w:lang w:val="en-AU"/>
              </w:rPr>
            </w:pPr>
            <w:r w:rsidRPr="00D33E43">
              <w:rPr>
                <w:lang w:val="en-AU"/>
              </w:rPr>
              <w:t>16</w:t>
            </w:r>
          </w:p>
        </w:tc>
        <w:tc>
          <w:tcPr>
            <w:tcW w:w="1083" w:type="dxa"/>
          </w:tcPr>
          <w:p w14:paraId="5981B8B2" w14:textId="77777777" w:rsidR="00595E11" w:rsidRPr="00D33E43" w:rsidRDefault="00595E11" w:rsidP="0085353E">
            <w:pPr>
              <w:pStyle w:val="VCAAtablecondensed"/>
              <w:rPr>
                <w:lang w:val="en-AU"/>
              </w:rPr>
            </w:pPr>
            <w:r w:rsidRPr="00D33E43">
              <w:rPr>
                <w:lang w:val="en-AU"/>
              </w:rPr>
              <w:t>0.7</w:t>
            </w:r>
          </w:p>
        </w:tc>
      </w:tr>
    </w:tbl>
    <w:p w14:paraId="2CDA2C77" w14:textId="77777777" w:rsidR="00595E11" w:rsidRPr="00D33E43" w:rsidRDefault="00595E11" w:rsidP="002C71B6">
      <w:pPr>
        <w:pStyle w:val="VCAAbody"/>
        <w:rPr>
          <w:lang w:val="en-AU"/>
        </w:rPr>
      </w:pPr>
      <w:r w:rsidRPr="00D33E43">
        <w:rPr>
          <w:lang w:val="en-AU"/>
        </w:rPr>
        <w:t>Students needed to identify one of the four sustainability strategies from page 23 of the study design: Life Cycle Assessment (Analysis), Cradle to Cradle, Design for Disassembly or Extended Producer Responsibility.</w:t>
      </w:r>
    </w:p>
    <w:p w14:paraId="48E8920B" w14:textId="1BB7C262" w:rsidR="00595E11" w:rsidRPr="00D33E43" w:rsidRDefault="00595E11" w:rsidP="002C71B6">
      <w:pPr>
        <w:pStyle w:val="VCAAbody"/>
        <w:rPr>
          <w:lang w:val="en-AU"/>
        </w:rPr>
      </w:pPr>
      <w:r w:rsidRPr="00D33E43">
        <w:rPr>
          <w:lang w:val="en-AU"/>
        </w:rPr>
        <w:t>Many students identified lean manufacturing as a strategy to make the product more sustainable</w:t>
      </w:r>
      <w:r w:rsidR="00BA2A57">
        <w:rPr>
          <w:lang w:val="en-AU"/>
        </w:rPr>
        <w:t>,</w:t>
      </w:r>
      <w:r w:rsidRPr="00D33E43">
        <w:rPr>
          <w:lang w:val="en-AU"/>
        </w:rPr>
        <w:t xml:space="preserve"> but this is not always the case. </w:t>
      </w:r>
    </w:p>
    <w:p w14:paraId="775F0086" w14:textId="44ED2999" w:rsidR="00595E11" w:rsidRPr="00D33E43" w:rsidRDefault="00595E11" w:rsidP="002C71B6">
      <w:pPr>
        <w:pStyle w:val="VCAAbody"/>
        <w:rPr>
          <w:lang w:val="en-AU"/>
        </w:rPr>
      </w:pPr>
      <w:r w:rsidRPr="00D33E43">
        <w:rPr>
          <w:lang w:val="en-AU"/>
        </w:rPr>
        <w:t>Many students did not identify that the question was asking for a sustainability strategy and wrote various methods to make a product more sustainable, which could not score any marks.</w:t>
      </w:r>
    </w:p>
    <w:p w14:paraId="12A3FF3B" w14:textId="77777777" w:rsidR="00595E11" w:rsidRPr="00D33E43" w:rsidRDefault="00595E11" w:rsidP="002C71B6">
      <w:pPr>
        <w:pStyle w:val="VCAAbody"/>
        <w:rPr>
          <w:lang w:val="en-AU"/>
        </w:rPr>
      </w:pPr>
      <w:r w:rsidRPr="00D33E43">
        <w:rPr>
          <w:lang w:val="en-AU"/>
        </w:rPr>
        <w:t>The following are examples of high-scoring responses.</w:t>
      </w:r>
    </w:p>
    <w:p w14:paraId="3883394D" w14:textId="77777777" w:rsidR="00595E11" w:rsidRPr="00D33E43" w:rsidRDefault="00595E11" w:rsidP="002C71B6">
      <w:pPr>
        <w:pStyle w:val="VCAAbody"/>
        <w:rPr>
          <w:rStyle w:val="VCAAitalic"/>
          <w:lang w:val="en-AU"/>
        </w:rPr>
      </w:pPr>
      <w:r w:rsidRPr="00D33E43">
        <w:rPr>
          <w:rStyle w:val="VCAAitalic"/>
          <w:lang w:val="en-AU"/>
        </w:rPr>
        <w:t>Life cycle analysis. The designer could have thought of its life cycle from its raw materials to its end-of-life. Making sure in every stage that it is sustainable as the strategy focuses on every aspect, such as the manufacturing, distribution and disposal, i.e. reuse or recycling of the product.</w:t>
      </w:r>
    </w:p>
    <w:p w14:paraId="1D3A01A9" w14:textId="77777777" w:rsidR="00595E11" w:rsidRPr="00D33E43" w:rsidRDefault="00595E11" w:rsidP="002C71B6">
      <w:pPr>
        <w:pStyle w:val="VCAAbody"/>
        <w:rPr>
          <w:rStyle w:val="VCAAitalic"/>
          <w:lang w:val="en-AU"/>
        </w:rPr>
      </w:pPr>
      <w:r w:rsidRPr="00D33E43">
        <w:rPr>
          <w:rStyle w:val="VCAAitalic"/>
          <w:lang w:val="en-AU"/>
        </w:rPr>
        <w:t>Extended producer responsibility (EPR) may be implemented as this would see a program setup where consumers take the product to a specific drop off site at the end of its life so that the producer can recycle the product correctly. This would influence the design as then sustainable recyclable materials would be used so that they can be reused. This would impact production as it would result in more sustainable environmentally conscious products being used and therefore polluting the environment less.</w:t>
      </w:r>
    </w:p>
    <w:p w14:paraId="555E7D32" w14:textId="77777777" w:rsidR="00595E11" w:rsidRPr="00D33E43" w:rsidRDefault="00595E11" w:rsidP="002C71B6">
      <w:pPr>
        <w:pStyle w:val="VCAAHeading3"/>
        <w:rPr>
          <w:lang w:val="en-AU"/>
        </w:rPr>
      </w:pPr>
      <w:r w:rsidRPr="00D33E43">
        <w:rPr>
          <w:lang w:val="en-AU"/>
        </w:rPr>
        <w:t>Question 9</w:t>
      </w:r>
    </w:p>
    <w:tbl>
      <w:tblPr>
        <w:tblStyle w:val="VCAATableClosed"/>
        <w:tblW w:w="5621" w:type="dxa"/>
        <w:tblLook w:val="01E0" w:firstRow="1" w:lastRow="1" w:firstColumn="1" w:lastColumn="1" w:noHBand="0" w:noVBand="0"/>
      </w:tblPr>
      <w:tblGrid>
        <w:gridCol w:w="908"/>
        <w:gridCol w:w="907"/>
        <w:gridCol w:w="907"/>
        <w:gridCol w:w="907"/>
        <w:gridCol w:w="909"/>
        <w:gridCol w:w="1083"/>
      </w:tblGrid>
      <w:tr w:rsidR="00595E11" w:rsidRPr="00D33E43" w14:paraId="3CB27FB5" w14:textId="77777777" w:rsidTr="00595E11">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Borders>
              <w:right w:val="single" w:sz="4" w:space="0" w:color="FFFFFF"/>
            </w:tcBorders>
          </w:tcPr>
          <w:p w14:paraId="24F5C7F9" w14:textId="77777777" w:rsidR="00595E11" w:rsidRPr="00D33E43" w:rsidRDefault="00595E11" w:rsidP="0085353E">
            <w:pPr>
              <w:pStyle w:val="VCAAtablecondensed"/>
              <w:rPr>
                <w:lang w:val="en-AU"/>
              </w:rPr>
            </w:pPr>
            <w:r w:rsidRPr="00D33E43">
              <w:rPr>
                <w:lang w:val="en-AU"/>
              </w:rPr>
              <w:t>Marks</w:t>
            </w:r>
          </w:p>
        </w:tc>
        <w:tc>
          <w:tcPr>
            <w:tcW w:w="907" w:type="dxa"/>
            <w:tcBorders>
              <w:left w:val="single" w:sz="4" w:space="0" w:color="FFFFFF"/>
              <w:right w:val="single" w:sz="4" w:space="0" w:color="FFFFFF"/>
            </w:tcBorders>
          </w:tcPr>
          <w:p w14:paraId="04056903" w14:textId="77777777" w:rsidR="00595E11" w:rsidRPr="00D33E43" w:rsidRDefault="00595E11" w:rsidP="0085353E">
            <w:pPr>
              <w:pStyle w:val="VCAAtablecondensed"/>
              <w:rPr>
                <w:lang w:val="en-AU"/>
              </w:rPr>
            </w:pPr>
            <w:r w:rsidRPr="00D33E43">
              <w:rPr>
                <w:lang w:val="en-AU"/>
              </w:rPr>
              <w:t>0</w:t>
            </w:r>
          </w:p>
        </w:tc>
        <w:tc>
          <w:tcPr>
            <w:tcW w:w="907" w:type="dxa"/>
            <w:tcBorders>
              <w:left w:val="single" w:sz="4" w:space="0" w:color="FFFFFF"/>
              <w:right w:val="single" w:sz="4" w:space="0" w:color="FFFFFF"/>
            </w:tcBorders>
          </w:tcPr>
          <w:p w14:paraId="5E9A4B7D" w14:textId="77777777" w:rsidR="00595E11" w:rsidRPr="00D33E43" w:rsidRDefault="00595E11" w:rsidP="0085353E">
            <w:pPr>
              <w:pStyle w:val="VCAAtablecondensed"/>
              <w:rPr>
                <w:lang w:val="en-AU"/>
              </w:rPr>
            </w:pPr>
            <w:r w:rsidRPr="00D33E43">
              <w:rPr>
                <w:lang w:val="en-AU"/>
              </w:rPr>
              <w:t>1</w:t>
            </w:r>
          </w:p>
        </w:tc>
        <w:tc>
          <w:tcPr>
            <w:tcW w:w="907" w:type="dxa"/>
            <w:tcBorders>
              <w:left w:val="single" w:sz="4" w:space="0" w:color="FFFFFF"/>
              <w:right w:val="single" w:sz="4" w:space="0" w:color="FFFFFF"/>
            </w:tcBorders>
          </w:tcPr>
          <w:p w14:paraId="604EEB7A" w14:textId="77777777" w:rsidR="00595E11" w:rsidRPr="00D33E43" w:rsidRDefault="00595E11" w:rsidP="0085353E">
            <w:pPr>
              <w:pStyle w:val="VCAAtablecondensed"/>
              <w:rPr>
                <w:lang w:val="en-AU"/>
              </w:rPr>
            </w:pPr>
            <w:r w:rsidRPr="00D33E43">
              <w:rPr>
                <w:lang w:val="en-AU"/>
              </w:rPr>
              <w:t>2</w:t>
            </w:r>
          </w:p>
        </w:tc>
        <w:tc>
          <w:tcPr>
            <w:tcW w:w="909" w:type="dxa"/>
            <w:tcBorders>
              <w:left w:val="single" w:sz="4" w:space="0" w:color="FFFFFF"/>
              <w:right w:val="single" w:sz="4" w:space="0" w:color="FFFFFF"/>
            </w:tcBorders>
          </w:tcPr>
          <w:p w14:paraId="4EAC84D5" w14:textId="77777777" w:rsidR="00595E11" w:rsidRPr="00D33E43" w:rsidRDefault="00595E11" w:rsidP="0085353E">
            <w:pPr>
              <w:pStyle w:val="VCAAtablecondensed"/>
              <w:rPr>
                <w:lang w:val="en-AU"/>
              </w:rPr>
            </w:pPr>
            <w:r w:rsidRPr="00D33E43">
              <w:rPr>
                <w:lang w:val="en-AU"/>
              </w:rPr>
              <w:t>3</w:t>
            </w:r>
          </w:p>
        </w:tc>
        <w:tc>
          <w:tcPr>
            <w:tcW w:w="1083" w:type="dxa"/>
            <w:tcBorders>
              <w:left w:val="single" w:sz="4" w:space="0" w:color="FFFFFF"/>
            </w:tcBorders>
          </w:tcPr>
          <w:p w14:paraId="4B70AD3B" w14:textId="77777777" w:rsidR="00595E11" w:rsidRPr="00D33E43" w:rsidRDefault="00595E11" w:rsidP="0085353E">
            <w:pPr>
              <w:pStyle w:val="VCAAtablecondensed"/>
              <w:rPr>
                <w:lang w:val="en-AU"/>
              </w:rPr>
            </w:pPr>
            <w:r w:rsidRPr="00D33E43">
              <w:rPr>
                <w:lang w:val="en-AU"/>
              </w:rPr>
              <w:t>Average</w:t>
            </w:r>
          </w:p>
        </w:tc>
      </w:tr>
      <w:tr w:rsidR="00595E11" w:rsidRPr="00D33E43" w14:paraId="4B2BB4C5" w14:textId="77777777" w:rsidTr="00595E11">
        <w:trPr>
          <w:trHeight w:hRule="exact" w:val="397"/>
        </w:trPr>
        <w:tc>
          <w:tcPr>
            <w:tcW w:w="907" w:type="dxa"/>
          </w:tcPr>
          <w:p w14:paraId="26DA2357" w14:textId="77777777" w:rsidR="00595E11" w:rsidRPr="00D33E43" w:rsidRDefault="00595E11" w:rsidP="0085353E">
            <w:pPr>
              <w:pStyle w:val="VCAAtablecondensed"/>
              <w:rPr>
                <w:lang w:val="en-AU"/>
              </w:rPr>
            </w:pPr>
            <w:r w:rsidRPr="00D33E43">
              <w:rPr>
                <w:lang w:val="en-AU"/>
              </w:rPr>
              <w:t>%</w:t>
            </w:r>
          </w:p>
        </w:tc>
        <w:tc>
          <w:tcPr>
            <w:tcW w:w="907" w:type="dxa"/>
          </w:tcPr>
          <w:p w14:paraId="198A7941" w14:textId="77777777" w:rsidR="00595E11" w:rsidRPr="00D33E43" w:rsidRDefault="00595E11" w:rsidP="0085353E">
            <w:pPr>
              <w:pStyle w:val="VCAAtablecondensed"/>
              <w:rPr>
                <w:lang w:val="en-AU"/>
              </w:rPr>
            </w:pPr>
            <w:r w:rsidRPr="00D33E43">
              <w:rPr>
                <w:lang w:val="en-AU"/>
              </w:rPr>
              <w:t>9</w:t>
            </w:r>
          </w:p>
        </w:tc>
        <w:tc>
          <w:tcPr>
            <w:tcW w:w="907" w:type="dxa"/>
          </w:tcPr>
          <w:p w14:paraId="705A7260" w14:textId="77777777" w:rsidR="00595E11" w:rsidRPr="00D33E43" w:rsidRDefault="00595E11" w:rsidP="0085353E">
            <w:pPr>
              <w:pStyle w:val="VCAAtablecondensed"/>
              <w:rPr>
                <w:lang w:val="en-AU"/>
              </w:rPr>
            </w:pPr>
            <w:r w:rsidRPr="00D33E43">
              <w:rPr>
                <w:lang w:val="en-AU"/>
              </w:rPr>
              <w:t>16</w:t>
            </w:r>
          </w:p>
        </w:tc>
        <w:tc>
          <w:tcPr>
            <w:tcW w:w="907" w:type="dxa"/>
          </w:tcPr>
          <w:p w14:paraId="58E2BCD1" w14:textId="77777777" w:rsidR="00595E11" w:rsidRPr="00D33E43" w:rsidRDefault="00595E11" w:rsidP="0085353E">
            <w:pPr>
              <w:pStyle w:val="VCAAtablecondensed"/>
              <w:rPr>
                <w:lang w:val="en-AU"/>
              </w:rPr>
            </w:pPr>
            <w:r w:rsidRPr="00D33E43">
              <w:rPr>
                <w:lang w:val="en-AU"/>
              </w:rPr>
              <w:t>37</w:t>
            </w:r>
          </w:p>
        </w:tc>
        <w:tc>
          <w:tcPr>
            <w:tcW w:w="909" w:type="dxa"/>
          </w:tcPr>
          <w:p w14:paraId="0D728628" w14:textId="77777777" w:rsidR="00595E11" w:rsidRPr="00D33E43" w:rsidRDefault="00595E11" w:rsidP="0085353E">
            <w:pPr>
              <w:pStyle w:val="VCAAtablecondensed"/>
              <w:rPr>
                <w:lang w:val="en-AU"/>
              </w:rPr>
            </w:pPr>
            <w:r w:rsidRPr="00D33E43">
              <w:rPr>
                <w:lang w:val="en-AU"/>
              </w:rPr>
              <w:t>38</w:t>
            </w:r>
          </w:p>
        </w:tc>
        <w:tc>
          <w:tcPr>
            <w:tcW w:w="1083" w:type="dxa"/>
          </w:tcPr>
          <w:p w14:paraId="7D91530A" w14:textId="77777777" w:rsidR="00595E11" w:rsidRPr="00D33E43" w:rsidRDefault="00595E11" w:rsidP="0085353E">
            <w:pPr>
              <w:pStyle w:val="VCAAtablecondensed"/>
              <w:rPr>
                <w:lang w:val="en-AU"/>
              </w:rPr>
            </w:pPr>
            <w:r w:rsidRPr="00D33E43">
              <w:rPr>
                <w:lang w:val="en-AU"/>
              </w:rPr>
              <w:t>2.0</w:t>
            </w:r>
          </w:p>
        </w:tc>
      </w:tr>
    </w:tbl>
    <w:p w14:paraId="66C2D96F" w14:textId="77777777" w:rsidR="00595E11" w:rsidRPr="00D33E43" w:rsidRDefault="00595E11" w:rsidP="002C71B6">
      <w:pPr>
        <w:pStyle w:val="VCAAbody"/>
        <w:rPr>
          <w:lang w:val="en-AU"/>
        </w:rPr>
      </w:pPr>
      <w:r w:rsidRPr="00D33E43">
        <w:rPr>
          <w:lang w:val="en-AU"/>
        </w:rPr>
        <w:t>Acceptable responses included:</w:t>
      </w:r>
    </w:p>
    <w:p w14:paraId="5C1C586E" w14:textId="5961BA5B" w:rsidR="00595E11" w:rsidRPr="00D33E43" w:rsidRDefault="00595E11" w:rsidP="0085353E">
      <w:pPr>
        <w:pStyle w:val="VCAAbullet"/>
        <w:rPr>
          <w:lang w:val="en-AU"/>
        </w:rPr>
      </w:pPr>
      <w:r w:rsidRPr="00D33E43">
        <w:rPr>
          <w:lang w:val="en-AU"/>
        </w:rPr>
        <w:t>economies of scale</w:t>
      </w:r>
    </w:p>
    <w:p w14:paraId="46795D63" w14:textId="153724DB" w:rsidR="00595E11" w:rsidRPr="00D33E43" w:rsidRDefault="00595E11" w:rsidP="0085353E">
      <w:pPr>
        <w:pStyle w:val="VCAAbullet"/>
        <w:rPr>
          <w:lang w:val="en-AU"/>
        </w:rPr>
      </w:pPr>
      <w:r w:rsidRPr="00D33E43">
        <w:rPr>
          <w:lang w:val="en-AU"/>
        </w:rPr>
        <w:t>speed of production</w:t>
      </w:r>
    </w:p>
    <w:p w14:paraId="3900683F" w14:textId="7F8D9955" w:rsidR="00595E11" w:rsidRPr="00D33E43" w:rsidRDefault="00595E11" w:rsidP="0085353E">
      <w:pPr>
        <w:pStyle w:val="VCAAbullet"/>
        <w:rPr>
          <w:lang w:val="en-AU"/>
        </w:rPr>
      </w:pPr>
      <w:r w:rsidRPr="00D33E43">
        <w:rPr>
          <w:lang w:val="en-AU"/>
        </w:rPr>
        <w:t>consistency of product</w:t>
      </w:r>
    </w:p>
    <w:p w14:paraId="5FAC0516" w14:textId="76403F6C" w:rsidR="00595E11" w:rsidRPr="00D33E43" w:rsidRDefault="00595E11" w:rsidP="0085353E">
      <w:pPr>
        <w:pStyle w:val="VCAAbullet"/>
        <w:rPr>
          <w:lang w:val="en-AU"/>
        </w:rPr>
      </w:pPr>
      <w:r w:rsidRPr="00D33E43">
        <w:rPr>
          <w:lang w:val="en-AU"/>
        </w:rPr>
        <w:t>eliminates errors</w:t>
      </w:r>
    </w:p>
    <w:p w14:paraId="654C12C7" w14:textId="19CE01A8" w:rsidR="00595E11" w:rsidRPr="00D33E43" w:rsidRDefault="00595E11" w:rsidP="0085353E">
      <w:pPr>
        <w:pStyle w:val="VCAAbullet"/>
        <w:rPr>
          <w:lang w:val="en-AU"/>
        </w:rPr>
      </w:pPr>
      <w:r w:rsidRPr="00D33E43">
        <w:rPr>
          <w:lang w:val="en-AU"/>
        </w:rPr>
        <w:t>creates profits and employment</w:t>
      </w:r>
    </w:p>
    <w:p w14:paraId="32794AD0" w14:textId="0F224168" w:rsidR="00595E11" w:rsidRPr="00D33E43" w:rsidRDefault="00595E11" w:rsidP="0085353E">
      <w:pPr>
        <w:pStyle w:val="VCAAbullet"/>
        <w:rPr>
          <w:lang w:val="en-AU"/>
        </w:rPr>
      </w:pPr>
      <w:r w:rsidRPr="00D33E43">
        <w:rPr>
          <w:lang w:val="en-AU"/>
        </w:rPr>
        <w:t xml:space="preserve">eliminates danger for workers if robotics </w:t>
      </w:r>
      <w:proofErr w:type="gramStart"/>
      <w:r w:rsidRPr="00D33E43">
        <w:rPr>
          <w:lang w:val="en-AU"/>
        </w:rPr>
        <w:t>are</w:t>
      </w:r>
      <w:proofErr w:type="gramEnd"/>
      <w:r w:rsidRPr="00D33E43">
        <w:rPr>
          <w:lang w:val="en-AU"/>
        </w:rPr>
        <w:t xml:space="preserve"> used.</w:t>
      </w:r>
    </w:p>
    <w:p w14:paraId="7237E454" w14:textId="73A8DFC6" w:rsidR="00595E11" w:rsidRPr="00D33E43" w:rsidRDefault="00595E11" w:rsidP="002C71B6">
      <w:pPr>
        <w:pStyle w:val="VCAAbody"/>
        <w:rPr>
          <w:lang w:val="en-AU"/>
        </w:rPr>
      </w:pPr>
      <w:r w:rsidRPr="00D33E43">
        <w:rPr>
          <w:lang w:val="en-AU"/>
        </w:rPr>
        <w:t>This response needed to outline three benefits for mass production in relation to the Multi-function Kitchen Tool. Many students gave one benefit as being environmentally beneficial, but mass production is often considered as having a negative environmental impact regardless of ‘economies’ made. Other students gave brief descriptions of mass production instead of benefits. Most students were able to outline two benefits</w:t>
      </w:r>
      <w:r w:rsidR="00BA2A57">
        <w:rPr>
          <w:lang w:val="en-AU"/>
        </w:rPr>
        <w:t>,</w:t>
      </w:r>
      <w:r w:rsidRPr="00D33E43">
        <w:rPr>
          <w:lang w:val="en-AU"/>
        </w:rPr>
        <w:t xml:space="preserve"> but few could name a third. Others made unjustified claims, such as will be sold overseas, distributed around the world, will meet international standards, is easily replaced, will be available everywhere or creates less waste. None of these responses were able to be awarded marks.</w:t>
      </w:r>
    </w:p>
    <w:p w14:paraId="653F5164" w14:textId="77777777" w:rsidR="00595E11" w:rsidRPr="00D33E43" w:rsidRDefault="00595E11" w:rsidP="002C71B6">
      <w:pPr>
        <w:pStyle w:val="VCAAHeading2"/>
        <w:rPr>
          <w:lang w:val="en-AU"/>
        </w:rPr>
      </w:pPr>
      <w:r w:rsidRPr="00D33E43">
        <w:rPr>
          <w:lang w:val="en-AU"/>
        </w:rPr>
        <w:lastRenderedPageBreak/>
        <w:t>Section B</w:t>
      </w:r>
    </w:p>
    <w:p w14:paraId="4922524D" w14:textId="77777777" w:rsidR="00595E11" w:rsidRPr="00D33E43" w:rsidRDefault="00595E11" w:rsidP="002C71B6">
      <w:pPr>
        <w:pStyle w:val="VCAAHeading3"/>
        <w:rPr>
          <w:lang w:val="en-AU"/>
        </w:rPr>
      </w:pPr>
      <w:r w:rsidRPr="00D33E43">
        <w:rPr>
          <w:lang w:val="en-AU"/>
        </w:rPr>
        <w:t>Question 1</w:t>
      </w:r>
    </w:p>
    <w:tbl>
      <w:tblPr>
        <w:tblStyle w:val="VCAATableClosed"/>
        <w:tblW w:w="9634" w:type="dxa"/>
        <w:tblLook w:val="01E0" w:firstRow="1" w:lastRow="1" w:firstColumn="1" w:lastColumn="1" w:noHBand="0" w:noVBand="0"/>
      </w:tblPr>
      <w:tblGrid>
        <w:gridCol w:w="1023"/>
        <w:gridCol w:w="642"/>
        <w:gridCol w:w="704"/>
        <w:gridCol w:w="704"/>
        <w:gridCol w:w="703"/>
        <w:gridCol w:w="703"/>
        <w:gridCol w:w="704"/>
        <w:gridCol w:w="704"/>
        <w:gridCol w:w="704"/>
        <w:gridCol w:w="704"/>
        <w:gridCol w:w="704"/>
        <w:gridCol w:w="704"/>
        <w:gridCol w:w="931"/>
      </w:tblGrid>
      <w:tr w:rsidR="00595E11" w:rsidRPr="00D33E43" w14:paraId="649321EC" w14:textId="77777777" w:rsidTr="00BB704B">
        <w:trPr>
          <w:cnfStyle w:val="100000000000" w:firstRow="1" w:lastRow="0" w:firstColumn="0" w:lastColumn="0" w:oddVBand="0" w:evenVBand="0" w:oddHBand="0" w:evenHBand="0" w:firstRowFirstColumn="0" w:firstRowLastColumn="0" w:lastRowFirstColumn="0" w:lastRowLastColumn="0"/>
          <w:trHeight w:hRule="exact" w:val="401"/>
        </w:trPr>
        <w:tc>
          <w:tcPr>
            <w:tcW w:w="1023" w:type="dxa"/>
            <w:tcBorders>
              <w:right w:val="single" w:sz="4" w:space="0" w:color="FFFFFF"/>
            </w:tcBorders>
          </w:tcPr>
          <w:p w14:paraId="44BC402B" w14:textId="77777777" w:rsidR="00595E11" w:rsidRPr="00D33E43" w:rsidRDefault="00595E11" w:rsidP="0085353E">
            <w:pPr>
              <w:pStyle w:val="VCAAtablecondensed"/>
              <w:rPr>
                <w:lang w:val="en-AU"/>
              </w:rPr>
            </w:pPr>
            <w:r w:rsidRPr="00D33E43">
              <w:rPr>
                <w:lang w:val="en-AU"/>
              </w:rPr>
              <w:t>Marks</w:t>
            </w:r>
          </w:p>
        </w:tc>
        <w:tc>
          <w:tcPr>
            <w:tcW w:w="642" w:type="dxa"/>
            <w:tcBorders>
              <w:left w:val="single" w:sz="4" w:space="0" w:color="FFFFFF"/>
              <w:right w:val="single" w:sz="4" w:space="0" w:color="FFFFFF"/>
            </w:tcBorders>
          </w:tcPr>
          <w:p w14:paraId="04F6968E" w14:textId="77777777" w:rsidR="00595E11" w:rsidRPr="00D33E43" w:rsidRDefault="00595E11" w:rsidP="0085353E">
            <w:pPr>
              <w:pStyle w:val="VCAAtablecondensed"/>
              <w:rPr>
                <w:lang w:val="en-AU"/>
              </w:rPr>
            </w:pPr>
            <w:r w:rsidRPr="00D33E43">
              <w:rPr>
                <w:lang w:val="en-AU"/>
              </w:rPr>
              <w:t>0</w:t>
            </w:r>
          </w:p>
        </w:tc>
        <w:tc>
          <w:tcPr>
            <w:tcW w:w="704" w:type="dxa"/>
            <w:tcBorders>
              <w:left w:val="single" w:sz="4" w:space="0" w:color="FFFFFF"/>
              <w:right w:val="single" w:sz="4" w:space="0" w:color="FFFFFF"/>
            </w:tcBorders>
          </w:tcPr>
          <w:p w14:paraId="02FA6C67" w14:textId="77777777" w:rsidR="00595E11" w:rsidRPr="00D33E43" w:rsidRDefault="00595E11" w:rsidP="0085353E">
            <w:pPr>
              <w:pStyle w:val="VCAAtablecondensed"/>
              <w:rPr>
                <w:lang w:val="en-AU"/>
              </w:rPr>
            </w:pPr>
            <w:r w:rsidRPr="00D33E43">
              <w:rPr>
                <w:lang w:val="en-AU"/>
              </w:rPr>
              <w:t>1</w:t>
            </w:r>
          </w:p>
        </w:tc>
        <w:tc>
          <w:tcPr>
            <w:tcW w:w="704" w:type="dxa"/>
            <w:tcBorders>
              <w:left w:val="single" w:sz="4" w:space="0" w:color="FFFFFF"/>
              <w:right w:val="single" w:sz="4" w:space="0" w:color="FFFFFF"/>
            </w:tcBorders>
          </w:tcPr>
          <w:p w14:paraId="5C1D6257" w14:textId="77777777" w:rsidR="00595E11" w:rsidRPr="00D33E43" w:rsidRDefault="00595E11" w:rsidP="0085353E">
            <w:pPr>
              <w:pStyle w:val="VCAAtablecondensed"/>
              <w:rPr>
                <w:lang w:val="en-AU"/>
              </w:rPr>
            </w:pPr>
            <w:r w:rsidRPr="00D33E43">
              <w:rPr>
                <w:lang w:val="en-AU"/>
              </w:rPr>
              <w:t>2</w:t>
            </w:r>
          </w:p>
        </w:tc>
        <w:tc>
          <w:tcPr>
            <w:tcW w:w="703" w:type="dxa"/>
            <w:tcBorders>
              <w:left w:val="single" w:sz="4" w:space="0" w:color="FFFFFF"/>
              <w:right w:val="single" w:sz="4" w:space="0" w:color="FFFFFF"/>
            </w:tcBorders>
          </w:tcPr>
          <w:p w14:paraId="6E5282EA" w14:textId="77777777" w:rsidR="00595E11" w:rsidRPr="00D33E43" w:rsidRDefault="00595E11" w:rsidP="0085353E">
            <w:pPr>
              <w:pStyle w:val="VCAAtablecondensed"/>
              <w:rPr>
                <w:lang w:val="en-AU"/>
              </w:rPr>
            </w:pPr>
            <w:r w:rsidRPr="00D33E43">
              <w:rPr>
                <w:lang w:val="en-AU"/>
              </w:rPr>
              <w:t>3</w:t>
            </w:r>
          </w:p>
        </w:tc>
        <w:tc>
          <w:tcPr>
            <w:tcW w:w="703" w:type="dxa"/>
            <w:tcBorders>
              <w:left w:val="single" w:sz="4" w:space="0" w:color="FFFFFF"/>
              <w:right w:val="single" w:sz="4" w:space="0" w:color="FFFFFF"/>
            </w:tcBorders>
          </w:tcPr>
          <w:p w14:paraId="6E753DA5" w14:textId="77777777" w:rsidR="00595E11" w:rsidRPr="00D33E43" w:rsidRDefault="00595E11" w:rsidP="0085353E">
            <w:pPr>
              <w:pStyle w:val="VCAAtablecondensed"/>
              <w:rPr>
                <w:lang w:val="en-AU"/>
              </w:rPr>
            </w:pPr>
            <w:r w:rsidRPr="00D33E43">
              <w:rPr>
                <w:lang w:val="en-AU"/>
              </w:rPr>
              <w:t>4</w:t>
            </w:r>
          </w:p>
        </w:tc>
        <w:tc>
          <w:tcPr>
            <w:tcW w:w="704" w:type="dxa"/>
            <w:tcBorders>
              <w:left w:val="single" w:sz="4" w:space="0" w:color="FFFFFF"/>
              <w:right w:val="single" w:sz="4" w:space="0" w:color="FFFFFF"/>
            </w:tcBorders>
          </w:tcPr>
          <w:p w14:paraId="22CADFD9" w14:textId="77777777" w:rsidR="00595E11" w:rsidRPr="00D33E43" w:rsidRDefault="00595E11" w:rsidP="0085353E">
            <w:pPr>
              <w:pStyle w:val="VCAAtablecondensed"/>
              <w:rPr>
                <w:lang w:val="en-AU"/>
              </w:rPr>
            </w:pPr>
            <w:r w:rsidRPr="00D33E43">
              <w:rPr>
                <w:lang w:val="en-AU"/>
              </w:rPr>
              <w:t>5</w:t>
            </w:r>
          </w:p>
        </w:tc>
        <w:tc>
          <w:tcPr>
            <w:tcW w:w="704" w:type="dxa"/>
            <w:tcBorders>
              <w:left w:val="single" w:sz="4" w:space="0" w:color="FFFFFF"/>
              <w:right w:val="single" w:sz="4" w:space="0" w:color="FFFFFF"/>
            </w:tcBorders>
          </w:tcPr>
          <w:p w14:paraId="5BFA59E1" w14:textId="77777777" w:rsidR="00595E11" w:rsidRPr="00D33E43" w:rsidRDefault="00595E11" w:rsidP="0085353E">
            <w:pPr>
              <w:pStyle w:val="VCAAtablecondensed"/>
              <w:rPr>
                <w:lang w:val="en-AU"/>
              </w:rPr>
            </w:pPr>
            <w:r w:rsidRPr="00D33E43">
              <w:rPr>
                <w:lang w:val="en-AU"/>
              </w:rPr>
              <w:t>6</w:t>
            </w:r>
          </w:p>
        </w:tc>
        <w:tc>
          <w:tcPr>
            <w:tcW w:w="704" w:type="dxa"/>
            <w:tcBorders>
              <w:left w:val="single" w:sz="4" w:space="0" w:color="FFFFFF"/>
              <w:right w:val="single" w:sz="4" w:space="0" w:color="FFFFFF"/>
            </w:tcBorders>
          </w:tcPr>
          <w:p w14:paraId="2E56E29C" w14:textId="77777777" w:rsidR="00595E11" w:rsidRPr="00D33E43" w:rsidRDefault="00595E11" w:rsidP="0085353E">
            <w:pPr>
              <w:pStyle w:val="VCAAtablecondensed"/>
              <w:rPr>
                <w:lang w:val="en-AU"/>
              </w:rPr>
            </w:pPr>
            <w:r w:rsidRPr="00D33E43">
              <w:rPr>
                <w:lang w:val="en-AU"/>
              </w:rPr>
              <w:t>7</w:t>
            </w:r>
          </w:p>
        </w:tc>
        <w:tc>
          <w:tcPr>
            <w:tcW w:w="704" w:type="dxa"/>
            <w:tcBorders>
              <w:left w:val="single" w:sz="4" w:space="0" w:color="FFFFFF"/>
              <w:right w:val="single" w:sz="4" w:space="0" w:color="FFFFFF"/>
            </w:tcBorders>
          </w:tcPr>
          <w:p w14:paraId="5640344A" w14:textId="77777777" w:rsidR="00595E11" w:rsidRPr="00D33E43" w:rsidRDefault="00595E11" w:rsidP="0085353E">
            <w:pPr>
              <w:pStyle w:val="VCAAtablecondensed"/>
              <w:rPr>
                <w:lang w:val="en-AU"/>
              </w:rPr>
            </w:pPr>
            <w:r w:rsidRPr="00D33E43">
              <w:rPr>
                <w:lang w:val="en-AU"/>
              </w:rPr>
              <w:t>8</w:t>
            </w:r>
          </w:p>
        </w:tc>
        <w:tc>
          <w:tcPr>
            <w:tcW w:w="704" w:type="dxa"/>
            <w:tcBorders>
              <w:left w:val="single" w:sz="4" w:space="0" w:color="FFFFFF"/>
              <w:right w:val="single" w:sz="4" w:space="0" w:color="FFFFFF"/>
            </w:tcBorders>
          </w:tcPr>
          <w:p w14:paraId="7822EEDE" w14:textId="77777777" w:rsidR="00595E11" w:rsidRPr="00D33E43" w:rsidRDefault="00595E11" w:rsidP="0085353E">
            <w:pPr>
              <w:pStyle w:val="VCAAtablecondensed"/>
              <w:rPr>
                <w:lang w:val="en-AU"/>
              </w:rPr>
            </w:pPr>
            <w:r w:rsidRPr="00D33E43">
              <w:rPr>
                <w:lang w:val="en-AU"/>
              </w:rPr>
              <w:t>9</w:t>
            </w:r>
          </w:p>
        </w:tc>
        <w:tc>
          <w:tcPr>
            <w:tcW w:w="704" w:type="dxa"/>
            <w:tcBorders>
              <w:left w:val="single" w:sz="4" w:space="0" w:color="FFFFFF"/>
              <w:right w:val="single" w:sz="4" w:space="0" w:color="FFFFFF"/>
            </w:tcBorders>
          </w:tcPr>
          <w:p w14:paraId="6F32C1BE" w14:textId="77777777" w:rsidR="00595E11" w:rsidRPr="00D33E43" w:rsidRDefault="00595E11" w:rsidP="0085353E">
            <w:pPr>
              <w:pStyle w:val="VCAAtablecondensed"/>
              <w:rPr>
                <w:lang w:val="en-AU"/>
              </w:rPr>
            </w:pPr>
            <w:r w:rsidRPr="00D33E43">
              <w:rPr>
                <w:lang w:val="en-AU"/>
              </w:rPr>
              <w:t>10</w:t>
            </w:r>
          </w:p>
        </w:tc>
        <w:tc>
          <w:tcPr>
            <w:tcW w:w="931" w:type="dxa"/>
            <w:tcBorders>
              <w:left w:val="single" w:sz="4" w:space="0" w:color="FFFFFF"/>
            </w:tcBorders>
          </w:tcPr>
          <w:p w14:paraId="093F830C" w14:textId="77777777" w:rsidR="00595E11" w:rsidRPr="00D33E43" w:rsidRDefault="00595E11" w:rsidP="0085353E">
            <w:pPr>
              <w:pStyle w:val="VCAAtablecondensed"/>
              <w:rPr>
                <w:lang w:val="en-AU"/>
              </w:rPr>
            </w:pPr>
            <w:r w:rsidRPr="00D33E43">
              <w:rPr>
                <w:lang w:val="en-AU"/>
              </w:rPr>
              <w:t>Average</w:t>
            </w:r>
          </w:p>
        </w:tc>
      </w:tr>
      <w:tr w:rsidR="00595E11" w:rsidRPr="00D33E43" w14:paraId="752DD2ED" w14:textId="77777777" w:rsidTr="00BB704B">
        <w:trPr>
          <w:trHeight w:hRule="exact" w:val="401"/>
        </w:trPr>
        <w:tc>
          <w:tcPr>
            <w:tcW w:w="1023" w:type="dxa"/>
          </w:tcPr>
          <w:p w14:paraId="7B894E45" w14:textId="77777777" w:rsidR="00595E11" w:rsidRPr="00D33E43" w:rsidRDefault="00595E11" w:rsidP="0085353E">
            <w:pPr>
              <w:pStyle w:val="VCAAtablecondensed"/>
              <w:rPr>
                <w:lang w:val="en-AU"/>
              </w:rPr>
            </w:pPr>
            <w:r w:rsidRPr="00D33E43">
              <w:rPr>
                <w:lang w:val="en-AU"/>
              </w:rPr>
              <w:t>%</w:t>
            </w:r>
          </w:p>
        </w:tc>
        <w:tc>
          <w:tcPr>
            <w:tcW w:w="642" w:type="dxa"/>
          </w:tcPr>
          <w:p w14:paraId="5D8CB0B7" w14:textId="77777777" w:rsidR="00595E11" w:rsidRPr="00D33E43" w:rsidRDefault="00595E11" w:rsidP="0085353E">
            <w:pPr>
              <w:pStyle w:val="VCAAtablecondensed"/>
              <w:rPr>
                <w:lang w:val="en-AU"/>
              </w:rPr>
            </w:pPr>
            <w:r w:rsidRPr="00D33E43">
              <w:rPr>
                <w:lang w:val="en-AU"/>
              </w:rPr>
              <w:t>4</w:t>
            </w:r>
          </w:p>
        </w:tc>
        <w:tc>
          <w:tcPr>
            <w:tcW w:w="704" w:type="dxa"/>
          </w:tcPr>
          <w:p w14:paraId="79643BDC" w14:textId="77777777" w:rsidR="00595E11" w:rsidRPr="00D33E43" w:rsidRDefault="00595E11" w:rsidP="0085353E">
            <w:pPr>
              <w:pStyle w:val="VCAAtablecondensed"/>
              <w:rPr>
                <w:lang w:val="en-AU"/>
              </w:rPr>
            </w:pPr>
            <w:r w:rsidRPr="00D33E43">
              <w:rPr>
                <w:lang w:val="en-AU"/>
              </w:rPr>
              <w:t>16</w:t>
            </w:r>
          </w:p>
        </w:tc>
        <w:tc>
          <w:tcPr>
            <w:tcW w:w="704" w:type="dxa"/>
          </w:tcPr>
          <w:p w14:paraId="15596FE5" w14:textId="77777777" w:rsidR="00595E11" w:rsidRPr="00D33E43" w:rsidRDefault="00595E11" w:rsidP="0085353E">
            <w:pPr>
              <w:pStyle w:val="VCAAtablecondensed"/>
              <w:rPr>
                <w:lang w:val="en-AU"/>
              </w:rPr>
            </w:pPr>
            <w:r w:rsidRPr="00D33E43">
              <w:rPr>
                <w:lang w:val="en-AU"/>
              </w:rPr>
              <w:t>9</w:t>
            </w:r>
          </w:p>
        </w:tc>
        <w:tc>
          <w:tcPr>
            <w:tcW w:w="703" w:type="dxa"/>
          </w:tcPr>
          <w:p w14:paraId="2326592B" w14:textId="77777777" w:rsidR="00595E11" w:rsidRPr="00D33E43" w:rsidRDefault="00595E11" w:rsidP="0085353E">
            <w:pPr>
              <w:pStyle w:val="VCAAtablecondensed"/>
              <w:rPr>
                <w:lang w:val="en-AU"/>
              </w:rPr>
            </w:pPr>
            <w:r w:rsidRPr="00D33E43">
              <w:rPr>
                <w:lang w:val="en-AU"/>
              </w:rPr>
              <w:t>8</w:t>
            </w:r>
          </w:p>
        </w:tc>
        <w:tc>
          <w:tcPr>
            <w:tcW w:w="703" w:type="dxa"/>
          </w:tcPr>
          <w:p w14:paraId="11378A36" w14:textId="77777777" w:rsidR="00595E11" w:rsidRPr="00D33E43" w:rsidRDefault="00595E11" w:rsidP="0085353E">
            <w:pPr>
              <w:pStyle w:val="VCAAtablecondensed"/>
              <w:rPr>
                <w:lang w:val="en-AU"/>
              </w:rPr>
            </w:pPr>
            <w:r w:rsidRPr="00D33E43">
              <w:rPr>
                <w:lang w:val="en-AU"/>
              </w:rPr>
              <w:t>8</w:t>
            </w:r>
          </w:p>
        </w:tc>
        <w:tc>
          <w:tcPr>
            <w:tcW w:w="704" w:type="dxa"/>
          </w:tcPr>
          <w:p w14:paraId="1ABDE6F4" w14:textId="77777777" w:rsidR="00595E11" w:rsidRPr="00D33E43" w:rsidRDefault="00595E11" w:rsidP="0085353E">
            <w:pPr>
              <w:pStyle w:val="VCAAtablecondensed"/>
              <w:rPr>
                <w:lang w:val="en-AU"/>
              </w:rPr>
            </w:pPr>
            <w:r w:rsidRPr="00D33E43">
              <w:rPr>
                <w:lang w:val="en-AU"/>
              </w:rPr>
              <w:t>10</w:t>
            </w:r>
          </w:p>
        </w:tc>
        <w:tc>
          <w:tcPr>
            <w:tcW w:w="704" w:type="dxa"/>
          </w:tcPr>
          <w:p w14:paraId="0251CE00" w14:textId="77777777" w:rsidR="00595E11" w:rsidRPr="00D33E43" w:rsidRDefault="00595E11" w:rsidP="0085353E">
            <w:pPr>
              <w:pStyle w:val="VCAAtablecondensed"/>
              <w:rPr>
                <w:lang w:val="en-AU"/>
              </w:rPr>
            </w:pPr>
            <w:r w:rsidRPr="00D33E43">
              <w:rPr>
                <w:lang w:val="en-AU"/>
              </w:rPr>
              <w:t>7</w:t>
            </w:r>
          </w:p>
        </w:tc>
        <w:tc>
          <w:tcPr>
            <w:tcW w:w="704" w:type="dxa"/>
          </w:tcPr>
          <w:p w14:paraId="175881B0" w14:textId="77777777" w:rsidR="00595E11" w:rsidRPr="00D33E43" w:rsidRDefault="00595E11" w:rsidP="0085353E">
            <w:pPr>
              <w:pStyle w:val="VCAAtablecondensed"/>
              <w:rPr>
                <w:lang w:val="en-AU"/>
              </w:rPr>
            </w:pPr>
            <w:r w:rsidRPr="00D33E43">
              <w:rPr>
                <w:lang w:val="en-AU"/>
              </w:rPr>
              <w:t>8</w:t>
            </w:r>
          </w:p>
        </w:tc>
        <w:tc>
          <w:tcPr>
            <w:tcW w:w="704" w:type="dxa"/>
          </w:tcPr>
          <w:p w14:paraId="3973EC72" w14:textId="77777777" w:rsidR="00595E11" w:rsidRPr="00D33E43" w:rsidRDefault="00595E11" w:rsidP="0085353E">
            <w:pPr>
              <w:pStyle w:val="VCAAtablecondensed"/>
              <w:rPr>
                <w:lang w:val="en-AU"/>
              </w:rPr>
            </w:pPr>
            <w:r w:rsidRPr="00D33E43">
              <w:rPr>
                <w:lang w:val="en-AU"/>
              </w:rPr>
              <w:t>7</w:t>
            </w:r>
          </w:p>
        </w:tc>
        <w:tc>
          <w:tcPr>
            <w:tcW w:w="704" w:type="dxa"/>
          </w:tcPr>
          <w:p w14:paraId="2F42A20A" w14:textId="77777777" w:rsidR="00595E11" w:rsidRPr="00D33E43" w:rsidRDefault="00595E11" w:rsidP="0085353E">
            <w:pPr>
              <w:pStyle w:val="VCAAtablecondensed"/>
              <w:rPr>
                <w:lang w:val="en-AU"/>
              </w:rPr>
            </w:pPr>
            <w:r w:rsidRPr="00D33E43">
              <w:rPr>
                <w:lang w:val="en-AU"/>
              </w:rPr>
              <w:t>11</w:t>
            </w:r>
          </w:p>
        </w:tc>
        <w:tc>
          <w:tcPr>
            <w:tcW w:w="704" w:type="dxa"/>
          </w:tcPr>
          <w:p w14:paraId="2A4F1E32" w14:textId="77777777" w:rsidR="00595E11" w:rsidRPr="00D33E43" w:rsidRDefault="00595E11" w:rsidP="0085353E">
            <w:pPr>
              <w:pStyle w:val="VCAAtablecondensed"/>
              <w:rPr>
                <w:lang w:val="en-AU"/>
              </w:rPr>
            </w:pPr>
            <w:r w:rsidRPr="00D33E43">
              <w:rPr>
                <w:lang w:val="en-AU"/>
              </w:rPr>
              <w:t>12</w:t>
            </w:r>
          </w:p>
        </w:tc>
        <w:tc>
          <w:tcPr>
            <w:tcW w:w="931" w:type="dxa"/>
          </w:tcPr>
          <w:p w14:paraId="38461F5C" w14:textId="77777777" w:rsidR="00595E11" w:rsidRPr="00D33E43" w:rsidRDefault="00595E11" w:rsidP="0085353E">
            <w:pPr>
              <w:pStyle w:val="VCAAtablecondensed"/>
              <w:rPr>
                <w:lang w:val="en-AU"/>
              </w:rPr>
            </w:pPr>
            <w:r w:rsidRPr="00D33E43">
              <w:rPr>
                <w:lang w:val="en-AU"/>
              </w:rPr>
              <w:t>5.1</w:t>
            </w:r>
            <w:bookmarkStart w:id="6" w:name="_Hlk32510465"/>
            <w:bookmarkEnd w:id="6"/>
          </w:p>
        </w:tc>
      </w:tr>
    </w:tbl>
    <w:p w14:paraId="7A01CB60" w14:textId="30217661" w:rsidR="00595E11" w:rsidRPr="00D33E43" w:rsidRDefault="00595E11" w:rsidP="00BB704B">
      <w:pPr>
        <w:pStyle w:val="VCAAbody"/>
        <w:rPr>
          <w:lang w:val="en-AU"/>
        </w:rPr>
      </w:pPr>
      <w:r w:rsidRPr="00D33E43">
        <w:rPr>
          <w:lang w:val="en-AU"/>
        </w:rPr>
        <w:t>Responses for Question 1 needed to extract the necessary information from the design scenario to create a design brief. Students who drew their information directly from the scenario scored highly. The Associated Parameters column needed to express product requirements from the scenario and product list and match each of them with a related product design factor.</w:t>
      </w:r>
    </w:p>
    <w:p w14:paraId="31E416B0" w14:textId="77777777" w:rsidR="00595E11" w:rsidRPr="00D33E43" w:rsidRDefault="00595E11" w:rsidP="00BB704B">
      <w:pPr>
        <w:pStyle w:val="VCAAHeading4"/>
        <w:rPr>
          <w:lang w:val="en-AU"/>
        </w:rPr>
      </w:pPr>
      <w:r w:rsidRPr="00D33E43">
        <w:rPr>
          <w:lang w:val="en-AU"/>
        </w:rPr>
        <w:t>Outline of context</w:t>
      </w:r>
    </w:p>
    <w:p w14:paraId="16473EAC" w14:textId="536B5442" w:rsidR="00595E11" w:rsidRPr="00D33E43" w:rsidRDefault="00595E11" w:rsidP="00BB704B">
      <w:pPr>
        <w:pStyle w:val="VCAAbody"/>
        <w:rPr>
          <w:lang w:val="en-AU"/>
        </w:rPr>
      </w:pPr>
      <w:r w:rsidRPr="00D33E43">
        <w:rPr>
          <w:lang w:val="en-AU"/>
        </w:rPr>
        <w:t xml:space="preserve">To score one mark, responses needed to include mention of a mobile toy library. They could also mention that it travelled around country Victoria. Some students wrote that it was for remote Victorian children but omitted any mention of a mobile toy library. Many students wrote the name of the product or end-user in the space provided for the context, which was not required as it was already ticked in the box above the question. </w:t>
      </w:r>
    </w:p>
    <w:p w14:paraId="463C1311" w14:textId="77777777" w:rsidR="00595E11" w:rsidRPr="00D33E43" w:rsidRDefault="00595E11" w:rsidP="00BB704B">
      <w:pPr>
        <w:pStyle w:val="VCAAHeading4"/>
        <w:rPr>
          <w:lang w:val="en-AU"/>
        </w:rPr>
      </w:pPr>
      <w:r w:rsidRPr="00D33E43">
        <w:rPr>
          <w:lang w:val="en-AU"/>
        </w:rPr>
        <w:t>End-user</w:t>
      </w:r>
    </w:p>
    <w:p w14:paraId="09B45111" w14:textId="578C49AF" w:rsidR="00595E11" w:rsidRPr="00D33E43" w:rsidRDefault="00595E11" w:rsidP="00BB704B">
      <w:pPr>
        <w:pStyle w:val="VCAAbody"/>
        <w:rPr>
          <w:lang w:val="en-AU"/>
        </w:rPr>
      </w:pPr>
      <w:r w:rsidRPr="00D33E43">
        <w:rPr>
          <w:lang w:val="en-AU"/>
        </w:rPr>
        <w:t>This year all products had the same end-user: children aged two to five years and/or their parents or carers.</w:t>
      </w:r>
    </w:p>
    <w:p w14:paraId="5E174F1C" w14:textId="77777777" w:rsidR="00595E11" w:rsidRPr="00D33E43" w:rsidRDefault="00595E11" w:rsidP="00BB704B">
      <w:pPr>
        <w:pStyle w:val="VCAAHeading4"/>
        <w:rPr>
          <w:lang w:val="en-AU"/>
        </w:rPr>
      </w:pPr>
      <w:r w:rsidRPr="00D33E43">
        <w:rPr>
          <w:lang w:val="en-AU"/>
        </w:rPr>
        <w:t>Product design factors and associated parameters</w:t>
      </w:r>
    </w:p>
    <w:p w14:paraId="3F42C7A1" w14:textId="0EC741E8" w:rsidR="00595E11" w:rsidRPr="00D33E43" w:rsidRDefault="00595E11" w:rsidP="00BB704B">
      <w:pPr>
        <w:pStyle w:val="VCAAbody"/>
        <w:rPr>
          <w:lang w:val="en-AU"/>
        </w:rPr>
      </w:pPr>
      <w:r w:rsidRPr="00D33E43">
        <w:rPr>
          <w:lang w:val="en-AU"/>
        </w:rPr>
        <w:t>Marks were awarded for each correctly named factor only if there was an attempt at extracting a reasonable parameter from the scenario. Marks were not awarded for correct factors if the Associated parameters column was left blank. Students who used the exact language of the parameters as expressed on page 11 of the study design could not score a mark (</w:t>
      </w:r>
      <w:r w:rsidR="00CE7F9C">
        <w:rPr>
          <w:lang w:val="en-AU"/>
        </w:rPr>
        <w:t>that is,</w:t>
      </w:r>
      <w:r w:rsidRPr="00D33E43">
        <w:rPr>
          <w:lang w:val="en-AU"/>
        </w:rPr>
        <w:t xml:space="preserve"> creative and critical, primary and secondary functions, design elements and principles). The parameter column needed to express a requirement from the scenario that was specific to the product that the student had chosen to design. It should also </w:t>
      </w:r>
      <w:r w:rsidR="00CE7F9C">
        <w:rPr>
          <w:lang w:val="en-AU"/>
        </w:rPr>
        <w:t xml:space="preserve">have </w:t>
      </w:r>
      <w:r w:rsidRPr="00D33E43">
        <w:rPr>
          <w:lang w:val="en-AU"/>
        </w:rPr>
        <w:t>be</w:t>
      </w:r>
      <w:r w:rsidR="00CE7F9C">
        <w:rPr>
          <w:lang w:val="en-AU"/>
        </w:rPr>
        <w:t>en</w:t>
      </w:r>
      <w:r w:rsidRPr="00D33E43">
        <w:rPr>
          <w:lang w:val="en-AU"/>
        </w:rPr>
        <w:t xml:space="preserve"> expressed as a phrase, not a single word. A small number of students wrote what the product will do, which was not acceptable.</w:t>
      </w:r>
    </w:p>
    <w:p w14:paraId="7FF138E3" w14:textId="67AA379C" w:rsidR="00595E11" w:rsidRPr="00D33E43" w:rsidRDefault="00595E11" w:rsidP="00BB704B">
      <w:pPr>
        <w:pStyle w:val="VCAAbody"/>
        <w:rPr>
          <w:lang w:val="en-AU"/>
        </w:rPr>
      </w:pPr>
      <w:r w:rsidRPr="00D33E43">
        <w:rPr>
          <w:lang w:val="en-AU"/>
        </w:rPr>
        <w:t xml:space="preserve">Many </w:t>
      </w:r>
      <w:r w:rsidR="00570323" w:rsidRPr="00D33E43">
        <w:rPr>
          <w:lang w:val="en-AU"/>
        </w:rPr>
        <w:t xml:space="preserve">students </w:t>
      </w:r>
      <w:r w:rsidRPr="00D33E43">
        <w:rPr>
          <w:lang w:val="en-AU"/>
        </w:rPr>
        <w:t>did not know the product design factors sufficiently to write them correctly in the left column. Some students wrote their answers in the wrong columns and could not score any marks. A proportion of students included the product design factors of Sustainability, Economics and/or Technologies when there were no requirements in the scenario related to those factors.</w:t>
      </w:r>
    </w:p>
    <w:p w14:paraId="64204EA7" w14:textId="77777777" w:rsidR="00595E11" w:rsidRPr="00D33E43" w:rsidRDefault="00595E11" w:rsidP="00BB704B">
      <w:pPr>
        <w:pStyle w:val="VCAAbody"/>
        <w:rPr>
          <w:lang w:val="en-AU"/>
        </w:rPr>
      </w:pPr>
      <w:r w:rsidRPr="00D33E43">
        <w:rPr>
          <w:lang w:val="en-AU"/>
        </w:rPr>
        <w:t>A large number of students scored only one mark for Question 1 as they were only able to identify the end-user.</w:t>
      </w:r>
    </w:p>
    <w:p w14:paraId="467655FA" w14:textId="77777777" w:rsidR="00595E11" w:rsidRPr="00D33E43" w:rsidRDefault="00595E11" w:rsidP="00BB704B">
      <w:pPr>
        <w:pStyle w:val="VCAAbody"/>
        <w:rPr>
          <w:lang w:val="en-AU"/>
        </w:rPr>
      </w:pPr>
      <w:r w:rsidRPr="00D33E43">
        <w:rPr>
          <w:lang w:val="en-AU"/>
        </w:rPr>
        <w:t>The following is an example of a high-scoring response for the activity table.</w:t>
      </w:r>
    </w:p>
    <w:tbl>
      <w:tblPr>
        <w:tblStyle w:val="VCAATableClosed"/>
        <w:tblW w:w="0" w:type="auto"/>
        <w:tblLook w:val="04A0" w:firstRow="1" w:lastRow="0" w:firstColumn="1" w:lastColumn="0" w:noHBand="0" w:noVBand="1"/>
      </w:tblPr>
      <w:tblGrid>
        <w:gridCol w:w="3539"/>
        <w:gridCol w:w="1985"/>
      </w:tblGrid>
      <w:tr w:rsidR="00754A71" w:rsidRPr="00D33E43" w14:paraId="53E0801B" w14:textId="4C606C1A" w:rsidTr="00754A71">
        <w:trPr>
          <w:cnfStyle w:val="100000000000" w:firstRow="1" w:lastRow="0" w:firstColumn="0" w:lastColumn="0" w:oddVBand="0" w:evenVBand="0" w:oddHBand="0" w:evenHBand="0" w:firstRowFirstColumn="0" w:firstRowLastColumn="0" w:lastRowFirstColumn="0" w:lastRowLastColumn="0"/>
        </w:trPr>
        <w:tc>
          <w:tcPr>
            <w:tcW w:w="3539" w:type="dxa"/>
          </w:tcPr>
          <w:p w14:paraId="006F962A" w14:textId="6F0EDAAF" w:rsidR="00754A71" w:rsidRPr="00D33E43" w:rsidRDefault="00754A71" w:rsidP="00754A71">
            <w:pPr>
              <w:pStyle w:val="VCAAtablecondensed"/>
              <w:rPr>
                <w:rStyle w:val="VCAAitalic"/>
                <w:i w:val="0"/>
                <w:lang w:val="en-AU"/>
              </w:rPr>
            </w:pPr>
            <w:r w:rsidRPr="00D33E43">
              <w:rPr>
                <w:rStyle w:val="VCAAitalic"/>
                <w:i w:val="0"/>
                <w:lang w:val="en-AU"/>
              </w:rPr>
              <w:t xml:space="preserve">Outline of context </w:t>
            </w:r>
          </w:p>
        </w:tc>
        <w:tc>
          <w:tcPr>
            <w:tcW w:w="1985" w:type="dxa"/>
          </w:tcPr>
          <w:p w14:paraId="2A200554" w14:textId="7A3DE358" w:rsidR="00754A71" w:rsidRPr="00D33E43" w:rsidRDefault="00754A71" w:rsidP="00754A71">
            <w:pPr>
              <w:pStyle w:val="VCAAtablecondensed"/>
              <w:rPr>
                <w:rStyle w:val="VCAAitalic"/>
                <w:i w:val="0"/>
                <w:lang w:val="en-AU"/>
              </w:rPr>
            </w:pPr>
            <w:r w:rsidRPr="00D33E43">
              <w:rPr>
                <w:rStyle w:val="VCAAitalic"/>
                <w:lang w:val="en-AU"/>
              </w:rPr>
              <w:t>End-user</w:t>
            </w:r>
          </w:p>
        </w:tc>
      </w:tr>
      <w:tr w:rsidR="00754A71" w:rsidRPr="00D33E43" w14:paraId="2DC4774F" w14:textId="29792B54" w:rsidTr="00754A71">
        <w:tc>
          <w:tcPr>
            <w:tcW w:w="3539" w:type="dxa"/>
          </w:tcPr>
          <w:p w14:paraId="43B910C0" w14:textId="4EC8A55E" w:rsidR="00754A71" w:rsidRPr="00D33E43" w:rsidRDefault="00754A71" w:rsidP="00754A71">
            <w:pPr>
              <w:pStyle w:val="VCAAtablecondensed"/>
              <w:rPr>
                <w:rStyle w:val="VCAAitalic"/>
                <w:lang w:val="en-AU"/>
              </w:rPr>
            </w:pPr>
            <w:r w:rsidRPr="00D33E43">
              <w:rPr>
                <w:rStyle w:val="VCAAitalic"/>
                <w:lang w:val="en-AU"/>
              </w:rPr>
              <w:t>A mobile library as part of a regional project to increase educational opportunities for young children is looking for a product to enhance fine motor skills.</w:t>
            </w:r>
          </w:p>
        </w:tc>
        <w:tc>
          <w:tcPr>
            <w:tcW w:w="1985" w:type="dxa"/>
          </w:tcPr>
          <w:p w14:paraId="287FF7C1" w14:textId="1890B023" w:rsidR="00754A71" w:rsidRPr="00D33E43" w:rsidRDefault="00754A71" w:rsidP="00754A71">
            <w:pPr>
              <w:pStyle w:val="VCAAtablecondensed"/>
              <w:rPr>
                <w:rStyle w:val="VCAAitalic"/>
                <w:lang w:val="en-AU"/>
              </w:rPr>
            </w:pPr>
            <w:r w:rsidRPr="00D33E43">
              <w:rPr>
                <w:rStyle w:val="VCAAitalic"/>
                <w:lang w:val="en-AU"/>
              </w:rPr>
              <w:t>children aged 2 to 5 years old</w:t>
            </w:r>
          </w:p>
        </w:tc>
      </w:tr>
    </w:tbl>
    <w:p w14:paraId="0AF19208" w14:textId="7EC1B719" w:rsidR="00754A71" w:rsidRPr="00D33E43" w:rsidRDefault="00754A71">
      <w:pPr>
        <w:rPr>
          <w:lang w:val="en-AU"/>
        </w:rPr>
      </w:pPr>
    </w:p>
    <w:p w14:paraId="5C1A79DB" w14:textId="4BAE9DFA" w:rsidR="00754A71" w:rsidRPr="00D33E43" w:rsidRDefault="00754A71">
      <w:pPr>
        <w:rPr>
          <w:lang w:val="en-AU"/>
        </w:rPr>
      </w:pPr>
      <w:r w:rsidRPr="00D33E43">
        <w:rPr>
          <w:lang w:val="en-AU"/>
        </w:rPr>
        <w:br w:type="page"/>
      </w:r>
    </w:p>
    <w:tbl>
      <w:tblPr>
        <w:tblStyle w:val="VCAATableClosed"/>
        <w:tblW w:w="5618" w:type="dxa"/>
        <w:tblLook w:val="04A0" w:firstRow="1" w:lastRow="0" w:firstColumn="1" w:lastColumn="0" w:noHBand="0" w:noVBand="1"/>
      </w:tblPr>
      <w:tblGrid>
        <w:gridCol w:w="2341"/>
        <w:gridCol w:w="3277"/>
      </w:tblGrid>
      <w:tr w:rsidR="00595E11" w:rsidRPr="00D33E43" w14:paraId="4AF7BF88" w14:textId="77777777" w:rsidTr="00754A71">
        <w:trPr>
          <w:cnfStyle w:val="100000000000" w:firstRow="1" w:lastRow="0" w:firstColumn="0" w:lastColumn="0" w:oddVBand="0" w:evenVBand="0" w:oddHBand="0" w:evenHBand="0" w:firstRowFirstColumn="0" w:firstRowLastColumn="0" w:lastRowFirstColumn="0" w:lastRowLastColumn="0"/>
        </w:trPr>
        <w:tc>
          <w:tcPr>
            <w:tcW w:w="2341" w:type="dxa"/>
          </w:tcPr>
          <w:p w14:paraId="29480F8D" w14:textId="2267F08A" w:rsidR="00595E11" w:rsidRPr="00D33E43" w:rsidRDefault="00595E11" w:rsidP="0085353E">
            <w:pPr>
              <w:pStyle w:val="VCAAtablecondensed"/>
              <w:rPr>
                <w:lang w:val="en-AU"/>
              </w:rPr>
            </w:pPr>
            <w:r w:rsidRPr="00D33E43">
              <w:rPr>
                <w:lang w:val="en-AU"/>
              </w:rPr>
              <w:lastRenderedPageBreak/>
              <w:t xml:space="preserve">Product design </w:t>
            </w:r>
            <w:r w:rsidR="00BB704B" w:rsidRPr="00D33E43">
              <w:rPr>
                <w:lang w:val="en-AU"/>
              </w:rPr>
              <w:t>f</w:t>
            </w:r>
            <w:r w:rsidRPr="00D33E43">
              <w:rPr>
                <w:lang w:val="en-AU"/>
              </w:rPr>
              <w:t>actor</w:t>
            </w:r>
          </w:p>
        </w:tc>
        <w:tc>
          <w:tcPr>
            <w:tcW w:w="3277" w:type="dxa"/>
          </w:tcPr>
          <w:p w14:paraId="4C895110" w14:textId="77777777" w:rsidR="00595E11" w:rsidRPr="00D33E43" w:rsidRDefault="00595E11" w:rsidP="0085353E">
            <w:pPr>
              <w:pStyle w:val="VCAAtablecondensed"/>
              <w:rPr>
                <w:lang w:val="en-AU"/>
              </w:rPr>
            </w:pPr>
            <w:r w:rsidRPr="00D33E43">
              <w:rPr>
                <w:lang w:val="en-AU"/>
              </w:rPr>
              <w:t>Associated parameters</w:t>
            </w:r>
          </w:p>
        </w:tc>
      </w:tr>
      <w:tr w:rsidR="00595E11" w:rsidRPr="00D33E43" w14:paraId="2CAA05F6" w14:textId="77777777" w:rsidTr="00754A71">
        <w:tc>
          <w:tcPr>
            <w:tcW w:w="2341" w:type="dxa"/>
          </w:tcPr>
          <w:p w14:paraId="1D7BB3C1" w14:textId="77777777" w:rsidR="00595E11" w:rsidRPr="00D33E43" w:rsidRDefault="00595E11" w:rsidP="0085353E">
            <w:pPr>
              <w:pStyle w:val="VCAAtablecondensed"/>
              <w:rPr>
                <w:rStyle w:val="VCAAitalic"/>
                <w:lang w:val="en-AU"/>
              </w:rPr>
            </w:pPr>
            <w:r w:rsidRPr="00D33E43">
              <w:rPr>
                <w:rStyle w:val="VCAAitalic"/>
                <w:lang w:val="en-AU"/>
              </w:rPr>
              <w:t>User centred design</w:t>
            </w:r>
          </w:p>
        </w:tc>
        <w:tc>
          <w:tcPr>
            <w:tcW w:w="3277" w:type="dxa"/>
          </w:tcPr>
          <w:p w14:paraId="2DABA372" w14:textId="77777777" w:rsidR="00595E11" w:rsidRPr="00D33E43" w:rsidRDefault="00595E11" w:rsidP="0085353E">
            <w:pPr>
              <w:pStyle w:val="VCAAtablecondensed"/>
              <w:rPr>
                <w:rStyle w:val="VCAAitalic"/>
                <w:lang w:val="en-AU"/>
              </w:rPr>
            </w:pPr>
            <w:r w:rsidRPr="00D33E43">
              <w:rPr>
                <w:rStyle w:val="VCAAitalic"/>
                <w:lang w:val="en-AU"/>
              </w:rPr>
              <w:t>must be suitable for children aged 2 to 5</w:t>
            </w:r>
          </w:p>
        </w:tc>
      </w:tr>
      <w:tr w:rsidR="00595E11" w:rsidRPr="00D33E43" w14:paraId="297ABB7B" w14:textId="77777777" w:rsidTr="00754A71">
        <w:tc>
          <w:tcPr>
            <w:tcW w:w="2341" w:type="dxa"/>
          </w:tcPr>
          <w:p w14:paraId="11B37507" w14:textId="77777777" w:rsidR="00595E11" w:rsidRPr="00D33E43" w:rsidRDefault="00595E11" w:rsidP="0085353E">
            <w:pPr>
              <w:pStyle w:val="VCAAtablecondensed"/>
              <w:rPr>
                <w:rStyle w:val="VCAAitalic"/>
                <w:lang w:val="en-AU"/>
              </w:rPr>
            </w:pPr>
            <w:r w:rsidRPr="00D33E43">
              <w:rPr>
                <w:rStyle w:val="VCAAitalic"/>
                <w:lang w:val="en-AU"/>
              </w:rPr>
              <w:t>Materials</w:t>
            </w:r>
          </w:p>
        </w:tc>
        <w:tc>
          <w:tcPr>
            <w:tcW w:w="3277" w:type="dxa"/>
          </w:tcPr>
          <w:p w14:paraId="2C9D4C09" w14:textId="77777777" w:rsidR="00595E11" w:rsidRPr="00D33E43" w:rsidRDefault="00595E11" w:rsidP="0085353E">
            <w:pPr>
              <w:pStyle w:val="VCAAtablecondensed"/>
              <w:rPr>
                <w:rStyle w:val="VCAAitalic"/>
                <w:lang w:val="en-AU"/>
              </w:rPr>
            </w:pPr>
            <w:r w:rsidRPr="00D33E43">
              <w:rPr>
                <w:rStyle w:val="VCAAitalic"/>
                <w:lang w:val="en-AU"/>
              </w:rPr>
              <w:t>must incorporate two or more materials</w:t>
            </w:r>
          </w:p>
        </w:tc>
      </w:tr>
      <w:tr w:rsidR="00595E11" w:rsidRPr="00D33E43" w14:paraId="3B5B1206" w14:textId="77777777" w:rsidTr="00754A71">
        <w:tc>
          <w:tcPr>
            <w:tcW w:w="2341" w:type="dxa"/>
          </w:tcPr>
          <w:p w14:paraId="647718BA" w14:textId="77777777" w:rsidR="00595E11" w:rsidRPr="00D33E43" w:rsidRDefault="00595E11" w:rsidP="0085353E">
            <w:pPr>
              <w:pStyle w:val="VCAAtablecondensed"/>
              <w:rPr>
                <w:rStyle w:val="VCAAitalic"/>
                <w:lang w:val="en-AU"/>
              </w:rPr>
            </w:pPr>
            <w:r w:rsidRPr="00D33E43">
              <w:rPr>
                <w:rStyle w:val="VCAAitalic"/>
                <w:lang w:val="en-AU"/>
              </w:rPr>
              <w:t>Innovation and creativity</w:t>
            </w:r>
          </w:p>
        </w:tc>
        <w:tc>
          <w:tcPr>
            <w:tcW w:w="3277" w:type="dxa"/>
          </w:tcPr>
          <w:p w14:paraId="47FC7681" w14:textId="77777777" w:rsidR="00595E11" w:rsidRPr="00D33E43" w:rsidRDefault="00595E11" w:rsidP="0085353E">
            <w:pPr>
              <w:pStyle w:val="VCAAtablecondensed"/>
              <w:rPr>
                <w:rStyle w:val="VCAAitalic"/>
                <w:lang w:val="en-AU"/>
              </w:rPr>
            </w:pPr>
            <w:r w:rsidRPr="00D33E43">
              <w:rPr>
                <w:rStyle w:val="VCAAitalic"/>
                <w:lang w:val="en-AU"/>
              </w:rPr>
              <w:t>must be creative and innovative</w:t>
            </w:r>
          </w:p>
        </w:tc>
      </w:tr>
      <w:tr w:rsidR="00595E11" w:rsidRPr="00D33E43" w14:paraId="73675982" w14:textId="77777777" w:rsidTr="00754A71">
        <w:tc>
          <w:tcPr>
            <w:tcW w:w="2341" w:type="dxa"/>
          </w:tcPr>
          <w:p w14:paraId="2FCF3DE2" w14:textId="77777777" w:rsidR="00595E11" w:rsidRPr="00D33E43" w:rsidRDefault="00595E11" w:rsidP="0085353E">
            <w:pPr>
              <w:pStyle w:val="VCAAtablecondensed"/>
              <w:rPr>
                <w:rStyle w:val="VCAAitalic"/>
                <w:lang w:val="en-AU"/>
              </w:rPr>
            </w:pPr>
            <w:r w:rsidRPr="00D33E43">
              <w:rPr>
                <w:rStyle w:val="VCAAitalic"/>
                <w:lang w:val="en-AU"/>
              </w:rPr>
              <w:t>Purpose function and context</w:t>
            </w:r>
          </w:p>
        </w:tc>
        <w:tc>
          <w:tcPr>
            <w:tcW w:w="3277" w:type="dxa"/>
          </w:tcPr>
          <w:p w14:paraId="3C85C871" w14:textId="77777777" w:rsidR="00595E11" w:rsidRPr="00D33E43" w:rsidRDefault="00595E11" w:rsidP="0085353E">
            <w:pPr>
              <w:pStyle w:val="VCAAtablecondensed"/>
              <w:rPr>
                <w:rStyle w:val="VCAAitalic"/>
                <w:lang w:val="en-AU"/>
              </w:rPr>
            </w:pPr>
            <w:r w:rsidRPr="00D33E43">
              <w:rPr>
                <w:rStyle w:val="VCAAitalic"/>
                <w:lang w:val="en-AU"/>
              </w:rPr>
              <w:t>must have a reversible tabletop </w:t>
            </w:r>
          </w:p>
        </w:tc>
      </w:tr>
    </w:tbl>
    <w:p w14:paraId="5EE1D4D9" w14:textId="77777777" w:rsidR="00595E11" w:rsidRPr="00D33E43" w:rsidRDefault="00595E11" w:rsidP="00BB704B">
      <w:pPr>
        <w:pStyle w:val="VCAAHeading3"/>
        <w:rPr>
          <w:lang w:val="en-AU"/>
        </w:rPr>
      </w:pPr>
      <w:r w:rsidRPr="00D33E43">
        <w:rPr>
          <w:lang w:val="en-AU"/>
        </w:rPr>
        <w:t>Question 2</w:t>
      </w:r>
    </w:p>
    <w:tbl>
      <w:tblPr>
        <w:tblStyle w:val="VCAATableClosed"/>
        <w:tblW w:w="3806" w:type="dxa"/>
        <w:tblLook w:val="01E0" w:firstRow="1" w:lastRow="1" w:firstColumn="1" w:lastColumn="1" w:noHBand="0" w:noVBand="0"/>
      </w:tblPr>
      <w:tblGrid>
        <w:gridCol w:w="907"/>
        <w:gridCol w:w="907"/>
        <w:gridCol w:w="907"/>
        <w:gridCol w:w="1085"/>
      </w:tblGrid>
      <w:tr w:rsidR="00595E11" w:rsidRPr="00D33E43" w14:paraId="5F11CD0F" w14:textId="77777777" w:rsidTr="00595E11">
        <w:trPr>
          <w:cnfStyle w:val="100000000000" w:firstRow="1" w:lastRow="0" w:firstColumn="0" w:lastColumn="0" w:oddVBand="0" w:evenVBand="0" w:oddHBand="0" w:evenHBand="0" w:firstRowFirstColumn="0" w:firstRowLastColumn="0" w:lastRowFirstColumn="0" w:lastRowLastColumn="0"/>
          <w:trHeight w:hRule="exact" w:val="397"/>
        </w:trPr>
        <w:tc>
          <w:tcPr>
            <w:tcW w:w="906" w:type="dxa"/>
            <w:tcBorders>
              <w:right w:val="single" w:sz="4" w:space="0" w:color="FFFFFF"/>
            </w:tcBorders>
          </w:tcPr>
          <w:p w14:paraId="18AF7628" w14:textId="77777777" w:rsidR="00595E11" w:rsidRPr="00D33E43" w:rsidRDefault="00595E11" w:rsidP="0085353E">
            <w:pPr>
              <w:pStyle w:val="VCAAtablecondensed"/>
              <w:rPr>
                <w:lang w:val="en-AU"/>
              </w:rPr>
            </w:pPr>
            <w:r w:rsidRPr="00D33E43">
              <w:rPr>
                <w:lang w:val="en-AU"/>
              </w:rPr>
              <w:t>Marks</w:t>
            </w:r>
          </w:p>
        </w:tc>
        <w:tc>
          <w:tcPr>
            <w:tcW w:w="907" w:type="dxa"/>
            <w:tcBorders>
              <w:left w:val="single" w:sz="4" w:space="0" w:color="FFFFFF"/>
              <w:right w:val="single" w:sz="4" w:space="0" w:color="FFFFFF"/>
            </w:tcBorders>
          </w:tcPr>
          <w:p w14:paraId="1E549089" w14:textId="77777777" w:rsidR="00595E11" w:rsidRPr="00D33E43" w:rsidRDefault="00595E11" w:rsidP="0085353E">
            <w:pPr>
              <w:pStyle w:val="VCAAtablecondensed"/>
              <w:rPr>
                <w:lang w:val="en-AU"/>
              </w:rPr>
            </w:pPr>
            <w:r w:rsidRPr="00D33E43">
              <w:rPr>
                <w:lang w:val="en-AU"/>
              </w:rPr>
              <w:t>0</w:t>
            </w:r>
          </w:p>
        </w:tc>
        <w:tc>
          <w:tcPr>
            <w:tcW w:w="907" w:type="dxa"/>
            <w:tcBorders>
              <w:left w:val="single" w:sz="4" w:space="0" w:color="FFFFFF"/>
              <w:right w:val="single" w:sz="4" w:space="0" w:color="FFFFFF"/>
            </w:tcBorders>
          </w:tcPr>
          <w:p w14:paraId="2D398D7F" w14:textId="77777777" w:rsidR="00595E11" w:rsidRPr="00D33E43" w:rsidRDefault="00595E11" w:rsidP="0085353E">
            <w:pPr>
              <w:pStyle w:val="VCAAtablecondensed"/>
              <w:rPr>
                <w:lang w:val="en-AU"/>
              </w:rPr>
            </w:pPr>
            <w:r w:rsidRPr="00D33E43">
              <w:rPr>
                <w:lang w:val="en-AU"/>
              </w:rPr>
              <w:t>1</w:t>
            </w:r>
          </w:p>
        </w:tc>
        <w:tc>
          <w:tcPr>
            <w:tcW w:w="1085" w:type="dxa"/>
            <w:tcBorders>
              <w:left w:val="single" w:sz="4" w:space="0" w:color="FFFFFF"/>
            </w:tcBorders>
          </w:tcPr>
          <w:p w14:paraId="13F5FDAF" w14:textId="77777777" w:rsidR="00595E11" w:rsidRPr="00D33E43" w:rsidRDefault="00595E11" w:rsidP="0085353E">
            <w:pPr>
              <w:pStyle w:val="VCAAtablecondensed"/>
              <w:rPr>
                <w:lang w:val="en-AU"/>
              </w:rPr>
            </w:pPr>
            <w:r w:rsidRPr="00D33E43">
              <w:rPr>
                <w:lang w:val="en-AU"/>
              </w:rPr>
              <w:t>Average</w:t>
            </w:r>
          </w:p>
        </w:tc>
      </w:tr>
      <w:tr w:rsidR="00595E11" w:rsidRPr="00D33E43" w14:paraId="53F74E44" w14:textId="77777777" w:rsidTr="00595E11">
        <w:trPr>
          <w:trHeight w:hRule="exact" w:val="397"/>
        </w:trPr>
        <w:tc>
          <w:tcPr>
            <w:tcW w:w="906" w:type="dxa"/>
          </w:tcPr>
          <w:p w14:paraId="48F491EA" w14:textId="77777777" w:rsidR="00595E11" w:rsidRPr="00D33E43" w:rsidRDefault="00595E11" w:rsidP="0085353E">
            <w:pPr>
              <w:pStyle w:val="VCAAtablecondensed"/>
              <w:rPr>
                <w:lang w:val="en-AU"/>
              </w:rPr>
            </w:pPr>
            <w:r w:rsidRPr="00D33E43">
              <w:rPr>
                <w:lang w:val="en-AU"/>
              </w:rPr>
              <w:t>%</w:t>
            </w:r>
          </w:p>
        </w:tc>
        <w:tc>
          <w:tcPr>
            <w:tcW w:w="907" w:type="dxa"/>
          </w:tcPr>
          <w:p w14:paraId="698E9333" w14:textId="77777777" w:rsidR="00595E11" w:rsidRPr="00D33E43" w:rsidRDefault="00595E11" w:rsidP="0085353E">
            <w:pPr>
              <w:pStyle w:val="VCAAtablecondensed"/>
              <w:rPr>
                <w:lang w:val="en-AU"/>
              </w:rPr>
            </w:pPr>
            <w:r w:rsidRPr="00D33E43">
              <w:rPr>
                <w:lang w:val="en-AU"/>
              </w:rPr>
              <w:t>9</w:t>
            </w:r>
          </w:p>
        </w:tc>
        <w:tc>
          <w:tcPr>
            <w:tcW w:w="907" w:type="dxa"/>
          </w:tcPr>
          <w:p w14:paraId="1DB1F986" w14:textId="77777777" w:rsidR="00595E11" w:rsidRPr="00D33E43" w:rsidRDefault="00595E11" w:rsidP="0085353E">
            <w:pPr>
              <w:pStyle w:val="VCAAtablecondensed"/>
              <w:rPr>
                <w:lang w:val="en-AU"/>
              </w:rPr>
            </w:pPr>
            <w:r w:rsidRPr="00D33E43">
              <w:rPr>
                <w:lang w:val="en-AU"/>
              </w:rPr>
              <w:t>91</w:t>
            </w:r>
          </w:p>
        </w:tc>
        <w:tc>
          <w:tcPr>
            <w:tcW w:w="1085" w:type="dxa"/>
          </w:tcPr>
          <w:p w14:paraId="4FBE5608" w14:textId="77777777" w:rsidR="00595E11" w:rsidRPr="00D33E43" w:rsidRDefault="00595E11" w:rsidP="0085353E">
            <w:pPr>
              <w:pStyle w:val="VCAAtablecondensed"/>
              <w:rPr>
                <w:lang w:val="en-AU"/>
              </w:rPr>
            </w:pPr>
            <w:r w:rsidRPr="00D33E43">
              <w:rPr>
                <w:lang w:val="en-AU"/>
              </w:rPr>
              <w:t>0.9</w:t>
            </w:r>
          </w:p>
        </w:tc>
      </w:tr>
    </w:tbl>
    <w:p w14:paraId="51826CFB" w14:textId="77777777" w:rsidR="00595E11" w:rsidRPr="00D33E43" w:rsidRDefault="00595E11" w:rsidP="00BB704B">
      <w:pPr>
        <w:pStyle w:val="VCAAbody"/>
        <w:rPr>
          <w:lang w:val="en-AU"/>
        </w:rPr>
      </w:pPr>
      <w:r w:rsidRPr="00D33E43">
        <w:rPr>
          <w:lang w:val="en-AU"/>
        </w:rPr>
        <w:t>While this question was mostly answered well, some students gave a general answer such as ‘creativity’ or named one of the factors instead of outlining a feature of the product. A feature needs to be something concrete or specific about that particular product.</w:t>
      </w:r>
    </w:p>
    <w:p w14:paraId="139BB0B4" w14:textId="77777777" w:rsidR="00595E11" w:rsidRPr="00D33E43" w:rsidRDefault="00595E11" w:rsidP="00BB704B">
      <w:pPr>
        <w:pStyle w:val="VCAAbody"/>
        <w:rPr>
          <w:lang w:val="en-AU"/>
        </w:rPr>
      </w:pPr>
      <w:r w:rsidRPr="00D33E43">
        <w:rPr>
          <w:lang w:val="en-AU"/>
        </w:rPr>
        <w:t>The following is an example of a high-scoring response.</w:t>
      </w:r>
    </w:p>
    <w:p w14:paraId="56D6A2DC" w14:textId="77777777" w:rsidR="00595E11" w:rsidRPr="00D33E43" w:rsidRDefault="00595E11" w:rsidP="00BB704B">
      <w:pPr>
        <w:pStyle w:val="VCAAbody"/>
        <w:rPr>
          <w:rStyle w:val="VCAAitalic"/>
          <w:lang w:val="en-AU"/>
        </w:rPr>
      </w:pPr>
      <w:r w:rsidRPr="00D33E43">
        <w:rPr>
          <w:rStyle w:val="VCAAitalic"/>
          <w:lang w:val="en-AU"/>
        </w:rPr>
        <w:t>Being colourful, creative and innovative would be most appealing to a 2 to 5 year old as they are drawn to bright colours and products that look interesting.</w:t>
      </w:r>
    </w:p>
    <w:p w14:paraId="0332B7FA" w14:textId="77777777" w:rsidR="00595E11" w:rsidRPr="00D33E43" w:rsidRDefault="00595E11" w:rsidP="00BB704B">
      <w:pPr>
        <w:pStyle w:val="VCAAHeading3"/>
        <w:rPr>
          <w:lang w:val="en-AU"/>
        </w:rPr>
      </w:pPr>
      <w:r w:rsidRPr="00D33E43">
        <w:rPr>
          <w:lang w:val="en-AU"/>
        </w:rPr>
        <w:t>Question 3</w:t>
      </w:r>
    </w:p>
    <w:tbl>
      <w:tblPr>
        <w:tblStyle w:val="VCAATableClosed"/>
        <w:tblW w:w="4713" w:type="dxa"/>
        <w:tblLook w:val="01E0" w:firstRow="1" w:lastRow="1" w:firstColumn="1" w:lastColumn="1" w:noHBand="0" w:noVBand="0"/>
      </w:tblPr>
      <w:tblGrid>
        <w:gridCol w:w="905"/>
        <w:gridCol w:w="907"/>
        <w:gridCol w:w="907"/>
        <w:gridCol w:w="907"/>
        <w:gridCol w:w="1087"/>
      </w:tblGrid>
      <w:tr w:rsidR="00595E11" w:rsidRPr="00D33E43" w14:paraId="76EA99A4" w14:textId="77777777" w:rsidTr="00595E11">
        <w:trPr>
          <w:cnfStyle w:val="100000000000" w:firstRow="1" w:lastRow="0" w:firstColumn="0" w:lastColumn="0" w:oddVBand="0" w:evenVBand="0" w:oddHBand="0" w:evenHBand="0" w:firstRowFirstColumn="0" w:firstRowLastColumn="0" w:lastRowFirstColumn="0" w:lastRowLastColumn="0"/>
          <w:trHeight w:hRule="exact" w:val="397"/>
        </w:trPr>
        <w:tc>
          <w:tcPr>
            <w:tcW w:w="905" w:type="dxa"/>
            <w:tcBorders>
              <w:right w:val="single" w:sz="4" w:space="0" w:color="FFFFFF"/>
            </w:tcBorders>
          </w:tcPr>
          <w:p w14:paraId="4BC8B46E" w14:textId="77777777" w:rsidR="00595E11" w:rsidRPr="00D33E43" w:rsidRDefault="00595E11" w:rsidP="0085353E">
            <w:pPr>
              <w:pStyle w:val="VCAAtablecondensed"/>
              <w:rPr>
                <w:lang w:val="en-AU"/>
              </w:rPr>
            </w:pPr>
            <w:r w:rsidRPr="00D33E43">
              <w:rPr>
                <w:lang w:val="en-AU"/>
              </w:rPr>
              <w:t>Marks</w:t>
            </w:r>
          </w:p>
        </w:tc>
        <w:tc>
          <w:tcPr>
            <w:tcW w:w="907" w:type="dxa"/>
            <w:tcBorders>
              <w:left w:val="single" w:sz="4" w:space="0" w:color="FFFFFF"/>
              <w:right w:val="single" w:sz="4" w:space="0" w:color="FFFFFF"/>
            </w:tcBorders>
          </w:tcPr>
          <w:p w14:paraId="6DBECC28" w14:textId="77777777" w:rsidR="00595E11" w:rsidRPr="00D33E43" w:rsidRDefault="00595E11" w:rsidP="0085353E">
            <w:pPr>
              <w:pStyle w:val="VCAAtablecondensed"/>
              <w:rPr>
                <w:lang w:val="en-AU"/>
              </w:rPr>
            </w:pPr>
            <w:r w:rsidRPr="00D33E43">
              <w:rPr>
                <w:lang w:val="en-AU"/>
              </w:rPr>
              <w:t>0</w:t>
            </w:r>
          </w:p>
        </w:tc>
        <w:tc>
          <w:tcPr>
            <w:tcW w:w="907" w:type="dxa"/>
            <w:tcBorders>
              <w:left w:val="single" w:sz="4" w:space="0" w:color="FFFFFF"/>
              <w:right w:val="single" w:sz="4" w:space="0" w:color="FFFFFF"/>
            </w:tcBorders>
          </w:tcPr>
          <w:p w14:paraId="4BAB1676" w14:textId="77777777" w:rsidR="00595E11" w:rsidRPr="00D33E43" w:rsidRDefault="00595E11" w:rsidP="0085353E">
            <w:pPr>
              <w:pStyle w:val="VCAAtablecondensed"/>
              <w:rPr>
                <w:lang w:val="en-AU"/>
              </w:rPr>
            </w:pPr>
            <w:r w:rsidRPr="00D33E43">
              <w:rPr>
                <w:lang w:val="en-AU"/>
              </w:rPr>
              <w:t>1</w:t>
            </w:r>
          </w:p>
        </w:tc>
        <w:tc>
          <w:tcPr>
            <w:tcW w:w="907" w:type="dxa"/>
            <w:tcBorders>
              <w:left w:val="single" w:sz="4" w:space="0" w:color="FFFFFF"/>
              <w:right w:val="single" w:sz="4" w:space="0" w:color="FFFFFF"/>
            </w:tcBorders>
          </w:tcPr>
          <w:p w14:paraId="7D89977D" w14:textId="77777777" w:rsidR="00595E11" w:rsidRPr="00D33E43" w:rsidRDefault="00595E11" w:rsidP="0085353E">
            <w:pPr>
              <w:pStyle w:val="VCAAtablecondensed"/>
              <w:rPr>
                <w:lang w:val="en-AU"/>
              </w:rPr>
            </w:pPr>
            <w:r w:rsidRPr="00D33E43">
              <w:rPr>
                <w:lang w:val="en-AU"/>
              </w:rPr>
              <w:t>2</w:t>
            </w:r>
          </w:p>
        </w:tc>
        <w:tc>
          <w:tcPr>
            <w:tcW w:w="1087" w:type="dxa"/>
            <w:tcBorders>
              <w:left w:val="single" w:sz="4" w:space="0" w:color="FFFFFF"/>
            </w:tcBorders>
          </w:tcPr>
          <w:p w14:paraId="22858275" w14:textId="77777777" w:rsidR="00595E11" w:rsidRPr="00D33E43" w:rsidRDefault="00595E11" w:rsidP="0085353E">
            <w:pPr>
              <w:pStyle w:val="VCAAtablecondensed"/>
              <w:rPr>
                <w:lang w:val="en-AU"/>
              </w:rPr>
            </w:pPr>
            <w:r w:rsidRPr="00D33E43">
              <w:rPr>
                <w:lang w:val="en-AU"/>
              </w:rPr>
              <w:t>Average</w:t>
            </w:r>
          </w:p>
        </w:tc>
      </w:tr>
      <w:tr w:rsidR="00595E11" w:rsidRPr="00D33E43" w14:paraId="7FD555F5" w14:textId="77777777" w:rsidTr="00595E11">
        <w:trPr>
          <w:trHeight w:hRule="exact" w:val="397"/>
        </w:trPr>
        <w:tc>
          <w:tcPr>
            <w:tcW w:w="905" w:type="dxa"/>
          </w:tcPr>
          <w:p w14:paraId="2115324C" w14:textId="77777777" w:rsidR="00595E11" w:rsidRPr="00D33E43" w:rsidRDefault="00595E11" w:rsidP="0085353E">
            <w:pPr>
              <w:pStyle w:val="VCAAtablecondensed"/>
              <w:rPr>
                <w:lang w:val="en-AU"/>
              </w:rPr>
            </w:pPr>
            <w:r w:rsidRPr="00D33E43">
              <w:rPr>
                <w:lang w:val="en-AU"/>
              </w:rPr>
              <w:t>%</w:t>
            </w:r>
          </w:p>
        </w:tc>
        <w:tc>
          <w:tcPr>
            <w:tcW w:w="907" w:type="dxa"/>
          </w:tcPr>
          <w:p w14:paraId="4537620E" w14:textId="77777777" w:rsidR="00595E11" w:rsidRPr="00D33E43" w:rsidRDefault="00595E11" w:rsidP="0085353E">
            <w:pPr>
              <w:pStyle w:val="VCAAtablecondensed"/>
              <w:rPr>
                <w:lang w:val="en-AU"/>
              </w:rPr>
            </w:pPr>
            <w:r w:rsidRPr="00D33E43">
              <w:rPr>
                <w:lang w:val="en-AU"/>
              </w:rPr>
              <w:t>9</w:t>
            </w:r>
          </w:p>
        </w:tc>
        <w:tc>
          <w:tcPr>
            <w:tcW w:w="907" w:type="dxa"/>
          </w:tcPr>
          <w:p w14:paraId="78B981C2" w14:textId="77777777" w:rsidR="00595E11" w:rsidRPr="00D33E43" w:rsidRDefault="00595E11" w:rsidP="0085353E">
            <w:pPr>
              <w:pStyle w:val="VCAAtablecondensed"/>
              <w:rPr>
                <w:lang w:val="en-AU"/>
              </w:rPr>
            </w:pPr>
            <w:r w:rsidRPr="00D33E43">
              <w:rPr>
                <w:lang w:val="en-AU"/>
              </w:rPr>
              <w:t>14</w:t>
            </w:r>
          </w:p>
        </w:tc>
        <w:tc>
          <w:tcPr>
            <w:tcW w:w="907" w:type="dxa"/>
          </w:tcPr>
          <w:p w14:paraId="7FB3E509" w14:textId="77777777" w:rsidR="00595E11" w:rsidRPr="00D33E43" w:rsidRDefault="00595E11" w:rsidP="0085353E">
            <w:pPr>
              <w:pStyle w:val="VCAAtablecondensed"/>
              <w:rPr>
                <w:lang w:val="en-AU"/>
              </w:rPr>
            </w:pPr>
            <w:r w:rsidRPr="00D33E43">
              <w:rPr>
                <w:lang w:val="en-AU"/>
              </w:rPr>
              <w:t>77</w:t>
            </w:r>
          </w:p>
        </w:tc>
        <w:tc>
          <w:tcPr>
            <w:tcW w:w="1087" w:type="dxa"/>
          </w:tcPr>
          <w:p w14:paraId="33668A53" w14:textId="77777777" w:rsidR="00595E11" w:rsidRPr="00D33E43" w:rsidRDefault="00595E11" w:rsidP="0085353E">
            <w:pPr>
              <w:pStyle w:val="VCAAtablecondensed"/>
              <w:rPr>
                <w:lang w:val="en-AU"/>
              </w:rPr>
            </w:pPr>
            <w:r w:rsidRPr="00D33E43">
              <w:rPr>
                <w:lang w:val="en-AU"/>
              </w:rPr>
              <w:t>1.7</w:t>
            </w:r>
          </w:p>
        </w:tc>
      </w:tr>
    </w:tbl>
    <w:p w14:paraId="364FA6F8" w14:textId="77777777" w:rsidR="00595E11" w:rsidRPr="00D33E43" w:rsidRDefault="00595E11" w:rsidP="00BB704B">
      <w:pPr>
        <w:pStyle w:val="VCAAbody"/>
        <w:rPr>
          <w:lang w:val="en-AU"/>
        </w:rPr>
      </w:pPr>
      <w:r w:rsidRPr="00D33E43">
        <w:rPr>
          <w:lang w:val="en-AU"/>
        </w:rPr>
        <w:t>Most students were able to choose a constraint from the design scenario and write it as an evaluation question. Many students were able to include a detail from the scenario but were unable to do this in their design brief for Question 1, suggesting confusion between the terms design scenario, design brief, requirements, design specifications and associated parameters.</w:t>
      </w:r>
    </w:p>
    <w:p w14:paraId="28C54173" w14:textId="77777777" w:rsidR="00595E11" w:rsidRPr="00D33E43" w:rsidRDefault="00595E11" w:rsidP="00BB704B">
      <w:pPr>
        <w:pStyle w:val="VCAAbody"/>
        <w:rPr>
          <w:lang w:val="en-AU"/>
        </w:rPr>
      </w:pPr>
      <w:r w:rsidRPr="00D33E43">
        <w:rPr>
          <w:lang w:val="en-AU"/>
        </w:rPr>
        <w:t>A small number of students phrased evaluation questions that cannot be answered or do not allow for evaluation, such as ‘Will there be folding legs?’, ‘What materials is the product made of?’ or ‘What can I use for attachments?’, which are all incorrect phrasing for evaluation.</w:t>
      </w:r>
    </w:p>
    <w:p w14:paraId="326CABF3" w14:textId="77777777" w:rsidR="00595E11" w:rsidRPr="00D33E43" w:rsidRDefault="00595E11" w:rsidP="00BB704B">
      <w:pPr>
        <w:pStyle w:val="VCAAbody"/>
        <w:rPr>
          <w:lang w:val="en-AU"/>
        </w:rPr>
      </w:pPr>
      <w:r w:rsidRPr="00D33E43">
        <w:rPr>
          <w:lang w:val="en-AU"/>
        </w:rPr>
        <w:t>The most common acceptable responses were:</w:t>
      </w:r>
    </w:p>
    <w:tbl>
      <w:tblPr>
        <w:tblStyle w:val="VCAATableClosed"/>
        <w:tblW w:w="7835" w:type="dxa"/>
        <w:tblLook w:val="04A0" w:firstRow="1" w:lastRow="0" w:firstColumn="1" w:lastColumn="0" w:noHBand="0" w:noVBand="1"/>
      </w:tblPr>
      <w:tblGrid>
        <w:gridCol w:w="3106"/>
        <w:gridCol w:w="4729"/>
      </w:tblGrid>
      <w:tr w:rsidR="00595E11" w:rsidRPr="00D33E43" w14:paraId="388A46A4" w14:textId="77777777" w:rsidTr="00595E11">
        <w:trPr>
          <w:cnfStyle w:val="100000000000" w:firstRow="1" w:lastRow="0" w:firstColumn="0" w:lastColumn="0" w:oddVBand="0" w:evenVBand="0" w:oddHBand="0" w:evenHBand="0" w:firstRowFirstColumn="0" w:firstRowLastColumn="0" w:lastRowFirstColumn="0" w:lastRowLastColumn="0"/>
        </w:trPr>
        <w:tc>
          <w:tcPr>
            <w:tcW w:w="3106" w:type="dxa"/>
            <w:tcBorders>
              <w:right w:val="single" w:sz="4" w:space="0" w:color="FFFFFF"/>
            </w:tcBorders>
          </w:tcPr>
          <w:p w14:paraId="0E0D5495" w14:textId="77777777" w:rsidR="00595E11" w:rsidRPr="00D33E43" w:rsidRDefault="00595E11" w:rsidP="0085353E">
            <w:pPr>
              <w:pStyle w:val="VCAAtablecondensed"/>
              <w:rPr>
                <w:rFonts w:cstheme="minorBidi"/>
                <w:sz w:val="22"/>
                <w:lang w:val="en-AU"/>
              </w:rPr>
            </w:pPr>
            <w:r w:rsidRPr="00D33E43">
              <w:rPr>
                <w:lang w:val="en-AU"/>
              </w:rPr>
              <w:t>Constraint</w:t>
            </w:r>
          </w:p>
        </w:tc>
        <w:tc>
          <w:tcPr>
            <w:tcW w:w="4728" w:type="dxa"/>
            <w:tcBorders>
              <w:left w:val="single" w:sz="4" w:space="0" w:color="FFFFFF"/>
            </w:tcBorders>
          </w:tcPr>
          <w:p w14:paraId="3072A0A9" w14:textId="77777777" w:rsidR="00595E11" w:rsidRPr="00D33E43" w:rsidRDefault="00595E11" w:rsidP="0085353E">
            <w:pPr>
              <w:pStyle w:val="VCAAtablecondensed"/>
              <w:rPr>
                <w:rFonts w:cstheme="minorBidi"/>
                <w:sz w:val="22"/>
                <w:lang w:val="en-AU"/>
              </w:rPr>
            </w:pPr>
            <w:r w:rsidRPr="00D33E43">
              <w:rPr>
                <w:lang w:val="en-AU"/>
              </w:rPr>
              <w:t>Evaluation question</w:t>
            </w:r>
          </w:p>
        </w:tc>
      </w:tr>
      <w:tr w:rsidR="00595E11" w:rsidRPr="00D33E43" w14:paraId="53700BED" w14:textId="77777777" w:rsidTr="00595E11">
        <w:tc>
          <w:tcPr>
            <w:tcW w:w="3106" w:type="dxa"/>
          </w:tcPr>
          <w:p w14:paraId="2BC4D3DA" w14:textId="0D380C85" w:rsidR="00595E11" w:rsidRPr="00D33E43" w:rsidRDefault="00595E11" w:rsidP="0085353E">
            <w:pPr>
              <w:pStyle w:val="VCAAtablecondensed"/>
              <w:rPr>
                <w:rFonts w:cstheme="minorBidi"/>
                <w:sz w:val="22"/>
                <w:lang w:val="en-AU"/>
              </w:rPr>
            </w:pPr>
            <w:r w:rsidRPr="00D33E43">
              <w:rPr>
                <w:lang w:val="en-AU"/>
              </w:rPr>
              <w:t>Must incorporate two or more materials</w:t>
            </w:r>
          </w:p>
        </w:tc>
        <w:tc>
          <w:tcPr>
            <w:tcW w:w="4728" w:type="dxa"/>
          </w:tcPr>
          <w:p w14:paraId="3900169B" w14:textId="77777777" w:rsidR="00595E11" w:rsidRPr="00D33E43" w:rsidRDefault="00595E11" w:rsidP="0085353E">
            <w:pPr>
              <w:pStyle w:val="VCAAtablecondensed"/>
              <w:rPr>
                <w:rFonts w:cstheme="minorBidi"/>
                <w:sz w:val="22"/>
                <w:lang w:val="en-AU"/>
              </w:rPr>
            </w:pPr>
            <w:r w:rsidRPr="00D33E43">
              <w:rPr>
                <w:lang w:val="en-AU"/>
              </w:rPr>
              <w:t>Does the (product) incorporate at least two or more materials?</w:t>
            </w:r>
          </w:p>
        </w:tc>
      </w:tr>
      <w:tr w:rsidR="00595E11" w:rsidRPr="00D33E43" w14:paraId="311F4584" w14:textId="77777777" w:rsidTr="00595E11">
        <w:tc>
          <w:tcPr>
            <w:tcW w:w="3106" w:type="dxa"/>
          </w:tcPr>
          <w:p w14:paraId="0C867837" w14:textId="77777777" w:rsidR="00595E11" w:rsidRPr="00D33E43" w:rsidRDefault="00595E11" w:rsidP="0085353E">
            <w:pPr>
              <w:pStyle w:val="VCAAtablecondensed"/>
              <w:rPr>
                <w:rFonts w:cstheme="minorBidi"/>
                <w:sz w:val="22"/>
                <w:lang w:val="en-AU"/>
              </w:rPr>
            </w:pPr>
            <w:r w:rsidRPr="00D33E43">
              <w:rPr>
                <w:lang w:val="en-AU"/>
              </w:rPr>
              <w:t>Must be suitable for 2- to 5-year-olds</w:t>
            </w:r>
          </w:p>
        </w:tc>
        <w:tc>
          <w:tcPr>
            <w:tcW w:w="4728" w:type="dxa"/>
          </w:tcPr>
          <w:p w14:paraId="1DBE85CA" w14:textId="77777777" w:rsidR="00595E11" w:rsidRPr="00D33E43" w:rsidRDefault="00595E11" w:rsidP="0085353E">
            <w:pPr>
              <w:pStyle w:val="VCAAtablecondensed"/>
              <w:rPr>
                <w:rFonts w:cstheme="minorBidi"/>
                <w:sz w:val="22"/>
                <w:lang w:val="en-AU"/>
              </w:rPr>
            </w:pPr>
            <w:r w:rsidRPr="00D33E43">
              <w:rPr>
                <w:lang w:val="en-AU"/>
              </w:rPr>
              <w:t>Is the product suitable/safe/engaging for 2- to 5-year-olds?</w:t>
            </w:r>
          </w:p>
        </w:tc>
      </w:tr>
    </w:tbl>
    <w:p w14:paraId="17BA9619" w14:textId="77777777" w:rsidR="00595E11" w:rsidRPr="00D33E43" w:rsidRDefault="00595E11" w:rsidP="00754A71">
      <w:pPr>
        <w:pStyle w:val="VCAAHeading3"/>
        <w:rPr>
          <w:lang w:val="en-AU"/>
        </w:rPr>
      </w:pPr>
      <w:r w:rsidRPr="00D33E43">
        <w:rPr>
          <w:lang w:val="en-AU"/>
        </w:rPr>
        <w:lastRenderedPageBreak/>
        <w:t>Question 4</w:t>
      </w:r>
    </w:p>
    <w:tbl>
      <w:tblPr>
        <w:tblStyle w:val="VCAATableClosed"/>
        <w:tblW w:w="6528" w:type="dxa"/>
        <w:tblLook w:val="01E0" w:firstRow="1" w:lastRow="1" w:firstColumn="1" w:lastColumn="1" w:noHBand="0" w:noVBand="0"/>
      </w:tblPr>
      <w:tblGrid>
        <w:gridCol w:w="908"/>
        <w:gridCol w:w="907"/>
        <w:gridCol w:w="908"/>
        <w:gridCol w:w="908"/>
        <w:gridCol w:w="907"/>
        <w:gridCol w:w="908"/>
        <w:gridCol w:w="1082"/>
      </w:tblGrid>
      <w:tr w:rsidR="00595E11" w:rsidRPr="00D33E43" w14:paraId="2AFAA13B" w14:textId="77777777" w:rsidTr="00595E11">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Borders>
              <w:right w:val="single" w:sz="4" w:space="0" w:color="FFFFFF"/>
            </w:tcBorders>
          </w:tcPr>
          <w:p w14:paraId="6C1CF8F3" w14:textId="77777777" w:rsidR="00595E11" w:rsidRPr="00D33E43" w:rsidRDefault="00595E11" w:rsidP="00754A71">
            <w:pPr>
              <w:pStyle w:val="VCAAtablecondensed"/>
              <w:keepNext/>
              <w:keepLines/>
              <w:rPr>
                <w:lang w:val="en-AU"/>
              </w:rPr>
            </w:pPr>
            <w:r w:rsidRPr="00D33E43">
              <w:rPr>
                <w:lang w:val="en-AU"/>
              </w:rPr>
              <w:t>Marks</w:t>
            </w:r>
          </w:p>
        </w:tc>
        <w:tc>
          <w:tcPr>
            <w:tcW w:w="907" w:type="dxa"/>
            <w:tcBorders>
              <w:left w:val="single" w:sz="4" w:space="0" w:color="FFFFFF"/>
              <w:right w:val="single" w:sz="4" w:space="0" w:color="FFFFFF"/>
            </w:tcBorders>
          </w:tcPr>
          <w:p w14:paraId="2E876123" w14:textId="77777777" w:rsidR="00595E11" w:rsidRPr="00D33E43" w:rsidRDefault="00595E11" w:rsidP="00754A71">
            <w:pPr>
              <w:pStyle w:val="VCAAtablecondensed"/>
              <w:keepNext/>
              <w:keepLines/>
              <w:rPr>
                <w:lang w:val="en-AU"/>
              </w:rPr>
            </w:pPr>
            <w:r w:rsidRPr="00D33E43">
              <w:rPr>
                <w:lang w:val="en-AU"/>
              </w:rPr>
              <w:t>0</w:t>
            </w:r>
          </w:p>
        </w:tc>
        <w:tc>
          <w:tcPr>
            <w:tcW w:w="908" w:type="dxa"/>
            <w:tcBorders>
              <w:left w:val="single" w:sz="4" w:space="0" w:color="FFFFFF"/>
              <w:right w:val="single" w:sz="4" w:space="0" w:color="FFFFFF"/>
            </w:tcBorders>
          </w:tcPr>
          <w:p w14:paraId="1AA6540F" w14:textId="77777777" w:rsidR="00595E11" w:rsidRPr="00D33E43" w:rsidRDefault="00595E11" w:rsidP="00754A71">
            <w:pPr>
              <w:pStyle w:val="VCAAtablecondensed"/>
              <w:keepNext/>
              <w:keepLines/>
              <w:rPr>
                <w:lang w:val="en-AU"/>
              </w:rPr>
            </w:pPr>
            <w:r w:rsidRPr="00D33E43">
              <w:rPr>
                <w:lang w:val="en-AU"/>
              </w:rPr>
              <w:t>1</w:t>
            </w:r>
          </w:p>
        </w:tc>
        <w:tc>
          <w:tcPr>
            <w:tcW w:w="908" w:type="dxa"/>
            <w:tcBorders>
              <w:left w:val="single" w:sz="4" w:space="0" w:color="FFFFFF"/>
              <w:right w:val="single" w:sz="4" w:space="0" w:color="FFFFFF"/>
            </w:tcBorders>
          </w:tcPr>
          <w:p w14:paraId="79F37CD7" w14:textId="77777777" w:rsidR="00595E11" w:rsidRPr="00D33E43" w:rsidRDefault="00595E11" w:rsidP="00754A71">
            <w:pPr>
              <w:pStyle w:val="VCAAtablecondensed"/>
              <w:keepNext/>
              <w:keepLines/>
              <w:rPr>
                <w:lang w:val="en-AU"/>
              </w:rPr>
            </w:pPr>
            <w:r w:rsidRPr="00D33E43">
              <w:rPr>
                <w:lang w:val="en-AU"/>
              </w:rPr>
              <w:t>2</w:t>
            </w:r>
          </w:p>
        </w:tc>
        <w:tc>
          <w:tcPr>
            <w:tcW w:w="907" w:type="dxa"/>
            <w:tcBorders>
              <w:left w:val="single" w:sz="4" w:space="0" w:color="FFFFFF"/>
              <w:right w:val="single" w:sz="4" w:space="0" w:color="FFFFFF"/>
            </w:tcBorders>
          </w:tcPr>
          <w:p w14:paraId="0D09498E" w14:textId="77777777" w:rsidR="00595E11" w:rsidRPr="00D33E43" w:rsidRDefault="00595E11" w:rsidP="00754A71">
            <w:pPr>
              <w:pStyle w:val="VCAAtablecondensed"/>
              <w:keepNext/>
              <w:keepLines/>
              <w:rPr>
                <w:lang w:val="en-AU"/>
              </w:rPr>
            </w:pPr>
            <w:r w:rsidRPr="00D33E43">
              <w:rPr>
                <w:lang w:val="en-AU"/>
              </w:rPr>
              <w:t>3</w:t>
            </w:r>
          </w:p>
        </w:tc>
        <w:tc>
          <w:tcPr>
            <w:tcW w:w="908" w:type="dxa"/>
            <w:tcBorders>
              <w:left w:val="single" w:sz="4" w:space="0" w:color="FFFFFF"/>
              <w:right w:val="single" w:sz="4" w:space="0" w:color="FFFFFF"/>
            </w:tcBorders>
          </w:tcPr>
          <w:p w14:paraId="38579365" w14:textId="77777777" w:rsidR="00595E11" w:rsidRPr="00D33E43" w:rsidRDefault="00595E11" w:rsidP="00754A71">
            <w:pPr>
              <w:pStyle w:val="VCAAtablecondensed"/>
              <w:keepNext/>
              <w:keepLines/>
              <w:rPr>
                <w:lang w:val="en-AU"/>
              </w:rPr>
            </w:pPr>
            <w:r w:rsidRPr="00D33E43">
              <w:rPr>
                <w:lang w:val="en-AU"/>
              </w:rPr>
              <w:t>4</w:t>
            </w:r>
          </w:p>
        </w:tc>
        <w:tc>
          <w:tcPr>
            <w:tcW w:w="1082" w:type="dxa"/>
            <w:tcBorders>
              <w:left w:val="single" w:sz="4" w:space="0" w:color="FFFFFF"/>
            </w:tcBorders>
          </w:tcPr>
          <w:p w14:paraId="12BE561F" w14:textId="77777777" w:rsidR="00595E11" w:rsidRPr="00D33E43" w:rsidRDefault="00595E11" w:rsidP="00754A71">
            <w:pPr>
              <w:pStyle w:val="VCAAtablecondensed"/>
              <w:keepNext/>
              <w:keepLines/>
              <w:rPr>
                <w:lang w:val="en-AU"/>
              </w:rPr>
            </w:pPr>
            <w:r w:rsidRPr="00D33E43">
              <w:rPr>
                <w:lang w:val="en-AU"/>
              </w:rPr>
              <w:t>Average</w:t>
            </w:r>
          </w:p>
        </w:tc>
      </w:tr>
      <w:tr w:rsidR="00595E11" w:rsidRPr="00D33E43" w14:paraId="4ABBF7E4" w14:textId="77777777" w:rsidTr="00595E11">
        <w:trPr>
          <w:trHeight w:hRule="exact" w:val="397"/>
        </w:trPr>
        <w:tc>
          <w:tcPr>
            <w:tcW w:w="907" w:type="dxa"/>
          </w:tcPr>
          <w:p w14:paraId="6C081039" w14:textId="77777777" w:rsidR="00595E11" w:rsidRPr="00D33E43" w:rsidRDefault="00595E11" w:rsidP="00754A71">
            <w:pPr>
              <w:pStyle w:val="VCAAtablecondensed"/>
              <w:keepNext/>
              <w:keepLines/>
              <w:rPr>
                <w:lang w:val="en-AU"/>
              </w:rPr>
            </w:pPr>
            <w:r w:rsidRPr="00D33E43">
              <w:rPr>
                <w:lang w:val="en-AU"/>
              </w:rPr>
              <w:t>%</w:t>
            </w:r>
          </w:p>
        </w:tc>
        <w:tc>
          <w:tcPr>
            <w:tcW w:w="907" w:type="dxa"/>
          </w:tcPr>
          <w:p w14:paraId="0C6358F7" w14:textId="77777777" w:rsidR="00595E11" w:rsidRPr="00D33E43" w:rsidRDefault="00595E11" w:rsidP="00754A71">
            <w:pPr>
              <w:pStyle w:val="VCAAtablecondensed"/>
              <w:keepNext/>
              <w:keepLines/>
              <w:rPr>
                <w:lang w:val="en-AU"/>
              </w:rPr>
            </w:pPr>
            <w:r w:rsidRPr="00D33E43">
              <w:rPr>
                <w:lang w:val="en-AU"/>
              </w:rPr>
              <w:t>18</w:t>
            </w:r>
          </w:p>
        </w:tc>
        <w:tc>
          <w:tcPr>
            <w:tcW w:w="908" w:type="dxa"/>
          </w:tcPr>
          <w:p w14:paraId="5A58B1C1" w14:textId="77777777" w:rsidR="00595E11" w:rsidRPr="00D33E43" w:rsidRDefault="00595E11" w:rsidP="00754A71">
            <w:pPr>
              <w:pStyle w:val="VCAAtablecondensed"/>
              <w:keepNext/>
              <w:keepLines/>
              <w:rPr>
                <w:lang w:val="en-AU"/>
              </w:rPr>
            </w:pPr>
            <w:r w:rsidRPr="00D33E43">
              <w:rPr>
                <w:lang w:val="en-AU"/>
              </w:rPr>
              <w:t>13</w:t>
            </w:r>
          </w:p>
        </w:tc>
        <w:tc>
          <w:tcPr>
            <w:tcW w:w="908" w:type="dxa"/>
          </w:tcPr>
          <w:p w14:paraId="17A81188" w14:textId="77777777" w:rsidR="00595E11" w:rsidRPr="00D33E43" w:rsidRDefault="00595E11" w:rsidP="00754A71">
            <w:pPr>
              <w:pStyle w:val="VCAAtablecondensed"/>
              <w:keepNext/>
              <w:keepLines/>
              <w:rPr>
                <w:lang w:val="en-AU"/>
              </w:rPr>
            </w:pPr>
            <w:r w:rsidRPr="00D33E43">
              <w:rPr>
                <w:lang w:val="en-AU"/>
              </w:rPr>
              <w:t>24</w:t>
            </w:r>
          </w:p>
        </w:tc>
        <w:tc>
          <w:tcPr>
            <w:tcW w:w="907" w:type="dxa"/>
          </w:tcPr>
          <w:p w14:paraId="25B54EC6" w14:textId="77777777" w:rsidR="00595E11" w:rsidRPr="00D33E43" w:rsidRDefault="00595E11" w:rsidP="00754A71">
            <w:pPr>
              <w:pStyle w:val="VCAAtablecondensed"/>
              <w:keepNext/>
              <w:keepLines/>
              <w:rPr>
                <w:lang w:val="en-AU"/>
              </w:rPr>
            </w:pPr>
            <w:r w:rsidRPr="00D33E43">
              <w:rPr>
                <w:lang w:val="en-AU"/>
              </w:rPr>
              <w:t>23</w:t>
            </w:r>
          </w:p>
        </w:tc>
        <w:tc>
          <w:tcPr>
            <w:tcW w:w="908" w:type="dxa"/>
          </w:tcPr>
          <w:p w14:paraId="379BB688" w14:textId="77777777" w:rsidR="00595E11" w:rsidRPr="00D33E43" w:rsidRDefault="00595E11" w:rsidP="00754A71">
            <w:pPr>
              <w:pStyle w:val="VCAAtablecondensed"/>
              <w:keepNext/>
              <w:keepLines/>
              <w:rPr>
                <w:lang w:val="en-AU"/>
              </w:rPr>
            </w:pPr>
            <w:r w:rsidRPr="00D33E43">
              <w:rPr>
                <w:lang w:val="en-AU"/>
              </w:rPr>
              <w:t>22</w:t>
            </w:r>
          </w:p>
        </w:tc>
        <w:tc>
          <w:tcPr>
            <w:tcW w:w="1082" w:type="dxa"/>
          </w:tcPr>
          <w:p w14:paraId="6BB64683" w14:textId="77777777" w:rsidR="00595E11" w:rsidRPr="00D33E43" w:rsidRDefault="00595E11" w:rsidP="00754A71">
            <w:pPr>
              <w:pStyle w:val="VCAAtablecondensed"/>
              <w:keepNext/>
              <w:keepLines/>
              <w:rPr>
                <w:lang w:val="en-AU"/>
              </w:rPr>
            </w:pPr>
            <w:r w:rsidRPr="00D33E43">
              <w:rPr>
                <w:lang w:val="en-AU"/>
              </w:rPr>
              <w:t>2.2</w:t>
            </w:r>
          </w:p>
        </w:tc>
      </w:tr>
    </w:tbl>
    <w:p w14:paraId="2821B9AD" w14:textId="3A44F660" w:rsidR="00595E11" w:rsidRPr="00D33E43" w:rsidRDefault="00595E11" w:rsidP="00754A71">
      <w:pPr>
        <w:pStyle w:val="VCAAbody"/>
        <w:keepNext/>
        <w:keepLines/>
        <w:rPr>
          <w:lang w:val="en-AU"/>
        </w:rPr>
      </w:pPr>
      <w:r w:rsidRPr="00D33E43">
        <w:rPr>
          <w:lang w:val="en-AU"/>
        </w:rPr>
        <w:t>While most students easily identified an area of research for their constraint in Question 3, others wrote ‘Research and Development’, ‘Market Research’, ‘Quantitative or Qualitative research’ or ‘Primary/secondary Research’ and did not relate the question to being Step 4 in the product design process. It is possible many were confusing ‘research of what is on the market’ with ‘Market Research’. Many students interpreted ‘area of research’ as the ‘type of research’ when this was not expected. While most could justify how the research was relevant to the design scenario and their evaluation question, others neglected/omitted this part of the question.</w:t>
      </w:r>
    </w:p>
    <w:p w14:paraId="30DCDF24" w14:textId="77777777" w:rsidR="00595E11" w:rsidRPr="00D33E43" w:rsidRDefault="00595E11" w:rsidP="00BB704B">
      <w:pPr>
        <w:pStyle w:val="VCAAbody"/>
        <w:rPr>
          <w:lang w:val="en-AU"/>
        </w:rPr>
      </w:pPr>
      <w:r w:rsidRPr="00D33E43">
        <w:rPr>
          <w:lang w:val="en-AU"/>
        </w:rPr>
        <w:t>The following is an example of a high-scoring response.</w:t>
      </w:r>
    </w:p>
    <w:p w14:paraId="246931E2" w14:textId="77777777" w:rsidR="00595E11" w:rsidRPr="00D33E43" w:rsidRDefault="00595E11" w:rsidP="00BB704B">
      <w:pPr>
        <w:pStyle w:val="VCAAbody"/>
        <w:rPr>
          <w:rStyle w:val="VCAAitalic"/>
          <w:lang w:val="en-AU"/>
        </w:rPr>
      </w:pPr>
      <w:r w:rsidRPr="00D33E43">
        <w:rPr>
          <w:rStyle w:val="VCAAitalic"/>
          <w:lang w:val="en-AU"/>
        </w:rPr>
        <w:t xml:space="preserve">An area of research could be conducting primary research by going into a </w:t>
      </w:r>
      <w:proofErr w:type="spellStart"/>
      <w:r w:rsidRPr="00D33E43">
        <w:rPr>
          <w:rStyle w:val="VCAAitalic"/>
          <w:lang w:val="en-AU"/>
        </w:rPr>
        <w:t>daycare</w:t>
      </w:r>
      <w:proofErr w:type="spellEnd"/>
      <w:r w:rsidRPr="00D33E43">
        <w:rPr>
          <w:rStyle w:val="VCAAitalic"/>
          <w:lang w:val="en-AU"/>
        </w:rPr>
        <w:t xml:space="preserve"> and looking at the toys used by children that fall in the 2-5 age group. Along with this you could conduct secondary research around the size, colour, texture and shape of toys for the 2 to 5 age group to ensure the product isn't too big, has no sharp materials and is an appealing colour.</w:t>
      </w:r>
    </w:p>
    <w:p w14:paraId="72AB81B7" w14:textId="77777777" w:rsidR="00595E11" w:rsidRPr="00D33E43" w:rsidRDefault="00595E11" w:rsidP="00BB704B">
      <w:pPr>
        <w:pStyle w:val="VCAAHeading3"/>
        <w:rPr>
          <w:lang w:val="en-AU"/>
        </w:rPr>
      </w:pPr>
      <w:r w:rsidRPr="00D33E43">
        <w:rPr>
          <w:lang w:val="en-AU"/>
        </w:rPr>
        <w:t>Question 5</w:t>
      </w:r>
    </w:p>
    <w:tbl>
      <w:tblPr>
        <w:tblStyle w:val="VCAATableClosed"/>
        <w:tblW w:w="4713" w:type="dxa"/>
        <w:tblLook w:val="01E0" w:firstRow="1" w:lastRow="1" w:firstColumn="1" w:lastColumn="1" w:noHBand="0" w:noVBand="0"/>
      </w:tblPr>
      <w:tblGrid>
        <w:gridCol w:w="905"/>
        <w:gridCol w:w="907"/>
        <w:gridCol w:w="907"/>
        <w:gridCol w:w="907"/>
        <w:gridCol w:w="1087"/>
      </w:tblGrid>
      <w:tr w:rsidR="00595E11" w:rsidRPr="00D33E43" w14:paraId="31F06482" w14:textId="77777777" w:rsidTr="00595E11">
        <w:trPr>
          <w:cnfStyle w:val="100000000000" w:firstRow="1" w:lastRow="0" w:firstColumn="0" w:lastColumn="0" w:oddVBand="0" w:evenVBand="0" w:oddHBand="0" w:evenHBand="0" w:firstRowFirstColumn="0" w:firstRowLastColumn="0" w:lastRowFirstColumn="0" w:lastRowLastColumn="0"/>
          <w:trHeight w:hRule="exact" w:val="397"/>
        </w:trPr>
        <w:tc>
          <w:tcPr>
            <w:tcW w:w="905" w:type="dxa"/>
            <w:tcBorders>
              <w:right w:val="single" w:sz="4" w:space="0" w:color="FFFFFF"/>
            </w:tcBorders>
          </w:tcPr>
          <w:p w14:paraId="389C48C9" w14:textId="77777777" w:rsidR="00595E11" w:rsidRPr="00D33E43" w:rsidRDefault="00595E11" w:rsidP="0085353E">
            <w:pPr>
              <w:pStyle w:val="VCAAtablecondensed"/>
              <w:rPr>
                <w:lang w:val="en-AU"/>
              </w:rPr>
            </w:pPr>
            <w:r w:rsidRPr="00D33E43">
              <w:rPr>
                <w:lang w:val="en-AU"/>
              </w:rPr>
              <w:t>Marks</w:t>
            </w:r>
          </w:p>
        </w:tc>
        <w:tc>
          <w:tcPr>
            <w:tcW w:w="907" w:type="dxa"/>
            <w:tcBorders>
              <w:left w:val="single" w:sz="4" w:space="0" w:color="FFFFFF"/>
              <w:right w:val="single" w:sz="4" w:space="0" w:color="FFFFFF"/>
            </w:tcBorders>
          </w:tcPr>
          <w:p w14:paraId="5EA111DF" w14:textId="77777777" w:rsidR="00595E11" w:rsidRPr="00D33E43" w:rsidRDefault="00595E11" w:rsidP="0085353E">
            <w:pPr>
              <w:pStyle w:val="VCAAtablecondensed"/>
              <w:rPr>
                <w:lang w:val="en-AU"/>
              </w:rPr>
            </w:pPr>
            <w:r w:rsidRPr="00D33E43">
              <w:rPr>
                <w:lang w:val="en-AU"/>
              </w:rPr>
              <w:t>0</w:t>
            </w:r>
          </w:p>
        </w:tc>
        <w:tc>
          <w:tcPr>
            <w:tcW w:w="907" w:type="dxa"/>
            <w:tcBorders>
              <w:left w:val="single" w:sz="4" w:space="0" w:color="FFFFFF"/>
              <w:right w:val="single" w:sz="4" w:space="0" w:color="FFFFFF"/>
            </w:tcBorders>
          </w:tcPr>
          <w:p w14:paraId="64378375" w14:textId="77777777" w:rsidR="00595E11" w:rsidRPr="00D33E43" w:rsidRDefault="00595E11" w:rsidP="0085353E">
            <w:pPr>
              <w:pStyle w:val="VCAAtablecondensed"/>
              <w:rPr>
                <w:lang w:val="en-AU"/>
              </w:rPr>
            </w:pPr>
            <w:r w:rsidRPr="00D33E43">
              <w:rPr>
                <w:lang w:val="en-AU"/>
              </w:rPr>
              <w:t>1</w:t>
            </w:r>
          </w:p>
        </w:tc>
        <w:tc>
          <w:tcPr>
            <w:tcW w:w="907" w:type="dxa"/>
            <w:tcBorders>
              <w:left w:val="single" w:sz="4" w:space="0" w:color="FFFFFF"/>
              <w:right w:val="single" w:sz="4" w:space="0" w:color="FFFFFF"/>
            </w:tcBorders>
          </w:tcPr>
          <w:p w14:paraId="40BB0B7A" w14:textId="77777777" w:rsidR="00595E11" w:rsidRPr="00D33E43" w:rsidRDefault="00595E11" w:rsidP="0085353E">
            <w:pPr>
              <w:pStyle w:val="VCAAtablecondensed"/>
              <w:rPr>
                <w:lang w:val="en-AU"/>
              </w:rPr>
            </w:pPr>
            <w:r w:rsidRPr="00D33E43">
              <w:rPr>
                <w:lang w:val="en-AU"/>
              </w:rPr>
              <w:t>2</w:t>
            </w:r>
          </w:p>
        </w:tc>
        <w:tc>
          <w:tcPr>
            <w:tcW w:w="1087" w:type="dxa"/>
            <w:tcBorders>
              <w:left w:val="single" w:sz="4" w:space="0" w:color="FFFFFF"/>
            </w:tcBorders>
          </w:tcPr>
          <w:p w14:paraId="62B41758" w14:textId="77777777" w:rsidR="00595E11" w:rsidRPr="00D33E43" w:rsidRDefault="00595E11" w:rsidP="0085353E">
            <w:pPr>
              <w:pStyle w:val="VCAAtablecondensed"/>
              <w:rPr>
                <w:lang w:val="en-AU"/>
              </w:rPr>
            </w:pPr>
            <w:r w:rsidRPr="00D33E43">
              <w:rPr>
                <w:lang w:val="en-AU"/>
              </w:rPr>
              <w:t>Average</w:t>
            </w:r>
          </w:p>
        </w:tc>
      </w:tr>
      <w:tr w:rsidR="00595E11" w:rsidRPr="00D33E43" w14:paraId="48B9601F" w14:textId="77777777" w:rsidTr="00595E11">
        <w:trPr>
          <w:trHeight w:hRule="exact" w:val="397"/>
        </w:trPr>
        <w:tc>
          <w:tcPr>
            <w:tcW w:w="905" w:type="dxa"/>
          </w:tcPr>
          <w:p w14:paraId="6E4CAB63" w14:textId="77777777" w:rsidR="00595E11" w:rsidRPr="00D33E43" w:rsidRDefault="00595E11" w:rsidP="0085353E">
            <w:pPr>
              <w:pStyle w:val="VCAAtablecondensed"/>
              <w:rPr>
                <w:lang w:val="en-AU"/>
              </w:rPr>
            </w:pPr>
            <w:r w:rsidRPr="00D33E43">
              <w:rPr>
                <w:lang w:val="en-AU"/>
              </w:rPr>
              <w:t>%</w:t>
            </w:r>
          </w:p>
        </w:tc>
        <w:tc>
          <w:tcPr>
            <w:tcW w:w="907" w:type="dxa"/>
          </w:tcPr>
          <w:p w14:paraId="0E57DED8" w14:textId="77777777" w:rsidR="00595E11" w:rsidRPr="00D33E43" w:rsidRDefault="00595E11" w:rsidP="0085353E">
            <w:pPr>
              <w:pStyle w:val="VCAAtablecondensed"/>
              <w:rPr>
                <w:lang w:val="en-AU"/>
              </w:rPr>
            </w:pPr>
            <w:r w:rsidRPr="00D33E43">
              <w:rPr>
                <w:lang w:val="en-AU"/>
              </w:rPr>
              <w:t>16</w:t>
            </w:r>
          </w:p>
        </w:tc>
        <w:tc>
          <w:tcPr>
            <w:tcW w:w="907" w:type="dxa"/>
          </w:tcPr>
          <w:p w14:paraId="5C0CAAE8" w14:textId="77777777" w:rsidR="00595E11" w:rsidRPr="00D33E43" w:rsidRDefault="00595E11" w:rsidP="0085353E">
            <w:pPr>
              <w:pStyle w:val="VCAAtablecondensed"/>
              <w:rPr>
                <w:lang w:val="en-AU"/>
              </w:rPr>
            </w:pPr>
            <w:r w:rsidRPr="00D33E43">
              <w:rPr>
                <w:lang w:val="en-AU"/>
              </w:rPr>
              <w:t>33</w:t>
            </w:r>
          </w:p>
        </w:tc>
        <w:tc>
          <w:tcPr>
            <w:tcW w:w="907" w:type="dxa"/>
          </w:tcPr>
          <w:p w14:paraId="6D056716" w14:textId="77777777" w:rsidR="00595E11" w:rsidRPr="00D33E43" w:rsidRDefault="00595E11" w:rsidP="0085353E">
            <w:pPr>
              <w:pStyle w:val="VCAAtablecondensed"/>
              <w:rPr>
                <w:lang w:val="en-AU"/>
              </w:rPr>
            </w:pPr>
            <w:r w:rsidRPr="00D33E43">
              <w:rPr>
                <w:lang w:val="en-AU"/>
              </w:rPr>
              <w:t>51</w:t>
            </w:r>
          </w:p>
        </w:tc>
        <w:tc>
          <w:tcPr>
            <w:tcW w:w="1087" w:type="dxa"/>
          </w:tcPr>
          <w:p w14:paraId="0350AAE9" w14:textId="77777777" w:rsidR="00595E11" w:rsidRPr="00D33E43" w:rsidRDefault="00595E11" w:rsidP="0085353E">
            <w:pPr>
              <w:pStyle w:val="VCAAtablecondensed"/>
              <w:rPr>
                <w:lang w:val="en-AU"/>
              </w:rPr>
            </w:pPr>
            <w:r w:rsidRPr="00D33E43">
              <w:rPr>
                <w:lang w:val="en-AU"/>
              </w:rPr>
              <w:t>1.4</w:t>
            </w:r>
          </w:p>
        </w:tc>
      </w:tr>
    </w:tbl>
    <w:p w14:paraId="0AA956F1" w14:textId="0096D1CA" w:rsidR="00595E11" w:rsidRPr="00D33E43" w:rsidRDefault="00595E11" w:rsidP="00BB704B">
      <w:pPr>
        <w:pStyle w:val="VCAAbody"/>
        <w:rPr>
          <w:lang w:val="en-AU"/>
        </w:rPr>
      </w:pPr>
      <w:r w:rsidRPr="00D33E43">
        <w:rPr>
          <w:lang w:val="en-AU"/>
        </w:rPr>
        <w:t>Most students could identify a specific material</w:t>
      </w:r>
      <w:r w:rsidR="00CE7F9C">
        <w:rPr>
          <w:lang w:val="en-AU"/>
        </w:rPr>
        <w:t>,</w:t>
      </w:r>
      <w:r w:rsidRPr="00D33E43">
        <w:rPr>
          <w:lang w:val="en-AU"/>
        </w:rPr>
        <w:t xml:space="preserve"> but many listed a broad category such as timber, plastic or metal. While it was acceptable to name a broad category, students should have knowledge of the correct name of specific materials.</w:t>
      </w:r>
    </w:p>
    <w:p w14:paraId="1D78FF38" w14:textId="77777777" w:rsidR="00595E11" w:rsidRPr="00D33E43" w:rsidRDefault="00595E11" w:rsidP="00BB704B">
      <w:pPr>
        <w:pStyle w:val="VCAAbody"/>
        <w:rPr>
          <w:lang w:val="en-AU"/>
        </w:rPr>
      </w:pPr>
      <w:r w:rsidRPr="00D33E43">
        <w:rPr>
          <w:lang w:val="en-AU"/>
        </w:rPr>
        <w:t>Many students wrote about the reasons why the material was selected without mentioning any characteristics or properties. Others wrote descriptors that are not applicable as characteristics/properties of materials but are more suited to the structure of a product, such as sturdy or safe for children. Others wrote phrases such as ‘comes in different colours’ instead of referring to the property of ‘absorbs colours’ or ‘retains dye’.</w:t>
      </w:r>
    </w:p>
    <w:p w14:paraId="45E3CC81" w14:textId="429C8217" w:rsidR="00595E11" w:rsidRPr="00D33E43" w:rsidRDefault="00595E11" w:rsidP="00BB704B">
      <w:pPr>
        <w:pStyle w:val="VCAAbody"/>
        <w:rPr>
          <w:lang w:val="en-AU"/>
        </w:rPr>
      </w:pPr>
      <w:r w:rsidRPr="00D33E43">
        <w:rPr>
          <w:lang w:val="en-AU"/>
        </w:rPr>
        <w:t>To score full marks students needed to include two characteristics and/or properties relevant to the material named, such as hardness, density, softness, rigidity, strength, flexibility, durability, tactility, washability, workability, straight grained, colour (of timber), non-toxic</w:t>
      </w:r>
      <w:r w:rsidR="0085353E" w:rsidRPr="00D33E43">
        <w:rPr>
          <w:lang w:val="en-AU"/>
        </w:rPr>
        <w:t xml:space="preserve"> and </w:t>
      </w:r>
      <w:r w:rsidRPr="00D33E43">
        <w:rPr>
          <w:lang w:val="en-AU"/>
        </w:rPr>
        <w:t>easily coloured.</w:t>
      </w:r>
    </w:p>
    <w:p w14:paraId="7689F139" w14:textId="77777777" w:rsidR="0056519E" w:rsidRPr="00D33E43" w:rsidRDefault="0056519E" w:rsidP="0056519E">
      <w:pPr>
        <w:pStyle w:val="VCAAHeading3"/>
        <w:rPr>
          <w:lang w:val="en-AU"/>
        </w:rPr>
      </w:pPr>
      <w:r w:rsidRPr="00D33E43">
        <w:rPr>
          <w:lang w:val="en-AU"/>
        </w:rPr>
        <w:t>Question 6 – Visualisations</w:t>
      </w:r>
    </w:p>
    <w:tbl>
      <w:tblPr>
        <w:tblStyle w:val="VCAATableClosed"/>
        <w:tblW w:w="6528" w:type="dxa"/>
        <w:tblLook w:val="01E0" w:firstRow="1" w:lastRow="1" w:firstColumn="1" w:lastColumn="1" w:noHBand="0" w:noVBand="0"/>
      </w:tblPr>
      <w:tblGrid>
        <w:gridCol w:w="908"/>
        <w:gridCol w:w="907"/>
        <w:gridCol w:w="908"/>
        <w:gridCol w:w="908"/>
        <w:gridCol w:w="907"/>
        <w:gridCol w:w="908"/>
        <w:gridCol w:w="1082"/>
      </w:tblGrid>
      <w:tr w:rsidR="0056519E" w:rsidRPr="00D33E43" w14:paraId="111B0D49" w14:textId="77777777" w:rsidTr="00BB2424">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24F8119E" w14:textId="77777777" w:rsidR="0056519E" w:rsidRPr="00D33E43" w:rsidRDefault="0056519E" w:rsidP="0056519E">
            <w:pPr>
              <w:pStyle w:val="VCAAtablecondensed"/>
              <w:rPr>
                <w:lang w:val="en-AU"/>
              </w:rPr>
            </w:pPr>
            <w:r w:rsidRPr="00D33E43">
              <w:rPr>
                <w:lang w:val="en-AU"/>
              </w:rPr>
              <w:t>Marks</w:t>
            </w:r>
          </w:p>
        </w:tc>
        <w:tc>
          <w:tcPr>
            <w:tcW w:w="907" w:type="dxa"/>
          </w:tcPr>
          <w:p w14:paraId="5BC8A241" w14:textId="77777777" w:rsidR="0056519E" w:rsidRPr="00D33E43" w:rsidRDefault="0056519E" w:rsidP="0056519E">
            <w:pPr>
              <w:pStyle w:val="VCAAtablecondensed"/>
              <w:rPr>
                <w:lang w:val="en-AU"/>
              </w:rPr>
            </w:pPr>
            <w:r w:rsidRPr="00D33E43">
              <w:rPr>
                <w:lang w:val="en-AU"/>
              </w:rPr>
              <w:t>0</w:t>
            </w:r>
          </w:p>
        </w:tc>
        <w:tc>
          <w:tcPr>
            <w:tcW w:w="908" w:type="dxa"/>
          </w:tcPr>
          <w:p w14:paraId="3B0578DF" w14:textId="77777777" w:rsidR="0056519E" w:rsidRPr="00D33E43" w:rsidRDefault="0056519E" w:rsidP="0056519E">
            <w:pPr>
              <w:pStyle w:val="VCAAtablecondensed"/>
              <w:rPr>
                <w:lang w:val="en-AU"/>
              </w:rPr>
            </w:pPr>
            <w:r w:rsidRPr="00D33E43">
              <w:rPr>
                <w:lang w:val="en-AU"/>
              </w:rPr>
              <w:t>1</w:t>
            </w:r>
          </w:p>
        </w:tc>
        <w:tc>
          <w:tcPr>
            <w:tcW w:w="908" w:type="dxa"/>
          </w:tcPr>
          <w:p w14:paraId="5BFAD402" w14:textId="77777777" w:rsidR="0056519E" w:rsidRPr="00D33E43" w:rsidRDefault="0056519E" w:rsidP="0056519E">
            <w:pPr>
              <w:pStyle w:val="VCAAtablecondensed"/>
              <w:rPr>
                <w:lang w:val="en-AU"/>
              </w:rPr>
            </w:pPr>
            <w:r w:rsidRPr="00D33E43">
              <w:rPr>
                <w:lang w:val="en-AU"/>
              </w:rPr>
              <w:t>2</w:t>
            </w:r>
          </w:p>
        </w:tc>
        <w:tc>
          <w:tcPr>
            <w:tcW w:w="907" w:type="dxa"/>
          </w:tcPr>
          <w:p w14:paraId="40A43821" w14:textId="77777777" w:rsidR="0056519E" w:rsidRPr="00D33E43" w:rsidRDefault="0056519E" w:rsidP="0056519E">
            <w:pPr>
              <w:pStyle w:val="VCAAtablecondensed"/>
              <w:rPr>
                <w:lang w:val="en-AU"/>
              </w:rPr>
            </w:pPr>
            <w:r w:rsidRPr="00D33E43">
              <w:rPr>
                <w:lang w:val="en-AU"/>
              </w:rPr>
              <w:t>3</w:t>
            </w:r>
          </w:p>
        </w:tc>
        <w:tc>
          <w:tcPr>
            <w:tcW w:w="908" w:type="dxa"/>
          </w:tcPr>
          <w:p w14:paraId="770A16F0" w14:textId="77777777" w:rsidR="0056519E" w:rsidRPr="00D33E43" w:rsidRDefault="0056519E" w:rsidP="0056519E">
            <w:pPr>
              <w:pStyle w:val="VCAAtablecondensed"/>
              <w:rPr>
                <w:lang w:val="en-AU"/>
              </w:rPr>
            </w:pPr>
            <w:r w:rsidRPr="00D33E43">
              <w:rPr>
                <w:lang w:val="en-AU"/>
              </w:rPr>
              <w:t>4</w:t>
            </w:r>
          </w:p>
        </w:tc>
        <w:tc>
          <w:tcPr>
            <w:tcW w:w="1082" w:type="dxa"/>
          </w:tcPr>
          <w:p w14:paraId="591EE3EE" w14:textId="77777777" w:rsidR="0056519E" w:rsidRPr="00D33E43" w:rsidRDefault="0056519E" w:rsidP="0056519E">
            <w:pPr>
              <w:pStyle w:val="VCAAtablecondensed"/>
              <w:rPr>
                <w:lang w:val="en-AU"/>
              </w:rPr>
            </w:pPr>
            <w:r w:rsidRPr="00D33E43">
              <w:rPr>
                <w:lang w:val="en-AU"/>
              </w:rPr>
              <w:t>Average</w:t>
            </w:r>
          </w:p>
        </w:tc>
      </w:tr>
      <w:tr w:rsidR="0056519E" w:rsidRPr="00D33E43" w14:paraId="58750B1C" w14:textId="77777777" w:rsidTr="00BB2424">
        <w:trPr>
          <w:trHeight w:hRule="exact" w:val="397"/>
        </w:trPr>
        <w:tc>
          <w:tcPr>
            <w:tcW w:w="907" w:type="dxa"/>
          </w:tcPr>
          <w:p w14:paraId="55D96B9B" w14:textId="77777777" w:rsidR="0056519E" w:rsidRPr="00D33E43" w:rsidRDefault="0056519E" w:rsidP="0056519E">
            <w:pPr>
              <w:pStyle w:val="VCAAtablecondensed"/>
              <w:rPr>
                <w:lang w:val="en-AU"/>
              </w:rPr>
            </w:pPr>
            <w:r w:rsidRPr="00D33E43">
              <w:rPr>
                <w:lang w:val="en-AU"/>
              </w:rPr>
              <w:t>%</w:t>
            </w:r>
          </w:p>
        </w:tc>
        <w:tc>
          <w:tcPr>
            <w:tcW w:w="907" w:type="dxa"/>
          </w:tcPr>
          <w:p w14:paraId="1101FB18" w14:textId="77777777" w:rsidR="0056519E" w:rsidRPr="00D33E43" w:rsidRDefault="0056519E" w:rsidP="0056519E">
            <w:pPr>
              <w:pStyle w:val="VCAAtablecondensed"/>
              <w:rPr>
                <w:lang w:val="en-AU"/>
              </w:rPr>
            </w:pPr>
            <w:r w:rsidRPr="00D33E43">
              <w:rPr>
                <w:lang w:val="en-AU"/>
              </w:rPr>
              <w:t>3</w:t>
            </w:r>
          </w:p>
        </w:tc>
        <w:tc>
          <w:tcPr>
            <w:tcW w:w="908" w:type="dxa"/>
          </w:tcPr>
          <w:p w14:paraId="140A7CC5" w14:textId="77777777" w:rsidR="0056519E" w:rsidRPr="00D33E43" w:rsidRDefault="0056519E" w:rsidP="0056519E">
            <w:pPr>
              <w:pStyle w:val="VCAAtablecondensed"/>
              <w:rPr>
                <w:lang w:val="en-AU"/>
              </w:rPr>
            </w:pPr>
            <w:r w:rsidRPr="00D33E43">
              <w:rPr>
                <w:lang w:val="en-AU"/>
              </w:rPr>
              <w:t>4</w:t>
            </w:r>
          </w:p>
        </w:tc>
        <w:tc>
          <w:tcPr>
            <w:tcW w:w="908" w:type="dxa"/>
          </w:tcPr>
          <w:p w14:paraId="71615C1E" w14:textId="77777777" w:rsidR="0056519E" w:rsidRPr="00D33E43" w:rsidRDefault="0056519E" w:rsidP="0056519E">
            <w:pPr>
              <w:pStyle w:val="VCAAtablecondensed"/>
              <w:rPr>
                <w:lang w:val="en-AU"/>
              </w:rPr>
            </w:pPr>
            <w:r w:rsidRPr="00D33E43">
              <w:rPr>
                <w:lang w:val="en-AU"/>
              </w:rPr>
              <w:t>17</w:t>
            </w:r>
          </w:p>
        </w:tc>
        <w:tc>
          <w:tcPr>
            <w:tcW w:w="907" w:type="dxa"/>
          </w:tcPr>
          <w:p w14:paraId="3F17E0D6" w14:textId="77777777" w:rsidR="0056519E" w:rsidRPr="00D33E43" w:rsidRDefault="0056519E" w:rsidP="0056519E">
            <w:pPr>
              <w:pStyle w:val="VCAAtablecondensed"/>
              <w:rPr>
                <w:lang w:val="en-AU"/>
              </w:rPr>
            </w:pPr>
            <w:r w:rsidRPr="00D33E43">
              <w:rPr>
                <w:lang w:val="en-AU"/>
              </w:rPr>
              <w:t>14</w:t>
            </w:r>
          </w:p>
        </w:tc>
        <w:tc>
          <w:tcPr>
            <w:tcW w:w="908" w:type="dxa"/>
          </w:tcPr>
          <w:p w14:paraId="121947FD" w14:textId="77777777" w:rsidR="0056519E" w:rsidRPr="00D33E43" w:rsidRDefault="0056519E" w:rsidP="0056519E">
            <w:pPr>
              <w:pStyle w:val="VCAAtablecondensed"/>
              <w:rPr>
                <w:lang w:val="en-AU"/>
              </w:rPr>
            </w:pPr>
            <w:r w:rsidRPr="00D33E43">
              <w:rPr>
                <w:lang w:val="en-AU"/>
              </w:rPr>
              <w:t>63</w:t>
            </w:r>
          </w:p>
        </w:tc>
        <w:tc>
          <w:tcPr>
            <w:tcW w:w="1082" w:type="dxa"/>
          </w:tcPr>
          <w:p w14:paraId="6EEB6B01" w14:textId="77777777" w:rsidR="0056519E" w:rsidRPr="00D33E43" w:rsidRDefault="0056519E" w:rsidP="0056519E">
            <w:pPr>
              <w:pStyle w:val="VCAAtablecondensed"/>
              <w:rPr>
                <w:lang w:val="en-AU"/>
              </w:rPr>
            </w:pPr>
            <w:r w:rsidRPr="00D33E43">
              <w:rPr>
                <w:lang w:val="en-AU"/>
              </w:rPr>
              <w:t>3.3</w:t>
            </w:r>
          </w:p>
        </w:tc>
      </w:tr>
    </w:tbl>
    <w:p w14:paraId="1D3813DB" w14:textId="77777777" w:rsidR="0056519E" w:rsidRPr="00D33E43" w:rsidRDefault="0056519E" w:rsidP="0056519E">
      <w:pPr>
        <w:pStyle w:val="VCAAbody"/>
        <w:rPr>
          <w:lang w:val="en-AU"/>
        </w:rPr>
      </w:pPr>
      <w:r w:rsidRPr="00D33E43">
        <w:rPr>
          <w:lang w:val="en-AU"/>
        </w:rPr>
        <w:t>Overall, the visualisation drawings were good, but the two boxes provided should show something different or a different approach to solving the design problem. Many students repeated the same drawing without any discernible difference. Students do not need to render or colour these drawings.</w:t>
      </w:r>
    </w:p>
    <w:p w14:paraId="0B5E7481" w14:textId="77777777" w:rsidR="0056519E" w:rsidRPr="00D33E43" w:rsidRDefault="0056519E" w:rsidP="0056519E">
      <w:pPr>
        <w:pStyle w:val="VCAAbody"/>
        <w:rPr>
          <w:lang w:val="en-AU"/>
        </w:rPr>
      </w:pPr>
      <w:r w:rsidRPr="00D33E43">
        <w:rPr>
          <w:lang w:val="en-AU"/>
        </w:rPr>
        <w:t>Examples of high-scoring responses are on pages 12–14.</w:t>
      </w:r>
    </w:p>
    <w:p w14:paraId="41A83854" w14:textId="77777777" w:rsidR="0056519E" w:rsidRPr="00D33E43" w:rsidRDefault="0056519E" w:rsidP="0056519E">
      <w:pPr>
        <w:pStyle w:val="VCAAHeading3"/>
        <w:rPr>
          <w:lang w:val="en-AU"/>
        </w:rPr>
      </w:pPr>
      <w:r w:rsidRPr="00D33E43">
        <w:rPr>
          <w:lang w:val="en-AU"/>
        </w:rPr>
        <w:lastRenderedPageBreak/>
        <w:t>Question 7 – Design option</w:t>
      </w:r>
    </w:p>
    <w:tbl>
      <w:tblPr>
        <w:tblStyle w:val="VCAATableClosed"/>
        <w:tblW w:w="8687" w:type="dxa"/>
        <w:tblLook w:val="01E0" w:firstRow="1" w:lastRow="1" w:firstColumn="1" w:lastColumn="1" w:noHBand="0" w:noVBand="0"/>
      </w:tblPr>
      <w:tblGrid>
        <w:gridCol w:w="852"/>
        <w:gridCol w:w="522"/>
        <w:gridCol w:w="522"/>
        <w:gridCol w:w="522"/>
        <w:gridCol w:w="512"/>
        <w:gridCol w:w="510"/>
        <w:gridCol w:w="515"/>
        <w:gridCol w:w="515"/>
        <w:gridCol w:w="515"/>
        <w:gridCol w:w="515"/>
        <w:gridCol w:w="515"/>
        <w:gridCol w:w="529"/>
        <w:gridCol w:w="529"/>
        <w:gridCol w:w="529"/>
        <w:gridCol w:w="1085"/>
      </w:tblGrid>
      <w:tr w:rsidR="0056519E" w:rsidRPr="00D33E43" w14:paraId="7F52DD61" w14:textId="77777777" w:rsidTr="00BB2424">
        <w:trPr>
          <w:cnfStyle w:val="100000000000" w:firstRow="1" w:lastRow="0" w:firstColumn="0" w:lastColumn="0" w:oddVBand="0" w:evenVBand="0" w:oddHBand="0" w:evenHBand="0" w:firstRowFirstColumn="0" w:firstRowLastColumn="0" w:lastRowFirstColumn="0" w:lastRowLastColumn="0"/>
          <w:trHeight w:hRule="exact" w:val="386"/>
        </w:trPr>
        <w:tc>
          <w:tcPr>
            <w:tcW w:w="852" w:type="dxa"/>
          </w:tcPr>
          <w:p w14:paraId="6D85C295" w14:textId="77777777" w:rsidR="0056519E" w:rsidRPr="00D33E43" w:rsidRDefault="0056519E" w:rsidP="0056519E">
            <w:pPr>
              <w:pStyle w:val="VCAAtablecondensed"/>
              <w:rPr>
                <w:lang w:val="en-AU"/>
              </w:rPr>
            </w:pPr>
            <w:r w:rsidRPr="00D33E43">
              <w:rPr>
                <w:lang w:val="en-AU"/>
              </w:rPr>
              <w:t>Marks</w:t>
            </w:r>
          </w:p>
        </w:tc>
        <w:tc>
          <w:tcPr>
            <w:tcW w:w="522" w:type="dxa"/>
          </w:tcPr>
          <w:p w14:paraId="3F86C6B0" w14:textId="77777777" w:rsidR="0056519E" w:rsidRPr="00D33E43" w:rsidRDefault="0056519E" w:rsidP="0056519E">
            <w:pPr>
              <w:pStyle w:val="VCAAtablecondensed"/>
              <w:rPr>
                <w:lang w:val="en-AU"/>
              </w:rPr>
            </w:pPr>
            <w:r w:rsidRPr="00D33E43">
              <w:rPr>
                <w:lang w:val="en-AU"/>
              </w:rPr>
              <w:t>0</w:t>
            </w:r>
          </w:p>
        </w:tc>
        <w:tc>
          <w:tcPr>
            <w:tcW w:w="522" w:type="dxa"/>
          </w:tcPr>
          <w:p w14:paraId="308131D1" w14:textId="77777777" w:rsidR="0056519E" w:rsidRPr="00D33E43" w:rsidRDefault="0056519E" w:rsidP="0056519E">
            <w:pPr>
              <w:pStyle w:val="VCAAtablecondensed"/>
              <w:rPr>
                <w:lang w:val="en-AU"/>
              </w:rPr>
            </w:pPr>
            <w:r w:rsidRPr="00D33E43">
              <w:rPr>
                <w:lang w:val="en-AU"/>
              </w:rPr>
              <w:t>1</w:t>
            </w:r>
          </w:p>
        </w:tc>
        <w:tc>
          <w:tcPr>
            <w:tcW w:w="522" w:type="dxa"/>
          </w:tcPr>
          <w:p w14:paraId="6760FDA2" w14:textId="77777777" w:rsidR="0056519E" w:rsidRPr="00D33E43" w:rsidRDefault="0056519E" w:rsidP="0056519E">
            <w:pPr>
              <w:pStyle w:val="VCAAtablecondensed"/>
              <w:rPr>
                <w:lang w:val="en-AU"/>
              </w:rPr>
            </w:pPr>
            <w:r w:rsidRPr="00D33E43">
              <w:rPr>
                <w:lang w:val="en-AU"/>
              </w:rPr>
              <w:t>2</w:t>
            </w:r>
          </w:p>
        </w:tc>
        <w:tc>
          <w:tcPr>
            <w:tcW w:w="512" w:type="dxa"/>
          </w:tcPr>
          <w:p w14:paraId="0EEF2079" w14:textId="77777777" w:rsidR="0056519E" w:rsidRPr="00D33E43" w:rsidRDefault="0056519E" w:rsidP="0056519E">
            <w:pPr>
              <w:pStyle w:val="VCAAtablecondensed"/>
              <w:rPr>
                <w:lang w:val="en-AU"/>
              </w:rPr>
            </w:pPr>
            <w:r w:rsidRPr="00D33E43">
              <w:rPr>
                <w:lang w:val="en-AU"/>
              </w:rPr>
              <w:t>3</w:t>
            </w:r>
          </w:p>
        </w:tc>
        <w:tc>
          <w:tcPr>
            <w:tcW w:w="510" w:type="dxa"/>
          </w:tcPr>
          <w:p w14:paraId="06BD75A9" w14:textId="77777777" w:rsidR="0056519E" w:rsidRPr="00D33E43" w:rsidRDefault="0056519E" w:rsidP="0056519E">
            <w:pPr>
              <w:pStyle w:val="VCAAtablecondensed"/>
              <w:rPr>
                <w:lang w:val="en-AU"/>
              </w:rPr>
            </w:pPr>
            <w:r w:rsidRPr="00D33E43">
              <w:rPr>
                <w:lang w:val="en-AU"/>
              </w:rPr>
              <w:t>4</w:t>
            </w:r>
          </w:p>
        </w:tc>
        <w:tc>
          <w:tcPr>
            <w:tcW w:w="515" w:type="dxa"/>
          </w:tcPr>
          <w:p w14:paraId="2D57949C" w14:textId="77777777" w:rsidR="0056519E" w:rsidRPr="00D33E43" w:rsidRDefault="0056519E" w:rsidP="0056519E">
            <w:pPr>
              <w:pStyle w:val="VCAAtablecondensed"/>
              <w:rPr>
                <w:lang w:val="en-AU"/>
              </w:rPr>
            </w:pPr>
            <w:r w:rsidRPr="00D33E43">
              <w:rPr>
                <w:lang w:val="en-AU"/>
              </w:rPr>
              <w:t>5</w:t>
            </w:r>
          </w:p>
        </w:tc>
        <w:tc>
          <w:tcPr>
            <w:tcW w:w="515" w:type="dxa"/>
          </w:tcPr>
          <w:p w14:paraId="13ECF1B4" w14:textId="77777777" w:rsidR="0056519E" w:rsidRPr="00D33E43" w:rsidRDefault="0056519E" w:rsidP="0056519E">
            <w:pPr>
              <w:pStyle w:val="VCAAtablecondensed"/>
              <w:rPr>
                <w:lang w:val="en-AU"/>
              </w:rPr>
            </w:pPr>
            <w:r w:rsidRPr="00D33E43">
              <w:rPr>
                <w:lang w:val="en-AU"/>
              </w:rPr>
              <w:t>6</w:t>
            </w:r>
          </w:p>
        </w:tc>
        <w:tc>
          <w:tcPr>
            <w:tcW w:w="515" w:type="dxa"/>
          </w:tcPr>
          <w:p w14:paraId="04012F61" w14:textId="77777777" w:rsidR="0056519E" w:rsidRPr="00D33E43" w:rsidRDefault="0056519E" w:rsidP="0056519E">
            <w:pPr>
              <w:pStyle w:val="VCAAtablecondensed"/>
              <w:rPr>
                <w:lang w:val="en-AU"/>
              </w:rPr>
            </w:pPr>
            <w:r w:rsidRPr="00D33E43">
              <w:rPr>
                <w:lang w:val="en-AU"/>
              </w:rPr>
              <w:t>7</w:t>
            </w:r>
          </w:p>
        </w:tc>
        <w:tc>
          <w:tcPr>
            <w:tcW w:w="515" w:type="dxa"/>
          </w:tcPr>
          <w:p w14:paraId="3C835D6D" w14:textId="77777777" w:rsidR="0056519E" w:rsidRPr="00D33E43" w:rsidRDefault="0056519E" w:rsidP="0056519E">
            <w:pPr>
              <w:pStyle w:val="VCAAtablecondensed"/>
              <w:rPr>
                <w:lang w:val="en-AU"/>
              </w:rPr>
            </w:pPr>
            <w:r w:rsidRPr="00D33E43">
              <w:rPr>
                <w:lang w:val="en-AU"/>
              </w:rPr>
              <w:t>8</w:t>
            </w:r>
          </w:p>
        </w:tc>
        <w:tc>
          <w:tcPr>
            <w:tcW w:w="515" w:type="dxa"/>
          </w:tcPr>
          <w:p w14:paraId="16A3F97D" w14:textId="77777777" w:rsidR="0056519E" w:rsidRPr="00D33E43" w:rsidRDefault="0056519E" w:rsidP="0056519E">
            <w:pPr>
              <w:pStyle w:val="VCAAtablecondensed"/>
              <w:rPr>
                <w:lang w:val="en-AU"/>
              </w:rPr>
            </w:pPr>
            <w:r w:rsidRPr="00D33E43">
              <w:rPr>
                <w:lang w:val="en-AU"/>
              </w:rPr>
              <w:t>9</w:t>
            </w:r>
          </w:p>
        </w:tc>
        <w:tc>
          <w:tcPr>
            <w:tcW w:w="529" w:type="dxa"/>
          </w:tcPr>
          <w:p w14:paraId="2BA6F08D" w14:textId="77777777" w:rsidR="0056519E" w:rsidRPr="00D33E43" w:rsidRDefault="0056519E" w:rsidP="0056519E">
            <w:pPr>
              <w:pStyle w:val="VCAAtablecondensed"/>
              <w:rPr>
                <w:lang w:val="en-AU"/>
              </w:rPr>
            </w:pPr>
            <w:r w:rsidRPr="00D33E43">
              <w:rPr>
                <w:lang w:val="en-AU"/>
              </w:rPr>
              <w:t>10</w:t>
            </w:r>
          </w:p>
        </w:tc>
        <w:tc>
          <w:tcPr>
            <w:tcW w:w="529" w:type="dxa"/>
          </w:tcPr>
          <w:p w14:paraId="3E671748" w14:textId="77777777" w:rsidR="0056519E" w:rsidRPr="00D33E43" w:rsidRDefault="0056519E" w:rsidP="0056519E">
            <w:pPr>
              <w:pStyle w:val="VCAAtablecondensed"/>
              <w:rPr>
                <w:lang w:val="en-AU"/>
              </w:rPr>
            </w:pPr>
            <w:r w:rsidRPr="00D33E43">
              <w:rPr>
                <w:lang w:val="en-AU"/>
              </w:rPr>
              <w:t>11</w:t>
            </w:r>
          </w:p>
        </w:tc>
        <w:tc>
          <w:tcPr>
            <w:tcW w:w="529" w:type="dxa"/>
          </w:tcPr>
          <w:p w14:paraId="13F4F8A1" w14:textId="77777777" w:rsidR="0056519E" w:rsidRPr="00D33E43" w:rsidRDefault="0056519E" w:rsidP="0056519E">
            <w:pPr>
              <w:pStyle w:val="VCAAtablecondensed"/>
              <w:rPr>
                <w:lang w:val="en-AU"/>
              </w:rPr>
            </w:pPr>
            <w:r w:rsidRPr="00D33E43">
              <w:rPr>
                <w:lang w:val="en-AU"/>
              </w:rPr>
              <w:t>12</w:t>
            </w:r>
          </w:p>
        </w:tc>
        <w:tc>
          <w:tcPr>
            <w:tcW w:w="1085" w:type="dxa"/>
          </w:tcPr>
          <w:p w14:paraId="37F2F94D" w14:textId="77777777" w:rsidR="0056519E" w:rsidRPr="00D33E43" w:rsidRDefault="0056519E" w:rsidP="0056519E">
            <w:pPr>
              <w:pStyle w:val="VCAAtablecondensed"/>
              <w:rPr>
                <w:lang w:val="en-AU"/>
              </w:rPr>
            </w:pPr>
            <w:r w:rsidRPr="00D33E43">
              <w:rPr>
                <w:lang w:val="en-AU"/>
              </w:rPr>
              <w:t>Average</w:t>
            </w:r>
          </w:p>
        </w:tc>
      </w:tr>
      <w:tr w:rsidR="0056519E" w:rsidRPr="00D33E43" w14:paraId="068BD1A3" w14:textId="77777777" w:rsidTr="00BB2424">
        <w:trPr>
          <w:trHeight w:hRule="exact" w:val="386"/>
        </w:trPr>
        <w:tc>
          <w:tcPr>
            <w:tcW w:w="852" w:type="dxa"/>
          </w:tcPr>
          <w:p w14:paraId="2903CD59" w14:textId="77777777" w:rsidR="0056519E" w:rsidRPr="00D33E43" w:rsidRDefault="0056519E" w:rsidP="0056519E">
            <w:pPr>
              <w:pStyle w:val="VCAAtablecondensed"/>
              <w:rPr>
                <w:lang w:val="en-AU"/>
              </w:rPr>
            </w:pPr>
            <w:r w:rsidRPr="00D33E43">
              <w:rPr>
                <w:lang w:val="en-AU"/>
              </w:rPr>
              <w:t>%</w:t>
            </w:r>
          </w:p>
        </w:tc>
        <w:tc>
          <w:tcPr>
            <w:tcW w:w="522" w:type="dxa"/>
          </w:tcPr>
          <w:p w14:paraId="11E99398" w14:textId="77777777" w:rsidR="0056519E" w:rsidRPr="00D33E43" w:rsidRDefault="0056519E" w:rsidP="0056519E">
            <w:pPr>
              <w:pStyle w:val="VCAAtablecondensed"/>
              <w:rPr>
                <w:lang w:val="en-AU"/>
              </w:rPr>
            </w:pPr>
            <w:r w:rsidRPr="00D33E43">
              <w:rPr>
                <w:lang w:val="en-AU"/>
              </w:rPr>
              <w:t>4</w:t>
            </w:r>
          </w:p>
        </w:tc>
        <w:tc>
          <w:tcPr>
            <w:tcW w:w="522" w:type="dxa"/>
          </w:tcPr>
          <w:p w14:paraId="48CFF3E7" w14:textId="77777777" w:rsidR="0056519E" w:rsidRPr="00D33E43" w:rsidRDefault="0056519E" w:rsidP="0056519E">
            <w:pPr>
              <w:pStyle w:val="VCAAtablecondensed"/>
              <w:rPr>
                <w:lang w:val="en-AU"/>
              </w:rPr>
            </w:pPr>
            <w:r w:rsidRPr="00D33E43">
              <w:rPr>
                <w:lang w:val="en-AU"/>
              </w:rPr>
              <w:t>1</w:t>
            </w:r>
          </w:p>
        </w:tc>
        <w:tc>
          <w:tcPr>
            <w:tcW w:w="522" w:type="dxa"/>
          </w:tcPr>
          <w:p w14:paraId="6CCCBBE8" w14:textId="77777777" w:rsidR="0056519E" w:rsidRPr="00D33E43" w:rsidRDefault="0056519E" w:rsidP="0056519E">
            <w:pPr>
              <w:pStyle w:val="VCAAtablecondensed"/>
              <w:rPr>
                <w:lang w:val="en-AU"/>
              </w:rPr>
            </w:pPr>
            <w:r w:rsidRPr="00D33E43">
              <w:rPr>
                <w:lang w:val="en-AU"/>
              </w:rPr>
              <w:t>2</w:t>
            </w:r>
          </w:p>
        </w:tc>
        <w:tc>
          <w:tcPr>
            <w:tcW w:w="512" w:type="dxa"/>
          </w:tcPr>
          <w:p w14:paraId="0551AF11" w14:textId="77777777" w:rsidR="0056519E" w:rsidRPr="00D33E43" w:rsidRDefault="0056519E" w:rsidP="0056519E">
            <w:pPr>
              <w:pStyle w:val="VCAAtablecondensed"/>
              <w:rPr>
                <w:lang w:val="en-AU"/>
              </w:rPr>
            </w:pPr>
            <w:r w:rsidRPr="00D33E43">
              <w:rPr>
                <w:lang w:val="en-AU"/>
              </w:rPr>
              <w:t>4</w:t>
            </w:r>
          </w:p>
        </w:tc>
        <w:tc>
          <w:tcPr>
            <w:tcW w:w="510" w:type="dxa"/>
          </w:tcPr>
          <w:p w14:paraId="29B5D55A" w14:textId="77777777" w:rsidR="0056519E" w:rsidRPr="00D33E43" w:rsidRDefault="0056519E" w:rsidP="0056519E">
            <w:pPr>
              <w:pStyle w:val="VCAAtablecondensed"/>
              <w:rPr>
                <w:lang w:val="en-AU"/>
              </w:rPr>
            </w:pPr>
            <w:r w:rsidRPr="00D33E43">
              <w:rPr>
                <w:lang w:val="en-AU"/>
              </w:rPr>
              <w:t>7</w:t>
            </w:r>
          </w:p>
        </w:tc>
        <w:tc>
          <w:tcPr>
            <w:tcW w:w="515" w:type="dxa"/>
          </w:tcPr>
          <w:p w14:paraId="3FC69DAF" w14:textId="77777777" w:rsidR="0056519E" w:rsidRPr="00D33E43" w:rsidRDefault="0056519E" w:rsidP="0056519E">
            <w:pPr>
              <w:pStyle w:val="VCAAtablecondensed"/>
              <w:rPr>
                <w:lang w:val="en-AU"/>
              </w:rPr>
            </w:pPr>
            <w:r w:rsidRPr="00D33E43">
              <w:rPr>
                <w:lang w:val="en-AU"/>
              </w:rPr>
              <w:t>10</w:t>
            </w:r>
          </w:p>
        </w:tc>
        <w:tc>
          <w:tcPr>
            <w:tcW w:w="515" w:type="dxa"/>
          </w:tcPr>
          <w:p w14:paraId="419C210F" w14:textId="77777777" w:rsidR="0056519E" w:rsidRPr="00D33E43" w:rsidRDefault="0056519E" w:rsidP="0056519E">
            <w:pPr>
              <w:pStyle w:val="VCAAtablecondensed"/>
              <w:rPr>
                <w:lang w:val="en-AU"/>
              </w:rPr>
            </w:pPr>
            <w:r w:rsidRPr="00D33E43">
              <w:rPr>
                <w:lang w:val="en-AU"/>
              </w:rPr>
              <w:t>12</w:t>
            </w:r>
          </w:p>
        </w:tc>
        <w:tc>
          <w:tcPr>
            <w:tcW w:w="515" w:type="dxa"/>
          </w:tcPr>
          <w:p w14:paraId="1DAD182A" w14:textId="77777777" w:rsidR="0056519E" w:rsidRPr="00D33E43" w:rsidRDefault="0056519E" w:rsidP="0056519E">
            <w:pPr>
              <w:pStyle w:val="VCAAtablecondensed"/>
              <w:rPr>
                <w:lang w:val="en-AU"/>
              </w:rPr>
            </w:pPr>
            <w:r w:rsidRPr="00D33E43">
              <w:rPr>
                <w:lang w:val="en-AU"/>
              </w:rPr>
              <w:t>14</w:t>
            </w:r>
          </w:p>
        </w:tc>
        <w:tc>
          <w:tcPr>
            <w:tcW w:w="515" w:type="dxa"/>
          </w:tcPr>
          <w:p w14:paraId="1484C353" w14:textId="77777777" w:rsidR="0056519E" w:rsidRPr="00D33E43" w:rsidRDefault="0056519E" w:rsidP="0056519E">
            <w:pPr>
              <w:pStyle w:val="VCAAtablecondensed"/>
              <w:rPr>
                <w:lang w:val="en-AU"/>
              </w:rPr>
            </w:pPr>
            <w:r w:rsidRPr="00D33E43">
              <w:rPr>
                <w:lang w:val="en-AU"/>
              </w:rPr>
              <w:t>12</w:t>
            </w:r>
          </w:p>
        </w:tc>
        <w:tc>
          <w:tcPr>
            <w:tcW w:w="515" w:type="dxa"/>
          </w:tcPr>
          <w:p w14:paraId="4446063E" w14:textId="77777777" w:rsidR="0056519E" w:rsidRPr="00D33E43" w:rsidRDefault="0056519E" w:rsidP="0056519E">
            <w:pPr>
              <w:pStyle w:val="VCAAtablecondensed"/>
              <w:rPr>
                <w:lang w:val="en-AU"/>
              </w:rPr>
            </w:pPr>
            <w:r w:rsidRPr="00D33E43">
              <w:rPr>
                <w:lang w:val="en-AU"/>
              </w:rPr>
              <w:t>14</w:t>
            </w:r>
          </w:p>
        </w:tc>
        <w:tc>
          <w:tcPr>
            <w:tcW w:w="529" w:type="dxa"/>
          </w:tcPr>
          <w:p w14:paraId="4D6A501D" w14:textId="77777777" w:rsidR="0056519E" w:rsidRPr="00D33E43" w:rsidRDefault="0056519E" w:rsidP="0056519E">
            <w:pPr>
              <w:pStyle w:val="VCAAtablecondensed"/>
              <w:rPr>
                <w:lang w:val="en-AU"/>
              </w:rPr>
            </w:pPr>
            <w:r w:rsidRPr="00D33E43">
              <w:rPr>
                <w:lang w:val="en-AU"/>
              </w:rPr>
              <w:t>11</w:t>
            </w:r>
          </w:p>
        </w:tc>
        <w:tc>
          <w:tcPr>
            <w:tcW w:w="529" w:type="dxa"/>
          </w:tcPr>
          <w:p w14:paraId="02904F57" w14:textId="77777777" w:rsidR="0056519E" w:rsidRPr="00D33E43" w:rsidRDefault="0056519E" w:rsidP="0056519E">
            <w:pPr>
              <w:pStyle w:val="VCAAtablecondensed"/>
              <w:rPr>
                <w:lang w:val="en-AU"/>
              </w:rPr>
            </w:pPr>
            <w:r w:rsidRPr="00D33E43">
              <w:rPr>
                <w:lang w:val="en-AU"/>
              </w:rPr>
              <w:t>6</w:t>
            </w:r>
          </w:p>
        </w:tc>
        <w:tc>
          <w:tcPr>
            <w:tcW w:w="529" w:type="dxa"/>
          </w:tcPr>
          <w:p w14:paraId="7540782C" w14:textId="77777777" w:rsidR="0056519E" w:rsidRPr="00D33E43" w:rsidRDefault="0056519E" w:rsidP="0056519E">
            <w:pPr>
              <w:pStyle w:val="VCAAtablecondensed"/>
              <w:rPr>
                <w:lang w:val="en-AU"/>
              </w:rPr>
            </w:pPr>
            <w:r w:rsidRPr="00D33E43">
              <w:rPr>
                <w:lang w:val="en-AU"/>
              </w:rPr>
              <w:t>2</w:t>
            </w:r>
          </w:p>
        </w:tc>
        <w:tc>
          <w:tcPr>
            <w:tcW w:w="1085" w:type="dxa"/>
          </w:tcPr>
          <w:p w14:paraId="454F1956" w14:textId="77777777" w:rsidR="0056519E" w:rsidRPr="00D33E43" w:rsidRDefault="0056519E" w:rsidP="0056519E">
            <w:pPr>
              <w:pStyle w:val="VCAAtablecondensed"/>
              <w:rPr>
                <w:lang w:val="en-AU"/>
              </w:rPr>
            </w:pPr>
            <w:r w:rsidRPr="00D33E43">
              <w:rPr>
                <w:lang w:val="en-AU"/>
              </w:rPr>
              <w:t>6.9</w:t>
            </w:r>
          </w:p>
        </w:tc>
      </w:tr>
    </w:tbl>
    <w:p w14:paraId="3CF60214" w14:textId="41A9C417" w:rsidR="0056519E" w:rsidRPr="00D33E43" w:rsidRDefault="0056519E" w:rsidP="0056519E">
      <w:pPr>
        <w:pStyle w:val="VCAAbody"/>
        <w:rPr>
          <w:lang w:val="en-AU"/>
        </w:rPr>
      </w:pPr>
      <w:r w:rsidRPr="00D33E43">
        <w:rPr>
          <w:lang w:val="en-AU"/>
        </w:rPr>
        <w:t>The design option drawing should demonstrate command of the visual, tactile and aesthetic parameters, be suitable for the purpose and have enough detail to communicate this clearly. It should be developed from the visualisations.</w:t>
      </w:r>
    </w:p>
    <w:p w14:paraId="44BA8505" w14:textId="0B70FBE7" w:rsidR="0056519E" w:rsidRPr="00D33E43" w:rsidRDefault="00F303CB" w:rsidP="0056519E">
      <w:pPr>
        <w:pStyle w:val="VCAAbody"/>
        <w:rPr>
          <w:lang w:val="en-AU"/>
        </w:rPr>
      </w:pPr>
      <w:r>
        <w:rPr>
          <w:lang w:val="en-AU"/>
        </w:rPr>
        <w:t>M</w:t>
      </w:r>
      <w:r w:rsidR="0056519E" w:rsidRPr="00D33E43">
        <w:rPr>
          <w:lang w:val="en-AU"/>
        </w:rPr>
        <w:t>any students were unable to create a drawing of a viable solution to the brief that included enough detail</w:t>
      </w:r>
      <w:r>
        <w:rPr>
          <w:lang w:val="en-AU"/>
        </w:rPr>
        <w:t xml:space="preserve"> about</w:t>
      </w:r>
      <w:r w:rsidR="0056519E" w:rsidRPr="00D33E43">
        <w:rPr>
          <w:lang w:val="en-AU"/>
        </w:rPr>
        <w:t xml:space="preserve"> how the product could be constructed or how it would function/work or fit together. Examples of this were how folding legs could move past drawers that looked to be fixed to the leg, how the play mat turned into a backpack with wheels when none were obvious, or how handles attached to outer edges of the play mat allowed it to fold up into a backpack.</w:t>
      </w:r>
    </w:p>
    <w:p w14:paraId="428DDCCB" w14:textId="050DAFE5" w:rsidR="0056519E" w:rsidRPr="00D33E43" w:rsidRDefault="0056519E" w:rsidP="0085353E">
      <w:pPr>
        <w:pStyle w:val="VCAAbody"/>
        <w:keepNext/>
        <w:keepLines/>
        <w:rPr>
          <w:lang w:val="en-AU"/>
        </w:rPr>
      </w:pPr>
      <w:r w:rsidRPr="00D33E43">
        <w:rPr>
          <w:lang w:val="en-AU"/>
        </w:rPr>
        <w:t>Others coloured in parts, but this did not always enhance the quality of communication from the drawing or help to indicate textures or materials. Annotations needed to be legible and reflect requirements from the design scenario. Annotations that indicated a feature that was not in any way discernible to the viewer could not score a mark. Students could not score more than four marks for annotations, but many wrote a lot more.</w:t>
      </w:r>
    </w:p>
    <w:p w14:paraId="575C38A1" w14:textId="5AFFFFA1" w:rsidR="0056519E" w:rsidRPr="00D33E43" w:rsidRDefault="0056519E" w:rsidP="0056519E">
      <w:pPr>
        <w:pStyle w:val="VCAAbody"/>
        <w:rPr>
          <w:lang w:val="en-AU"/>
        </w:rPr>
      </w:pPr>
      <w:r w:rsidRPr="00D33E43">
        <w:rPr>
          <w:lang w:val="en-AU"/>
        </w:rPr>
        <w:t>To score highly students needed to create a design that:</w:t>
      </w:r>
    </w:p>
    <w:p w14:paraId="07F54D03" w14:textId="5DCD07E2" w:rsidR="0056519E" w:rsidRPr="00D33E43" w:rsidRDefault="0056519E" w:rsidP="0056519E">
      <w:pPr>
        <w:pStyle w:val="VCAAbullet"/>
        <w:rPr>
          <w:lang w:val="en-AU"/>
        </w:rPr>
      </w:pPr>
      <w:r w:rsidRPr="00D33E43">
        <w:rPr>
          <w:lang w:val="en-AU"/>
        </w:rPr>
        <w:t>was realistic and filled the space provided</w:t>
      </w:r>
    </w:p>
    <w:p w14:paraId="68981B5E" w14:textId="466C6315" w:rsidR="0056519E" w:rsidRPr="00D33E43" w:rsidRDefault="0056519E" w:rsidP="0056519E">
      <w:pPr>
        <w:pStyle w:val="VCAAbullet"/>
        <w:rPr>
          <w:lang w:val="en-AU"/>
        </w:rPr>
      </w:pPr>
      <w:r w:rsidRPr="00D33E43">
        <w:rPr>
          <w:lang w:val="en-AU"/>
        </w:rPr>
        <w:t>solved the functional requirements of the brief</w:t>
      </w:r>
    </w:p>
    <w:p w14:paraId="2E5ED697" w14:textId="77777777" w:rsidR="0056519E" w:rsidRPr="00D33E43" w:rsidRDefault="0056519E" w:rsidP="0056519E">
      <w:pPr>
        <w:pStyle w:val="VCAAbullet"/>
        <w:rPr>
          <w:lang w:val="en-AU"/>
        </w:rPr>
      </w:pPr>
      <w:r w:rsidRPr="00D33E43">
        <w:rPr>
          <w:lang w:val="en-AU"/>
        </w:rPr>
        <w:t>was rendered to represent materials or textures</w:t>
      </w:r>
    </w:p>
    <w:p w14:paraId="075B38D9" w14:textId="37DC3E8C" w:rsidR="0056519E" w:rsidRPr="00D33E43" w:rsidRDefault="0056519E" w:rsidP="0056519E">
      <w:pPr>
        <w:pStyle w:val="VCAAbullet"/>
        <w:rPr>
          <w:lang w:val="en-AU"/>
        </w:rPr>
      </w:pPr>
      <w:r w:rsidRPr="00D33E43">
        <w:rPr>
          <w:lang w:val="en-AU"/>
        </w:rPr>
        <w:t>demonstrated some creativity or innovation in how it looked or functioned</w:t>
      </w:r>
    </w:p>
    <w:p w14:paraId="51A09614" w14:textId="682511E5" w:rsidR="0056519E" w:rsidRPr="00D33E43" w:rsidRDefault="0056519E" w:rsidP="0056519E">
      <w:pPr>
        <w:pStyle w:val="VCAAbullet"/>
        <w:rPr>
          <w:lang w:val="en-AU"/>
        </w:rPr>
      </w:pPr>
      <w:r w:rsidRPr="00D33E43">
        <w:rPr>
          <w:lang w:val="en-AU"/>
        </w:rPr>
        <w:t>had enough detail to communicate how it could ‘work’ or be constructed.</w:t>
      </w:r>
    </w:p>
    <w:p w14:paraId="5BE7015B" w14:textId="458D78A0" w:rsidR="00E657C0" w:rsidRPr="00D33E43" w:rsidRDefault="0056519E" w:rsidP="00E657C0">
      <w:pPr>
        <w:pStyle w:val="VCAAbody"/>
        <w:rPr>
          <w:lang w:val="en-AU"/>
        </w:rPr>
      </w:pPr>
      <w:r w:rsidRPr="00D33E43">
        <w:rPr>
          <w:lang w:val="en-AU"/>
        </w:rPr>
        <w:t>Examples of high-scoring responses on pages 12–14.</w:t>
      </w:r>
    </w:p>
    <w:p w14:paraId="42EEA3A7" w14:textId="6114F4EC" w:rsidR="00BB2424" w:rsidRPr="00D33E43" w:rsidRDefault="00BB2424" w:rsidP="00BB2424">
      <w:pPr>
        <w:pStyle w:val="VCAAHeading4"/>
        <w:rPr>
          <w:lang w:val="en-AU"/>
        </w:rPr>
      </w:pPr>
      <w:r w:rsidRPr="00D33E43">
        <w:rPr>
          <w:lang w:val="en-AU"/>
        </w:rPr>
        <w:t>For the activity table</w:t>
      </w:r>
    </w:p>
    <w:p w14:paraId="580928F7" w14:textId="7C04E41D" w:rsidR="00BB2424" w:rsidRPr="00D33E43" w:rsidRDefault="00754A71" w:rsidP="0085353E">
      <w:pPr>
        <w:pStyle w:val="VCAAHeading5"/>
        <w:rPr>
          <w:lang w:val="en-AU"/>
        </w:rPr>
      </w:pPr>
      <w:r w:rsidRPr="00D33E43">
        <w:rPr>
          <w:noProof/>
          <w:lang w:val="en-AU"/>
        </w:rPr>
        <w:drawing>
          <wp:anchor distT="0" distB="0" distL="114300" distR="114300" simplePos="0" relativeHeight="251660288" behindDoc="0" locked="0" layoutInCell="1" allowOverlap="1" wp14:anchorId="46098B76" wp14:editId="732852E9">
            <wp:simplePos x="0" y="0"/>
            <wp:positionH relativeFrom="page">
              <wp:posOffset>3801745</wp:posOffset>
            </wp:positionH>
            <wp:positionV relativeFrom="paragraph">
              <wp:posOffset>389497</wp:posOffset>
            </wp:positionV>
            <wp:extent cx="3075305" cy="1816100"/>
            <wp:effectExtent l="0" t="0" r="0" b="0"/>
            <wp:wrapTopAndBottom/>
            <wp:docPr id="2" name="Picture 2" descr="Diagram&#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Diagram&#10;&#10;Description automatically generated with low confidenc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075305" cy="1816100"/>
                    </a:xfrm>
                    <a:prstGeom prst="rect">
                      <a:avLst/>
                    </a:prstGeom>
                    <a:ln w="3175">
                      <a:noFill/>
                    </a:ln>
                  </pic:spPr>
                </pic:pic>
              </a:graphicData>
            </a:graphic>
            <wp14:sizeRelH relativeFrom="margin">
              <wp14:pctWidth>0</wp14:pctWidth>
            </wp14:sizeRelH>
            <wp14:sizeRelV relativeFrom="margin">
              <wp14:pctHeight>0</wp14:pctHeight>
            </wp14:sizeRelV>
          </wp:anchor>
        </w:drawing>
      </w:r>
      <w:r w:rsidR="0085353E" w:rsidRPr="00D33E43">
        <w:rPr>
          <w:noProof/>
          <w:lang w:val="en-AU"/>
        </w:rPr>
        <w:drawing>
          <wp:anchor distT="0" distB="0" distL="114300" distR="114300" simplePos="0" relativeHeight="251659264" behindDoc="0" locked="0" layoutInCell="1" allowOverlap="1" wp14:anchorId="5B9C13B6" wp14:editId="774A20C7">
            <wp:simplePos x="0" y="0"/>
            <wp:positionH relativeFrom="margin">
              <wp:posOffset>8890</wp:posOffset>
            </wp:positionH>
            <wp:positionV relativeFrom="paragraph">
              <wp:posOffset>391256</wp:posOffset>
            </wp:positionV>
            <wp:extent cx="2995924" cy="1816100"/>
            <wp:effectExtent l="0" t="0" r="0" b="0"/>
            <wp:wrapTopAndBottom/>
            <wp:docPr id="1"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Diagram&#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995924" cy="1816100"/>
                    </a:xfrm>
                    <a:prstGeom prst="rect">
                      <a:avLst/>
                    </a:prstGeom>
                    <a:ln w="3175">
                      <a:noFill/>
                    </a:ln>
                  </pic:spPr>
                </pic:pic>
              </a:graphicData>
            </a:graphic>
            <wp14:sizeRelH relativeFrom="margin">
              <wp14:pctWidth>0</wp14:pctWidth>
            </wp14:sizeRelH>
            <wp14:sizeRelV relativeFrom="margin">
              <wp14:pctHeight>0</wp14:pctHeight>
            </wp14:sizeRelV>
          </wp:anchor>
        </w:drawing>
      </w:r>
      <w:r w:rsidR="00BB2424" w:rsidRPr="00D33E43">
        <w:rPr>
          <w:lang w:val="en-AU"/>
        </w:rPr>
        <w:t>Question 6 – Visualisations</w:t>
      </w:r>
    </w:p>
    <w:p w14:paraId="4BDA615D" w14:textId="7E48F1DD" w:rsidR="0056519E" w:rsidRPr="00D33E43" w:rsidRDefault="00754A71" w:rsidP="0085353E">
      <w:pPr>
        <w:pStyle w:val="VCAAHeading5"/>
        <w:rPr>
          <w:lang w:val="en-AU"/>
        </w:rPr>
      </w:pPr>
      <w:r w:rsidRPr="00D33E43">
        <w:rPr>
          <w:noProof/>
          <w:lang w:val="en-AU"/>
        </w:rPr>
        <w:lastRenderedPageBreak/>
        <w:drawing>
          <wp:anchor distT="0" distB="0" distL="114300" distR="114300" simplePos="0" relativeHeight="251671552" behindDoc="0" locked="0" layoutInCell="1" allowOverlap="1" wp14:anchorId="1926807B" wp14:editId="6CAC2C4D">
            <wp:simplePos x="0" y="0"/>
            <wp:positionH relativeFrom="margin">
              <wp:posOffset>-26035</wp:posOffset>
            </wp:positionH>
            <wp:positionV relativeFrom="paragraph">
              <wp:posOffset>265970</wp:posOffset>
            </wp:positionV>
            <wp:extent cx="3639820" cy="3752215"/>
            <wp:effectExtent l="0" t="0" r="0" b="635"/>
            <wp:wrapTopAndBottom/>
            <wp:docPr id="6" name="Picture 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639820" cy="3752215"/>
                    </a:xfrm>
                    <a:prstGeom prst="rect">
                      <a:avLst/>
                    </a:prstGeom>
                  </pic:spPr>
                </pic:pic>
              </a:graphicData>
            </a:graphic>
            <wp14:sizeRelH relativeFrom="margin">
              <wp14:pctWidth>0</wp14:pctWidth>
            </wp14:sizeRelH>
            <wp14:sizeRelV relativeFrom="margin">
              <wp14:pctHeight>0</wp14:pctHeight>
            </wp14:sizeRelV>
          </wp:anchor>
        </w:drawing>
      </w:r>
      <w:r w:rsidR="00BB2424" w:rsidRPr="00D33E43">
        <w:rPr>
          <w:lang w:val="en-AU"/>
        </w:rPr>
        <w:t>Question 7 – Design option</w:t>
      </w:r>
    </w:p>
    <w:p w14:paraId="76A0D4D6" w14:textId="10D609F7" w:rsidR="00BB2424" w:rsidRPr="00D33E43" w:rsidRDefault="00BB2424" w:rsidP="00BB2424">
      <w:pPr>
        <w:pStyle w:val="VCAAHeading4"/>
        <w:rPr>
          <w:lang w:val="en-AU"/>
        </w:rPr>
      </w:pPr>
      <w:r w:rsidRPr="00D33E43">
        <w:rPr>
          <w:lang w:val="en-AU"/>
        </w:rPr>
        <w:t>For the outdoor play tools</w:t>
      </w:r>
    </w:p>
    <w:p w14:paraId="02E0AAAA" w14:textId="029DE35C" w:rsidR="00BB2424" w:rsidRPr="00D33E43" w:rsidRDefault="0085353E" w:rsidP="0085353E">
      <w:pPr>
        <w:pStyle w:val="VCAAHeading5"/>
        <w:rPr>
          <w:lang w:val="en-AU"/>
        </w:rPr>
      </w:pPr>
      <w:r w:rsidRPr="00D33E43">
        <w:rPr>
          <w:noProof/>
          <w:lang w:val="en-AU"/>
        </w:rPr>
        <w:drawing>
          <wp:anchor distT="0" distB="0" distL="114300" distR="114300" simplePos="0" relativeHeight="251664384" behindDoc="0" locked="0" layoutInCell="1" allowOverlap="1" wp14:anchorId="23925DCA" wp14:editId="51D41883">
            <wp:simplePos x="0" y="0"/>
            <wp:positionH relativeFrom="column">
              <wp:posOffset>2890259</wp:posOffset>
            </wp:positionH>
            <wp:positionV relativeFrom="paragraph">
              <wp:posOffset>406455</wp:posOffset>
            </wp:positionV>
            <wp:extent cx="3194050" cy="1841447"/>
            <wp:effectExtent l="0" t="0" r="6350" b="6985"/>
            <wp:wrapTopAndBottom/>
            <wp:docPr id="7" name="Picture 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Diagram&#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194050" cy="1841447"/>
                    </a:xfrm>
                    <a:prstGeom prst="rect">
                      <a:avLst/>
                    </a:prstGeom>
                    <a:ln w="3175">
                      <a:noFill/>
                    </a:ln>
                  </pic:spPr>
                </pic:pic>
              </a:graphicData>
            </a:graphic>
            <wp14:sizeRelH relativeFrom="margin">
              <wp14:pctWidth>0</wp14:pctWidth>
            </wp14:sizeRelH>
            <wp14:sizeRelV relativeFrom="margin">
              <wp14:pctHeight>0</wp14:pctHeight>
            </wp14:sizeRelV>
          </wp:anchor>
        </w:drawing>
      </w:r>
      <w:r w:rsidRPr="00D33E43">
        <w:rPr>
          <w:noProof/>
          <w:lang w:val="en-AU"/>
        </w:rPr>
        <w:drawing>
          <wp:anchor distT="0" distB="0" distL="114300" distR="114300" simplePos="0" relativeHeight="251663360" behindDoc="0" locked="0" layoutInCell="1" allowOverlap="1" wp14:anchorId="3E063DF4" wp14:editId="25AC62BA">
            <wp:simplePos x="0" y="0"/>
            <wp:positionH relativeFrom="margin">
              <wp:posOffset>13970</wp:posOffset>
            </wp:positionH>
            <wp:positionV relativeFrom="paragraph">
              <wp:posOffset>404495</wp:posOffset>
            </wp:positionV>
            <wp:extent cx="2835275" cy="1840865"/>
            <wp:effectExtent l="0" t="0" r="3175" b="6985"/>
            <wp:wrapTopAndBottom/>
            <wp:docPr id="17" name="Picture 17"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Diagram, engineering drawing&#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835275" cy="1840865"/>
                    </a:xfrm>
                    <a:prstGeom prst="rect">
                      <a:avLst/>
                    </a:prstGeom>
                    <a:ln w="3175">
                      <a:noFill/>
                    </a:ln>
                  </pic:spPr>
                </pic:pic>
              </a:graphicData>
            </a:graphic>
            <wp14:sizeRelH relativeFrom="margin">
              <wp14:pctWidth>0</wp14:pctWidth>
            </wp14:sizeRelH>
            <wp14:sizeRelV relativeFrom="margin">
              <wp14:pctHeight>0</wp14:pctHeight>
            </wp14:sizeRelV>
          </wp:anchor>
        </w:drawing>
      </w:r>
      <w:r w:rsidR="00BB2424" w:rsidRPr="00D33E43">
        <w:rPr>
          <w:lang w:val="en-AU"/>
        </w:rPr>
        <w:t>Question 6 – Visualisations</w:t>
      </w:r>
    </w:p>
    <w:p w14:paraId="30A07C82" w14:textId="688BFD7B" w:rsidR="00DE44E8" w:rsidRPr="00D33E43" w:rsidRDefault="00754A71" w:rsidP="00754A71">
      <w:pPr>
        <w:pStyle w:val="VCAAHeading5"/>
        <w:rPr>
          <w:lang w:val="en-AU"/>
        </w:rPr>
      </w:pPr>
      <w:r w:rsidRPr="00D33E43">
        <w:rPr>
          <w:noProof/>
          <w:lang w:val="en-AU"/>
        </w:rPr>
        <w:lastRenderedPageBreak/>
        <w:drawing>
          <wp:anchor distT="0" distB="0" distL="114300" distR="114300" simplePos="0" relativeHeight="251665408" behindDoc="0" locked="0" layoutInCell="1" allowOverlap="1" wp14:anchorId="3A676402" wp14:editId="76E69F6D">
            <wp:simplePos x="0" y="0"/>
            <wp:positionH relativeFrom="margin">
              <wp:posOffset>-29174</wp:posOffset>
            </wp:positionH>
            <wp:positionV relativeFrom="paragraph">
              <wp:posOffset>348369</wp:posOffset>
            </wp:positionV>
            <wp:extent cx="4469765" cy="4720590"/>
            <wp:effectExtent l="0" t="0" r="6985" b="3810"/>
            <wp:wrapTopAndBottom/>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469765" cy="4720590"/>
                    </a:xfrm>
                    <a:prstGeom prst="rect">
                      <a:avLst/>
                    </a:prstGeom>
                  </pic:spPr>
                </pic:pic>
              </a:graphicData>
            </a:graphic>
            <wp14:sizeRelH relativeFrom="margin">
              <wp14:pctWidth>0</wp14:pctWidth>
            </wp14:sizeRelH>
            <wp14:sizeRelV relativeFrom="margin">
              <wp14:pctHeight>0</wp14:pctHeight>
            </wp14:sizeRelV>
          </wp:anchor>
        </w:drawing>
      </w:r>
      <w:r w:rsidR="00BB2424" w:rsidRPr="00D33E43">
        <w:rPr>
          <w:lang w:val="en-AU"/>
        </w:rPr>
        <w:t>Question 7 – Design option</w:t>
      </w:r>
    </w:p>
    <w:p w14:paraId="426EE699" w14:textId="115E450F" w:rsidR="00BB2424" w:rsidRPr="00D33E43" w:rsidRDefault="00BB2424" w:rsidP="00DE44E8">
      <w:pPr>
        <w:pStyle w:val="VCAAHeading4"/>
        <w:rPr>
          <w:lang w:val="en-AU"/>
        </w:rPr>
      </w:pPr>
      <w:r w:rsidRPr="00D33E43">
        <w:rPr>
          <w:lang w:val="en-AU"/>
        </w:rPr>
        <w:t>For the play mat</w:t>
      </w:r>
    </w:p>
    <w:p w14:paraId="7CE44AD6" w14:textId="65412E64" w:rsidR="00DE44E8" w:rsidRPr="00D33E43" w:rsidRDefault="00BB2424" w:rsidP="00DE44E8">
      <w:pPr>
        <w:pStyle w:val="VCAAHeading5"/>
        <w:rPr>
          <w:lang w:val="en-AU"/>
        </w:rPr>
      </w:pPr>
      <w:r w:rsidRPr="00D33E43">
        <w:rPr>
          <w:lang w:val="en-AU"/>
        </w:rPr>
        <w:t>Question 6 – Visualisations</w:t>
      </w:r>
    </w:p>
    <w:p w14:paraId="24230E4B" w14:textId="0F4D11A8" w:rsidR="00BB2424" w:rsidRPr="00D33E43" w:rsidRDefault="00DE44E8" w:rsidP="00DE44E8">
      <w:pPr>
        <w:pStyle w:val="VCAAbody"/>
        <w:rPr>
          <w:lang w:val="en-AU"/>
        </w:rPr>
      </w:pPr>
      <w:r w:rsidRPr="00D33E43">
        <w:rPr>
          <w:noProof/>
          <w:lang w:val="en-AU"/>
        </w:rPr>
        <w:drawing>
          <wp:anchor distT="0" distB="0" distL="114300" distR="114300" simplePos="0" relativeHeight="251667456" behindDoc="0" locked="0" layoutInCell="1" allowOverlap="1" wp14:anchorId="7ECECD9B" wp14:editId="1650934E">
            <wp:simplePos x="0" y="0"/>
            <wp:positionH relativeFrom="margin">
              <wp:posOffset>8890</wp:posOffset>
            </wp:positionH>
            <wp:positionV relativeFrom="paragraph">
              <wp:posOffset>19491</wp:posOffset>
            </wp:positionV>
            <wp:extent cx="2779395" cy="1840230"/>
            <wp:effectExtent l="0" t="0" r="1905" b="7620"/>
            <wp:wrapTopAndBottom/>
            <wp:docPr id="20" name="Picture 2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Diagram&#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779395" cy="1840230"/>
                    </a:xfrm>
                    <a:prstGeom prst="rect">
                      <a:avLst/>
                    </a:prstGeom>
                    <a:ln w="3175">
                      <a:noFill/>
                    </a:ln>
                  </pic:spPr>
                </pic:pic>
              </a:graphicData>
            </a:graphic>
            <wp14:sizeRelH relativeFrom="margin">
              <wp14:pctWidth>0</wp14:pctWidth>
            </wp14:sizeRelH>
            <wp14:sizeRelV relativeFrom="margin">
              <wp14:pctHeight>0</wp14:pctHeight>
            </wp14:sizeRelV>
          </wp:anchor>
        </w:drawing>
      </w:r>
      <w:r w:rsidRPr="00D33E43">
        <w:rPr>
          <w:noProof/>
          <w:lang w:val="en-AU" w:eastAsia="en-AU"/>
        </w:rPr>
        <w:drawing>
          <wp:anchor distT="0" distB="0" distL="114300" distR="114300" simplePos="0" relativeHeight="251668480" behindDoc="0" locked="0" layoutInCell="1" allowOverlap="1" wp14:anchorId="79D503C7" wp14:editId="60E69FCB">
            <wp:simplePos x="0" y="0"/>
            <wp:positionH relativeFrom="margin">
              <wp:posOffset>2905797</wp:posOffset>
            </wp:positionH>
            <wp:positionV relativeFrom="paragraph">
              <wp:posOffset>14264</wp:posOffset>
            </wp:positionV>
            <wp:extent cx="3206750" cy="1840432"/>
            <wp:effectExtent l="0" t="0" r="0" b="7620"/>
            <wp:wrapTopAndBottom/>
            <wp:docPr id="19" name="Picture 19"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Text, letter&#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206750" cy="1840432"/>
                    </a:xfrm>
                    <a:prstGeom prst="rect">
                      <a:avLst/>
                    </a:prstGeom>
                    <a:ln w="3175">
                      <a:noFill/>
                    </a:ln>
                  </pic:spPr>
                </pic:pic>
              </a:graphicData>
            </a:graphic>
            <wp14:sizeRelH relativeFrom="margin">
              <wp14:pctWidth>0</wp14:pctWidth>
            </wp14:sizeRelH>
            <wp14:sizeRelV relativeFrom="margin">
              <wp14:pctHeight>0</wp14:pctHeight>
            </wp14:sizeRelV>
          </wp:anchor>
        </w:drawing>
      </w:r>
    </w:p>
    <w:p w14:paraId="21572BDD" w14:textId="5C824219" w:rsidR="0056519E" w:rsidRPr="00D33E43" w:rsidRDefault="00DE44E8" w:rsidP="00DE44E8">
      <w:pPr>
        <w:pStyle w:val="VCAAHeading5"/>
        <w:rPr>
          <w:lang w:val="en-AU"/>
        </w:rPr>
      </w:pPr>
      <w:r w:rsidRPr="00D33E43">
        <w:rPr>
          <w:noProof/>
          <w:lang w:val="en-AU"/>
        </w:rPr>
        <w:lastRenderedPageBreak/>
        <w:drawing>
          <wp:anchor distT="0" distB="0" distL="114300" distR="114300" simplePos="0" relativeHeight="251669504" behindDoc="0" locked="0" layoutInCell="1" allowOverlap="1" wp14:anchorId="06E88DFF" wp14:editId="43425B73">
            <wp:simplePos x="0" y="0"/>
            <wp:positionH relativeFrom="margin">
              <wp:posOffset>2540</wp:posOffset>
            </wp:positionH>
            <wp:positionV relativeFrom="paragraph">
              <wp:posOffset>466976</wp:posOffset>
            </wp:positionV>
            <wp:extent cx="4889500" cy="5124450"/>
            <wp:effectExtent l="0" t="0" r="6350" b="0"/>
            <wp:wrapTopAndBottom/>
            <wp:docPr id="21" name="Picture 2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iagram&#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889500" cy="5124450"/>
                    </a:xfrm>
                    <a:prstGeom prst="rect">
                      <a:avLst/>
                    </a:prstGeom>
                  </pic:spPr>
                </pic:pic>
              </a:graphicData>
            </a:graphic>
            <wp14:sizeRelH relativeFrom="margin">
              <wp14:pctWidth>0</wp14:pctWidth>
            </wp14:sizeRelH>
            <wp14:sizeRelV relativeFrom="margin">
              <wp14:pctHeight>0</wp14:pctHeight>
            </wp14:sizeRelV>
          </wp:anchor>
        </w:drawing>
      </w:r>
      <w:r w:rsidR="00BB2424" w:rsidRPr="00D33E43">
        <w:rPr>
          <w:lang w:val="en-AU"/>
        </w:rPr>
        <w:t>Question 7 – Design option</w:t>
      </w:r>
    </w:p>
    <w:p w14:paraId="2716791F" w14:textId="3802BFBB" w:rsidR="00BB2424" w:rsidRPr="00D33E43" w:rsidRDefault="00BB2424" w:rsidP="00BB2424">
      <w:pPr>
        <w:pStyle w:val="VCAAHeading3"/>
        <w:rPr>
          <w:lang w:val="en-AU"/>
        </w:rPr>
      </w:pPr>
      <w:r w:rsidRPr="00D33E43">
        <w:rPr>
          <w:lang w:val="en-AU"/>
        </w:rPr>
        <w:t>Question 8a.</w:t>
      </w:r>
    </w:p>
    <w:tbl>
      <w:tblPr>
        <w:tblStyle w:val="VCAATableClosed"/>
        <w:tblW w:w="5621" w:type="dxa"/>
        <w:tblLook w:val="01E0" w:firstRow="1" w:lastRow="1" w:firstColumn="1" w:lastColumn="1" w:noHBand="0" w:noVBand="0"/>
      </w:tblPr>
      <w:tblGrid>
        <w:gridCol w:w="908"/>
        <w:gridCol w:w="907"/>
        <w:gridCol w:w="907"/>
        <w:gridCol w:w="907"/>
        <w:gridCol w:w="909"/>
        <w:gridCol w:w="1083"/>
      </w:tblGrid>
      <w:tr w:rsidR="00BB2424" w:rsidRPr="00D33E43" w14:paraId="1CBA38F8" w14:textId="77777777" w:rsidTr="00BB2424">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Borders>
              <w:right w:val="single" w:sz="4" w:space="0" w:color="FFFFFF"/>
            </w:tcBorders>
          </w:tcPr>
          <w:p w14:paraId="243161D2" w14:textId="77777777" w:rsidR="00BB2424" w:rsidRPr="00D33E43" w:rsidRDefault="00BB2424" w:rsidP="00BB2424">
            <w:pPr>
              <w:pStyle w:val="VCAAtablecondensed"/>
              <w:rPr>
                <w:lang w:val="en-AU"/>
              </w:rPr>
            </w:pPr>
            <w:r w:rsidRPr="00D33E43">
              <w:rPr>
                <w:lang w:val="en-AU"/>
              </w:rPr>
              <w:t>Marks</w:t>
            </w:r>
          </w:p>
        </w:tc>
        <w:tc>
          <w:tcPr>
            <w:tcW w:w="907" w:type="dxa"/>
            <w:tcBorders>
              <w:left w:val="single" w:sz="4" w:space="0" w:color="FFFFFF"/>
              <w:right w:val="single" w:sz="4" w:space="0" w:color="FFFFFF"/>
            </w:tcBorders>
          </w:tcPr>
          <w:p w14:paraId="15827AAD" w14:textId="77777777" w:rsidR="00BB2424" w:rsidRPr="00D33E43" w:rsidRDefault="00BB2424" w:rsidP="00BB2424">
            <w:pPr>
              <w:pStyle w:val="VCAAtablecondensed"/>
              <w:rPr>
                <w:lang w:val="en-AU"/>
              </w:rPr>
            </w:pPr>
            <w:r w:rsidRPr="00D33E43">
              <w:rPr>
                <w:lang w:val="en-AU"/>
              </w:rPr>
              <w:t>0</w:t>
            </w:r>
          </w:p>
        </w:tc>
        <w:tc>
          <w:tcPr>
            <w:tcW w:w="907" w:type="dxa"/>
            <w:tcBorders>
              <w:left w:val="single" w:sz="4" w:space="0" w:color="FFFFFF"/>
              <w:right w:val="single" w:sz="4" w:space="0" w:color="FFFFFF"/>
            </w:tcBorders>
          </w:tcPr>
          <w:p w14:paraId="49A8F9F7" w14:textId="77777777" w:rsidR="00BB2424" w:rsidRPr="00D33E43" w:rsidRDefault="00BB2424" w:rsidP="00BB2424">
            <w:pPr>
              <w:pStyle w:val="VCAAtablecondensed"/>
              <w:rPr>
                <w:lang w:val="en-AU"/>
              </w:rPr>
            </w:pPr>
            <w:r w:rsidRPr="00D33E43">
              <w:rPr>
                <w:lang w:val="en-AU"/>
              </w:rPr>
              <w:t>1</w:t>
            </w:r>
          </w:p>
        </w:tc>
        <w:tc>
          <w:tcPr>
            <w:tcW w:w="907" w:type="dxa"/>
            <w:tcBorders>
              <w:left w:val="single" w:sz="4" w:space="0" w:color="FFFFFF"/>
              <w:right w:val="single" w:sz="4" w:space="0" w:color="FFFFFF"/>
            </w:tcBorders>
          </w:tcPr>
          <w:p w14:paraId="728A5EA1" w14:textId="77777777" w:rsidR="00BB2424" w:rsidRPr="00D33E43" w:rsidRDefault="00BB2424" w:rsidP="00BB2424">
            <w:pPr>
              <w:pStyle w:val="VCAAtablecondensed"/>
              <w:rPr>
                <w:lang w:val="en-AU"/>
              </w:rPr>
            </w:pPr>
            <w:r w:rsidRPr="00D33E43">
              <w:rPr>
                <w:lang w:val="en-AU"/>
              </w:rPr>
              <w:t>2</w:t>
            </w:r>
          </w:p>
        </w:tc>
        <w:tc>
          <w:tcPr>
            <w:tcW w:w="909" w:type="dxa"/>
            <w:tcBorders>
              <w:left w:val="single" w:sz="4" w:space="0" w:color="FFFFFF"/>
              <w:right w:val="single" w:sz="4" w:space="0" w:color="FFFFFF"/>
            </w:tcBorders>
          </w:tcPr>
          <w:p w14:paraId="415D47E4" w14:textId="77777777" w:rsidR="00BB2424" w:rsidRPr="00D33E43" w:rsidRDefault="00BB2424" w:rsidP="00BB2424">
            <w:pPr>
              <w:pStyle w:val="VCAAtablecondensed"/>
              <w:rPr>
                <w:lang w:val="en-AU"/>
              </w:rPr>
            </w:pPr>
            <w:r w:rsidRPr="00D33E43">
              <w:rPr>
                <w:lang w:val="en-AU"/>
              </w:rPr>
              <w:t>3</w:t>
            </w:r>
          </w:p>
        </w:tc>
        <w:tc>
          <w:tcPr>
            <w:tcW w:w="1083" w:type="dxa"/>
            <w:tcBorders>
              <w:left w:val="single" w:sz="4" w:space="0" w:color="FFFFFF"/>
            </w:tcBorders>
          </w:tcPr>
          <w:p w14:paraId="329BC3FB" w14:textId="77777777" w:rsidR="00BB2424" w:rsidRPr="00D33E43" w:rsidRDefault="00BB2424" w:rsidP="00BB2424">
            <w:pPr>
              <w:pStyle w:val="VCAAtablecondensed"/>
              <w:rPr>
                <w:lang w:val="en-AU"/>
              </w:rPr>
            </w:pPr>
            <w:r w:rsidRPr="00D33E43">
              <w:rPr>
                <w:lang w:val="en-AU"/>
              </w:rPr>
              <w:t>Average</w:t>
            </w:r>
          </w:p>
        </w:tc>
      </w:tr>
      <w:tr w:rsidR="00BB2424" w:rsidRPr="00D33E43" w14:paraId="24A4724A" w14:textId="77777777" w:rsidTr="00BB2424">
        <w:trPr>
          <w:trHeight w:hRule="exact" w:val="397"/>
        </w:trPr>
        <w:tc>
          <w:tcPr>
            <w:tcW w:w="907" w:type="dxa"/>
          </w:tcPr>
          <w:p w14:paraId="2F285232" w14:textId="77777777" w:rsidR="00BB2424" w:rsidRPr="00D33E43" w:rsidRDefault="00BB2424" w:rsidP="00BB2424">
            <w:pPr>
              <w:pStyle w:val="VCAAtablecondensed"/>
              <w:rPr>
                <w:lang w:val="en-AU"/>
              </w:rPr>
            </w:pPr>
            <w:r w:rsidRPr="00D33E43">
              <w:rPr>
                <w:lang w:val="en-AU"/>
              </w:rPr>
              <w:t>%</w:t>
            </w:r>
          </w:p>
        </w:tc>
        <w:tc>
          <w:tcPr>
            <w:tcW w:w="907" w:type="dxa"/>
          </w:tcPr>
          <w:p w14:paraId="38E6024F" w14:textId="77777777" w:rsidR="00BB2424" w:rsidRPr="00D33E43" w:rsidRDefault="00BB2424" w:rsidP="00BB2424">
            <w:pPr>
              <w:pStyle w:val="VCAAtablecondensed"/>
              <w:rPr>
                <w:lang w:val="en-AU"/>
              </w:rPr>
            </w:pPr>
            <w:r w:rsidRPr="00D33E43">
              <w:rPr>
                <w:lang w:val="en-AU"/>
              </w:rPr>
              <w:t>18</w:t>
            </w:r>
          </w:p>
        </w:tc>
        <w:tc>
          <w:tcPr>
            <w:tcW w:w="907" w:type="dxa"/>
          </w:tcPr>
          <w:p w14:paraId="6AF368BD" w14:textId="77777777" w:rsidR="00BB2424" w:rsidRPr="00D33E43" w:rsidRDefault="00BB2424" w:rsidP="00BB2424">
            <w:pPr>
              <w:pStyle w:val="VCAAtablecondensed"/>
              <w:rPr>
                <w:lang w:val="en-AU"/>
              </w:rPr>
            </w:pPr>
            <w:r w:rsidRPr="00D33E43">
              <w:rPr>
                <w:lang w:val="en-AU"/>
              </w:rPr>
              <w:t>17</w:t>
            </w:r>
          </w:p>
        </w:tc>
        <w:tc>
          <w:tcPr>
            <w:tcW w:w="907" w:type="dxa"/>
          </w:tcPr>
          <w:p w14:paraId="170604E9" w14:textId="77777777" w:rsidR="00BB2424" w:rsidRPr="00D33E43" w:rsidRDefault="00BB2424" w:rsidP="00BB2424">
            <w:pPr>
              <w:pStyle w:val="VCAAtablecondensed"/>
              <w:rPr>
                <w:lang w:val="en-AU"/>
              </w:rPr>
            </w:pPr>
            <w:r w:rsidRPr="00D33E43">
              <w:rPr>
                <w:lang w:val="en-AU"/>
              </w:rPr>
              <w:t>36</w:t>
            </w:r>
          </w:p>
        </w:tc>
        <w:tc>
          <w:tcPr>
            <w:tcW w:w="909" w:type="dxa"/>
          </w:tcPr>
          <w:p w14:paraId="5CF727FF" w14:textId="77777777" w:rsidR="00BB2424" w:rsidRPr="00D33E43" w:rsidRDefault="00BB2424" w:rsidP="00BB2424">
            <w:pPr>
              <w:pStyle w:val="VCAAtablecondensed"/>
              <w:rPr>
                <w:lang w:val="en-AU"/>
              </w:rPr>
            </w:pPr>
            <w:r w:rsidRPr="00D33E43">
              <w:rPr>
                <w:lang w:val="en-AU"/>
              </w:rPr>
              <w:t>29</w:t>
            </w:r>
          </w:p>
        </w:tc>
        <w:tc>
          <w:tcPr>
            <w:tcW w:w="1083" w:type="dxa"/>
          </w:tcPr>
          <w:p w14:paraId="10C65B2C" w14:textId="77777777" w:rsidR="00BB2424" w:rsidRPr="00D33E43" w:rsidRDefault="00BB2424" w:rsidP="00BB2424">
            <w:pPr>
              <w:pStyle w:val="VCAAtablecondensed"/>
              <w:rPr>
                <w:lang w:val="en-AU"/>
              </w:rPr>
            </w:pPr>
            <w:r w:rsidRPr="00D33E43">
              <w:rPr>
                <w:lang w:val="en-AU"/>
              </w:rPr>
              <w:t>1.8</w:t>
            </w:r>
          </w:p>
        </w:tc>
      </w:tr>
    </w:tbl>
    <w:p w14:paraId="53C1496A" w14:textId="2EA66E37" w:rsidR="00BB2424" w:rsidRPr="00D33E43" w:rsidRDefault="00BB2424" w:rsidP="00BB2424">
      <w:pPr>
        <w:pStyle w:val="VCAAbody"/>
        <w:rPr>
          <w:lang w:val="en-AU"/>
        </w:rPr>
      </w:pPr>
      <w:r w:rsidRPr="00D33E43">
        <w:rPr>
          <w:lang w:val="en-AU"/>
        </w:rPr>
        <w:t xml:space="preserve">Many students were able to discuss a safety issue </w:t>
      </w:r>
      <w:r w:rsidR="00E6770F">
        <w:rPr>
          <w:lang w:val="en-AU"/>
        </w:rPr>
        <w:t>for</w:t>
      </w:r>
      <w:r w:rsidRPr="00D33E43">
        <w:rPr>
          <w:lang w:val="en-AU"/>
        </w:rPr>
        <w:t xml:space="preserve"> their product; however, the majority did not make it clear how it would apply to the design, instead giving a solution to the construction of the product or a modification to the finished product. A small number gave instructions to the users, which was not related to the question.</w:t>
      </w:r>
    </w:p>
    <w:p w14:paraId="392A3AC1" w14:textId="77777777" w:rsidR="00BB2424" w:rsidRPr="00D33E43" w:rsidRDefault="00BB2424" w:rsidP="00BB2424">
      <w:pPr>
        <w:pStyle w:val="VCAAbody"/>
        <w:rPr>
          <w:lang w:val="en-AU"/>
        </w:rPr>
      </w:pPr>
      <w:r w:rsidRPr="00D33E43">
        <w:rPr>
          <w:lang w:val="en-AU"/>
        </w:rPr>
        <w:t>The following are examples of high-scoring responses.</w:t>
      </w:r>
    </w:p>
    <w:p w14:paraId="241CD063" w14:textId="77777777" w:rsidR="00BB2424" w:rsidRPr="00D33E43" w:rsidRDefault="00BB2424" w:rsidP="00DE44E8">
      <w:pPr>
        <w:pStyle w:val="VCAAbullet"/>
        <w:rPr>
          <w:rStyle w:val="VCAAitalic"/>
          <w:lang w:val="en-AU"/>
        </w:rPr>
      </w:pPr>
      <w:r w:rsidRPr="00D33E43">
        <w:rPr>
          <w:rStyle w:val="VCAAitalic"/>
          <w:lang w:val="en-AU"/>
        </w:rPr>
        <w:t>The texture of the plywood is a safety issue as it could cause splinters, could be addressed in design by changing material or allocating time to smoothly sand product within production, and try different materials sanded.</w:t>
      </w:r>
    </w:p>
    <w:p w14:paraId="00732A61" w14:textId="77777777" w:rsidR="00BB2424" w:rsidRPr="00D33E43" w:rsidRDefault="00BB2424" w:rsidP="00DE44E8">
      <w:pPr>
        <w:pStyle w:val="VCAAbullet"/>
        <w:rPr>
          <w:rStyle w:val="VCAAitalic"/>
          <w:lang w:val="en-AU"/>
        </w:rPr>
      </w:pPr>
      <w:r w:rsidRPr="00D33E43">
        <w:rPr>
          <w:rStyle w:val="VCAAitalic"/>
          <w:lang w:val="en-AU"/>
        </w:rPr>
        <w:t xml:space="preserve">One safety issue is the plastic being toxic, this could be addressed by designing the product with non-toxic plastic so that if kids chew on </w:t>
      </w:r>
      <w:proofErr w:type="gramStart"/>
      <w:r w:rsidRPr="00D33E43">
        <w:rPr>
          <w:rStyle w:val="VCAAitalic"/>
          <w:lang w:val="en-AU"/>
        </w:rPr>
        <w:t>it</w:t>
      </w:r>
      <w:proofErr w:type="gramEnd"/>
      <w:r w:rsidRPr="00D33E43">
        <w:rPr>
          <w:rStyle w:val="VCAAitalic"/>
          <w:lang w:val="en-AU"/>
        </w:rPr>
        <w:t xml:space="preserve"> they won't get sick.</w:t>
      </w:r>
    </w:p>
    <w:p w14:paraId="5D2D787E" w14:textId="77777777" w:rsidR="00BB2424" w:rsidRPr="00D33E43" w:rsidRDefault="00BB2424" w:rsidP="00DE44E8">
      <w:pPr>
        <w:pStyle w:val="VCAAbullet"/>
        <w:rPr>
          <w:rStyle w:val="VCAAitalic"/>
          <w:lang w:val="en-AU"/>
        </w:rPr>
      </w:pPr>
      <w:r w:rsidRPr="00D33E43">
        <w:rPr>
          <w:rStyle w:val="VCAAitalic"/>
          <w:lang w:val="en-AU"/>
        </w:rPr>
        <w:t>A possible safety issue with the product is the stability of the table. The table can be designed to hold a large amount of weight to stop it from collapsing.</w:t>
      </w:r>
    </w:p>
    <w:p w14:paraId="34746EE3" w14:textId="77777777" w:rsidR="00BB2424" w:rsidRPr="00D33E43" w:rsidRDefault="00BB2424" w:rsidP="00BB2424">
      <w:pPr>
        <w:pStyle w:val="VCAAHeading3"/>
        <w:rPr>
          <w:lang w:val="en-AU"/>
        </w:rPr>
      </w:pPr>
      <w:r w:rsidRPr="00D33E43">
        <w:rPr>
          <w:lang w:val="en-AU"/>
        </w:rPr>
        <w:lastRenderedPageBreak/>
        <w:t>Question 8b.</w:t>
      </w:r>
    </w:p>
    <w:tbl>
      <w:tblPr>
        <w:tblStyle w:val="VCAATableClosed"/>
        <w:tblW w:w="5621" w:type="dxa"/>
        <w:tblLook w:val="01E0" w:firstRow="1" w:lastRow="1" w:firstColumn="1" w:lastColumn="1" w:noHBand="0" w:noVBand="0"/>
      </w:tblPr>
      <w:tblGrid>
        <w:gridCol w:w="908"/>
        <w:gridCol w:w="907"/>
        <w:gridCol w:w="907"/>
        <w:gridCol w:w="907"/>
        <w:gridCol w:w="909"/>
        <w:gridCol w:w="1083"/>
      </w:tblGrid>
      <w:tr w:rsidR="00BB2424" w:rsidRPr="00D33E43" w14:paraId="57BAE2AA" w14:textId="77777777" w:rsidTr="00BB2424">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Borders>
              <w:right w:val="single" w:sz="4" w:space="0" w:color="FFFFFF"/>
            </w:tcBorders>
          </w:tcPr>
          <w:p w14:paraId="71CEDC18" w14:textId="77777777" w:rsidR="00BB2424" w:rsidRPr="00D33E43" w:rsidRDefault="00BB2424" w:rsidP="00BB2424">
            <w:pPr>
              <w:pStyle w:val="VCAAtablecondensed"/>
              <w:rPr>
                <w:lang w:val="en-AU"/>
              </w:rPr>
            </w:pPr>
            <w:r w:rsidRPr="00D33E43">
              <w:rPr>
                <w:lang w:val="en-AU"/>
              </w:rPr>
              <w:t>Marks</w:t>
            </w:r>
          </w:p>
        </w:tc>
        <w:tc>
          <w:tcPr>
            <w:tcW w:w="907" w:type="dxa"/>
            <w:tcBorders>
              <w:left w:val="single" w:sz="4" w:space="0" w:color="FFFFFF"/>
              <w:right w:val="single" w:sz="4" w:space="0" w:color="FFFFFF"/>
            </w:tcBorders>
          </w:tcPr>
          <w:p w14:paraId="27DE788F" w14:textId="77777777" w:rsidR="00BB2424" w:rsidRPr="00D33E43" w:rsidRDefault="00BB2424" w:rsidP="00BB2424">
            <w:pPr>
              <w:pStyle w:val="VCAAtablecondensed"/>
              <w:rPr>
                <w:lang w:val="en-AU"/>
              </w:rPr>
            </w:pPr>
            <w:r w:rsidRPr="00D33E43">
              <w:rPr>
                <w:lang w:val="en-AU"/>
              </w:rPr>
              <w:t>0</w:t>
            </w:r>
          </w:p>
        </w:tc>
        <w:tc>
          <w:tcPr>
            <w:tcW w:w="907" w:type="dxa"/>
            <w:tcBorders>
              <w:left w:val="single" w:sz="4" w:space="0" w:color="FFFFFF"/>
              <w:right w:val="single" w:sz="4" w:space="0" w:color="FFFFFF"/>
            </w:tcBorders>
          </w:tcPr>
          <w:p w14:paraId="1CC3D8E6" w14:textId="77777777" w:rsidR="00BB2424" w:rsidRPr="00D33E43" w:rsidRDefault="00BB2424" w:rsidP="00BB2424">
            <w:pPr>
              <w:pStyle w:val="VCAAtablecondensed"/>
              <w:rPr>
                <w:lang w:val="en-AU"/>
              </w:rPr>
            </w:pPr>
            <w:r w:rsidRPr="00D33E43">
              <w:rPr>
                <w:lang w:val="en-AU"/>
              </w:rPr>
              <w:t>1</w:t>
            </w:r>
          </w:p>
        </w:tc>
        <w:tc>
          <w:tcPr>
            <w:tcW w:w="907" w:type="dxa"/>
            <w:tcBorders>
              <w:left w:val="single" w:sz="4" w:space="0" w:color="FFFFFF"/>
              <w:right w:val="single" w:sz="4" w:space="0" w:color="FFFFFF"/>
            </w:tcBorders>
          </w:tcPr>
          <w:p w14:paraId="2064A5F4" w14:textId="77777777" w:rsidR="00BB2424" w:rsidRPr="00D33E43" w:rsidRDefault="00BB2424" w:rsidP="00BB2424">
            <w:pPr>
              <w:pStyle w:val="VCAAtablecondensed"/>
              <w:rPr>
                <w:lang w:val="en-AU"/>
              </w:rPr>
            </w:pPr>
            <w:r w:rsidRPr="00D33E43">
              <w:rPr>
                <w:lang w:val="en-AU"/>
              </w:rPr>
              <w:t>2</w:t>
            </w:r>
          </w:p>
        </w:tc>
        <w:tc>
          <w:tcPr>
            <w:tcW w:w="909" w:type="dxa"/>
            <w:tcBorders>
              <w:left w:val="single" w:sz="4" w:space="0" w:color="FFFFFF"/>
              <w:right w:val="single" w:sz="4" w:space="0" w:color="FFFFFF"/>
            </w:tcBorders>
          </w:tcPr>
          <w:p w14:paraId="503F5689" w14:textId="77777777" w:rsidR="00BB2424" w:rsidRPr="00D33E43" w:rsidRDefault="00BB2424" w:rsidP="00BB2424">
            <w:pPr>
              <w:pStyle w:val="VCAAtablecondensed"/>
              <w:rPr>
                <w:lang w:val="en-AU"/>
              </w:rPr>
            </w:pPr>
            <w:r w:rsidRPr="00D33E43">
              <w:rPr>
                <w:lang w:val="en-AU"/>
              </w:rPr>
              <w:t>3</w:t>
            </w:r>
          </w:p>
        </w:tc>
        <w:tc>
          <w:tcPr>
            <w:tcW w:w="1083" w:type="dxa"/>
            <w:tcBorders>
              <w:left w:val="single" w:sz="4" w:space="0" w:color="FFFFFF"/>
            </w:tcBorders>
          </w:tcPr>
          <w:p w14:paraId="28E797E5" w14:textId="77777777" w:rsidR="00BB2424" w:rsidRPr="00D33E43" w:rsidRDefault="00BB2424" w:rsidP="00BB2424">
            <w:pPr>
              <w:pStyle w:val="VCAAtablecondensed"/>
              <w:rPr>
                <w:lang w:val="en-AU"/>
              </w:rPr>
            </w:pPr>
            <w:r w:rsidRPr="00D33E43">
              <w:rPr>
                <w:lang w:val="en-AU"/>
              </w:rPr>
              <w:t>Average</w:t>
            </w:r>
          </w:p>
        </w:tc>
      </w:tr>
      <w:tr w:rsidR="00BB2424" w:rsidRPr="00D33E43" w14:paraId="1883BA40" w14:textId="77777777" w:rsidTr="00BB2424">
        <w:trPr>
          <w:trHeight w:hRule="exact" w:val="397"/>
        </w:trPr>
        <w:tc>
          <w:tcPr>
            <w:tcW w:w="907" w:type="dxa"/>
          </w:tcPr>
          <w:p w14:paraId="37966F9F" w14:textId="77777777" w:rsidR="00BB2424" w:rsidRPr="00D33E43" w:rsidRDefault="00BB2424" w:rsidP="00BB2424">
            <w:pPr>
              <w:pStyle w:val="VCAAtablecondensed"/>
              <w:rPr>
                <w:lang w:val="en-AU"/>
              </w:rPr>
            </w:pPr>
            <w:r w:rsidRPr="00D33E43">
              <w:rPr>
                <w:lang w:val="en-AU"/>
              </w:rPr>
              <w:t>%</w:t>
            </w:r>
          </w:p>
        </w:tc>
        <w:tc>
          <w:tcPr>
            <w:tcW w:w="907" w:type="dxa"/>
          </w:tcPr>
          <w:p w14:paraId="2144F4C4" w14:textId="77777777" w:rsidR="00BB2424" w:rsidRPr="00D33E43" w:rsidRDefault="00BB2424" w:rsidP="00BB2424">
            <w:pPr>
              <w:pStyle w:val="VCAAtablecondensed"/>
              <w:rPr>
                <w:lang w:val="en-AU"/>
              </w:rPr>
            </w:pPr>
            <w:r w:rsidRPr="00D33E43">
              <w:rPr>
                <w:lang w:val="en-AU"/>
              </w:rPr>
              <w:t>9</w:t>
            </w:r>
          </w:p>
        </w:tc>
        <w:tc>
          <w:tcPr>
            <w:tcW w:w="907" w:type="dxa"/>
          </w:tcPr>
          <w:p w14:paraId="6D6EBA0C" w14:textId="77777777" w:rsidR="00BB2424" w:rsidRPr="00D33E43" w:rsidRDefault="00BB2424" w:rsidP="00BB2424">
            <w:pPr>
              <w:pStyle w:val="VCAAtablecondensed"/>
              <w:rPr>
                <w:lang w:val="en-AU"/>
              </w:rPr>
            </w:pPr>
            <w:r w:rsidRPr="00D33E43">
              <w:rPr>
                <w:lang w:val="en-AU"/>
              </w:rPr>
              <w:t>4</w:t>
            </w:r>
          </w:p>
        </w:tc>
        <w:tc>
          <w:tcPr>
            <w:tcW w:w="907" w:type="dxa"/>
          </w:tcPr>
          <w:p w14:paraId="4BE45D10" w14:textId="77777777" w:rsidR="00BB2424" w:rsidRPr="00D33E43" w:rsidRDefault="00BB2424" w:rsidP="00BB2424">
            <w:pPr>
              <w:pStyle w:val="VCAAtablecondensed"/>
              <w:rPr>
                <w:lang w:val="en-AU"/>
              </w:rPr>
            </w:pPr>
            <w:r w:rsidRPr="00D33E43">
              <w:rPr>
                <w:lang w:val="en-AU"/>
              </w:rPr>
              <w:t>17</w:t>
            </w:r>
          </w:p>
        </w:tc>
        <w:tc>
          <w:tcPr>
            <w:tcW w:w="909" w:type="dxa"/>
          </w:tcPr>
          <w:p w14:paraId="12D30EA6" w14:textId="77777777" w:rsidR="00BB2424" w:rsidRPr="00D33E43" w:rsidRDefault="00BB2424" w:rsidP="00BB2424">
            <w:pPr>
              <w:pStyle w:val="VCAAtablecondensed"/>
              <w:rPr>
                <w:lang w:val="en-AU"/>
              </w:rPr>
            </w:pPr>
            <w:r w:rsidRPr="00D33E43">
              <w:rPr>
                <w:lang w:val="en-AU"/>
              </w:rPr>
              <w:t>70</w:t>
            </w:r>
          </w:p>
        </w:tc>
        <w:tc>
          <w:tcPr>
            <w:tcW w:w="1083" w:type="dxa"/>
          </w:tcPr>
          <w:p w14:paraId="45E5B5FE" w14:textId="77777777" w:rsidR="00BB2424" w:rsidRPr="00D33E43" w:rsidRDefault="00BB2424" w:rsidP="00BB2424">
            <w:pPr>
              <w:pStyle w:val="VCAAtablecondensed"/>
              <w:rPr>
                <w:lang w:val="en-AU"/>
              </w:rPr>
            </w:pPr>
            <w:r w:rsidRPr="00D33E43">
              <w:rPr>
                <w:lang w:val="en-AU"/>
              </w:rPr>
              <w:t>2.5</w:t>
            </w:r>
          </w:p>
        </w:tc>
      </w:tr>
    </w:tbl>
    <w:p w14:paraId="108CEF16" w14:textId="77777777" w:rsidR="00BB2424" w:rsidRPr="00D33E43" w:rsidRDefault="00BB2424" w:rsidP="00E657C0">
      <w:pPr>
        <w:pStyle w:val="VCAAbody"/>
        <w:rPr>
          <w:lang w:val="en-AU"/>
        </w:rPr>
      </w:pPr>
      <w:r w:rsidRPr="00D33E43">
        <w:rPr>
          <w:lang w:val="en-AU"/>
        </w:rPr>
        <w:t>Overall, students were able to write three instructions for safe use, maintenance and/or care of their product. However, many wrote instructions that would be specific to the children, who would most likely not be reading them, when they should have been directed to the adult in charge.</w:t>
      </w:r>
    </w:p>
    <w:p w14:paraId="09BCDD90" w14:textId="77777777" w:rsidR="00BB2424" w:rsidRPr="00D33E43" w:rsidRDefault="00BB2424" w:rsidP="00E657C0">
      <w:pPr>
        <w:pStyle w:val="VCAAbody"/>
        <w:rPr>
          <w:lang w:val="en-AU"/>
        </w:rPr>
      </w:pPr>
      <w:r w:rsidRPr="00D33E43">
        <w:rPr>
          <w:lang w:val="en-AU"/>
        </w:rPr>
        <w:t>The following is an example of a high-scoring response for the outdoor play tools.</w:t>
      </w:r>
    </w:p>
    <w:p w14:paraId="2D8C8420" w14:textId="77777777" w:rsidR="00BB2424" w:rsidRPr="00D33E43" w:rsidRDefault="00BB2424" w:rsidP="00E657C0">
      <w:pPr>
        <w:pStyle w:val="VCAAbody"/>
        <w:rPr>
          <w:rStyle w:val="VCAAitalic"/>
          <w:lang w:val="en-AU"/>
        </w:rPr>
      </w:pPr>
      <w:r w:rsidRPr="00D33E43">
        <w:rPr>
          <w:rStyle w:val="VCAAitalic"/>
          <w:lang w:val="en-AU"/>
        </w:rPr>
        <w:t>1. Clean product with damp cloth after use.</w:t>
      </w:r>
    </w:p>
    <w:p w14:paraId="02B59CEA" w14:textId="77777777" w:rsidR="00BB2424" w:rsidRPr="00D33E43" w:rsidRDefault="00BB2424" w:rsidP="00E657C0">
      <w:pPr>
        <w:pStyle w:val="VCAAbody"/>
        <w:rPr>
          <w:rStyle w:val="VCAAitalic"/>
          <w:lang w:val="en-AU"/>
        </w:rPr>
      </w:pPr>
      <w:r w:rsidRPr="00D33E43">
        <w:rPr>
          <w:rStyle w:val="VCAAitalic"/>
          <w:lang w:val="en-AU"/>
        </w:rPr>
        <w:t>2. Keep all components together in bag to avoid damage in the trailer.</w:t>
      </w:r>
    </w:p>
    <w:p w14:paraId="0C5175F5" w14:textId="77777777" w:rsidR="00BB2424" w:rsidRPr="00D33E43" w:rsidRDefault="00BB2424" w:rsidP="00E657C0">
      <w:pPr>
        <w:pStyle w:val="VCAAbody"/>
        <w:rPr>
          <w:rStyle w:val="VCAAitalic"/>
          <w:lang w:val="en-AU"/>
        </w:rPr>
      </w:pPr>
      <w:r w:rsidRPr="00D33E43">
        <w:rPr>
          <w:rStyle w:val="VCAAitalic"/>
          <w:lang w:val="en-AU"/>
        </w:rPr>
        <w:t>3. Repaint if scratches occur with a thin coat of paint. </w:t>
      </w:r>
    </w:p>
    <w:p w14:paraId="2C26ED48" w14:textId="77777777" w:rsidR="00BB2424" w:rsidRPr="00D33E43" w:rsidRDefault="00BB2424" w:rsidP="00E657C0">
      <w:pPr>
        <w:pStyle w:val="VCAAHeading3"/>
        <w:rPr>
          <w:lang w:val="en-AU"/>
        </w:rPr>
      </w:pPr>
      <w:r w:rsidRPr="00D33E43">
        <w:rPr>
          <w:lang w:val="en-AU"/>
        </w:rPr>
        <w:t>Question 9</w:t>
      </w:r>
    </w:p>
    <w:tbl>
      <w:tblPr>
        <w:tblStyle w:val="VCAATableClosed"/>
        <w:tblW w:w="6528" w:type="dxa"/>
        <w:tblLook w:val="01E0" w:firstRow="1" w:lastRow="1" w:firstColumn="1" w:lastColumn="1" w:noHBand="0" w:noVBand="0"/>
      </w:tblPr>
      <w:tblGrid>
        <w:gridCol w:w="908"/>
        <w:gridCol w:w="907"/>
        <w:gridCol w:w="908"/>
        <w:gridCol w:w="908"/>
        <w:gridCol w:w="907"/>
        <w:gridCol w:w="908"/>
        <w:gridCol w:w="1082"/>
      </w:tblGrid>
      <w:tr w:rsidR="00BB2424" w:rsidRPr="00D33E43" w14:paraId="61B1F63B" w14:textId="77777777" w:rsidTr="00BB2424">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Borders>
              <w:right w:val="single" w:sz="4" w:space="0" w:color="FFFFFF"/>
            </w:tcBorders>
          </w:tcPr>
          <w:p w14:paraId="6C69B33E" w14:textId="77777777" w:rsidR="00BB2424" w:rsidRPr="00D33E43" w:rsidRDefault="00BB2424" w:rsidP="00E657C0">
            <w:pPr>
              <w:pStyle w:val="VCAAtablecondensed"/>
              <w:rPr>
                <w:lang w:val="en-AU"/>
              </w:rPr>
            </w:pPr>
            <w:r w:rsidRPr="00D33E43">
              <w:rPr>
                <w:lang w:val="en-AU"/>
              </w:rPr>
              <w:t>Marks</w:t>
            </w:r>
          </w:p>
        </w:tc>
        <w:tc>
          <w:tcPr>
            <w:tcW w:w="907" w:type="dxa"/>
            <w:tcBorders>
              <w:left w:val="single" w:sz="4" w:space="0" w:color="FFFFFF"/>
              <w:right w:val="single" w:sz="4" w:space="0" w:color="FFFFFF"/>
            </w:tcBorders>
          </w:tcPr>
          <w:p w14:paraId="2E0E4926" w14:textId="77777777" w:rsidR="00BB2424" w:rsidRPr="00D33E43" w:rsidRDefault="00BB2424" w:rsidP="00E657C0">
            <w:pPr>
              <w:pStyle w:val="VCAAtablecondensed"/>
              <w:rPr>
                <w:lang w:val="en-AU"/>
              </w:rPr>
            </w:pPr>
            <w:r w:rsidRPr="00D33E43">
              <w:rPr>
                <w:lang w:val="en-AU"/>
              </w:rPr>
              <w:t>0</w:t>
            </w:r>
          </w:p>
        </w:tc>
        <w:tc>
          <w:tcPr>
            <w:tcW w:w="908" w:type="dxa"/>
            <w:tcBorders>
              <w:left w:val="single" w:sz="4" w:space="0" w:color="FFFFFF"/>
              <w:right w:val="single" w:sz="4" w:space="0" w:color="FFFFFF"/>
            </w:tcBorders>
          </w:tcPr>
          <w:p w14:paraId="7518FD29" w14:textId="77777777" w:rsidR="00BB2424" w:rsidRPr="00D33E43" w:rsidRDefault="00BB2424" w:rsidP="00E657C0">
            <w:pPr>
              <w:pStyle w:val="VCAAtablecondensed"/>
              <w:rPr>
                <w:lang w:val="en-AU"/>
              </w:rPr>
            </w:pPr>
            <w:r w:rsidRPr="00D33E43">
              <w:rPr>
                <w:lang w:val="en-AU"/>
              </w:rPr>
              <w:t>1</w:t>
            </w:r>
          </w:p>
        </w:tc>
        <w:tc>
          <w:tcPr>
            <w:tcW w:w="908" w:type="dxa"/>
            <w:tcBorders>
              <w:left w:val="single" w:sz="4" w:space="0" w:color="FFFFFF"/>
              <w:right w:val="single" w:sz="4" w:space="0" w:color="FFFFFF"/>
            </w:tcBorders>
          </w:tcPr>
          <w:p w14:paraId="5AB4FD3D" w14:textId="77777777" w:rsidR="00BB2424" w:rsidRPr="00D33E43" w:rsidRDefault="00BB2424" w:rsidP="00E657C0">
            <w:pPr>
              <w:pStyle w:val="VCAAtablecondensed"/>
              <w:rPr>
                <w:lang w:val="en-AU"/>
              </w:rPr>
            </w:pPr>
            <w:r w:rsidRPr="00D33E43">
              <w:rPr>
                <w:lang w:val="en-AU"/>
              </w:rPr>
              <w:t>2</w:t>
            </w:r>
          </w:p>
        </w:tc>
        <w:tc>
          <w:tcPr>
            <w:tcW w:w="907" w:type="dxa"/>
            <w:tcBorders>
              <w:left w:val="single" w:sz="4" w:space="0" w:color="FFFFFF"/>
              <w:right w:val="single" w:sz="4" w:space="0" w:color="FFFFFF"/>
            </w:tcBorders>
          </w:tcPr>
          <w:p w14:paraId="6C63E400" w14:textId="77777777" w:rsidR="00BB2424" w:rsidRPr="00D33E43" w:rsidRDefault="00BB2424" w:rsidP="00E657C0">
            <w:pPr>
              <w:pStyle w:val="VCAAtablecondensed"/>
              <w:rPr>
                <w:lang w:val="en-AU"/>
              </w:rPr>
            </w:pPr>
            <w:r w:rsidRPr="00D33E43">
              <w:rPr>
                <w:lang w:val="en-AU"/>
              </w:rPr>
              <w:t>3</w:t>
            </w:r>
          </w:p>
        </w:tc>
        <w:tc>
          <w:tcPr>
            <w:tcW w:w="908" w:type="dxa"/>
            <w:tcBorders>
              <w:left w:val="single" w:sz="4" w:space="0" w:color="FFFFFF"/>
              <w:right w:val="single" w:sz="4" w:space="0" w:color="FFFFFF"/>
            </w:tcBorders>
          </w:tcPr>
          <w:p w14:paraId="4F2EC1D8" w14:textId="77777777" w:rsidR="00BB2424" w:rsidRPr="00D33E43" w:rsidRDefault="00BB2424" w:rsidP="00E657C0">
            <w:pPr>
              <w:pStyle w:val="VCAAtablecondensed"/>
              <w:rPr>
                <w:lang w:val="en-AU"/>
              </w:rPr>
            </w:pPr>
            <w:r w:rsidRPr="00D33E43">
              <w:rPr>
                <w:lang w:val="en-AU"/>
              </w:rPr>
              <w:t>4</w:t>
            </w:r>
          </w:p>
        </w:tc>
        <w:tc>
          <w:tcPr>
            <w:tcW w:w="1082" w:type="dxa"/>
            <w:tcBorders>
              <w:left w:val="single" w:sz="4" w:space="0" w:color="FFFFFF"/>
            </w:tcBorders>
          </w:tcPr>
          <w:p w14:paraId="4FCF6066" w14:textId="77777777" w:rsidR="00BB2424" w:rsidRPr="00D33E43" w:rsidRDefault="00BB2424" w:rsidP="00E657C0">
            <w:pPr>
              <w:pStyle w:val="VCAAtablecondensed"/>
              <w:rPr>
                <w:lang w:val="en-AU"/>
              </w:rPr>
            </w:pPr>
            <w:r w:rsidRPr="00D33E43">
              <w:rPr>
                <w:lang w:val="en-AU"/>
              </w:rPr>
              <w:t>Average</w:t>
            </w:r>
          </w:p>
        </w:tc>
      </w:tr>
      <w:tr w:rsidR="00BB2424" w:rsidRPr="00D33E43" w14:paraId="2B9B60E5" w14:textId="77777777" w:rsidTr="00BB2424">
        <w:trPr>
          <w:trHeight w:hRule="exact" w:val="397"/>
        </w:trPr>
        <w:tc>
          <w:tcPr>
            <w:tcW w:w="907" w:type="dxa"/>
          </w:tcPr>
          <w:p w14:paraId="034012B9" w14:textId="77777777" w:rsidR="00BB2424" w:rsidRPr="00D33E43" w:rsidRDefault="00BB2424" w:rsidP="00E657C0">
            <w:pPr>
              <w:pStyle w:val="VCAAtablecondensed"/>
              <w:rPr>
                <w:lang w:val="en-AU"/>
              </w:rPr>
            </w:pPr>
            <w:r w:rsidRPr="00D33E43">
              <w:rPr>
                <w:lang w:val="en-AU"/>
              </w:rPr>
              <w:t>%</w:t>
            </w:r>
          </w:p>
        </w:tc>
        <w:tc>
          <w:tcPr>
            <w:tcW w:w="907" w:type="dxa"/>
          </w:tcPr>
          <w:p w14:paraId="4C1AFC27" w14:textId="77777777" w:rsidR="00BB2424" w:rsidRPr="00D33E43" w:rsidRDefault="00BB2424" w:rsidP="00E657C0">
            <w:pPr>
              <w:pStyle w:val="VCAAtablecondensed"/>
              <w:rPr>
                <w:lang w:val="en-AU"/>
              </w:rPr>
            </w:pPr>
            <w:r w:rsidRPr="00D33E43">
              <w:rPr>
                <w:lang w:val="en-AU"/>
              </w:rPr>
              <w:t>52</w:t>
            </w:r>
          </w:p>
        </w:tc>
        <w:tc>
          <w:tcPr>
            <w:tcW w:w="908" w:type="dxa"/>
          </w:tcPr>
          <w:p w14:paraId="42483FCF" w14:textId="77777777" w:rsidR="00BB2424" w:rsidRPr="00D33E43" w:rsidRDefault="00BB2424" w:rsidP="00E657C0">
            <w:pPr>
              <w:pStyle w:val="VCAAtablecondensed"/>
              <w:rPr>
                <w:lang w:val="en-AU"/>
              </w:rPr>
            </w:pPr>
            <w:r w:rsidRPr="00D33E43">
              <w:rPr>
                <w:lang w:val="en-AU"/>
              </w:rPr>
              <w:t>11</w:t>
            </w:r>
          </w:p>
        </w:tc>
        <w:tc>
          <w:tcPr>
            <w:tcW w:w="908" w:type="dxa"/>
          </w:tcPr>
          <w:p w14:paraId="68C4B84C" w14:textId="77777777" w:rsidR="00BB2424" w:rsidRPr="00D33E43" w:rsidRDefault="00BB2424" w:rsidP="00E657C0">
            <w:pPr>
              <w:pStyle w:val="VCAAtablecondensed"/>
              <w:rPr>
                <w:lang w:val="en-AU"/>
              </w:rPr>
            </w:pPr>
            <w:r w:rsidRPr="00D33E43">
              <w:rPr>
                <w:lang w:val="en-AU"/>
              </w:rPr>
              <w:t>14</w:t>
            </w:r>
          </w:p>
        </w:tc>
        <w:tc>
          <w:tcPr>
            <w:tcW w:w="907" w:type="dxa"/>
          </w:tcPr>
          <w:p w14:paraId="5DDF1C1E" w14:textId="77777777" w:rsidR="00BB2424" w:rsidRPr="00D33E43" w:rsidRDefault="00BB2424" w:rsidP="00E657C0">
            <w:pPr>
              <w:pStyle w:val="VCAAtablecondensed"/>
              <w:rPr>
                <w:lang w:val="en-AU"/>
              </w:rPr>
            </w:pPr>
            <w:r w:rsidRPr="00D33E43">
              <w:rPr>
                <w:lang w:val="en-AU"/>
              </w:rPr>
              <w:t>13</w:t>
            </w:r>
          </w:p>
        </w:tc>
        <w:tc>
          <w:tcPr>
            <w:tcW w:w="908" w:type="dxa"/>
          </w:tcPr>
          <w:p w14:paraId="534682F0" w14:textId="77777777" w:rsidR="00BB2424" w:rsidRPr="00D33E43" w:rsidRDefault="00BB2424" w:rsidP="00E657C0">
            <w:pPr>
              <w:pStyle w:val="VCAAtablecondensed"/>
              <w:rPr>
                <w:lang w:val="en-AU"/>
              </w:rPr>
            </w:pPr>
            <w:r w:rsidRPr="00D33E43">
              <w:rPr>
                <w:lang w:val="en-AU"/>
              </w:rPr>
              <w:t>11</w:t>
            </w:r>
          </w:p>
        </w:tc>
        <w:tc>
          <w:tcPr>
            <w:tcW w:w="1082" w:type="dxa"/>
          </w:tcPr>
          <w:p w14:paraId="531A1B6F" w14:textId="77777777" w:rsidR="00BB2424" w:rsidRPr="00D33E43" w:rsidRDefault="00BB2424" w:rsidP="00E657C0">
            <w:pPr>
              <w:pStyle w:val="VCAAtablecondensed"/>
              <w:rPr>
                <w:lang w:val="en-AU"/>
              </w:rPr>
            </w:pPr>
            <w:r w:rsidRPr="00D33E43">
              <w:rPr>
                <w:lang w:val="en-AU"/>
              </w:rPr>
              <w:t>1.2</w:t>
            </w:r>
          </w:p>
        </w:tc>
      </w:tr>
    </w:tbl>
    <w:p w14:paraId="02E0F66E" w14:textId="77777777" w:rsidR="00BB2424" w:rsidRPr="00D33E43" w:rsidRDefault="00BB2424" w:rsidP="00E657C0">
      <w:pPr>
        <w:pStyle w:val="VCAAbody"/>
        <w:rPr>
          <w:lang w:val="en-AU"/>
        </w:rPr>
      </w:pPr>
      <w:r w:rsidRPr="00D33E43">
        <w:rPr>
          <w:lang w:val="en-AU"/>
        </w:rPr>
        <w:t>Many students were unable to identify a construction process used to assemble their product, describe why it was suitable for packaging and transportation and include equipment. Many described a functional aspect, such as ‘folding of the product’, which is not a construction process. Others gave instructions for folding the legs, which was also not what was being asked. Many interpreted the construction process as ‘setting up’ the product.</w:t>
      </w:r>
    </w:p>
    <w:p w14:paraId="0B5A8725" w14:textId="77777777" w:rsidR="00BB2424" w:rsidRPr="00D33E43" w:rsidRDefault="00BB2424" w:rsidP="00E657C0">
      <w:pPr>
        <w:pStyle w:val="VCAAbody"/>
        <w:rPr>
          <w:lang w:val="en-AU"/>
        </w:rPr>
      </w:pPr>
      <w:r w:rsidRPr="00D33E43">
        <w:rPr>
          <w:lang w:val="en-AU"/>
        </w:rPr>
        <w:t>Some students identified processes that were not suitable for use in the assembly phase of construction, such as cutting materials or finishing techniques. A large number of students neglected to include mention of any equipment.</w:t>
      </w:r>
    </w:p>
    <w:p w14:paraId="2AFF5E3A" w14:textId="211A1164" w:rsidR="00BB2424" w:rsidRPr="00D33E43" w:rsidRDefault="00BB2424" w:rsidP="00E657C0">
      <w:pPr>
        <w:pStyle w:val="VCAAbody"/>
        <w:rPr>
          <w:lang w:val="en-AU"/>
        </w:rPr>
      </w:pPr>
      <w:r w:rsidRPr="00D33E43">
        <w:rPr>
          <w:lang w:val="en-AU"/>
        </w:rPr>
        <w:t>For full marks the response needed to name and describe a construction process that was suitable to the product being frequently used, set-up, packed and unpacked by a lot by different people (</w:t>
      </w:r>
      <w:r w:rsidR="004877A0">
        <w:rPr>
          <w:lang w:val="en-AU"/>
        </w:rPr>
        <w:t>that is,</w:t>
      </w:r>
      <w:r w:rsidRPr="00D33E43">
        <w:rPr>
          <w:lang w:val="en-AU"/>
        </w:rPr>
        <w:t xml:space="preserve"> that made it strong/durable or prevented fraying of fabric).</w:t>
      </w:r>
    </w:p>
    <w:p w14:paraId="21CEA1FE" w14:textId="77777777" w:rsidR="00BB2424" w:rsidRPr="00D33E43" w:rsidRDefault="00BB2424" w:rsidP="00E657C0">
      <w:pPr>
        <w:pStyle w:val="VCAAbody"/>
        <w:rPr>
          <w:lang w:val="en-AU"/>
        </w:rPr>
      </w:pPr>
      <w:r w:rsidRPr="00D33E43">
        <w:rPr>
          <w:lang w:val="en-AU"/>
        </w:rPr>
        <w:t>The following are examples of high-scoring responses.</w:t>
      </w:r>
    </w:p>
    <w:p w14:paraId="0F294A15" w14:textId="77777777" w:rsidR="00BB2424" w:rsidRPr="00D33E43" w:rsidRDefault="00BB2424" w:rsidP="00E657C0">
      <w:pPr>
        <w:pStyle w:val="VCAAbody"/>
        <w:rPr>
          <w:rStyle w:val="VCAAitalic"/>
          <w:lang w:val="en-AU"/>
        </w:rPr>
      </w:pPr>
      <w:r w:rsidRPr="00D33E43">
        <w:rPr>
          <w:rStyle w:val="VCAAitalic"/>
          <w:lang w:val="en-AU"/>
        </w:rPr>
        <w:t xml:space="preserve">Welding: The steel frame of the table will be welded together for optimal strength. This process will require a MIG welder gas appropriate PPE such as a mask, gloves and jacket as well as a grinder to clean up the welds. By welding the frame </w:t>
      </w:r>
      <w:proofErr w:type="gramStart"/>
      <w:r w:rsidRPr="00D33E43">
        <w:rPr>
          <w:rStyle w:val="VCAAitalic"/>
          <w:lang w:val="en-AU"/>
        </w:rPr>
        <w:t>together</w:t>
      </w:r>
      <w:proofErr w:type="gramEnd"/>
      <w:r w:rsidRPr="00D33E43">
        <w:rPr>
          <w:rStyle w:val="VCAAitalic"/>
          <w:lang w:val="en-AU"/>
        </w:rPr>
        <w:t xml:space="preserve"> it will be ensured that the joints will be to the highest quality and will be able to withstand the stress of transportation.</w:t>
      </w:r>
    </w:p>
    <w:p w14:paraId="2BEED331" w14:textId="318043A2" w:rsidR="0044213C" w:rsidRPr="00D33E43" w:rsidRDefault="00BB2424" w:rsidP="00595E11">
      <w:pPr>
        <w:pStyle w:val="VCAAbody"/>
        <w:rPr>
          <w:i/>
          <w:iCs/>
          <w:lang w:val="en-AU"/>
        </w:rPr>
      </w:pPr>
      <w:r w:rsidRPr="00D33E43">
        <w:rPr>
          <w:rStyle w:val="VCAAitalic"/>
          <w:lang w:val="en-AU"/>
        </w:rPr>
        <w:t>Sewing a seam: Sewing a seam allows for a flexible join between two pattern pieces, which means the product is durable and will not fall apart but can also easily be folded down into the required space and doesn't require any assembly for the end-user. This process uses a sewing machine and thread.</w:t>
      </w:r>
    </w:p>
    <w:sectPr w:rsidR="0044213C" w:rsidRPr="00D33E43" w:rsidSect="00B230DB">
      <w:headerReference w:type="default" r:id="rId20"/>
      <w:footerReference w:type="default" r:id="rId21"/>
      <w:headerReference w:type="first" r:id="rId22"/>
      <w:footerReference w:type="first" r:id="rId23"/>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FB5191C" w14:textId="77777777" w:rsidR="00E6770F" w:rsidRDefault="00E6770F" w:rsidP="00304EA1">
      <w:pPr>
        <w:spacing w:after="0" w:line="240" w:lineRule="auto"/>
      </w:pPr>
      <w:r>
        <w:separator/>
      </w:r>
    </w:p>
  </w:endnote>
  <w:endnote w:type="continuationSeparator" w:id="0">
    <w:p w14:paraId="7BC5728E" w14:textId="77777777" w:rsidR="00E6770F" w:rsidRDefault="00E6770F"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Ind w:w="567" w:type="dxa"/>
      <w:tblLook w:val="04A0" w:firstRow="1" w:lastRow="0" w:firstColumn="1" w:lastColumn="0" w:noHBand="0" w:noVBand="1"/>
    </w:tblPr>
    <w:tblGrid>
      <w:gridCol w:w="3213"/>
      <w:gridCol w:w="3214"/>
      <w:gridCol w:w="3212"/>
    </w:tblGrid>
    <w:tr w:rsidR="00E6770F" w:rsidRPr="00D06414" w14:paraId="001B059C" w14:textId="77777777" w:rsidTr="00BB3BAB">
      <w:trPr>
        <w:trHeight w:val="476"/>
      </w:trPr>
      <w:tc>
        <w:tcPr>
          <w:tcW w:w="1667" w:type="pct"/>
          <w:tcMar>
            <w:left w:w="0" w:type="dxa"/>
            <w:right w:w="0" w:type="dxa"/>
          </w:tcMar>
        </w:tcPr>
        <w:p w14:paraId="3B9542F0" w14:textId="77777777" w:rsidR="00E6770F" w:rsidRPr="00D06414" w:rsidRDefault="00E6770F"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6835CB8D" w14:textId="77777777" w:rsidR="00E6770F" w:rsidRPr="00D06414" w:rsidRDefault="00E6770F"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72CEBC4F" w14:textId="5781D7CF" w:rsidR="00E6770F" w:rsidRPr="00D06414" w:rsidRDefault="00E6770F"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Pr>
              <w:rFonts w:asciiTheme="majorHAnsi" w:hAnsiTheme="majorHAnsi" w:cs="Arial"/>
              <w:noProof/>
              <w:color w:val="999999" w:themeColor="accent2"/>
              <w:sz w:val="18"/>
              <w:szCs w:val="18"/>
            </w:rPr>
            <w:t>16</w:t>
          </w:r>
          <w:r w:rsidRPr="00D06414">
            <w:rPr>
              <w:rFonts w:asciiTheme="majorHAnsi" w:hAnsiTheme="majorHAnsi" w:cs="Arial"/>
              <w:color w:val="999999" w:themeColor="accent2"/>
              <w:sz w:val="18"/>
              <w:szCs w:val="18"/>
            </w:rPr>
            <w:fldChar w:fldCharType="end"/>
          </w:r>
        </w:p>
      </w:tc>
    </w:tr>
  </w:tbl>
  <w:p w14:paraId="27B2DC28" w14:textId="77777777" w:rsidR="00E6770F" w:rsidRPr="00D06414" w:rsidRDefault="00E6770F"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9264" behindDoc="1" locked="1" layoutInCell="1" allowOverlap="1" wp14:anchorId="636D5626" wp14:editId="748EE7E9">
          <wp:simplePos x="0" y="0"/>
          <wp:positionH relativeFrom="column">
            <wp:posOffset>-713105</wp:posOffset>
          </wp:positionH>
          <wp:positionV relativeFrom="page">
            <wp:posOffset>10142220</wp:posOffset>
          </wp:positionV>
          <wp:extent cx="758317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4706" w:type="pct"/>
      <w:tblInd w:w="567" w:type="dxa"/>
      <w:tblLook w:val="04A0" w:firstRow="1" w:lastRow="0" w:firstColumn="1" w:lastColumn="0" w:noHBand="0" w:noVBand="1"/>
    </w:tblPr>
    <w:tblGrid>
      <w:gridCol w:w="2648"/>
      <w:gridCol w:w="3213"/>
      <w:gridCol w:w="3211"/>
    </w:tblGrid>
    <w:tr w:rsidR="00E6770F" w:rsidRPr="00D06414" w14:paraId="04F33CD5" w14:textId="77777777" w:rsidTr="000F5AAF">
      <w:tc>
        <w:tcPr>
          <w:tcW w:w="1459" w:type="pct"/>
          <w:tcMar>
            <w:left w:w="0" w:type="dxa"/>
            <w:right w:w="0" w:type="dxa"/>
          </w:tcMar>
        </w:tcPr>
        <w:p w14:paraId="64BE2372" w14:textId="77777777" w:rsidR="00E6770F" w:rsidRPr="00D06414" w:rsidRDefault="00E6770F"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6D62CB6A" w14:textId="77777777" w:rsidR="00E6770F" w:rsidRPr="00D06414" w:rsidRDefault="00E6770F"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02229D25" w14:textId="77777777" w:rsidR="00E6770F" w:rsidRPr="00D06414" w:rsidRDefault="00E6770F"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02716731" w14:textId="77777777" w:rsidR="00E6770F" w:rsidRPr="00D06414" w:rsidRDefault="00E6770F"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62336" behindDoc="1" locked="1" layoutInCell="1" allowOverlap="1" wp14:anchorId="4DF3657B" wp14:editId="0D89066A">
          <wp:simplePos x="0" y="0"/>
          <wp:positionH relativeFrom="page">
            <wp:align>left</wp:align>
          </wp:positionH>
          <wp:positionV relativeFrom="bottomMargin">
            <wp:align>top</wp:align>
          </wp:positionV>
          <wp:extent cx="7583170" cy="5378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5E38751" w14:textId="77777777" w:rsidR="00E6770F" w:rsidRDefault="00E6770F" w:rsidP="00304EA1">
      <w:pPr>
        <w:spacing w:after="0" w:line="240" w:lineRule="auto"/>
      </w:pPr>
      <w:r>
        <w:separator/>
      </w:r>
    </w:p>
  </w:footnote>
  <w:footnote w:type="continuationSeparator" w:id="0">
    <w:p w14:paraId="18B8F087" w14:textId="77777777" w:rsidR="00E6770F" w:rsidRDefault="00E6770F"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626172" w14:textId="77777777" w:rsidR="00E6770F" w:rsidRPr="00D86DE4" w:rsidRDefault="00E6770F" w:rsidP="00D86DE4">
    <w:pPr>
      <w:pStyle w:val="VCAAcaptionsandfootnotes"/>
      <w:rPr>
        <w:color w:val="999999" w:themeColor="accent2"/>
      </w:rPr>
    </w:pPr>
    <w:r>
      <w:rPr>
        <w:color w:val="999999" w:themeColor="accent2"/>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CFF138" w14:textId="77777777" w:rsidR="00E6770F" w:rsidRPr="009370BC" w:rsidRDefault="00E6770F" w:rsidP="00970580">
    <w:pPr>
      <w:spacing w:after="0"/>
      <w:ind w:right="-142"/>
      <w:jc w:val="right"/>
    </w:pPr>
    <w:r>
      <w:rPr>
        <w:noProof/>
        <w:lang w:val="en-AU" w:eastAsia="en-AU"/>
      </w:rPr>
      <w:drawing>
        <wp:anchor distT="0" distB="0" distL="114300" distR="114300" simplePos="0" relativeHeight="251660288" behindDoc="1" locked="1" layoutInCell="1" allowOverlap="1" wp14:anchorId="2963DC5E" wp14:editId="7709CC66">
          <wp:simplePos x="0" y="0"/>
          <wp:positionH relativeFrom="column">
            <wp:posOffset>-720090</wp:posOffset>
          </wp:positionH>
          <wp:positionV relativeFrom="page">
            <wp:posOffset>0</wp:posOffset>
          </wp:positionV>
          <wp:extent cx="7539990" cy="716915"/>
          <wp:effectExtent l="0" t="0" r="381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39990" cy="71691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31F1362F"/>
    <w:multiLevelType w:val="hybridMultilevel"/>
    <w:tmpl w:val="B518CB4A"/>
    <w:lvl w:ilvl="0" w:tplc="24067C56">
      <w:start w:val="1"/>
      <w:numFmt w:val="bullet"/>
      <w:lvlText w:val=""/>
      <w:lvlJc w:val="righ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3"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4"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5" w15:restartNumberingAfterBreak="0">
    <w:nsid w:val="62872B6C"/>
    <w:multiLevelType w:val="hybridMultilevel"/>
    <w:tmpl w:val="FECA2744"/>
    <w:lvl w:ilvl="0" w:tplc="D1843116">
      <w:start w:val="1"/>
      <w:numFmt w:val="bullet"/>
      <w:pStyle w:val="VCAAbullet"/>
      <w:lvlText w:val=""/>
      <w:lvlJc w:val="left"/>
      <w:pPr>
        <w:ind w:left="5748" w:hanging="360"/>
      </w:pPr>
      <w:rPr>
        <w:rFonts w:ascii="Symbol" w:hAnsi="Symbol" w:hint="default"/>
        <w:color w:val="auto"/>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abstractNum w:abstractNumId="6" w15:restartNumberingAfterBreak="0">
    <w:nsid w:val="6EA049E3"/>
    <w:multiLevelType w:val="hybridMultilevel"/>
    <w:tmpl w:val="9DCAEA54"/>
    <w:lvl w:ilvl="0" w:tplc="B86EFABE">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2"/>
  </w:num>
  <w:num w:numId="4">
    <w:abstractNumId w:val="0"/>
  </w:num>
  <w:num w:numId="5">
    <w:abstractNumId w:val="4"/>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attachedTemplate r:id="rId1"/>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mailMerge>
    <w:mainDocumentType w:val="formLetters"/>
    <w:dataType w:val="textFile"/>
    <w:activeRecord w:val="-1"/>
  </w:mailMerge>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4991"/>
    <w:rsid w:val="00003885"/>
    <w:rsid w:val="00024018"/>
    <w:rsid w:val="0005780E"/>
    <w:rsid w:val="00065CC6"/>
    <w:rsid w:val="00090D46"/>
    <w:rsid w:val="000A71F7"/>
    <w:rsid w:val="000D5DF0"/>
    <w:rsid w:val="000F09E4"/>
    <w:rsid w:val="000F16FD"/>
    <w:rsid w:val="000F5AAF"/>
    <w:rsid w:val="00120DB9"/>
    <w:rsid w:val="00143520"/>
    <w:rsid w:val="00153AD2"/>
    <w:rsid w:val="001779EA"/>
    <w:rsid w:val="00182027"/>
    <w:rsid w:val="00184297"/>
    <w:rsid w:val="001A5A55"/>
    <w:rsid w:val="001C3EEA"/>
    <w:rsid w:val="001D3246"/>
    <w:rsid w:val="002279BA"/>
    <w:rsid w:val="002329F3"/>
    <w:rsid w:val="00243F0D"/>
    <w:rsid w:val="00260767"/>
    <w:rsid w:val="002647BB"/>
    <w:rsid w:val="002754C1"/>
    <w:rsid w:val="002841C8"/>
    <w:rsid w:val="0028516B"/>
    <w:rsid w:val="002C6F90"/>
    <w:rsid w:val="002C71B6"/>
    <w:rsid w:val="002E1FFD"/>
    <w:rsid w:val="002E4FB5"/>
    <w:rsid w:val="00302FB8"/>
    <w:rsid w:val="00304EA1"/>
    <w:rsid w:val="00314D81"/>
    <w:rsid w:val="00322FC6"/>
    <w:rsid w:val="00350651"/>
    <w:rsid w:val="0035293F"/>
    <w:rsid w:val="00385147"/>
    <w:rsid w:val="00385EEB"/>
    <w:rsid w:val="00391986"/>
    <w:rsid w:val="003A00B4"/>
    <w:rsid w:val="003B2257"/>
    <w:rsid w:val="003C5E71"/>
    <w:rsid w:val="003D6CBD"/>
    <w:rsid w:val="00400537"/>
    <w:rsid w:val="00417AA3"/>
    <w:rsid w:val="00425DFE"/>
    <w:rsid w:val="00434EDB"/>
    <w:rsid w:val="00440B32"/>
    <w:rsid w:val="0044133F"/>
    <w:rsid w:val="00441BA6"/>
    <w:rsid w:val="0044213C"/>
    <w:rsid w:val="0046078D"/>
    <w:rsid w:val="004877A0"/>
    <w:rsid w:val="00495C80"/>
    <w:rsid w:val="004A2ED8"/>
    <w:rsid w:val="004F5BDA"/>
    <w:rsid w:val="00507DB4"/>
    <w:rsid w:val="0051631E"/>
    <w:rsid w:val="00537A1F"/>
    <w:rsid w:val="005570CF"/>
    <w:rsid w:val="0056519E"/>
    <w:rsid w:val="00566029"/>
    <w:rsid w:val="00570323"/>
    <w:rsid w:val="005923CB"/>
    <w:rsid w:val="00595E11"/>
    <w:rsid w:val="005B391B"/>
    <w:rsid w:val="005D3D78"/>
    <w:rsid w:val="005E2EF0"/>
    <w:rsid w:val="005F4092"/>
    <w:rsid w:val="006663C6"/>
    <w:rsid w:val="0068471E"/>
    <w:rsid w:val="00684F98"/>
    <w:rsid w:val="00693FFD"/>
    <w:rsid w:val="006D2159"/>
    <w:rsid w:val="006F787C"/>
    <w:rsid w:val="00702636"/>
    <w:rsid w:val="00724507"/>
    <w:rsid w:val="00732873"/>
    <w:rsid w:val="00747109"/>
    <w:rsid w:val="00754A71"/>
    <w:rsid w:val="007707D2"/>
    <w:rsid w:val="00773E6C"/>
    <w:rsid w:val="00774ED2"/>
    <w:rsid w:val="00781FB1"/>
    <w:rsid w:val="007A4B91"/>
    <w:rsid w:val="007B7118"/>
    <w:rsid w:val="007C600D"/>
    <w:rsid w:val="007D1B6D"/>
    <w:rsid w:val="007F449B"/>
    <w:rsid w:val="00813C37"/>
    <w:rsid w:val="008154B5"/>
    <w:rsid w:val="0081554C"/>
    <w:rsid w:val="00823962"/>
    <w:rsid w:val="00850410"/>
    <w:rsid w:val="00852719"/>
    <w:rsid w:val="0085353E"/>
    <w:rsid w:val="00860115"/>
    <w:rsid w:val="0088783C"/>
    <w:rsid w:val="009370BC"/>
    <w:rsid w:val="00970580"/>
    <w:rsid w:val="0098739B"/>
    <w:rsid w:val="009906B5"/>
    <w:rsid w:val="009B61E5"/>
    <w:rsid w:val="009D0E9E"/>
    <w:rsid w:val="009D1E89"/>
    <w:rsid w:val="009E5707"/>
    <w:rsid w:val="00A17661"/>
    <w:rsid w:val="00A24B2D"/>
    <w:rsid w:val="00A40966"/>
    <w:rsid w:val="00A921E0"/>
    <w:rsid w:val="00A922F4"/>
    <w:rsid w:val="00AE5526"/>
    <w:rsid w:val="00AF051B"/>
    <w:rsid w:val="00AF2020"/>
    <w:rsid w:val="00AF6CCB"/>
    <w:rsid w:val="00B01578"/>
    <w:rsid w:val="00B02CF6"/>
    <w:rsid w:val="00B0738F"/>
    <w:rsid w:val="00B135EA"/>
    <w:rsid w:val="00B13D3B"/>
    <w:rsid w:val="00B230DB"/>
    <w:rsid w:val="00B26601"/>
    <w:rsid w:val="00B41951"/>
    <w:rsid w:val="00B53229"/>
    <w:rsid w:val="00B608CC"/>
    <w:rsid w:val="00B62480"/>
    <w:rsid w:val="00B717F4"/>
    <w:rsid w:val="00B81B70"/>
    <w:rsid w:val="00BA2A57"/>
    <w:rsid w:val="00BB2424"/>
    <w:rsid w:val="00BB3BAB"/>
    <w:rsid w:val="00BB704B"/>
    <w:rsid w:val="00BC1BBC"/>
    <w:rsid w:val="00BD0724"/>
    <w:rsid w:val="00BD2B91"/>
    <w:rsid w:val="00BE5521"/>
    <w:rsid w:val="00BF0BBA"/>
    <w:rsid w:val="00BF6C23"/>
    <w:rsid w:val="00C35203"/>
    <w:rsid w:val="00C53263"/>
    <w:rsid w:val="00C62389"/>
    <w:rsid w:val="00C75F1D"/>
    <w:rsid w:val="00C95156"/>
    <w:rsid w:val="00CA0DC2"/>
    <w:rsid w:val="00CB68E8"/>
    <w:rsid w:val="00CE4991"/>
    <w:rsid w:val="00CE7F9C"/>
    <w:rsid w:val="00D04F01"/>
    <w:rsid w:val="00D06414"/>
    <w:rsid w:val="00D20ED9"/>
    <w:rsid w:val="00D24E5A"/>
    <w:rsid w:val="00D338E4"/>
    <w:rsid w:val="00D33E43"/>
    <w:rsid w:val="00D51947"/>
    <w:rsid w:val="00D532F0"/>
    <w:rsid w:val="00D56E0F"/>
    <w:rsid w:val="00D77413"/>
    <w:rsid w:val="00D82759"/>
    <w:rsid w:val="00D86DE4"/>
    <w:rsid w:val="00DE1909"/>
    <w:rsid w:val="00DE39C2"/>
    <w:rsid w:val="00DE44E8"/>
    <w:rsid w:val="00DE51DB"/>
    <w:rsid w:val="00DF4A82"/>
    <w:rsid w:val="00E23F1D"/>
    <w:rsid w:val="00E30E05"/>
    <w:rsid w:val="00E35622"/>
    <w:rsid w:val="00E36361"/>
    <w:rsid w:val="00E55AE9"/>
    <w:rsid w:val="00E657C0"/>
    <w:rsid w:val="00E6770F"/>
    <w:rsid w:val="00EB0C84"/>
    <w:rsid w:val="00EC3A08"/>
    <w:rsid w:val="00EF4188"/>
    <w:rsid w:val="00F17FDE"/>
    <w:rsid w:val="00F303CB"/>
    <w:rsid w:val="00F40D53"/>
    <w:rsid w:val="00F4525C"/>
    <w:rsid w:val="00F50D86"/>
    <w:rsid w:val="00F53AE3"/>
    <w:rsid w:val="00FD29D3"/>
    <w:rsid w:val="00FE3F0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6E18A47"/>
  <w15:docId w15:val="{9ACC870D-642C-4D92-BDB6-E67F5E695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657C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2C71B6"/>
    <w:pPr>
      <w:keepNext/>
      <w:keepLines/>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B135EA"/>
    <w:pPr>
      <w:keepNext/>
      <w:keepLines/>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495C80"/>
    <w:pPr>
      <w:spacing w:before="120" w:after="120" w:line="280" w:lineRule="exact"/>
    </w:pPr>
    <w:rPr>
      <w:rFonts w:ascii="Arial" w:hAnsi="Arial" w:cs="Arial"/>
      <w:color w:val="000000" w:themeColor="text1"/>
      <w:sz w:val="20"/>
    </w:rPr>
  </w:style>
  <w:style w:type="table" w:styleId="TableGrid">
    <w:name w:val="Table Grid"/>
    <w:basedOn w:val="TableNormal"/>
    <w:uiPriority w:val="3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CE4991"/>
    <w:rPr>
      <w:color w:val="FFFFFF" w:themeColor="background1"/>
    </w:rPr>
  </w:style>
  <w:style w:type="paragraph" w:customStyle="1" w:styleId="VCAAbullet">
    <w:name w:val="VCAA bullet"/>
    <w:basedOn w:val="VCAAbody"/>
    <w:autoRedefine/>
    <w:qFormat/>
    <w:rsid w:val="003C5E71"/>
    <w:pPr>
      <w:numPr>
        <w:numId w:val="1"/>
      </w:numPr>
      <w:tabs>
        <w:tab w:val="left" w:pos="425"/>
      </w:tabs>
      <w:spacing w:before="60" w:after="60"/>
      <w:ind w:left="425" w:hanging="425"/>
      <w:contextualSpacing/>
    </w:pPr>
    <w:rPr>
      <w:rFonts w:eastAsia="Times New Roman"/>
      <w:kern w:val="22"/>
      <w:lang w:val="en-GB" w:eastAsia="ja-JP"/>
    </w:rPr>
  </w:style>
  <w:style w:type="paragraph" w:customStyle="1" w:styleId="VCAAbulletlevel2">
    <w:name w:val="VCAA bullet level 2"/>
    <w:basedOn w:val="VCAAbullet"/>
    <w:qFormat/>
    <w:rsid w:val="00DE51DB"/>
    <w:pPr>
      <w:numPr>
        <w:numId w:val="2"/>
      </w:numPr>
      <w:ind w:left="850" w:hanging="425"/>
    </w:pPr>
  </w:style>
  <w:style w:type="paragraph" w:customStyle="1" w:styleId="VCAAnumbers">
    <w:name w:val="VCAA numbers"/>
    <w:basedOn w:val="VCAAbullet"/>
    <w:qFormat/>
    <w:rsid w:val="0035293F"/>
    <w:pPr>
      <w:numPr>
        <w:numId w:val="3"/>
      </w:numPr>
      <w:ind w:left="425" w:hanging="425"/>
    </w:pPr>
    <w:rPr>
      <w:lang w:val="en-US"/>
    </w:rPr>
  </w:style>
  <w:style w:type="paragraph" w:customStyle="1" w:styleId="VCAAtablecondensedbullet">
    <w:name w:val="VCAA table condensed bullet"/>
    <w:basedOn w:val="Normal"/>
    <w:qFormat/>
    <w:rsid w:val="00495C80"/>
    <w:pPr>
      <w:numPr>
        <w:numId w:val="4"/>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E657C0"/>
    <w:pPr>
      <w:keepNext/>
      <w:keepLines/>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qFormat/>
    <w:rsid w:val="00495C80"/>
    <w:rPr>
      <w:rFonts w:ascii="Arial" w:hAnsi="Arial" w:cs="Arial"/>
      <w:color w:val="000000" w:themeColor="text1"/>
      <w:sz w:val="20"/>
    </w:rPr>
  </w:style>
  <w:style w:type="character" w:customStyle="1" w:styleId="VCAAfiguresChar">
    <w:name w:val="VCAA figures Char"/>
    <w:basedOn w:val="VCAAbodyChar"/>
    <w:link w:val="VCAAfigures"/>
    <w:rsid w:val="00425DFE"/>
    <w:rPr>
      <w:rFonts w:ascii="Arial" w:hAnsi="Arial" w:cs="Arial"/>
      <w:noProof/>
      <w:color w:val="000000" w:themeColor="text1"/>
      <w:sz w:val="20"/>
    </w:rPr>
  </w:style>
  <w:style w:type="paragraph" w:styleId="Quote">
    <w:name w:val="Quote"/>
    <w:basedOn w:val="Normal"/>
    <w:next w:val="Normal"/>
    <w:link w:val="QuoteChar"/>
    <w:uiPriority w:val="29"/>
    <w:qFormat/>
    <w:rsid w:val="00350651"/>
    <w:pPr>
      <w:spacing w:after="0" w:line="360" w:lineRule="auto"/>
    </w:pPr>
    <w:rPr>
      <w:rFonts w:asciiTheme="majorHAnsi" w:eastAsiaTheme="minorEastAsia" w:hAnsiTheme="majorHAnsi"/>
      <w:i/>
      <w:color w:val="A6A6A6" w:themeColor="background1" w:themeShade="A6"/>
      <w:sz w:val="20"/>
      <w:szCs w:val="20"/>
      <w:lang w:val="en-AU"/>
    </w:rPr>
  </w:style>
  <w:style w:type="character" w:customStyle="1" w:styleId="QuoteChar">
    <w:name w:val="Quote Char"/>
    <w:basedOn w:val="DefaultParagraphFont"/>
    <w:link w:val="Quote"/>
    <w:uiPriority w:val="29"/>
    <w:rsid w:val="00350651"/>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uiPriority w:val="99"/>
    <w:semiHidden/>
    <w:unhideWhenUsed/>
    <w:qFormat/>
    <w:rsid w:val="009D0E9E"/>
    <w:rPr>
      <w:sz w:val="16"/>
      <w:szCs w:val="16"/>
    </w:rPr>
  </w:style>
  <w:style w:type="paragraph" w:styleId="CommentText">
    <w:name w:val="annotation text"/>
    <w:basedOn w:val="Normal"/>
    <w:link w:val="CommentTextChar"/>
    <w:uiPriority w:val="99"/>
    <w:semiHidden/>
    <w:unhideWhenUsed/>
    <w:qFormat/>
    <w:rsid w:val="009D0E9E"/>
    <w:pPr>
      <w:spacing w:line="240" w:lineRule="auto"/>
    </w:pPr>
    <w:rPr>
      <w:sz w:val="20"/>
      <w:szCs w:val="20"/>
    </w:rPr>
  </w:style>
  <w:style w:type="character" w:customStyle="1" w:styleId="CommentTextChar">
    <w:name w:val="Comment Text Char"/>
    <w:basedOn w:val="DefaultParagraphFont"/>
    <w:link w:val="CommentText"/>
    <w:uiPriority w:val="99"/>
    <w:semiHidden/>
    <w:qFormat/>
    <w:rsid w:val="009D0E9E"/>
    <w:rPr>
      <w:sz w:val="20"/>
      <w:szCs w:val="20"/>
    </w:rPr>
  </w:style>
  <w:style w:type="paragraph" w:styleId="CommentSubject">
    <w:name w:val="annotation subject"/>
    <w:basedOn w:val="CommentText"/>
    <w:next w:val="CommentText"/>
    <w:link w:val="CommentSubjectChar"/>
    <w:uiPriority w:val="99"/>
    <w:semiHidden/>
    <w:unhideWhenUsed/>
    <w:rsid w:val="009D0E9E"/>
    <w:rPr>
      <w:b/>
      <w:bCs/>
    </w:rPr>
  </w:style>
  <w:style w:type="character" w:customStyle="1" w:styleId="CommentSubjectChar">
    <w:name w:val="Comment Subject Char"/>
    <w:basedOn w:val="CommentTextChar"/>
    <w:link w:val="CommentSubject"/>
    <w:uiPriority w:val="99"/>
    <w:semiHidden/>
    <w:rsid w:val="009D0E9E"/>
    <w:rPr>
      <w:b/>
      <w:bCs/>
      <w:sz w:val="20"/>
      <w:szCs w:val="20"/>
    </w:rPr>
  </w:style>
  <w:style w:type="character" w:customStyle="1" w:styleId="VCAAbold">
    <w:name w:val="VCAA bold"/>
    <w:uiPriority w:val="1"/>
    <w:qFormat/>
    <w:rsid w:val="00E657C0"/>
    <w:rPr>
      <w:b/>
      <w:bCs/>
      <w:sz w:val="20"/>
    </w:rPr>
  </w:style>
  <w:style w:type="character" w:customStyle="1" w:styleId="VCAAitalic">
    <w:name w:val="VCAA italic"/>
    <w:basedOn w:val="DefaultParagraphFont"/>
    <w:uiPriority w:val="1"/>
    <w:qFormat/>
    <w:rsid w:val="00595E11"/>
    <w:rPr>
      <w:i/>
      <w:iCs/>
    </w:rPr>
  </w:style>
  <w:style w:type="paragraph" w:customStyle="1" w:styleId="statsnumbers">
    <w:name w:val="*stats numbers"/>
    <w:basedOn w:val="Statshead"/>
    <w:qFormat/>
    <w:rsid w:val="00595E11"/>
    <w:pPr>
      <w:keepNext w:val="0"/>
    </w:pPr>
    <w:rPr>
      <w:rFonts w:eastAsia="Arial Unicode MS"/>
      <w:b w:val="0"/>
      <w:szCs w:val="20"/>
    </w:rPr>
  </w:style>
  <w:style w:type="paragraph" w:customStyle="1" w:styleId="Statshead">
    <w:name w:val="*Stats head"/>
    <w:basedOn w:val="Normal"/>
    <w:qFormat/>
    <w:rsid w:val="00595E11"/>
    <w:pPr>
      <w:keepNext/>
      <w:spacing w:after="0" w:line="240" w:lineRule="auto"/>
      <w:jc w:val="center"/>
    </w:pPr>
    <w:rPr>
      <w:rFonts w:ascii="Times New Roman" w:eastAsia="Times New Roman" w:hAnsi="Times New Roman" w:cs="Times New Roman"/>
      <w:b/>
      <w:sz w:val="20"/>
      <w:szCs w:val="24"/>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image" Target="media/image8.jpe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image" Target="media/image9.jp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header" Target="header2.xml"/></Relationships>
</file>

<file path=word/_rels/footer1.xml.rels><?xml version="1.0" encoding="UTF-8" standalone="yes"?>
<Relationships xmlns="http://schemas.openxmlformats.org/package/2006/relationships"><Relationship Id="rId2" Type="http://schemas.openxmlformats.org/officeDocument/2006/relationships/image" Target="media/image10.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0.jp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tsaa\Documents\My%20work%20documents\VCAA%202020-2021\Exam%20reports\Templates\Template%20written%20examination%20report%202020.dotx" TargetMode="External"/></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Department of Education and early Childhood Development</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 xsi:nil="true"/>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Props1.xml><?xml version="1.0" encoding="utf-8"?>
<ds:datastoreItem xmlns:ds="http://schemas.openxmlformats.org/officeDocument/2006/customXml" ds:itemID="{D37EEFE0-E684-4F56-80E5-E9CC09136265}"/>
</file>

<file path=customXml/itemProps2.xml><?xml version="1.0" encoding="utf-8"?>
<ds:datastoreItem xmlns:ds="http://schemas.openxmlformats.org/officeDocument/2006/customXml" ds:itemID="{F2780F9C-7BE3-4E16-B5AD-99C6FA43E0EA}">
  <ds:schemaRefs>
    <ds:schemaRef ds:uri="http://schemas.openxmlformats.org/officeDocument/2006/bibliography"/>
  </ds:schemaRefs>
</ds:datastoreItem>
</file>

<file path=customXml/itemProps3.xml><?xml version="1.0" encoding="utf-8"?>
<ds:datastoreItem xmlns:ds="http://schemas.openxmlformats.org/officeDocument/2006/customXml" ds:itemID="{8B7E868A-264C-4EB1-9961-E43F61BDF14A}">
  <ds:schemaRefs>
    <ds:schemaRef ds:uri="http://schemas.microsoft.com/sharepoint/v3/contenttype/forms"/>
  </ds:schemaRefs>
</ds:datastoreItem>
</file>

<file path=customXml/itemProps4.xml><?xml version="1.0" encoding="utf-8"?>
<ds:datastoreItem xmlns:ds="http://schemas.openxmlformats.org/officeDocument/2006/customXml" ds:itemID="{EBA848B5-61E6-45CE-88A6-73FD729D8E9B}">
  <ds:schemaRefs>
    <ds:schemaRef ds:uri="http://purl.org/dc/elements/1.1/"/>
    <ds:schemaRef ds:uri="http://schemas.microsoft.com/office/2006/documentManagement/types"/>
    <ds:schemaRef ds:uri="http://www.w3.org/XML/1998/namespace"/>
    <ds:schemaRef ds:uri="http://schemas.microsoft.com/office/infopath/2007/PartnerControls"/>
    <ds:schemaRef ds:uri="http://schemas.microsoft.com/office/2006/metadata/properties"/>
    <ds:schemaRef ds:uri="http://purl.org/dc/terms/"/>
    <ds:schemaRef ds:uri="http://schemas.openxmlformats.org/package/2006/metadata/core-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Template written examination report 2020.dotx</Template>
  <TotalTime>6</TotalTime>
  <Pages>16</Pages>
  <Words>4362</Words>
  <Characters>24864</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Template-written examination report-2020</vt:lpstr>
    </vt:vector>
  </TitlesOfParts>
  <Company>Victorian Curriculum and Assessment Authority</Company>
  <LinksUpToDate>false</LinksUpToDate>
  <CharactersWithSpaces>29168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2020 VCE Product Design and Technology examintion report</dc:title>
  <dc:creator>vcaa@education.vic.gov.au</dc:creator>
  <cp:keywords>VCE; Victorian Certificate of Education; 2020; Product Design and Technology; examination report; VCAA; Victorian Curriculum and Assessment Authority</cp:keywords>
  <cp:lastModifiedBy>Samantha Anderson 2</cp:lastModifiedBy>
  <cp:revision>3</cp:revision>
  <cp:lastPrinted>2015-05-15T02:36:00Z</cp:lastPrinted>
  <dcterms:created xsi:type="dcterms:W3CDTF">2021-04-19T23:48:00Z</dcterms:created>
  <dcterms:modified xsi:type="dcterms:W3CDTF">2021-04-22T03:03:00Z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y fmtid="{D5CDD505-2E9C-101B-9397-08002B2CF9AE}" pid="3" name="DEECD_Author">
    <vt:lpwstr/>
  </property>
  <property fmtid="{D5CDD505-2E9C-101B-9397-08002B2CF9AE}" pid="4" name="DEECD_SubjectCategory">
    <vt:lpwstr/>
  </property>
  <property fmtid="{D5CDD505-2E9C-101B-9397-08002B2CF9AE}" pid="5" name="DEECD_ItemType">
    <vt:lpwstr/>
  </property>
  <property fmtid="{D5CDD505-2E9C-101B-9397-08002B2CF9AE}" pid="6" name="DEECD_Audience">
    <vt:lpwstr/>
  </property>
  <property fmtid="{D5CDD505-2E9C-101B-9397-08002B2CF9AE}" pid="7" name="DEECD_Expired">
    <vt:bool>false</vt:bool>
  </property>
</Properties>
</file>