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noProof w:val="0"/>
        </w:r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1B3F8C5B" w:rsidR="007E38FB" w:rsidRPr="00AC3D9E" w:rsidRDefault="007E38FB" w:rsidP="009B61E5">
          <w:pPr>
            <w:pStyle w:val="VCAADocumenttitle"/>
            <w:rPr>
              <w:noProof w:val="0"/>
            </w:rPr>
          </w:pPr>
          <w:r w:rsidRPr="00AC3D9E">
            <w:rPr>
              <w:noProof w:val="0"/>
            </w:rPr>
            <w:t>2020 VCE Visual Communication Design examination report</w:t>
          </w:r>
        </w:p>
      </w:sdtContent>
    </w:sdt>
    <w:p w14:paraId="5B132CF6" w14:textId="04CD9497" w:rsidR="007E38FB" w:rsidRPr="00AC3D9E" w:rsidRDefault="007E38FB" w:rsidP="007E38FB">
      <w:pPr>
        <w:pStyle w:val="VCAAHeading1"/>
        <w:rPr>
          <w:lang w:val="en-AU"/>
        </w:rPr>
      </w:pPr>
      <w:bookmarkStart w:id="0" w:name="TemplateOverview"/>
      <w:bookmarkEnd w:id="0"/>
      <w:r w:rsidRPr="00AC3D9E">
        <w:rPr>
          <w:lang w:val="en-AU"/>
        </w:rPr>
        <w:t>General comments</w:t>
      </w:r>
    </w:p>
    <w:p w14:paraId="09B0C2F2" w14:textId="77FDB599" w:rsidR="007E38FB" w:rsidRPr="00AC3D9E" w:rsidRDefault="00E65B42" w:rsidP="00E65B42">
      <w:pPr>
        <w:rPr>
          <w:sz w:val="20"/>
          <w:szCs w:val="20"/>
          <w:lang w:val="en-AU"/>
        </w:rPr>
      </w:pPr>
      <w:r w:rsidRPr="00AC3D9E">
        <w:rPr>
          <w:sz w:val="20"/>
          <w:szCs w:val="20"/>
          <w:lang w:val="en-AU"/>
        </w:rPr>
        <w:t xml:space="preserve">In 2020 the Victorian Curriculum and Assessment Authority produced an examination based on the </w:t>
      </w:r>
      <w:r w:rsidRPr="00AC3D9E">
        <w:rPr>
          <w:i/>
          <w:sz w:val="20"/>
          <w:szCs w:val="20"/>
          <w:lang w:val="en-AU"/>
        </w:rPr>
        <w:t xml:space="preserve">VCE </w:t>
      </w:r>
      <w:r w:rsidRPr="00AC3D9E">
        <w:rPr>
          <w:i/>
          <w:iCs/>
          <w:sz w:val="20"/>
          <w:szCs w:val="20"/>
          <w:lang w:val="en-AU"/>
        </w:rPr>
        <w:t>Visual Communication Design</w:t>
      </w:r>
      <w:r w:rsidRPr="00AC3D9E">
        <w:rPr>
          <w:sz w:val="20"/>
          <w:szCs w:val="20"/>
          <w:lang w:val="en-AU"/>
        </w:rPr>
        <w:t xml:space="preserve"> </w:t>
      </w:r>
      <w:r w:rsidRPr="00AC3D9E">
        <w:rPr>
          <w:i/>
          <w:sz w:val="20"/>
          <w:szCs w:val="20"/>
          <w:lang w:val="en-AU"/>
        </w:rPr>
        <w:t>Adjusted Study Design for 2020 only</w:t>
      </w:r>
      <w:r w:rsidR="00917613" w:rsidRPr="00AC3D9E">
        <w:rPr>
          <w:iCs/>
          <w:sz w:val="20"/>
          <w:szCs w:val="20"/>
          <w:lang w:val="en-AU"/>
        </w:rPr>
        <w:t>,</w:t>
      </w:r>
      <w:r w:rsidRPr="00AC3D9E">
        <w:rPr>
          <w:sz w:val="20"/>
          <w:szCs w:val="20"/>
          <w:lang w:val="en-AU"/>
        </w:rPr>
        <w:t xml:space="preserve"> and the</w:t>
      </w:r>
      <w:r w:rsidR="007E38FB" w:rsidRPr="00AC3D9E">
        <w:rPr>
          <w:sz w:val="20"/>
          <w:szCs w:val="20"/>
          <w:lang w:val="en-AU"/>
        </w:rPr>
        <w:t xml:space="preserve"> examination assessed a range of key knowledge and key skills across Units 3 and 4.</w:t>
      </w:r>
    </w:p>
    <w:p w14:paraId="5D336EC4" w14:textId="5BA4AD7D" w:rsidR="007E38FB" w:rsidRPr="00AC3D9E" w:rsidRDefault="007E38FB" w:rsidP="007E38FB">
      <w:pPr>
        <w:pStyle w:val="VCAAbody"/>
        <w:rPr>
          <w:lang w:val="en-AU"/>
        </w:rPr>
      </w:pPr>
      <w:r w:rsidRPr="00AC3D9E">
        <w:rPr>
          <w:lang w:val="en-AU"/>
        </w:rPr>
        <w:t>Most students appeared to have sufficient time and completed the paper. Students generally handled the examination well and demonstrated creativity in the design tasks. Most students demonstrated a good understanding of the elements and principles of design and used these correctly in their responses. The Cross</w:t>
      </w:r>
      <w:r w:rsidR="00917613" w:rsidRPr="00AC3D9E">
        <w:rPr>
          <w:lang w:val="en-AU"/>
        </w:rPr>
        <w:t>-s</w:t>
      </w:r>
      <w:r w:rsidRPr="00AC3D9E">
        <w:rPr>
          <w:lang w:val="en-AU"/>
        </w:rPr>
        <w:t xml:space="preserve">tudy Specifications on page 9 of the 2018–2022 study design </w:t>
      </w:r>
      <w:proofErr w:type="gramStart"/>
      <w:r w:rsidRPr="00AC3D9E">
        <w:rPr>
          <w:lang w:val="en-AU"/>
        </w:rPr>
        <w:t>need</w:t>
      </w:r>
      <w:proofErr w:type="gramEnd"/>
      <w:r w:rsidRPr="00AC3D9E">
        <w:rPr>
          <w:lang w:val="en-AU"/>
        </w:rPr>
        <w:t xml:space="preserve"> to be referred to for the application of correct terminology.</w:t>
      </w:r>
    </w:p>
    <w:p w14:paraId="79A78211" w14:textId="64D161E5" w:rsidR="00B31CBF" w:rsidRPr="00AC3D9E" w:rsidRDefault="00B31CBF" w:rsidP="007E38FB">
      <w:pPr>
        <w:pStyle w:val="VCAAbody"/>
        <w:rPr>
          <w:lang w:val="en-AU"/>
        </w:rPr>
      </w:pPr>
      <w:r w:rsidRPr="00AC3D9E">
        <w:rPr>
          <w:lang w:val="en-AU"/>
        </w:rPr>
        <w:t>A common error made by students was not read</w:t>
      </w:r>
      <w:r w:rsidR="00D45C2C" w:rsidRPr="00AC3D9E">
        <w:rPr>
          <w:lang w:val="en-AU"/>
        </w:rPr>
        <w:t>ing each</w:t>
      </w:r>
      <w:r w:rsidRPr="00AC3D9E">
        <w:rPr>
          <w:lang w:val="en-AU"/>
        </w:rPr>
        <w:t xml:space="preserve"> question carefully</w:t>
      </w:r>
      <w:r w:rsidR="00DC5BF9">
        <w:rPr>
          <w:lang w:val="en-AU"/>
        </w:rPr>
        <w:t>, leading them to miss important instructions contained within some questions</w:t>
      </w:r>
      <w:r w:rsidRPr="00AC3D9E">
        <w:rPr>
          <w:lang w:val="en-AU"/>
        </w:rPr>
        <w:t xml:space="preserve">. This was particularly evident in </w:t>
      </w:r>
      <w:r w:rsidR="0050091F" w:rsidRPr="00AC3D9E">
        <w:rPr>
          <w:lang w:val="en-AU"/>
        </w:rPr>
        <w:t>Q</w:t>
      </w:r>
      <w:r w:rsidRPr="00AC3D9E">
        <w:rPr>
          <w:lang w:val="en-AU"/>
        </w:rPr>
        <w:t>uestions 5b</w:t>
      </w:r>
      <w:r w:rsidR="00064C07" w:rsidRPr="00AC3D9E">
        <w:rPr>
          <w:lang w:val="en-AU"/>
        </w:rPr>
        <w:t>.</w:t>
      </w:r>
      <w:r w:rsidRPr="00AC3D9E">
        <w:rPr>
          <w:lang w:val="en-AU"/>
        </w:rPr>
        <w:t>, 6bi</w:t>
      </w:r>
      <w:r w:rsidR="00064C07" w:rsidRPr="00AC3D9E">
        <w:rPr>
          <w:lang w:val="en-AU"/>
        </w:rPr>
        <w:t>.</w:t>
      </w:r>
      <w:r w:rsidRPr="00AC3D9E">
        <w:rPr>
          <w:lang w:val="en-AU"/>
        </w:rPr>
        <w:t xml:space="preserve"> and 6bii. Students should remember to read questions carefully and fully comprehend what is being asked before answering.</w:t>
      </w:r>
    </w:p>
    <w:p w14:paraId="192D3F87" w14:textId="77777777" w:rsidR="007E38FB" w:rsidRPr="00AC3D9E" w:rsidRDefault="007E38FB" w:rsidP="007E38FB">
      <w:pPr>
        <w:pStyle w:val="VCAAbody"/>
        <w:rPr>
          <w:lang w:val="en-AU"/>
        </w:rPr>
      </w:pPr>
      <w:r w:rsidRPr="00AC3D9E">
        <w:rPr>
          <w:lang w:val="en-AU"/>
        </w:rPr>
        <w:t>Students with high-scoring responses:</w:t>
      </w:r>
    </w:p>
    <w:p w14:paraId="77EAEE37" w14:textId="77777777" w:rsidR="007E38FB" w:rsidRPr="00AC3D9E" w:rsidRDefault="007E38FB" w:rsidP="0093071D">
      <w:pPr>
        <w:pStyle w:val="VCAAbullet"/>
        <w:rPr>
          <w:lang w:val="en-AU"/>
        </w:rPr>
      </w:pPr>
      <w:r w:rsidRPr="00AC3D9E">
        <w:rPr>
          <w:lang w:val="en-AU"/>
        </w:rPr>
        <w:t>used correct and relevant terminology from the study design</w:t>
      </w:r>
    </w:p>
    <w:p w14:paraId="0AC19B76" w14:textId="77777777" w:rsidR="007E38FB" w:rsidRPr="00AC3D9E" w:rsidRDefault="007E38FB" w:rsidP="0093071D">
      <w:pPr>
        <w:pStyle w:val="VCAAbullet"/>
        <w:rPr>
          <w:lang w:val="en-AU"/>
        </w:rPr>
      </w:pPr>
      <w:r w:rsidRPr="00AC3D9E">
        <w:rPr>
          <w:lang w:val="en-AU"/>
        </w:rPr>
        <w:t>referred to the visual communication provided when answering the question</w:t>
      </w:r>
    </w:p>
    <w:p w14:paraId="4075AB80" w14:textId="77777777" w:rsidR="007E38FB" w:rsidRPr="00AC3D9E" w:rsidRDefault="007E38FB" w:rsidP="0093071D">
      <w:pPr>
        <w:pStyle w:val="VCAAbullet"/>
        <w:rPr>
          <w:lang w:val="en-AU"/>
        </w:rPr>
      </w:pPr>
      <w:r w:rsidRPr="00AC3D9E">
        <w:rPr>
          <w:lang w:val="en-AU"/>
        </w:rPr>
        <w:t>attempted all questions and appeared to have allocated adequate time to complete them</w:t>
      </w:r>
    </w:p>
    <w:p w14:paraId="7D4118B9" w14:textId="77777777" w:rsidR="007E38FB" w:rsidRPr="00AC3D9E" w:rsidRDefault="007E38FB" w:rsidP="0093071D">
      <w:pPr>
        <w:pStyle w:val="VCAAbullet"/>
        <w:rPr>
          <w:lang w:val="en-AU"/>
        </w:rPr>
      </w:pPr>
      <w:r w:rsidRPr="00AC3D9E">
        <w:rPr>
          <w:lang w:val="en-AU"/>
        </w:rPr>
        <w:t>read the questions carefully and were able to interpret what each question was asking</w:t>
      </w:r>
    </w:p>
    <w:p w14:paraId="455E7F7F" w14:textId="77777777" w:rsidR="007E38FB" w:rsidRPr="00AC3D9E" w:rsidRDefault="007E38FB" w:rsidP="0093071D">
      <w:pPr>
        <w:pStyle w:val="VCAAbullet"/>
        <w:rPr>
          <w:lang w:val="en-AU"/>
        </w:rPr>
      </w:pPr>
      <w:r w:rsidRPr="00AC3D9E">
        <w:rPr>
          <w:lang w:val="en-AU"/>
        </w:rPr>
        <w:t>addressed all the criteria when responding to questions.</w:t>
      </w:r>
    </w:p>
    <w:p w14:paraId="554E0294" w14:textId="4FA57E82" w:rsidR="007E38FB" w:rsidRPr="00AC3D9E" w:rsidRDefault="007E38FB" w:rsidP="007E38FB">
      <w:pPr>
        <w:pStyle w:val="VCAAbody"/>
        <w:rPr>
          <w:lang w:val="en-AU"/>
        </w:rPr>
      </w:pPr>
      <w:r w:rsidRPr="00AC3D9E">
        <w:rPr>
          <w:lang w:val="en-AU"/>
        </w:rPr>
        <w:t>When required to explain/describe the relationship between two things</w:t>
      </w:r>
      <w:r w:rsidR="00AC3D9E" w:rsidRPr="00AC3D9E">
        <w:rPr>
          <w:lang w:val="en-AU"/>
        </w:rPr>
        <w:t>,</w:t>
      </w:r>
      <w:r w:rsidRPr="00AC3D9E">
        <w:rPr>
          <w:lang w:val="en-AU"/>
        </w:rPr>
        <w:t xml:space="preserve"> it is important that students link the two in their response. In this examination, students were required to relate things such as two elements and how, together, they effectively communicated the services provided by the company, the relationship between design decisions, and the target audience the visual communication was intended for. Students are advised to practi</w:t>
      </w:r>
      <w:r w:rsidR="00AC3D9E" w:rsidRPr="00AC3D9E">
        <w:rPr>
          <w:lang w:val="en-AU"/>
        </w:rPr>
        <w:t>s</w:t>
      </w:r>
      <w:r w:rsidRPr="00AC3D9E">
        <w:rPr>
          <w:lang w:val="en-AU"/>
        </w:rPr>
        <w:t xml:space="preserve">e identifying the components of a question and drafting responses in revision periods. This is very important in complex questions where </w:t>
      </w:r>
      <w:r w:rsidR="00E04443" w:rsidRPr="00AC3D9E">
        <w:rPr>
          <w:lang w:val="en-AU"/>
        </w:rPr>
        <w:t xml:space="preserve">students are required to address </w:t>
      </w:r>
      <w:r w:rsidRPr="00AC3D9E">
        <w:rPr>
          <w:lang w:val="en-AU"/>
        </w:rPr>
        <w:t>a number of components.</w:t>
      </w:r>
    </w:p>
    <w:p w14:paraId="2CC5C0A2" w14:textId="77777777" w:rsidR="007E38FB" w:rsidRPr="00AC3D9E" w:rsidRDefault="007E38FB" w:rsidP="007E38FB">
      <w:pPr>
        <w:pStyle w:val="VCAAHeading1"/>
        <w:rPr>
          <w:lang w:val="en-AU"/>
        </w:rPr>
      </w:pPr>
      <w:r w:rsidRPr="00AC3D9E">
        <w:rPr>
          <w:lang w:val="en-AU"/>
        </w:rPr>
        <w:t>Specific information</w:t>
      </w:r>
    </w:p>
    <w:p w14:paraId="397BCAAA" w14:textId="40044E25" w:rsidR="007E38FB" w:rsidRPr="00AC3D9E" w:rsidRDefault="007E38FB" w:rsidP="007E38FB">
      <w:pPr>
        <w:pStyle w:val="VCAAbody"/>
        <w:rPr>
          <w:b/>
          <w:lang w:val="en-AU"/>
        </w:rPr>
      </w:pPr>
      <w:r w:rsidRPr="00AC3D9E">
        <w:rPr>
          <w:rStyle w:val="VCAAbold"/>
          <w:b w:val="0"/>
          <w:lang w:val="en-AU"/>
        </w:rPr>
        <w:t>Student responses reproduced in this report have not been corrected for grammar, spelling or factual information</w:t>
      </w:r>
      <w:r w:rsidRPr="00AC3D9E">
        <w:rPr>
          <w:b/>
          <w:lang w:val="en-AU"/>
        </w:rPr>
        <w:t>.</w:t>
      </w:r>
    </w:p>
    <w:p w14:paraId="5D1A9DFE" w14:textId="77777777" w:rsidR="007E38FB" w:rsidRPr="00AC3D9E" w:rsidRDefault="007E38FB" w:rsidP="007E38FB">
      <w:pPr>
        <w:pStyle w:val="VCAAbody"/>
        <w:rPr>
          <w:lang w:val="en-AU"/>
        </w:rPr>
      </w:pPr>
      <w:r w:rsidRPr="00AC3D9E">
        <w:rPr>
          <w:lang w:val="en-AU"/>
        </w:rPr>
        <w:t xml:space="preserve">This report provides sample </w:t>
      </w:r>
      <w:proofErr w:type="gramStart"/>
      <w:r w:rsidRPr="00AC3D9E">
        <w:rPr>
          <w:lang w:val="en-AU"/>
        </w:rPr>
        <w:t>answers</w:t>
      </w:r>
      <w:proofErr w:type="gramEnd"/>
      <w:r w:rsidRPr="00AC3D9E">
        <w:rPr>
          <w:lang w:val="en-AU"/>
        </w:rPr>
        <w:t xml:space="preserve"> or an indication of what answers may have included. Unless otherwise stated, these are not intended to be exemplary or complete responses. </w:t>
      </w:r>
    </w:p>
    <w:p w14:paraId="612C08FD" w14:textId="77777777" w:rsidR="007E38FB" w:rsidRPr="00AC3D9E" w:rsidRDefault="007E38FB" w:rsidP="007E38FB">
      <w:pPr>
        <w:pStyle w:val="VCAAbody"/>
        <w:rPr>
          <w:lang w:val="en-AU"/>
        </w:rPr>
      </w:pPr>
      <w:r w:rsidRPr="00AC3D9E">
        <w:rPr>
          <w:lang w:val="en-AU"/>
        </w:rPr>
        <w:t>The statistics in this report may be subject to rounding resulting in a total more or less than 100 per cent.</w:t>
      </w:r>
    </w:p>
    <w:p w14:paraId="11EA1E74" w14:textId="77777777" w:rsidR="007E38FB" w:rsidRPr="00AC3D9E" w:rsidRDefault="007E38FB" w:rsidP="0093071D">
      <w:pPr>
        <w:pStyle w:val="VCAAHeading2"/>
        <w:rPr>
          <w:lang w:val="en-AU"/>
        </w:rPr>
      </w:pPr>
      <w:bookmarkStart w:id="1" w:name="Question_1a."/>
      <w:bookmarkEnd w:id="1"/>
      <w:r w:rsidRPr="00AC3D9E">
        <w:rPr>
          <w:lang w:val="en-AU"/>
        </w:rPr>
        <w:lastRenderedPageBreak/>
        <w:t>Question 1a.</w:t>
      </w:r>
    </w:p>
    <w:tbl>
      <w:tblPr>
        <w:tblStyle w:val="VCAATableClosed"/>
        <w:tblW w:w="4254" w:type="dxa"/>
        <w:tblLook w:val="01E0" w:firstRow="1" w:lastRow="1" w:firstColumn="1" w:lastColumn="1" w:noHBand="0" w:noVBand="0"/>
      </w:tblPr>
      <w:tblGrid>
        <w:gridCol w:w="994"/>
        <w:gridCol w:w="992"/>
        <w:gridCol w:w="976"/>
        <w:gridCol w:w="1292"/>
      </w:tblGrid>
      <w:tr w:rsidR="007E38FB" w:rsidRPr="00AC3D9E" w14:paraId="3A408189" w14:textId="77777777" w:rsidTr="008A52B3">
        <w:trPr>
          <w:cnfStyle w:val="100000000000" w:firstRow="1" w:lastRow="0" w:firstColumn="0" w:lastColumn="0" w:oddVBand="0" w:evenVBand="0" w:oddHBand="0" w:evenHBand="0" w:firstRowFirstColumn="0" w:firstRowLastColumn="0" w:lastRowFirstColumn="0" w:lastRowLastColumn="0"/>
          <w:trHeight w:val="385"/>
        </w:trPr>
        <w:tc>
          <w:tcPr>
            <w:tcW w:w="993" w:type="dxa"/>
            <w:tcBorders>
              <w:right w:val="single" w:sz="4" w:space="0" w:color="FFFFFF"/>
            </w:tcBorders>
          </w:tcPr>
          <w:p w14:paraId="5D9EFBFD" w14:textId="77777777" w:rsidR="007E38FB" w:rsidRPr="00AC3D9E" w:rsidRDefault="007E38FB" w:rsidP="0093071D">
            <w:pPr>
              <w:pStyle w:val="VCAAtablecondensed"/>
              <w:rPr>
                <w:lang w:val="en-AU"/>
              </w:rPr>
            </w:pPr>
            <w:r w:rsidRPr="00AC3D9E">
              <w:rPr>
                <w:b w:val="0"/>
                <w:lang w:val="en-AU"/>
              </w:rPr>
              <w:t>Marks</w:t>
            </w:r>
          </w:p>
        </w:tc>
        <w:tc>
          <w:tcPr>
            <w:tcW w:w="992" w:type="dxa"/>
            <w:tcBorders>
              <w:left w:val="single" w:sz="4" w:space="0" w:color="FFFFFF"/>
              <w:right w:val="single" w:sz="4" w:space="0" w:color="FFFFFF"/>
            </w:tcBorders>
          </w:tcPr>
          <w:p w14:paraId="37360D6D" w14:textId="77777777" w:rsidR="007E38FB" w:rsidRPr="00AC3D9E" w:rsidRDefault="007E38FB" w:rsidP="0093071D">
            <w:pPr>
              <w:pStyle w:val="VCAAtablecondensed"/>
              <w:rPr>
                <w:lang w:val="en-AU"/>
              </w:rPr>
            </w:pPr>
            <w:r w:rsidRPr="00AC3D9E">
              <w:rPr>
                <w:b w:val="0"/>
                <w:lang w:val="en-AU"/>
              </w:rPr>
              <w:t>0</w:t>
            </w:r>
          </w:p>
        </w:tc>
        <w:tc>
          <w:tcPr>
            <w:tcW w:w="976" w:type="dxa"/>
            <w:tcBorders>
              <w:left w:val="single" w:sz="4" w:space="0" w:color="FFFFFF"/>
              <w:right w:val="single" w:sz="4" w:space="0" w:color="FFFFFF"/>
            </w:tcBorders>
          </w:tcPr>
          <w:p w14:paraId="2FADD362" w14:textId="77777777" w:rsidR="007E38FB" w:rsidRPr="00AC3D9E" w:rsidRDefault="007E38FB" w:rsidP="0093071D">
            <w:pPr>
              <w:pStyle w:val="VCAAtablecondensed"/>
              <w:rPr>
                <w:lang w:val="en-AU"/>
              </w:rPr>
            </w:pPr>
            <w:r w:rsidRPr="00AC3D9E">
              <w:rPr>
                <w:b w:val="0"/>
                <w:lang w:val="en-AU"/>
              </w:rPr>
              <w:t>1</w:t>
            </w:r>
          </w:p>
        </w:tc>
        <w:tc>
          <w:tcPr>
            <w:tcW w:w="1292" w:type="dxa"/>
            <w:tcBorders>
              <w:left w:val="single" w:sz="4" w:space="0" w:color="FFFFFF"/>
            </w:tcBorders>
          </w:tcPr>
          <w:p w14:paraId="3A9326B3" w14:textId="77777777" w:rsidR="007E38FB" w:rsidRPr="00AC3D9E" w:rsidRDefault="007E38FB" w:rsidP="0093071D">
            <w:pPr>
              <w:pStyle w:val="VCAAtablecondensed"/>
              <w:rPr>
                <w:lang w:val="en-AU"/>
              </w:rPr>
            </w:pPr>
            <w:r w:rsidRPr="00AC3D9E">
              <w:rPr>
                <w:b w:val="0"/>
                <w:lang w:val="en-AU"/>
              </w:rPr>
              <w:t>Average</w:t>
            </w:r>
          </w:p>
        </w:tc>
      </w:tr>
      <w:tr w:rsidR="007E38FB" w:rsidRPr="00AC3D9E" w14:paraId="31B9FF34" w14:textId="77777777" w:rsidTr="008A52B3">
        <w:trPr>
          <w:trHeight w:val="388"/>
        </w:trPr>
        <w:tc>
          <w:tcPr>
            <w:tcW w:w="993" w:type="dxa"/>
          </w:tcPr>
          <w:p w14:paraId="57B63CCF" w14:textId="77777777" w:rsidR="007E38FB" w:rsidRPr="00AC3D9E" w:rsidRDefault="007E38FB" w:rsidP="0093071D">
            <w:pPr>
              <w:pStyle w:val="VCAAtablecondensed"/>
              <w:rPr>
                <w:lang w:val="en-AU"/>
              </w:rPr>
            </w:pPr>
            <w:r w:rsidRPr="00AC3D9E">
              <w:rPr>
                <w:lang w:val="en-AU"/>
              </w:rPr>
              <w:t>%</w:t>
            </w:r>
          </w:p>
        </w:tc>
        <w:tc>
          <w:tcPr>
            <w:tcW w:w="992" w:type="dxa"/>
          </w:tcPr>
          <w:p w14:paraId="0547BB74" w14:textId="77777777" w:rsidR="007E38FB" w:rsidRPr="00AC3D9E" w:rsidRDefault="007E38FB" w:rsidP="0093071D">
            <w:pPr>
              <w:pStyle w:val="VCAAtablecondensed"/>
              <w:rPr>
                <w:lang w:val="en-AU"/>
              </w:rPr>
            </w:pPr>
            <w:r w:rsidRPr="00AC3D9E">
              <w:rPr>
                <w:lang w:val="en-AU"/>
              </w:rPr>
              <w:t>2</w:t>
            </w:r>
          </w:p>
        </w:tc>
        <w:tc>
          <w:tcPr>
            <w:tcW w:w="976" w:type="dxa"/>
          </w:tcPr>
          <w:p w14:paraId="2BEEF3FC" w14:textId="77777777" w:rsidR="007E38FB" w:rsidRPr="00AC3D9E" w:rsidRDefault="007E38FB" w:rsidP="0093071D">
            <w:pPr>
              <w:pStyle w:val="VCAAtablecondensed"/>
              <w:rPr>
                <w:lang w:val="en-AU"/>
              </w:rPr>
            </w:pPr>
            <w:r w:rsidRPr="00AC3D9E">
              <w:rPr>
                <w:lang w:val="en-AU"/>
              </w:rPr>
              <w:t>98</w:t>
            </w:r>
          </w:p>
        </w:tc>
        <w:tc>
          <w:tcPr>
            <w:tcW w:w="1292" w:type="dxa"/>
          </w:tcPr>
          <w:p w14:paraId="0912CFC9" w14:textId="77777777" w:rsidR="007E38FB" w:rsidRPr="00AC3D9E" w:rsidRDefault="007E38FB" w:rsidP="0093071D">
            <w:pPr>
              <w:pStyle w:val="VCAAtablecondensed"/>
              <w:rPr>
                <w:lang w:val="en-AU"/>
              </w:rPr>
            </w:pPr>
            <w:r w:rsidRPr="00AC3D9E">
              <w:rPr>
                <w:lang w:val="en-AU"/>
              </w:rPr>
              <w:t>1</w:t>
            </w:r>
          </w:p>
        </w:tc>
      </w:tr>
    </w:tbl>
    <w:p w14:paraId="478035AC" w14:textId="77777777" w:rsidR="007E38FB" w:rsidRPr="00AC3D9E" w:rsidRDefault="007E38FB" w:rsidP="007E38FB">
      <w:pPr>
        <w:pStyle w:val="VCAAbody"/>
        <w:rPr>
          <w:lang w:val="en-AU"/>
        </w:rPr>
      </w:pPr>
      <w:r w:rsidRPr="00AC3D9E">
        <w:rPr>
          <w:lang w:val="en-AU"/>
        </w:rPr>
        <w:t xml:space="preserve">Nearly all students gave the correct answer, which was to guide. </w:t>
      </w:r>
      <w:bookmarkStart w:id="2" w:name="Question_1b."/>
      <w:bookmarkEnd w:id="2"/>
    </w:p>
    <w:p w14:paraId="1C97E1C7" w14:textId="77777777" w:rsidR="007E38FB" w:rsidRPr="00AC3D9E" w:rsidRDefault="007E38FB" w:rsidP="0093071D">
      <w:pPr>
        <w:pStyle w:val="VCAAHeading2"/>
        <w:rPr>
          <w:lang w:val="en-AU"/>
        </w:rPr>
      </w:pPr>
      <w:r w:rsidRPr="00AC3D9E">
        <w:rPr>
          <w:lang w:val="en-AU"/>
        </w:rPr>
        <w:t>Question 1b.</w:t>
      </w:r>
    </w:p>
    <w:tbl>
      <w:tblPr>
        <w:tblStyle w:val="VCAATableClosed"/>
        <w:tblW w:w="4254" w:type="dxa"/>
        <w:tblLook w:val="01E0" w:firstRow="1" w:lastRow="1" w:firstColumn="1" w:lastColumn="1" w:noHBand="0" w:noVBand="0"/>
      </w:tblPr>
      <w:tblGrid>
        <w:gridCol w:w="994"/>
        <w:gridCol w:w="992"/>
        <w:gridCol w:w="976"/>
        <w:gridCol w:w="1292"/>
      </w:tblGrid>
      <w:tr w:rsidR="007E38FB" w:rsidRPr="00AC3D9E" w14:paraId="4B401448" w14:textId="77777777" w:rsidTr="008A52B3">
        <w:trPr>
          <w:cnfStyle w:val="100000000000" w:firstRow="1" w:lastRow="0" w:firstColumn="0" w:lastColumn="0" w:oddVBand="0" w:evenVBand="0" w:oddHBand="0" w:evenHBand="0" w:firstRowFirstColumn="0" w:firstRowLastColumn="0" w:lastRowFirstColumn="0" w:lastRowLastColumn="0"/>
          <w:trHeight w:val="385"/>
        </w:trPr>
        <w:tc>
          <w:tcPr>
            <w:tcW w:w="993" w:type="dxa"/>
            <w:tcBorders>
              <w:right w:val="single" w:sz="4" w:space="0" w:color="FFFFFF"/>
            </w:tcBorders>
          </w:tcPr>
          <w:p w14:paraId="09BD3E0D" w14:textId="77777777" w:rsidR="007E38FB" w:rsidRPr="00AC3D9E" w:rsidRDefault="007E38FB" w:rsidP="0093071D">
            <w:pPr>
              <w:pStyle w:val="VCAAtablecondensed"/>
              <w:rPr>
                <w:lang w:val="en-AU"/>
              </w:rPr>
            </w:pPr>
            <w:r w:rsidRPr="00AC3D9E">
              <w:rPr>
                <w:b w:val="0"/>
                <w:lang w:val="en-AU"/>
              </w:rPr>
              <w:t>Marks</w:t>
            </w:r>
          </w:p>
        </w:tc>
        <w:tc>
          <w:tcPr>
            <w:tcW w:w="992" w:type="dxa"/>
            <w:tcBorders>
              <w:left w:val="single" w:sz="4" w:space="0" w:color="FFFFFF"/>
              <w:right w:val="single" w:sz="4" w:space="0" w:color="FFFFFF"/>
            </w:tcBorders>
          </w:tcPr>
          <w:p w14:paraId="3C023963" w14:textId="77777777" w:rsidR="007E38FB" w:rsidRPr="00AC3D9E" w:rsidRDefault="007E38FB" w:rsidP="0093071D">
            <w:pPr>
              <w:pStyle w:val="VCAAtablecondensed"/>
              <w:rPr>
                <w:lang w:val="en-AU"/>
              </w:rPr>
            </w:pPr>
            <w:r w:rsidRPr="00AC3D9E">
              <w:rPr>
                <w:b w:val="0"/>
                <w:lang w:val="en-AU"/>
              </w:rPr>
              <w:t>0</w:t>
            </w:r>
          </w:p>
        </w:tc>
        <w:tc>
          <w:tcPr>
            <w:tcW w:w="976" w:type="dxa"/>
            <w:tcBorders>
              <w:left w:val="single" w:sz="4" w:space="0" w:color="FFFFFF"/>
              <w:right w:val="single" w:sz="4" w:space="0" w:color="FFFFFF"/>
            </w:tcBorders>
          </w:tcPr>
          <w:p w14:paraId="3C605B70" w14:textId="77777777" w:rsidR="007E38FB" w:rsidRPr="00AC3D9E" w:rsidRDefault="007E38FB" w:rsidP="0093071D">
            <w:pPr>
              <w:pStyle w:val="VCAAtablecondensed"/>
              <w:rPr>
                <w:lang w:val="en-AU"/>
              </w:rPr>
            </w:pPr>
            <w:r w:rsidRPr="00AC3D9E">
              <w:rPr>
                <w:b w:val="0"/>
                <w:lang w:val="en-AU"/>
              </w:rPr>
              <w:t>1</w:t>
            </w:r>
          </w:p>
        </w:tc>
        <w:tc>
          <w:tcPr>
            <w:tcW w:w="1292" w:type="dxa"/>
            <w:tcBorders>
              <w:left w:val="single" w:sz="4" w:space="0" w:color="FFFFFF"/>
            </w:tcBorders>
          </w:tcPr>
          <w:p w14:paraId="57A0B4AC" w14:textId="77777777" w:rsidR="007E38FB" w:rsidRPr="00AC3D9E" w:rsidRDefault="007E38FB" w:rsidP="0093071D">
            <w:pPr>
              <w:pStyle w:val="VCAAtablecondensed"/>
              <w:rPr>
                <w:lang w:val="en-AU"/>
              </w:rPr>
            </w:pPr>
            <w:r w:rsidRPr="00AC3D9E">
              <w:rPr>
                <w:b w:val="0"/>
                <w:lang w:val="en-AU"/>
              </w:rPr>
              <w:t>Average</w:t>
            </w:r>
          </w:p>
        </w:tc>
      </w:tr>
      <w:tr w:rsidR="007E38FB" w:rsidRPr="00AC3D9E" w14:paraId="27D968B3" w14:textId="77777777" w:rsidTr="008A52B3">
        <w:trPr>
          <w:trHeight w:val="388"/>
        </w:trPr>
        <w:tc>
          <w:tcPr>
            <w:tcW w:w="993" w:type="dxa"/>
          </w:tcPr>
          <w:p w14:paraId="7456FA46" w14:textId="77777777" w:rsidR="007E38FB" w:rsidRPr="00AC3D9E" w:rsidRDefault="007E38FB" w:rsidP="0093071D">
            <w:pPr>
              <w:pStyle w:val="VCAAtablecondensed"/>
              <w:rPr>
                <w:lang w:val="en-AU"/>
              </w:rPr>
            </w:pPr>
            <w:r w:rsidRPr="00AC3D9E">
              <w:rPr>
                <w:lang w:val="en-AU"/>
              </w:rPr>
              <w:t>%</w:t>
            </w:r>
          </w:p>
        </w:tc>
        <w:tc>
          <w:tcPr>
            <w:tcW w:w="992" w:type="dxa"/>
          </w:tcPr>
          <w:p w14:paraId="47CC53C1" w14:textId="77777777" w:rsidR="007E38FB" w:rsidRPr="00AC3D9E" w:rsidRDefault="007E38FB" w:rsidP="0093071D">
            <w:pPr>
              <w:pStyle w:val="VCAAtablecondensed"/>
              <w:rPr>
                <w:lang w:val="en-AU"/>
              </w:rPr>
            </w:pPr>
            <w:r w:rsidRPr="00AC3D9E">
              <w:rPr>
                <w:lang w:val="en-AU"/>
              </w:rPr>
              <w:t>20</w:t>
            </w:r>
          </w:p>
        </w:tc>
        <w:tc>
          <w:tcPr>
            <w:tcW w:w="976" w:type="dxa"/>
          </w:tcPr>
          <w:p w14:paraId="04B5E490" w14:textId="77777777" w:rsidR="007E38FB" w:rsidRPr="00AC3D9E" w:rsidRDefault="007E38FB" w:rsidP="0093071D">
            <w:pPr>
              <w:pStyle w:val="VCAAtablecondensed"/>
              <w:rPr>
                <w:lang w:val="en-AU"/>
              </w:rPr>
            </w:pPr>
            <w:r w:rsidRPr="00AC3D9E">
              <w:rPr>
                <w:lang w:val="en-AU"/>
              </w:rPr>
              <w:t>80</w:t>
            </w:r>
          </w:p>
        </w:tc>
        <w:tc>
          <w:tcPr>
            <w:tcW w:w="1292" w:type="dxa"/>
          </w:tcPr>
          <w:p w14:paraId="510E2CCC" w14:textId="77777777" w:rsidR="007E38FB" w:rsidRPr="00AC3D9E" w:rsidRDefault="007E38FB" w:rsidP="0093071D">
            <w:pPr>
              <w:pStyle w:val="VCAAtablecondensed"/>
              <w:rPr>
                <w:lang w:val="en-AU"/>
              </w:rPr>
            </w:pPr>
            <w:r w:rsidRPr="00AC3D9E">
              <w:rPr>
                <w:lang w:val="en-AU"/>
              </w:rPr>
              <w:t xml:space="preserve">0.8 </w:t>
            </w:r>
          </w:p>
        </w:tc>
      </w:tr>
    </w:tbl>
    <w:p w14:paraId="5A9265A8" w14:textId="77777777" w:rsidR="007E38FB" w:rsidRPr="00AC3D9E" w:rsidRDefault="007E38FB" w:rsidP="007E38FB">
      <w:pPr>
        <w:pStyle w:val="VCAAbody"/>
        <w:rPr>
          <w:lang w:val="en-AU"/>
        </w:rPr>
      </w:pPr>
      <w:r w:rsidRPr="00AC3D9E">
        <w:rPr>
          <w:lang w:val="en-AU"/>
        </w:rPr>
        <w:t>Most students correctly identified trademark as the form of intellectual property that would best protect the given design.</w:t>
      </w:r>
      <w:bookmarkStart w:id="3" w:name="Question_1c."/>
      <w:bookmarkEnd w:id="3"/>
    </w:p>
    <w:p w14:paraId="3D52B493" w14:textId="77777777" w:rsidR="007E38FB" w:rsidRPr="00AC3D9E" w:rsidRDefault="007E38FB" w:rsidP="0093071D">
      <w:pPr>
        <w:pStyle w:val="VCAAHeading2"/>
        <w:rPr>
          <w:lang w:val="en-AU"/>
        </w:rPr>
      </w:pPr>
      <w:r w:rsidRPr="00AC3D9E">
        <w:rPr>
          <w:lang w:val="en-AU"/>
        </w:rPr>
        <w:t>Question 1c.</w:t>
      </w:r>
    </w:p>
    <w:tbl>
      <w:tblPr>
        <w:tblStyle w:val="VCAATableClosed"/>
        <w:tblW w:w="4111" w:type="dxa"/>
        <w:tblLook w:val="01E0" w:firstRow="1" w:lastRow="1" w:firstColumn="1" w:lastColumn="1" w:noHBand="0" w:noVBand="0"/>
      </w:tblPr>
      <w:tblGrid>
        <w:gridCol w:w="994"/>
        <w:gridCol w:w="1063"/>
        <w:gridCol w:w="905"/>
        <w:gridCol w:w="1149"/>
      </w:tblGrid>
      <w:tr w:rsidR="007E38FB" w:rsidRPr="00AC3D9E" w14:paraId="08F67293" w14:textId="77777777" w:rsidTr="008A52B3">
        <w:trPr>
          <w:cnfStyle w:val="100000000000" w:firstRow="1" w:lastRow="0" w:firstColumn="0" w:lastColumn="0" w:oddVBand="0" w:evenVBand="0" w:oddHBand="0" w:evenHBand="0" w:firstRowFirstColumn="0" w:firstRowLastColumn="0" w:lastRowFirstColumn="0" w:lastRowLastColumn="0"/>
          <w:trHeight w:val="388"/>
        </w:trPr>
        <w:tc>
          <w:tcPr>
            <w:tcW w:w="993" w:type="dxa"/>
            <w:tcBorders>
              <w:right w:val="single" w:sz="4" w:space="0" w:color="FFFFFF"/>
            </w:tcBorders>
          </w:tcPr>
          <w:p w14:paraId="28E63D60" w14:textId="77777777" w:rsidR="007E38FB" w:rsidRPr="00AC3D9E" w:rsidRDefault="007E38FB" w:rsidP="0093071D">
            <w:pPr>
              <w:pStyle w:val="VCAAtablecondensed"/>
              <w:rPr>
                <w:lang w:val="en-AU"/>
              </w:rPr>
            </w:pPr>
            <w:r w:rsidRPr="00AC3D9E">
              <w:rPr>
                <w:b w:val="0"/>
                <w:lang w:val="en-AU"/>
              </w:rPr>
              <w:t>Marks</w:t>
            </w:r>
          </w:p>
        </w:tc>
        <w:tc>
          <w:tcPr>
            <w:tcW w:w="1063" w:type="dxa"/>
            <w:tcBorders>
              <w:left w:val="single" w:sz="4" w:space="0" w:color="FFFFFF"/>
              <w:right w:val="single" w:sz="4" w:space="0" w:color="FFFFFF"/>
            </w:tcBorders>
          </w:tcPr>
          <w:p w14:paraId="23CD5AC7" w14:textId="77777777" w:rsidR="007E38FB" w:rsidRPr="00AC3D9E" w:rsidRDefault="007E38FB" w:rsidP="0093071D">
            <w:pPr>
              <w:pStyle w:val="VCAAtablecondensed"/>
              <w:rPr>
                <w:lang w:val="en-AU"/>
              </w:rPr>
            </w:pPr>
            <w:r w:rsidRPr="00AC3D9E">
              <w:rPr>
                <w:b w:val="0"/>
                <w:lang w:val="en-AU"/>
              </w:rPr>
              <w:t>0</w:t>
            </w:r>
          </w:p>
        </w:tc>
        <w:tc>
          <w:tcPr>
            <w:tcW w:w="905" w:type="dxa"/>
            <w:tcBorders>
              <w:left w:val="single" w:sz="4" w:space="0" w:color="FFFFFF"/>
              <w:right w:val="single" w:sz="4" w:space="0" w:color="FFFFFF"/>
            </w:tcBorders>
          </w:tcPr>
          <w:p w14:paraId="18204209" w14:textId="77777777" w:rsidR="007E38FB" w:rsidRPr="00AC3D9E" w:rsidRDefault="007E38FB" w:rsidP="0093071D">
            <w:pPr>
              <w:pStyle w:val="VCAAtablecondensed"/>
              <w:rPr>
                <w:lang w:val="en-AU"/>
              </w:rPr>
            </w:pPr>
            <w:r w:rsidRPr="00AC3D9E">
              <w:rPr>
                <w:b w:val="0"/>
                <w:lang w:val="en-AU"/>
              </w:rPr>
              <w:t>1</w:t>
            </w:r>
          </w:p>
        </w:tc>
        <w:tc>
          <w:tcPr>
            <w:tcW w:w="1149" w:type="dxa"/>
            <w:tcBorders>
              <w:left w:val="single" w:sz="4" w:space="0" w:color="FFFFFF"/>
            </w:tcBorders>
          </w:tcPr>
          <w:p w14:paraId="28922086" w14:textId="77777777" w:rsidR="007E38FB" w:rsidRPr="00AC3D9E" w:rsidRDefault="007E38FB" w:rsidP="0093071D">
            <w:pPr>
              <w:pStyle w:val="VCAAtablecondensed"/>
              <w:rPr>
                <w:lang w:val="en-AU"/>
              </w:rPr>
            </w:pPr>
            <w:r w:rsidRPr="00AC3D9E">
              <w:rPr>
                <w:b w:val="0"/>
                <w:lang w:val="en-AU"/>
              </w:rPr>
              <w:t>Average</w:t>
            </w:r>
          </w:p>
        </w:tc>
      </w:tr>
      <w:tr w:rsidR="007E38FB" w:rsidRPr="00AC3D9E" w14:paraId="60AE1608" w14:textId="77777777" w:rsidTr="008A52B3">
        <w:trPr>
          <w:trHeight w:val="386"/>
        </w:trPr>
        <w:tc>
          <w:tcPr>
            <w:tcW w:w="993" w:type="dxa"/>
          </w:tcPr>
          <w:p w14:paraId="71962639" w14:textId="77777777" w:rsidR="007E38FB" w:rsidRPr="00AC3D9E" w:rsidRDefault="007E38FB" w:rsidP="0093071D">
            <w:pPr>
              <w:pStyle w:val="VCAAtablecondensed"/>
              <w:rPr>
                <w:lang w:val="en-AU"/>
              </w:rPr>
            </w:pPr>
            <w:r w:rsidRPr="00AC3D9E">
              <w:rPr>
                <w:lang w:val="en-AU"/>
              </w:rPr>
              <w:t>%</w:t>
            </w:r>
          </w:p>
        </w:tc>
        <w:tc>
          <w:tcPr>
            <w:tcW w:w="1063" w:type="dxa"/>
          </w:tcPr>
          <w:p w14:paraId="28455B16" w14:textId="77777777" w:rsidR="007E38FB" w:rsidRPr="00AC3D9E" w:rsidRDefault="007E38FB" w:rsidP="0093071D">
            <w:pPr>
              <w:pStyle w:val="VCAAtablecondensed"/>
              <w:rPr>
                <w:lang w:val="en-AU"/>
              </w:rPr>
            </w:pPr>
            <w:r w:rsidRPr="00AC3D9E">
              <w:rPr>
                <w:lang w:val="en-AU"/>
              </w:rPr>
              <w:t>17</w:t>
            </w:r>
          </w:p>
        </w:tc>
        <w:tc>
          <w:tcPr>
            <w:tcW w:w="905" w:type="dxa"/>
          </w:tcPr>
          <w:p w14:paraId="07C41092" w14:textId="77777777" w:rsidR="007E38FB" w:rsidRPr="00AC3D9E" w:rsidRDefault="007E38FB" w:rsidP="0093071D">
            <w:pPr>
              <w:pStyle w:val="VCAAtablecondensed"/>
              <w:rPr>
                <w:lang w:val="en-AU"/>
              </w:rPr>
            </w:pPr>
            <w:r w:rsidRPr="00AC3D9E">
              <w:rPr>
                <w:lang w:val="en-AU"/>
              </w:rPr>
              <w:t>83</w:t>
            </w:r>
          </w:p>
        </w:tc>
        <w:tc>
          <w:tcPr>
            <w:tcW w:w="1149" w:type="dxa"/>
          </w:tcPr>
          <w:p w14:paraId="07BC5FA6" w14:textId="77777777" w:rsidR="007E38FB" w:rsidRPr="00AC3D9E" w:rsidRDefault="007E38FB" w:rsidP="0093071D">
            <w:pPr>
              <w:pStyle w:val="VCAAtablecondensed"/>
              <w:rPr>
                <w:lang w:val="en-AU"/>
              </w:rPr>
            </w:pPr>
            <w:r w:rsidRPr="00AC3D9E">
              <w:rPr>
                <w:lang w:val="en-AU"/>
              </w:rPr>
              <w:t>0.8</w:t>
            </w:r>
          </w:p>
        </w:tc>
      </w:tr>
    </w:tbl>
    <w:p w14:paraId="119009A0" w14:textId="7F8B14DB" w:rsidR="007E38FB" w:rsidRPr="00AC3D9E" w:rsidRDefault="007E38FB" w:rsidP="007E38FB">
      <w:pPr>
        <w:pStyle w:val="VCAAbody"/>
        <w:rPr>
          <w:lang w:val="en-AU"/>
        </w:rPr>
      </w:pPr>
      <w:r w:rsidRPr="00AC3D9E">
        <w:rPr>
          <w:lang w:val="en-AU"/>
        </w:rPr>
        <w:t xml:space="preserve">The correct answer was </w:t>
      </w:r>
      <w:r w:rsidR="00064C07" w:rsidRPr="00AC3D9E">
        <w:rPr>
          <w:lang w:val="en-AU"/>
        </w:rPr>
        <w:t xml:space="preserve">the third </w:t>
      </w:r>
      <w:r w:rsidRPr="00AC3D9E">
        <w:rPr>
          <w:lang w:val="en-AU"/>
        </w:rPr>
        <w:t>option</w:t>
      </w:r>
      <w:r w:rsidR="00E04443" w:rsidRPr="00AC3D9E">
        <w:rPr>
          <w:lang w:val="en-AU"/>
        </w:rPr>
        <w:t>.</w:t>
      </w:r>
    </w:p>
    <w:p w14:paraId="5DCDF4FF" w14:textId="77777777" w:rsidR="007E38FB" w:rsidRPr="00AC3D9E" w:rsidRDefault="007E38FB" w:rsidP="007E38FB">
      <w:pPr>
        <w:pStyle w:val="VCAAbody"/>
        <w:rPr>
          <w:lang w:val="en-AU"/>
        </w:rPr>
      </w:pPr>
      <w:r w:rsidRPr="00AC3D9E">
        <w:rPr>
          <w:noProof/>
          <w:lang w:val="en-AU" w:eastAsia="en-AU"/>
        </w:rPr>
        <w:drawing>
          <wp:anchor distT="0" distB="0" distL="114300" distR="114300" simplePos="0" relativeHeight="251659264" behindDoc="0" locked="0" layoutInCell="1" allowOverlap="1" wp14:anchorId="14358D04" wp14:editId="78C0C79C">
            <wp:simplePos x="0" y="0"/>
            <wp:positionH relativeFrom="column">
              <wp:posOffset>1917065</wp:posOffset>
            </wp:positionH>
            <wp:positionV relativeFrom="paragraph">
              <wp:posOffset>208915</wp:posOffset>
            </wp:positionV>
            <wp:extent cx="972820" cy="690880"/>
            <wp:effectExtent l="0" t="0" r="0" b="0"/>
            <wp:wrapNone/>
            <wp:docPr id="1" name="Picture 9"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Shape, rectangle&#10;&#10;Description automatically generated"/>
                    <pic:cNvPicPr>
                      <a:picLocks noChangeAspect="1" noChangeArrowheads="1"/>
                    </pic:cNvPicPr>
                  </pic:nvPicPr>
                  <pic:blipFill>
                    <a:blip r:embed="rId11"/>
                    <a:stretch>
                      <a:fillRect/>
                    </a:stretch>
                  </pic:blipFill>
                  <pic:spPr bwMode="auto">
                    <a:xfrm>
                      <a:off x="0" y="0"/>
                      <a:ext cx="972820" cy="690880"/>
                    </a:xfrm>
                    <a:prstGeom prst="rect">
                      <a:avLst/>
                    </a:prstGeom>
                  </pic:spPr>
                </pic:pic>
              </a:graphicData>
            </a:graphic>
          </wp:anchor>
        </w:drawing>
      </w:r>
      <w:r w:rsidRPr="00AC3D9E">
        <w:rPr>
          <w:noProof/>
          <w:lang w:val="en-AU" w:eastAsia="en-AU"/>
        </w:rPr>
        <w:drawing>
          <wp:anchor distT="0" distB="0" distL="114300" distR="114300" simplePos="0" relativeHeight="251660288" behindDoc="0" locked="0" layoutInCell="1" allowOverlap="1" wp14:anchorId="02A2AAF0" wp14:editId="358472E2">
            <wp:simplePos x="0" y="0"/>
            <wp:positionH relativeFrom="column">
              <wp:posOffset>3007360</wp:posOffset>
            </wp:positionH>
            <wp:positionV relativeFrom="paragraph">
              <wp:posOffset>121920</wp:posOffset>
            </wp:positionV>
            <wp:extent cx="972820" cy="787400"/>
            <wp:effectExtent l="0" t="0" r="0" b="0"/>
            <wp:wrapNone/>
            <wp:docPr id="2"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Shape, rectangle&#10;&#10;Description automatically generated"/>
                    <pic:cNvPicPr>
                      <a:picLocks noChangeAspect="1" noChangeArrowheads="1"/>
                    </pic:cNvPicPr>
                  </pic:nvPicPr>
                  <pic:blipFill>
                    <a:blip r:embed="rId12"/>
                    <a:stretch>
                      <a:fillRect/>
                    </a:stretch>
                  </pic:blipFill>
                  <pic:spPr bwMode="auto">
                    <a:xfrm>
                      <a:off x="0" y="0"/>
                      <a:ext cx="972820" cy="787400"/>
                    </a:xfrm>
                    <a:prstGeom prst="rect">
                      <a:avLst/>
                    </a:prstGeom>
                  </pic:spPr>
                </pic:pic>
              </a:graphicData>
            </a:graphic>
          </wp:anchor>
        </w:drawing>
      </w:r>
      <w:r w:rsidRPr="00AC3D9E">
        <w:rPr>
          <w:noProof/>
          <w:lang w:val="en-AU" w:eastAsia="en-AU"/>
        </w:rPr>
        <w:drawing>
          <wp:anchor distT="0" distB="0" distL="114300" distR="123190" simplePos="0" relativeHeight="251698176" behindDoc="0" locked="0" layoutInCell="1" allowOverlap="1" wp14:anchorId="35381CB3" wp14:editId="44B1CC47">
            <wp:simplePos x="0" y="0"/>
            <wp:positionH relativeFrom="column">
              <wp:posOffset>945515</wp:posOffset>
            </wp:positionH>
            <wp:positionV relativeFrom="paragraph">
              <wp:posOffset>168910</wp:posOffset>
            </wp:positionV>
            <wp:extent cx="847725" cy="690880"/>
            <wp:effectExtent l="0" t="0" r="0" b="0"/>
            <wp:wrapNone/>
            <wp:docPr id="41" name="Picture 10"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A picture containing indoor&#10;&#10;Description automatically generated"/>
                    <pic:cNvPicPr>
                      <a:picLocks noChangeAspect="1" noChangeArrowheads="1"/>
                    </pic:cNvPicPr>
                  </pic:nvPicPr>
                  <pic:blipFill>
                    <a:blip r:embed="rId13"/>
                    <a:stretch>
                      <a:fillRect/>
                    </a:stretch>
                  </pic:blipFill>
                  <pic:spPr bwMode="auto">
                    <a:xfrm>
                      <a:off x="0" y="0"/>
                      <a:ext cx="847725" cy="690880"/>
                    </a:xfrm>
                    <a:prstGeom prst="rect">
                      <a:avLst/>
                    </a:prstGeom>
                  </pic:spPr>
                </pic:pic>
              </a:graphicData>
            </a:graphic>
          </wp:anchor>
        </w:drawing>
      </w:r>
    </w:p>
    <w:p w14:paraId="413CCB7B" w14:textId="77777777" w:rsidR="007E38FB" w:rsidRPr="00AC3D9E" w:rsidRDefault="007E38FB" w:rsidP="007E38FB">
      <w:pPr>
        <w:pStyle w:val="VCAAbody"/>
        <w:rPr>
          <w:lang w:val="en-AU"/>
        </w:rPr>
      </w:pPr>
    </w:p>
    <w:p w14:paraId="5456F64A" w14:textId="77777777" w:rsidR="007E38FB" w:rsidRPr="00AC3D9E" w:rsidRDefault="007E38FB" w:rsidP="007E38FB">
      <w:pPr>
        <w:pStyle w:val="VCAAbody"/>
        <w:rPr>
          <w:lang w:val="en-AU"/>
        </w:rPr>
      </w:pPr>
    </w:p>
    <w:p w14:paraId="27334F19" w14:textId="77777777" w:rsidR="007E38FB" w:rsidRPr="00AC3D9E" w:rsidRDefault="007E38FB" w:rsidP="007E38FB">
      <w:pPr>
        <w:pStyle w:val="VCAAbody"/>
        <w:rPr>
          <w:lang w:val="en-AU"/>
        </w:rPr>
      </w:pPr>
      <w:r w:rsidRPr="00AC3D9E">
        <w:rPr>
          <w:noProof/>
          <w:lang w:val="en-AU" w:eastAsia="en-AU"/>
        </w:rPr>
        <w:drawing>
          <wp:anchor distT="0" distB="3810" distL="114300" distR="116840" simplePos="0" relativeHeight="251697152" behindDoc="0" locked="0" layoutInCell="1" allowOverlap="1" wp14:anchorId="73F6A40B" wp14:editId="58003B8C">
            <wp:simplePos x="0" y="0"/>
            <wp:positionH relativeFrom="column">
              <wp:posOffset>635</wp:posOffset>
            </wp:positionH>
            <wp:positionV relativeFrom="paragraph">
              <wp:posOffset>-638810</wp:posOffset>
            </wp:positionV>
            <wp:extent cx="816610" cy="777240"/>
            <wp:effectExtent l="0" t="0" r="0" b="0"/>
            <wp:wrapNone/>
            <wp:docPr id="42" name="Picture 6"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Shape, rectangle&#10;&#10;Description automatically generated"/>
                    <pic:cNvPicPr>
                      <a:picLocks noChangeAspect="1" noChangeArrowheads="1"/>
                    </pic:cNvPicPr>
                  </pic:nvPicPr>
                  <pic:blipFill>
                    <a:blip r:embed="rId14"/>
                    <a:stretch>
                      <a:fillRect/>
                    </a:stretch>
                  </pic:blipFill>
                  <pic:spPr bwMode="auto">
                    <a:xfrm>
                      <a:off x="0" y="0"/>
                      <a:ext cx="816610" cy="777240"/>
                    </a:xfrm>
                    <a:prstGeom prst="rect">
                      <a:avLst/>
                    </a:prstGeom>
                  </pic:spPr>
                </pic:pic>
              </a:graphicData>
            </a:graphic>
          </wp:anchor>
        </w:drawing>
      </w:r>
    </w:p>
    <w:p w14:paraId="3590827C" w14:textId="460E1204" w:rsidR="00E04443" w:rsidRPr="00AC3D9E" w:rsidRDefault="00E04443">
      <w:pPr>
        <w:pStyle w:val="VCAAbody"/>
        <w:rPr>
          <w:lang w:val="en-AU"/>
        </w:rPr>
      </w:pPr>
      <w:r w:rsidRPr="00AC3D9E">
        <w:rPr>
          <w:lang w:val="en-AU"/>
        </w:rPr>
        <w:t xml:space="preserve">         1</w:t>
      </w:r>
      <w:r w:rsidRPr="00AC3D9E">
        <w:rPr>
          <w:lang w:val="en-AU"/>
        </w:rPr>
        <w:tab/>
      </w:r>
      <w:r w:rsidRPr="00AC3D9E">
        <w:rPr>
          <w:lang w:val="en-AU"/>
        </w:rPr>
        <w:tab/>
        <w:t xml:space="preserve">          2</w:t>
      </w:r>
      <w:r w:rsidRPr="00AC3D9E">
        <w:rPr>
          <w:lang w:val="en-AU"/>
        </w:rPr>
        <w:tab/>
      </w:r>
      <w:r w:rsidRPr="00AC3D9E">
        <w:rPr>
          <w:lang w:val="en-AU"/>
        </w:rPr>
        <w:tab/>
      </w:r>
      <w:r w:rsidRPr="00AC3D9E">
        <w:rPr>
          <w:lang w:val="en-AU"/>
        </w:rPr>
        <w:tab/>
      </w:r>
      <w:r w:rsidRPr="00AC3D9E">
        <w:rPr>
          <w:rStyle w:val="VCAAbold"/>
          <w:lang w:val="en-AU"/>
        </w:rPr>
        <w:t>3</w:t>
      </w:r>
      <w:r w:rsidRPr="00AC3D9E">
        <w:rPr>
          <w:lang w:val="en-AU"/>
        </w:rPr>
        <w:tab/>
      </w:r>
      <w:r w:rsidRPr="00AC3D9E">
        <w:rPr>
          <w:lang w:val="en-AU"/>
        </w:rPr>
        <w:tab/>
        <w:t xml:space="preserve">       4</w:t>
      </w:r>
    </w:p>
    <w:p w14:paraId="766E403B" w14:textId="3537B7BC" w:rsidR="007E38FB" w:rsidRPr="00AC3D9E" w:rsidRDefault="007E38FB" w:rsidP="007E38FB">
      <w:pPr>
        <w:pStyle w:val="VCAAbody"/>
        <w:rPr>
          <w:lang w:val="en-AU"/>
        </w:rPr>
      </w:pPr>
      <w:r w:rsidRPr="00AC3D9E">
        <w:rPr>
          <w:lang w:val="en-AU"/>
        </w:rPr>
        <w:t>Most students correctly chose the third option as the correct packaging net. The majority of students who selected the incorrect option chose the second packaging net.</w:t>
      </w:r>
    </w:p>
    <w:p w14:paraId="7EA30294" w14:textId="77777777" w:rsidR="007E38FB" w:rsidRPr="00AC3D9E" w:rsidRDefault="007E38FB" w:rsidP="0093071D">
      <w:pPr>
        <w:pStyle w:val="VCAAHeading2"/>
        <w:rPr>
          <w:lang w:val="en-AU"/>
        </w:rPr>
      </w:pPr>
      <w:r w:rsidRPr="00AC3D9E">
        <w:rPr>
          <w:lang w:val="en-AU"/>
        </w:rPr>
        <w:t>Question 1d.</w:t>
      </w:r>
    </w:p>
    <w:tbl>
      <w:tblPr>
        <w:tblStyle w:val="VCAATableClosed"/>
        <w:tblW w:w="4253" w:type="dxa"/>
        <w:tblLook w:val="01E0" w:firstRow="1" w:lastRow="1" w:firstColumn="1" w:lastColumn="1" w:noHBand="0" w:noVBand="0"/>
      </w:tblPr>
      <w:tblGrid>
        <w:gridCol w:w="1134"/>
        <w:gridCol w:w="922"/>
        <w:gridCol w:w="1064"/>
        <w:gridCol w:w="1133"/>
      </w:tblGrid>
      <w:tr w:rsidR="007E38FB" w:rsidRPr="00AC3D9E" w14:paraId="6BD2D8E0" w14:textId="77777777" w:rsidTr="008A52B3">
        <w:trPr>
          <w:cnfStyle w:val="100000000000" w:firstRow="1" w:lastRow="0" w:firstColumn="0" w:lastColumn="0" w:oddVBand="0" w:evenVBand="0" w:oddHBand="0" w:evenHBand="0" w:firstRowFirstColumn="0" w:firstRowLastColumn="0" w:lastRowFirstColumn="0" w:lastRowLastColumn="0"/>
          <w:trHeight w:val="386"/>
        </w:trPr>
        <w:tc>
          <w:tcPr>
            <w:tcW w:w="1133" w:type="dxa"/>
            <w:tcBorders>
              <w:right w:val="single" w:sz="4" w:space="0" w:color="FFFFFF"/>
            </w:tcBorders>
          </w:tcPr>
          <w:p w14:paraId="4EA6DE60" w14:textId="77777777" w:rsidR="007E38FB" w:rsidRPr="00AC3D9E" w:rsidRDefault="007E38FB" w:rsidP="0093071D">
            <w:pPr>
              <w:pStyle w:val="VCAAtablecondensed"/>
              <w:rPr>
                <w:lang w:val="en-AU"/>
              </w:rPr>
            </w:pPr>
            <w:r w:rsidRPr="00AC3D9E">
              <w:rPr>
                <w:b w:val="0"/>
                <w:lang w:val="en-AU"/>
              </w:rPr>
              <w:t>Marks</w:t>
            </w:r>
          </w:p>
        </w:tc>
        <w:tc>
          <w:tcPr>
            <w:tcW w:w="922" w:type="dxa"/>
            <w:tcBorders>
              <w:left w:val="single" w:sz="4" w:space="0" w:color="FFFFFF"/>
              <w:right w:val="single" w:sz="4" w:space="0" w:color="FFFFFF"/>
            </w:tcBorders>
          </w:tcPr>
          <w:p w14:paraId="72ADF764" w14:textId="77777777" w:rsidR="007E38FB" w:rsidRPr="00AC3D9E" w:rsidRDefault="007E38FB" w:rsidP="0093071D">
            <w:pPr>
              <w:pStyle w:val="VCAAtablecondensed"/>
              <w:rPr>
                <w:lang w:val="en-AU"/>
              </w:rPr>
            </w:pPr>
            <w:r w:rsidRPr="00AC3D9E">
              <w:rPr>
                <w:b w:val="0"/>
                <w:lang w:val="en-AU"/>
              </w:rPr>
              <w:t>0</w:t>
            </w:r>
          </w:p>
        </w:tc>
        <w:tc>
          <w:tcPr>
            <w:tcW w:w="1064" w:type="dxa"/>
            <w:tcBorders>
              <w:left w:val="single" w:sz="4" w:space="0" w:color="FFFFFF"/>
              <w:right w:val="single" w:sz="4" w:space="0" w:color="FFFFFF"/>
            </w:tcBorders>
          </w:tcPr>
          <w:p w14:paraId="16F8B476" w14:textId="77777777" w:rsidR="007E38FB" w:rsidRPr="00AC3D9E" w:rsidRDefault="007E38FB" w:rsidP="0093071D">
            <w:pPr>
              <w:pStyle w:val="VCAAtablecondensed"/>
              <w:rPr>
                <w:lang w:val="en-AU"/>
              </w:rPr>
            </w:pPr>
            <w:r w:rsidRPr="00AC3D9E">
              <w:rPr>
                <w:b w:val="0"/>
                <w:lang w:val="en-AU"/>
              </w:rPr>
              <w:t>1</w:t>
            </w:r>
          </w:p>
        </w:tc>
        <w:tc>
          <w:tcPr>
            <w:tcW w:w="1133" w:type="dxa"/>
            <w:tcBorders>
              <w:left w:val="single" w:sz="4" w:space="0" w:color="FFFFFF"/>
            </w:tcBorders>
          </w:tcPr>
          <w:p w14:paraId="5E2FD387" w14:textId="77777777" w:rsidR="007E38FB" w:rsidRPr="00AC3D9E" w:rsidRDefault="007E38FB" w:rsidP="0093071D">
            <w:pPr>
              <w:pStyle w:val="VCAAtablecondensed"/>
              <w:rPr>
                <w:lang w:val="en-AU"/>
              </w:rPr>
            </w:pPr>
            <w:r w:rsidRPr="00AC3D9E">
              <w:rPr>
                <w:b w:val="0"/>
                <w:lang w:val="en-AU"/>
              </w:rPr>
              <w:t>Average</w:t>
            </w:r>
          </w:p>
        </w:tc>
      </w:tr>
      <w:tr w:rsidR="007E38FB" w:rsidRPr="00AC3D9E" w14:paraId="7CED5239" w14:textId="77777777" w:rsidTr="008A52B3">
        <w:trPr>
          <w:trHeight w:val="388"/>
        </w:trPr>
        <w:tc>
          <w:tcPr>
            <w:tcW w:w="1133" w:type="dxa"/>
          </w:tcPr>
          <w:p w14:paraId="12D70CBA" w14:textId="77777777" w:rsidR="007E38FB" w:rsidRPr="00AC3D9E" w:rsidRDefault="007E38FB" w:rsidP="0093071D">
            <w:pPr>
              <w:pStyle w:val="VCAAtablecondensed"/>
              <w:rPr>
                <w:lang w:val="en-AU"/>
              </w:rPr>
            </w:pPr>
            <w:r w:rsidRPr="00AC3D9E">
              <w:rPr>
                <w:lang w:val="en-AU"/>
              </w:rPr>
              <w:t>%</w:t>
            </w:r>
          </w:p>
        </w:tc>
        <w:tc>
          <w:tcPr>
            <w:tcW w:w="922" w:type="dxa"/>
          </w:tcPr>
          <w:p w14:paraId="5F0FFF14" w14:textId="77777777" w:rsidR="007E38FB" w:rsidRPr="00AC3D9E" w:rsidRDefault="007E38FB" w:rsidP="0093071D">
            <w:pPr>
              <w:pStyle w:val="VCAAtablecondensed"/>
              <w:rPr>
                <w:lang w:val="en-AU"/>
              </w:rPr>
            </w:pPr>
            <w:r w:rsidRPr="00AC3D9E">
              <w:rPr>
                <w:lang w:val="en-AU"/>
              </w:rPr>
              <w:t>59</w:t>
            </w:r>
          </w:p>
        </w:tc>
        <w:tc>
          <w:tcPr>
            <w:tcW w:w="1064" w:type="dxa"/>
          </w:tcPr>
          <w:p w14:paraId="03B9955C" w14:textId="77777777" w:rsidR="007E38FB" w:rsidRPr="00AC3D9E" w:rsidRDefault="007E38FB" w:rsidP="0093071D">
            <w:pPr>
              <w:pStyle w:val="VCAAtablecondensed"/>
              <w:rPr>
                <w:lang w:val="en-AU"/>
              </w:rPr>
            </w:pPr>
            <w:r w:rsidRPr="00AC3D9E">
              <w:rPr>
                <w:lang w:val="en-AU"/>
              </w:rPr>
              <w:t>41</w:t>
            </w:r>
          </w:p>
        </w:tc>
        <w:tc>
          <w:tcPr>
            <w:tcW w:w="1133" w:type="dxa"/>
          </w:tcPr>
          <w:p w14:paraId="01A39DE7" w14:textId="77777777" w:rsidR="007E38FB" w:rsidRPr="00AC3D9E" w:rsidRDefault="007E38FB" w:rsidP="0093071D">
            <w:pPr>
              <w:pStyle w:val="VCAAtablecondensed"/>
              <w:rPr>
                <w:lang w:val="en-AU"/>
              </w:rPr>
            </w:pPr>
            <w:r w:rsidRPr="00AC3D9E">
              <w:rPr>
                <w:lang w:val="en-AU"/>
              </w:rPr>
              <w:t>0.4</w:t>
            </w:r>
          </w:p>
        </w:tc>
      </w:tr>
    </w:tbl>
    <w:p w14:paraId="37785476" w14:textId="77777777" w:rsidR="007E38FB" w:rsidRPr="00AC3D9E" w:rsidRDefault="007E38FB" w:rsidP="007E38FB">
      <w:pPr>
        <w:pStyle w:val="VCAAbody"/>
        <w:rPr>
          <w:lang w:val="en-AU"/>
        </w:rPr>
      </w:pPr>
      <w:bookmarkStart w:id="4" w:name="Question_2"/>
      <w:bookmarkEnd w:id="4"/>
      <w:r w:rsidRPr="00AC3D9E">
        <w:rPr>
          <w:lang w:val="en-AU"/>
        </w:rPr>
        <w:t>The correct answer was the third option:</w:t>
      </w:r>
    </w:p>
    <w:p w14:paraId="1E4D0CB5" w14:textId="77777777" w:rsidR="007E38FB" w:rsidRPr="00AC3D9E" w:rsidRDefault="007E38FB" w:rsidP="007E38FB">
      <w:pPr>
        <w:pStyle w:val="VCAAbody"/>
        <w:rPr>
          <w:lang w:val="en-AU"/>
        </w:rPr>
      </w:pPr>
      <w:r w:rsidRPr="00AC3D9E">
        <w:rPr>
          <w:noProof/>
          <w:lang w:val="en-AU" w:eastAsia="en-AU"/>
        </w:rPr>
        <w:drawing>
          <wp:anchor distT="0" distB="1905" distL="114300" distR="118745" simplePos="0" relativeHeight="251661312" behindDoc="0" locked="0" layoutInCell="1" allowOverlap="1" wp14:anchorId="1BF945F3" wp14:editId="44FD37D2">
            <wp:simplePos x="0" y="0"/>
            <wp:positionH relativeFrom="column">
              <wp:posOffset>135255</wp:posOffset>
            </wp:positionH>
            <wp:positionV relativeFrom="paragraph">
              <wp:posOffset>44450</wp:posOffset>
            </wp:positionV>
            <wp:extent cx="720090" cy="550545"/>
            <wp:effectExtent l="0" t="0" r="0" b="0"/>
            <wp:wrapNone/>
            <wp:docPr id="43" name="Picture 2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4" descr="A picture containing shape&#10;&#10;Description automatically generated"/>
                    <pic:cNvPicPr>
                      <a:picLocks noChangeAspect="1" noChangeArrowheads="1"/>
                    </pic:cNvPicPr>
                  </pic:nvPicPr>
                  <pic:blipFill>
                    <a:blip r:embed="rId15"/>
                    <a:stretch>
                      <a:fillRect/>
                    </a:stretch>
                  </pic:blipFill>
                  <pic:spPr bwMode="auto">
                    <a:xfrm>
                      <a:off x="0" y="0"/>
                      <a:ext cx="720090" cy="550545"/>
                    </a:xfrm>
                    <a:prstGeom prst="rect">
                      <a:avLst/>
                    </a:prstGeom>
                  </pic:spPr>
                </pic:pic>
              </a:graphicData>
            </a:graphic>
          </wp:anchor>
        </w:drawing>
      </w:r>
      <w:r w:rsidRPr="00AC3D9E">
        <w:rPr>
          <w:noProof/>
          <w:lang w:val="en-AU" w:eastAsia="en-AU"/>
        </w:rPr>
        <w:drawing>
          <wp:anchor distT="0" distB="0" distL="114300" distR="118745" simplePos="0" relativeHeight="251662336" behindDoc="0" locked="0" layoutInCell="1" allowOverlap="1" wp14:anchorId="41534423" wp14:editId="3269CC2E">
            <wp:simplePos x="0" y="0"/>
            <wp:positionH relativeFrom="column">
              <wp:posOffset>3089275</wp:posOffset>
            </wp:positionH>
            <wp:positionV relativeFrom="paragraph">
              <wp:posOffset>86360</wp:posOffset>
            </wp:positionV>
            <wp:extent cx="720090" cy="558165"/>
            <wp:effectExtent l="0" t="0" r="0" b="0"/>
            <wp:wrapNone/>
            <wp:docPr id="6" name="Picture 2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7" descr="A picture containing graphical user interface&#10;&#10;Description automatically generated"/>
                    <pic:cNvPicPr>
                      <a:picLocks noChangeAspect="1" noChangeArrowheads="1"/>
                    </pic:cNvPicPr>
                  </pic:nvPicPr>
                  <pic:blipFill>
                    <a:blip r:embed="rId16"/>
                    <a:stretch>
                      <a:fillRect/>
                    </a:stretch>
                  </pic:blipFill>
                  <pic:spPr bwMode="auto">
                    <a:xfrm>
                      <a:off x="0" y="0"/>
                      <a:ext cx="720090" cy="558165"/>
                    </a:xfrm>
                    <a:prstGeom prst="rect">
                      <a:avLst/>
                    </a:prstGeom>
                  </pic:spPr>
                </pic:pic>
              </a:graphicData>
            </a:graphic>
          </wp:anchor>
        </w:drawing>
      </w:r>
      <w:r w:rsidRPr="00AC3D9E">
        <w:rPr>
          <w:noProof/>
          <w:lang w:val="en-AU" w:eastAsia="en-AU"/>
        </w:rPr>
        <w:drawing>
          <wp:anchor distT="0" distB="8890" distL="114300" distR="118745" simplePos="0" relativeHeight="251663360" behindDoc="0" locked="0" layoutInCell="1" allowOverlap="1" wp14:anchorId="1FCAD5E8" wp14:editId="437CECEA">
            <wp:simplePos x="0" y="0"/>
            <wp:positionH relativeFrom="column">
              <wp:posOffset>2034540</wp:posOffset>
            </wp:positionH>
            <wp:positionV relativeFrom="paragraph">
              <wp:posOffset>86360</wp:posOffset>
            </wp:positionV>
            <wp:extent cx="720090" cy="543560"/>
            <wp:effectExtent l="0" t="0" r="0" b="0"/>
            <wp:wrapNone/>
            <wp:docPr id="7" name="Picture 26"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6" descr="A picture containing rectangle&#10;&#10;Description automatically generated"/>
                    <pic:cNvPicPr>
                      <a:picLocks noChangeAspect="1" noChangeArrowheads="1"/>
                    </pic:cNvPicPr>
                  </pic:nvPicPr>
                  <pic:blipFill>
                    <a:blip r:embed="rId17"/>
                    <a:stretch>
                      <a:fillRect/>
                    </a:stretch>
                  </pic:blipFill>
                  <pic:spPr bwMode="auto">
                    <a:xfrm>
                      <a:off x="0" y="0"/>
                      <a:ext cx="720090" cy="543560"/>
                    </a:xfrm>
                    <a:prstGeom prst="rect">
                      <a:avLst/>
                    </a:prstGeom>
                  </pic:spPr>
                </pic:pic>
              </a:graphicData>
            </a:graphic>
          </wp:anchor>
        </w:drawing>
      </w:r>
      <w:r w:rsidRPr="00AC3D9E">
        <w:rPr>
          <w:noProof/>
          <w:lang w:val="en-AU" w:eastAsia="en-AU"/>
        </w:rPr>
        <w:drawing>
          <wp:anchor distT="0" distB="5715" distL="114300" distR="118745" simplePos="0" relativeHeight="251664384" behindDoc="0" locked="0" layoutInCell="1" allowOverlap="1" wp14:anchorId="2A99995D" wp14:editId="619D3BC8">
            <wp:simplePos x="0" y="0"/>
            <wp:positionH relativeFrom="column">
              <wp:posOffset>1082675</wp:posOffset>
            </wp:positionH>
            <wp:positionV relativeFrom="paragraph">
              <wp:posOffset>86360</wp:posOffset>
            </wp:positionV>
            <wp:extent cx="720090" cy="547370"/>
            <wp:effectExtent l="0" t="0" r="0" b="0"/>
            <wp:wrapNone/>
            <wp:docPr id="8" name="Picture 2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5" descr="A picture containing shape&#10;&#10;Description automatically generated"/>
                    <pic:cNvPicPr>
                      <a:picLocks noChangeAspect="1" noChangeArrowheads="1"/>
                    </pic:cNvPicPr>
                  </pic:nvPicPr>
                  <pic:blipFill>
                    <a:blip r:embed="rId18"/>
                    <a:stretch>
                      <a:fillRect/>
                    </a:stretch>
                  </pic:blipFill>
                  <pic:spPr bwMode="auto">
                    <a:xfrm>
                      <a:off x="0" y="0"/>
                      <a:ext cx="720090" cy="547370"/>
                    </a:xfrm>
                    <a:prstGeom prst="rect">
                      <a:avLst/>
                    </a:prstGeom>
                  </pic:spPr>
                </pic:pic>
              </a:graphicData>
            </a:graphic>
          </wp:anchor>
        </w:drawing>
      </w:r>
    </w:p>
    <w:p w14:paraId="0CED4D6E" w14:textId="77777777" w:rsidR="007E38FB" w:rsidRPr="00AC3D9E" w:rsidRDefault="007E38FB" w:rsidP="007E38FB">
      <w:pPr>
        <w:pStyle w:val="VCAAbody"/>
        <w:rPr>
          <w:lang w:val="en-AU"/>
        </w:rPr>
      </w:pPr>
    </w:p>
    <w:p w14:paraId="06C027FE" w14:textId="08A8A02F" w:rsidR="007E38FB" w:rsidRPr="00AC3D9E" w:rsidRDefault="007E38FB" w:rsidP="007E38FB">
      <w:pPr>
        <w:pStyle w:val="VCAAbody"/>
        <w:rPr>
          <w:lang w:val="en-AU"/>
        </w:rPr>
      </w:pPr>
    </w:p>
    <w:p w14:paraId="0949E16F" w14:textId="77777777" w:rsidR="00E04443" w:rsidRPr="00AC3D9E" w:rsidRDefault="00E04443" w:rsidP="00E04443">
      <w:pPr>
        <w:pStyle w:val="VCAAbody"/>
        <w:rPr>
          <w:lang w:val="en-AU"/>
        </w:rPr>
      </w:pPr>
      <w:r w:rsidRPr="00AC3D9E">
        <w:rPr>
          <w:lang w:val="en-AU"/>
        </w:rPr>
        <w:t xml:space="preserve">         1</w:t>
      </w:r>
      <w:r w:rsidRPr="00AC3D9E">
        <w:rPr>
          <w:lang w:val="en-AU"/>
        </w:rPr>
        <w:tab/>
      </w:r>
      <w:r w:rsidRPr="00AC3D9E">
        <w:rPr>
          <w:lang w:val="en-AU"/>
        </w:rPr>
        <w:tab/>
        <w:t xml:space="preserve">          2</w:t>
      </w:r>
      <w:r w:rsidRPr="00AC3D9E">
        <w:rPr>
          <w:lang w:val="en-AU"/>
        </w:rPr>
        <w:tab/>
      </w:r>
      <w:r w:rsidRPr="00AC3D9E">
        <w:rPr>
          <w:lang w:val="en-AU"/>
        </w:rPr>
        <w:tab/>
      </w:r>
      <w:r w:rsidRPr="00AC3D9E">
        <w:rPr>
          <w:lang w:val="en-AU"/>
        </w:rPr>
        <w:tab/>
      </w:r>
      <w:r w:rsidRPr="00AC3D9E">
        <w:rPr>
          <w:rStyle w:val="VCAAbold"/>
          <w:lang w:val="en-AU"/>
        </w:rPr>
        <w:t>3</w:t>
      </w:r>
      <w:r w:rsidRPr="00AC3D9E">
        <w:rPr>
          <w:lang w:val="en-AU"/>
        </w:rPr>
        <w:tab/>
      </w:r>
      <w:r w:rsidRPr="00AC3D9E">
        <w:rPr>
          <w:lang w:val="en-AU"/>
        </w:rPr>
        <w:tab/>
        <w:t xml:space="preserve">       4</w:t>
      </w:r>
    </w:p>
    <w:p w14:paraId="14CAE323" w14:textId="1AF325C8" w:rsidR="007E38FB" w:rsidRPr="00AC3D9E" w:rsidRDefault="00E04443" w:rsidP="007E38FB">
      <w:pPr>
        <w:pStyle w:val="VCAAbody"/>
        <w:rPr>
          <w:lang w:val="en-AU"/>
        </w:rPr>
      </w:pPr>
      <w:r w:rsidRPr="00AC3D9E">
        <w:rPr>
          <w:lang w:val="en-AU"/>
        </w:rPr>
        <w:t>Many students incorrectly chose the option that showed the south elevation instead of the required north.</w:t>
      </w:r>
      <w:r w:rsidR="007E38FB" w:rsidRPr="00AC3D9E">
        <w:rPr>
          <w:lang w:val="en-AU" w:eastAsia="en-GB"/>
        </w:rPr>
        <w:t xml:space="preserve"> The important convention students need to remember is that the north view is determined from the north of the floorplan when facing the building.</w:t>
      </w:r>
    </w:p>
    <w:p w14:paraId="46788178" w14:textId="77777777" w:rsidR="007E38FB" w:rsidRPr="00AC3D9E" w:rsidRDefault="007E38FB" w:rsidP="0093071D">
      <w:pPr>
        <w:pStyle w:val="VCAAHeading2"/>
        <w:rPr>
          <w:lang w:val="en-AU"/>
        </w:rPr>
      </w:pPr>
      <w:r w:rsidRPr="00AC3D9E">
        <w:rPr>
          <w:lang w:val="en-AU"/>
        </w:rPr>
        <w:lastRenderedPageBreak/>
        <w:t>Question 2</w:t>
      </w:r>
    </w:p>
    <w:tbl>
      <w:tblPr>
        <w:tblStyle w:val="VCAATableClosed"/>
        <w:tblW w:w="5678" w:type="dxa"/>
        <w:tblLook w:val="01E0" w:firstRow="1" w:lastRow="1" w:firstColumn="1" w:lastColumn="1" w:noHBand="0" w:noVBand="0"/>
      </w:tblPr>
      <w:tblGrid>
        <w:gridCol w:w="965"/>
        <w:gridCol w:w="907"/>
        <w:gridCol w:w="907"/>
        <w:gridCol w:w="907"/>
        <w:gridCol w:w="906"/>
        <w:gridCol w:w="1086"/>
      </w:tblGrid>
      <w:tr w:rsidR="007E38FB" w:rsidRPr="00AC3D9E" w14:paraId="29E43267"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964" w:type="dxa"/>
            <w:tcBorders>
              <w:right w:val="single" w:sz="4" w:space="0" w:color="FFFFFF"/>
            </w:tcBorders>
          </w:tcPr>
          <w:p w14:paraId="180BA493"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11B555ED"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74AE1340" w14:textId="77777777" w:rsidR="007E38FB" w:rsidRPr="00AC3D9E" w:rsidRDefault="007E38FB" w:rsidP="0093071D">
            <w:pPr>
              <w:pStyle w:val="VCAAtablecondensed"/>
              <w:rPr>
                <w:lang w:val="en-AU"/>
              </w:rPr>
            </w:pPr>
            <w:r w:rsidRPr="00AC3D9E">
              <w:rPr>
                <w:b w:val="0"/>
                <w:lang w:val="en-AU"/>
              </w:rPr>
              <w:t>1</w:t>
            </w:r>
          </w:p>
        </w:tc>
        <w:tc>
          <w:tcPr>
            <w:tcW w:w="907" w:type="dxa"/>
            <w:tcBorders>
              <w:left w:val="single" w:sz="4" w:space="0" w:color="FFFFFF"/>
              <w:right w:val="single" w:sz="4" w:space="0" w:color="FFFFFF"/>
            </w:tcBorders>
          </w:tcPr>
          <w:p w14:paraId="55257A41" w14:textId="77777777" w:rsidR="007E38FB" w:rsidRPr="00AC3D9E" w:rsidRDefault="007E38FB" w:rsidP="0093071D">
            <w:pPr>
              <w:pStyle w:val="VCAAtablecondensed"/>
              <w:rPr>
                <w:lang w:val="en-AU"/>
              </w:rPr>
            </w:pPr>
            <w:r w:rsidRPr="00AC3D9E">
              <w:rPr>
                <w:b w:val="0"/>
                <w:lang w:val="en-AU"/>
              </w:rPr>
              <w:t>2</w:t>
            </w:r>
          </w:p>
        </w:tc>
        <w:tc>
          <w:tcPr>
            <w:tcW w:w="906" w:type="dxa"/>
            <w:tcBorders>
              <w:left w:val="single" w:sz="4" w:space="0" w:color="FFFFFF"/>
              <w:right w:val="single" w:sz="4" w:space="0" w:color="FFFFFF"/>
            </w:tcBorders>
          </w:tcPr>
          <w:p w14:paraId="19D00122" w14:textId="77777777" w:rsidR="007E38FB" w:rsidRPr="00AC3D9E" w:rsidRDefault="007E38FB" w:rsidP="0093071D">
            <w:pPr>
              <w:pStyle w:val="VCAAtablecondensed"/>
              <w:rPr>
                <w:lang w:val="en-AU"/>
              </w:rPr>
            </w:pPr>
            <w:r w:rsidRPr="00AC3D9E">
              <w:rPr>
                <w:b w:val="0"/>
                <w:lang w:val="en-AU"/>
              </w:rPr>
              <w:t>3</w:t>
            </w:r>
          </w:p>
        </w:tc>
        <w:tc>
          <w:tcPr>
            <w:tcW w:w="1086" w:type="dxa"/>
            <w:tcBorders>
              <w:left w:val="single" w:sz="4" w:space="0" w:color="FFFFFF"/>
            </w:tcBorders>
          </w:tcPr>
          <w:p w14:paraId="5BC82FF2" w14:textId="77777777" w:rsidR="007E38FB" w:rsidRPr="00AC3D9E" w:rsidRDefault="007E38FB" w:rsidP="0093071D">
            <w:pPr>
              <w:pStyle w:val="VCAAtablecondensed"/>
              <w:rPr>
                <w:lang w:val="en-AU"/>
              </w:rPr>
            </w:pPr>
            <w:r w:rsidRPr="00AC3D9E">
              <w:rPr>
                <w:b w:val="0"/>
                <w:lang w:val="en-AU"/>
              </w:rPr>
              <w:t>Average</w:t>
            </w:r>
          </w:p>
        </w:tc>
      </w:tr>
      <w:tr w:rsidR="007E38FB" w:rsidRPr="00AC3D9E" w14:paraId="5FD3026F" w14:textId="77777777" w:rsidTr="008A52B3">
        <w:trPr>
          <w:trHeight w:hRule="exact" w:val="397"/>
        </w:trPr>
        <w:tc>
          <w:tcPr>
            <w:tcW w:w="964" w:type="dxa"/>
          </w:tcPr>
          <w:p w14:paraId="326E6AF1" w14:textId="77777777" w:rsidR="007E38FB" w:rsidRPr="00AC3D9E" w:rsidRDefault="007E38FB" w:rsidP="0093071D">
            <w:pPr>
              <w:pStyle w:val="VCAAtablecondensed"/>
              <w:rPr>
                <w:lang w:val="en-AU"/>
              </w:rPr>
            </w:pPr>
            <w:r w:rsidRPr="00AC3D9E">
              <w:rPr>
                <w:lang w:val="en-AU"/>
              </w:rPr>
              <w:t>%</w:t>
            </w:r>
          </w:p>
        </w:tc>
        <w:tc>
          <w:tcPr>
            <w:tcW w:w="907" w:type="dxa"/>
          </w:tcPr>
          <w:p w14:paraId="51096B01" w14:textId="77777777" w:rsidR="007E38FB" w:rsidRPr="00AC3D9E" w:rsidRDefault="007E38FB" w:rsidP="0093071D">
            <w:pPr>
              <w:pStyle w:val="VCAAtablecondensed"/>
              <w:rPr>
                <w:lang w:val="en-AU"/>
              </w:rPr>
            </w:pPr>
            <w:r w:rsidRPr="00AC3D9E">
              <w:rPr>
                <w:lang w:val="en-AU"/>
              </w:rPr>
              <w:t>31</w:t>
            </w:r>
          </w:p>
        </w:tc>
        <w:tc>
          <w:tcPr>
            <w:tcW w:w="907" w:type="dxa"/>
          </w:tcPr>
          <w:p w14:paraId="715ADBD4" w14:textId="77777777" w:rsidR="007E38FB" w:rsidRPr="00AC3D9E" w:rsidRDefault="007E38FB" w:rsidP="0093071D">
            <w:pPr>
              <w:pStyle w:val="VCAAtablecondensed"/>
              <w:rPr>
                <w:lang w:val="en-AU"/>
              </w:rPr>
            </w:pPr>
            <w:r w:rsidRPr="00AC3D9E">
              <w:rPr>
                <w:lang w:val="en-AU"/>
              </w:rPr>
              <w:t>30</w:t>
            </w:r>
          </w:p>
        </w:tc>
        <w:tc>
          <w:tcPr>
            <w:tcW w:w="907" w:type="dxa"/>
          </w:tcPr>
          <w:p w14:paraId="45B04562" w14:textId="77777777" w:rsidR="007E38FB" w:rsidRPr="00AC3D9E" w:rsidRDefault="007E38FB" w:rsidP="0093071D">
            <w:pPr>
              <w:pStyle w:val="VCAAtablecondensed"/>
              <w:rPr>
                <w:lang w:val="en-AU"/>
              </w:rPr>
            </w:pPr>
            <w:r w:rsidRPr="00AC3D9E">
              <w:rPr>
                <w:lang w:val="en-AU"/>
              </w:rPr>
              <w:t>20</w:t>
            </w:r>
          </w:p>
        </w:tc>
        <w:tc>
          <w:tcPr>
            <w:tcW w:w="906" w:type="dxa"/>
          </w:tcPr>
          <w:p w14:paraId="166293B3" w14:textId="77777777" w:rsidR="007E38FB" w:rsidRPr="00AC3D9E" w:rsidRDefault="007E38FB" w:rsidP="0093071D">
            <w:pPr>
              <w:pStyle w:val="VCAAtablecondensed"/>
              <w:rPr>
                <w:lang w:val="en-AU"/>
              </w:rPr>
            </w:pPr>
            <w:r w:rsidRPr="00AC3D9E">
              <w:rPr>
                <w:lang w:val="en-AU"/>
              </w:rPr>
              <w:t>19</w:t>
            </w:r>
          </w:p>
        </w:tc>
        <w:tc>
          <w:tcPr>
            <w:tcW w:w="1086" w:type="dxa"/>
          </w:tcPr>
          <w:p w14:paraId="5EC8FE5C" w14:textId="77777777" w:rsidR="007E38FB" w:rsidRPr="00AC3D9E" w:rsidRDefault="007E38FB" w:rsidP="0093071D">
            <w:pPr>
              <w:pStyle w:val="VCAAtablecondensed"/>
              <w:rPr>
                <w:lang w:val="en-AU"/>
              </w:rPr>
            </w:pPr>
            <w:r w:rsidRPr="00AC3D9E">
              <w:rPr>
                <w:lang w:val="en-AU"/>
              </w:rPr>
              <w:t>1.3</w:t>
            </w:r>
          </w:p>
        </w:tc>
      </w:tr>
    </w:tbl>
    <w:p w14:paraId="3D11558F" w14:textId="77777777" w:rsidR="007E38FB" w:rsidRPr="00AC3D9E" w:rsidRDefault="007E38FB" w:rsidP="007E38FB">
      <w:pPr>
        <w:pStyle w:val="VCAAbody"/>
        <w:rPr>
          <w:lang w:val="en-AU"/>
        </w:rPr>
      </w:pPr>
      <w:r w:rsidRPr="00AC3D9E">
        <w:rPr>
          <w:lang w:val="en-AU"/>
        </w:rPr>
        <w:t>Most students were able to correctly identify development of concepts as the required stage of the design process; however, their discussion often lacked evidence as to why the imagery provided was an example of this stage. Most students neglected to describe the skills used during the development of concepts stage of the design process.</w:t>
      </w:r>
    </w:p>
    <w:p w14:paraId="5D0C24BE" w14:textId="77777777" w:rsidR="007E38FB" w:rsidRPr="00AC3D9E" w:rsidRDefault="007E38FB" w:rsidP="007E38FB">
      <w:pPr>
        <w:pStyle w:val="VCAAbody"/>
        <w:rPr>
          <w:lang w:val="en-AU"/>
        </w:rPr>
      </w:pPr>
      <w:r w:rsidRPr="00AC3D9E">
        <w:rPr>
          <w:lang w:val="en-AU"/>
        </w:rPr>
        <w:t>The following are examples of high-scoring responses.</w:t>
      </w:r>
    </w:p>
    <w:p w14:paraId="35EA660A" w14:textId="77777777" w:rsidR="007E38FB" w:rsidRPr="00AC3D9E" w:rsidRDefault="007E38FB" w:rsidP="0093071D">
      <w:pPr>
        <w:pStyle w:val="VCAAbullet"/>
        <w:rPr>
          <w:i/>
          <w:lang w:val="en-AU"/>
        </w:rPr>
      </w:pPr>
      <w:r w:rsidRPr="00AC3D9E">
        <w:rPr>
          <w:i/>
          <w:lang w:val="en-AU"/>
        </w:rPr>
        <w:t>The stage of the design process is development of concepts. As seen in Figure 5 the design of the scissor has multiple handles of different designs and which will best suit the design. The blade of the handle has been drawn to figure out the way it will mechanically operate, as well as the materials needed for the design, such as screws and bolts which make the scissors accessible to move freely. The design concept is developing the scissors into a final product by experimenting with different methods, materials and media. The scissors have a variety of concepts to help finalise what will be considered. Annotations are used to explain what is being conveyed and giving an explanation.</w:t>
      </w:r>
    </w:p>
    <w:p w14:paraId="7C595F60" w14:textId="77777777" w:rsidR="007E38FB" w:rsidRPr="00AC3D9E" w:rsidRDefault="007E38FB" w:rsidP="0093071D">
      <w:pPr>
        <w:pStyle w:val="VCAAbullet"/>
        <w:rPr>
          <w:i/>
          <w:lang w:val="en-AU"/>
        </w:rPr>
      </w:pPr>
      <w:r w:rsidRPr="00AC3D9E">
        <w:rPr>
          <w:i/>
          <w:lang w:val="en-AU"/>
        </w:rPr>
        <w:t>Three drawings for the design of a pair of scissors would have been completed during the development of concepts stage of the design process. This is because the designer is exploring one idea thoroughly, as seen in the detailed diagrams of the scissors’ function with the bolt in the bottom drawings. The use of colour also suggests that this was completed during development of concepts because it is normally the stage where a designer begins to explore the aesthetics of a design.</w:t>
      </w:r>
    </w:p>
    <w:p w14:paraId="0BACEC99" w14:textId="77777777" w:rsidR="007E38FB" w:rsidRPr="00AC3D9E" w:rsidRDefault="007E38FB" w:rsidP="0093071D">
      <w:pPr>
        <w:pStyle w:val="VCAAHeading2"/>
        <w:rPr>
          <w:lang w:val="en-AU"/>
        </w:rPr>
      </w:pPr>
      <w:r w:rsidRPr="00AC3D9E">
        <w:rPr>
          <w:lang w:val="en-AU"/>
        </w:rPr>
        <w:t>Question 3</w:t>
      </w:r>
    </w:p>
    <w:tbl>
      <w:tblPr>
        <w:tblStyle w:val="VCAATableClosed"/>
        <w:tblW w:w="6087" w:type="dxa"/>
        <w:tblLook w:val="01E0" w:firstRow="1" w:lastRow="1" w:firstColumn="1" w:lastColumn="1" w:noHBand="0" w:noVBand="0"/>
      </w:tblPr>
      <w:tblGrid>
        <w:gridCol w:w="907"/>
        <w:gridCol w:w="784"/>
        <w:gridCol w:w="851"/>
        <w:gridCol w:w="850"/>
        <w:gridCol w:w="709"/>
        <w:gridCol w:w="709"/>
        <w:gridCol w:w="1277"/>
      </w:tblGrid>
      <w:tr w:rsidR="007E38FB" w:rsidRPr="00AC3D9E" w14:paraId="6E8DC942" w14:textId="77777777" w:rsidTr="008A52B3">
        <w:trPr>
          <w:cnfStyle w:val="100000000000" w:firstRow="1" w:lastRow="0" w:firstColumn="0" w:lastColumn="0" w:oddVBand="0" w:evenVBand="0" w:oddHBand="0" w:evenHBand="0" w:firstRowFirstColumn="0" w:firstRowLastColumn="0" w:lastRowFirstColumn="0" w:lastRowLastColumn="0"/>
          <w:trHeight w:val="386"/>
        </w:trPr>
        <w:tc>
          <w:tcPr>
            <w:tcW w:w="906" w:type="dxa"/>
            <w:tcBorders>
              <w:right w:val="single" w:sz="4" w:space="0" w:color="FFFFFF"/>
            </w:tcBorders>
          </w:tcPr>
          <w:p w14:paraId="03FD73D7" w14:textId="77777777" w:rsidR="007E38FB" w:rsidRPr="00AC3D9E" w:rsidRDefault="007E38FB" w:rsidP="0093071D">
            <w:pPr>
              <w:pStyle w:val="VCAAtablecondensed"/>
              <w:rPr>
                <w:lang w:val="en-AU"/>
              </w:rPr>
            </w:pPr>
            <w:r w:rsidRPr="00AC3D9E">
              <w:rPr>
                <w:b w:val="0"/>
                <w:lang w:val="en-AU"/>
              </w:rPr>
              <w:t>Marks</w:t>
            </w:r>
          </w:p>
        </w:tc>
        <w:tc>
          <w:tcPr>
            <w:tcW w:w="784" w:type="dxa"/>
            <w:tcBorders>
              <w:left w:val="single" w:sz="4" w:space="0" w:color="FFFFFF"/>
              <w:right w:val="single" w:sz="4" w:space="0" w:color="FFFFFF"/>
            </w:tcBorders>
          </w:tcPr>
          <w:p w14:paraId="2D51B2CF" w14:textId="77777777" w:rsidR="007E38FB" w:rsidRPr="00AC3D9E" w:rsidRDefault="007E38FB" w:rsidP="0093071D">
            <w:pPr>
              <w:pStyle w:val="VCAAtablecondensed"/>
              <w:rPr>
                <w:lang w:val="en-AU"/>
              </w:rPr>
            </w:pPr>
            <w:r w:rsidRPr="00AC3D9E">
              <w:rPr>
                <w:b w:val="0"/>
                <w:lang w:val="en-AU"/>
              </w:rPr>
              <w:t>0</w:t>
            </w:r>
          </w:p>
        </w:tc>
        <w:tc>
          <w:tcPr>
            <w:tcW w:w="851" w:type="dxa"/>
            <w:tcBorders>
              <w:left w:val="single" w:sz="4" w:space="0" w:color="FFFFFF"/>
              <w:right w:val="single" w:sz="4" w:space="0" w:color="FFFFFF"/>
            </w:tcBorders>
          </w:tcPr>
          <w:p w14:paraId="32456F6A" w14:textId="77777777" w:rsidR="007E38FB" w:rsidRPr="00AC3D9E" w:rsidRDefault="007E38FB" w:rsidP="0093071D">
            <w:pPr>
              <w:pStyle w:val="VCAAtablecondensed"/>
              <w:rPr>
                <w:lang w:val="en-AU"/>
              </w:rPr>
            </w:pPr>
            <w:r w:rsidRPr="00AC3D9E">
              <w:rPr>
                <w:b w:val="0"/>
                <w:lang w:val="en-AU"/>
              </w:rPr>
              <w:t>1</w:t>
            </w:r>
          </w:p>
        </w:tc>
        <w:tc>
          <w:tcPr>
            <w:tcW w:w="850" w:type="dxa"/>
            <w:tcBorders>
              <w:left w:val="single" w:sz="4" w:space="0" w:color="FFFFFF"/>
              <w:right w:val="single" w:sz="4" w:space="0" w:color="FFFFFF"/>
            </w:tcBorders>
          </w:tcPr>
          <w:p w14:paraId="2CD00289" w14:textId="77777777" w:rsidR="007E38FB" w:rsidRPr="00AC3D9E" w:rsidRDefault="007E38FB" w:rsidP="0093071D">
            <w:pPr>
              <w:pStyle w:val="VCAAtablecondensed"/>
              <w:rPr>
                <w:lang w:val="en-AU"/>
              </w:rPr>
            </w:pPr>
            <w:r w:rsidRPr="00AC3D9E">
              <w:rPr>
                <w:b w:val="0"/>
                <w:lang w:val="en-AU"/>
              </w:rPr>
              <w:t>2</w:t>
            </w:r>
          </w:p>
        </w:tc>
        <w:tc>
          <w:tcPr>
            <w:tcW w:w="709" w:type="dxa"/>
            <w:tcBorders>
              <w:left w:val="single" w:sz="4" w:space="0" w:color="FFFFFF"/>
              <w:right w:val="single" w:sz="4" w:space="0" w:color="FFFFFF"/>
            </w:tcBorders>
          </w:tcPr>
          <w:p w14:paraId="42FE111E" w14:textId="77777777" w:rsidR="007E38FB" w:rsidRPr="00AC3D9E" w:rsidRDefault="007E38FB" w:rsidP="0093071D">
            <w:pPr>
              <w:pStyle w:val="VCAAtablecondensed"/>
              <w:rPr>
                <w:lang w:val="en-AU"/>
              </w:rPr>
            </w:pPr>
            <w:r w:rsidRPr="00AC3D9E">
              <w:rPr>
                <w:b w:val="0"/>
                <w:lang w:val="en-AU"/>
              </w:rPr>
              <w:t>3</w:t>
            </w:r>
          </w:p>
        </w:tc>
        <w:tc>
          <w:tcPr>
            <w:tcW w:w="709" w:type="dxa"/>
            <w:tcBorders>
              <w:left w:val="single" w:sz="4" w:space="0" w:color="FFFFFF"/>
              <w:right w:val="single" w:sz="4" w:space="0" w:color="FFFFFF"/>
            </w:tcBorders>
          </w:tcPr>
          <w:p w14:paraId="27E39373" w14:textId="77777777" w:rsidR="007E38FB" w:rsidRPr="00AC3D9E" w:rsidRDefault="007E38FB" w:rsidP="0093071D">
            <w:pPr>
              <w:pStyle w:val="VCAAtablecondensed"/>
              <w:rPr>
                <w:lang w:val="en-AU"/>
              </w:rPr>
            </w:pPr>
            <w:r w:rsidRPr="00AC3D9E">
              <w:rPr>
                <w:b w:val="0"/>
                <w:lang w:val="en-AU"/>
              </w:rPr>
              <w:t>4</w:t>
            </w:r>
          </w:p>
        </w:tc>
        <w:tc>
          <w:tcPr>
            <w:tcW w:w="1277" w:type="dxa"/>
            <w:tcBorders>
              <w:left w:val="single" w:sz="4" w:space="0" w:color="FFFFFF"/>
            </w:tcBorders>
          </w:tcPr>
          <w:p w14:paraId="609C7DAA" w14:textId="77777777" w:rsidR="007E38FB" w:rsidRPr="00AC3D9E" w:rsidRDefault="007E38FB" w:rsidP="0093071D">
            <w:pPr>
              <w:pStyle w:val="VCAAtablecondensed"/>
              <w:rPr>
                <w:lang w:val="en-AU"/>
              </w:rPr>
            </w:pPr>
            <w:r w:rsidRPr="00AC3D9E">
              <w:rPr>
                <w:b w:val="0"/>
                <w:lang w:val="en-AU"/>
              </w:rPr>
              <w:t>Average</w:t>
            </w:r>
          </w:p>
        </w:tc>
      </w:tr>
      <w:tr w:rsidR="007E38FB" w:rsidRPr="00AC3D9E" w14:paraId="34E8ECA3" w14:textId="77777777" w:rsidTr="008A52B3">
        <w:trPr>
          <w:trHeight w:val="388"/>
        </w:trPr>
        <w:tc>
          <w:tcPr>
            <w:tcW w:w="906" w:type="dxa"/>
          </w:tcPr>
          <w:p w14:paraId="506ED566" w14:textId="77777777" w:rsidR="007E38FB" w:rsidRPr="00AC3D9E" w:rsidRDefault="007E38FB" w:rsidP="0093071D">
            <w:pPr>
              <w:pStyle w:val="VCAAtablecondensed"/>
              <w:rPr>
                <w:lang w:val="en-AU"/>
              </w:rPr>
            </w:pPr>
            <w:r w:rsidRPr="00AC3D9E">
              <w:rPr>
                <w:lang w:val="en-AU"/>
              </w:rPr>
              <w:t>%</w:t>
            </w:r>
          </w:p>
        </w:tc>
        <w:tc>
          <w:tcPr>
            <w:tcW w:w="784" w:type="dxa"/>
          </w:tcPr>
          <w:p w14:paraId="46FD7D9A" w14:textId="766EE1EB" w:rsidR="007E38FB" w:rsidRPr="00AC3D9E" w:rsidRDefault="007E38FB" w:rsidP="0093071D">
            <w:pPr>
              <w:pStyle w:val="VCAAtablecondensed"/>
              <w:rPr>
                <w:lang w:val="en-AU"/>
              </w:rPr>
            </w:pPr>
            <w:r w:rsidRPr="00AC3D9E">
              <w:rPr>
                <w:lang w:val="en-AU"/>
              </w:rPr>
              <w:t>5</w:t>
            </w:r>
          </w:p>
        </w:tc>
        <w:tc>
          <w:tcPr>
            <w:tcW w:w="851" w:type="dxa"/>
          </w:tcPr>
          <w:p w14:paraId="05C844BB" w14:textId="16DDFAF2" w:rsidR="007E38FB" w:rsidRPr="00AC3D9E" w:rsidRDefault="007E38FB" w:rsidP="0093071D">
            <w:pPr>
              <w:pStyle w:val="VCAAtablecondensed"/>
              <w:rPr>
                <w:lang w:val="en-AU"/>
              </w:rPr>
            </w:pPr>
            <w:r w:rsidRPr="00AC3D9E">
              <w:rPr>
                <w:lang w:val="en-AU"/>
              </w:rPr>
              <w:t>17</w:t>
            </w:r>
          </w:p>
        </w:tc>
        <w:tc>
          <w:tcPr>
            <w:tcW w:w="850" w:type="dxa"/>
          </w:tcPr>
          <w:p w14:paraId="6F016DDB" w14:textId="77777777" w:rsidR="007E38FB" w:rsidRPr="00AC3D9E" w:rsidRDefault="007E38FB" w:rsidP="0093071D">
            <w:pPr>
              <w:pStyle w:val="VCAAtablecondensed"/>
              <w:rPr>
                <w:lang w:val="en-AU"/>
              </w:rPr>
            </w:pPr>
            <w:r w:rsidRPr="00AC3D9E">
              <w:rPr>
                <w:lang w:val="en-AU"/>
              </w:rPr>
              <w:t>36</w:t>
            </w:r>
          </w:p>
        </w:tc>
        <w:tc>
          <w:tcPr>
            <w:tcW w:w="709" w:type="dxa"/>
          </w:tcPr>
          <w:p w14:paraId="24E0660B" w14:textId="77777777" w:rsidR="007E38FB" w:rsidRPr="00AC3D9E" w:rsidRDefault="007E38FB" w:rsidP="0093071D">
            <w:pPr>
              <w:pStyle w:val="VCAAtablecondensed"/>
              <w:rPr>
                <w:lang w:val="en-AU"/>
              </w:rPr>
            </w:pPr>
            <w:r w:rsidRPr="00AC3D9E">
              <w:rPr>
                <w:lang w:val="en-AU"/>
              </w:rPr>
              <w:t>29</w:t>
            </w:r>
          </w:p>
        </w:tc>
        <w:tc>
          <w:tcPr>
            <w:tcW w:w="709" w:type="dxa"/>
          </w:tcPr>
          <w:p w14:paraId="4FB774A9" w14:textId="77777777" w:rsidR="007E38FB" w:rsidRPr="00AC3D9E" w:rsidRDefault="007E38FB" w:rsidP="0093071D">
            <w:pPr>
              <w:pStyle w:val="VCAAtablecondensed"/>
              <w:rPr>
                <w:lang w:val="en-AU"/>
              </w:rPr>
            </w:pPr>
            <w:r w:rsidRPr="00AC3D9E">
              <w:rPr>
                <w:lang w:val="en-AU"/>
              </w:rPr>
              <w:t>13</w:t>
            </w:r>
          </w:p>
        </w:tc>
        <w:tc>
          <w:tcPr>
            <w:tcW w:w="1277" w:type="dxa"/>
          </w:tcPr>
          <w:p w14:paraId="4C0347DE" w14:textId="77777777" w:rsidR="007E38FB" w:rsidRPr="00AC3D9E" w:rsidRDefault="007E38FB" w:rsidP="0093071D">
            <w:pPr>
              <w:pStyle w:val="VCAAtablecondensed"/>
              <w:rPr>
                <w:lang w:val="en-AU"/>
              </w:rPr>
            </w:pPr>
            <w:r w:rsidRPr="00AC3D9E">
              <w:rPr>
                <w:lang w:val="en-AU"/>
              </w:rPr>
              <w:t>2.3</w:t>
            </w:r>
          </w:p>
        </w:tc>
      </w:tr>
    </w:tbl>
    <w:p w14:paraId="66CAECA6" w14:textId="1DB84400" w:rsidR="007E38FB" w:rsidRPr="00AC3D9E" w:rsidRDefault="007E38FB" w:rsidP="007E38FB">
      <w:pPr>
        <w:pStyle w:val="VCAAbody"/>
        <w:rPr>
          <w:lang w:val="en-AU"/>
        </w:rPr>
      </w:pPr>
      <w:r w:rsidRPr="00AC3D9E">
        <w:rPr>
          <w:lang w:val="en-AU"/>
        </w:rPr>
        <w:t xml:space="preserve">Many students appeared to </w:t>
      </w:r>
      <w:r w:rsidR="00DB5AC1" w:rsidRPr="00AC3D9E">
        <w:rPr>
          <w:lang w:val="en-AU"/>
        </w:rPr>
        <w:t>have mis</w:t>
      </w:r>
      <w:r w:rsidRPr="00AC3D9E">
        <w:rPr>
          <w:lang w:val="en-AU"/>
        </w:rPr>
        <w:t>read the question and neglected to discuss how line and type were used together. Many more did not discuss how line and type were used together to effectively communicate the services provided.</w:t>
      </w:r>
    </w:p>
    <w:p w14:paraId="11E5886E" w14:textId="30C518B4" w:rsidR="007E38FB" w:rsidRPr="00AC3D9E" w:rsidRDefault="007E38FB" w:rsidP="007E38FB">
      <w:pPr>
        <w:pStyle w:val="VCAAbody"/>
        <w:rPr>
          <w:lang w:val="en-AU"/>
        </w:rPr>
      </w:pPr>
      <w:r w:rsidRPr="00AC3D9E">
        <w:rPr>
          <w:lang w:val="en-AU"/>
        </w:rPr>
        <w:t>Most students successfully discussed the way line and type were used separately</w:t>
      </w:r>
      <w:r w:rsidR="00AC3D9E">
        <w:rPr>
          <w:lang w:val="en-AU"/>
        </w:rPr>
        <w:t>,</w:t>
      </w:r>
      <w:r w:rsidRPr="00AC3D9E">
        <w:rPr>
          <w:lang w:val="en-AU"/>
        </w:rPr>
        <w:t xml:space="preserve"> with a general reference to services. The majority of students wrote about line and its role in creating the logo or to suggest a dog. Stronger responses made the additional connection between the winding line and a road or the swift service provided by the company, while others mentioned how this suggested the testing process.</w:t>
      </w:r>
    </w:p>
    <w:p w14:paraId="2DAF9B8F" w14:textId="49536FB7" w:rsidR="007E38FB" w:rsidRPr="00AC3D9E" w:rsidRDefault="007E38FB" w:rsidP="007E38FB">
      <w:pPr>
        <w:pStyle w:val="VCAAbody"/>
        <w:rPr>
          <w:lang w:val="en-AU"/>
        </w:rPr>
      </w:pPr>
      <w:r w:rsidRPr="00AC3D9E">
        <w:rPr>
          <w:lang w:val="en-AU"/>
        </w:rPr>
        <w:t>Students need</w:t>
      </w:r>
      <w:r w:rsidR="00064C07" w:rsidRPr="00AC3D9E">
        <w:rPr>
          <w:lang w:val="en-AU"/>
        </w:rPr>
        <w:t>ed</w:t>
      </w:r>
      <w:r w:rsidRPr="00AC3D9E">
        <w:rPr>
          <w:lang w:val="en-AU"/>
        </w:rPr>
        <w:t xml:space="preserve"> to analyse the characteristics of line and type presented in the image to show how these communicate the nature of the services.</w:t>
      </w:r>
      <w:bookmarkStart w:id="5" w:name="_Hlk60397002"/>
      <w:bookmarkEnd w:id="5"/>
    </w:p>
    <w:p w14:paraId="44EF8E3F" w14:textId="77777777" w:rsidR="007E38FB" w:rsidRPr="00AC3D9E" w:rsidRDefault="007E38FB" w:rsidP="007E38FB">
      <w:pPr>
        <w:pStyle w:val="VCAAbody"/>
        <w:rPr>
          <w:lang w:val="en-AU"/>
        </w:rPr>
      </w:pPr>
      <w:r w:rsidRPr="00AC3D9E">
        <w:rPr>
          <w:lang w:val="en-AU"/>
        </w:rPr>
        <w:t>The following are examples of high-scoring responses.</w:t>
      </w:r>
    </w:p>
    <w:p w14:paraId="3530E3CC" w14:textId="5E77F17C" w:rsidR="0093071D" w:rsidRPr="00AC3D9E" w:rsidRDefault="007E38FB" w:rsidP="0093071D">
      <w:pPr>
        <w:pStyle w:val="VCAAbullet"/>
        <w:rPr>
          <w:i/>
          <w:lang w:val="en-AU"/>
        </w:rPr>
      </w:pPr>
      <w:r w:rsidRPr="00AC3D9E">
        <w:rPr>
          <w:i/>
          <w:lang w:val="en-AU"/>
        </w:rPr>
        <w:t>The use of line in the logo makes the inner section of the ‘s’ take on the appearance of a test tube, this highlights the sampling nature of the clinic. Through the implementation of the elongated lines that connect both the ‘A’ and the ‘S’ it appears quite fluid as well as contemporary with the sans-serif text. This may work to depict the quick and fluid testings of the clinic as well as it modern and advances operations in sampling.</w:t>
      </w:r>
    </w:p>
    <w:p w14:paraId="3A780D58" w14:textId="77777777" w:rsidR="0093071D" w:rsidRPr="00AC3D9E" w:rsidRDefault="0093071D">
      <w:pPr>
        <w:rPr>
          <w:rFonts w:ascii="Arial" w:eastAsia="Times New Roman" w:hAnsi="Arial" w:cs="Arial"/>
          <w:i/>
          <w:color w:val="000000" w:themeColor="text1"/>
          <w:kern w:val="22"/>
          <w:sz w:val="20"/>
          <w:lang w:val="en-AU" w:eastAsia="ja-JP"/>
        </w:rPr>
      </w:pPr>
      <w:r w:rsidRPr="00AC3D9E">
        <w:rPr>
          <w:i/>
          <w:lang w:val="en-AU"/>
        </w:rPr>
        <w:br w:type="page"/>
      </w:r>
    </w:p>
    <w:p w14:paraId="39F3F12C" w14:textId="77777777" w:rsidR="007E38FB" w:rsidRPr="00AC3D9E" w:rsidRDefault="007E38FB" w:rsidP="0093071D">
      <w:pPr>
        <w:pStyle w:val="VCAAbullet"/>
        <w:numPr>
          <w:ilvl w:val="0"/>
          <w:numId w:val="0"/>
        </w:numPr>
        <w:rPr>
          <w:i/>
          <w:lang w:val="en-AU"/>
        </w:rPr>
      </w:pPr>
    </w:p>
    <w:p w14:paraId="2F9FEBF1" w14:textId="77777777" w:rsidR="007E38FB" w:rsidRPr="00AC3D9E" w:rsidRDefault="007E38FB" w:rsidP="0093071D">
      <w:pPr>
        <w:pStyle w:val="VCAAbullet"/>
        <w:rPr>
          <w:i/>
          <w:lang w:val="en-AU"/>
        </w:rPr>
      </w:pPr>
      <w:r w:rsidRPr="00AC3D9E">
        <w:rPr>
          <w:i/>
          <w:lang w:val="en-AU"/>
        </w:rPr>
        <w:t>The designer has manipulated the type to achieve a lowing, flattened logo that resembles the image of a dog, thus effectively conveying that ASAP laboratories specializes in animals. The italic ‘s’, created by the use of flowing line highlights their name ASAP (as soon as possible) suggests, the forward lean of the ‘s’ implying speed. This along with the use of simple line to create the shapes of dog ears and a tail implies that ASAP aims to provide easy, effective service to animals.</w:t>
      </w:r>
    </w:p>
    <w:p w14:paraId="252B466F" w14:textId="77777777" w:rsidR="007E38FB" w:rsidRPr="00AC3D9E" w:rsidRDefault="007E38FB" w:rsidP="0093071D">
      <w:pPr>
        <w:pStyle w:val="VCAAHeading2"/>
        <w:rPr>
          <w:lang w:val="en-AU"/>
        </w:rPr>
      </w:pPr>
      <w:r w:rsidRPr="00AC3D9E">
        <w:rPr>
          <w:lang w:val="en-AU"/>
        </w:rPr>
        <w:t>Question 4</w:t>
      </w:r>
    </w:p>
    <w:tbl>
      <w:tblPr>
        <w:tblStyle w:val="VCAATableClosed"/>
        <w:tblW w:w="9082" w:type="dxa"/>
        <w:tblLook w:val="01E0" w:firstRow="1" w:lastRow="1" w:firstColumn="1" w:lastColumn="1" w:noHBand="0" w:noVBand="0"/>
      </w:tblPr>
      <w:tblGrid>
        <w:gridCol w:w="994"/>
        <w:gridCol w:w="1063"/>
        <w:gridCol w:w="907"/>
        <w:gridCol w:w="1005"/>
        <w:gridCol w:w="809"/>
        <w:gridCol w:w="904"/>
        <w:gridCol w:w="1087"/>
        <w:gridCol w:w="1087"/>
        <w:gridCol w:w="1226"/>
      </w:tblGrid>
      <w:tr w:rsidR="007E38FB" w:rsidRPr="00AC3D9E" w14:paraId="6811978B" w14:textId="77777777" w:rsidTr="008A52B3">
        <w:trPr>
          <w:cnfStyle w:val="100000000000" w:firstRow="1" w:lastRow="0" w:firstColumn="0" w:lastColumn="0" w:oddVBand="0" w:evenVBand="0" w:oddHBand="0" w:evenHBand="0" w:firstRowFirstColumn="0" w:firstRowLastColumn="0" w:lastRowFirstColumn="0" w:lastRowLastColumn="0"/>
          <w:trHeight w:val="386"/>
        </w:trPr>
        <w:tc>
          <w:tcPr>
            <w:tcW w:w="993" w:type="dxa"/>
            <w:tcBorders>
              <w:right w:val="single" w:sz="4" w:space="0" w:color="FFFFFF"/>
            </w:tcBorders>
          </w:tcPr>
          <w:p w14:paraId="0839C78D" w14:textId="77777777" w:rsidR="007E38FB" w:rsidRPr="00AC3D9E" w:rsidRDefault="007E38FB" w:rsidP="0093071D">
            <w:pPr>
              <w:pStyle w:val="VCAAtablecondensed"/>
              <w:rPr>
                <w:lang w:val="en-AU"/>
              </w:rPr>
            </w:pPr>
            <w:r w:rsidRPr="00AC3D9E">
              <w:rPr>
                <w:b w:val="0"/>
                <w:lang w:val="en-AU"/>
              </w:rPr>
              <w:t>Marks</w:t>
            </w:r>
          </w:p>
        </w:tc>
        <w:tc>
          <w:tcPr>
            <w:tcW w:w="1063" w:type="dxa"/>
            <w:tcBorders>
              <w:left w:val="single" w:sz="4" w:space="0" w:color="FFFFFF"/>
              <w:right w:val="single" w:sz="4" w:space="0" w:color="FFFFFF"/>
            </w:tcBorders>
          </w:tcPr>
          <w:p w14:paraId="2BA91AAE"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1171505E" w14:textId="77777777" w:rsidR="007E38FB" w:rsidRPr="00AC3D9E" w:rsidRDefault="007E38FB" w:rsidP="0093071D">
            <w:pPr>
              <w:pStyle w:val="VCAAtablecondensed"/>
              <w:rPr>
                <w:lang w:val="en-AU"/>
              </w:rPr>
            </w:pPr>
            <w:r w:rsidRPr="00AC3D9E">
              <w:rPr>
                <w:b w:val="0"/>
                <w:lang w:val="en-AU"/>
              </w:rPr>
              <w:t>1</w:t>
            </w:r>
          </w:p>
        </w:tc>
        <w:tc>
          <w:tcPr>
            <w:tcW w:w="1005" w:type="dxa"/>
            <w:tcBorders>
              <w:left w:val="single" w:sz="4" w:space="0" w:color="FFFFFF"/>
              <w:right w:val="single" w:sz="4" w:space="0" w:color="FFFFFF"/>
            </w:tcBorders>
          </w:tcPr>
          <w:p w14:paraId="4324E0BE" w14:textId="77777777" w:rsidR="007E38FB" w:rsidRPr="00AC3D9E" w:rsidRDefault="007E38FB" w:rsidP="0093071D">
            <w:pPr>
              <w:pStyle w:val="VCAAtablecondensed"/>
              <w:rPr>
                <w:lang w:val="en-AU"/>
              </w:rPr>
            </w:pPr>
            <w:r w:rsidRPr="00AC3D9E">
              <w:rPr>
                <w:b w:val="0"/>
                <w:lang w:val="en-AU"/>
              </w:rPr>
              <w:t>2</w:t>
            </w:r>
          </w:p>
        </w:tc>
        <w:tc>
          <w:tcPr>
            <w:tcW w:w="809" w:type="dxa"/>
            <w:tcBorders>
              <w:left w:val="single" w:sz="4" w:space="0" w:color="FFFFFF"/>
              <w:right w:val="single" w:sz="4" w:space="0" w:color="FFFFFF"/>
            </w:tcBorders>
          </w:tcPr>
          <w:p w14:paraId="78CEB482" w14:textId="77777777" w:rsidR="007E38FB" w:rsidRPr="00AC3D9E" w:rsidRDefault="007E38FB" w:rsidP="0093071D">
            <w:pPr>
              <w:pStyle w:val="VCAAtablecondensed"/>
              <w:rPr>
                <w:lang w:val="en-AU"/>
              </w:rPr>
            </w:pPr>
            <w:r w:rsidRPr="00AC3D9E">
              <w:rPr>
                <w:b w:val="0"/>
                <w:lang w:val="en-AU"/>
              </w:rPr>
              <w:t>3</w:t>
            </w:r>
          </w:p>
        </w:tc>
        <w:tc>
          <w:tcPr>
            <w:tcW w:w="904" w:type="dxa"/>
            <w:tcBorders>
              <w:left w:val="single" w:sz="4" w:space="0" w:color="FFFFFF"/>
              <w:right w:val="single" w:sz="4" w:space="0" w:color="FFFFFF"/>
            </w:tcBorders>
          </w:tcPr>
          <w:p w14:paraId="2CEFD71D" w14:textId="77777777" w:rsidR="007E38FB" w:rsidRPr="00AC3D9E" w:rsidRDefault="007E38FB" w:rsidP="0093071D">
            <w:pPr>
              <w:pStyle w:val="VCAAtablecondensed"/>
              <w:rPr>
                <w:lang w:val="en-AU"/>
              </w:rPr>
            </w:pPr>
            <w:r w:rsidRPr="00AC3D9E">
              <w:rPr>
                <w:b w:val="0"/>
                <w:lang w:val="en-AU"/>
              </w:rPr>
              <w:t>4</w:t>
            </w:r>
          </w:p>
        </w:tc>
        <w:tc>
          <w:tcPr>
            <w:tcW w:w="1087" w:type="dxa"/>
            <w:tcBorders>
              <w:left w:val="single" w:sz="4" w:space="0" w:color="FFFFFF"/>
              <w:right w:val="single" w:sz="4" w:space="0" w:color="FFFFFF"/>
            </w:tcBorders>
          </w:tcPr>
          <w:p w14:paraId="081C3EFE" w14:textId="77777777" w:rsidR="007E38FB" w:rsidRPr="00AC3D9E" w:rsidRDefault="007E38FB" w:rsidP="0093071D">
            <w:pPr>
              <w:pStyle w:val="VCAAtablecondensed"/>
              <w:rPr>
                <w:lang w:val="en-AU"/>
              </w:rPr>
            </w:pPr>
            <w:r w:rsidRPr="00AC3D9E">
              <w:rPr>
                <w:b w:val="0"/>
                <w:lang w:val="en-AU"/>
              </w:rPr>
              <w:t>5</w:t>
            </w:r>
          </w:p>
        </w:tc>
        <w:tc>
          <w:tcPr>
            <w:tcW w:w="1087" w:type="dxa"/>
            <w:tcBorders>
              <w:left w:val="single" w:sz="4" w:space="0" w:color="FFFFFF"/>
              <w:right w:val="single" w:sz="4" w:space="0" w:color="FFFFFF"/>
            </w:tcBorders>
          </w:tcPr>
          <w:p w14:paraId="3EA94661" w14:textId="77777777" w:rsidR="007E38FB" w:rsidRPr="00AC3D9E" w:rsidRDefault="007E38FB" w:rsidP="0093071D">
            <w:pPr>
              <w:pStyle w:val="VCAAtablecondensed"/>
              <w:rPr>
                <w:lang w:val="en-AU"/>
              </w:rPr>
            </w:pPr>
            <w:r w:rsidRPr="00AC3D9E">
              <w:rPr>
                <w:b w:val="0"/>
                <w:lang w:val="en-AU"/>
              </w:rPr>
              <w:t>6</w:t>
            </w:r>
          </w:p>
        </w:tc>
        <w:tc>
          <w:tcPr>
            <w:tcW w:w="1226" w:type="dxa"/>
            <w:tcBorders>
              <w:left w:val="single" w:sz="4" w:space="0" w:color="FFFFFF"/>
            </w:tcBorders>
          </w:tcPr>
          <w:p w14:paraId="7EFDC23D" w14:textId="77777777" w:rsidR="007E38FB" w:rsidRPr="00AC3D9E" w:rsidRDefault="007E38FB" w:rsidP="0093071D">
            <w:pPr>
              <w:pStyle w:val="VCAAtablecondensed"/>
              <w:rPr>
                <w:lang w:val="en-AU"/>
              </w:rPr>
            </w:pPr>
            <w:r w:rsidRPr="00AC3D9E">
              <w:rPr>
                <w:b w:val="0"/>
                <w:lang w:val="en-AU"/>
              </w:rPr>
              <w:t>Average</w:t>
            </w:r>
          </w:p>
        </w:tc>
      </w:tr>
      <w:tr w:rsidR="007E38FB" w:rsidRPr="00AC3D9E" w14:paraId="5826E26C" w14:textId="77777777" w:rsidTr="008A52B3">
        <w:trPr>
          <w:trHeight w:val="388"/>
        </w:trPr>
        <w:tc>
          <w:tcPr>
            <w:tcW w:w="993" w:type="dxa"/>
          </w:tcPr>
          <w:p w14:paraId="05EF933B" w14:textId="77777777" w:rsidR="007E38FB" w:rsidRPr="00AC3D9E" w:rsidRDefault="007E38FB" w:rsidP="0093071D">
            <w:pPr>
              <w:pStyle w:val="VCAAtablecondensed"/>
              <w:rPr>
                <w:lang w:val="en-AU"/>
              </w:rPr>
            </w:pPr>
            <w:r w:rsidRPr="00AC3D9E">
              <w:rPr>
                <w:lang w:val="en-AU"/>
              </w:rPr>
              <w:t>%</w:t>
            </w:r>
          </w:p>
        </w:tc>
        <w:tc>
          <w:tcPr>
            <w:tcW w:w="1063" w:type="dxa"/>
          </w:tcPr>
          <w:p w14:paraId="52EFE8D8" w14:textId="77777777" w:rsidR="007E38FB" w:rsidRPr="00AC3D9E" w:rsidRDefault="007E38FB" w:rsidP="0093071D">
            <w:pPr>
              <w:pStyle w:val="VCAAtablecondensed"/>
              <w:rPr>
                <w:lang w:val="en-AU"/>
              </w:rPr>
            </w:pPr>
            <w:r w:rsidRPr="00AC3D9E">
              <w:rPr>
                <w:lang w:val="en-AU"/>
              </w:rPr>
              <w:t xml:space="preserve"> 4</w:t>
            </w:r>
          </w:p>
        </w:tc>
        <w:tc>
          <w:tcPr>
            <w:tcW w:w="907" w:type="dxa"/>
          </w:tcPr>
          <w:p w14:paraId="58C478F7" w14:textId="77777777" w:rsidR="007E38FB" w:rsidRPr="00AC3D9E" w:rsidRDefault="007E38FB" w:rsidP="0093071D">
            <w:pPr>
              <w:pStyle w:val="VCAAtablecondensed"/>
              <w:rPr>
                <w:lang w:val="en-AU"/>
              </w:rPr>
            </w:pPr>
            <w:r w:rsidRPr="00AC3D9E">
              <w:rPr>
                <w:lang w:val="en-AU"/>
              </w:rPr>
              <w:t>5</w:t>
            </w:r>
          </w:p>
        </w:tc>
        <w:tc>
          <w:tcPr>
            <w:tcW w:w="1005" w:type="dxa"/>
          </w:tcPr>
          <w:p w14:paraId="0461750D" w14:textId="77777777" w:rsidR="007E38FB" w:rsidRPr="00AC3D9E" w:rsidRDefault="007E38FB" w:rsidP="0093071D">
            <w:pPr>
              <w:pStyle w:val="VCAAtablecondensed"/>
              <w:rPr>
                <w:lang w:val="en-AU"/>
              </w:rPr>
            </w:pPr>
            <w:r w:rsidRPr="00AC3D9E">
              <w:rPr>
                <w:lang w:val="en-AU"/>
              </w:rPr>
              <w:t>10</w:t>
            </w:r>
          </w:p>
        </w:tc>
        <w:tc>
          <w:tcPr>
            <w:tcW w:w="809" w:type="dxa"/>
          </w:tcPr>
          <w:p w14:paraId="29D4149E" w14:textId="77777777" w:rsidR="007E38FB" w:rsidRPr="00AC3D9E" w:rsidRDefault="007E38FB" w:rsidP="0093071D">
            <w:pPr>
              <w:pStyle w:val="VCAAtablecondensed"/>
              <w:rPr>
                <w:lang w:val="en-AU"/>
              </w:rPr>
            </w:pPr>
            <w:r w:rsidRPr="00AC3D9E">
              <w:rPr>
                <w:lang w:val="en-AU"/>
              </w:rPr>
              <w:t>22</w:t>
            </w:r>
          </w:p>
        </w:tc>
        <w:tc>
          <w:tcPr>
            <w:tcW w:w="904" w:type="dxa"/>
          </w:tcPr>
          <w:p w14:paraId="4827C146" w14:textId="77777777" w:rsidR="007E38FB" w:rsidRPr="00AC3D9E" w:rsidRDefault="007E38FB" w:rsidP="0093071D">
            <w:pPr>
              <w:pStyle w:val="VCAAtablecondensed"/>
              <w:rPr>
                <w:lang w:val="en-AU"/>
              </w:rPr>
            </w:pPr>
            <w:r w:rsidRPr="00AC3D9E">
              <w:rPr>
                <w:lang w:val="en-AU"/>
              </w:rPr>
              <w:t>31</w:t>
            </w:r>
          </w:p>
        </w:tc>
        <w:tc>
          <w:tcPr>
            <w:tcW w:w="1087" w:type="dxa"/>
          </w:tcPr>
          <w:p w14:paraId="382E6608" w14:textId="77777777" w:rsidR="007E38FB" w:rsidRPr="00AC3D9E" w:rsidRDefault="007E38FB" w:rsidP="0093071D">
            <w:pPr>
              <w:pStyle w:val="VCAAtablecondensed"/>
              <w:rPr>
                <w:lang w:val="en-AU"/>
              </w:rPr>
            </w:pPr>
            <w:r w:rsidRPr="00AC3D9E">
              <w:rPr>
                <w:lang w:val="en-AU"/>
              </w:rPr>
              <w:t>21</w:t>
            </w:r>
          </w:p>
        </w:tc>
        <w:tc>
          <w:tcPr>
            <w:tcW w:w="1087" w:type="dxa"/>
          </w:tcPr>
          <w:p w14:paraId="670D254F" w14:textId="77777777" w:rsidR="007E38FB" w:rsidRPr="00AC3D9E" w:rsidRDefault="007E38FB" w:rsidP="0093071D">
            <w:pPr>
              <w:pStyle w:val="VCAAtablecondensed"/>
              <w:rPr>
                <w:lang w:val="en-AU"/>
              </w:rPr>
            </w:pPr>
            <w:r w:rsidRPr="00AC3D9E">
              <w:rPr>
                <w:lang w:val="en-AU"/>
              </w:rPr>
              <w:t>7</w:t>
            </w:r>
          </w:p>
        </w:tc>
        <w:tc>
          <w:tcPr>
            <w:tcW w:w="1226" w:type="dxa"/>
          </w:tcPr>
          <w:p w14:paraId="7E5D30D2" w14:textId="77777777" w:rsidR="007E38FB" w:rsidRPr="00AC3D9E" w:rsidRDefault="007E38FB" w:rsidP="0093071D">
            <w:pPr>
              <w:pStyle w:val="VCAAtablecondensed"/>
              <w:rPr>
                <w:lang w:val="en-AU"/>
              </w:rPr>
            </w:pPr>
            <w:r w:rsidRPr="00AC3D9E">
              <w:rPr>
                <w:lang w:val="en-AU"/>
              </w:rPr>
              <w:t>3.6</w:t>
            </w:r>
          </w:p>
        </w:tc>
      </w:tr>
    </w:tbl>
    <w:p w14:paraId="66C92612" w14:textId="7CFD3A5A" w:rsidR="007E38FB" w:rsidRPr="00AC3D9E" w:rsidRDefault="007E38FB" w:rsidP="007E38FB">
      <w:pPr>
        <w:pStyle w:val="VCAAbody"/>
        <w:rPr>
          <w:lang w:val="en-AU"/>
        </w:rPr>
      </w:pPr>
      <w:r w:rsidRPr="00AC3D9E">
        <w:rPr>
          <w:lang w:val="en-AU" w:eastAsia="en-GB"/>
        </w:rPr>
        <w:t>Most students were able create a design using connecting sans serif lower</w:t>
      </w:r>
      <w:r w:rsidR="00AC3D9E">
        <w:rPr>
          <w:lang w:val="en-AU" w:eastAsia="en-GB"/>
        </w:rPr>
        <w:t>-</w:t>
      </w:r>
      <w:r w:rsidRPr="00AC3D9E">
        <w:rPr>
          <w:lang w:val="en-AU" w:eastAsia="en-GB"/>
        </w:rPr>
        <w:t xml:space="preserve">case letters. Some students, however, did not </w:t>
      </w:r>
      <w:r w:rsidR="00DB5AC1" w:rsidRPr="00AC3D9E">
        <w:rPr>
          <w:lang w:val="en-AU" w:eastAsia="en-GB"/>
        </w:rPr>
        <w:t xml:space="preserve">follow all </w:t>
      </w:r>
      <w:r w:rsidRPr="00AC3D9E">
        <w:rPr>
          <w:lang w:val="en-AU" w:eastAsia="en-GB"/>
        </w:rPr>
        <w:t xml:space="preserve">the instructions </w:t>
      </w:r>
      <w:r w:rsidR="000138B3" w:rsidRPr="00AC3D9E">
        <w:rPr>
          <w:lang w:val="en-AU" w:eastAsia="en-GB"/>
        </w:rPr>
        <w:t xml:space="preserve">included in the </w:t>
      </w:r>
      <w:r w:rsidRPr="00AC3D9E">
        <w:rPr>
          <w:lang w:val="en-AU"/>
        </w:rPr>
        <w:t xml:space="preserve">dot points. </w:t>
      </w:r>
      <w:r w:rsidR="000138B3" w:rsidRPr="00AC3D9E">
        <w:rPr>
          <w:lang w:val="en-AU" w:eastAsia="en-GB"/>
        </w:rPr>
        <w:t>O</w:t>
      </w:r>
      <w:r w:rsidRPr="00AC3D9E">
        <w:rPr>
          <w:lang w:val="en-AU" w:eastAsia="en-GB"/>
        </w:rPr>
        <w:t>ften</w:t>
      </w:r>
      <w:r w:rsidR="00D45C2C" w:rsidRPr="00AC3D9E">
        <w:rPr>
          <w:lang w:val="en-AU" w:eastAsia="en-GB"/>
        </w:rPr>
        <w:t>,</w:t>
      </w:r>
      <w:r w:rsidRPr="00AC3D9E">
        <w:rPr>
          <w:lang w:val="en-AU" w:eastAsia="en-GB"/>
        </w:rPr>
        <w:t xml:space="preserve"> </w:t>
      </w:r>
      <w:r w:rsidR="000138B3" w:rsidRPr="00AC3D9E">
        <w:rPr>
          <w:lang w:val="en-AU" w:eastAsia="en-GB"/>
        </w:rPr>
        <w:t xml:space="preserve">they </w:t>
      </w:r>
      <w:r w:rsidRPr="00AC3D9E">
        <w:rPr>
          <w:lang w:val="en-AU" w:eastAsia="en-GB"/>
        </w:rPr>
        <w:t xml:space="preserve">did not ensure the type was touching all sides, and many students did not respond to the constraint that 50 per cent of the space needed to be utilised. While many students attempted to achieve a sense of flow with type, some used other elements, such as shape and line, to create a representation of flow in their designs. Weaker responses </w:t>
      </w:r>
      <w:r w:rsidRPr="00AC3D9E">
        <w:rPr>
          <w:lang w:val="en-AU"/>
        </w:rPr>
        <w:t>had the word flow as vertical and stable</w:t>
      </w:r>
      <w:r w:rsidR="00AC3D9E">
        <w:rPr>
          <w:lang w:val="en-AU"/>
        </w:rPr>
        <w:t>,</w:t>
      </w:r>
      <w:r w:rsidRPr="00AC3D9E">
        <w:rPr>
          <w:lang w:val="en-AU"/>
        </w:rPr>
        <w:t xml:space="preserve"> while others placed the words to one side of the space.</w:t>
      </w:r>
    </w:p>
    <w:p w14:paraId="4DC65C67" w14:textId="1435BC90" w:rsidR="007E38FB" w:rsidRPr="00AC3D9E" w:rsidRDefault="007E38FB" w:rsidP="0093071D">
      <w:pPr>
        <w:pStyle w:val="VCAAbody"/>
        <w:rPr>
          <w:lang w:val="en-AU"/>
        </w:rPr>
      </w:pPr>
      <w:r w:rsidRPr="00AC3D9E">
        <w:rPr>
          <w:noProof/>
          <w:lang w:val="en-AU" w:eastAsia="en-AU"/>
        </w:rPr>
        <w:drawing>
          <wp:anchor distT="0" distB="2540" distL="114300" distR="114300" simplePos="0" relativeHeight="251665408" behindDoc="0" locked="0" layoutInCell="1" allowOverlap="1" wp14:anchorId="680B4DEE" wp14:editId="5D1C876C">
            <wp:simplePos x="0" y="0"/>
            <wp:positionH relativeFrom="column">
              <wp:posOffset>-26035</wp:posOffset>
            </wp:positionH>
            <wp:positionV relativeFrom="paragraph">
              <wp:posOffset>2036445</wp:posOffset>
            </wp:positionV>
            <wp:extent cx="2156460" cy="740410"/>
            <wp:effectExtent l="0" t="0" r="0" b="0"/>
            <wp:wrapTopAndBottom/>
            <wp:docPr id="9" name="Picture 2" descr="A picture containing text, cat, outdoor,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 picture containing text, cat, outdoor, white&#10;&#10;Description automatically generated"/>
                    <pic:cNvPicPr>
                      <a:picLocks noChangeAspect="1" noChangeArrowheads="1"/>
                    </pic:cNvPicPr>
                  </pic:nvPicPr>
                  <pic:blipFill>
                    <a:blip r:embed="rId19"/>
                    <a:stretch>
                      <a:fillRect/>
                    </a:stretch>
                  </pic:blipFill>
                  <pic:spPr bwMode="auto">
                    <a:xfrm>
                      <a:off x="0" y="0"/>
                      <a:ext cx="2156460" cy="740410"/>
                    </a:xfrm>
                    <a:prstGeom prst="rect">
                      <a:avLst/>
                    </a:prstGeom>
                  </pic:spPr>
                </pic:pic>
              </a:graphicData>
            </a:graphic>
          </wp:anchor>
        </w:drawing>
      </w:r>
      <w:r w:rsidRPr="00AC3D9E">
        <w:rPr>
          <w:noProof/>
          <w:lang w:val="en-AU" w:eastAsia="en-AU"/>
        </w:rPr>
        <w:drawing>
          <wp:anchor distT="0" distB="2540" distL="114300" distR="120650" simplePos="0" relativeHeight="251666432" behindDoc="0" locked="0" layoutInCell="1" allowOverlap="1" wp14:anchorId="306F6671" wp14:editId="3CB9BCBE">
            <wp:simplePos x="0" y="0"/>
            <wp:positionH relativeFrom="column">
              <wp:posOffset>2524125</wp:posOffset>
            </wp:positionH>
            <wp:positionV relativeFrom="paragraph">
              <wp:posOffset>2099945</wp:posOffset>
            </wp:positionV>
            <wp:extent cx="2032000" cy="664210"/>
            <wp:effectExtent l="0" t="0" r="0" b="0"/>
            <wp:wrapTopAndBottom/>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0"/>
                    <a:stretch>
                      <a:fillRect/>
                    </a:stretch>
                  </pic:blipFill>
                  <pic:spPr bwMode="auto">
                    <a:xfrm>
                      <a:off x="0" y="0"/>
                      <a:ext cx="2032000" cy="664210"/>
                    </a:xfrm>
                    <a:prstGeom prst="rect">
                      <a:avLst/>
                    </a:prstGeom>
                  </pic:spPr>
                </pic:pic>
              </a:graphicData>
            </a:graphic>
          </wp:anchor>
        </w:drawing>
      </w:r>
      <w:r w:rsidRPr="00AC3D9E">
        <w:rPr>
          <w:noProof/>
          <w:lang w:val="en-AU" w:eastAsia="en-AU"/>
        </w:rPr>
        <w:drawing>
          <wp:anchor distT="0" distB="0" distL="114300" distR="121920" simplePos="0" relativeHeight="251671552" behindDoc="0" locked="0" layoutInCell="1" allowOverlap="1" wp14:anchorId="3C8A87A3" wp14:editId="29823E0D">
            <wp:simplePos x="0" y="0"/>
            <wp:positionH relativeFrom="column">
              <wp:posOffset>2432685</wp:posOffset>
            </wp:positionH>
            <wp:positionV relativeFrom="paragraph">
              <wp:posOffset>1224280</wp:posOffset>
            </wp:positionV>
            <wp:extent cx="2125980" cy="713740"/>
            <wp:effectExtent l="0" t="0" r="0" b="0"/>
            <wp:wrapTopAndBottom/>
            <wp:docPr id="11" name="Picture 97"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7" descr="A picture containing text, linedrawing&#10;&#10;Description automatically generated"/>
                    <pic:cNvPicPr>
                      <a:picLocks noChangeAspect="1" noChangeArrowheads="1"/>
                    </pic:cNvPicPr>
                  </pic:nvPicPr>
                  <pic:blipFill>
                    <a:blip r:embed="rId21"/>
                    <a:srcRect l="3954" t="6346" r="6460" b="8704"/>
                    <a:stretch>
                      <a:fillRect/>
                    </a:stretch>
                  </pic:blipFill>
                  <pic:spPr bwMode="auto">
                    <a:xfrm>
                      <a:off x="0" y="0"/>
                      <a:ext cx="2125980" cy="713740"/>
                    </a:xfrm>
                    <a:prstGeom prst="rect">
                      <a:avLst/>
                    </a:prstGeom>
                  </pic:spPr>
                </pic:pic>
              </a:graphicData>
            </a:graphic>
          </wp:anchor>
        </w:drawing>
      </w:r>
      <w:r w:rsidRPr="00AC3D9E">
        <w:rPr>
          <w:noProof/>
          <w:lang w:val="en-AU" w:eastAsia="en-AU"/>
        </w:rPr>
        <w:drawing>
          <wp:anchor distT="0" distB="3175" distL="114300" distR="122555" simplePos="0" relativeHeight="251672576" behindDoc="0" locked="0" layoutInCell="1" allowOverlap="1" wp14:anchorId="0493374B" wp14:editId="1EBCDF10">
            <wp:simplePos x="0" y="0"/>
            <wp:positionH relativeFrom="column">
              <wp:posOffset>2428875</wp:posOffset>
            </wp:positionH>
            <wp:positionV relativeFrom="paragraph">
              <wp:posOffset>394970</wp:posOffset>
            </wp:positionV>
            <wp:extent cx="2125345" cy="682625"/>
            <wp:effectExtent l="0" t="0" r="0" b="0"/>
            <wp:wrapTopAndBottom/>
            <wp:docPr id="12" name="Picture 9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8" descr="A picture containing text&#10;&#10;Description automatically generated"/>
                    <pic:cNvPicPr>
                      <a:picLocks noChangeAspect="1" noChangeArrowheads="1"/>
                    </pic:cNvPicPr>
                  </pic:nvPicPr>
                  <pic:blipFill>
                    <a:blip r:embed="rId22"/>
                    <a:srcRect l="2574" t="5110" r="3782" b="12689"/>
                    <a:stretch>
                      <a:fillRect/>
                    </a:stretch>
                  </pic:blipFill>
                  <pic:spPr bwMode="auto">
                    <a:xfrm>
                      <a:off x="0" y="0"/>
                      <a:ext cx="2125345" cy="682625"/>
                    </a:xfrm>
                    <a:prstGeom prst="rect">
                      <a:avLst/>
                    </a:prstGeom>
                  </pic:spPr>
                </pic:pic>
              </a:graphicData>
            </a:graphic>
          </wp:anchor>
        </w:drawing>
      </w:r>
      <w:r w:rsidRPr="00AC3D9E">
        <w:rPr>
          <w:noProof/>
          <w:lang w:val="en-AU" w:eastAsia="en-AU"/>
        </w:rPr>
        <w:drawing>
          <wp:anchor distT="0" distB="6350" distL="114300" distR="114300" simplePos="0" relativeHeight="251673600" behindDoc="0" locked="0" layoutInCell="1" allowOverlap="1" wp14:anchorId="4EC61FBC" wp14:editId="21BC4E9C">
            <wp:simplePos x="0" y="0"/>
            <wp:positionH relativeFrom="column">
              <wp:posOffset>52070</wp:posOffset>
            </wp:positionH>
            <wp:positionV relativeFrom="paragraph">
              <wp:posOffset>1230630</wp:posOffset>
            </wp:positionV>
            <wp:extent cx="2077720" cy="641350"/>
            <wp:effectExtent l="0" t="0" r="0" b="0"/>
            <wp:wrapTopAndBottom/>
            <wp:docPr id="13"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1"/>
                    <pic:cNvPicPr>
                      <a:picLocks noChangeAspect="1" noChangeArrowheads="1"/>
                    </pic:cNvPicPr>
                  </pic:nvPicPr>
                  <pic:blipFill>
                    <a:blip r:embed="rId23"/>
                    <a:stretch>
                      <a:fillRect/>
                    </a:stretch>
                  </pic:blipFill>
                  <pic:spPr bwMode="auto">
                    <a:xfrm>
                      <a:off x="0" y="0"/>
                      <a:ext cx="2077720" cy="641350"/>
                    </a:xfrm>
                    <a:prstGeom prst="rect">
                      <a:avLst/>
                    </a:prstGeom>
                  </pic:spPr>
                </pic:pic>
              </a:graphicData>
            </a:graphic>
          </wp:anchor>
        </w:drawing>
      </w:r>
      <w:r w:rsidRPr="00AC3D9E">
        <w:rPr>
          <w:noProof/>
          <w:lang w:val="en-AU" w:eastAsia="en-AU"/>
        </w:rPr>
        <w:drawing>
          <wp:anchor distT="0" distB="0" distL="114300" distR="123190" simplePos="0" relativeHeight="251674624" behindDoc="0" locked="0" layoutInCell="1" allowOverlap="1" wp14:anchorId="50206BF2" wp14:editId="06DA0260">
            <wp:simplePos x="0" y="0"/>
            <wp:positionH relativeFrom="column">
              <wp:posOffset>-13335</wp:posOffset>
            </wp:positionH>
            <wp:positionV relativeFrom="paragraph">
              <wp:posOffset>390525</wp:posOffset>
            </wp:positionV>
            <wp:extent cx="2143760" cy="671830"/>
            <wp:effectExtent l="0" t="0" r="0" b="0"/>
            <wp:wrapTopAndBottom/>
            <wp:docPr id="14" name="Picture 96"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6" descr="Text, whiteboard&#10;&#10;Description automatically generated"/>
                    <pic:cNvPicPr>
                      <a:picLocks noChangeAspect="1" noChangeArrowheads="1"/>
                    </pic:cNvPicPr>
                  </pic:nvPicPr>
                  <pic:blipFill>
                    <a:blip r:embed="rId24"/>
                    <a:srcRect l="4901" t="3361" r="8950" b="8664"/>
                    <a:stretch>
                      <a:fillRect/>
                    </a:stretch>
                  </pic:blipFill>
                  <pic:spPr bwMode="auto">
                    <a:xfrm>
                      <a:off x="0" y="0"/>
                      <a:ext cx="2143760" cy="671830"/>
                    </a:xfrm>
                    <a:prstGeom prst="rect">
                      <a:avLst/>
                    </a:prstGeom>
                  </pic:spPr>
                </pic:pic>
              </a:graphicData>
            </a:graphic>
          </wp:anchor>
        </w:drawing>
      </w:r>
      <w:r w:rsidRPr="00AC3D9E">
        <w:rPr>
          <w:lang w:val="en-AU"/>
        </w:rPr>
        <w:t>The following are examples of high-scoring responses.</w:t>
      </w:r>
    </w:p>
    <w:p w14:paraId="4DD3A96B" w14:textId="1CBE8D49" w:rsidR="007E38FB" w:rsidRPr="00AC3D9E" w:rsidRDefault="007E38FB" w:rsidP="0093071D">
      <w:pPr>
        <w:pStyle w:val="VCAAHeading2"/>
        <w:rPr>
          <w:lang w:val="en-AU"/>
        </w:rPr>
      </w:pPr>
      <w:bookmarkStart w:id="6" w:name="Question_5"/>
      <w:bookmarkEnd w:id="6"/>
      <w:r w:rsidRPr="00AC3D9E">
        <w:rPr>
          <w:lang w:val="en-AU"/>
        </w:rPr>
        <w:lastRenderedPageBreak/>
        <w:t>Question 5a.</w:t>
      </w:r>
    </w:p>
    <w:tbl>
      <w:tblPr>
        <w:tblStyle w:val="VCAATableClosed"/>
        <w:tblW w:w="0" w:type="auto"/>
        <w:tblLayout w:type="fixed"/>
        <w:tblLook w:val="01E0" w:firstRow="1" w:lastRow="1" w:firstColumn="1" w:lastColumn="1" w:noHBand="0" w:noVBand="0"/>
      </w:tblPr>
      <w:tblGrid>
        <w:gridCol w:w="794"/>
        <w:gridCol w:w="567"/>
        <w:gridCol w:w="567"/>
        <w:gridCol w:w="567"/>
        <w:gridCol w:w="964"/>
      </w:tblGrid>
      <w:tr w:rsidR="007E38FB" w:rsidRPr="00AC3D9E" w14:paraId="1540C34A" w14:textId="77777777" w:rsidTr="0093071D">
        <w:trPr>
          <w:cnfStyle w:val="100000000000" w:firstRow="1" w:lastRow="0" w:firstColumn="0" w:lastColumn="0" w:oddVBand="0" w:evenVBand="0" w:oddHBand="0" w:evenHBand="0" w:firstRowFirstColumn="0" w:firstRowLastColumn="0" w:lastRowFirstColumn="0" w:lastRowLastColumn="0"/>
          <w:trHeight w:val="390"/>
        </w:trPr>
        <w:tc>
          <w:tcPr>
            <w:tcW w:w="794" w:type="dxa"/>
            <w:tcBorders>
              <w:right w:val="single" w:sz="4" w:space="0" w:color="FFFFFF"/>
            </w:tcBorders>
          </w:tcPr>
          <w:p w14:paraId="4C174B15" w14:textId="4C2E9280" w:rsidR="007E38FB" w:rsidRPr="00AC3D9E" w:rsidRDefault="007E38FB" w:rsidP="0093071D">
            <w:pPr>
              <w:pStyle w:val="VCAAtablecondensed"/>
              <w:keepNext/>
              <w:keepLines/>
              <w:rPr>
                <w:lang w:val="en-AU"/>
              </w:rPr>
            </w:pPr>
            <w:r w:rsidRPr="00AC3D9E">
              <w:rPr>
                <w:b w:val="0"/>
                <w:lang w:val="en-AU"/>
              </w:rPr>
              <w:t>Marks</w:t>
            </w:r>
          </w:p>
        </w:tc>
        <w:tc>
          <w:tcPr>
            <w:tcW w:w="567" w:type="dxa"/>
            <w:tcBorders>
              <w:left w:val="single" w:sz="4" w:space="0" w:color="FFFFFF"/>
              <w:right w:val="single" w:sz="4" w:space="0" w:color="FFFFFF"/>
            </w:tcBorders>
          </w:tcPr>
          <w:p w14:paraId="34A83CF8" w14:textId="77777777" w:rsidR="007E38FB" w:rsidRPr="00AC3D9E" w:rsidRDefault="007E38FB" w:rsidP="0093071D">
            <w:pPr>
              <w:pStyle w:val="VCAAtablecondensed"/>
              <w:keepNext/>
              <w:keepLines/>
              <w:rPr>
                <w:lang w:val="en-AU"/>
              </w:rPr>
            </w:pPr>
            <w:r w:rsidRPr="00AC3D9E">
              <w:rPr>
                <w:b w:val="0"/>
                <w:lang w:val="en-AU"/>
              </w:rPr>
              <w:t>0</w:t>
            </w:r>
          </w:p>
        </w:tc>
        <w:tc>
          <w:tcPr>
            <w:tcW w:w="567" w:type="dxa"/>
            <w:tcBorders>
              <w:left w:val="single" w:sz="4" w:space="0" w:color="FFFFFF"/>
              <w:right w:val="single" w:sz="4" w:space="0" w:color="FFFFFF"/>
            </w:tcBorders>
          </w:tcPr>
          <w:p w14:paraId="3537D5DA" w14:textId="77777777" w:rsidR="007E38FB" w:rsidRPr="00AC3D9E" w:rsidRDefault="007E38FB" w:rsidP="0093071D">
            <w:pPr>
              <w:pStyle w:val="VCAAtablecondensed"/>
              <w:keepNext/>
              <w:keepLines/>
              <w:rPr>
                <w:lang w:val="en-AU"/>
              </w:rPr>
            </w:pPr>
            <w:r w:rsidRPr="00AC3D9E">
              <w:rPr>
                <w:b w:val="0"/>
                <w:lang w:val="en-AU"/>
              </w:rPr>
              <w:t>1</w:t>
            </w:r>
          </w:p>
        </w:tc>
        <w:tc>
          <w:tcPr>
            <w:tcW w:w="567" w:type="dxa"/>
            <w:tcBorders>
              <w:left w:val="single" w:sz="4" w:space="0" w:color="FFFFFF"/>
              <w:right w:val="single" w:sz="4" w:space="0" w:color="FFFFFF"/>
            </w:tcBorders>
          </w:tcPr>
          <w:p w14:paraId="3A13EB48" w14:textId="77777777" w:rsidR="007E38FB" w:rsidRPr="00AC3D9E" w:rsidRDefault="007E38FB" w:rsidP="0093071D">
            <w:pPr>
              <w:pStyle w:val="VCAAtablecondensed"/>
              <w:keepNext/>
              <w:keepLines/>
              <w:rPr>
                <w:lang w:val="en-AU"/>
              </w:rPr>
            </w:pPr>
            <w:r w:rsidRPr="00AC3D9E">
              <w:rPr>
                <w:b w:val="0"/>
                <w:lang w:val="en-AU"/>
              </w:rPr>
              <w:t>2</w:t>
            </w:r>
          </w:p>
        </w:tc>
        <w:tc>
          <w:tcPr>
            <w:tcW w:w="964" w:type="dxa"/>
            <w:tcBorders>
              <w:left w:val="single" w:sz="4" w:space="0" w:color="FFFFFF"/>
            </w:tcBorders>
          </w:tcPr>
          <w:p w14:paraId="2935EFE4" w14:textId="77777777" w:rsidR="007E38FB" w:rsidRPr="00AC3D9E" w:rsidRDefault="007E38FB" w:rsidP="0093071D">
            <w:pPr>
              <w:pStyle w:val="VCAAtablecondensed"/>
              <w:keepNext/>
              <w:keepLines/>
              <w:rPr>
                <w:lang w:val="en-AU"/>
              </w:rPr>
            </w:pPr>
            <w:r w:rsidRPr="00AC3D9E">
              <w:rPr>
                <w:b w:val="0"/>
                <w:lang w:val="en-AU"/>
              </w:rPr>
              <w:t>Average</w:t>
            </w:r>
          </w:p>
        </w:tc>
      </w:tr>
      <w:tr w:rsidR="007E38FB" w:rsidRPr="00AC3D9E" w14:paraId="69C09806" w14:textId="77777777" w:rsidTr="0093071D">
        <w:trPr>
          <w:trHeight w:val="390"/>
        </w:trPr>
        <w:tc>
          <w:tcPr>
            <w:tcW w:w="794" w:type="dxa"/>
          </w:tcPr>
          <w:p w14:paraId="7090AFF8" w14:textId="74B826B6" w:rsidR="007E38FB" w:rsidRPr="00AC3D9E" w:rsidRDefault="007E38FB" w:rsidP="0093071D">
            <w:pPr>
              <w:pStyle w:val="VCAAtablecondensed"/>
              <w:keepNext/>
              <w:keepLines/>
              <w:rPr>
                <w:lang w:val="en-AU"/>
              </w:rPr>
            </w:pPr>
            <w:r w:rsidRPr="00AC3D9E">
              <w:rPr>
                <w:lang w:val="en-AU"/>
              </w:rPr>
              <w:t>%</w:t>
            </w:r>
          </w:p>
        </w:tc>
        <w:tc>
          <w:tcPr>
            <w:tcW w:w="567" w:type="dxa"/>
          </w:tcPr>
          <w:p w14:paraId="79BB9EDF" w14:textId="77777777" w:rsidR="007E38FB" w:rsidRPr="00AC3D9E" w:rsidRDefault="007E38FB" w:rsidP="0093071D">
            <w:pPr>
              <w:pStyle w:val="VCAAtablecondensed"/>
              <w:keepNext/>
              <w:keepLines/>
              <w:rPr>
                <w:lang w:val="en-AU"/>
              </w:rPr>
            </w:pPr>
            <w:r w:rsidRPr="00AC3D9E">
              <w:rPr>
                <w:lang w:val="en-AU"/>
              </w:rPr>
              <w:t>23</w:t>
            </w:r>
          </w:p>
        </w:tc>
        <w:tc>
          <w:tcPr>
            <w:tcW w:w="567" w:type="dxa"/>
          </w:tcPr>
          <w:p w14:paraId="2DCAD2DD" w14:textId="77777777" w:rsidR="007E38FB" w:rsidRPr="00AC3D9E" w:rsidRDefault="007E38FB" w:rsidP="0093071D">
            <w:pPr>
              <w:pStyle w:val="VCAAtablecondensed"/>
              <w:keepNext/>
              <w:keepLines/>
              <w:rPr>
                <w:lang w:val="en-AU"/>
              </w:rPr>
            </w:pPr>
            <w:r w:rsidRPr="00AC3D9E">
              <w:rPr>
                <w:lang w:val="en-AU"/>
              </w:rPr>
              <w:t>35</w:t>
            </w:r>
          </w:p>
        </w:tc>
        <w:tc>
          <w:tcPr>
            <w:tcW w:w="567" w:type="dxa"/>
          </w:tcPr>
          <w:p w14:paraId="590839E2" w14:textId="77777777" w:rsidR="007E38FB" w:rsidRPr="00AC3D9E" w:rsidRDefault="007E38FB" w:rsidP="0093071D">
            <w:pPr>
              <w:pStyle w:val="VCAAtablecondensed"/>
              <w:keepNext/>
              <w:keepLines/>
              <w:rPr>
                <w:lang w:val="en-AU"/>
              </w:rPr>
            </w:pPr>
            <w:r w:rsidRPr="00AC3D9E">
              <w:rPr>
                <w:lang w:val="en-AU"/>
              </w:rPr>
              <w:t>42</w:t>
            </w:r>
          </w:p>
        </w:tc>
        <w:tc>
          <w:tcPr>
            <w:tcW w:w="964" w:type="dxa"/>
          </w:tcPr>
          <w:p w14:paraId="2BA16586" w14:textId="77777777" w:rsidR="007E38FB" w:rsidRPr="00AC3D9E" w:rsidRDefault="007E38FB" w:rsidP="0093071D">
            <w:pPr>
              <w:pStyle w:val="VCAAtablecondensed"/>
              <w:keepNext/>
              <w:keepLines/>
              <w:rPr>
                <w:lang w:val="en-AU"/>
              </w:rPr>
            </w:pPr>
            <w:r w:rsidRPr="00AC3D9E">
              <w:rPr>
                <w:lang w:val="en-AU"/>
              </w:rPr>
              <w:t>1.2</w:t>
            </w:r>
          </w:p>
        </w:tc>
      </w:tr>
    </w:tbl>
    <w:p w14:paraId="6C63EF6A" w14:textId="19B48097" w:rsidR="00F379A7" w:rsidRPr="00AC3D9E" w:rsidRDefault="00BC5A41" w:rsidP="008A52B3">
      <w:pPr>
        <w:pStyle w:val="VCAAbody"/>
        <w:rPr>
          <w:lang w:val="en-AU"/>
        </w:rPr>
      </w:pPr>
      <w:r w:rsidRPr="00AC3D9E">
        <w:rPr>
          <w:noProof/>
          <w:lang w:val="en-AU" w:eastAsia="en-AU"/>
        </w:rPr>
        <w:drawing>
          <wp:anchor distT="0" distB="0" distL="114300" distR="114300" simplePos="0" relativeHeight="251705344" behindDoc="0" locked="0" layoutInCell="1" allowOverlap="1" wp14:anchorId="3A9D47B9" wp14:editId="6FB04A0D">
            <wp:simplePos x="0" y="0"/>
            <wp:positionH relativeFrom="column">
              <wp:posOffset>-3175</wp:posOffset>
            </wp:positionH>
            <wp:positionV relativeFrom="paragraph">
              <wp:posOffset>987425</wp:posOffset>
            </wp:positionV>
            <wp:extent cx="4963160" cy="1536700"/>
            <wp:effectExtent l="0" t="0" r="8890" b="635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316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38FB" w:rsidRPr="00AC3D9E">
        <w:rPr>
          <w:lang w:val="en-AU" w:eastAsia="en-GB"/>
        </w:rPr>
        <w:t xml:space="preserve">Most students </w:t>
      </w:r>
      <w:r w:rsidR="007E38FB" w:rsidRPr="00AC3D9E">
        <w:rPr>
          <w:lang w:val="en-AU"/>
        </w:rPr>
        <w:t>were able to maintain proportions and scale up the glasses</w:t>
      </w:r>
      <w:r w:rsidR="000138B3" w:rsidRPr="00AC3D9E">
        <w:rPr>
          <w:lang w:val="en-AU"/>
        </w:rPr>
        <w:t>. Students who scored highly</w:t>
      </w:r>
      <w:r w:rsidR="007E38FB" w:rsidRPr="00AC3D9E">
        <w:rPr>
          <w:lang w:val="en-AU"/>
        </w:rPr>
        <w:t xml:space="preserve"> cropped </w:t>
      </w:r>
      <w:r w:rsidR="000138B3" w:rsidRPr="00AC3D9E">
        <w:rPr>
          <w:lang w:val="en-AU"/>
        </w:rPr>
        <w:t>the glasses</w:t>
      </w:r>
      <w:r w:rsidR="00064C07" w:rsidRPr="00AC3D9E">
        <w:rPr>
          <w:lang w:val="en-AU"/>
        </w:rPr>
        <w:t>’</w:t>
      </w:r>
      <w:r w:rsidR="000138B3" w:rsidRPr="00AC3D9E">
        <w:rPr>
          <w:lang w:val="en-AU"/>
        </w:rPr>
        <w:t xml:space="preserve"> frame </w:t>
      </w:r>
      <w:r w:rsidR="007E38FB" w:rsidRPr="00AC3D9E">
        <w:rPr>
          <w:lang w:val="en-AU"/>
        </w:rPr>
        <w:t>within the box</w:t>
      </w:r>
      <w:r w:rsidR="000138B3" w:rsidRPr="00AC3D9E">
        <w:rPr>
          <w:lang w:val="en-AU"/>
        </w:rPr>
        <w:t xml:space="preserve"> to increase the scale of the frame</w:t>
      </w:r>
      <w:r w:rsidR="007E38FB" w:rsidRPr="00AC3D9E">
        <w:rPr>
          <w:lang w:val="en-AU"/>
        </w:rPr>
        <w:t>.</w:t>
      </w:r>
      <w:r w:rsidR="00F379A7" w:rsidRPr="00AC3D9E">
        <w:rPr>
          <w:lang w:val="en-AU"/>
        </w:rPr>
        <w:t xml:space="preserve"> They allowed the edge of the work area to cut off the frame rather than filling </w:t>
      </w:r>
      <w:r w:rsidR="007E38FB" w:rsidRPr="00AC3D9E">
        <w:rPr>
          <w:lang w:val="en-AU"/>
        </w:rPr>
        <w:t>the space provided without altering the scale of the frame.</w:t>
      </w:r>
    </w:p>
    <w:p w14:paraId="458EF79D" w14:textId="003A6642" w:rsidR="00BC5A41" w:rsidRPr="00AC3D9E" w:rsidRDefault="007E38FB" w:rsidP="008A52B3">
      <w:pPr>
        <w:pStyle w:val="VCAAbody"/>
        <w:rPr>
          <w:lang w:val="en-AU"/>
        </w:rPr>
      </w:pPr>
      <w:r w:rsidRPr="00AC3D9E">
        <w:rPr>
          <w:lang w:val="en-AU"/>
        </w:rPr>
        <w:t>The following are examples of high-scoring responses.</w:t>
      </w:r>
    </w:p>
    <w:p w14:paraId="0B10EC62" w14:textId="7FABF80B" w:rsidR="007E38FB" w:rsidRPr="00AC3D9E" w:rsidRDefault="007E38FB" w:rsidP="0093071D">
      <w:pPr>
        <w:pStyle w:val="VCAAHeading2"/>
        <w:rPr>
          <w:lang w:val="en-AU"/>
        </w:rPr>
      </w:pPr>
      <w:r w:rsidRPr="00AC3D9E">
        <w:rPr>
          <w:lang w:val="en-AU"/>
        </w:rPr>
        <w:t>Question 5b.</w:t>
      </w:r>
    </w:p>
    <w:tbl>
      <w:tblPr>
        <w:tblStyle w:val="VCAATableClosed"/>
        <w:tblW w:w="8668" w:type="dxa"/>
        <w:tblLook w:val="01E0" w:firstRow="1" w:lastRow="1" w:firstColumn="1" w:lastColumn="1" w:noHBand="0" w:noVBand="0"/>
      </w:tblPr>
      <w:tblGrid>
        <w:gridCol w:w="827"/>
        <w:gridCol w:w="983"/>
        <w:gridCol w:w="825"/>
        <w:gridCol w:w="825"/>
        <w:gridCol w:w="825"/>
        <w:gridCol w:w="837"/>
        <w:gridCol w:w="836"/>
        <w:gridCol w:w="837"/>
        <w:gridCol w:w="825"/>
        <w:gridCol w:w="1048"/>
      </w:tblGrid>
      <w:tr w:rsidR="00BC5A41" w:rsidRPr="00AC3D9E" w14:paraId="49E06562" w14:textId="77777777" w:rsidTr="00BC5A41">
        <w:trPr>
          <w:cnfStyle w:val="100000000000" w:firstRow="1" w:lastRow="0" w:firstColumn="0" w:lastColumn="0" w:oddVBand="0" w:evenVBand="0" w:oddHBand="0" w:evenHBand="0" w:firstRowFirstColumn="0" w:firstRowLastColumn="0" w:lastRowFirstColumn="0" w:lastRowLastColumn="0"/>
          <w:trHeight w:val="392"/>
        </w:trPr>
        <w:tc>
          <w:tcPr>
            <w:tcW w:w="827" w:type="dxa"/>
            <w:tcBorders>
              <w:right w:val="single" w:sz="4" w:space="0" w:color="FFFFFF"/>
            </w:tcBorders>
          </w:tcPr>
          <w:p w14:paraId="23492C7E" w14:textId="36E2DE8F" w:rsidR="00BC5A41" w:rsidRPr="00AC3D9E" w:rsidRDefault="00BC5A41" w:rsidP="0093071D">
            <w:pPr>
              <w:pStyle w:val="VCAAtablecondensed"/>
              <w:rPr>
                <w:lang w:val="en-AU"/>
              </w:rPr>
            </w:pPr>
            <w:r w:rsidRPr="00AC3D9E">
              <w:rPr>
                <w:b w:val="0"/>
                <w:lang w:val="en-AU"/>
              </w:rPr>
              <w:t>Marks</w:t>
            </w:r>
          </w:p>
        </w:tc>
        <w:tc>
          <w:tcPr>
            <w:tcW w:w="983" w:type="dxa"/>
            <w:tcBorders>
              <w:left w:val="single" w:sz="4" w:space="0" w:color="FFFFFF"/>
              <w:right w:val="single" w:sz="4" w:space="0" w:color="FFFFFF"/>
            </w:tcBorders>
          </w:tcPr>
          <w:p w14:paraId="3557C202" w14:textId="350A7FEF" w:rsidR="00BC5A41" w:rsidRPr="00AC3D9E" w:rsidRDefault="00BC5A41" w:rsidP="0093071D">
            <w:pPr>
              <w:pStyle w:val="VCAAtablecondensed"/>
              <w:rPr>
                <w:lang w:val="en-AU"/>
              </w:rPr>
            </w:pPr>
            <w:r w:rsidRPr="00AC3D9E">
              <w:rPr>
                <w:b w:val="0"/>
                <w:lang w:val="en-AU"/>
              </w:rPr>
              <w:t>0</w:t>
            </w:r>
          </w:p>
        </w:tc>
        <w:tc>
          <w:tcPr>
            <w:tcW w:w="825" w:type="dxa"/>
            <w:tcBorders>
              <w:left w:val="single" w:sz="4" w:space="0" w:color="FFFFFF"/>
              <w:right w:val="single" w:sz="4" w:space="0" w:color="FFFFFF"/>
            </w:tcBorders>
          </w:tcPr>
          <w:p w14:paraId="02BA8B4A" w14:textId="77777777" w:rsidR="00BC5A41" w:rsidRPr="00AC3D9E" w:rsidRDefault="00BC5A41" w:rsidP="0093071D">
            <w:pPr>
              <w:pStyle w:val="VCAAtablecondensed"/>
              <w:rPr>
                <w:lang w:val="en-AU"/>
              </w:rPr>
            </w:pPr>
            <w:r w:rsidRPr="00AC3D9E">
              <w:rPr>
                <w:b w:val="0"/>
                <w:lang w:val="en-AU"/>
              </w:rPr>
              <w:t>1</w:t>
            </w:r>
          </w:p>
        </w:tc>
        <w:tc>
          <w:tcPr>
            <w:tcW w:w="825" w:type="dxa"/>
            <w:tcBorders>
              <w:left w:val="single" w:sz="4" w:space="0" w:color="FFFFFF"/>
              <w:right w:val="single" w:sz="4" w:space="0" w:color="FFFFFF"/>
            </w:tcBorders>
          </w:tcPr>
          <w:p w14:paraId="497E5113" w14:textId="77777777" w:rsidR="00BC5A41" w:rsidRPr="00AC3D9E" w:rsidRDefault="00BC5A41" w:rsidP="0093071D">
            <w:pPr>
              <w:pStyle w:val="VCAAtablecondensed"/>
              <w:rPr>
                <w:lang w:val="en-AU"/>
              </w:rPr>
            </w:pPr>
            <w:r w:rsidRPr="00AC3D9E">
              <w:rPr>
                <w:b w:val="0"/>
                <w:lang w:val="en-AU"/>
              </w:rPr>
              <w:t>2</w:t>
            </w:r>
          </w:p>
        </w:tc>
        <w:tc>
          <w:tcPr>
            <w:tcW w:w="825" w:type="dxa"/>
            <w:tcBorders>
              <w:left w:val="single" w:sz="4" w:space="0" w:color="FFFFFF"/>
              <w:right w:val="single" w:sz="4" w:space="0" w:color="FFFFFF"/>
            </w:tcBorders>
          </w:tcPr>
          <w:p w14:paraId="0DF932C7" w14:textId="77777777" w:rsidR="00BC5A41" w:rsidRPr="00AC3D9E" w:rsidRDefault="00BC5A41" w:rsidP="0093071D">
            <w:pPr>
              <w:pStyle w:val="VCAAtablecondensed"/>
              <w:rPr>
                <w:lang w:val="en-AU"/>
              </w:rPr>
            </w:pPr>
            <w:r w:rsidRPr="00AC3D9E">
              <w:rPr>
                <w:b w:val="0"/>
                <w:lang w:val="en-AU"/>
              </w:rPr>
              <w:t>3</w:t>
            </w:r>
          </w:p>
        </w:tc>
        <w:tc>
          <w:tcPr>
            <w:tcW w:w="837" w:type="dxa"/>
            <w:tcBorders>
              <w:left w:val="single" w:sz="4" w:space="0" w:color="FFFFFF"/>
              <w:right w:val="single" w:sz="4" w:space="0" w:color="FFFFFF"/>
            </w:tcBorders>
          </w:tcPr>
          <w:p w14:paraId="2C1DC3DA" w14:textId="77777777" w:rsidR="00BC5A41" w:rsidRPr="00AC3D9E" w:rsidRDefault="00BC5A41" w:rsidP="0093071D">
            <w:pPr>
              <w:pStyle w:val="VCAAtablecondensed"/>
              <w:rPr>
                <w:lang w:val="en-AU"/>
              </w:rPr>
            </w:pPr>
            <w:r w:rsidRPr="00AC3D9E">
              <w:rPr>
                <w:b w:val="0"/>
                <w:lang w:val="en-AU"/>
              </w:rPr>
              <w:t>4</w:t>
            </w:r>
          </w:p>
        </w:tc>
        <w:tc>
          <w:tcPr>
            <w:tcW w:w="836" w:type="dxa"/>
            <w:tcBorders>
              <w:left w:val="single" w:sz="4" w:space="0" w:color="FFFFFF"/>
              <w:right w:val="single" w:sz="4" w:space="0" w:color="FFFFFF"/>
            </w:tcBorders>
          </w:tcPr>
          <w:p w14:paraId="0CEF4795" w14:textId="1DDE82B7" w:rsidR="00BC5A41" w:rsidRPr="00AC3D9E" w:rsidRDefault="00BC5A41" w:rsidP="0093071D">
            <w:pPr>
              <w:pStyle w:val="VCAAtablecondensed"/>
              <w:rPr>
                <w:lang w:val="en-AU"/>
              </w:rPr>
            </w:pPr>
            <w:r w:rsidRPr="00AC3D9E">
              <w:rPr>
                <w:b w:val="0"/>
                <w:lang w:val="en-AU"/>
              </w:rPr>
              <w:t>5</w:t>
            </w:r>
          </w:p>
        </w:tc>
        <w:tc>
          <w:tcPr>
            <w:tcW w:w="837" w:type="dxa"/>
            <w:tcBorders>
              <w:left w:val="single" w:sz="4" w:space="0" w:color="FFFFFF"/>
              <w:right w:val="single" w:sz="4" w:space="0" w:color="FFFFFF"/>
            </w:tcBorders>
          </w:tcPr>
          <w:p w14:paraId="5299DA3F" w14:textId="77777777" w:rsidR="00BC5A41" w:rsidRPr="00AC3D9E" w:rsidRDefault="00BC5A41" w:rsidP="0093071D">
            <w:pPr>
              <w:pStyle w:val="VCAAtablecondensed"/>
              <w:rPr>
                <w:lang w:val="en-AU"/>
              </w:rPr>
            </w:pPr>
            <w:r w:rsidRPr="00AC3D9E">
              <w:rPr>
                <w:b w:val="0"/>
                <w:lang w:val="en-AU"/>
              </w:rPr>
              <w:t>6</w:t>
            </w:r>
          </w:p>
        </w:tc>
        <w:tc>
          <w:tcPr>
            <w:tcW w:w="825" w:type="dxa"/>
            <w:tcBorders>
              <w:left w:val="single" w:sz="4" w:space="0" w:color="FFFFFF"/>
              <w:right w:val="single" w:sz="4" w:space="0" w:color="FFFFFF"/>
            </w:tcBorders>
          </w:tcPr>
          <w:p w14:paraId="735688C9" w14:textId="77777777" w:rsidR="00BC5A41" w:rsidRPr="00AC3D9E" w:rsidRDefault="00BC5A41" w:rsidP="0093071D">
            <w:pPr>
              <w:pStyle w:val="VCAAtablecondensed"/>
              <w:rPr>
                <w:lang w:val="en-AU"/>
              </w:rPr>
            </w:pPr>
            <w:r w:rsidRPr="00AC3D9E">
              <w:rPr>
                <w:b w:val="0"/>
                <w:lang w:val="en-AU"/>
              </w:rPr>
              <w:t>7</w:t>
            </w:r>
          </w:p>
        </w:tc>
        <w:tc>
          <w:tcPr>
            <w:tcW w:w="1048" w:type="dxa"/>
            <w:tcBorders>
              <w:left w:val="single" w:sz="4" w:space="0" w:color="FFFFFF"/>
            </w:tcBorders>
          </w:tcPr>
          <w:p w14:paraId="59CA886B" w14:textId="77777777" w:rsidR="00BC5A41" w:rsidRPr="00AC3D9E" w:rsidRDefault="00BC5A41" w:rsidP="0093071D">
            <w:pPr>
              <w:pStyle w:val="VCAAtablecondensed"/>
              <w:rPr>
                <w:lang w:val="en-AU"/>
              </w:rPr>
            </w:pPr>
            <w:r w:rsidRPr="00AC3D9E">
              <w:rPr>
                <w:b w:val="0"/>
                <w:lang w:val="en-AU"/>
              </w:rPr>
              <w:t>Average</w:t>
            </w:r>
          </w:p>
        </w:tc>
      </w:tr>
      <w:tr w:rsidR="00BC5A41" w:rsidRPr="00AC3D9E" w14:paraId="56314427" w14:textId="77777777" w:rsidTr="00BC5A41">
        <w:trPr>
          <w:trHeight w:val="392"/>
        </w:trPr>
        <w:tc>
          <w:tcPr>
            <w:tcW w:w="827" w:type="dxa"/>
          </w:tcPr>
          <w:p w14:paraId="409E4BC0" w14:textId="77777777" w:rsidR="00BC5A41" w:rsidRPr="00AC3D9E" w:rsidRDefault="00BC5A41" w:rsidP="0093071D">
            <w:pPr>
              <w:pStyle w:val="VCAAtablecondensed"/>
              <w:rPr>
                <w:lang w:val="en-AU"/>
              </w:rPr>
            </w:pPr>
            <w:r w:rsidRPr="00AC3D9E">
              <w:rPr>
                <w:lang w:val="en-AU"/>
              </w:rPr>
              <w:t>%</w:t>
            </w:r>
          </w:p>
        </w:tc>
        <w:tc>
          <w:tcPr>
            <w:tcW w:w="983" w:type="dxa"/>
          </w:tcPr>
          <w:p w14:paraId="340E6957" w14:textId="77777777" w:rsidR="00BC5A41" w:rsidRPr="00AC3D9E" w:rsidRDefault="00BC5A41" w:rsidP="0093071D">
            <w:pPr>
              <w:pStyle w:val="VCAAtablecondensed"/>
              <w:rPr>
                <w:lang w:val="en-AU"/>
              </w:rPr>
            </w:pPr>
            <w:r w:rsidRPr="00AC3D9E">
              <w:rPr>
                <w:lang w:val="en-AU"/>
              </w:rPr>
              <w:t>11</w:t>
            </w:r>
          </w:p>
        </w:tc>
        <w:tc>
          <w:tcPr>
            <w:tcW w:w="825" w:type="dxa"/>
          </w:tcPr>
          <w:p w14:paraId="27EC06A6" w14:textId="77777777" w:rsidR="00BC5A41" w:rsidRPr="00AC3D9E" w:rsidRDefault="00BC5A41" w:rsidP="0093071D">
            <w:pPr>
              <w:pStyle w:val="VCAAtablecondensed"/>
              <w:rPr>
                <w:lang w:val="en-AU"/>
              </w:rPr>
            </w:pPr>
            <w:r w:rsidRPr="00AC3D9E">
              <w:rPr>
                <w:lang w:val="en-AU"/>
              </w:rPr>
              <w:t>4</w:t>
            </w:r>
          </w:p>
        </w:tc>
        <w:tc>
          <w:tcPr>
            <w:tcW w:w="825" w:type="dxa"/>
          </w:tcPr>
          <w:p w14:paraId="24C7D231" w14:textId="77777777" w:rsidR="00BC5A41" w:rsidRPr="00AC3D9E" w:rsidRDefault="00BC5A41" w:rsidP="0093071D">
            <w:pPr>
              <w:pStyle w:val="VCAAtablecondensed"/>
              <w:rPr>
                <w:lang w:val="en-AU"/>
              </w:rPr>
            </w:pPr>
            <w:r w:rsidRPr="00AC3D9E">
              <w:rPr>
                <w:lang w:val="en-AU"/>
              </w:rPr>
              <w:t>6</w:t>
            </w:r>
          </w:p>
        </w:tc>
        <w:tc>
          <w:tcPr>
            <w:tcW w:w="825" w:type="dxa"/>
          </w:tcPr>
          <w:p w14:paraId="20D76B02" w14:textId="77777777" w:rsidR="00BC5A41" w:rsidRPr="00AC3D9E" w:rsidRDefault="00BC5A41" w:rsidP="0093071D">
            <w:pPr>
              <w:pStyle w:val="VCAAtablecondensed"/>
              <w:rPr>
                <w:lang w:val="en-AU"/>
              </w:rPr>
            </w:pPr>
            <w:r w:rsidRPr="00AC3D9E">
              <w:rPr>
                <w:lang w:val="en-AU"/>
              </w:rPr>
              <w:t>8</w:t>
            </w:r>
          </w:p>
        </w:tc>
        <w:tc>
          <w:tcPr>
            <w:tcW w:w="837" w:type="dxa"/>
          </w:tcPr>
          <w:p w14:paraId="0330F0F7" w14:textId="77777777" w:rsidR="00BC5A41" w:rsidRPr="00AC3D9E" w:rsidRDefault="00BC5A41" w:rsidP="0093071D">
            <w:pPr>
              <w:pStyle w:val="VCAAtablecondensed"/>
              <w:rPr>
                <w:lang w:val="en-AU"/>
              </w:rPr>
            </w:pPr>
            <w:r w:rsidRPr="00AC3D9E">
              <w:rPr>
                <w:lang w:val="en-AU"/>
              </w:rPr>
              <w:t>16</w:t>
            </w:r>
          </w:p>
        </w:tc>
        <w:tc>
          <w:tcPr>
            <w:tcW w:w="836" w:type="dxa"/>
          </w:tcPr>
          <w:p w14:paraId="0798E0EA" w14:textId="77777777" w:rsidR="00BC5A41" w:rsidRPr="00AC3D9E" w:rsidRDefault="00BC5A41" w:rsidP="0093071D">
            <w:pPr>
              <w:pStyle w:val="VCAAtablecondensed"/>
              <w:rPr>
                <w:lang w:val="en-AU"/>
              </w:rPr>
            </w:pPr>
            <w:r w:rsidRPr="00AC3D9E">
              <w:rPr>
                <w:lang w:val="en-AU"/>
              </w:rPr>
              <w:t>28</w:t>
            </w:r>
          </w:p>
        </w:tc>
        <w:tc>
          <w:tcPr>
            <w:tcW w:w="837" w:type="dxa"/>
          </w:tcPr>
          <w:p w14:paraId="0EF938CB" w14:textId="77777777" w:rsidR="00BC5A41" w:rsidRPr="00AC3D9E" w:rsidRDefault="00BC5A41" w:rsidP="0093071D">
            <w:pPr>
              <w:pStyle w:val="VCAAtablecondensed"/>
              <w:rPr>
                <w:lang w:val="en-AU"/>
              </w:rPr>
            </w:pPr>
            <w:r w:rsidRPr="00AC3D9E">
              <w:rPr>
                <w:lang w:val="en-AU"/>
              </w:rPr>
              <w:t>21</w:t>
            </w:r>
          </w:p>
        </w:tc>
        <w:tc>
          <w:tcPr>
            <w:tcW w:w="825" w:type="dxa"/>
          </w:tcPr>
          <w:p w14:paraId="0A048EAB" w14:textId="77777777" w:rsidR="00BC5A41" w:rsidRPr="00AC3D9E" w:rsidRDefault="00BC5A41" w:rsidP="0093071D">
            <w:pPr>
              <w:pStyle w:val="VCAAtablecondensed"/>
              <w:rPr>
                <w:lang w:val="en-AU"/>
              </w:rPr>
            </w:pPr>
            <w:r w:rsidRPr="00AC3D9E">
              <w:rPr>
                <w:lang w:val="en-AU"/>
              </w:rPr>
              <w:t>6</w:t>
            </w:r>
          </w:p>
        </w:tc>
        <w:tc>
          <w:tcPr>
            <w:tcW w:w="1048" w:type="dxa"/>
          </w:tcPr>
          <w:p w14:paraId="6BE1F2EC" w14:textId="77777777" w:rsidR="00BC5A41" w:rsidRPr="00AC3D9E" w:rsidRDefault="00BC5A41" w:rsidP="0093071D">
            <w:pPr>
              <w:pStyle w:val="VCAAtablecondensed"/>
              <w:rPr>
                <w:lang w:val="en-AU"/>
              </w:rPr>
            </w:pPr>
            <w:r w:rsidRPr="00AC3D9E">
              <w:rPr>
                <w:lang w:val="en-AU"/>
              </w:rPr>
              <w:t>4.1</w:t>
            </w:r>
          </w:p>
        </w:tc>
      </w:tr>
    </w:tbl>
    <w:p w14:paraId="3B106A81" w14:textId="7E0CBA66" w:rsidR="007E38FB" w:rsidRPr="00AC3D9E" w:rsidRDefault="007E38FB" w:rsidP="007E38FB">
      <w:pPr>
        <w:pStyle w:val="VCAAbody"/>
        <w:rPr>
          <w:lang w:val="en-AU"/>
        </w:rPr>
      </w:pPr>
      <w:r w:rsidRPr="00AC3D9E">
        <w:rPr>
          <w:lang w:val="en-AU" w:eastAsia="en-GB"/>
        </w:rPr>
        <w:t xml:space="preserve">Most students were able to create a basic design using at least two fames from Question </w:t>
      </w:r>
      <w:r w:rsidRPr="00AC3D9E">
        <w:rPr>
          <w:lang w:val="en-AU"/>
        </w:rPr>
        <w:t>5a</w:t>
      </w:r>
      <w:r w:rsidRPr="00AC3D9E">
        <w:rPr>
          <w:lang w:val="en-AU" w:eastAsia="en-GB"/>
        </w:rPr>
        <w:t>. The majority of students were successful at maintaining proportion, reducing scale and representing hierarchy. Most students used two colours, but many students incorrectly also used black, either as an outline or a ground</w:t>
      </w:r>
      <w:r w:rsidRPr="00AC3D9E">
        <w:rPr>
          <w:lang w:val="en-AU"/>
        </w:rPr>
        <w:t>.</w:t>
      </w:r>
    </w:p>
    <w:p w14:paraId="7FD2A4A3" w14:textId="5B71A05B" w:rsidR="007E38FB" w:rsidRPr="00AC3D9E" w:rsidRDefault="007E38FB" w:rsidP="007E38FB">
      <w:pPr>
        <w:pStyle w:val="VCAAbody"/>
        <w:rPr>
          <w:lang w:val="en-AU"/>
        </w:rPr>
      </w:pPr>
      <w:r w:rsidRPr="00AC3D9E">
        <w:rPr>
          <w:lang w:val="en-AU"/>
        </w:rPr>
        <w:t xml:space="preserve">Students who did not score well </w:t>
      </w:r>
      <w:r w:rsidR="00F379A7" w:rsidRPr="00AC3D9E">
        <w:rPr>
          <w:lang w:val="en-AU"/>
        </w:rPr>
        <w:t xml:space="preserve">may have not </w:t>
      </w:r>
      <w:r w:rsidRPr="00AC3D9E">
        <w:rPr>
          <w:lang w:val="en-AU"/>
        </w:rPr>
        <w:t>read all the details of the question and drew only one pair of glasses or did not consider hierarchy in their design. A few did not maintain the same proportions, making the frames too thick, or changed the shape of the lens piece.</w:t>
      </w:r>
    </w:p>
    <w:p w14:paraId="3EB995E1" w14:textId="77777777" w:rsidR="007E38FB" w:rsidRPr="00AC3D9E" w:rsidRDefault="007E38FB" w:rsidP="0093071D">
      <w:pPr>
        <w:pStyle w:val="VCAAbody"/>
        <w:rPr>
          <w:lang w:val="en-AU"/>
        </w:rPr>
      </w:pPr>
      <w:r w:rsidRPr="00AC3D9E">
        <w:rPr>
          <w:noProof/>
          <w:lang w:val="en-AU" w:eastAsia="en-AU"/>
        </w:rPr>
        <w:drawing>
          <wp:anchor distT="0" distB="0" distL="114300" distR="119380" simplePos="0" relativeHeight="251669504" behindDoc="0" locked="0" layoutInCell="1" allowOverlap="1" wp14:anchorId="5F5D8ED9" wp14:editId="233DF3C6">
            <wp:simplePos x="0" y="0"/>
            <wp:positionH relativeFrom="column">
              <wp:posOffset>-20955</wp:posOffset>
            </wp:positionH>
            <wp:positionV relativeFrom="paragraph">
              <wp:posOffset>273685</wp:posOffset>
            </wp:positionV>
            <wp:extent cx="2776220" cy="1032510"/>
            <wp:effectExtent l="0" t="0" r="0" b="0"/>
            <wp:wrapTopAndBottom/>
            <wp:docPr id="19"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6" descr="Text, letter&#10;&#10;Description automatically generated"/>
                    <pic:cNvPicPr>
                      <a:picLocks noChangeAspect="1" noChangeArrowheads="1"/>
                    </pic:cNvPicPr>
                  </pic:nvPicPr>
                  <pic:blipFill>
                    <a:blip r:embed="rId26"/>
                    <a:srcRect l="9858" t="43654" r="15688" b="16497"/>
                    <a:stretch>
                      <a:fillRect/>
                    </a:stretch>
                  </pic:blipFill>
                  <pic:spPr bwMode="auto">
                    <a:xfrm>
                      <a:off x="0" y="0"/>
                      <a:ext cx="2776220" cy="1032510"/>
                    </a:xfrm>
                    <a:prstGeom prst="rect">
                      <a:avLst/>
                    </a:prstGeom>
                  </pic:spPr>
                </pic:pic>
              </a:graphicData>
            </a:graphic>
          </wp:anchor>
        </w:drawing>
      </w:r>
      <w:r w:rsidRPr="00AC3D9E">
        <w:rPr>
          <w:noProof/>
          <w:lang w:val="en-AU" w:eastAsia="en-AU"/>
        </w:rPr>
        <w:drawing>
          <wp:anchor distT="0" distB="8255" distL="114300" distR="120015" simplePos="0" relativeHeight="251670528" behindDoc="0" locked="0" layoutInCell="1" allowOverlap="1" wp14:anchorId="1ABDBDB6" wp14:editId="7C23AD3B">
            <wp:simplePos x="0" y="0"/>
            <wp:positionH relativeFrom="column">
              <wp:posOffset>2921635</wp:posOffset>
            </wp:positionH>
            <wp:positionV relativeFrom="paragraph">
              <wp:posOffset>324485</wp:posOffset>
            </wp:positionV>
            <wp:extent cx="3194685" cy="1001395"/>
            <wp:effectExtent l="0" t="0" r="0" b="0"/>
            <wp:wrapTopAndBottom/>
            <wp:docPr id="20" name="Image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 descr="A picture containing text&#10;&#10;Description automatically generated"/>
                    <pic:cNvPicPr>
                      <a:picLocks noChangeAspect="1" noChangeArrowheads="1"/>
                    </pic:cNvPicPr>
                  </pic:nvPicPr>
                  <pic:blipFill>
                    <a:blip r:embed="rId27"/>
                    <a:stretch>
                      <a:fillRect/>
                    </a:stretch>
                  </pic:blipFill>
                  <pic:spPr bwMode="auto">
                    <a:xfrm>
                      <a:off x="0" y="0"/>
                      <a:ext cx="3194685" cy="1001395"/>
                    </a:xfrm>
                    <a:prstGeom prst="rect">
                      <a:avLst/>
                    </a:prstGeom>
                  </pic:spPr>
                </pic:pic>
              </a:graphicData>
            </a:graphic>
          </wp:anchor>
        </w:drawing>
      </w:r>
      <w:r w:rsidRPr="00AC3D9E">
        <w:rPr>
          <w:noProof/>
          <w:lang w:val="en-AU" w:eastAsia="en-AU"/>
        </w:rPr>
        <w:drawing>
          <wp:anchor distT="0" distB="6985" distL="114300" distR="114300" simplePos="0" relativeHeight="251675648" behindDoc="0" locked="0" layoutInCell="1" allowOverlap="1" wp14:anchorId="7FB9A086" wp14:editId="0F502AB2">
            <wp:simplePos x="0" y="0"/>
            <wp:positionH relativeFrom="column">
              <wp:posOffset>36830</wp:posOffset>
            </wp:positionH>
            <wp:positionV relativeFrom="paragraph">
              <wp:posOffset>1435100</wp:posOffset>
            </wp:positionV>
            <wp:extent cx="2877185" cy="926465"/>
            <wp:effectExtent l="0" t="0" r="0" b="0"/>
            <wp:wrapTopAndBottom/>
            <wp:docPr id="21" name="Picture 102" descr="A picture containing specta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2" descr="A picture containing spectacles&#10;&#10;Description automatically generated"/>
                    <pic:cNvPicPr>
                      <a:picLocks noChangeAspect="1" noChangeArrowheads="1"/>
                    </pic:cNvPicPr>
                  </pic:nvPicPr>
                  <pic:blipFill>
                    <a:blip r:embed="rId28"/>
                    <a:stretch>
                      <a:fillRect/>
                    </a:stretch>
                  </pic:blipFill>
                  <pic:spPr bwMode="auto">
                    <a:xfrm>
                      <a:off x="0" y="0"/>
                      <a:ext cx="2877185" cy="926465"/>
                    </a:xfrm>
                    <a:prstGeom prst="rect">
                      <a:avLst/>
                    </a:prstGeom>
                  </pic:spPr>
                </pic:pic>
              </a:graphicData>
            </a:graphic>
          </wp:anchor>
        </w:drawing>
      </w:r>
      <w:r w:rsidRPr="00AC3D9E">
        <w:rPr>
          <w:noProof/>
          <w:lang w:val="en-AU" w:eastAsia="en-AU"/>
        </w:rPr>
        <w:drawing>
          <wp:anchor distT="0" distB="635" distL="114300" distR="114300" simplePos="0" relativeHeight="251677696" behindDoc="0" locked="0" layoutInCell="1" allowOverlap="1" wp14:anchorId="1182A571" wp14:editId="5C118B0F">
            <wp:simplePos x="0" y="0"/>
            <wp:positionH relativeFrom="column">
              <wp:posOffset>2984500</wp:posOffset>
            </wp:positionH>
            <wp:positionV relativeFrom="paragraph">
              <wp:posOffset>1457325</wp:posOffset>
            </wp:positionV>
            <wp:extent cx="3264535" cy="1009015"/>
            <wp:effectExtent l="0" t="0" r="0" b="0"/>
            <wp:wrapTopAndBottom/>
            <wp:docPr id="22" name="Picture 1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22" descr="A picture containing text&#10;&#10;Description automatically generated"/>
                    <pic:cNvPicPr>
                      <a:picLocks noChangeAspect="1" noChangeArrowheads="1"/>
                    </pic:cNvPicPr>
                  </pic:nvPicPr>
                  <pic:blipFill>
                    <a:blip r:embed="rId29"/>
                    <a:stretch>
                      <a:fillRect/>
                    </a:stretch>
                  </pic:blipFill>
                  <pic:spPr bwMode="auto">
                    <a:xfrm>
                      <a:off x="0" y="0"/>
                      <a:ext cx="3264535" cy="1009015"/>
                    </a:xfrm>
                    <a:prstGeom prst="rect">
                      <a:avLst/>
                    </a:prstGeom>
                  </pic:spPr>
                </pic:pic>
              </a:graphicData>
            </a:graphic>
          </wp:anchor>
        </w:drawing>
      </w:r>
      <w:r w:rsidRPr="00AC3D9E">
        <w:rPr>
          <w:lang w:val="en-AU"/>
        </w:rPr>
        <w:t>The following are examples of high-scoring responses.</w:t>
      </w:r>
      <w:bookmarkStart w:id="7" w:name="Question_6"/>
      <w:bookmarkEnd w:id="7"/>
    </w:p>
    <w:p w14:paraId="70B7BE57" w14:textId="77777777" w:rsidR="007E38FB" w:rsidRPr="00AC3D9E" w:rsidRDefault="007E38FB" w:rsidP="0093071D">
      <w:pPr>
        <w:pStyle w:val="VCAAHeading2"/>
        <w:rPr>
          <w:lang w:val="en-AU"/>
        </w:rPr>
      </w:pPr>
      <w:r w:rsidRPr="00AC3D9E">
        <w:rPr>
          <w:lang w:val="en-AU"/>
        </w:rPr>
        <w:lastRenderedPageBreak/>
        <w:t>Question 6a.</w:t>
      </w:r>
    </w:p>
    <w:tbl>
      <w:tblPr>
        <w:tblStyle w:val="VCAATableClosed"/>
        <w:tblW w:w="4253" w:type="dxa"/>
        <w:tblLook w:val="01E0" w:firstRow="1" w:lastRow="1" w:firstColumn="1" w:lastColumn="1" w:noHBand="0" w:noVBand="0"/>
      </w:tblPr>
      <w:tblGrid>
        <w:gridCol w:w="994"/>
        <w:gridCol w:w="992"/>
        <w:gridCol w:w="1134"/>
        <w:gridCol w:w="1133"/>
      </w:tblGrid>
      <w:tr w:rsidR="007E38FB" w:rsidRPr="00AC3D9E" w14:paraId="7D2C5088" w14:textId="77777777" w:rsidTr="008A52B3">
        <w:trPr>
          <w:cnfStyle w:val="100000000000" w:firstRow="1" w:lastRow="0" w:firstColumn="0" w:lastColumn="0" w:oddVBand="0" w:evenVBand="0" w:oddHBand="0" w:evenHBand="0" w:firstRowFirstColumn="0" w:firstRowLastColumn="0" w:lastRowFirstColumn="0" w:lastRowLastColumn="0"/>
          <w:trHeight w:val="385"/>
        </w:trPr>
        <w:tc>
          <w:tcPr>
            <w:tcW w:w="993" w:type="dxa"/>
            <w:tcBorders>
              <w:right w:val="single" w:sz="4" w:space="0" w:color="FFFFFF"/>
            </w:tcBorders>
          </w:tcPr>
          <w:p w14:paraId="540DF522" w14:textId="77777777" w:rsidR="007E38FB" w:rsidRPr="00AC3D9E" w:rsidRDefault="007E38FB" w:rsidP="0093071D">
            <w:pPr>
              <w:pStyle w:val="VCAAtablecondensed"/>
              <w:rPr>
                <w:lang w:val="en-AU"/>
              </w:rPr>
            </w:pPr>
            <w:r w:rsidRPr="00AC3D9E">
              <w:rPr>
                <w:b w:val="0"/>
                <w:lang w:val="en-AU"/>
              </w:rPr>
              <w:t>Marks</w:t>
            </w:r>
          </w:p>
        </w:tc>
        <w:tc>
          <w:tcPr>
            <w:tcW w:w="992" w:type="dxa"/>
            <w:tcBorders>
              <w:left w:val="single" w:sz="4" w:space="0" w:color="FFFFFF"/>
              <w:right w:val="single" w:sz="4" w:space="0" w:color="FFFFFF"/>
            </w:tcBorders>
          </w:tcPr>
          <w:p w14:paraId="3681F7FD" w14:textId="77777777" w:rsidR="007E38FB" w:rsidRPr="00AC3D9E" w:rsidRDefault="007E38FB" w:rsidP="0093071D">
            <w:pPr>
              <w:pStyle w:val="VCAAtablecondensed"/>
              <w:rPr>
                <w:lang w:val="en-AU"/>
              </w:rPr>
            </w:pPr>
            <w:r w:rsidRPr="00AC3D9E">
              <w:rPr>
                <w:b w:val="0"/>
                <w:lang w:val="en-AU"/>
              </w:rPr>
              <w:t>0</w:t>
            </w:r>
          </w:p>
        </w:tc>
        <w:tc>
          <w:tcPr>
            <w:tcW w:w="1134" w:type="dxa"/>
            <w:tcBorders>
              <w:left w:val="single" w:sz="4" w:space="0" w:color="FFFFFF"/>
              <w:right w:val="single" w:sz="4" w:space="0" w:color="FFFFFF"/>
            </w:tcBorders>
          </w:tcPr>
          <w:p w14:paraId="33136832" w14:textId="77777777" w:rsidR="007E38FB" w:rsidRPr="00AC3D9E" w:rsidRDefault="007E38FB" w:rsidP="0093071D">
            <w:pPr>
              <w:pStyle w:val="VCAAtablecondensed"/>
              <w:rPr>
                <w:lang w:val="en-AU"/>
              </w:rPr>
            </w:pPr>
            <w:r w:rsidRPr="00AC3D9E">
              <w:rPr>
                <w:b w:val="0"/>
                <w:lang w:val="en-AU"/>
              </w:rPr>
              <w:t>1</w:t>
            </w:r>
          </w:p>
        </w:tc>
        <w:tc>
          <w:tcPr>
            <w:tcW w:w="1133" w:type="dxa"/>
            <w:tcBorders>
              <w:left w:val="single" w:sz="4" w:space="0" w:color="FFFFFF"/>
            </w:tcBorders>
          </w:tcPr>
          <w:p w14:paraId="0A91245A" w14:textId="77777777" w:rsidR="007E38FB" w:rsidRPr="00AC3D9E" w:rsidRDefault="007E38FB" w:rsidP="0093071D">
            <w:pPr>
              <w:pStyle w:val="VCAAtablecondensed"/>
              <w:rPr>
                <w:lang w:val="en-AU"/>
              </w:rPr>
            </w:pPr>
            <w:r w:rsidRPr="00AC3D9E">
              <w:rPr>
                <w:b w:val="0"/>
                <w:lang w:val="en-AU"/>
              </w:rPr>
              <w:t>Average</w:t>
            </w:r>
          </w:p>
        </w:tc>
      </w:tr>
      <w:tr w:rsidR="007E38FB" w:rsidRPr="00AC3D9E" w14:paraId="7084D180" w14:textId="77777777" w:rsidTr="008A52B3">
        <w:trPr>
          <w:trHeight w:val="388"/>
        </w:trPr>
        <w:tc>
          <w:tcPr>
            <w:tcW w:w="993" w:type="dxa"/>
          </w:tcPr>
          <w:p w14:paraId="281A6852" w14:textId="77777777" w:rsidR="007E38FB" w:rsidRPr="00AC3D9E" w:rsidRDefault="007E38FB" w:rsidP="0093071D">
            <w:pPr>
              <w:pStyle w:val="VCAAtablecondensed"/>
              <w:rPr>
                <w:lang w:val="en-AU"/>
              </w:rPr>
            </w:pPr>
            <w:r w:rsidRPr="00AC3D9E">
              <w:rPr>
                <w:lang w:val="en-AU"/>
              </w:rPr>
              <w:t>%</w:t>
            </w:r>
          </w:p>
        </w:tc>
        <w:tc>
          <w:tcPr>
            <w:tcW w:w="992" w:type="dxa"/>
          </w:tcPr>
          <w:p w14:paraId="1820CF75" w14:textId="77777777" w:rsidR="007E38FB" w:rsidRPr="00AC3D9E" w:rsidRDefault="007E38FB" w:rsidP="0093071D">
            <w:pPr>
              <w:pStyle w:val="VCAAtablecondensed"/>
              <w:rPr>
                <w:lang w:val="en-AU"/>
              </w:rPr>
            </w:pPr>
            <w:r w:rsidRPr="00AC3D9E">
              <w:rPr>
                <w:lang w:val="en-AU"/>
              </w:rPr>
              <w:t>15</w:t>
            </w:r>
          </w:p>
        </w:tc>
        <w:tc>
          <w:tcPr>
            <w:tcW w:w="1134" w:type="dxa"/>
          </w:tcPr>
          <w:p w14:paraId="3DC381C9" w14:textId="77777777" w:rsidR="007E38FB" w:rsidRPr="00AC3D9E" w:rsidRDefault="007E38FB" w:rsidP="0093071D">
            <w:pPr>
              <w:pStyle w:val="VCAAtablecondensed"/>
              <w:rPr>
                <w:lang w:val="en-AU"/>
              </w:rPr>
            </w:pPr>
            <w:r w:rsidRPr="00AC3D9E">
              <w:rPr>
                <w:lang w:val="en-AU"/>
              </w:rPr>
              <w:t>85</w:t>
            </w:r>
          </w:p>
        </w:tc>
        <w:tc>
          <w:tcPr>
            <w:tcW w:w="1133" w:type="dxa"/>
          </w:tcPr>
          <w:p w14:paraId="1056E466" w14:textId="77777777" w:rsidR="007E38FB" w:rsidRPr="00AC3D9E" w:rsidRDefault="007E38FB" w:rsidP="0093071D">
            <w:pPr>
              <w:pStyle w:val="VCAAtablecondensed"/>
              <w:rPr>
                <w:lang w:val="en-AU"/>
              </w:rPr>
            </w:pPr>
            <w:r w:rsidRPr="00AC3D9E">
              <w:rPr>
                <w:lang w:val="en-AU"/>
              </w:rPr>
              <w:t>0.8</w:t>
            </w:r>
          </w:p>
        </w:tc>
      </w:tr>
    </w:tbl>
    <w:p w14:paraId="32662166" w14:textId="77777777" w:rsidR="007E38FB" w:rsidRPr="00AC3D9E" w:rsidRDefault="007E38FB" w:rsidP="007E38FB">
      <w:pPr>
        <w:pStyle w:val="VCAAbody"/>
        <w:rPr>
          <w:lang w:val="en-AU" w:eastAsia="en-GB"/>
        </w:rPr>
      </w:pPr>
      <w:r w:rsidRPr="00AC3D9E">
        <w:rPr>
          <w:lang w:val="en-AU" w:eastAsia="en-GB"/>
        </w:rPr>
        <w:t>Most students correctly identified the field of design as environmental design.</w:t>
      </w:r>
    </w:p>
    <w:p w14:paraId="131C1050" w14:textId="77777777" w:rsidR="007E38FB" w:rsidRPr="00AC3D9E" w:rsidRDefault="007E38FB" w:rsidP="0093071D">
      <w:pPr>
        <w:pStyle w:val="VCAAHeading2"/>
        <w:rPr>
          <w:lang w:val="en-AU"/>
        </w:rPr>
      </w:pPr>
      <w:r w:rsidRPr="00AC3D9E">
        <w:rPr>
          <w:lang w:val="en-AU"/>
        </w:rPr>
        <w:t>Question 6bi.</w:t>
      </w:r>
    </w:p>
    <w:tbl>
      <w:tblPr>
        <w:tblStyle w:val="VCAATableClosed"/>
        <w:tblW w:w="5678" w:type="dxa"/>
        <w:tblLook w:val="01E0" w:firstRow="1" w:lastRow="1" w:firstColumn="1" w:lastColumn="1" w:noHBand="0" w:noVBand="0"/>
      </w:tblPr>
      <w:tblGrid>
        <w:gridCol w:w="965"/>
        <w:gridCol w:w="907"/>
        <w:gridCol w:w="907"/>
        <w:gridCol w:w="907"/>
        <w:gridCol w:w="906"/>
        <w:gridCol w:w="1086"/>
      </w:tblGrid>
      <w:tr w:rsidR="007E38FB" w:rsidRPr="00AC3D9E" w14:paraId="3BD9F630"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964" w:type="dxa"/>
            <w:tcBorders>
              <w:right w:val="single" w:sz="4" w:space="0" w:color="FFFFFF"/>
            </w:tcBorders>
          </w:tcPr>
          <w:p w14:paraId="36AA80C4"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461A9F6B"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066298E7" w14:textId="77777777" w:rsidR="007E38FB" w:rsidRPr="00AC3D9E" w:rsidRDefault="007E38FB" w:rsidP="0093071D">
            <w:pPr>
              <w:pStyle w:val="VCAAtablecondensed"/>
              <w:rPr>
                <w:lang w:val="en-AU"/>
              </w:rPr>
            </w:pPr>
            <w:r w:rsidRPr="00AC3D9E">
              <w:rPr>
                <w:b w:val="0"/>
                <w:lang w:val="en-AU"/>
              </w:rPr>
              <w:t>1</w:t>
            </w:r>
          </w:p>
        </w:tc>
        <w:tc>
          <w:tcPr>
            <w:tcW w:w="907" w:type="dxa"/>
            <w:tcBorders>
              <w:left w:val="single" w:sz="4" w:space="0" w:color="FFFFFF"/>
              <w:right w:val="single" w:sz="4" w:space="0" w:color="FFFFFF"/>
            </w:tcBorders>
          </w:tcPr>
          <w:p w14:paraId="0F907EE8" w14:textId="77777777" w:rsidR="007E38FB" w:rsidRPr="00AC3D9E" w:rsidRDefault="007E38FB" w:rsidP="0093071D">
            <w:pPr>
              <w:pStyle w:val="VCAAtablecondensed"/>
              <w:rPr>
                <w:lang w:val="en-AU"/>
              </w:rPr>
            </w:pPr>
            <w:r w:rsidRPr="00AC3D9E">
              <w:rPr>
                <w:b w:val="0"/>
                <w:lang w:val="en-AU"/>
              </w:rPr>
              <w:t>2</w:t>
            </w:r>
          </w:p>
        </w:tc>
        <w:tc>
          <w:tcPr>
            <w:tcW w:w="906" w:type="dxa"/>
            <w:tcBorders>
              <w:left w:val="single" w:sz="4" w:space="0" w:color="FFFFFF"/>
              <w:right w:val="single" w:sz="4" w:space="0" w:color="FFFFFF"/>
            </w:tcBorders>
          </w:tcPr>
          <w:p w14:paraId="35614B78" w14:textId="77777777" w:rsidR="007E38FB" w:rsidRPr="00AC3D9E" w:rsidRDefault="007E38FB" w:rsidP="0093071D">
            <w:pPr>
              <w:pStyle w:val="VCAAtablecondensed"/>
              <w:rPr>
                <w:lang w:val="en-AU"/>
              </w:rPr>
            </w:pPr>
            <w:r w:rsidRPr="00AC3D9E">
              <w:rPr>
                <w:b w:val="0"/>
                <w:lang w:val="en-AU"/>
              </w:rPr>
              <w:t>3</w:t>
            </w:r>
          </w:p>
        </w:tc>
        <w:tc>
          <w:tcPr>
            <w:tcW w:w="1086" w:type="dxa"/>
            <w:tcBorders>
              <w:left w:val="single" w:sz="4" w:space="0" w:color="FFFFFF"/>
            </w:tcBorders>
          </w:tcPr>
          <w:p w14:paraId="7099157B" w14:textId="77777777" w:rsidR="007E38FB" w:rsidRPr="00AC3D9E" w:rsidRDefault="007E38FB" w:rsidP="0093071D">
            <w:pPr>
              <w:pStyle w:val="VCAAtablecondensed"/>
              <w:rPr>
                <w:lang w:val="en-AU"/>
              </w:rPr>
            </w:pPr>
            <w:r w:rsidRPr="00AC3D9E">
              <w:rPr>
                <w:b w:val="0"/>
                <w:lang w:val="en-AU"/>
              </w:rPr>
              <w:t>Average</w:t>
            </w:r>
          </w:p>
        </w:tc>
      </w:tr>
      <w:tr w:rsidR="007E38FB" w:rsidRPr="00AC3D9E" w14:paraId="4839D767" w14:textId="77777777" w:rsidTr="008A52B3">
        <w:trPr>
          <w:trHeight w:hRule="exact" w:val="397"/>
        </w:trPr>
        <w:tc>
          <w:tcPr>
            <w:tcW w:w="964" w:type="dxa"/>
          </w:tcPr>
          <w:p w14:paraId="33C6557F" w14:textId="77777777" w:rsidR="007E38FB" w:rsidRPr="00AC3D9E" w:rsidRDefault="007E38FB" w:rsidP="0093071D">
            <w:pPr>
              <w:pStyle w:val="VCAAtablecondensed"/>
              <w:rPr>
                <w:lang w:val="en-AU"/>
              </w:rPr>
            </w:pPr>
            <w:r w:rsidRPr="00AC3D9E">
              <w:rPr>
                <w:lang w:val="en-AU"/>
              </w:rPr>
              <w:t>%</w:t>
            </w:r>
          </w:p>
        </w:tc>
        <w:tc>
          <w:tcPr>
            <w:tcW w:w="907" w:type="dxa"/>
          </w:tcPr>
          <w:p w14:paraId="5ACABC9B" w14:textId="77777777" w:rsidR="007E38FB" w:rsidRPr="00AC3D9E" w:rsidRDefault="007E38FB" w:rsidP="0093071D">
            <w:pPr>
              <w:pStyle w:val="VCAAtablecondensed"/>
              <w:rPr>
                <w:lang w:val="en-AU"/>
              </w:rPr>
            </w:pPr>
            <w:r w:rsidRPr="00AC3D9E">
              <w:rPr>
                <w:lang w:val="en-AU"/>
              </w:rPr>
              <w:t>4</w:t>
            </w:r>
          </w:p>
        </w:tc>
        <w:tc>
          <w:tcPr>
            <w:tcW w:w="907" w:type="dxa"/>
          </w:tcPr>
          <w:p w14:paraId="2EB26D7C" w14:textId="77777777" w:rsidR="007E38FB" w:rsidRPr="00AC3D9E" w:rsidRDefault="007E38FB" w:rsidP="0093071D">
            <w:pPr>
              <w:pStyle w:val="VCAAtablecondensed"/>
              <w:rPr>
                <w:lang w:val="en-AU"/>
              </w:rPr>
            </w:pPr>
            <w:r w:rsidRPr="00AC3D9E">
              <w:rPr>
                <w:lang w:val="en-AU"/>
              </w:rPr>
              <w:t>15</w:t>
            </w:r>
          </w:p>
        </w:tc>
        <w:tc>
          <w:tcPr>
            <w:tcW w:w="907" w:type="dxa"/>
          </w:tcPr>
          <w:p w14:paraId="0E1F0C76" w14:textId="77777777" w:rsidR="007E38FB" w:rsidRPr="00AC3D9E" w:rsidRDefault="007E38FB" w:rsidP="0093071D">
            <w:pPr>
              <w:pStyle w:val="VCAAtablecondensed"/>
              <w:rPr>
                <w:lang w:val="en-AU"/>
              </w:rPr>
            </w:pPr>
            <w:r w:rsidRPr="00AC3D9E">
              <w:rPr>
                <w:lang w:val="en-AU"/>
              </w:rPr>
              <w:t>40</w:t>
            </w:r>
          </w:p>
        </w:tc>
        <w:tc>
          <w:tcPr>
            <w:tcW w:w="906" w:type="dxa"/>
          </w:tcPr>
          <w:p w14:paraId="582DB93F" w14:textId="77777777" w:rsidR="007E38FB" w:rsidRPr="00AC3D9E" w:rsidRDefault="007E38FB" w:rsidP="0093071D">
            <w:pPr>
              <w:pStyle w:val="VCAAtablecondensed"/>
              <w:rPr>
                <w:lang w:val="en-AU"/>
              </w:rPr>
            </w:pPr>
            <w:r w:rsidRPr="00AC3D9E">
              <w:rPr>
                <w:lang w:val="en-AU"/>
              </w:rPr>
              <w:t>41</w:t>
            </w:r>
          </w:p>
        </w:tc>
        <w:tc>
          <w:tcPr>
            <w:tcW w:w="1086" w:type="dxa"/>
          </w:tcPr>
          <w:p w14:paraId="6D28906F" w14:textId="77777777" w:rsidR="007E38FB" w:rsidRPr="00AC3D9E" w:rsidRDefault="007E38FB" w:rsidP="0093071D">
            <w:pPr>
              <w:pStyle w:val="VCAAtablecondensed"/>
              <w:rPr>
                <w:lang w:val="en-AU"/>
              </w:rPr>
            </w:pPr>
            <w:r w:rsidRPr="00AC3D9E">
              <w:rPr>
                <w:lang w:val="en-AU"/>
              </w:rPr>
              <w:t>2.2</w:t>
            </w:r>
          </w:p>
        </w:tc>
      </w:tr>
    </w:tbl>
    <w:p w14:paraId="6E09659A" w14:textId="59A644B0" w:rsidR="007E38FB" w:rsidRPr="00AC3D9E" w:rsidRDefault="007E38FB" w:rsidP="007E38FB">
      <w:pPr>
        <w:pStyle w:val="VCAAbody"/>
        <w:rPr>
          <w:lang w:val="en-AU"/>
        </w:rPr>
      </w:pPr>
      <w:r w:rsidRPr="00AC3D9E">
        <w:rPr>
          <w:lang w:val="en-AU" w:eastAsia="en-GB"/>
        </w:rPr>
        <w:t>Generally</w:t>
      </w:r>
      <w:r w:rsidR="00D45C2C" w:rsidRPr="00AC3D9E">
        <w:rPr>
          <w:lang w:val="en-AU" w:eastAsia="en-GB"/>
        </w:rPr>
        <w:t>,</w:t>
      </w:r>
      <w:r w:rsidRPr="00AC3D9E">
        <w:rPr>
          <w:lang w:val="en-AU" w:eastAsia="en-GB"/>
        </w:rPr>
        <w:t xml:space="preserve"> this question was handled well</w:t>
      </w:r>
      <w:r w:rsidR="00AC3D9E">
        <w:rPr>
          <w:lang w:val="en-AU" w:eastAsia="en-GB"/>
        </w:rPr>
        <w:t>,</w:t>
      </w:r>
      <w:r w:rsidRPr="00AC3D9E">
        <w:rPr>
          <w:lang w:val="en-AU" w:eastAsia="en-GB"/>
        </w:rPr>
        <w:t xml:space="preserve"> with most students clearly identifying an audience and using appropriate evidence from Figure 8. Students who scored highly often discussed parents, young children (aged 2–10) or people who are into fitness/active lifestyles. Students who scored less well did not link the design decision to their chosen audience or chose too broad an audience, while some did not read the question carefully and provided evidence for their answer from Figure 9.</w:t>
      </w:r>
    </w:p>
    <w:p w14:paraId="798BC751" w14:textId="5926B03F" w:rsidR="007E38FB" w:rsidRPr="00AC3D9E" w:rsidRDefault="007E38FB" w:rsidP="007E38FB">
      <w:pPr>
        <w:pStyle w:val="VCAAbody"/>
        <w:rPr>
          <w:lang w:val="en-AU"/>
        </w:rPr>
      </w:pPr>
      <w:r w:rsidRPr="00AC3D9E">
        <w:rPr>
          <w:lang w:val="en-AU"/>
        </w:rPr>
        <w:t>The best responses specifically discussed the details such as the scale and distance apart of the footholds on the climbing construction in relation to its age</w:t>
      </w:r>
      <w:r w:rsidR="001372A8" w:rsidRPr="00AC3D9E">
        <w:rPr>
          <w:lang w:val="en-AU"/>
        </w:rPr>
        <w:t xml:space="preserve"> </w:t>
      </w:r>
      <w:r w:rsidRPr="00AC3D9E">
        <w:rPr>
          <w:lang w:val="en-AU"/>
        </w:rPr>
        <w:t xml:space="preserve">appropriateness; some </w:t>
      </w:r>
      <w:r w:rsidR="00F379A7" w:rsidRPr="00AC3D9E">
        <w:rPr>
          <w:lang w:val="en-AU"/>
        </w:rPr>
        <w:t xml:space="preserve">focused on </w:t>
      </w:r>
      <w:r w:rsidRPr="00AC3D9E">
        <w:rPr>
          <w:lang w:val="en-AU"/>
        </w:rPr>
        <w:t xml:space="preserve">the layout of the park – versatile, continuous pathways that still have a meandering feeling, natural gardens, seating with/without backs and the strategic placement of the seats, safety surfaces etc. </w:t>
      </w:r>
    </w:p>
    <w:p w14:paraId="026A70BB" w14:textId="77777777" w:rsidR="007E38FB" w:rsidRPr="00AC3D9E" w:rsidRDefault="007E38FB" w:rsidP="007E38FB">
      <w:pPr>
        <w:pStyle w:val="VCAAbody"/>
        <w:rPr>
          <w:lang w:val="en-AU"/>
        </w:rPr>
      </w:pPr>
      <w:r w:rsidRPr="00AC3D9E">
        <w:rPr>
          <w:lang w:val="en-AU"/>
        </w:rPr>
        <w:t>The following are examples of high-scoring responses.</w:t>
      </w:r>
    </w:p>
    <w:p w14:paraId="4873649D" w14:textId="77777777" w:rsidR="007E38FB" w:rsidRPr="00AC3D9E" w:rsidRDefault="007E38FB" w:rsidP="007E38FB">
      <w:pPr>
        <w:pStyle w:val="VCAAstudentexample"/>
        <w:rPr>
          <w:lang w:val="en-AU"/>
        </w:rPr>
      </w:pPr>
      <w:r w:rsidRPr="00AC3D9E">
        <w:rPr>
          <w:lang w:val="en-AU"/>
        </w:rPr>
        <w:t>Active adults could be a possible target audience as the designer has made room for wide foot paths that bikes can also go on. As well as featuring an outdoor gym to enjoy out in public and without paying. It is a welcoming environment for movement as it does not feature a lot of benches either.</w:t>
      </w:r>
    </w:p>
    <w:p w14:paraId="0DE7BB19" w14:textId="77777777" w:rsidR="007E38FB" w:rsidRPr="00AC3D9E" w:rsidRDefault="007E38FB" w:rsidP="007E38FB">
      <w:pPr>
        <w:pStyle w:val="VCAAstudentexample"/>
        <w:rPr>
          <w:lang w:val="en-AU"/>
        </w:rPr>
      </w:pPr>
      <w:r w:rsidRPr="00AC3D9E">
        <w:rPr>
          <w:lang w:val="en-AU"/>
        </w:rPr>
        <w:t>A possible target audience could have been families of middle class socio economic status and with younger children perhaps age 3 – 12. A design decision to appeal to this audience could have been the choice of vivid and vibrant colours across the environment, This colour pallet, consisting of bright yellows, reds and greens creates a more friendly atmosphere within the landscape and is thus more inviting for young children to play in.</w:t>
      </w:r>
    </w:p>
    <w:p w14:paraId="0E017352" w14:textId="77777777" w:rsidR="007E38FB" w:rsidRPr="00AC3D9E" w:rsidRDefault="007E38FB" w:rsidP="0093071D">
      <w:pPr>
        <w:pStyle w:val="VCAAHeading2"/>
        <w:rPr>
          <w:lang w:val="en-AU"/>
        </w:rPr>
      </w:pPr>
      <w:r w:rsidRPr="00AC3D9E">
        <w:rPr>
          <w:lang w:val="en-AU"/>
        </w:rPr>
        <w:t>Question 6bii.</w:t>
      </w:r>
    </w:p>
    <w:tbl>
      <w:tblPr>
        <w:tblStyle w:val="VCAATableClosed"/>
        <w:tblW w:w="5678" w:type="dxa"/>
        <w:tblLook w:val="01E0" w:firstRow="1" w:lastRow="1" w:firstColumn="1" w:lastColumn="1" w:noHBand="0" w:noVBand="0"/>
      </w:tblPr>
      <w:tblGrid>
        <w:gridCol w:w="965"/>
        <w:gridCol w:w="907"/>
        <w:gridCol w:w="907"/>
        <w:gridCol w:w="907"/>
        <w:gridCol w:w="906"/>
        <w:gridCol w:w="1086"/>
      </w:tblGrid>
      <w:tr w:rsidR="007E38FB" w:rsidRPr="00AC3D9E" w14:paraId="192B6610"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964" w:type="dxa"/>
            <w:tcBorders>
              <w:right w:val="single" w:sz="4" w:space="0" w:color="FFFFFF"/>
            </w:tcBorders>
          </w:tcPr>
          <w:p w14:paraId="68B1BDF8"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05D1C13E"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5AEF1B73" w14:textId="77777777" w:rsidR="007E38FB" w:rsidRPr="00AC3D9E" w:rsidRDefault="007E38FB" w:rsidP="0093071D">
            <w:pPr>
              <w:pStyle w:val="VCAAtablecondensed"/>
              <w:rPr>
                <w:lang w:val="en-AU"/>
              </w:rPr>
            </w:pPr>
            <w:r w:rsidRPr="00AC3D9E">
              <w:rPr>
                <w:b w:val="0"/>
                <w:lang w:val="en-AU"/>
              </w:rPr>
              <w:t>1</w:t>
            </w:r>
          </w:p>
        </w:tc>
        <w:tc>
          <w:tcPr>
            <w:tcW w:w="907" w:type="dxa"/>
            <w:tcBorders>
              <w:left w:val="single" w:sz="4" w:space="0" w:color="FFFFFF"/>
              <w:right w:val="single" w:sz="4" w:space="0" w:color="FFFFFF"/>
            </w:tcBorders>
          </w:tcPr>
          <w:p w14:paraId="21FCDFE6" w14:textId="77777777" w:rsidR="007E38FB" w:rsidRPr="00AC3D9E" w:rsidRDefault="007E38FB" w:rsidP="0093071D">
            <w:pPr>
              <w:pStyle w:val="VCAAtablecondensed"/>
              <w:rPr>
                <w:lang w:val="en-AU"/>
              </w:rPr>
            </w:pPr>
            <w:r w:rsidRPr="00AC3D9E">
              <w:rPr>
                <w:b w:val="0"/>
                <w:lang w:val="en-AU"/>
              </w:rPr>
              <w:t>2</w:t>
            </w:r>
          </w:p>
        </w:tc>
        <w:tc>
          <w:tcPr>
            <w:tcW w:w="906" w:type="dxa"/>
            <w:tcBorders>
              <w:left w:val="single" w:sz="4" w:space="0" w:color="FFFFFF"/>
              <w:right w:val="single" w:sz="4" w:space="0" w:color="FFFFFF"/>
            </w:tcBorders>
          </w:tcPr>
          <w:p w14:paraId="7D263B37" w14:textId="77777777" w:rsidR="007E38FB" w:rsidRPr="00AC3D9E" w:rsidRDefault="007E38FB" w:rsidP="0093071D">
            <w:pPr>
              <w:pStyle w:val="VCAAtablecondensed"/>
              <w:rPr>
                <w:lang w:val="en-AU"/>
              </w:rPr>
            </w:pPr>
            <w:r w:rsidRPr="00AC3D9E">
              <w:rPr>
                <w:b w:val="0"/>
                <w:lang w:val="en-AU"/>
              </w:rPr>
              <w:t>3</w:t>
            </w:r>
          </w:p>
        </w:tc>
        <w:tc>
          <w:tcPr>
            <w:tcW w:w="1086" w:type="dxa"/>
            <w:tcBorders>
              <w:left w:val="single" w:sz="4" w:space="0" w:color="FFFFFF"/>
            </w:tcBorders>
          </w:tcPr>
          <w:p w14:paraId="3EBAA3D1" w14:textId="77777777" w:rsidR="007E38FB" w:rsidRPr="00AC3D9E" w:rsidRDefault="007E38FB" w:rsidP="0093071D">
            <w:pPr>
              <w:pStyle w:val="VCAAtablecondensed"/>
              <w:rPr>
                <w:lang w:val="en-AU"/>
              </w:rPr>
            </w:pPr>
            <w:r w:rsidRPr="00AC3D9E">
              <w:rPr>
                <w:b w:val="0"/>
                <w:lang w:val="en-AU"/>
              </w:rPr>
              <w:t>Average</w:t>
            </w:r>
          </w:p>
        </w:tc>
      </w:tr>
      <w:tr w:rsidR="007E38FB" w:rsidRPr="00AC3D9E" w14:paraId="7AAB7C19" w14:textId="77777777" w:rsidTr="008A52B3">
        <w:trPr>
          <w:trHeight w:hRule="exact" w:val="397"/>
        </w:trPr>
        <w:tc>
          <w:tcPr>
            <w:tcW w:w="964" w:type="dxa"/>
          </w:tcPr>
          <w:p w14:paraId="30F74530" w14:textId="77777777" w:rsidR="007E38FB" w:rsidRPr="00AC3D9E" w:rsidRDefault="007E38FB" w:rsidP="0093071D">
            <w:pPr>
              <w:pStyle w:val="VCAAtablecondensed"/>
              <w:rPr>
                <w:lang w:val="en-AU"/>
              </w:rPr>
            </w:pPr>
            <w:r w:rsidRPr="00AC3D9E">
              <w:rPr>
                <w:lang w:val="en-AU"/>
              </w:rPr>
              <w:t>%</w:t>
            </w:r>
          </w:p>
        </w:tc>
        <w:tc>
          <w:tcPr>
            <w:tcW w:w="907" w:type="dxa"/>
          </w:tcPr>
          <w:p w14:paraId="1925FFF5" w14:textId="77777777" w:rsidR="007E38FB" w:rsidRPr="00AC3D9E" w:rsidRDefault="007E38FB" w:rsidP="0093071D">
            <w:pPr>
              <w:pStyle w:val="VCAAtablecondensed"/>
              <w:rPr>
                <w:lang w:val="en-AU"/>
              </w:rPr>
            </w:pPr>
            <w:r w:rsidRPr="00AC3D9E">
              <w:rPr>
                <w:lang w:val="en-AU"/>
              </w:rPr>
              <w:t>10</w:t>
            </w:r>
          </w:p>
        </w:tc>
        <w:tc>
          <w:tcPr>
            <w:tcW w:w="907" w:type="dxa"/>
          </w:tcPr>
          <w:p w14:paraId="61D91259" w14:textId="77777777" w:rsidR="007E38FB" w:rsidRPr="00AC3D9E" w:rsidRDefault="007E38FB" w:rsidP="0093071D">
            <w:pPr>
              <w:pStyle w:val="VCAAtablecondensed"/>
              <w:rPr>
                <w:lang w:val="en-AU"/>
              </w:rPr>
            </w:pPr>
            <w:r w:rsidRPr="00AC3D9E">
              <w:rPr>
                <w:lang w:val="en-AU"/>
              </w:rPr>
              <w:t>15</w:t>
            </w:r>
          </w:p>
        </w:tc>
        <w:tc>
          <w:tcPr>
            <w:tcW w:w="907" w:type="dxa"/>
          </w:tcPr>
          <w:p w14:paraId="5FA1D0F3" w14:textId="77777777" w:rsidR="007E38FB" w:rsidRPr="00AC3D9E" w:rsidRDefault="007E38FB" w:rsidP="0093071D">
            <w:pPr>
              <w:pStyle w:val="VCAAtablecondensed"/>
              <w:rPr>
                <w:lang w:val="en-AU"/>
              </w:rPr>
            </w:pPr>
            <w:r w:rsidRPr="00AC3D9E">
              <w:rPr>
                <w:lang w:val="en-AU"/>
              </w:rPr>
              <w:t>37</w:t>
            </w:r>
          </w:p>
        </w:tc>
        <w:tc>
          <w:tcPr>
            <w:tcW w:w="906" w:type="dxa"/>
          </w:tcPr>
          <w:p w14:paraId="5DD9D457" w14:textId="77777777" w:rsidR="007E38FB" w:rsidRPr="00AC3D9E" w:rsidRDefault="007E38FB" w:rsidP="0093071D">
            <w:pPr>
              <w:pStyle w:val="VCAAtablecondensed"/>
              <w:rPr>
                <w:lang w:val="en-AU"/>
              </w:rPr>
            </w:pPr>
            <w:r w:rsidRPr="00AC3D9E">
              <w:rPr>
                <w:lang w:val="en-AU"/>
              </w:rPr>
              <w:t>38</w:t>
            </w:r>
          </w:p>
        </w:tc>
        <w:tc>
          <w:tcPr>
            <w:tcW w:w="1086" w:type="dxa"/>
          </w:tcPr>
          <w:p w14:paraId="08B3F430" w14:textId="77777777" w:rsidR="007E38FB" w:rsidRPr="00AC3D9E" w:rsidRDefault="007E38FB" w:rsidP="0093071D">
            <w:pPr>
              <w:pStyle w:val="VCAAtablecondensed"/>
              <w:rPr>
                <w:lang w:val="en-AU"/>
              </w:rPr>
            </w:pPr>
            <w:r w:rsidRPr="00AC3D9E">
              <w:rPr>
                <w:lang w:val="en-AU"/>
              </w:rPr>
              <w:t>2</w:t>
            </w:r>
          </w:p>
        </w:tc>
      </w:tr>
    </w:tbl>
    <w:p w14:paraId="1FC4C0CC" w14:textId="3CB5D7EE" w:rsidR="007E38FB" w:rsidRPr="00AC3D9E" w:rsidRDefault="007E38FB" w:rsidP="007E38FB">
      <w:pPr>
        <w:pStyle w:val="VCAAbody"/>
        <w:rPr>
          <w:lang w:val="en-AU"/>
        </w:rPr>
      </w:pPr>
      <w:r w:rsidRPr="00AC3D9E">
        <w:rPr>
          <w:lang w:val="en-AU" w:eastAsia="en-GB"/>
        </w:rPr>
        <w:t>Generally</w:t>
      </w:r>
      <w:r w:rsidR="00AC3D9E">
        <w:rPr>
          <w:lang w:val="en-AU" w:eastAsia="en-GB"/>
        </w:rPr>
        <w:t>,</w:t>
      </w:r>
      <w:r w:rsidRPr="00AC3D9E">
        <w:rPr>
          <w:lang w:val="en-AU" w:eastAsia="en-GB"/>
        </w:rPr>
        <w:t xml:space="preserve"> this question was handled fairly well</w:t>
      </w:r>
      <w:r w:rsidR="00AC3D9E">
        <w:rPr>
          <w:lang w:val="en-AU" w:eastAsia="en-GB"/>
        </w:rPr>
        <w:t>,</w:t>
      </w:r>
      <w:r w:rsidRPr="00AC3D9E">
        <w:rPr>
          <w:lang w:val="en-AU" w:eastAsia="en-GB"/>
        </w:rPr>
        <w:t xml:space="preserve"> with most students clearly identifying an audience and using appropriate evidence from Figure 9. A small number of students </w:t>
      </w:r>
      <w:r w:rsidR="00D41C62" w:rsidRPr="00AC3D9E">
        <w:rPr>
          <w:lang w:val="en-AU" w:eastAsia="en-GB"/>
        </w:rPr>
        <w:t xml:space="preserve">incorrectly </w:t>
      </w:r>
      <w:r w:rsidRPr="00AC3D9E">
        <w:rPr>
          <w:lang w:val="en-AU" w:eastAsia="en-GB"/>
        </w:rPr>
        <w:t xml:space="preserve">repeated the same audience and/or design decisions, while </w:t>
      </w:r>
      <w:r w:rsidR="001372A8" w:rsidRPr="00AC3D9E">
        <w:rPr>
          <w:lang w:val="en-AU" w:eastAsia="en-GB"/>
        </w:rPr>
        <w:t>some</w:t>
      </w:r>
      <w:r w:rsidRPr="00AC3D9E">
        <w:rPr>
          <w:lang w:val="en-AU" w:eastAsia="en-GB"/>
        </w:rPr>
        <w:t xml:space="preserve"> students </w:t>
      </w:r>
      <w:r w:rsidRPr="00AC3D9E">
        <w:rPr>
          <w:lang w:val="en-AU"/>
        </w:rPr>
        <w:t xml:space="preserve">provided evidence from Figure 8 for both responses </w:t>
      </w:r>
      <w:proofErr w:type="gramStart"/>
      <w:r w:rsidRPr="00AC3D9E">
        <w:rPr>
          <w:lang w:val="en-AU"/>
        </w:rPr>
        <w:t>or</w:t>
      </w:r>
      <w:proofErr w:type="gramEnd"/>
      <w:r w:rsidRPr="00AC3D9E">
        <w:rPr>
          <w:lang w:val="en-AU"/>
        </w:rPr>
        <w:t xml:space="preserve"> referred to both images in their answer</w:t>
      </w:r>
      <w:r w:rsidR="00D41C62" w:rsidRPr="00AC3D9E">
        <w:rPr>
          <w:lang w:val="en-AU"/>
        </w:rPr>
        <w:t>, which was inconsistent with the instructions</w:t>
      </w:r>
      <w:r w:rsidRPr="00AC3D9E">
        <w:rPr>
          <w:lang w:val="en-AU"/>
        </w:rPr>
        <w:t>. A few students identified the target audience as parents with children but went on to discuss how the designer made decisions related to the children and not the primary target audience identified, being the parents. Some students provided long and detailed descriptions of the target audience</w:t>
      </w:r>
      <w:r w:rsidR="00AC3D9E">
        <w:rPr>
          <w:lang w:val="en-AU"/>
        </w:rPr>
        <w:t>,</w:t>
      </w:r>
      <w:r w:rsidRPr="00AC3D9E">
        <w:rPr>
          <w:lang w:val="en-AU"/>
        </w:rPr>
        <w:t xml:space="preserve"> which they then struggled to find evidence for, while others used obscure evidence such as very small details in the background of the images rather than focusing on the main equipment depicted. </w:t>
      </w:r>
      <w:r w:rsidRPr="00AC3D9E">
        <w:rPr>
          <w:lang w:val="en-AU" w:eastAsia="en-GB"/>
        </w:rPr>
        <w:t xml:space="preserve">Most students </w:t>
      </w:r>
      <w:r w:rsidR="001B79D9" w:rsidRPr="00AC3D9E">
        <w:rPr>
          <w:lang w:val="en-AU" w:eastAsia="en-GB"/>
        </w:rPr>
        <w:t xml:space="preserve">correctly </w:t>
      </w:r>
      <w:r w:rsidRPr="00AC3D9E">
        <w:rPr>
          <w:lang w:val="en-AU"/>
        </w:rPr>
        <w:t xml:space="preserve">described what they saw in the image and </w:t>
      </w:r>
      <w:r w:rsidRPr="00AC3D9E">
        <w:rPr>
          <w:lang w:val="en-AU" w:eastAsia="en-GB"/>
        </w:rPr>
        <w:t>referenced the play equipment</w:t>
      </w:r>
      <w:r w:rsidR="001372A8" w:rsidRPr="00AC3D9E">
        <w:rPr>
          <w:lang w:val="en-AU" w:eastAsia="en-GB"/>
        </w:rPr>
        <w:t>;</w:t>
      </w:r>
      <w:r w:rsidRPr="00AC3D9E">
        <w:rPr>
          <w:lang w:val="en-AU" w:eastAsia="en-GB"/>
        </w:rPr>
        <w:t xml:space="preserve"> </w:t>
      </w:r>
      <w:r w:rsidR="001372A8" w:rsidRPr="00AC3D9E">
        <w:rPr>
          <w:lang w:val="en-AU" w:eastAsia="en-GB"/>
        </w:rPr>
        <w:t>h</w:t>
      </w:r>
      <w:r w:rsidR="001B79D9" w:rsidRPr="00AC3D9E">
        <w:rPr>
          <w:lang w:val="en-AU" w:eastAsia="en-GB"/>
        </w:rPr>
        <w:t>owever</w:t>
      </w:r>
      <w:r w:rsidR="001372A8" w:rsidRPr="00AC3D9E">
        <w:rPr>
          <w:lang w:val="en-AU" w:eastAsia="en-GB"/>
        </w:rPr>
        <w:t>,</w:t>
      </w:r>
      <w:r w:rsidR="001B79D9" w:rsidRPr="00AC3D9E">
        <w:rPr>
          <w:lang w:val="en-AU" w:eastAsia="en-GB"/>
        </w:rPr>
        <w:t xml:space="preserve"> to achieve a high score, students needed to </w:t>
      </w:r>
      <w:r w:rsidRPr="00AC3D9E">
        <w:rPr>
          <w:lang w:val="en-AU" w:eastAsia="en-GB"/>
        </w:rPr>
        <w:t xml:space="preserve">discuss </w:t>
      </w:r>
      <w:r w:rsidRPr="00AC3D9E">
        <w:rPr>
          <w:lang w:val="en-AU" w:eastAsia="en-GB"/>
        </w:rPr>
        <w:lastRenderedPageBreak/>
        <w:t xml:space="preserve">design decisions in detail, </w:t>
      </w:r>
      <w:r w:rsidR="001B79D9" w:rsidRPr="00AC3D9E">
        <w:rPr>
          <w:lang w:val="en-AU" w:eastAsia="en-GB"/>
        </w:rPr>
        <w:t xml:space="preserve">identifying </w:t>
      </w:r>
      <w:r w:rsidRPr="00AC3D9E">
        <w:rPr>
          <w:lang w:val="en-AU"/>
        </w:rPr>
        <w:t>a deliberate change or inclusion to a design</w:t>
      </w:r>
      <w:r w:rsidRPr="00AC3D9E">
        <w:rPr>
          <w:lang w:val="en-AU" w:eastAsia="en-GB"/>
        </w:rPr>
        <w:t xml:space="preserve"> </w:t>
      </w:r>
      <w:r w:rsidRPr="00AC3D9E">
        <w:rPr>
          <w:lang w:val="en-AU"/>
        </w:rPr>
        <w:t xml:space="preserve">and how this would then cater specifically to </w:t>
      </w:r>
      <w:r w:rsidRPr="00AC3D9E">
        <w:rPr>
          <w:lang w:val="en-AU" w:eastAsia="en-GB"/>
        </w:rPr>
        <w:t>the identified target audience.</w:t>
      </w:r>
    </w:p>
    <w:p w14:paraId="5A25135F" w14:textId="77777777" w:rsidR="007E38FB" w:rsidRPr="00AC3D9E" w:rsidRDefault="007E38FB" w:rsidP="007E38FB">
      <w:pPr>
        <w:pStyle w:val="VCAAbody"/>
        <w:rPr>
          <w:lang w:val="en-AU"/>
        </w:rPr>
      </w:pPr>
      <w:r w:rsidRPr="00AC3D9E">
        <w:rPr>
          <w:lang w:val="en-AU"/>
        </w:rPr>
        <w:t>The following are examples of high-scoring responses.</w:t>
      </w:r>
    </w:p>
    <w:p w14:paraId="5B65055E" w14:textId="77777777" w:rsidR="007E38FB" w:rsidRPr="00AC3D9E" w:rsidRDefault="007E38FB" w:rsidP="0093071D">
      <w:pPr>
        <w:pStyle w:val="VCAAbullet"/>
        <w:rPr>
          <w:i/>
          <w:iCs/>
          <w:lang w:val="en-AU"/>
        </w:rPr>
      </w:pPr>
      <w:r w:rsidRPr="00AC3D9E">
        <w:rPr>
          <w:i/>
          <w:iCs/>
          <w:lang w:val="en-AU"/>
        </w:rPr>
        <w:t>Figure 9 shows a children’s adventure playground. Climbing walls and structures along with steps to walk/jump along provide an environment where children 4-12 can explore and test out their boundaries. Children work on strength and skill development in a playful way with a cushioned floor for safety.</w:t>
      </w:r>
    </w:p>
    <w:p w14:paraId="4D8BC987" w14:textId="77777777" w:rsidR="007E38FB" w:rsidRPr="00AC3D9E" w:rsidRDefault="007E38FB" w:rsidP="0093071D">
      <w:pPr>
        <w:pStyle w:val="VCAAbullet"/>
        <w:rPr>
          <w:i/>
          <w:iCs/>
          <w:lang w:val="en-AU"/>
        </w:rPr>
      </w:pPr>
      <w:r w:rsidRPr="00AC3D9E">
        <w:rPr>
          <w:i/>
          <w:iCs/>
          <w:lang w:val="en-AU"/>
        </w:rPr>
        <w:t>Children may be a possible target audience due to the playground nature of the climbing objects and hexagons. Every pillar or tall object features a plastic rock climbing part encouraging energy and exercise in kids wanting to run around and play outside.</w:t>
      </w:r>
    </w:p>
    <w:p w14:paraId="06BF2CD8" w14:textId="77777777" w:rsidR="007E38FB" w:rsidRPr="00AC3D9E" w:rsidRDefault="007E38FB" w:rsidP="0093071D">
      <w:pPr>
        <w:pStyle w:val="VCAAHeading2"/>
        <w:rPr>
          <w:lang w:val="en-AU"/>
        </w:rPr>
      </w:pPr>
      <w:r w:rsidRPr="00AC3D9E">
        <w:rPr>
          <w:lang w:val="en-AU"/>
        </w:rPr>
        <w:t>Question 7a.</w:t>
      </w:r>
    </w:p>
    <w:tbl>
      <w:tblPr>
        <w:tblStyle w:val="VCAATableClosed"/>
        <w:tblW w:w="7229" w:type="dxa"/>
        <w:tblLook w:val="01E0" w:firstRow="1" w:lastRow="1" w:firstColumn="1" w:lastColumn="1" w:noHBand="0" w:noVBand="0"/>
      </w:tblPr>
      <w:tblGrid>
        <w:gridCol w:w="908"/>
        <w:gridCol w:w="907"/>
        <w:gridCol w:w="905"/>
        <w:gridCol w:w="1087"/>
        <w:gridCol w:w="1086"/>
        <w:gridCol w:w="1087"/>
        <w:gridCol w:w="1249"/>
      </w:tblGrid>
      <w:tr w:rsidR="007E38FB" w:rsidRPr="00AC3D9E" w14:paraId="6471EDAE" w14:textId="77777777" w:rsidTr="008A52B3">
        <w:trPr>
          <w:cnfStyle w:val="100000000000" w:firstRow="1" w:lastRow="0" w:firstColumn="0" w:lastColumn="0" w:oddVBand="0" w:evenVBand="0" w:oddHBand="0" w:evenHBand="0" w:firstRowFirstColumn="0" w:firstRowLastColumn="0" w:lastRowFirstColumn="0" w:lastRowLastColumn="0"/>
          <w:trHeight w:val="386"/>
        </w:trPr>
        <w:tc>
          <w:tcPr>
            <w:tcW w:w="907" w:type="dxa"/>
            <w:tcBorders>
              <w:right w:val="single" w:sz="4" w:space="0" w:color="FFFFFF"/>
            </w:tcBorders>
          </w:tcPr>
          <w:p w14:paraId="6F28040D" w14:textId="77777777" w:rsidR="007E38FB" w:rsidRPr="00AC3D9E" w:rsidRDefault="007E38FB" w:rsidP="0093071D">
            <w:pPr>
              <w:pStyle w:val="VCAAtablecondensed"/>
              <w:rPr>
                <w:lang w:val="en-AU"/>
              </w:rPr>
            </w:pPr>
            <w:bookmarkStart w:id="8" w:name="Question_8b."/>
            <w:bookmarkEnd w:id="8"/>
            <w:r w:rsidRPr="00AC3D9E">
              <w:rPr>
                <w:b w:val="0"/>
                <w:lang w:val="en-AU"/>
              </w:rPr>
              <w:t>Marks</w:t>
            </w:r>
          </w:p>
        </w:tc>
        <w:tc>
          <w:tcPr>
            <w:tcW w:w="907" w:type="dxa"/>
            <w:tcBorders>
              <w:left w:val="single" w:sz="4" w:space="0" w:color="FFFFFF"/>
              <w:right w:val="single" w:sz="4" w:space="0" w:color="FFFFFF"/>
            </w:tcBorders>
          </w:tcPr>
          <w:p w14:paraId="6D305FA8" w14:textId="77777777" w:rsidR="007E38FB" w:rsidRPr="00AC3D9E" w:rsidRDefault="007E38FB" w:rsidP="0093071D">
            <w:pPr>
              <w:pStyle w:val="VCAAtablecondensed"/>
              <w:rPr>
                <w:lang w:val="en-AU"/>
              </w:rPr>
            </w:pPr>
            <w:r w:rsidRPr="00AC3D9E">
              <w:rPr>
                <w:b w:val="0"/>
                <w:lang w:val="en-AU"/>
              </w:rPr>
              <w:t>0</w:t>
            </w:r>
          </w:p>
        </w:tc>
        <w:tc>
          <w:tcPr>
            <w:tcW w:w="905" w:type="dxa"/>
            <w:tcBorders>
              <w:left w:val="single" w:sz="4" w:space="0" w:color="FFFFFF"/>
              <w:right w:val="single" w:sz="4" w:space="0" w:color="FFFFFF"/>
            </w:tcBorders>
          </w:tcPr>
          <w:p w14:paraId="73D29076" w14:textId="77777777" w:rsidR="007E38FB" w:rsidRPr="00AC3D9E" w:rsidRDefault="007E38FB" w:rsidP="0093071D">
            <w:pPr>
              <w:pStyle w:val="VCAAtablecondensed"/>
              <w:rPr>
                <w:lang w:val="en-AU"/>
              </w:rPr>
            </w:pPr>
            <w:r w:rsidRPr="00AC3D9E">
              <w:rPr>
                <w:b w:val="0"/>
                <w:lang w:val="en-AU"/>
              </w:rPr>
              <w:t>1</w:t>
            </w:r>
          </w:p>
        </w:tc>
        <w:tc>
          <w:tcPr>
            <w:tcW w:w="1087" w:type="dxa"/>
            <w:tcBorders>
              <w:left w:val="single" w:sz="4" w:space="0" w:color="FFFFFF"/>
              <w:right w:val="single" w:sz="4" w:space="0" w:color="FFFFFF"/>
            </w:tcBorders>
          </w:tcPr>
          <w:p w14:paraId="6FFCF660" w14:textId="77777777" w:rsidR="007E38FB" w:rsidRPr="00AC3D9E" w:rsidRDefault="007E38FB" w:rsidP="0093071D">
            <w:pPr>
              <w:pStyle w:val="VCAAtablecondensed"/>
              <w:rPr>
                <w:lang w:val="en-AU"/>
              </w:rPr>
            </w:pPr>
            <w:r w:rsidRPr="00AC3D9E">
              <w:rPr>
                <w:b w:val="0"/>
                <w:lang w:val="en-AU"/>
              </w:rPr>
              <w:t>2</w:t>
            </w:r>
          </w:p>
        </w:tc>
        <w:tc>
          <w:tcPr>
            <w:tcW w:w="1086" w:type="dxa"/>
            <w:tcBorders>
              <w:left w:val="single" w:sz="4" w:space="0" w:color="FFFFFF"/>
              <w:right w:val="single" w:sz="4" w:space="0" w:color="FFFFFF"/>
            </w:tcBorders>
          </w:tcPr>
          <w:p w14:paraId="5684B649" w14:textId="77777777" w:rsidR="007E38FB" w:rsidRPr="00AC3D9E" w:rsidRDefault="007E38FB" w:rsidP="0093071D">
            <w:pPr>
              <w:pStyle w:val="VCAAtablecondensed"/>
              <w:rPr>
                <w:lang w:val="en-AU"/>
              </w:rPr>
            </w:pPr>
            <w:r w:rsidRPr="00AC3D9E">
              <w:rPr>
                <w:b w:val="0"/>
                <w:lang w:val="en-AU"/>
              </w:rPr>
              <w:t>3</w:t>
            </w:r>
          </w:p>
        </w:tc>
        <w:tc>
          <w:tcPr>
            <w:tcW w:w="1087" w:type="dxa"/>
            <w:tcBorders>
              <w:left w:val="single" w:sz="4" w:space="0" w:color="FFFFFF"/>
              <w:right w:val="single" w:sz="4" w:space="0" w:color="FFFFFF"/>
            </w:tcBorders>
          </w:tcPr>
          <w:p w14:paraId="3C5200A3" w14:textId="77777777" w:rsidR="007E38FB" w:rsidRPr="00AC3D9E" w:rsidRDefault="007E38FB" w:rsidP="0093071D">
            <w:pPr>
              <w:pStyle w:val="VCAAtablecondensed"/>
              <w:rPr>
                <w:lang w:val="en-AU"/>
              </w:rPr>
            </w:pPr>
            <w:r w:rsidRPr="00AC3D9E">
              <w:rPr>
                <w:b w:val="0"/>
                <w:lang w:val="en-AU"/>
              </w:rPr>
              <w:t>4</w:t>
            </w:r>
          </w:p>
        </w:tc>
        <w:tc>
          <w:tcPr>
            <w:tcW w:w="1249" w:type="dxa"/>
            <w:tcBorders>
              <w:left w:val="single" w:sz="4" w:space="0" w:color="FFFFFF"/>
            </w:tcBorders>
          </w:tcPr>
          <w:p w14:paraId="30EF3932" w14:textId="77777777" w:rsidR="007E38FB" w:rsidRPr="00AC3D9E" w:rsidRDefault="007E38FB" w:rsidP="0093071D">
            <w:pPr>
              <w:pStyle w:val="VCAAtablecondensed"/>
              <w:rPr>
                <w:lang w:val="en-AU"/>
              </w:rPr>
            </w:pPr>
            <w:r w:rsidRPr="00AC3D9E">
              <w:rPr>
                <w:b w:val="0"/>
                <w:lang w:val="en-AU"/>
              </w:rPr>
              <w:t>Average</w:t>
            </w:r>
          </w:p>
        </w:tc>
      </w:tr>
      <w:tr w:rsidR="007E38FB" w:rsidRPr="00AC3D9E" w14:paraId="2449E475" w14:textId="77777777" w:rsidTr="008A52B3">
        <w:trPr>
          <w:trHeight w:val="388"/>
        </w:trPr>
        <w:tc>
          <w:tcPr>
            <w:tcW w:w="907" w:type="dxa"/>
          </w:tcPr>
          <w:p w14:paraId="01B82719" w14:textId="77777777" w:rsidR="007E38FB" w:rsidRPr="00AC3D9E" w:rsidRDefault="007E38FB" w:rsidP="0093071D">
            <w:pPr>
              <w:pStyle w:val="VCAAtablecondensed"/>
              <w:rPr>
                <w:lang w:val="en-AU"/>
              </w:rPr>
            </w:pPr>
            <w:r w:rsidRPr="00AC3D9E">
              <w:rPr>
                <w:lang w:val="en-AU"/>
              </w:rPr>
              <w:t>%</w:t>
            </w:r>
          </w:p>
        </w:tc>
        <w:tc>
          <w:tcPr>
            <w:tcW w:w="907" w:type="dxa"/>
          </w:tcPr>
          <w:p w14:paraId="10C0995D" w14:textId="77777777" w:rsidR="007E38FB" w:rsidRPr="00AC3D9E" w:rsidRDefault="007E38FB" w:rsidP="0093071D">
            <w:pPr>
              <w:pStyle w:val="VCAAtablecondensed"/>
              <w:rPr>
                <w:lang w:val="en-AU"/>
              </w:rPr>
            </w:pPr>
            <w:r w:rsidRPr="00AC3D9E">
              <w:rPr>
                <w:lang w:val="en-AU"/>
              </w:rPr>
              <w:t>31</w:t>
            </w:r>
          </w:p>
        </w:tc>
        <w:tc>
          <w:tcPr>
            <w:tcW w:w="905" w:type="dxa"/>
          </w:tcPr>
          <w:p w14:paraId="47C84FDE" w14:textId="77777777" w:rsidR="007E38FB" w:rsidRPr="00AC3D9E" w:rsidRDefault="007E38FB" w:rsidP="0093071D">
            <w:pPr>
              <w:pStyle w:val="VCAAtablecondensed"/>
              <w:rPr>
                <w:lang w:val="en-AU"/>
              </w:rPr>
            </w:pPr>
            <w:r w:rsidRPr="00AC3D9E">
              <w:rPr>
                <w:lang w:val="en-AU"/>
              </w:rPr>
              <w:t>19</w:t>
            </w:r>
          </w:p>
        </w:tc>
        <w:tc>
          <w:tcPr>
            <w:tcW w:w="1087" w:type="dxa"/>
          </w:tcPr>
          <w:p w14:paraId="6AACC246" w14:textId="77777777" w:rsidR="007E38FB" w:rsidRPr="00AC3D9E" w:rsidRDefault="007E38FB" w:rsidP="0093071D">
            <w:pPr>
              <w:pStyle w:val="VCAAtablecondensed"/>
              <w:rPr>
                <w:lang w:val="en-AU"/>
              </w:rPr>
            </w:pPr>
            <w:r w:rsidRPr="00AC3D9E">
              <w:rPr>
                <w:lang w:val="en-AU"/>
              </w:rPr>
              <w:t>29</w:t>
            </w:r>
          </w:p>
        </w:tc>
        <w:tc>
          <w:tcPr>
            <w:tcW w:w="1086" w:type="dxa"/>
          </w:tcPr>
          <w:p w14:paraId="00A5F457" w14:textId="77777777" w:rsidR="007E38FB" w:rsidRPr="00AC3D9E" w:rsidRDefault="007E38FB" w:rsidP="0093071D">
            <w:pPr>
              <w:pStyle w:val="VCAAtablecondensed"/>
              <w:rPr>
                <w:lang w:val="en-AU"/>
              </w:rPr>
            </w:pPr>
            <w:r w:rsidRPr="00AC3D9E">
              <w:rPr>
                <w:lang w:val="en-AU"/>
              </w:rPr>
              <w:t>17</w:t>
            </w:r>
          </w:p>
        </w:tc>
        <w:tc>
          <w:tcPr>
            <w:tcW w:w="1087" w:type="dxa"/>
          </w:tcPr>
          <w:p w14:paraId="799B5936" w14:textId="77777777" w:rsidR="007E38FB" w:rsidRPr="00AC3D9E" w:rsidRDefault="007E38FB" w:rsidP="0093071D">
            <w:pPr>
              <w:pStyle w:val="VCAAtablecondensed"/>
              <w:rPr>
                <w:lang w:val="en-AU"/>
              </w:rPr>
            </w:pPr>
            <w:r w:rsidRPr="00AC3D9E">
              <w:rPr>
                <w:lang w:val="en-AU"/>
              </w:rPr>
              <w:t>5</w:t>
            </w:r>
          </w:p>
        </w:tc>
        <w:tc>
          <w:tcPr>
            <w:tcW w:w="1249" w:type="dxa"/>
          </w:tcPr>
          <w:p w14:paraId="57BA61E1" w14:textId="77777777" w:rsidR="007E38FB" w:rsidRPr="00AC3D9E" w:rsidRDefault="007E38FB" w:rsidP="0093071D">
            <w:pPr>
              <w:pStyle w:val="VCAAtablecondensed"/>
              <w:rPr>
                <w:lang w:val="en-AU"/>
              </w:rPr>
            </w:pPr>
            <w:r w:rsidRPr="00AC3D9E">
              <w:rPr>
                <w:lang w:val="en-AU"/>
              </w:rPr>
              <w:t>1.5</w:t>
            </w:r>
          </w:p>
        </w:tc>
      </w:tr>
    </w:tbl>
    <w:p w14:paraId="41CE2FAD" w14:textId="2B6BB76A" w:rsidR="007E38FB" w:rsidRPr="00AC3D9E" w:rsidRDefault="007E38FB" w:rsidP="007E38FB">
      <w:pPr>
        <w:pStyle w:val="VCAAbody"/>
        <w:rPr>
          <w:lang w:val="en-AU"/>
        </w:rPr>
      </w:pPr>
      <w:r w:rsidRPr="00AC3D9E">
        <w:rPr>
          <w:lang w:val="en-AU"/>
        </w:rPr>
        <w:t>This question was not answered well. Many students were able to identify a relevant specialist, such as a textile designer, embroiderer or typographer and some were able to identify what skills the specialist would have contributed</w:t>
      </w:r>
      <w:r w:rsidRPr="00AC3D9E">
        <w:rPr>
          <w:lang w:val="en-AU" w:eastAsia="en-GB"/>
        </w:rPr>
        <w:t xml:space="preserve">. Few students, however, went on to explain how the specialist would have collaborated with Daniel New, and even less provided evidence from Figure 10 to strengthen their response. </w:t>
      </w:r>
      <w:r w:rsidRPr="00AC3D9E">
        <w:rPr>
          <w:lang w:val="en-AU"/>
        </w:rPr>
        <w:t>In collaboration</w:t>
      </w:r>
      <w:r w:rsidR="008C42E6" w:rsidRPr="00AC3D9E">
        <w:rPr>
          <w:lang w:val="en-AU"/>
        </w:rPr>
        <w:t>s</w:t>
      </w:r>
      <w:r w:rsidR="001372A8" w:rsidRPr="00AC3D9E">
        <w:rPr>
          <w:lang w:val="en-AU"/>
        </w:rPr>
        <w:t>,</w:t>
      </w:r>
      <w:r w:rsidRPr="00AC3D9E">
        <w:rPr>
          <w:lang w:val="en-AU"/>
        </w:rPr>
        <w:t xml:space="preserve"> it is necessary to identify and describe a two-way interchange of ideas and skills that would collectively lead to the development of a concept.</w:t>
      </w:r>
    </w:p>
    <w:p w14:paraId="1E07CB27" w14:textId="77777777" w:rsidR="007E38FB" w:rsidRPr="00AC3D9E" w:rsidRDefault="007E38FB" w:rsidP="007E38FB">
      <w:pPr>
        <w:pStyle w:val="VCAAbody"/>
        <w:rPr>
          <w:lang w:val="en-AU" w:eastAsia="en-GB"/>
        </w:rPr>
      </w:pPr>
      <w:r w:rsidRPr="00AC3D9E">
        <w:rPr>
          <w:lang w:val="en-AU"/>
        </w:rPr>
        <w:t xml:space="preserve">Most students discussed what skills the specialist offered without explaining how those skills would be used in a joint effort with the designer, specifically during the development stage of the design process. It is important to note that </w:t>
      </w:r>
      <w:r w:rsidRPr="00AC3D9E">
        <w:rPr>
          <w:lang w:val="en-AU" w:eastAsia="en-GB"/>
        </w:rPr>
        <w:t>Daniel New, the designer who was given the brief to create the cover, would be a graphic designer and therefore identifying him as a specialist would not be correct. Similarly, a number of students identified the author as either the specialist or the designer.</w:t>
      </w:r>
    </w:p>
    <w:p w14:paraId="2C095FB3" w14:textId="77777777" w:rsidR="007E38FB" w:rsidRPr="00AC3D9E" w:rsidRDefault="007E38FB" w:rsidP="007E38FB">
      <w:pPr>
        <w:pStyle w:val="VCAAbody"/>
        <w:rPr>
          <w:lang w:val="en-AU"/>
        </w:rPr>
      </w:pPr>
      <w:r w:rsidRPr="00AC3D9E">
        <w:rPr>
          <w:lang w:val="en-AU"/>
        </w:rPr>
        <w:t>The following is an example of a high-scoring response.</w:t>
      </w:r>
    </w:p>
    <w:p w14:paraId="7EA92945" w14:textId="5E6831F3" w:rsidR="007E38FB" w:rsidRPr="00AC3D9E" w:rsidRDefault="007E38FB" w:rsidP="007E38FB">
      <w:pPr>
        <w:pStyle w:val="VCAAstudentexample"/>
        <w:rPr>
          <w:lang w:val="en-AU"/>
        </w:rPr>
      </w:pPr>
      <w:r w:rsidRPr="00AC3D9E">
        <w:rPr>
          <w:lang w:val="en-AU"/>
        </w:rPr>
        <w:t>The designer would have collaborated with a textile designer. They may have experimented with different types of threads such as silk, cotton, wool to sew the leaves, fruit and bird. The textiles designer would have offered suggestions to the designer on materials that would be durable, create texture, produce the right colours the designer wanted but still be flat enough for a book cover. The designer would have guided the specialist in terms of the colours they wanted them to use and designed the imagery the specialist embroidered</w:t>
      </w:r>
      <w:r w:rsidR="001372A8" w:rsidRPr="00AC3D9E">
        <w:rPr>
          <w:lang w:val="en-AU"/>
        </w:rPr>
        <w:t>.</w:t>
      </w:r>
    </w:p>
    <w:p w14:paraId="3AA134B4" w14:textId="77777777" w:rsidR="007E38FB" w:rsidRPr="00AC3D9E" w:rsidRDefault="007E38FB" w:rsidP="0093071D">
      <w:pPr>
        <w:pStyle w:val="VCAAHeading2"/>
        <w:rPr>
          <w:lang w:val="en-AU"/>
        </w:rPr>
      </w:pPr>
      <w:r w:rsidRPr="00AC3D9E">
        <w:rPr>
          <w:lang w:val="en-AU"/>
        </w:rPr>
        <w:t>Question 7b.</w:t>
      </w:r>
    </w:p>
    <w:tbl>
      <w:tblPr>
        <w:tblStyle w:val="VCAATableClosed"/>
        <w:tblW w:w="4772" w:type="dxa"/>
        <w:tblLook w:val="01E0" w:firstRow="1" w:lastRow="1" w:firstColumn="1" w:lastColumn="1" w:noHBand="0" w:noVBand="0"/>
      </w:tblPr>
      <w:tblGrid>
        <w:gridCol w:w="993"/>
        <w:gridCol w:w="880"/>
        <w:gridCol w:w="907"/>
        <w:gridCol w:w="907"/>
        <w:gridCol w:w="1085"/>
      </w:tblGrid>
      <w:tr w:rsidR="007E38FB" w:rsidRPr="00AC3D9E" w14:paraId="33FFB133" w14:textId="77777777" w:rsidTr="008A52B3">
        <w:trPr>
          <w:cnfStyle w:val="100000000000" w:firstRow="1" w:lastRow="0" w:firstColumn="0" w:lastColumn="0" w:oddVBand="0" w:evenVBand="0" w:oddHBand="0" w:evenHBand="0" w:firstRowFirstColumn="0" w:firstRowLastColumn="0" w:lastRowFirstColumn="0" w:lastRowLastColumn="0"/>
          <w:trHeight w:hRule="exact" w:val="397"/>
        </w:trPr>
        <w:tc>
          <w:tcPr>
            <w:tcW w:w="993" w:type="dxa"/>
            <w:tcBorders>
              <w:right w:val="single" w:sz="4" w:space="0" w:color="FFFFFF"/>
            </w:tcBorders>
          </w:tcPr>
          <w:p w14:paraId="556FA1F3" w14:textId="77777777" w:rsidR="007E38FB" w:rsidRPr="00AC3D9E" w:rsidRDefault="007E38FB" w:rsidP="0093071D">
            <w:pPr>
              <w:pStyle w:val="VCAAtablecondensed"/>
              <w:rPr>
                <w:lang w:val="en-AU"/>
              </w:rPr>
            </w:pPr>
            <w:r w:rsidRPr="00AC3D9E">
              <w:rPr>
                <w:b w:val="0"/>
                <w:lang w:val="en-AU"/>
              </w:rPr>
              <w:t>Marks</w:t>
            </w:r>
          </w:p>
        </w:tc>
        <w:tc>
          <w:tcPr>
            <w:tcW w:w="880" w:type="dxa"/>
            <w:tcBorders>
              <w:left w:val="single" w:sz="4" w:space="0" w:color="FFFFFF"/>
              <w:right w:val="single" w:sz="4" w:space="0" w:color="FFFFFF"/>
            </w:tcBorders>
          </w:tcPr>
          <w:p w14:paraId="36A4C8D6"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6AB9803F" w14:textId="77777777" w:rsidR="007E38FB" w:rsidRPr="00AC3D9E" w:rsidRDefault="007E38FB" w:rsidP="0093071D">
            <w:pPr>
              <w:pStyle w:val="VCAAtablecondensed"/>
              <w:rPr>
                <w:lang w:val="en-AU"/>
              </w:rPr>
            </w:pPr>
            <w:r w:rsidRPr="00AC3D9E">
              <w:rPr>
                <w:b w:val="0"/>
                <w:lang w:val="en-AU"/>
              </w:rPr>
              <w:t>1</w:t>
            </w:r>
          </w:p>
        </w:tc>
        <w:tc>
          <w:tcPr>
            <w:tcW w:w="907" w:type="dxa"/>
            <w:tcBorders>
              <w:left w:val="single" w:sz="4" w:space="0" w:color="FFFFFF"/>
              <w:right w:val="single" w:sz="4" w:space="0" w:color="FFFFFF"/>
            </w:tcBorders>
          </w:tcPr>
          <w:p w14:paraId="6979EE2A" w14:textId="77777777" w:rsidR="007E38FB" w:rsidRPr="00AC3D9E" w:rsidRDefault="007E38FB" w:rsidP="0093071D">
            <w:pPr>
              <w:pStyle w:val="VCAAtablecondensed"/>
              <w:rPr>
                <w:lang w:val="en-AU"/>
              </w:rPr>
            </w:pPr>
            <w:r w:rsidRPr="00AC3D9E">
              <w:rPr>
                <w:b w:val="0"/>
                <w:lang w:val="en-AU"/>
              </w:rPr>
              <w:t>2</w:t>
            </w:r>
          </w:p>
        </w:tc>
        <w:tc>
          <w:tcPr>
            <w:tcW w:w="1085" w:type="dxa"/>
            <w:tcBorders>
              <w:left w:val="single" w:sz="4" w:space="0" w:color="FFFFFF"/>
            </w:tcBorders>
          </w:tcPr>
          <w:p w14:paraId="05B2B613" w14:textId="77777777" w:rsidR="007E38FB" w:rsidRPr="00AC3D9E" w:rsidRDefault="007E38FB" w:rsidP="0093071D">
            <w:pPr>
              <w:pStyle w:val="VCAAtablecondensed"/>
              <w:rPr>
                <w:lang w:val="en-AU"/>
              </w:rPr>
            </w:pPr>
            <w:r w:rsidRPr="00AC3D9E">
              <w:rPr>
                <w:b w:val="0"/>
                <w:lang w:val="en-AU"/>
              </w:rPr>
              <w:t>Average</w:t>
            </w:r>
          </w:p>
        </w:tc>
      </w:tr>
      <w:tr w:rsidR="007E38FB" w:rsidRPr="00AC3D9E" w14:paraId="0AFEC9C7" w14:textId="77777777" w:rsidTr="008A52B3">
        <w:trPr>
          <w:trHeight w:hRule="exact" w:val="397"/>
        </w:trPr>
        <w:tc>
          <w:tcPr>
            <w:tcW w:w="993" w:type="dxa"/>
          </w:tcPr>
          <w:p w14:paraId="733DB123" w14:textId="77777777" w:rsidR="007E38FB" w:rsidRPr="00AC3D9E" w:rsidRDefault="007E38FB" w:rsidP="0093071D">
            <w:pPr>
              <w:pStyle w:val="VCAAtablecondensed"/>
              <w:rPr>
                <w:lang w:val="en-AU"/>
              </w:rPr>
            </w:pPr>
            <w:r w:rsidRPr="00AC3D9E">
              <w:rPr>
                <w:lang w:val="en-AU"/>
              </w:rPr>
              <w:t>%</w:t>
            </w:r>
          </w:p>
        </w:tc>
        <w:tc>
          <w:tcPr>
            <w:tcW w:w="880" w:type="dxa"/>
          </w:tcPr>
          <w:p w14:paraId="20C19416" w14:textId="77777777" w:rsidR="007E38FB" w:rsidRPr="00AC3D9E" w:rsidRDefault="007E38FB" w:rsidP="0093071D">
            <w:pPr>
              <w:pStyle w:val="VCAAtablecondensed"/>
              <w:rPr>
                <w:lang w:val="en-AU"/>
              </w:rPr>
            </w:pPr>
            <w:r w:rsidRPr="00AC3D9E">
              <w:rPr>
                <w:lang w:val="en-AU"/>
              </w:rPr>
              <w:t>22</w:t>
            </w:r>
          </w:p>
        </w:tc>
        <w:tc>
          <w:tcPr>
            <w:tcW w:w="907" w:type="dxa"/>
          </w:tcPr>
          <w:p w14:paraId="3D5AD9F2" w14:textId="77777777" w:rsidR="007E38FB" w:rsidRPr="00AC3D9E" w:rsidRDefault="007E38FB" w:rsidP="0093071D">
            <w:pPr>
              <w:pStyle w:val="VCAAtablecondensed"/>
              <w:rPr>
                <w:lang w:val="en-AU"/>
              </w:rPr>
            </w:pPr>
            <w:r w:rsidRPr="00AC3D9E">
              <w:rPr>
                <w:lang w:val="en-AU"/>
              </w:rPr>
              <w:t>37</w:t>
            </w:r>
          </w:p>
        </w:tc>
        <w:tc>
          <w:tcPr>
            <w:tcW w:w="907" w:type="dxa"/>
          </w:tcPr>
          <w:p w14:paraId="6167FD77" w14:textId="77777777" w:rsidR="007E38FB" w:rsidRPr="00AC3D9E" w:rsidRDefault="007E38FB" w:rsidP="0093071D">
            <w:pPr>
              <w:pStyle w:val="VCAAtablecondensed"/>
              <w:rPr>
                <w:lang w:val="en-AU"/>
              </w:rPr>
            </w:pPr>
            <w:r w:rsidRPr="00AC3D9E">
              <w:rPr>
                <w:lang w:val="en-AU"/>
              </w:rPr>
              <w:t>41</w:t>
            </w:r>
          </w:p>
        </w:tc>
        <w:tc>
          <w:tcPr>
            <w:tcW w:w="1085" w:type="dxa"/>
          </w:tcPr>
          <w:p w14:paraId="6D73B54A" w14:textId="77777777" w:rsidR="007E38FB" w:rsidRPr="00AC3D9E" w:rsidRDefault="007E38FB" w:rsidP="0093071D">
            <w:pPr>
              <w:pStyle w:val="VCAAtablecondensed"/>
              <w:rPr>
                <w:lang w:val="en-AU"/>
              </w:rPr>
            </w:pPr>
            <w:r w:rsidRPr="00AC3D9E">
              <w:rPr>
                <w:lang w:val="en-AU"/>
              </w:rPr>
              <w:t>1.2</w:t>
            </w:r>
          </w:p>
        </w:tc>
      </w:tr>
    </w:tbl>
    <w:p w14:paraId="6B8F8E5D" w14:textId="791D8C22" w:rsidR="007E38FB" w:rsidRPr="00AC3D9E" w:rsidRDefault="007E38FB" w:rsidP="007E38FB">
      <w:pPr>
        <w:pStyle w:val="VCAAbody"/>
        <w:rPr>
          <w:lang w:val="en-AU"/>
        </w:rPr>
      </w:pPr>
      <w:r w:rsidRPr="00AC3D9E">
        <w:rPr>
          <w:lang w:val="en-AU" w:eastAsia="en-GB"/>
        </w:rPr>
        <w:t>Generally, this question was handled fairly well</w:t>
      </w:r>
      <w:r w:rsidR="0077797B">
        <w:rPr>
          <w:lang w:val="en-AU" w:eastAsia="en-GB"/>
        </w:rPr>
        <w:t>,</w:t>
      </w:r>
      <w:r w:rsidRPr="00AC3D9E">
        <w:rPr>
          <w:lang w:val="en-AU" w:eastAsia="en-GB"/>
        </w:rPr>
        <w:t xml:space="preserve"> with most students describing a relevant principle and explaining how it was used effectively. Some students incorrectly discussed design elements, in particular colour and texture. It is important for students to </w:t>
      </w:r>
      <w:proofErr w:type="gramStart"/>
      <w:r w:rsidRPr="00AC3D9E">
        <w:rPr>
          <w:lang w:val="en-AU" w:eastAsia="en-GB"/>
        </w:rPr>
        <w:t>have an</w:t>
      </w:r>
      <w:r w:rsidRPr="00AC3D9E">
        <w:rPr>
          <w:lang w:val="en-AU"/>
        </w:rPr>
        <w:t xml:space="preserve"> understanding of</w:t>
      </w:r>
      <w:proofErr w:type="gramEnd"/>
      <w:r w:rsidRPr="00AC3D9E">
        <w:rPr>
          <w:lang w:val="en-AU"/>
        </w:rPr>
        <w:t xml:space="preserve"> the basic characteristics and function of each principle of design.</w:t>
      </w:r>
    </w:p>
    <w:p w14:paraId="7D557307" w14:textId="77777777" w:rsidR="007E38FB" w:rsidRPr="00AC3D9E" w:rsidRDefault="007E38FB" w:rsidP="007E38FB">
      <w:pPr>
        <w:pStyle w:val="VCAAbody"/>
        <w:rPr>
          <w:lang w:val="en-AU"/>
        </w:rPr>
      </w:pPr>
      <w:r w:rsidRPr="00AC3D9E">
        <w:rPr>
          <w:lang w:val="en-AU"/>
        </w:rPr>
        <w:t>The following are examples of high-scoring responses.</w:t>
      </w:r>
    </w:p>
    <w:p w14:paraId="522ACD73" w14:textId="77777777" w:rsidR="007E38FB" w:rsidRPr="00AC3D9E" w:rsidRDefault="007E38FB" w:rsidP="0093071D">
      <w:pPr>
        <w:pStyle w:val="VCAAbullet"/>
        <w:rPr>
          <w:i/>
          <w:iCs/>
          <w:lang w:val="en-AU"/>
        </w:rPr>
      </w:pPr>
      <w:r w:rsidRPr="00AC3D9E">
        <w:rPr>
          <w:i/>
          <w:iCs/>
          <w:lang w:val="en-AU"/>
        </w:rPr>
        <w:t xml:space="preserve">Cropping has been used in the design. The front of the book shows only part of a tree. The tree then wraps around the spine, and probably goes around the back of the book. This is effective as it creates a </w:t>
      </w:r>
      <w:r w:rsidRPr="00AC3D9E">
        <w:rPr>
          <w:i/>
          <w:iCs/>
          <w:lang w:val="en-AU"/>
        </w:rPr>
        <w:lastRenderedPageBreak/>
        <w:t xml:space="preserve">cohesive design, that maintains engagement of the audience, as they flip it around to see if it wraps all the way around and possibly on the inside of the book. </w:t>
      </w:r>
    </w:p>
    <w:p w14:paraId="4F18A2FF" w14:textId="77777777" w:rsidR="007E38FB" w:rsidRPr="00AC3D9E" w:rsidRDefault="007E38FB" w:rsidP="0093071D">
      <w:pPr>
        <w:pStyle w:val="VCAAbullet"/>
        <w:rPr>
          <w:i/>
          <w:iCs/>
          <w:lang w:val="en-AU"/>
        </w:rPr>
      </w:pPr>
      <w:r w:rsidRPr="00AC3D9E">
        <w:rPr>
          <w:i/>
          <w:iCs/>
          <w:lang w:val="en-AU"/>
        </w:rPr>
        <w:t xml:space="preserve">Contrast - The tree trunk appears to be screen printed on to the fabric cover in the same way that the serif type of the title Maggie’s Harvest. The contrast of the embroidered leaves, fruit and bird create an asymmetrical balance to the cover with the tree wrapping around the entire front and back of the book. </w:t>
      </w:r>
    </w:p>
    <w:p w14:paraId="7F31F1E4" w14:textId="77777777" w:rsidR="007E38FB" w:rsidRPr="00AC3D9E" w:rsidRDefault="007E38FB" w:rsidP="0093071D">
      <w:pPr>
        <w:pStyle w:val="VCAAHeading2"/>
        <w:rPr>
          <w:lang w:val="en-AU"/>
        </w:rPr>
      </w:pPr>
      <w:r w:rsidRPr="00AC3D9E">
        <w:rPr>
          <w:lang w:val="en-AU"/>
        </w:rPr>
        <w:t>Question 8a.</w:t>
      </w:r>
    </w:p>
    <w:tbl>
      <w:tblPr>
        <w:tblStyle w:val="VCAATableClosed"/>
        <w:tblW w:w="9639" w:type="dxa"/>
        <w:tblLook w:val="01E0" w:firstRow="1" w:lastRow="1" w:firstColumn="1" w:lastColumn="1" w:noHBand="0" w:noVBand="0"/>
      </w:tblPr>
      <w:tblGrid>
        <w:gridCol w:w="993"/>
        <w:gridCol w:w="828"/>
        <w:gridCol w:w="819"/>
        <w:gridCol w:w="818"/>
        <w:gridCol w:w="818"/>
        <w:gridCol w:w="819"/>
        <w:gridCol w:w="818"/>
        <w:gridCol w:w="818"/>
        <w:gridCol w:w="819"/>
        <w:gridCol w:w="818"/>
        <w:gridCol w:w="1271"/>
      </w:tblGrid>
      <w:tr w:rsidR="007E38FB" w:rsidRPr="00AC3D9E" w14:paraId="30FCE214" w14:textId="77777777" w:rsidTr="008C42E6">
        <w:trPr>
          <w:cnfStyle w:val="100000000000" w:firstRow="1" w:lastRow="0" w:firstColumn="0" w:lastColumn="0" w:oddVBand="0" w:evenVBand="0" w:oddHBand="0" w:evenHBand="0" w:firstRowFirstColumn="0" w:firstRowLastColumn="0" w:lastRowFirstColumn="0" w:lastRowLastColumn="0"/>
          <w:trHeight w:val="397"/>
        </w:trPr>
        <w:tc>
          <w:tcPr>
            <w:tcW w:w="993" w:type="dxa"/>
            <w:tcBorders>
              <w:right w:val="single" w:sz="4" w:space="0" w:color="FFFFFF"/>
            </w:tcBorders>
          </w:tcPr>
          <w:p w14:paraId="3A19AF31" w14:textId="77777777" w:rsidR="007E38FB" w:rsidRPr="00AC3D9E" w:rsidRDefault="007E38FB" w:rsidP="0093071D">
            <w:pPr>
              <w:pStyle w:val="VCAAtablecondensed"/>
              <w:rPr>
                <w:lang w:val="en-AU"/>
              </w:rPr>
            </w:pPr>
            <w:r w:rsidRPr="00AC3D9E">
              <w:rPr>
                <w:b w:val="0"/>
                <w:lang w:val="en-AU"/>
              </w:rPr>
              <w:t>Marks</w:t>
            </w:r>
          </w:p>
        </w:tc>
        <w:tc>
          <w:tcPr>
            <w:tcW w:w="828" w:type="dxa"/>
            <w:tcBorders>
              <w:left w:val="single" w:sz="4" w:space="0" w:color="FFFFFF"/>
              <w:right w:val="single" w:sz="4" w:space="0" w:color="FFFFFF"/>
            </w:tcBorders>
          </w:tcPr>
          <w:p w14:paraId="0662ABEB" w14:textId="77777777" w:rsidR="007E38FB" w:rsidRPr="00AC3D9E" w:rsidRDefault="007E38FB" w:rsidP="0093071D">
            <w:pPr>
              <w:pStyle w:val="VCAAtablecondensed"/>
              <w:rPr>
                <w:lang w:val="en-AU"/>
              </w:rPr>
            </w:pPr>
            <w:r w:rsidRPr="00AC3D9E">
              <w:rPr>
                <w:b w:val="0"/>
                <w:lang w:val="en-AU"/>
              </w:rPr>
              <w:t>0</w:t>
            </w:r>
          </w:p>
        </w:tc>
        <w:tc>
          <w:tcPr>
            <w:tcW w:w="819" w:type="dxa"/>
            <w:tcBorders>
              <w:left w:val="single" w:sz="4" w:space="0" w:color="FFFFFF"/>
              <w:right w:val="single" w:sz="4" w:space="0" w:color="FFFFFF"/>
            </w:tcBorders>
          </w:tcPr>
          <w:p w14:paraId="126A03EE" w14:textId="77777777" w:rsidR="007E38FB" w:rsidRPr="00AC3D9E" w:rsidRDefault="007E38FB" w:rsidP="0093071D">
            <w:pPr>
              <w:pStyle w:val="VCAAtablecondensed"/>
              <w:rPr>
                <w:lang w:val="en-AU"/>
              </w:rPr>
            </w:pPr>
            <w:r w:rsidRPr="00AC3D9E">
              <w:rPr>
                <w:b w:val="0"/>
                <w:lang w:val="en-AU"/>
              </w:rPr>
              <w:t>1</w:t>
            </w:r>
          </w:p>
        </w:tc>
        <w:tc>
          <w:tcPr>
            <w:tcW w:w="818" w:type="dxa"/>
            <w:tcBorders>
              <w:left w:val="single" w:sz="4" w:space="0" w:color="FFFFFF"/>
              <w:right w:val="single" w:sz="4" w:space="0" w:color="FFFFFF"/>
            </w:tcBorders>
          </w:tcPr>
          <w:p w14:paraId="082585B9" w14:textId="77777777" w:rsidR="007E38FB" w:rsidRPr="00AC3D9E" w:rsidRDefault="007E38FB" w:rsidP="0093071D">
            <w:pPr>
              <w:pStyle w:val="VCAAtablecondensed"/>
              <w:rPr>
                <w:lang w:val="en-AU"/>
              </w:rPr>
            </w:pPr>
            <w:r w:rsidRPr="00AC3D9E">
              <w:rPr>
                <w:b w:val="0"/>
                <w:lang w:val="en-AU"/>
              </w:rPr>
              <w:t>2</w:t>
            </w:r>
          </w:p>
        </w:tc>
        <w:tc>
          <w:tcPr>
            <w:tcW w:w="818" w:type="dxa"/>
            <w:tcBorders>
              <w:left w:val="single" w:sz="4" w:space="0" w:color="FFFFFF"/>
              <w:right w:val="single" w:sz="4" w:space="0" w:color="FFFFFF"/>
            </w:tcBorders>
          </w:tcPr>
          <w:p w14:paraId="2287CFE4" w14:textId="77777777" w:rsidR="007E38FB" w:rsidRPr="00AC3D9E" w:rsidRDefault="007E38FB" w:rsidP="0093071D">
            <w:pPr>
              <w:pStyle w:val="VCAAtablecondensed"/>
              <w:rPr>
                <w:lang w:val="en-AU"/>
              </w:rPr>
            </w:pPr>
            <w:r w:rsidRPr="00AC3D9E">
              <w:rPr>
                <w:b w:val="0"/>
                <w:lang w:val="en-AU"/>
              </w:rPr>
              <w:t>3</w:t>
            </w:r>
          </w:p>
        </w:tc>
        <w:tc>
          <w:tcPr>
            <w:tcW w:w="819" w:type="dxa"/>
            <w:tcBorders>
              <w:left w:val="single" w:sz="4" w:space="0" w:color="FFFFFF"/>
              <w:right w:val="single" w:sz="4" w:space="0" w:color="FFFFFF"/>
            </w:tcBorders>
          </w:tcPr>
          <w:p w14:paraId="4F3F34D2" w14:textId="77777777" w:rsidR="007E38FB" w:rsidRPr="00AC3D9E" w:rsidRDefault="007E38FB" w:rsidP="0093071D">
            <w:pPr>
              <w:pStyle w:val="VCAAtablecondensed"/>
              <w:rPr>
                <w:lang w:val="en-AU"/>
              </w:rPr>
            </w:pPr>
            <w:r w:rsidRPr="00AC3D9E">
              <w:rPr>
                <w:b w:val="0"/>
                <w:lang w:val="en-AU"/>
              </w:rPr>
              <w:t>4</w:t>
            </w:r>
          </w:p>
        </w:tc>
        <w:tc>
          <w:tcPr>
            <w:tcW w:w="818" w:type="dxa"/>
            <w:tcBorders>
              <w:left w:val="single" w:sz="4" w:space="0" w:color="FFFFFF"/>
              <w:right w:val="single" w:sz="4" w:space="0" w:color="FFFFFF"/>
            </w:tcBorders>
          </w:tcPr>
          <w:p w14:paraId="46DA31B5" w14:textId="77777777" w:rsidR="007E38FB" w:rsidRPr="00AC3D9E" w:rsidRDefault="007E38FB" w:rsidP="0093071D">
            <w:pPr>
              <w:pStyle w:val="VCAAtablecondensed"/>
              <w:rPr>
                <w:lang w:val="en-AU"/>
              </w:rPr>
            </w:pPr>
            <w:r w:rsidRPr="00AC3D9E">
              <w:rPr>
                <w:b w:val="0"/>
                <w:lang w:val="en-AU"/>
              </w:rPr>
              <w:t>5</w:t>
            </w:r>
          </w:p>
        </w:tc>
        <w:tc>
          <w:tcPr>
            <w:tcW w:w="818" w:type="dxa"/>
            <w:tcBorders>
              <w:left w:val="single" w:sz="4" w:space="0" w:color="FFFFFF"/>
              <w:right w:val="single" w:sz="4" w:space="0" w:color="FFFFFF"/>
            </w:tcBorders>
          </w:tcPr>
          <w:p w14:paraId="3BB1C94A" w14:textId="77777777" w:rsidR="007E38FB" w:rsidRPr="00AC3D9E" w:rsidRDefault="007E38FB" w:rsidP="0093071D">
            <w:pPr>
              <w:pStyle w:val="VCAAtablecondensed"/>
              <w:rPr>
                <w:lang w:val="en-AU"/>
              </w:rPr>
            </w:pPr>
            <w:r w:rsidRPr="00AC3D9E">
              <w:rPr>
                <w:b w:val="0"/>
                <w:lang w:val="en-AU"/>
              </w:rPr>
              <w:t>6</w:t>
            </w:r>
          </w:p>
        </w:tc>
        <w:tc>
          <w:tcPr>
            <w:tcW w:w="819" w:type="dxa"/>
            <w:tcBorders>
              <w:left w:val="single" w:sz="4" w:space="0" w:color="FFFFFF"/>
              <w:right w:val="single" w:sz="4" w:space="0" w:color="FFFFFF"/>
            </w:tcBorders>
          </w:tcPr>
          <w:p w14:paraId="2E84023C" w14:textId="77777777" w:rsidR="007E38FB" w:rsidRPr="00AC3D9E" w:rsidRDefault="007E38FB" w:rsidP="0093071D">
            <w:pPr>
              <w:pStyle w:val="VCAAtablecondensed"/>
              <w:rPr>
                <w:lang w:val="en-AU"/>
              </w:rPr>
            </w:pPr>
            <w:r w:rsidRPr="00AC3D9E">
              <w:rPr>
                <w:b w:val="0"/>
                <w:lang w:val="en-AU"/>
              </w:rPr>
              <w:t>7</w:t>
            </w:r>
          </w:p>
        </w:tc>
        <w:tc>
          <w:tcPr>
            <w:tcW w:w="818" w:type="dxa"/>
            <w:tcBorders>
              <w:left w:val="single" w:sz="4" w:space="0" w:color="FFFFFF"/>
              <w:right w:val="single" w:sz="4" w:space="0" w:color="FFFFFF"/>
            </w:tcBorders>
          </w:tcPr>
          <w:p w14:paraId="19569649" w14:textId="77777777" w:rsidR="007E38FB" w:rsidRPr="00AC3D9E" w:rsidRDefault="007E38FB" w:rsidP="0093071D">
            <w:pPr>
              <w:pStyle w:val="VCAAtablecondensed"/>
              <w:rPr>
                <w:lang w:val="en-AU"/>
              </w:rPr>
            </w:pPr>
            <w:r w:rsidRPr="00AC3D9E">
              <w:rPr>
                <w:b w:val="0"/>
                <w:lang w:val="en-AU"/>
              </w:rPr>
              <w:t>8</w:t>
            </w:r>
          </w:p>
        </w:tc>
        <w:tc>
          <w:tcPr>
            <w:tcW w:w="1271" w:type="dxa"/>
            <w:tcBorders>
              <w:left w:val="single" w:sz="4" w:space="0" w:color="FFFFFF"/>
            </w:tcBorders>
          </w:tcPr>
          <w:p w14:paraId="29D023DF" w14:textId="77777777" w:rsidR="007E38FB" w:rsidRPr="00AC3D9E" w:rsidRDefault="007E38FB" w:rsidP="0093071D">
            <w:pPr>
              <w:pStyle w:val="VCAAtablecondensed"/>
              <w:rPr>
                <w:lang w:val="en-AU"/>
              </w:rPr>
            </w:pPr>
            <w:r w:rsidRPr="00AC3D9E">
              <w:rPr>
                <w:b w:val="0"/>
                <w:lang w:val="en-AU"/>
              </w:rPr>
              <w:t>Average</w:t>
            </w:r>
          </w:p>
        </w:tc>
      </w:tr>
      <w:tr w:rsidR="007E38FB" w:rsidRPr="00AC3D9E" w14:paraId="1C9A6D77" w14:textId="77777777" w:rsidTr="008C42E6">
        <w:trPr>
          <w:trHeight w:hRule="exact" w:val="397"/>
        </w:trPr>
        <w:tc>
          <w:tcPr>
            <w:tcW w:w="993" w:type="dxa"/>
          </w:tcPr>
          <w:p w14:paraId="7079D85A" w14:textId="77777777" w:rsidR="007E38FB" w:rsidRPr="00AC3D9E" w:rsidRDefault="007E38FB" w:rsidP="0093071D">
            <w:pPr>
              <w:pStyle w:val="VCAAtablecondensed"/>
              <w:rPr>
                <w:lang w:val="en-AU"/>
              </w:rPr>
            </w:pPr>
            <w:r w:rsidRPr="00AC3D9E">
              <w:rPr>
                <w:lang w:val="en-AU"/>
              </w:rPr>
              <w:t>%</w:t>
            </w:r>
          </w:p>
        </w:tc>
        <w:tc>
          <w:tcPr>
            <w:tcW w:w="828" w:type="dxa"/>
          </w:tcPr>
          <w:p w14:paraId="0D6DF2A7" w14:textId="77777777" w:rsidR="007E38FB" w:rsidRPr="00AC3D9E" w:rsidRDefault="007E38FB" w:rsidP="0093071D">
            <w:pPr>
              <w:pStyle w:val="VCAAtablecondensed"/>
              <w:rPr>
                <w:lang w:val="en-AU"/>
              </w:rPr>
            </w:pPr>
            <w:r w:rsidRPr="00AC3D9E">
              <w:rPr>
                <w:lang w:val="en-AU"/>
              </w:rPr>
              <w:t>27</w:t>
            </w:r>
          </w:p>
        </w:tc>
        <w:tc>
          <w:tcPr>
            <w:tcW w:w="819" w:type="dxa"/>
          </w:tcPr>
          <w:p w14:paraId="4E02B12E" w14:textId="77777777" w:rsidR="007E38FB" w:rsidRPr="00AC3D9E" w:rsidRDefault="007E38FB" w:rsidP="0093071D">
            <w:pPr>
              <w:pStyle w:val="VCAAtablecondensed"/>
              <w:rPr>
                <w:lang w:val="en-AU"/>
              </w:rPr>
            </w:pPr>
            <w:r w:rsidRPr="00AC3D9E">
              <w:rPr>
                <w:lang w:val="en-AU"/>
              </w:rPr>
              <w:t>15</w:t>
            </w:r>
          </w:p>
        </w:tc>
        <w:tc>
          <w:tcPr>
            <w:tcW w:w="818" w:type="dxa"/>
          </w:tcPr>
          <w:p w14:paraId="58541A9C" w14:textId="77777777" w:rsidR="007E38FB" w:rsidRPr="00AC3D9E" w:rsidRDefault="007E38FB" w:rsidP="0093071D">
            <w:pPr>
              <w:pStyle w:val="VCAAtablecondensed"/>
              <w:rPr>
                <w:lang w:val="en-AU"/>
              </w:rPr>
            </w:pPr>
            <w:r w:rsidRPr="00AC3D9E">
              <w:rPr>
                <w:lang w:val="en-AU"/>
              </w:rPr>
              <w:t>12</w:t>
            </w:r>
          </w:p>
        </w:tc>
        <w:tc>
          <w:tcPr>
            <w:tcW w:w="818" w:type="dxa"/>
          </w:tcPr>
          <w:p w14:paraId="2D8DB7E7" w14:textId="77777777" w:rsidR="007E38FB" w:rsidRPr="00AC3D9E" w:rsidRDefault="007E38FB" w:rsidP="0093071D">
            <w:pPr>
              <w:pStyle w:val="VCAAtablecondensed"/>
              <w:rPr>
                <w:lang w:val="en-AU"/>
              </w:rPr>
            </w:pPr>
            <w:r w:rsidRPr="00AC3D9E">
              <w:rPr>
                <w:lang w:val="en-AU"/>
              </w:rPr>
              <w:t>10</w:t>
            </w:r>
          </w:p>
        </w:tc>
        <w:tc>
          <w:tcPr>
            <w:tcW w:w="819" w:type="dxa"/>
          </w:tcPr>
          <w:p w14:paraId="30D4DB9B" w14:textId="77777777" w:rsidR="007E38FB" w:rsidRPr="00AC3D9E" w:rsidRDefault="007E38FB" w:rsidP="0093071D">
            <w:pPr>
              <w:pStyle w:val="VCAAtablecondensed"/>
              <w:rPr>
                <w:lang w:val="en-AU"/>
              </w:rPr>
            </w:pPr>
            <w:r w:rsidRPr="00AC3D9E">
              <w:rPr>
                <w:lang w:val="en-AU"/>
              </w:rPr>
              <w:t>8</w:t>
            </w:r>
          </w:p>
        </w:tc>
        <w:tc>
          <w:tcPr>
            <w:tcW w:w="818" w:type="dxa"/>
          </w:tcPr>
          <w:p w14:paraId="70F9961C" w14:textId="77777777" w:rsidR="007E38FB" w:rsidRPr="00AC3D9E" w:rsidRDefault="007E38FB" w:rsidP="0093071D">
            <w:pPr>
              <w:pStyle w:val="VCAAtablecondensed"/>
              <w:rPr>
                <w:lang w:val="en-AU"/>
              </w:rPr>
            </w:pPr>
            <w:r w:rsidRPr="00AC3D9E">
              <w:rPr>
                <w:lang w:val="en-AU"/>
              </w:rPr>
              <w:t>7</w:t>
            </w:r>
          </w:p>
        </w:tc>
        <w:tc>
          <w:tcPr>
            <w:tcW w:w="818" w:type="dxa"/>
          </w:tcPr>
          <w:p w14:paraId="320090FB" w14:textId="77777777" w:rsidR="007E38FB" w:rsidRPr="00AC3D9E" w:rsidRDefault="007E38FB" w:rsidP="0093071D">
            <w:pPr>
              <w:pStyle w:val="VCAAtablecondensed"/>
              <w:rPr>
                <w:lang w:val="en-AU"/>
              </w:rPr>
            </w:pPr>
            <w:r w:rsidRPr="00AC3D9E">
              <w:rPr>
                <w:lang w:val="en-AU"/>
              </w:rPr>
              <w:t>8</w:t>
            </w:r>
          </w:p>
        </w:tc>
        <w:tc>
          <w:tcPr>
            <w:tcW w:w="819" w:type="dxa"/>
          </w:tcPr>
          <w:p w14:paraId="5AC6BABC" w14:textId="77777777" w:rsidR="007E38FB" w:rsidRPr="00AC3D9E" w:rsidRDefault="007E38FB" w:rsidP="0093071D">
            <w:pPr>
              <w:pStyle w:val="VCAAtablecondensed"/>
              <w:rPr>
                <w:lang w:val="en-AU"/>
              </w:rPr>
            </w:pPr>
            <w:r w:rsidRPr="00AC3D9E">
              <w:rPr>
                <w:lang w:val="en-AU"/>
              </w:rPr>
              <w:t>8</w:t>
            </w:r>
          </w:p>
        </w:tc>
        <w:tc>
          <w:tcPr>
            <w:tcW w:w="818" w:type="dxa"/>
          </w:tcPr>
          <w:p w14:paraId="14F69810" w14:textId="77777777" w:rsidR="007E38FB" w:rsidRPr="00AC3D9E" w:rsidRDefault="007E38FB" w:rsidP="0093071D">
            <w:pPr>
              <w:pStyle w:val="VCAAtablecondensed"/>
              <w:rPr>
                <w:lang w:val="en-AU"/>
              </w:rPr>
            </w:pPr>
            <w:r w:rsidRPr="00AC3D9E">
              <w:rPr>
                <w:lang w:val="en-AU"/>
              </w:rPr>
              <w:t>6</w:t>
            </w:r>
          </w:p>
        </w:tc>
        <w:tc>
          <w:tcPr>
            <w:tcW w:w="1271" w:type="dxa"/>
          </w:tcPr>
          <w:p w14:paraId="53346884" w14:textId="77777777" w:rsidR="007E38FB" w:rsidRPr="00AC3D9E" w:rsidRDefault="007E38FB" w:rsidP="0093071D">
            <w:pPr>
              <w:pStyle w:val="VCAAtablecondensed"/>
              <w:rPr>
                <w:lang w:val="en-AU"/>
              </w:rPr>
            </w:pPr>
            <w:r w:rsidRPr="00AC3D9E">
              <w:rPr>
                <w:lang w:val="en-AU"/>
              </w:rPr>
              <w:t>2.9</w:t>
            </w:r>
          </w:p>
        </w:tc>
      </w:tr>
    </w:tbl>
    <w:p w14:paraId="6B663C14" w14:textId="27298C58" w:rsidR="007E38FB" w:rsidRPr="00AC3D9E" w:rsidRDefault="008C42E6" w:rsidP="007E38FB">
      <w:pPr>
        <w:pStyle w:val="VCAAbody"/>
        <w:rPr>
          <w:lang w:val="en-AU"/>
        </w:rPr>
      </w:pPr>
      <w:r w:rsidRPr="00AC3D9E">
        <w:rPr>
          <w:lang w:val="en-AU"/>
        </w:rPr>
        <w:t xml:space="preserve">The majority of students who attempted this question were successful in drawing the </w:t>
      </w:r>
      <w:proofErr w:type="spellStart"/>
      <w:r w:rsidRPr="00AC3D9E">
        <w:rPr>
          <w:lang w:val="en-AU"/>
        </w:rPr>
        <w:t>planometric</w:t>
      </w:r>
      <w:proofErr w:type="spellEnd"/>
      <w:r w:rsidRPr="00AC3D9E">
        <w:rPr>
          <w:lang w:val="en-AU"/>
        </w:rPr>
        <w:t xml:space="preserve"> floorplan from point A, with most using 45-degree angles, and a few opting for 30/60</w:t>
      </w:r>
      <w:r w:rsidR="0077797B">
        <w:rPr>
          <w:lang w:val="en-AU"/>
        </w:rPr>
        <w:t>-</w:t>
      </w:r>
      <w:r w:rsidRPr="00AC3D9E">
        <w:rPr>
          <w:lang w:val="en-AU"/>
        </w:rPr>
        <w:t xml:space="preserve">degree angles. Students who responded correctly </w:t>
      </w:r>
      <w:r w:rsidR="007E38FB" w:rsidRPr="00AC3D9E">
        <w:rPr>
          <w:lang w:val="en-AU"/>
        </w:rPr>
        <w:t xml:space="preserve">were able to extrude the details </w:t>
      </w:r>
      <w:r w:rsidRPr="00AC3D9E">
        <w:rPr>
          <w:lang w:val="en-AU"/>
        </w:rPr>
        <w:t xml:space="preserve">from the plan </w:t>
      </w:r>
      <w:r w:rsidR="0096469C" w:rsidRPr="00AC3D9E">
        <w:rPr>
          <w:lang w:val="en-AU"/>
        </w:rPr>
        <w:t xml:space="preserve">and apply </w:t>
      </w:r>
      <w:r w:rsidR="007E38FB" w:rsidRPr="00AC3D9E">
        <w:rPr>
          <w:lang w:val="en-AU"/>
        </w:rPr>
        <w:t xml:space="preserve">correct </w:t>
      </w:r>
      <w:r w:rsidR="0096469C" w:rsidRPr="00AC3D9E">
        <w:rPr>
          <w:lang w:val="en-AU"/>
        </w:rPr>
        <w:t xml:space="preserve">dimensions as supplied in the question. </w:t>
      </w:r>
      <w:r w:rsidR="007E38FB" w:rsidRPr="00AC3D9E">
        <w:rPr>
          <w:lang w:val="en-AU"/>
        </w:rPr>
        <w:t xml:space="preserve">While some students correctly drew the circle round and not as an ellipse, a number of students </w:t>
      </w:r>
      <w:r w:rsidR="0096469C" w:rsidRPr="00AC3D9E">
        <w:rPr>
          <w:lang w:val="en-AU"/>
        </w:rPr>
        <w:t xml:space="preserve">did not place </w:t>
      </w:r>
      <w:r w:rsidR="007E38FB" w:rsidRPr="00AC3D9E">
        <w:rPr>
          <w:lang w:val="en-AU"/>
        </w:rPr>
        <w:t xml:space="preserve">the circle and triangle </w:t>
      </w:r>
      <w:r w:rsidR="0096469C" w:rsidRPr="00AC3D9E">
        <w:rPr>
          <w:lang w:val="en-AU"/>
        </w:rPr>
        <w:t xml:space="preserve">in the correct position </w:t>
      </w:r>
      <w:r w:rsidR="007E38FB" w:rsidRPr="00AC3D9E">
        <w:rPr>
          <w:lang w:val="en-AU"/>
        </w:rPr>
        <w:t>in relation to the floor plane.</w:t>
      </w:r>
    </w:p>
    <w:p w14:paraId="4C1BC0E7" w14:textId="77777777" w:rsidR="007E38FB" w:rsidRPr="00AC3D9E" w:rsidRDefault="007E38FB" w:rsidP="0093071D">
      <w:pPr>
        <w:pStyle w:val="VCAAbody"/>
        <w:rPr>
          <w:lang w:val="en-AU"/>
        </w:rPr>
      </w:pPr>
      <w:r w:rsidRPr="00AC3D9E">
        <w:rPr>
          <w:noProof/>
          <w:lang w:val="en-AU" w:eastAsia="en-AU"/>
        </w:rPr>
        <w:drawing>
          <wp:anchor distT="0" distB="0" distL="114300" distR="114300" simplePos="0" relativeHeight="251680768" behindDoc="0" locked="0" layoutInCell="1" allowOverlap="1" wp14:anchorId="2810A255" wp14:editId="21304F3A">
            <wp:simplePos x="0" y="0"/>
            <wp:positionH relativeFrom="column">
              <wp:posOffset>2931160</wp:posOffset>
            </wp:positionH>
            <wp:positionV relativeFrom="paragraph">
              <wp:posOffset>314325</wp:posOffset>
            </wp:positionV>
            <wp:extent cx="2903855" cy="3182620"/>
            <wp:effectExtent l="0" t="0" r="0" b="0"/>
            <wp:wrapTopAndBottom/>
            <wp:docPr id="23" name="Picture 9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4" descr="Diagram, engineering drawing&#10;&#10;Description automatically generated"/>
                    <pic:cNvPicPr>
                      <a:picLocks noChangeAspect="1" noChangeArrowheads="1"/>
                    </pic:cNvPicPr>
                  </pic:nvPicPr>
                  <pic:blipFill>
                    <a:blip r:embed="rId30"/>
                    <a:stretch>
                      <a:fillRect/>
                    </a:stretch>
                  </pic:blipFill>
                  <pic:spPr bwMode="auto">
                    <a:xfrm>
                      <a:off x="0" y="0"/>
                      <a:ext cx="2903855" cy="3182620"/>
                    </a:xfrm>
                    <a:prstGeom prst="rect">
                      <a:avLst/>
                    </a:prstGeom>
                  </pic:spPr>
                </pic:pic>
              </a:graphicData>
            </a:graphic>
          </wp:anchor>
        </w:drawing>
      </w:r>
      <w:r w:rsidRPr="00AC3D9E">
        <w:rPr>
          <w:noProof/>
          <w:lang w:val="en-AU" w:eastAsia="en-AU"/>
        </w:rPr>
        <w:drawing>
          <wp:anchor distT="0" distB="6985" distL="114300" distR="114300" simplePos="0" relativeHeight="251681792" behindDoc="0" locked="0" layoutInCell="1" allowOverlap="1" wp14:anchorId="555C2E53" wp14:editId="4C6A0037">
            <wp:simplePos x="0" y="0"/>
            <wp:positionH relativeFrom="column">
              <wp:posOffset>10160</wp:posOffset>
            </wp:positionH>
            <wp:positionV relativeFrom="paragraph">
              <wp:posOffset>314325</wp:posOffset>
            </wp:positionV>
            <wp:extent cx="2820035" cy="3270250"/>
            <wp:effectExtent l="0" t="0" r="0" b="0"/>
            <wp:wrapTopAndBottom/>
            <wp:docPr id="24" name="Picture 10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4" descr="Diagram, engineering drawing&#10;&#10;Description automatically generated"/>
                    <pic:cNvPicPr>
                      <a:picLocks noChangeAspect="1" noChangeArrowheads="1"/>
                    </pic:cNvPicPr>
                  </pic:nvPicPr>
                  <pic:blipFill>
                    <a:blip r:embed="rId31"/>
                    <a:stretch>
                      <a:fillRect/>
                    </a:stretch>
                  </pic:blipFill>
                  <pic:spPr bwMode="auto">
                    <a:xfrm>
                      <a:off x="0" y="0"/>
                      <a:ext cx="2820035" cy="3270250"/>
                    </a:xfrm>
                    <a:prstGeom prst="rect">
                      <a:avLst/>
                    </a:prstGeom>
                  </pic:spPr>
                </pic:pic>
              </a:graphicData>
            </a:graphic>
          </wp:anchor>
        </w:drawing>
      </w:r>
      <w:r w:rsidRPr="00AC3D9E">
        <w:rPr>
          <w:lang w:val="en-AU"/>
        </w:rPr>
        <w:t>The following are examples of high-scoring responses.</w:t>
      </w:r>
    </w:p>
    <w:p w14:paraId="5FC43EA6" w14:textId="77777777" w:rsidR="007E38FB" w:rsidRPr="00AC3D9E" w:rsidRDefault="007E38FB" w:rsidP="007E38FB">
      <w:pPr>
        <w:pStyle w:val="VCAAbody"/>
        <w:rPr>
          <w:lang w:val="en-AU"/>
        </w:rPr>
      </w:pPr>
    </w:p>
    <w:p w14:paraId="06A45341" w14:textId="77777777" w:rsidR="007E38FB" w:rsidRPr="00AC3D9E" w:rsidRDefault="007E38FB" w:rsidP="0093071D">
      <w:pPr>
        <w:pStyle w:val="VCAAHeading2"/>
        <w:rPr>
          <w:lang w:val="en-AU"/>
        </w:rPr>
      </w:pPr>
      <w:r w:rsidRPr="00AC3D9E">
        <w:rPr>
          <w:lang w:val="en-AU"/>
        </w:rPr>
        <w:t>Question 8b.</w:t>
      </w:r>
    </w:p>
    <w:tbl>
      <w:tblPr>
        <w:tblStyle w:val="VCAATableClosed"/>
        <w:tblW w:w="9362" w:type="dxa"/>
        <w:tblLook w:val="01E0" w:firstRow="1" w:lastRow="1" w:firstColumn="1" w:lastColumn="1" w:noHBand="0" w:noVBand="0"/>
      </w:tblPr>
      <w:tblGrid>
        <w:gridCol w:w="1020"/>
        <w:gridCol w:w="907"/>
        <w:gridCol w:w="907"/>
        <w:gridCol w:w="908"/>
        <w:gridCol w:w="907"/>
        <w:gridCol w:w="907"/>
        <w:gridCol w:w="907"/>
        <w:gridCol w:w="907"/>
        <w:gridCol w:w="907"/>
        <w:gridCol w:w="1085"/>
      </w:tblGrid>
      <w:tr w:rsidR="007E38FB" w:rsidRPr="00AC3D9E" w14:paraId="3A66479A"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1019" w:type="dxa"/>
            <w:tcBorders>
              <w:right w:val="single" w:sz="4" w:space="0" w:color="FFFFFF"/>
            </w:tcBorders>
          </w:tcPr>
          <w:p w14:paraId="691A9C22"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3CE4B50B"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2D024808" w14:textId="77777777" w:rsidR="007E38FB" w:rsidRPr="00AC3D9E" w:rsidRDefault="007E38FB" w:rsidP="0093071D">
            <w:pPr>
              <w:pStyle w:val="VCAAtablecondensed"/>
              <w:rPr>
                <w:lang w:val="en-AU"/>
              </w:rPr>
            </w:pPr>
            <w:r w:rsidRPr="00AC3D9E">
              <w:rPr>
                <w:b w:val="0"/>
                <w:lang w:val="en-AU"/>
              </w:rPr>
              <w:t>1</w:t>
            </w:r>
          </w:p>
        </w:tc>
        <w:tc>
          <w:tcPr>
            <w:tcW w:w="908" w:type="dxa"/>
            <w:tcBorders>
              <w:left w:val="single" w:sz="4" w:space="0" w:color="FFFFFF"/>
              <w:right w:val="single" w:sz="4" w:space="0" w:color="FFFFFF"/>
            </w:tcBorders>
          </w:tcPr>
          <w:p w14:paraId="4B921700" w14:textId="77777777" w:rsidR="007E38FB" w:rsidRPr="00AC3D9E" w:rsidRDefault="007E38FB" w:rsidP="0093071D">
            <w:pPr>
              <w:pStyle w:val="VCAAtablecondensed"/>
              <w:rPr>
                <w:lang w:val="en-AU"/>
              </w:rPr>
            </w:pPr>
            <w:r w:rsidRPr="00AC3D9E">
              <w:rPr>
                <w:b w:val="0"/>
                <w:lang w:val="en-AU"/>
              </w:rPr>
              <w:t>2</w:t>
            </w:r>
          </w:p>
        </w:tc>
        <w:tc>
          <w:tcPr>
            <w:tcW w:w="907" w:type="dxa"/>
            <w:tcBorders>
              <w:left w:val="single" w:sz="4" w:space="0" w:color="FFFFFF"/>
              <w:right w:val="single" w:sz="4" w:space="0" w:color="FFFFFF"/>
            </w:tcBorders>
          </w:tcPr>
          <w:p w14:paraId="3E892867" w14:textId="77777777" w:rsidR="007E38FB" w:rsidRPr="00AC3D9E" w:rsidRDefault="007E38FB" w:rsidP="0093071D">
            <w:pPr>
              <w:pStyle w:val="VCAAtablecondensed"/>
              <w:rPr>
                <w:lang w:val="en-AU"/>
              </w:rPr>
            </w:pPr>
            <w:r w:rsidRPr="00AC3D9E">
              <w:rPr>
                <w:b w:val="0"/>
                <w:lang w:val="en-AU"/>
              </w:rPr>
              <w:t>3</w:t>
            </w:r>
          </w:p>
        </w:tc>
        <w:tc>
          <w:tcPr>
            <w:tcW w:w="907" w:type="dxa"/>
            <w:tcBorders>
              <w:left w:val="single" w:sz="4" w:space="0" w:color="FFFFFF"/>
              <w:right w:val="single" w:sz="4" w:space="0" w:color="FFFFFF"/>
            </w:tcBorders>
          </w:tcPr>
          <w:p w14:paraId="2EDFC33F" w14:textId="77777777" w:rsidR="007E38FB" w:rsidRPr="00AC3D9E" w:rsidRDefault="007E38FB" w:rsidP="0093071D">
            <w:pPr>
              <w:pStyle w:val="VCAAtablecondensed"/>
              <w:rPr>
                <w:lang w:val="en-AU"/>
              </w:rPr>
            </w:pPr>
            <w:r w:rsidRPr="00AC3D9E">
              <w:rPr>
                <w:b w:val="0"/>
                <w:lang w:val="en-AU"/>
              </w:rPr>
              <w:t>4</w:t>
            </w:r>
          </w:p>
        </w:tc>
        <w:tc>
          <w:tcPr>
            <w:tcW w:w="907" w:type="dxa"/>
            <w:tcBorders>
              <w:left w:val="single" w:sz="4" w:space="0" w:color="FFFFFF"/>
              <w:right w:val="single" w:sz="4" w:space="0" w:color="FFFFFF"/>
            </w:tcBorders>
          </w:tcPr>
          <w:p w14:paraId="59521AD5" w14:textId="77777777" w:rsidR="007E38FB" w:rsidRPr="00AC3D9E" w:rsidRDefault="007E38FB" w:rsidP="0093071D">
            <w:pPr>
              <w:pStyle w:val="VCAAtablecondensed"/>
              <w:rPr>
                <w:lang w:val="en-AU"/>
              </w:rPr>
            </w:pPr>
            <w:r w:rsidRPr="00AC3D9E">
              <w:rPr>
                <w:b w:val="0"/>
                <w:lang w:val="en-AU"/>
              </w:rPr>
              <w:t>5</w:t>
            </w:r>
          </w:p>
        </w:tc>
        <w:tc>
          <w:tcPr>
            <w:tcW w:w="907" w:type="dxa"/>
            <w:tcBorders>
              <w:left w:val="single" w:sz="4" w:space="0" w:color="FFFFFF"/>
              <w:right w:val="single" w:sz="4" w:space="0" w:color="FFFFFF"/>
            </w:tcBorders>
          </w:tcPr>
          <w:p w14:paraId="3DDC3A24" w14:textId="77777777" w:rsidR="007E38FB" w:rsidRPr="00AC3D9E" w:rsidRDefault="007E38FB" w:rsidP="0093071D">
            <w:pPr>
              <w:pStyle w:val="VCAAtablecondensed"/>
              <w:rPr>
                <w:lang w:val="en-AU"/>
              </w:rPr>
            </w:pPr>
            <w:r w:rsidRPr="00AC3D9E">
              <w:rPr>
                <w:b w:val="0"/>
                <w:lang w:val="en-AU"/>
              </w:rPr>
              <w:t>6</w:t>
            </w:r>
          </w:p>
        </w:tc>
        <w:tc>
          <w:tcPr>
            <w:tcW w:w="907" w:type="dxa"/>
            <w:tcBorders>
              <w:left w:val="single" w:sz="4" w:space="0" w:color="FFFFFF"/>
              <w:right w:val="single" w:sz="4" w:space="0" w:color="FFFFFF"/>
            </w:tcBorders>
          </w:tcPr>
          <w:p w14:paraId="44AF4BF9" w14:textId="77777777" w:rsidR="007E38FB" w:rsidRPr="00AC3D9E" w:rsidRDefault="007E38FB" w:rsidP="0093071D">
            <w:pPr>
              <w:pStyle w:val="VCAAtablecondensed"/>
              <w:rPr>
                <w:lang w:val="en-AU"/>
              </w:rPr>
            </w:pPr>
            <w:r w:rsidRPr="00AC3D9E">
              <w:rPr>
                <w:b w:val="0"/>
                <w:lang w:val="en-AU"/>
              </w:rPr>
              <w:t>7</w:t>
            </w:r>
          </w:p>
        </w:tc>
        <w:tc>
          <w:tcPr>
            <w:tcW w:w="1085" w:type="dxa"/>
            <w:tcBorders>
              <w:left w:val="single" w:sz="4" w:space="0" w:color="FFFFFF"/>
            </w:tcBorders>
          </w:tcPr>
          <w:p w14:paraId="14026195" w14:textId="77777777" w:rsidR="007E38FB" w:rsidRPr="00AC3D9E" w:rsidRDefault="007E38FB" w:rsidP="0093071D">
            <w:pPr>
              <w:pStyle w:val="VCAAtablecondensed"/>
              <w:rPr>
                <w:lang w:val="en-AU"/>
              </w:rPr>
            </w:pPr>
            <w:r w:rsidRPr="00AC3D9E">
              <w:rPr>
                <w:b w:val="0"/>
                <w:lang w:val="en-AU"/>
              </w:rPr>
              <w:t>Average</w:t>
            </w:r>
          </w:p>
        </w:tc>
      </w:tr>
      <w:tr w:rsidR="007E38FB" w:rsidRPr="00AC3D9E" w14:paraId="3C74A1E4" w14:textId="77777777" w:rsidTr="008A52B3">
        <w:trPr>
          <w:trHeight w:hRule="exact" w:val="397"/>
        </w:trPr>
        <w:tc>
          <w:tcPr>
            <w:tcW w:w="1019" w:type="dxa"/>
          </w:tcPr>
          <w:p w14:paraId="00D5BAD0" w14:textId="77777777" w:rsidR="007E38FB" w:rsidRPr="00AC3D9E" w:rsidRDefault="007E38FB" w:rsidP="0093071D">
            <w:pPr>
              <w:pStyle w:val="VCAAtablecondensed"/>
              <w:rPr>
                <w:lang w:val="en-AU"/>
              </w:rPr>
            </w:pPr>
            <w:r w:rsidRPr="00AC3D9E">
              <w:rPr>
                <w:lang w:val="en-AU"/>
              </w:rPr>
              <w:t>%</w:t>
            </w:r>
          </w:p>
        </w:tc>
        <w:tc>
          <w:tcPr>
            <w:tcW w:w="907" w:type="dxa"/>
          </w:tcPr>
          <w:p w14:paraId="226C6534" w14:textId="77777777" w:rsidR="007E38FB" w:rsidRPr="00AC3D9E" w:rsidRDefault="007E38FB" w:rsidP="0093071D">
            <w:pPr>
              <w:pStyle w:val="VCAAtablecondensed"/>
              <w:rPr>
                <w:lang w:val="en-AU"/>
              </w:rPr>
            </w:pPr>
            <w:r w:rsidRPr="00AC3D9E">
              <w:rPr>
                <w:lang w:val="en-AU"/>
              </w:rPr>
              <w:t>27</w:t>
            </w:r>
          </w:p>
        </w:tc>
        <w:tc>
          <w:tcPr>
            <w:tcW w:w="907" w:type="dxa"/>
          </w:tcPr>
          <w:p w14:paraId="337332BE" w14:textId="77777777" w:rsidR="007E38FB" w:rsidRPr="00AC3D9E" w:rsidRDefault="007E38FB" w:rsidP="0093071D">
            <w:pPr>
              <w:pStyle w:val="VCAAtablecondensed"/>
              <w:rPr>
                <w:lang w:val="en-AU"/>
              </w:rPr>
            </w:pPr>
            <w:r w:rsidRPr="00AC3D9E">
              <w:rPr>
                <w:lang w:val="en-AU"/>
              </w:rPr>
              <w:t>17</w:t>
            </w:r>
          </w:p>
        </w:tc>
        <w:tc>
          <w:tcPr>
            <w:tcW w:w="908" w:type="dxa"/>
          </w:tcPr>
          <w:p w14:paraId="656E6080" w14:textId="77777777" w:rsidR="007E38FB" w:rsidRPr="00AC3D9E" w:rsidRDefault="007E38FB" w:rsidP="0093071D">
            <w:pPr>
              <w:pStyle w:val="VCAAtablecondensed"/>
              <w:rPr>
                <w:lang w:val="en-AU"/>
              </w:rPr>
            </w:pPr>
            <w:r w:rsidRPr="00AC3D9E">
              <w:rPr>
                <w:lang w:val="en-AU"/>
              </w:rPr>
              <w:t>17</w:t>
            </w:r>
          </w:p>
        </w:tc>
        <w:tc>
          <w:tcPr>
            <w:tcW w:w="907" w:type="dxa"/>
          </w:tcPr>
          <w:p w14:paraId="5678FCE8" w14:textId="77777777" w:rsidR="007E38FB" w:rsidRPr="00AC3D9E" w:rsidRDefault="007E38FB" w:rsidP="0093071D">
            <w:pPr>
              <w:pStyle w:val="VCAAtablecondensed"/>
              <w:rPr>
                <w:lang w:val="en-AU"/>
              </w:rPr>
            </w:pPr>
            <w:r w:rsidRPr="00AC3D9E">
              <w:rPr>
                <w:lang w:val="en-AU"/>
              </w:rPr>
              <w:t>16</w:t>
            </w:r>
          </w:p>
        </w:tc>
        <w:tc>
          <w:tcPr>
            <w:tcW w:w="907" w:type="dxa"/>
          </w:tcPr>
          <w:p w14:paraId="7A8B2FBD" w14:textId="77777777" w:rsidR="007E38FB" w:rsidRPr="00AC3D9E" w:rsidRDefault="007E38FB" w:rsidP="0093071D">
            <w:pPr>
              <w:pStyle w:val="VCAAtablecondensed"/>
              <w:rPr>
                <w:lang w:val="en-AU"/>
              </w:rPr>
            </w:pPr>
            <w:r w:rsidRPr="00AC3D9E">
              <w:rPr>
                <w:lang w:val="en-AU"/>
              </w:rPr>
              <w:t>12</w:t>
            </w:r>
          </w:p>
        </w:tc>
        <w:tc>
          <w:tcPr>
            <w:tcW w:w="907" w:type="dxa"/>
          </w:tcPr>
          <w:p w14:paraId="48B34F3C" w14:textId="77777777" w:rsidR="007E38FB" w:rsidRPr="00AC3D9E" w:rsidRDefault="007E38FB" w:rsidP="0093071D">
            <w:pPr>
              <w:pStyle w:val="VCAAtablecondensed"/>
              <w:rPr>
                <w:lang w:val="en-AU"/>
              </w:rPr>
            </w:pPr>
            <w:r w:rsidRPr="00AC3D9E">
              <w:rPr>
                <w:lang w:val="en-AU"/>
              </w:rPr>
              <w:t>7</w:t>
            </w:r>
          </w:p>
        </w:tc>
        <w:tc>
          <w:tcPr>
            <w:tcW w:w="907" w:type="dxa"/>
          </w:tcPr>
          <w:p w14:paraId="21F38817" w14:textId="77777777" w:rsidR="007E38FB" w:rsidRPr="00AC3D9E" w:rsidRDefault="007E38FB" w:rsidP="0093071D">
            <w:pPr>
              <w:pStyle w:val="VCAAtablecondensed"/>
              <w:rPr>
                <w:lang w:val="en-AU"/>
              </w:rPr>
            </w:pPr>
            <w:r w:rsidRPr="00AC3D9E">
              <w:rPr>
                <w:lang w:val="en-AU"/>
              </w:rPr>
              <w:t>3</w:t>
            </w:r>
          </w:p>
        </w:tc>
        <w:tc>
          <w:tcPr>
            <w:tcW w:w="907" w:type="dxa"/>
          </w:tcPr>
          <w:p w14:paraId="16B8A549" w14:textId="77777777" w:rsidR="007E38FB" w:rsidRPr="00AC3D9E" w:rsidRDefault="007E38FB" w:rsidP="0093071D">
            <w:pPr>
              <w:pStyle w:val="VCAAtablecondensed"/>
              <w:rPr>
                <w:lang w:val="en-AU"/>
              </w:rPr>
            </w:pPr>
            <w:r w:rsidRPr="00AC3D9E">
              <w:rPr>
                <w:lang w:val="en-AU"/>
              </w:rPr>
              <w:t>1</w:t>
            </w:r>
          </w:p>
        </w:tc>
        <w:tc>
          <w:tcPr>
            <w:tcW w:w="1085" w:type="dxa"/>
          </w:tcPr>
          <w:p w14:paraId="44A9AD92" w14:textId="77777777" w:rsidR="007E38FB" w:rsidRPr="00AC3D9E" w:rsidRDefault="007E38FB" w:rsidP="0093071D">
            <w:pPr>
              <w:pStyle w:val="VCAAtablecondensed"/>
              <w:rPr>
                <w:lang w:val="en-AU"/>
              </w:rPr>
            </w:pPr>
            <w:r w:rsidRPr="00AC3D9E">
              <w:rPr>
                <w:lang w:val="en-AU"/>
              </w:rPr>
              <w:t>2.1</w:t>
            </w:r>
          </w:p>
        </w:tc>
      </w:tr>
    </w:tbl>
    <w:p w14:paraId="3F244C39" w14:textId="7FF9DF5C" w:rsidR="00F66276" w:rsidRPr="00AC3D9E" w:rsidRDefault="007E38FB" w:rsidP="007E38FB">
      <w:pPr>
        <w:pStyle w:val="VCAAbody"/>
        <w:rPr>
          <w:lang w:val="en-AU"/>
        </w:rPr>
      </w:pPr>
      <w:r w:rsidRPr="00AC3D9E">
        <w:rPr>
          <w:lang w:val="en-AU"/>
        </w:rPr>
        <w:t xml:space="preserve">While most students were able to use the correct vanishing point and draw the object from Question 8a., many were unable to maintain the correct proportions and thickness of the box. The common error was the inability to maintain the square proportions of the cart, instead elongating the box as a rectangle. The length of the box should have been considerably shorter than the width to ensure that it appeared as a square in perspective. While many students did understand the basic function of a vanishing point and receding lines in one-point perspective, many did not use the technique of ‘crating’ to support their drawing. Most students </w:t>
      </w:r>
      <w:r w:rsidRPr="00AC3D9E">
        <w:rPr>
          <w:lang w:val="en-AU"/>
        </w:rPr>
        <w:lastRenderedPageBreak/>
        <w:t>found visualising wheels in the correct position and proportion difficult. Some students forgot the rule in one-point perspective that vertical lines stay vertical and only parallel lines moving away from the viewer converge at the vanishing point.</w:t>
      </w:r>
    </w:p>
    <w:p w14:paraId="7D7B2FD8" w14:textId="79E7690D" w:rsidR="005247D8" w:rsidRPr="00AC3D9E" w:rsidRDefault="007E38FB">
      <w:pPr>
        <w:rPr>
          <w:rStyle w:val="VCAAbodyChar"/>
          <w:lang w:val="en-AU"/>
        </w:rPr>
      </w:pPr>
      <w:r w:rsidRPr="00AC3D9E">
        <w:rPr>
          <w:noProof/>
          <w:lang w:val="en-AU" w:eastAsia="en-AU"/>
        </w:rPr>
        <w:drawing>
          <wp:anchor distT="0" distB="0" distL="114300" distR="119380" simplePos="0" relativeHeight="251679744" behindDoc="0" locked="0" layoutInCell="1" allowOverlap="1" wp14:anchorId="1997248F" wp14:editId="56624EF9">
            <wp:simplePos x="0" y="0"/>
            <wp:positionH relativeFrom="column">
              <wp:posOffset>10160</wp:posOffset>
            </wp:positionH>
            <wp:positionV relativeFrom="paragraph">
              <wp:posOffset>356870</wp:posOffset>
            </wp:positionV>
            <wp:extent cx="2490470" cy="2711450"/>
            <wp:effectExtent l="0" t="0" r="0" b="0"/>
            <wp:wrapTopAndBottom/>
            <wp:docPr id="25" name="Picture 7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79" descr="Diagram, engineering drawing&#10;&#10;Description automatically generated"/>
                    <pic:cNvPicPr>
                      <a:picLocks noChangeAspect="1" noChangeArrowheads="1"/>
                    </pic:cNvPicPr>
                  </pic:nvPicPr>
                  <pic:blipFill>
                    <a:blip r:embed="rId32"/>
                    <a:stretch>
                      <a:fillRect/>
                    </a:stretch>
                  </pic:blipFill>
                  <pic:spPr bwMode="auto">
                    <a:xfrm>
                      <a:off x="0" y="0"/>
                      <a:ext cx="2490470" cy="2711450"/>
                    </a:xfrm>
                    <a:prstGeom prst="rect">
                      <a:avLst/>
                    </a:prstGeom>
                  </pic:spPr>
                </pic:pic>
              </a:graphicData>
            </a:graphic>
          </wp:anchor>
        </w:drawing>
      </w:r>
      <w:r w:rsidRPr="00AC3D9E">
        <w:rPr>
          <w:lang w:val="en-AU"/>
        </w:rPr>
        <w:t>The following is an example of a high-scoring response.</w:t>
      </w:r>
      <w:r w:rsidRPr="00AC3D9E">
        <w:rPr>
          <w:rStyle w:val="VCAAbodyChar"/>
          <w:lang w:val="en-AU"/>
        </w:rPr>
        <w:t xml:space="preserve"> </w:t>
      </w:r>
    </w:p>
    <w:p w14:paraId="6F2D7CE9" w14:textId="77777777" w:rsidR="007E38FB" w:rsidRPr="00AC3D9E" w:rsidRDefault="007E38FB" w:rsidP="007E38FB">
      <w:pPr>
        <w:pStyle w:val="VCAAbody"/>
        <w:rPr>
          <w:lang w:val="en-AU"/>
        </w:rPr>
      </w:pPr>
    </w:p>
    <w:p w14:paraId="3F1DE264" w14:textId="77777777" w:rsidR="007E38FB" w:rsidRPr="00AC3D9E" w:rsidRDefault="007E38FB" w:rsidP="0093071D">
      <w:pPr>
        <w:pStyle w:val="VCAAHeading2"/>
        <w:rPr>
          <w:lang w:val="en-AU"/>
        </w:rPr>
      </w:pPr>
      <w:r w:rsidRPr="00AC3D9E">
        <w:rPr>
          <w:lang w:val="en-AU"/>
        </w:rPr>
        <w:t>Question 9</w:t>
      </w:r>
    </w:p>
    <w:tbl>
      <w:tblPr>
        <w:tblStyle w:val="VCAATableClosed"/>
        <w:tblW w:w="9639" w:type="dxa"/>
        <w:tblLook w:val="01E0" w:firstRow="1" w:lastRow="1" w:firstColumn="1" w:lastColumn="1" w:noHBand="0" w:noVBand="0"/>
      </w:tblPr>
      <w:tblGrid>
        <w:gridCol w:w="1002"/>
        <w:gridCol w:w="736"/>
        <w:gridCol w:w="737"/>
        <w:gridCol w:w="736"/>
        <w:gridCol w:w="737"/>
        <w:gridCol w:w="737"/>
        <w:gridCol w:w="736"/>
        <w:gridCol w:w="737"/>
        <w:gridCol w:w="736"/>
        <w:gridCol w:w="737"/>
        <w:gridCol w:w="737"/>
        <w:gridCol w:w="1271"/>
      </w:tblGrid>
      <w:tr w:rsidR="007E38FB" w:rsidRPr="00AC3D9E" w14:paraId="0818DF5A"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1001" w:type="dxa"/>
            <w:tcBorders>
              <w:right w:val="single" w:sz="4" w:space="0" w:color="FFFFFF"/>
            </w:tcBorders>
          </w:tcPr>
          <w:p w14:paraId="7882F7F5" w14:textId="77777777" w:rsidR="007E38FB" w:rsidRPr="00AC3D9E" w:rsidRDefault="007E38FB" w:rsidP="0093071D">
            <w:pPr>
              <w:pStyle w:val="VCAAtablecondensed"/>
              <w:rPr>
                <w:lang w:val="en-AU"/>
              </w:rPr>
            </w:pPr>
            <w:r w:rsidRPr="00AC3D9E">
              <w:rPr>
                <w:b w:val="0"/>
                <w:lang w:val="en-AU"/>
              </w:rPr>
              <w:t>Marks</w:t>
            </w:r>
          </w:p>
        </w:tc>
        <w:tc>
          <w:tcPr>
            <w:tcW w:w="736" w:type="dxa"/>
            <w:tcBorders>
              <w:left w:val="single" w:sz="4" w:space="0" w:color="FFFFFF"/>
              <w:right w:val="single" w:sz="4" w:space="0" w:color="FFFFFF"/>
            </w:tcBorders>
          </w:tcPr>
          <w:p w14:paraId="536F65D8" w14:textId="77777777" w:rsidR="007E38FB" w:rsidRPr="00AC3D9E" w:rsidRDefault="007E38FB" w:rsidP="0093071D">
            <w:pPr>
              <w:pStyle w:val="VCAAtablecondensed"/>
              <w:rPr>
                <w:lang w:val="en-AU"/>
              </w:rPr>
            </w:pPr>
            <w:r w:rsidRPr="00AC3D9E">
              <w:rPr>
                <w:b w:val="0"/>
                <w:lang w:val="en-AU"/>
              </w:rPr>
              <w:t>0</w:t>
            </w:r>
          </w:p>
        </w:tc>
        <w:tc>
          <w:tcPr>
            <w:tcW w:w="737" w:type="dxa"/>
            <w:tcBorders>
              <w:left w:val="single" w:sz="4" w:space="0" w:color="FFFFFF"/>
              <w:right w:val="single" w:sz="4" w:space="0" w:color="FFFFFF"/>
            </w:tcBorders>
          </w:tcPr>
          <w:p w14:paraId="73A2E269" w14:textId="77777777" w:rsidR="007E38FB" w:rsidRPr="00AC3D9E" w:rsidRDefault="007E38FB" w:rsidP="0093071D">
            <w:pPr>
              <w:pStyle w:val="VCAAtablecondensed"/>
              <w:rPr>
                <w:lang w:val="en-AU"/>
              </w:rPr>
            </w:pPr>
            <w:r w:rsidRPr="00AC3D9E">
              <w:rPr>
                <w:b w:val="0"/>
                <w:lang w:val="en-AU"/>
              </w:rPr>
              <w:t>1</w:t>
            </w:r>
          </w:p>
        </w:tc>
        <w:tc>
          <w:tcPr>
            <w:tcW w:w="736" w:type="dxa"/>
            <w:tcBorders>
              <w:left w:val="single" w:sz="4" w:space="0" w:color="FFFFFF"/>
              <w:right w:val="single" w:sz="4" w:space="0" w:color="FFFFFF"/>
            </w:tcBorders>
          </w:tcPr>
          <w:p w14:paraId="4AD4D945" w14:textId="77777777" w:rsidR="007E38FB" w:rsidRPr="00AC3D9E" w:rsidRDefault="007E38FB" w:rsidP="0093071D">
            <w:pPr>
              <w:pStyle w:val="VCAAtablecondensed"/>
              <w:rPr>
                <w:lang w:val="en-AU"/>
              </w:rPr>
            </w:pPr>
            <w:r w:rsidRPr="00AC3D9E">
              <w:rPr>
                <w:b w:val="0"/>
                <w:lang w:val="en-AU"/>
              </w:rPr>
              <w:t>2</w:t>
            </w:r>
          </w:p>
        </w:tc>
        <w:tc>
          <w:tcPr>
            <w:tcW w:w="737" w:type="dxa"/>
            <w:tcBorders>
              <w:left w:val="single" w:sz="4" w:space="0" w:color="FFFFFF"/>
              <w:right w:val="single" w:sz="4" w:space="0" w:color="FFFFFF"/>
            </w:tcBorders>
          </w:tcPr>
          <w:p w14:paraId="62A0011C" w14:textId="77777777" w:rsidR="007E38FB" w:rsidRPr="00AC3D9E" w:rsidRDefault="007E38FB" w:rsidP="0093071D">
            <w:pPr>
              <w:pStyle w:val="VCAAtablecondensed"/>
              <w:rPr>
                <w:lang w:val="en-AU"/>
              </w:rPr>
            </w:pPr>
            <w:r w:rsidRPr="00AC3D9E">
              <w:rPr>
                <w:b w:val="0"/>
                <w:lang w:val="en-AU"/>
              </w:rPr>
              <w:t>3</w:t>
            </w:r>
          </w:p>
        </w:tc>
        <w:tc>
          <w:tcPr>
            <w:tcW w:w="737" w:type="dxa"/>
            <w:tcBorders>
              <w:left w:val="single" w:sz="4" w:space="0" w:color="FFFFFF"/>
              <w:right w:val="single" w:sz="4" w:space="0" w:color="FFFFFF"/>
            </w:tcBorders>
          </w:tcPr>
          <w:p w14:paraId="2F576F3B" w14:textId="77777777" w:rsidR="007E38FB" w:rsidRPr="00AC3D9E" w:rsidRDefault="007E38FB" w:rsidP="0093071D">
            <w:pPr>
              <w:pStyle w:val="VCAAtablecondensed"/>
              <w:rPr>
                <w:lang w:val="en-AU"/>
              </w:rPr>
            </w:pPr>
            <w:r w:rsidRPr="00AC3D9E">
              <w:rPr>
                <w:b w:val="0"/>
                <w:lang w:val="en-AU"/>
              </w:rPr>
              <w:t>4</w:t>
            </w:r>
          </w:p>
        </w:tc>
        <w:tc>
          <w:tcPr>
            <w:tcW w:w="736" w:type="dxa"/>
            <w:tcBorders>
              <w:left w:val="single" w:sz="4" w:space="0" w:color="FFFFFF"/>
              <w:right w:val="single" w:sz="4" w:space="0" w:color="FFFFFF"/>
            </w:tcBorders>
          </w:tcPr>
          <w:p w14:paraId="4852FF07" w14:textId="77777777" w:rsidR="007E38FB" w:rsidRPr="00AC3D9E" w:rsidRDefault="007E38FB" w:rsidP="0093071D">
            <w:pPr>
              <w:pStyle w:val="VCAAtablecondensed"/>
              <w:rPr>
                <w:lang w:val="en-AU"/>
              </w:rPr>
            </w:pPr>
            <w:r w:rsidRPr="00AC3D9E">
              <w:rPr>
                <w:b w:val="0"/>
                <w:lang w:val="en-AU"/>
              </w:rPr>
              <w:t>5</w:t>
            </w:r>
          </w:p>
        </w:tc>
        <w:tc>
          <w:tcPr>
            <w:tcW w:w="737" w:type="dxa"/>
            <w:tcBorders>
              <w:left w:val="single" w:sz="4" w:space="0" w:color="FFFFFF"/>
              <w:right w:val="single" w:sz="4" w:space="0" w:color="FFFFFF"/>
            </w:tcBorders>
          </w:tcPr>
          <w:p w14:paraId="330E8C28" w14:textId="77777777" w:rsidR="007E38FB" w:rsidRPr="00AC3D9E" w:rsidRDefault="007E38FB" w:rsidP="0093071D">
            <w:pPr>
              <w:pStyle w:val="VCAAtablecondensed"/>
              <w:rPr>
                <w:lang w:val="en-AU"/>
              </w:rPr>
            </w:pPr>
            <w:r w:rsidRPr="00AC3D9E">
              <w:rPr>
                <w:b w:val="0"/>
                <w:lang w:val="en-AU"/>
              </w:rPr>
              <w:t>6</w:t>
            </w:r>
          </w:p>
        </w:tc>
        <w:tc>
          <w:tcPr>
            <w:tcW w:w="736" w:type="dxa"/>
            <w:tcBorders>
              <w:left w:val="single" w:sz="4" w:space="0" w:color="FFFFFF"/>
              <w:right w:val="single" w:sz="4" w:space="0" w:color="FFFFFF"/>
            </w:tcBorders>
          </w:tcPr>
          <w:p w14:paraId="5023A17D" w14:textId="77777777" w:rsidR="007E38FB" w:rsidRPr="00AC3D9E" w:rsidRDefault="007E38FB" w:rsidP="0093071D">
            <w:pPr>
              <w:pStyle w:val="VCAAtablecondensed"/>
              <w:rPr>
                <w:lang w:val="en-AU"/>
              </w:rPr>
            </w:pPr>
            <w:r w:rsidRPr="00AC3D9E">
              <w:rPr>
                <w:b w:val="0"/>
                <w:lang w:val="en-AU"/>
              </w:rPr>
              <w:t>7</w:t>
            </w:r>
          </w:p>
        </w:tc>
        <w:tc>
          <w:tcPr>
            <w:tcW w:w="737" w:type="dxa"/>
            <w:tcBorders>
              <w:left w:val="single" w:sz="4" w:space="0" w:color="FFFFFF"/>
              <w:right w:val="single" w:sz="4" w:space="0" w:color="FFFFFF"/>
            </w:tcBorders>
          </w:tcPr>
          <w:p w14:paraId="01F712C7" w14:textId="77777777" w:rsidR="007E38FB" w:rsidRPr="00AC3D9E" w:rsidRDefault="007E38FB" w:rsidP="0093071D">
            <w:pPr>
              <w:pStyle w:val="VCAAtablecondensed"/>
              <w:rPr>
                <w:lang w:val="en-AU"/>
              </w:rPr>
            </w:pPr>
            <w:r w:rsidRPr="00AC3D9E">
              <w:rPr>
                <w:b w:val="0"/>
                <w:lang w:val="en-AU"/>
              </w:rPr>
              <w:t>8</w:t>
            </w:r>
          </w:p>
        </w:tc>
        <w:tc>
          <w:tcPr>
            <w:tcW w:w="737" w:type="dxa"/>
            <w:tcBorders>
              <w:left w:val="single" w:sz="4" w:space="0" w:color="FFFFFF"/>
              <w:right w:val="single" w:sz="4" w:space="0" w:color="FFFFFF"/>
            </w:tcBorders>
          </w:tcPr>
          <w:p w14:paraId="7E981203" w14:textId="77777777" w:rsidR="007E38FB" w:rsidRPr="00AC3D9E" w:rsidRDefault="007E38FB" w:rsidP="0093071D">
            <w:pPr>
              <w:pStyle w:val="VCAAtablecondensed"/>
              <w:rPr>
                <w:lang w:val="en-AU"/>
              </w:rPr>
            </w:pPr>
            <w:r w:rsidRPr="00AC3D9E">
              <w:rPr>
                <w:b w:val="0"/>
                <w:lang w:val="en-AU"/>
              </w:rPr>
              <w:t>9</w:t>
            </w:r>
          </w:p>
        </w:tc>
        <w:tc>
          <w:tcPr>
            <w:tcW w:w="1271" w:type="dxa"/>
            <w:tcBorders>
              <w:left w:val="single" w:sz="4" w:space="0" w:color="FFFFFF"/>
            </w:tcBorders>
          </w:tcPr>
          <w:p w14:paraId="2AF8065D" w14:textId="77777777" w:rsidR="007E38FB" w:rsidRPr="00AC3D9E" w:rsidRDefault="007E38FB" w:rsidP="0093071D">
            <w:pPr>
              <w:pStyle w:val="VCAAtablecondensed"/>
              <w:rPr>
                <w:lang w:val="en-AU"/>
              </w:rPr>
            </w:pPr>
            <w:r w:rsidRPr="00AC3D9E">
              <w:rPr>
                <w:b w:val="0"/>
                <w:lang w:val="en-AU"/>
              </w:rPr>
              <w:t>Average</w:t>
            </w:r>
          </w:p>
        </w:tc>
      </w:tr>
      <w:tr w:rsidR="007E38FB" w:rsidRPr="00AC3D9E" w14:paraId="44C6B3C9" w14:textId="77777777" w:rsidTr="008A52B3">
        <w:trPr>
          <w:trHeight w:hRule="exact" w:val="397"/>
        </w:trPr>
        <w:tc>
          <w:tcPr>
            <w:tcW w:w="1001" w:type="dxa"/>
          </w:tcPr>
          <w:p w14:paraId="3D3D30B3" w14:textId="77777777" w:rsidR="007E38FB" w:rsidRPr="00AC3D9E" w:rsidRDefault="007E38FB" w:rsidP="0093071D">
            <w:pPr>
              <w:pStyle w:val="VCAAtablecondensed"/>
              <w:rPr>
                <w:lang w:val="en-AU"/>
              </w:rPr>
            </w:pPr>
            <w:r w:rsidRPr="00AC3D9E">
              <w:rPr>
                <w:lang w:val="en-AU"/>
              </w:rPr>
              <w:t>%</w:t>
            </w:r>
          </w:p>
        </w:tc>
        <w:tc>
          <w:tcPr>
            <w:tcW w:w="736" w:type="dxa"/>
          </w:tcPr>
          <w:p w14:paraId="6F8214EC" w14:textId="77777777" w:rsidR="007E38FB" w:rsidRPr="00AC3D9E" w:rsidRDefault="007E38FB" w:rsidP="0093071D">
            <w:pPr>
              <w:pStyle w:val="VCAAtablecondensed"/>
              <w:rPr>
                <w:lang w:val="en-AU"/>
              </w:rPr>
            </w:pPr>
            <w:r w:rsidRPr="00AC3D9E">
              <w:rPr>
                <w:lang w:val="en-AU"/>
              </w:rPr>
              <w:t>2</w:t>
            </w:r>
          </w:p>
        </w:tc>
        <w:tc>
          <w:tcPr>
            <w:tcW w:w="737" w:type="dxa"/>
          </w:tcPr>
          <w:p w14:paraId="6C699007" w14:textId="77777777" w:rsidR="007E38FB" w:rsidRPr="00AC3D9E" w:rsidRDefault="007E38FB" w:rsidP="0093071D">
            <w:pPr>
              <w:pStyle w:val="VCAAtablecondensed"/>
              <w:rPr>
                <w:lang w:val="en-AU"/>
              </w:rPr>
            </w:pPr>
            <w:r w:rsidRPr="00AC3D9E">
              <w:rPr>
                <w:lang w:val="en-AU"/>
              </w:rPr>
              <w:t>2</w:t>
            </w:r>
          </w:p>
        </w:tc>
        <w:tc>
          <w:tcPr>
            <w:tcW w:w="736" w:type="dxa"/>
          </w:tcPr>
          <w:p w14:paraId="28C744C5" w14:textId="77777777" w:rsidR="007E38FB" w:rsidRPr="00AC3D9E" w:rsidRDefault="007E38FB" w:rsidP="0093071D">
            <w:pPr>
              <w:pStyle w:val="VCAAtablecondensed"/>
              <w:rPr>
                <w:lang w:val="en-AU"/>
              </w:rPr>
            </w:pPr>
            <w:r w:rsidRPr="00AC3D9E">
              <w:rPr>
                <w:lang w:val="en-AU"/>
              </w:rPr>
              <w:t>3</w:t>
            </w:r>
          </w:p>
        </w:tc>
        <w:tc>
          <w:tcPr>
            <w:tcW w:w="737" w:type="dxa"/>
          </w:tcPr>
          <w:p w14:paraId="7FA60684" w14:textId="77777777" w:rsidR="007E38FB" w:rsidRPr="00AC3D9E" w:rsidRDefault="007E38FB" w:rsidP="0093071D">
            <w:pPr>
              <w:pStyle w:val="VCAAtablecondensed"/>
              <w:rPr>
                <w:lang w:val="en-AU"/>
              </w:rPr>
            </w:pPr>
            <w:r w:rsidRPr="00AC3D9E">
              <w:rPr>
                <w:lang w:val="en-AU"/>
              </w:rPr>
              <w:t>7</w:t>
            </w:r>
          </w:p>
        </w:tc>
        <w:tc>
          <w:tcPr>
            <w:tcW w:w="737" w:type="dxa"/>
          </w:tcPr>
          <w:p w14:paraId="1F54E4B3" w14:textId="77777777" w:rsidR="007E38FB" w:rsidRPr="00AC3D9E" w:rsidRDefault="007E38FB" w:rsidP="0093071D">
            <w:pPr>
              <w:pStyle w:val="VCAAtablecondensed"/>
              <w:rPr>
                <w:lang w:val="en-AU"/>
              </w:rPr>
            </w:pPr>
            <w:r w:rsidRPr="00AC3D9E">
              <w:rPr>
                <w:lang w:val="en-AU"/>
              </w:rPr>
              <w:t>12</w:t>
            </w:r>
          </w:p>
        </w:tc>
        <w:tc>
          <w:tcPr>
            <w:tcW w:w="736" w:type="dxa"/>
          </w:tcPr>
          <w:p w14:paraId="16D66C7D" w14:textId="77777777" w:rsidR="007E38FB" w:rsidRPr="00AC3D9E" w:rsidRDefault="007E38FB" w:rsidP="0093071D">
            <w:pPr>
              <w:pStyle w:val="VCAAtablecondensed"/>
              <w:rPr>
                <w:lang w:val="en-AU"/>
              </w:rPr>
            </w:pPr>
            <w:r w:rsidRPr="00AC3D9E">
              <w:rPr>
                <w:lang w:val="en-AU"/>
              </w:rPr>
              <w:t>18</w:t>
            </w:r>
          </w:p>
        </w:tc>
        <w:tc>
          <w:tcPr>
            <w:tcW w:w="737" w:type="dxa"/>
          </w:tcPr>
          <w:p w14:paraId="3B0CB97F" w14:textId="77777777" w:rsidR="007E38FB" w:rsidRPr="00AC3D9E" w:rsidRDefault="007E38FB" w:rsidP="0093071D">
            <w:pPr>
              <w:pStyle w:val="VCAAtablecondensed"/>
              <w:rPr>
                <w:lang w:val="en-AU"/>
              </w:rPr>
            </w:pPr>
            <w:r w:rsidRPr="00AC3D9E">
              <w:rPr>
                <w:lang w:val="en-AU"/>
              </w:rPr>
              <w:t>21</w:t>
            </w:r>
          </w:p>
        </w:tc>
        <w:tc>
          <w:tcPr>
            <w:tcW w:w="736" w:type="dxa"/>
          </w:tcPr>
          <w:p w14:paraId="72351EEA" w14:textId="77777777" w:rsidR="007E38FB" w:rsidRPr="00AC3D9E" w:rsidRDefault="007E38FB" w:rsidP="0093071D">
            <w:pPr>
              <w:pStyle w:val="VCAAtablecondensed"/>
              <w:rPr>
                <w:lang w:val="en-AU"/>
              </w:rPr>
            </w:pPr>
            <w:r w:rsidRPr="00AC3D9E">
              <w:rPr>
                <w:lang w:val="en-AU"/>
              </w:rPr>
              <w:t>20</w:t>
            </w:r>
          </w:p>
        </w:tc>
        <w:tc>
          <w:tcPr>
            <w:tcW w:w="737" w:type="dxa"/>
          </w:tcPr>
          <w:p w14:paraId="7AEFF8C8" w14:textId="77777777" w:rsidR="007E38FB" w:rsidRPr="00AC3D9E" w:rsidRDefault="007E38FB" w:rsidP="0093071D">
            <w:pPr>
              <w:pStyle w:val="VCAAtablecondensed"/>
              <w:rPr>
                <w:lang w:val="en-AU"/>
              </w:rPr>
            </w:pPr>
            <w:r w:rsidRPr="00AC3D9E">
              <w:rPr>
                <w:lang w:val="en-AU"/>
              </w:rPr>
              <w:t>12</w:t>
            </w:r>
          </w:p>
        </w:tc>
        <w:tc>
          <w:tcPr>
            <w:tcW w:w="737" w:type="dxa"/>
          </w:tcPr>
          <w:p w14:paraId="63280192" w14:textId="77777777" w:rsidR="007E38FB" w:rsidRPr="00AC3D9E" w:rsidRDefault="007E38FB" w:rsidP="0093071D">
            <w:pPr>
              <w:pStyle w:val="VCAAtablecondensed"/>
              <w:rPr>
                <w:lang w:val="en-AU"/>
              </w:rPr>
            </w:pPr>
            <w:r w:rsidRPr="00AC3D9E">
              <w:rPr>
                <w:lang w:val="en-AU"/>
              </w:rPr>
              <w:t>3</w:t>
            </w:r>
          </w:p>
        </w:tc>
        <w:tc>
          <w:tcPr>
            <w:tcW w:w="1271" w:type="dxa"/>
          </w:tcPr>
          <w:p w14:paraId="10D1340E" w14:textId="77777777" w:rsidR="007E38FB" w:rsidRPr="00AC3D9E" w:rsidRDefault="007E38FB" w:rsidP="0093071D">
            <w:pPr>
              <w:pStyle w:val="VCAAtablecondensed"/>
              <w:rPr>
                <w:lang w:val="en-AU"/>
              </w:rPr>
            </w:pPr>
            <w:r w:rsidRPr="00AC3D9E">
              <w:rPr>
                <w:lang w:val="en-AU"/>
              </w:rPr>
              <w:t>5.6</w:t>
            </w:r>
          </w:p>
        </w:tc>
      </w:tr>
    </w:tbl>
    <w:p w14:paraId="15EBF06D" w14:textId="2FFAD2FF" w:rsidR="007E38FB" w:rsidRPr="00AC3D9E" w:rsidRDefault="007E38FB" w:rsidP="007E38FB">
      <w:pPr>
        <w:pStyle w:val="VCAAbody"/>
        <w:rPr>
          <w:lang w:val="en-AU"/>
        </w:rPr>
      </w:pPr>
      <w:r w:rsidRPr="00AC3D9E">
        <w:rPr>
          <w:lang w:val="en-AU"/>
        </w:rPr>
        <w:t>Generally</w:t>
      </w:r>
      <w:r w:rsidR="00D45C2C" w:rsidRPr="00AC3D9E">
        <w:rPr>
          <w:lang w:val="en-AU"/>
        </w:rPr>
        <w:t>,</w:t>
      </w:r>
      <w:r w:rsidRPr="00AC3D9E">
        <w:rPr>
          <w:lang w:val="en-AU"/>
        </w:rPr>
        <w:t xml:space="preserve"> this question was answered well</w:t>
      </w:r>
      <w:r w:rsidR="0077797B">
        <w:rPr>
          <w:lang w:val="en-AU"/>
        </w:rPr>
        <w:t>,</w:t>
      </w:r>
      <w:r w:rsidRPr="00AC3D9E">
        <w:rPr>
          <w:lang w:val="en-AU"/>
        </w:rPr>
        <w:t xml:space="preserve"> with the majority of students </w:t>
      </w:r>
      <w:r w:rsidR="0096469C" w:rsidRPr="00AC3D9E">
        <w:rPr>
          <w:lang w:val="en-AU"/>
        </w:rPr>
        <w:t xml:space="preserve">indicating </w:t>
      </w:r>
      <w:r w:rsidRPr="00AC3D9E">
        <w:rPr>
          <w:lang w:val="en-AU"/>
        </w:rPr>
        <w:t xml:space="preserve">the light source correctly. </w:t>
      </w:r>
      <w:r w:rsidRPr="00AC3D9E">
        <w:rPr>
          <w:lang w:val="en-AU" w:eastAsia="en-GB"/>
        </w:rPr>
        <w:t>Overall</w:t>
      </w:r>
      <w:r w:rsidR="00D45C2C" w:rsidRPr="00AC3D9E">
        <w:rPr>
          <w:lang w:val="en-AU" w:eastAsia="en-GB"/>
        </w:rPr>
        <w:t>,</w:t>
      </w:r>
      <w:r w:rsidRPr="00AC3D9E">
        <w:rPr>
          <w:lang w:val="en-AU"/>
        </w:rPr>
        <w:t xml:space="preserve"> the surface textures were handled well, although a number of students neglected to </w:t>
      </w:r>
      <w:r w:rsidRPr="00AC3D9E">
        <w:rPr>
          <w:lang w:val="en-AU" w:eastAsia="en-GB"/>
        </w:rPr>
        <w:t xml:space="preserve">add the coarse texture needed to represent roughcast concrete. </w:t>
      </w:r>
      <w:r w:rsidRPr="00AC3D9E">
        <w:rPr>
          <w:lang w:val="en-AU"/>
        </w:rPr>
        <w:t>More attention to contrast in lights and darks to create form was needed by many students</w:t>
      </w:r>
      <w:r w:rsidR="0077797B">
        <w:rPr>
          <w:lang w:val="en-AU"/>
        </w:rPr>
        <w:t>,</w:t>
      </w:r>
      <w:r w:rsidRPr="00AC3D9E">
        <w:rPr>
          <w:lang w:val="en-AU"/>
        </w:rPr>
        <w:t xml:space="preserve"> and a few students didn’t use colour, even though this was required in the question. Students frequently acknowledged the light source on the metal pole but did not attempt to enhance the form of the wooden block which, along with the metal above the wood block, w</w:t>
      </w:r>
      <w:r w:rsidR="00C118B4">
        <w:rPr>
          <w:lang w:val="en-AU"/>
        </w:rPr>
        <w:t>as</w:t>
      </w:r>
      <w:r w:rsidRPr="00AC3D9E">
        <w:rPr>
          <w:lang w:val="en-AU"/>
        </w:rPr>
        <w:t xml:space="preserve"> required to be shaded on top as the source of light was below.</w:t>
      </w:r>
    </w:p>
    <w:p w14:paraId="1773473D" w14:textId="77777777" w:rsidR="007E38FB" w:rsidRPr="00AC3D9E" w:rsidRDefault="007E38FB" w:rsidP="0093071D">
      <w:pPr>
        <w:pStyle w:val="VCAAbody"/>
        <w:rPr>
          <w:lang w:val="en-AU"/>
        </w:rPr>
      </w:pPr>
      <w:r w:rsidRPr="00AC3D9E">
        <w:rPr>
          <w:noProof/>
          <w:lang w:val="en-AU" w:eastAsia="en-AU"/>
        </w:rPr>
        <w:lastRenderedPageBreak/>
        <w:drawing>
          <wp:anchor distT="0" distB="5715" distL="114300" distR="114300" simplePos="0" relativeHeight="251682816" behindDoc="0" locked="0" layoutInCell="1" allowOverlap="1" wp14:anchorId="147C9C2C" wp14:editId="0B80052D">
            <wp:simplePos x="0" y="0"/>
            <wp:positionH relativeFrom="column">
              <wp:posOffset>10160</wp:posOffset>
            </wp:positionH>
            <wp:positionV relativeFrom="paragraph">
              <wp:posOffset>294005</wp:posOffset>
            </wp:positionV>
            <wp:extent cx="1723390" cy="2775585"/>
            <wp:effectExtent l="0" t="0" r="0" b="0"/>
            <wp:wrapTopAndBottom/>
            <wp:docPr id="26" name="Picture 10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6" descr="A picture containing text, indoor&#10;&#10;Description automatically generated"/>
                    <pic:cNvPicPr>
                      <a:picLocks noChangeAspect="1" noChangeArrowheads="1"/>
                    </pic:cNvPicPr>
                  </pic:nvPicPr>
                  <pic:blipFill>
                    <a:blip r:embed="rId33"/>
                    <a:stretch>
                      <a:fillRect/>
                    </a:stretch>
                  </pic:blipFill>
                  <pic:spPr bwMode="auto">
                    <a:xfrm>
                      <a:off x="0" y="0"/>
                      <a:ext cx="1723390" cy="2775585"/>
                    </a:xfrm>
                    <a:prstGeom prst="rect">
                      <a:avLst/>
                    </a:prstGeom>
                  </pic:spPr>
                </pic:pic>
              </a:graphicData>
            </a:graphic>
          </wp:anchor>
        </w:drawing>
      </w:r>
      <w:r w:rsidRPr="00AC3D9E">
        <w:rPr>
          <w:noProof/>
          <w:lang w:val="en-AU" w:eastAsia="en-AU"/>
        </w:rPr>
        <w:drawing>
          <wp:anchor distT="0" distB="5715" distL="114300" distR="114300" simplePos="0" relativeHeight="251683840" behindDoc="0" locked="0" layoutInCell="1" allowOverlap="1" wp14:anchorId="495343DF" wp14:editId="1A5FA884">
            <wp:simplePos x="0" y="0"/>
            <wp:positionH relativeFrom="column">
              <wp:posOffset>1775460</wp:posOffset>
            </wp:positionH>
            <wp:positionV relativeFrom="paragraph">
              <wp:posOffset>293370</wp:posOffset>
            </wp:positionV>
            <wp:extent cx="1374140" cy="2775585"/>
            <wp:effectExtent l="0" t="0" r="0" b="0"/>
            <wp:wrapTopAndBottom/>
            <wp:docPr id="27" name="Picture 10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07" descr="A picture containing indoor&#10;&#10;Description automatically generated"/>
                    <pic:cNvPicPr>
                      <a:picLocks noChangeAspect="1" noChangeArrowheads="1"/>
                    </pic:cNvPicPr>
                  </pic:nvPicPr>
                  <pic:blipFill>
                    <a:blip r:embed="rId34"/>
                    <a:stretch>
                      <a:fillRect/>
                    </a:stretch>
                  </pic:blipFill>
                  <pic:spPr bwMode="auto">
                    <a:xfrm>
                      <a:off x="0" y="0"/>
                      <a:ext cx="1374140" cy="2775585"/>
                    </a:xfrm>
                    <a:prstGeom prst="rect">
                      <a:avLst/>
                    </a:prstGeom>
                  </pic:spPr>
                </pic:pic>
              </a:graphicData>
            </a:graphic>
          </wp:anchor>
        </w:drawing>
      </w:r>
      <w:r w:rsidRPr="00AC3D9E">
        <w:rPr>
          <w:noProof/>
          <w:lang w:val="en-AU" w:eastAsia="en-AU"/>
        </w:rPr>
        <w:drawing>
          <wp:anchor distT="0" distB="5715" distL="114300" distR="114300" simplePos="0" relativeHeight="251684864" behindDoc="0" locked="0" layoutInCell="1" allowOverlap="1" wp14:anchorId="62D09602" wp14:editId="7717C48F">
            <wp:simplePos x="0" y="0"/>
            <wp:positionH relativeFrom="column">
              <wp:posOffset>3147060</wp:posOffset>
            </wp:positionH>
            <wp:positionV relativeFrom="paragraph">
              <wp:posOffset>294005</wp:posOffset>
            </wp:positionV>
            <wp:extent cx="1485900" cy="2775585"/>
            <wp:effectExtent l="0" t="0" r="0" b="0"/>
            <wp:wrapTopAndBottom/>
            <wp:docPr id="2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09"/>
                    <pic:cNvPicPr>
                      <a:picLocks noChangeAspect="1" noChangeArrowheads="1"/>
                    </pic:cNvPicPr>
                  </pic:nvPicPr>
                  <pic:blipFill>
                    <a:blip r:embed="rId35"/>
                    <a:stretch>
                      <a:fillRect/>
                    </a:stretch>
                  </pic:blipFill>
                  <pic:spPr bwMode="auto">
                    <a:xfrm>
                      <a:off x="0" y="0"/>
                      <a:ext cx="1485900" cy="2775585"/>
                    </a:xfrm>
                    <a:prstGeom prst="rect">
                      <a:avLst/>
                    </a:prstGeom>
                  </pic:spPr>
                </pic:pic>
              </a:graphicData>
            </a:graphic>
          </wp:anchor>
        </w:drawing>
      </w:r>
      <w:r w:rsidRPr="00AC3D9E">
        <w:rPr>
          <w:noProof/>
          <w:lang w:val="en-AU" w:eastAsia="en-AU"/>
        </w:rPr>
        <w:drawing>
          <wp:anchor distT="0" distB="5715" distL="114300" distR="120650" simplePos="0" relativeHeight="251685888" behindDoc="0" locked="0" layoutInCell="1" allowOverlap="1" wp14:anchorId="65DC8920" wp14:editId="58856F1C">
            <wp:simplePos x="0" y="0"/>
            <wp:positionH relativeFrom="column">
              <wp:posOffset>4632960</wp:posOffset>
            </wp:positionH>
            <wp:positionV relativeFrom="paragraph">
              <wp:posOffset>294005</wp:posOffset>
            </wp:positionV>
            <wp:extent cx="1497965" cy="2775585"/>
            <wp:effectExtent l="0" t="0" r="0" b="0"/>
            <wp:wrapTopAndBottom/>
            <wp:docPr id="29" name="Picture 110"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0" descr="A picture containing text, indoor&#10;&#10;Description automatically generated"/>
                    <pic:cNvPicPr>
                      <a:picLocks noChangeAspect="1" noChangeArrowheads="1"/>
                    </pic:cNvPicPr>
                  </pic:nvPicPr>
                  <pic:blipFill>
                    <a:blip r:embed="rId36"/>
                    <a:stretch>
                      <a:fillRect/>
                    </a:stretch>
                  </pic:blipFill>
                  <pic:spPr bwMode="auto">
                    <a:xfrm>
                      <a:off x="0" y="0"/>
                      <a:ext cx="1497965" cy="2775585"/>
                    </a:xfrm>
                    <a:prstGeom prst="rect">
                      <a:avLst/>
                    </a:prstGeom>
                  </pic:spPr>
                </pic:pic>
              </a:graphicData>
            </a:graphic>
          </wp:anchor>
        </w:drawing>
      </w:r>
      <w:r w:rsidRPr="00AC3D9E">
        <w:rPr>
          <w:lang w:val="en-AU"/>
        </w:rPr>
        <w:t>The following are examples of high-scoring responses.</w:t>
      </w:r>
    </w:p>
    <w:p w14:paraId="3C80A722" w14:textId="77777777" w:rsidR="007E38FB" w:rsidRPr="00AC3D9E" w:rsidRDefault="007E38FB" w:rsidP="007E38FB">
      <w:pPr>
        <w:pStyle w:val="VCAAbody"/>
        <w:rPr>
          <w:lang w:val="en-AU"/>
        </w:rPr>
      </w:pPr>
    </w:p>
    <w:p w14:paraId="2E989121" w14:textId="77777777" w:rsidR="007E38FB" w:rsidRPr="00AC3D9E" w:rsidRDefault="007E38FB" w:rsidP="0093071D">
      <w:pPr>
        <w:pStyle w:val="VCAAHeading2"/>
        <w:rPr>
          <w:lang w:val="en-AU"/>
        </w:rPr>
      </w:pPr>
      <w:r w:rsidRPr="00AC3D9E">
        <w:rPr>
          <w:lang w:val="en-AU"/>
        </w:rPr>
        <w:t>Question 10</w:t>
      </w:r>
    </w:p>
    <w:p w14:paraId="2E04674C" w14:textId="77777777" w:rsidR="007E38FB" w:rsidRPr="00AC3D9E" w:rsidRDefault="007E38FB" w:rsidP="007E38FB">
      <w:pPr>
        <w:pStyle w:val="VCAAbody"/>
        <w:rPr>
          <w:lang w:val="en-AU"/>
        </w:rPr>
      </w:pPr>
      <w:r w:rsidRPr="00AC3D9E">
        <w:rPr>
          <w:lang w:val="en-AU"/>
        </w:rPr>
        <w:t>It was necessary for students to identify the contexts shown in the images. Furthermore, as the contexts shown were all part of a similar context (shopping centre walls), students were required to identify specific contexts and differentiate between the precise needs when adapting the designs for these contexts. More successful responses did not simply describe the appearance of the signs but described how they had been designed and then adapted or changed to suit individual contexts that were clearly identified.</w:t>
      </w:r>
    </w:p>
    <w:p w14:paraId="79FB8CF2" w14:textId="77777777" w:rsidR="007E38FB" w:rsidRPr="00AC3D9E" w:rsidRDefault="007E38FB" w:rsidP="0093071D">
      <w:pPr>
        <w:pStyle w:val="VCAAHeading2"/>
        <w:rPr>
          <w:lang w:val="en-AU"/>
        </w:rPr>
      </w:pPr>
      <w:r w:rsidRPr="00AC3D9E">
        <w:rPr>
          <w:lang w:val="en-AU"/>
        </w:rPr>
        <w:t>Question 10a.</w:t>
      </w:r>
    </w:p>
    <w:tbl>
      <w:tblPr>
        <w:tblStyle w:val="VCAATableClosed"/>
        <w:tblW w:w="4771" w:type="dxa"/>
        <w:tblLook w:val="01E0" w:firstRow="1" w:lastRow="1" w:firstColumn="1" w:lastColumn="1" w:noHBand="0" w:noVBand="0"/>
      </w:tblPr>
      <w:tblGrid>
        <w:gridCol w:w="964"/>
        <w:gridCol w:w="907"/>
        <w:gridCol w:w="907"/>
        <w:gridCol w:w="907"/>
        <w:gridCol w:w="1086"/>
      </w:tblGrid>
      <w:tr w:rsidR="007E38FB" w:rsidRPr="00AC3D9E" w14:paraId="49E44A29" w14:textId="77777777" w:rsidTr="008A52B3">
        <w:trPr>
          <w:cnfStyle w:val="100000000000" w:firstRow="1" w:lastRow="0" w:firstColumn="0" w:lastColumn="0" w:oddVBand="0" w:evenVBand="0" w:oddHBand="0" w:evenHBand="0" w:firstRowFirstColumn="0" w:firstRowLastColumn="0" w:lastRowFirstColumn="0" w:lastRowLastColumn="0"/>
          <w:trHeight w:hRule="exact" w:val="397"/>
        </w:trPr>
        <w:tc>
          <w:tcPr>
            <w:tcW w:w="964" w:type="dxa"/>
            <w:tcBorders>
              <w:right w:val="single" w:sz="4" w:space="0" w:color="FFFFFF"/>
            </w:tcBorders>
          </w:tcPr>
          <w:p w14:paraId="425B24E9"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3DA3E85E"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5416434D" w14:textId="77777777" w:rsidR="007E38FB" w:rsidRPr="00AC3D9E" w:rsidRDefault="007E38FB" w:rsidP="0093071D">
            <w:pPr>
              <w:pStyle w:val="VCAAtablecondensed"/>
              <w:rPr>
                <w:lang w:val="en-AU"/>
              </w:rPr>
            </w:pPr>
            <w:r w:rsidRPr="00AC3D9E">
              <w:rPr>
                <w:b w:val="0"/>
                <w:lang w:val="en-AU"/>
              </w:rPr>
              <w:t>1</w:t>
            </w:r>
          </w:p>
        </w:tc>
        <w:tc>
          <w:tcPr>
            <w:tcW w:w="907" w:type="dxa"/>
            <w:tcBorders>
              <w:left w:val="single" w:sz="4" w:space="0" w:color="FFFFFF"/>
              <w:right w:val="single" w:sz="4" w:space="0" w:color="FFFFFF"/>
            </w:tcBorders>
          </w:tcPr>
          <w:p w14:paraId="7520C30D" w14:textId="77777777" w:rsidR="007E38FB" w:rsidRPr="00AC3D9E" w:rsidRDefault="007E38FB" w:rsidP="0093071D">
            <w:pPr>
              <w:pStyle w:val="VCAAtablecondensed"/>
              <w:rPr>
                <w:lang w:val="en-AU"/>
              </w:rPr>
            </w:pPr>
            <w:r w:rsidRPr="00AC3D9E">
              <w:rPr>
                <w:b w:val="0"/>
                <w:lang w:val="en-AU"/>
              </w:rPr>
              <w:t>2</w:t>
            </w:r>
          </w:p>
        </w:tc>
        <w:tc>
          <w:tcPr>
            <w:tcW w:w="1086" w:type="dxa"/>
            <w:tcBorders>
              <w:left w:val="single" w:sz="4" w:space="0" w:color="FFFFFF"/>
            </w:tcBorders>
          </w:tcPr>
          <w:p w14:paraId="04E7C103" w14:textId="77777777" w:rsidR="007E38FB" w:rsidRPr="00AC3D9E" w:rsidRDefault="007E38FB" w:rsidP="0093071D">
            <w:pPr>
              <w:pStyle w:val="VCAAtablecondensed"/>
              <w:rPr>
                <w:lang w:val="en-AU"/>
              </w:rPr>
            </w:pPr>
            <w:r w:rsidRPr="00AC3D9E">
              <w:rPr>
                <w:b w:val="0"/>
                <w:lang w:val="en-AU"/>
              </w:rPr>
              <w:t>Average</w:t>
            </w:r>
          </w:p>
        </w:tc>
      </w:tr>
      <w:tr w:rsidR="007E38FB" w:rsidRPr="00AC3D9E" w14:paraId="4F7A7EFF" w14:textId="77777777" w:rsidTr="008A52B3">
        <w:trPr>
          <w:trHeight w:hRule="exact" w:val="397"/>
        </w:trPr>
        <w:tc>
          <w:tcPr>
            <w:tcW w:w="964" w:type="dxa"/>
          </w:tcPr>
          <w:p w14:paraId="55FDD7F7" w14:textId="77777777" w:rsidR="007E38FB" w:rsidRPr="00AC3D9E" w:rsidRDefault="007E38FB" w:rsidP="0093071D">
            <w:pPr>
              <w:pStyle w:val="VCAAtablecondensed"/>
              <w:rPr>
                <w:lang w:val="en-AU"/>
              </w:rPr>
            </w:pPr>
            <w:r w:rsidRPr="00AC3D9E">
              <w:rPr>
                <w:lang w:val="en-AU"/>
              </w:rPr>
              <w:t>%</w:t>
            </w:r>
          </w:p>
        </w:tc>
        <w:tc>
          <w:tcPr>
            <w:tcW w:w="907" w:type="dxa"/>
          </w:tcPr>
          <w:p w14:paraId="06530D1B" w14:textId="77777777" w:rsidR="007E38FB" w:rsidRPr="00AC3D9E" w:rsidRDefault="007E38FB" w:rsidP="0093071D">
            <w:pPr>
              <w:pStyle w:val="VCAAtablecondensed"/>
              <w:rPr>
                <w:lang w:val="en-AU"/>
              </w:rPr>
            </w:pPr>
            <w:r w:rsidRPr="00AC3D9E">
              <w:rPr>
                <w:lang w:val="en-AU"/>
              </w:rPr>
              <w:t>67</w:t>
            </w:r>
          </w:p>
        </w:tc>
        <w:tc>
          <w:tcPr>
            <w:tcW w:w="907" w:type="dxa"/>
          </w:tcPr>
          <w:p w14:paraId="3B2A6747" w14:textId="77777777" w:rsidR="007E38FB" w:rsidRPr="00AC3D9E" w:rsidRDefault="007E38FB" w:rsidP="0093071D">
            <w:pPr>
              <w:pStyle w:val="VCAAtablecondensed"/>
              <w:rPr>
                <w:lang w:val="en-AU"/>
              </w:rPr>
            </w:pPr>
            <w:r w:rsidRPr="00AC3D9E">
              <w:rPr>
                <w:lang w:val="en-AU"/>
              </w:rPr>
              <w:t>20</w:t>
            </w:r>
          </w:p>
        </w:tc>
        <w:tc>
          <w:tcPr>
            <w:tcW w:w="907" w:type="dxa"/>
          </w:tcPr>
          <w:p w14:paraId="64C8D78C" w14:textId="77777777" w:rsidR="007E38FB" w:rsidRPr="00AC3D9E" w:rsidRDefault="007E38FB" w:rsidP="0093071D">
            <w:pPr>
              <w:pStyle w:val="VCAAtablecondensed"/>
              <w:rPr>
                <w:lang w:val="en-AU"/>
              </w:rPr>
            </w:pPr>
            <w:r w:rsidRPr="00AC3D9E">
              <w:rPr>
                <w:lang w:val="en-AU"/>
              </w:rPr>
              <w:t>13</w:t>
            </w:r>
          </w:p>
        </w:tc>
        <w:tc>
          <w:tcPr>
            <w:tcW w:w="1086" w:type="dxa"/>
          </w:tcPr>
          <w:p w14:paraId="0801FE03" w14:textId="77777777" w:rsidR="007E38FB" w:rsidRPr="00AC3D9E" w:rsidRDefault="007E38FB" w:rsidP="0093071D">
            <w:pPr>
              <w:pStyle w:val="VCAAtablecondensed"/>
              <w:rPr>
                <w:lang w:val="en-AU"/>
              </w:rPr>
            </w:pPr>
            <w:r w:rsidRPr="00AC3D9E">
              <w:rPr>
                <w:lang w:val="en-AU"/>
              </w:rPr>
              <w:t>0.5</w:t>
            </w:r>
          </w:p>
        </w:tc>
      </w:tr>
    </w:tbl>
    <w:p w14:paraId="2966E889" w14:textId="447D3CCE" w:rsidR="007E38FB" w:rsidRPr="00AC3D9E" w:rsidRDefault="007E38FB" w:rsidP="007E38FB">
      <w:pPr>
        <w:pStyle w:val="VCAAbody"/>
        <w:rPr>
          <w:lang w:val="en-AU" w:eastAsia="en-GB"/>
        </w:rPr>
      </w:pPr>
      <w:r w:rsidRPr="00AC3D9E">
        <w:rPr>
          <w:lang w:val="en-AU"/>
        </w:rPr>
        <w:t xml:space="preserve">This question required students to consider what decisions may have been made based on the context of the signs and was poorly answered. </w:t>
      </w:r>
      <w:r w:rsidRPr="00AC3D9E">
        <w:rPr>
          <w:lang w:val="en-AU" w:eastAsia="en-GB"/>
        </w:rPr>
        <w:t>Most students understood how the design might be adapted, but they struggled to describe a decision that was applied to both examples provided. They had difficulty explaining how the designer adapted the design from one image to the other. Many students incorrectly discussed decisions that did not change across the two contexts, such as using particular colours, linework or symbols. It is possible that some students did not read the question carefully as many discussed a decision that addressed one context, but very few considered how the signage was adapted to suit both contexts.</w:t>
      </w:r>
    </w:p>
    <w:p w14:paraId="6BF398D2" w14:textId="77777777" w:rsidR="007E38FB" w:rsidRPr="00AC3D9E" w:rsidRDefault="007E38FB" w:rsidP="007E38FB">
      <w:pPr>
        <w:pStyle w:val="VCAAbody"/>
        <w:rPr>
          <w:lang w:val="en-AU"/>
        </w:rPr>
      </w:pPr>
      <w:r w:rsidRPr="00AC3D9E">
        <w:rPr>
          <w:lang w:val="en-AU"/>
        </w:rPr>
        <w:t>The following are examples of high-scoring responses.</w:t>
      </w:r>
    </w:p>
    <w:p w14:paraId="7B3AB44F" w14:textId="77777777" w:rsidR="007E38FB" w:rsidRPr="00AC3D9E" w:rsidRDefault="007E38FB" w:rsidP="0093071D">
      <w:pPr>
        <w:pStyle w:val="VCAAbullet"/>
        <w:rPr>
          <w:i/>
          <w:iCs/>
          <w:lang w:val="en-AU"/>
        </w:rPr>
      </w:pPr>
      <w:r w:rsidRPr="00AC3D9E">
        <w:rPr>
          <w:i/>
          <w:iCs/>
          <w:lang w:val="en-AU"/>
        </w:rPr>
        <w:t xml:space="preserve">While the range of symbols evident in Figure 14 identify the location of the toilets, it is clear in Figure 15, that the designer decided to isolate the female shape from the others when used in a different context. This emphasises the gender the toilet is intended for. </w:t>
      </w:r>
    </w:p>
    <w:p w14:paraId="16243D01" w14:textId="77777777" w:rsidR="007E38FB" w:rsidRPr="00AC3D9E" w:rsidRDefault="007E38FB" w:rsidP="0093071D">
      <w:pPr>
        <w:pStyle w:val="VCAAbullet"/>
        <w:rPr>
          <w:i/>
          <w:iCs/>
          <w:lang w:val="en-AU"/>
        </w:rPr>
      </w:pPr>
      <w:r w:rsidRPr="00AC3D9E">
        <w:rPr>
          <w:i/>
          <w:iCs/>
          <w:lang w:val="en-AU"/>
        </w:rPr>
        <w:t xml:space="preserve">The designer decided to alter the scale of the symbol to place a much larger almost life-size symbol on the wall inside the entrance on the dark textured wall. This change of scale allows the symbol to be easily seen in the new context. While the original smaller symbols clearly visible on the white wall in Figure 14 they would have been lost on this wall. </w:t>
      </w:r>
    </w:p>
    <w:p w14:paraId="0744FE0C" w14:textId="77777777" w:rsidR="007E38FB" w:rsidRPr="00AC3D9E" w:rsidRDefault="007E38FB" w:rsidP="0093071D">
      <w:pPr>
        <w:pStyle w:val="VCAAHeading2"/>
        <w:rPr>
          <w:lang w:val="en-AU"/>
        </w:rPr>
      </w:pPr>
      <w:r w:rsidRPr="00AC3D9E">
        <w:rPr>
          <w:lang w:val="en-AU"/>
        </w:rPr>
        <w:lastRenderedPageBreak/>
        <w:t>Question 10b.</w:t>
      </w:r>
    </w:p>
    <w:tbl>
      <w:tblPr>
        <w:tblStyle w:val="VCAATableClosed"/>
        <w:tblW w:w="4771" w:type="dxa"/>
        <w:tblLook w:val="01E0" w:firstRow="1" w:lastRow="1" w:firstColumn="1" w:lastColumn="1" w:noHBand="0" w:noVBand="0"/>
      </w:tblPr>
      <w:tblGrid>
        <w:gridCol w:w="964"/>
        <w:gridCol w:w="907"/>
        <w:gridCol w:w="907"/>
        <w:gridCol w:w="907"/>
        <w:gridCol w:w="1086"/>
      </w:tblGrid>
      <w:tr w:rsidR="007E38FB" w:rsidRPr="00AC3D9E" w14:paraId="7FAE458E" w14:textId="77777777" w:rsidTr="008A52B3">
        <w:trPr>
          <w:cnfStyle w:val="100000000000" w:firstRow="1" w:lastRow="0" w:firstColumn="0" w:lastColumn="0" w:oddVBand="0" w:evenVBand="0" w:oddHBand="0" w:evenHBand="0" w:firstRowFirstColumn="0" w:firstRowLastColumn="0" w:lastRowFirstColumn="0" w:lastRowLastColumn="0"/>
          <w:trHeight w:hRule="exact" w:val="397"/>
        </w:trPr>
        <w:tc>
          <w:tcPr>
            <w:tcW w:w="964" w:type="dxa"/>
            <w:tcBorders>
              <w:right w:val="single" w:sz="4" w:space="0" w:color="FFFFFF"/>
            </w:tcBorders>
          </w:tcPr>
          <w:p w14:paraId="7CD2CC0D"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3DEB09AE"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7CDF34E5" w14:textId="77777777" w:rsidR="007E38FB" w:rsidRPr="00AC3D9E" w:rsidRDefault="007E38FB" w:rsidP="0093071D">
            <w:pPr>
              <w:pStyle w:val="VCAAtablecondensed"/>
              <w:rPr>
                <w:lang w:val="en-AU"/>
              </w:rPr>
            </w:pPr>
            <w:r w:rsidRPr="00AC3D9E">
              <w:rPr>
                <w:b w:val="0"/>
                <w:lang w:val="en-AU"/>
              </w:rPr>
              <w:t>1</w:t>
            </w:r>
          </w:p>
        </w:tc>
        <w:tc>
          <w:tcPr>
            <w:tcW w:w="907" w:type="dxa"/>
            <w:tcBorders>
              <w:left w:val="single" w:sz="4" w:space="0" w:color="FFFFFF"/>
              <w:right w:val="single" w:sz="4" w:space="0" w:color="FFFFFF"/>
            </w:tcBorders>
          </w:tcPr>
          <w:p w14:paraId="19FD297C" w14:textId="77777777" w:rsidR="007E38FB" w:rsidRPr="00AC3D9E" w:rsidRDefault="007E38FB" w:rsidP="0093071D">
            <w:pPr>
              <w:pStyle w:val="VCAAtablecondensed"/>
              <w:rPr>
                <w:lang w:val="en-AU"/>
              </w:rPr>
            </w:pPr>
            <w:r w:rsidRPr="00AC3D9E">
              <w:rPr>
                <w:b w:val="0"/>
                <w:lang w:val="en-AU"/>
              </w:rPr>
              <w:t>2</w:t>
            </w:r>
          </w:p>
        </w:tc>
        <w:tc>
          <w:tcPr>
            <w:tcW w:w="1086" w:type="dxa"/>
            <w:tcBorders>
              <w:left w:val="single" w:sz="4" w:space="0" w:color="FFFFFF"/>
            </w:tcBorders>
          </w:tcPr>
          <w:p w14:paraId="202D29EE" w14:textId="77777777" w:rsidR="007E38FB" w:rsidRPr="00AC3D9E" w:rsidRDefault="007E38FB" w:rsidP="0093071D">
            <w:pPr>
              <w:pStyle w:val="VCAAtablecondensed"/>
              <w:rPr>
                <w:lang w:val="en-AU"/>
              </w:rPr>
            </w:pPr>
            <w:r w:rsidRPr="00AC3D9E">
              <w:rPr>
                <w:b w:val="0"/>
                <w:lang w:val="en-AU"/>
              </w:rPr>
              <w:t>Average</w:t>
            </w:r>
          </w:p>
        </w:tc>
      </w:tr>
      <w:tr w:rsidR="007E38FB" w:rsidRPr="00AC3D9E" w14:paraId="1B61AE76" w14:textId="77777777" w:rsidTr="008A52B3">
        <w:trPr>
          <w:trHeight w:hRule="exact" w:val="397"/>
        </w:trPr>
        <w:tc>
          <w:tcPr>
            <w:tcW w:w="964" w:type="dxa"/>
          </w:tcPr>
          <w:p w14:paraId="5BAF5E55" w14:textId="77777777" w:rsidR="007E38FB" w:rsidRPr="00AC3D9E" w:rsidRDefault="007E38FB" w:rsidP="0093071D">
            <w:pPr>
              <w:pStyle w:val="VCAAtablecondensed"/>
              <w:rPr>
                <w:lang w:val="en-AU"/>
              </w:rPr>
            </w:pPr>
            <w:r w:rsidRPr="00AC3D9E">
              <w:rPr>
                <w:lang w:val="en-AU"/>
              </w:rPr>
              <w:t>%</w:t>
            </w:r>
          </w:p>
        </w:tc>
        <w:tc>
          <w:tcPr>
            <w:tcW w:w="907" w:type="dxa"/>
          </w:tcPr>
          <w:p w14:paraId="71C2C58F" w14:textId="77777777" w:rsidR="007E38FB" w:rsidRPr="00AC3D9E" w:rsidRDefault="007E38FB" w:rsidP="0093071D">
            <w:pPr>
              <w:pStyle w:val="VCAAtablecondensed"/>
              <w:rPr>
                <w:lang w:val="en-AU"/>
              </w:rPr>
            </w:pPr>
            <w:r w:rsidRPr="00AC3D9E">
              <w:rPr>
                <w:lang w:val="en-AU"/>
              </w:rPr>
              <w:t>32</w:t>
            </w:r>
          </w:p>
        </w:tc>
        <w:tc>
          <w:tcPr>
            <w:tcW w:w="907" w:type="dxa"/>
          </w:tcPr>
          <w:p w14:paraId="5821E141" w14:textId="77777777" w:rsidR="007E38FB" w:rsidRPr="00AC3D9E" w:rsidRDefault="007E38FB" w:rsidP="0093071D">
            <w:pPr>
              <w:pStyle w:val="VCAAtablecondensed"/>
              <w:rPr>
                <w:lang w:val="en-AU"/>
              </w:rPr>
            </w:pPr>
            <w:r w:rsidRPr="00AC3D9E">
              <w:rPr>
                <w:lang w:val="en-AU"/>
              </w:rPr>
              <w:t>30</w:t>
            </w:r>
          </w:p>
        </w:tc>
        <w:tc>
          <w:tcPr>
            <w:tcW w:w="907" w:type="dxa"/>
          </w:tcPr>
          <w:p w14:paraId="26CB6071" w14:textId="77777777" w:rsidR="007E38FB" w:rsidRPr="00AC3D9E" w:rsidRDefault="007E38FB" w:rsidP="0093071D">
            <w:pPr>
              <w:pStyle w:val="VCAAtablecondensed"/>
              <w:rPr>
                <w:lang w:val="en-AU"/>
              </w:rPr>
            </w:pPr>
            <w:r w:rsidRPr="00AC3D9E">
              <w:rPr>
                <w:lang w:val="en-AU"/>
              </w:rPr>
              <w:t>38</w:t>
            </w:r>
          </w:p>
        </w:tc>
        <w:tc>
          <w:tcPr>
            <w:tcW w:w="1086" w:type="dxa"/>
          </w:tcPr>
          <w:p w14:paraId="633FA31E" w14:textId="77777777" w:rsidR="007E38FB" w:rsidRPr="00AC3D9E" w:rsidRDefault="007E38FB" w:rsidP="0093071D">
            <w:pPr>
              <w:pStyle w:val="VCAAtablecondensed"/>
              <w:rPr>
                <w:lang w:val="en-AU"/>
              </w:rPr>
            </w:pPr>
            <w:r w:rsidRPr="00AC3D9E">
              <w:rPr>
                <w:lang w:val="en-AU"/>
              </w:rPr>
              <w:t>1.1</w:t>
            </w:r>
          </w:p>
        </w:tc>
      </w:tr>
    </w:tbl>
    <w:p w14:paraId="0D6EA250" w14:textId="7F48D9EE" w:rsidR="007E38FB" w:rsidRPr="00AC3D9E" w:rsidRDefault="007E38FB" w:rsidP="007E38FB">
      <w:pPr>
        <w:pStyle w:val="VCAAbody"/>
        <w:rPr>
          <w:lang w:val="en-AU"/>
        </w:rPr>
      </w:pPr>
      <w:r w:rsidRPr="00AC3D9E">
        <w:rPr>
          <w:lang w:val="en-AU" w:eastAsia="en-GB"/>
        </w:rPr>
        <w:t>This question was answered fairly well by the students who attempted it. Most students were able to successfully discuss how the signage had been adapted in one context only</w:t>
      </w:r>
      <w:r w:rsidR="00C118B4">
        <w:rPr>
          <w:lang w:val="en-AU" w:eastAsia="en-GB"/>
        </w:rPr>
        <w:t>,</w:t>
      </w:r>
      <w:r w:rsidRPr="00AC3D9E">
        <w:rPr>
          <w:lang w:val="en-AU" w:eastAsia="en-GB"/>
        </w:rPr>
        <w:t xml:space="preserve"> but many did not clarify their answer. Some successful adaptions included scale, repetition and LED backlighting.</w:t>
      </w:r>
    </w:p>
    <w:p w14:paraId="68558870" w14:textId="77777777" w:rsidR="007E38FB" w:rsidRPr="00AC3D9E" w:rsidRDefault="007E38FB" w:rsidP="007E38FB">
      <w:pPr>
        <w:pStyle w:val="VCAAbody"/>
        <w:rPr>
          <w:lang w:val="en-AU"/>
        </w:rPr>
      </w:pPr>
      <w:r w:rsidRPr="00AC3D9E">
        <w:rPr>
          <w:lang w:val="en-AU"/>
        </w:rPr>
        <w:t>The following is an example of a high-scoring response.</w:t>
      </w:r>
    </w:p>
    <w:p w14:paraId="3460256D" w14:textId="77777777" w:rsidR="007E38FB" w:rsidRPr="00AC3D9E" w:rsidRDefault="007E38FB" w:rsidP="007E38FB">
      <w:pPr>
        <w:pStyle w:val="VCAAstudentexample"/>
        <w:rPr>
          <w:lang w:val="en-AU"/>
        </w:rPr>
      </w:pPr>
      <w:r w:rsidRPr="00AC3D9E">
        <w:rPr>
          <w:lang w:val="en-AU"/>
        </w:rPr>
        <w:t xml:space="preserve">Figure 15 shows the repeated lighting of the female symbol outside the entrance. Purple lighting contrasts against white wall making it easy to see. Larger scale symbol on the inside of the entrance emphasises the gender the toilet is intended for and allows the symbol to be seen against the dark texture wall. </w:t>
      </w:r>
    </w:p>
    <w:p w14:paraId="6788A049" w14:textId="77777777" w:rsidR="007E38FB" w:rsidRPr="00AC3D9E" w:rsidRDefault="007E38FB" w:rsidP="0093071D">
      <w:pPr>
        <w:pStyle w:val="VCAAHeading2"/>
        <w:rPr>
          <w:lang w:val="en-AU"/>
        </w:rPr>
      </w:pPr>
      <w:r w:rsidRPr="00AC3D9E">
        <w:rPr>
          <w:lang w:val="en-AU"/>
        </w:rPr>
        <w:t>Question 11a.</w:t>
      </w:r>
    </w:p>
    <w:tbl>
      <w:tblPr>
        <w:tblStyle w:val="VCAATableClosed"/>
        <w:tblW w:w="6585" w:type="dxa"/>
        <w:tblLook w:val="01E0" w:firstRow="1" w:lastRow="1" w:firstColumn="1" w:lastColumn="1" w:noHBand="0" w:noVBand="0"/>
      </w:tblPr>
      <w:tblGrid>
        <w:gridCol w:w="965"/>
        <w:gridCol w:w="907"/>
        <w:gridCol w:w="907"/>
        <w:gridCol w:w="906"/>
        <w:gridCol w:w="907"/>
        <w:gridCol w:w="907"/>
        <w:gridCol w:w="1086"/>
      </w:tblGrid>
      <w:tr w:rsidR="007E38FB" w:rsidRPr="00AC3D9E" w14:paraId="40F2A23F"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964" w:type="dxa"/>
            <w:tcBorders>
              <w:right w:val="single" w:sz="4" w:space="0" w:color="FFFFFF"/>
            </w:tcBorders>
          </w:tcPr>
          <w:p w14:paraId="7F79FA9D"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05906109"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0EE73D76" w14:textId="77777777" w:rsidR="007E38FB" w:rsidRPr="00AC3D9E" w:rsidRDefault="007E38FB" w:rsidP="0093071D">
            <w:pPr>
              <w:pStyle w:val="VCAAtablecondensed"/>
              <w:rPr>
                <w:lang w:val="en-AU"/>
              </w:rPr>
            </w:pPr>
            <w:r w:rsidRPr="00AC3D9E">
              <w:rPr>
                <w:b w:val="0"/>
                <w:lang w:val="en-AU"/>
              </w:rPr>
              <w:t>1</w:t>
            </w:r>
          </w:p>
        </w:tc>
        <w:tc>
          <w:tcPr>
            <w:tcW w:w="906" w:type="dxa"/>
            <w:tcBorders>
              <w:left w:val="single" w:sz="4" w:space="0" w:color="FFFFFF"/>
              <w:right w:val="single" w:sz="4" w:space="0" w:color="FFFFFF"/>
            </w:tcBorders>
          </w:tcPr>
          <w:p w14:paraId="582D8B44" w14:textId="77777777" w:rsidR="007E38FB" w:rsidRPr="00AC3D9E" w:rsidRDefault="007E38FB" w:rsidP="0093071D">
            <w:pPr>
              <w:pStyle w:val="VCAAtablecondensed"/>
              <w:rPr>
                <w:lang w:val="en-AU"/>
              </w:rPr>
            </w:pPr>
            <w:r w:rsidRPr="00AC3D9E">
              <w:rPr>
                <w:b w:val="0"/>
                <w:lang w:val="en-AU"/>
              </w:rPr>
              <w:t>2</w:t>
            </w:r>
          </w:p>
        </w:tc>
        <w:tc>
          <w:tcPr>
            <w:tcW w:w="907" w:type="dxa"/>
            <w:tcBorders>
              <w:left w:val="single" w:sz="4" w:space="0" w:color="FFFFFF"/>
              <w:right w:val="single" w:sz="4" w:space="0" w:color="FFFFFF"/>
            </w:tcBorders>
          </w:tcPr>
          <w:p w14:paraId="6644A0C5" w14:textId="77777777" w:rsidR="007E38FB" w:rsidRPr="00AC3D9E" w:rsidRDefault="007E38FB" w:rsidP="0093071D">
            <w:pPr>
              <w:pStyle w:val="VCAAtablecondensed"/>
              <w:rPr>
                <w:lang w:val="en-AU"/>
              </w:rPr>
            </w:pPr>
            <w:r w:rsidRPr="00AC3D9E">
              <w:rPr>
                <w:b w:val="0"/>
                <w:lang w:val="en-AU"/>
              </w:rPr>
              <w:t>3</w:t>
            </w:r>
          </w:p>
        </w:tc>
        <w:tc>
          <w:tcPr>
            <w:tcW w:w="907" w:type="dxa"/>
            <w:tcBorders>
              <w:left w:val="single" w:sz="4" w:space="0" w:color="FFFFFF"/>
              <w:right w:val="single" w:sz="4" w:space="0" w:color="FFFFFF"/>
            </w:tcBorders>
          </w:tcPr>
          <w:p w14:paraId="71D88313" w14:textId="77777777" w:rsidR="007E38FB" w:rsidRPr="00AC3D9E" w:rsidRDefault="007E38FB" w:rsidP="0093071D">
            <w:pPr>
              <w:pStyle w:val="VCAAtablecondensed"/>
              <w:rPr>
                <w:lang w:val="en-AU"/>
              </w:rPr>
            </w:pPr>
            <w:r w:rsidRPr="00AC3D9E">
              <w:rPr>
                <w:b w:val="0"/>
                <w:lang w:val="en-AU"/>
              </w:rPr>
              <w:t>4</w:t>
            </w:r>
          </w:p>
        </w:tc>
        <w:tc>
          <w:tcPr>
            <w:tcW w:w="1086" w:type="dxa"/>
            <w:tcBorders>
              <w:left w:val="single" w:sz="4" w:space="0" w:color="FFFFFF"/>
            </w:tcBorders>
          </w:tcPr>
          <w:p w14:paraId="1A29641E" w14:textId="77777777" w:rsidR="007E38FB" w:rsidRPr="00AC3D9E" w:rsidRDefault="007E38FB" w:rsidP="0093071D">
            <w:pPr>
              <w:pStyle w:val="VCAAtablecondensed"/>
              <w:rPr>
                <w:lang w:val="en-AU"/>
              </w:rPr>
            </w:pPr>
            <w:r w:rsidRPr="00AC3D9E">
              <w:rPr>
                <w:b w:val="0"/>
                <w:lang w:val="en-AU"/>
              </w:rPr>
              <w:t>Average</w:t>
            </w:r>
          </w:p>
        </w:tc>
      </w:tr>
      <w:tr w:rsidR="007E38FB" w:rsidRPr="00AC3D9E" w14:paraId="26504A99" w14:textId="77777777" w:rsidTr="008A52B3">
        <w:trPr>
          <w:trHeight w:hRule="exact" w:val="397"/>
        </w:trPr>
        <w:tc>
          <w:tcPr>
            <w:tcW w:w="964" w:type="dxa"/>
          </w:tcPr>
          <w:p w14:paraId="37473270" w14:textId="77777777" w:rsidR="007E38FB" w:rsidRPr="00AC3D9E" w:rsidRDefault="007E38FB" w:rsidP="0093071D">
            <w:pPr>
              <w:pStyle w:val="VCAAtablecondensed"/>
              <w:rPr>
                <w:lang w:val="en-AU"/>
              </w:rPr>
            </w:pPr>
            <w:r w:rsidRPr="00AC3D9E">
              <w:rPr>
                <w:lang w:val="en-AU"/>
              </w:rPr>
              <w:t>%</w:t>
            </w:r>
          </w:p>
        </w:tc>
        <w:tc>
          <w:tcPr>
            <w:tcW w:w="907" w:type="dxa"/>
          </w:tcPr>
          <w:p w14:paraId="4166CD93" w14:textId="77777777" w:rsidR="007E38FB" w:rsidRPr="00AC3D9E" w:rsidRDefault="007E38FB" w:rsidP="0093071D">
            <w:pPr>
              <w:pStyle w:val="VCAAtablecondensed"/>
              <w:rPr>
                <w:lang w:val="en-AU"/>
              </w:rPr>
            </w:pPr>
            <w:r w:rsidRPr="00AC3D9E">
              <w:rPr>
                <w:lang w:val="en-AU"/>
              </w:rPr>
              <w:t>4</w:t>
            </w:r>
          </w:p>
        </w:tc>
        <w:tc>
          <w:tcPr>
            <w:tcW w:w="907" w:type="dxa"/>
          </w:tcPr>
          <w:p w14:paraId="1FE966E8" w14:textId="77777777" w:rsidR="007E38FB" w:rsidRPr="00AC3D9E" w:rsidRDefault="007E38FB" w:rsidP="0093071D">
            <w:pPr>
              <w:pStyle w:val="VCAAtablecondensed"/>
              <w:rPr>
                <w:lang w:val="en-AU"/>
              </w:rPr>
            </w:pPr>
            <w:r w:rsidRPr="00AC3D9E">
              <w:rPr>
                <w:lang w:val="en-AU"/>
              </w:rPr>
              <w:t>11</w:t>
            </w:r>
          </w:p>
        </w:tc>
        <w:tc>
          <w:tcPr>
            <w:tcW w:w="906" w:type="dxa"/>
          </w:tcPr>
          <w:p w14:paraId="581D9857" w14:textId="77777777" w:rsidR="007E38FB" w:rsidRPr="00AC3D9E" w:rsidRDefault="007E38FB" w:rsidP="0093071D">
            <w:pPr>
              <w:pStyle w:val="VCAAtablecondensed"/>
              <w:rPr>
                <w:lang w:val="en-AU"/>
              </w:rPr>
            </w:pPr>
            <w:r w:rsidRPr="00AC3D9E">
              <w:rPr>
                <w:lang w:val="en-AU"/>
              </w:rPr>
              <w:t>20</w:t>
            </w:r>
          </w:p>
        </w:tc>
        <w:tc>
          <w:tcPr>
            <w:tcW w:w="907" w:type="dxa"/>
          </w:tcPr>
          <w:p w14:paraId="026A1514" w14:textId="77777777" w:rsidR="007E38FB" w:rsidRPr="00AC3D9E" w:rsidRDefault="007E38FB" w:rsidP="0093071D">
            <w:pPr>
              <w:pStyle w:val="VCAAtablecondensed"/>
              <w:rPr>
                <w:lang w:val="en-AU"/>
              </w:rPr>
            </w:pPr>
            <w:r w:rsidRPr="00AC3D9E">
              <w:rPr>
                <w:lang w:val="en-AU"/>
              </w:rPr>
              <w:t>36</w:t>
            </w:r>
          </w:p>
        </w:tc>
        <w:tc>
          <w:tcPr>
            <w:tcW w:w="907" w:type="dxa"/>
          </w:tcPr>
          <w:p w14:paraId="3AB76114" w14:textId="77777777" w:rsidR="007E38FB" w:rsidRPr="00AC3D9E" w:rsidRDefault="007E38FB" w:rsidP="0093071D">
            <w:pPr>
              <w:pStyle w:val="VCAAtablecondensed"/>
              <w:rPr>
                <w:lang w:val="en-AU"/>
              </w:rPr>
            </w:pPr>
            <w:r w:rsidRPr="00AC3D9E">
              <w:rPr>
                <w:lang w:val="en-AU"/>
              </w:rPr>
              <w:t>29</w:t>
            </w:r>
          </w:p>
        </w:tc>
        <w:tc>
          <w:tcPr>
            <w:tcW w:w="1086" w:type="dxa"/>
          </w:tcPr>
          <w:p w14:paraId="28141AAE" w14:textId="77777777" w:rsidR="007E38FB" w:rsidRPr="00AC3D9E" w:rsidRDefault="007E38FB" w:rsidP="0093071D">
            <w:pPr>
              <w:pStyle w:val="VCAAtablecondensed"/>
              <w:rPr>
                <w:lang w:val="en-AU"/>
              </w:rPr>
            </w:pPr>
            <w:r w:rsidRPr="00AC3D9E">
              <w:rPr>
                <w:lang w:val="en-AU"/>
              </w:rPr>
              <w:t>2.8</w:t>
            </w:r>
          </w:p>
        </w:tc>
      </w:tr>
    </w:tbl>
    <w:p w14:paraId="714A8AB3" w14:textId="28DD69C9" w:rsidR="007E38FB" w:rsidRPr="00AC3D9E" w:rsidRDefault="007E38FB" w:rsidP="007E38FB">
      <w:pPr>
        <w:pStyle w:val="VCAAbody"/>
        <w:rPr>
          <w:lang w:val="en-AU"/>
        </w:rPr>
      </w:pPr>
      <w:r w:rsidRPr="00AC3D9E">
        <w:rPr>
          <w:lang w:val="en-AU"/>
        </w:rPr>
        <w:t xml:space="preserve">Most students generated an effective range of </w:t>
      </w:r>
      <w:r w:rsidR="00702BCE" w:rsidRPr="00AC3D9E">
        <w:rPr>
          <w:lang w:val="en-AU"/>
        </w:rPr>
        <w:t xml:space="preserve">visualisation drawings (three or more) representing </w:t>
      </w:r>
      <w:r w:rsidRPr="00AC3D9E">
        <w:rPr>
          <w:lang w:val="en-AU"/>
        </w:rPr>
        <w:t xml:space="preserve">SCOOP. </w:t>
      </w:r>
      <w:r w:rsidR="00702BCE" w:rsidRPr="00AC3D9E">
        <w:rPr>
          <w:lang w:val="en-AU"/>
        </w:rPr>
        <w:t>High-scoring responses included drawings that provided various options for both type and image. Although it was not required by the question</w:t>
      </w:r>
      <w:r w:rsidR="00D45C2C" w:rsidRPr="00AC3D9E">
        <w:rPr>
          <w:lang w:val="en-AU"/>
        </w:rPr>
        <w:t>,</w:t>
      </w:r>
      <w:r w:rsidR="00702BCE" w:rsidRPr="00AC3D9E">
        <w:rPr>
          <w:lang w:val="en-AU"/>
        </w:rPr>
        <w:t xml:space="preserve"> some students used the opportunity to generate ideas that combined type and image in preparation for </w:t>
      </w:r>
      <w:r w:rsidR="006200EE" w:rsidRPr="00AC3D9E">
        <w:rPr>
          <w:lang w:val="en-AU"/>
        </w:rPr>
        <w:t xml:space="preserve">Question </w:t>
      </w:r>
      <w:r w:rsidR="00702BCE" w:rsidRPr="00AC3D9E">
        <w:rPr>
          <w:lang w:val="en-AU"/>
        </w:rPr>
        <w:t xml:space="preserve">11b. </w:t>
      </w:r>
      <w:r w:rsidRPr="00AC3D9E">
        <w:rPr>
          <w:lang w:val="en-AU"/>
        </w:rPr>
        <w:t>Some students only developed type or image, resulting in a less successful solution. Other students did not provide a range of ideas in both type and imagery, or their ideas were all very similar. Many students did not differentiate type and image</w:t>
      </w:r>
      <w:r w:rsidR="006200EE" w:rsidRPr="00AC3D9E">
        <w:rPr>
          <w:lang w:val="en-AU"/>
        </w:rPr>
        <w:t>,</w:t>
      </w:r>
      <w:r w:rsidRPr="00AC3D9E">
        <w:rPr>
          <w:lang w:val="en-AU"/>
        </w:rPr>
        <w:t xml:space="preserve"> using the same type but with different images or vice versa.</w:t>
      </w:r>
    </w:p>
    <w:p w14:paraId="53B7DAEE" w14:textId="51301444" w:rsidR="007E38FB" w:rsidRPr="00AC3D9E" w:rsidRDefault="007E38FB" w:rsidP="007E38FB">
      <w:pPr>
        <w:pStyle w:val="VCAAbody"/>
        <w:rPr>
          <w:lang w:val="en-AU"/>
        </w:rPr>
      </w:pPr>
      <w:r w:rsidRPr="00AC3D9E">
        <w:rPr>
          <w:lang w:val="en-AU"/>
        </w:rPr>
        <w:t>A few students used design thinking techniques to annotate their visualisation drawings</w:t>
      </w:r>
      <w:r w:rsidR="00C118B4">
        <w:rPr>
          <w:lang w:val="en-AU"/>
        </w:rPr>
        <w:t>,</w:t>
      </w:r>
      <w:r w:rsidRPr="00AC3D9E">
        <w:rPr>
          <w:lang w:val="en-AU"/>
        </w:rPr>
        <w:t xml:space="preserve"> which was not required for this question and would have taken up unnecessary time.</w:t>
      </w:r>
    </w:p>
    <w:p w14:paraId="4F56B780" w14:textId="2E6B652B" w:rsidR="007E38FB" w:rsidRPr="00AC3D9E" w:rsidRDefault="007E38FB" w:rsidP="0093071D">
      <w:pPr>
        <w:pStyle w:val="VCAAbody"/>
        <w:rPr>
          <w:lang w:val="en-AU"/>
        </w:rPr>
      </w:pPr>
      <w:r w:rsidRPr="00AC3D9E">
        <w:rPr>
          <w:noProof/>
          <w:lang w:val="en-AU" w:eastAsia="en-AU"/>
        </w:rPr>
        <w:drawing>
          <wp:anchor distT="0" distB="0" distL="114300" distR="120650" simplePos="0" relativeHeight="251692032" behindDoc="0" locked="0" layoutInCell="1" allowOverlap="1" wp14:anchorId="6C85B47E" wp14:editId="4D355F7B">
            <wp:simplePos x="0" y="0"/>
            <wp:positionH relativeFrom="column">
              <wp:posOffset>-15240</wp:posOffset>
            </wp:positionH>
            <wp:positionV relativeFrom="paragraph">
              <wp:posOffset>327025</wp:posOffset>
            </wp:positionV>
            <wp:extent cx="2508250" cy="1719580"/>
            <wp:effectExtent l="19050" t="19050" r="25400" b="13970"/>
            <wp:wrapTopAndBottom/>
            <wp:docPr id="31" name="Picture 1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11" descr="A picture containing text&#10;&#10;Description automatically generated"/>
                    <pic:cNvPicPr>
                      <a:picLocks noChangeAspect="1" noChangeArrowheads="1"/>
                    </pic:cNvPicPr>
                  </pic:nvPicPr>
                  <pic:blipFill>
                    <a:blip r:embed="rId37"/>
                    <a:stretch>
                      <a:fillRect/>
                    </a:stretch>
                  </pic:blipFill>
                  <pic:spPr bwMode="auto">
                    <a:xfrm>
                      <a:off x="0" y="0"/>
                      <a:ext cx="2508250" cy="1719580"/>
                    </a:xfrm>
                    <a:prstGeom prst="rect">
                      <a:avLst/>
                    </a:prstGeom>
                    <a:ln>
                      <a:solidFill>
                        <a:sysClr val="windowText" lastClr="000000">
                          <a:alpha val="30000"/>
                        </a:sysClr>
                      </a:solidFill>
                    </a:ln>
                  </pic:spPr>
                </pic:pic>
              </a:graphicData>
            </a:graphic>
          </wp:anchor>
        </w:drawing>
      </w:r>
      <w:r w:rsidRPr="00AC3D9E">
        <w:rPr>
          <w:noProof/>
          <w:lang w:val="en-AU" w:eastAsia="en-AU"/>
        </w:rPr>
        <w:drawing>
          <wp:anchor distT="0" distB="0" distL="114300" distR="115570" simplePos="0" relativeHeight="251693056" behindDoc="0" locked="0" layoutInCell="1" allowOverlap="1" wp14:anchorId="67B51D72" wp14:editId="55CC6060">
            <wp:simplePos x="0" y="0"/>
            <wp:positionH relativeFrom="column">
              <wp:posOffset>2594610</wp:posOffset>
            </wp:positionH>
            <wp:positionV relativeFrom="paragraph">
              <wp:posOffset>327025</wp:posOffset>
            </wp:positionV>
            <wp:extent cx="3161030" cy="1719580"/>
            <wp:effectExtent l="19050" t="19050" r="20320" b="13970"/>
            <wp:wrapTopAndBottom/>
            <wp:docPr id="3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13"/>
                    <pic:cNvPicPr>
                      <a:picLocks noChangeAspect="1" noChangeArrowheads="1"/>
                    </pic:cNvPicPr>
                  </pic:nvPicPr>
                  <pic:blipFill>
                    <a:blip r:embed="rId38"/>
                    <a:stretch>
                      <a:fillRect/>
                    </a:stretch>
                  </pic:blipFill>
                  <pic:spPr bwMode="auto">
                    <a:xfrm>
                      <a:off x="0" y="0"/>
                      <a:ext cx="3161030" cy="1719580"/>
                    </a:xfrm>
                    <a:prstGeom prst="rect">
                      <a:avLst/>
                    </a:prstGeom>
                    <a:ln>
                      <a:solidFill>
                        <a:sysClr val="windowText" lastClr="000000">
                          <a:alpha val="30000"/>
                        </a:sysClr>
                      </a:solidFill>
                    </a:ln>
                  </pic:spPr>
                </pic:pic>
              </a:graphicData>
            </a:graphic>
          </wp:anchor>
        </w:drawing>
      </w:r>
      <w:r w:rsidRPr="00AC3D9E">
        <w:rPr>
          <w:lang w:val="en-AU"/>
        </w:rPr>
        <w:t>The following are examples of high-scoring responses.</w:t>
      </w:r>
    </w:p>
    <w:p w14:paraId="4CCA7793" w14:textId="6914F484" w:rsidR="007E38FB" w:rsidRPr="00AC3D9E" w:rsidRDefault="0093071D" w:rsidP="0093071D">
      <w:pPr>
        <w:pStyle w:val="VCAAHeading2"/>
        <w:rPr>
          <w:lang w:val="en-AU"/>
        </w:rPr>
      </w:pPr>
      <w:r w:rsidRPr="00AC3D9E">
        <w:rPr>
          <w:noProof/>
          <w:lang w:val="en-AU" w:eastAsia="en-AU"/>
        </w:rPr>
        <w:lastRenderedPageBreak/>
        <w:drawing>
          <wp:anchor distT="0" distB="0" distL="114300" distR="114300" simplePos="0" relativeHeight="251691008" behindDoc="0" locked="0" layoutInCell="1" allowOverlap="1" wp14:anchorId="120460E3" wp14:editId="6A8DF87C">
            <wp:simplePos x="0" y="0"/>
            <wp:positionH relativeFrom="column">
              <wp:posOffset>-15240</wp:posOffset>
            </wp:positionH>
            <wp:positionV relativeFrom="paragraph">
              <wp:posOffset>0</wp:posOffset>
            </wp:positionV>
            <wp:extent cx="4362450" cy="2751455"/>
            <wp:effectExtent l="19050" t="19050" r="19050" b="10795"/>
            <wp:wrapTopAndBottom/>
            <wp:docPr id="30"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12"/>
                    <pic:cNvPicPr>
                      <a:picLocks noChangeAspect="1" noChangeArrowheads="1"/>
                    </pic:cNvPicPr>
                  </pic:nvPicPr>
                  <pic:blipFill>
                    <a:blip r:embed="rId39"/>
                    <a:stretch>
                      <a:fillRect/>
                    </a:stretch>
                  </pic:blipFill>
                  <pic:spPr bwMode="auto">
                    <a:xfrm>
                      <a:off x="0" y="0"/>
                      <a:ext cx="4362450" cy="2751455"/>
                    </a:xfrm>
                    <a:prstGeom prst="rect">
                      <a:avLst/>
                    </a:prstGeom>
                    <a:ln>
                      <a:solidFill>
                        <a:sysClr val="windowText" lastClr="000000">
                          <a:alpha val="30000"/>
                        </a:sysClr>
                      </a:solidFill>
                    </a:ln>
                  </pic:spPr>
                </pic:pic>
              </a:graphicData>
            </a:graphic>
          </wp:anchor>
        </w:drawing>
      </w:r>
      <w:r w:rsidR="007E38FB" w:rsidRPr="00AC3D9E">
        <w:rPr>
          <w:lang w:val="en-AU"/>
        </w:rPr>
        <w:t>Question 11b.</w:t>
      </w:r>
    </w:p>
    <w:tbl>
      <w:tblPr>
        <w:tblStyle w:val="VCAATableClosed"/>
        <w:tblW w:w="8455" w:type="dxa"/>
        <w:tblLook w:val="01E0" w:firstRow="1" w:lastRow="1" w:firstColumn="1" w:lastColumn="1" w:noHBand="0" w:noVBand="0"/>
      </w:tblPr>
      <w:tblGrid>
        <w:gridCol w:w="1020"/>
        <w:gridCol w:w="907"/>
        <w:gridCol w:w="908"/>
        <w:gridCol w:w="907"/>
        <w:gridCol w:w="907"/>
        <w:gridCol w:w="907"/>
        <w:gridCol w:w="908"/>
        <w:gridCol w:w="907"/>
        <w:gridCol w:w="1084"/>
      </w:tblGrid>
      <w:tr w:rsidR="007E38FB" w:rsidRPr="00AC3D9E" w14:paraId="3F29FFED"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1019" w:type="dxa"/>
            <w:tcBorders>
              <w:right w:val="single" w:sz="4" w:space="0" w:color="FFFFFF"/>
            </w:tcBorders>
          </w:tcPr>
          <w:p w14:paraId="0E5A2696"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3386F659" w14:textId="77777777" w:rsidR="007E38FB" w:rsidRPr="00AC3D9E" w:rsidRDefault="007E38FB" w:rsidP="0093071D">
            <w:pPr>
              <w:pStyle w:val="VCAAtablecondensed"/>
              <w:rPr>
                <w:lang w:val="en-AU"/>
              </w:rPr>
            </w:pPr>
            <w:r w:rsidRPr="00AC3D9E">
              <w:rPr>
                <w:b w:val="0"/>
                <w:lang w:val="en-AU"/>
              </w:rPr>
              <w:t>0</w:t>
            </w:r>
          </w:p>
        </w:tc>
        <w:tc>
          <w:tcPr>
            <w:tcW w:w="908" w:type="dxa"/>
            <w:tcBorders>
              <w:left w:val="single" w:sz="4" w:space="0" w:color="FFFFFF"/>
              <w:right w:val="single" w:sz="4" w:space="0" w:color="FFFFFF"/>
            </w:tcBorders>
          </w:tcPr>
          <w:p w14:paraId="5BA59477" w14:textId="77777777" w:rsidR="007E38FB" w:rsidRPr="00AC3D9E" w:rsidRDefault="007E38FB" w:rsidP="0093071D">
            <w:pPr>
              <w:pStyle w:val="VCAAtablecondensed"/>
              <w:rPr>
                <w:lang w:val="en-AU"/>
              </w:rPr>
            </w:pPr>
            <w:r w:rsidRPr="00AC3D9E">
              <w:rPr>
                <w:b w:val="0"/>
                <w:lang w:val="en-AU"/>
              </w:rPr>
              <w:t>1</w:t>
            </w:r>
          </w:p>
        </w:tc>
        <w:tc>
          <w:tcPr>
            <w:tcW w:w="907" w:type="dxa"/>
            <w:tcBorders>
              <w:left w:val="single" w:sz="4" w:space="0" w:color="FFFFFF"/>
              <w:right w:val="single" w:sz="4" w:space="0" w:color="FFFFFF"/>
            </w:tcBorders>
          </w:tcPr>
          <w:p w14:paraId="7A3D74CA" w14:textId="77777777" w:rsidR="007E38FB" w:rsidRPr="00AC3D9E" w:rsidRDefault="007E38FB" w:rsidP="0093071D">
            <w:pPr>
              <w:pStyle w:val="VCAAtablecondensed"/>
              <w:rPr>
                <w:lang w:val="en-AU"/>
              </w:rPr>
            </w:pPr>
            <w:r w:rsidRPr="00AC3D9E">
              <w:rPr>
                <w:b w:val="0"/>
                <w:lang w:val="en-AU"/>
              </w:rPr>
              <w:t>2</w:t>
            </w:r>
          </w:p>
        </w:tc>
        <w:tc>
          <w:tcPr>
            <w:tcW w:w="907" w:type="dxa"/>
            <w:tcBorders>
              <w:left w:val="single" w:sz="4" w:space="0" w:color="FFFFFF"/>
              <w:right w:val="single" w:sz="4" w:space="0" w:color="FFFFFF"/>
            </w:tcBorders>
          </w:tcPr>
          <w:p w14:paraId="22B6683D" w14:textId="77777777" w:rsidR="007E38FB" w:rsidRPr="00AC3D9E" w:rsidRDefault="007E38FB" w:rsidP="0093071D">
            <w:pPr>
              <w:pStyle w:val="VCAAtablecondensed"/>
              <w:rPr>
                <w:lang w:val="en-AU"/>
              </w:rPr>
            </w:pPr>
            <w:r w:rsidRPr="00AC3D9E">
              <w:rPr>
                <w:b w:val="0"/>
                <w:lang w:val="en-AU"/>
              </w:rPr>
              <w:t>3</w:t>
            </w:r>
          </w:p>
        </w:tc>
        <w:tc>
          <w:tcPr>
            <w:tcW w:w="907" w:type="dxa"/>
            <w:tcBorders>
              <w:left w:val="single" w:sz="4" w:space="0" w:color="FFFFFF"/>
              <w:right w:val="single" w:sz="4" w:space="0" w:color="FFFFFF"/>
            </w:tcBorders>
          </w:tcPr>
          <w:p w14:paraId="4AC9B391" w14:textId="77777777" w:rsidR="007E38FB" w:rsidRPr="00AC3D9E" w:rsidRDefault="007E38FB" w:rsidP="0093071D">
            <w:pPr>
              <w:pStyle w:val="VCAAtablecondensed"/>
              <w:rPr>
                <w:lang w:val="en-AU"/>
              </w:rPr>
            </w:pPr>
            <w:r w:rsidRPr="00AC3D9E">
              <w:rPr>
                <w:b w:val="0"/>
                <w:lang w:val="en-AU"/>
              </w:rPr>
              <w:t>4</w:t>
            </w:r>
          </w:p>
        </w:tc>
        <w:tc>
          <w:tcPr>
            <w:tcW w:w="908" w:type="dxa"/>
            <w:tcBorders>
              <w:left w:val="single" w:sz="4" w:space="0" w:color="FFFFFF"/>
              <w:right w:val="single" w:sz="4" w:space="0" w:color="FFFFFF"/>
            </w:tcBorders>
          </w:tcPr>
          <w:p w14:paraId="36FA9F7D" w14:textId="77777777" w:rsidR="007E38FB" w:rsidRPr="00AC3D9E" w:rsidRDefault="007E38FB" w:rsidP="0093071D">
            <w:pPr>
              <w:pStyle w:val="VCAAtablecondensed"/>
              <w:rPr>
                <w:lang w:val="en-AU"/>
              </w:rPr>
            </w:pPr>
            <w:r w:rsidRPr="00AC3D9E">
              <w:rPr>
                <w:b w:val="0"/>
                <w:lang w:val="en-AU"/>
              </w:rPr>
              <w:t>5</w:t>
            </w:r>
          </w:p>
        </w:tc>
        <w:tc>
          <w:tcPr>
            <w:tcW w:w="907" w:type="dxa"/>
            <w:tcBorders>
              <w:left w:val="single" w:sz="4" w:space="0" w:color="FFFFFF"/>
              <w:right w:val="single" w:sz="4" w:space="0" w:color="FFFFFF"/>
            </w:tcBorders>
          </w:tcPr>
          <w:p w14:paraId="47C541C5" w14:textId="77777777" w:rsidR="007E38FB" w:rsidRPr="00AC3D9E" w:rsidRDefault="007E38FB" w:rsidP="0093071D">
            <w:pPr>
              <w:pStyle w:val="VCAAtablecondensed"/>
              <w:rPr>
                <w:lang w:val="en-AU"/>
              </w:rPr>
            </w:pPr>
            <w:r w:rsidRPr="00AC3D9E">
              <w:rPr>
                <w:b w:val="0"/>
                <w:lang w:val="en-AU"/>
              </w:rPr>
              <w:t>6</w:t>
            </w:r>
          </w:p>
        </w:tc>
        <w:tc>
          <w:tcPr>
            <w:tcW w:w="1084" w:type="dxa"/>
            <w:tcBorders>
              <w:left w:val="single" w:sz="4" w:space="0" w:color="FFFFFF"/>
            </w:tcBorders>
          </w:tcPr>
          <w:p w14:paraId="757907B7" w14:textId="77777777" w:rsidR="007E38FB" w:rsidRPr="00AC3D9E" w:rsidRDefault="007E38FB" w:rsidP="0093071D">
            <w:pPr>
              <w:pStyle w:val="VCAAtablecondensed"/>
              <w:rPr>
                <w:lang w:val="en-AU"/>
              </w:rPr>
            </w:pPr>
            <w:r w:rsidRPr="00AC3D9E">
              <w:rPr>
                <w:b w:val="0"/>
                <w:lang w:val="en-AU"/>
              </w:rPr>
              <w:t>Average</w:t>
            </w:r>
          </w:p>
        </w:tc>
      </w:tr>
      <w:tr w:rsidR="007E38FB" w:rsidRPr="00AC3D9E" w14:paraId="126B460C" w14:textId="77777777" w:rsidTr="008A52B3">
        <w:trPr>
          <w:trHeight w:hRule="exact" w:val="397"/>
        </w:trPr>
        <w:tc>
          <w:tcPr>
            <w:tcW w:w="1019" w:type="dxa"/>
          </w:tcPr>
          <w:p w14:paraId="494BF818" w14:textId="77777777" w:rsidR="007E38FB" w:rsidRPr="00AC3D9E" w:rsidRDefault="007E38FB" w:rsidP="0093071D">
            <w:pPr>
              <w:pStyle w:val="VCAAtablecondensed"/>
              <w:rPr>
                <w:lang w:val="en-AU"/>
              </w:rPr>
            </w:pPr>
            <w:r w:rsidRPr="00AC3D9E">
              <w:rPr>
                <w:lang w:val="en-AU"/>
              </w:rPr>
              <w:t>%</w:t>
            </w:r>
          </w:p>
        </w:tc>
        <w:tc>
          <w:tcPr>
            <w:tcW w:w="907" w:type="dxa"/>
          </w:tcPr>
          <w:p w14:paraId="02799820" w14:textId="77777777" w:rsidR="007E38FB" w:rsidRPr="00AC3D9E" w:rsidRDefault="007E38FB" w:rsidP="0093071D">
            <w:pPr>
              <w:pStyle w:val="VCAAtablecondensed"/>
              <w:rPr>
                <w:lang w:val="en-AU"/>
              </w:rPr>
            </w:pPr>
            <w:r w:rsidRPr="00AC3D9E">
              <w:rPr>
                <w:lang w:val="en-AU"/>
              </w:rPr>
              <w:t>6</w:t>
            </w:r>
          </w:p>
        </w:tc>
        <w:tc>
          <w:tcPr>
            <w:tcW w:w="908" w:type="dxa"/>
          </w:tcPr>
          <w:p w14:paraId="0DCDAA37" w14:textId="77777777" w:rsidR="007E38FB" w:rsidRPr="00AC3D9E" w:rsidRDefault="007E38FB" w:rsidP="0093071D">
            <w:pPr>
              <w:pStyle w:val="VCAAtablecondensed"/>
              <w:rPr>
                <w:lang w:val="en-AU"/>
              </w:rPr>
            </w:pPr>
            <w:r w:rsidRPr="00AC3D9E">
              <w:rPr>
                <w:lang w:val="en-AU"/>
              </w:rPr>
              <w:t>3</w:t>
            </w:r>
          </w:p>
        </w:tc>
        <w:tc>
          <w:tcPr>
            <w:tcW w:w="907" w:type="dxa"/>
          </w:tcPr>
          <w:p w14:paraId="2607C85E" w14:textId="77777777" w:rsidR="007E38FB" w:rsidRPr="00AC3D9E" w:rsidRDefault="007E38FB" w:rsidP="0093071D">
            <w:pPr>
              <w:pStyle w:val="VCAAtablecondensed"/>
              <w:rPr>
                <w:lang w:val="en-AU"/>
              </w:rPr>
            </w:pPr>
            <w:r w:rsidRPr="00AC3D9E">
              <w:rPr>
                <w:lang w:val="en-AU"/>
              </w:rPr>
              <w:t>17</w:t>
            </w:r>
          </w:p>
        </w:tc>
        <w:tc>
          <w:tcPr>
            <w:tcW w:w="907" w:type="dxa"/>
          </w:tcPr>
          <w:p w14:paraId="139E741A" w14:textId="77777777" w:rsidR="007E38FB" w:rsidRPr="00AC3D9E" w:rsidRDefault="007E38FB" w:rsidP="0093071D">
            <w:pPr>
              <w:pStyle w:val="VCAAtablecondensed"/>
              <w:rPr>
                <w:lang w:val="en-AU"/>
              </w:rPr>
            </w:pPr>
            <w:r w:rsidRPr="00AC3D9E">
              <w:rPr>
                <w:lang w:val="en-AU"/>
              </w:rPr>
              <w:t>22</w:t>
            </w:r>
          </w:p>
        </w:tc>
        <w:tc>
          <w:tcPr>
            <w:tcW w:w="907" w:type="dxa"/>
          </w:tcPr>
          <w:p w14:paraId="40D8B488" w14:textId="77777777" w:rsidR="007E38FB" w:rsidRPr="00AC3D9E" w:rsidRDefault="007E38FB" w:rsidP="0093071D">
            <w:pPr>
              <w:pStyle w:val="VCAAtablecondensed"/>
              <w:rPr>
                <w:lang w:val="en-AU"/>
              </w:rPr>
            </w:pPr>
            <w:r w:rsidRPr="00AC3D9E">
              <w:rPr>
                <w:lang w:val="en-AU"/>
              </w:rPr>
              <w:t>25</w:t>
            </w:r>
          </w:p>
        </w:tc>
        <w:tc>
          <w:tcPr>
            <w:tcW w:w="908" w:type="dxa"/>
          </w:tcPr>
          <w:p w14:paraId="549289E4" w14:textId="77777777" w:rsidR="007E38FB" w:rsidRPr="00AC3D9E" w:rsidRDefault="007E38FB" w:rsidP="0093071D">
            <w:pPr>
              <w:pStyle w:val="VCAAtablecondensed"/>
              <w:rPr>
                <w:lang w:val="en-AU"/>
              </w:rPr>
            </w:pPr>
            <w:r w:rsidRPr="00AC3D9E">
              <w:rPr>
                <w:lang w:val="en-AU"/>
              </w:rPr>
              <w:t>19</w:t>
            </w:r>
          </w:p>
        </w:tc>
        <w:tc>
          <w:tcPr>
            <w:tcW w:w="907" w:type="dxa"/>
          </w:tcPr>
          <w:p w14:paraId="14C0CA6B" w14:textId="77777777" w:rsidR="007E38FB" w:rsidRPr="00AC3D9E" w:rsidRDefault="007E38FB" w:rsidP="0093071D">
            <w:pPr>
              <w:pStyle w:val="VCAAtablecondensed"/>
              <w:rPr>
                <w:lang w:val="en-AU"/>
              </w:rPr>
            </w:pPr>
            <w:r w:rsidRPr="00AC3D9E">
              <w:rPr>
                <w:lang w:val="en-AU"/>
              </w:rPr>
              <w:t>9</w:t>
            </w:r>
          </w:p>
        </w:tc>
        <w:tc>
          <w:tcPr>
            <w:tcW w:w="1084" w:type="dxa"/>
          </w:tcPr>
          <w:p w14:paraId="43223580" w14:textId="77777777" w:rsidR="007E38FB" w:rsidRPr="00AC3D9E" w:rsidRDefault="007E38FB" w:rsidP="0093071D">
            <w:pPr>
              <w:pStyle w:val="VCAAtablecondensed"/>
              <w:rPr>
                <w:lang w:val="en-AU"/>
              </w:rPr>
            </w:pPr>
            <w:r w:rsidRPr="00AC3D9E">
              <w:rPr>
                <w:lang w:val="en-AU"/>
              </w:rPr>
              <w:t>3.5</w:t>
            </w:r>
          </w:p>
        </w:tc>
      </w:tr>
    </w:tbl>
    <w:p w14:paraId="386AE5F8" w14:textId="7626DBF5" w:rsidR="007E38FB" w:rsidRPr="00AC3D9E" w:rsidRDefault="007E38FB" w:rsidP="007E38FB">
      <w:pPr>
        <w:pStyle w:val="VCAAbody"/>
        <w:rPr>
          <w:lang w:val="en-AU"/>
        </w:rPr>
      </w:pPr>
      <w:r w:rsidRPr="00AC3D9E">
        <w:rPr>
          <w:lang w:val="en-AU"/>
        </w:rPr>
        <w:t xml:space="preserve">Most students used the ideas generated in Question 11a. </w:t>
      </w:r>
      <w:r w:rsidRPr="00AC3D9E">
        <w:rPr>
          <w:lang w:val="en-AU" w:eastAsia="en-GB"/>
        </w:rPr>
        <w:t xml:space="preserve">to create </w:t>
      </w:r>
      <w:r w:rsidRPr="00AC3D9E">
        <w:rPr>
          <w:lang w:val="en-AU"/>
        </w:rPr>
        <w:t>two designs that were distinctly different</w:t>
      </w:r>
      <w:r w:rsidRPr="00AC3D9E">
        <w:rPr>
          <w:lang w:val="en-AU" w:eastAsia="en-GB"/>
        </w:rPr>
        <w:t>. Many considered the whole shopfront, although some only used one window. This indicated a lack of understanding of the question</w:t>
      </w:r>
      <w:r w:rsidR="00C118B4">
        <w:rPr>
          <w:lang w:val="en-AU" w:eastAsia="en-GB"/>
        </w:rPr>
        <w:t>, which</w:t>
      </w:r>
      <w:r w:rsidRPr="00AC3D9E">
        <w:rPr>
          <w:lang w:val="en-AU" w:eastAsia="en-GB"/>
        </w:rPr>
        <w:t xml:space="preserve"> required students to create a design for the </w:t>
      </w:r>
      <w:r w:rsidR="00E04A94" w:rsidRPr="00AC3D9E">
        <w:rPr>
          <w:lang w:val="en-AU" w:eastAsia="en-GB"/>
        </w:rPr>
        <w:t xml:space="preserve">entire </w:t>
      </w:r>
      <w:r w:rsidRPr="00AC3D9E">
        <w:rPr>
          <w:lang w:val="en-AU" w:eastAsia="en-GB"/>
        </w:rPr>
        <w:t xml:space="preserve">shopfront and not </w:t>
      </w:r>
      <w:r w:rsidR="00E04A94" w:rsidRPr="00AC3D9E">
        <w:rPr>
          <w:lang w:val="en-AU" w:eastAsia="en-GB"/>
        </w:rPr>
        <w:t xml:space="preserve">just </w:t>
      </w:r>
      <w:r w:rsidRPr="00AC3D9E">
        <w:rPr>
          <w:lang w:val="en-AU" w:eastAsia="en-GB"/>
        </w:rPr>
        <w:t>for the main window. Students should have been guided by the area provided for their answer</w:t>
      </w:r>
      <w:r w:rsidR="00C118B4">
        <w:rPr>
          <w:lang w:val="en-AU" w:eastAsia="en-GB"/>
        </w:rPr>
        <w:t>,</w:t>
      </w:r>
      <w:r w:rsidRPr="00AC3D9E">
        <w:rPr>
          <w:lang w:val="en-AU" w:eastAsia="en-GB"/>
        </w:rPr>
        <w:t xml:space="preserve"> which was the entire shopfront and not just a rectangle.</w:t>
      </w:r>
      <w:r w:rsidR="00E04A94" w:rsidRPr="00AC3D9E">
        <w:rPr>
          <w:lang w:val="en-AU" w:eastAsia="en-GB"/>
        </w:rPr>
        <w:t xml:space="preserve"> If the intention </w:t>
      </w:r>
      <w:r w:rsidR="00F3693A" w:rsidRPr="00AC3D9E">
        <w:rPr>
          <w:lang w:val="en-AU" w:eastAsia="en-GB"/>
        </w:rPr>
        <w:t>had been f</w:t>
      </w:r>
      <w:r w:rsidR="00E04A94" w:rsidRPr="00AC3D9E">
        <w:rPr>
          <w:lang w:val="en-AU" w:eastAsia="en-GB"/>
        </w:rPr>
        <w:t xml:space="preserve">or students to create a design for the window only, </w:t>
      </w:r>
      <w:r w:rsidR="00F3693A" w:rsidRPr="00AC3D9E">
        <w:rPr>
          <w:lang w:val="en-AU" w:eastAsia="en-GB"/>
        </w:rPr>
        <w:t>it</w:t>
      </w:r>
      <w:r w:rsidR="00E04A94" w:rsidRPr="00AC3D9E">
        <w:rPr>
          <w:lang w:val="en-AU" w:eastAsia="en-GB"/>
        </w:rPr>
        <w:t xml:space="preserve"> would have been stated in the question.</w:t>
      </w:r>
      <w:r w:rsidRPr="00AC3D9E">
        <w:rPr>
          <w:lang w:val="en-AU" w:eastAsia="en-GB"/>
        </w:rPr>
        <w:t xml:space="preserve"> Some students used both type and image but did not combine them as required in the question.</w:t>
      </w:r>
      <w:r w:rsidR="00E04A94" w:rsidRPr="00AC3D9E">
        <w:rPr>
          <w:lang w:val="en-AU"/>
        </w:rPr>
        <w:t xml:space="preserve"> </w:t>
      </w:r>
      <w:r w:rsidR="00E04A94" w:rsidRPr="00AC3D9E">
        <w:rPr>
          <w:lang w:val="en-AU" w:eastAsia="en-GB"/>
        </w:rPr>
        <w:t>A high</w:t>
      </w:r>
      <w:r w:rsidR="00C118B4">
        <w:rPr>
          <w:lang w:val="en-AU" w:eastAsia="en-GB"/>
        </w:rPr>
        <w:t>-</w:t>
      </w:r>
      <w:r w:rsidR="00E04A94" w:rsidRPr="00AC3D9E">
        <w:rPr>
          <w:lang w:val="en-AU" w:eastAsia="en-GB"/>
        </w:rPr>
        <w:t>level response would show a creative or thoughtful interaction between the type and image rather than merely using both in the design.</w:t>
      </w:r>
    </w:p>
    <w:p w14:paraId="780529FD" w14:textId="4BD13FB0" w:rsidR="007E38FB" w:rsidRPr="00AC3D9E" w:rsidRDefault="00E04A94" w:rsidP="007E38FB">
      <w:pPr>
        <w:pStyle w:val="VCAAbody"/>
        <w:rPr>
          <w:lang w:val="en-AU" w:eastAsia="en-GB"/>
        </w:rPr>
      </w:pPr>
      <w:r w:rsidRPr="00AC3D9E">
        <w:rPr>
          <w:lang w:val="en-AU"/>
        </w:rPr>
        <w:t>A high</w:t>
      </w:r>
      <w:r w:rsidR="00F3693A" w:rsidRPr="00AC3D9E">
        <w:rPr>
          <w:lang w:val="en-AU"/>
        </w:rPr>
        <w:t>-</w:t>
      </w:r>
      <w:r w:rsidRPr="00AC3D9E">
        <w:rPr>
          <w:lang w:val="en-AU"/>
        </w:rPr>
        <w:t xml:space="preserve">scoring response included annotation that </w:t>
      </w:r>
      <w:r w:rsidRPr="00AC3D9E">
        <w:rPr>
          <w:lang w:val="en-AU" w:eastAsia="en-GB"/>
        </w:rPr>
        <w:t xml:space="preserve">evaluated how the design addressed both functional and aesthetic factors. </w:t>
      </w:r>
      <w:r w:rsidR="007E38FB" w:rsidRPr="00AC3D9E">
        <w:rPr>
          <w:lang w:val="en-AU" w:eastAsia="en-GB"/>
        </w:rPr>
        <w:t>Most students were able to discuss the functional aspects</w:t>
      </w:r>
      <w:r w:rsidRPr="00AC3D9E">
        <w:rPr>
          <w:lang w:val="en-AU" w:eastAsia="en-GB"/>
        </w:rPr>
        <w:t xml:space="preserve"> considered in their design</w:t>
      </w:r>
      <w:r w:rsidR="007E38FB" w:rsidRPr="00AC3D9E">
        <w:rPr>
          <w:lang w:val="en-AU" w:eastAsia="en-GB"/>
        </w:rPr>
        <w:t xml:space="preserve">, such as legibility, safety and/or light. Few students, however, successfully discussed the aesthetic consideration of creating a funky design. </w:t>
      </w:r>
      <w:r w:rsidR="007E38FB" w:rsidRPr="00AC3D9E">
        <w:rPr>
          <w:lang w:val="en-AU"/>
        </w:rPr>
        <w:t>Many students labelled their concepts rather than referencing the concept’s function and/or aesthetics in their annotations.</w:t>
      </w:r>
      <w:r w:rsidRPr="00AC3D9E">
        <w:rPr>
          <w:lang w:val="en-AU" w:eastAsia="en-GB"/>
        </w:rPr>
        <w:t xml:space="preserve"> A number of students wrote detailed annotations </w:t>
      </w:r>
      <w:r w:rsidRPr="00AC3D9E">
        <w:rPr>
          <w:lang w:val="en-AU"/>
        </w:rPr>
        <w:t>demonstrating critical thinking</w:t>
      </w:r>
      <w:r w:rsidRPr="00AC3D9E">
        <w:rPr>
          <w:lang w:val="en-AU" w:eastAsia="en-GB"/>
        </w:rPr>
        <w:t xml:space="preserve">, many using PMI, which was not required in the question. </w:t>
      </w:r>
    </w:p>
    <w:p w14:paraId="7928D960" w14:textId="4BA25AB7" w:rsidR="007E38FB" w:rsidRPr="00AC3D9E" w:rsidRDefault="00825EAC" w:rsidP="0093071D">
      <w:pPr>
        <w:pStyle w:val="VCAAbody"/>
        <w:rPr>
          <w:lang w:val="en-AU"/>
        </w:rPr>
      </w:pPr>
      <w:r w:rsidRPr="00AC3D9E">
        <w:rPr>
          <w:noProof/>
          <w:lang w:val="en-AU" w:eastAsia="en-AU"/>
        </w:rPr>
        <w:lastRenderedPageBreak/>
        <w:drawing>
          <wp:anchor distT="0" distB="0" distL="114300" distR="114300" simplePos="0" relativeHeight="251688960" behindDoc="0" locked="0" layoutInCell="1" allowOverlap="1" wp14:anchorId="2F4EED4B" wp14:editId="78A31D6D">
            <wp:simplePos x="0" y="0"/>
            <wp:positionH relativeFrom="column">
              <wp:posOffset>2067560</wp:posOffset>
            </wp:positionH>
            <wp:positionV relativeFrom="paragraph">
              <wp:posOffset>248920</wp:posOffset>
            </wp:positionV>
            <wp:extent cx="2021205" cy="2560320"/>
            <wp:effectExtent l="19050" t="19050" r="17145" b="11430"/>
            <wp:wrapTopAndBottom/>
            <wp:docPr id="33" name="Picture 1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15" descr="Diagram&#10;&#10;Description automatically generated"/>
                    <pic:cNvPicPr>
                      <a:picLocks noChangeAspect="1" noChangeArrowheads="1"/>
                    </pic:cNvPicPr>
                  </pic:nvPicPr>
                  <pic:blipFill>
                    <a:blip r:embed="rId40"/>
                    <a:stretch>
                      <a:fillRect/>
                    </a:stretch>
                  </pic:blipFill>
                  <pic:spPr bwMode="auto">
                    <a:xfrm>
                      <a:off x="0" y="0"/>
                      <a:ext cx="2021205" cy="2560320"/>
                    </a:xfrm>
                    <a:prstGeom prst="rect">
                      <a:avLst/>
                    </a:prstGeom>
                    <a:ln>
                      <a:solidFill>
                        <a:sysClr val="windowText" lastClr="000000">
                          <a:alpha val="30000"/>
                        </a:sysClr>
                      </a:solidFill>
                    </a:ln>
                  </pic:spPr>
                </pic:pic>
              </a:graphicData>
            </a:graphic>
            <wp14:sizeRelH relativeFrom="margin">
              <wp14:pctWidth>0</wp14:pctWidth>
            </wp14:sizeRelH>
            <wp14:sizeRelV relativeFrom="margin">
              <wp14:pctHeight>0</wp14:pctHeight>
            </wp14:sizeRelV>
          </wp:anchor>
        </w:drawing>
      </w:r>
      <w:r w:rsidR="0093071D" w:rsidRPr="00AC3D9E">
        <w:rPr>
          <w:noProof/>
          <w:lang w:val="en-AU" w:eastAsia="en-AU"/>
        </w:rPr>
        <w:drawing>
          <wp:anchor distT="0" distB="0" distL="114300" distR="116840" simplePos="0" relativeHeight="251689984" behindDoc="0" locked="0" layoutInCell="1" allowOverlap="1" wp14:anchorId="3FB355A0" wp14:editId="4D121F16">
            <wp:simplePos x="0" y="0"/>
            <wp:positionH relativeFrom="column">
              <wp:posOffset>4187825</wp:posOffset>
            </wp:positionH>
            <wp:positionV relativeFrom="paragraph">
              <wp:posOffset>204470</wp:posOffset>
            </wp:positionV>
            <wp:extent cx="1737360" cy="2604770"/>
            <wp:effectExtent l="19050" t="19050" r="15240" b="24130"/>
            <wp:wrapTopAndBottom/>
            <wp:docPr id="3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14"/>
                    <pic:cNvPicPr>
                      <a:picLocks noChangeAspect="1" noChangeArrowheads="1"/>
                    </pic:cNvPicPr>
                  </pic:nvPicPr>
                  <pic:blipFill>
                    <a:blip r:embed="rId41"/>
                    <a:stretch>
                      <a:fillRect/>
                    </a:stretch>
                  </pic:blipFill>
                  <pic:spPr bwMode="auto">
                    <a:xfrm>
                      <a:off x="0" y="0"/>
                      <a:ext cx="1737360" cy="2604770"/>
                    </a:xfrm>
                    <a:prstGeom prst="rect">
                      <a:avLst/>
                    </a:prstGeom>
                    <a:ln>
                      <a:solidFill>
                        <a:sysClr val="windowText" lastClr="000000">
                          <a:alpha val="30000"/>
                        </a:sysClr>
                      </a:solidFill>
                    </a:ln>
                  </pic:spPr>
                </pic:pic>
              </a:graphicData>
            </a:graphic>
            <wp14:sizeRelH relativeFrom="margin">
              <wp14:pctWidth>0</wp14:pctWidth>
            </wp14:sizeRelH>
            <wp14:sizeRelV relativeFrom="margin">
              <wp14:pctHeight>0</wp14:pctHeight>
            </wp14:sizeRelV>
          </wp:anchor>
        </w:drawing>
      </w:r>
      <w:r w:rsidR="007E38FB" w:rsidRPr="00AC3D9E">
        <w:rPr>
          <w:noProof/>
          <w:lang w:val="en-AU" w:eastAsia="en-AU"/>
        </w:rPr>
        <w:drawing>
          <wp:anchor distT="0" distB="0" distL="114300" distR="120650" simplePos="0" relativeHeight="251699200" behindDoc="0" locked="0" layoutInCell="1" allowOverlap="1" wp14:anchorId="447EA461" wp14:editId="6AD27A7F">
            <wp:simplePos x="0" y="0"/>
            <wp:positionH relativeFrom="column">
              <wp:posOffset>-2540</wp:posOffset>
            </wp:positionH>
            <wp:positionV relativeFrom="paragraph">
              <wp:posOffset>255270</wp:posOffset>
            </wp:positionV>
            <wp:extent cx="1955165" cy="2553970"/>
            <wp:effectExtent l="19050" t="19050" r="26035" b="17780"/>
            <wp:wrapTopAndBottom/>
            <wp:docPr id="35" name="Picture 1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16" descr="Diagram&#10;&#10;Description automatically generated"/>
                    <pic:cNvPicPr>
                      <a:picLocks noChangeAspect="1" noChangeArrowheads="1"/>
                    </pic:cNvPicPr>
                  </pic:nvPicPr>
                  <pic:blipFill>
                    <a:blip r:embed="rId42"/>
                    <a:stretch>
                      <a:fillRect/>
                    </a:stretch>
                  </pic:blipFill>
                  <pic:spPr bwMode="auto">
                    <a:xfrm>
                      <a:off x="0" y="0"/>
                      <a:ext cx="1955165" cy="2553970"/>
                    </a:xfrm>
                    <a:prstGeom prst="rect">
                      <a:avLst/>
                    </a:prstGeom>
                    <a:ln>
                      <a:solidFill>
                        <a:sysClr val="windowText" lastClr="000000">
                          <a:alpha val="30000"/>
                        </a:sysClr>
                      </a:solidFill>
                    </a:ln>
                  </pic:spPr>
                </pic:pic>
              </a:graphicData>
            </a:graphic>
          </wp:anchor>
        </w:drawing>
      </w:r>
      <w:r w:rsidR="007E38FB" w:rsidRPr="00AC3D9E">
        <w:rPr>
          <w:lang w:val="en-AU"/>
        </w:rPr>
        <w:t>The following are examples of high-scoring responses.</w:t>
      </w:r>
    </w:p>
    <w:p w14:paraId="2F282B7E" w14:textId="77777777" w:rsidR="007E38FB" w:rsidRPr="00AC3D9E" w:rsidRDefault="007E38FB" w:rsidP="0093071D">
      <w:pPr>
        <w:pStyle w:val="VCAAHeading2"/>
        <w:rPr>
          <w:lang w:val="en-AU"/>
        </w:rPr>
      </w:pPr>
      <w:r w:rsidRPr="00AC3D9E">
        <w:rPr>
          <w:lang w:val="en-AU"/>
        </w:rPr>
        <w:t>Question 11c.</w:t>
      </w:r>
    </w:p>
    <w:tbl>
      <w:tblPr>
        <w:tblStyle w:val="VCAATableClosed"/>
        <w:tblW w:w="9639" w:type="dxa"/>
        <w:tblLook w:val="01E0" w:firstRow="1" w:lastRow="1" w:firstColumn="1" w:lastColumn="1" w:noHBand="0" w:noVBand="0"/>
      </w:tblPr>
      <w:tblGrid>
        <w:gridCol w:w="1002"/>
        <w:gridCol w:w="736"/>
        <w:gridCol w:w="737"/>
        <w:gridCol w:w="736"/>
        <w:gridCol w:w="737"/>
        <w:gridCol w:w="737"/>
        <w:gridCol w:w="736"/>
        <w:gridCol w:w="737"/>
        <w:gridCol w:w="736"/>
        <w:gridCol w:w="737"/>
        <w:gridCol w:w="737"/>
        <w:gridCol w:w="1271"/>
      </w:tblGrid>
      <w:tr w:rsidR="007E38FB" w:rsidRPr="00AC3D9E" w14:paraId="60662211"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1001" w:type="dxa"/>
            <w:tcBorders>
              <w:right w:val="single" w:sz="4" w:space="0" w:color="FFFFFF"/>
            </w:tcBorders>
          </w:tcPr>
          <w:p w14:paraId="33193EBE" w14:textId="77777777" w:rsidR="007E38FB" w:rsidRPr="00AC3D9E" w:rsidRDefault="007E38FB" w:rsidP="0093071D">
            <w:pPr>
              <w:pStyle w:val="VCAAtablecondensed"/>
              <w:rPr>
                <w:lang w:val="en-AU"/>
              </w:rPr>
            </w:pPr>
            <w:r w:rsidRPr="00AC3D9E">
              <w:rPr>
                <w:b w:val="0"/>
                <w:lang w:val="en-AU"/>
              </w:rPr>
              <w:t>Marks</w:t>
            </w:r>
          </w:p>
        </w:tc>
        <w:tc>
          <w:tcPr>
            <w:tcW w:w="736" w:type="dxa"/>
            <w:tcBorders>
              <w:left w:val="single" w:sz="4" w:space="0" w:color="FFFFFF"/>
              <w:right w:val="single" w:sz="4" w:space="0" w:color="FFFFFF"/>
            </w:tcBorders>
          </w:tcPr>
          <w:p w14:paraId="6A88BAD0" w14:textId="6FD214AB" w:rsidR="007E38FB" w:rsidRPr="00AC3D9E" w:rsidRDefault="007E38FB" w:rsidP="0093071D">
            <w:pPr>
              <w:pStyle w:val="VCAAtablecondensed"/>
              <w:rPr>
                <w:lang w:val="en-AU"/>
              </w:rPr>
            </w:pPr>
            <w:r w:rsidRPr="00AC3D9E">
              <w:rPr>
                <w:b w:val="0"/>
                <w:lang w:val="en-AU"/>
              </w:rPr>
              <w:t>0</w:t>
            </w:r>
          </w:p>
        </w:tc>
        <w:tc>
          <w:tcPr>
            <w:tcW w:w="737" w:type="dxa"/>
            <w:tcBorders>
              <w:left w:val="single" w:sz="4" w:space="0" w:color="FFFFFF"/>
              <w:right w:val="single" w:sz="4" w:space="0" w:color="FFFFFF"/>
            </w:tcBorders>
          </w:tcPr>
          <w:p w14:paraId="1A73BBD2" w14:textId="2C3D352C" w:rsidR="007E38FB" w:rsidRPr="00AC3D9E" w:rsidRDefault="007E38FB" w:rsidP="0093071D">
            <w:pPr>
              <w:pStyle w:val="VCAAtablecondensed"/>
              <w:rPr>
                <w:lang w:val="en-AU"/>
              </w:rPr>
            </w:pPr>
            <w:r w:rsidRPr="00AC3D9E">
              <w:rPr>
                <w:b w:val="0"/>
                <w:lang w:val="en-AU"/>
              </w:rPr>
              <w:t>1</w:t>
            </w:r>
          </w:p>
        </w:tc>
        <w:tc>
          <w:tcPr>
            <w:tcW w:w="736" w:type="dxa"/>
            <w:tcBorders>
              <w:left w:val="single" w:sz="4" w:space="0" w:color="FFFFFF"/>
              <w:right w:val="single" w:sz="4" w:space="0" w:color="FFFFFF"/>
            </w:tcBorders>
          </w:tcPr>
          <w:p w14:paraId="64F91D3C" w14:textId="5ACD00F7" w:rsidR="007E38FB" w:rsidRPr="00AC3D9E" w:rsidRDefault="007E38FB" w:rsidP="0093071D">
            <w:pPr>
              <w:pStyle w:val="VCAAtablecondensed"/>
              <w:rPr>
                <w:lang w:val="en-AU"/>
              </w:rPr>
            </w:pPr>
            <w:r w:rsidRPr="00AC3D9E">
              <w:rPr>
                <w:b w:val="0"/>
                <w:lang w:val="en-AU"/>
              </w:rPr>
              <w:t>2</w:t>
            </w:r>
          </w:p>
        </w:tc>
        <w:tc>
          <w:tcPr>
            <w:tcW w:w="737" w:type="dxa"/>
            <w:tcBorders>
              <w:left w:val="single" w:sz="4" w:space="0" w:color="FFFFFF"/>
              <w:right w:val="single" w:sz="4" w:space="0" w:color="FFFFFF"/>
            </w:tcBorders>
          </w:tcPr>
          <w:p w14:paraId="43E37E9B" w14:textId="77777777" w:rsidR="007E38FB" w:rsidRPr="00AC3D9E" w:rsidRDefault="007E38FB" w:rsidP="0093071D">
            <w:pPr>
              <w:pStyle w:val="VCAAtablecondensed"/>
              <w:rPr>
                <w:lang w:val="en-AU"/>
              </w:rPr>
            </w:pPr>
            <w:r w:rsidRPr="00AC3D9E">
              <w:rPr>
                <w:b w:val="0"/>
                <w:lang w:val="en-AU"/>
              </w:rPr>
              <w:t>3</w:t>
            </w:r>
          </w:p>
        </w:tc>
        <w:tc>
          <w:tcPr>
            <w:tcW w:w="737" w:type="dxa"/>
            <w:tcBorders>
              <w:left w:val="single" w:sz="4" w:space="0" w:color="FFFFFF"/>
              <w:right w:val="single" w:sz="4" w:space="0" w:color="FFFFFF"/>
            </w:tcBorders>
          </w:tcPr>
          <w:p w14:paraId="097CEB29" w14:textId="77777777" w:rsidR="007E38FB" w:rsidRPr="00AC3D9E" w:rsidRDefault="007E38FB" w:rsidP="0093071D">
            <w:pPr>
              <w:pStyle w:val="VCAAtablecondensed"/>
              <w:rPr>
                <w:lang w:val="en-AU"/>
              </w:rPr>
            </w:pPr>
            <w:r w:rsidRPr="00AC3D9E">
              <w:rPr>
                <w:b w:val="0"/>
                <w:lang w:val="en-AU"/>
              </w:rPr>
              <w:t>4</w:t>
            </w:r>
          </w:p>
        </w:tc>
        <w:tc>
          <w:tcPr>
            <w:tcW w:w="736" w:type="dxa"/>
            <w:tcBorders>
              <w:left w:val="single" w:sz="4" w:space="0" w:color="FFFFFF"/>
              <w:right w:val="single" w:sz="4" w:space="0" w:color="FFFFFF"/>
            </w:tcBorders>
          </w:tcPr>
          <w:p w14:paraId="1856381F" w14:textId="77777777" w:rsidR="007E38FB" w:rsidRPr="00AC3D9E" w:rsidRDefault="007E38FB" w:rsidP="0093071D">
            <w:pPr>
              <w:pStyle w:val="VCAAtablecondensed"/>
              <w:rPr>
                <w:lang w:val="en-AU"/>
              </w:rPr>
            </w:pPr>
            <w:r w:rsidRPr="00AC3D9E">
              <w:rPr>
                <w:b w:val="0"/>
                <w:lang w:val="en-AU"/>
              </w:rPr>
              <w:t>5</w:t>
            </w:r>
          </w:p>
        </w:tc>
        <w:tc>
          <w:tcPr>
            <w:tcW w:w="737" w:type="dxa"/>
            <w:tcBorders>
              <w:left w:val="single" w:sz="4" w:space="0" w:color="FFFFFF"/>
              <w:right w:val="single" w:sz="4" w:space="0" w:color="FFFFFF"/>
            </w:tcBorders>
          </w:tcPr>
          <w:p w14:paraId="3EB3C7E4" w14:textId="77777777" w:rsidR="007E38FB" w:rsidRPr="00AC3D9E" w:rsidRDefault="007E38FB" w:rsidP="0093071D">
            <w:pPr>
              <w:pStyle w:val="VCAAtablecondensed"/>
              <w:rPr>
                <w:lang w:val="en-AU"/>
              </w:rPr>
            </w:pPr>
            <w:r w:rsidRPr="00AC3D9E">
              <w:rPr>
                <w:b w:val="0"/>
                <w:lang w:val="en-AU"/>
              </w:rPr>
              <w:t>6</w:t>
            </w:r>
          </w:p>
        </w:tc>
        <w:tc>
          <w:tcPr>
            <w:tcW w:w="736" w:type="dxa"/>
            <w:tcBorders>
              <w:left w:val="single" w:sz="4" w:space="0" w:color="FFFFFF"/>
              <w:right w:val="single" w:sz="4" w:space="0" w:color="FFFFFF"/>
            </w:tcBorders>
          </w:tcPr>
          <w:p w14:paraId="12084C60" w14:textId="77777777" w:rsidR="007E38FB" w:rsidRPr="00AC3D9E" w:rsidRDefault="007E38FB" w:rsidP="0093071D">
            <w:pPr>
              <w:pStyle w:val="VCAAtablecondensed"/>
              <w:rPr>
                <w:lang w:val="en-AU"/>
              </w:rPr>
            </w:pPr>
            <w:r w:rsidRPr="00AC3D9E">
              <w:rPr>
                <w:b w:val="0"/>
                <w:lang w:val="en-AU"/>
              </w:rPr>
              <w:t>7</w:t>
            </w:r>
          </w:p>
        </w:tc>
        <w:tc>
          <w:tcPr>
            <w:tcW w:w="737" w:type="dxa"/>
            <w:tcBorders>
              <w:left w:val="single" w:sz="4" w:space="0" w:color="FFFFFF"/>
              <w:right w:val="single" w:sz="4" w:space="0" w:color="FFFFFF"/>
            </w:tcBorders>
          </w:tcPr>
          <w:p w14:paraId="6366AA7B" w14:textId="77777777" w:rsidR="007E38FB" w:rsidRPr="00AC3D9E" w:rsidRDefault="007E38FB" w:rsidP="0093071D">
            <w:pPr>
              <w:pStyle w:val="VCAAtablecondensed"/>
              <w:rPr>
                <w:lang w:val="en-AU"/>
              </w:rPr>
            </w:pPr>
            <w:r w:rsidRPr="00AC3D9E">
              <w:rPr>
                <w:b w:val="0"/>
                <w:lang w:val="en-AU"/>
              </w:rPr>
              <w:t>8</w:t>
            </w:r>
          </w:p>
        </w:tc>
        <w:tc>
          <w:tcPr>
            <w:tcW w:w="737" w:type="dxa"/>
            <w:tcBorders>
              <w:left w:val="single" w:sz="4" w:space="0" w:color="FFFFFF"/>
              <w:right w:val="single" w:sz="4" w:space="0" w:color="FFFFFF"/>
            </w:tcBorders>
          </w:tcPr>
          <w:p w14:paraId="74A725F2" w14:textId="77777777" w:rsidR="007E38FB" w:rsidRPr="00AC3D9E" w:rsidRDefault="007E38FB" w:rsidP="0093071D">
            <w:pPr>
              <w:pStyle w:val="VCAAtablecondensed"/>
              <w:rPr>
                <w:lang w:val="en-AU"/>
              </w:rPr>
            </w:pPr>
            <w:r w:rsidRPr="00AC3D9E">
              <w:rPr>
                <w:b w:val="0"/>
                <w:lang w:val="en-AU"/>
              </w:rPr>
              <w:t>9</w:t>
            </w:r>
          </w:p>
        </w:tc>
        <w:tc>
          <w:tcPr>
            <w:tcW w:w="1271" w:type="dxa"/>
            <w:tcBorders>
              <w:left w:val="single" w:sz="4" w:space="0" w:color="FFFFFF"/>
            </w:tcBorders>
          </w:tcPr>
          <w:p w14:paraId="4B679905" w14:textId="77777777" w:rsidR="007E38FB" w:rsidRPr="00AC3D9E" w:rsidRDefault="007E38FB" w:rsidP="0093071D">
            <w:pPr>
              <w:pStyle w:val="VCAAtablecondensed"/>
              <w:rPr>
                <w:lang w:val="en-AU"/>
              </w:rPr>
            </w:pPr>
            <w:r w:rsidRPr="00AC3D9E">
              <w:rPr>
                <w:b w:val="0"/>
                <w:lang w:val="en-AU"/>
              </w:rPr>
              <w:t>Average</w:t>
            </w:r>
          </w:p>
        </w:tc>
      </w:tr>
      <w:tr w:rsidR="007E38FB" w:rsidRPr="00AC3D9E" w14:paraId="730D9C20" w14:textId="77777777" w:rsidTr="008A52B3">
        <w:trPr>
          <w:trHeight w:hRule="exact" w:val="397"/>
        </w:trPr>
        <w:tc>
          <w:tcPr>
            <w:tcW w:w="1001" w:type="dxa"/>
          </w:tcPr>
          <w:p w14:paraId="4935CA6E" w14:textId="77777777" w:rsidR="007E38FB" w:rsidRPr="00AC3D9E" w:rsidRDefault="007E38FB" w:rsidP="0093071D">
            <w:pPr>
              <w:pStyle w:val="VCAAtablecondensed"/>
              <w:rPr>
                <w:lang w:val="en-AU"/>
              </w:rPr>
            </w:pPr>
            <w:r w:rsidRPr="00AC3D9E">
              <w:rPr>
                <w:lang w:val="en-AU"/>
              </w:rPr>
              <w:t>%</w:t>
            </w:r>
          </w:p>
        </w:tc>
        <w:tc>
          <w:tcPr>
            <w:tcW w:w="736" w:type="dxa"/>
          </w:tcPr>
          <w:p w14:paraId="2FA3B926" w14:textId="77777777" w:rsidR="007E38FB" w:rsidRPr="00AC3D9E" w:rsidRDefault="007E38FB" w:rsidP="0093071D">
            <w:pPr>
              <w:pStyle w:val="VCAAtablecondensed"/>
              <w:rPr>
                <w:lang w:val="en-AU"/>
              </w:rPr>
            </w:pPr>
            <w:r w:rsidRPr="00AC3D9E">
              <w:rPr>
                <w:lang w:val="en-AU"/>
              </w:rPr>
              <w:t>9</w:t>
            </w:r>
          </w:p>
        </w:tc>
        <w:tc>
          <w:tcPr>
            <w:tcW w:w="737" w:type="dxa"/>
          </w:tcPr>
          <w:p w14:paraId="3702C2D1" w14:textId="77777777" w:rsidR="007E38FB" w:rsidRPr="00AC3D9E" w:rsidRDefault="007E38FB" w:rsidP="0093071D">
            <w:pPr>
              <w:pStyle w:val="VCAAtablecondensed"/>
              <w:rPr>
                <w:lang w:val="en-AU"/>
              </w:rPr>
            </w:pPr>
            <w:r w:rsidRPr="00AC3D9E">
              <w:rPr>
                <w:lang w:val="en-AU"/>
              </w:rPr>
              <w:t>1</w:t>
            </w:r>
          </w:p>
        </w:tc>
        <w:tc>
          <w:tcPr>
            <w:tcW w:w="736" w:type="dxa"/>
          </w:tcPr>
          <w:p w14:paraId="7FF8A7DC" w14:textId="77777777" w:rsidR="007E38FB" w:rsidRPr="00AC3D9E" w:rsidRDefault="007E38FB" w:rsidP="0093071D">
            <w:pPr>
              <w:pStyle w:val="VCAAtablecondensed"/>
              <w:rPr>
                <w:lang w:val="en-AU"/>
              </w:rPr>
            </w:pPr>
            <w:r w:rsidRPr="00AC3D9E">
              <w:rPr>
                <w:lang w:val="en-AU"/>
              </w:rPr>
              <w:t>1</w:t>
            </w:r>
          </w:p>
        </w:tc>
        <w:tc>
          <w:tcPr>
            <w:tcW w:w="737" w:type="dxa"/>
          </w:tcPr>
          <w:p w14:paraId="014C9E42" w14:textId="77777777" w:rsidR="007E38FB" w:rsidRPr="00AC3D9E" w:rsidRDefault="007E38FB" w:rsidP="0093071D">
            <w:pPr>
              <w:pStyle w:val="VCAAtablecondensed"/>
              <w:rPr>
                <w:lang w:val="en-AU"/>
              </w:rPr>
            </w:pPr>
            <w:r w:rsidRPr="00AC3D9E">
              <w:rPr>
                <w:lang w:val="en-AU"/>
              </w:rPr>
              <w:t>3</w:t>
            </w:r>
          </w:p>
        </w:tc>
        <w:tc>
          <w:tcPr>
            <w:tcW w:w="737" w:type="dxa"/>
          </w:tcPr>
          <w:p w14:paraId="735FFCDA" w14:textId="77777777" w:rsidR="007E38FB" w:rsidRPr="00AC3D9E" w:rsidRDefault="007E38FB" w:rsidP="0093071D">
            <w:pPr>
              <w:pStyle w:val="VCAAtablecondensed"/>
              <w:rPr>
                <w:lang w:val="en-AU"/>
              </w:rPr>
            </w:pPr>
            <w:r w:rsidRPr="00AC3D9E">
              <w:rPr>
                <w:lang w:val="en-AU"/>
              </w:rPr>
              <w:t>8</w:t>
            </w:r>
          </w:p>
        </w:tc>
        <w:tc>
          <w:tcPr>
            <w:tcW w:w="736" w:type="dxa"/>
          </w:tcPr>
          <w:p w14:paraId="44741DD9" w14:textId="77777777" w:rsidR="007E38FB" w:rsidRPr="00AC3D9E" w:rsidRDefault="007E38FB" w:rsidP="0093071D">
            <w:pPr>
              <w:pStyle w:val="VCAAtablecondensed"/>
              <w:rPr>
                <w:lang w:val="en-AU"/>
              </w:rPr>
            </w:pPr>
            <w:r w:rsidRPr="00AC3D9E">
              <w:rPr>
                <w:lang w:val="en-AU"/>
              </w:rPr>
              <w:t>19</w:t>
            </w:r>
          </w:p>
        </w:tc>
        <w:tc>
          <w:tcPr>
            <w:tcW w:w="737" w:type="dxa"/>
          </w:tcPr>
          <w:p w14:paraId="35A9ED5E" w14:textId="77777777" w:rsidR="007E38FB" w:rsidRPr="00AC3D9E" w:rsidRDefault="007E38FB" w:rsidP="0093071D">
            <w:pPr>
              <w:pStyle w:val="VCAAtablecondensed"/>
              <w:rPr>
                <w:lang w:val="en-AU"/>
              </w:rPr>
            </w:pPr>
            <w:r w:rsidRPr="00AC3D9E">
              <w:rPr>
                <w:lang w:val="en-AU"/>
              </w:rPr>
              <w:t>27</w:t>
            </w:r>
          </w:p>
        </w:tc>
        <w:tc>
          <w:tcPr>
            <w:tcW w:w="736" w:type="dxa"/>
          </w:tcPr>
          <w:p w14:paraId="5303F954" w14:textId="77777777" w:rsidR="007E38FB" w:rsidRPr="00AC3D9E" w:rsidRDefault="007E38FB" w:rsidP="0093071D">
            <w:pPr>
              <w:pStyle w:val="VCAAtablecondensed"/>
              <w:rPr>
                <w:lang w:val="en-AU"/>
              </w:rPr>
            </w:pPr>
            <w:r w:rsidRPr="00AC3D9E">
              <w:rPr>
                <w:lang w:val="en-AU"/>
              </w:rPr>
              <w:t>21</w:t>
            </w:r>
          </w:p>
        </w:tc>
        <w:tc>
          <w:tcPr>
            <w:tcW w:w="737" w:type="dxa"/>
          </w:tcPr>
          <w:p w14:paraId="5A80DE9C" w14:textId="77777777" w:rsidR="007E38FB" w:rsidRPr="00AC3D9E" w:rsidRDefault="007E38FB" w:rsidP="0093071D">
            <w:pPr>
              <w:pStyle w:val="VCAAtablecondensed"/>
              <w:rPr>
                <w:lang w:val="en-AU"/>
              </w:rPr>
            </w:pPr>
            <w:r w:rsidRPr="00AC3D9E">
              <w:rPr>
                <w:lang w:val="en-AU"/>
              </w:rPr>
              <w:t>9</w:t>
            </w:r>
          </w:p>
        </w:tc>
        <w:tc>
          <w:tcPr>
            <w:tcW w:w="737" w:type="dxa"/>
          </w:tcPr>
          <w:p w14:paraId="1CE8F15F" w14:textId="77777777" w:rsidR="007E38FB" w:rsidRPr="00AC3D9E" w:rsidRDefault="007E38FB" w:rsidP="0093071D">
            <w:pPr>
              <w:pStyle w:val="VCAAtablecondensed"/>
              <w:rPr>
                <w:lang w:val="en-AU"/>
              </w:rPr>
            </w:pPr>
            <w:r w:rsidRPr="00AC3D9E">
              <w:rPr>
                <w:lang w:val="en-AU"/>
              </w:rPr>
              <w:t>2</w:t>
            </w:r>
          </w:p>
        </w:tc>
        <w:tc>
          <w:tcPr>
            <w:tcW w:w="1271" w:type="dxa"/>
          </w:tcPr>
          <w:p w14:paraId="2F80962A" w14:textId="77777777" w:rsidR="007E38FB" w:rsidRPr="00AC3D9E" w:rsidRDefault="007E38FB" w:rsidP="0093071D">
            <w:pPr>
              <w:pStyle w:val="VCAAtablecondensed"/>
              <w:rPr>
                <w:lang w:val="en-AU"/>
              </w:rPr>
            </w:pPr>
            <w:r w:rsidRPr="00AC3D9E">
              <w:rPr>
                <w:lang w:val="en-AU"/>
              </w:rPr>
              <w:t>5.4</w:t>
            </w:r>
          </w:p>
        </w:tc>
      </w:tr>
    </w:tbl>
    <w:p w14:paraId="6C2B73C7" w14:textId="4E96D100" w:rsidR="007E38FB" w:rsidRPr="00AC3D9E" w:rsidRDefault="00E04A94" w:rsidP="007E38FB">
      <w:pPr>
        <w:pStyle w:val="VCAAbody"/>
        <w:rPr>
          <w:lang w:val="en-AU"/>
        </w:rPr>
      </w:pPr>
      <w:r w:rsidRPr="00AC3D9E">
        <w:rPr>
          <w:lang w:val="en-AU"/>
        </w:rPr>
        <w:t>A high</w:t>
      </w:r>
      <w:r w:rsidR="00F3693A" w:rsidRPr="00AC3D9E">
        <w:rPr>
          <w:lang w:val="en-AU"/>
        </w:rPr>
        <w:t>-</w:t>
      </w:r>
      <w:r w:rsidRPr="00AC3D9E">
        <w:rPr>
          <w:lang w:val="en-AU"/>
        </w:rPr>
        <w:t>level response presented creative and well-considered designs that addressed all areas of the shopfront</w:t>
      </w:r>
      <w:r w:rsidR="00F3693A" w:rsidRPr="00AC3D9E">
        <w:rPr>
          <w:lang w:val="en-AU"/>
        </w:rPr>
        <w:t xml:space="preserve"> and responded to </w:t>
      </w:r>
      <w:r w:rsidRPr="00AC3D9E">
        <w:rPr>
          <w:lang w:val="en-AU"/>
        </w:rPr>
        <w:t xml:space="preserve">each dot point in the question to produce a successful final presentation. Students with higher quality responses considered and addressed areas of weakness identified in the critical annotations in </w:t>
      </w:r>
      <w:r w:rsidR="00F3693A" w:rsidRPr="00AC3D9E">
        <w:rPr>
          <w:lang w:val="en-AU"/>
        </w:rPr>
        <w:t>Question 11</w:t>
      </w:r>
      <w:r w:rsidRPr="00AC3D9E">
        <w:rPr>
          <w:lang w:val="en-AU"/>
        </w:rPr>
        <w:t>b</w:t>
      </w:r>
      <w:r w:rsidR="00F66276" w:rsidRPr="00AC3D9E">
        <w:rPr>
          <w:lang w:val="en-AU"/>
        </w:rPr>
        <w:t>.</w:t>
      </w:r>
      <w:r w:rsidRPr="00AC3D9E">
        <w:rPr>
          <w:lang w:val="en-AU"/>
        </w:rPr>
        <w:t xml:space="preserve"> when finalising their design.</w:t>
      </w:r>
      <w:r w:rsidR="007E38FB" w:rsidRPr="00AC3D9E">
        <w:rPr>
          <w:lang w:val="en-AU"/>
        </w:rPr>
        <w:t xml:space="preserve"> </w:t>
      </w:r>
      <w:r w:rsidRPr="00AC3D9E">
        <w:rPr>
          <w:lang w:val="en-AU"/>
        </w:rPr>
        <w:t>A</w:t>
      </w:r>
      <w:r w:rsidR="007E38FB" w:rsidRPr="00AC3D9E">
        <w:rPr>
          <w:lang w:val="en-AU"/>
        </w:rPr>
        <w:t xml:space="preserve"> large number of students only considered the glass areas of the template and therefore presented less successful designs in response to the brief. Other students worked outside the specified shopfront represented by the template</w:t>
      </w:r>
      <w:r w:rsidR="00C118B4">
        <w:rPr>
          <w:lang w:val="en-AU"/>
        </w:rPr>
        <w:t>;</w:t>
      </w:r>
      <w:r w:rsidR="007E38FB" w:rsidRPr="00AC3D9E">
        <w:rPr>
          <w:lang w:val="en-AU"/>
        </w:rPr>
        <w:t xml:space="preserve"> these additions could not be considered as only work in the designated area could be assessed. Without the critical annotations in Question 11b., many students </w:t>
      </w:r>
      <w:r w:rsidR="00D860AB" w:rsidRPr="00AC3D9E">
        <w:rPr>
          <w:lang w:val="en-AU"/>
        </w:rPr>
        <w:t xml:space="preserve">could not </w:t>
      </w:r>
      <w:r w:rsidR="007E38FB" w:rsidRPr="00AC3D9E">
        <w:rPr>
          <w:lang w:val="en-AU"/>
        </w:rPr>
        <w:t xml:space="preserve">score highly as the question required them to address these in the final design. </w:t>
      </w:r>
    </w:p>
    <w:p w14:paraId="5A0598BF" w14:textId="6AB25CBD" w:rsidR="007E38FB" w:rsidRPr="00AC3D9E" w:rsidRDefault="007E38FB" w:rsidP="007E38FB">
      <w:pPr>
        <w:pStyle w:val="VCAAbody"/>
        <w:rPr>
          <w:lang w:val="en-AU"/>
        </w:rPr>
      </w:pPr>
      <w:r w:rsidRPr="00AC3D9E">
        <w:rPr>
          <w:lang w:val="en-AU"/>
        </w:rPr>
        <w:t>Most students addressed the constraints outlined in the question, leaving clear areas in the windows for light and using pattern, although some erroneously considered the repetition of an object sufficient to address the need for pattern. Most students only used the design elements specified in the question; however, some incorrectly added form through tonal rendering.</w:t>
      </w:r>
    </w:p>
    <w:p w14:paraId="5890918D" w14:textId="485AB2F4" w:rsidR="007E38FB" w:rsidRPr="00AC3D9E" w:rsidRDefault="0093071D" w:rsidP="0093071D">
      <w:pPr>
        <w:pStyle w:val="VCAAbody"/>
        <w:rPr>
          <w:lang w:val="en-AU"/>
        </w:rPr>
      </w:pPr>
      <w:r w:rsidRPr="00AC3D9E">
        <w:rPr>
          <w:noProof/>
          <w:lang w:val="en-AU" w:eastAsia="en-AU"/>
        </w:rPr>
        <w:drawing>
          <wp:anchor distT="0" distB="6350" distL="114300" distR="114300" simplePos="0" relativeHeight="251687936" behindDoc="0" locked="0" layoutInCell="1" allowOverlap="1" wp14:anchorId="299B7641" wp14:editId="53EF1142">
            <wp:simplePos x="0" y="0"/>
            <wp:positionH relativeFrom="column">
              <wp:posOffset>2677160</wp:posOffset>
            </wp:positionH>
            <wp:positionV relativeFrom="paragraph">
              <wp:posOffset>255905</wp:posOffset>
            </wp:positionV>
            <wp:extent cx="2787650" cy="1811020"/>
            <wp:effectExtent l="0" t="0" r="0" b="0"/>
            <wp:wrapTopAndBottom/>
            <wp:docPr id="37" name="Picture 118"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18" descr="Text, whiteboard&#10;&#10;Description automatically generated"/>
                    <pic:cNvPicPr>
                      <a:picLocks noChangeAspect="1" noChangeArrowheads="1"/>
                    </pic:cNvPicPr>
                  </pic:nvPicPr>
                  <pic:blipFill>
                    <a:blip r:embed="rId43"/>
                    <a:stretch>
                      <a:fillRect/>
                    </a:stretch>
                  </pic:blipFill>
                  <pic:spPr bwMode="auto">
                    <a:xfrm>
                      <a:off x="0" y="0"/>
                      <a:ext cx="2787650" cy="1811020"/>
                    </a:xfrm>
                    <a:prstGeom prst="rect">
                      <a:avLst/>
                    </a:prstGeom>
                  </pic:spPr>
                </pic:pic>
              </a:graphicData>
            </a:graphic>
            <wp14:sizeRelH relativeFrom="margin">
              <wp14:pctWidth>0</wp14:pctWidth>
            </wp14:sizeRelH>
            <wp14:sizeRelV relativeFrom="margin">
              <wp14:pctHeight>0</wp14:pctHeight>
            </wp14:sizeRelV>
          </wp:anchor>
        </w:drawing>
      </w:r>
      <w:r w:rsidR="007E38FB" w:rsidRPr="00AC3D9E">
        <w:rPr>
          <w:noProof/>
          <w:lang w:val="en-AU" w:eastAsia="en-AU"/>
        </w:rPr>
        <w:drawing>
          <wp:anchor distT="0" distB="0" distL="114300" distR="123190" simplePos="0" relativeHeight="251686912" behindDoc="0" locked="0" layoutInCell="1" allowOverlap="1" wp14:anchorId="25D8DBB8" wp14:editId="3B8E7006">
            <wp:simplePos x="0" y="0"/>
            <wp:positionH relativeFrom="column">
              <wp:posOffset>-8890</wp:posOffset>
            </wp:positionH>
            <wp:positionV relativeFrom="paragraph">
              <wp:posOffset>287020</wp:posOffset>
            </wp:positionV>
            <wp:extent cx="2620010" cy="1777365"/>
            <wp:effectExtent l="0" t="0" r="0" b="0"/>
            <wp:wrapTopAndBottom/>
            <wp:docPr id="36" name="Picture 117"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17" descr="Shape, square&#10;&#10;Description automatically generated"/>
                    <pic:cNvPicPr>
                      <a:picLocks noChangeAspect="1" noChangeArrowheads="1"/>
                    </pic:cNvPicPr>
                  </pic:nvPicPr>
                  <pic:blipFill>
                    <a:blip r:embed="rId44"/>
                    <a:stretch>
                      <a:fillRect/>
                    </a:stretch>
                  </pic:blipFill>
                  <pic:spPr bwMode="auto">
                    <a:xfrm>
                      <a:off x="0" y="0"/>
                      <a:ext cx="2620010" cy="1777365"/>
                    </a:xfrm>
                    <a:prstGeom prst="rect">
                      <a:avLst/>
                    </a:prstGeom>
                  </pic:spPr>
                </pic:pic>
              </a:graphicData>
            </a:graphic>
          </wp:anchor>
        </w:drawing>
      </w:r>
      <w:r w:rsidR="007E38FB" w:rsidRPr="00AC3D9E">
        <w:rPr>
          <w:lang w:val="en-AU"/>
        </w:rPr>
        <w:t>The following are examples of higher-scoring responses.</w:t>
      </w:r>
    </w:p>
    <w:p w14:paraId="3D2CBAF2" w14:textId="14A03125" w:rsidR="007E38FB" w:rsidRPr="00AC3D9E" w:rsidRDefault="007E38FB" w:rsidP="007E38FB">
      <w:pPr>
        <w:pStyle w:val="VCAAbody"/>
        <w:rPr>
          <w:lang w:val="en-AU"/>
        </w:rPr>
      </w:pPr>
    </w:p>
    <w:p w14:paraId="780C9EE4" w14:textId="6BF231E6" w:rsidR="007E38FB" w:rsidRPr="00AC3D9E" w:rsidRDefault="0093071D" w:rsidP="0093071D">
      <w:pPr>
        <w:pStyle w:val="VCAAHeading2"/>
        <w:rPr>
          <w:lang w:val="en-AU"/>
        </w:rPr>
      </w:pPr>
      <w:r w:rsidRPr="00AC3D9E">
        <w:rPr>
          <w:noProof/>
          <w:lang w:val="en-AU" w:eastAsia="en-AU"/>
        </w:rPr>
        <w:lastRenderedPageBreak/>
        <w:drawing>
          <wp:anchor distT="0" distB="7620" distL="114300" distR="118745" simplePos="0" relativeHeight="251707392" behindDoc="0" locked="0" layoutInCell="1" allowOverlap="1" wp14:anchorId="45714462" wp14:editId="33C88F9E">
            <wp:simplePos x="0" y="0"/>
            <wp:positionH relativeFrom="column">
              <wp:posOffset>3810</wp:posOffset>
            </wp:positionH>
            <wp:positionV relativeFrom="paragraph">
              <wp:posOffset>1270</wp:posOffset>
            </wp:positionV>
            <wp:extent cx="2259330" cy="1517650"/>
            <wp:effectExtent l="0" t="0" r="7620" b="6350"/>
            <wp:wrapTopAndBottom/>
            <wp:docPr id="38" name="Picture 20" descr="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0" descr="Whiteboard&#10;&#10;Description automatically generated"/>
                    <pic:cNvPicPr>
                      <a:picLocks noChangeAspect="1" noChangeArrowheads="1"/>
                    </pic:cNvPicPr>
                  </pic:nvPicPr>
                  <pic:blipFill>
                    <a:blip r:embed="rId45"/>
                    <a:stretch>
                      <a:fillRect/>
                    </a:stretch>
                  </pic:blipFill>
                  <pic:spPr bwMode="auto">
                    <a:xfrm>
                      <a:off x="0" y="0"/>
                      <a:ext cx="2259330" cy="1517650"/>
                    </a:xfrm>
                    <a:prstGeom prst="rect">
                      <a:avLst/>
                    </a:prstGeom>
                  </pic:spPr>
                </pic:pic>
              </a:graphicData>
            </a:graphic>
            <wp14:sizeRelH relativeFrom="margin">
              <wp14:pctWidth>0</wp14:pctWidth>
            </wp14:sizeRelH>
            <wp14:sizeRelV relativeFrom="margin">
              <wp14:pctHeight>0</wp14:pctHeight>
            </wp14:sizeRelV>
          </wp:anchor>
        </w:drawing>
      </w:r>
      <w:r w:rsidR="007E38FB" w:rsidRPr="00AC3D9E">
        <w:rPr>
          <w:lang w:val="en-AU"/>
        </w:rPr>
        <w:t>Question 11d.</w:t>
      </w:r>
    </w:p>
    <w:tbl>
      <w:tblPr>
        <w:tblStyle w:val="VCAATableClosed"/>
        <w:tblW w:w="6585" w:type="dxa"/>
        <w:tblLook w:val="01E0" w:firstRow="1" w:lastRow="1" w:firstColumn="1" w:lastColumn="1" w:noHBand="0" w:noVBand="0"/>
      </w:tblPr>
      <w:tblGrid>
        <w:gridCol w:w="965"/>
        <w:gridCol w:w="907"/>
        <w:gridCol w:w="907"/>
        <w:gridCol w:w="906"/>
        <w:gridCol w:w="907"/>
        <w:gridCol w:w="907"/>
        <w:gridCol w:w="1086"/>
      </w:tblGrid>
      <w:tr w:rsidR="007E38FB" w:rsidRPr="00AC3D9E" w14:paraId="2CD7EC73" w14:textId="77777777" w:rsidTr="008A52B3">
        <w:trPr>
          <w:cnfStyle w:val="100000000000" w:firstRow="1" w:lastRow="0" w:firstColumn="0" w:lastColumn="0" w:oddVBand="0" w:evenVBand="0" w:oddHBand="0" w:evenHBand="0" w:firstRowFirstColumn="0" w:firstRowLastColumn="0" w:lastRowFirstColumn="0" w:lastRowLastColumn="0"/>
          <w:trHeight w:val="397"/>
        </w:trPr>
        <w:tc>
          <w:tcPr>
            <w:tcW w:w="964" w:type="dxa"/>
            <w:tcBorders>
              <w:right w:val="single" w:sz="4" w:space="0" w:color="FFFFFF"/>
            </w:tcBorders>
          </w:tcPr>
          <w:p w14:paraId="17388DE3" w14:textId="77777777" w:rsidR="007E38FB" w:rsidRPr="00AC3D9E" w:rsidRDefault="007E38FB" w:rsidP="0093071D">
            <w:pPr>
              <w:pStyle w:val="VCAAtablecondensed"/>
              <w:rPr>
                <w:lang w:val="en-AU"/>
              </w:rPr>
            </w:pPr>
            <w:r w:rsidRPr="00AC3D9E">
              <w:rPr>
                <w:b w:val="0"/>
                <w:lang w:val="en-AU"/>
              </w:rPr>
              <w:t>Marks</w:t>
            </w:r>
          </w:p>
        </w:tc>
        <w:tc>
          <w:tcPr>
            <w:tcW w:w="907" w:type="dxa"/>
            <w:tcBorders>
              <w:left w:val="single" w:sz="4" w:space="0" w:color="FFFFFF"/>
              <w:right w:val="single" w:sz="4" w:space="0" w:color="FFFFFF"/>
            </w:tcBorders>
          </w:tcPr>
          <w:p w14:paraId="6FA7F715" w14:textId="77777777" w:rsidR="007E38FB" w:rsidRPr="00AC3D9E" w:rsidRDefault="007E38FB" w:rsidP="0093071D">
            <w:pPr>
              <w:pStyle w:val="VCAAtablecondensed"/>
              <w:rPr>
                <w:lang w:val="en-AU"/>
              </w:rPr>
            </w:pPr>
            <w:r w:rsidRPr="00AC3D9E">
              <w:rPr>
                <w:b w:val="0"/>
                <w:lang w:val="en-AU"/>
              </w:rPr>
              <w:t>0</w:t>
            </w:r>
          </w:p>
        </w:tc>
        <w:tc>
          <w:tcPr>
            <w:tcW w:w="907" w:type="dxa"/>
            <w:tcBorders>
              <w:left w:val="single" w:sz="4" w:space="0" w:color="FFFFFF"/>
              <w:right w:val="single" w:sz="4" w:space="0" w:color="FFFFFF"/>
            </w:tcBorders>
          </w:tcPr>
          <w:p w14:paraId="19BED49F" w14:textId="77777777" w:rsidR="007E38FB" w:rsidRPr="00AC3D9E" w:rsidRDefault="007E38FB" w:rsidP="0093071D">
            <w:pPr>
              <w:pStyle w:val="VCAAtablecondensed"/>
              <w:rPr>
                <w:lang w:val="en-AU"/>
              </w:rPr>
            </w:pPr>
            <w:r w:rsidRPr="00AC3D9E">
              <w:rPr>
                <w:b w:val="0"/>
                <w:lang w:val="en-AU"/>
              </w:rPr>
              <w:t>1</w:t>
            </w:r>
          </w:p>
        </w:tc>
        <w:tc>
          <w:tcPr>
            <w:tcW w:w="906" w:type="dxa"/>
            <w:tcBorders>
              <w:left w:val="single" w:sz="4" w:space="0" w:color="FFFFFF"/>
              <w:right w:val="single" w:sz="4" w:space="0" w:color="FFFFFF"/>
            </w:tcBorders>
          </w:tcPr>
          <w:p w14:paraId="48EF9221" w14:textId="77777777" w:rsidR="007E38FB" w:rsidRPr="00AC3D9E" w:rsidRDefault="007E38FB" w:rsidP="0093071D">
            <w:pPr>
              <w:pStyle w:val="VCAAtablecondensed"/>
              <w:rPr>
                <w:lang w:val="en-AU"/>
              </w:rPr>
            </w:pPr>
            <w:r w:rsidRPr="00AC3D9E">
              <w:rPr>
                <w:b w:val="0"/>
                <w:lang w:val="en-AU"/>
              </w:rPr>
              <w:t>2</w:t>
            </w:r>
          </w:p>
        </w:tc>
        <w:tc>
          <w:tcPr>
            <w:tcW w:w="907" w:type="dxa"/>
            <w:tcBorders>
              <w:left w:val="single" w:sz="4" w:space="0" w:color="FFFFFF"/>
              <w:right w:val="single" w:sz="4" w:space="0" w:color="FFFFFF"/>
            </w:tcBorders>
          </w:tcPr>
          <w:p w14:paraId="29C5E8F0" w14:textId="77777777" w:rsidR="007E38FB" w:rsidRPr="00AC3D9E" w:rsidRDefault="007E38FB" w:rsidP="0093071D">
            <w:pPr>
              <w:pStyle w:val="VCAAtablecondensed"/>
              <w:rPr>
                <w:lang w:val="en-AU"/>
              </w:rPr>
            </w:pPr>
            <w:r w:rsidRPr="00AC3D9E">
              <w:rPr>
                <w:b w:val="0"/>
                <w:lang w:val="en-AU"/>
              </w:rPr>
              <w:t>3</w:t>
            </w:r>
          </w:p>
        </w:tc>
        <w:tc>
          <w:tcPr>
            <w:tcW w:w="907" w:type="dxa"/>
            <w:tcBorders>
              <w:left w:val="single" w:sz="4" w:space="0" w:color="FFFFFF"/>
              <w:right w:val="single" w:sz="4" w:space="0" w:color="FFFFFF"/>
            </w:tcBorders>
          </w:tcPr>
          <w:p w14:paraId="2885F6B6" w14:textId="77777777" w:rsidR="007E38FB" w:rsidRPr="00AC3D9E" w:rsidRDefault="007E38FB" w:rsidP="0093071D">
            <w:pPr>
              <w:pStyle w:val="VCAAtablecondensed"/>
              <w:rPr>
                <w:lang w:val="en-AU"/>
              </w:rPr>
            </w:pPr>
            <w:r w:rsidRPr="00AC3D9E">
              <w:rPr>
                <w:b w:val="0"/>
                <w:lang w:val="en-AU"/>
              </w:rPr>
              <w:t>4</w:t>
            </w:r>
          </w:p>
        </w:tc>
        <w:tc>
          <w:tcPr>
            <w:tcW w:w="1086" w:type="dxa"/>
            <w:tcBorders>
              <w:left w:val="single" w:sz="4" w:space="0" w:color="FFFFFF"/>
            </w:tcBorders>
          </w:tcPr>
          <w:p w14:paraId="36566E72" w14:textId="77777777" w:rsidR="007E38FB" w:rsidRPr="00AC3D9E" w:rsidRDefault="007E38FB" w:rsidP="0093071D">
            <w:pPr>
              <w:pStyle w:val="VCAAtablecondensed"/>
              <w:rPr>
                <w:lang w:val="en-AU"/>
              </w:rPr>
            </w:pPr>
            <w:r w:rsidRPr="00AC3D9E">
              <w:rPr>
                <w:b w:val="0"/>
                <w:lang w:val="en-AU"/>
              </w:rPr>
              <w:t>Average</w:t>
            </w:r>
          </w:p>
        </w:tc>
      </w:tr>
      <w:tr w:rsidR="007E38FB" w:rsidRPr="00AC3D9E" w14:paraId="375CA3B1" w14:textId="77777777" w:rsidTr="008A52B3">
        <w:trPr>
          <w:trHeight w:hRule="exact" w:val="397"/>
        </w:trPr>
        <w:tc>
          <w:tcPr>
            <w:tcW w:w="964" w:type="dxa"/>
          </w:tcPr>
          <w:p w14:paraId="7296B3DE" w14:textId="77777777" w:rsidR="007E38FB" w:rsidRPr="00AC3D9E" w:rsidRDefault="007E38FB" w:rsidP="0093071D">
            <w:pPr>
              <w:pStyle w:val="VCAAtablecondensed"/>
              <w:rPr>
                <w:lang w:val="en-AU"/>
              </w:rPr>
            </w:pPr>
            <w:r w:rsidRPr="00AC3D9E">
              <w:rPr>
                <w:lang w:val="en-AU"/>
              </w:rPr>
              <w:t>%</w:t>
            </w:r>
          </w:p>
        </w:tc>
        <w:tc>
          <w:tcPr>
            <w:tcW w:w="907" w:type="dxa"/>
          </w:tcPr>
          <w:p w14:paraId="1A7F3F6A" w14:textId="77777777" w:rsidR="007E38FB" w:rsidRPr="00AC3D9E" w:rsidRDefault="007E38FB" w:rsidP="0093071D">
            <w:pPr>
              <w:pStyle w:val="VCAAtablecondensed"/>
              <w:rPr>
                <w:lang w:val="en-AU"/>
              </w:rPr>
            </w:pPr>
            <w:r w:rsidRPr="00AC3D9E">
              <w:rPr>
                <w:lang w:val="en-AU"/>
              </w:rPr>
              <w:t>25</w:t>
            </w:r>
          </w:p>
        </w:tc>
        <w:tc>
          <w:tcPr>
            <w:tcW w:w="907" w:type="dxa"/>
          </w:tcPr>
          <w:p w14:paraId="1EB0916A" w14:textId="77777777" w:rsidR="007E38FB" w:rsidRPr="00AC3D9E" w:rsidRDefault="007E38FB" w:rsidP="0093071D">
            <w:pPr>
              <w:pStyle w:val="VCAAtablecondensed"/>
              <w:rPr>
                <w:lang w:val="en-AU"/>
              </w:rPr>
            </w:pPr>
            <w:r w:rsidRPr="00AC3D9E">
              <w:rPr>
                <w:lang w:val="en-AU"/>
              </w:rPr>
              <w:t>11</w:t>
            </w:r>
          </w:p>
        </w:tc>
        <w:tc>
          <w:tcPr>
            <w:tcW w:w="906" w:type="dxa"/>
          </w:tcPr>
          <w:p w14:paraId="76C7430E" w14:textId="77777777" w:rsidR="007E38FB" w:rsidRPr="00AC3D9E" w:rsidRDefault="007E38FB" w:rsidP="0093071D">
            <w:pPr>
              <w:pStyle w:val="VCAAtablecondensed"/>
              <w:rPr>
                <w:lang w:val="en-AU"/>
              </w:rPr>
            </w:pPr>
            <w:r w:rsidRPr="00AC3D9E">
              <w:rPr>
                <w:lang w:val="en-AU"/>
              </w:rPr>
              <w:t>20</w:t>
            </w:r>
          </w:p>
        </w:tc>
        <w:tc>
          <w:tcPr>
            <w:tcW w:w="907" w:type="dxa"/>
          </w:tcPr>
          <w:p w14:paraId="55646F17" w14:textId="77777777" w:rsidR="007E38FB" w:rsidRPr="00AC3D9E" w:rsidRDefault="007E38FB" w:rsidP="0093071D">
            <w:pPr>
              <w:pStyle w:val="VCAAtablecondensed"/>
              <w:rPr>
                <w:lang w:val="en-AU"/>
              </w:rPr>
            </w:pPr>
            <w:r w:rsidRPr="00AC3D9E">
              <w:rPr>
                <w:lang w:val="en-AU"/>
              </w:rPr>
              <w:t>27</w:t>
            </w:r>
          </w:p>
        </w:tc>
        <w:tc>
          <w:tcPr>
            <w:tcW w:w="907" w:type="dxa"/>
          </w:tcPr>
          <w:p w14:paraId="09069AB4" w14:textId="77777777" w:rsidR="007E38FB" w:rsidRPr="00AC3D9E" w:rsidRDefault="007E38FB" w:rsidP="0093071D">
            <w:pPr>
              <w:pStyle w:val="VCAAtablecondensed"/>
              <w:rPr>
                <w:lang w:val="en-AU"/>
              </w:rPr>
            </w:pPr>
            <w:r w:rsidRPr="00AC3D9E">
              <w:rPr>
                <w:lang w:val="en-AU"/>
              </w:rPr>
              <w:t>17</w:t>
            </w:r>
          </w:p>
        </w:tc>
        <w:tc>
          <w:tcPr>
            <w:tcW w:w="1086" w:type="dxa"/>
          </w:tcPr>
          <w:p w14:paraId="5D699A98" w14:textId="77777777" w:rsidR="007E38FB" w:rsidRPr="00AC3D9E" w:rsidRDefault="007E38FB" w:rsidP="0093071D">
            <w:pPr>
              <w:pStyle w:val="VCAAtablecondensed"/>
              <w:rPr>
                <w:lang w:val="en-AU"/>
              </w:rPr>
            </w:pPr>
            <w:r w:rsidRPr="00AC3D9E">
              <w:rPr>
                <w:lang w:val="en-AU"/>
              </w:rPr>
              <w:t>2</w:t>
            </w:r>
          </w:p>
        </w:tc>
      </w:tr>
    </w:tbl>
    <w:p w14:paraId="78009B68" w14:textId="0ADCC100" w:rsidR="007E38FB" w:rsidRPr="00AC3D9E" w:rsidRDefault="00566506" w:rsidP="007E38FB">
      <w:pPr>
        <w:pStyle w:val="VCAAbody"/>
        <w:rPr>
          <w:lang w:val="en-AU"/>
        </w:rPr>
      </w:pPr>
      <w:r w:rsidRPr="00AC3D9E">
        <w:rPr>
          <w:lang w:val="en-AU"/>
        </w:rPr>
        <w:t>A high</w:t>
      </w:r>
      <w:r w:rsidR="00D860AB" w:rsidRPr="00AC3D9E">
        <w:rPr>
          <w:lang w:val="en-AU"/>
        </w:rPr>
        <w:t>-</w:t>
      </w:r>
      <w:r w:rsidRPr="00AC3D9E">
        <w:rPr>
          <w:lang w:val="en-AU"/>
        </w:rPr>
        <w:t>level response presented a simplified image from Question 11c</w:t>
      </w:r>
      <w:r w:rsidR="00D860AB" w:rsidRPr="00AC3D9E">
        <w:rPr>
          <w:lang w:val="en-AU"/>
        </w:rPr>
        <w:t>.</w:t>
      </w:r>
      <w:r w:rsidRPr="00AC3D9E">
        <w:rPr>
          <w:lang w:val="en-AU"/>
        </w:rPr>
        <w:t xml:space="preserve"> that included the bridges needed for the design to be successfully laser cut. These high</w:t>
      </w:r>
      <w:r w:rsidR="00D860AB" w:rsidRPr="00AC3D9E">
        <w:rPr>
          <w:lang w:val="en-AU"/>
        </w:rPr>
        <w:t>-</w:t>
      </w:r>
      <w:r w:rsidRPr="00AC3D9E">
        <w:rPr>
          <w:lang w:val="en-AU"/>
        </w:rPr>
        <w:t>scoring designs addressed both dot points in the question and demonstrated a clear understanding of asymmetrical balance.</w:t>
      </w:r>
    </w:p>
    <w:p w14:paraId="036A5FFC" w14:textId="68A4D083" w:rsidR="007E38FB" w:rsidRPr="00AC3D9E" w:rsidRDefault="007E38FB">
      <w:pPr>
        <w:pStyle w:val="VCAAbody"/>
        <w:rPr>
          <w:lang w:val="en-AU"/>
        </w:rPr>
      </w:pPr>
      <w:r w:rsidRPr="00AC3D9E">
        <w:rPr>
          <w:noProof/>
          <w:lang w:val="en-AU" w:eastAsia="en-AU"/>
        </w:rPr>
        <w:drawing>
          <wp:anchor distT="0" distB="6350" distL="114300" distR="114300" simplePos="0" relativeHeight="251694080" behindDoc="0" locked="0" layoutInCell="1" allowOverlap="1" wp14:anchorId="714F356D" wp14:editId="5C2DD54D">
            <wp:simplePos x="0" y="0"/>
            <wp:positionH relativeFrom="column">
              <wp:posOffset>1974850</wp:posOffset>
            </wp:positionH>
            <wp:positionV relativeFrom="paragraph">
              <wp:posOffset>367665</wp:posOffset>
            </wp:positionV>
            <wp:extent cx="1828800" cy="2832100"/>
            <wp:effectExtent l="0" t="0" r="0" b="0"/>
            <wp:wrapTopAndBottom/>
            <wp:docPr id="39" name="Picture 120"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20" descr="A picture containing text, linedrawing&#10;&#10;Description automatically generated"/>
                    <pic:cNvPicPr>
                      <a:picLocks noChangeAspect="1" noChangeArrowheads="1"/>
                    </pic:cNvPicPr>
                  </pic:nvPicPr>
                  <pic:blipFill>
                    <a:blip r:embed="rId46"/>
                    <a:stretch>
                      <a:fillRect/>
                    </a:stretch>
                  </pic:blipFill>
                  <pic:spPr bwMode="auto">
                    <a:xfrm>
                      <a:off x="0" y="0"/>
                      <a:ext cx="1828800" cy="2832100"/>
                    </a:xfrm>
                    <a:prstGeom prst="rect">
                      <a:avLst/>
                    </a:prstGeom>
                  </pic:spPr>
                </pic:pic>
              </a:graphicData>
            </a:graphic>
          </wp:anchor>
        </w:drawing>
      </w:r>
      <w:r w:rsidRPr="00AC3D9E">
        <w:rPr>
          <w:noProof/>
          <w:lang w:val="en-AU" w:eastAsia="en-AU"/>
        </w:rPr>
        <w:drawing>
          <wp:anchor distT="0" distB="0" distL="114300" distR="114300" simplePos="0" relativeHeight="251695104" behindDoc="0" locked="0" layoutInCell="1" allowOverlap="1" wp14:anchorId="490B6784" wp14:editId="558F1329">
            <wp:simplePos x="0" y="0"/>
            <wp:positionH relativeFrom="column">
              <wp:posOffset>3810</wp:posOffset>
            </wp:positionH>
            <wp:positionV relativeFrom="paragraph">
              <wp:posOffset>299720</wp:posOffset>
            </wp:positionV>
            <wp:extent cx="1971040" cy="2900045"/>
            <wp:effectExtent l="0" t="0" r="0" b="0"/>
            <wp:wrapTopAndBottom/>
            <wp:docPr id="40" name="Picture 1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21" descr="A picture containing text&#10;&#10;Description automatically generated"/>
                    <pic:cNvPicPr>
                      <a:picLocks noChangeAspect="1" noChangeArrowheads="1"/>
                    </pic:cNvPicPr>
                  </pic:nvPicPr>
                  <pic:blipFill>
                    <a:blip r:embed="rId47"/>
                    <a:stretch>
                      <a:fillRect/>
                    </a:stretch>
                  </pic:blipFill>
                  <pic:spPr bwMode="auto">
                    <a:xfrm>
                      <a:off x="0" y="0"/>
                      <a:ext cx="1971040" cy="2900045"/>
                    </a:xfrm>
                    <a:prstGeom prst="rect">
                      <a:avLst/>
                    </a:prstGeom>
                  </pic:spPr>
                </pic:pic>
              </a:graphicData>
            </a:graphic>
          </wp:anchor>
        </w:drawing>
      </w:r>
      <w:r w:rsidRPr="00AC3D9E">
        <w:rPr>
          <w:lang w:val="en-AU"/>
        </w:rPr>
        <w:t>The following are examples of high-scoring responses.</w:t>
      </w:r>
    </w:p>
    <w:p w14:paraId="22F10ABC" w14:textId="77777777" w:rsidR="007E38FB" w:rsidRPr="00AC3D9E" w:rsidRDefault="007E38FB" w:rsidP="007E38FB">
      <w:pPr>
        <w:pStyle w:val="VCAAbody"/>
        <w:rPr>
          <w:lang w:val="en-AU"/>
        </w:rPr>
      </w:pPr>
    </w:p>
    <w:p w14:paraId="7655E5B7" w14:textId="77777777" w:rsidR="00F4525C" w:rsidRPr="00AC3D9E" w:rsidRDefault="00F4525C" w:rsidP="0093071D">
      <w:pPr>
        <w:pStyle w:val="VCAAbody"/>
        <w:rPr>
          <w:lang w:val="en-AU" w:eastAsia="en-AU"/>
        </w:rPr>
      </w:pPr>
    </w:p>
    <w:sectPr w:rsidR="00F4525C" w:rsidRPr="00AC3D9E" w:rsidSect="00B230DB">
      <w:headerReference w:type="default" r:id="rId48"/>
      <w:footerReference w:type="default" r:id="rId49"/>
      <w:headerReference w:type="first" r:id="rId50"/>
      <w:footerReference w:type="first" r:id="rId5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B5C27" w14:textId="77777777" w:rsidR="00DC5BF9" w:rsidRDefault="00DC5BF9" w:rsidP="00304EA1">
      <w:pPr>
        <w:spacing w:after="0" w:line="240" w:lineRule="auto"/>
      </w:pPr>
      <w:r>
        <w:separator/>
      </w:r>
    </w:p>
  </w:endnote>
  <w:endnote w:type="continuationSeparator" w:id="0">
    <w:p w14:paraId="5E6369D8" w14:textId="77777777" w:rsidR="00DC5BF9" w:rsidRDefault="00DC5BF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DC5BF9" w:rsidRPr="00D06414" w14:paraId="6474FD3B" w14:textId="77777777" w:rsidTr="00BB3BAB">
      <w:trPr>
        <w:trHeight w:val="476"/>
      </w:trPr>
      <w:tc>
        <w:tcPr>
          <w:tcW w:w="1667" w:type="pct"/>
          <w:tcMar>
            <w:left w:w="0" w:type="dxa"/>
            <w:right w:w="0" w:type="dxa"/>
          </w:tcMar>
        </w:tcPr>
        <w:p w14:paraId="0EC15F2D" w14:textId="77777777" w:rsidR="00DC5BF9" w:rsidRPr="00D06414" w:rsidRDefault="00DC5BF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DC5BF9" w:rsidRPr="00D06414" w:rsidRDefault="00DC5BF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C9ED764" w:rsidR="00DC5BF9" w:rsidRPr="00D06414" w:rsidRDefault="00DC5BF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14</w:t>
          </w:r>
          <w:r w:rsidRPr="00D06414">
            <w:rPr>
              <w:rFonts w:asciiTheme="majorHAnsi" w:hAnsiTheme="majorHAnsi" w:cs="Arial"/>
              <w:color w:val="999999" w:themeColor="accent2"/>
              <w:sz w:val="18"/>
              <w:szCs w:val="18"/>
            </w:rPr>
            <w:fldChar w:fldCharType="end"/>
          </w:r>
        </w:p>
      </w:tc>
    </w:tr>
  </w:tbl>
  <w:p w14:paraId="7723AB21" w14:textId="77777777" w:rsidR="00DC5BF9" w:rsidRPr="00D06414" w:rsidRDefault="00DC5BF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DC5BF9" w:rsidRPr="00D06414" w14:paraId="36A4ADC1" w14:textId="77777777" w:rsidTr="000F5AAF">
      <w:tc>
        <w:tcPr>
          <w:tcW w:w="1459" w:type="pct"/>
          <w:tcMar>
            <w:left w:w="0" w:type="dxa"/>
            <w:right w:w="0" w:type="dxa"/>
          </w:tcMar>
        </w:tcPr>
        <w:p w14:paraId="74DB1FC2" w14:textId="77777777" w:rsidR="00DC5BF9" w:rsidRPr="00D06414" w:rsidRDefault="00DC5BF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DC5BF9" w:rsidRPr="00D06414" w:rsidRDefault="00DC5BF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DC5BF9" w:rsidRPr="00D06414" w:rsidRDefault="00DC5BF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DC5BF9" w:rsidRPr="00D06414" w:rsidRDefault="00DC5BF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8BD9E" w14:textId="77777777" w:rsidR="00DC5BF9" w:rsidRDefault="00DC5BF9" w:rsidP="00304EA1">
      <w:pPr>
        <w:spacing w:after="0" w:line="240" w:lineRule="auto"/>
      </w:pPr>
      <w:r>
        <w:separator/>
      </w:r>
    </w:p>
  </w:footnote>
  <w:footnote w:type="continuationSeparator" w:id="0">
    <w:p w14:paraId="7AA27442" w14:textId="77777777" w:rsidR="00DC5BF9" w:rsidRDefault="00DC5BF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1396" w14:textId="45399E13" w:rsidR="00DC5BF9" w:rsidRPr="00D86DE4" w:rsidRDefault="00F624F2"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DC5BF9">
          <w:rPr>
            <w:color w:val="999999" w:themeColor="accent2"/>
          </w:rPr>
          <w:t>2020 VCE Visual Communication Design examination report</w:t>
        </w:r>
      </w:sdtContent>
    </w:sdt>
    <w:r w:rsidR="00DC5B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B6D50" w14:textId="512449EE" w:rsidR="00DC5BF9" w:rsidRPr="009370BC" w:rsidRDefault="00DC5BF9"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E16705"/>
    <w:multiLevelType w:val="multilevel"/>
    <w:tmpl w:val="0FD01B10"/>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38B3"/>
    <w:rsid w:val="0005780E"/>
    <w:rsid w:val="00064C07"/>
    <w:rsid w:val="00065CC6"/>
    <w:rsid w:val="000A71F7"/>
    <w:rsid w:val="000C01D9"/>
    <w:rsid w:val="000D58EC"/>
    <w:rsid w:val="000F09E4"/>
    <w:rsid w:val="000F16FD"/>
    <w:rsid w:val="000F5AAF"/>
    <w:rsid w:val="001372A8"/>
    <w:rsid w:val="00143520"/>
    <w:rsid w:val="00150777"/>
    <w:rsid w:val="00153AD2"/>
    <w:rsid w:val="001779EA"/>
    <w:rsid w:val="001B79D9"/>
    <w:rsid w:val="001D3246"/>
    <w:rsid w:val="002279BA"/>
    <w:rsid w:val="002329F3"/>
    <w:rsid w:val="00243F0D"/>
    <w:rsid w:val="00260767"/>
    <w:rsid w:val="002647BB"/>
    <w:rsid w:val="002754C1"/>
    <w:rsid w:val="002841C8"/>
    <w:rsid w:val="0028516B"/>
    <w:rsid w:val="002C6F90"/>
    <w:rsid w:val="002E12DD"/>
    <w:rsid w:val="002E4FB5"/>
    <w:rsid w:val="00302FB8"/>
    <w:rsid w:val="00304EA1"/>
    <w:rsid w:val="00314D81"/>
    <w:rsid w:val="00322FC6"/>
    <w:rsid w:val="00336C3B"/>
    <w:rsid w:val="00341498"/>
    <w:rsid w:val="0035293F"/>
    <w:rsid w:val="00391986"/>
    <w:rsid w:val="003A00B4"/>
    <w:rsid w:val="003C5299"/>
    <w:rsid w:val="003C5E71"/>
    <w:rsid w:val="00402C6C"/>
    <w:rsid w:val="00417AA3"/>
    <w:rsid w:val="00425DFE"/>
    <w:rsid w:val="00434EDB"/>
    <w:rsid w:val="00440242"/>
    <w:rsid w:val="00440B32"/>
    <w:rsid w:val="0046078D"/>
    <w:rsid w:val="00495C80"/>
    <w:rsid w:val="004A2ED8"/>
    <w:rsid w:val="004B2058"/>
    <w:rsid w:val="004C37F8"/>
    <w:rsid w:val="004F5BDA"/>
    <w:rsid w:val="0050091F"/>
    <w:rsid w:val="0051631E"/>
    <w:rsid w:val="005247D8"/>
    <w:rsid w:val="00537A1F"/>
    <w:rsid w:val="00566029"/>
    <w:rsid w:val="00566506"/>
    <w:rsid w:val="005923CB"/>
    <w:rsid w:val="005B391B"/>
    <w:rsid w:val="005C150C"/>
    <w:rsid w:val="005D3D78"/>
    <w:rsid w:val="005E2EF0"/>
    <w:rsid w:val="005F4092"/>
    <w:rsid w:val="006200EE"/>
    <w:rsid w:val="00636935"/>
    <w:rsid w:val="00636E5F"/>
    <w:rsid w:val="0068471E"/>
    <w:rsid w:val="00684F98"/>
    <w:rsid w:val="00693FFD"/>
    <w:rsid w:val="006D16FC"/>
    <w:rsid w:val="006D2159"/>
    <w:rsid w:val="006F787C"/>
    <w:rsid w:val="00702636"/>
    <w:rsid w:val="00702BCE"/>
    <w:rsid w:val="00706504"/>
    <w:rsid w:val="00723294"/>
    <w:rsid w:val="00724507"/>
    <w:rsid w:val="00773E6C"/>
    <w:rsid w:val="0077797B"/>
    <w:rsid w:val="00781FB1"/>
    <w:rsid w:val="007B6432"/>
    <w:rsid w:val="007D1B6D"/>
    <w:rsid w:val="007E38FB"/>
    <w:rsid w:val="00813C37"/>
    <w:rsid w:val="008154B5"/>
    <w:rsid w:val="00823962"/>
    <w:rsid w:val="00825EAC"/>
    <w:rsid w:val="00850410"/>
    <w:rsid w:val="00852719"/>
    <w:rsid w:val="00860115"/>
    <w:rsid w:val="00863703"/>
    <w:rsid w:val="0088783C"/>
    <w:rsid w:val="008A52B3"/>
    <w:rsid w:val="008C42E6"/>
    <w:rsid w:val="00917613"/>
    <w:rsid w:val="0093071D"/>
    <w:rsid w:val="009370BC"/>
    <w:rsid w:val="0096469C"/>
    <w:rsid w:val="00970580"/>
    <w:rsid w:val="0098739B"/>
    <w:rsid w:val="009A20FD"/>
    <w:rsid w:val="009B61E5"/>
    <w:rsid w:val="009D1E89"/>
    <w:rsid w:val="009E5707"/>
    <w:rsid w:val="00A01048"/>
    <w:rsid w:val="00A17661"/>
    <w:rsid w:val="00A24B2D"/>
    <w:rsid w:val="00A40966"/>
    <w:rsid w:val="00A921E0"/>
    <w:rsid w:val="00A922F4"/>
    <w:rsid w:val="00A96F88"/>
    <w:rsid w:val="00AC3D9E"/>
    <w:rsid w:val="00AE5526"/>
    <w:rsid w:val="00AF051B"/>
    <w:rsid w:val="00AF5659"/>
    <w:rsid w:val="00B01578"/>
    <w:rsid w:val="00B029C9"/>
    <w:rsid w:val="00B0738F"/>
    <w:rsid w:val="00B13D3B"/>
    <w:rsid w:val="00B230DB"/>
    <w:rsid w:val="00B26601"/>
    <w:rsid w:val="00B31CBF"/>
    <w:rsid w:val="00B41951"/>
    <w:rsid w:val="00B53229"/>
    <w:rsid w:val="00B62480"/>
    <w:rsid w:val="00B81B70"/>
    <w:rsid w:val="00BB3BAB"/>
    <w:rsid w:val="00BC5A41"/>
    <w:rsid w:val="00BD0724"/>
    <w:rsid w:val="00BD2B91"/>
    <w:rsid w:val="00BE5521"/>
    <w:rsid w:val="00BF6C23"/>
    <w:rsid w:val="00C118B4"/>
    <w:rsid w:val="00C13AAC"/>
    <w:rsid w:val="00C53263"/>
    <w:rsid w:val="00C75F1D"/>
    <w:rsid w:val="00C93407"/>
    <w:rsid w:val="00C95156"/>
    <w:rsid w:val="00CA0DC2"/>
    <w:rsid w:val="00CB68E8"/>
    <w:rsid w:val="00CE162F"/>
    <w:rsid w:val="00D04F01"/>
    <w:rsid w:val="00D06414"/>
    <w:rsid w:val="00D14915"/>
    <w:rsid w:val="00D24E5A"/>
    <w:rsid w:val="00D338E4"/>
    <w:rsid w:val="00D41C62"/>
    <w:rsid w:val="00D45C2C"/>
    <w:rsid w:val="00D51947"/>
    <w:rsid w:val="00D532F0"/>
    <w:rsid w:val="00D56E0F"/>
    <w:rsid w:val="00D77413"/>
    <w:rsid w:val="00D8135F"/>
    <w:rsid w:val="00D82759"/>
    <w:rsid w:val="00D860AB"/>
    <w:rsid w:val="00D86DE4"/>
    <w:rsid w:val="00DB563E"/>
    <w:rsid w:val="00DB5AC1"/>
    <w:rsid w:val="00DC5BF9"/>
    <w:rsid w:val="00DE1909"/>
    <w:rsid w:val="00DE51DB"/>
    <w:rsid w:val="00DF16EB"/>
    <w:rsid w:val="00E04443"/>
    <w:rsid w:val="00E04A94"/>
    <w:rsid w:val="00E233D0"/>
    <w:rsid w:val="00E23F1D"/>
    <w:rsid w:val="00E30E05"/>
    <w:rsid w:val="00E36361"/>
    <w:rsid w:val="00E55AE9"/>
    <w:rsid w:val="00E65B42"/>
    <w:rsid w:val="00EB0C84"/>
    <w:rsid w:val="00F17FDE"/>
    <w:rsid w:val="00F3693A"/>
    <w:rsid w:val="00F379A7"/>
    <w:rsid w:val="00F40D53"/>
    <w:rsid w:val="00F4525C"/>
    <w:rsid w:val="00F50D86"/>
    <w:rsid w:val="00F624F2"/>
    <w:rsid w:val="00F6627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247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F66276"/>
    <w:pPr>
      <w:keepNext/>
      <w:keepLines/>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VCAAbold">
    <w:name w:val="VCAA bold"/>
    <w:uiPriority w:val="1"/>
    <w:qFormat/>
    <w:rsid w:val="007E38FB"/>
    <w:rPr>
      <w:b/>
      <w:bCs/>
    </w:rPr>
  </w:style>
  <w:style w:type="character" w:customStyle="1" w:styleId="VCAAstatsnumbersbold">
    <w:name w:val="VCAA stats numbers bold"/>
    <w:uiPriority w:val="1"/>
    <w:qFormat/>
    <w:rsid w:val="007E38FB"/>
    <w:rPr>
      <w:rFonts w:eastAsia="SimSun"/>
      <w:b/>
    </w:rPr>
  </w:style>
  <w:style w:type="paragraph" w:customStyle="1" w:styleId="VCAAstudentexample">
    <w:name w:val="VCAA student example"/>
    <w:basedOn w:val="VCAAbody"/>
    <w:qFormat/>
    <w:rsid w:val="007E38FB"/>
    <w:rPr>
      <w:rFonts w:eastAsia="Arial"/>
      <w: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8135F"/>
    <w:rPr>
      <w:b/>
      <w:bCs/>
    </w:rPr>
  </w:style>
  <w:style w:type="character" w:customStyle="1" w:styleId="CommentSubjectChar">
    <w:name w:val="Comment Subject Char"/>
    <w:basedOn w:val="CommentTextChar"/>
    <w:link w:val="CommentSubject"/>
    <w:uiPriority w:val="99"/>
    <w:semiHidden/>
    <w:rsid w:val="00D813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8.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8.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4131DB"/>
    <w:rsid w:val="007857D8"/>
    <w:rsid w:val="007B3EF6"/>
    <w:rsid w:val="008E423B"/>
    <w:rsid w:val="009325D2"/>
    <w:rsid w:val="009508CA"/>
    <w:rsid w:val="009B4006"/>
    <w:rsid w:val="00CC2B84"/>
    <w:rsid w:val="00E902B4"/>
    <w:rsid w:val="00FE55F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1395B-7EC1-4F15-8557-C135AAB1D34D}">
  <ds:schemaRefs>
    <ds:schemaRef ds:uri="http://schemas.openxmlformats.org/officeDocument/2006/bibliography"/>
  </ds:schemaRefs>
</ds:datastoreItem>
</file>

<file path=customXml/itemProps2.xml><?xml version="1.0" encoding="utf-8"?>
<ds:datastoreItem xmlns:ds="http://schemas.openxmlformats.org/officeDocument/2006/customXml" ds:itemID="{1779EAE5-3C4E-4314-B858-8BFE0A31AF7E}"/>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3727</Words>
  <Characters>21247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2020 VCE Visual Communication Design examination report</vt:lpstr>
    </vt:vector>
  </TitlesOfParts>
  <Company>Victorian Curriculum and Assessment Authority</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Visual Communication Design examination report</dc:title>
  <dc:creator>vcaa@education.vic.gov.au</dc:creator>
  <cp:keywords>VCE; Victorian Certificate of Education; 2020; Visual Communication Design; examination report; VCAA; Victorian Curriculum and Assessment Authority</cp:keywords>
  <cp:lastModifiedBy>Samantha Anderson 2</cp:lastModifiedBy>
  <cp:revision>3</cp:revision>
  <cp:lastPrinted>2015-05-15T02:36:00Z</cp:lastPrinted>
  <dcterms:created xsi:type="dcterms:W3CDTF">2021-04-15T01:19:00Z</dcterms:created>
  <dcterms:modified xsi:type="dcterms:W3CDTF">2021-04-22T02:46:00Z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