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EB63" w14:textId="1FEF0E2D" w:rsidR="00296C73" w:rsidRDefault="00296C73" w:rsidP="00E7301A">
      <w:pPr>
        <w:pStyle w:val="VCAADocumenttitle"/>
        <w:spacing w:after="120"/>
      </w:pPr>
      <w:r>
        <w:t>VCE Agricultural and Horticultural Studies 2020–202</w:t>
      </w:r>
      <w:r w:rsidR="0045695E">
        <w:t>5</w:t>
      </w:r>
      <w:bookmarkStart w:id="0" w:name="_GoBack"/>
      <w:bookmarkEnd w:id="0"/>
    </w:p>
    <w:p w14:paraId="341A0767" w14:textId="5E541E5E" w:rsidR="00F4525C" w:rsidRDefault="00E7301A" w:rsidP="00296C73">
      <w:pPr>
        <w:pStyle w:val="VCAAHeading1"/>
      </w:pPr>
      <w:r>
        <w:t>Pests, diseases and weeds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3997"/>
      </w:tblGrid>
      <w:tr w:rsidR="00E7301A" w:rsidRPr="00432EF5" w14:paraId="66E72966" w14:textId="77777777" w:rsidTr="00E7301A">
        <w:tc>
          <w:tcPr>
            <w:tcW w:w="2552" w:type="dxa"/>
            <w:shd w:val="clear" w:color="auto" w:fill="C6ECFF" w:themeFill="accent1" w:themeFillTint="33"/>
          </w:tcPr>
          <w:p w14:paraId="23EC1786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bookmarkStart w:id="1" w:name="TemplateOverview"/>
            <w:bookmarkEnd w:id="1"/>
            <w:r w:rsidRPr="009E6274">
              <w:rPr>
                <w:rFonts w:cs="Helvetica Neue LT"/>
                <w:b/>
                <w:sz w:val="18"/>
                <w:szCs w:val="18"/>
              </w:rPr>
              <w:t xml:space="preserve">Common name of pest </w:t>
            </w:r>
          </w:p>
        </w:tc>
        <w:tc>
          <w:tcPr>
            <w:tcW w:w="2693" w:type="dxa"/>
            <w:shd w:val="clear" w:color="auto" w:fill="C6ECFF" w:themeFill="accent1" w:themeFillTint="33"/>
          </w:tcPr>
          <w:p w14:paraId="334F3643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r w:rsidRPr="009E6274">
              <w:rPr>
                <w:rFonts w:cs="Helvetica Neue LT"/>
                <w:b/>
                <w:sz w:val="18"/>
                <w:szCs w:val="18"/>
              </w:rPr>
              <w:t>Scientific name</w:t>
            </w:r>
          </w:p>
        </w:tc>
        <w:tc>
          <w:tcPr>
            <w:tcW w:w="3997" w:type="dxa"/>
            <w:shd w:val="clear" w:color="auto" w:fill="C6ECFF" w:themeFill="accent1" w:themeFillTint="33"/>
          </w:tcPr>
          <w:p w14:paraId="00E1863B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r w:rsidRPr="009E6274">
              <w:rPr>
                <w:rFonts w:cs="Helvetica Neue LT"/>
                <w:b/>
                <w:sz w:val="18"/>
                <w:szCs w:val="18"/>
              </w:rPr>
              <w:t>Animal or plant it affects (host)</w:t>
            </w:r>
          </w:p>
        </w:tc>
      </w:tr>
      <w:tr w:rsidR="00E7301A" w:rsidRPr="00432EF5" w14:paraId="20A6A7D0" w14:textId="77777777" w:rsidTr="00E7301A">
        <w:tc>
          <w:tcPr>
            <w:tcW w:w="2552" w:type="dxa"/>
          </w:tcPr>
          <w:p w14:paraId="4D2C0F16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 xml:space="preserve">Aphids </w:t>
            </w:r>
          </w:p>
        </w:tc>
        <w:tc>
          <w:tcPr>
            <w:tcW w:w="2693" w:type="dxa"/>
          </w:tcPr>
          <w:p w14:paraId="2E4BACEA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Italic"/>
                <w:i/>
                <w:iCs/>
                <w:sz w:val="18"/>
                <w:szCs w:val="18"/>
              </w:rPr>
            </w:pPr>
            <w:r w:rsidRPr="009E6274">
              <w:rPr>
                <w:rFonts w:cs="Times-Italic"/>
                <w:i/>
                <w:iCs/>
                <w:sz w:val="18"/>
                <w:szCs w:val="18"/>
              </w:rPr>
              <w:t>Assorted species</w:t>
            </w:r>
          </w:p>
        </w:tc>
        <w:tc>
          <w:tcPr>
            <w:tcW w:w="3997" w:type="dxa"/>
          </w:tcPr>
          <w:p w14:paraId="28355265" w14:textId="77777777" w:rsidR="00E7301A" w:rsidRPr="009E6274" w:rsidRDefault="00E7301A" w:rsidP="00E7301A">
            <w:pPr>
              <w:spacing w:before="120" w:after="120"/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 xml:space="preserve">Ornamental plants, fruit, vegetables, </w:t>
            </w:r>
            <w:proofErr w:type="spellStart"/>
            <w:r w:rsidRPr="009E6274">
              <w:rPr>
                <w:rFonts w:cs="Times-Roman"/>
                <w:sz w:val="18"/>
                <w:szCs w:val="18"/>
              </w:rPr>
              <w:t>broadacre</w:t>
            </w:r>
            <w:proofErr w:type="spellEnd"/>
            <w:r w:rsidRPr="009E6274">
              <w:rPr>
                <w:rFonts w:cs="Times-Roman"/>
                <w:sz w:val="18"/>
                <w:szCs w:val="18"/>
              </w:rPr>
              <w:t xml:space="preserve"> crops</w:t>
            </w:r>
          </w:p>
        </w:tc>
      </w:tr>
      <w:tr w:rsidR="00E7301A" w:rsidRPr="00432EF5" w14:paraId="19C42E72" w14:textId="77777777" w:rsidTr="00E7301A">
        <w:tc>
          <w:tcPr>
            <w:tcW w:w="2552" w:type="dxa"/>
          </w:tcPr>
          <w:p w14:paraId="3480961A" w14:textId="77777777" w:rsidR="00E7301A" w:rsidRPr="009E6274" w:rsidRDefault="00E7301A" w:rsidP="00E7301A">
            <w:pPr>
              <w:spacing w:before="120" w:after="120"/>
            </w:pPr>
            <w:r w:rsidRPr="009E6274">
              <w:rPr>
                <w:rFonts w:cs="Times-Roman"/>
                <w:sz w:val="18"/>
                <w:szCs w:val="18"/>
              </w:rPr>
              <w:t>Intestinal worms (ruminants)</w:t>
            </w:r>
          </w:p>
        </w:tc>
        <w:tc>
          <w:tcPr>
            <w:tcW w:w="2693" w:type="dxa"/>
          </w:tcPr>
          <w:p w14:paraId="440B3E7C" w14:textId="77777777" w:rsidR="00E7301A" w:rsidRPr="009E6274" w:rsidRDefault="00E7301A" w:rsidP="00E7301A">
            <w:pPr>
              <w:pStyle w:val="VCAAtablecondensed"/>
              <w:spacing w:before="120" w:after="120"/>
            </w:pPr>
            <w:r w:rsidRPr="009E6274">
              <w:rPr>
                <w:rFonts w:asciiTheme="minorHAnsi" w:hAnsiTheme="minorHAnsi" w:cs="Times-Roman"/>
                <w:sz w:val="18"/>
                <w:szCs w:val="18"/>
              </w:rPr>
              <w:t>Assorted species</w:t>
            </w:r>
          </w:p>
        </w:tc>
        <w:tc>
          <w:tcPr>
            <w:tcW w:w="3997" w:type="dxa"/>
          </w:tcPr>
          <w:p w14:paraId="7E68E91E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Cattle, sheep, goats</w:t>
            </w:r>
          </w:p>
        </w:tc>
      </w:tr>
      <w:tr w:rsidR="00E7301A" w:rsidRPr="00432EF5" w14:paraId="2A3CA70D" w14:textId="77777777" w:rsidTr="00E7301A">
        <w:tc>
          <w:tcPr>
            <w:tcW w:w="2552" w:type="dxa"/>
          </w:tcPr>
          <w:p w14:paraId="16367959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 xml:space="preserve">Western flower </w:t>
            </w:r>
            <w:proofErr w:type="spellStart"/>
            <w:r w:rsidRPr="009E6274">
              <w:rPr>
                <w:rFonts w:cs="Times-Roman"/>
                <w:sz w:val="18"/>
                <w:szCs w:val="18"/>
              </w:rPr>
              <w:t>thrips</w:t>
            </w:r>
            <w:proofErr w:type="spellEnd"/>
          </w:p>
        </w:tc>
        <w:tc>
          <w:tcPr>
            <w:tcW w:w="2693" w:type="dxa"/>
          </w:tcPr>
          <w:p w14:paraId="42DA0C12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Italic"/>
                <w:i/>
                <w:iCs/>
                <w:sz w:val="18"/>
                <w:szCs w:val="18"/>
              </w:rPr>
            </w:pPr>
            <w:proofErr w:type="spellStart"/>
            <w:r w:rsidRPr="009E6274">
              <w:rPr>
                <w:rFonts w:cs="Times-Italic"/>
                <w:i/>
                <w:iCs/>
                <w:sz w:val="18"/>
                <w:szCs w:val="18"/>
              </w:rPr>
              <w:t>Frankliniella</w:t>
            </w:r>
            <w:proofErr w:type="spellEnd"/>
            <w:r w:rsidRPr="009E6274">
              <w:rPr>
                <w:rFonts w:cs="Times-Italic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6274">
              <w:rPr>
                <w:rFonts w:cs="Times-Italic"/>
                <w:i/>
                <w:iCs/>
                <w:sz w:val="18"/>
                <w:szCs w:val="18"/>
              </w:rPr>
              <w:t>occidentalis</w:t>
            </w:r>
            <w:proofErr w:type="spellEnd"/>
          </w:p>
        </w:tc>
        <w:tc>
          <w:tcPr>
            <w:tcW w:w="3997" w:type="dxa"/>
          </w:tcPr>
          <w:p w14:paraId="420DE5FB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Ornamental plants, fruit, vegetables</w:t>
            </w:r>
          </w:p>
        </w:tc>
      </w:tr>
      <w:tr w:rsidR="00E7301A" w:rsidRPr="00432EF5" w14:paraId="4108F5CD" w14:textId="77777777" w:rsidTr="00E7301A">
        <w:tc>
          <w:tcPr>
            <w:tcW w:w="2552" w:type="dxa"/>
            <w:shd w:val="clear" w:color="auto" w:fill="C6ECFF" w:themeFill="accent1" w:themeFillTint="33"/>
          </w:tcPr>
          <w:p w14:paraId="73E16188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r w:rsidRPr="009E6274">
              <w:rPr>
                <w:rFonts w:cs="Helvetica Neue LT"/>
                <w:b/>
                <w:sz w:val="18"/>
                <w:szCs w:val="18"/>
              </w:rPr>
              <w:t>Common name of disease</w:t>
            </w:r>
          </w:p>
        </w:tc>
        <w:tc>
          <w:tcPr>
            <w:tcW w:w="2693" w:type="dxa"/>
            <w:shd w:val="clear" w:color="auto" w:fill="C6ECFF" w:themeFill="accent1" w:themeFillTint="33"/>
          </w:tcPr>
          <w:p w14:paraId="28678702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r w:rsidRPr="009E6274">
              <w:rPr>
                <w:rFonts w:cs="Helvetica Neue LT"/>
                <w:b/>
                <w:sz w:val="18"/>
                <w:szCs w:val="18"/>
              </w:rPr>
              <w:t>Scientific name</w:t>
            </w:r>
          </w:p>
        </w:tc>
        <w:tc>
          <w:tcPr>
            <w:tcW w:w="3997" w:type="dxa"/>
            <w:shd w:val="clear" w:color="auto" w:fill="C6ECFF" w:themeFill="accent1" w:themeFillTint="33"/>
          </w:tcPr>
          <w:p w14:paraId="26B32115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r w:rsidRPr="009E6274">
              <w:rPr>
                <w:rFonts w:cs="Helvetica Neue LT"/>
                <w:b/>
                <w:sz w:val="18"/>
                <w:szCs w:val="18"/>
              </w:rPr>
              <w:t>Animal or plant it affects (host)</w:t>
            </w:r>
          </w:p>
        </w:tc>
      </w:tr>
      <w:tr w:rsidR="00E7301A" w:rsidRPr="00432EF5" w14:paraId="1353D4D4" w14:textId="77777777" w:rsidTr="00E7301A">
        <w:tc>
          <w:tcPr>
            <w:tcW w:w="2552" w:type="dxa"/>
          </w:tcPr>
          <w:p w14:paraId="0FCA84C7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Roman"/>
                <w:sz w:val="18"/>
                <w:szCs w:val="18"/>
              </w:rPr>
            </w:pPr>
            <w:proofErr w:type="spellStart"/>
            <w:r w:rsidRPr="009E6274">
              <w:rPr>
                <w:rFonts w:cs="Times-Roman"/>
                <w:sz w:val="18"/>
                <w:szCs w:val="18"/>
              </w:rPr>
              <w:t>Footrot</w:t>
            </w:r>
            <w:proofErr w:type="spellEnd"/>
          </w:p>
        </w:tc>
        <w:tc>
          <w:tcPr>
            <w:tcW w:w="2693" w:type="dxa"/>
          </w:tcPr>
          <w:p w14:paraId="67548ED2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Italic"/>
                <w:i/>
                <w:iCs/>
                <w:sz w:val="18"/>
                <w:szCs w:val="18"/>
              </w:rPr>
            </w:pPr>
            <w:proofErr w:type="spellStart"/>
            <w:r w:rsidRPr="009E6274">
              <w:rPr>
                <w:rFonts w:cs="Times-Italic"/>
                <w:i/>
                <w:iCs/>
                <w:sz w:val="18"/>
                <w:szCs w:val="18"/>
              </w:rPr>
              <w:t>Dichelobacter</w:t>
            </w:r>
            <w:proofErr w:type="spellEnd"/>
            <w:r w:rsidRPr="009E6274">
              <w:rPr>
                <w:rFonts w:cs="Times-Italic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6274">
              <w:rPr>
                <w:rFonts w:cs="Times-Italic"/>
                <w:i/>
                <w:iCs/>
                <w:sz w:val="18"/>
                <w:szCs w:val="18"/>
              </w:rPr>
              <w:t>nodosus</w:t>
            </w:r>
            <w:proofErr w:type="spellEnd"/>
          </w:p>
        </w:tc>
        <w:tc>
          <w:tcPr>
            <w:tcW w:w="3997" w:type="dxa"/>
          </w:tcPr>
          <w:p w14:paraId="31F807E6" w14:textId="77777777" w:rsidR="00E7301A" w:rsidRPr="009E6274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Sheep, goats, horses, cattle</w:t>
            </w:r>
          </w:p>
        </w:tc>
      </w:tr>
      <w:tr w:rsidR="00E7301A" w:rsidRPr="00432EF5" w14:paraId="3F1BD7AB" w14:textId="77777777" w:rsidTr="00E7301A">
        <w:tc>
          <w:tcPr>
            <w:tcW w:w="2552" w:type="dxa"/>
          </w:tcPr>
          <w:p w14:paraId="12188D6E" w14:textId="77777777" w:rsidR="00E7301A" w:rsidRPr="009E6274" w:rsidRDefault="00E7301A" w:rsidP="00153B34">
            <w:pPr>
              <w:pStyle w:val="VCAAtablecondensed"/>
              <w:rPr>
                <w:rFonts w:asciiTheme="minorHAnsi" w:hAnsiTheme="minorHAnsi" w:cs="Times-Roman"/>
                <w:sz w:val="18"/>
                <w:szCs w:val="18"/>
              </w:rPr>
            </w:pPr>
            <w:r w:rsidRPr="009E6274">
              <w:rPr>
                <w:rFonts w:asciiTheme="minorHAnsi" w:hAnsiTheme="minorHAnsi" w:cs="Times-Roman"/>
                <w:sz w:val="18"/>
                <w:szCs w:val="18"/>
              </w:rPr>
              <w:t xml:space="preserve">Fungal rusts: </w:t>
            </w:r>
          </w:p>
          <w:p w14:paraId="52F66238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Wheat rust</w:t>
            </w:r>
          </w:p>
          <w:p w14:paraId="5122CD18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Barley rust</w:t>
            </w:r>
          </w:p>
          <w:p w14:paraId="3F22E7E3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Grapevine rust</w:t>
            </w:r>
          </w:p>
          <w:p w14:paraId="3926C4F5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Rose rust</w:t>
            </w:r>
          </w:p>
        </w:tc>
        <w:tc>
          <w:tcPr>
            <w:tcW w:w="2693" w:type="dxa"/>
          </w:tcPr>
          <w:p w14:paraId="1F5ECE83" w14:textId="77777777" w:rsidR="00E7301A" w:rsidRPr="009E6274" w:rsidRDefault="00E7301A" w:rsidP="00153B34">
            <w:pPr>
              <w:pStyle w:val="VCAAtablecondensed"/>
            </w:pPr>
          </w:p>
          <w:p w14:paraId="13253376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proofErr w:type="spellStart"/>
            <w:r w:rsidRPr="009E6274">
              <w:rPr>
                <w:rFonts w:cs="Times-Roman"/>
                <w:sz w:val="18"/>
                <w:szCs w:val="18"/>
              </w:rPr>
              <w:t>Puccinia</w:t>
            </w:r>
            <w:proofErr w:type="spellEnd"/>
            <w:r w:rsidRPr="009E6274">
              <w:rPr>
                <w:rFonts w:cs="Times-Roman"/>
                <w:sz w:val="18"/>
                <w:szCs w:val="18"/>
              </w:rPr>
              <w:t xml:space="preserve"> </w:t>
            </w:r>
            <w:proofErr w:type="spellStart"/>
            <w:r w:rsidRPr="009E6274">
              <w:rPr>
                <w:rFonts w:cs="Times-Roman"/>
                <w:sz w:val="18"/>
                <w:szCs w:val="18"/>
              </w:rPr>
              <w:t>triticina</w:t>
            </w:r>
            <w:proofErr w:type="spellEnd"/>
            <w:r w:rsidRPr="009E6274">
              <w:rPr>
                <w:rFonts w:cs="Times-Roman"/>
                <w:sz w:val="18"/>
                <w:szCs w:val="18"/>
              </w:rPr>
              <w:t xml:space="preserve"> </w:t>
            </w:r>
          </w:p>
          <w:p w14:paraId="1533EE5E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proofErr w:type="spellStart"/>
            <w:r w:rsidRPr="009E6274">
              <w:rPr>
                <w:rFonts w:cs="Times-Roman"/>
                <w:sz w:val="18"/>
                <w:szCs w:val="18"/>
              </w:rPr>
              <w:t>Puccinia</w:t>
            </w:r>
            <w:proofErr w:type="spellEnd"/>
            <w:r w:rsidRPr="009E6274">
              <w:rPr>
                <w:rFonts w:cs="Times-Roman"/>
                <w:sz w:val="18"/>
                <w:szCs w:val="18"/>
              </w:rPr>
              <w:t xml:space="preserve"> </w:t>
            </w:r>
            <w:proofErr w:type="spellStart"/>
            <w:r w:rsidRPr="009E6274">
              <w:rPr>
                <w:rFonts w:cs="Times-Roman"/>
                <w:sz w:val="18"/>
                <w:szCs w:val="18"/>
              </w:rPr>
              <w:t>hordei</w:t>
            </w:r>
            <w:proofErr w:type="spellEnd"/>
          </w:p>
          <w:p w14:paraId="044C3DFB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proofErr w:type="spellStart"/>
            <w:r w:rsidRPr="009E6274">
              <w:rPr>
                <w:rFonts w:cs="Times-Roman"/>
                <w:sz w:val="18"/>
                <w:szCs w:val="18"/>
              </w:rPr>
              <w:t>Phakopsora</w:t>
            </w:r>
            <w:proofErr w:type="spellEnd"/>
            <w:r w:rsidRPr="009E6274">
              <w:rPr>
                <w:rFonts w:cs="Times-Roman"/>
                <w:sz w:val="18"/>
                <w:szCs w:val="18"/>
              </w:rPr>
              <w:t xml:space="preserve"> </w:t>
            </w:r>
            <w:proofErr w:type="spellStart"/>
            <w:r w:rsidRPr="009E6274">
              <w:rPr>
                <w:rFonts w:cs="Times-Roman"/>
                <w:sz w:val="18"/>
                <w:szCs w:val="18"/>
              </w:rPr>
              <w:t>euvitis</w:t>
            </w:r>
            <w:proofErr w:type="spellEnd"/>
          </w:p>
          <w:p w14:paraId="7BF271A4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Italic"/>
                <w:i/>
                <w:iCs/>
                <w:sz w:val="18"/>
                <w:szCs w:val="18"/>
              </w:rPr>
            </w:pPr>
            <w:proofErr w:type="spellStart"/>
            <w:r w:rsidRPr="009E6274">
              <w:rPr>
                <w:rFonts w:cs="Times-Roman"/>
                <w:sz w:val="18"/>
                <w:szCs w:val="18"/>
              </w:rPr>
              <w:t>Phragmidium</w:t>
            </w:r>
            <w:proofErr w:type="spellEnd"/>
            <w:r w:rsidRPr="009E6274">
              <w:rPr>
                <w:rFonts w:cs="Times-Roman"/>
                <w:sz w:val="18"/>
                <w:szCs w:val="18"/>
              </w:rPr>
              <w:t xml:space="preserve"> sp.</w:t>
            </w:r>
          </w:p>
        </w:tc>
        <w:tc>
          <w:tcPr>
            <w:tcW w:w="3997" w:type="dxa"/>
          </w:tcPr>
          <w:p w14:paraId="1EFE87E8" w14:textId="77777777" w:rsidR="00E7301A" w:rsidRPr="009E6274" w:rsidRDefault="00E7301A" w:rsidP="00153B34">
            <w:pPr>
              <w:pStyle w:val="VCAAtablecondensedbullet"/>
              <w:numPr>
                <w:ilvl w:val="0"/>
                <w:numId w:val="0"/>
              </w:numPr>
              <w:rPr>
                <w:i/>
              </w:rPr>
            </w:pPr>
          </w:p>
          <w:p w14:paraId="25B09557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Wheat</w:t>
            </w:r>
          </w:p>
          <w:p w14:paraId="025DFE14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Barley</w:t>
            </w:r>
          </w:p>
          <w:p w14:paraId="6AE90614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Grapevines</w:t>
            </w:r>
          </w:p>
          <w:p w14:paraId="089B0BAE" w14:textId="77777777" w:rsidR="00E7301A" w:rsidRPr="009E6274" w:rsidRDefault="00E7301A" w:rsidP="00E7301A">
            <w:pPr>
              <w:pStyle w:val="ListParagraph"/>
              <w:numPr>
                <w:ilvl w:val="0"/>
                <w:numId w:val="6"/>
              </w:numPr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Roses</w:t>
            </w:r>
          </w:p>
        </w:tc>
      </w:tr>
      <w:tr w:rsidR="00E7301A" w:rsidRPr="00432EF5" w14:paraId="17546BF2" w14:textId="77777777" w:rsidTr="00E7301A">
        <w:tc>
          <w:tcPr>
            <w:tcW w:w="2552" w:type="dxa"/>
          </w:tcPr>
          <w:p w14:paraId="2A2DA393" w14:textId="77777777" w:rsidR="00E7301A" w:rsidRPr="009E6274" w:rsidRDefault="00E7301A" w:rsidP="00E7301A">
            <w:pPr>
              <w:pStyle w:val="VCAAtablecondensed"/>
              <w:spacing w:before="120" w:after="120"/>
            </w:pPr>
            <w:r w:rsidRPr="009E6274">
              <w:rPr>
                <w:rFonts w:asciiTheme="minorHAnsi" w:hAnsiTheme="minorHAnsi" w:cs="Times-Roman"/>
                <w:sz w:val="18"/>
                <w:szCs w:val="18"/>
              </w:rPr>
              <w:t>Milk fever</w:t>
            </w:r>
            <w:r w:rsidRPr="009E6274">
              <w:t xml:space="preserve"> </w:t>
            </w:r>
          </w:p>
        </w:tc>
        <w:tc>
          <w:tcPr>
            <w:tcW w:w="2693" w:type="dxa"/>
          </w:tcPr>
          <w:p w14:paraId="33E8F9D2" w14:textId="77777777" w:rsidR="00E7301A" w:rsidRPr="009E6274" w:rsidRDefault="00E7301A" w:rsidP="00E7301A">
            <w:pPr>
              <w:pStyle w:val="VCAAtablecondensed"/>
              <w:spacing w:before="120" w:after="120"/>
            </w:pPr>
            <w:r w:rsidRPr="009E6274">
              <w:rPr>
                <w:rFonts w:asciiTheme="minorHAnsi" w:hAnsiTheme="minorHAnsi" w:cs="Times-Italic"/>
                <w:i/>
                <w:iCs/>
                <w:sz w:val="18"/>
                <w:szCs w:val="18"/>
              </w:rPr>
              <w:t>Hypocalcaemia</w:t>
            </w:r>
          </w:p>
        </w:tc>
        <w:tc>
          <w:tcPr>
            <w:tcW w:w="3997" w:type="dxa"/>
          </w:tcPr>
          <w:p w14:paraId="0BC4C8B5" w14:textId="77777777" w:rsidR="00E7301A" w:rsidRPr="009E6274" w:rsidRDefault="00E7301A" w:rsidP="00E7301A">
            <w:pPr>
              <w:spacing w:before="120" w:after="120"/>
              <w:rPr>
                <w:rFonts w:cs="Times-Roman"/>
                <w:sz w:val="18"/>
                <w:szCs w:val="18"/>
              </w:rPr>
            </w:pPr>
            <w:r w:rsidRPr="009E6274">
              <w:rPr>
                <w:rFonts w:cs="Times-Roman"/>
                <w:sz w:val="18"/>
                <w:szCs w:val="18"/>
              </w:rPr>
              <w:t>Cattle, goats</w:t>
            </w:r>
          </w:p>
        </w:tc>
      </w:tr>
      <w:tr w:rsidR="00E7301A" w:rsidRPr="00432EF5" w14:paraId="6E960797" w14:textId="77777777" w:rsidTr="00E7301A">
        <w:tblPrEx>
          <w:tblBorders>
            <w:insideH w:val="single" w:sz="4" w:space="0" w:color="auto"/>
          </w:tblBorders>
        </w:tblPrEx>
        <w:tc>
          <w:tcPr>
            <w:tcW w:w="2552" w:type="dxa"/>
            <w:shd w:val="clear" w:color="auto" w:fill="C6ECFF" w:themeFill="accent1" w:themeFillTint="33"/>
          </w:tcPr>
          <w:p w14:paraId="1CBDF27E" w14:textId="77777777" w:rsidR="00E7301A" w:rsidRPr="00961E3F" w:rsidRDefault="00E7301A" w:rsidP="00E7301A">
            <w:pPr>
              <w:keepNext/>
              <w:autoSpaceDE w:val="0"/>
              <w:autoSpaceDN w:val="0"/>
              <w:adjustRightInd w:val="0"/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r w:rsidRPr="00961E3F">
              <w:rPr>
                <w:rFonts w:cs="Helvetica Neue LT"/>
                <w:b/>
                <w:sz w:val="18"/>
                <w:szCs w:val="18"/>
              </w:rPr>
              <w:t>Common name of weed</w:t>
            </w:r>
          </w:p>
        </w:tc>
        <w:tc>
          <w:tcPr>
            <w:tcW w:w="2693" w:type="dxa"/>
            <w:shd w:val="clear" w:color="auto" w:fill="C6ECFF" w:themeFill="accent1" w:themeFillTint="33"/>
          </w:tcPr>
          <w:p w14:paraId="3E0C7B81" w14:textId="77777777" w:rsidR="00E7301A" w:rsidRPr="00961E3F" w:rsidRDefault="00E7301A" w:rsidP="00E7301A">
            <w:pPr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r w:rsidRPr="00961E3F">
              <w:rPr>
                <w:rFonts w:cs="Helvetica Neue LT"/>
                <w:b/>
                <w:sz w:val="18"/>
                <w:szCs w:val="18"/>
              </w:rPr>
              <w:t>Scientific name</w:t>
            </w:r>
          </w:p>
        </w:tc>
        <w:tc>
          <w:tcPr>
            <w:tcW w:w="3997" w:type="dxa"/>
            <w:shd w:val="clear" w:color="auto" w:fill="C6ECFF" w:themeFill="accent1" w:themeFillTint="33"/>
          </w:tcPr>
          <w:p w14:paraId="7FEAD262" w14:textId="77777777" w:rsidR="00E7301A" w:rsidRPr="00961E3F" w:rsidRDefault="00E7301A" w:rsidP="00E7301A">
            <w:pPr>
              <w:autoSpaceDE w:val="0"/>
              <w:autoSpaceDN w:val="0"/>
              <w:adjustRightInd w:val="0"/>
              <w:spacing w:before="60" w:after="60" w:line="181" w:lineRule="atLeast"/>
              <w:rPr>
                <w:rFonts w:cs="Helvetica Neue LT"/>
                <w:b/>
                <w:sz w:val="18"/>
                <w:szCs w:val="18"/>
              </w:rPr>
            </w:pPr>
            <w:r w:rsidRPr="00961E3F">
              <w:rPr>
                <w:rFonts w:cs="Helvetica Neue LT"/>
                <w:b/>
                <w:sz w:val="18"/>
                <w:szCs w:val="18"/>
              </w:rPr>
              <w:t>Impacts</w:t>
            </w:r>
          </w:p>
        </w:tc>
      </w:tr>
      <w:tr w:rsidR="00E7301A" w:rsidRPr="00FB2446" w14:paraId="6634A7DD" w14:textId="77777777" w:rsidTr="00E7301A">
        <w:tblPrEx>
          <w:tblBorders>
            <w:insideH w:val="single" w:sz="4" w:space="0" w:color="auto"/>
          </w:tblBorders>
        </w:tblPrEx>
        <w:tc>
          <w:tcPr>
            <w:tcW w:w="2552" w:type="dxa"/>
            <w:shd w:val="clear" w:color="auto" w:fill="auto"/>
          </w:tcPr>
          <w:p w14:paraId="0CAE0DCA" w14:textId="77777777" w:rsidR="00E7301A" w:rsidRPr="001011A8" w:rsidRDefault="00E7301A" w:rsidP="00E7301A">
            <w:pPr>
              <w:pStyle w:val="VCAAtablecondensed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011A8">
              <w:rPr>
                <w:rFonts w:asciiTheme="minorHAnsi" w:hAnsiTheme="minorHAnsi" w:cstheme="minorHAnsi"/>
                <w:sz w:val="18"/>
                <w:szCs w:val="18"/>
              </w:rPr>
              <w:t>Flickweed</w:t>
            </w:r>
            <w:proofErr w:type="spellEnd"/>
            <w:r w:rsidRPr="001011A8">
              <w:rPr>
                <w:rFonts w:asciiTheme="minorHAnsi" w:hAnsiTheme="minorHAnsi" w:cstheme="minorHAnsi"/>
                <w:sz w:val="18"/>
                <w:szCs w:val="18"/>
              </w:rPr>
              <w:t xml:space="preserve"> (also known as common </w:t>
            </w:r>
            <w:proofErr w:type="spellStart"/>
            <w:r w:rsidRPr="001011A8">
              <w:rPr>
                <w:rFonts w:asciiTheme="minorHAnsi" w:hAnsiTheme="minorHAnsi" w:cstheme="minorHAnsi"/>
                <w:sz w:val="18"/>
                <w:szCs w:val="18"/>
              </w:rPr>
              <w:t>bittercress</w:t>
            </w:r>
            <w:proofErr w:type="spellEnd"/>
            <w:r w:rsidRPr="001011A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C53C172" w14:textId="77777777" w:rsidR="00E7301A" w:rsidRPr="00FB2446" w:rsidRDefault="00E7301A" w:rsidP="00E7301A">
            <w:pPr>
              <w:pStyle w:val="VCAAtablecondensed"/>
              <w:spacing w:before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FB2446">
              <w:rPr>
                <w:rFonts w:asciiTheme="minorHAnsi" w:hAnsiTheme="minorHAnsi" w:cstheme="minorHAnsi"/>
                <w:i/>
                <w:sz w:val="18"/>
                <w:szCs w:val="18"/>
              </w:rPr>
              <w:t>Cardamine</w:t>
            </w:r>
            <w:proofErr w:type="spellEnd"/>
            <w:r w:rsidRPr="00FB244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B2446">
              <w:rPr>
                <w:rFonts w:asciiTheme="minorHAnsi" w:hAnsiTheme="minorHAnsi" w:cstheme="minorHAnsi"/>
                <w:i/>
                <w:sz w:val="18"/>
                <w:szCs w:val="18"/>
              </w:rPr>
              <w:t>hirsuta</w:t>
            </w:r>
            <w:proofErr w:type="spellEnd"/>
          </w:p>
        </w:tc>
        <w:tc>
          <w:tcPr>
            <w:tcW w:w="3997" w:type="dxa"/>
          </w:tcPr>
          <w:p w14:paraId="0430FBB3" w14:textId="77777777" w:rsidR="00E7301A" w:rsidRPr="00FB2446" w:rsidRDefault="00E7301A" w:rsidP="00E7301A">
            <w:pPr>
              <w:pStyle w:val="VCAAtablecondensed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B2446">
              <w:rPr>
                <w:rFonts w:asciiTheme="minorHAnsi" w:hAnsiTheme="minorHAnsi" w:cstheme="minorHAnsi"/>
                <w:sz w:val="18"/>
                <w:szCs w:val="18"/>
              </w:rPr>
              <w:t>Plants, specifically crops and those grown in nurseries or for horticulture</w:t>
            </w:r>
          </w:p>
        </w:tc>
      </w:tr>
      <w:tr w:rsidR="00E7301A" w:rsidRPr="00FB2446" w14:paraId="18AA46DC" w14:textId="77777777" w:rsidTr="00E7301A">
        <w:tblPrEx>
          <w:tblBorders>
            <w:insideH w:val="single" w:sz="4" w:space="0" w:color="auto"/>
          </w:tblBorders>
        </w:tblPrEx>
        <w:tc>
          <w:tcPr>
            <w:tcW w:w="2552" w:type="dxa"/>
            <w:shd w:val="clear" w:color="auto" w:fill="auto"/>
          </w:tcPr>
          <w:p w14:paraId="0D18BF13" w14:textId="77777777" w:rsidR="00E7301A" w:rsidRPr="001011A8" w:rsidRDefault="00E7301A" w:rsidP="00E7301A">
            <w:pPr>
              <w:pStyle w:val="Pa4"/>
              <w:spacing w:before="120" w:after="120"/>
              <w:rPr>
                <w:rFonts w:asciiTheme="minorHAnsi" w:hAnsiTheme="minorHAnsi" w:cs="Helvetica Neue LT"/>
                <w:color w:val="000000"/>
                <w:sz w:val="18"/>
                <w:szCs w:val="18"/>
              </w:rPr>
            </w:pPr>
            <w:r w:rsidRPr="001011A8">
              <w:rPr>
                <w:rFonts w:asciiTheme="minorHAnsi" w:hAnsiTheme="minorHAnsi" w:cs="Helvetica Neue LT"/>
                <w:color w:val="000000"/>
                <w:sz w:val="18"/>
                <w:szCs w:val="18"/>
              </w:rPr>
              <w:t>Gorse/</w:t>
            </w:r>
            <w:proofErr w:type="spellStart"/>
            <w:r w:rsidRPr="001011A8">
              <w:rPr>
                <w:rFonts w:asciiTheme="minorHAnsi" w:hAnsiTheme="minorHAnsi" w:cs="Helvetica Neue LT"/>
                <w:color w:val="000000"/>
                <w:sz w:val="18"/>
                <w:szCs w:val="18"/>
              </w:rPr>
              <w:t>furse</w:t>
            </w:r>
            <w:proofErr w:type="spellEnd"/>
            <w:r w:rsidRPr="001011A8">
              <w:rPr>
                <w:rFonts w:asciiTheme="minorHAnsi" w:hAnsiTheme="minorHAnsi" w:cs="Helvetica Neue 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09670410" w14:textId="77777777" w:rsidR="00E7301A" w:rsidRPr="00FB2446" w:rsidRDefault="00E7301A" w:rsidP="00E7301A">
            <w:pPr>
              <w:pStyle w:val="Pa4"/>
              <w:spacing w:before="120" w:after="120"/>
              <w:rPr>
                <w:rFonts w:asciiTheme="minorHAnsi" w:hAnsiTheme="minorHAnsi" w:cs="Helvetica Neue LT"/>
                <w:color w:val="000000"/>
                <w:sz w:val="18"/>
                <w:szCs w:val="18"/>
              </w:rPr>
            </w:pPr>
            <w:proofErr w:type="spellStart"/>
            <w:r w:rsidRPr="00FB2446">
              <w:rPr>
                <w:rFonts w:asciiTheme="minorHAnsi" w:hAnsiTheme="minorHAnsi" w:cs="Helvetica Neue LT"/>
                <w:i/>
                <w:iCs/>
                <w:color w:val="000000"/>
                <w:sz w:val="18"/>
                <w:szCs w:val="18"/>
              </w:rPr>
              <w:t>Ulex</w:t>
            </w:r>
            <w:proofErr w:type="spellEnd"/>
            <w:r w:rsidRPr="00FB2446">
              <w:rPr>
                <w:rFonts w:asciiTheme="minorHAnsi" w:hAnsiTheme="minorHAnsi" w:cs="Helvetica Neue LT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2446">
              <w:rPr>
                <w:rFonts w:asciiTheme="minorHAnsi" w:hAnsiTheme="minorHAnsi" w:cs="Helvetica Neue LT"/>
                <w:i/>
                <w:iCs/>
                <w:color w:val="000000"/>
                <w:sz w:val="18"/>
                <w:szCs w:val="18"/>
              </w:rPr>
              <w:t>europaeus</w:t>
            </w:r>
            <w:proofErr w:type="spellEnd"/>
          </w:p>
        </w:tc>
        <w:tc>
          <w:tcPr>
            <w:tcW w:w="3997" w:type="dxa"/>
          </w:tcPr>
          <w:p w14:paraId="50138A37" w14:textId="77777777" w:rsidR="00E7301A" w:rsidRPr="00FB2446" w:rsidRDefault="00E7301A" w:rsidP="00E7301A">
            <w:pPr>
              <w:pStyle w:val="Pa4"/>
              <w:spacing w:before="120" w:after="120"/>
              <w:rPr>
                <w:rFonts w:asciiTheme="minorHAnsi" w:hAnsiTheme="minorHAnsi" w:cs="Helvetica Neue LT"/>
                <w:color w:val="000000"/>
                <w:sz w:val="18"/>
                <w:szCs w:val="18"/>
              </w:rPr>
            </w:pPr>
            <w:r w:rsidRPr="00FB2446">
              <w:rPr>
                <w:rFonts w:asciiTheme="minorHAnsi" w:hAnsiTheme="minorHAnsi" w:cs="Helvetica Neue LT"/>
                <w:color w:val="000000"/>
                <w:sz w:val="18"/>
                <w:szCs w:val="18"/>
              </w:rPr>
              <w:t>Animals and plants</w:t>
            </w:r>
          </w:p>
        </w:tc>
      </w:tr>
      <w:tr w:rsidR="00E7301A" w:rsidRPr="00FB2446" w14:paraId="1523635A" w14:textId="77777777" w:rsidTr="00E7301A">
        <w:tblPrEx>
          <w:tblBorders>
            <w:insideH w:val="single" w:sz="4" w:space="0" w:color="auto"/>
          </w:tblBorders>
        </w:tblPrEx>
        <w:tc>
          <w:tcPr>
            <w:tcW w:w="2552" w:type="dxa"/>
            <w:shd w:val="clear" w:color="auto" w:fill="auto"/>
          </w:tcPr>
          <w:p w14:paraId="576D2875" w14:textId="77777777" w:rsidR="00E7301A" w:rsidRPr="001011A8" w:rsidRDefault="00E7301A" w:rsidP="00E7301A">
            <w:pPr>
              <w:pStyle w:val="VCAAtablecondensed"/>
              <w:spacing w:before="120" w:after="12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11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Wild radish</w:t>
            </w:r>
          </w:p>
        </w:tc>
        <w:tc>
          <w:tcPr>
            <w:tcW w:w="2693" w:type="dxa"/>
          </w:tcPr>
          <w:p w14:paraId="11B5F5BC" w14:textId="77777777" w:rsidR="00E7301A" w:rsidRPr="00231805" w:rsidRDefault="00E7301A" w:rsidP="00E7301A">
            <w:pPr>
              <w:pStyle w:val="VCAAtablecondensed"/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231805">
              <w:rPr>
                <w:rFonts w:asciiTheme="minorHAnsi" w:hAnsiTheme="minorHAnsi" w:cstheme="minorHAnsi"/>
                <w:i/>
                <w:sz w:val="18"/>
                <w:szCs w:val="18"/>
              </w:rPr>
              <w:t>Raphanus</w:t>
            </w:r>
            <w:proofErr w:type="spellEnd"/>
            <w:r w:rsidRPr="0023180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31805">
              <w:rPr>
                <w:rFonts w:asciiTheme="minorHAnsi" w:hAnsiTheme="minorHAnsi" w:cstheme="minorHAnsi"/>
                <w:i/>
                <w:sz w:val="18"/>
                <w:szCs w:val="18"/>
              </w:rPr>
              <w:t>raphanistrum</w:t>
            </w:r>
            <w:proofErr w:type="spellEnd"/>
          </w:p>
        </w:tc>
        <w:tc>
          <w:tcPr>
            <w:tcW w:w="3997" w:type="dxa"/>
          </w:tcPr>
          <w:p w14:paraId="0CA0EFFD" w14:textId="77777777" w:rsidR="00E7301A" w:rsidRDefault="00E7301A" w:rsidP="00E7301A">
            <w:pPr>
              <w:autoSpaceDE w:val="0"/>
              <w:autoSpaceDN w:val="0"/>
              <w:adjustRightInd w:val="0"/>
              <w:spacing w:before="120" w:after="120"/>
              <w:rPr>
                <w:rFonts w:cs="Times-Roman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Animals and plants </w:t>
            </w:r>
            <w:r w:rsidRPr="00231805">
              <w:rPr>
                <w:rFonts w:cstheme="minorHAnsi"/>
                <w:color w:val="000000" w:themeColor="text1"/>
                <w:sz w:val="18"/>
                <w:szCs w:val="18"/>
              </w:rPr>
              <w:t xml:space="preserve">(especially crops) </w:t>
            </w:r>
          </w:p>
        </w:tc>
      </w:tr>
    </w:tbl>
    <w:p w14:paraId="09A72E25" w14:textId="77777777" w:rsidR="00E7301A" w:rsidRDefault="00E7301A" w:rsidP="00E7301A"/>
    <w:p w14:paraId="341A078E" w14:textId="75109EF9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9705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320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A0791" w14:textId="77777777" w:rsidR="00AE5526" w:rsidRDefault="00AE5526" w:rsidP="00304EA1">
      <w:pPr>
        <w:spacing w:after="0" w:line="240" w:lineRule="auto"/>
      </w:pPr>
      <w:r>
        <w:separator/>
      </w:r>
    </w:p>
  </w:endnote>
  <w:endnote w:type="continuationSeparator" w:id="0">
    <w:p w14:paraId="341A0792" w14:textId="77777777" w:rsidR="00AE5526" w:rsidRDefault="00AE552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0795" w14:textId="77777777" w:rsidR="00D04F01" w:rsidRDefault="00D04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0796" w14:textId="2C14762E" w:rsidR="00781FB1" w:rsidRPr="00243F0D" w:rsidRDefault="00970580" w:rsidP="00970580">
    <w:pPr>
      <w:pStyle w:val="VCAAcaptionsandfootnotes"/>
    </w:pPr>
    <w:r>
      <w:rPr>
        <w:color w:val="999999" w:themeColor="accent2"/>
      </w:rPr>
      <w:t xml:space="preserve">© </w:t>
    </w:r>
    <w:hyperlink r:id="rId1" w:history="1">
      <w:r>
        <w:rPr>
          <w:rStyle w:val="Hyperlink"/>
        </w:rPr>
        <w:t>VCAA</w:t>
      </w:r>
    </w:hyperlink>
    <w:r w:rsidRPr="00970580">
      <w:t xml:space="preserve"> </w:t>
    </w:r>
    <w:r>
      <w:ptab w:relativeTo="margin" w:alignment="center" w:leader="none"/>
    </w:r>
    <w:r>
      <w:t xml:space="preserve">Page </w:t>
    </w:r>
    <w:r w:rsidRPr="00B41951">
      <w:fldChar w:fldCharType="begin"/>
    </w:r>
    <w:r w:rsidRPr="00B41951">
      <w:instrText xml:space="preserve"> PAGE   \* MERGEFORMAT </w:instrText>
    </w:r>
    <w:r w:rsidRPr="00B41951">
      <w:fldChar w:fldCharType="separate"/>
    </w:r>
    <w:r w:rsidR="00E7301A">
      <w:rPr>
        <w:noProof/>
      </w:rPr>
      <w:t>2</w:t>
    </w:r>
    <w:r w:rsidRPr="00B4195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0798" w14:textId="383AD6E4" w:rsidR="00781FB1" w:rsidRDefault="00970580" w:rsidP="00970580">
    <w:pPr>
      <w:pStyle w:val="VCAAcaptionsandfootnotes"/>
      <w:spacing w:before="520"/>
    </w:pPr>
    <w:r w:rsidRPr="00970580">
      <w:t xml:space="preserve">© </w:t>
    </w:r>
    <w:hyperlink r:id="rId1" w:history="1">
      <w:r w:rsidRPr="00970580">
        <w:rPr>
          <w:rStyle w:val="Hyperlink"/>
        </w:rPr>
        <w:t>VCAA</w:t>
      </w:r>
    </w:hyperlink>
    <w:r w:rsidR="0042799B">
      <w:t>, March 2019</w:t>
    </w:r>
    <w:r>
      <w:ptab w:relativeTo="margin" w:alignment="right" w:leader="none"/>
    </w:r>
    <w:r>
      <w:rPr>
        <w:noProof/>
        <w:lang w:val="en-AU" w:eastAsia="en-AU"/>
      </w:rPr>
      <w:drawing>
        <wp:inline distT="0" distB="0" distL="0" distR="0" wp14:anchorId="341A079B" wp14:editId="341A079C">
          <wp:extent cx="649225" cy="367734"/>
          <wp:effectExtent l="0" t="0" r="0" b="0"/>
          <wp:docPr id="1" name="Picture 1" descr="State Government of Victoria insignia" title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V Insignia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5" cy="367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078F" w14:textId="77777777" w:rsidR="00AE5526" w:rsidRDefault="00AE5526" w:rsidP="00304EA1">
      <w:pPr>
        <w:spacing w:after="0" w:line="240" w:lineRule="auto"/>
      </w:pPr>
      <w:r>
        <w:separator/>
      </w:r>
    </w:p>
  </w:footnote>
  <w:footnote w:type="continuationSeparator" w:id="0">
    <w:p w14:paraId="341A0790" w14:textId="77777777" w:rsidR="00AE5526" w:rsidRDefault="00AE552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0793" w14:textId="77777777" w:rsidR="00D04F01" w:rsidRDefault="00D04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999999" w:themeColor="accent2"/>
      </w:rPr>
      <w:alias w:val="Title"/>
      <w:tag w:val=""/>
      <w:id w:val="-2029327038"/>
      <w:placeholder>
        <w:docPart w:val="5EDC4A0CC4954BFCA7EA90F8D6A596A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41A0794" w14:textId="0353124C" w:rsidR="00781FB1" w:rsidRPr="00D86DE4" w:rsidRDefault="00296C73" w:rsidP="00D86DE4">
        <w:pPr>
          <w:pStyle w:val="VCAAcaptionsandfootnotes"/>
          <w:rPr>
            <w:color w:val="999999" w:themeColor="accent2"/>
          </w:rPr>
        </w:pPr>
        <w:r>
          <w:rPr>
            <w:color w:val="999999" w:themeColor="accent2"/>
          </w:rPr>
          <w:t>Agricultural and Horticultural Studies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0797" w14:textId="77777777" w:rsidR="00781FB1" w:rsidRPr="009370BC" w:rsidRDefault="00970580" w:rsidP="00970580">
    <w:pPr>
      <w:spacing w:after="0"/>
      <w:ind w:right="-142"/>
      <w:jc w:val="right"/>
    </w:pPr>
    <w:r>
      <w:rPr>
        <w:noProof/>
        <w:lang w:val="en-AU" w:eastAsia="en-AU"/>
      </w:rPr>
      <w:drawing>
        <wp:inline distT="0" distB="0" distL="0" distR="0" wp14:anchorId="341A0799" wp14:editId="341A079A">
          <wp:extent cx="2160000" cy="408374"/>
          <wp:effectExtent l="0" t="0" r="0" b="0"/>
          <wp:docPr id="2" name="Picture 2" descr="The logo and registered trademark of Victorian Curriculum and Assessment Authority logo" title="Victorian Curriculum and Assessment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a_logo_rgb_for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0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4208F7"/>
    <w:multiLevelType w:val="hybridMultilevel"/>
    <w:tmpl w:val="FBFEE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26"/>
    <w:rsid w:val="00003885"/>
    <w:rsid w:val="0005780E"/>
    <w:rsid w:val="00065CC6"/>
    <w:rsid w:val="000A71F7"/>
    <w:rsid w:val="000F09E4"/>
    <w:rsid w:val="000F16FD"/>
    <w:rsid w:val="002279BA"/>
    <w:rsid w:val="002329F3"/>
    <w:rsid w:val="00243F0D"/>
    <w:rsid w:val="002647BB"/>
    <w:rsid w:val="002754C1"/>
    <w:rsid w:val="002841C8"/>
    <w:rsid w:val="0028516B"/>
    <w:rsid w:val="00296C73"/>
    <w:rsid w:val="002C6F90"/>
    <w:rsid w:val="002E4FB5"/>
    <w:rsid w:val="00302FB8"/>
    <w:rsid w:val="00304EA1"/>
    <w:rsid w:val="00314D81"/>
    <w:rsid w:val="00322FC6"/>
    <w:rsid w:val="0035293F"/>
    <w:rsid w:val="00391986"/>
    <w:rsid w:val="003A00B4"/>
    <w:rsid w:val="00417AA3"/>
    <w:rsid w:val="0042799B"/>
    <w:rsid w:val="00440B32"/>
    <w:rsid w:val="0045695E"/>
    <w:rsid w:val="0046078D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67762B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813C37"/>
    <w:rsid w:val="008154B5"/>
    <w:rsid w:val="00823962"/>
    <w:rsid w:val="00852719"/>
    <w:rsid w:val="00860115"/>
    <w:rsid w:val="0088783C"/>
    <w:rsid w:val="009370BC"/>
    <w:rsid w:val="00970580"/>
    <w:rsid w:val="0098739B"/>
    <w:rsid w:val="009B61E5"/>
    <w:rsid w:val="009D1E89"/>
    <w:rsid w:val="00A17661"/>
    <w:rsid w:val="00A24B2D"/>
    <w:rsid w:val="00A40966"/>
    <w:rsid w:val="00A921E0"/>
    <w:rsid w:val="00AE5526"/>
    <w:rsid w:val="00AF051B"/>
    <w:rsid w:val="00B01578"/>
    <w:rsid w:val="00B0738F"/>
    <w:rsid w:val="00B26601"/>
    <w:rsid w:val="00B41951"/>
    <w:rsid w:val="00B53229"/>
    <w:rsid w:val="00B62480"/>
    <w:rsid w:val="00B81B70"/>
    <w:rsid w:val="00BD0724"/>
    <w:rsid w:val="00BD2B91"/>
    <w:rsid w:val="00BE5521"/>
    <w:rsid w:val="00C53263"/>
    <w:rsid w:val="00C75F1D"/>
    <w:rsid w:val="00CB68E8"/>
    <w:rsid w:val="00D04F01"/>
    <w:rsid w:val="00D338E4"/>
    <w:rsid w:val="00D51947"/>
    <w:rsid w:val="00D532F0"/>
    <w:rsid w:val="00D77413"/>
    <w:rsid w:val="00D82759"/>
    <w:rsid w:val="00D86DE4"/>
    <w:rsid w:val="00E23F1D"/>
    <w:rsid w:val="00E36361"/>
    <w:rsid w:val="00E55AE9"/>
    <w:rsid w:val="00E7301A"/>
    <w:rsid w:val="00EB0C84"/>
    <w:rsid w:val="00F40D53"/>
    <w:rsid w:val="00F4525C"/>
    <w:rsid w:val="00F5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1A0767"/>
  <w15:docId w15:val="{90DE1B78-A56C-4462-8D48-750E4DCE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9B61E5"/>
    <w:pPr>
      <w:spacing w:before="600" w:after="600" w:line="560" w:lineRule="exact"/>
      <w:outlineLvl w:val="0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9B61E5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9B61E5"/>
    <w:pPr>
      <w:spacing w:before="320" w:after="160" w:line="360" w:lineRule="exact"/>
      <w:contextualSpacing/>
      <w:outlineLvl w:val="2"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9B61E5"/>
    <w:pPr>
      <w:spacing w:before="280" w:after="140"/>
      <w:outlineLvl w:val="3"/>
    </w:pPr>
    <w:rPr>
      <w:sz w:val="28"/>
      <w:szCs w:val="24"/>
    </w:rPr>
  </w:style>
  <w:style w:type="paragraph" w:customStyle="1" w:styleId="VCAAbody">
    <w:name w:val="VCAA body"/>
    <w:link w:val="VCAAbodyChar"/>
    <w:qFormat/>
    <w:rsid w:val="00B01578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AF051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35293F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35293F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35293F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9B61E5"/>
    <w:pPr>
      <w:spacing w:line="280" w:lineRule="exact"/>
      <w:outlineLvl w:val="4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9B61E5"/>
    <w:pPr>
      <w:spacing w:before="240" w:after="120" w:line="240" w:lineRule="exact"/>
      <w:outlineLvl w:val="5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065CC6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35293F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BD2B9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/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9D1E89"/>
    <w:pPr>
      <w:jc w:val="center"/>
      <w:outlineLvl w:val="1"/>
    </w:pPr>
    <w:rPr>
      <w:rFonts w:ascii="Arial" w:hAnsi="Arial" w:cs="Arial"/>
      <w:noProof/>
      <w:color w:val="0099E3" w:themeColor="accent1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AE5526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AE5526"/>
    <w:rPr>
      <w:rFonts w:ascii="Arial" w:hAnsi="Arial" w:cs="Arial"/>
      <w:color w:val="000000" w:themeColor="text1"/>
    </w:rPr>
  </w:style>
  <w:style w:type="character" w:customStyle="1" w:styleId="VCAAfiguresChar">
    <w:name w:val="VCAA figures Char"/>
    <w:basedOn w:val="VCAAbodyChar"/>
    <w:link w:val="VCAAfigures"/>
    <w:rsid w:val="00AE5526"/>
    <w:rPr>
      <w:rFonts w:ascii="Arial" w:hAnsi="Arial" w:cs="Arial"/>
      <w:noProof/>
      <w:color w:val="000000" w:themeColor="text1"/>
    </w:rPr>
  </w:style>
  <w:style w:type="paragraph" w:styleId="ListParagraph">
    <w:name w:val="List Paragraph"/>
    <w:basedOn w:val="Normal"/>
    <w:uiPriority w:val="34"/>
    <w:qFormat/>
    <w:rsid w:val="00E7301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E7301A"/>
    <w:pPr>
      <w:autoSpaceDE w:val="0"/>
      <w:autoSpaceDN w:val="0"/>
      <w:adjustRightInd w:val="0"/>
      <w:spacing w:after="0" w:line="181" w:lineRule="atLeast"/>
    </w:pPr>
    <w:rPr>
      <w:rFonts w:ascii="Helvetica Neue LT" w:hAnsi="Helvetica Neue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a.vic.edu.au/Pages/aboutus/policies/policy-copyright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caa.vic.edu.au/Pages/aboutus/policies/policy-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DC4A0CC4954BFCA7EA90F8D6A5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D208E-AD3D-419F-8624-0AD187F8453F}"/>
      </w:docPartPr>
      <w:docPartBody>
        <w:p w:rsidR="002A35D2" w:rsidRDefault="002A35D2">
          <w:pPr>
            <w:pStyle w:val="5EDC4A0CC4954BFCA7EA90F8D6A596A3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D2"/>
    <w:rsid w:val="002A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DC4A0CC4954BFCA7EA90F8D6A596A3">
    <w:name w:val="5EDC4A0CC4954BFCA7EA90F8D6A59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>
      <Value>40</Value>
      <Value>25</Value>
    </TaxCatchAll>
    <ofbb8b9a280a423a91cf717fb81349cd xmlns="1aab662d-a6b2-42d6-996b-a574723d1a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VCAA</TermName>
          <TermId xmlns="http://schemas.microsoft.com/office/infopath/2007/PartnerControls">ae0180aa-7478-4220-a827-32d8158f8b8e</TermId>
        </TermInfo>
      </Terms>
    </ofbb8b9a280a423a91cf717fb81349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ac6363a-b01d-423e-b66d-3d8ff784962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44F462-84A4-4496-8AFB-ECB6EE9683FE}"/>
</file>

<file path=customXml/itemProps4.xml><?xml version="1.0" encoding="utf-8"?>
<ds:datastoreItem xmlns:ds="http://schemas.openxmlformats.org/officeDocument/2006/customXml" ds:itemID="{ADF8D3D5-1930-4471-BE52-02FABC11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and Horticultural Studies</dc:title>
  <dc:subject>Agricultural and Horticultural Studies</dc:subject>
  <dc:creator/>
  <cp:keywords>pest, diseases, weeds, agricultural, horticultural, studies, VCE</cp:keywords>
  <cp:lastModifiedBy>Coleman, Julie J</cp:lastModifiedBy>
  <cp:revision>5</cp:revision>
  <cp:lastPrinted>2015-05-15T02:36:00Z</cp:lastPrinted>
  <dcterms:created xsi:type="dcterms:W3CDTF">2019-03-19T00:53:00Z</dcterms:created>
  <dcterms:modified xsi:type="dcterms:W3CDTF">2020-06-02T01:35:00Z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ItemType">
    <vt:lpwstr>40;#Page|eb523acf-a821-456c-a76b-7607578309d7</vt:lpwstr>
  </property>
</Properties>
</file>