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6676" w14:textId="4FEAC222" w:rsidR="002647BB" w:rsidRDefault="003F41B4" w:rsidP="003F41B4">
      <w:pPr>
        <w:pStyle w:val="VCAAHeading4"/>
        <w:rPr>
          <w:sz w:val="48"/>
          <w:szCs w:val="40"/>
          <w:lang w:val="en-US" w:eastAsia="en-US"/>
        </w:rPr>
      </w:pPr>
      <w:r w:rsidRPr="00251394">
        <w:rPr>
          <w:sz w:val="48"/>
          <w:szCs w:val="40"/>
          <w:lang w:val="en-US" w:eastAsia="en-US"/>
        </w:rPr>
        <w:t xml:space="preserve">VCE </w:t>
      </w:r>
      <w:r w:rsidR="00922901" w:rsidRPr="00251394">
        <w:rPr>
          <w:sz w:val="48"/>
          <w:szCs w:val="40"/>
          <w:lang w:val="en-US" w:eastAsia="en-US"/>
        </w:rPr>
        <w:t>V</w:t>
      </w:r>
      <w:r w:rsidR="00251394">
        <w:rPr>
          <w:sz w:val="48"/>
          <w:szCs w:val="40"/>
          <w:lang w:val="en-US" w:eastAsia="en-US"/>
        </w:rPr>
        <w:t>isual</w:t>
      </w:r>
      <w:r w:rsidR="00922901" w:rsidRPr="00251394">
        <w:rPr>
          <w:sz w:val="48"/>
          <w:szCs w:val="40"/>
          <w:lang w:val="en-US" w:eastAsia="en-US"/>
        </w:rPr>
        <w:t xml:space="preserve"> </w:t>
      </w:r>
      <w:r w:rsidR="00251394">
        <w:rPr>
          <w:sz w:val="48"/>
          <w:szCs w:val="40"/>
          <w:lang w:val="en-US" w:eastAsia="en-US"/>
        </w:rPr>
        <w:t>Communication</w:t>
      </w:r>
      <w:r w:rsidR="00922901" w:rsidRPr="00251394">
        <w:rPr>
          <w:sz w:val="48"/>
          <w:szCs w:val="40"/>
          <w:lang w:val="en-US" w:eastAsia="en-US"/>
        </w:rPr>
        <w:t xml:space="preserve"> D</w:t>
      </w:r>
      <w:r w:rsidR="00251394">
        <w:rPr>
          <w:sz w:val="48"/>
          <w:szCs w:val="40"/>
          <w:lang w:val="en-US" w:eastAsia="en-US"/>
        </w:rPr>
        <w:t>esign:</w:t>
      </w:r>
      <w:r w:rsidRPr="00251394">
        <w:rPr>
          <w:sz w:val="48"/>
          <w:szCs w:val="40"/>
          <w:lang w:val="en-US" w:eastAsia="en-US"/>
        </w:rPr>
        <w:t xml:space="preserve"> Performance </w:t>
      </w:r>
      <w:r w:rsidR="00251394">
        <w:rPr>
          <w:sz w:val="48"/>
          <w:szCs w:val="40"/>
          <w:lang w:val="en-US" w:eastAsia="en-US"/>
        </w:rPr>
        <w:t>d</w:t>
      </w:r>
      <w:r w:rsidRPr="00251394">
        <w:rPr>
          <w:sz w:val="48"/>
          <w:szCs w:val="40"/>
          <w:lang w:val="en-US" w:eastAsia="en-US"/>
        </w:rPr>
        <w:t>escriptors</w:t>
      </w:r>
      <w:r w:rsidR="00204F60" w:rsidRPr="00251394">
        <w:rPr>
          <w:sz w:val="48"/>
          <w:szCs w:val="40"/>
          <w:lang w:val="en-US" w:eastAsia="en-US"/>
        </w:rPr>
        <w:t xml:space="preserve"> </w:t>
      </w:r>
    </w:p>
    <w:p w14:paraId="7C266704" w14:textId="77777777" w:rsidR="00251394" w:rsidRPr="00251394" w:rsidRDefault="00251394" w:rsidP="00251394">
      <w:pPr>
        <w:pStyle w:val="VCAA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87"/>
        <w:gridCol w:w="1988"/>
        <w:gridCol w:w="1987"/>
        <w:gridCol w:w="1988"/>
        <w:gridCol w:w="1987"/>
        <w:gridCol w:w="1988"/>
      </w:tblGrid>
      <w:tr w:rsidR="00251394" w:rsidRPr="00242AC0" w14:paraId="67870E81" w14:textId="77777777" w:rsidTr="00251394">
        <w:tc>
          <w:tcPr>
            <w:tcW w:w="13887" w:type="dxa"/>
            <w:gridSpan w:val="7"/>
            <w:shd w:val="clear" w:color="auto" w:fill="0072AA" w:themeFill="accent1" w:themeFillShade="BF"/>
          </w:tcPr>
          <w:p w14:paraId="60FC7AC4" w14:textId="77777777" w:rsidR="00251394" w:rsidRPr="00251394" w:rsidRDefault="00251394" w:rsidP="00D952C7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251394">
              <w:rPr>
                <w:rFonts w:ascii="Arial Narrow" w:hAnsi="Arial Narrow"/>
                <w:color w:val="FFFFFF" w:themeColor="background1"/>
              </w:rPr>
              <w:t>Visual Communication Design</w:t>
            </w:r>
          </w:p>
          <w:p w14:paraId="351E53F1" w14:textId="266D9003" w:rsidR="00251394" w:rsidRPr="00251394" w:rsidRDefault="00251394" w:rsidP="00D952C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251394">
              <w:rPr>
                <w:rFonts w:ascii="Arial Narrow" w:hAnsi="Arial Narrow"/>
                <w:color w:val="FFFFFF" w:themeColor="background1"/>
              </w:rPr>
              <w:t>SCHOOL -</w:t>
            </w:r>
            <w:r w:rsidR="008C5384">
              <w:rPr>
                <w:rFonts w:ascii="Arial Narrow" w:hAnsi="Arial Narrow"/>
                <w:color w:val="FFFFFF" w:themeColor="background1"/>
              </w:rPr>
              <w:t xml:space="preserve"> </w:t>
            </w:r>
            <w:r w:rsidRPr="00251394">
              <w:rPr>
                <w:rFonts w:ascii="Arial Narrow" w:hAnsi="Arial Narrow"/>
                <w:color w:val="FFFFFF" w:themeColor="background1"/>
              </w:rPr>
              <w:t>ASSESSED COURSEWORK</w:t>
            </w:r>
          </w:p>
        </w:tc>
      </w:tr>
      <w:tr w:rsidR="00850411" w:rsidRPr="00E56006" w14:paraId="3393E9F3" w14:textId="77777777" w:rsidTr="00850411">
        <w:trPr>
          <w:cantSplit/>
        </w:trPr>
        <w:tc>
          <w:tcPr>
            <w:tcW w:w="13887" w:type="dxa"/>
            <w:gridSpan w:val="7"/>
            <w:shd w:val="clear" w:color="auto" w:fill="auto"/>
          </w:tcPr>
          <w:p w14:paraId="2A2A4B35" w14:textId="2AF7CC68" w:rsidR="00850411" w:rsidRPr="00310AD1" w:rsidRDefault="00850411" w:rsidP="00310AD1">
            <w:pPr>
              <w:pStyle w:val="VCAAtablecondensedheading"/>
              <w:jc w:val="center"/>
              <w:rPr>
                <w:b/>
                <w:bCs/>
              </w:rPr>
            </w:pPr>
            <w:r w:rsidRPr="00850411">
              <w:rPr>
                <w:b/>
                <w:bCs/>
                <w:color w:val="auto"/>
              </w:rPr>
              <w:t>Performance descriptors</w:t>
            </w:r>
          </w:p>
        </w:tc>
      </w:tr>
      <w:tr w:rsidR="0096604F" w:rsidRPr="00E56006" w14:paraId="6BBE89C4" w14:textId="0A1CABC0" w:rsidTr="00251394">
        <w:trPr>
          <w:cantSplit/>
        </w:trPr>
        <w:tc>
          <w:tcPr>
            <w:tcW w:w="13887" w:type="dxa"/>
            <w:gridSpan w:val="7"/>
            <w:shd w:val="clear" w:color="auto" w:fill="0072AA" w:themeFill="accent1" w:themeFillShade="BF"/>
          </w:tcPr>
          <w:p w14:paraId="08F59AED" w14:textId="2532E8CD" w:rsidR="0096604F" w:rsidRPr="00310AD1" w:rsidRDefault="0096604F" w:rsidP="00310AD1">
            <w:pPr>
              <w:pStyle w:val="VCAAtablecondensedheading"/>
              <w:jc w:val="center"/>
              <w:rPr>
                <w:b/>
                <w:bCs/>
              </w:rPr>
            </w:pPr>
            <w:r w:rsidRPr="00310AD1">
              <w:rPr>
                <w:b/>
                <w:bCs/>
              </w:rPr>
              <w:t>DESCRIPTOR: typical performance in each range</w:t>
            </w:r>
          </w:p>
        </w:tc>
      </w:tr>
      <w:tr w:rsidR="0096604F" w:rsidRPr="00E56006" w14:paraId="71BE1C68" w14:textId="77777777" w:rsidTr="00251394">
        <w:tc>
          <w:tcPr>
            <w:tcW w:w="1962" w:type="dxa"/>
            <w:vMerge w:val="restart"/>
            <w:shd w:val="clear" w:color="auto" w:fill="auto"/>
            <w:vAlign w:val="center"/>
          </w:tcPr>
          <w:p w14:paraId="0DBAA409" w14:textId="77777777" w:rsidR="00B359FD" w:rsidRDefault="00B359FD" w:rsidP="004222DE">
            <w:pPr>
              <w:pStyle w:val="VCAAtablecondensed"/>
              <w:rPr>
                <w:b/>
                <w:bCs/>
                <w:lang w:val="en-AU"/>
              </w:rPr>
            </w:pPr>
          </w:p>
          <w:p w14:paraId="76C3ED5D" w14:textId="77777777" w:rsidR="00B359FD" w:rsidRDefault="00B359FD" w:rsidP="004222DE">
            <w:pPr>
              <w:pStyle w:val="VCAAtablecondensed"/>
              <w:rPr>
                <w:b/>
                <w:bCs/>
                <w:lang w:val="en-AU"/>
              </w:rPr>
            </w:pPr>
          </w:p>
          <w:p w14:paraId="25747749" w14:textId="2727C4A6" w:rsidR="00B359FD" w:rsidRDefault="00B359FD" w:rsidP="004222DE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Section A</w:t>
            </w:r>
          </w:p>
          <w:p w14:paraId="07B80C6F" w14:textId="168272A2" w:rsidR="0096604F" w:rsidRPr="004222DE" w:rsidRDefault="0096604F" w:rsidP="004222DE">
            <w:pPr>
              <w:pStyle w:val="VCAAtablecondensed"/>
              <w:rPr>
                <w:b/>
                <w:bCs/>
                <w:lang w:val="en-AU"/>
              </w:rPr>
            </w:pPr>
            <w:r w:rsidRPr="004222DE">
              <w:rPr>
                <w:b/>
                <w:bCs/>
                <w:lang w:val="en-AU"/>
              </w:rPr>
              <w:t xml:space="preserve">Unit 3 </w:t>
            </w:r>
          </w:p>
          <w:p w14:paraId="3AC1A4EA" w14:textId="77777777" w:rsidR="0096604F" w:rsidRPr="004222DE" w:rsidRDefault="0096604F" w:rsidP="004222DE">
            <w:pPr>
              <w:pStyle w:val="VCAAtablecondensed"/>
              <w:rPr>
                <w:b/>
                <w:bCs/>
                <w:lang w:val="en-AU"/>
              </w:rPr>
            </w:pPr>
            <w:r w:rsidRPr="004222DE">
              <w:rPr>
                <w:b/>
                <w:bCs/>
                <w:lang w:val="en-AU"/>
              </w:rPr>
              <w:t>Outcome 1</w:t>
            </w:r>
          </w:p>
          <w:p w14:paraId="4EFA6682" w14:textId="77777777" w:rsidR="004222DE" w:rsidRPr="00B22CFE" w:rsidRDefault="004222DE" w:rsidP="004222DE">
            <w:pPr>
              <w:pStyle w:val="VCAAtablecondensed"/>
              <w:rPr>
                <w:lang w:val="en-GB"/>
              </w:rPr>
            </w:pPr>
            <w:r w:rsidRPr="00B22CFE">
              <w:rPr>
                <w:lang w:val="en-GB"/>
              </w:rPr>
              <w:t>On completion of this unit the student should be able to compare the ways in which visual communication practices are used by contemporary designers, using research methods and practical exploration.</w:t>
            </w:r>
          </w:p>
          <w:p w14:paraId="09D15AA4" w14:textId="392802A6" w:rsidR="0096604F" w:rsidRPr="00451F67" w:rsidRDefault="0096604F" w:rsidP="00922901">
            <w:pPr>
              <w:pStyle w:val="VCAAtablecondensed"/>
              <w:rPr>
                <w:sz w:val="18"/>
                <w:szCs w:val="18"/>
                <w:lang w:val="en-AU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7917AE86" w14:textId="53D35473" w:rsidR="0096604F" w:rsidRPr="00E416BD" w:rsidRDefault="0096604F" w:rsidP="00B61AEE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Key Skills</w:t>
            </w:r>
          </w:p>
        </w:tc>
        <w:tc>
          <w:tcPr>
            <w:tcW w:w="1988" w:type="dxa"/>
            <w:shd w:val="clear" w:color="auto" w:fill="auto"/>
          </w:tcPr>
          <w:p w14:paraId="6B0F3E97" w14:textId="4EA05CDF" w:rsidR="0096604F" w:rsidRPr="00E416BD" w:rsidRDefault="0096604F" w:rsidP="00B61AEE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Very low</w:t>
            </w:r>
          </w:p>
        </w:tc>
        <w:tc>
          <w:tcPr>
            <w:tcW w:w="1987" w:type="dxa"/>
          </w:tcPr>
          <w:p w14:paraId="42E127E2" w14:textId="77777777" w:rsidR="0096604F" w:rsidRPr="00E416BD" w:rsidRDefault="0096604F" w:rsidP="00B61AEE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Low</w:t>
            </w:r>
          </w:p>
        </w:tc>
        <w:tc>
          <w:tcPr>
            <w:tcW w:w="1988" w:type="dxa"/>
          </w:tcPr>
          <w:p w14:paraId="52C3DAD9" w14:textId="77777777" w:rsidR="0096604F" w:rsidRPr="00E416BD" w:rsidRDefault="0096604F" w:rsidP="00B61AEE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Medium</w:t>
            </w:r>
          </w:p>
        </w:tc>
        <w:tc>
          <w:tcPr>
            <w:tcW w:w="1987" w:type="dxa"/>
          </w:tcPr>
          <w:p w14:paraId="3EAF9731" w14:textId="77777777" w:rsidR="0096604F" w:rsidRPr="00E416BD" w:rsidRDefault="0096604F" w:rsidP="00B61AEE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High</w:t>
            </w:r>
          </w:p>
        </w:tc>
        <w:tc>
          <w:tcPr>
            <w:tcW w:w="1988" w:type="dxa"/>
          </w:tcPr>
          <w:p w14:paraId="6738C87A" w14:textId="09C45011" w:rsidR="0096604F" w:rsidRPr="00E416BD" w:rsidRDefault="0096604F" w:rsidP="00B61AEE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Very high</w:t>
            </w:r>
          </w:p>
        </w:tc>
      </w:tr>
      <w:tr w:rsidR="0096604F" w:rsidRPr="00E56006" w14:paraId="52339F2A" w14:textId="77777777" w:rsidTr="00251394">
        <w:tc>
          <w:tcPr>
            <w:tcW w:w="1962" w:type="dxa"/>
            <w:vMerge/>
            <w:shd w:val="clear" w:color="auto" w:fill="auto"/>
          </w:tcPr>
          <w:p w14:paraId="2554B09A" w14:textId="77777777" w:rsidR="0096604F" w:rsidRPr="00451F67" w:rsidRDefault="0096604F" w:rsidP="00B61AEE">
            <w:pPr>
              <w:pStyle w:val="VCAAtablecondensedbullet"/>
              <w:numPr>
                <w:ilvl w:val="0"/>
                <w:numId w:val="0"/>
              </w:numPr>
              <w:ind w:left="425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411E8781" w14:textId="20182A8B" w:rsidR="0096604F" w:rsidRPr="00E416BD" w:rsidRDefault="004222DE" w:rsidP="004222DE">
            <w:pPr>
              <w:pStyle w:val="VCAAtablecondensedbullet"/>
            </w:pPr>
            <w:r w:rsidRPr="00224BA6">
              <w:t>compare contexts in which contemporary designers work</w:t>
            </w:r>
          </w:p>
        </w:tc>
        <w:tc>
          <w:tcPr>
            <w:tcW w:w="1988" w:type="dxa"/>
            <w:shd w:val="clear" w:color="auto" w:fill="auto"/>
          </w:tcPr>
          <w:p w14:paraId="6FCED0F8" w14:textId="4B931CF8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Identifies contexts in which contemporary designers work in the comparison</w:t>
            </w:r>
          </w:p>
        </w:tc>
        <w:tc>
          <w:tcPr>
            <w:tcW w:w="1987" w:type="dxa"/>
          </w:tcPr>
          <w:p w14:paraId="6C33A05E" w14:textId="5511A274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Outlines contexts in which contemporary designers work in the comparison</w:t>
            </w:r>
          </w:p>
        </w:tc>
        <w:tc>
          <w:tcPr>
            <w:tcW w:w="1988" w:type="dxa"/>
          </w:tcPr>
          <w:p w14:paraId="139C341B" w14:textId="03362C2E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Describes contexts in which contemporary designers work in the comparison.</w:t>
            </w:r>
          </w:p>
        </w:tc>
        <w:tc>
          <w:tcPr>
            <w:tcW w:w="1987" w:type="dxa"/>
          </w:tcPr>
          <w:p w14:paraId="6A87B052" w14:textId="0F88E64A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Discusses contexts in which contemporary designers work in the comparison. </w:t>
            </w:r>
          </w:p>
        </w:tc>
        <w:tc>
          <w:tcPr>
            <w:tcW w:w="1988" w:type="dxa"/>
          </w:tcPr>
          <w:p w14:paraId="43F33555" w14:textId="6B63643C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Analyses contexts in which contemporary designers work in the comparison.</w:t>
            </w:r>
          </w:p>
        </w:tc>
      </w:tr>
      <w:tr w:rsidR="0096604F" w:rsidRPr="00E56006" w14:paraId="4ED824A9" w14:textId="77777777" w:rsidTr="00251394">
        <w:tc>
          <w:tcPr>
            <w:tcW w:w="1962" w:type="dxa"/>
            <w:vMerge/>
            <w:shd w:val="clear" w:color="auto" w:fill="auto"/>
          </w:tcPr>
          <w:p w14:paraId="216DF762" w14:textId="77777777" w:rsidR="0096604F" w:rsidRPr="00451F67" w:rsidRDefault="0096604F" w:rsidP="00B61AEE">
            <w:pPr>
              <w:pStyle w:val="VCAAtablecondensedbullet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1DDFBC21" w14:textId="30A1471E" w:rsidR="0096604F" w:rsidRPr="004222DE" w:rsidRDefault="004222DE" w:rsidP="004222DE">
            <w:pPr>
              <w:pStyle w:val="VCAAtablecondensedbullet"/>
            </w:pPr>
            <w:r w:rsidRPr="00224BA6">
              <w:t>describe and compare past, present and future professional design practices in selected field(s) of design practice</w:t>
            </w:r>
          </w:p>
        </w:tc>
        <w:tc>
          <w:tcPr>
            <w:tcW w:w="1988" w:type="dxa"/>
            <w:shd w:val="clear" w:color="auto" w:fill="auto"/>
          </w:tcPr>
          <w:p w14:paraId="413D9F33" w14:textId="7F0C7EA8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Identifies past, present and future professional design practices in selected field(s) of design practice</w:t>
            </w:r>
            <w:r w:rsidR="008C734B">
              <w:rPr>
                <w:szCs w:val="20"/>
              </w:rPr>
              <w:t xml:space="preserve"> in the comparison</w:t>
            </w:r>
          </w:p>
        </w:tc>
        <w:tc>
          <w:tcPr>
            <w:tcW w:w="1987" w:type="dxa"/>
          </w:tcPr>
          <w:p w14:paraId="74113573" w14:textId="64CC38CC" w:rsidR="0096604F" w:rsidRPr="00E416BD" w:rsidRDefault="00173C3E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Outlines past, present and future professional design practices in selected field(s) of design practice</w:t>
            </w:r>
            <w:r w:rsidR="008C734B">
              <w:rPr>
                <w:szCs w:val="20"/>
              </w:rPr>
              <w:t xml:space="preserve"> in the comparison.</w:t>
            </w:r>
          </w:p>
        </w:tc>
        <w:tc>
          <w:tcPr>
            <w:tcW w:w="1988" w:type="dxa"/>
          </w:tcPr>
          <w:p w14:paraId="533C7962" w14:textId="71BCFBA0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De</w:t>
            </w:r>
            <w:r w:rsidR="00BC3768">
              <w:rPr>
                <w:szCs w:val="20"/>
              </w:rPr>
              <w:t>scribes</w:t>
            </w:r>
            <w:r>
              <w:rPr>
                <w:szCs w:val="20"/>
              </w:rPr>
              <w:t xml:space="preserve"> past, present and future professional design practices in selected field(s) of design practice in the comparison</w:t>
            </w:r>
          </w:p>
        </w:tc>
        <w:tc>
          <w:tcPr>
            <w:tcW w:w="1987" w:type="dxa"/>
          </w:tcPr>
          <w:p w14:paraId="52098123" w14:textId="60D6C908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Discusses past, present and future design practices in selected field(s) of design practice.</w:t>
            </w:r>
          </w:p>
        </w:tc>
        <w:tc>
          <w:tcPr>
            <w:tcW w:w="1988" w:type="dxa"/>
          </w:tcPr>
          <w:p w14:paraId="348B0B79" w14:textId="4C91B473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Analyses past, present and future design practices in selected field(s) of design practice. </w:t>
            </w:r>
          </w:p>
        </w:tc>
      </w:tr>
      <w:tr w:rsidR="0096604F" w:rsidRPr="00E56006" w14:paraId="4CAC7113" w14:textId="77777777" w:rsidTr="00251394">
        <w:tc>
          <w:tcPr>
            <w:tcW w:w="1962" w:type="dxa"/>
            <w:vMerge/>
            <w:shd w:val="clear" w:color="auto" w:fill="auto"/>
          </w:tcPr>
          <w:p w14:paraId="5503431B" w14:textId="77777777" w:rsidR="0096604F" w:rsidRPr="00451F67" w:rsidRDefault="0096604F" w:rsidP="00B61AEE">
            <w:pPr>
              <w:pStyle w:val="VCAAtablecondensedbullet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7734001D" w14:textId="0C5CC3EF" w:rsidR="00E416BD" w:rsidRPr="004222DE" w:rsidRDefault="004222DE" w:rsidP="004222DE">
            <w:pPr>
              <w:pStyle w:val="VCAAtablecondensedbullet"/>
            </w:pPr>
            <w:r w:rsidRPr="00224BA6">
              <w:t>analyse and evaluate the characteristics and role of visual language in selected field(s) of design practic</w:t>
            </w:r>
            <w:r>
              <w:t>es</w:t>
            </w:r>
          </w:p>
        </w:tc>
        <w:tc>
          <w:tcPr>
            <w:tcW w:w="1988" w:type="dxa"/>
            <w:shd w:val="clear" w:color="auto" w:fill="auto"/>
          </w:tcPr>
          <w:p w14:paraId="19306841" w14:textId="7318F800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Identifies the characteristics and role of visual language in selected field(s) of design practice</w:t>
            </w:r>
          </w:p>
        </w:tc>
        <w:tc>
          <w:tcPr>
            <w:tcW w:w="1987" w:type="dxa"/>
          </w:tcPr>
          <w:p w14:paraId="711C36FD" w14:textId="617364B2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Outlines the characteristics and role of visual language in selected field(s) of design practice</w:t>
            </w:r>
          </w:p>
        </w:tc>
        <w:tc>
          <w:tcPr>
            <w:tcW w:w="1988" w:type="dxa"/>
          </w:tcPr>
          <w:p w14:paraId="62767CA6" w14:textId="709BBF9C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Describes </w:t>
            </w:r>
            <w:r w:rsidR="00047B05">
              <w:rPr>
                <w:szCs w:val="20"/>
              </w:rPr>
              <w:t xml:space="preserve">and evaluates </w:t>
            </w:r>
            <w:r>
              <w:rPr>
                <w:szCs w:val="20"/>
              </w:rPr>
              <w:t>the characteristics and role of visual language in selected field(s) of design practice</w:t>
            </w:r>
          </w:p>
        </w:tc>
        <w:tc>
          <w:tcPr>
            <w:tcW w:w="1987" w:type="dxa"/>
          </w:tcPr>
          <w:p w14:paraId="7698C624" w14:textId="2E19FE5F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Examines and evaluates </w:t>
            </w:r>
            <w:r w:rsidR="008C734B">
              <w:rPr>
                <w:szCs w:val="20"/>
              </w:rPr>
              <w:t>the characteristics and role of visual language in selected field(s) of design practice</w:t>
            </w:r>
          </w:p>
        </w:tc>
        <w:tc>
          <w:tcPr>
            <w:tcW w:w="1988" w:type="dxa"/>
          </w:tcPr>
          <w:p w14:paraId="282AC1A0" w14:textId="38AE641E" w:rsidR="0096604F" w:rsidRPr="00E416BD" w:rsidRDefault="008C734B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Analyses and evaluates </w:t>
            </w:r>
            <w:r w:rsidR="00047B05">
              <w:rPr>
                <w:szCs w:val="20"/>
              </w:rPr>
              <w:t>the characteristics and role of visual language in selected field(s) of design practice</w:t>
            </w:r>
          </w:p>
        </w:tc>
      </w:tr>
      <w:tr w:rsidR="0096604F" w:rsidRPr="00E56006" w14:paraId="525FCACF" w14:textId="77777777" w:rsidTr="00251394">
        <w:trPr>
          <w:cantSplit/>
        </w:trPr>
        <w:tc>
          <w:tcPr>
            <w:tcW w:w="1962" w:type="dxa"/>
            <w:vMerge w:val="restart"/>
            <w:shd w:val="clear" w:color="auto" w:fill="auto"/>
          </w:tcPr>
          <w:p w14:paraId="0E7AC211" w14:textId="77777777" w:rsidR="0096604F" w:rsidRPr="00451F67" w:rsidRDefault="0096604F" w:rsidP="00204F60">
            <w:pPr>
              <w:pStyle w:val="VCAAtablecondensed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7CC7DA18" w14:textId="1BD65DF2" w:rsidR="0096604F" w:rsidRPr="004222DE" w:rsidRDefault="004222DE" w:rsidP="004222DE">
            <w:pPr>
              <w:pStyle w:val="VCAAtablecondensedbullet"/>
            </w:pPr>
            <w:r w:rsidRPr="00224BA6">
              <w:t>explain the roles of, and relationships between</w:t>
            </w:r>
            <w:r>
              <w:t>,</w:t>
            </w:r>
            <w:r w:rsidRPr="00224BA6">
              <w:t xml:space="preserve"> designers, specialists and stakeholders when resolving design problems</w:t>
            </w:r>
          </w:p>
        </w:tc>
        <w:tc>
          <w:tcPr>
            <w:tcW w:w="1988" w:type="dxa"/>
            <w:shd w:val="clear" w:color="auto" w:fill="auto"/>
          </w:tcPr>
          <w:p w14:paraId="730D31A9" w14:textId="7DA9D5F7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Outlines </w:t>
            </w:r>
            <w:r w:rsidRPr="00224BA6">
              <w:t>the roles of, and relationships between</w:t>
            </w:r>
            <w:r>
              <w:t>,</w:t>
            </w:r>
            <w:r w:rsidRPr="00224BA6">
              <w:t xml:space="preserve"> designers, specialists and stakeholders when resolving design problems</w:t>
            </w:r>
          </w:p>
        </w:tc>
        <w:tc>
          <w:tcPr>
            <w:tcW w:w="1987" w:type="dxa"/>
          </w:tcPr>
          <w:p w14:paraId="5C372098" w14:textId="5958184E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Describes </w:t>
            </w:r>
            <w:r w:rsidRPr="00224BA6">
              <w:t>the roles of, and relationships between</w:t>
            </w:r>
            <w:r>
              <w:t>,</w:t>
            </w:r>
            <w:r w:rsidRPr="00224BA6">
              <w:t xml:space="preserve"> designers, specialists and stakeholders when resolving design problems</w:t>
            </w:r>
          </w:p>
        </w:tc>
        <w:tc>
          <w:tcPr>
            <w:tcW w:w="1988" w:type="dxa"/>
          </w:tcPr>
          <w:p w14:paraId="49EA5F54" w14:textId="4A743EC9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Discusses </w:t>
            </w:r>
            <w:r w:rsidRPr="00224BA6">
              <w:t>the roles of, and relationships between</w:t>
            </w:r>
            <w:r>
              <w:t>,</w:t>
            </w:r>
            <w:r w:rsidRPr="00224BA6">
              <w:t xml:space="preserve"> designers, specialists and stakeholders when resolving design problems</w:t>
            </w:r>
          </w:p>
        </w:tc>
        <w:tc>
          <w:tcPr>
            <w:tcW w:w="1987" w:type="dxa"/>
          </w:tcPr>
          <w:p w14:paraId="3F57F9E0" w14:textId="5B447ABD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t xml:space="preserve">Examines </w:t>
            </w:r>
            <w:r w:rsidRPr="00224BA6">
              <w:t>the roles of, and relationships between</w:t>
            </w:r>
            <w:r>
              <w:t>,</w:t>
            </w:r>
            <w:r w:rsidRPr="00224BA6">
              <w:t xml:space="preserve"> designers, specialists and stakeholders when resolving design problems</w:t>
            </w:r>
          </w:p>
        </w:tc>
        <w:tc>
          <w:tcPr>
            <w:tcW w:w="1988" w:type="dxa"/>
          </w:tcPr>
          <w:p w14:paraId="04864CDA" w14:textId="372E1A1A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t>E</w:t>
            </w:r>
            <w:r w:rsidRPr="00224BA6">
              <w:t>xplain</w:t>
            </w:r>
            <w:r>
              <w:t>s</w:t>
            </w:r>
            <w:r w:rsidRPr="00224BA6">
              <w:t xml:space="preserve"> the roles of, and relationships between</w:t>
            </w:r>
            <w:r>
              <w:t>,</w:t>
            </w:r>
            <w:r w:rsidRPr="00224BA6">
              <w:t xml:space="preserve"> designers, specialists and stakeholders when resolving design problems</w:t>
            </w:r>
          </w:p>
        </w:tc>
      </w:tr>
      <w:tr w:rsidR="0096604F" w:rsidRPr="00E56006" w14:paraId="31367B70" w14:textId="77777777" w:rsidTr="00251394">
        <w:tc>
          <w:tcPr>
            <w:tcW w:w="1962" w:type="dxa"/>
            <w:vMerge/>
            <w:shd w:val="clear" w:color="auto" w:fill="auto"/>
          </w:tcPr>
          <w:p w14:paraId="3FF45605" w14:textId="77777777" w:rsidR="0096604F" w:rsidRPr="00451F67" w:rsidRDefault="0096604F" w:rsidP="00B61AEE">
            <w:pPr>
              <w:pStyle w:val="VCAAtablecondensedbullet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115BB4CB" w14:textId="27F18701" w:rsidR="0096604F" w:rsidRPr="004222DE" w:rsidRDefault="004222DE" w:rsidP="004222DE">
            <w:pPr>
              <w:pStyle w:val="VCAAtablecondensedbullet"/>
            </w:pPr>
            <w:r w:rsidRPr="00224BA6">
              <w:t xml:space="preserve">explain the economic, technological, cultural, environmental and social factors that influence design practices </w:t>
            </w:r>
          </w:p>
        </w:tc>
        <w:tc>
          <w:tcPr>
            <w:tcW w:w="1988" w:type="dxa"/>
            <w:shd w:val="clear" w:color="auto" w:fill="auto"/>
          </w:tcPr>
          <w:p w14:paraId="3619D11D" w14:textId="6C0C2CDE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Outlines </w:t>
            </w:r>
            <w:r w:rsidRPr="00224BA6">
              <w:t>the economic, technological, cultural, environmental and social factors that influence design practices</w:t>
            </w:r>
          </w:p>
        </w:tc>
        <w:tc>
          <w:tcPr>
            <w:tcW w:w="1987" w:type="dxa"/>
          </w:tcPr>
          <w:p w14:paraId="17780993" w14:textId="381208B0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Describes the </w:t>
            </w:r>
            <w:r w:rsidRPr="00224BA6">
              <w:t>economic, technological, cultural, environmental and social factors that influence design practices</w:t>
            </w:r>
          </w:p>
        </w:tc>
        <w:tc>
          <w:tcPr>
            <w:tcW w:w="1988" w:type="dxa"/>
          </w:tcPr>
          <w:p w14:paraId="7313FD2E" w14:textId="2A3BA544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t xml:space="preserve">Discusses </w:t>
            </w:r>
            <w:r w:rsidRPr="00224BA6">
              <w:t>the economic, technological, cultural, environmental and social factors that influence design practices</w:t>
            </w:r>
          </w:p>
        </w:tc>
        <w:tc>
          <w:tcPr>
            <w:tcW w:w="1987" w:type="dxa"/>
          </w:tcPr>
          <w:p w14:paraId="60E4B110" w14:textId="1936E7B6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Examines </w:t>
            </w:r>
            <w:r w:rsidRPr="00224BA6">
              <w:t>the economic, technological, cultural, environmental and social factors that influence design practices</w:t>
            </w:r>
          </w:p>
        </w:tc>
        <w:tc>
          <w:tcPr>
            <w:tcW w:w="1988" w:type="dxa"/>
          </w:tcPr>
          <w:p w14:paraId="1CB65A95" w14:textId="7B135F0C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t>E</w:t>
            </w:r>
            <w:r w:rsidRPr="00224BA6">
              <w:t>xplain</w:t>
            </w:r>
            <w:r>
              <w:t>s</w:t>
            </w:r>
            <w:r w:rsidRPr="00224BA6">
              <w:t xml:space="preserve"> the economic, technological, cultural, environmental and social factors that influence design practices</w:t>
            </w:r>
          </w:p>
        </w:tc>
      </w:tr>
      <w:tr w:rsidR="0096604F" w:rsidRPr="00E56006" w14:paraId="0990266D" w14:textId="77777777" w:rsidTr="00251394">
        <w:tc>
          <w:tcPr>
            <w:tcW w:w="1962" w:type="dxa"/>
            <w:vMerge/>
            <w:shd w:val="clear" w:color="auto" w:fill="auto"/>
          </w:tcPr>
          <w:p w14:paraId="122A46E4" w14:textId="77777777" w:rsidR="0096604F" w:rsidRPr="00451F67" w:rsidRDefault="0096604F" w:rsidP="00B61AEE">
            <w:pPr>
              <w:pStyle w:val="VCAAtablecondensedbullet"/>
              <w:numPr>
                <w:ilvl w:val="0"/>
                <w:numId w:val="0"/>
              </w:numPr>
              <w:ind w:left="425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017490ED" w14:textId="7D202E0D" w:rsidR="0096604F" w:rsidRPr="004222DE" w:rsidRDefault="004222DE" w:rsidP="004222DE">
            <w:pPr>
              <w:pStyle w:val="VCAAtablecondensedbullet"/>
            </w:pPr>
            <w:r w:rsidRPr="00224BA6">
              <w:t>identify and analyse design practices that acknowledge ethical and legal obligations</w:t>
            </w:r>
          </w:p>
        </w:tc>
        <w:tc>
          <w:tcPr>
            <w:tcW w:w="1988" w:type="dxa"/>
            <w:shd w:val="clear" w:color="auto" w:fill="auto"/>
          </w:tcPr>
          <w:p w14:paraId="22E97E66" w14:textId="12868F54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t xml:space="preserve">Identifies </w:t>
            </w:r>
            <w:r w:rsidRPr="00224BA6">
              <w:t>design practices that acknowledge ethical and legal obligations</w:t>
            </w:r>
          </w:p>
        </w:tc>
        <w:tc>
          <w:tcPr>
            <w:tcW w:w="1987" w:type="dxa"/>
          </w:tcPr>
          <w:p w14:paraId="72A2CE84" w14:textId="5666E1CA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Identifies and outlines </w:t>
            </w:r>
            <w:r w:rsidRPr="00224BA6">
              <w:t>design practices that acknowledge ethical and legal obligations</w:t>
            </w:r>
          </w:p>
        </w:tc>
        <w:tc>
          <w:tcPr>
            <w:tcW w:w="1988" w:type="dxa"/>
          </w:tcPr>
          <w:p w14:paraId="6AD99862" w14:textId="31D46A9D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Identifies and describes </w:t>
            </w:r>
            <w:r w:rsidRPr="00224BA6">
              <w:t>design practices that acknowledge ethical and legal obligations</w:t>
            </w:r>
          </w:p>
        </w:tc>
        <w:tc>
          <w:tcPr>
            <w:tcW w:w="1987" w:type="dxa"/>
          </w:tcPr>
          <w:p w14:paraId="38B7E050" w14:textId="6A0A2BC1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Identifies and discusses </w:t>
            </w:r>
            <w:r w:rsidRPr="00224BA6">
              <w:t>design practices that acknowledge ethical and legal obligations</w:t>
            </w:r>
          </w:p>
        </w:tc>
        <w:tc>
          <w:tcPr>
            <w:tcW w:w="1988" w:type="dxa"/>
          </w:tcPr>
          <w:p w14:paraId="7F26B734" w14:textId="4A5A485A" w:rsidR="0096604F" w:rsidRPr="00E416BD" w:rsidRDefault="00047B05" w:rsidP="00C81219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Identifies and analyses </w:t>
            </w:r>
            <w:r w:rsidRPr="00224BA6">
              <w:t>design practices that acknowledge ethical and legal obligations</w:t>
            </w:r>
          </w:p>
        </w:tc>
      </w:tr>
      <w:tr w:rsidR="0096604F" w:rsidRPr="00E56006" w14:paraId="0A7AF4F5" w14:textId="77777777" w:rsidTr="00251394">
        <w:tc>
          <w:tcPr>
            <w:tcW w:w="1962" w:type="dxa"/>
            <w:vMerge/>
            <w:shd w:val="clear" w:color="auto" w:fill="auto"/>
          </w:tcPr>
          <w:p w14:paraId="5C4F5DFC" w14:textId="77777777" w:rsidR="0096604F" w:rsidRPr="00451F67" w:rsidRDefault="0096604F" w:rsidP="00C81219">
            <w:pPr>
              <w:pStyle w:val="VCAAtablecondensedbullet"/>
              <w:numPr>
                <w:ilvl w:val="0"/>
                <w:numId w:val="0"/>
              </w:numPr>
              <w:ind w:left="425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6BD570CC" w14:textId="4982C6CC" w:rsidR="0096604F" w:rsidRPr="004222DE" w:rsidRDefault="004222DE" w:rsidP="004222DE">
            <w:pPr>
              <w:pStyle w:val="VCAAtablecondensedbullet"/>
            </w:pPr>
            <w:r w:rsidRPr="00224BA6">
              <w:t>use appropriate design terminology</w:t>
            </w:r>
            <w:r>
              <w:t>.</w:t>
            </w:r>
            <w:r w:rsidRPr="00224BA6">
              <w:t xml:space="preserve"> </w:t>
            </w:r>
          </w:p>
        </w:tc>
        <w:tc>
          <w:tcPr>
            <w:tcW w:w="1988" w:type="dxa"/>
            <w:shd w:val="clear" w:color="auto" w:fill="auto"/>
          </w:tcPr>
          <w:p w14:paraId="765543A8" w14:textId="7848A555" w:rsidR="0096604F" w:rsidRPr="00E416BD" w:rsidRDefault="002B3728" w:rsidP="00C81219">
            <w:pPr>
              <w:pStyle w:val="VCAAtablecondensed"/>
              <w:rPr>
                <w:szCs w:val="20"/>
              </w:rPr>
            </w:pPr>
            <w:r w:rsidRPr="00E416BD">
              <w:rPr>
                <w:szCs w:val="20"/>
              </w:rPr>
              <w:t xml:space="preserve">Uses </w:t>
            </w:r>
            <w:r>
              <w:rPr>
                <w:szCs w:val="20"/>
              </w:rPr>
              <w:t xml:space="preserve">appropriate design terminology </w:t>
            </w:r>
            <w:r w:rsidRPr="00E416BD">
              <w:rPr>
                <w:szCs w:val="20"/>
              </w:rPr>
              <w:t xml:space="preserve">to </w:t>
            </w:r>
            <w:r w:rsidR="00245883">
              <w:rPr>
                <w:szCs w:val="20"/>
              </w:rPr>
              <w:t>outline the practices of contemporary designers</w:t>
            </w:r>
          </w:p>
        </w:tc>
        <w:tc>
          <w:tcPr>
            <w:tcW w:w="1987" w:type="dxa"/>
          </w:tcPr>
          <w:p w14:paraId="4011867B" w14:textId="23147A9F" w:rsidR="0096604F" w:rsidRPr="00E416BD" w:rsidRDefault="00245883" w:rsidP="00C81219">
            <w:pPr>
              <w:pStyle w:val="VCAAtablecondensed"/>
              <w:rPr>
                <w:szCs w:val="20"/>
              </w:rPr>
            </w:pPr>
            <w:r w:rsidRPr="00E416BD">
              <w:rPr>
                <w:szCs w:val="20"/>
              </w:rPr>
              <w:t xml:space="preserve">Uses </w:t>
            </w:r>
            <w:r>
              <w:rPr>
                <w:szCs w:val="20"/>
              </w:rPr>
              <w:t xml:space="preserve">appropriate design terminology </w:t>
            </w:r>
            <w:r w:rsidRPr="00E416BD">
              <w:rPr>
                <w:szCs w:val="20"/>
              </w:rPr>
              <w:t xml:space="preserve">to </w:t>
            </w:r>
            <w:r>
              <w:rPr>
                <w:szCs w:val="20"/>
              </w:rPr>
              <w:t>describe</w:t>
            </w:r>
            <w:r w:rsidRPr="00E416BD">
              <w:rPr>
                <w:szCs w:val="20"/>
              </w:rPr>
              <w:t xml:space="preserve"> </w:t>
            </w:r>
            <w:r>
              <w:rPr>
                <w:szCs w:val="20"/>
              </w:rPr>
              <w:t>the practices of contemporary designers</w:t>
            </w:r>
          </w:p>
        </w:tc>
        <w:tc>
          <w:tcPr>
            <w:tcW w:w="1988" w:type="dxa"/>
          </w:tcPr>
          <w:p w14:paraId="7B60FFA9" w14:textId="1F6AF2F6" w:rsidR="0096604F" w:rsidRPr="00E416BD" w:rsidRDefault="00245883" w:rsidP="00C81219">
            <w:pPr>
              <w:pStyle w:val="VCAAtablecondensed"/>
              <w:rPr>
                <w:szCs w:val="20"/>
              </w:rPr>
            </w:pPr>
            <w:r w:rsidRPr="00E416BD">
              <w:rPr>
                <w:szCs w:val="20"/>
              </w:rPr>
              <w:t xml:space="preserve">Uses </w:t>
            </w:r>
            <w:r>
              <w:rPr>
                <w:szCs w:val="20"/>
              </w:rPr>
              <w:t xml:space="preserve">appropriate design terminology </w:t>
            </w:r>
            <w:r w:rsidRPr="00E416BD">
              <w:rPr>
                <w:szCs w:val="20"/>
              </w:rPr>
              <w:t xml:space="preserve">to </w:t>
            </w:r>
            <w:r>
              <w:rPr>
                <w:szCs w:val="20"/>
              </w:rPr>
              <w:t>discuss</w:t>
            </w:r>
            <w:r w:rsidRPr="00E416BD">
              <w:rPr>
                <w:szCs w:val="20"/>
              </w:rPr>
              <w:t xml:space="preserve"> </w:t>
            </w:r>
            <w:r>
              <w:rPr>
                <w:szCs w:val="20"/>
              </w:rPr>
              <w:t>the practices of contemporary designers</w:t>
            </w:r>
          </w:p>
        </w:tc>
        <w:tc>
          <w:tcPr>
            <w:tcW w:w="1987" w:type="dxa"/>
          </w:tcPr>
          <w:p w14:paraId="533CF493" w14:textId="6786CE32" w:rsidR="0096604F" w:rsidRPr="00E416BD" w:rsidRDefault="00245883" w:rsidP="00C81219">
            <w:pPr>
              <w:pStyle w:val="VCAAtablecondensed"/>
              <w:rPr>
                <w:szCs w:val="20"/>
              </w:rPr>
            </w:pPr>
            <w:r w:rsidRPr="00E416BD">
              <w:rPr>
                <w:szCs w:val="20"/>
              </w:rPr>
              <w:t xml:space="preserve">Uses </w:t>
            </w:r>
            <w:r>
              <w:rPr>
                <w:szCs w:val="20"/>
              </w:rPr>
              <w:t xml:space="preserve">appropriate design terminology </w:t>
            </w:r>
            <w:r w:rsidRPr="00E416BD">
              <w:rPr>
                <w:szCs w:val="20"/>
              </w:rPr>
              <w:t xml:space="preserve">to </w:t>
            </w:r>
            <w:r>
              <w:rPr>
                <w:szCs w:val="20"/>
              </w:rPr>
              <w:t>examine</w:t>
            </w:r>
            <w:r w:rsidRPr="00E416BD">
              <w:rPr>
                <w:szCs w:val="20"/>
              </w:rPr>
              <w:t xml:space="preserve"> </w:t>
            </w:r>
            <w:r>
              <w:rPr>
                <w:szCs w:val="20"/>
              </w:rPr>
              <w:t>the practices of contemporary designers</w:t>
            </w:r>
          </w:p>
        </w:tc>
        <w:tc>
          <w:tcPr>
            <w:tcW w:w="1988" w:type="dxa"/>
          </w:tcPr>
          <w:p w14:paraId="647F80BE" w14:textId="6E738FEC" w:rsidR="0096604F" w:rsidRPr="00E416BD" w:rsidRDefault="00245883" w:rsidP="00C81219">
            <w:pPr>
              <w:pStyle w:val="VCAAtablecondensed"/>
              <w:rPr>
                <w:szCs w:val="20"/>
              </w:rPr>
            </w:pPr>
            <w:r w:rsidRPr="00E416BD">
              <w:rPr>
                <w:szCs w:val="20"/>
              </w:rPr>
              <w:t xml:space="preserve">Uses </w:t>
            </w:r>
            <w:r>
              <w:rPr>
                <w:szCs w:val="20"/>
              </w:rPr>
              <w:t xml:space="preserve">appropriate design terminology </w:t>
            </w:r>
            <w:r w:rsidRPr="00E416BD">
              <w:rPr>
                <w:szCs w:val="20"/>
              </w:rPr>
              <w:t xml:space="preserve">to </w:t>
            </w:r>
            <w:r w:rsidR="00420A7D">
              <w:rPr>
                <w:szCs w:val="20"/>
              </w:rPr>
              <w:t>explain</w:t>
            </w:r>
            <w:r>
              <w:rPr>
                <w:szCs w:val="20"/>
              </w:rPr>
              <w:t xml:space="preserve"> the practices of contemporary designers</w:t>
            </w:r>
          </w:p>
        </w:tc>
      </w:tr>
    </w:tbl>
    <w:p w14:paraId="4C9009D2" w14:textId="77777777" w:rsidR="008A4651" w:rsidRDefault="008A4651" w:rsidP="008A4651">
      <w:pPr>
        <w:pStyle w:val="VCAAbody"/>
      </w:pPr>
    </w:p>
    <w:p w14:paraId="396F9A86" w14:textId="77777777" w:rsidR="008A4651" w:rsidRDefault="008A4651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  <w:r>
        <w:br w:type="page"/>
      </w:r>
    </w:p>
    <w:p w14:paraId="436B4801" w14:textId="169296DC" w:rsidR="00BC3768" w:rsidRDefault="00BC3768" w:rsidP="0096604F">
      <w:pPr>
        <w:pStyle w:val="VCAAHeading5"/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962"/>
        <w:gridCol w:w="1987"/>
        <w:gridCol w:w="1988"/>
        <w:gridCol w:w="1987"/>
        <w:gridCol w:w="1988"/>
        <w:gridCol w:w="1987"/>
        <w:gridCol w:w="1988"/>
      </w:tblGrid>
      <w:tr w:rsidR="008C5384" w:rsidRPr="00E56006" w14:paraId="64B4FA71" w14:textId="77777777" w:rsidTr="00E80A97">
        <w:trPr>
          <w:cantSplit/>
        </w:trPr>
        <w:tc>
          <w:tcPr>
            <w:tcW w:w="13887" w:type="dxa"/>
            <w:gridSpan w:val="7"/>
            <w:shd w:val="clear" w:color="auto" w:fill="0072AA" w:themeFill="accent1" w:themeFillShade="BF"/>
          </w:tcPr>
          <w:p w14:paraId="79026400" w14:textId="77777777" w:rsidR="008C5384" w:rsidRPr="00251394" w:rsidRDefault="008C5384" w:rsidP="008C5384">
            <w:pPr>
              <w:spacing w:before="60" w:after="60"/>
              <w:jc w:val="center"/>
              <w:rPr>
                <w:rFonts w:ascii="Arial Narrow" w:hAnsi="Arial Narrow"/>
                <w:color w:val="FFFFFF" w:themeColor="background1"/>
              </w:rPr>
            </w:pPr>
            <w:r w:rsidRPr="00251394">
              <w:rPr>
                <w:rFonts w:ascii="Arial Narrow" w:hAnsi="Arial Narrow"/>
                <w:color w:val="FFFFFF" w:themeColor="background1"/>
              </w:rPr>
              <w:t>Visual Communication Design</w:t>
            </w:r>
          </w:p>
          <w:p w14:paraId="0FB66E5F" w14:textId="03592030" w:rsidR="008C5384" w:rsidRPr="00310AD1" w:rsidRDefault="008C5384" w:rsidP="008C5384">
            <w:pPr>
              <w:pStyle w:val="VCAAtablecondensedheading"/>
              <w:jc w:val="center"/>
              <w:rPr>
                <w:b/>
                <w:bCs/>
              </w:rPr>
            </w:pPr>
            <w:r w:rsidRPr="00251394">
              <w:t>SCHOOL -</w:t>
            </w:r>
            <w:r>
              <w:t xml:space="preserve"> </w:t>
            </w:r>
            <w:r w:rsidRPr="00251394">
              <w:t>ASSESSED COURSEWORK</w:t>
            </w:r>
          </w:p>
        </w:tc>
      </w:tr>
      <w:tr w:rsidR="00080DF8" w:rsidRPr="00E56006" w14:paraId="76F7853A" w14:textId="77777777" w:rsidTr="00850411">
        <w:trPr>
          <w:cantSplit/>
          <w:trHeight w:val="346"/>
        </w:trPr>
        <w:tc>
          <w:tcPr>
            <w:tcW w:w="13887" w:type="dxa"/>
            <w:gridSpan w:val="7"/>
            <w:shd w:val="clear" w:color="auto" w:fill="FFFFFF" w:themeFill="background1"/>
          </w:tcPr>
          <w:p w14:paraId="57767872" w14:textId="6E727BB0" w:rsidR="00080DF8" w:rsidRPr="00242AC0" w:rsidRDefault="00850411" w:rsidP="00850411">
            <w:pPr>
              <w:pStyle w:val="VCAAtablecondensedheading"/>
              <w:tabs>
                <w:tab w:val="left" w:pos="8355"/>
              </w:tabs>
              <w:jc w:val="center"/>
              <w:rPr>
                <w:rFonts w:cs="Cordia New"/>
                <w:b/>
              </w:rPr>
            </w:pPr>
            <w:proofErr w:type="spellStart"/>
            <w:r>
              <w:rPr>
                <w:rFonts w:cs="Cordia New"/>
                <w:b/>
              </w:rPr>
              <w:t>Perf</w:t>
            </w:r>
            <w:r w:rsidRPr="0073085A">
              <w:rPr>
                <w:rFonts w:cs="Cordia New"/>
                <w:b/>
                <w:color w:val="auto"/>
              </w:rPr>
              <w:t>Performance</w:t>
            </w:r>
            <w:proofErr w:type="spellEnd"/>
            <w:r w:rsidRPr="00850411">
              <w:rPr>
                <w:rFonts w:cs="Cordia New"/>
                <w:b/>
                <w:color w:val="auto"/>
              </w:rPr>
              <w:t xml:space="preserve"> descriptors</w:t>
            </w:r>
          </w:p>
        </w:tc>
      </w:tr>
      <w:tr w:rsidR="008C5384" w:rsidRPr="00E56006" w14:paraId="2999BAB7" w14:textId="77777777" w:rsidTr="00E80A97">
        <w:trPr>
          <w:cantSplit/>
        </w:trPr>
        <w:tc>
          <w:tcPr>
            <w:tcW w:w="13887" w:type="dxa"/>
            <w:gridSpan w:val="7"/>
            <w:shd w:val="clear" w:color="auto" w:fill="0072AA" w:themeFill="accent1" w:themeFillShade="BF"/>
          </w:tcPr>
          <w:p w14:paraId="7A22F18D" w14:textId="37D768B6" w:rsidR="008C5384" w:rsidRPr="00310AD1" w:rsidRDefault="00850411" w:rsidP="00850411">
            <w:pPr>
              <w:pStyle w:val="VCAAtablecondensedheading"/>
              <w:tabs>
                <w:tab w:val="left" w:pos="8460"/>
              </w:tabs>
              <w:jc w:val="center"/>
              <w:rPr>
                <w:b/>
                <w:bCs/>
              </w:rPr>
            </w:pPr>
            <w:r w:rsidRPr="0073085A">
              <w:rPr>
                <w:b/>
                <w:bCs/>
              </w:rPr>
              <w:t>DESCRIPTOR: typical perfo</w:t>
            </w:r>
            <w:r w:rsidRPr="00850411">
              <w:rPr>
                <w:b/>
                <w:bCs/>
              </w:rPr>
              <w:t>rmance in each range</w:t>
            </w:r>
          </w:p>
        </w:tc>
      </w:tr>
      <w:tr w:rsidR="008C5384" w:rsidRPr="00E56006" w14:paraId="6C86DF66" w14:textId="77777777" w:rsidTr="00E80A97">
        <w:tc>
          <w:tcPr>
            <w:tcW w:w="1962" w:type="dxa"/>
            <w:vMerge w:val="restart"/>
            <w:shd w:val="clear" w:color="auto" w:fill="auto"/>
            <w:vAlign w:val="center"/>
          </w:tcPr>
          <w:p w14:paraId="7F4509B6" w14:textId="53EE2EEC" w:rsidR="008C5384" w:rsidRDefault="008C5384" w:rsidP="008C5384">
            <w:pPr>
              <w:pStyle w:val="VCAAtablecondensed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Section B</w:t>
            </w:r>
          </w:p>
          <w:p w14:paraId="0DF8A948" w14:textId="3F10B6E3" w:rsidR="008C5384" w:rsidRPr="004222DE" w:rsidRDefault="008C5384" w:rsidP="008C5384">
            <w:pPr>
              <w:pStyle w:val="VCAAtablecondensed"/>
              <w:rPr>
                <w:b/>
                <w:bCs/>
                <w:lang w:val="en-AU"/>
              </w:rPr>
            </w:pPr>
            <w:r w:rsidRPr="004222DE">
              <w:rPr>
                <w:b/>
                <w:bCs/>
                <w:lang w:val="en-AU"/>
              </w:rPr>
              <w:t xml:space="preserve">Unit 3 </w:t>
            </w:r>
          </w:p>
          <w:p w14:paraId="1782D5AC" w14:textId="77777777" w:rsidR="008C5384" w:rsidRPr="004222DE" w:rsidRDefault="008C5384" w:rsidP="008C5384">
            <w:pPr>
              <w:pStyle w:val="VCAAtablecondensed"/>
              <w:rPr>
                <w:b/>
                <w:bCs/>
                <w:lang w:val="en-AU"/>
              </w:rPr>
            </w:pPr>
            <w:r w:rsidRPr="004222DE">
              <w:rPr>
                <w:b/>
                <w:bCs/>
                <w:lang w:val="en-AU"/>
              </w:rPr>
              <w:t>Outcome 1</w:t>
            </w:r>
          </w:p>
          <w:p w14:paraId="114BE8E6" w14:textId="77777777" w:rsidR="008C5384" w:rsidRPr="00B22CFE" w:rsidRDefault="008C5384" w:rsidP="008C5384">
            <w:pPr>
              <w:pStyle w:val="VCAAtablecondensed"/>
              <w:rPr>
                <w:lang w:val="en-GB"/>
              </w:rPr>
            </w:pPr>
            <w:r w:rsidRPr="00B22CFE">
              <w:rPr>
                <w:lang w:val="en-GB"/>
              </w:rPr>
              <w:t>On completion of this unit the student should be able to compare the ways in which visual communication practices are used by contemporary designers, using research methods and practical exploration.</w:t>
            </w:r>
          </w:p>
          <w:p w14:paraId="283288FC" w14:textId="77777777" w:rsidR="008C5384" w:rsidRPr="00451F67" w:rsidRDefault="008C5384" w:rsidP="008C5384">
            <w:pPr>
              <w:pStyle w:val="VCAAtablecondensed"/>
              <w:rPr>
                <w:sz w:val="18"/>
                <w:szCs w:val="18"/>
                <w:lang w:val="en-AU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35BE05B0" w14:textId="77777777" w:rsidR="008C5384" w:rsidRPr="00E416BD" w:rsidRDefault="008C5384" w:rsidP="008C5384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Key Skills</w:t>
            </w:r>
          </w:p>
        </w:tc>
        <w:tc>
          <w:tcPr>
            <w:tcW w:w="1988" w:type="dxa"/>
            <w:shd w:val="clear" w:color="auto" w:fill="auto"/>
          </w:tcPr>
          <w:p w14:paraId="55ECF81E" w14:textId="77777777" w:rsidR="008C5384" w:rsidRPr="00E416BD" w:rsidRDefault="008C5384" w:rsidP="008C5384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Very low</w:t>
            </w:r>
          </w:p>
        </w:tc>
        <w:tc>
          <w:tcPr>
            <w:tcW w:w="1987" w:type="dxa"/>
          </w:tcPr>
          <w:p w14:paraId="7EF7862A" w14:textId="77777777" w:rsidR="008C5384" w:rsidRPr="00E416BD" w:rsidRDefault="008C5384" w:rsidP="008C5384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Low</w:t>
            </w:r>
          </w:p>
        </w:tc>
        <w:tc>
          <w:tcPr>
            <w:tcW w:w="1988" w:type="dxa"/>
          </w:tcPr>
          <w:p w14:paraId="78E2EF57" w14:textId="77777777" w:rsidR="008C5384" w:rsidRPr="00E416BD" w:rsidRDefault="008C5384" w:rsidP="008C5384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Medium</w:t>
            </w:r>
          </w:p>
        </w:tc>
        <w:tc>
          <w:tcPr>
            <w:tcW w:w="1987" w:type="dxa"/>
          </w:tcPr>
          <w:p w14:paraId="3504E700" w14:textId="77777777" w:rsidR="008C5384" w:rsidRPr="00E416BD" w:rsidRDefault="008C5384" w:rsidP="008C5384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High</w:t>
            </w:r>
          </w:p>
        </w:tc>
        <w:tc>
          <w:tcPr>
            <w:tcW w:w="1988" w:type="dxa"/>
          </w:tcPr>
          <w:p w14:paraId="181EB15C" w14:textId="77777777" w:rsidR="008C5384" w:rsidRPr="00E416BD" w:rsidRDefault="008C5384" w:rsidP="008C5384">
            <w:pPr>
              <w:pStyle w:val="VCAAtablecondensed"/>
              <w:rPr>
                <w:b/>
                <w:bCs/>
                <w:szCs w:val="20"/>
              </w:rPr>
            </w:pPr>
            <w:r w:rsidRPr="00E416BD">
              <w:rPr>
                <w:b/>
                <w:bCs/>
                <w:szCs w:val="20"/>
              </w:rPr>
              <w:t>Very high</w:t>
            </w:r>
          </w:p>
        </w:tc>
      </w:tr>
      <w:tr w:rsidR="008C5384" w:rsidRPr="00E56006" w14:paraId="3F5A2E34" w14:textId="77777777" w:rsidTr="00E80A97">
        <w:tc>
          <w:tcPr>
            <w:tcW w:w="1962" w:type="dxa"/>
            <w:vMerge/>
            <w:shd w:val="clear" w:color="auto" w:fill="auto"/>
          </w:tcPr>
          <w:p w14:paraId="0D35491D" w14:textId="77777777" w:rsidR="008C5384" w:rsidRPr="00451F67" w:rsidRDefault="008C5384" w:rsidP="008C5384">
            <w:pPr>
              <w:pStyle w:val="VCAAtablecondensedbullet"/>
              <w:numPr>
                <w:ilvl w:val="0"/>
                <w:numId w:val="0"/>
              </w:numPr>
              <w:ind w:left="425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50429728" w14:textId="3B1018AD" w:rsidR="008C5384" w:rsidRPr="00E416BD" w:rsidRDefault="008C5384" w:rsidP="008C5384">
            <w:pPr>
              <w:pStyle w:val="VCAAtablecondensedbullet"/>
            </w:pPr>
            <w:r w:rsidRPr="00224BA6">
              <w:t>apply visual communication practices and processes used by contemporary designers in selected field(s) of design practice</w:t>
            </w:r>
          </w:p>
        </w:tc>
        <w:tc>
          <w:tcPr>
            <w:tcW w:w="1988" w:type="dxa"/>
            <w:shd w:val="clear" w:color="auto" w:fill="auto"/>
          </w:tcPr>
          <w:p w14:paraId="25ADA729" w14:textId="61627045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visual communication practices and processes relevant to a field of design practice. </w:t>
            </w:r>
          </w:p>
        </w:tc>
        <w:tc>
          <w:tcPr>
            <w:tcW w:w="1987" w:type="dxa"/>
          </w:tcPr>
          <w:p w14:paraId="11F28A44" w14:textId="7E60E2CE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characteristics of visual communication practices and processes relevant to identified fields of design practice. </w:t>
            </w:r>
          </w:p>
        </w:tc>
        <w:tc>
          <w:tcPr>
            <w:tcW w:w="1988" w:type="dxa"/>
          </w:tcPr>
          <w:p w14:paraId="20AF194A" w14:textId="5D5F08BA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specific practices and processes of the selected fields of design practice researched in section A </w:t>
            </w:r>
          </w:p>
        </w:tc>
        <w:tc>
          <w:tcPr>
            <w:tcW w:w="1987" w:type="dxa"/>
          </w:tcPr>
          <w:p w14:paraId="7869E367" w14:textId="1C819945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Manipulates specific practices and processes of the selected fields of design practice researched in section A</w:t>
            </w:r>
          </w:p>
        </w:tc>
        <w:tc>
          <w:tcPr>
            <w:tcW w:w="1988" w:type="dxa"/>
          </w:tcPr>
          <w:p w14:paraId="1145D71D" w14:textId="13366807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Synthesises specific practices and processes of the selected fields of design practice researched in section A</w:t>
            </w:r>
          </w:p>
        </w:tc>
      </w:tr>
      <w:tr w:rsidR="008C5384" w:rsidRPr="00E56006" w14:paraId="596B482F" w14:textId="77777777" w:rsidTr="00E80A97">
        <w:tc>
          <w:tcPr>
            <w:tcW w:w="1962" w:type="dxa"/>
            <w:vMerge/>
            <w:shd w:val="clear" w:color="auto" w:fill="auto"/>
          </w:tcPr>
          <w:p w14:paraId="01AB635A" w14:textId="77777777" w:rsidR="008C5384" w:rsidRPr="00451F67" w:rsidRDefault="008C5384" w:rsidP="008C5384">
            <w:pPr>
              <w:pStyle w:val="VCAAtablecondensedbullet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270F1ABC" w14:textId="2565C665" w:rsidR="008C5384" w:rsidRPr="004222DE" w:rsidRDefault="008C5384" w:rsidP="008C5384">
            <w:pPr>
              <w:pStyle w:val="VCAAtablecondensedbullet"/>
            </w:pPr>
            <w:r w:rsidRPr="00224BA6">
              <w:t>use visual language to communicate ideas and/or information to specific audiences, and for specific purposes and contexts in selected field(s) of design practice</w:t>
            </w:r>
          </w:p>
        </w:tc>
        <w:tc>
          <w:tcPr>
            <w:tcW w:w="1988" w:type="dxa"/>
            <w:shd w:val="clear" w:color="auto" w:fill="auto"/>
          </w:tcPr>
          <w:p w14:paraId="09816A21" w14:textId="249BB600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Applies visual language to communicate some ideas or information for a purpose and in context</w:t>
            </w:r>
          </w:p>
        </w:tc>
        <w:tc>
          <w:tcPr>
            <w:tcW w:w="1987" w:type="dxa"/>
          </w:tcPr>
          <w:p w14:paraId="44D13793" w14:textId="57318997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visual language to communicate ideas or information for a purpose and audience in a context. </w:t>
            </w:r>
          </w:p>
        </w:tc>
        <w:tc>
          <w:tcPr>
            <w:tcW w:w="1988" w:type="dxa"/>
          </w:tcPr>
          <w:p w14:paraId="294DD619" w14:textId="5DAC39CF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selected aspects of visual language in selected field(s) of design practice to communicate ideas and/or information in specific contexts and purposes for an audience. </w:t>
            </w:r>
          </w:p>
        </w:tc>
        <w:tc>
          <w:tcPr>
            <w:tcW w:w="1987" w:type="dxa"/>
          </w:tcPr>
          <w:p w14:paraId="2A1B52CD" w14:textId="10F408AA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Manipulates selected aspects of visual language in selected field(s) of design practice to communicate ideas and or information in specific contexts, for specific purposes and audiences. </w:t>
            </w:r>
          </w:p>
        </w:tc>
        <w:tc>
          <w:tcPr>
            <w:tcW w:w="1988" w:type="dxa"/>
          </w:tcPr>
          <w:p w14:paraId="75445484" w14:textId="662BAD27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Synthesises selected aspects of visual language in selected field(s) of design practice to communicate ideas and/or information in specific contexts, for specific purposes and audiences. </w:t>
            </w:r>
          </w:p>
        </w:tc>
      </w:tr>
      <w:tr w:rsidR="008C5384" w:rsidRPr="00E56006" w14:paraId="0F98EFE3" w14:textId="77777777" w:rsidTr="00185B51">
        <w:tc>
          <w:tcPr>
            <w:tcW w:w="1962" w:type="dxa"/>
            <w:vMerge/>
            <w:shd w:val="clear" w:color="auto" w:fill="auto"/>
          </w:tcPr>
          <w:p w14:paraId="03BD1336" w14:textId="77777777" w:rsidR="008C5384" w:rsidRPr="00451F67" w:rsidRDefault="008C5384" w:rsidP="008C5384">
            <w:pPr>
              <w:pStyle w:val="VCAAtablecondensedbullet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0796B3D2" w14:textId="0F556FB3" w:rsidR="008C5384" w:rsidRPr="004222DE" w:rsidRDefault="008C5384" w:rsidP="008C5384">
            <w:pPr>
              <w:pStyle w:val="VCAAtablecondensedbullet"/>
            </w:pPr>
            <w:r w:rsidRPr="00224BA6">
              <w:t xml:space="preserve">incorporate relevant </w:t>
            </w:r>
            <w:r w:rsidRPr="00224BA6">
              <w:lastRenderedPageBreak/>
              <w:t>conventions in documentation or presentation drawings in selected fields of design practice</w:t>
            </w:r>
          </w:p>
        </w:tc>
        <w:tc>
          <w:tcPr>
            <w:tcW w:w="1988" w:type="dxa"/>
            <w:shd w:val="clear" w:color="auto" w:fill="auto"/>
          </w:tcPr>
          <w:p w14:paraId="3B7D316B" w14:textId="6812B737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Applies conventions in documentation or </w:t>
            </w:r>
            <w:r>
              <w:rPr>
                <w:szCs w:val="20"/>
              </w:rPr>
              <w:lastRenderedPageBreak/>
              <w:t xml:space="preserve">presentation drawings using examples from a field of design practice. </w:t>
            </w:r>
          </w:p>
        </w:tc>
        <w:tc>
          <w:tcPr>
            <w:tcW w:w="1987" w:type="dxa"/>
          </w:tcPr>
          <w:p w14:paraId="35462BD6" w14:textId="33D32056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Applies general conventions in </w:t>
            </w:r>
            <w:r>
              <w:rPr>
                <w:szCs w:val="20"/>
              </w:rPr>
              <w:lastRenderedPageBreak/>
              <w:t xml:space="preserve">documentation or presentation drawings in a field of design practice drawing on examples from Section A. </w:t>
            </w:r>
          </w:p>
        </w:tc>
        <w:tc>
          <w:tcPr>
            <w:tcW w:w="1988" w:type="dxa"/>
          </w:tcPr>
          <w:p w14:paraId="6CE4AABB" w14:textId="6CD047FE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Selects and applies conventions in </w:t>
            </w:r>
            <w:r>
              <w:rPr>
                <w:szCs w:val="20"/>
              </w:rPr>
              <w:lastRenderedPageBreak/>
              <w:t xml:space="preserve">documentation or presentation drawings in a field of design practice drawing on research in Section A. </w:t>
            </w:r>
          </w:p>
        </w:tc>
        <w:tc>
          <w:tcPr>
            <w:tcW w:w="1987" w:type="dxa"/>
          </w:tcPr>
          <w:p w14:paraId="3C55A7B7" w14:textId="0FCDEAA3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Applies specific conventions in </w:t>
            </w:r>
            <w:r>
              <w:rPr>
                <w:szCs w:val="20"/>
              </w:rPr>
              <w:lastRenderedPageBreak/>
              <w:t>documentation or presentation drawings drawing on aspects of the research in Section A.</w:t>
            </w:r>
          </w:p>
        </w:tc>
        <w:tc>
          <w:tcPr>
            <w:tcW w:w="1988" w:type="dxa"/>
          </w:tcPr>
          <w:p w14:paraId="34287839" w14:textId="10C44E8D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Selects and applies specific conventions in </w:t>
            </w:r>
            <w:r>
              <w:rPr>
                <w:szCs w:val="20"/>
              </w:rPr>
              <w:lastRenderedPageBreak/>
              <w:t xml:space="preserve">documentation or presentation drawings incorporating aspects of the research in Section A. </w:t>
            </w:r>
          </w:p>
        </w:tc>
      </w:tr>
      <w:tr w:rsidR="008C5384" w:rsidRPr="00E56006" w14:paraId="7F6940C9" w14:textId="77777777" w:rsidTr="00E80A97">
        <w:trPr>
          <w:cantSplit/>
        </w:trPr>
        <w:tc>
          <w:tcPr>
            <w:tcW w:w="1962" w:type="dxa"/>
            <w:vMerge/>
            <w:shd w:val="clear" w:color="auto" w:fill="auto"/>
          </w:tcPr>
          <w:p w14:paraId="79378E62" w14:textId="77777777" w:rsidR="008C5384" w:rsidRPr="00451F67" w:rsidRDefault="008C5384" w:rsidP="008C5384">
            <w:pPr>
              <w:pStyle w:val="VCAAtablecondensedbullet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635E4B46" w14:textId="7DDF5E60" w:rsidR="008C5384" w:rsidRPr="004222DE" w:rsidRDefault="008C5384" w:rsidP="008C5384">
            <w:pPr>
              <w:pStyle w:val="VCAAtablecondensedbullet"/>
            </w:pPr>
            <w:r w:rsidRPr="00224BA6">
              <w:t>use presentation formats characteristic of selected field(s) of design practice</w:t>
            </w:r>
          </w:p>
        </w:tc>
        <w:tc>
          <w:tcPr>
            <w:tcW w:w="1988" w:type="dxa"/>
            <w:shd w:val="clear" w:color="auto" w:fill="auto"/>
          </w:tcPr>
          <w:p w14:paraId="337A9811" w14:textId="0B94CC77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characteristics of a selected field(s) of design practice to at least one presentation format. </w:t>
            </w:r>
          </w:p>
        </w:tc>
        <w:tc>
          <w:tcPr>
            <w:tcW w:w="1987" w:type="dxa"/>
          </w:tcPr>
          <w:p w14:paraId="0128A3A3" w14:textId="60BE8996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the characteristics of a selected field(s) of design practice to two presentation formats. </w:t>
            </w:r>
          </w:p>
        </w:tc>
        <w:tc>
          <w:tcPr>
            <w:tcW w:w="1988" w:type="dxa"/>
          </w:tcPr>
          <w:p w14:paraId="0F1A676E" w14:textId="4BD70B88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Selects and applies characteristics of two fields of design practice to two presentation formats linked to the research in Section A. </w:t>
            </w:r>
          </w:p>
        </w:tc>
        <w:tc>
          <w:tcPr>
            <w:tcW w:w="1987" w:type="dxa"/>
          </w:tcPr>
          <w:p w14:paraId="02FE97D2" w14:textId="39F80250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specific characteristics of fields of design practices in two presentation formats linked to specific examples from the research in Section A. </w:t>
            </w:r>
          </w:p>
        </w:tc>
        <w:tc>
          <w:tcPr>
            <w:tcW w:w="1988" w:type="dxa"/>
          </w:tcPr>
          <w:p w14:paraId="7C12FC62" w14:textId="4611F530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Selects and applies specific characteristics of fields of design practice in two presentation formats linked to specific examples from the research in Section A. </w:t>
            </w:r>
          </w:p>
        </w:tc>
      </w:tr>
      <w:tr w:rsidR="008C5384" w:rsidRPr="00E56006" w14:paraId="1D33D5AC" w14:textId="77777777" w:rsidTr="00E80A97">
        <w:tc>
          <w:tcPr>
            <w:tcW w:w="1962" w:type="dxa"/>
            <w:vMerge/>
            <w:shd w:val="clear" w:color="auto" w:fill="auto"/>
          </w:tcPr>
          <w:p w14:paraId="03E75E07" w14:textId="77777777" w:rsidR="008C5384" w:rsidRPr="00451F67" w:rsidRDefault="008C5384" w:rsidP="008C5384">
            <w:pPr>
              <w:pStyle w:val="VCAAtablecondensedbullet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5E0EE186" w14:textId="5AB6BCB5" w:rsidR="008C5384" w:rsidRPr="004222DE" w:rsidRDefault="008C5384" w:rsidP="008C5384">
            <w:pPr>
              <w:pStyle w:val="VCAAtablecondensedbullet"/>
            </w:pPr>
            <w:r w:rsidRPr="00224BA6">
              <w:t>adopt conceptions of good design aligned with selected field(s) of design practice</w:t>
            </w:r>
          </w:p>
        </w:tc>
        <w:tc>
          <w:tcPr>
            <w:tcW w:w="1988" w:type="dxa"/>
            <w:shd w:val="clear" w:color="auto" w:fill="auto"/>
          </w:tcPr>
          <w:p w14:paraId="7BEEA73F" w14:textId="591D7EAB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conceptions of good design in practical explorations. </w:t>
            </w:r>
          </w:p>
        </w:tc>
        <w:tc>
          <w:tcPr>
            <w:tcW w:w="1987" w:type="dxa"/>
          </w:tcPr>
          <w:p w14:paraId="0D93065D" w14:textId="6A9C6AE6" w:rsidR="008C5384" w:rsidRPr="00E416BD" w:rsidRDefault="008C5384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Applies conceptions of good design from selected field(s) of design practice in two practical explorations. </w:t>
            </w:r>
          </w:p>
        </w:tc>
        <w:tc>
          <w:tcPr>
            <w:tcW w:w="1988" w:type="dxa"/>
          </w:tcPr>
          <w:p w14:paraId="5C67D59B" w14:textId="387278BF" w:rsidR="008C5384" w:rsidRPr="00E416BD" w:rsidRDefault="002F6815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Applies conceptions of good design from selected field(s) of design practice in two practical explorations</w:t>
            </w:r>
            <w:r w:rsidR="00A8340E">
              <w:rPr>
                <w:szCs w:val="20"/>
              </w:rPr>
              <w:t xml:space="preserve"> linked to</w:t>
            </w:r>
            <w:r>
              <w:rPr>
                <w:szCs w:val="20"/>
              </w:rPr>
              <w:t xml:space="preserve"> research </w:t>
            </w:r>
            <w:proofErr w:type="gramStart"/>
            <w:r w:rsidR="009B0F48">
              <w:rPr>
                <w:szCs w:val="20"/>
              </w:rPr>
              <w:t xml:space="preserve">in </w:t>
            </w:r>
            <w:r>
              <w:rPr>
                <w:szCs w:val="20"/>
              </w:rPr>
              <w:t xml:space="preserve"> Section</w:t>
            </w:r>
            <w:proofErr w:type="gramEnd"/>
            <w:r>
              <w:rPr>
                <w:szCs w:val="20"/>
              </w:rPr>
              <w:t xml:space="preserve"> A. </w:t>
            </w:r>
          </w:p>
        </w:tc>
        <w:tc>
          <w:tcPr>
            <w:tcW w:w="1987" w:type="dxa"/>
          </w:tcPr>
          <w:p w14:paraId="167A8183" w14:textId="17585479" w:rsidR="008C5384" w:rsidRPr="00E416BD" w:rsidRDefault="002F6815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Adopts and a</w:t>
            </w:r>
            <w:r w:rsidR="00A41AEB">
              <w:rPr>
                <w:szCs w:val="20"/>
              </w:rPr>
              <w:t xml:space="preserve">pplies concepts of good design with selected fields of design practice in two practical explorations </w:t>
            </w:r>
            <w:r w:rsidR="00A8340E">
              <w:rPr>
                <w:szCs w:val="20"/>
              </w:rPr>
              <w:t>influenced by</w:t>
            </w:r>
            <w:r>
              <w:rPr>
                <w:szCs w:val="20"/>
              </w:rPr>
              <w:t xml:space="preserve"> </w:t>
            </w:r>
            <w:r w:rsidR="00A41AEB">
              <w:rPr>
                <w:szCs w:val="20"/>
              </w:rPr>
              <w:t>research in Section A</w:t>
            </w:r>
            <w:r w:rsidR="008C5384">
              <w:rPr>
                <w:szCs w:val="20"/>
              </w:rPr>
              <w:t xml:space="preserve">. </w:t>
            </w:r>
          </w:p>
        </w:tc>
        <w:tc>
          <w:tcPr>
            <w:tcW w:w="1988" w:type="dxa"/>
          </w:tcPr>
          <w:p w14:paraId="74C74F23" w14:textId="5A01767C" w:rsidR="008C5384" w:rsidRPr="00E416BD" w:rsidRDefault="002F6815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>Adopts and s</w:t>
            </w:r>
            <w:r w:rsidR="00A41AEB">
              <w:rPr>
                <w:szCs w:val="20"/>
              </w:rPr>
              <w:t xml:space="preserve">ynthesises concepts of good design with selected fields of design practice in two practical explorations </w:t>
            </w:r>
            <w:r w:rsidR="00A8340E">
              <w:rPr>
                <w:szCs w:val="20"/>
              </w:rPr>
              <w:t>informed by</w:t>
            </w:r>
            <w:r w:rsidR="00A41AEB">
              <w:rPr>
                <w:szCs w:val="20"/>
              </w:rPr>
              <w:t xml:space="preserve"> research in Section A </w:t>
            </w:r>
          </w:p>
        </w:tc>
      </w:tr>
      <w:tr w:rsidR="008C5384" w:rsidRPr="00E56006" w14:paraId="64D8215B" w14:textId="77777777" w:rsidTr="00E80A97">
        <w:tc>
          <w:tcPr>
            <w:tcW w:w="1962" w:type="dxa"/>
            <w:vMerge/>
            <w:shd w:val="clear" w:color="auto" w:fill="auto"/>
          </w:tcPr>
          <w:p w14:paraId="6898E6F2" w14:textId="77777777" w:rsidR="008C5384" w:rsidRPr="00451F67" w:rsidRDefault="008C5384" w:rsidP="008C5384">
            <w:pPr>
              <w:pStyle w:val="VCAAtablecondensedbullet"/>
              <w:numPr>
                <w:ilvl w:val="0"/>
                <w:numId w:val="0"/>
              </w:numPr>
              <w:ind w:left="425"/>
              <w:rPr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BFBFBF" w:themeFill="background1" w:themeFillShade="BF"/>
          </w:tcPr>
          <w:p w14:paraId="4CE0CC59" w14:textId="38157398" w:rsidR="008C5384" w:rsidRPr="004222DE" w:rsidRDefault="008C5384" w:rsidP="008C5384">
            <w:pPr>
              <w:pStyle w:val="VCAAtablecondensedbullet"/>
            </w:pPr>
            <w:r w:rsidRPr="00224BA6">
              <w:t>apply legal and ethical obligations relevant to selected fields of design practice</w:t>
            </w:r>
          </w:p>
        </w:tc>
        <w:tc>
          <w:tcPr>
            <w:tcW w:w="1988" w:type="dxa"/>
            <w:shd w:val="clear" w:color="auto" w:fill="auto"/>
          </w:tcPr>
          <w:p w14:paraId="670C4487" w14:textId="043E088C" w:rsidR="008C5384" w:rsidRPr="00E416BD" w:rsidRDefault="007967A3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Identifies </w:t>
            </w:r>
            <w:r w:rsidR="008C5384">
              <w:rPr>
                <w:szCs w:val="20"/>
              </w:rPr>
              <w:t>legal and ethical obligations in practical explorations</w:t>
            </w:r>
          </w:p>
        </w:tc>
        <w:tc>
          <w:tcPr>
            <w:tcW w:w="1987" w:type="dxa"/>
          </w:tcPr>
          <w:p w14:paraId="5CADD2D9" w14:textId="5A4A1001" w:rsidR="008C5384" w:rsidRPr="00E416BD" w:rsidRDefault="007967A3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Outlines </w:t>
            </w:r>
            <w:r w:rsidR="008C5384">
              <w:rPr>
                <w:szCs w:val="20"/>
              </w:rPr>
              <w:t xml:space="preserve"> legal and ethical obligations relevant to selected fields of design practice in two practical explorations. </w:t>
            </w:r>
          </w:p>
        </w:tc>
        <w:tc>
          <w:tcPr>
            <w:tcW w:w="1988" w:type="dxa"/>
          </w:tcPr>
          <w:p w14:paraId="137EA693" w14:textId="57F45335" w:rsidR="008C5384" w:rsidRPr="00E416BD" w:rsidRDefault="007967A3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Describes </w:t>
            </w:r>
            <w:r w:rsidR="001A5897">
              <w:rPr>
                <w:szCs w:val="20"/>
              </w:rPr>
              <w:t xml:space="preserve">the application of </w:t>
            </w:r>
            <w:r w:rsidR="002F6815">
              <w:rPr>
                <w:szCs w:val="20"/>
              </w:rPr>
              <w:t>aspects of legal and ethical obligations relevant to selected fields of design practice in two practical explorations</w:t>
            </w:r>
            <w:r>
              <w:rPr>
                <w:szCs w:val="20"/>
              </w:rPr>
              <w:t>.</w:t>
            </w:r>
          </w:p>
        </w:tc>
        <w:tc>
          <w:tcPr>
            <w:tcW w:w="1987" w:type="dxa"/>
          </w:tcPr>
          <w:p w14:paraId="7CC923C6" w14:textId="6D9B7671" w:rsidR="008C5384" w:rsidRPr="00E416BD" w:rsidRDefault="001A5897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2107EC">
              <w:rPr>
                <w:szCs w:val="20"/>
              </w:rPr>
              <w:t>Discusses the</w:t>
            </w:r>
            <w:r>
              <w:rPr>
                <w:szCs w:val="20"/>
              </w:rPr>
              <w:t xml:space="preserve"> application </w:t>
            </w:r>
            <w:r w:rsidR="002107EC">
              <w:rPr>
                <w:szCs w:val="20"/>
              </w:rPr>
              <w:t>of legal</w:t>
            </w:r>
            <w:r w:rsidR="002F6815">
              <w:rPr>
                <w:szCs w:val="20"/>
              </w:rPr>
              <w:t xml:space="preserve"> and ethical obligations relevant to selected fields of design practice in two practical explorations</w:t>
            </w:r>
            <w:r w:rsidR="002107EC">
              <w:rPr>
                <w:szCs w:val="20"/>
              </w:rPr>
              <w:t>.</w:t>
            </w:r>
          </w:p>
        </w:tc>
        <w:tc>
          <w:tcPr>
            <w:tcW w:w="1988" w:type="dxa"/>
          </w:tcPr>
          <w:p w14:paraId="2B544F0F" w14:textId="379F0CC4" w:rsidR="00F77F93" w:rsidRDefault="00F77F93" w:rsidP="008C5384">
            <w:pPr>
              <w:pStyle w:val="VCAAtablecondensed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1A5897">
              <w:rPr>
                <w:szCs w:val="20"/>
              </w:rPr>
              <w:t xml:space="preserve">Explains the </w:t>
            </w:r>
            <w:r>
              <w:rPr>
                <w:szCs w:val="20"/>
              </w:rPr>
              <w:t xml:space="preserve">legal and ethical obligations relevant to selected fields of design practice in two practical explorations. </w:t>
            </w:r>
          </w:p>
          <w:p w14:paraId="67F6097F" w14:textId="77777777" w:rsidR="00F77F93" w:rsidRDefault="00F77F93" w:rsidP="008C5384">
            <w:pPr>
              <w:pStyle w:val="VCAAtablecondensed"/>
              <w:rPr>
                <w:szCs w:val="20"/>
              </w:rPr>
            </w:pPr>
          </w:p>
          <w:p w14:paraId="2596E71A" w14:textId="77777777" w:rsidR="00F77F93" w:rsidRDefault="00F77F93" w:rsidP="008C5384">
            <w:pPr>
              <w:pStyle w:val="VCAAtablecondensed"/>
              <w:rPr>
                <w:szCs w:val="20"/>
              </w:rPr>
            </w:pPr>
          </w:p>
          <w:p w14:paraId="4B6E62FB" w14:textId="5AD21181" w:rsidR="008C5384" w:rsidRPr="00E416BD" w:rsidRDefault="008C5384" w:rsidP="008C5384">
            <w:pPr>
              <w:pStyle w:val="VCAAtablecondensed"/>
              <w:rPr>
                <w:szCs w:val="20"/>
              </w:rPr>
            </w:pPr>
          </w:p>
        </w:tc>
      </w:tr>
    </w:tbl>
    <w:p w14:paraId="265F641C" w14:textId="77777777" w:rsidR="00D122D1" w:rsidRDefault="00D122D1" w:rsidP="0096604F">
      <w:pPr>
        <w:pStyle w:val="VCAAHeading5"/>
      </w:pPr>
    </w:p>
    <w:p w14:paraId="206FD3E5" w14:textId="543A804E" w:rsidR="00D122D1" w:rsidRDefault="00D122D1">
      <w:pPr>
        <w:rPr>
          <w:rFonts w:ascii="Arial" w:hAnsi="Arial" w:cs="Arial"/>
          <w:color w:val="0F7EB4"/>
          <w:sz w:val="24"/>
          <w:szCs w:val="20"/>
          <w:lang w:val="en" w:eastAsia="en-AU"/>
        </w:rPr>
      </w:pPr>
    </w:p>
    <w:p w14:paraId="628C00D1" w14:textId="5988AB89" w:rsidR="006078AF" w:rsidRPr="008A4651" w:rsidRDefault="006078AF" w:rsidP="006078AF">
      <w:pPr>
        <w:pStyle w:val="VCAAbody"/>
        <w:rPr>
          <w:b/>
          <w:bCs/>
          <w:sz w:val="18"/>
          <w:szCs w:val="18"/>
          <w:lang w:val="en" w:eastAsia="en-AU"/>
        </w:rPr>
      </w:pPr>
      <w:r w:rsidRPr="0096604F">
        <w:rPr>
          <w:sz w:val="18"/>
          <w:szCs w:val="18"/>
          <w:lang w:val="en" w:eastAsia="en-AU"/>
        </w:rPr>
        <w:t xml:space="preserve">The table below provides an indication of the spread of scores for </w:t>
      </w:r>
      <w:r w:rsidR="00420A7D">
        <w:rPr>
          <w:b/>
          <w:bCs/>
          <w:sz w:val="18"/>
          <w:szCs w:val="18"/>
          <w:lang w:val="en" w:eastAsia="en-AU"/>
        </w:rPr>
        <w:t>Section A</w:t>
      </w:r>
      <w:r w:rsidR="001B428E">
        <w:rPr>
          <w:b/>
          <w:bCs/>
          <w:sz w:val="18"/>
          <w:szCs w:val="18"/>
          <w:lang w:val="en" w:eastAsia="en-AU"/>
        </w:rPr>
        <w:t xml:space="preserve"> </w:t>
      </w:r>
      <w:r w:rsidR="00204F60">
        <w:rPr>
          <w:sz w:val="18"/>
          <w:szCs w:val="18"/>
          <w:lang w:val="en" w:eastAsia="en-AU"/>
        </w:rPr>
        <w:t xml:space="preserve">of the task. </w:t>
      </w:r>
      <w:r w:rsidR="001B428E">
        <w:rPr>
          <w:sz w:val="18"/>
          <w:szCs w:val="18"/>
          <w:lang w:val="en" w:eastAsia="en-AU"/>
        </w:rPr>
        <w:t>(a COMPARATIVE CASE STUDY)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381"/>
        <w:gridCol w:w="2381"/>
        <w:gridCol w:w="2382"/>
        <w:gridCol w:w="2381"/>
        <w:gridCol w:w="2382"/>
      </w:tblGrid>
      <w:tr w:rsidR="006078AF" w14:paraId="72C9EE5B" w14:textId="77777777" w:rsidTr="00BC3768">
        <w:tc>
          <w:tcPr>
            <w:tcW w:w="1696" w:type="dxa"/>
            <w:shd w:val="clear" w:color="auto" w:fill="BFBFBF" w:themeFill="background1" w:themeFillShade="BF"/>
          </w:tcPr>
          <w:p w14:paraId="30083B47" w14:textId="77777777" w:rsidR="006078AF" w:rsidRPr="0096604F" w:rsidRDefault="006078AF" w:rsidP="0096604F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Total Marks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46D6D51B" w14:textId="77777777" w:rsidR="006078AF" w:rsidRPr="0096604F" w:rsidRDefault="006078AF" w:rsidP="0096604F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Very Low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3ABA3D22" w14:textId="77777777" w:rsidR="006078AF" w:rsidRPr="0096604F" w:rsidRDefault="006078AF" w:rsidP="0096604F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Low</w:t>
            </w:r>
          </w:p>
        </w:tc>
        <w:tc>
          <w:tcPr>
            <w:tcW w:w="2382" w:type="dxa"/>
            <w:shd w:val="clear" w:color="auto" w:fill="BFBFBF" w:themeFill="background1" w:themeFillShade="BF"/>
          </w:tcPr>
          <w:p w14:paraId="15C81067" w14:textId="77777777" w:rsidR="006078AF" w:rsidRPr="0096604F" w:rsidRDefault="006078AF" w:rsidP="0096604F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Medium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372A0B19" w14:textId="77777777" w:rsidR="006078AF" w:rsidRPr="0096604F" w:rsidRDefault="006078AF" w:rsidP="0096604F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High</w:t>
            </w:r>
          </w:p>
        </w:tc>
        <w:tc>
          <w:tcPr>
            <w:tcW w:w="2382" w:type="dxa"/>
            <w:shd w:val="clear" w:color="auto" w:fill="BFBFBF" w:themeFill="background1" w:themeFillShade="BF"/>
          </w:tcPr>
          <w:p w14:paraId="62F88317" w14:textId="77777777" w:rsidR="006078AF" w:rsidRPr="0096604F" w:rsidRDefault="006078AF" w:rsidP="0096604F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Very high</w:t>
            </w:r>
          </w:p>
        </w:tc>
      </w:tr>
      <w:tr w:rsidR="006078AF" w14:paraId="252226F5" w14:textId="77777777" w:rsidTr="00B86ABD">
        <w:tc>
          <w:tcPr>
            <w:tcW w:w="1696" w:type="dxa"/>
          </w:tcPr>
          <w:p w14:paraId="47CA1391" w14:textId="003C3874" w:rsidR="006078AF" w:rsidRDefault="00245883" w:rsidP="0096604F">
            <w:pPr>
              <w:pStyle w:val="VCAAtablecondensed"/>
              <w:rPr>
                <w:lang w:val="en" w:eastAsia="en-AU"/>
              </w:rPr>
            </w:pPr>
            <w:r>
              <w:rPr>
                <w:lang w:val="en" w:eastAsia="en-AU"/>
              </w:rPr>
              <w:t>3</w:t>
            </w:r>
            <w:r w:rsidR="006078AF">
              <w:rPr>
                <w:lang w:val="en" w:eastAsia="en-AU"/>
              </w:rPr>
              <w:t>0 marks</w:t>
            </w:r>
          </w:p>
        </w:tc>
        <w:tc>
          <w:tcPr>
            <w:tcW w:w="2381" w:type="dxa"/>
          </w:tcPr>
          <w:p w14:paraId="2E5D7AEB" w14:textId="03F7A111" w:rsidR="006078AF" w:rsidRDefault="00245883" w:rsidP="00204F60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1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-</w:t>
            </w:r>
            <w:r w:rsidR="00BC3768">
              <w:rPr>
                <w:lang w:val="en" w:eastAsia="en-AU"/>
              </w:rPr>
              <w:t xml:space="preserve"> </w:t>
            </w:r>
            <w:r w:rsidR="00204F60">
              <w:rPr>
                <w:lang w:val="en" w:eastAsia="en-AU"/>
              </w:rPr>
              <w:t>6</w:t>
            </w:r>
          </w:p>
        </w:tc>
        <w:tc>
          <w:tcPr>
            <w:tcW w:w="2381" w:type="dxa"/>
          </w:tcPr>
          <w:p w14:paraId="534149A9" w14:textId="560CF71E" w:rsidR="006078AF" w:rsidRDefault="00204F60" w:rsidP="00204F60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7</w:t>
            </w:r>
            <w:r w:rsidR="00BC3768">
              <w:rPr>
                <w:lang w:val="en" w:eastAsia="en-AU"/>
              </w:rPr>
              <w:t xml:space="preserve"> </w:t>
            </w:r>
            <w:r w:rsidR="00245883">
              <w:rPr>
                <w:lang w:val="en" w:eastAsia="en-AU"/>
              </w:rPr>
              <w:t>-</w:t>
            </w:r>
            <w:r w:rsidR="00BC3768">
              <w:rPr>
                <w:lang w:val="en" w:eastAsia="en-AU"/>
              </w:rPr>
              <w:t xml:space="preserve"> </w:t>
            </w:r>
            <w:r w:rsidR="00245883">
              <w:rPr>
                <w:lang w:val="en" w:eastAsia="en-AU"/>
              </w:rPr>
              <w:t>1</w:t>
            </w:r>
            <w:r>
              <w:rPr>
                <w:lang w:val="en" w:eastAsia="en-AU"/>
              </w:rPr>
              <w:t>2</w:t>
            </w:r>
          </w:p>
        </w:tc>
        <w:tc>
          <w:tcPr>
            <w:tcW w:w="2382" w:type="dxa"/>
          </w:tcPr>
          <w:p w14:paraId="0AB3AC65" w14:textId="731CBCA4" w:rsidR="006078AF" w:rsidRDefault="00245883" w:rsidP="00204F60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1</w:t>
            </w:r>
            <w:r w:rsidR="00204F60">
              <w:rPr>
                <w:lang w:val="en" w:eastAsia="en-AU"/>
              </w:rPr>
              <w:t>3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-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1</w:t>
            </w:r>
            <w:r w:rsidR="00204F60">
              <w:rPr>
                <w:lang w:val="en" w:eastAsia="en-AU"/>
              </w:rPr>
              <w:t>8</w:t>
            </w:r>
          </w:p>
        </w:tc>
        <w:tc>
          <w:tcPr>
            <w:tcW w:w="2381" w:type="dxa"/>
          </w:tcPr>
          <w:p w14:paraId="29E9438F" w14:textId="69325FA3" w:rsidR="006078AF" w:rsidRDefault="00204F60" w:rsidP="00204F60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19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-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24</w:t>
            </w:r>
          </w:p>
        </w:tc>
        <w:tc>
          <w:tcPr>
            <w:tcW w:w="2382" w:type="dxa"/>
          </w:tcPr>
          <w:p w14:paraId="74D18682" w14:textId="2EC133FC" w:rsidR="006078AF" w:rsidRDefault="00204F60" w:rsidP="00204F60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25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-</w:t>
            </w:r>
            <w:r w:rsidR="00BC3768">
              <w:rPr>
                <w:lang w:val="en" w:eastAsia="en-AU"/>
              </w:rPr>
              <w:t xml:space="preserve"> </w:t>
            </w:r>
            <w:r>
              <w:rPr>
                <w:lang w:val="en" w:eastAsia="en-AU"/>
              </w:rPr>
              <w:t>30</w:t>
            </w:r>
          </w:p>
        </w:tc>
      </w:tr>
    </w:tbl>
    <w:p w14:paraId="1C45C660" w14:textId="40BFB84F" w:rsidR="006078AF" w:rsidRDefault="008A4651" w:rsidP="008A4651">
      <w:pPr>
        <w:pStyle w:val="VCAAbody"/>
        <w:rPr>
          <w:lang w:val="en-AU"/>
        </w:rPr>
      </w:pPr>
      <w:r>
        <w:rPr>
          <w:lang w:val="en-AU"/>
        </w:rPr>
        <w:t xml:space="preserve">The table below provides an indication of the spread of scores for </w:t>
      </w:r>
      <w:r w:rsidR="00420A7D">
        <w:rPr>
          <w:b/>
          <w:bCs/>
          <w:sz w:val="18"/>
          <w:szCs w:val="18"/>
          <w:lang w:val="en" w:eastAsia="en-AU"/>
        </w:rPr>
        <w:t>Section B</w:t>
      </w:r>
      <w:r w:rsidR="001B428E">
        <w:rPr>
          <w:lang w:val="en-AU"/>
        </w:rPr>
        <w:t xml:space="preserve"> of</w:t>
      </w:r>
      <w:r>
        <w:rPr>
          <w:lang w:val="en-AU"/>
        </w:rPr>
        <w:t xml:space="preserve"> the task.</w:t>
      </w:r>
      <w:r w:rsidRPr="001B428E">
        <w:rPr>
          <w:sz w:val="18"/>
          <w:szCs w:val="18"/>
          <w:lang w:val="en" w:eastAsia="en-AU"/>
        </w:rPr>
        <w:t xml:space="preserve"> </w:t>
      </w:r>
      <w:r w:rsidR="001B428E" w:rsidRPr="001B428E">
        <w:rPr>
          <w:sz w:val="18"/>
          <w:szCs w:val="18"/>
          <w:lang w:val="en" w:eastAsia="en-AU"/>
        </w:rPr>
        <w:t>(TWO PRACTICAL DESIGN EXERCISES)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381"/>
        <w:gridCol w:w="2381"/>
        <w:gridCol w:w="2382"/>
        <w:gridCol w:w="2381"/>
        <w:gridCol w:w="2382"/>
      </w:tblGrid>
      <w:tr w:rsidR="008A4651" w14:paraId="6C79E920" w14:textId="77777777" w:rsidTr="000A11AB">
        <w:tc>
          <w:tcPr>
            <w:tcW w:w="1696" w:type="dxa"/>
            <w:shd w:val="clear" w:color="auto" w:fill="BFBFBF" w:themeFill="background1" w:themeFillShade="BF"/>
          </w:tcPr>
          <w:p w14:paraId="1AEAE9A6" w14:textId="77777777" w:rsidR="008A4651" w:rsidRPr="0096604F" w:rsidRDefault="008A4651" w:rsidP="000A11AB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Total Marks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41123735" w14:textId="77777777" w:rsidR="008A4651" w:rsidRPr="0096604F" w:rsidRDefault="008A4651" w:rsidP="000A11AB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Very Low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72DCC50B" w14:textId="77777777" w:rsidR="008A4651" w:rsidRPr="0096604F" w:rsidRDefault="008A4651" w:rsidP="000A11AB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Low</w:t>
            </w:r>
          </w:p>
        </w:tc>
        <w:tc>
          <w:tcPr>
            <w:tcW w:w="2382" w:type="dxa"/>
            <w:shd w:val="clear" w:color="auto" w:fill="BFBFBF" w:themeFill="background1" w:themeFillShade="BF"/>
          </w:tcPr>
          <w:p w14:paraId="1A801A34" w14:textId="77777777" w:rsidR="008A4651" w:rsidRPr="0096604F" w:rsidRDefault="008A4651" w:rsidP="000A11AB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Medium</w:t>
            </w:r>
          </w:p>
        </w:tc>
        <w:tc>
          <w:tcPr>
            <w:tcW w:w="2381" w:type="dxa"/>
            <w:shd w:val="clear" w:color="auto" w:fill="BFBFBF" w:themeFill="background1" w:themeFillShade="BF"/>
          </w:tcPr>
          <w:p w14:paraId="3F7A0340" w14:textId="77777777" w:rsidR="008A4651" w:rsidRPr="0096604F" w:rsidRDefault="008A4651" w:rsidP="000A11AB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High</w:t>
            </w:r>
          </w:p>
        </w:tc>
        <w:tc>
          <w:tcPr>
            <w:tcW w:w="2382" w:type="dxa"/>
            <w:shd w:val="clear" w:color="auto" w:fill="BFBFBF" w:themeFill="background1" w:themeFillShade="BF"/>
          </w:tcPr>
          <w:p w14:paraId="46DB773B" w14:textId="77777777" w:rsidR="008A4651" w:rsidRPr="0096604F" w:rsidRDefault="008A4651" w:rsidP="000A11AB">
            <w:pPr>
              <w:pStyle w:val="VCAAtablecondensed"/>
              <w:rPr>
                <w:b/>
                <w:bCs/>
                <w:lang w:val="en" w:eastAsia="en-AU"/>
              </w:rPr>
            </w:pPr>
            <w:r w:rsidRPr="0096604F">
              <w:rPr>
                <w:b/>
                <w:bCs/>
                <w:lang w:val="en" w:eastAsia="en-AU"/>
              </w:rPr>
              <w:t>Very high</w:t>
            </w:r>
          </w:p>
        </w:tc>
      </w:tr>
      <w:tr w:rsidR="008A4651" w14:paraId="6847CA60" w14:textId="77777777" w:rsidTr="000A11AB">
        <w:tc>
          <w:tcPr>
            <w:tcW w:w="1696" w:type="dxa"/>
          </w:tcPr>
          <w:p w14:paraId="1BF15089" w14:textId="60769500" w:rsidR="008A4651" w:rsidRDefault="008A4651" w:rsidP="000A11AB">
            <w:pPr>
              <w:pStyle w:val="VCAAtablecondensed"/>
              <w:rPr>
                <w:lang w:val="en" w:eastAsia="en-AU"/>
              </w:rPr>
            </w:pPr>
            <w:r>
              <w:rPr>
                <w:lang w:val="en" w:eastAsia="en-AU"/>
              </w:rPr>
              <w:t>20 marks</w:t>
            </w:r>
          </w:p>
        </w:tc>
        <w:tc>
          <w:tcPr>
            <w:tcW w:w="2381" w:type="dxa"/>
          </w:tcPr>
          <w:p w14:paraId="13AB5E6E" w14:textId="63385C42" w:rsidR="008A4651" w:rsidRDefault="008A4651" w:rsidP="000A11AB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1 - 4</w:t>
            </w:r>
          </w:p>
        </w:tc>
        <w:tc>
          <w:tcPr>
            <w:tcW w:w="2381" w:type="dxa"/>
          </w:tcPr>
          <w:p w14:paraId="30526074" w14:textId="54C806AA" w:rsidR="008A4651" w:rsidRDefault="008A4651" w:rsidP="000A11AB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5 - 8</w:t>
            </w:r>
          </w:p>
        </w:tc>
        <w:tc>
          <w:tcPr>
            <w:tcW w:w="2382" w:type="dxa"/>
          </w:tcPr>
          <w:p w14:paraId="634B0859" w14:textId="3AC5D067" w:rsidR="008A4651" w:rsidRDefault="008A4651" w:rsidP="000A11AB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9 - 12</w:t>
            </w:r>
          </w:p>
        </w:tc>
        <w:tc>
          <w:tcPr>
            <w:tcW w:w="2381" w:type="dxa"/>
          </w:tcPr>
          <w:p w14:paraId="508C1FBD" w14:textId="1DE434C0" w:rsidR="008A4651" w:rsidRDefault="008A4651" w:rsidP="000A11AB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13 - 16</w:t>
            </w:r>
          </w:p>
        </w:tc>
        <w:tc>
          <w:tcPr>
            <w:tcW w:w="2382" w:type="dxa"/>
          </w:tcPr>
          <w:p w14:paraId="2AAA7499" w14:textId="62C0E84E" w:rsidR="008A4651" w:rsidRDefault="008A4651" w:rsidP="000A11AB">
            <w:pPr>
              <w:pStyle w:val="VCAAtablecondensed"/>
              <w:jc w:val="center"/>
              <w:rPr>
                <w:lang w:val="en" w:eastAsia="en-AU"/>
              </w:rPr>
            </w:pPr>
            <w:r>
              <w:rPr>
                <w:lang w:val="en" w:eastAsia="en-AU"/>
              </w:rPr>
              <w:t>17 - 20</w:t>
            </w:r>
          </w:p>
        </w:tc>
      </w:tr>
    </w:tbl>
    <w:p w14:paraId="3B4DBE71" w14:textId="08D66930" w:rsidR="008A4651" w:rsidRPr="003F41B4" w:rsidRDefault="008A4651" w:rsidP="008A4651">
      <w:pPr>
        <w:pStyle w:val="VCAAbody"/>
        <w:rPr>
          <w:lang w:val="en-AU"/>
        </w:rPr>
      </w:pPr>
    </w:p>
    <w:sectPr w:rsidR="008A4651" w:rsidRPr="003F41B4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62AAB7C3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D06414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0F5AAF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619835AB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00A1E15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069CDD9" w:rsidR="00FD29D3" w:rsidRPr="00D86DE4" w:rsidRDefault="00E416BD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VCE</w:t>
    </w:r>
    <w:r w:rsidR="009E598D">
      <w:rPr>
        <w:color w:val="999999" w:themeColor="accent2"/>
      </w:rPr>
      <w:t xml:space="preserve"> Visual Communication</w:t>
    </w:r>
    <w:r>
      <w:rPr>
        <w:color w:val="999999" w:themeColor="accent2"/>
      </w:rPr>
      <w:t xml:space="preserve"> 2024-2028 </w:t>
    </w:r>
    <w:r>
      <w:rPr>
        <w:color w:val="999999" w:themeColor="accent2"/>
        <w:lang w:val="en-AU"/>
      </w:rPr>
      <w:t>Unit 3 Outcome 1 Performance Descriptors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D573DE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D71"/>
    <w:multiLevelType w:val="hybridMultilevel"/>
    <w:tmpl w:val="54D62CF6"/>
    <w:lvl w:ilvl="0" w:tplc="277287D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1167D8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1E44694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4E207A3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7526B7B2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CA3AA9D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387E819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1A72C58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3C7E347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5AFF"/>
    <w:multiLevelType w:val="hybridMultilevel"/>
    <w:tmpl w:val="470AC7D8"/>
    <w:lvl w:ilvl="0" w:tplc="384C3D16">
      <w:start w:val="1"/>
      <w:numFmt w:val="bullet"/>
      <w:pStyle w:val="VCAAbull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38450FE"/>
    <w:multiLevelType w:val="multilevel"/>
    <w:tmpl w:val="EF005FD2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345254938">
    <w:abstractNumId w:val="7"/>
  </w:num>
  <w:num w:numId="2" w16cid:durableId="1853185013">
    <w:abstractNumId w:val="5"/>
  </w:num>
  <w:num w:numId="3" w16cid:durableId="1925147333">
    <w:abstractNumId w:val="3"/>
  </w:num>
  <w:num w:numId="4" w16cid:durableId="430392208">
    <w:abstractNumId w:val="1"/>
  </w:num>
  <w:num w:numId="5" w16cid:durableId="1751192498">
    <w:abstractNumId w:val="6"/>
  </w:num>
  <w:num w:numId="6" w16cid:durableId="900285614">
    <w:abstractNumId w:val="4"/>
  </w:num>
  <w:num w:numId="7" w16cid:durableId="1408650608">
    <w:abstractNumId w:val="2"/>
  </w:num>
  <w:num w:numId="8" w16cid:durableId="44342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47B05"/>
    <w:rsid w:val="0005780E"/>
    <w:rsid w:val="00060A23"/>
    <w:rsid w:val="00065CC6"/>
    <w:rsid w:val="00080DF8"/>
    <w:rsid w:val="000A71F7"/>
    <w:rsid w:val="000C703F"/>
    <w:rsid w:val="000F09E4"/>
    <w:rsid w:val="000F16FD"/>
    <w:rsid w:val="000F5AAF"/>
    <w:rsid w:val="0010760F"/>
    <w:rsid w:val="00143520"/>
    <w:rsid w:val="00153AD2"/>
    <w:rsid w:val="00173C3E"/>
    <w:rsid w:val="001779EA"/>
    <w:rsid w:val="001A5897"/>
    <w:rsid w:val="001B428E"/>
    <w:rsid w:val="001B5014"/>
    <w:rsid w:val="001D3246"/>
    <w:rsid w:val="001D3EB4"/>
    <w:rsid w:val="001F3788"/>
    <w:rsid w:val="001F6E57"/>
    <w:rsid w:val="00204F60"/>
    <w:rsid w:val="002107EC"/>
    <w:rsid w:val="002279BA"/>
    <w:rsid w:val="002329F3"/>
    <w:rsid w:val="00243F0D"/>
    <w:rsid w:val="00245883"/>
    <w:rsid w:val="00251394"/>
    <w:rsid w:val="00260767"/>
    <w:rsid w:val="002647BB"/>
    <w:rsid w:val="002754C1"/>
    <w:rsid w:val="002841C8"/>
    <w:rsid w:val="0028516B"/>
    <w:rsid w:val="002A6015"/>
    <w:rsid w:val="002B3728"/>
    <w:rsid w:val="002C6F90"/>
    <w:rsid w:val="002E3B68"/>
    <w:rsid w:val="002E4FB5"/>
    <w:rsid w:val="002E73FB"/>
    <w:rsid w:val="002F6815"/>
    <w:rsid w:val="00302FB8"/>
    <w:rsid w:val="00304EA1"/>
    <w:rsid w:val="00307BD6"/>
    <w:rsid w:val="00310AD1"/>
    <w:rsid w:val="00313C4C"/>
    <w:rsid w:val="00314D81"/>
    <w:rsid w:val="00322FC6"/>
    <w:rsid w:val="0035293F"/>
    <w:rsid w:val="00391986"/>
    <w:rsid w:val="003A00B4"/>
    <w:rsid w:val="003C5E71"/>
    <w:rsid w:val="003F41B4"/>
    <w:rsid w:val="00404B9B"/>
    <w:rsid w:val="00417AA3"/>
    <w:rsid w:val="00420A7D"/>
    <w:rsid w:val="004222DE"/>
    <w:rsid w:val="00425DFE"/>
    <w:rsid w:val="00434EDB"/>
    <w:rsid w:val="00440B32"/>
    <w:rsid w:val="00451F67"/>
    <w:rsid w:val="0046078D"/>
    <w:rsid w:val="00495C80"/>
    <w:rsid w:val="004A2ED8"/>
    <w:rsid w:val="004F5BDA"/>
    <w:rsid w:val="0051631E"/>
    <w:rsid w:val="0051712E"/>
    <w:rsid w:val="00537A1F"/>
    <w:rsid w:val="00566029"/>
    <w:rsid w:val="005923CB"/>
    <w:rsid w:val="005B391B"/>
    <w:rsid w:val="005C2AF1"/>
    <w:rsid w:val="005D3D78"/>
    <w:rsid w:val="005E2EF0"/>
    <w:rsid w:val="005F4092"/>
    <w:rsid w:val="006078AF"/>
    <w:rsid w:val="00675D33"/>
    <w:rsid w:val="0068471E"/>
    <w:rsid w:val="00684F98"/>
    <w:rsid w:val="006926BF"/>
    <w:rsid w:val="00693FFD"/>
    <w:rsid w:val="006D2159"/>
    <w:rsid w:val="006E32E0"/>
    <w:rsid w:val="006E6400"/>
    <w:rsid w:val="006F787C"/>
    <w:rsid w:val="007014B6"/>
    <w:rsid w:val="00702636"/>
    <w:rsid w:val="00724507"/>
    <w:rsid w:val="00771345"/>
    <w:rsid w:val="00773E6C"/>
    <w:rsid w:val="00781FB1"/>
    <w:rsid w:val="007967A3"/>
    <w:rsid w:val="007B2A3C"/>
    <w:rsid w:val="007D1B6D"/>
    <w:rsid w:val="007D5141"/>
    <w:rsid w:val="00813C37"/>
    <w:rsid w:val="008154B5"/>
    <w:rsid w:val="00823962"/>
    <w:rsid w:val="00850411"/>
    <w:rsid w:val="00852719"/>
    <w:rsid w:val="00856954"/>
    <w:rsid w:val="00860115"/>
    <w:rsid w:val="00870066"/>
    <w:rsid w:val="008858A0"/>
    <w:rsid w:val="0088783C"/>
    <w:rsid w:val="008A4651"/>
    <w:rsid w:val="008C5384"/>
    <w:rsid w:val="008C734B"/>
    <w:rsid w:val="00922901"/>
    <w:rsid w:val="009370BC"/>
    <w:rsid w:val="0096604F"/>
    <w:rsid w:val="00970580"/>
    <w:rsid w:val="0098739B"/>
    <w:rsid w:val="009B0F48"/>
    <w:rsid w:val="009B61E5"/>
    <w:rsid w:val="009D1E89"/>
    <w:rsid w:val="009E5707"/>
    <w:rsid w:val="009E598D"/>
    <w:rsid w:val="00A028AB"/>
    <w:rsid w:val="00A10CCD"/>
    <w:rsid w:val="00A17661"/>
    <w:rsid w:val="00A24B2D"/>
    <w:rsid w:val="00A40966"/>
    <w:rsid w:val="00A41AEB"/>
    <w:rsid w:val="00A8340E"/>
    <w:rsid w:val="00A921E0"/>
    <w:rsid w:val="00A922F4"/>
    <w:rsid w:val="00AE5526"/>
    <w:rsid w:val="00AF051B"/>
    <w:rsid w:val="00AF7D6A"/>
    <w:rsid w:val="00B01578"/>
    <w:rsid w:val="00B0738F"/>
    <w:rsid w:val="00B13D3B"/>
    <w:rsid w:val="00B26601"/>
    <w:rsid w:val="00B359FD"/>
    <w:rsid w:val="00B41951"/>
    <w:rsid w:val="00B53229"/>
    <w:rsid w:val="00B61AEE"/>
    <w:rsid w:val="00B62480"/>
    <w:rsid w:val="00B81B70"/>
    <w:rsid w:val="00B96B61"/>
    <w:rsid w:val="00BA492B"/>
    <w:rsid w:val="00BB3BAB"/>
    <w:rsid w:val="00BC3768"/>
    <w:rsid w:val="00BD0724"/>
    <w:rsid w:val="00BD2B91"/>
    <w:rsid w:val="00BE5521"/>
    <w:rsid w:val="00BF6C23"/>
    <w:rsid w:val="00C00C54"/>
    <w:rsid w:val="00C53263"/>
    <w:rsid w:val="00C75F1D"/>
    <w:rsid w:val="00C81219"/>
    <w:rsid w:val="00C95156"/>
    <w:rsid w:val="00CA0DC2"/>
    <w:rsid w:val="00CB68E8"/>
    <w:rsid w:val="00CE0731"/>
    <w:rsid w:val="00D04F01"/>
    <w:rsid w:val="00D06414"/>
    <w:rsid w:val="00D122D1"/>
    <w:rsid w:val="00D24E5A"/>
    <w:rsid w:val="00D338E4"/>
    <w:rsid w:val="00D51947"/>
    <w:rsid w:val="00D532F0"/>
    <w:rsid w:val="00D77413"/>
    <w:rsid w:val="00D82759"/>
    <w:rsid w:val="00D86DE4"/>
    <w:rsid w:val="00DA6B7B"/>
    <w:rsid w:val="00DE1909"/>
    <w:rsid w:val="00DE51DB"/>
    <w:rsid w:val="00E209A9"/>
    <w:rsid w:val="00E23F1D"/>
    <w:rsid w:val="00E30E05"/>
    <w:rsid w:val="00E36361"/>
    <w:rsid w:val="00E416BD"/>
    <w:rsid w:val="00E538E6"/>
    <w:rsid w:val="00E55AE9"/>
    <w:rsid w:val="00E97C40"/>
    <w:rsid w:val="00EA7094"/>
    <w:rsid w:val="00EB0C84"/>
    <w:rsid w:val="00EB10C2"/>
    <w:rsid w:val="00ED26A0"/>
    <w:rsid w:val="00F17FDE"/>
    <w:rsid w:val="00F32D43"/>
    <w:rsid w:val="00F40D53"/>
    <w:rsid w:val="00F4525C"/>
    <w:rsid w:val="00F50D86"/>
    <w:rsid w:val="00F77F93"/>
    <w:rsid w:val="00F90DF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customStyle="1" w:styleId="VCAAbull">
    <w:name w:val="VCAA bull"/>
    <w:basedOn w:val="Normal"/>
    <w:autoRedefine/>
    <w:qFormat/>
    <w:rsid w:val="004222DE"/>
    <w:pPr>
      <w:numPr>
        <w:numId w:val="7"/>
      </w:numPr>
      <w:spacing w:before="60" w:after="60" w:line="280" w:lineRule="exact"/>
      <w:ind w:left="426" w:hanging="426"/>
      <w:contextualSpacing/>
    </w:pPr>
    <w:rPr>
      <w:rFonts w:ascii="Arial" w:eastAsia="Times New Roman" w:hAnsi="Arial" w:cs="Arial"/>
      <w:kern w:val="22"/>
      <w:sz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20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A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1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83406-9DFF-4C5B-9A30-3A54AFB5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84808-72B1-41EB-8281-50E4ACA69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sharepoint/v3"/>
    <ds:schemaRef ds:uri="http://www.w3.org/XML/1998/namespace"/>
    <ds:schemaRef ds:uri="http://schemas.microsoft.com/office/2006/metadata/properties"/>
    <ds:schemaRef ds:uri="1aab662d-a6b2-42d6-996b-a574723d1ad8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Vanessa Flores</cp:lastModifiedBy>
  <cp:revision>4</cp:revision>
  <cp:lastPrinted>2015-05-15T02:36:00Z</cp:lastPrinted>
  <dcterms:created xsi:type="dcterms:W3CDTF">2024-01-17T23:04:00Z</dcterms:created>
  <dcterms:modified xsi:type="dcterms:W3CDTF">2024-02-19T23:11:00Z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