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4ECB4718" w:rsidR="00F4525C" w:rsidRDefault="009F31E7" w:rsidP="009B61E5">
          <w:pPr>
            <w:pStyle w:val="VCAADocumenttitle"/>
          </w:pPr>
          <w:r w:rsidRPr="009F31E7">
            <w:t xml:space="preserve">Unit 1, Module 1 – Introduction </w:t>
          </w:r>
          <w:r>
            <w:t>and</w:t>
          </w:r>
          <w:r w:rsidRPr="009F31E7">
            <w:t xml:space="preserve"> </w:t>
          </w:r>
          <w:r>
            <w:t>R</w:t>
          </w:r>
          <w:r w:rsidRPr="009F31E7">
            <w:t xml:space="preserve">eflection on </w:t>
          </w:r>
          <w:r>
            <w:t>S</w:t>
          </w:r>
          <w:r w:rsidRPr="009F31E7">
            <w:t>elf</w:t>
          </w:r>
        </w:p>
      </w:sdtContent>
    </w:sdt>
    <w:tbl>
      <w:tblPr>
        <w:tblStyle w:val="TableGrid49"/>
        <w:tblW w:w="21513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0"/>
        <w:gridCol w:w="1512"/>
        <w:gridCol w:w="1512"/>
        <w:gridCol w:w="1512"/>
        <w:gridCol w:w="1850"/>
        <w:gridCol w:w="1851"/>
        <w:gridCol w:w="1851"/>
        <w:gridCol w:w="1880"/>
        <w:gridCol w:w="1881"/>
        <w:gridCol w:w="1881"/>
        <w:gridCol w:w="1701"/>
        <w:gridCol w:w="1701"/>
        <w:gridCol w:w="1701"/>
      </w:tblGrid>
      <w:tr w:rsidR="009F31E7" w:rsidRPr="009F31E7" w14:paraId="4ACC1E6D" w14:textId="77777777" w:rsidTr="009F31E7">
        <w:trPr>
          <w:cantSplit/>
          <w:trHeight w:val="44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EBE8BD7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9F31E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3F077C5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 using detail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D39E92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5 or more reputable sources to collect information</w:t>
            </w:r>
          </w:p>
        </w:tc>
        <w:tc>
          <w:tcPr>
            <w:tcW w:w="151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B244F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confidently discuss the importance of both positive and negative concepts relating to self to enhance personal growth</w:t>
            </w: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0BF89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eye contact most of the 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94BA7C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 answer all class questions with explanation and elaboration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70FDC5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strong enthusiasm about the topic during the entire presentation</w:t>
            </w:r>
          </w:p>
        </w:tc>
        <w:tc>
          <w:tcPr>
            <w:tcW w:w="188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C4656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 using detail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14:paraId="7472FD8D" w14:textId="450E60AB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confidently discuss the importance of interpersonal skills, demonstrating an understanding of other interpersonal skills outside the four main skills: teamwork, communication, time management and problem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-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solving</w:t>
            </w:r>
          </w:p>
        </w:tc>
        <w:tc>
          <w:tcPr>
            <w:tcW w:w="18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7601F4" w14:textId="5878F8BD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an understanding of interpersonal skill during role-play/performance/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activity whereby audience can identify the correct interpersonal skill given by teacher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35F80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Poster identifies and describes at least</w:t>
            </w:r>
          </w:p>
          <w:p w14:paraId="5D7937A0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5 strengths and 5 blockers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7E47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Entries are of high quality consisting of personal reflections based on a minimum of 5 strengths and 5 blockers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CE4A64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at least 3 peers by adding at least 3 strengths to each to peers’ posters</w:t>
            </w:r>
          </w:p>
        </w:tc>
      </w:tr>
      <w:tr w:rsidR="009F31E7" w:rsidRPr="009F31E7" w14:paraId="389BD212" w14:textId="77777777" w:rsidTr="009F31E7">
        <w:trPr>
          <w:cantSplit/>
          <w:trHeight w:val="57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3B8289F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1AFB1A4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E2AF5D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all criteria in detail</w:t>
            </w:r>
          </w:p>
        </w:tc>
        <w:tc>
          <w:tcPr>
            <w:tcW w:w="151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255AB2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153D9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Speaks with fluctuation in volume and tone to interest audience and emphasise key points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6E8F5B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5 examples, facts and/or statistics to support conclusions/ideas with evidence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2847B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Significantly increases audience understanding and knowledge of topic</w:t>
            </w:r>
          </w:p>
        </w:tc>
        <w:tc>
          <w:tcPr>
            <w:tcW w:w="18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546BE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14:paraId="07BC8C1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57C62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Ability to compare a ‘good vs bad’ (strengths/blockers) representation of the interpersonal skill given</w:t>
            </w:r>
          </w:p>
        </w:tc>
        <w:tc>
          <w:tcPr>
            <w:tcW w:w="170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59473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28003" w14:textId="0B671C09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Connects personal reflection to real life, identifying key influences of all strengths and blockers listed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55AB5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9F31E7" w:rsidRPr="009F31E7" w14:paraId="2DEA1A3F" w14:textId="77777777" w:rsidTr="009F31E7">
        <w:trPr>
          <w:cantSplit/>
          <w:trHeight w:val="29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CD6DAE0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997912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6A84D7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Independently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selects an appropriate person of significance</w:t>
            </w:r>
          </w:p>
        </w:tc>
        <w:tc>
          <w:tcPr>
            <w:tcW w:w="151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B0FFA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4CD50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created cue cards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4955732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3ED12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Convinces the audience to recognise the validity and importance of the topic</w:t>
            </w:r>
          </w:p>
        </w:tc>
        <w:tc>
          <w:tcPr>
            <w:tcW w:w="18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E9F97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14:paraId="5F151F1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5626F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both leadership and teamwork skills during the planning and performance of the role-play/performance/activity</w:t>
            </w:r>
          </w:p>
        </w:tc>
        <w:tc>
          <w:tcPr>
            <w:tcW w:w="170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21D6B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37873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Develops at least 5 strategies/ goals for future growth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4B4D8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9F31E7" w:rsidRPr="009F31E7" w14:paraId="52843500" w14:textId="77777777" w:rsidTr="009F31E7">
        <w:trPr>
          <w:cantSplit/>
          <w:trHeight w:val="67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8FDB370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F31E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07D98D4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0DC27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2 or more reputable sources to collect information</w:t>
            </w:r>
          </w:p>
        </w:tc>
        <w:tc>
          <w:tcPr>
            <w:tcW w:w="151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EA621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the importance of both positive and negative concepts relating to self</w:t>
            </w: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C1E6C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eye contact more than half the 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5BFDCE0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 answer all class questions with ease, without elaboration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896320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some enthusiastic feelings about the topic</w:t>
            </w:r>
          </w:p>
        </w:tc>
        <w:tc>
          <w:tcPr>
            <w:tcW w:w="188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ACB63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questions have been completed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14:paraId="05D8266B" w14:textId="44872FEA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the importance of interpersonal skills, with a focus on the four main skills: teamwork, communication, time management and problem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-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solving</w:t>
            </w:r>
          </w:p>
        </w:tc>
        <w:tc>
          <w:tcPr>
            <w:tcW w:w="18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468BB2" w14:textId="750807AE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an understanding of interpersonal skill during role-play/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performance/activity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6A07AD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Poster identifies at least 3 strengths and 3 blockers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553C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Entries consist of personal reflections based on a minimum of 3 strengths and 3 blockers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5C1AF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at least 1 peer by adding 3 strengths to peer’s poster</w:t>
            </w:r>
          </w:p>
        </w:tc>
      </w:tr>
      <w:tr w:rsidR="009F31E7" w:rsidRPr="009F31E7" w14:paraId="5B57657A" w14:textId="77777777" w:rsidTr="009F31E7">
        <w:trPr>
          <w:cantSplit/>
          <w:trHeight w:val="9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4F219CB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46D43D9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574B903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all criteria</w:t>
            </w:r>
          </w:p>
        </w:tc>
        <w:tc>
          <w:tcPr>
            <w:tcW w:w="151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E856F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5CF20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Speaks with some variation in tone and volume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14:paraId="0CBF095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at least 2 examples, facts and/or statistics to support conclusions/ideas with evidence</w:t>
            </w:r>
          </w:p>
        </w:tc>
        <w:tc>
          <w:tcPr>
            <w:tcW w:w="185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D6D515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Raises audience understanding and awareness of most points</w:t>
            </w:r>
          </w:p>
        </w:tc>
        <w:tc>
          <w:tcPr>
            <w:tcW w:w="18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B9451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14:paraId="099D7C7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BCE8F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teamwork skills during the planning and performance of the role-play/performance /activity</w:t>
            </w:r>
          </w:p>
        </w:tc>
        <w:tc>
          <w:tcPr>
            <w:tcW w:w="170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4383E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9470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Connects personal reflection to real life, identifying key influences of all strengths or blockers listed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97DF1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9F31E7" w:rsidRPr="009F31E7" w14:paraId="40E72315" w14:textId="77777777" w:rsidTr="009F31E7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2DCE285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2EEAE30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41568A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5C9CF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FEA8D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14:paraId="579F21C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DFD6E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44A00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14:paraId="2FBB2DC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D7852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1C17E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CE315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Develops at least 3 strategies/goals for future growth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46CB0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9F31E7" w:rsidRPr="009F31E7" w14:paraId="3367BCB3" w14:textId="77777777" w:rsidTr="009F31E7">
        <w:trPr>
          <w:cantSplit/>
          <w:trHeight w:val="37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E39B32B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F31E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069B70F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More than half the questions have been completed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49360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1 reputable source to collect information</w:t>
            </w:r>
          </w:p>
        </w:tc>
        <w:tc>
          <w:tcPr>
            <w:tcW w:w="151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AB82C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concepts relating to self</w:t>
            </w: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C45E3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eye contact less than half the 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D5F229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C001E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Show little or mixed feelings about the topic</w:t>
            </w:r>
          </w:p>
        </w:tc>
        <w:tc>
          <w:tcPr>
            <w:tcW w:w="188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15FA7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More than half the questions have been completed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14:paraId="4035C719" w14:textId="2308E704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concepts relating to interpersonal skills, however does not address all four: teamwork, communication, time management and problem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-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solving</w:t>
            </w:r>
          </w:p>
        </w:tc>
        <w:tc>
          <w:tcPr>
            <w:tcW w:w="18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23E232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limited teamwork skills during the planning and performance of the role-play/performance /activity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A9896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Poster identifies at least 2 strengths and/or 2 blockers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839A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Entries consist of personal reflections based on a minimum of 2 strengths and/or 2 blockers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9DAB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at least 1 peer by adding 2 strengths to peer’s poster, with teacher intervention</w:t>
            </w:r>
          </w:p>
        </w:tc>
      </w:tr>
      <w:tr w:rsidR="009F31E7" w:rsidRPr="009F31E7" w14:paraId="45F8C00E" w14:textId="77777777" w:rsidTr="009F31E7">
        <w:trPr>
          <w:cantSplit/>
          <w:trHeight w:val="11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DBEF74B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1221D10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5D297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more than half the criteria</w:t>
            </w:r>
          </w:p>
        </w:tc>
        <w:tc>
          <w:tcPr>
            <w:tcW w:w="151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0CF3A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ED2332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Speaks with uneven volume and tone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A6BE57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3 pictures related to content in presentation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4FF2A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Raises audience’s understanding and knowledge of some points</w:t>
            </w:r>
          </w:p>
        </w:tc>
        <w:tc>
          <w:tcPr>
            <w:tcW w:w="18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1DEA3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14:paraId="3CAFBE4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23E31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CBCAC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E79C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Develops at least 2 strategies/goals for future growth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02801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9F31E7" w:rsidRPr="009F31E7" w14:paraId="1BB79B55" w14:textId="77777777" w:rsidTr="009F31E7">
        <w:trPr>
          <w:cantSplit/>
          <w:trHeight w:val="31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2ECC0C9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F31E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7FACC7D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Less than half the questions have been completed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7B87C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1 reputable source to collect information</w:t>
            </w:r>
          </w:p>
        </w:tc>
        <w:tc>
          <w:tcPr>
            <w:tcW w:w="151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15B7A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concepts relating to self with teacher prompting</w:t>
            </w: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34AA35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Holds no eye contact with audience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372BA5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Does not have a grasp of information, not able to answer class questions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63D55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Shows no interest in the topic</w:t>
            </w:r>
          </w:p>
        </w:tc>
        <w:tc>
          <w:tcPr>
            <w:tcW w:w="188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FCC28D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Less than half the questions have been completed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14:paraId="26C0616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Can discuss concepts relating to interpersonal skills with teacher prompting</w:t>
            </w:r>
          </w:p>
        </w:tc>
        <w:tc>
          <w:tcPr>
            <w:tcW w:w="18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669A5E" w14:textId="3885833A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minimal teamwork skills during the planning or performance of the role-play/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</w:t>
            </w: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performance/activity</w:t>
            </w:r>
          </w:p>
        </w:tc>
        <w:tc>
          <w:tcPr>
            <w:tcW w:w="170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3CE71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Poster identifies at least 1 strength or 1 blocker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9EFC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Entries consist of personal reflections based on a minimum of 1 strength and/or 1 blocker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3F0E61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Assists at least 1 peer by adding 1 strength to peer’s poster, with teacher intervention</w:t>
            </w:r>
          </w:p>
        </w:tc>
      </w:tr>
      <w:tr w:rsidR="009F31E7" w:rsidRPr="009F31E7" w14:paraId="782B138A" w14:textId="77777777" w:rsidTr="009F31E7">
        <w:trPr>
          <w:cantSplit/>
          <w:trHeight w:val="25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CECE56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1CEBDD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356B49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Addresses less than half the criteria</w:t>
            </w:r>
          </w:p>
        </w:tc>
        <w:tc>
          <w:tcPr>
            <w:tcW w:w="151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5B78AD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313A9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Speaks in low volume and monotonous tone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BA0D5F2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1 picture related to content in presentation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3C75C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Fails to increase audience understanding of knowledge of topic</w:t>
            </w:r>
          </w:p>
        </w:tc>
        <w:tc>
          <w:tcPr>
            <w:tcW w:w="18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7E934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</w:tcPr>
          <w:p w14:paraId="78E5EC8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8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AFE50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F27CFD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B1ACE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Develops at least 1 strategy/goal for future growth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43268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9F31E7" w:rsidRPr="009F31E7" w14:paraId="298DE033" w14:textId="77777777" w:rsidTr="009F31E7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7997BF0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63461C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297127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AC218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8FA1D1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73FC457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5C094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DCFA8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D83F21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8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EC6A60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B9B9E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E4C6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6EC8F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</w:tr>
      <w:tr w:rsidR="009F31E7" w:rsidRPr="009F31E7" w14:paraId="4392234C" w14:textId="77777777" w:rsidTr="009F31E7">
        <w:trPr>
          <w:trHeight w:val="4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2DECB7C" w14:textId="77777777" w:rsidR="009F31E7" w:rsidRPr="009F31E7" w:rsidRDefault="009F31E7" w:rsidP="009F31E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9F31E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312E68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Structured questions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CE4E3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Research task</w:t>
            </w:r>
          </w:p>
        </w:tc>
        <w:tc>
          <w:tcPr>
            <w:tcW w:w="15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9C106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Class discussion</w:t>
            </w:r>
          </w:p>
        </w:tc>
        <w:tc>
          <w:tcPr>
            <w:tcW w:w="18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2E8A53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Delivery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C7D6780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Content/ organisation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F848B5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Enthusiasm/audience awareness</w:t>
            </w:r>
          </w:p>
        </w:tc>
        <w:tc>
          <w:tcPr>
            <w:tcW w:w="18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0A0BDC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Structured questions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0575FB66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Participation in discussion</w:t>
            </w:r>
          </w:p>
        </w:tc>
        <w:tc>
          <w:tcPr>
            <w:tcW w:w="18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3A30E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Role-play/performance/ activity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73C8C4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Poster of self (strengths and blockers)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9EAC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Reflective journal (strengths/blockers, strategies/goals)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0E3DA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Peer participation</w:t>
            </w:r>
          </w:p>
        </w:tc>
      </w:tr>
      <w:tr w:rsidR="009F31E7" w:rsidRPr="009F31E7" w14:paraId="3568890B" w14:textId="77777777" w:rsidTr="009F31E7">
        <w:trPr>
          <w:trHeight w:val="446"/>
        </w:trPr>
        <w:tc>
          <w:tcPr>
            <w:tcW w:w="680" w:type="dxa"/>
            <w:vMerge/>
            <w:shd w:val="clear" w:color="auto" w:fill="auto"/>
            <w:vAlign w:val="center"/>
          </w:tcPr>
          <w:p w14:paraId="5860F340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60B385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555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D3C3EB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 – Presentation</w:t>
            </w:r>
          </w:p>
        </w:tc>
        <w:tc>
          <w:tcPr>
            <w:tcW w:w="564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0FD699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  <w:tc>
          <w:tcPr>
            <w:tcW w:w="5103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FA8AFAE" w14:textId="77777777" w:rsidR="009F31E7" w:rsidRPr="009F31E7" w:rsidRDefault="009F31E7" w:rsidP="009F31E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F31E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D57D9B4" w:rsidR="00A922F4" w:rsidRPr="00D86DE4" w:rsidRDefault="009F31E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1 – Introduction and Reflection on Self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41C88-F6CF-463A-933A-5CE9B8CD9D7D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1 – Introduction and Reflection on Self</dc:title>
  <dc:creator>Derek Tolan</dc:creator>
  <cp:lastModifiedBy>Thomas Heeren</cp:lastModifiedBy>
  <cp:revision>2</cp:revision>
  <cp:lastPrinted>2015-05-15T02:36:00Z</cp:lastPrinted>
  <dcterms:created xsi:type="dcterms:W3CDTF">2022-04-20T22:03:00Z</dcterms:created>
  <dcterms:modified xsi:type="dcterms:W3CDTF">2022-04-20T22:03:00Z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