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88A40FE" w:rsidR="00086CFC" w:rsidRPr="009F3A54" w:rsidRDefault="00C2005D" w:rsidP="005E48ED">
      <w:pPr>
        <w:pStyle w:val="VCAAHeading1"/>
        <w:rPr>
          <w:lang w:val="en-AU"/>
        </w:rPr>
      </w:pPr>
      <w:r w:rsidRPr="009F3A54">
        <w:rPr>
          <w:lang w:val="en-AU"/>
        </w:rPr>
        <w:t>E</w:t>
      </w:r>
      <w:r w:rsidR="00E56D1D" w:rsidRPr="009F3A54">
        <w:rPr>
          <w:lang w:val="en-AU"/>
        </w:rPr>
        <w:t>m</w:t>
      </w:r>
      <w:r w:rsidR="007E7D1F" w:rsidRPr="009F3A54">
        <w:rPr>
          <w:lang w:val="en-AU"/>
        </w:rPr>
        <w:t xml:space="preserve">bedding career education in </w:t>
      </w:r>
      <w:r w:rsidR="00E56D1D" w:rsidRPr="009F3A54">
        <w:rPr>
          <w:lang w:val="en-AU"/>
        </w:rPr>
        <w:t>the Victorian Curriculum F–10</w:t>
      </w:r>
      <w:r w:rsidR="00086CFC" w:rsidRPr="009F3A54">
        <w:rPr>
          <w:lang w:val="en-AU"/>
        </w:rPr>
        <w:t xml:space="preserve"> </w:t>
      </w:r>
    </w:p>
    <w:p w14:paraId="309AA2D5" w14:textId="73C04AA7" w:rsidR="004F6DE0" w:rsidRPr="009F3A54" w:rsidRDefault="006230A4" w:rsidP="004F6DE0">
      <w:pPr>
        <w:pStyle w:val="VCAAHeading2"/>
        <w:rPr>
          <w:lang w:val="en-AU"/>
        </w:rPr>
      </w:pPr>
      <w:bookmarkStart w:id="0" w:name="TemplateOverview"/>
      <w:bookmarkEnd w:id="0"/>
      <w:r w:rsidRPr="009F3A54">
        <w:rPr>
          <w:lang w:val="en-AU"/>
        </w:rPr>
        <w:t>Civics and Citizenship</w:t>
      </w:r>
      <w:r w:rsidR="004F6DE0" w:rsidRPr="009F3A54">
        <w:rPr>
          <w:lang w:val="en-AU"/>
        </w:rPr>
        <w:t xml:space="preserve">, Levels </w:t>
      </w:r>
      <w:r w:rsidR="006B53CB" w:rsidRPr="009F3A54">
        <w:rPr>
          <w:lang w:val="en-AU"/>
        </w:rPr>
        <w:t>5</w:t>
      </w:r>
      <w:r w:rsidR="004F6DE0" w:rsidRPr="009F3A54">
        <w:rPr>
          <w:lang w:val="en-AU"/>
        </w:rPr>
        <w:t xml:space="preserve"> and </w:t>
      </w:r>
      <w:r w:rsidR="006B53CB" w:rsidRPr="009F3A54">
        <w:rPr>
          <w:lang w:val="en-AU"/>
        </w:rPr>
        <w:t>6</w:t>
      </w:r>
    </w:p>
    <w:p w14:paraId="2E354ED1" w14:textId="3AEC0BFE" w:rsidR="0038622E" w:rsidRPr="009F3A54" w:rsidRDefault="008B1278" w:rsidP="004F6DE0">
      <w:pPr>
        <w:pStyle w:val="VCAAbodyintrotext"/>
        <w:rPr>
          <w:lang w:val="en-AU"/>
        </w:rPr>
      </w:pPr>
      <w:r w:rsidRPr="009F3A54">
        <w:rPr>
          <w:lang w:val="en-AU"/>
        </w:rPr>
        <w:t>An e</w:t>
      </w:r>
      <w:r w:rsidR="00C6415E" w:rsidRPr="009F3A54">
        <w:rPr>
          <w:lang w:val="en-AU"/>
        </w:rPr>
        <w:t>xisting l</w:t>
      </w:r>
      <w:r w:rsidRPr="009F3A54">
        <w:rPr>
          <w:lang w:val="en-AU"/>
        </w:rPr>
        <w:t>earning activity</w:t>
      </w:r>
      <w:r w:rsidR="00254888" w:rsidRPr="009F3A54">
        <w:rPr>
          <w:lang w:val="en-AU"/>
        </w:rPr>
        <w:t xml:space="preserve"> linked to</w:t>
      </w:r>
      <w:r w:rsidRPr="009F3A54">
        <w:rPr>
          <w:lang w:val="en-AU"/>
        </w:rPr>
        <w:t xml:space="preserve"> a particular learning area or capability in the</w:t>
      </w:r>
      <w:r w:rsidR="00C6415E" w:rsidRPr="009F3A54">
        <w:rPr>
          <w:lang w:val="en-AU"/>
        </w:rPr>
        <w:t xml:space="preserve"> Victorian Curriculum F–10</w:t>
      </w:r>
      <w:r w:rsidR="0038622E" w:rsidRPr="009F3A54">
        <w:rPr>
          <w:lang w:val="en-AU"/>
        </w:rPr>
        <w:t xml:space="preserve"> can be</w:t>
      </w:r>
      <w:r w:rsidR="00255852" w:rsidRPr="009F3A54">
        <w:rPr>
          <w:lang w:val="en-AU"/>
        </w:rPr>
        <w:t xml:space="preserve"> easily</w:t>
      </w:r>
      <w:r w:rsidR="0038622E" w:rsidRPr="009F3A54">
        <w:rPr>
          <w:lang w:val="en-AU"/>
        </w:rPr>
        <w:t xml:space="preserve"> </w:t>
      </w:r>
      <w:r w:rsidR="00255852" w:rsidRPr="009F3A54">
        <w:rPr>
          <w:lang w:val="en-AU"/>
        </w:rPr>
        <w:t xml:space="preserve">adapted </w:t>
      </w:r>
      <w:r w:rsidR="0038622E" w:rsidRPr="009F3A54">
        <w:rPr>
          <w:lang w:val="en-AU"/>
        </w:rPr>
        <w:t>to incorporate career education</w:t>
      </w:r>
      <w:r w:rsidR="00255852" w:rsidRPr="009F3A54">
        <w:rPr>
          <w:lang w:val="en-AU"/>
        </w:rPr>
        <w:t>, enriching students’ career-related learning and skill development</w:t>
      </w:r>
      <w:r w:rsidR="00C6415E" w:rsidRPr="009F3A54">
        <w:rPr>
          <w:lang w:val="en-AU"/>
        </w:rPr>
        <w:t xml:space="preserve">. </w:t>
      </w:r>
    </w:p>
    <w:p w14:paraId="27EE590C" w14:textId="43E2E57C" w:rsidR="00255852" w:rsidRPr="009F3A54" w:rsidRDefault="00254888" w:rsidP="004F6DE0">
      <w:pPr>
        <w:pStyle w:val="VCAAHeading3"/>
        <w:rPr>
          <w:lang w:val="en-AU"/>
        </w:rPr>
      </w:pPr>
      <w:r w:rsidRPr="009F3A54">
        <w:rPr>
          <w:lang w:val="en-AU"/>
        </w:rPr>
        <w:t xml:space="preserve">1. Identify an existing learning activity </w:t>
      </w:r>
    </w:p>
    <w:p w14:paraId="0AE57492" w14:textId="4CAA72CA" w:rsidR="008B1278" w:rsidRPr="009F3A54" w:rsidRDefault="008B1278" w:rsidP="005E48ED">
      <w:pPr>
        <w:pStyle w:val="VCAAbody-withlargetabandhangingindent"/>
      </w:pPr>
      <w:r w:rsidRPr="009F3A54">
        <w:rPr>
          <w:b/>
        </w:rPr>
        <w:t>Curriculum area and levels:</w:t>
      </w:r>
      <w:r w:rsidRPr="009F3A54">
        <w:tab/>
      </w:r>
      <w:r w:rsidR="006230A4" w:rsidRPr="009F3A54">
        <w:t>Civics and Citizenship</w:t>
      </w:r>
      <w:r w:rsidRPr="009F3A54">
        <w:t xml:space="preserve">, Levels </w:t>
      </w:r>
      <w:r w:rsidR="005D2444" w:rsidRPr="009F3A54">
        <w:t>5</w:t>
      </w:r>
      <w:r w:rsidRPr="009F3A54">
        <w:t xml:space="preserve"> and </w:t>
      </w:r>
      <w:r w:rsidR="005D2444" w:rsidRPr="009F3A54">
        <w:t>6</w:t>
      </w:r>
    </w:p>
    <w:p w14:paraId="1FB5B60B" w14:textId="750F65E4" w:rsidR="008B1278" w:rsidRPr="009F3A54" w:rsidRDefault="00254888" w:rsidP="006230A4">
      <w:pPr>
        <w:pStyle w:val="VCAAbody-withlargetabandhangingindent"/>
      </w:pPr>
      <w:r w:rsidRPr="009F3A54">
        <w:rPr>
          <w:b/>
        </w:rPr>
        <w:t>Relevant c</w:t>
      </w:r>
      <w:r w:rsidR="008B1278" w:rsidRPr="009F3A54">
        <w:rPr>
          <w:b/>
        </w:rPr>
        <w:t>ontent description:</w:t>
      </w:r>
      <w:r w:rsidR="008B1278" w:rsidRPr="009F3A54">
        <w:tab/>
      </w:r>
      <w:r w:rsidR="00D80AC2" w:rsidRPr="009F3A54">
        <w:t>Explain how and why laws are enforced and describe the roles and responsibilities of key personnel in law enforcement, and in the legal system (</w:t>
      </w:r>
      <w:hyperlink r:id="rId11" w:history="1">
        <w:r w:rsidR="00D80AC2" w:rsidRPr="009F3A54">
          <w:rPr>
            <w:rStyle w:val="Hyperlink"/>
          </w:rPr>
          <w:t>VCCCL013</w:t>
        </w:r>
      </w:hyperlink>
      <w:r w:rsidR="00D80AC2" w:rsidRPr="009F3A54">
        <w:t>)</w:t>
      </w:r>
    </w:p>
    <w:p w14:paraId="36A2C730" w14:textId="64B16308" w:rsidR="007E7D1F" w:rsidRPr="009F3A54" w:rsidRDefault="00B51FA6" w:rsidP="00B51FA6">
      <w:pPr>
        <w:pStyle w:val="VCAAbody-withlargetabandhangingindent"/>
      </w:pPr>
      <w:r w:rsidRPr="009F3A54">
        <w:rPr>
          <w:b/>
        </w:rPr>
        <w:t>Existing a</w:t>
      </w:r>
      <w:r w:rsidR="00254888" w:rsidRPr="009F3A54">
        <w:rPr>
          <w:b/>
        </w:rPr>
        <w:t>ctivity</w:t>
      </w:r>
      <w:r w:rsidR="00097F58" w:rsidRPr="009F3A54">
        <w:rPr>
          <w:b/>
        </w:rPr>
        <w:t>:</w:t>
      </w:r>
      <w:r w:rsidR="00254888" w:rsidRPr="009F3A54">
        <w:tab/>
      </w:r>
      <w:r w:rsidR="007B1E8B" w:rsidRPr="009F3A54">
        <w:t>Identifying and researching the different people associated with law enforcement and the legal system</w:t>
      </w:r>
      <w:r w:rsidR="00150163" w:rsidRPr="009F3A54">
        <w:t>.</w:t>
      </w:r>
    </w:p>
    <w:p w14:paraId="2364A01C" w14:textId="79B21A4B" w:rsidR="00421DB1" w:rsidRPr="009F3A54" w:rsidRDefault="00421DB1" w:rsidP="00B51FA6">
      <w:pPr>
        <w:pStyle w:val="VCAAbody-withlargetabandhangingindent"/>
      </w:pPr>
      <w:r w:rsidRPr="009F3A54">
        <w:rPr>
          <w:b/>
          <w:bCs/>
        </w:rPr>
        <w:t>Summary of adaptation, change, addition:</w:t>
      </w:r>
      <w:r w:rsidRPr="009F3A54">
        <w:tab/>
      </w:r>
      <w:r w:rsidR="007F3B9E" w:rsidRPr="009F3A54">
        <w:t xml:space="preserve">Role-playing as a </w:t>
      </w:r>
      <w:r w:rsidR="00407DEA" w:rsidRPr="009F3A54">
        <w:t xml:space="preserve">police </w:t>
      </w:r>
      <w:r w:rsidR="007F3B9E" w:rsidRPr="009F3A54">
        <w:t>detective by conducting a scavenger hunt to solve a ‘mystery’</w:t>
      </w:r>
      <w:r w:rsidR="00D67F6E" w:rsidRPr="009F3A54">
        <w:t>, and reflecting on what skills and attributes made them effective in this role.</w:t>
      </w:r>
    </w:p>
    <w:p w14:paraId="65DFB73F" w14:textId="0C94E033" w:rsidR="00254888" w:rsidRPr="009F3A54" w:rsidRDefault="00254888" w:rsidP="005E48ED">
      <w:pPr>
        <w:pStyle w:val="VCAAHeading3"/>
        <w:rPr>
          <w:lang w:val="en-AU"/>
        </w:rPr>
      </w:pPr>
      <w:r w:rsidRPr="009F3A54">
        <w:rPr>
          <w:lang w:val="en-AU"/>
        </w:rPr>
        <w:t xml:space="preserve">2. Adapt the learning activity to </w:t>
      </w:r>
      <w:r w:rsidR="00FF47DF" w:rsidRPr="009F3A54">
        <w:rPr>
          <w:lang w:val="en-AU"/>
        </w:rPr>
        <w:t>include</w:t>
      </w:r>
      <w:r w:rsidRPr="009F3A5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531"/>
        <w:gridCol w:w="5358"/>
      </w:tblGrid>
      <w:tr w:rsidR="00254888" w:rsidRPr="009F3A54" w14:paraId="47FFE019" w14:textId="77777777" w:rsidTr="008D675D">
        <w:trPr>
          <w:cnfStyle w:val="100000000000" w:firstRow="1" w:lastRow="0" w:firstColumn="0" w:lastColumn="0" w:oddVBand="0" w:evenVBand="0" w:oddHBand="0" w:evenHBand="0" w:firstRowFirstColumn="0" w:firstRowLastColumn="0" w:lastRowFirstColumn="0" w:lastRowLastColumn="0"/>
        </w:trPr>
        <w:tc>
          <w:tcPr>
            <w:tcW w:w="4531" w:type="dxa"/>
            <w:tcBorders>
              <w:bottom w:val="single" w:sz="4" w:space="0" w:color="auto"/>
              <w:right w:val="none" w:sz="0" w:space="0" w:color="auto"/>
            </w:tcBorders>
          </w:tcPr>
          <w:p w14:paraId="3D273835" w14:textId="7852C108" w:rsidR="00254888" w:rsidRPr="009F3A54" w:rsidRDefault="00254888" w:rsidP="00B51FA6">
            <w:pPr>
              <w:pStyle w:val="VCAAtablecondensedheading"/>
              <w:rPr>
                <w:lang w:val="en-AU"/>
              </w:rPr>
            </w:pPr>
            <w:r w:rsidRPr="009F3A54">
              <w:rPr>
                <w:lang w:val="en-AU"/>
              </w:rPr>
              <w:t>Existing learning activity</w:t>
            </w:r>
          </w:p>
        </w:tc>
        <w:tc>
          <w:tcPr>
            <w:tcW w:w="5358" w:type="dxa"/>
            <w:tcBorders>
              <w:left w:val="none" w:sz="0" w:space="0" w:color="auto"/>
              <w:bottom w:val="single" w:sz="4" w:space="0" w:color="auto"/>
            </w:tcBorders>
          </w:tcPr>
          <w:p w14:paraId="24A423D8" w14:textId="2A06455F" w:rsidR="00254888" w:rsidRPr="009F3A54" w:rsidRDefault="00E9592C" w:rsidP="00B51FA6">
            <w:pPr>
              <w:pStyle w:val="VCAAtablecondensedheading"/>
              <w:rPr>
                <w:lang w:val="en-AU"/>
              </w:rPr>
            </w:pPr>
            <w:r w:rsidRPr="009F3A54">
              <w:rPr>
                <w:lang w:val="en-AU"/>
              </w:rPr>
              <w:t>Adaptations, changes or extensions that can be made</w:t>
            </w:r>
          </w:p>
        </w:tc>
      </w:tr>
      <w:tr w:rsidR="00254888" w:rsidRPr="009F3A54" w14:paraId="20588B85" w14:textId="77777777" w:rsidTr="008D675D">
        <w:tc>
          <w:tcPr>
            <w:tcW w:w="4531" w:type="dxa"/>
          </w:tcPr>
          <w:p w14:paraId="6C6BD6ED" w14:textId="12CDDEEF" w:rsidR="00EE6DDA" w:rsidRPr="009F3A54" w:rsidRDefault="004369F0" w:rsidP="004369F0">
            <w:pPr>
              <w:pStyle w:val="VCAAtablecondensed"/>
              <w:rPr>
                <w:lang w:val="en-AU"/>
              </w:rPr>
            </w:pPr>
            <w:r w:rsidRPr="009F3A54">
              <w:rPr>
                <w:lang w:val="en-AU"/>
              </w:rPr>
              <w:t xml:space="preserve">Students are given a mystery to solve and must act as a police detective gathering evidence to solve it. For example, students could be asked to </w:t>
            </w:r>
            <w:r w:rsidR="00EE6DDA" w:rsidRPr="009F3A54">
              <w:rPr>
                <w:lang w:val="en-AU"/>
              </w:rPr>
              <w:t>investigate a missing item from the classroom (such as a missing classroom decoration), with clues left by the teacher (such as footprints, clothing left behind, etc.)</w:t>
            </w:r>
            <w:r w:rsidR="005E48ED" w:rsidRPr="009F3A54">
              <w:rPr>
                <w:lang w:val="en-AU"/>
              </w:rPr>
              <w:t>.</w:t>
            </w:r>
          </w:p>
          <w:p w14:paraId="0B74E18D" w14:textId="59D429B4" w:rsidR="004369F0" w:rsidRPr="009F3A54" w:rsidRDefault="00EE6DDA" w:rsidP="004369F0">
            <w:pPr>
              <w:pStyle w:val="VCAAtablecondensed"/>
              <w:rPr>
                <w:lang w:val="en-AU"/>
              </w:rPr>
            </w:pPr>
            <w:r w:rsidRPr="009F3A54">
              <w:rPr>
                <w:lang w:val="en-AU"/>
              </w:rPr>
              <w:t>After investigating the clues, the s</w:t>
            </w:r>
            <w:r w:rsidR="004369F0" w:rsidRPr="009F3A54">
              <w:rPr>
                <w:lang w:val="en-AU"/>
              </w:rPr>
              <w:t>tudents present their conclusions to the class</w:t>
            </w:r>
            <w:r w:rsidR="000602B2" w:rsidRPr="009F3A54">
              <w:rPr>
                <w:lang w:val="en-AU"/>
              </w:rPr>
              <w:t xml:space="preserve"> about what happened</w:t>
            </w:r>
            <w:r w:rsidR="004369F0" w:rsidRPr="009F3A54">
              <w:rPr>
                <w:lang w:val="en-AU"/>
              </w:rPr>
              <w:t>, and the class votes on who had the most convincing evidence.</w:t>
            </w:r>
          </w:p>
          <w:p w14:paraId="219C6E30" w14:textId="03ED23E4" w:rsidR="00EE6DDA" w:rsidRPr="009F3A54" w:rsidRDefault="00EE6DDA">
            <w:pPr>
              <w:pStyle w:val="VCAAtablecondensed"/>
              <w:rPr>
                <w:lang w:val="en-AU"/>
              </w:rPr>
            </w:pPr>
            <w:r w:rsidRPr="009F3A54">
              <w:rPr>
                <w:lang w:val="en-AU"/>
              </w:rPr>
              <w:t>Students participate in a class discussion about how and why laws are enforced. Teachers may scaffold the conversation with questions such as:</w:t>
            </w:r>
          </w:p>
          <w:p w14:paraId="52A4C50C" w14:textId="68CE7D98" w:rsidR="00EE6DDA" w:rsidRPr="009F3A54" w:rsidRDefault="00EE6DDA" w:rsidP="00C77FA7">
            <w:pPr>
              <w:pStyle w:val="VCAAtablecondensed"/>
              <w:numPr>
                <w:ilvl w:val="0"/>
                <w:numId w:val="24"/>
              </w:numPr>
              <w:ind w:left="447"/>
              <w:rPr>
                <w:lang w:val="en-AU"/>
              </w:rPr>
            </w:pPr>
            <w:r w:rsidRPr="009F3A54">
              <w:rPr>
                <w:lang w:val="en-AU"/>
              </w:rPr>
              <w:t>What would life be like if people could take other people’s things whenever they wanted – would this be good?</w:t>
            </w:r>
          </w:p>
          <w:p w14:paraId="746673B4" w14:textId="1DE7B480" w:rsidR="008C41D8" w:rsidRDefault="00EE6DDA" w:rsidP="009B292E">
            <w:pPr>
              <w:pStyle w:val="VCAAtablecondensed"/>
              <w:numPr>
                <w:ilvl w:val="0"/>
                <w:numId w:val="24"/>
              </w:numPr>
              <w:ind w:left="447"/>
              <w:rPr>
                <w:lang w:val="en-AU"/>
              </w:rPr>
            </w:pPr>
            <w:r w:rsidRPr="009F3A54">
              <w:rPr>
                <w:lang w:val="en-AU"/>
              </w:rPr>
              <w:t>Why do you think we have laws against things like this?</w:t>
            </w:r>
            <w:r w:rsidR="008C41D8" w:rsidRPr="009B292E">
              <w:rPr>
                <w:lang w:val="en-AU"/>
              </w:rPr>
              <w:t xml:space="preserve"> </w:t>
            </w:r>
            <w:r w:rsidR="008C41D8">
              <w:rPr>
                <w:lang w:val="en-AU"/>
              </w:rPr>
              <w:t xml:space="preserve">How do we enforce/follow this law? </w:t>
            </w:r>
          </w:p>
          <w:p w14:paraId="1971C88A" w14:textId="77777777" w:rsidR="008C41D8" w:rsidRDefault="008C41D8" w:rsidP="009B292E">
            <w:pPr>
              <w:pStyle w:val="VCAAtablecondensed"/>
              <w:numPr>
                <w:ilvl w:val="0"/>
                <w:numId w:val="24"/>
              </w:numPr>
              <w:ind w:left="447"/>
              <w:rPr>
                <w:lang w:val="en-AU"/>
              </w:rPr>
            </w:pPr>
            <w:r>
              <w:rPr>
                <w:lang w:val="en-AU"/>
              </w:rPr>
              <w:t xml:space="preserve">What would happen if we had rules or laws that were not enforced/followed? </w:t>
            </w:r>
          </w:p>
          <w:p w14:paraId="54B5100D" w14:textId="2956C04A" w:rsidR="00EE6DDA" w:rsidRPr="008C41D8" w:rsidRDefault="008C41D8" w:rsidP="009B292E">
            <w:pPr>
              <w:pStyle w:val="VCAAtablecondensed"/>
              <w:numPr>
                <w:ilvl w:val="0"/>
                <w:numId w:val="24"/>
              </w:numPr>
              <w:ind w:left="447"/>
              <w:rPr>
                <w:lang w:val="en-AU"/>
              </w:rPr>
            </w:pPr>
            <w:r>
              <w:rPr>
                <w:lang w:val="en-AU"/>
              </w:rPr>
              <w:lastRenderedPageBreak/>
              <w:t>Can you list any other reasons why laws need to be enforced/followed?</w:t>
            </w:r>
          </w:p>
          <w:p w14:paraId="28B215DA" w14:textId="77777777" w:rsidR="000602B2" w:rsidRPr="009F3A54" w:rsidRDefault="00EE6DDA" w:rsidP="009F3A54">
            <w:pPr>
              <w:pStyle w:val="VCAAtablecondensed"/>
              <w:numPr>
                <w:ilvl w:val="0"/>
                <w:numId w:val="24"/>
              </w:numPr>
              <w:ind w:left="447"/>
              <w:rPr>
                <w:lang w:val="en-AU"/>
              </w:rPr>
            </w:pPr>
            <w:r w:rsidRPr="009F3A54">
              <w:rPr>
                <w:lang w:val="en-AU"/>
              </w:rPr>
              <w:t>Whose job is it to make sure laws are followed?</w:t>
            </w:r>
          </w:p>
          <w:p w14:paraId="5C5647C7" w14:textId="27FFE900" w:rsidR="008C41D8" w:rsidRPr="009B292E" w:rsidRDefault="000602B2" w:rsidP="009B292E">
            <w:pPr>
              <w:pStyle w:val="VCAAtablecondensed"/>
              <w:numPr>
                <w:ilvl w:val="0"/>
                <w:numId w:val="24"/>
              </w:numPr>
              <w:ind w:left="447"/>
              <w:rPr>
                <w:lang w:val="en-AU"/>
              </w:rPr>
            </w:pPr>
            <w:r w:rsidRPr="009F3A54">
              <w:rPr>
                <w:lang w:val="en-AU"/>
              </w:rPr>
              <w:t>What sorts of things do police officers do?</w:t>
            </w:r>
          </w:p>
          <w:p w14:paraId="34FB7435" w14:textId="308F2F64" w:rsidR="008C41D8" w:rsidRDefault="008C41D8" w:rsidP="009B292E">
            <w:pPr>
              <w:pStyle w:val="VCAAtablecondensed"/>
              <w:rPr>
                <w:lang w:val="en-AU"/>
              </w:rPr>
            </w:pPr>
            <w:r w:rsidRPr="0069765D">
              <w:rPr>
                <w:lang w:val="en-AU"/>
              </w:rPr>
              <w:t>Students list</w:t>
            </w:r>
            <w:r w:rsidR="008D675D">
              <w:rPr>
                <w:lang w:val="en-AU"/>
              </w:rPr>
              <w:t xml:space="preserve"> </w:t>
            </w:r>
            <w:r w:rsidR="009B292E">
              <w:rPr>
                <w:lang w:val="en-AU"/>
              </w:rPr>
              <w:t>personnel</w:t>
            </w:r>
            <w:r w:rsidR="008D675D">
              <w:rPr>
                <w:lang w:val="en-AU"/>
              </w:rPr>
              <w:t xml:space="preserve"> responsible for law enforcement </w:t>
            </w:r>
            <w:r w:rsidRPr="0069765D">
              <w:rPr>
                <w:lang w:val="en-AU"/>
              </w:rPr>
              <w:t xml:space="preserve">such as </w:t>
            </w:r>
            <w:r w:rsidR="008D675D">
              <w:rPr>
                <w:lang w:val="en-AU"/>
              </w:rPr>
              <w:t xml:space="preserve">Police Officers, Detectives, </w:t>
            </w:r>
            <w:r w:rsidRPr="0069765D">
              <w:rPr>
                <w:lang w:val="en-AU"/>
              </w:rPr>
              <w:t xml:space="preserve">Border Force, Customs Officers, Judges, Lawyers and various protection officers such as Child </w:t>
            </w:r>
            <w:r w:rsidRPr="008C41D8">
              <w:rPr>
                <w:lang w:val="en-AU"/>
              </w:rPr>
              <w:t>Protection officers and Environment Protection Officer</w:t>
            </w:r>
            <w:r>
              <w:rPr>
                <w:lang w:val="en-AU"/>
              </w:rPr>
              <w:t xml:space="preserve">. </w:t>
            </w:r>
            <w:r w:rsidR="0069765D">
              <w:rPr>
                <w:lang w:val="en-AU"/>
              </w:rPr>
              <w:t>Students select one to investigate using the following questions:</w:t>
            </w:r>
          </w:p>
          <w:p w14:paraId="23F1808A" w14:textId="77777777" w:rsidR="0069765D" w:rsidRDefault="0069765D" w:rsidP="009B292E">
            <w:pPr>
              <w:pStyle w:val="VCAAtablecondensed"/>
              <w:numPr>
                <w:ilvl w:val="0"/>
                <w:numId w:val="26"/>
              </w:numPr>
              <w:rPr>
                <w:lang w:val="en-AU"/>
              </w:rPr>
            </w:pPr>
            <w:r>
              <w:rPr>
                <w:lang w:val="en-AU"/>
              </w:rPr>
              <w:t>Describe their role and responsibility</w:t>
            </w:r>
          </w:p>
          <w:p w14:paraId="6269E755" w14:textId="77777777" w:rsidR="0069765D" w:rsidRDefault="0069765D" w:rsidP="009B292E">
            <w:pPr>
              <w:pStyle w:val="VCAAtablecondensed"/>
              <w:numPr>
                <w:ilvl w:val="0"/>
                <w:numId w:val="26"/>
              </w:numPr>
              <w:rPr>
                <w:lang w:val="en-AU"/>
              </w:rPr>
            </w:pPr>
            <w:r>
              <w:rPr>
                <w:lang w:val="en-AU"/>
              </w:rPr>
              <w:t>How do they enforce laws?</w:t>
            </w:r>
          </w:p>
          <w:p w14:paraId="5B143338" w14:textId="77777777" w:rsidR="0069765D" w:rsidRDefault="0069765D" w:rsidP="0069765D">
            <w:pPr>
              <w:pStyle w:val="VCAAtablecondensed"/>
              <w:numPr>
                <w:ilvl w:val="0"/>
                <w:numId w:val="26"/>
              </w:numPr>
              <w:rPr>
                <w:lang w:val="en-AU"/>
              </w:rPr>
            </w:pPr>
            <w:r>
              <w:rPr>
                <w:lang w:val="en-AU"/>
              </w:rPr>
              <w:t xml:space="preserve">Why do they enforce laws? </w:t>
            </w:r>
          </w:p>
          <w:p w14:paraId="46A85701" w14:textId="365C0E16" w:rsidR="0069765D" w:rsidRPr="008C41D8" w:rsidRDefault="0069765D" w:rsidP="009B292E">
            <w:pPr>
              <w:pStyle w:val="VCAAtablecondensed"/>
              <w:numPr>
                <w:ilvl w:val="0"/>
                <w:numId w:val="26"/>
              </w:numPr>
              <w:rPr>
                <w:lang w:val="en-AU"/>
              </w:rPr>
            </w:pPr>
            <w:r>
              <w:rPr>
                <w:lang w:val="en-AU"/>
              </w:rPr>
              <w:t xml:space="preserve">What is the most important attribute of this law enforcer? </w:t>
            </w:r>
          </w:p>
        </w:tc>
        <w:tc>
          <w:tcPr>
            <w:tcW w:w="5358" w:type="dxa"/>
          </w:tcPr>
          <w:p w14:paraId="77D66A16" w14:textId="03C5F4F5" w:rsidR="00D55B1B" w:rsidRPr="009F3A54" w:rsidRDefault="00D55B1B" w:rsidP="004369F0">
            <w:pPr>
              <w:pStyle w:val="VCAAtablecondensed"/>
              <w:rPr>
                <w:lang w:val="en-AU"/>
              </w:rPr>
            </w:pPr>
            <w:r w:rsidRPr="009F3A54">
              <w:rPr>
                <w:lang w:val="en-AU"/>
              </w:rPr>
              <w:lastRenderedPageBreak/>
              <w:t xml:space="preserve">The teacher asks students if they enjoyed the process of investigating and gathering evidence, and whether they think that </w:t>
            </w:r>
            <w:r w:rsidR="000602B2" w:rsidRPr="009F3A54">
              <w:rPr>
                <w:lang w:val="en-AU"/>
              </w:rPr>
              <w:t xml:space="preserve">a job in law enforcement </w:t>
            </w:r>
            <w:r w:rsidRPr="009F3A54">
              <w:rPr>
                <w:lang w:val="en-AU"/>
              </w:rPr>
              <w:t>would be a job they might enjoy doing when they grow up.</w:t>
            </w:r>
          </w:p>
          <w:p w14:paraId="7B1611F5" w14:textId="6F99C9CE" w:rsidR="000602B2" w:rsidRPr="009F3A54" w:rsidRDefault="000602B2" w:rsidP="00D33565">
            <w:pPr>
              <w:pStyle w:val="VCAAtablecondensed"/>
              <w:rPr>
                <w:lang w:val="en-AU"/>
              </w:rPr>
            </w:pPr>
            <w:r w:rsidRPr="009F3A54">
              <w:rPr>
                <w:lang w:val="en-AU"/>
              </w:rPr>
              <w:t xml:space="preserve">Students then participate in a brainstorm exploring what </w:t>
            </w:r>
            <w:r w:rsidR="00AB3460">
              <w:rPr>
                <w:lang w:val="en-AU"/>
              </w:rPr>
              <w:t xml:space="preserve">attributes </w:t>
            </w:r>
            <w:r w:rsidRPr="009F3A54">
              <w:rPr>
                <w:lang w:val="en-AU"/>
              </w:rPr>
              <w:t xml:space="preserve">a good police officer would have in order to be successful at their job. </w:t>
            </w:r>
          </w:p>
          <w:p w14:paraId="1461142C" w14:textId="19DD1284" w:rsidR="000602B2" w:rsidRPr="009F3A54" w:rsidRDefault="000602B2" w:rsidP="004369F0">
            <w:pPr>
              <w:pStyle w:val="VCAAtablecondensed"/>
              <w:rPr>
                <w:lang w:val="en-AU"/>
              </w:rPr>
            </w:pPr>
            <w:r w:rsidRPr="009F3A54">
              <w:rPr>
                <w:lang w:val="en-AU"/>
              </w:rPr>
              <w:t>After brainstorming their ideas, the students should create a drawing of a police officer, with labels showing the qualities they should have (for example they might label strong arms, or quick thinking</w:t>
            </w:r>
            <w:r w:rsidR="00C77FA7" w:rsidRPr="009F3A54">
              <w:rPr>
                <w:lang w:val="en-AU"/>
              </w:rPr>
              <w:t xml:space="preserve"> on the head</w:t>
            </w:r>
            <w:r w:rsidRPr="009F3A54">
              <w:rPr>
                <w:lang w:val="en-AU"/>
              </w:rPr>
              <w:t>, or label the heart to show police should be caring).</w:t>
            </w:r>
            <w:r w:rsidR="008C41D8">
              <w:rPr>
                <w:lang w:val="en-AU"/>
              </w:rPr>
              <w:t xml:space="preserve"> Students compare their list </w:t>
            </w:r>
            <w:r w:rsidR="009B292E">
              <w:rPr>
                <w:lang w:val="en-AU"/>
              </w:rPr>
              <w:t xml:space="preserve">of </w:t>
            </w:r>
            <w:r w:rsidR="008C41D8">
              <w:rPr>
                <w:lang w:val="en-AU"/>
              </w:rPr>
              <w:t xml:space="preserve">attributes with the list on </w:t>
            </w:r>
            <w:hyperlink r:id="rId12" w:history="1">
              <w:r w:rsidR="008C41D8" w:rsidRPr="008C41D8">
                <w:rPr>
                  <w:rStyle w:val="Hyperlink"/>
                  <w:lang w:val="en-AU"/>
                </w:rPr>
                <w:t>the Victorian Police: Who we are looking</w:t>
              </w:r>
            </w:hyperlink>
            <w:r w:rsidR="008C41D8">
              <w:rPr>
                <w:lang w:val="en-AU"/>
              </w:rPr>
              <w:t xml:space="preserve"> for webpage. </w:t>
            </w:r>
          </w:p>
          <w:p w14:paraId="2F67BE1F" w14:textId="79DFC816" w:rsidR="004369F0" w:rsidRPr="009F3A54" w:rsidRDefault="000602B2" w:rsidP="00D33565">
            <w:pPr>
              <w:pStyle w:val="VCAAtablecondensed"/>
              <w:rPr>
                <w:lang w:val="en-AU"/>
              </w:rPr>
            </w:pPr>
            <w:r w:rsidRPr="009F3A54">
              <w:rPr>
                <w:lang w:val="en-AU"/>
              </w:rPr>
              <w:t xml:space="preserve">The teacher should ask students to reflect on whether they have any of these </w:t>
            </w:r>
            <w:r w:rsidR="008C41D8">
              <w:rPr>
                <w:lang w:val="en-AU"/>
              </w:rPr>
              <w:t xml:space="preserve">attributes </w:t>
            </w:r>
            <w:r w:rsidRPr="009F3A54">
              <w:rPr>
                <w:lang w:val="en-AU"/>
              </w:rPr>
              <w:t>themselves,</w:t>
            </w:r>
            <w:r w:rsidR="0098072D" w:rsidRPr="009F3A54">
              <w:rPr>
                <w:lang w:val="en-AU"/>
              </w:rPr>
              <w:t xml:space="preserve"> </w:t>
            </w:r>
            <w:r w:rsidRPr="009F3A54">
              <w:rPr>
                <w:lang w:val="en-AU"/>
              </w:rPr>
              <w:t>if they think they would make a good police officer</w:t>
            </w:r>
            <w:r w:rsidR="0098072D" w:rsidRPr="009F3A54">
              <w:rPr>
                <w:lang w:val="en-AU"/>
              </w:rPr>
              <w:t>, and if this type of work connects to their own interests, skills, and values</w:t>
            </w:r>
            <w:r w:rsidRPr="009F3A54">
              <w:rPr>
                <w:lang w:val="en-AU"/>
              </w:rPr>
              <w:t>.</w:t>
            </w:r>
          </w:p>
          <w:p w14:paraId="2981503D" w14:textId="6D466A80" w:rsidR="004369F0" w:rsidRPr="009F3A54" w:rsidRDefault="00D67F6E" w:rsidP="004369F0">
            <w:pPr>
              <w:pStyle w:val="VCAAtablecondensed"/>
              <w:rPr>
                <w:lang w:val="en-AU"/>
              </w:rPr>
            </w:pPr>
            <w:r w:rsidRPr="009F3A54">
              <w:rPr>
                <w:lang w:val="en-AU"/>
              </w:rPr>
              <w:t>T</w:t>
            </w:r>
            <w:r w:rsidR="004369F0" w:rsidRPr="009F3A54">
              <w:rPr>
                <w:lang w:val="en-AU"/>
              </w:rPr>
              <w:t>eacher may consider using educational programs from the Victoria Police Museum or a visit from a local police officer</w:t>
            </w:r>
            <w:r w:rsidR="0069765D">
              <w:rPr>
                <w:lang w:val="en-AU"/>
              </w:rPr>
              <w:t xml:space="preserve"> or </w:t>
            </w:r>
            <w:hyperlink r:id="rId13" w:history="1">
              <w:r w:rsidR="0069765D" w:rsidRPr="00213CA1">
                <w:rPr>
                  <w:rStyle w:val="Hyperlink"/>
                  <w:lang w:val="en-AU"/>
                </w:rPr>
                <w:t>the Law Foundation of Victoria</w:t>
              </w:r>
            </w:hyperlink>
            <w:r w:rsidR="004369F0" w:rsidRPr="009F3A54">
              <w:rPr>
                <w:lang w:val="en-AU"/>
              </w:rPr>
              <w:t xml:space="preserve"> to supplement this activity.</w:t>
            </w:r>
          </w:p>
          <w:p w14:paraId="092660B4" w14:textId="5A6C8F0F" w:rsidR="002F7385" w:rsidRPr="009F3A54" w:rsidRDefault="00D67F6E" w:rsidP="00D33565">
            <w:pPr>
              <w:pStyle w:val="VCAAtablecondensed"/>
              <w:rPr>
                <w:lang w:val="en-AU"/>
              </w:rPr>
            </w:pPr>
            <w:r w:rsidRPr="009F3A54">
              <w:rPr>
                <w:lang w:val="en-AU"/>
              </w:rPr>
              <w:lastRenderedPageBreak/>
              <w:t>Teacher may also help students make additional connections between the skills they have practi</w:t>
            </w:r>
            <w:r w:rsidR="009F3A54" w:rsidRPr="009F3A54">
              <w:rPr>
                <w:lang w:val="en-AU"/>
              </w:rPr>
              <w:t>s</w:t>
            </w:r>
            <w:r w:rsidRPr="009F3A54">
              <w:rPr>
                <w:lang w:val="en-AU"/>
              </w:rPr>
              <w:t>ed and later life by helping them to explore what other roles beyond those directly related to the activity might require a similar skill set. For example, in what other workplaces would it be helpful to be good at keeping</w:t>
            </w:r>
            <w:r w:rsidR="009F3A54" w:rsidRPr="009F3A54">
              <w:rPr>
                <w:lang w:val="en-AU"/>
              </w:rPr>
              <w:t xml:space="preserve"> and analysing</w:t>
            </w:r>
            <w:r w:rsidRPr="009F3A54">
              <w:rPr>
                <w:lang w:val="en-AU"/>
              </w:rPr>
              <w:t xml:space="preserve"> records?</w:t>
            </w:r>
          </w:p>
        </w:tc>
      </w:tr>
    </w:tbl>
    <w:p w14:paraId="06B7C752" w14:textId="1240C571" w:rsidR="00CC63C1" w:rsidRPr="009F3A54" w:rsidRDefault="00CC63C1" w:rsidP="007F3B9E">
      <w:pPr>
        <w:pStyle w:val="VCAAHeading3"/>
        <w:rPr>
          <w:lang w:val="en-AU"/>
        </w:rPr>
      </w:pPr>
      <w:r w:rsidRPr="009F3A54">
        <w:rPr>
          <w:lang w:val="en-AU"/>
        </w:rPr>
        <w:lastRenderedPageBreak/>
        <w:t>Considerations when adapting the learning activity</w:t>
      </w:r>
    </w:p>
    <w:p w14:paraId="00884EBD" w14:textId="3265228B" w:rsidR="00CC63C1" w:rsidRPr="009F3A54" w:rsidRDefault="00CC63C1" w:rsidP="005E48ED">
      <w:pPr>
        <w:pStyle w:val="VCAAbullet"/>
      </w:pPr>
      <w:r w:rsidRPr="009F3A54">
        <w:t>The Victoria Police Museum runs educational programs based on their collections which may supplement this activity. Teachers could also contact their local police station to see if an officer could visit the class and share information on collecting evidence with students.</w:t>
      </w:r>
    </w:p>
    <w:p w14:paraId="5B6532E0" w14:textId="027C8391" w:rsidR="00F01253" w:rsidRPr="009F3A54" w:rsidRDefault="00905484" w:rsidP="007F3B9E">
      <w:pPr>
        <w:pStyle w:val="VCAAHeading3"/>
        <w:rPr>
          <w:lang w:val="en-AU"/>
        </w:rPr>
      </w:pPr>
      <w:r w:rsidRPr="009F3A54">
        <w:rPr>
          <w:lang w:val="en-AU"/>
        </w:rPr>
        <w:t>B</w:t>
      </w:r>
      <w:r w:rsidR="0038622E" w:rsidRPr="009F3A54">
        <w:rPr>
          <w:lang w:val="en-AU"/>
        </w:rPr>
        <w:t>enefit</w:t>
      </w:r>
      <w:r w:rsidR="00425FD1" w:rsidRPr="009F3A54">
        <w:rPr>
          <w:lang w:val="en-AU"/>
        </w:rPr>
        <w:t>s for</w:t>
      </w:r>
      <w:r w:rsidR="0038622E" w:rsidRPr="009F3A54">
        <w:rPr>
          <w:lang w:val="en-AU"/>
        </w:rPr>
        <w:t xml:space="preserve"> </w:t>
      </w:r>
      <w:r w:rsidR="007E7D1F" w:rsidRPr="009F3A54">
        <w:rPr>
          <w:lang w:val="en-AU"/>
        </w:rPr>
        <w:t>students</w:t>
      </w:r>
    </w:p>
    <w:p w14:paraId="0E224A72" w14:textId="64A50FD3" w:rsidR="008348A0" w:rsidRPr="009F3A54" w:rsidRDefault="001877F2" w:rsidP="008348A0">
      <w:pPr>
        <w:pStyle w:val="VCAAbody"/>
        <w:rPr>
          <w:lang w:val="en-AU"/>
        </w:rPr>
      </w:pPr>
      <w:r w:rsidRPr="009F3A54">
        <w:rPr>
          <w:lang w:val="en-AU"/>
        </w:rPr>
        <w:t xml:space="preserve">Know yourself </w:t>
      </w:r>
      <w:r w:rsidR="005E48ED" w:rsidRPr="009F3A54">
        <w:rPr>
          <w:lang w:val="en-AU"/>
        </w:rPr>
        <w:t>–</w:t>
      </w:r>
      <w:r w:rsidRPr="009F3A54">
        <w:rPr>
          <w:lang w:val="en-AU"/>
        </w:rPr>
        <w:t xml:space="preserve"> s</w:t>
      </w:r>
      <w:r w:rsidR="008348A0" w:rsidRPr="009F3A54">
        <w:rPr>
          <w:lang w:val="en-AU"/>
        </w:rPr>
        <w:t xml:space="preserve">elf-development: </w:t>
      </w:r>
    </w:p>
    <w:p w14:paraId="02AE8271" w14:textId="4FD55262" w:rsidR="008348A0" w:rsidRPr="009F3A54" w:rsidRDefault="00467AB6" w:rsidP="00E50460">
      <w:pPr>
        <w:pStyle w:val="VCAAbullet"/>
      </w:pPr>
      <w:r w:rsidRPr="009F3A54">
        <w:t xml:space="preserve">Students will experience some aspects of what it might be like to work in law enforcement. This can assist in developing self-awareness </w:t>
      </w:r>
      <w:r w:rsidR="001877F2" w:rsidRPr="009F3A54">
        <w:t xml:space="preserve">about </w:t>
      </w:r>
      <w:r w:rsidRPr="009F3A54">
        <w:t>whether this sort of experience would be fulfilling or challenging for the student.</w:t>
      </w:r>
    </w:p>
    <w:p w14:paraId="7BCED029" w14:textId="13B8A074" w:rsidR="008348A0" w:rsidRPr="009F3A54" w:rsidRDefault="001877F2" w:rsidP="008348A0">
      <w:pPr>
        <w:pStyle w:val="VCAAbody"/>
        <w:rPr>
          <w:lang w:val="en-AU"/>
        </w:rPr>
      </w:pPr>
      <w:r w:rsidRPr="009F3A54">
        <w:rPr>
          <w:lang w:val="en-AU"/>
        </w:rPr>
        <w:t>Know you</w:t>
      </w:r>
      <w:r w:rsidR="004369F0" w:rsidRPr="009F3A54">
        <w:rPr>
          <w:lang w:val="en-AU"/>
        </w:rPr>
        <w:t>r</w:t>
      </w:r>
      <w:r w:rsidRPr="009F3A54">
        <w:rPr>
          <w:lang w:val="en-AU"/>
        </w:rPr>
        <w:t xml:space="preserve"> world </w:t>
      </w:r>
      <w:r w:rsidR="005E48ED" w:rsidRPr="009F3A54">
        <w:rPr>
          <w:lang w:val="en-AU"/>
        </w:rPr>
        <w:t>–</w:t>
      </w:r>
      <w:r w:rsidRPr="009F3A54">
        <w:rPr>
          <w:lang w:val="en-AU"/>
        </w:rPr>
        <w:t xml:space="preserve"> c</w:t>
      </w:r>
      <w:r w:rsidR="008348A0" w:rsidRPr="009F3A54">
        <w:rPr>
          <w:lang w:val="en-AU"/>
        </w:rPr>
        <w:t xml:space="preserve">areer exploration: </w:t>
      </w:r>
    </w:p>
    <w:p w14:paraId="5C6634E9" w14:textId="2710D332" w:rsidR="008348A0" w:rsidRPr="009F3A54" w:rsidRDefault="00467AB6" w:rsidP="00E50460">
      <w:pPr>
        <w:pStyle w:val="VCAAbullet"/>
      </w:pPr>
      <w:r w:rsidRPr="009F3A54">
        <w:t>Researching different jobs associated with law enforcement</w:t>
      </w:r>
      <w:r w:rsidR="0084798B" w:rsidRPr="009F3A54">
        <w:t xml:space="preserve"> provides students with the opportunity to connect their learning with the world of work, and also allows them to broaden their understanding of the types of careers that are available.</w:t>
      </w:r>
    </w:p>
    <w:p w14:paraId="5808C914" w14:textId="48757493" w:rsidR="008348A0" w:rsidRPr="009F3A54" w:rsidRDefault="001877F2" w:rsidP="008348A0">
      <w:pPr>
        <w:pStyle w:val="VCAAbody"/>
        <w:rPr>
          <w:lang w:val="en-AU"/>
        </w:rPr>
      </w:pPr>
      <w:r w:rsidRPr="009F3A54">
        <w:rPr>
          <w:lang w:val="en-AU"/>
        </w:rPr>
        <w:t>Manage</w:t>
      </w:r>
      <w:bookmarkStart w:id="1" w:name="_GoBack"/>
      <w:bookmarkEnd w:id="1"/>
      <w:r w:rsidRPr="009F3A54">
        <w:rPr>
          <w:lang w:val="en-AU"/>
        </w:rPr>
        <w:t xml:space="preserve"> your future – be proactive</w:t>
      </w:r>
      <w:r w:rsidR="008348A0" w:rsidRPr="009F3A54">
        <w:rPr>
          <w:lang w:val="en-AU"/>
        </w:rPr>
        <w:t xml:space="preserve">: </w:t>
      </w:r>
    </w:p>
    <w:p w14:paraId="5DD6FFBA" w14:textId="1A56A1CF" w:rsidR="00F01253" w:rsidRPr="009F3A54" w:rsidRDefault="0084798B" w:rsidP="00E50460">
      <w:pPr>
        <w:pStyle w:val="VCAAbullet"/>
      </w:pPr>
      <w:r w:rsidRPr="009F3A54">
        <w:t>Having to report back to the class and attempt to persuade other students allows students to develop their c</w:t>
      </w:r>
      <w:r w:rsidR="00E50460" w:rsidRPr="009F3A54">
        <w:t>ommunication skills</w:t>
      </w:r>
      <w:r w:rsidRPr="009F3A54">
        <w:t>, and their capacity to present themselves well. Students can be taught about how these are important employability skills in law enforcement</w:t>
      </w:r>
      <w:r w:rsidR="00D85ABB" w:rsidRPr="009F3A54">
        <w:t xml:space="preserve"> and other fields of work. </w:t>
      </w:r>
    </w:p>
    <w:sectPr w:rsidR="00F01253" w:rsidRPr="009F3A54"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C41D8" w:rsidRDefault="008C41D8" w:rsidP="00304EA1">
      <w:pPr>
        <w:spacing w:after="0" w:line="240" w:lineRule="auto"/>
      </w:pPr>
      <w:r>
        <w:separator/>
      </w:r>
    </w:p>
  </w:endnote>
  <w:endnote w:type="continuationSeparator" w:id="0">
    <w:p w14:paraId="3270DF94" w14:textId="77777777" w:rsidR="008C41D8" w:rsidRDefault="008C41D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C41D8" w:rsidRPr="00D06414" w14:paraId="6474FD3B" w14:textId="77777777" w:rsidTr="00BB3BAB">
      <w:trPr>
        <w:trHeight w:val="476"/>
      </w:trPr>
      <w:tc>
        <w:tcPr>
          <w:tcW w:w="1667" w:type="pct"/>
          <w:tcMar>
            <w:left w:w="0" w:type="dxa"/>
            <w:right w:w="0" w:type="dxa"/>
          </w:tcMar>
        </w:tcPr>
        <w:p w14:paraId="0EC15F2D" w14:textId="77777777" w:rsidR="008C41D8" w:rsidRPr="00D06414" w:rsidRDefault="008C41D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C41D8" w:rsidRPr="00D06414" w:rsidRDefault="008C41D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0329FC9" w:rsidR="008C41D8" w:rsidRPr="00D06414" w:rsidRDefault="008C41D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B292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C41D8" w:rsidRPr="00D06414" w:rsidRDefault="008C41D8"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8C41D8" w:rsidRPr="00D06414" w14:paraId="36A4ADC1" w14:textId="77777777" w:rsidTr="000F5AAF">
      <w:tc>
        <w:tcPr>
          <w:tcW w:w="1459" w:type="pct"/>
          <w:tcMar>
            <w:left w:w="0" w:type="dxa"/>
            <w:right w:w="0" w:type="dxa"/>
          </w:tcMar>
        </w:tcPr>
        <w:p w14:paraId="74DB1FC2" w14:textId="77777777" w:rsidR="008C41D8" w:rsidRPr="00D06414" w:rsidRDefault="008C41D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C41D8" w:rsidRPr="00D06414" w:rsidRDefault="008C41D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C41D8" w:rsidRPr="00D06414" w:rsidRDefault="008C41D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C41D8" w:rsidRPr="00D06414" w:rsidRDefault="008C41D8"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C41D8" w:rsidRDefault="008C41D8" w:rsidP="00304EA1">
      <w:pPr>
        <w:spacing w:after="0" w:line="240" w:lineRule="auto"/>
      </w:pPr>
      <w:r>
        <w:separator/>
      </w:r>
    </w:p>
  </w:footnote>
  <w:footnote w:type="continuationSeparator" w:id="0">
    <w:p w14:paraId="13540A36" w14:textId="77777777" w:rsidR="008C41D8" w:rsidRDefault="008C41D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595F6FD" w:rsidR="008C41D8" w:rsidRPr="005E48ED" w:rsidRDefault="008C41D8" w:rsidP="0038622E">
    <w:pPr>
      <w:pStyle w:val="VCAAbody"/>
      <w:rPr>
        <w:color w:val="auto"/>
      </w:rPr>
    </w:pPr>
    <w:r>
      <w:t>Embedding career education in the Victorian Curriculum F–10 – Civics and Citizenship, Levels 5 and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C41D8" w:rsidRPr="009370BC" w:rsidRDefault="008C41D8" w:rsidP="00970580">
    <w:pPr>
      <w:spacing w:after="0"/>
      <w:ind w:right="-142"/>
      <w:jc w:val="right"/>
    </w:pPr>
    <w:r>
      <w:rPr>
        <w:noProof/>
        <w:lang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0099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E4E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689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5CDF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5E6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4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0F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8C8F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60C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742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2F1211B0"/>
    <w:lvl w:ilvl="0" w:tplc="F3801F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5233"/>
    <w:multiLevelType w:val="hybridMultilevel"/>
    <w:tmpl w:val="623E3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E355E22"/>
    <w:multiLevelType w:val="hybridMultilevel"/>
    <w:tmpl w:val="EA16F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872B6C"/>
    <w:multiLevelType w:val="hybridMultilevel"/>
    <w:tmpl w:val="A9A2155A"/>
    <w:lvl w:ilvl="0" w:tplc="8018B204">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ACA23D8"/>
    <w:multiLevelType w:val="hybridMultilevel"/>
    <w:tmpl w:val="9DAECB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16"/>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15"/>
  </w:num>
  <w:num w:numId="24">
    <w:abstractNumId w:val="22"/>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182E"/>
    <w:rsid w:val="00033048"/>
    <w:rsid w:val="0005780E"/>
    <w:rsid w:val="000602B2"/>
    <w:rsid w:val="00065CC6"/>
    <w:rsid w:val="00072AF1"/>
    <w:rsid w:val="00086CFC"/>
    <w:rsid w:val="00097F58"/>
    <w:rsid w:val="000A71F7"/>
    <w:rsid w:val="000B152F"/>
    <w:rsid w:val="000F09E4"/>
    <w:rsid w:val="000F16FD"/>
    <w:rsid w:val="000F5AAF"/>
    <w:rsid w:val="0012374D"/>
    <w:rsid w:val="00143520"/>
    <w:rsid w:val="00150163"/>
    <w:rsid w:val="00153AD2"/>
    <w:rsid w:val="00155F13"/>
    <w:rsid w:val="001779EA"/>
    <w:rsid w:val="001877F2"/>
    <w:rsid w:val="001926FE"/>
    <w:rsid w:val="001A39A9"/>
    <w:rsid w:val="001D3246"/>
    <w:rsid w:val="001F5D88"/>
    <w:rsid w:val="00213CA1"/>
    <w:rsid w:val="00224379"/>
    <w:rsid w:val="002279BA"/>
    <w:rsid w:val="002329F3"/>
    <w:rsid w:val="00243F0D"/>
    <w:rsid w:val="002526F0"/>
    <w:rsid w:val="00254888"/>
    <w:rsid w:val="00255852"/>
    <w:rsid w:val="00260767"/>
    <w:rsid w:val="002647BB"/>
    <w:rsid w:val="002754C1"/>
    <w:rsid w:val="002841C8"/>
    <w:rsid w:val="0028516B"/>
    <w:rsid w:val="002B103A"/>
    <w:rsid w:val="002C15C7"/>
    <w:rsid w:val="002C6F90"/>
    <w:rsid w:val="002E4FB5"/>
    <w:rsid w:val="002F7385"/>
    <w:rsid w:val="00302FB8"/>
    <w:rsid w:val="003031F6"/>
    <w:rsid w:val="00304EA1"/>
    <w:rsid w:val="00314D81"/>
    <w:rsid w:val="00322FC6"/>
    <w:rsid w:val="0035293F"/>
    <w:rsid w:val="00375297"/>
    <w:rsid w:val="00381B15"/>
    <w:rsid w:val="0038622E"/>
    <w:rsid w:val="00391986"/>
    <w:rsid w:val="00392864"/>
    <w:rsid w:val="003A00B4"/>
    <w:rsid w:val="003C394F"/>
    <w:rsid w:val="003C5E71"/>
    <w:rsid w:val="003D3A5D"/>
    <w:rsid w:val="003E3E79"/>
    <w:rsid w:val="00407DEA"/>
    <w:rsid w:val="00411D26"/>
    <w:rsid w:val="00417AA3"/>
    <w:rsid w:val="00421DB1"/>
    <w:rsid w:val="00425DFE"/>
    <w:rsid w:val="00425FD1"/>
    <w:rsid w:val="00430366"/>
    <w:rsid w:val="00434EDB"/>
    <w:rsid w:val="004369F0"/>
    <w:rsid w:val="00440B32"/>
    <w:rsid w:val="00443291"/>
    <w:rsid w:val="00457521"/>
    <w:rsid w:val="0046078D"/>
    <w:rsid w:val="0046169B"/>
    <w:rsid w:val="00467AB6"/>
    <w:rsid w:val="00495C80"/>
    <w:rsid w:val="00496FF5"/>
    <w:rsid w:val="004A2ED8"/>
    <w:rsid w:val="004D70CD"/>
    <w:rsid w:val="004F5BDA"/>
    <w:rsid w:val="004F6DE0"/>
    <w:rsid w:val="0051631E"/>
    <w:rsid w:val="00537A1F"/>
    <w:rsid w:val="00563E1D"/>
    <w:rsid w:val="00566029"/>
    <w:rsid w:val="00567FD3"/>
    <w:rsid w:val="00591EE3"/>
    <w:rsid w:val="005923CB"/>
    <w:rsid w:val="005970A4"/>
    <w:rsid w:val="005B391B"/>
    <w:rsid w:val="005D2444"/>
    <w:rsid w:val="005D3D78"/>
    <w:rsid w:val="005D7236"/>
    <w:rsid w:val="005E2EF0"/>
    <w:rsid w:val="005E48ED"/>
    <w:rsid w:val="005F1E41"/>
    <w:rsid w:val="005F4092"/>
    <w:rsid w:val="00610518"/>
    <w:rsid w:val="006230A4"/>
    <w:rsid w:val="00623CEC"/>
    <w:rsid w:val="0068471E"/>
    <w:rsid w:val="00684F98"/>
    <w:rsid w:val="00693FFD"/>
    <w:rsid w:val="0069765D"/>
    <w:rsid w:val="006B53CB"/>
    <w:rsid w:val="006D2159"/>
    <w:rsid w:val="006F787C"/>
    <w:rsid w:val="00702636"/>
    <w:rsid w:val="00724507"/>
    <w:rsid w:val="00731213"/>
    <w:rsid w:val="007623B9"/>
    <w:rsid w:val="00773E6C"/>
    <w:rsid w:val="00781FB1"/>
    <w:rsid w:val="007A0E4B"/>
    <w:rsid w:val="007B1E8B"/>
    <w:rsid w:val="007D1B6D"/>
    <w:rsid w:val="007E7D1F"/>
    <w:rsid w:val="007F3B9E"/>
    <w:rsid w:val="00813C37"/>
    <w:rsid w:val="008154B5"/>
    <w:rsid w:val="00823962"/>
    <w:rsid w:val="008348A0"/>
    <w:rsid w:val="008410D0"/>
    <w:rsid w:val="00847722"/>
    <w:rsid w:val="0084798B"/>
    <w:rsid w:val="00852719"/>
    <w:rsid w:val="00860115"/>
    <w:rsid w:val="0088783C"/>
    <w:rsid w:val="008B1278"/>
    <w:rsid w:val="008C0A84"/>
    <w:rsid w:val="008C41D8"/>
    <w:rsid w:val="008D0ABF"/>
    <w:rsid w:val="008D57CA"/>
    <w:rsid w:val="008D675D"/>
    <w:rsid w:val="008F6216"/>
    <w:rsid w:val="00905484"/>
    <w:rsid w:val="009370BC"/>
    <w:rsid w:val="00970580"/>
    <w:rsid w:val="0098072D"/>
    <w:rsid w:val="0098739B"/>
    <w:rsid w:val="00993FD0"/>
    <w:rsid w:val="009B292E"/>
    <w:rsid w:val="009B61E5"/>
    <w:rsid w:val="009D1E89"/>
    <w:rsid w:val="009E5707"/>
    <w:rsid w:val="009F3A54"/>
    <w:rsid w:val="00A13223"/>
    <w:rsid w:val="00A17661"/>
    <w:rsid w:val="00A24B2D"/>
    <w:rsid w:val="00A27DCD"/>
    <w:rsid w:val="00A40966"/>
    <w:rsid w:val="00A50E81"/>
    <w:rsid w:val="00A921E0"/>
    <w:rsid w:val="00A922F4"/>
    <w:rsid w:val="00AA54E4"/>
    <w:rsid w:val="00AB3460"/>
    <w:rsid w:val="00AD59D5"/>
    <w:rsid w:val="00AD6643"/>
    <w:rsid w:val="00AE5526"/>
    <w:rsid w:val="00AF051B"/>
    <w:rsid w:val="00B01578"/>
    <w:rsid w:val="00B0738F"/>
    <w:rsid w:val="00B13D3B"/>
    <w:rsid w:val="00B230DB"/>
    <w:rsid w:val="00B26601"/>
    <w:rsid w:val="00B267BE"/>
    <w:rsid w:val="00B30E01"/>
    <w:rsid w:val="00B41951"/>
    <w:rsid w:val="00B51FA6"/>
    <w:rsid w:val="00B53229"/>
    <w:rsid w:val="00B62480"/>
    <w:rsid w:val="00B74D78"/>
    <w:rsid w:val="00B81B70"/>
    <w:rsid w:val="00BB3BAB"/>
    <w:rsid w:val="00BD0724"/>
    <w:rsid w:val="00BD2B91"/>
    <w:rsid w:val="00BE3E90"/>
    <w:rsid w:val="00BE5521"/>
    <w:rsid w:val="00BF05E2"/>
    <w:rsid w:val="00BF6C23"/>
    <w:rsid w:val="00C2005D"/>
    <w:rsid w:val="00C53263"/>
    <w:rsid w:val="00C6415E"/>
    <w:rsid w:val="00C75F1D"/>
    <w:rsid w:val="00C77FA7"/>
    <w:rsid w:val="00C95156"/>
    <w:rsid w:val="00CA0DC2"/>
    <w:rsid w:val="00CB68E8"/>
    <w:rsid w:val="00CC63C1"/>
    <w:rsid w:val="00D04F01"/>
    <w:rsid w:val="00D06414"/>
    <w:rsid w:val="00D24E5A"/>
    <w:rsid w:val="00D33565"/>
    <w:rsid w:val="00D338E4"/>
    <w:rsid w:val="00D35D07"/>
    <w:rsid w:val="00D36FA7"/>
    <w:rsid w:val="00D4304F"/>
    <w:rsid w:val="00D51947"/>
    <w:rsid w:val="00D532F0"/>
    <w:rsid w:val="00D559D8"/>
    <w:rsid w:val="00D55B1B"/>
    <w:rsid w:val="00D67F6E"/>
    <w:rsid w:val="00D77413"/>
    <w:rsid w:val="00D80AC2"/>
    <w:rsid w:val="00D82759"/>
    <w:rsid w:val="00D82E8E"/>
    <w:rsid w:val="00D85ABB"/>
    <w:rsid w:val="00D86DE4"/>
    <w:rsid w:val="00DB03D2"/>
    <w:rsid w:val="00DB533D"/>
    <w:rsid w:val="00DC64C2"/>
    <w:rsid w:val="00DE1909"/>
    <w:rsid w:val="00DE51DB"/>
    <w:rsid w:val="00E171EB"/>
    <w:rsid w:val="00E23BAF"/>
    <w:rsid w:val="00E23F1D"/>
    <w:rsid w:val="00E30E05"/>
    <w:rsid w:val="00E36361"/>
    <w:rsid w:val="00E50460"/>
    <w:rsid w:val="00E55AE9"/>
    <w:rsid w:val="00E56D1D"/>
    <w:rsid w:val="00E9592C"/>
    <w:rsid w:val="00EA2830"/>
    <w:rsid w:val="00EB0C84"/>
    <w:rsid w:val="00EE6DDA"/>
    <w:rsid w:val="00EF1E25"/>
    <w:rsid w:val="00F01253"/>
    <w:rsid w:val="00F17FDE"/>
    <w:rsid w:val="00F40D53"/>
    <w:rsid w:val="00F4525C"/>
    <w:rsid w:val="00F50D86"/>
    <w:rsid w:val="00F6610F"/>
    <w:rsid w:val="00F804D3"/>
    <w:rsid w:val="00F9451B"/>
    <w:rsid w:val="00FB23F1"/>
    <w:rsid w:val="00FD29D3"/>
    <w:rsid w:val="00FD6D0F"/>
    <w:rsid w:val="00FE2873"/>
    <w:rsid w:val="00FE3F0B"/>
    <w:rsid w:val="00FE5B65"/>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3121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50460"/>
    <w:pPr>
      <w:numPr>
        <w:numId w:val="1"/>
      </w:numPr>
      <w:tabs>
        <w:tab w:val="left" w:pos="425"/>
      </w:tabs>
      <w:spacing w:before="60" w:after="60"/>
      <w:ind w:left="425" w:hanging="425"/>
      <w:contextualSpacing/>
    </w:pPr>
    <w:rPr>
      <w:rFonts w:eastAsia="Times New Roman"/>
      <w:kern w:val="22"/>
      <w:szCs w:val="20"/>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BF05E2"/>
    <w:rPr>
      <w:color w:val="605E5C"/>
      <w:shd w:val="clear" w:color="auto" w:fill="E1DFDD"/>
    </w:rPr>
  </w:style>
  <w:style w:type="character" w:styleId="FollowedHyperlink">
    <w:name w:val="FollowedHyperlink"/>
    <w:basedOn w:val="DefaultParagraphFont"/>
    <w:uiPriority w:val="99"/>
    <w:semiHidden/>
    <w:unhideWhenUsed/>
    <w:rsid w:val="00B267BE"/>
    <w:rPr>
      <w:color w:val="8DB3E2" w:themeColor="followedHyperlink"/>
      <w:u w:val="single"/>
    </w:rPr>
  </w:style>
  <w:style w:type="character" w:customStyle="1" w:styleId="UnresolvedMention">
    <w:name w:val="Unresolved Mention"/>
    <w:basedOn w:val="DefaultParagraphFont"/>
    <w:uiPriority w:val="99"/>
    <w:semiHidden/>
    <w:unhideWhenUsed/>
    <w:rsid w:val="008C4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lawfoundatio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lice.vic.gov.au/who-we-are-look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L0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002DE41-45B6-4E0B-B3AB-1A9F4F695269}"/>
</file>

<file path=customXml/itemProps4.xml><?xml version="1.0" encoding="utf-8"?>
<ds:datastoreItem xmlns:ds="http://schemas.openxmlformats.org/officeDocument/2006/customXml" ds:itemID="{EBA4C59C-8098-40CE-8A27-D0084468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civics and citizenship</cp:keywords>
  <cp:lastModifiedBy>Witt, Kylie I</cp:lastModifiedBy>
  <cp:revision>5</cp:revision>
  <cp:lastPrinted>2020-03-04T04:43:00Z</cp:lastPrinted>
  <dcterms:created xsi:type="dcterms:W3CDTF">2020-09-28T01:33:00Z</dcterms:created>
  <dcterms:modified xsi:type="dcterms:W3CDTF">2020-09-30T12:02:00Z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