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5C" w:rsidRPr="00592285" w:rsidRDefault="00DC5882" w:rsidP="009B61E5">
      <w:pPr>
        <w:pStyle w:val="VCAADocumenttitle"/>
      </w:pPr>
      <w:sdt>
        <w:sdtPr>
          <w:alias w:val="Title"/>
          <w:tag w:val=""/>
          <w:id w:val="-810398239"/>
          <w:placeholder>
            <w:docPart w:val="583F7C91123F4137AFB5474A63E55F17"/>
          </w:placeholder>
          <w:dataBinding w:prefixMappings="xmlns:ns0='http://purl.org/dc/elements/1.1/' xmlns:ns1='http://schemas.openxmlformats.org/package/2006/metadata/core-properties' " w:xpath="/ns1:coreProperties[1]/ns0:title[1]" w:storeItemID="{6C3C8BC8-F283-45AE-878A-BAB7291924A1}"/>
          <w:text/>
        </w:sdtPr>
        <w:sdtContent>
          <w:r w:rsidR="00592285" w:rsidRPr="00592285">
            <w:t xml:space="preserve">Child Safe </w:t>
          </w:r>
          <w:r w:rsidR="001F701E">
            <w:t>Code of Conduct</w:t>
          </w:r>
        </w:sdtContent>
      </w:sdt>
    </w:p>
    <w:p w:rsidR="00014BB1" w:rsidRPr="00592285" w:rsidRDefault="00C03A43" w:rsidP="00014BB1">
      <w:pPr>
        <w:pStyle w:val="VCAAHeading1"/>
        <w:rPr>
          <w:noProof/>
          <w:sz w:val="36"/>
          <w:szCs w:val="36"/>
        </w:rPr>
      </w:pPr>
      <w:bookmarkStart w:id="0" w:name="TemplateOverview"/>
      <w:bookmarkEnd w:id="0"/>
      <w:r w:rsidRPr="00592285">
        <w:rPr>
          <w:noProof/>
          <w:sz w:val="36"/>
          <w:szCs w:val="36"/>
        </w:rPr>
        <w:t>Purpose</w:t>
      </w:r>
    </w:p>
    <w:p w:rsidR="00E9584C" w:rsidRPr="00E9584C" w:rsidRDefault="00E9584C" w:rsidP="001F701E">
      <w:pPr>
        <w:pStyle w:val="VCAAbody"/>
        <w:rPr>
          <w:noProof/>
        </w:rPr>
      </w:pPr>
      <w:r w:rsidRPr="00E9584C">
        <w:rPr>
          <w:noProof/>
        </w:rPr>
        <w:t>The Victorian Curriculum and Assessment Authority (</w:t>
      </w:r>
      <w:r w:rsidRPr="001F701E">
        <w:rPr>
          <w:b/>
          <w:noProof/>
        </w:rPr>
        <w:t>VCAA</w:t>
      </w:r>
      <w:r w:rsidRPr="00E9584C">
        <w:rPr>
          <w:noProof/>
        </w:rPr>
        <w:t xml:space="preserve">) Child Safe Code of Conduct </w:t>
      </w:r>
      <w:r>
        <w:rPr>
          <w:noProof/>
        </w:rPr>
        <w:t>(</w:t>
      </w:r>
      <w:r w:rsidRPr="001F701E">
        <w:rPr>
          <w:b/>
          <w:noProof/>
        </w:rPr>
        <w:t>the Code</w:t>
      </w:r>
      <w:r>
        <w:rPr>
          <w:noProof/>
        </w:rPr>
        <w:t xml:space="preserve">) </w:t>
      </w:r>
      <w:r w:rsidRPr="00E9584C">
        <w:rPr>
          <w:noProof/>
        </w:rPr>
        <w:t xml:space="preserve">outlines the child safe principles and minimum expectations for appropriate behaviour that VCAA </w:t>
      </w:r>
      <w:r w:rsidR="001F701E">
        <w:rPr>
          <w:noProof/>
        </w:rPr>
        <w:t xml:space="preserve">Staff </w:t>
      </w:r>
      <w:r w:rsidRPr="00E9584C">
        <w:rPr>
          <w:noProof/>
        </w:rPr>
        <w:t>must observe when in the company of</w:t>
      </w:r>
      <w:r w:rsidR="00BB46D3">
        <w:rPr>
          <w:noProof/>
        </w:rPr>
        <w:t>,</w:t>
      </w:r>
      <w:r w:rsidRPr="00E9584C">
        <w:rPr>
          <w:noProof/>
        </w:rPr>
        <w:t xml:space="preserve"> </w:t>
      </w:r>
      <w:r w:rsidR="00BB46D3">
        <w:rPr>
          <w:noProof/>
        </w:rPr>
        <w:t xml:space="preserve">or in contact with, </w:t>
      </w:r>
      <w:r w:rsidRPr="00E9584C">
        <w:rPr>
          <w:noProof/>
        </w:rPr>
        <w:t>children</w:t>
      </w:r>
      <w:r w:rsidR="00832D2E">
        <w:rPr>
          <w:noProof/>
        </w:rPr>
        <w:t xml:space="preserve"> and young people</w:t>
      </w:r>
      <w:r w:rsidRPr="00E9584C">
        <w:rPr>
          <w:noProof/>
        </w:rPr>
        <w:t>.</w:t>
      </w:r>
    </w:p>
    <w:p w:rsidR="00592285" w:rsidRPr="00592285" w:rsidRDefault="00E9584C" w:rsidP="00014BB1">
      <w:pPr>
        <w:pStyle w:val="VCAAbody"/>
        <w:rPr>
          <w:noProof/>
        </w:rPr>
      </w:pPr>
      <w:r w:rsidRPr="00E9584C">
        <w:rPr>
          <w:noProof/>
        </w:rPr>
        <w:t>The Victorian Government introduced the Child Safe Standards (</w:t>
      </w:r>
      <w:r w:rsidRPr="001F701E">
        <w:rPr>
          <w:b/>
          <w:noProof/>
        </w:rPr>
        <w:t xml:space="preserve">the </w:t>
      </w:r>
      <w:r w:rsidR="00EF2709" w:rsidRPr="001F701E">
        <w:rPr>
          <w:b/>
          <w:noProof/>
        </w:rPr>
        <w:t>S</w:t>
      </w:r>
      <w:r w:rsidRPr="001F701E">
        <w:rPr>
          <w:b/>
          <w:noProof/>
        </w:rPr>
        <w:t>tandards</w:t>
      </w:r>
      <w:r w:rsidRPr="00E9584C">
        <w:rPr>
          <w:noProof/>
        </w:rPr>
        <w:t>), which are compulsory minimum standards for organisations that provide services for children (or are used by children) to help protect them from harm. The Standards require organisations that provide services for children to have a Code of Conduct that establishes clear expectations for appropriate behaviour with children. </w:t>
      </w:r>
      <w:r w:rsidR="00592285">
        <w:rPr>
          <w:noProof/>
        </w:rPr>
        <w:t xml:space="preserve">The </w:t>
      </w:r>
      <w:r w:rsidR="001F701E">
        <w:rPr>
          <w:noProof/>
        </w:rPr>
        <w:t>S</w:t>
      </w:r>
      <w:r w:rsidR="00592285">
        <w:rPr>
          <w:noProof/>
        </w:rPr>
        <w:t xml:space="preserve">tandards apply to the VCAA, as a category 1 entity under the </w:t>
      </w:r>
      <w:r w:rsidR="00592285">
        <w:rPr>
          <w:i/>
          <w:noProof/>
        </w:rPr>
        <w:t xml:space="preserve">Child Wellbeing and Safety Act 2005 </w:t>
      </w:r>
      <w:r w:rsidR="00592285">
        <w:rPr>
          <w:noProof/>
        </w:rPr>
        <w:t>(Vic).</w:t>
      </w:r>
    </w:p>
    <w:p w:rsidR="00014BB1" w:rsidRPr="00592285" w:rsidRDefault="009D5C20" w:rsidP="00014BB1">
      <w:pPr>
        <w:pStyle w:val="VCAAHeading1"/>
        <w:rPr>
          <w:noProof/>
          <w:sz w:val="36"/>
          <w:szCs w:val="36"/>
        </w:rPr>
      </w:pPr>
      <w:r>
        <w:rPr>
          <w:noProof/>
          <w:sz w:val="36"/>
          <w:szCs w:val="36"/>
        </w:rPr>
        <w:t>Scope and a</w:t>
      </w:r>
      <w:r w:rsidR="00592285">
        <w:rPr>
          <w:noProof/>
          <w:sz w:val="36"/>
          <w:szCs w:val="36"/>
        </w:rPr>
        <w:t>pplication</w:t>
      </w:r>
    </w:p>
    <w:p w:rsidR="00C03A43" w:rsidRPr="00592285" w:rsidRDefault="00C03A43" w:rsidP="00014BB1">
      <w:pPr>
        <w:pStyle w:val="VCAAbody"/>
        <w:rPr>
          <w:noProof/>
        </w:rPr>
      </w:pPr>
      <w:r w:rsidRPr="00592285">
        <w:rPr>
          <w:noProof/>
        </w:rPr>
        <w:t xml:space="preserve">This </w:t>
      </w:r>
      <w:r w:rsidR="00E9584C">
        <w:rPr>
          <w:noProof/>
        </w:rPr>
        <w:t xml:space="preserve">Code </w:t>
      </w:r>
      <w:r w:rsidRPr="00592285">
        <w:rPr>
          <w:noProof/>
        </w:rPr>
        <w:t xml:space="preserve">applies to all </w:t>
      </w:r>
      <w:r w:rsidRPr="00592285">
        <w:rPr>
          <w:b/>
          <w:noProof/>
        </w:rPr>
        <w:t>VCAA Staff</w:t>
      </w:r>
      <w:r w:rsidR="00FD1A31">
        <w:rPr>
          <w:noProof/>
        </w:rPr>
        <w:t xml:space="preserve"> in a broad range of si</w:t>
      </w:r>
      <w:bookmarkStart w:id="1" w:name="_GoBack"/>
      <w:bookmarkEnd w:id="1"/>
      <w:r w:rsidR="00FD1A31">
        <w:rPr>
          <w:noProof/>
        </w:rPr>
        <w:t>tuations where interaction with children</w:t>
      </w:r>
      <w:r w:rsidR="00832D2E">
        <w:rPr>
          <w:noProof/>
        </w:rPr>
        <w:t xml:space="preserve"> and young people</w:t>
      </w:r>
      <w:r w:rsidR="00FD1A31">
        <w:rPr>
          <w:noProof/>
        </w:rPr>
        <w:t xml:space="preserve"> may occur</w:t>
      </w:r>
      <w:r w:rsidR="00B160F0">
        <w:rPr>
          <w:noProof/>
        </w:rPr>
        <w:t xml:space="preserve">, including </w:t>
      </w:r>
      <w:r w:rsidR="00DC574D">
        <w:rPr>
          <w:noProof/>
        </w:rPr>
        <w:t xml:space="preserve">via </w:t>
      </w:r>
      <w:r w:rsidR="00B160F0">
        <w:rPr>
          <w:noProof/>
        </w:rPr>
        <w:t xml:space="preserve">the use of </w:t>
      </w:r>
      <w:r w:rsidR="00BB46D3">
        <w:rPr>
          <w:noProof/>
        </w:rPr>
        <w:t xml:space="preserve">telephones, </w:t>
      </w:r>
      <w:r w:rsidR="00B160F0">
        <w:rPr>
          <w:noProof/>
        </w:rPr>
        <w:t>information technology and social media</w:t>
      </w:r>
      <w:r w:rsidRPr="00592285">
        <w:rPr>
          <w:noProof/>
        </w:rPr>
        <w:t xml:space="preserve">.  </w:t>
      </w:r>
    </w:p>
    <w:p w:rsidR="00C03A43" w:rsidRPr="001F701E" w:rsidRDefault="00C03A43" w:rsidP="001F701E">
      <w:pPr>
        <w:pStyle w:val="VCAAbody"/>
        <w:rPr>
          <w:noProof/>
        </w:rPr>
      </w:pPr>
      <w:r w:rsidRPr="001F701E">
        <w:rPr>
          <w:noProof/>
        </w:rPr>
        <w:t>“</w:t>
      </w:r>
      <w:r w:rsidRPr="001F701E">
        <w:rPr>
          <w:b/>
          <w:noProof/>
        </w:rPr>
        <w:t>VCAA Staff</w:t>
      </w:r>
      <w:r w:rsidRPr="001F701E">
        <w:rPr>
          <w:noProof/>
        </w:rPr>
        <w:t xml:space="preserve">” includes anyone </w:t>
      </w:r>
      <w:r w:rsidR="00264944" w:rsidRPr="001F701E">
        <w:rPr>
          <w:noProof/>
        </w:rPr>
        <w:t xml:space="preserve">aged over 18 </w:t>
      </w:r>
      <w:r w:rsidRPr="001F701E">
        <w:rPr>
          <w:noProof/>
        </w:rPr>
        <w:t>engaged by the VCAA (whether paid or unpaid, employee, honorary or volunteer), Department of Education and Training (</w:t>
      </w:r>
      <w:r w:rsidRPr="001F701E">
        <w:rPr>
          <w:b/>
          <w:noProof/>
        </w:rPr>
        <w:t>DET</w:t>
      </w:r>
      <w:r w:rsidRPr="001F701E">
        <w:rPr>
          <w:noProof/>
        </w:rPr>
        <w:t xml:space="preserve">) staff undertaking work or activity for the VCAA, </w:t>
      </w:r>
      <w:r w:rsidR="006140F9" w:rsidRPr="001F701E">
        <w:rPr>
          <w:noProof/>
        </w:rPr>
        <w:t>personnel employed by an agency or labour hire arrangement working at the VCAA, board members</w:t>
      </w:r>
      <w:r w:rsidR="00592285" w:rsidRPr="001F701E">
        <w:rPr>
          <w:noProof/>
        </w:rPr>
        <w:t>, other committee or group members</w:t>
      </w:r>
      <w:r w:rsidR="001F701E" w:rsidRPr="001F701E">
        <w:rPr>
          <w:noProof/>
        </w:rPr>
        <w:t xml:space="preserve"> and</w:t>
      </w:r>
      <w:r w:rsidRPr="001F701E">
        <w:rPr>
          <w:noProof/>
        </w:rPr>
        <w:t xml:space="preserve"> contractors</w:t>
      </w:r>
      <w:r w:rsidR="006140F9" w:rsidRPr="001F701E">
        <w:rPr>
          <w:noProof/>
        </w:rPr>
        <w:t>.</w:t>
      </w:r>
      <w:r w:rsidRPr="001F701E">
        <w:rPr>
          <w:noProof/>
        </w:rPr>
        <w:t xml:space="preserve"> </w:t>
      </w:r>
    </w:p>
    <w:p w:rsidR="00C03A43" w:rsidRDefault="00C03A43" w:rsidP="00C03A43">
      <w:pPr>
        <w:pStyle w:val="VCAAbody"/>
        <w:rPr>
          <w:noProof/>
          <w:lang w:val="en-AU"/>
        </w:rPr>
      </w:pPr>
      <w:r w:rsidRPr="00592285">
        <w:rPr>
          <w:noProof/>
          <w:lang w:val="en-AU"/>
        </w:rPr>
        <w:t>A reference in this policy to “</w:t>
      </w:r>
      <w:r w:rsidRPr="00592285">
        <w:rPr>
          <w:b/>
          <w:noProof/>
          <w:lang w:val="en-AU"/>
        </w:rPr>
        <w:t>staff</w:t>
      </w:r>
      <w:r w:rsidRPr="00592285">
        <w:rPr>
          <w:noProof/>
          <w:lang w:val="en-AU"/>
        </w:rPr>
        <w:t>” or “</w:t>
      </w:r>
      <w:r w:rsidRPr="00592285">
        <w:rPr>
          <w:b/>
          <w:noProof/>
          <w:lang w:val="en-AU"/>
        </w:rPr>
        <w:t>staff member</w:t>
      </w:r>
      <w:r w:rsidRPr="00592285">
        <w:rPr>
          <w:noProof/>
          <w:lang w:val="en-AU"/>
        </w:rPr>
        <w:t xml:space="preserve">” means </w:t>
      </w:r>
      <w:r w:rsidRPr="00592285">
        <w:rPr>
          <w:b/>
          <w:noProof/>
          <w:lang w:val="en-AU"/>
        </w:rPr>
        <w:t>V</w:t>
      </w:r>
      <w:r w:rsidR="00592285">
        <w:rPr>
          <w:b/>
          <w:noProof/>
          <w:lang w:val="en-AU"/>
        </w:rPr>
        <w:t>C</w:t>
      </w:r>
      <w:r w:rsidRPr="00592285">
        <w:rPr>
          <w:b/>
          <w:noProof/>
          <w:lang w:val="en-AU"/>
        </w:rPr>
        <w:t>AA Staff</w:t>
      </w:r>
      <w:r w:rsidRPr="00592285">
        <w:rPr>
          <w:noProof/>
          <w:lang w:val="en-AU"/>
        </w:rPr>
        <w:t>.</w:t>
      </w:r>
    </w:p>
    <w:p w:rsidR="009D5C20" w:rsidRDefault="00FD1A31" w:rsidP="001F701E">
      <w:pPr>
        <w:pStyle w:val="VCAAbody"/>
        <w:rPr>
          <w:noProof/>
          <w:lang w:val="en-AU"/>
        </w:rPr>
      </w:pPr>
      <w:r>
        <w:rPr>
          <w:noProof/>
          <w:lang w:val="en-AU"/>
        </w:rPr>
        <w:t>VCAA Staff may come into contact with children as part of their duties in</w:t>
      </w:r>
      <w:r w:rsidR="00DC5882">
        <w:rPr>
          <w:noProof/>
          <w:lang w:val="en-AU"/>
        </w:rPr>
        <w:t>cluding visits to early childhood education and care services</w:t>
      </w:r>
      <w:r w:rsidR="00C36EDF">
        <w:rPr>
          <w:noProof/>
          <w:lang w:val="en-AU"/>
        </w:rPr>
        <w:t xml:space="preserve"> and schools, arranging selection processes and</w:t>
      </w:r>
      <w:r w:rsidR="00735124">
        <w:rPr>
          <w:noProof/>
          <w:lang w:val="en-AU"/>
        </w:rPr>
        <w:t xml:space="preserve"> student</w:t>
      </w:r>
      <w:r w:rsidR="00C36EDF">
        <w:rPr>
          <w:noProof/>
          <w:lang w:val="en-AU"/>
        </w:rPr>
        <w:t xml:space="preserve"> events, conducting student consultation</w:t>
      </w:r>
      <w:r w:rsidR="00735124">
        <w:rPr>
          <w:noProof/>
          <w:lang w:val="en-AU"/>
        </w:rPr>
        <w:t>s</w:t>
      </w:r>
      <w:r w:rsidR="00C36EDF">
        <w:rPr>
          <w:noProof/>
          <w:lang w:val="en-AU"/>
        </w:rPr>
        <w:t>, and</w:t>
      </w:r>
      <w:r>
        <w:rPr>
          <w:noProof/>
          <w:lang w:val="en-AU"/>
        </w:rPr>
        <w:t xml:space="preserve"> conducting or administering </w:t>
      </w:r>
      <w:r w:rsidR="00DC5882">
        <w:rPr>
          <w:noProof/>
          <w:lang w:val="en-AU"/>
        </w:rPr>
        <w:t xml:space="preserve">assessments such as </w:t>
      </w:r>
      <w:r>
        <w:rPr>
          <w:noProof/>
          <w:lang w:val="en-AU"/>
        </w:rPr>
        <w:t>Victorian Certificate of Education (</w:t>
      </w:r>
      <w:r w:rsidRPr="001F701E">
        <w:rPr>
          <w:b/>
          <w:noProof/>
          <w:lang w:val="en-AU"/>
        </w:rPr>
        <w:t>VCE</w:t>
      </w:r>
      <w:r>
        <w:rPr>
          <w:noProof/>
          <w:lang w:val="en-AU"/>
        </w:rPr>
        <w:t>)</w:t>
      </w:r>
      <w:r w:rsidR="0051396A">
        <w:rPr>
          <w:noProof/>
          <w:lang w:val="en-AU"/>
        </w:rPr>
        <w:t>, Victorian Certificate of Applied Learning (</w:t>
      </w:r>
      <w:r w:rsidR="0051396A" w:rsidRPr="00AE5438">
        <w:rPr>
          <w:b/>
          <w:noProof/>
          <w:lang w:val="en-AU"/>
        </w:rPr>
        <w:t>VCAL</w:t>
      </w:r>
      <w:r w:rsidR="0051396A">
        <w:rPr>
          <w:noProof/>
          <w:lang w:val="en-AU"/>
        </w:rPr>
        <w:t>) and National Assess</w:t>
      </w:r>
      <w:r w:rsidR="000A0A2B">
        <w:rPr>
          <w:noProof/>
          <w:lang w:val="en-AU"/>
        </w:rPr>
        <w:t>ment</w:t>
      </w:r>
      <w:r w:rsidR="0051396A">
        <w:rPr>
          <w:noProof/>
          <w:lang w:val="en-AU"/>
        </w:rPr>
        <w:t xml:space="preserve"> Program – Literacy and Numeracy (</w:t>
      </w:r>
      <w:r w:rsidR="0051396A" w:rsidRPr="00AE5438">
        <w:rPr>
          <w:b/>
          <w:noProof/>
          <w:lang w:val="en-AU"/>
        </w:rPr>
        <w:t>NAPLAN</w:t>
      </w:r>
      <w:r w:rsidR="0051396A">
        <w:rPr>
          <w:noProof/>
          <w:lang w:val="en-AU"/>
        </w:rPr>
        <w:t>)</w:t>
      </w:r>
      <w:r w:rsidR="000A0A2B">
        <w:rPr>
          <w:noProof/>
          <w:lang w:val="en-AU"/>
        </w:rPr>
        <w:t xml:space="preserve"> or Education State Target </w:t>
      </w:r>
      <w:r>
        <w:rPr>
          <w:noProof/>
          <w:lang w:val="en-AU"/>
        </w:rPr>
        <w:t>assessment</w:t>
      </w:r>
      <w:r w:rsidR="0051396A">
        <w:rPr>
          <w:noProof/>
          <w:lang w:val="en-AU"/>
        </w:rPr>
        <w:t>s</w:t>
      </w:r>
      <w:r w:rsidR="00C36EDF">
        <w:rPr>
          <w:noProof/>
          <w:lang w:val="en-AU"/>
        </w:rPr>
        <w:t>.</w:t>
      </w:r>
    </w:p>
    <w:p w:rsidR="009D5C20" w:rsidRDefault="009D5C20" w:rsidP="00C03A43">
      <w:pPr>
        <w:pStyle w:val="VCAAbody"/>
        <w:rPr>
          <w:noProof/>
          <w:lang w:val="en-AU"/>
        </w:rPr>
      </w:pPr>
      <w:r w:rsidRPr="009D5C20">
        <w:rPr>
          <w:noProof/>
          <w:lang w:val="en-AU"/>
        </w:rPr>
        <w:t xml:space="preserve">It is important that all staff are aware of the department’s obligations under the </w:t>
      </w:r>
      <w:r>
        <w:rPr>
          <w:noProof/>
          <w:lang w:val="en-AU"/>
        </w:rPr>
        <w:t>VCAA’s</w:t>
      </w:r>
      <w:r w:rsidRPr="009D5C20">
        <w:rPr>
          <w:noProof/>
          <w:lang w:val="en-AU"/>
        </w:rPr>
        <w:t xml:space="preserve"> </w:t>
      </w:r>
      <w:r w:rsidRPr="009D5C20">
        <w:rPr>
          <w:b/>
          <w:bCs/>
          <w:noProof/>
          <w:lang w:val="en-AU"/>
        </w:rPr>
        <w:t>Reportable Conduct Scheme Policy</w:t>
      </w:r>
      <w:r w:rsidRPr="009D5C20">
        <w:rPr>
          <w:noProof/>
          <w:lang w:val="en-AU"/>
        </w:rPr>
        <w:t>, whereby allegations of employee misconduct involving children can be made against a</w:t>
      </w:r>
      <w:r>
        <w:rPr>
          <w:noProof/>
          <w:lang w:val="en-AU"/>
        </w:rPr>
        <w:t xml:space="preserve"> staff member</w:t>
      </w:r>
      <w:r w:rsidRPr="009D5C20">
        <w:rPr>
          <w:noProof/>
          <w:lang w:val="en-AU"/>
        </w:rPr>
        <w:t xml:space="preserve"> even if the conduct occurred outside of their work.</w:t>
      </w:r>
    </w:p>
    <w:p w:rsidR="00832D2E" w:rsidRPr="00832D2E" w:rsidRDefault="00832D2E" w:rsidP="00832D2E">
      <w:pPr>
        <w:pStyle w:val="VCAAHeading1"/>
        <w:rPr>
          <w:noProof/>
          <w:sz w:val="36"/>
          <w:szCs w:val="36"/>
        </w:rPr>
      </w:pPr>
      <w:r w:rsidRPr="00832D2E">
        <w:rPr>
          <w:noProof/>
          <w:sz w:val="36"/>
          <w:szCs w:val="36"/>
        </w:rPr>
        <w:t>Definitions</w:t>
      </w:r>
    </w:p>
    <w:p w:rsidR="00832D2E" w:rsidRPr="00390FCD" w:rsidRDefault="00832D2E" w:rsidP="00832D2E">
      <w:pPr>
        <w:pStyle w:val="VCAAbody"/>
        <w:rPr>
          <w:b/>
          <w:noProof/>
        </w:rPr>
      </w:pPr>
      <w:r w:rsidRPr="00390FCD">
        <w:rPr>
          <w:b/>
          <w:noProof/>
        </w:rPr>
        <w:t>Child</w:t>
      </w:r>
      <w:r>
        <w:rPr>
          <w:b/>
          <w:noProof/>
        </w:rPr>
        <w:t xml:space="preserve"> or young person</w:t>
      </w:r>
      <w:r w:rsidRPr="00390FCD">
        <w:rPr>
          <w:b/>
          <w:noProof/>
        </w:rPr>
        <w:tab/>
      </w:r>
    </w:p>
    <w:p w:rsidR="00832D2E" w:rsidRPr="00390FCD" w:rsidRDefault="00832D2E" w:rsidP="00832D2E">
      <w:pPr>
        <w:pStyle w:val="VCAAbody"/>
        <w:rPr>
          <w:noProof/>
        </w:rPr>
      </w:pPr>
      <w:r w:rsidRPr="00390FCD">
        <w:rPr>
          <w:noProof/>
        </w:rPr>
        <w:t>In this Code, the term</w:t>
      </w:r>
      <w:r>
        <w:rPr>
          <w:noProof/>
        </w:rPr>
        <w:t>s</w:t>
      </w:r>
      <w:r w:rsidRPr="00390FCD">
        <w:rPr>
          <w:noProof/>
        </w:rPr>
        <w:t xml:space="preserve"> </w:t>
      </w:r>
      <w:r>
        <w:rPr>
          <w:noProof/>
        </w:rPr>
        <w:t>‘</w:t>
      </w:r>
      <w:r w:rsidRPr="00390FCD">
        <w:rPr>
          <w:noProof/>
        </w:rPr>
        <w:t>child</w:t>
      </w:r>
      <w:r>
        <w:rPr>
          <w:noProof/>
        </w:rPr>
        <w:t>’, ‘children’,</w:t>
      </w:r>
      <w:r w:rsidRPr="00390FCD">
        <w:rPr>
          <w:noProof/>
        </w:rPr>
        <w:t xml:space="preserve"> </w:t>
      </w:r>
      <w:r>
        <w:rPr>
          <w:noProof/>
        </w:rPr>
        <w:t xml:space="preserve">and the terms ‘young person’ or ‘young people’ </w:t>
      </w:r>
      <w:r w:rsidRPr="00390FCD">
        <w:rPr>
          <w:noProof/>
        </w:rPr>
        <w:t>mean a person</w:t>
      </w:r>
      <w:r>
        <w:rPr>
          <w:noProof/>
        </w:rPr>
        <w:t xml:space="preserve"> or persons</w:t>
      </w:r>
      <w:r w:rsidRPr="00390FCD">
        <w:rPr>
          <w:noProof/>
        </w:rPr>
        <w:t xml:space="preserve"> under the age of 18.</w:t>
      </w:r>
    </w:p>
    <w:p w:rsidR="00832D2E" w:rsidRPr="00390FCD" w:rsidRDefault="00832D2E" w:rsidP="00832D2E">
      <w:pPr>
        <w:pStyle w:val="VCAAbody"/>
        <w:rPr>
          <w:b/>
          <w:noProof/>
        </w:rPr>
      </w:pPr>
      <w:r w:rsidRPr="00390FCD">
        <w:rPr>
          <w:b/>
          <w:noProof/>
        </w:rPr>
        <w:t>Child abuse</w:t>
      </w:r>
    </w:p>
    <w:p w:rsidR="00832D2E" w:rsidRPr="00390FCD" w:rsidRDefault="00832D2E" w:rsidP="00832D2E">
      <w:pPr>
        <w:pStyle w:val="VCAAbody"/>
        <w:rPr>
          <w:noProof/>
        </w:rPr>
      </w:pPr>
      <w:r w:rsidRPr="00390FCD">
        <w:rPr>
          <w:noProof/>
        </w:rPr>
        <w:t>In this Code, the term child abuse means</w:t>
      </w:r>
    </w:p>
    <w:p w:rsidR="00832D2E" w:rsidRPr="00390FCD" w:rsidRDefault="00832D2E" w:rsidP="00832D2E">
      <w:pPr>
        <w:pStyle w:val="VCAAbody"/>
        <w:numPr>
          <w:ilvl w:val="0"/>
          <w:numId w:val="14"/>
        </w:numPr>
        <w:rPr>
          <w:noProof/>
        </w:rPr>
      </w:pPr>
      <w:r w:rsidRPr="00390FCD">
        <w:rPr>
          <w:noProof/>
        </w:rPr>
        <w:lastRenderedPageBreak/>
        <w:t>Sexual abuse and grooming</w:t>
      </w:r>
    </w:p>
    <w:p w:rsidR="00832D2E" w:rsidRPr="00390FCD" w:rsidRDefault="00832D2E" w:rsidP="00832D2E">
      <w:pPr>
        <w:pStyle w:val="VCAAbody"/>
        <w:numPr>
          <w:ilvl w:val="0"/>
          <w:numId w:val="14"/>
        </w:numPr>
        <w:rPr>
          <w:noProof/>
        </w:rPr>
      </w:pPr>
      <w:r w:rsidRPr="00390FCD">
        <w:rPr>
          <w:noProof/>
        </w:rPr>
        <w:t>Physical abuse or violence</w:t>
      </w:r>
    </w:p>
    <w:p w:rsidR="00832D2E" w:rsidRPr="00390FCD" w:rsidRDefault="00832D2E" w:rsidP="00832D2E">
      <w:pPr>
        <w:pStyle w:val="VCAAbody"/>
        <w:numPr>
          <w:ilvl w:val="0"/>
          <w:numId w:val="14"/>
        </w:numPr>
        <w:rPr>
          <w:noProof/>
        </w:rPr>
      </w:pPr>
      <w:r w:rsidRPr="00390FCD">
        <w:rPr>
          <w:noProof/>
        </w:rPr>
        <w:t>Serious emotional and psychological abuse</w:t>
      </w:r>
    </w:p>
    <w:p w:rsidR="00832D2E" w:rsidRPr="00390FCD" w:rsidRDefault="00832D2E" w:rsidP="00832D2E">
      <w:pPr>
        <w:pStyle w:val="VCAAbody"/>
        <w:numPr>
          <w:ilvl w:val="0"/>
          <w:numId w:val="14"/>
        </w:numPr>
        <w:rPr>
          <w:noProof/>
        </w:rPr>
      </w:pPr>
      <w:r w:rsidRPr="00390FCD">
        <w:rPr>
          <w:noProof/>
        </w:rPr>
        <w:t>Serious neglect</w:t>
      </w:r>
    </w:p>
    <w:p w:rsidR="00014BB1" w:rsidRPr="001F701E" w:rsidRDefault="009D5C20" w:rsidP="00801A9C">
      <w:pPr>
        <w:pStyle w:val="VCAAHeading1"/>
        <w:rPr>
          <w:noProof/>
          <w:sz w:val="36"/>
          <w:szCs w:val="36"/>
        </w:rPr>
      </w:pPr>
      <w:r w:rsidRPr="001F701E">
        <w:rPr>
          <w:noProof/>
          <w:sz w:val="36"/>
          <w:szCs w:val="36"/>
        </w:rPr>
        <w:t>Code of conduct</w:t>
      </w:r>
    </w:p>
    <w:p w:rsidR="005E69C7" w:rsidRDefault="005E69C7" w:rsidP="001F701E">
      <w:pPr>
        <w:pStyle w:val="VCAAbody"/>
        <w:rPr>
          <w:lang w:eastAsia="en-AU"/>
        </w:rPr>
      </w:pPr>
      <w:r w:rsidRPr="001F701E">
        <w:rPr>
          <w:lang w:eastAsia="en-AU"/>
        </w:rPr>
        <w:t xml:space="preserve">The VCAA is committed to the safety and wellbeing of children and young people. It </w:t>
      </w:r>
      <w:proofErr w:type="spellStart"/>
      <w:r w:rsidRPr="001F701E">
        <w:rPr>
          <w:lang w:eastAsia="en-AU"/>
        </w:rPr>
        <w:t>recognises</w:t>
      </w:r>
      <w:proofErr w:type="spellEnd"/>
      <w:r w:rsidRPr="001F701E">
        <w:rPr>
          <w:lang w:eastAsia="en-AU"/>
        </w:rPr>
        <w:t xml:space="preserve"> the importance of, and </w:t>
      </w:r>
      <w:r w:rsidR="00224425">
        <w:rPr>
          <w:lang w:eastAsia="en-AU"/>
        </w:rPr>
        <w:t xml:space="preserve">the </w:t>
      </w:r>
      <w:r w:rsidR="00B160F0" w:rsidRPr="001F701E">
        <w:rPr>
          <w:lang w:eastAsia="en-AU"/>
        </w:rPr>
        <w:t xml:space="preserve">responsibility for, ensuring our </w:t>
      </w:r>
      <w:proofErr w:type="spellStart"/>
      <w:r w:rsidR="00B160F0" w:rsidRPr="001F701E">
        <w:rPr>
          <w:lang w:eastAsia="en-AU"/>
        </w:rPr>
        <w:t>organisation</w:t>
      </w:r>
      <w:proofErr w:type="spellEnd"/>
      <w:r w:rsidR="00B160F0" w:rsidRPr="001F701E">
        <w:rPr>
          <w:lang w:eastAsia="en-AU"/>
        </w:rPr>
        <w:t xml:space="preserve"> provides a safe, supportive and enriching environment which respects and fosters the rights and wellbeing of children and young people with whom we have contact.</w:t>
      </w:r>
    </w:p>
    <w:p w:rsidR="00390FCD" w:rsidRDefault="00390FCD" w:rsidP="001F701E">
      <w:pPr>
        <w:pStyle w:val="VCAAbody"/>
        <w:rPr>
          <w:lang w:eastAsia="en-AU"/>
        </w:rPr>
      </w:pPr>
      <w:r>
        <w:rPr>
          <w:lang w:eastAsia="en-AU"/>
        </w:rPr>
        <w:t xml:space="preserve">The VCAA’s Code aims to protect children </w:t>
      </w:r>
      <w:r w:rsidR="00832D2E">
        <w:rPr>
          <w:lang w:eastAsia="en-AU"/>
        </w:rPr>
        <w:t xml:space="preserve">and young people </w:t>
      </w:r>
      <w:r>
        <w:rPr>
          <w:lang w:eastAsia="en-AU"/>
        </w:rPr>
        <w:t>and reduce any opportunities for child abuse or harm to occur. It is intended to complement child safety and protection legislation, VCAA policies and procedures and the Code of Conduct for Victorian Public Sector Employees.</w:t>
      </w:r>
    </w:p>
    <w:p w:rsidR="009D5C20" w:rsidRPr="001F701E" w:rsidRDefault="009D5C20" w:rsidP="001F701E">
      <w:pPr>
        <w:pStyle w:val="VCAAbody"/>
        <w:rPr>
          <w:lang w:eastAsia="en-AU"/>
        </w:rPr>
      </w:pPr>
      <w:r w:rsidRPr="001F701E">
        <w:rPr>
          <w:lang w:eastAsia="en-AU"/>
        </w:rPr>
        <w:t xml:space="preserve">All </w:t>
      </w:r>
      <w:r w:rsidR="00B160F0" w:rsidRPr="001F701E">
        <w:rPr>
          <w:lang w:eastAsia="en-AU"/>
        </w:rPr>
        <w:t>VCAA S</w:t>
      </w:r>
      <w:r w:rsidRPr="001F701E">
        <w:rPr>
          <w:lang w:eastAsia="en-AU"/>
        </w:rPr>
        <w:t>taff are responsible for supporting the safety, participation, wellbeing and empowerment of children they come into contact with and must:</w:t>
      </w:r>
    </w:p>
    <w:p w:rsidR="009D5C20" w:rsidRPr="001F701E" w:rsidRDefault="009D5C20"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 xml:space="preserve">adhere to the </w:t>
      </w:r>
      <w:r w:rsidR="00B160F0" w:rsidRPr="001F701E">
        <w:rPr>
          <w:rFonts w:eastAsia="Times New Roman" w:cstheme="minorHAnsi"/>
          <w:color w:val="000000"/>
          <w:lang w:val="en" w:eastAsia="en-AU"/>
        </w:rPr>
        <w:t>VCAA’s</w:t>
      </w:r>
      <w:r w:rsidRPr="001F701E">
        <w:rPr>
          <w:rFonts w:eastAsia="Times New Roman" w:cstheme="minorHAnsi"/>
          <w:color w:val="000000"/>
          <w:lang w:val="en" w:eastAsia="en-AU"/>
        </w:rPr>
        <w:t xml:space="preserve"> Child Safe Policy at all times and abide by the </w:t>
      </w:r>
      <w:r w:rsidR="00B160F0" w:rsidRPr="001F701E">
        <w:rPr>
          <w:rFonts w:eastAsia="Times New Roman" w:cstheme="minorHAnsi"/>
          <w:color w:val="000000"/>
          <w:lang w:val="en" w:eastAsia="en-AU"/>
        </w:rPr>
        <w:t>VCAA’s</w:t>
      </w:r>
      <w:r w:rsidRPr="001F701E">
        <w:rPr>
          <w:rFonts w:eastAsia="Times New Roman" w:cstheme="minorHAnsi"/>
          <w:color w:val="000000"/>
          <w:lang w:val="en" w:eastAsia="en-AU"/>
        </w:rPr>
        <w:t xml:space="preserve"> commitment and obligation to creating a child safe </w:t>
      </w:r>
      <w:proofErr w:type="spellStart"/>
      <w:r w:rsidRPr="001F701E">
        <w:rPr>
          <w:rFonts w:eastAsia="Times New Roman" w:cstheme="minorHAnsi"/>
          <w:color w:val="000000"/>
          <w:lang w:val="en" w:eastAsia="en-AU"/>
        </w:rPr>
        <w:t>organisation</w:t>
      </w:r>
      <w:proofErr w:type="spellEnd"/>
    </w:p>
    <w:p w:rsidR="009D5C20" w:rsidRPr="001F701E" w:rsidRDefault="009D5C20"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treat</w:t>
      </w:r>
      <w:r w:rsidR="00EF2709" w:rsidRPr="001F701E">
        <w:rPr>
          <w:rFonts w:eastAsia="Times New Roman" w:cstheme="minorHAnsi"/>
          <w:color w:val="000000"/>
          <w:lang w:val="en" w:eastAsia="en-AU"/>
        </w:rPr>
        <w:t xml:space="preserve"> everyone</w:t>
      </w:r>
      <w:r w:rsidRPr="001F701E">
        <w:rPr>
          <w:rFonts w:eastAsia="Times New Roman" w:cstheme="minorHAnsi"/>
          <w:color w:val="000000"/>
          <w:lang w:val="en" w:eastAsia="en-AU"/>
        </w:rPr>
        <w:t xml:space="preserve"> with respect, including valuing </w:t>
      </w:r>
      <w:r w:rsidR="00EF2709" w:rsidRPr="001F701E">
        <w:rPr>
          <w:rFonts w:eastAsia="Times New Roman" w:cstheme="minorHAnsi"/>
          <w:color w:val="000000"/>
          <w:lang w:val="en" w:eastAsia="en-AU"/>
        </w:rPr>
        <w:t xml:space="preserve">children’s </w:t>
      </w:r>
      <w:r w:rsidRPr="001F701E">
        <w:rPr>
          <w:rFonts w:eastAsia="Times New Roman" w:cstheme="minorHAnsi"/>
          <w:color w:val="000000"/>
          <w:lang w:val="en" w:eastAsia="en-AU"/>
        </w:rPr>
        <w:t>ideas and opinions</w:t>
      </w:r>
    </w:p>
    <w:p w:rsidR="00EF2709" w:rsidRPr="001F701E" w:rsidRDefault="00EF2709"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 xml:space="preserve">model appropriate adult </w:t>
      </w:r>
      <w:proofErr w:type="spellStart"/>
      <w:r w:rsidRPr="001F701E">
        <w:rPr>
          <w:rFonts w:eastAsia="Times New Roman" w:cstheme="minorHAnsi"/>
          <w:color w:val="000000"/>
          <w:lang w:val="en" w:eastAsia="en-AU"/>
        </w:rPr>
        <w:t>behaviour</w:t>
      </w:r>
      <w:proofErr w:type="spellEnd"/>
    </w:p>
    <w:p w:rsidR="009D5C20" w:rsidRPr="001F701E" w:rsidRDefault="009D5C20"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 xml:space="preserve">take all reasonable steps to protect children </w:t>
      </w:r>
      <w:r w:rsidR="00832D2E">
        <w:rPr>
          <w:rFonts w:eastAsia="Times New Roman" w:cstheme="minorHAnsi"/>
          <w:color w:val="000000"/>
          <w:lang w:val="en" w:eastAsia="en-AU"/>
        </w:rPr>
        <w:t xml:space="preserve">and young people </w:t>
      </w:r>
      <w:r w:rsidRPr="001F701E">
        <w:rPr>
          <w:rFonts w:eastAsia="Times New Roman" w:cstheme="minorHAnsi"/>
          <w:color w:val="000000"/>
          <w:lang w:val="en" w:eastAsia="en-AU"/>
        </w:rPr>
        <w:t xml:space="preserve">from abuse </w:t>
      </w:r>
      <w:r w:rsidR="00EF2709" w:rsidRPr="001F701E">
        <w:rPr>
          <w:rFonts w:eastAsia="Times New Roman" w:cstheme="minorHAnsi"/>
          <w:color w:val="000000"/>
          <w:lang w:val="en" w:eastAsia="en-AU"/>
        </w:rPr>
        <w:t xml:space="preserve">and harm </w:t>
      </w:r>
      <w:r w:rsidRPr="001F701E">
        <w:rPr>
          <w:rFonts w:eastAsia="Times New Roman" w:cstheme="minorHAnsi"/>
          <w:color w:val="000000"/>
          <w:lang w:val="en" w:eastAsia="en-AU"/>
        </w:rPr>
        <w:t>by being vigilant to signs of abuse</w:t>
      </w:r>
      <w:r w:rsidR="00EF2709" w:rsidRPr="001F701E">
        <w:rPr>
          <w:rFonts w:eastAsia="Times New Roman" w:cstheme="minorHAnsi"/>
          <w:color w:val="000000"/>
          <w:lang w:val="en" w:eastAsia="en-AU"/>
        </w:rPr>
        <w:t xml:space="preserve"> and harm</w:t>
      </w:r>
    </w:p>
    <w:p w:rsidR="009D5C20" w:rsidRPr="001F701E" w:rsidRDefault="009D5C20"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provide a welcoming, inclusive and safe environment for all children and young people</w:t>
      </w:r>
    </w:p>
    <w:p w:rsidR="009D5C20" w:rsidRPr="001F701E" w:rsidRDefault="009D5C20"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promote the cultural safety, participation and empowerment of all children</w:t>
      </w:r>
      <w:r w:rsidR="00832D2E">
        <w:rPr>
          <w:rFonts w:eastAsia="Times New Roman" w:cstheme="minorHAnsi"/>
          <w:color w:val="000000"/>
          <w:lang w:val="en" w:eastAsia="en-AU"/>
        </w:rPr>
        <w:t xml:space="preserve"> and young people</w:t>
      </w:r>
    </w:p>
    <w:p w:rsidR="009D5C20" w:rsidRPr="001F701E" w:rsidRDefault="009D5C20"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 xml:space="preserve">work with children </w:t>
      </w:r>
      <w:r w:rsidR="00832D2E">
        <w:rPr>
          <w:rFonts w:eastAsia="Times New Roman" w:cstheme="minorHAnsi"/>
          <w:color w:val="000000"/>
          <w:lang w:val="en" w:eastAsia="en-AU"/>
        </w:rPr>
        <w:t xml:space="preserve">and young people </w:t>
      </w:r>
      <w:r w:rsidRPr="001F701E">
        <w:rPr>
          <w:rFonts w:eastAsia="Times New Roman" w:cstheme="minorHAnsi"/>
          <w:color w:val="000000"/>
          <w:lang w:val="en" w:eastAsia="en-AU"/>
        </w:rPr>
        <w:t>in an open and transparent way</w:t>
      </w:r>
      <w:r w:rsidR="00EF2709" w:rsidRPr="001F701E">
        <w:rPr>
          <w:rFonts w:eastAsia="Times New Roman" w:cstheme="minorHAnsi"/>
          <w:color w:val="000000"/>
          <w:lang w:val="en" w:eastAsia="en-AU"/>
        </w:rPr>
        <w:t>, so that other adults always know about the work you are doing with children</w:t>
      </w:r>
      <w:r w:rsidR="00832D2E">
        <w:rPr>
          <w:rFonts w:eastAsia="Times New Roman" w:cstheme="minorHAnsi"/>
          <w:color w:val="000000"/>
          <w:lang w:val="en" w:eastAsia="en-AU"/>
        </w:rPr>
        <w:t xml:space="preserve"> and young people</w:t>
      </w:r>
      <w:r w:rsidR="00EF2709" w:rsidRPr="001F701E">
        <w:rPr>
          <w:rFonts w:eastAsia="Times New Roman" w:cstheme="minorHAnsi"/>
          <w:color w:val="000000"/>
          <w:lang w:val="en" w:eastAsia="en-AU"/>
        </w:rPr>
        <w:t>, f</w:t>
      </w:r>
      <w:r w:rsidRPr="001F701E">
        <w:rPr>
          <w:rFonts w:eastAsia="Times New Roman" w:cstheme="minorHAnsi"/>
          <w:color w:val="000000"/>
          <w:lang w:val="en" w:eastAsia="en-AU"/>
        </w:rPr>
        <w:t xml:space="preserve">or example, by ensuring that where appropriate, interactions with children </w:t>
      </w:r>
      <w:r w:rsidR="00832D2E">
        <w:rPr>
          <w:rFonts w:eastAsia="Times New Roman" w:cstheme="minorHAnsi"/>
          <w:color w:val="000000"/>
          <w:lang w:val="en" w:eastAsia="en-AU"/>
        </w:rPr>
        <w:t xml:space="preserve">and young people </w:t>
      </w:r>
      <w:r w:rsidRPr="001F701E">
        <w:rPr>
          <w:rFonts w:eastAsia="Times New Roman" w:cstheme="minorHAnsi"/>
          <w:color w:val="000000"/>
          <w:lang w:val="en" w:eastAsia="en-AU"/>
        </w:rPr>
        <w:t>can be observed by other adults</w:t>
      </w:r>
      <w:r w:rsidR="00EF2709" w:rsidRPr="001F701E">
        <w:rPr>
          <w:rFonts w:eastAsia="Times New Roman" w:cstheme="minorHAnsi"/>
          <w:color w:val="000000"/>
          <w:lang w:val="en" w:eastAsia="en-AU"/>
        </w:rPr>
        <w:t xml:space="preserve"> </w:t>
      </w:r>
    </w:p>
    <w:p w:rsidR="00B160F0" w:rsidRPr="00832D2E" w:rsidRDefault="009D5C20"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 xml:space="preserve">disclose any information of charges, convictions of abuse and all other offence history in accordance with </w:t>
      </w:r>
      <w:r w:rsidR="00B160F0" w:rsidRPr="001F701E">
        <w:rPr>
          <w:rFonts w:eastAsia="Times New Roman" w:cstheme="minorHAnsi"/>
          <w:color w:val="000000"/>
          <w:lang w:val="en" w:eastAsia="en-AU"/>
        </w:rPr>
        <w:t xml:space="preserve">any applicable </w:t>
      </w:r>
      <w:r w:rsidR="00B160F0" w:rsidRPr="00832D2E">
        <w:rPr>
          <w:rFonts w:eastAsia="Times New Roman" w:cstheme="minorHAnsi"/>
          <w:color w:val="000000"/>
          <w:lang w:val="en" w:eastAsia="en-AU"/>
        </w:rPr>
        <w:t>Criminal</w:t>
      </w:r>
      <w:r w:rsidRPr="00832D2E">
        <w:rPr>
          <w:rFonts w:eastAsia="Times New Roman" w:cstheme="minorHAnsi"/>
          <w:color w:val="000000"/>
          <w:lang w:val="en" w:eastAsia="en-AU"/>
        </w:rPr>
        <w:t xml:space="preserve"> Record Check policy</w:t>
      </w:r>
    </w:p>
    <w:p w:rsidR="009D5C20" w:rsidRPr="001F701E" w:rsidRDefault="009D5C20" w:rsidP="00224425">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 xml:space="preserve">challenge unacceptable </w:t>
      </w:r>
      <w:proofErr w:type="spellStart"/>
      <w:r w:rsidRPr="001F701E">
        <w:rPr>
          <w:rFonts w:eastAsia="Times New Roman" w:cstheme="minorHAnsi"/>
          <w:color w:val="000000"/>
          <w:lang w:val="en" w:eastAsia="en-AU"/>
        </w:rPr>
        <w:t>behaviour</w:t>
      </w:r>
      <w:proofErr w:type="spellEnd"/>
      <w:r w:rsidRPr="001F701E">
        <w:rPr>
          <w:rFonts w:eastAsia="Times New Roman" w:cstheme="minorHAnsi"/>
          <w:color w:val="000000"/>
          <w:lang w:val="en" w:eastAsia="en-AU"/>
        </w:rPr>
        <w:t xml:space="preserve"> and report all allegations or suspicions of abuse to </w:t>
      </w:r>
      <w:r w:rsidR="00B160F0" w:rsidRPr="001F701E">
        <w:rPr>
          <w:rFonts w:eastAsia="Times New Roman" w:cstheme="minorHAnsi"/>
          <w:color w:val="000000"/>
          <w:lang w:val="en" w:eastAsia="en-AU"/>
        </w:rPr>
        <w:t xml:space="preserve">the </w:t>
      </w:r>
      <w:r w:rsidR="00224425">
        <w:rPr>
          <w:rFonts w:eastAsia="Times New Roman" w:cstheme="minorHAnsi"/>
          <w:color w:val="000000"/>
          <w:lang w:val="en" w:eastAsia="en-AU"/>
        </w:rPr>
        <w:t>VCAA CEO</w:t>
      </w:r>
    </w:p>
    <w:p w:rsidR="009D5C20" w:rsidRPr="001F701E" w:rsidRDefault="009D5C20"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r w:rsidRPr="001F701E">
        <w:rPr>
          <w:rFonts w:eastAsia="Times New Roman" w:cstheme="minorHAnsi"/>
          <w:color w:val="000000"/>
          <w:lang w:val="en" w:eastAsia="en-AU"/>
        </w:rPr>
        <w:t>respect the privacy of children</w:t>
      </w:r>
      <w:r w:rsidR="00832D2E">
        <w:rPr>
          <w:rFonts w:eastAsia="Times New Roman" w:cstheme="minorHAnsi"/>
          <w:color w:val="000000"/>
          <w:lang w:val="en" w:eastAsia="en-AU"/>
        </w:rPr>
        <w:t xml:space="preserve"> and young people</w:t>
      </w:r>
      <w:r w:rsidRPr="001F701E">
        <w:rPr>
          <w:rFonts w:eastAsia="Times New Roman" w:cstheme="minorHAnsi"/>
          <w:color w:val="000000"/>
          <w:lang w:val="en" w:eastAsia="en-AU"/>
        </w:rPr>
        <w:t xml:space="preserve"> and their families and only disclose information to people on a need to know basis and in accordance with privacy legislation</w:t>
      </w:r>
    </w:p>
    <w:p w:rsidR="009D5C20" w:rsidRPr="001F701E" w:rsidRDefault="009D5C20" w:rsidP="001F701E">
      <w:pPr>
        <w:numPr>
          <w:ilvl w:val="0"/>
          <w:numId w:val="20"/>
        </w:numPr>
        <w:spacing w:before="100" w:beforeAutospacing="1" w:after="100" w:afterAutospacing="1" w:line="360" w:lineRule="auto"/>
        <w:ind w:left="495"/>
        <w:rPr>
          <w:rFonts w:eastAsia="Times New Roman" w:cstheme="minorHAnsi"/>
          <w:color w:val="000000"/>
          <w:lang w:val="en" w:eastAsia="en-AU"/>
        </w:rPr>
      </w:pPr>
      <w:proofErr w:type="gramStart"/>
      <w:r w:rsidRPr="001F701E">
        <w:rPr>
          <w:rFonts w:eastAsia="Times New Roman" w:cstheme="minorHAnsi"/>
          <w:color w:val="000000"/>
          <w:lang w:val="en" w:eastAsia="en-AU"/>
        </w:rPr>
        <w:t>encourage</w:t>
      </w:r>
      <w:proofErr w:type="gramEnd"/>
      <w:r w:rsidRPr="001F701E">
        <w:rPr>
          <w:rFonts w:eastAsia="Times New Roman" w:cstheme="minorHAnsi"/>
          <w:color w:val="000000"/>
          <w:lang w:val="en" w:eastAsia="en-AU"/>
        </w:rPr>
        <w:t xml:space="preserve"> children</w:t>
      </w:r>
      <w:r w:rsidR="00832D2E">
        <w:rPr>
          <w:rFonts w:eastAsia="Times New Roman" w:cstheme="minorHAnsi"/>
          <w:color w:val="000000"/>
          <w:lang w:val="en" w:eastAsia="en-AU"/>
        </w:rPr>
        <w:t xml:space="preserve"> and young people</w:t>
      </w:r>
      <w:r w:rsidRPr="001F701E">
        <w:rPr>
          <w:rFonts w:eastAsia="Times New Roman" w:cstheme="minorHAnsi"/>
          <w:color w:val="000000"/>
          <w:lang w:val="en" w:eastAsia="en-AU"/>
        </w:rPr>
        <w:t xml:space="preserve"> to ‘have a say’ and participate in all relevant </w:t>
      </w:r>
      <w:proofErr w:type="spellStart"/>
      <w:r w:rsidRPr="001F701E">
        <w:rPr>
          <w:rFonts w:eastAsia="Times New Roman" w:cstheme="minorHAnsi"/>
          <w:color w:val="000000"/>
          <w:lang w:val="en" w:eastAsia="en-AU"/>
        </w:rPr>
        <w:t>organisational</w:t>
      </w:r>
      <w:proofErr w:type="spellEnd"/>
      <w:r w:rsidRPr="001F701E">
        <w:rPr>
          <w:rFonts w:eastAsia="Times New Roman" w:cstheme="minorHAnsi"/>
          <w:color w:val="000000"/>
          <w:lang w:val="en" w:eastAsia="en-AU"/>
        </w:rPr>
        <w:t xml:space="preserve"> activities where possible, especially on issues that are important to them.</w:t>
      </w:r>
    </w:p>
    <w:p w:rsidR="009D5C20" w:rsidRPr="00EF2709" w:rsidRDefault="00B160F0" w:rsidP="009D5C20">
      <w:pPr>
        <w:spacing w:after="150" w:line="240" w:lineRule="auto"/>
        <w:rPr>
          <w:rFonts w:eastAsia="Times New Roman" w:cstheme="minorHAnsi"/>
          <w:color w:val="000000"/>
          <w:lang w:val="en" w:eastAsia="en-AU"/>
        </w:rPr>
      </w:pPr>
      <w:r w:rsidRPr="00EF2709">
        <w:rPr>
          <w:rFonts w:eastAsia="Times New Roman" w:cstheme="minorHAnsi"/>
          <w:color w:val="000000"/>
          <w:lang w:val="en" w:eastAsia="en-AU"/>
        </w:rPr>
        <w:t xml:space="preserve">VCAA </w:t>
      </w:r>
      <w:r w:rsidR="009D5C20" w:rsidRPr="00EF2709">
        <w:rPr>
          <w:rFonts w:eastAsia="Times New Roman" w:cstheme="minorHAnsi"/>
          <w:color w:val="000000"/>
          <w:lang w:val="en" w:eastAsia="en-AU"/>
        </w:rPr>
        <w:t xml:space="preserve">Staff </w:t>
      </w:r>
      <w:r w:rsidR="009D5C20" w:rsidRPr="00EF2709">
        <w:rPr>
          <w:rFonts w:eastAsia="Times New Roman" w:cstheme="minorHAnsi"/>
          <w:b/>
          <w:color w:val="000000"/>
          <w:lang w:val="en" w:eastAsia="en-AU"/>
        </w:rPr>
        <w:t>must not</w:t>
      </w:r>
      <w:r w:rsidR="009D5C20" w:rsidRPr="00EF2709">
        <w:rPr>
          <w:rFonts w:eastAsia="Times New Roman" w:cstheme="minorHAnsi"/>
          <w:color w:val="000000"/>
          <w:lang w:val="en" w:eastAsia="en-AU"/>
        </w:rPr>
        <w:t>:</w:t>
      </w:r>
    </w:p>
    <w:p w:rsidR="00B160F0" w:rsidRPr="00EF2709" w:rsidRDefault="00B160F0" w:rsidP="00224425">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seek to use children</w:t>
      </w:r>
      <w:r w:rsidR="00224425">
        <w:rPr>
          <w:rFonts w:eastAsia="Times New Roman" w:cstheme="minorHAnsi"/>
          <w:color w:val="000000"/>
          <w:lang w:val="en" w:eastAsia="en-AU"/>
        </w:rPr>
        <w:t xml:space="preserve"> or young people</w:t>
      </w:r>
      <w:r w:rsidRPr="00EF2709">
        <w:rPr>
          <w:rFonts w:eastAsia="Times New Roman" w:cstheme="minorHAnsi"/>
          <w:color w:val="000000"/>
          <w:lang w:val="en" w:eastAsia="en-AU"/>
        </w:rPr>
        <w:t xml:space="preserve"> in any way to meet the needs of adults</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develop inappropriate relationships with children or young people</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lastRenderedPageBreak/>
        <w:t>display violen</w:t>
      </w:r>
      <w:r w:rsidR="005A7736">
        <w:rPr>
          <w:rFonts w:eastAsia="Times New Roman" w:cstheme="minorHAnsi"/>
          <w:color w:val="000000"/>
          <w:lang w:val="en" w:eastAsia="en-AU"/>
        </w:rPr>
        <w:t>t</w:t>
      </w:r>
      <w:r w:rsidRPr="00EF2709">
        <w:rPr>
          <w:rFonts w:eastAsia="Times New Roman" w:cstheme="minorHAnsi"/>
          <w:color w:val="000000"/>
          <w:lang w:val="en" w:eastAsia="en-AU"/>
        </w:rPr>
        <w:t xml:space="preserve"> </w:t>
      </w:r>
      <w:proofErr w:type="spellStart"/>
      <w:r w:rsidRPr="00EF2709">
        <w:rPr>
          <w:rFonts w:eastAsia="Times New Roman" w:cstheme="minorHAnsi"/>
          <w:color w:val="000000"/>
          <w:lang w:val="en" w:eastAsia="en-AU"/>
        </w:rPr>
        <w:t>behaviour</w:t>
      </w:r>
      <w:proofErr w:type="spellEnd"/>
      <w:r w:rsidRPr="00EF2709">
        <w:rPr>
          <w:rFonts w:eastAsia="Times New Roman" w:cstheme="minorHAnsi"/>
          <w:color w:val="000000"/>
          <w:lang w:val="en" w:eastAsia="en-AU"/>
        </w:rPr>
        <w:t xml:space="preserve"> towards a child</w:t>
      </w:r>
      <w:r w:rsidR="00B160F0" w:rsidRPr="00EF2709">
        <w:rPr>
          <w:rFonts w:eastAsia="Times New Roman" w:cstheme="minorHAnsi"/>
          <w:color w:val="000000"/>
          <w:lang w:val="en" w:eastAsia="en-AU"/>
        </w:rPr>
        <w:t xml:space="preserve"> or young person</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ignore or disregard any concerns, suspicions or disclosures of child abuse</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initiate unnecessary physical contact with children</w:t>
      </w:r>
      <w:r w:rsidR="00832D2E">
        <w:rPr>
          <w:rFonts w:eastAsia="Times New Roman" w:cstheme="minorHAnsi"/>
          <w:color w:val="000000"/>
          <w:lang w:val="en" w:eastAsia="en-AU"/>
        </w:rPr>
        <w:t xml:space="preserve"> or young people</w:t>
      </w:r>
      <w:r w:rsidRPr="00EF2709">
        <w:rPr>
          <w:rFonts w:eastAsia="Times New Roman" w:cstheme="minorHAnsi"/>
          <w:color w:val="000000"/>
          <w:lang w:val="en" w:eastAsia="en-AU"/>
        </w:rPr>
        <w:t xml:space="preserve"> or exhibit </w:t>
      </w:r>
      <w:proofErr w:type="spellStart"/>
      <w:r w:rsidRPr="00EF2709">
        <w:rPr>
          <w:rFonts w:eastAsia="Times New Roman" w:cstheme="minorHAnsi"/>
          <w:color w:val="000000"/>
          <w:lang w:val="en" w:eastAsia="en-AU"/>
        </w:rPr>
        <w:t>behaviours</w:t>
      </w:r>
      <w:proofErr w:type="spellEnd"/>
      <w:r w:rsidRPr="00EF2709">
        <w:rPr>
          <w:rFonts w:eastAsia="Times New Roman" w:cstheme="minorHAnsi"/>
          <w:color w:val="000000"/>
          <w:lang w:val="en" w:eastAsia="en-AU"/>
        </w:rPr>
        <w:t xml:space="preserve"> with children</w:t>
      </w:r>
      <w:r w:rsidR="00832D2E">
        <w:rPr>
          <w:rFonts w:eastAsia="Times New Roman" w:cstheme="minorHAnsi"/>
          <w:color w:val="000000"/>
          <w:lang w:val="en" w:eastAsia="en-AU"/>
        </w:rPr>
        <w:t xml:space="preserve"> or young people</w:t>
      </w:r>
      <w:r w:rsidRPr="00EF2709">
        <w:rPr>
          <w:rFonts w:eastAsia="Times New Roman" w:cstheme="minorHAnsi"/>
          <w:color w:val="000000"/>
          <w:lang w:val="en" w:eastAsia="en-AU"/>
        </w:rPr>
        <w:t xml:space="preserve"> which may be construed as inappropriate</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 xml:space="preserve">put children </w:t>
      </w:r>
      <w:r w:rsidR="00832D2E">
        <w:rPr>
          <w:rFonts w:eastAsia="Times New Roman" w:cstheme="minorHAnsi"/>
          <w:color w:val="000000"/>
          <w:lang w:val="en" w:eastAsia="en-AU"/>
        </w:rPr>
        <w:t xml:space="preserve">or young people </w:t>
      </w:r>
      <w:r w:rsidRPr="00EF2709">
        <w:rPr>
          <w:rFonts w:eastAsia="Times New Roman" w:cstheme="minorHAnsi"/>
          <w:color w:val="000000"/>
          <w:lang w:val="en" w:eastAsia="en-AU"/>
        </w:rPr>
        <w:t>at risk of abuse (for example, by allowing unnecessary one-adult/one-child</w:t>
      </w:r>
      <w:r w:rsidR="00224425">
        <w:rPr>
          <w:rFonts w:eastAsia="Times New Roman" w:cstheme="minorHAnsi"/>
          <w:color w:val="000000"/>
          <w:lang w:val="en" w:eastAsia="en-AU"/>
        </w:rPr>
        <w:t xml:space="preserve"> </w:t>
      </w:r>
      <w:r w:rsidRPr="00EF2709">
        <w:rPr>
          <w:rFonts w:eastAsia="Times New Roman" w:cstheme="minorHAnsi"/>
          <w:color w:val="000000"/>
          <w:lang w:val="en" w:eastAsia="en-AU"/>
        </w:rPr>
        <w:t>encounters to occur)</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conduct a sexual relationship with a child or young person or indulge in any form of sexual contact with a child or young person</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engage in open discussions of a mature nature in the presence of children</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use inappropriate, offensive, harassing, abusive, sexually provocative, demeaning, culturally inappropriate or discriminatory language when speaking with, or in the presence of, a child or young person</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discriminate against any child</w:t>
      </w:r>
      <w:r w:rsidR="00832D2E">
        <w:rPr>
          <w:rFonts w:eastAsia="Times New Roman" w:cstheme="minorHAnsi"/>
          <w:color w:val="000000"/>
          <w:lang w:val="en" w:eastAsia="en-AU"/>
        </w:rPr>
        <w:t xml:space="preserve"> or young person</w:t>
      </w:r>
      <w:r w:rsidRPr="00EF2709">
        <w:rPr>
          <w:rFonts w:eastAsia="Times New Roman" w:cstheme="minorHAnsi"/>
          <w:color w:val="000000"/>
          <w:lang w:val="en" w:eastAsia="en-AU"/>
        </w:rPr>
        <w:t>, including because of age, gender, race, culture, vulnerability, sexuality, ethnicity or disability</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 xml:space="preserve">use any computer, </w:t>
      </w:r>
      <w:r w:rsidR="00BB46D3">
        <w:rPr>
          <w:rFonts w:eastAsia="Times New Roman" w:cstheme="minorHAnsi"/>
          <w:color w:val="000000"/>
          <w:lang w:val="en" w:eastAsia="en-AU"/>
        </w:rPr>
        <w:t>tele</w:t>
      </w:r>
      <w:r w:rsidRPr="00EF2709">
        <w:rPr>
          <w:rFonts w:eastAsia="Times New Roman" w:cstheme="minorHAnsi"/>
          <w:color w:val="000000"/>
          <w:lang w:val="en" w:eastAsia="en-AU"/>
        </w:rPr>
        <w:t>phone, video and digital camera</w:t>
      </w:r>
      <w:r w:rsidR="00B160F0" w:rsidRPr="00EF2709">
        <w:rPr>
          <w:rFonts w:eastAsia="Times New Roman" w:cstheme="minorHAnsi"/>
          <w:color w:val="000000"/>
          <w:lang w:val="en" w:eastAsia="en-AU"/>
        </w:rPr>
        <w:t xml:space="preserve"> or other device</w:t>
      </w:r>
      <w:r w:rsidRPr="00EF2709">
        <w:rPr>
          <w:rFonts w:eastAsia="Times New Roman" w:cstheme="minorHAnsi"/>
          <w:color w:val="000000"/>
          <w:lang w:val="en" w:eastAsia="en-AU"/>
        </w:rPr>
        <w:t xml:space="preserve"> to exploit or harass children </w:t>
      </w:r>
      <w:r w:rsidR="00BB46D3">
        <w:rPr>
          <w:rFonts w:eastAsia="Times New Roman" w:cstheme="minorHAnsi"/>
          <w:color w:val="000000"/>
          <w:lang w:val="en" w:eastAsia="en-AU"/>
        </w:rPr>
        <w:t xml:space="preserve">or </w:t>
      </w:r>
      <w:r w:rsidR="00832D2E">
        <w:rPr>
          <w:rFonts w:eastAsia="Times New Roman" w:cstheme="minorHAnsi"/>
          <w:color w:val="000000"/>
          <w:lang w:val="en" w:eastAsia="en-AU"/>
        </w:rPr>
        <w:t xml:space="preserve">young people </w:t>
      </w:r>
      <w:r w:rsidRPr="00EF2709">
        <w:rPr>
          <w:rFonts w:eastAsia="Times New Roman" w:cstheme="minorHAnsi"/>
          <w:color w:val="000000"/>
          <w:lang w:val="en" w:eastAsia="en-AU"/>
        </w:rPr>
        <w:t xml:space="preserve">or expose children </w:t>
      </w:r>
      <w:r w:rsidR="00832D2E">
        <w:rPr>
          <w:rFonts w:eastAsia="Times New Roman" w:cstheme="minorHAnsi"/>
          <w:color w:val="000000"/>
          <w:lang w:val="en" w:eastAsia="en-AU"/>
        </w:rPr>
        <w:t xml:space="preserve">or young people </w:t>
      </w:r>
      <w:r w:rsidRPr="00EF2709">
        <w:rPr>
          <w:rFonts w:eastAsia="Times New Roman" w:cstheme="minorHAnsi"/>
          <w:color w:val="000000"/>
          <w:lang w:val="en" w:eastAsia="en-AU"/>
        </w:rPr>
        <w:t xml:space="preserve">to offensive or </w:t>
      </w:r>
      <w:proofErr w:type="spellStart"/>
      <w:r w:rsidRPr="00EF2709">
        <w:rPr>
          <w:rFonts w:eastAsia="Times New Roman" w:cstheme="minorHAnsi"/>
          <w:color w:val="000000"/>
          <w:lang w:val="en" w:eastAsia="en-AU"/>
        </w:rPr>
        <w:t>sexualised</w:t>
      </w:r>
      <w:proofErr w:type="spellEnd"/>
      <w:r w:rsidRPr="00EF2709">
        <w:rPr>
          <w:rFonts w:eastAsia="Times New Roman" w:cstheme="minorHAnsi"/>
          <w:color w:val="000000"/>
          <w:lang w:val="en" w:eastAsia="en-AU"/>
        </w:rPr>
        <w:t xml:space="preserve"> content</w:t>
      </w:r>
    </w:p>
    <w:p w:rsidR="00B160F0" w:rsidRPr="00EF2709" w:rsidRDefault="00B160F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 xml:space="preserve">develop ‘special’ relationships with specific children </w:t>
      </w:r>
      <w:r w:rsidR="00832D2E">
        <w:rPr>
          <w:rFonts w:eastAsia="Times New Roman" w:cstheme="minorHAnsi"/>
          <w:color w:val="000000"/>
          <w:lang w:val="en" w:eastAsia="en-AU"/>
        </w:rPr>
        <w:t xml:space="preserve">or young people </w:t>
      </w:r>
      <w:r w:rsidRPr="00EF2709">
        <w:rPr>
          <w:rFonts w:eastAsia="Times New Roman" w:cstheme="minorHAnsi"/>
          <w:color w:val="000000"/>
          <w:lang w:val="en" w:eastAsia="en-AU"/>
        </w:rPr>
        <w:t xml:space="preserve">or show </w:t>
      </w:r>
      <w:proofErr w:type="spellStart"/>
      <w:r w:rsidRPr="00EF2709">
        <w:rPr>
          <w:rFonts w:eastAsia="Times New Roman" w:cstheme="minorHAnsi"/>
          <w:color w:val="000000"/>
          <w:lang w:val="en" w:eastAsia="en-AU"/>
        </w:rPr>
        <w:t>favouritism</w:t>
      </w:r>
      <w:proofErr w:type="spellEnd"/>
      <w:r w:rsidRPr="00EF2709">
        <w:rPr>
          <w:rFonts w:eastAsia="Times New Roman" w:cstheme="minorHAnsi"/>
          <w:color w:val="000000"/>
          <w:lang w:val="en" w:eastAsia="en-AU"/>
        </w:rPr>
        <w:t xml:space="preserve"> through the provision of gifts or inappropriate attention</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exchange personal contact details with a child</w:t>
      </w:r>
      <w:r w:rsidR="00832D2E">
        <w:rPr>
          <w:rFonts w:eastAsia="Times New Roman" w:cstheme="minorHAnsi"/>
          <w:color w:val="000000"/>
          <w:lang w:val="en" w:eastAsia="en-AU"/>
        </w:rPr>
        <w:t xml:space="preserve"> or young person</w:t>
      </w:r>
      <w:r w:rsidRPr="00EF2709">
        <w:rPr>
          <w:rFonts w:eastAsia="Times New Roman" w:cstheme="minorHAnsi"/>
          <w:color w:val="000000"/>
          <w:lang w:val="en" w:eastAsia="en-AU"/>
        </w:rPr>
        <w:t xml:space="preserve"> such as phone number, social networking sites or email address, unless necessary</w:t>
      </w:r>
      <w:r w:rsidR="00B160F0" w:rsidRPr="00EF2709">
        <w:rPr>
          <w:rFonts w:eastAsia="Times New Roman" w:cstheme="minorHAnsi"/>
          <w:color w:val="000000"/>
          <w:lang w:val="en" w:eastAsia="en-AU"/>
        </w:rPr>
        <w:t xml:space="preserve"> for the purposes of performing their work duties, and then only work contact details may be provided</w:t>
      </w:r>
    </w:p>
    <w:p w:rsidR="009D5C20" w:rsidRPr="00EF2709" w:rsidRDefault="009D5C20" w:rsidP="001F701E">
      <w:pPr>
        <w:numPr>
          <w:ilvl w:val="0"/>
          <w:numId w:val="21"/>
        </w:numPr>
        <w:spacing w:before="100" w:beforeAutospacing="1" w:after="100" w:afterAutospacing="1" w:line="360" w:lineRule="auto"/>
        <w:ind w:left="495"/>
        <w:rPr>
          <w:rFonts w:eastAsia="Times New Roman" w:cstheme="minorHAnsi"/>
          <w:color w:val="000000"/>
          <w:lang w:val="en" w:eastAsia="en-AU"/>
        </w:rPr>
      </w:pPr>
      <w:r w:rsidRPr="00EF2709">
        <w:rPr>
          <w:rFonts w:eastAsia="Times New Roman" w:cstheme="minorHAnsi"/>
          <w:color w:val="000000"/>
          <w:lang w:val="en" w:eastAsia="en-AU"/>
        </w:rPr>
        <w:t xml:space="preserve">have contact with a child </w:t>
      </w:r>
      <w:r w:rsidR="00832D2E">
        <w:rPr>
          <w:rFonts w:eastAsia="Times New Roman" w:cstheme="minorHAnsi"/>
          <w:color w:val="000000"/>
          <w:lang w:val="en" w:eastAsia="en-AU"/>
        </w:rPr>
        <w:t xml:space="preserve">or young person </w:t>
      </w:r>
      <w:r w:rsidRPr="00EF2709">
        <w:rPr>
          <w:rFonts w:eastAsia="Times New Roman" w:cstheme="minorHAnsi"/>
          <w:color w:val="000000"/>
          <w:lang w:val="en" w:eastAsia="en-AU"/>
        </w:rPr>
        <w:t xml:space="preserve">client or their family outside of the </w:t>
      </w:r>
      <w:r w:rsidR="00B160F0" w:rsidRPr="00EF2709">
        <w:rPr>
          <w:rFonts w:eastAsia="Times New Roman" w:cstheme="minorHAnsi"/>
          <w:color w:val="000000"/>
          <w:lang w:val="en" w:eastAsia="en-AU"/>
        </w:rPr>
        <w:t>VCAA</w:t>
      </w:r>
      <w:r w:rsidRPr="00EF2709">
        <w:rPr>
          <w:rFonts w:eastAsia="Times New Roman" w:cstheme="minorHAnsi"/>
          <w:color w:val="000000"/>
          <w:lang w:val="en" w:eastAsia="en-AU"/>
        </w:rPr>
        <w:t xml:space="preserve">, unless necessary </w:t>
      </w:r>
      <w:r w:rsidR="00B160F0" w:rsidRPr="00EF2709">
        <w:rPr>
          <w:rFonts w:eastAsia="Times New Roman" w:cstheme="minorHAnsi"/>
          <w:color w:val="000000"/>
          <w:lang w:val="en" w:eastAsia="en-AU"/>
        </w:rPr>
        <w:t>for the purposes of performing their work duties</w:t>
      </w:r>
    </w:p>
    <w:p w:rsidR="009D5C20" w:rsidRPr="00EF2709" w:rsidRDefault="009D5C20" w:rsidP="00390FCD">
      <w:pPr>
        <w:pStyle w:val="VCAAbody"/>
        <w:rPr>
          <w:noProof/>
        </w:rPr>
      </w:pPr>
      <w:r w:rsidRPr="00EF2709">
        <w:rPr>
          <w:noProof/>
        </w:rPr>
        <w:t>All</w:t>
      </w:r>
      <w:r w:rsidR="00B160F0" w:rsidRPr="00EF2709">
        <w:rPr>
          <w:noProof/>
        </w:rPr>
        <w:t xml:space="preserve"> VCAA</w:t>
      </w:r>
      <w:r w:rsidRPr="00EF2709">
        <w:rPr>
          <w:noProof/>
        </w:rPr>
        <w:t xml:space="preserve"> staff are obliged to report any breaches of this Code of Conduct to the </w:t>
      </w:r>
      <w:r w:rsidR="00224425">
        <w:rPr>
          <w:noProof/>
        </w:rPr>
        <w:t>VCAA CEO</w:t>
      </w:r>
      <w:r w:rsidRPr="00EF2709">
        <w:rPr>
          <w:noProof/>
        </w:rPr>
        <w:t xml:space="preserve">. In instances where a reportable allegation has been made, the matter will be managed in accordance with the </w:t>
      </w:r>
      <w:r w:rsidR="00B160F0" w:rsidRPr="00EF2709">
        <w:rPr>
          <w:noProof/>
        </w:rPr>
        <w:t>VCAA’s</w:t>
      </w:r>
      <w:r w:rsidRPr="00EF2709">
        <w:rPr>
          <w:noProof/>
        </w:rPr>
        <w:t xml:space="preserve"> Reportable Conduct Policy and may be </w:t>
      </w:r>
      <w:r w:rsidR="00B160F0" w:rsidRPr="00EF2709">
        <w:rPr>
          <w:noProof/>
        </w:rPr>
        <w:t xml:space="preserve">referred to </w:t>
      </w:r>
      <w:r w:rsidRPr="00EF2709">
        <w:rPr>
          <w:noProof/>
        </w:rPr>
        <w:t>Victoria Police.</w:t>
      </w:r>
    </w:p>
    <w:p w:rsidR="009D5C20" w:rsidRPr="00EF2709" w:rsidRDefault="00B160F0" w:rsidP="00390FCD">
      <w:pPr>
        <w:pStyle w:val="VCAAbody"/>
        <w:rPr>
          <w:noProof/>
        </w:rPr>
      </w:pPr>
      <w:r w:rsidRPr="00EF2709">
        <w:rPr>
          <w:noProof/>
        </w:rPr>
        <w:t xml:space="preserve">Any breach of this Code may result in </w:t>
      </w:r>
      <w:r w:rsidR="009D5C20" w:rsidRPr="00EF2709">
        <w:rPr>
          <w:noProof/>
        </w:rPr>
        <w:t>disciplinary procedures in accordance with the relevant industrial instrument and/or relevant terms of engagement.</w:t>
      </w:r>
    </w:p>
    <w:p w:rsidR="0026461E" w:rsidRPr="005E69C7" w:rsidRDefault="0026461E" w:rsidP="0026461E">
      <w:pPr>
        <w:pStyle w:val="VCAAbody"/>
        <w:rPr>
          <w:i/>
          <w:noProof/>
        </w:rPr>
      </w:pPr>
    </w:p>
    <w:p w:rsidR="0026461E" w:rsidRPr="00390FCD" w:rsidRDefault="0026461E" w:rsidP="0026461E">
      <w:pPr>
        <w:pStyle w:val="VCAAHeading1"/>
        <w:rPr>
          <w:noProof/>
          <w:sz w:val="36"/>
          <w:szCs w:val="36"/>
        </w:rPr>
      </w:pPr>
      <w:r w:rsidRPr="00390FCD">
        <w:rPr>
          <w:noProof/>
          <w:sz w:val="36"/>
          <w:szCs w:val="36"/>
        </w:rPr>
        <w:t>Roles and responsibilities</w:t>
      </w:r>
    </w:p>
    <w:p w:rsidR="006140F9" w:rsidRPr="001F701E" w:rsidRDefault="00CB6D84" w:rsidP="003D552E">
      <w:pPr>
        <w:pStyle w:val="VCAAbody"/>
        <w:rPr>
          <w:rFonts w:asciiTheme="minorHAnsi" w:hAnsiTheme="minorHAnsi" w:cstheme="minorBidi"/>
          <w:color w:val="auto"/>
          <w:lang w:val="en-AU"/>
        </w:rPr>
      </w:pPr>
      <w:r w:rsidRPr="001F701E">
        <w:rPr>
          <w:rFonts w:asciiTheme="minorHAnsi" w:hAnsiTheme="minorHAnsi" w:cstheme="minorBidi"/>
          <w:b/>
          <w:color w:val="auto"/>
          <w:lang w:val="en-AU"/>
        </w:rPr>
        <w:t xml:space="preserve">All VCAA </w:t>
      </w:r>
      <w:r w:rsidR="001F701E" w:rsidRPr="001F701E">
        <w:rPr>
          <w:rFonts w:asciiTheme="minorHAnsi" w:hAnsiTheme="minorHAnsi" w:cstheme="minorBidi"/>
          <w:b/>
          <w:color w:val="auto"/>
          <w:lang w:val="en-AU"/>
        </w:rPr>
        <w:t>S</w:t>
      </w:r>
      <w:r w:rsidRPr="001F701E">
        <w:rPr>
          <w:rFonts w:asciiTheme="minorHAnsi" w:hAnsiTheme="minorHAnsi" w:cstheme="minorBidi"/>
          <w:b/>
          <w:color w:val="auto"/>
          <w:lang w:val="en-AU"/>
        </w:rPr>
        <w:t>taff</w:t>
      </w:r>
      <w:r w:rsidRPr="001F701E">
        <w:rPr>
          <w:rFonts w:asciiTheme="minorHAnsi" w:hAnsiTheme="minorHAnsi" w:cstheme="minorBidi"/>
          <w:color w:val="auto"/>
          <w:lang w:val="en-AU"/>
        </w:rPr>
        <w:t xml:space="preserve"> are responsible for contributing to achieving a child safe environment. They are responsible for:</w:t>
      </w:r>
    </w:p>
    <w:p w:rsidR="00D91B93" w:rsidRPr="001F701E" w:rsidRDefault="0053656B" w:rsidP="00D91B93">
      <w:pPr>
        <w:pStyle w:val="VCAAbody"/>
        <w:numPr>
          <w:ilvl w:val="0"/>
          <w:numId w:val="9"/>
        </w:numPr>
        <w:rPr>
          <w:rFonts w:asciiTheme="minorHAnsi" w:hAnsiTheme="minorHAnsi" w:cstheme="minorBidi"/>
          <w:color w:val="auto"/>
          <w:lang w:val="en-AU"/>
        </w:rPr>
      </w:pPr>
      <w:r w:rsidRPr="001F701E">
        <w:rPr>
          <w:rFonts w:asciiTheme="minorHAnsi" w:hAnsiTheme="minorHAnsi" w:cstheme="minorBidi"/>
          <w:color w:val="auto"/>
          <w:lang w:val="en-AU"/>
        </w:rPr>
        <w:t>a</w:t>
      </w:r>
      <w:r w:rsidR="00CB6D84" w:rsidRPr="001F701E">
        <w:rPr>
          <w:rFonts w:asciiTheme="minorHAnsi" w:hAnsiTheme="minorHAnsi" w:cstheme="minorBidi"/>
          <w:color w:val="auto"/>
          <w:lang w:val="en-AU"/>
        </w:rPr>
        <w:t>dhering to the Code of Conduct for Victorian Public Sector Employees and the VCAA’s Child Safety Code of Conduct</w:t>
      </w:r>
    </w:p>
    <w:p w:rsidR="00D91B93" w:rsidRPr="001F701E" w:rsidRDefault="0051396A" w:rsidP="00D91B93">
      <w:pPr>
        <w:pStyle w:val="VCAAbody"/>
      </w:pPr>
      <w:r>
        <w:rPr>
          <w:rFonts w:asciiTheme="minorHAnsi" w:hAnsiTheme="minorHAnsi" w:cstheme="minorBidi"/>
          <w:b/>
          <w:color w:val="auto"/>
          <w:lang w:val="en-AU"/>
        </w:rPr>
        <w:t>People</w:t>
      </w:r>
      <w:r w:rsidRPr="001F701E">
        <w:rPr>
          <w:rFonts w:asciiTheme="minorHAnsi" w:hAnsiTheme="minorHAnsi" w:cstheme="minorBidi"/>
          <w:b/>
          <w:color w:val="auto"/>
          <w:lang w:val="en-AU"/>
        </w:rPr>
        <w:t xml:space="preserve"> </w:t>
      </w:r>
      <w:r w:rsidR="00D91B93" w:rsidRPr="001F701E">
        <w:rPr>
          <w:rFonts w:asciiTheme="minorHAnsi" w:hAnsiTheme="minorHAnsi" w:cstheme="minorBidi"/>
          <w:b/>
          <w:color w:val="auto"/>
          <w:lang w:val="en-AU"/>
        </w:rPr>
        <w:t>Managers</w:t>
      </w:r>
      <w:r w:rsidR="0053656B" w:rsidRPr="001F701E">
        <w:rPr>
          <w:rFonts w:asciiTheme="minorHAnsi" w:hAnsiTheme="minorHAnsi" w:cstheme="minorBidi"/>
          <w:b/>
          <w:color w:val="auto"/>
          <w:lang w:val="en-AU"/>
        </w:rPr>
        <w:t>, Directors and Executive Directors</w:t>
      </w:r>
      <w:r w:rsidR="00D91B93" w:rsidRPr="001F701E">
        <w:rPr>
          <w:rFonts w:asciiTheme="minorHAnsi" w:hAnsiTheme="minorHAnsi" w:cstheme="minorBidi"/>
          <w:b/>
          <w:color w:val="auto"/>
          <w:lang w:val="en-AU"/>
        </w:rPr>
        <w:t xml:space="preserve"> </w:t>
      </w:r>
      <w:r w:rsidR="00D91B93" w:rsidRPr="001F701E">
        <w:t>are also responsible</w:t>
      </w:r>
      <w:r w:rsidR="0053656B" w:rsidRPr="001F701E">
        <w:t xml:space="preserve"> for:</w:t>
      </w:r>
    </w:p>
    <w:p w:rsidR="00E01825" w:rsidRPr="001F701E" w:rsidRDefault="0053656B" w:rsidP="00346DAE">
      <w:pPr>
        <w:pStyle w:val="VCAAbody"/>
        <w:numPr>
          <w:ilvl w:val="0"/>
          <w:numId w:val="17"/>
        </w:numPr>
        <w:rPr>
          <w:rFonts w:asciiTheme="minorHAnsi" w:hAnsiTheme="minorHAnsi" w:cstheme="minorBidi"/>
          <w:color w:val="auto"/>
          <w:lang w:val="en-AU"/>
        </w:rPr>
      </w:pPr>
      <w:r w:rsidRPr="001F701E">
        <w:rPr>
          <w:rFonts w:asciiTheme="minorHAnsi" w:hAnsiTheme="minorHAnsi" w:cstheme="minorBidi"/>
          <w:color w:val="auto"/>
          <w:lang w:val="en-AU"/>
        </w:rPr>
        <w:t>ensuring staff are aware of and adhere to</w:t>
      </w:r>
      <w:r w:rsidR="00117DAE" w:rsidRPr="001F701E">
        <w:rPr>
          <w:rFonts w:asciiTheme="minorHAnsi" w:hAnsiTheme="minorHAnsi" w:cstheme="minorBidi"/>
          <w:color w:val="auto"/>
          <w:lang w:val="en-AU"/>
        </w:rPr>
        <w:t xml:space="preserve"> this policy and</w:t>
      </w:r>
      <w:r w:rsidRPr="001F701E">
        <w:rPr>
          <w:rFonts w:asciiTheme="minorHAnsi" w:hAnsiTheme="minorHAnsi" w:cstheme="minorBidi"/>
          <w:color w:val="auto"/>
          <w:lang w:val="en-AU"/>
        </w:rPr>
        <w:t xml:space="preserve"> procedures</w:t>
      </w:r>
    </w:p>
    <w:p w:rsidR="0053656B" w:rsidRPr="001F701E" w:rsidRDefault="0053656B" w:rsidP="00346DAE">
      <w:pPr>
        <w:pStyle w:val="VCAAbody"/>
        <w:numPr>
          <w:ilvl w:val="0"/>
          <w:numId w:val="17"/>
        </w:numPr>
        <w:rPr>
          <w:rFonts w:asciiTheme="minorHAnsi" w:hAnsiTheme="minorHAnsi" w:cstheme="minorBidi"/>
          <w:color w:val="auto"/>
          <w:lang w:val="en-AU"/>
        </w:rPr>
      </w:pPr>
      <w:r w:rsidRPr="001F701E">
        <w:rPr>
          <w:rFonts w:asciiTheme="minorHAnsi" w:hAnsiTheme="minorHAnsi" w:cstheme="minorBidi"/>
          <w:color w:val="auto"/>
          <w:lang w:val="en-AU"/>
        </w:rPr>
        <w:lastRenderedPageBreak/>
        <w:t>coaching staff on managing</w:t>
      </w:r>
      <w:r w:rsidR="00117DAE" w:rsidRPr="001F701E">
        <w:rPr>
          <w:rFonts w:asciiTheme="minorHAnsi" w:hAnsiTheme="minorHAnsi" w:cstheme="minorBidi"/>
          <w:color w:val="auto"/>
          <w:lang w:val="en-AU"/>
        </w:rPr>
        <w:t xml:space="preserve"> child safety</w:t>
      </w:r>
      <w:r w:rsidRPr="001F701E">
        <w:rPr>
          <w:rFonts w:asciiTheme="minorHAnsi" w:hAnsiTheme="minorHAnsi" w:cstheme="minorBidi"/>
          <w:color w:val="auto"/>
          <w:lang w:val="en-AU"/>
        </w:rPr>
        <w:t xml:space="preserve"> risks</w:t>
      </w:r>
    </w:p>
    <w:p w:rsidR="0053656B" w:rsidRPr="001F701E" w:rsidRDefault="0053656B" w:rsidP="00346DAE">
      <w:pPr>
        <w:pStyle w:val="VCAAbody"/>
        <w:numPr>
          <w:ilvl w:val="0"/>
          <w:numId w:val="17"/>
        </w:numPr>
        <w:rPr>
          <w:rFonts w:asciiTheme="minorHAnsi" w:hAnsiTheme="minorHAnsi" w:cstheme="minorBidi"/>
          <w:color w:val="auto"/>
          <w:lang w:val="en-AU"/>
        </w:rPr>
      </w:pPr>
      <w:r w:rsidRPr="001F701E">
        <w:rPr>
          <w:rFonts w:asciiTheme="minorHAnsi" w:hAnsiTheme="minorHAnsi" w:cstheme="minorBidi"/>
          <w:color w:val="auto"/>
          <w:lang w:val="en-AU"/>
        </w:rPr>
        <w:t>ensuring staff understand and adhere to the VPS Code of Conduct and the VCAA Child Safety Code of Conduct</w:t>
      </w:r>
    </w:p>
    <w:p w:rsidR="0053656B" w:rsidRPr="001F701E" w:rsidRDefault="00471F11" w:rsidP="00346DAE">
      <w:pPr>
        <w:pStyle w:val="VCAAbody"/>
        <w:numPr>
          <w:ilvl w:val="0"/>
          <w:numId w:val="17"/>
        </w:numPr>
        <w:rPr>
          <w:rFonts w:asciiTheme="minorHAnsi" w:hAnsiTheme="minorHAnsi" w:cstheme="minorBidi"/>
          <w:color w:val="auto"/>
          <w:lang w:val="en-AU"/>
        </w:rPr>
      </w:pPr>
      <w:r w:rsidRPr="001F701E">
        <w:rPr>
          <w:rFonts w:asciiTheme="minorHAnsi" w:hAnsiTheme="minorHAnsi" w:cstheme="minorBidi"/>
          <w:color w:val="auto"/>
          <w:lang w:val="en-AU"/>
        </w:rPr>
        <w:t>ensure new staff are aware of roles and responsibilities during induction process</w:t>
      </w:r>
      <w:r w:rsidR="005A7736">
        <w:rPr>
          <w:rFonts w:asciiTheme="minorHAnsi" w:hAnsiTheme="minorHAnsi" w:cstheme="minorBidi"/>
          <w:color w:val="auto"/>
          <w:lang w:val="en-AU"/>
        </w:rPr>
        <w:t>es</w:t>
      </w:r>
    </w:p>
    <w:p w:rsidR="00117DAE" w:rsidRPr="001F701E" w:rsidRDefault="00117DAE" w:rsidP="00346DAE">
      <w:pPr>
        <w:pStyle w:val="VCAAbody"/>
        <w:numPr>
          <w:ilvl w:val="0"/>
          <w:numId w:val="17"/>
        </w:numPr>
        <w:rPr>
          <w:rFonts w:asciiTheme="minorHAnsi" w:hAnsiTheme="minorHAnsi" w:cstheme="minorBidi"/>
          <w:color w:val="auto"/>
          <w:lang w:val="en-AU"/>
        </w:rPr>
      </w:pPr>
      <w:r w:rsidRPr="001F701E">
        <w:rPr>
          <w:rFonts w:asciiTheme="minorHAnsi" w:hAnsiTheme="minorHAnsi" w:cstheme="minorBidi"/>
          <w:color w:val="auto"/>
          <w:lang w:val="en-AU"/>
        </w:rPr>
        <w:t>encourage discussion and learning about child safe risks and changing risks</w:t>
      </w:r>
    </w:p>
    <w:p w:rsidR="0053656B" w:rsidRPr="001F701E" w:rsidRDefault="00D91B93" w:rsidP="00E01825">
      <w:pPr>
        <w:pStyle w:val="VCAAbody"/>
        <w:rPr>
          <w:rFonts w:asciiTheme="minorHAnsi" w:hAnsiTheme="minorHAnsi" w:cstheme="minorBidi"/>
          <w:color w:val="auto"/>
          <w:lang w:val="en-AU"/>
        </w:rPr>
      </w:pPr>
      <w:r w:rsidRPr="001F701E">
        <w:rPr>
          <w:rFonts w:asciiTheme="minorHAnsi" w:hAnsiTheme="minorHAnsi" w:cstheme="minorBidi"/>
          <w:color w:val="auto"/>
          <w:lang w:val="en-AU"/>
        </w:rPr>
        <w:t xml:space="preserve">The </w:t>
      </w:r>
      <w:r w:rsidRPr="001F701E">
        <w:rPr>
          <w:rFonts w:asciiTheme="minorHAnsi" w:hAnsiTheme="minorHAnsi" w:cstheme="minorBidi"/>
          <w:b/>
          <w:color w:val="auto"/>
          <w:lang w:val="en-AU"/>
        </w:rPr>
        <w:t>Chief Executive Officer</w:t>
      </w:r>
      <w:r w:rsidRPr="001F701E">
        <w:rPr>
          <w:rFonts w:asciiTheme="minorHAnsi" w:hAnsiTheme="minorHAnsi" w:cstheme="minorBidi"/>
          <w:color w:val="auto"/>
          <w:lang w:val="en-AU"/>
        </w:rPr>
        <w:t xml:space="preserve"> is also responsible for</w:t>
      </w:r>
      <w:r w:rsidR="0053656B" w:rsidRPr="001F701E">
        <w:rPr>
          <w:rFonts w:asciiTheme="minorHAnsi" w:hAnsiTheme="minorHAnsi" w:cstheme="minorBidi"/>
          <w:color w:val="auto"/>
          <w:lang w:val="en-AU"/>
        </w:rPr>
        <w:t>:</w:t>
      </w:r>
      <w:r w:rsidRPr="001F701E">
        <w:rPr>
          <w:rFonts w:asciiTheme="minorHAnsi" w:hAnsiTheme="minorHAnsi" w:cstheme="minorBidi"/>
          <w:color w:val="auto"/>
          <w:lang w:val="en-AU"/>
        </w:rPr>
        <w:t xml:space="preserve"> </w:t>
      </w:r>
    </w:p>
    <w:p w:rsidR="00D91B93" w:rsidRPr="001F701E" w:rsidRDefault="00D91B93" w:rsidP="00346DAE">
      <w:pPr>
        <w:pStyle w:val="VCAAbody"/>
        <w:numPr>
          <w:ilvl w:val="0"/>
          <w:numId w:val="16"/>
        </w:numPr>
        <w:rPr>
          <w:rFonts w:asciiTheme="minorHAnsi" w:hAnsiTheme="minorHAnsi" w:cstheme="minorBidi"/>
          <w:color w:val="auto"/>
          <w:lang w:val="en-AU"/>
        </w:rPr>
      </w:pPr>
      <w:r w:rsidRPr="001F701E">
        <w:rPr>
          <w:rFonts w:asciiTheme="minorHAnsi" w:hAnsiTheme="minorHAnsi" w:cstheme="minorBidi"/>
          <w:color w:val="auto"/>
          <w:lang w:val="en-AU"/>
        </w:rPr>
        <w:t>ensuring policies and procedures are current and address the risks of child abuse</w:t>
      </w:r>
    </w:p>
    <w:p w:rsidR="0053656B" w:rsidRPr="001F701E" w:rsidRDefault="0053656B" w:rsidP="00346DAE">
      <w:pPr>
        <w:pStyle w:val="VCAAbody"/>
        <w:numPr>
          <w:ilvl w:val="0"/>
          <w:numId w:val="16"/>
        </w:numPr>
        <w:rPr>
          <w:rFonts w:asciiTheme="minorHAnsi" w:hAnsiTheme="minorHAnsi" w:cstheme="minorBidi"/>
          <w:color w:val="auto"/>
          <w:lang w:val="en-AU"/>
        </w:rPr>
      </w:pPr>
      <w:r w:rsidRPr="001F701E">
        <w:rPr>
          <w:rFonts w:asciiTheme="minorHAnsi" w:hAnsiTheme="minorHAnsi" w:cstheme="minorBidi"/>
          <w:color w:val="auto"/>
          <w:lang w:val="en-AU"/>
        </w:rPr>
        <w:t>addressing allegations of child abuse by VCAA staff</w:t>
      </w:r>
    </w:p>
    <w:p w:rsidR="00117DAE" w:rsidRPr="001F701E" w:rsidRDefault="00117DAE" w:rsidP="00346DAE">
      <w:pPr>
        <w:pStyle w:val="VCAAbody"/>
        <w:numPr>
          <w:ilvl w:val="0"/>
          <w:numId w:val="16"/>
        </w:numPr>
        <w:rPr>
          <w:rFonts w:asciiTheme="minorHAnsi" w:hAnsiTheme="minorHAnsi" w:cstheme="minorBidi"/>
          <w:color w:val="auto"/>
          <w:lang w:val="en-AU"/>
        </w:rPr>
      </w:pPr>
      <w:r w:rsidRPr="001F701E">
        <w:rPr>
          <w:rFonts w:asciiTheme="minorHAnsi" w:hAnsiTheme="minorHAnsi" w:cstheme="minorBidi"/>
          <w:color w:val="auto"/>
          <w:lang w:val="en-AU"/>
        </w:rPr>
        <w:t>promoting internal and external discussion about a culture of child safety</w:t>
      </w:r>
    </w:p>
    <w:p w:rsidR="00117DAE" w:rsidRPr="001F701E" w:rsidRDefault="00117DAE" w:rsidP="00346DAE">
      <w:pPr>
        <w:pStyle w:val="VCAAbody"/>
        <w:numPr>
          <w:ilvl w:val="0"/>
          <w:numId w:val="16"/>
        </w:numPr>
        <w:rPr>
          <w:rFonts w:asciiTheme="minorHAnsi" w:hAnsiTheme="minorHAnsi" w:cstheme="minorBidi"/>
          <w:color w:val="auto"/>
          <w:lang w:val="en-AU"/>
        </w:rPr>
      </w:pPr>
      <w:r w:rsidRPr="001F701E">
        <w:rPr>
          <w:rFonts w:asciiTheme="minorHAnsi" w:hAnsiTheme="minorHAnsi" w:cstheme="minorBidi"/>
          <w:color w:val="auto"/>
          <w:lang w:val="en-AU"/>
        </w:rPr>
        <w:t>promoting understanding and practices of cultural safety</w:t>
      </w:r>
    </w:p>
    <w:p w:rsidR="0053656B" w:rsidRPr="001F701E" w:rsidRDefault="0053656B" w:rsidP="00346DAE">
      <w:pPr>
        <w:pStyle w:val="VCAAbody"/>
        <w:numPr>
          <w:ilvl w:val="0"/>
          <w:numId w:val="16"/>
        </w:numPr>
        <w:rPr>
          <w:rFonts w:asciiTheme="minorHAnsi" w:hAnsiTheme="minorHAnsi" w:cstheme="minorBidi"/>
          <w:color w:val="auto"/>
          <w:lang w:val="en-AU"/>
        </w:rPr>
      </w:pPr>
      <w:r w:rsidRPr="001F701E">
        <w:rPr>
          <w:rFonts w:asciiTheme="minorHAnsi" w:hAnsiTheme="minorHAnsi" w:cstheme="minorBidi"/>
          <w:color w:val="auto"/>
          <w:lang w:val="en-AU"/>
        </w:rPr>
        <w:t>facilitating learning on cultural safety and procedures</w:t>
      </w:r>
    </w:p>
    <w:p w:rsidR="0053656B" w:rsidRPr="001F701E" w:rsidRDefault="0053656B" w:rsidP="00346DAE">
      <w:pPr>
        <w:pStyle w:val="VCAAbody"/>
        <w:numPr>
          <w:ilvl w:val="0"/>
          <w:numId w:val="16"/>
        </w:numPr>
        <w:rPr>
          <w:rFonts w:asciiTheme="minorHAnsi" w:hAnsiTheme="minorHAnsi" w:cstheme="minorBidi"/>
          <w:color w:val="auto"/>
          <w:lang w:val="en-AU"/>
        </w:rPr>
      </w:pPr>
      <w:r w:rsidRPr="001F701E">
        <w:rPr>
          <w:rFonts w:asciiTheme="minorHAnsi" w:hAnsiTheme="minorHAnsi" w:cstheme="minorBidi"/>
          <w:color w:val="auto"/>
          <w:lang w:val="en-AU"/>
        </w:rPr>
        <w:t xml:space="preserve">ensuring organisations the VCAA works with understand our </w:t>
      </w:r>
      <w:r w:rsidR="00390FCD">
        <w:rPr>
          <w:rFonts w:asciiTheme="minorHAnsi" w:hAnsiTheme="minorHAnsi" w:cstheme="minorBidi"/>
          <w:color w:val="auto"/>
          <w:lang w:val="en-AU"/>
        </w:rPr>
        <w:t xml:space="preserve">Code and related </w:t>
      </w:r>
      <w:r w:rsidRPr="001F701E">
        <w:rPr>
          <w:rFonts w:asciiTheme="minorHAnsi" w:hAnsiTheme="minorHAnsi" w:cstheme="minorBidi"/>
          <w:color w:val="auto"/>
          <w:lang w:val="en-AU"/>
        </w:rPr>
        <w:t>polic</w:t>
      </w:r>
      <w:r w:rsidR="00390FCD">
        <w:rPr>
          <w:rFonts w:asciiTheme="minorHAnsi" w:hAnsiTheme="minorHAnsi" w:cstheme="minorBidi"/>
          <w:color w:val="auto"/>
          <w:lang w:val="en-AU"/>
        </w:rPr>
        <w:t>ies</w:t>
      </w:r>
    </w:p>
    <w:p w:rsidR="0053656B" w:rsidRPr="001F701E" w:rsidRDefault="0053656B" w:rsidP="00346DAE">
      <w:pPr>
        <w:pStyle w:val="VCAAbody"/>
        <w:numPr>
          <w:ilvl w:val="0"/>
          <w:numId w:val="16"/>
        </w:numPr>
        <w:rPr>
          <w:rFonts w:asciiTheme="minorHAnsi" w:hAnsiTheme="minorHAnsi" w:cstheme="minorBidi"/>
          <w:color w:val="auto"/>
          <w:lang w:val="en-AU"/>
        </w:rPr>
      </w:pPr>
      <w:r w:rsidRPr="001F701E">
        <w:rPr>
          <w:rFonts w:asciiTheme="minorHAnsi" w:hAnsiTheme="minorHAnsi" w:cstheme="minorBidi"/>
          <w:color w:val="auto"/>
          <w:lang w:val="en-AU"/>
        </w:rPr>
        <w:t xml:space="preserve">seeking </w:t>
      </w:r>
      <w:r w:rsidR="00117DAE" w:rsidRPr="001F701E">
        <w:rPr>
          <w:rFonts w:asciiTheme="minorHAnsi" w:hAnsiTheme="minorHAnsi" w:cstheme="minorBidi"/>
          <w:color w:val="auto"/>
          <w:lang w:val="en-AU"/>
        </w:rPr>
        <w:t xml:space="preserve">external </w:t>
      </w:r>
      <w:r w:rsidRPr="001F701E">
        <w:rPr>
          <w:rFonts w:asciiTheme="minorHAnsi" w:hAnsiTheme="minorHAnsi" w:cstheme="minorBidi"/>
          <w:color w:val="auto"/>
          <w:lang w:val="en-AU"/>
        </w:rPr>
        <w:t>feedback on our practices</w:t>
      </w:r>
    </w:p>
    <w:p w:rsidR="00014BB1" w:rsidRPr="001F701E" w:rsidRDefault="00014BB1" w:rsidP="001678B3">
      <w:pPr>
        <w:pStyle w:val="VCAAHeading1"/>
        <w:rPr>
          <w:noProof/>
          <w:sz w:val="36"/>
          <w:szCs w:val="36"/>
        </w:rPr>
      </w:pPr>
      <w:r w:rsidRPr="001F701E">
        <w:rPr>
          <w:noProof/>
          <w:sz w:val="36"/>
          <w:szCs w:val="36"/>
        </w:rPr>
        <w:t>Privacy and confidentiality</w:t>
      </w:r>
    </w:p>
    <w:p w:rsidR="00401F77" w:rsidRPr="001F701E" w:rsidRDefault="00401F77" w:rsidP="00014BB1">
      <w:pPr>
        <w:pStyle w:val="VCAAbody"/>
        <w:rPr>
          <w:noProof/>
        </w:rPr>
      </w:pPr>
      <w:r w:rsidRPr="001F701E">
        <w:rPr>
          <w:noProof/>
        </w:rPr>
        <w:t xml:space="preserve">The VCAA respects the privacy of </w:t>
      </w:r>
      <w:r w:rsidR="00832D2E">
        <w:rPr>
          <w:noProof/>
        </w:rPr>
        <w:t>children and young people</w:t>
      </w:r>
      <w:r w:rsidR="00E032B6" w:rsidRPr="001F701E">
        <w:rPr>
          <w:noProof/>
        </w:rPr>
        <w:t xml:space="preserve">, their families, teachers and VCAA </w:t>
      </w:r>
      <w:r w:rsidRPr="001F701E">
        <w:rPr>
          <w:noProof/>
        </w:rPr>
        <w:t xml:space="preserve">staff, and will comply with the </w:t>
      </w:r>
      <w:r w:rsidRPr="00390FCD">
        <w:rPr>
          <w:i/>
          <w:noProof/>
        </w:rPr>
        <w:t>Privacy and Data Protection Act 2014</w:t>
      </w:r>
      <w:r w:rsidRPr="001F701E">
        <w:rPr>
          <w:noProof/>
        </w:rPr>
        <w:t xml:space="preserve"> (Vic) in relation to the</w:t>
      </w:r>
      <w:r w:rsidR="00E032B6" w:rsidRPr="001F701E">
        <w:rPr>
          <w:noProof/>
        </w:rPr>
        <w:t xml:space="preserve"> collection,</w:t>
      </w:r>
      <w:r w:rsidRPr="001F701E">
        <w:rPr>
          <w:noProof/>
        </w:rPr>
        <w:t xml:space="preserve"> use and disclosure of personal information.</w:t>
      </w:r>
    </w:p>
    <w:p w:rsidR="00401F77" w:rsidRPr="001F701E" w:rsidRDefault="00401F77" w:rsidP="00014BB1">
      <w:pPr>
        <w:pStyle w:val="VCAAbody"/>
        <w:rPr>
          <w:noProof/>
        </w:rPr>
      </w:pPr>
      <w:r w:rsidRPr="001F701E">
        <w:rPr>
          <w:noProof/>
        </w:rPr>
        <w:t>In order to comply with obligations under th</w:t>
      </w:r>
      <w:r w:rsidR="00832D2E">
        <w:rPr>
          <w:noProof/>
        </w:rPr>
        <w:t xml:space="preserve">e </w:t>
      </w:r>
      <w:r w:rsidR="00E032B6" w:rsidRPr="001F701E">
        <w:rPr>
          <w:noProof/>
        </w:rPr>
        <w:t xml:space="preserve"> </w:t>
      </w:r>
      <w:r w:rsidR="00832D2E">
        <w:rPr>
          <w:noProof/>
        </w:rPr>
        <w:t>Code</w:t>
      </w:r>
      <w:r w:rsidR="00E032B6" w:rsidRPr="001F701E">
        <w:rPr>
          <w:noProof/>
        </w:rPr>
        <w:t xml:space="preserve"> and the Child Safe Standards</w:t>
      </w:r>
      <w:r w:rsidRPr="001F701E">
        <w:rPr>
          <w:noProof/>
        </w:rPr>
        <w:t xml:space="preserve">, the VCAA and the VCAA CEO are required to disclose information to Victoria Police, and regulators. </w:t>
      </w:r>
    </w:p>
    <w:p w:rsidR="00D54CA0" w:rsidRPr="001F701E" w:rsidRDefault="00401F77" w:rsidP="00D54CA0">
      <w:pPr>
        <w:pStyle w:val="VCAAbody"/>
        <w:rPr>
          <w:rStyle w:val="Hyperlink"/>
          <w:noProof/>
        </w:rPr>
      </w:pPr>
      <w:r w:rsidRPr="001F701E">
        <w:rPr>
          <w:noProof/>
        </w:rPr>
        <w:t xml:space="preserve">The VCAA Privacy Policy is available at: </w:t>
      </w:r>
      <w:hyperlink r:id="rId12" w:history="1">
        <w:r w:rsidRPr="001F701E">
          <w:rPr>
            <w:rStyle w:val="Hyperlink"/>
            <w:noProof/>
          </w:rPr>
          <w:t>http://www.vcaa.vic.edu.au/Pages/aboutus/policies/index.aspx</w:t>
        </w:r>
      </w:hyperlink>
    </w:p>
    <w:p w:rsidR="000976F9" w:rsidRPr="001F701E" w:rsidRDefault="00137298" w:rsidP="005B3E6F">
      <w:pPr>
        <w:pStyle w:val="VCAAHeading1"/>
        <w:rPr>
          <w:noProof/>
          <w:sz w:val="36"/>
          <w:szCs w:val="36"/>
        </w:rPr>
      </w:pPr>
      <w:r w:rsidRPr="001F701E">
        <w:rPr>
          <w:noProof/>
          <w:sz w:val="36"/>
          <w:szCs w:val="36"/>
        </w:rPr>
        <w:t>VCAA contacts</w:t>
      </w:r>
    </w:p>
    <w:p w:rsidR="00137298" w:rsidRDefault="00137298" w:rsidP="00137298">
      <w:pPr>
        <w:pStyle w:val="VCAAbody"/>
        <w:rPr>
          <w:noProof/>
        </w:rPr>
      </w:pPr>
      <w:r>
        <w:rPr>
          <w:noProof/>
        </w:rPr>
        <w:t>If you have questions about th</w:t>
      </w:r>
      <w:r w:rsidR="005E69C7">
        <w:rPr>
          <w:noProof/>
        </w:rPr>
        <w:t>e Code</w:t>
      </w:r>
      <w:r>
        <w:rPr>
          <w:noProof/>
        </w:rPr>
        <w:t>, or wish to speak to someone about child safety at the VCAA, please contact</w:t>
      </w:r>
      <w:r w:rsidR="00937702">
        <w:rPr>
          <w:noProof/>
        </w:rPr>
        <w:t xml:space="preserve"> us by phone or email</w:t>
      </w:r>
    </w:p>
    <w:p w:rsidR="001F701E" w:rsidRDefault="00937702" w:rsidP="00137298">
      <w:pPr>
        <w:pStyle w:val="VCAAbody"/>
        <w:rPr>
          <w:rStyle w:val="Hyperlink"/>
          <w:color w:val="0066CC"/>
          <w:sz w:val="21"/>
          <w:szCs w:val="21"/>
          <w:shd w:val="clear" w:color="auto" w:fill="EFEFEF"/>
        </w:rPr>
      </w:pPr>
      <w:r>
        <w:rPr>
          <w:color w:val="333333"/>
          <w:sz w:val="21"/>
          <w:szCs w:val="21"/>
          <w:shd w:val="clear" w:color="auto" w:fill="EFEFEF"/>
        </w:rPr>
        <w:t>(03) 9032 1700</w:t>
      </w:r>
      <w:r>
        <w:rPr>
          <w:color w:val="333333"/>
          <w:sz w:val="21"/>
          <w:szCs w:val="21"/>
        </w:rPr>
        <w:br/>
      </w:r>
      <w:r>
        <w:rPr>
          <w:color w:val="333333"/>
          <w:sz w:val="21"/>
          <w:szCs w:val="21"/>
          <w:shd w:val="clear" w:color="auto" w:fill="EFEFEF"/>
        </w:rPr>
        <w:t>1800 134 197</w:t>
      </w:r>
      <w:r>
        <w:rPr>
          <w:color w:val="333333"/>
          <w:sz w:val="21"/>
          <w:szCs w:val="21"/>
        </w:rPr>
        <w:br/>
      </w:r>
      <w:hyperlink r:id="rId13" w:history="1">
        <w:r>
          <w:rPr>
            <w:rStyle w:val="Hyperlink"/>
            <w:color w:val="0066CC"/>
            <w:sz w:val="21"/>
            <w:szCs w:val="21"/>
            <w:shd w:val="clear" w:color="auto" w:fill="EFEFEF"/>
          </w:rPr>
          <w:t>vcaa@edumail.vic.gov.au</w:t>
        </w:r>
      </w:hyperlink>
    </w:p>
    <w:p w:rsidR="00014BB1" w:rsidRPr="001F701E" w:rsidRDefault="00401F77" w:rsidP="005B3E6F">
      <w:pPr>
        <w:pStyle w:val="VCAAHeading1"/>
        <w:rPr>
          <w:noProof/>
          <w:sz w:val="36"/>
          <w:szCs w:val="36"/>
        </w:rPr>
      </w:pPr>
      <w:r w:rsidRPr="001F701E">
        <w:rPr>
          <w:noProof/>
          <w:sz w:val="36"/>
          <w:szCs w:val="36"/>
        </w:rPr>
        <w:t>Commission for Children and Young People</w:t>
      </w:r>
    </w:p>
    <w:p w:rsidR="006140F9" w:rsidRPr="00E01825" w:rsidRDefault="006140F9" w:rsidP="00C03A43">
      <w:pPr>
        <w:pStyle w:val="VCAAbody"/>
        <w:rPr>
          <w:noProof/>
        </w:rPr>
      </w:pPr>
      <w:r w:rsidRPr="00E01825">
        <w:rPr>
          <w:noProof/>
        </w:rPr>
        <w:t xml:space="preserve">More information about the </w:t>
      </w:r>
      <w:r w:rsidR="00E01825" w:rsidRPr="00E01825">
        <w:rPr>
          <w:noProof/>
        </w:rPr>
        <w:t>Child Safe Standards</w:t>
      </w:r>
      <w:r w:rsidRPr="00E01825">
        <w:rPr>
          <w:noProof/>
        </w:rPr>
        <w:t xml:space="preserve">, including information sheets, is available from the Commission for Children and Young People: </w:t>
      </w:r>
      <w:hyperlink r:id="rId14" w:history="1">
        <w:r w:rsidR="00E01825" w:rsidRPr="00E01825">
          <w:rPr>
            <w:rStyle w:val="Hyperlink"/>
            <w:noProof/>
          </w:rPr>
          <w:t>https://ccyp.vic.gov.au/child-safety/being-a-child-safe-organisation/the-child-safe-standards/</w:t>
        </w:r>
      </w:hyperlink>
    </w:p>
    <w:p w:rsidR="006140F9" w:rsidRPr="00E01825" w:rsidRDefault="006140F9" w:rsidP="006140F9">
      <w:pPr>
        <w:spacing w:before="100" w:beforeAutospacing="1" w:after="100" w:afterAutospacing="1" w:line="240" w:lineRule="auto"/>
        <w:outlineLvl w:val="1"/>
        <w:rPr>
          <w:rFonts w:ascii="Arial" w:eastAsia="Times New Roman" w:hAnsi="Arial" w:cs="Arial"/>
          <w:b/>
          <w:bCs/>
          <w:color w:val="0B1F32"/>
          <w:sz w:val="28"/>
          <w:szCs w:val="28"/>
          <w:lang w:eastAsia="en-AU"/>
        </w:rPr>
      </w:pPr>
      <w:r w:rsidRPr="00E01825">
        <w:rPr>
          <w:rFonts w:ascii="Arial" w:eastAsia="Times New Roman" w:hAnsi="Arial" w:cs="Arial"/>
          <w:b/>
          <w:bCs/>
          <w:color w:val="0B1F32"/>
          <w:sz w:val="28"/>
          <w:szCs w:val="28"/>
          <w:lang w:eastAsia="en-AU"/>
        </w:rPr>
        <w:t>General enquiries</w:t>
      </w:r>
    </w:p>
    <w:p w:rsidR="006140F9" w:rsidRPr="00E01825" w:rsidRDefault="005839D9" w:rsidP="005839D9">
      <w:pPr>
        <w:spacing w:after="0" w:line="240" w:lineRule="auto"/>
        <w:rPr>
          <w:rFonts w:ascii="Arial" w:hAnsi="Arial" w:cs="Arial"/>
          <w:noProof/>
          <w:color w:val="000000" w:themeColor="text1"/>
          <w:lang w:val="en-US"/>
        </w:rPr>
      </w:pPr>
      <w:r w:rsidRPr="00E01825">
        <w:rPr>
          <w:rFonts w:ascii="Arial" w:hAnsi="Arial" w:cs="Arial"/>
          <w:b/>
          <w:noProof/>
          <w:color w:val="000000" w:themeColor="text1"/>
          <w:lang w:val="en-US"/>
        </w:rPr>
        <w:t>T</w:t>
      </w:r>
      <w:r w:rsidR="006140F9" w:rsidRPr="00E01825">
        <w:rPr>
          <w:rFonts w:ascii="Arial" w:hAnsi="Arial" w:cs="Arial"/>
          <w:b/>
          <w:noProof/>
          <w:color w:val="000000" w:themeColor="text1"/>
          <w:lang w:val="en-US"/>
        </w:rPr>
        <w:t>elephone</w:t>
      </w:r>
      <w:r w:rsidR="006140F9" w:rsidRPr="00E01825">
        <w:rPr>
          <w:rFonts w:ascii="Arial" w:hAnsi="Arial" w:cs="Arial"/>
          <w:noProof/>
          <w:color w:val="000000" w:themeColor="text1"/>
          <w:lang w:val="en-US"/>
        </w:rPr>
        <w:t>: 1300 78 29 78</w:t>
      </w:r>
    </w:p>
    <w:p w:rsidR="006140F9" w:rsidRPr="00E01825" w:rsidRDefault="006140F9" w:rsidP="005839D9">
      <w:pPr>
        <w:spacing w:after="0" w:line="240" w:lineRule="auto"/>
        <w:rPr>
          <w:rFonts w:ascii="Arial" w:hAnsi="Arial" w:cs="Arial"/>
          <w:noProof/>
          <w:color w:val="000000" w:themeColor="text1"/>
          <w:lang w:val="en-US"/>
        </w:rPr>
      </w:pPr>
      <w:r w:rsidRPr="00E01825">
        <w:rPr>
          <w:rFonts w:ascii="Arial" w:hAnsi="Arial" w:cs="Arial"/>
          <w:b/>
          <w:noProof/>
          <w:color w:val="000000" w:themeColor="text1"/>
          <w:lang w:val="en-US"/>
        </w:rPr>
        <w:t>Fax</w:t>
      </w:r>
      <w:r w:rsidRPr="00E01825">
        <w:rPr>
          <w:rFonts w:ascii="Arial" w:hAnsi="Arial" w:cs="Arial"/>
          <w:noProof/>
          <w:color w:val="000000" w:themeColor="text1"/>
          <w:lang w:val="en-US"/>
        </w:rPr>
        <w:t>: (03) 8601 5877</w:t>
      </w:r>
    </w:p>
    <w:p w:rsidR="006140F9" w:rsidRPr="00E01825" w:rsidRDefault="005839D9" w:rsidP="005839D9">
      <w:pPr>
        <w:spacing w:after="0" w:line="240" w:lineRule="auto"/>
        <w:rPr>
          <w:rFonts w:ascii="Arial" w:hAnsi="Arial" w:cs="Arial"/>
          <w:noProof/>
          <w:color w:val="000000" w:themeColor="text1"/>
          <w:lang w:val="en-US"/>
        </w:rPr>
      </w:pPr>
      <w:r w:rsidRPr="00E01825">
        <w:rPr>
          <w:rFonts w:ascii="Arial" w:hAnsi="Arial" w:cs="Arial"/>
          <w:b/>
          <w:noProof/>
          <w:color w:val="000000" w:themeColor="text1"/>
          <w:lang w:val="en-US"/>
        </w:rPr>
        <w:t>E</w:t>
      </w:r>
      <w:r w:rsidR="006140F9" w:rsidRPr="00E01825">
        <w:rPr>
          <w:rFonts w:ascii="Arial" w:hAnsi="Arial" w:cs="Arial"/>
          <w:b/>
          <w:noProof/>
          <w:color w:val="000000" w:themeColor="text1"/>
          <w:lang w:val="en-US"/>
        </w:rPr>
        <w:t>mail</w:t>
      </w:r>
      <w:r w:rsidR="006140F9" w:rsidRPr="00E01825">
        <w:rPr>
          <w:rFonts w:ascii="Arial" w:hAnsi="Arial" w:cs="Arial"/>
          <w:noProof/>
          <w:color w:val="000000" w:themeColor="text1"/>
          <w:lang w:val="en-US"/>
        </w:rPr>
        <w:t xml:space="preserve">: </w:t>
      </w:r>
      <w:hyperlink r:id="rId15" w:history="1">
        <w:r w:rsidR="006140F9" w:rsidRPr="00E01825">
          <w:rPr>
            <w:rFonts w:ascii="Arial" w:hAnsi="Arial" w:cs="Arial"/>
            <w:noProof/>
            <w:color w:val="000000" w:themeColor="text1"/>
            <w:lang w:val="en-US"/>
          </w:rPr>
          <w:t>childsafe@ccyp.vic.gov.au</w:t>
        </w:r>
      </w:hyperlink>
    </w:p>
    <w:p w:rsidR="006140F9" w:rsidRPr="001F701E" w:rsidRDefault="00B40155" w:rsidP="00B40155">
      <w:pPr>
        <w:pStyle w:val="VCAAHeading1"/>
        <w:rPr>
          <w:noProof/>
          <w:sz w:val="36"/>
          <w:szCs w:val="36"/>
        </w:rPr>
      </w:pPr>
      <w:r w:rsidRPr="001F701E">
        <w:rPr>
          <w:noProof/>
          <w:sz w:val="36"/>
          <w:szCs w:val="36"/>
        </w:rPr>
        <w:lastRenderedPageBreak/>
        <w:t>Related policies and procedures</w:t>
      </w:r>
    </w:p>
    <w:p w:rsidR="005E69C7" w:rsidRDefault="005E69C7" w:rsidP="00B40155">
      <w:pPr>
        <w:pStyle w:val="VCAAbullet"/>
        <w:ind w:left="425" w:hanging="425"/>
      </w:pPr>
      <w:r>
        <w:t>VCAA Child Safe Policy</w:t>
      </w:r>
    </w:p>
    <w:p w:rsidR="00FF61D7" w:rsidRPr="00E01825" w:rsidRDefault="00FF61D7" w:rsidP="00B40155">
      <w:pPr>
        <w:pStyle w:val="VCAAbullet"/>
        <w:ind w:left="425" w:hanging="425"/>
      </w:pPr>
      <w:r w:rsidRPr="00E01825">
        <w:t xml:space="preserve">VCAA </w:t>
      </w:r>
      <w:r w:rsidR="00E01825" w:rsidRPr="00E01825">
        <w:t>Reportable Conduct Policy</w:t>
      </w:r>
    </w:p>
    <w:p w:rsidR="00B40155" w:rsidRPr="00E01825" w:rsidRDefault="007908B6" w:rsidP="00B40155">
      <w:pPr>
        <w:pStyle w:val="VCAAbullet"/>
        <w:ind w:left="425" w:hanging="425"/>
      </w:pPr>
      <w:r w:rsidRPr="00E01825">
        <w:t xml:space="preserve">VCAA </w:t>
      </w:r>
      <w:r w:rsidR="00E01825" w:rsidRPr="00E01825">
        <w:t>Reporting Matters of Concern Policy</w:t>
      </w:r>
    </w:p>
    <w:p w:rsidR="00B40155" w:rsidRPr="00E01825" w:rsidRDefault="00B40155" w:rsidP="00B40155">
      <w:pPr>
        <w:pStyle w:val="VCAAbullet"/>
        <w:ind w:left="425" w:hanging="425"/>
      </w:pPr>
      <w:r w:rsidRPr="00E01825">
        <w:t xml:space="preserve">Pre-employment Checks, including  Working with Children Check </w:t>
      </w:r>
    </w:p>
    <w:p w:rsidR="000303E4" w:rsidRDefault="000303E4" w:rsidP="00B40155">
      <w:pPr>
        <w:pStyle w:val="VCAAbullet"/>
        <w:ind w:left="425" w:hanging="425"/>
      </w:pPr>
      <w:r w:rsidRPr="00E01825">
        <w:t>VCAA Complaints Policy</w:t>
      </w:r>
    </w:p>
    <w:p w:rsidR="005E69C7" w:rsidRDefault="005E69C7" w:rsidP="00B40155">
      <w:pPr>
        <w:pStyle w:val="VCAAbullet"/>
        <w:ind w:left="425" w:hanging="425"/>
      </w:pPr>
      <w:r>
        <w:t>Code of Conduct for Victorian Public Sector Employees</w:t>
      </w:r>
    </w:p>
    <w:p w:rsidR="004E402B" w:rsidRPr="004E402B" w:rsidRDefault="004E402B" w:rsidP="004E402B">
      <w:pPr>
        <w:pStyle w:val="VCAAbody"/>
        <w:rPr>
          <w:i/>
          <w:noProof/>
        </w:rPr>
      </w:pPr>
    </w:p>
    <w:p w:rsidR="004E402B" w:rsidRPr="004E402B" w:rsidRDefault="004E402B" w:rsidP="004E402B">
      <w:pPr>
        <w:pStyle w:val="VCAAbody"/>
        <w:rPr>
          <w:i/>
          <w:noProof/>
        </w:rPr>
      </w:pPr>
    </w:p>
    <w:tbl>
      <w:tblPr>
        <w:tblStyle w:val="TableGrid"/>
        <w:tblW w:w="0" w:type="auto"/>
        <w:tblLayout w:type="fixed"/>
        <w:tblLook w:val="04A0" w:firstRow="1" w:lastRow="0" w:firstColumn="1" w:lastColumn="0" w:noHBand="0" w:noVBand="1"/>
      </w:tblPr>
      <w:tblGrid>
        <w:gridCol w:w="2943"/>
        <w:gridCol w:w="3521"/>
        <w:gridCol w:w="3232"/>
      </w:tblGrid>
      <w:tr w:rsidR="00014BB1" w:rsidRPr="00B22CFA" w:rsidTr="00507A58">
        <w:tc>
          <w:tcPr>
            <w:tcW w:w="2943" w:type="dxa"/>
            <w:hideMark/>
          </w:tcPr>
          <w:p w:rsidR="00014BB1" w:rsidRPr="00EE23FD" w:rsidRDefault="00014BB1" w:rsidP="005E69C7">
            <w:pPr>
              <w:pStyle w:val="VCAAtablecondensed"/>
              <w:rPr>
                <w:sz w:val="20"/>
                <w:szCs w:val="20"/>
              </w:rPr>
            </w:pPr>
            <w:r w:rsidRPr="00EE23FD">
              <w:rPr>
                <w:b/>
                <w:sz w:val="20"/>
                <w:szCs w:val="20"/>
              </w:rPr>
              <w:t>Date Issued</w:t>
            </w:r>
            <w:r w:rsidRPr="00EE23FD">
              <w:rPr>
                <w:sz w:val="20"/>
                <w:szCs w:val="20"/>
              </w:rPr>
              <w:t>:</w:t>
            </w:r>
            <w:r w:rsidR="001B48C1" w:rsidRPr="00EE23FD">
              <w:rPr>
                <w:sz w:val="20"/>
                <w:szCs w:val="20"/>
              </w:rPr>
              <w:t xml:space="preserve"> </w:t>
            </w:r>
            <w:r w:rsidR="00EE23FD" w:rsidRPr="00EE23FD">
              <w:rPr>
                <w:sz w:val="20"/>
                <w:szCs w:val="20"/>
              </w:rPr>
              <w:t xml:space="preserve"> July 2019</w:t>
            </w:r>
          </w:p>
        </w:tc>
        <w:tc>
          <w:tcPr>
            <w:tcW w:w="3521" w:type="dxa"/>
            <w:hideMark/>
          </w:tcPr>
          <w:p w:rsidR="00014BB1" w:rsidRPr="00B22CFA" w:rsidRDefault="00014BB1" w:rsidP="00507A58">
            <w:pPr>
              <w:pStyle w:val="VCAAtablecondensed"/>
              <w:rPr>
                <w:sz w:val="20"/>
                <w:szCs w:val="20"/>
              </w:rPr>
            </w:pPr>
            <w:r w:rsidRPr="00B22CFA">
              <w:rPr>
                <w:b/>
                <w:sz w:val="20"/>
                <w:szCs w:val="20"/>
              </w:rPr>
              <w:t>Status</w:t>
            </w:r>
            <w:r w:rsidRPr="00B22CFA">
              <w:rPr>
                <w:sz w:val="20"/>
                <w:szCs w:val="20"/>
              </w:rPr>
              <w:t>: Current</w:t>
            </w:r>
          </w:p>
        </w:tc>
        <w:tc>
          <w:tcPr>
            <w:tcW w:w="3232" w:type="dxa"/>
            <w:hideMark/>
          </w:tcPr>
          <w:p w:rsidR="00014BB1" w:rsidRPr="00B22CFA" w:rsidRDefault="00014BB1" w:rsidP="00507A58">
            <w:pPr>
              <w:pStyle w:val="VCAAtablecondensed"/>
              <w:rPr>
                <w:sz w:val="20"/>
                <w:szCs w:val="20"/>
              </w:rPr>
            </w:pPr>
          </w:p>
        </w:tc>
      </w:tr>
      <w:tr w:rsidR="00014BB1" w:rsidRPr="00E01825" w:rsidTr="00507A58">
        <w:tc>
          <w:tcPr>
            <w:tcW w:w="2943" w:type="dxa"/>
            <w:hideMark/>
          </w:tcPr>
          <w:p w:rsidR="00014BB1" w:rsidRPr="00EE23FD" w:rsidRDefault="00014BB1" w:rsidP="005E69C7">
            <w:pPr>
              <w:pStyle w:val="VCAAtablecondensed"/>
              <w:rPr>
                <w:snapToGrid w:val="0"/>
                <w:sz w:val="20"/>
                <w:szCs w:val="20"/>
              </w:rPr>
            </w:pPr>
            <w:r w:rsidRPr="00EE23FD">
              <w:rPr>
                <w:b/>
                <w:sz w:val="20"/>
                <w:szCs w:val="20"/>
              </w:rPr>
              <w:t>Date Due for Review</w:t>
            </w:r>
            <w:r w:rsidRPr="00EE23FD">
              <w:rPr>
                <w:sz w:val="20"/>
                <w:szCs w:val="20"/>
              </w:rPr>
              <w:t>:</w:t>
            </w:r>
            <w:r w:rsidR="001B48C1" w:rsidRPr="00EE23FD">
              <w:rPr>
                <w:sz w:val="20"/>
                <w:szCs w:val="20"/>
              </w:rPr>
              <w:t xml:space="preserve"> </w:t>
            </w:r>
            <w:r w:rsidR="00EE23FD" w:rsidRPr="00EE23FD">
              <w:rPr>
                <w:sz w:val="20"/>
                <w:szCs w:val="20"/>
              </w:rPr>
              <w:t>July 2020</w:t>
            </w:r>
          </w:p>
        </w:tc>
        <w:tc>
          <w:tcPr>
            <w:tcW w:w="3521" w:type="dxa"/>
            <w:hideMark/>
          </w:tcPr>
          <w:p w:rsidR="00014BB1" w:rsidRPr="00B22CFA" w:rsidRDefault="00014BB1" w:rsidP="00C03A43">
            <w:pPr>
              <w:pStyle w:val="VCAAtablecondensed"/>
              <w:rPr>
                <w:snapToGrid w:val="0"/>
                <w:sz w:val="20"/>
                <w:szCs w:val="20"/>
              </w:rPr>
            </w:pPr>
            <w:r w:rsidRPr="00B22CFA">
              <w:rPr>
                <w:b/>
                <w:sz w:val="20"/>
                <w:szCs w:val="20"/>
              </w:rPr>
              <w:t>Responsible Officer</w:t>
            </w:r>
            <w:r w:rsidRPr="00B22CFA">
              <w:rPr>
                <w:sz w:val="20"/>
                <w:szCs w:val="20"/>
              </w:rPr>
              <w:t xml:space="preserve">: </w:t>
            </w:r>
            <w:r w:rsidR="00C03A43" w:rsidRPr="00B22CFA">
              <w:rPr>
                <w:sz w:val="20"/>
                <w:szCs w:val="20"/>
              </w:rPr>
              <w:t>Chief</w:t>
            </w:r>
            <w:r w:rsidR="00FF61D7" w:rsidRPr="00B22CFA">
              <w:rPr>
                <w:sz w:val="20"/>
                <w:szCs w:val="20"/>
              </w:rPr>
              <w:t xml:space="preserve"> </w:t>
            </w:r>
            <w:r w:rsidR="00C03A43" w:rsidRPr="00B22CFA">
              <w:rPr>
                <w:sz w:val="20"/>
                <w:szCs w:val="20"/>
              </w:rPr>
              <w:t xml:space="preserve"> Executive Officer</w:t>
            </w:r>
          </w:p>
        </w:tc>
        <w:tc>
          <w:tcPr>
            <w:tcW w:w="3232" w:type="dxa"/>
            <w:hideMark/>
          </w:tcPr>
          <w:p w:rsidR="00014BB1" w:rsidRPr="00E01825" w:rsidRDefault="00014BB1" w:rsidP="00507A58">
            <w:pPr>
              <w:pStyle w:val="VCAAtablecondensed"/>
              <w:rPr>
                <w:sz w:val="20"/>
                <w:szCs w:val="20"/>
              </w:rPr>
            </w:pPr>
            <w:r w:rsidRPr="00B22CFA">
              <w:rPr>
                <w:b/>
                <w:sz w:val="20"/>
                <w:szCs w:val="20"/>
              </w:rPr>
              <w:t>Approved by</w:t>
            </w:r>
            <w:r w:rsidRPr="00B22CFA">
              <w:rPr>
                <w:sz w:val="20"/>
                <w:szCs w:val="20"/>
              </w:rPr>
              <w:t>: Chief Executive Officer</w:t>
            </w:r>
          </w:p>
        </w:tc>
      </w:tr>
    </w:tbl>
    <w:p w:rsidR="004A592F" w:rsidRPr="0044518D" w:rsidRDefault="004A592F" w:rsidP="004E402B">
      <w:pPr>
        <w:pStyle w:val="VCAAbody"/>
        <w:rPr>
          <w:noProof/>
        </w:rPr>
      </w:pPr>
    </w:p>
    <w:sectPr w:rsidR="004A592F" w:rsidRPr="0044518D" w:rsidSect="00032992">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318" w:right="1134" w:bottom="1134" w:left="1134" w:header="56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B287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38" w:rsidRDefault="00AE5438" w:rsidP="00304EA1">
      <w:pPr>
        <w:spacing w:after="0" w:line="240" w:lineRule="auto"/>
      </w:pPr>
      <w:r>
        <w:separator/>
      </w:r>
    </w:p>
  </w:endnote>
  <w:endnote w:type="continuationSeparator" w:id="0">
    <w:p w:rsidR="00AE5438" w:rsidRDefault="00AE543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Default="00AE5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Pr="00243F0D" w:rsidRDefault="00AE5438" w:rsidP="00970580">
    <w:pPr>
      <w:pStyle w:val="VCAAcaptionsandfootnotes"/>
    </w:pPr>
    <w:r>
      <w:rPr>
        <w:color w:val="999999" w:themeColor="accent2"/>
      </w:rPr>
      <w:t xml:space="preserve">© </w:t>
    </w:r>
    <w:hyperlink r:id="rId1" w:history="1">
      <w:r>
        <w:rPr>
          <w:rStyle w:val="Hyperlink"/>
        </w:rPr>
        <w:t>VCAA</w:t>
      </w:r>
    </w:hyperlink>
    <w:r>
      <w:rPr>
        <w:rStyle w:val="Hyperlink"/>
      </w:rPr>
      <w:t xml:space="preserve"> 2019</w:t>
    </w:r>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E23FD">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Default="00AE5438" w:rsidP="00970580">
    <w:pPr>
      <w:pStyle w:val="VCAAcaptionsandfootnotes"/>
      <w:spacing w:before="5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38" w:rsidRDefault="00AE5438" w:rsidP="00304EA1">
      <w:pPr>
        <w:spacing w:after="0" w:line="240" w:lineRule="auto"/>
      </w:pPr>
      <w:r>
        <w:separator/>
      </w:r>
    </w:p>
  </w:footnote>
  <w:footnote w:type="continuationSeparator" w:id="0">
    <w:p w:rsidR="00AE5438" w:rsidRDefault="00AE543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Default="00AE5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Pr="00D86DE4" w:rsidRDefault="00AE5438" w:rsidP="00D86DE4">
    <w:pPr>
      <w:pStyle w:val="VCAAcaptionsandfootnotes"/>
      <w:rPr>
        <w:color w:val="999999" w:themeColor="accent2"/>
      </w:rPr>
    </w:pPr>
    <w:sdt>
      <w:sdtPr>
        <w:rPr>
          <w:color w:val="999999" w:themeColor="accent2"/>
        </w:rPr>
        <w:alias w:val="Title"/>
        <w:tag w:val=""/>
        <w:id w:val="-2029327038"/>
        <w:placeholder>
          <w:docPart w:val="583F7C91123F4137AFB5474A63E55F17"/>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Child Safe Code of Conduct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8" w:rsidRPr="009370BC" w:rsidRDefault="00AE5438" w:rsidP="00970580">
    <w:pPr>
      <w:spacing w:after="0"/>
      <w:ind w:right="-142"/>
      <w:jc w:val="right"/>
    </w:pPr>
    <w:r>
      <w:rPr>
        <w:noProof/>
        <w:lang w:eastAsia="en-AU"/>
      </w:rPr>
      <w:drawing>
        <wp:inline distT="0" distB="0" distL="0" distR="0" wp14:anchorId="7CB022D8" wp14:editId="7CB022D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06B"/>
    <w:multiLevelType w:val="hybridMultilevel"/>
    <w:tmpl w:val="1404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145032"/>
    <w:multiLevelType w:val="hybridMultilevel"/>
    <w:tmpl w:val="8F0AE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1363BD"/>
    <w:multiLevelType w:val="hybridMultilevel"/>
    <w:tmpl w:val="347A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11763"/>
    <w:multiLevelType w:val="hybridMultilevel"/>
    <w:tmpl w:val="3704161E"/>
    <w:lvl w:ilvl="0" w:tplc="ED4044F0">
      <w:start w:val="1"/>
      <w:numFmt w:val="bullet"/>
      <w:pStyle w:val="BulletsIndent"/>
      <w:lvlText w:val=""/>
      <w:lvlJc w:val="left"/>
      <w:pPr>
        <w:ind w:left="720" w:hanging="360"/>
      </w:pPr>
      <w:rPr>
        <w:rFonts w:ascii="Symbol" w:hAnsi="Symbol" w:hint="default"/>
        <w:color w:val="0099E3"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A207A"/>
    <w:multiLevelType w:val="hybridMultilevel"/>
    <w:tmpl w:val="1F72C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BB73F6"/>
    <w:multiLevelType w:val="hybridMultilevel"/>
    <w:tmpl w:val="CAE8DE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26A078C7"/>
    <w:multiLevelType w:val="multilevel"/>
    <w:tmpl w:val="896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65629"/>
    <w:multiLevelType w:val="hybridMultilevel"/>
    <w:tmpl w:val="5F2A6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392468"/>
    <w:multiLevelType w:val="hybridMultilevel"/>
    <w:tmpl w:val="C5D8A444"/>
    <w:lvl w:ilvl="0" w:tplc="261C884C">
      <w:start w:val="1"/>
      <w:numFmt w:val="decimal"/>
      <w:pStyle w:val="VCAA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B57ACD"/>
    <w:multiLevelType w:val="hybridMultilevel"/>
    <w:tmpl w:val="A542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F80291"/>
    <w:multiLevelType w:val="multilevel"/>
    <w:tmpl w:val="20525D92"/>
    <w:lvl w:ilvl="0">
      <w:start w:val="1"/>
      <w:numFmt w:val="decimal"/>
      <w:pStyle w:val="VCAAHeading1"/>
      <w:lvlText w:val="%1."/>
      <w:lvlJc w:val="left"/>
      <w:pPr>
        <w:tabs>
          <w:tab w:val="num" w:pos="851"/>
        </w:tabs>
        <w:ind w:left="0" w:firstLine="0"/>
      </w:pPr>
      <w:rPr>
        <w:rFonts w:hint="default"/>
      </w:rPr>
    </w:lvl>
    <w:lvl w:ilvl="1">
      <w:start w:val="1"/>
      <w:numFmt w:val="decimal"/>
      <w:pStyle w:val="VCAAHeading2"/>
      <w:lvlText w:val="%1.%2."/>
      <w:lvlJc w:val="left"/>
      <w:pPr>
        <w:tabs>
          <w:tab w:val="num" w:pos="993"/>
        </w:tabs>
        <w:ind w:left="142" w:firstLine="0"/>
      </w:pPr>
      <w:rPr>
        <w:rFonts w:hint="default"/>
      </w:rPr>
    </w:lvl>
    <w:lvl w:ilvl="2">
      <w:start w:val="1"/>
      <w:numFmt w:val="decimal"/>
      <w:pStyle w:val="VCAAHeading3"/>
      <w:lvlText w:val="%1.%2.%3."/>
      <w:lvlJc w:val="left"/>
      <w:pPr>
        <w:tabs>
          <w:tab w:val="num" w:pos="851"/>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416339C0"/>
    <w:multiLevelType w:val="hybridMultilevel"/>
    <w:tmpl w:val="804EB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662650"/>
    <w:multiLevelType w:val="multilevel"/>
    <w:tmpl w:val="EB92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2872B6C"/>
    <w:multiLevelType w:val="hybridMultilevel"/>
    <w:tmpl w:val="72EAFA02"/>
    <w:lvl w:ilvl="0" w:tplc="BF047C5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3CA788B"/>
    <w:multiLevelType w:val="hybridMultilevel"/>
    <w:tmpl w:val="7B50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E741ADA"/>
    <w:multiLevelType w:val="hybridMultilevel"/>
    <w:tmpl w:val="BA422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7B29A5"/>
    <w:multiLevelType w:val="hybridMultilevel"/>
    <w:tmpl w:val="B41AD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3"/>
  </w:num>
  <w:num w:numId="5">
    <w:abstractNumId w:val="16"/>
  </w:num>
  <w:num w:numId="6">
    <w:abstractNumId w:val="11"/>
  </w:num>
  <w:num w:numId="7">
    <w:abstractNumId w:val="9"/>
  </w:num>
  <w:num w:numId="8">
    <w:abstractNumId w:val="4"/>
  </w:num>
  <w:num w:numId="9">
    <w:abstractNumId w:val="0"/>
  </w:num>
  <w:num w:numId="10">
    <w:abstractNumId w:val="19"/>
  </w:num>
  <w:num w:numId="11">
    <w:abstractNumId w:val="13"/>
  </w:num>
  <w:num w:numId="12">
    <w:abstractNumId w:val="2"/>
  </w:num>
  <w:num w:numId="13">
    <w:abstractNumId w:val="20"/>
  </w:num>
  <w:num w:numId="14">
    <w:abstractNumId w:val="5"/>
  </w:num>
  <w:num w:numId="15">
    <w:abstractNumId w:val="18"/>
  </w:num>
  <w:num w:numId="16">
    <w:abstractNumId w:val="1"/>
  </w:num>
  <w:num w:numId="17">
    <w:abstractNumId w:val="8"/>
  </w:num>
  <w:num w:numId="18">
    <w:abstractNumId w:val="10"/>
  </w:num>
  <w:num w:numId="19">
    <w:abstractNumId w:val="11"/>
  </w:num>
  <w:num w:numId="20">
    <w:abstractNumId w:val="7"/>
  </w:num>
  <w:num w:numId="21">
    <w:abstractNumId w:val="14"/>
  </w:num>
  <w:num w:numId="22">
    <w:abstractNumId w:val="6"/>
  </w:num>
  <w:num w:numId="23">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g, Alistair F">
    <w15:presenceInfo w15:providerId="AD" w15:userId="S-1-5-21-1159821373-1672690008-2013803672-404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B1"/>
    <w:rsid w:val="00003885"/>
    <w:rsid w:val="00007BC2"/>
    <w:rsid w:val="00014BB1"/>
    <w:rsid w:val="000303E4"/>
    <w:rsid w:val="00032992"/>
    <w:rsid w:val="0005780E"/>
    <w:rsid w:val="000602B6"/>
    <w:rsid w:val="00065CC6"/>
    <w:rsid w:val="00074F27"/>
    <w:rsid w:val="0009117D"/>
    <w:rsid w:val="000976F9"/>
    <w:rsid w:val="000A0A2B"/>
    <w:rsid w:val="000A2095"/>
    <w:rsid w:val="000A71F7"/>
    <w:rsid w:val="000D0DF3"/>
    <w:rsid w:val="000D3B2E"/>
    <w:rsid w:val="000F09E4"/>
    <w:rsid w:val="000F16FD"/>
    <w:rsid w:val="00117DAE"/>
    <w:rsid w:val="00137298"/>
    <w:rsid w:val="001374A3"/>
    <w:rsid w:val="001678B3"/>
    <w:rsid w:val="001B48C1"/>
    <w:rsid w:val="001F701E"/>
    <w:rsid w:val="00224425"/>
    <w:rsid w:val="002279BA"/>
    <w:rsid w:val="002329F3"/>
    <w:rsid w:val="00243F0D"/>
    <w:rsid w:val="0026461E"/>
    <w:rsid w:val="002647BB"/>
    <w:rsid w:val="00264944"/>
    <w:rsid w:val="002754C1"/>
    <w:rsid w:val="002841C8"/>
    <w:rsid w:val="0028516B"/>
    <w:rsid w:val="0028780E"/>
    <w:rsid w:val="002C4B7C"/>
    <w:rsid w:val="002C6F90"/>
    <w:rsid w:val="002D6696"/>
    <w:rsid w:val="002E4FB5"/>
    <w:rsid w:val="00302FB8"/>
    <w:rsid w:val="00304EA1"/>
    <w:rsid w:val="00314D81"/>
    <w:rsid w:val="00322FC6"/>
    <w:rsid w:val="00346DAE"/>
    <w:rsid w:val="0035293F"/>
    <w:rsid w:val="00390FCD"/>
    <w:rsid w:val="00391986"/>
    <w:rsid w:val="0039574B"/>
    <w:rsid w:val="003A00B4"/>
    <w:rsid w:val="003C5B36"/>
    <w:rsid w:val="003D552E"/>
    <w:rsid w:val="00401F77"/>
    <w:rsid w:val="00416E72"/>
    <w:rsid w:val="00417AA3"/>
    <w:rsid w:val="00440B32"/>
    <w:rsid w:val="0044518D"/>
    <w:rsid w:val="0046078D"/>
    <w:rsid w:val="00462049"/>
    <w:rsid w:val="00471F11"/>
    <w:rsid w:val="004722BD"/>
    <w:rsid w:val="00491552"/>
    <w:rsid w:val="004A2ED8"/>
    <w:rsid w:val="004A592F"/>
    <w:rsid w:val="004B4CAF"/>
    <w:rsid w:val="004C7F5E"/>
    <w:rsid w:val="004D7829"/>
    <w:rsid w:val="004E402B"/>
    <w:rsid w:val="004F0E2F"/>
    <w:rsid w:val="004F5BDA"/>
    <w:rsid w:val="00507A58"/>
    <w:rsid w:val="00507B0B"/>
    <w:rsid w:val="00511EFD"/>
    <w:rsid w:val="0051396A"/>
    <w:rsid w:val="0051631E"/>
    <w:rsid w:val="00516970"/>
    <w:rsid w:val="0053656B"/>
    <w:rsid w:val="00537A1F"/>
    <w:rsid w:val="00552474"/>
    <w:rsid w:val="00566029"/>
    <w:rsid w:val="005839D9"/>
    <w:rsid w:val="00592285"/>
    <w:rsid w:val="005923CB"/>
    <w:rsid w:val="005A7736"/>
    <w:rsid w:val="005B0AAE"/>
    <w:rsid w:val="005B391B"/>
    <w:rsid w:val="005B3E6F"/>
    <w:rsid w:val="005D3D78"/>
    <w:rsid w:val="005E2EF0"/>
    <w:rsid w:val="005E69C7"/>
    <w:rsid w:val="00607EA9"/>
    <w:rsid w:val="006140F9"/>
    <w:rsid w:val="00625C38"/>
    <w:rsid w:val="00627A43"/>
    <w:rsid w:val="0068471E"/>
    <w:rsid w:val="00684F98"/>
    <w:rsid w:val="00693FFD"/>
    <w:rsid w:val="00695529"/>
    <w:rsid w:val="006C3B3E"/>
    <w:rsid w:val="006D071A"/>
    <w:rsid w:val="006D2153"/>
    <w:rsid w:val="006D2159"/>
    <w:rsid w:val="006F787C"/>
    <w:rsid w:val="00702636"/>
    <w:rsid w:val="00724182"/>
    <w:rsid w:val="00724507"/>
    <w:rsid w:val="00735124"/>
    <w:rsid w:val="00773304"/>
    <w:rsid w:val="00773E6C"/>
    <w:rsid w:val="00781FB1"/>
    <w:rsid w:val="007908B6"/>
    <w:rsid w:val="007A5B9D"/>
    <w:rsid w:val="007C4D73"/>
    <w:rsid w:val="007C5BD0"/>
    <w:rsid w:val="007E4786"/>
    <w:rsid w:val="007E7E76"/>
    <w:rsid w:val="00801A9C"/>
    <w:rsid w:val="00813C37"/>
    <w:rsid w:val="008154B5"/>
    <w:rsid w:val="00823962"/>
    <w:rsid w:val="00832D2E"/>
    <w:rsid w:val="00852719"/>
    <w:rsid w:val="00860115"/>
    <w:rsid w:val="008812EA"/>
    <w:rsid w:val="00883020"/>
    <w:rsid w:val="0088783C"/>
    <w:rsid w:val="00935991"/>
    <w:rsid w:val="009370BC"/>
    <w:rsid w:val="00937702"/>
    <w:rsid w:val="00970580"/>
    <w:rsid w:val="0098739B"/>
    <w:rsid w:val="009901B8"/>
    <w:rsid w:val="009B61E5"/>
    <w:rsid w:val="009D1E89"/>
    <w:rsid w:val="009D5B16"/>
    <w:rsid w:val="009D5C20"/>
    <w:rsid w:val="00A17661"/>
    <w:rsid w:val="00A24B2D"/>
    <w:rsid w:val="00A40966"/>
    <w:rsid w:val="00A44756"/>
    <w:rsid w:val="00A921E0"/>
    <w:rsid w:val="00AC0B4A"/>
    <w:rsid w:val="00AE5438"/>
    <w:rsid w:val="00AE5526"/>
    <w:rsid w:val="00AF051B"/>
    <w:rsid w:val="00AF0C3C"/>
    <w:rsid w:val="00B01578"/>
    <w:rsid w:val="00B0738F"/>
    <w:rsid w:val="00B160F0"/>
    <w:rsid w:val="00B22CFA"/>
    <w:rsid w:val="00B26601"/>
    <w:rsid w:val="00B40155"/>
    <w:rsid w:val="00B41951"/>
    <w:rsid w:val="00B53229"/>
    <w:rsid w:val="00B62480"/>
    <w:rsid w:val="00B7107C"/>
    <w:rsid w:val="00B81B70"/>
    <w:rsid w:val="00BB46D3"/>
    <w:rsid w:val="00BD0724"/>
    <w:rsid w:val="00BD2B91"/>
    <w:rsid w:val="00BE5521"/>
    <w:rsid w:val="00C03A43"/>
    <w:rsid w:val="00C11E25"/>
    <w:rsid w:val="00C16286"/>
    <w:rsid w:val="00C2777F"/>
    <w:rsid w:val="00C36EDF"/>
    <w:rsid w:val="00C462EE"/>
    <w:rsid w:val="00C527B3"/>
    <w:rsid w:val="00C53263"/>
    <w:rsid w:val="00C5415C"/>
    <w:rsid w:val="00C732F6"/>
    <w:rsid w:val="00C75F1D"/>
    <w:rsid w:val="00C828DB"/>
    <w:rsid w:val="00CA7B59"/>
    <w:rsid w:val="00CB4013"/>
    <w:rsid w:val="00CB5A87"/>
    <w:rsid w:val="00CB68E8"/>
    <w:rsid w:val="00CB6D84"/>
    <w:rsid w:val="00D04F01"/>
    <w:rsid w:val="00D2482F"/>
    <w:rsid w:val="00D338E4"/>
    <w:rsid w:val="00D51947"/>
    <w:rsid w:val="00D532F0"/>
    <w:rsid w:val="00D53653"/>
    <w:rsid w:val="00D539CE"/>
    <w:rsid w:val="00D54CA0"/>
    <w:rsid w:val="00D77413"/>
    <w:rsid w:val="00D82759"/>
    <w:rsid w:val="00D83EDF"/>
    <w:rsid w:val="00D86DE4"/>
    <w:rsid w:val="00D8792D"/>
    <w:rsid w:val="00D91B93"/>
    <w:rsid w:val="00DC0B25"/>
    <w:rsid w:val="00DC574D"/>
    <w:rsid w:val="00DC5882"/>
    <w:rsid w:val="00DF2412"/>
    <w:rsid w:val="00E01825"/>
    <w:rsid w:val="00E032B6"/>
    <w:rsid w:val="00E23F1D"/>
    <w:rsid w:val="00E307D0"/>
    <w:rsid w:val="00E32D2D"/>
    <w:rsid w:val="00E36361"/>
    <w:rsid w:val="00E55AE9"/>
    <w:rsid w:val="00E87D72"/>
    <w:rsid w:val="00E9584C"/>
    <w:rsid w:val="00ED224C"/>
    <w:rsid w:val="00ED72E3"/>
    <w:rsid w:val="00EE23FD"/>
    <w:rsid w:val="00EF2709"/>
    <w:rsid w:val="00F14EEE"/>
    <w:rsid w:val="00F40D53"/>
    <w:rsid w:val="00F4525C"/>
    <w:rsid w:val="00F50D86"/>
    <w:rsid w:val="00F630A9"/>
    <w:rsid w:val="00F731B1"/>
    <w:rsid w:val="00FC2F80"/>
    <w:rsid w:val="00FD1A31"/>
    <w:rsid w:val="00FF2762"/>
    <w:rsid w:val="00FF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B1"/>
    <w:rPr>
      <w:lang w:val="en-AU"/>
    </w:rPr>
  </w:style>
  <w:style w:type="paragraph" w:styleId="Heading2">
    <w:name w:val="heading 2"/>
    <w:basedOn w:val="Normal"/>
    <w:link w:val="Heading2Char"/>
    <w:uiPriority w:val="9"/>
    <w:qFormat/>
    <w:rsid w:val="006140F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14BB1"/>
    <w:pPr>
      <w:numPr>
        <w:numId w:val="0"/>
      </w:num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014BB1"/>
    <w:pPr>
      <w:numPr>
        <w:numId w:val="6"/>
      </w:num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801A9C"/>
    <w:pPr>
      <w:numPr>
        <w:ilvl w:val="1"/>
      </w:num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numPr>
        <w:ilvl w:val="2"/>
      </w:num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B40155"/>
    <w:pPr>
      <w:numPr>
        <w:numId w:val="1"/>
      </w:numPr>
      <w:tabs>
        <w:tab w:val="left" w:pos="425"/>
      </w:tabs>
      <w:contextualSpacing/>
    </w:pPr>
    <w:rPr>
      <w:rFonts w:eastAsia="Times New Roman"/>
      <w:noProof/>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B4013"/>
    <w:pPr>
      <w:numPr>
        <w:ilvl w:val="0"/>
        <w:numId w:val="7"/>
      </w:numPr>
      <w:spacing w:line="320" w:lineRule="exact"/>
      <w:ind w:left="567" w:hanging="567"/>
      <w:outlineLvl w:val="4"/>
    </w:pPr>
    <w:rPr>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NormalWeb">
    <w:name w:val="Normal (Web)"/>
    <w:basedOn w:val="Normal"/>
    <w:uiPriority w:val="99"/>
    <w:semiHidden/>
    <w:unhideWhenUsed/>
    <w:rsid w:val="006140F9"/>
    <w:pPr>
      <w:spacing w:after="15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6140F9"/>
    <w:rPr>
      <w:rFonts w:ascii="Times New Roman" w:eastAsia="Times New Roman" w:hAnsi="Times New Roman" w:cs="Times New Roman"/>
      <w:b/>
      <w:bCs/>
      <w:sz w:val="36"/>
      <w:szCs w:val="36"/>
      <w:lang w:val="en-AU" w:eastAsia="en-AU"/>
    </w:rPr>
  </w:style>
  <w:style w:type="character" w:styleId="CommentReference">
    <w:name w:val="annotation reference"/>
    <w:basedOn w:val="DefaultParagraphFont"/>
    <w:uiPriority w:val="99"/>
    <w:semiHidden/>
    <w:unhideWhenUsed/>
    <w:rsid w:val="003D552E"/>
    <w:rPr>
      <w:sz w:val="16"/>
      <w:szCs w:val="16"/>
    </w:rPr>
  </w:style>
  <w:style w:type="paragraph" w:styleId="CommentText">
    <w:name w:val="annotation text"/>
    <w:basedOn w:val="Normal"/>
    <w:link w:val="CommentTextChar"/>
    <w:uiPriority w:val="99"/>
    <w:semiHidden/>
    <w:unhideWhenUsed/>
    <w:rsid w:val="003D552E"/>
    <w:pPr>
      <w:spacing w:line="240" w:lineRule="auto"/>
    </w:pPr>
    <w:rPr>
      <w:sz w:val="20"/>
      <w:szCs w:val="20"/>
    </w:rPr>
  </w:style>
  <w:style w:type="character" w:customStyle="1" w:styleId="CommentTextChar">
    <w:name w:val="Comment Text Char"/>
    <w:basedOn w:val="DefaultParagraphFont"/>
    <w:link w:val="CommentText"/>
    <w:uiPriority w:val="99"/>
    <w:semiHidden/>
    <w:rsid w:val="003D552E"/>
    <w:rPr>
      <w:sz w:val="20"/>
      <w:szCs w:val="20"/>
      <w:lang w:val="en-AU"/>
    </w:rPr>
  </w:style>
  <w:style w:type="paragraph" w:styleId="CommentSubject">
    <w:name w:val="annotation subject"/>
    <w:basedOn w:val="CommentText"/>
    <w:next w:val="CommentText"/>
    <w:link w:val="CommentSubjectChar"/>
    <w:uiPriority w:val="99"/>
    <w:semiHidden/>
    <w:unhideWhenUsed/>
    <w:rsid w:val="003D552E"/>
    <w:rPr>
      <w:b/>
      <w:bCs/>
    </w:rPr>
  </w:style>
  <w:style w:type="character" w:customStyle="1" w:styleId="CommentSubjectChar">
    <w:name w:val="Comment Subject Char"/>
    <w:basedOn w:val="CommentTextChar"/>
    <w:link w:val="CommentSubject"/>
    <w:uiPriority w:val="99"/>
    <w:semiHidden/>
    <w:rsid w:val="003D552E"/>
    <w:rPr>
      <w:b/>
      <w:bCs/>
      <w:sz w:val="20"/>
      <w:szCs w:val="20"/>
      <w:lang w:val="en-AU"/>
    </w:rPr>
  </w:style>
  <w:style w:type="paragraph" w:customStyle="1" w:styleId="CCYPBulletsIndent">
    <w:name w:val="CCYP Bullets Indent"/>
    <w:basedOn w:val="Normal"/>
    <w:qFormat/>
    <w:rsid w:val="007908B6"/>
    <w:pPr>
      <w:spacing w:before="170" w:after="0" w:line="240" w:lineRule="auto"/>
    </w:pPr>
    <w:rPr>
      <w:rFonts w:ascii="Arial" w:eastAsia="Times New Roman" w:hAnsi="Arial" w:cstheme="minorHAnsi"/>
      <w:szCs w:val="20"/>
      <w:lang w:val="en-GB"/>
    </w:rPr>
  </w:style>
  <w:style w:type="paragraph" w:customStyle="1" w:styleId="Title2">
    <w:name w:val="Title 2"/>
    <w:basedOn w:val="Title"/>
    <w:next w:val="Normal"/>
    <w:uiPriority w:val="2"/>
    <w:qFormat/>
    <w:rsid w:val="007908B6"/>
    <w:pPr>
      <w:pBdr>
        <w:bottom w:val="none" w:sz="0" w:space="0" w:color="auto"/>
      </w:pBdr>
      <w:spacing w:before="227" w:after="227"/>
    </w:pPr>
    <w:rPr>
      <w:rFonts w:ascii="Arial" w:hAnsi="Arial" w:cstheme="minorHAnsi"/>
      <w:b/>
      <w:color w:val="0099E3" w:themeColor="accent1"/>
      <w:spacing w:val="-10"/>
      <w:sz w:val="40"/>
      <w:szCs w:val="56"/>
      <w:lang w:val="en-GB"/>
    </w:rPr>
  </w:style>
  <w:style w:type="paragraph" w:customStyle="1" w:styleId="BulletsIndent">
    <w:name w:val="Bullets Indent"/>
    <w:basedOn w:val="Normal"/>
    <w:uiPriority w:val="3"/>
    <w:qFormat/>
    <w:rsid w:val="007908B6"/>
    <w:pPr>
      <w:numPr>
        <w:numId w:val="8"/>
      </w:numPr>
      <w:spacing w:before="40" w:after="40" w:line="240" w:lineRule="auto"/>
    </w:pPr>
    <w:rPr>
      <w:rFonts w:ascii="Arial" w:eastAsia="Times New Roman" w:hAnsi="Arial" w:cstheme="minorHAnsi"/>
      <w:szCs w:val="20"/>
      <w:lang w:val="en-GB"/>
    </w:rPr>
  </w:style>
  <w:style w:type="paragraph" w:styleId="FootnoteText">
    <w:name w:val="footnote text"/>
    <w:basedOn w:val="Normal"/>
    <w:link w:val="FootnoteTextChar"/>
    <w:uiPriority w:val="99"/>
    <w:semiHidden/>
    <w:unhideWhenUsed/>
    <w:rsid w:val="007908B6"/>
    <w:pPr>
      <w:spacing w:after="0" w:line="240" w:lineRule="auto"/>
    </w:pPr>
    <w:rPr>
      <w:rFonts w:ascii="Arial" w:eastAsia="Times New Roman" w:hAnsi="Arial" w:cstheme="minorHAnsi"/>
      <w:sz w:val="20"/>
      <w:szCs w:val="20"/>
      <w:lang w:val="en-GB"/>
    </w:rPr>
  </w:style>
  <w:style w:type="character" w:customStyle="1" w:styleId="FootnoteTextChar">
    <w:name w:val="Footnote Text Char"/>
    <w:basedOn w:val="DefaultParagraphFont"/>
    <w:link w:val="FootnoteText"/>
    <w:uiPriority w:val="99"/>
    <w:semiHidden/>
    <w:rsid w:val="007908B6"/>
    <w:rPr>
      <w:rFonts w:ascii="Arial" w:eastAsia="Times New Roman" w:hAnsi="Arial" w:cstheme="minorHAnsi"/>
      <w:sz w:val="20"/>
      <w:szCs w:val="20"/>
      <w:lang w:val="en-GB"/>
    </w:rPr>
  </w:style>
  <w:style w:type="character" w:styleId="FootnoteReference">
    <w:name w:val="footnote reference"/>
    <w:basedOn w:val="DefaultParagraphFont"/>
    <w:uiPriority w:val="99"/>
    <w:semiHidden/>
    <w:unhideWhenUsed/>
    <w:rsid w:val="007908B6"/>
    <w:rPr>
      <w:vertAlign w:val="superscript"/>
    </w:rPr>
  </w:style>
  <w:style w:type="paragraph" w:styleId="Title">
    <w:name w:val="Title"/>
    <w:basedOn w:val="Normal"/>
    <w:next w:val="Normal"/>
    <w:link w:val="TitleChar"/>
    <w:uiPriority w:val="10"/>
    <w:semiHidden/>
    <w:qFormat/>
    <w:rsid w:val="007908B6"/>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908B6"/>
    <w:rPr>
      <w:rFonts w:asciiTheme="majorHAnsi" w:eastAsiaTheme="majorEastAsia" w:hAnsiTheme="majorHAnsi" w:cstheme="majorBidi"/>
      <w:color w:val="17365D" w:themeColor="text2" w:themeShade="BF"/>
      <w:spacing w:val="5"/>
      <w:kern w:val="28"/>
      <w:sz w:val="52"/>
      <w:szCs w:val="52"/>
      <w:lang w:val="en-AU"/>
    </w:rPr>
  </w:style>
  <w:style w:type="character" w:styleId="Strong">
    <w:name w:val="Strong"/>
    <w:basedOn w:val="DefaultParagraphFont"/>
    <w:uiPriority w:val="22"/>
    <w:qFormat/>
    <w:rsid w:val="00FF61D7"/>
    <w:rPr>
      <w:b/>
      <w:bCs/>
    </w:rPr>
  </w:style>
  <w:style w:type="character" w:styleId="FollowedHyperlink">
    <w:name w:val="FollowedHyperlink"/>
    <w:basedOn w:val="DefaultParagraphFont"/>
    <w:uiPriority w:val="99"/>
    <w:semiHidden/>
    <w:unhideWhenUsed/>
    <w:rsid w:val="00A44756"/>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B1"/>
    <w:rPr>
      <w:lang w:val="en-AU"/>
    </w:rPr>
  </w:style>
  <w:style w:type="paragraph" w:styleId="Heading2">
    <w:name w:val="heading 2"/>
    <w:basedOn w:val="Normal"/>
    <w:link w:val="Heading2Char"/>
    <w:uiPriority w:val="9"/>
    <w:qFormat/>
    <w:rsid w:val="006140F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14BB1"/>
    <w:pPr>
      <w:numPr>
        <w:numId w:val="0"/>
      </w:num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014BB1"/>
    <w:pPr>
      <w:numPr>
        <w:numId w:val="6"/>
      </w:num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801A9C"/>
    <w:pPr>
      <w:numPr>
        <w:ilvl w:val="1"/>
      </w:num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numPr>
        <w:ilvl w:val="2"/>
      </w:num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B40155"/>
    <w:pPr>
      <w:numPr>
        <w:numId w:val="1"/>
      </w:numPr>
      <w:tabs>
        <w:tab w:val="left" w:pos="425"/>
      </w:tabs>
      <w:contextualSpacing/>
    </w:pPr>
    <w:rPr>
      <w:rFonts w:eastAsia="Times New Roman"/>
      <w:noProof/>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B4013"/>
    <w:pPr>
      <w:numPr>
        <w:ilvl w:val="0"/>
        <w:numId w:val="7"/>
      </w:numPr>
      <w:spacing w:line="320" w:lineRule="exact"/>
      <w:ind w:left="567" w:hanging="567"/>
      <w:outlineLvl w:val="4"/>
    </w:pPr>
    <w:rPr>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NormalWeb">
    <w:name w:val="Normal (Web)"/>
    <w:basedOn w:val="Normal"/>
    <w:uiPriority w:val="99"/>
    <w:semiHidden/>
    <w:unhideWhenUsed/>
    <w:rsid w:val="006140F9"/>
    <w:pPr>
      <w:spacing w:after="15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6140F9"/>
    <w:rPr>
      <w:rFonts w:ascii="Times New Roman" w:eastAsia="Times New Roman" w:hAnsi="Times New Roman" w:cs="Times New Roman"/>
      <w:b/>
      <w:bCs/>
      <w:sz w:val="36"/>
      <w:szCs w:val="36"/>
      <w:lang w:val="en-AU" w:eastAsia="en-AU"/>
    </w:rPr>
  </w:style>
  <w:style w:type="character" w:styleId="CommentReference">
    <w:name w:val="annotation reference"/>
    <w:basedOn w:val="DefaultParagraphFont"/>
    <w:uiPriority w:val="99"/>
    <w:semiHidden/>
    <w:unhideWhenUsed/>
    <w:rsid w:val="003D552E"/>
    <w:rPr>
      <w:sz w:val="16"/>
      <w:szCs w:val="16"/>
    </w:rPr>
  </w:style>
  <w:style w:type="paragraph" w:styleId="CommentText">
    <w:name w:val="annotation text"/>
    <w:basedOn w:val="Normal"/>
    <w:link w:val="CommentTextChar"/>
    <w:uiPriority w:val="99"/>
    <w:semiHidden/>
    <w:unhideWhenUsed/>
    <w:rsid w:val="003D552E"/>
    <w:pPr>
      <w:spacing w:line="240" w:lineRule="auto"/>
    </w:pPr>
    <w:rPr>
      <w:sz w:val="20"/>
      <w:szCs w:val="20"/>
    </w:rPr>
  </w:style>
  <w:style w:type="character" w:customStyle="1" w:styleId="CommentTextChar">
    <w:name w:val="Comment Text Char"/>
    <w:basedOn w:val="DefaultParagraphFont"/>
    <w:link w:val="CommentText"/>
    <w:uiPriority w:val="99"/>
    <w:semiHidden/>
    <w:rsid w:val="003D552E"/>
    <w:rPr>
      <w:sz w:val="20"/>
      <w:szCs w:val="20"/>
      <w:lang w:val="en-AU"/>
    </w:rPr>
  </w:style>
  <w:style w:type="paragraph" w:styleId="CommentSubject">
    <w:name w:val="annotation subject"/>
    <w:basedOn w:val="CommentText"/>
    <w:next w:val="CommentText"/>
    <w:link w:val="CommentSubjectChar"/>
    <w:uiPriority w:val="99"/>
    <w:semiHidden/>
    <w:unhideWhenUsed/>
    <w:rsid w:val="003D552E"/>
    <w:rPr>
      <w:b/>
      <w:bCs/>
    </w:rPr>
  </w:style>
  <w:style w:type="character" w:customStyle="1" w:styleId="CommentSubjectChar">
    <w:name w:val="Comment Subject Char"/>
    <w:basedOn w:val="CommentTextChar"/>
    <w:link w:val="CommentSubject"/>
    <w:uiPriority w:val="99"/>
    <w:semiHidden/>
    <w:rsid w:val="003D552E"/>
    <w:rPr>
      <w:b/>
      <w:bCs/>
      <w:sz w:val="20"/>
      <w:szCs w:val="20"/>
      <w:lang w:val="en-AU"/>
    </w:rPr>
  </w:style>
  <w:style w:type="paragraph" w:customStyle="1" w:styleId="CCYPBulletsIndent">
    <w:name w:val="CCYP Bullets Indent"/>
    <w:basedOn w:val="Normal"/>
    <w:qFormat/>
    <w:rsid w:val="007908B6"/>
    <w:pPr>
      <w:spacing w:before="170" w:after="0" w:line="240" w:lineRule="auto"/>
    </w:pPr>
    <w:rPr>
      <w:rFonts w:ascii="Arial" w:eastAsia="Times New Roman" w:hAnsi="Arial" w:cstheme="minorHAnsi"/>
      <w:szCs w:val="20"/>
      <w:lang w:val="en-GB"/>
    </w:rPr>
  </w:style>
  <w:style w:type="paragraph" w:customStyle="1" w:styleId="Title2">
    <w:name w:val="Title 2"/>
    <w:basedOn w:val="Title"/>
    <w:next w:val="Normal"/>
    <w:uiPriority w:val="2"/>
    <w:qFormat/>
    <w:rsid w:val="007908B6"/>
    <w:pPr>
      <w:pBdr>
        <w:bottom w:val="none" w:sz="0" w:space="0" w:color="auto"/>
      </w:pBdr>
      <w:spacing w:before="227" w:after="227"/>
    </w:pPr>
    <w:rPr>
      <w:rFonts w:ascii="Arial" w:hAnsi="Arial" w:cstheme="minorHAnsi"/>
      <w:b/>
      <w:color w:val="0099E3" w:themeColor="accent1"/>
      <w:spacing w:val="-10"/>
      <w:sz w:val="40"/>
      <w:szCs w:val="56"/>
      <w:lang w:val="en-GB"/>
    </w:rPr>
  </w:style>
  <w:style w:type="paragraph" w:customStyle="1" w:styleId="BulletsIndent">
    <w:name w:val="Bullets Indent"/>
    <w:basedOn w:val="Normal"/>
    <w:uiPriority w:val="3"/>
    <w:qFormat/>
    <w:rsid w:val="007908B6"/>
    <w:pPr>
      <w:numPr>
        <w:numId w:val="8"/>
      </w:numPr>
      <w:spacing w:before="40" w:after="40" w:line="240" w:lineRule="auto"/>
    </w:pPr>
    <w:rPr>
      <w:rFonts w:ascii="Arial" w:eastAsia="Times New Roman" w:hAnsi="Arial" w:cstheme="minorHAnsi"/>
      <w:szCs w:val="20"/>
      <w:lang w:val="en-GB"/>
    </w:rPr>
  </w:style>
  <w:style w:type="paragraph" w:styleId="FootnoteText">
    <w:name w:val="footnote text"/>
    <w:basedOn w:val="Normal"/>
    <w:link w:val="FootnoteTextChar"/>
    <w:uiPriority w:val="99"/>
    <w:semiHidden/>
    <w:unhideWhenUsed/>
    <w:rsid w:val="007908B6"/>
    <w:pPr>
      <w:spacing w:after="0" w:line="240" w:lineRule="auto"/>
    </w:pPr>
    <w:rPr>
      <w:rFonts w:ascii="Arial" w:eastAsia="Times New Roman" w:hAnsi="Arial" w:cstheme="minorHAnsi"/>
      <w:sz w:val="20"/>
      <w:szCs w:val="20"/>
      <w:lang w:val="en-GB"/>
    </w:rPr>
  </w:style>
  <w:style w:type="character" w:customStyle="1" w:styleId="FootnoteTextChar">
    <w:name w:val="Footnote Text Char"/>
    <w:basedOn w:val="DefaultParagraphFont"/>
    <w:link w:val="FootnoteText"/>
    <w:uiPriority w:val="99"/>
    <w:semiHidden/>
    <w:rsid w:val="007908B6"/>
    <w:rPr>
      <w:rFonts w:ascii="Arial" w:eastAsia="Times New Roman" w:hAnsi="Arial" w:cstheme="minorHAnsi"/>
      <w:sz w:val="20"/>
      <w:szCs w:val="20"/>
      <w:lang w:val="en-GB"/>
    </w:rPr>
  </w:style>
  <w:style w:type="character" w:styleId="FootnoteReference">
    <w:name w:val="footnote reference"/>
    <w:basedOn w:val="DefaultParagraphFont"/>
    <w:uiPriority w:val="99"/>
    <w:semiHidden/>
    <w:unhideWhenUsed/>
    <w:rsid w:val="007908B6"/>
    <w:rPr>
      <w:vertAlign w:val="superscript"/>
    </w:rPr>
  </w:style>
  <w:style w:type="paragraph" w:styleId="Title">
    <w:name w:val="Title"/>
    <w:basedOn w:val="Normal"/>
    <w:next w:val="Normal"/>
    <w:link w:val="TitleChar"/>
    <w:uiPriority w:val="10"/>
    <w:semiHidden/>
    <w:qFormat/>
    <w:rsid w:val="007908B6"/>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908B6"/>
    <w:rPr>
      <w:rFonts w:asciiTheme="majorHAnsi" w:eastAsiaTheme="majorEastAsia" w:hAnsiTheme="majorHAnsi" w:cstheme="majorBidi"/>
      <w:color w:val="17365D" w:themeColor="text2" w:themeShade="BF"/>
      <w:spacing w:val="5"/>
      <w:kern w:val="28"/>
      <w:sz w:val="52"/>
      <w:szCs w:val="52"/>
      <w:lang w:val="en-AU"/>
    </w:rPr>
  </w:style>
  <w:style w:type="character" w:styleId="Strong">
    <w:name w:val="Strong"/>
    <w:basedOn w:val="DefaultParagraphFont"/>
    <w:uiPriority w:val="22"/>
    <w:qFormat/>
    <w:rsid w:val="00FF61D7"/>
    <w:rPr>
      <w:b/>
      <w:bCs/>
    </w:rPr>
  </w:style>
  <w:style w:type="character" w:styleId="FollowedHyperlink">
    <w:name w:val="FollowedHyperlink"/>
    <w:basedOn w:val="DefaultParagraphFont"/>
    <w:uiPriority w:val="99"/>
    <w:semiHidden/>
    <w:unhideWhenUsed/>
    <w:rsid w:val="00A44756"/>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288">
      <w:bodyDiv w:val="1"/>
      <w:marLeft w:val="0"/>
      <w:marRight w:val="0"/>
      <w:marTop w:val="0"/>
      <w:marBottom w:val="0"/>
      <w:divBdr>
        <w:top w:val="none" w:sz="0" w:space="0" w:color="auto"/>
        <w:left w:val="none" w:sz="0" w:space="0" w:color="auto"/>
        <w:bottom w:val="none" w:sz="0" w:space="0" w:color="auto"/>
        <w:right w:val="none" w:sz="0" w:space="0" w:color="auto"/>
      </w:divBdr>
      <w:divsChild>
        <w:div w:id="247731542">
          <w:marLeft w:val="0"/>
          <w:marRight w:val="0"/>
          <w:marTop w:val="0"/>
          <w:marBottom w:val="0"/>
          <w:divBdr>
            <w:top w:val="none" w:sz="0" w:space="0" w:color="auto"/>
            <w:left w:val="none" w:sz="0" w:space="0" w:color="auto"/>
            <w:bottom w:val="none" w:sz="0" w:space="0" w:color="auto"/>
            <w:right w:val="none" w:sz="0" w:space="0" w:color="auto"/>
          </w:divBdr>
          <w:divsChild>
            <w:div w:id="1625498533">
              <w:marLeft w:val="0"/>
              <w:marRight w:val="0"/>
              <w:marTop w:val="0"/>
              <w:marBottom w:val="0"/>
              <w:divBdr>
                <w:top w:val="none" w:sz="0" w:space="0" w:color="auto"/>
                <w:left w:val="none" w:sz="0" w:space="0" w:color="auto"/>
                <w:bottom w:val="none" w:sz="0" w:space="0" w:color="auto"/>
                <w:right w:val="none" w:sz="0" w:space="0" w:color="auto"/>
              </w:divBdr>
              <w:divsChild>
                <w:div w:id="2130854492">
                  <w:marLeft w:val="-225"/>
                  <w:marRight w:val="-225"/>
                  <w:marTop w:val="0"/>
                  <w:marBottom w:val="0"/>
                  <w:divBdr>
                    <w:top w:val="none" w:sz="0" w:space="0" w:color="auto"/>
                    <w:left w:val="none" w:sz="0" w:space="0" w:color="auto"/>
                    <w:bottom w:val="none" w:sz="0" w:space="0" w:color="auto"/>
                    <w:right w:val="none" w:sz="0" w:space="0" w:color="auto"/>
                  </w:divBdr>
                  <w:divsChild>
                    <w:div w:id="1038893944">
                      <w:marLeft w:val="0"/>
                      <w:marRight w:val="0"/>
                      <w:marTop w:val="0"/>
                      <w:marBottom w:val="0"/>
                      <w:divBdr>
                        <w:top w:val="none" w:sz="0" w:space="0" w:color="auto"/>
                        <w:left w:val="none" w:sz="0" w:space="0" w:color="auto"/>
                        <w:bottom w:val="none" w:sz="0" w:space="0" w:color="auto"/>
                        <w:right w:val="none" w:sz="0" w:space="0" w:color="auto"/>
                      </w:divBdr>
                      <w:divsChild>
                        <w:div w:id="1848403480">
                          <w:marLeft w:val="0"/>
                          <w:marRight w:val="0"/>
                          <w:marTop w:val="0"/>
                          <w:marBottom w:val="0"/>
                          <w:divBdr>
                            <w:top w:val="none" w:sz="0" w:space="0" w:color="auto"/>
                            <w:left w:val="none" w:sz="0" w:space="0" w:color="auto"/>
                            <w:bottom w:val="none" w:sz="0" w:space="0" w:color="auto"/>
                            <w:right w:val="none" w:sz="0" w:space="0" w:color="auto"/>
                          </w:divBdr>
                          <w:divsChild>
                            <w:div w:id="650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979718">
      <w:bodyDiv w:val="1"/>
      <w:marLeft w:val="0"/>
      <w:marRight w:val="0"/>
      <w:marTop w:val="0"/>
      <w:marBottom w:val="0"/>
      <w:divBdr>
        <w:top w:val="none" w:sz="0" w:space="0" w:color="auto"/>
        <w:left w:val="none" w:sz="0" w:space="0" w:color="auto"/>
        <w:bottom w:val="none" w:sz="0" w:space="0" w:color="auto"/>
        <w:right w:val="none" w:sz="0" w:space="0" w:color="auto"/>
      </w:divBdr>
      <w:divsChild>
        <w:div w:id="1129129847">
          <w:marLeft w:val="0"/>
          <w:marRight w:val="0"/>
          <w:marTop w:val="0"/>
          <w:marBottom w:val="0"/>
          <w:divBdr>
            <w:top w:val="none" w:sz="0" w:space="0" w:color="auto"/>
            <w:left w:val="none" w:sz="0" w:space="0" w:color="auto"/>
            <w:bottom w:val="none" w:sz="0" w:space="0" w:color="auto"/>
            <w:right w:val="none" w:sz="0" w:space="0" w:color="auto"/>
          </w:divBdr>
          <w:divsChild>
            <w:div w:id="958609557">
              <w:marLeft w:val="0"/>
              <w:marRight w:val="0"/>
              <w:marTop w:val="0"/>
              <w:marBottom w:val="0"/>
              <w:divBdr>
                <w:top w:val="none" w:sz="0" w:space="0" w:color="auto"/>
                <w:left w:val="none" w:sz="0" w:space="0" w:color="auto"/>
                <w:bottom w:val="none" w:sz="0" w:space="0" w:color="auto"/>
                <w:right w:val="none" w:sz="0" w:space="0" w:color="auto"/>
              </w:divBdr>
              <w:divsChild>
                <w:div w:id="16161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5948">
      <w:bodyDiv w:val="1"/>
      <w:marLeft w:val="0"/>
      <w:marRight w:val="0"/>
      <w:marTop w:val="0"/>
      <w:marBottom w:val="0"/>
      <w:divBdr>
        <w:top w:val="none" w:sz="0" w:space="0" w:color="auto"/>
        <w:left w:val="none" w:sz="0" w:space="0" w:color="auto"/>
        <w:bottom w:val="none" w:sz="0" w:space="0" w:color="auto"/>
        <w:right w:val="none" w:sz="0" w:space="0" w:color="auto"/>
      </w:divBdr>
      <w:divsChild>
        <w:div w:id="453987874">
          <w:marLeft w:val="0"/>
          <w:marRight w:val="0"/>
          <w:marTop w:val="0"/>
          <w:marBottom w:val="0"/>
          <w:divBdr>
            <w:top w:val="none" w:sz="0" w:space="0" w:color="auto"/>
            <w:left w:val="none" w:sz="0" w:space="0" w:color="auto"/>
            <w:bottom w:val="none" w:sz="0" w:space="0" w:color="auto"/>
            <w:right w:val="none" w:sz="0" w:space="0" w:color="auto"/>
          </w:divBdr>
          <w:divsChild>
            <w:div w:id="1768236345">
              <w:marLeft w:val="0"/>
              <w:marRight w:val="0"/>
              <w:marTop w:val="0"/>
              <w:marBottom w:val="0"/>
              <w:divBdr>
                <w:top w:val="none" w:sz="0" w:space="0" w:color="auto"/>
                <w:left w:val="none" w:sz="0" w:space="0" w:color="auto"/>
                <w:bottom w:val="none" w:sz="0" w:space="0" w:color="auto"/>
                <w:right w:val="none" w:sz="0" w:space="0" w:color="auto"/>
              </w:divBdr>
              <w:divsChild>
                <w:div w:id="1758869434">
                  <w:marLeft w:val="-225"/>
                  <w:marRight w:val="-225"/>
                  <w:marTop w:val="0"/>
                  <w:marBottom w:val="0"/>
                  <w:divBdr>
                    <w:top w:val="none" w:sz="0" w:space="0" w:color="auto"/>
                    <w:left w:val="none" w:sz="0" w:space="0" w:color="auto"/>
                    <w:bottom w:val="none" w:sz="0" w:space="0" w:color="auto"/>
                    <w:right w:val="none" w:sz="0" w:space="0" w:color="auto"/>
                  </w:divBdr>
                  <w:divsChild>
                    <w:div w:id="788553684">
                      <w:marLeft w:val="0"/>
                      <w:marRight w:val="0"/>
                      <w:marTop w:val="0"/>
                      <w:marBottom w:val="0"/>
                      <w:divBdr>
                        <w:top w:val="none" w:sz="0" w:space="0" w:color="auto"/>
                        <w:left w:val="none" w:sz="0" w:space="0" w:color="auto"/>
                        <w:bottom w:val="none" w:sz="0" w:space="0" w:color="auto"/>
                        <w:right w:val="none" w:sz="0" w:space="0" w:color="auto"/>
                      </w:divBdr>
                      <w:divsChild>
                        <w:div w:id="483620934">
                          <w:marLeft w:val="0"/>
                          <w:marRight w:val="0"/>
                          <w:marTop w:val="0"/>
                          <w:marBottom w:val="0"/>
                          <w:divBdr>
                            <w:top w:val="none" w:sz="0" w:space="0" w:color="auto"/>
                            <w:left w:val="none" w:sz="0" w:space="0" w:color="auto"/>
                            <w:bottom w:val="none" w:sz="0" w:space="0" w:color="auto"/>
                            <w:right w:val="none" w:sz="0" w:space="0" w:color="auto"/>
                          </w:divBdr>
                          <w:divsChild>
                            <w:div w:id="11282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1711">
      <w:bodyDiv w:val="1"/>
      <w:marLeft w:val="0"/>
      <w:marRight w:val="0"/>
      <w:marTop w:val="0"/>
      <w:marBottom w:val="0"/>
      <w:divBdr>
        <w:top w:val="none" w:sz="0" w:space="0" w:color="auto"/>
        <w:left w:val="none" w:sz="0" w:space="0" w:color="auto"/>
        <w:bottom w:val="none" w:sz="0" w:space="0" w:color="auto"/>
        <w:right w:val="none" w:sz="0" w:space="0" w:color="auto"/>
      </w:divBdr>
    </w:div>
    <w:div w:id="1909028052">
      <w:bodyDiv w:val="1"/>
      <w:marLeft w:val="0"/>
      <w:marRight w:val="0"/>
      <w:marTop w:val="0"/>
      <w:marBottom w:val="0"/>
      <w:divBdr>
        <w:top w:val="none" w:sz="0" w:space="0" w:color="auto"/>
        <w:left w:val="none" w:sz="0" w:space="0" w:color="auto"/>
        <w:bottom w:val="none" w:sz="0" w:space="0" w:color="auto"/>
        <w:right w:val="none" w:sz="0" w:space="0" w:color="auto"/>
      </w:divBdr>
      <w:divsChild>
        <w:div w:id="1481193819">
          <w:marLeft w:val="0"/>
          <w:marRight w:val="0"/>
          <w:marTop w:val="0"/>
          <w:marBottom w:val="0"/>
          <w:divBdr>
            <w:top w:val="none" w:sz="0" w:space="0" w:color="auto"/>
            <w:left w:val="none" w:sz="0" w:space="0" w:color="auto"/>
            <w:bottom w:val="none" w:sz="0" w:space="0" w:color="auto"/>
            <w:right w:val="none" w:sz="0" w:space="0" w:color="auto"/>
          </w:divBdr>
          <w:divsChild>
            <w:div w:id="1701861541">
              <w:marLeft w:val="0"/>
              <w:marRight w:val="0"/>
              <w:marTop w:val="0"/>
              <w:marBottom w:val="0"/>
              <w:divBdr>
                <w:top w:val="none" w:sz="0" w:space="0" w:color="auto"/>
                <w:left w:val="none" w:sz="0" w:space="0" w:color="auto"/>
                <w:bottom w:val="none" w:sz="0" w:space="0" w:color="auto"/>
                <w:right w:val="none" w:sz="0" w:space="0" w:color="auto"/>
              </w:divBdr>
              <w:divsChild>
                <w:div w:id="691760702">
                  <w:marLeft w:val="0"/>
                  <w:marRight w:val="0"/>
                  <w:marTop w:val="0"/>
                  <w:marBottom w:val="0"/>
                  <w:divBdr>
                    <w:top w:val="none" w:sz="0" w:space="0" w:color="auto"/>
                    <w:left w:val="none" w:sz="0" w:space="0" w:color="auto"/>
                    <w:bottom w:val="none" w:sz="0" w:space="0" w:color="auto"/>
                    <w:right w:val="none" w:sz="0" w:space="0" w:color="auto"/>
                  </w:divBdr>
                  <w:divsChild>
                    <w:div w:id="1167089421">
                      <w:marLeft w:val="0"/>
                      <w:marRight w:val="0"/>
                      <w:marTop w:val="0"/>
                      <w:marBottom w:val="0"/>
                      <w:divBdr>
                        <w:top w:val="none" w:sz="0" w:space="0" w:color="auto"/>
                        <w:left w:val="none" w:sz="0" w:space="0" w:color="auto"/>
                        <w:bottom w:val="none" w:sz="0" w:space="0" w:color="auto"/>
                        <w:right w:val="none" w:sz="0" w:space="0" w:color="auto"/>
                      </w:divBdr>
                      <w:divsChild>
                        <w:div w:id="1051920857">
                          <w:marLeft w:val="0"/>
                          <w:marRight w:val="0"/>
                          <w:marTop w:val="1050"/>
                          <w:marBottom w:val="0"/>
                          <w:divBdr>
                            <w:top w:val="none" w:sz="0" w:space="0" w:color="auto"/>
                            <w:left w:val="none" w:sz="0" w:space="0" w:color="auto"/>
                            <w:bottom w:val="none" w:sz="0" w:space="0" w:color="auto"/>
                            <w:right w:val="none" w:sz="0" w:space="0" w:color="auto"/>
                          </w:divBdr>
                          <w:divsChild>
                            <w:div w:id="123424014">
                              <w:marLeft w:val="-225"/>
                              <w:marRight w:val="-225"/>
                              <w:marTop w:val="0"/>
                              <w:marBottom w:val="0"/>
                              <w:divBdr>
                                <w:top w:val="none" w:sz="0" w:space="0" w:color="auto"/>
                                <w:left w:val="none" w:sz="0" w:space="0" w:color="auto"/>
                                <w:bottom w:val="none" w:sz="0" w:space="0" w:color="auto"/>
                                <w:right w:val="none" w:sz="0" w:space="0" w:color="auto"/>
                              </w:divBdr>
                              <w:divsChild>
                                <w:div w:id="1658681402">
                                  <w:marLeft w:val="0"/>
                                  <w:marRight w:val="0"/>
                                  <w:marTop w:val="0"/>
                                  <w:marBottom w:val="0"/>
                                  <w:divBdr>
                                    <w:top w:val="none" w:sz="0" w:space="0" w:color="auto"/>
                                    <w:left w:val="none" w:sz="0" w:space="0" w:color="auto"/>
                                    <w:bottom w:val="none" w:sz="0" w:space="0" w:color="auto"/>
                                    <w:right w:val="none" w:sz="0" w:space="0" w:color="auto"/>
                                  </w:divBdr>
                                  <w:divsChild>
                                    <w:div w:id="1940916634">
                                      <w:marLeft w:val="0"/>
                                      <w:marRight w:val="0"/>
                                      <w:marTop w:val="0"/>
                                      <w:marBottom w:val="3000"/>
                                      <w:divBdr>
                                        <w:top w:val="single" w:sz="24" w:space="0" w:color="FFFFFF"/>
                                        <w:left w:val="none" w:sz="0" w:space="0" w:color="auto"/>
                                        <w:bottom w:val="none" w:sz="0" w:space="0" w:color="auto"/>
                                        <w:right w:val="none" w:sz="0" w:space="0" w:color="auto"/>
                                      </w:divBdr>
                                      <w:divsChild>
                                        <w:div w:id="18642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642435">
      <w:bodyDiv w:val="1"/>
      <w:marLeft w:val="0"/>
      <w:marRight w:val="0"/>
      <w:marTop w:val="0"/>
      <w:marBottom w:val="0"/>
      <w:divBdr>
        <w:top w:val="none" w:sz="0" w:space="0" w:color="auto"/>
        <w:left w:val="none" w:sz="0" w:space="0" w:color="auto"/>
        <w:bottom w:val="none" w:sz="0" w:space="0" w:color="auto"/>
        <w:right w:val="none" w:sz="0" w:space="0" w:color="auto"/>
      </w:divBdr>
      <w:divsChild>
        <w:div w:id="1108352165">
          <w:marLeft w:val="0"/>
          <w:marRight w:val="0"/>
          <w:marTop w:val="0"/>
          <w:marBottom w:val="0"/>
          <w:divBdr>
            <w:top w:val="none" w:sz="0" w:space="0" w:color="auto"/>
            <w:left w:val="none" w:sz="0" w:space="0" w:color="auto"/>
            <w:bottom w:val="none" w:sz="0" w:space="0" w:color="auto"/>
            <w:right w:val="none" w:sz="0" w:space="0" w:color="auto"/>
          </w:divBdr>
          <w:divsChild>
            <w:div w:id="156773327">
              <w:marLeft w:val="0"/>
              <w:marRight w:val="0"/>
              <w:marTop w:val="0"/>
              <w:marBottom w:val="0"/>
              <w:divBdr>
                <w:top w:val="none" w:sz="0" w:space="0" w:color="auto"/>
                <w:left w:val="none" w:sz="0" w:space="0" w:color="auto"/>
                <w:bottom w:val="none" w:sz="0" w:space="0" w:color="auto"/>
                <w:right w:val="none" w:sz="0" w:space="0" w:color="auto"/>
              </w:divBdr>
              <w:divsChild>
                <w:div w:id="1225608848">
                  <w:marLeft w:val="0"/>
                  <w:marRight w:val="0"/>
                  <w:marTop w:val="0"/>
                  <w:marBottom w:val="0"/>
                  <w:divBdr>
                    <w:top w:val="none" w:sz="0" w:space="0" w:color="auto"/>
                    <w:left w:val="none" w:sz="0" w:space="0" w:color="auto"/>
                    <w:bottom w:val="none" w:sz="0" w:space="0" w:color="auto"/>
                    <w:right w:val="none" w:sz="0" w:space="0" w:color="auto"/>
                  </w:divBdr>
                  <w:divsChild>
                    <w:div w:id="650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caa@edumail.vic.gov.au"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vcaa.vic.edu.au/Pages/aboutus/polici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ildsafe@ccyp.vic.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yp.vic.gov.au/child-safety/being-a-child-safe-organisation/the-child-safe-standards/" TargetMode="External"/><Relationship Id="rId22" Type="http://schemas.openxmlformats.org/officeDocument/2006/relationships/fontTable" Target="fontTable.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3F7C91123F4137AFB5474A63E55F17"/>
        <w:category>
          <w:name w:val="General"/>
          <w:gallery w:val="placeholder"/>
        </w:category>
        <w:types>
          <w:type w:val="bbPlcHdr"/>
        </w:types>
        <w:behaviors>
          <w:behavior w:val="content"/>
        </w:behaviors>
        <w:guid w:val="{C492D52B-3D89-473A-93F2-02E5B2622172}"/>
      </w:docPartPr>
      <w:docPartBody>
        <w:p w:rsidR="003263DF" w:rsidRDefault="003263DF">
          <w:pPr>
            <w:pStyle w:val="583F7C91123F4137AFB5474A63E55F1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DF"/>
    <w:rsid w:val="00044792"/>
    <w:rsid w:val="000A43F1"/>
    <w:rsid w:val="00117392"/>
    <w:rsid w:val="003263DF"/>
    <w:rsid w:val="0058096E"/>
    <w:rsid w:val="006665B0"/>
    <w:rsid w:val="006D2B61"/>
    <w:rsid w:val="00800769"/>
    <w:rsid w:val="008A301C"/>
    <w:rsid w:val="00A70DA6"/>
    <w:rsid w:val="00B423F9"/>
    <w:rsid w:val="00B62B51"/>
    <w:rsid w:val="00D5338B"/>
    <w:rsid w:val="00F26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3F7C91123F4137AFB5474A63E55F17">
    <w:name w:val="583F7C91123F4137AFB5474A63E55F17"/>
  </w:style>
  <w:style w:type="paragraph" w:customStyle="1" w:styleId="178F865E853F4E8B8B4420E0D2391CF5">
    <w:name w:val="178F865E853F4E8B8B4420E0D2391CF5"/>
    <w:rsid w:val="000447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3F7C91123F4137AFB5474A63E55F17">
    <w:name w:val="583F7C91123F4137AFB5474A63E55F17"/>
  </w:style>
  <w:style w:type="paragraph" w:customStyle="1" w:styleId="178F865E853F4E8B8B4420E0D2391CF5">
    <w:name w:val="178F865E853F4E8B8B4420E0D2391CF5"/>
    <w:rsid w:val="00044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A6DD-878A-4AF3-8A58-801C09627D37}"/>
</file>

<file path=customXml/itemProps2.xml><?xml version="1.0" encoding="utf-8"?>
<ds:datastoreItem xmlns:ds="http://schemas.openxmlformats.org/officeDocument/2006/customXml" ds:itemID="{54A9EEC8-0901-49BF-8583-991272666C90}">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0372899-1EB8-4DCF-9867-09E180464494}">
  <ds:schemaRefs>
    <ds:schemaRef ds:uri="http://schemas.microsoft.com/sharepoint/v3/contenttype/forms"/>
  </ds:schemaRefs>
</ds:datastoreItem>
</file>

<file path=customXml/itemProps4.xml><?xml version="1.0" encoding="utf-8"?>
<ds:datastoreItem xmlns:ds="http://schemas.openxmlformats.org/officeDocument/2006/customXml" ds:itemID="{4CCAF3E9-E7D4-4BBF-B7BD-85C33699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4DF37BEA.dotm</Template>
  <TotalTime>2</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Child Safe Code of Conduct</vt:lpstr>
    </vt:vector>
  </TitlesOfParts>
  <Company>Victorian Curriculum and Assessment Authority</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Code of Conduct</dc:title>
  <dc:creator>Victorian Curriculum and Assessment Authority</dc:creator>
  <cp:lastModifiedBy>Morris, Jenny K</cp:lastModifiedBy>
  <cp:revision>3</cp:revision>
  <cp:lastPrinted>2018-11-07T02:59:00Z</cp:lastPrinted>
  <dcterms:created xsi:type="dcterms:W3CDTF">2019-07-23T06:17:00Z</dcterms:created>
  <dcterms:modified xsi:type="dcterms:W3CDTF">2019-07-23T06:18:00Z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ECD_Expired">
    <vt:bool>false</vt:bool>
  </property>
</Properties>
</file>