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D1225F4" w:rsidR="00F4525C" w:rsidRDefault="00024018" w:rsidP="009B61E5">
      <w:pPr>
        <w:pStyle w:val="VCAADocumenttitle"/>
      </w:pPr>
      <w:r>
        <w:t>202</w:t>
      </w:r>
      <w:r w:rsidR="00AC6510">
        <w:t>2</w:t>
      </w:r>
      <w:r>
        <w:t xml:space="preserve"> </w:t>
      </w:r>
      <w:r w:rsidR="00AC6510">
        <w:t xml:space="preserve">VCE </w:t>
      </w:r>
      <w:r w:rsidR="00CD07E3">
        <w:t>Chinese</w:t>
      </w:r>
      <w:r>
        <w:t xml:space="preserve"> </w:t>
      </w:r>
      <w:r w:rsidR="007E47A5">
        <w:t xml:space="preserve">Second Language </w:t>
      </w:r>
      <w:r w:rsidR="00CD07E3">
        <w:t xml:space="preserve">Advanced </w:t>
      </w:r>
      <w:r w:rsidR="00400537">
        <w:t xml:space="preserve">written </w:t>
      </w:r>
      <w:r w:rsidR="00E01340">
        <w:t>external</w:t>
      </w:r>
      <w:r w:rsidR="00763618">
        <w:t xml:space="preserve"> assessment</w:t>
      </w:r>
      <w:r>
        <w:t xml:space="preserve"> report</w:t>
      </w:r>
    </w:p>
    <w:p w14:paraId="6C46FE78" w14:textId="55B45FE2" w:rsidR="00CD07E3" w:rsidRDefault="00024018" w:rsidP="00C35203">
      <w:pPr>
        <w:pStyle w:val="VCAAHeading1"/>
      </w:pPr>
      <w:bookmarkStart w:id="0" w:name="TemplateOverview"/>
      <w:bookmarkEnd w:id="0"/>
      <w:r>
        <w:t>General comments</w:t>
      </w:r>
    </w:p>
    <w:p w14:paraId="002AA77E" w14:textId="4B22210A" w:rsidR="00585336" w:rsidRPr="00585336" w:rsidRDefault="00585336" w:rsidP="001045E7">
      <w:pPr>
        <w:pStyle w:val="VCAAbody"/>
      </w:pPr>
      <w:bookmarkStart w:id="1" w:name="_Hlk86848779"/>
      <w:r w:rsidRPr="00585336">
        <w:t>Students gene</w:t>
      </w:r>
      <w:r>
        <w:t>rally performed well in the 2022 VCE Chinese</w:t>
      </w:r>
      <w:r w:rsidRPr="00585336">
        <w:t xml:space="preserve"> Second Language</w:t>
      </w:r>
      <w:r>
        <w:t xml:space="preserve"> Advanced</w:t>
      </w:r>
      <w:r w:rsidRPr="00585336">
        <w:t xml:space="preserve"> written examination and the majority completed all sections adequately.</w:t>
      </w:r>
      <w:r>
        <w:t xml:space="preserve"> </w:t>
      </w:r>
    </w:p>
    <w:p w14:paraId="2399CB73" w14:textId="2E945BF8" w:rsidR="00585336" w:rsidRPr="00585336" w:rsidRDefault="00AA2377" w:rsidP="001045E7">
      <w:pPr>
        <w:pStyle w:val="VCAAbody"/>
      </w:pPr>
      <w:r>
        <w:t>In Sections 1 and 2</w:t>
      </w:r>
      <w:r w:rsidR="00585336" w:rsidRPr="00585336">
        <w:t>,</w:t>
      </w:r>
      <w:r w:rsidR="0012306F">
        <w:t xml:space="preserve"> </w:t>
      </w:r>
      <w:bookmarkStart w:id="2" w:name="_Hlk120975493"/>
      <w:r w:rsidR="00585336">
        <w:t xml:space="preserve">students </w:t>
      </w:r>
      <w:r w:rsidR="000F5731">
        <w:t>who achieved higher scores</w:t>
      </w:r>
      <w:r w:rsidR="003023F9">
        <w:t xml:space="preserve"> </w:t>
      </w:r>
      <w:bookmarkEnd w:id="2"/>
      <w:r w:rsidR="00585336">
        <w:t xml:space="preserve">demonstrated </w:t>
      </w:r>
      <w:r w:rsidR="003023F9">
        <w:t xml:space="preserve">a </w:t>
      </w:r>
      <w:r w:rsidR="00585336">
        <w:t>sound</w:t>
      </w:r>
      <w:r w:rsidR="00585336" w:rsidRPr="00585336">
        <w:t xml:space="preserve"> understanding of </w:t>
      </w:r>
      <w:r w:rsidR="0012306F">
        <w:t>the listening and reading texts by answering most of the questions in detail</w:t>
      </w:r>
      <w:r w:rsidR="006E67C1">
        <w:t>. T</w:t>
      </w:r>
      <w:r w:rsidR="0012306F">
        <w:t>heir responses reflec</w:t>
      </w:r>
      <w:r>
        <w:t>ted excellent command of grammar</w:t>
      </w:r>
      <w:r w:rsidR="0012306F">
        <w:t xml:space="preserve">, extensive vocabulary, accurate spelling and </w:t>
      </w:r>
      <w:r w:rsidR="00D86DC1">
        <w:t xml:space="preserve">excellent </w:t>
      </w:r>
      <w:r w:rsidR="0012306F">
        <w:t>comprehension of the texts</w:t>
      </w:r>
      <w:r w:rsidR="006E67C1">
        <w:t>. S</w:t>
      </w:r>
      <w:r w:rsidR="0012306F">
        <w:t xml:space="preserve">tudents </w:t>
      </w:r>
      <w:r w:rsidR="00D86DC1">
        <w:t xml:space="preserve">who did not </w:t>
      </w:r>
      <w:r w:rsidR="0012306F">
        <w:t>scor</w:t>
      </w:r>
      <w:r w:rsidR="00D86DC1">
        <w:t xml:space="preserve">e </w:t>
      </w:r>
      <w:r w:rsidR="007070BE">
        <w:t xml:space="preserve">well </w:t>
      </w:r>
      <w:r w:rsidR="0012306F">
        <w:t xml:space="preserve">showed inadequate </w:t>
      </w:r>
      <w:r w:rsidR="0025363D">
        <w:t>understanding of the texts</w:t>
      </w:r>
      <w:r w:rsidR="003023F9">
        <w:t xml:space="preserve">, </w:t>
      </w:r>
      <w:r w:rsidR="0025363D">
        <w:t xml:space="preserve">lack of detail in </w:t>
      </w:r>
      <w:r>
        <w:t>their responses</w:t>
      </w:r>
      <w:r w:rsidR="003023F9">
        <w:t xml:space="preserve"> and,</w:t>
      </w:r>
      <w:r>
        <w:t xml:space="preserve"> sometimes, incorrect English grammar and</w:t>
      </w:r>
      <w:r w:rsidR="0025363D">
        <w:t xml:space="preserve"> word choice. </w:t>
      </w:r>
      <w:r w:rsidR="006E67C1">
        <w:t xml:space="preserve">Most </w:t>
      </w:r>
      <w:r>
        <w:t xml:space="preserve">students </w:t>
      </w:r>
      <w:r w:rsidR="003023F9">
        <w:t>did</w:t>
      </w:r>
      <w:r>
        <w:t xml:space="preserve"> well in </w:t>
      </w:r>
      <w:r w:rsidR="00585336" w:rsidRPr="00585336">
        <w:t>th</w:t>
      </w:r>
      <w:r>
        <w:t>e extended response in Section 2</w:t>
      </w:r>
      <w:r w:rsidR="00585336" w:rsidRPr="00585336">
        <w:t>, Part B</w:t>
      </w:r>
      <w:r w:rsidR="006E67C1">
        <w:t>,</w:t>
      </w:r>
      <w:r w:rsidR="00585336" w:rsidRPr="00585336">
        <w:t xml:space="preserve"> </w:t>
      </w:r>
      <w:r>
        <w:t xml:space="preserve">where they were </w:t>
      </w:r>
      <w:r w:rsidR="00585336" w:rsidRPr="00585336">
        <w:t xml:space="preserve">required </w:t>
      </w:r>
      <w:r>
        <w:t xml:space="preserve">to incorporate ideas from the reading text </w:t>
      </w:r>
      <w:r w:rsidR="00585336" w:rsidRPr="00585336">
        <w:t>relevant to th</w:t>
      </w:r>
      <w:r w:rsidR="006332AE">
        <w:t>e task into a personal diary</w:t>
      </w:r>
      <w:r w:rsidR="00585336" w:rsidRPr="00585336">
        <w:t>.</w:t>
      </w:r>
    </w:p>
    <w:p w14:paraId="4ABDF07A" w14:textId="7C61E74F" w:rsidR="00CD07E3" w:rsidRPr="006642E7" w:rsidRDefault="006332AE" w:rsidP="001045E7">
      <w:pPr>
        <w:pStyle w:val="VCAAbody"/>
      </w:pPr>
      <w:r w:rsidRPr="006332AE">
        <w:t xml:space="preserve">In Section 3, </w:t>
      </w:r>
      <w:r>
        <w:t>students</w:t>
      </w:r>
      <w:r w:rsidRPr="006332AE">
        <w:t xml:space="preserve"> </w:t>
      </w:r>
      <w:r w:rsidR="003D2A8E">
        <w:t xml:space="preserve">were able </w:t>
      </w:r>
      <w:r w:rsidRPr="006332AE">
        <w:t xml:space="preserve">to present a good range of information, ideas and opinions in their responses. </w:t>
      </w:r>
      <w:r w:rsidR="006642E7">
        <w:t>The</w:t>
      </w:r>
      <w:r w:rsidR="005D4785">
        <w:t xml:space="preserve"> first three</w:t>
      </w:r>
      <w:r w:rsidR="006642E7">
        <w:t xml:space="preserve"> topics chosen by students were evenly distributed and there </w:t>
      </w:r>
      <w:r w:rsidR="006E67C1">
        <w:t xml:space="preserve">was a </w:t>
      </w:r>
      <w:r w:rsidR="006642E7">
        <w:t xml:space="preserve">small increase </w:t>
      </w:r>
      <w:r w:rsidR="006E67C1">
        <w:t xml:space="preserve">in the </w:t>
      </w:r>
      <w:r w:rsidR="006642E7">
        <w:t>number of students who chose the imaginative topic. S</w:t>
      </w:r>
      <w:r w:rsidR="00CD07E3" w:rsidRPr="0009713A">
        <w:t>tuden</w:t>
      </w:r>
      <w:r w:rsidR="006642E7">
        <w:t>ts are encouraged to spend enough</w:t>
      </w:r>
      <w:r w:rsidR="00CD07E3" w:rsidRPr="0009713A">
        <w:t xml:space="preserve"> time reading the </w:t>
      </w:r>
      <w:r w:rsidR="00CD07E3">
        <w:t>tasks carefully</w:t>
      </w:r>
      <w:r w:rsidR="00CD07E3" w:rsidRPr="0009713A">
        <w:t xml:space="preserve"> to make sure they fully understand the requirements of the topic they cho</w:t>
      </w:r>
      <w:r w:rsidR="006E67C1">
        <w:t>o</w:t>
      </w:r>
      <w:r w:rsidR="00CD07E3" w:rsidRPr="0009713A">
        <w:t>se</w:t>
      </w:r>
      <w:r w:rsidR="006642E7">
        <w:t>.</w:t>
      </w:r>
    </w:p>
    <w:p w14:paraId="61307E1D" w14:textId="77777777" w:rsidR="002F47B3" w:rsidRDefault="00CF4198" w:rsidP="001045E7">
      <w:pPr>
        <w:pStyle w:val="VCAAbody"/>
      </w:pPr>
      <w:r>
        <w:t>In general, students are advised to consolidate their knowledge of Chinese grammar, prescribed characters expected at the VCE level</w:t>
      </w:r>
      <w:r w:rsidR="00485887">
        <w:t>,</w:t>
      </w:r>
      <w:r>
        <w:t xml:space="preserve"> and develop a sound understanding of styles of writing and text type features. Students should be prepared to apply the key knowledge and skills to a range of question types across all sections </w:t>
      </w:r>
      <w:r w:rsidR="00E61449">
        <w:t xml:space="preserve">of the examination </w:t>
      </w:r>
      <w:r>
        <w:t xml:space="preserve">and not rely on rote-learning or prepared responses. </w:t>
      </w:r>
    </w:p>
    <w:p w14:paraId="3DA2C8EA" w14:textId="0C98F963" w:rsidR="009D0E9E" w:rsidRPr="00E01340" w:rsidRDefault="002F47B3" w:rsidP="001045E7">
      <w:pPr>
        <w:pStyle w:val="VCAAbody"/>
      </w:pPr>
      <w:r>
        <w:t xml:space="preserve">Students are advised to </w:t>
      </w:r>
      <w:r w:rsidR="00512E68">
        <w:t xml:space="preserve">pay attention to the style of writing required for their chosen question. Some students who chose Question 5 wrote a personal </w:t>
      </w:r>
      <w:r w:rsidR="00D46737">
        <w:t>piece</w:t>
      </w:r>
      <w:r w:rsidR="00512E68">
        <w:t xml:space="preserve"> instead of the required informative piece. </w:t>
      </w:r>
      <w:r w:rsidR="00CF4198">
        <w:t>It is vital for all students to familiari</w:t>
      </w:r>
      <w:r w:rsidR="006E67C1">
        <w:t>s</w:t>
      </w:r>
      <w:r w:rsidR="00CF4198">
        <w:t>e themselves with the format of the written exam</w:t>
      </w:r>
      <w:r w:rsidR="00E61449">
        <w:t>ination</w:t>
      </w:r>
      <w:r w:rsidR="00CF4198">
        <w:t xml:space="preserve"> to ensure they complete all questions in a timely manner.</w:t>
      </w:r>
      <w:bookmarkEnd w:id="1"/>
    </w:p>
    <w:p w14:paraId="29027E3E" w14:textId="75A20B99" w:rsidR="00B62480" w:rsidRDefault="00024018" w:rsidP="00350651">
      <w:pPr>
        <w:pStyle w:val="VCAAHeading1"/>
      </w:pPr>
      <w:r>
        <w:t>Specific information</w:t>
      </w:r>
    </w:p>
    <w:p w14:paraId="01654FC5" w14:textId="5324C4BB" w:rsidR="008641A1" w:rsidRDefault="003023F9" w:rsidP="008641A1">
      <w:pPr>
        <w:pStyle w:val="VCAAbody"/>
        <w:rPr>
          <w:lang w:val="en-AU"/>
        </w:rPr>
      </w:pPr>
      <w:r>
        <w:rPr>
          <w:lang w:val="en-AU"/>
        </w:rPr>
        <w:t xml:space="preserve">Note: </w:t>
      </w:r>
      <w:r w:rsidR="008641A1">
        <w:rPr>
          <w:lang w:val="en-AU"/>
        </w:rPr>
        <w:t>This report provides sample answers or an indication of what answers may have included. Unless otherwise stated, these are not intended to be exemplary or complete responses</w:t>
      </w:r>
      <w:r w:rsidR="00251AFD">
        <w:rPr>
          <w:lang w:val="en-AU"/>
        </w:rPr>
        <w:t>.</w:t>
      </w:r>
    </w:p>
    <w:p w14:paraId="6C4CB0C0" w14:textId="36B8423B" w:rsidR="00DF204F" w:rsidRDefault="00DF204F" w:rsidP="008641A1">
      <w:pPr>
        <w:pStyle w:val="VCAAbody"/>
        <w:rPr>
          <w:lang w:val="en-AU"/>
        </w:rPr>
      </w:pPr>
      <w:r w:rsidRPr="00DF204F">
        <w:rPr>
          <w:lang w:val="en-AU"/>
        </w:rPr>
        <w:t>Student responses reproduced in this report have not been corrected for grammar, spelling or factual information.</w:t>
      </w:r>
    </w:p>
    <w:p w14:paraId="6EEFADA7" w14:textId="18C9C991" w:rsidR="00DF204F" w:rsidRDefault="00DF204F" w:rsidP="008641A1">
      <w:pPr>
        <w:pStyle w:val="VCAAbody"/>
        <w:rPr>
          <w:lang w:val="en-AU"/>
        </w:rPr>
      </w:pPr>
      <w:r w:rsidRPr="00DF204F">
        <w:rPr>
          <w:lang w:val="en-AU"/>
        </w:rPr>
        <w:t>The statistics in this report may be subject to rounding resulting in a total more or less than 100 per cent.</w:t>
      </w:r>
    </w:p>
    <w:p w14:paraId="2CE51A99" w14:textId="77777777" w:rsidR="00DF204F" w:rsidRDefault="00DF204F" w:rsidP="00DD301F">
      <w:pPr>
        <w:pStyle w:val="VCAAbody"/>
      </w:pPr>
      <w:r>
        <w:br w:type="page"/>
      </w:r>
    </w:p>
    <w:p w14:paraId="0E5957F4" w14:textId="101FBEBD" w:rsidR="007E47A5" w:rsidRDefault="007E47A5" w:rsidP="007E47A5">
      <w:pPr>
        <w:pStyle w:val="VCAAHeading2"/>
      </w:pPr>
      <w:r w:rsidRPr="001B4604">
        <w:lastRenderedPageBreak/>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501B327C" w14:textId="4A0F97F1" w:rsidR="00E74ED0" w:rsidRPr="00E0180A" w:rsidRDefault="007E47A5" w:rsidP="007E47A5">
      <w:pPr>
        <w:pStyle w:val="VCAAbody"/>
      </w:pPr>
      <w:r w:rsidRPr="001B4604">
        <w:t>This section assessed students</w:t>
      </w:r>
      <w:r>
        <w:t>’</w:t>
      </w:r>
      <w:r w:rsidRPr="001B4604">
        <w:t xml:space="preserve"> capacity to understand and convey general and specific aspects of texts</w:t>
      </w:r>
      <w:r w:rsidR="00251AFD">
        <w:t xml:space="preserve"> in English. Most students did well in </w:t>
      </w:r>
      <w:r w:rsidR="003023F9">
        <w:t xml:space="preserve">Questions </w:t>
      </w:r>
      <w:r w:rsidR="00251AFD">
        <w:t>1a</w:t>
      </w:r>
      <w:r w:rsidR="003023F9">
        <w:t>.</w:t>
      </w:r>
      <w:r w:rsidR="00251AFD">
        <w:t xml:space="preserve"> and 1b</w:t>
      </w:r>
      <w:r w:rsidR="003023F9">
        <w:t>. S</w:t>
      </w:r>
      <w:r w:rsidR="00251AFD">
        <w:t>ome students did not compare the</w:t>
      </w:r>
      <w:r w:rsidR="00E0180A">
        <w:t xml:space="preserve"> different views</w:t>
      </w:r>
      <w:r w:rsidR="00251AFD">
        <w:t xml:space="preserve"> between </w:t>
      </w:r>
      <w:proofErr w:type="spellStart"/>
      <w:r w:rsidR="00251AFD">
        <w:t>Wenwen</w:t>
      </w:r>
      <w:proofErr w:type="spellEnd"/>
      <w:r w:rsidR="00E0180A">
        <w:t xml:space="preserve"> and her father.</w:t>
      </w:r>
      <w:r w:rsidR="00251AFD">
        <w:t xml:space="preserve"> </w:t>
      </w:r>
      <w:r w:rsidR="00E0180A">
        <w:t>Students are advised to consult their dictionary for the key words if they are not sure about the translation in English, for example</w:t>
      </w:r>
      <w:r w:rsidR="00E0180A" w:rsidRPr="00E0180A">
        <w:rPr>
          <w:rFonts w:ascii="FangSong" w:eastAsia="FangSong" w:hAnsi="FangSong"/>
        </w:rPr>
        <w:t xml:space="preserve">: </w:t>
      </w:r>
      <w:r w:rsidR="00E0180A" w:rsidRPr="00E0180A">
        <w:rPr>
          <w:rFonts w:ascii="KaiTi" w:eastAsia="KaiTi" w:hAnsi="KaiTi" w:hint="eastAsia"/>
          <w:sz w:val="24"/>
          <w:szCs w:val="24"/>
          <w:lang w:eastAsia="zh-CN"/>
        </w:rPr>
        <w:t>故事片</w:t>
      </w:r>
      <w:r w:rsidR="007B269C" w:rsidRPr="007F4232">
        <w:rPr>
          <w:rFonts w:hint="eastAsia"/>
        </w:rPr>
        <w:t>(</w:t>
      </w:r>
      <w:r w:rsidR="007B269C" w:rsidRPr="007F4232">
        <w:t>feature film)</w:t>
      </w:r>
      <w:r w:rsidR="00E0180A" w:rsidRPr="007F4232">
        <w:rPr>
          <w:rFonts w:hint="eastAsia"/>
        </w:rPr>
        <w:t>，</w:t>
      </w:r>
      <w:r w:rsidR="00E0180A" w:rsidRPr="00E0180A">
        <w:rPr>
          <w:rFonts w:ascii="KaiTi" w:eastAsia="KaiTi" w:hAnsi="KaiTi" w:hint="eastAsia"/>
          <w:sz w:val="24"/>
          <w:szCs w:val="24"/>
          <w:lang w:eastAsia="zh-CN"/>
        </w:rPr>
        <w:t>户口</w:t>
      </w:r>
      <w:r w:rsidR="007B269C" w:rsidRPr="007F4232">
        <w:rPr>
          <w:rFonts w:hint="eastAsia"/>
        </w:rPr>
        <w:t>(</w:t>
      </w:r>
      <w:r w:rsidR="007B269C" w:rsidRPr="007F4232">
        <w:t>registered permane</w:t>
      </w:r>
      <w:r w:rsidR="00985BCE">
        <w:t>n</w:t>
      </w:r>
      <w:r w:rsidR="007B269C" w:rsidRPr="007F4232">
        <w:t>t residence)</w:t>
      </w:r>
      <w:r w:rsidR="00E0180A" w:rsidRPr="007F4232">
        <w:rPr>
          <w:rFonts w:hint="eastAsia"/>
        </w:rPr>
        <w:t>，</w:t>
      </w:r>
      <w:r w:rsidR="00E0180A" w:rsidRPr="00E0180A">
        <w:rPr>
          <w:rFonts w:ascii="KaiTi" w:eastAsia="KaiTi" w:hAnsi="KaiTi" w:hint="eastAsia"/>
          <w:sz w:val="24"/>
          <w:szCs w:val="24"/>
          <w:lang w:eastAsia="zh-CN"/>
        </w:rPr>
        <w:t>小大人</w:t>
      </w:r>
      <w:r w:rsidR="007B269C">
        <w:rPr>
          <w:rFonts w:ascii="KaiTi" w:eastAsia="KaiTi" w:hAnsi="KaiTi" w:hint="eastAsia"/>
          <w:sz w:val="24"/>
          <w:szCs w:val="24"/>
          <w:lang w:eastAsia="zh-CN"/>
        </w:rPr>
        <w:t>(</w:t>
      </w:r>
      <w:r w:rsidR="007B269C" w:rsidRPr="007F4232">
        <w:t>little adult/young adult)</w:t>
      </w:r>
      <w:r w:rsidR="00E0180A" w:rsidRPr="007F4232">
        <w:t>.</w:t>
      </w:r>
    </w:p>
    <w:p w14:paraId="0D3BF315" w14:textId="4B7515B4" w:rsidR="007E47A5" w:rsidRDefault="007E47A5" w:rsidP="007E47A5">
      <w:pPr>
        <w:pStyle w:val="VCAAHeading4"/>
      </w:pPr>
      <w:r w:rsidRPr="007E47A5">
        <w:t>Question 1</w:t>
      </w:r>
      <w:r w:rsidR="00E74ED0">
        <w:t>a</w:t>
      </w:r>
      <w:r w:rsidR="00F05B7D">
        <w:t>.</w:t>
      </w:r>
    </w:p>
    <w:p w14:paraId="4B94014F" w14:textId="61F5253B" w:rsidR="00E74ED0" w:rsidRDefault="00E74ED0" w:rsidP="00C543D1">
      <w:pPr>
        <w:pStyle w:val="VCAAbullet"/>
      </w:pPr>
      <w:r w:rsidRPr="00E74ED0">
        <w:t>She watched a movie</w:t>
      </w:r>
      <w:r w:rsidR="00C409AA">
        <w:t xml:space="preserve"> </w:t>
      </w:r>
      <w:r w:rsidRPr="00E74ED0">
        <w:t>/</w:t>
      </w:r>
      <w:r w:rsidR="00C409AA">
        <w:t xml:space="preserve"> </w:t>
      </w:r>
      <w:r w:rsidRPr="00E74ED0">
        <w:t>feature film</w:t>
      </w:r>
      <w:r w:rsidR="00C409AA">
        <w:t xml:space="preserve"> </w:t>
      </w:r>
      <w:r w:rsidR="00C106F9">
        <w:t>/</w:t>
      </w:r>
      <w:r w:rsidR="00C409AA">
        <w:t xml:space="preserve"> </w:t>
      </w:r>
      <w:r w:rsidR="00C106F9">
        <w:t>video</w:t>
      </w:r>
      <w:r w:rsidR="00C409AA">
        <w:t xml:space="preserve"> </w:t>
      </w:r>
      <w:r w:rsidR="00C106F9">
        <w:t>/</w:t>
      </w:r>
      <w:r w:rsidR="00C409AA">
        <w:t xml:space="preserve"> </w:t>
      </w:r>
      <w:r w:rsidR="00C106F9">
        <w:t>story film</w:t>
      </w:r>
      <w:r w:rsidRPr="00E74ED0">
        <w:t xml:space="preserve"> </w:t>
      </w:r>
      <w:r w:rsidR="00C409AA">
        <w:t>recently</w:t>
      </w:r>
      <w:r w:rsidR="00C409AA" w:rsidRPr="00E74ED0">
        <w:t xml:space="preserve"> </w:t>
      </w:r>
      <w:r w:rsidRPr="00E74ED0">
        <w:t>about the left</w:t>
      </w:r>
      <w:r>
        <w:t>-</w:t>
      </w:r>
      <w:r w:rsidRPr="00E74ED0">
        <w:t>behind children and did not un</w:t>
      </w:r>
      <w:r>
        <w:t>derstand it</w:t>
      </w:r>
      <w:r w:rsidR="00C409AA">
        <w:t xml:space="preserve"> </w:t>
      </w:r>
      <w:r w:rsidR="00C106F9">
        <w:t>/</w:t>
      </w:r>
      <w:r w:rsidR="00C409AA">
        <w:t xml:space="preserve"> </w:t>
      </w:r>
      <w:r w:rsidR="00C106F9">
        <w:t>wants to know more</w:t>
      </w:r>
      <w:r w:rsidR="003D2A8E">
        <w:t>.</w:t>
      </w:r>
    </w:p>
    <w:p w14:paraId="1ED1EA90" w14:textId="65990E0A" w:rsidR="00A108B2" w:rsidRDefault="00E74ED0" w:rsidP="00C543D1">
      <w:pPr>
        <w:pStyle w:val="VCAAbullet"/>
      </w:pPr>
      <w:r w:rsidRPr="00E74ED0">
        <w:t>She grew up in</w:t>
      </w:r>
      <w:r>
        <w:t xml:space="preserve"> Australia</w:t>
      </w:r>
      <w:r w:rsidR="00485887">
        <w:t xml:space="preserve"> </w:t>
      </w:r>
      <w:r>
        <w:t>/</w:t>
      </w:r>
      <w:r w:rsidR="00485887">
        <w:t xml:space="preserve"> </w:t>
      </w:r>
      <w:r>
        <w:t>is an Australian kid (</w:t>
      </w:r>
      <w:r w:rsidRPr="00E74ED0">
        <w:t xml:space="preserve">finds it hard to understand something </w:t>
      </w:r>
      <w:r w:rsidR="00E61449">
        <w:t xml:space="preserve">that </w:t>
      </w:r>
      <w:r w:rsidRPr="00E74ED0">
        <w:t>happened in China).</w:t>
      </w:r>
    </w:p>
    <w:p w14:paraId="62019C3E" w14:textId="0C3B4ED0" w:rsidR="00E74ED0" w:rsidRDefault="00E74ED0" w:rsidP="00F05B7D">
      <w:pPr>
        <w:pStyle w:val="VCAAHeading4"/>
      </w:pPr>
      <w:r w:rsidRPr="007E47A5">
        <w:t>Question 1</w:t>
      </w:r>
      <w:r>
        <w:t>b</w:t>
      </w:r>
      <w:r w:rsidR="00F05B7D">
        <w:t>.</w:t>
      </w:r>
    </w:p>
    <w:p w14:paraId="68A671F1" w14:textId="14A23BAD" w:rsidR="00480B0B" w:rsidRDefault="00480B0B" w:rsidP="00C543D1">
      <w:pPr>
        <w:pStyle w:val="VCAAbullet"/>
      </w:pPr>
      <w:r>
        <w:t>Their parents</w:t>
      </w:r>
      <w:r w:rsidR="00C409AA">
        <w:t xml:space="preserve"> </w:t>
      </w:r>
      <w:r>
        <w:t>/</w:t>
      </w:r>
      <w:r w:rsidR="00C409AA">
        <w:t xml:space="preserve"> </w:t>
      </w:r>
      <w:r>
        <w:t xml:space="preserve">the parents from rural areas want to earn more money (to improve their economic status) </w:t>
      </w:r>
      <w:r w:rsidR="00C106F9" w:rsidRPr="007A644E">
        <w:t xml:space="preserve">by going to the </w:t>
      </w:r>
      <w:r w:rsidR="00C106F9" w:rsidRPr="00DD301F">
        <w:t>city to find jobs</w:t>
      </w:r>
      <w:r w:rsidR="00C409AA">
        <w:t>.</w:t>
      </w:r>
    </w:p>
    <w:p w14:paraId="61DA3615" w14:textId="2ED81D43" w:rsidR="00C106F9" w:rsidRDefault="00480B0B" w:rsidP="00C543D1">
      <w:pPr>
        <w:pStyle w:val="VCAAbullet"/>
      </w:pPr>
      <w:r>
        <w:t>The farmer do</w:t>
      </w:r>
      <w:r w:rsidR="00EE4E4E">
        <w:t>es</w:t>
      </w:r>
      <w:r>
        <w:t>n’t have registered permanent residence</w:t>
      </w:r>
      <w:r w:rsidR="00485887">
        <w:t xml:space="preserve"> </w:t>
      </w:r>
      <w:r>
        <w:t>/</w:t>
      </w:r>
      <w:r w:rsidR="00485887">
        <w:t xml:space="preserve"> </w:t>
      </w:r>
      <w:r>
        <w:t>residence cards</w:t>
      </w:r>
      <w:r w:rsidR="00485887">
        <w:t xml:space="preserve"> </w:t>
      </w:r>
      <w:r>
        <w:t>/</w:t>
      </w:r>
      <w:r w:rsidR="00485887">
        <w:t xml:space="preserve"> </w:t>
      </w:r>
      <w:r w:rsidR="00C409AA">
        <w:t>permits;</w:t>
      </w:r>
      <w:r>
        <w:t xml:space="preserve"> thus</w:t>
      </w:r>
      <w:r w:rsidR="00C409AA">
        <w:t>,</w:t>
      </w:r>
      <w:r>
        <w:t xml:space="preserve"> their children</w:t>
      </w:r>
      <w:r w:rsidR="00985BCE">
        <w:t xml:space="preserve"> </w:t>
      </w:r>
      <w:r w:rsidR="00C106F9">
        <w:t>can’t go to school in the city</w:t>
      </w:r>
      <w:r w:rsidR="003D2A8E">
        <w:t>.</w:t>
      </w:r>
    </w:p>
    <w:p w14:paraId="5B6D8E96" w14:textId="0B456F4F" w:rsidR="00480B0B" w:rsidRDefault="00480B0B" w:rsidP="00C543D1">
      <w:pPr>
        <w:pStyle w:val="VCAAbullet"/>
      </w:pPr>
      <w:r>
        <w:t>The cost of living in the city is too high.</w:t>
      </w:r>
    </w:p>
    <w:p w14:paraId="56555C9B" w14:textId="3C3AF636" w:rsidR="00480B0B" w:rsidRDefault="00480B0B" w:rsidP="00480B0B">
      <w:pPr>
        <w:pStyle w:val="VCAAHeading4"/>
      </w:pPr>
      <w:r w:rsidRPr="007E47A5">
        <w:t>Question 1</w:t>
      </w:r>
      <w:r>
        <w:t>c</w:t>
      </w:r>
      <w:r w:rsidR="00F05B7D">
        <w:t>.</w:t>
      </w:r>
    </w:p>
    <w:p w14:paraId="70F0A90B" w14:textId="1F2B2A0F" w:rsidR="00480B0B" w:rsidRPr="005D4785" w:rsidRDefault="00480B0B" w:rsidP="00DD301F">
      <w:pPr>
        <w:pStyle w:val="VCAAbody"/>
      </w:pPr>
      <w:proofErr w:type="spellStart"/>
      <w:r w:rsidRPr="005D4785">
        <w:t>Wenwen</w:t>
      </w:r>
      <w:proofErr w:type="spellEnd"/>
      <w:r w:rsidR="003D2A8E">
        <w:t>:</w:t>
      </w:r>
    </w:p>
    <w:p w14:paraId="2EBA373A" w14:textId="59C222A2" w:rsidR="00480B0B" w:rsidRDefault="00EE4E4E" w:rsidP="00C543D1">
      <w:pPr>
        <w:pStyle w:val="VCAAbullet"/>
      </w:pPr>
      <w:r>
        <w:t>H</w:t>
      </w:r>
      <w:r w:rsidR="00480B0B">
        <w:t>as great sympathy</w:t>
      </w:r>
      <w:r w:rsidR="003023F9">
        <w:t xml:space="preserve"> </w:t>
      </w:r>
      <w:r w:rsidR="00480B0B">
        <w:t>/</w:t>
      </w:r>
      <w:r w:rsidR="003023F9">
        <w:t xml:space="preserve"> </w:t>
      </w:r>
      <w:r w:rsidR="00480B0B">
        <w:t>feel</w:t>
      </w:r>
      <w:r w:rsidR="003023F9">
        <w:t>s</w:t>
      </w:r>
      <w:r w:rsidR="00480B0B">
        <w:t xml:space="preserve"> pity</w:t>
      </w:r>
      <w:r w:rsidR="003023F9">
        <w:t xml:space="preserve"> </w:t>
      </w:r>
      <w:r w:rsidR="00480B0B">
        <w:t>/</w:t>
      </w:r>
      <w:r w:rsidR="003023F9">
        <w:t xml:space="preserve"> </w:t>
      </w:r>
      <w:r w:rsidR="00480B0B">
        <w:t>pitiful for the left-behind children as they have not been taken care of much by their parents</w:t>
      </w:r>
      <w:r w:rsidR="003023F9">
        <w:t xml:space="preserve"> </w:t>
      </w:r>
      <w:r w:rsidR="00480B0B">
        <w:t>/</w:t>
      </w:r>
      <w:r w:rsidR="003023F9">
        <w:t xml:space="preserve"> </w:t>
      </w:r>
      <w:r w:rsidR="00480B0B">
        <w:t>haven’t received much love and care from their p</w:t>
      </w:r>
      <w:r w:rsidR="00480B0B" w:rsidRPr="00C409AA">
        <w:t>arents</w:t>
      </w:r>
      <w:r w:rsidR="00C106F9" w:rsidRPr="00850819">
        <w:t xml:space="preserve"> /</w:t>
      </w:r>
      <w:r w:rsidR="00C409AA">
        <w:t xml:space="preserve"> </w:t>
      </w:r>
      <w:r w:rsidR="00C106F9" w:rsidRPr="00850819">
        <w:t>been taken care by grandparents</w:t>
      </w:r>
      <w:r w:rsidR="00C409AA">
        <w:t xml:space="preserve"> </w:t>
      </w:r>
      <w:r w:rsidR="00C106F9" w:rsidRPr="00850819">
        <w:t>/</w:t>
      </w:r>
      <w:r w:rsidR="00C409AA">
        <w:t xml:space="preserve"> </w:t>
      </w:r>
      <w:r w:rsidR="00C106F9" w:rsidRPr="00850819">
        <w:t>by their older siblings</w:t>
      </w:r>
      <w:r w:rsidR="003D2A8E" w:rsidRPr="00C409AA">
        <w:t>.</w:t>
      </w:r>
    </w:p>
    <w:p w14:paraId="445D96C2" w14:textId="33E75CC5" w:rsidR="00480B0B" w:rsidRPr="00D46737" w:rsidRDefault="00480B0B" w:rsidP="00C543D1">
      <w:pPr>
        <w:pStyle w:val="VCAAbullet"/>
      </w:pPr>
      <w:r>
        <w:t>Children who should be happy and play freely have become little/small adults too early</w:t>
      </w:r>
      <w:r w:rsidR="003023F9">
        <w:t xml:space="preserve"> </w:t>
      </w:r>
      <w:r>
        <w:t>/</w:t>
      </w:r>
      <w:r w:rsidR="003023F9">
        <w:t xml:space="preserve"> </w:t>
      </w:r>
      <w:r>
        <w:t>the children have to become little adults prematurely</w:t>
      </w:r>
      <w:r w:rsidR="003023F9">
        <w:t xml:space="preserve"> </w:t>
      </w:r>
      <w:r>
        <w:t xml:space="preserve">/ </w:t>
      </w:r>
      <w:r w:rsidRPr="00D46737">
        <w:t>are forced to become adult</w:t>
      </w:r>
      <w:r w:rsidR="00C409AA">
        <w:t xml:space="preserve"> </w:t>
      </w:r>
      <w:r w:rsidR="00C106F9" w:rsidRPr="00D46737">
        <w:t>/</w:t>
      </w:r>
      <w:r w:rsidR="00C106F9" w:rsidRPr="007F4232">
        <w:t xml:space="preserve"> have to grow up early</w:t>
      </w:r>
      <w:r w:rsidR="003D2A8E" w:rsidRPr="007F4232">
        <w:t xml:space="preserve"> </w:t>
      </w:r>
      <w:r w:rsidR="00C106F9" w:rsidRPr="007F4232">
        <w:t>/</w:t>
      </w:r>
      <w:r w:rsidR="003D2A8E" w:rsidRPr="007F4232">
        <w:t xml:space="preserve"> </w:t>
      </w:r>
      <w:r w:rsidR="00C106F9" w:rsidRPr="007F4232">
        <w:t>quickly</w:t>
      </w:r>
      <w:r w:rsidR="003D2A8E" w:rsidRPr="007F4232">
        <w:t xml:space="preserve"> </w:t>
      </w:r>
      <w:r w:rsidR="00C106F9" w:rsidRPr="007F4232">
        <w:t>/</w:t>
      </w:r>
      <w:r w:rsidR="003D2A8E" w:rsidRPr="007F4232">
        <w:t xml:space="preserve"> </w:t>
      </w:r>
      <w:r w:rsidR="00C106F9" w:rsidRPr="007F4232">
        <w:t>straight away</w:t>
      </w:r>
      <w:r w:rsidR="003D2A8E" w:rsidRPr="007F4232">
        <w:t>.</w:t>
      </w:r>
    </w:p>
    <w:p w14:paraId="5E9D993D" w14:textId="0110F6B4" w:rsidR="00480B0B" w:rsidRPr="005D4785" w:rsidRDefault="00480B0B" w:rsidP="00DD301F">
      <w:pPr>
        <w:pStyle w:val="VCAAbody"/>
      </w:pPr>
      <w:r w:rsidRPr="005D4785">
        <w:t>Dad</w:t>
      </w:r>
      <w:r w:rsidR="003D2A8E">
        <w:t>:</w:t>
      </w:r>
    </w:p>
    <w:p w14:paraId="7853DEB1" w14:textId="498AF243" w:rsidR="00480B0B" w:rsidRDefault="00480B0B" w:rsidP="00C543D1">
      <w:pPr>
        <w:pStyle w:val="VCAAbullet"/>
      </w:pPr>
      <w:r>
        <w:t>Being left-behind children makes them self-reliant</w:t>
      </w:r>
      <w:r w:rsidR="003023F9">
        <w:t xml:space="preserve"> </w:t>
      </w:r>
      <w:r>
        <w:t>/</w:t>
      </w:r>
      <w:r w:rsidR="003023F9">
        <w:t xml:space="preserve"> </w:t>
      </w:r>
      <w:r>
        <w:t>independent</w:t>
      </w:r>
      <w:r w:rsidR="003023F9">
        <w:t xml:space="preserve"> </w:t>
      </w:r>
      <w:r>
        <w:t>/</w:t>
      </w:r>
      <w:r w:rsidR="003023F9">
        <w:t xml:space="preserve"> </w:t>
      </w:r>
      <w:r>
        <w:t>stand on their own feet and optimistic</w:t>
      </w:r>
      <w:r w:rsidR="00A90CF0">
        <w:t>.</w:t>
      </w:r>
      <w:r>
        <w:t xml:space="preserve"> </w:t>
      </w:r>
    </w:p>
    <w:p w14:paraId="5C8109A6" w14:textId="73E3FE45" w:rsidR="00480B0B" w:rsidRDefault="00480B0B" w:rsidP="00C543D1">
      <w:pPr>
        <w:pStyle w:val="VCAAbullet"/>
      </w:pPr>
      <w:r>
        <w:t>In the future when they enter society</w:t>
      </w:r>
      <w:r w:rsidR="003023F9">
        <w:t xml:space="preserve"> </w:t>
      </w:r>
      <w:r>
        <w:t>/</w:t>
      </w:r>
      <w:r w:rsidR="003023F9">
        <w:t xml:space="preserve"> </w:t>
      </w:r>
      <w:r>
        <w:t>get into the real world, they will easily adapt to</w:t>
      </w:r>
      <w:r w:rsidR="003023F9">
        <w:t xml:space="preserve"> </w:t>
      </w:r>
      <w:r>
        <w:t>/</w:t>
      </w:r>
      <w:r w:rsidR="003023F9">
        <w:t xml:space="preserve"> </w:t>
      </w:r>
      <w:r>
        <w:t xml:space="preserve">fit into </w:t>
      </w:r>
      <w:r w:rsidR="003023F9">
        <w:t xml:space="preserve">the </w:t>
      </w:r>
      <w:r>
        <w:t>environment</w:t>
      </w:r>
      <w:r w:rsidR="00A90CF0">
        <w:t>.</w:t>
      </w:r>
      <w:r>
        <w:t xml:space="preserve"> </w:t>
      </w:r>
    </w:p>
    <w:p w14:paraId="1F88E68E" w14:textId="7A352ED3" w:rsidR="00E74ED0" w:rsidRPr="00E74ED0" w:rsidRDefault="003D2A8E" w:rsidP="00C543D1">
      <w:pPr>
        <w:pStyle w:val="VCAAbullet"/>
      </w:pPr>
      <w:r>
        <w:t>They</w:t>
      </w:r>
      <w:r w:rsidR="00480B0B">
        <w:t xml:space="preserve"> become more proactive/positive/enthusiastic and hardworking in the future (study) and work.</w:t>
      </w:r>
    </w:p>
    <w:p w14:paraId="3AD14600" w14:textId="77777777" w:rsidR="003023F9" w:rsidRDefault="003023F9" w:rsidP="00DD301F">
      <w:pPr>
        <w:pStyle w:val="VCAAbody"/>
      </w:pPr>
      <w:r>
        <w:br w:type="page"/>
      </w:r>
    </w:p>
    <w:p w14:paraId="79444A3B" w14:textId="36467BD7" w:rsidR="007E47A5" w:rsidRDefault="007E47A5" w:rsidP="007E47A5">
      <w:pPr>
        <w:pStyle w:val="VCAAHeading3"/>
      </w:pPr>
      <w:bookmarkStart w:id="3" w:name="_Hlk122013876"/>
      <w:r>
        <w:lastRenderedPageBreak/>
        <w:t xml:space="preserve">Part B </w:t>
      </w:r>
      <w:r w:rsidRPr="001B4604">
        <w:t>– Listening and responding</w:t>
      </w:r>
      <w:r>
        <w:t xml:space="preserve"> in </w:t>
      </w:r>
      <w:r w:rsidR="00E0180A">
        <w:t>Chinese</w:t>
      </w:r>
    </w:p>
    <w:p w14:paraId="1E1001A3" w14:textId="20D7B2E3" w:rsidR="008641A1" w:rsidRDefault="007E47A5" w:rsidP="007E47A5">
      <w:pPr>
        <w:pStyle w:val="VCAAbody"/>
      </w:pPr>
      <w:r>
        <w:t>In this part of the examination</w:t>
      </w:r>
      <w:r w:rsidR="003023F9">
        <w:t>,</w:t>
      </w:r>
      <w:r>
        <w:t xml:space="preserve"> students were assessed on their understanding of the listening text and their ability to accurately convey appropriate information from the text in </w:t>
      </w:r>
      <w:r w:rsidR="00E0180A" w:rsidRPr="001045E7">
        <w:t>Chinese</w:t>
      </w:r>
      <w:r w:rsidRPr="00485887">
        <w:t xml:space="preserve">. The information presented in the response needed to be relevant to the question. Students were not awarded separate marks for content and language. Responses that included the relevant information and were expressed clearly in </w:t>
      </w:r>
      <w:r w:rsidR="00E0180A" w:rsidRPr="001045E7">
        <w:t>Chinese</w:t>
      </w:r>
      <w:r>
        <w:t xml:space="preserve"> were awarded full marks</w:t>
      </w:r>
      <w:bookmarkEnd w:id="3"/>
      <w:r>
        <w:t xml:space="preserve">. </w:t>
      </w:r>
    </w:p>
    <w:p w14:paraId="4C35DECC" w14:textId="4A10B5A8" w:rsidR="00E0180A" w:rsidRDefault="00E0180A" w:rsidP="007E47A5">
      <w:pPr>
        <w:pStyle w:val="VCAAbody"/>
        <w:rPr>
          <w:lang w:eastAsia="zh-CN"/>
        </w:rPr>
      </w:pPr>
      <w:r>
        <w:t xml:space="preserve">Students generally performed well in this part; however, </w:t>
      </w:r>
      <w:r w:rsidR="00BA5764">
        <w:t>some of the key points were missing and some</w:t>
      </w:r>
      <w:r w:rsidR="00A06CE6">
        <w:t xml:space="preserve"> of the key characters were </w:t>
      </w:r>
      <w:r w:rsidR="00BA5764">
        <w:t>spelled</w:t>
      </w:r>
      <w:r w:rsidR="00A06CE6">
        <w:t xml:space="preserve"> incorrectly</w:t>
      </w:r>
      <w:r w:rsidR="00BA5764">
        <w:t xml:space="preserve">. For example, </w:t>
      </w:r>
      <w:proofErr w:type="spellStart"/>
      <w:r w:rsidR="00BA5764" w:rsidRPr="00850819">
        <w:rPr>
          <w:rFonts w:ascii="KaiTi" w:eastAsia="KaiTi" w:hAnsi="KaiTi"/>
          <w:bCs/>
          <w:sz w:val="24"/>
          <w:szCs w:val="24"/>
        </w:rPr>
        <w:t>启发</w:t>
      </w:r>
      <w:proofErr w:type="spellEnd"/>
      <w:r w:rsidR="00BA5764" w:rsidRPr="00850819">
        <w:rPr>
          <w:rFonts w:ascii="KaiTi" w:eastAsia="KaiTi" w:hAnsi="KaiTi"/>
          <w:bCs/>
          <w:sz w:val="24"/>
          <w:szCs w:val="24"/>
          <w:lang w:eastAsia="zh-CN"/>
        </w:rPr>
        <w:t xml:space="preserve"> </w:t>
      </w:r>
      <w:r w:rsidR="00BA5764" w:rsidRPr="005132F8">
        <w:rPr>
          <w:bCs/>
          <w:lang w:eastAsia="zh-CN"/>
        </w:rPr>
        <w:t xml:space="preserve">is not </w:t>
      </w:r>
      <w:r w:rsidR="00BA5764" w:rsidRPr="005132F8">
        <w:rPr>
          <w:rFonts w:ascii="KaiTi" w:eastAsia="KaiTi" w:hAnsi="KaiTi"/>
          <w:bCs/>
          <w:sz w:val="24"/>
          <w:szCs w:val="24"/>
          <w:lang w:eastAsia="zh-CN"/>
        </w:rPr>
        <w:t>起发</w:t>
      </w:r>
      <w:r w:rsidR="00BA5764" w:rsidRPr="005132F8">
        <w:rPr>
          <w:bCs/>
          <w:lang w:eastAsia="zh-CN"/>
        </w:rPr>
        <w:t>；</w:t>
      </w:r>
      <w:r w:rsidR="00BA5764" w:rsidRPr="00850819">
        <w:rPr>
          <w:rFonts w:ascii="KaiTi" w:eastAsia="KaiTi" w:hAnsi="KaiTi"/>
          <w:bCs/>
          <w:sz w:val="24"/>
          <w:szCs w:val="24"/>
          <w:lang w:eastAsia="zh-CN"/>
        </w:rPr>
        <w:t>修身养性</w:t>
      </w:r>
      <w:r w:rsidR="00BA5764" w:rsidRPr="005132F8">
        <w:rPr>
          <w:rFonts w:hint="eastAsia"/>
          <w:bCs/>
          <w:lang w:eastAsia="zh-CN"/>
        </w:rPr>
        <w:t xml:space="preserve"> </w:t>
      </w:r>
      <w:r w:rsidR="00BA5764" w:rsidRPr="005132F8">
        <w:rPr>
          <w:bCs/>
          <w:lang w:val="en-AU" w:eastAsia="zh-CN"/>
        </w:rPr>
        <w:t>is</w:t>
      </w:r>
      <w:r w:rsidR="00BA5764">
        <w:rPr>
          <w:lang w:val="en-AU" w:eastAsia="zh-CN"/>
        </w:rPr>
        <w:t xml:space="preserve"> not</w:t>
      </w:r>
      <w:r w:rsidR="00BA5764" w:rsidRPr="00BA5764">
        <w:rPr>
          <w:rFonts w:ascii="KaiTi" w:eastAsia="KaiTi" w:hAnsi="KaiTi" w:hint="eastAsia"/>
          <w:sz w:val="24"/>
          <w:szCs w:val="24"/>
          <w:lang w:eastAsia="zh-CN"/>
        </w:rPr>
        <w:t>休生养心</w:t>
      </w:r>
      <w:r w:rsidR="00BA5764">
        <w:rPr>
          <w:rFonts w:ascii="KaiTi" w:eastAsia="KaiTi" w:hAnsi="KaiTi" w:hint="eastAsia"/>
          <w:sz w:val="24"/>
          <w:szCs w:val="24"/>
          <w:lang w:eastAsia="zh-CN"/>
        </w:rPr>
        <w:t>.</w:t>
      </w:r>
    </w:p>
    <w:p w14:paraId="616194CC" w14:textId="7EAB2B78" w:rsidR="007E47A5" w:rsidRDefault="007E47A5" w:rsidP="007E47A5">
      <w:pPr>
        <w:pStyle w:val="VCAAHeading4"/>
      </w:pPr>
      <w:r w:rsidRPr="007E47A5">
        <w:t>Question 2</w:t>
      </w:r>
      <w:r w:rsidR="00BA5764">
        <w:t>a</w:t>
      </w:r>
      <w:r w:rsidR="00F05B7D">
        <w:t>.</w:t>
      </w:r>
    </w:p>
    <w:p w14:paraId="0D0FF4AF" w14:textId="02D41F29" w:rsidR="003023F9" w:rsidRDefault="003023F9" w:rsidP="003023F9">
      <w:pPr>
        <w:pStyle w:val="VCAAbody"/>
        <w:rPr>
          <w:lang w:eastAsia="zh-CN"/>
        </w:rPr>
      </w:pPr>
      <w:r>
        <w:t>Responses needed to include four out of five the following.</w:t>
      </w:r>
    </w:p>
    <w:p w14:paraId="5487C748" w14:textId="4DDECBB4" w:rsidR="00D63679" w:rsidRDefault="00BA5764" w:rsidP="00C543D1">
      <w:pPr>
        <w:pStyle w:val="VCAAbullet"/>
      </w:pPr>
      <w:r w:rsidRPr="00A108B2">
        <w:rPr>
          <w:rFonts w:ascii="KaiTi" w:eastAsia="KaiTi" w:hAnsi="KaiTi"/>
          <w:sz w:val="22"/>
          <w:lang w:eastAsia="zh-CN"/>
        </w:rPr>
        <w:t>古代/很久以前</w:t>
      </w:r>
      <w:r w:rsidR="0051549B" w:rsidRPr="00A108B2">
        <w:rPr>
          <w:rFonts w:ascii="KaiTi" w:eastAsia="KaiTi" w:hAnsi="KaiTi"/>
          <w:sz w:val="22"/>
          <w:lang w:eastAsia="zh-CN"/>
        </w:rPr>
        <w:t>,</w:t>
      </w:r>
      <w:r w:rsidR="0051549B" w:rsidRPr="00A108B2">
        <w:rPr>
          <w:rFonts w:ascii="KaiTi" w:eastAsia="KaiTi" w:hAnsi="KaiTi" w:hint="eastAsia"/>
          <w:sz w:val="22"/>
          <w:lang w:eastAsia="zh-CN"/>
        </w:rPr>
        <w:t xml:space="preserve"> 人们用</w:t>
      </w:r>
      <w:r w:rsidR="0051549B" w:rsidRPr="00A108B2">
        <w:rPr>
          <w:rFonts w:ascii="KaiTi" w:eastAsia="KaiTi" w:hAnsi="KaiTi"/>
          <w:sz w:val="22"/>
          <w:lang w:eastAsia="zh-CN"/>
        </w:rPr>
        <w:t xml:space="preserve"> (</w:t>
      </w:r>
      <w:r w:rsidRPr="00A108B2">
        <w:rPr>
          <w:rFonts w:ascii="KaiTi" w:eastAsia="KaiTi" w:hAnsi="KaiTi"/>
          <w:sz w:val="22"/>
          <w:lang w:eastAsia="zh-CN"/>
        </w:rPr>
        <w:t>形态不一的</w:t>
      </w:r>
      <w:r w:rsidR="0051549B" w:rsidRPr="00A108B2">
        <w:rPr>
          <w:rFonts w:ascii="KaiTi" w:eastAsia="KaiTi" w:hAnsi="KaiTi"/>
          <w:sz w:val="22"/>
          <w:lang w:eastAsia="zh-CN"/>
        </w:rPr>
        <w:t>)</w:t>
      </w:r>
      <w:r w:rsidR="0051549B" w:rsidRPr="00A108B2">
        <w:rPr>
          <w:rFonts w:ascii="KaiTi" w:eastAsia="KaiTi" w:hAnsi="KaiTi" w:hint="eastAsia"/>
          <w:sz w:val="22"/>
          <w:lang w:eastAsia="zh-CN"/>
        </w:rPr>
        <w:t xml:space="preserve"> 结记录</w:t>
      </w:r>
      <w:r w:rsidR="0051549B" w:rsidRPr="00A108B2">
        <w:rPr>
          <w:rFonts w:ascii="KaiTi" w:eastAsia="KaiTi" w:hAnsi="KaiTi"/>
          <w:sz w:val="22"/>
          <w:lang w:eastAsia="zh-CN"/>
        </w:rPr>
        <w:t xml:space="preserve"> (</w:t>
      </w:r>
      <w:r w:rsidRPr="00A108B2">
        <w:rPr>
          <w:rFonts w:ascii="KaiTi" w:eastAsia="KaiTi" w:hAnsi="KaiTi"/>
          <w:sz w:val="22"/>
          <w:lang w:eastAsia="zh-CN"/>
        </w:rPr>
        <w:t>重大</w:t>
      </w:r>
      <w:r w:rsidR="0051549B" w:rsidRPr="00A108B2">
        <w:rPr>
          <w:rFonts w:ascii="KaiTi" w:eastAsia="KaiTi" w:hAnsi="KaiTi"/>
          <w:sz w:val="22"/>
          <w:lang w:eastAsia="zh-CN"/>
        </w:rPr>
        <w:t>)</w:t>
      </w:r>
      <w:r w:rsidR="0051549B" w:rsidRPr="00A108B2">
        <w:rPr>
          <w:rFonts w:ascii="KaiTi" w:eastAsia="KaiTi" w:hAnsi="KaiTi" w:hint="eastAsia"/>
          <w:sz w:val="22"/>
          <w:lang w:eastAsia="zh-CN"/>
        </w:rPr>
        <w:t xml:space="preserve"> 事件</w:t>
      </w:r>
      <w:r w:rsidRPr="00A108B2">
        <w:rPr>
          <w:rFonts w:ascii="KaiTi" w:eastAsia="KaiTi" w:hAnsi="KaiTi"/>
          <w:sz w:val="22"/>
          <w:lang w:eastAsia="zh-CN"/>
        </w:rPr>
        <w:t>。</w:t>
      </w:r>
      <w:r w:rsidR="00485887">
        <w:rPr>
          <w:rFonts w:ascii="KaiTi" w:eastAsia="KaiTi" w:hAnsi="KaiTi" w:hint="eastAsia"/>
          <w:sz w:val="22"/>
          <w:lang w:eastAsia="zh-CN"/>
        </w:rPr>
        <w:t>(</w:t>
      </w:r>
      <w:r w:rsidR="00D63679">
        <w:t>In the ancient times</w:t>
      </w:r>
      <w:r w:rsidR="005132F8">
        <w:t xml:space="preserve"> </w:t>
      </w:r>
      <w:r w:rsidR="00D63679">
        <w:t>/</w:t>
      </w:r>
      <w:r w:rsidR="005132F8">
        <w:t xml:space="preserve"> </w:t>
      </w:r>
      <w:r w:rsidR="00D63679">
        <w:t xml:space="preserve">long time ago (‘before’ </w:t>
      </w:r>
      <w:r w:rsidR="005132F8">
        <w:t>wa</w:t>
      </w:r>
      <w:r w:rsidR="00D63679">
        <w:t>s not acceptable), people used knots of different shapes to record important events.</w:t>
      </w:r>
      <w:r w:rsidR="00485887">
        <w:t>)</w:t>
      </w:r>
    </w:p>
    <w:p w14:paraId="7ACA475B" w14:textId="4327F178" w:rsidR="00D63679" w:rsidRDefault="00BA5764" w:rsidP="00C543D1">
      <w:pPr>
        <w:pStyle w:val="VCAAbullet"/>
      </w:pPr>
      <w:r w:rsidRPr="00A108B2">
        <w:rPr>
          <w:rFonts w:eastAsia="KaiTi"/>
        </w:rPr>
        <w:t>到了近代</w:t>
      </w:r>
      <w:r w:rsidRPr="00A108B2">
        <w:rPr>
          <w:rFonts w:eastAsia="KaiTi"/>
        </w:rPr>
        <w:t>/</w:t>
      </w:r>
      <w:r w:rsidRPr="00A108B2">
        <w:rPr>
          <w:rFonts w:eastAsia="KaiTi"/>
        </w:rPr>
        <w:t>现在，人们开始用中国结来表达情感和愿望。</w:t>
      </w:r>
      <w:r w:rsidR="00485887">
        <w:rPr>
          <w:rFonts w:eastAsia="MS Mincho" w:hint="eastAsia"/>
        </w:rPr>
        <w:t>(</w:t>
      </w:r>
      <w:proofErr w:type="gramStart"/>
      <w:r w:rsidR="00D63679">
        <w:t>Later on</w:t>
      </w:r>
      <w:proofErr w:type="gramEnd"/>
      <w:r w:rsidR="00D63679">
        <w:t>, people began to use Chinese knots to convey/express feelings and wishes.</w:t>
      </w:r>
      <w:r w:rsidR="00485887">
        <w:t>)</w:t>
      </w:r>
    </w:p>
    <w:p w14:paraId="77C65DE4" w14:textId="7739A5EF" w:rsidR="00D63679" w:rsidRDefault="00BA5764" w:rsidP="00C543D1">
      <w:pPr>
        <w:pStyle w:val="VCAAbullet"/>
      </w:pPr>
      <w:r w:rsidRPr="00A108B2">
        <w:rPr>
          <w:rFonts w:eastAsia="KaiTi"/>
        </w:rPr>
        <w:t>同时，</w:t>
      </w:r>
      <w:r w:rsidR="0051549B" w:rsidRPr="00A108B2">
        <w:rPr>
          <w:rFonts w:eastAsia="KaiTi" w:hint="eastAsia"/>
        </w:rPr>
        <w:t>它作为</w:t>
      </w:r>
      <w:r w:rsidR="0051549B" w:rsidRPr="00A108B2">
        <w:rPr>
          <w:rFonts w:eastAsia="KaiTi"/>
        </w:rPr>
        <w:t xml:space="preserve"> (</w:t>
      </w:r>
      <w:r w:rsidRPr="00A108B2">
        <w:rPr>
          <w:rFonts w:eastAsia="KaiTi"/>
        </w:rPr>
        <w:t>鲜艳的</w:t>
      </w:r>
      <w:r w:rsidR="0051549B" w:rsidRPr="00A108B2">
        <w:rPr>
          <w:rFonts w:eastAsia="KaiTi"/>
        </w:rPr>
        <w:t>)</w:t>
      </w:r>
      <w:r w:rsidR="0051549B" w:rsidRPr="00A108B2">
        <w:rPr>
          <w:rFonts w:eastAsia="KaiTi" w:hint="eastAsia"/>
        </w:rPr>
        <w:t xml:space="preserve"> </w:t>
      </w:r>
      <w:r w:rsidR="0051549B" w:rsidRPr="00A108B2">
        <w:rPr>
          <w:rFonts w:eastAsia="KaiTi" w:hint="eastAsia"/>
        </w:rPr>
        <w:t>饰品</w:t>
      </w:r>
      <w:r w:rsidRPr="00A108B2">
        <w:rPr>
          <w:rFonts w:eastAsia="KaiTi"/>
        </w:rPr>
        <w:t>，装点着男女老少的衣着。</w:t>
      </w:r>
      <w:r w:rsidR="00485887">
        <w:rPr>
          <w:rFonts w:eastAsia="MS Mincho" w:hint="eastAsia"/>
        </w:rPr>
        <w:t>(</w:t>
      </w:r>
      <w:r w:rsidR="00D63679">
        <w:t>Chinese knots were also used as bright ornaments to decorate everyone’s clothes.</w:t>
      </w:r>
      <w:r w:rsidR="00485887">
        <w:t>)</w:t>
      </w:r>
    </w:p>
    <w:p w14:paraId="5F10E94D" w14:textId="05CA08F8" w:rsidR="00D63679" w:rsidRDefault="0051549B" w:rsidP="00C543D1">
      <w:pPr>
        <w:pStyle w:val="VCAAbullet"/>
      </w:pPr>
      <w:r w:rsidRPr="00A108B2">
        <w:rPr>
          <w:rFonts w:eastAsia="KaiTi"/>
        </w:rPr>
        <w:t>国家象征</w:t>
      </w:r>
      <w:r w:rsidR="00BA5764" w:rsidRPr="00A108B2">
        <w:rPr>
          <w:rFonts w:eastAsia="KaiTi"/>
        </w:rPr>
        <w:t>(</w:t>
      </w:r>
      <w:r w:rsidR="00BA5764" w:rsidRPr="00A108B2">
        <w:rPr>
          <w:rFonts w:eastAsia="KaiTi"/>
        </w:rPr>
        <w:t>赛事的会标</w:t>
      </w:r>
      <w:r w:rsidR="00BA5764" w:rsidRPr="00A108B2">
        <w:rPr>
          <w:rFonts w:eastAsia="KaiTi"/>
        </w:rPr>
        <w:t>)</w:t>
      </w:r>
      <w:r w:rsidR="00BA5764" w:rsidRPr="00A108B2">
        <w:rPr>
          <w:rFonts w:eastAsia="KaiTi"/>
        </w:rPr>
        <w:t>代表团结</w:t>
      </w:r>
      <w:r w:rsidR="00485887">
        <w:rPr>
          <w:rFonts w:eastAsia="MS Mincho" w:hint="eastAsia"/>
        </w:rPr>
        <w:t xml:space="preserve"> (</w:t>
      </w:r>
      <w:r w:rsidR="00D63679">
        <w:t>Symbol of the nation, representing unity</w:t>
      </w:r>
      <w:r w:rsidR="005132F8">
        <w:t>.</w:t>
      </w:r>
      <w:r w:rsidR="00485887">
        <w:t>)</w:t>
      </w:r>
      <w:r w:rsidR="00D63679">
        <w:t xml:space="preserve"> </w:t>
      </w:r>
    </w:p>
    <w:p w14:paraId="7A3AB1FF" w14:textId="52957406" w:rsidR="00D63679" w:rsidRPr="00850819" w:rsidRDefault="00BA5764" w:rsidP="00C543D1">
      <w:pPr>
        <w:pStyle w:val="VCAAbullet"/>
      </w:pPr>
      <w:r w:rsidRPr="00834DCF">
        <w:rPr>
          <w:rFonts w:eastAsia="KaiTi"/>
        </w:rPr>
        <w:t>走进现代社会，它的设计理念不但被广泛运用在城市建设中，还对数</w:t>
      </w:r>
      <w:r w:rsidR="0051549B" w:rsidRPr="00834DCF">
        <w:rPr>
          <w:rFonts w:eastAsia="KaiTi"/>
        </w:rPr>
        <w:t>学理论产生了启发。</w:t>
      </w:r>
      <w:r w:rsidR="0051549B" w:rsidRPr="00834DCF">
        <w:rPr>
          <w:rFonts w:eastAsia="KaiTi" w:hint="eastAsia"/>
          <w:i/>
        </w:rPr>
        <w:t>(</w:t>
      </w:r>
      <w:r w:rsidRPr="00834DCF">
        <w:rPr>
          <w:rFonts w:eastAsia="KaiTi"/>
          <w:i/>
        </w:rPr>
        <w:t>如果此</w:t>
      </w:r>
      <w:r w:rsidR="00A06CE6" w:rsidRPr="00834DCF">
        <w:rPr>
          <w:rFonts w:eastAsia="KaiTi" w:hint="eastAsia"/>
          <w:i/>
        </w:rPr>
        <w:t xml:space="preserve"> </w:t>
      </w:r>
      <w:r w:rsidRPr="00834DCF">
        <w:rPr>
          <w:rFonts w:eastAsia="KaiTi"/>
          <w:i/>
        </w:rPr>
        <w:t>题没有用上已经满分，也可以放在下一题算分，但得分只能一次</w:t>
      </w:r>
      <w:r w:rsidR="0051549B" w:rsidRPr="00834DCF">
        <w:rPr>
          <w:rFonts w:eastAsia="KaiTi"/>
        </w:rPr>
        <w:t>)</w:t>
      </w:r>
      <w:r w:rsidR="00485887" w:rsidRPr="00834DCF">
        <w:rPr>
          <w:rFonts w:eastAsia="KaiTi"/>
        </w:rPr>
        <w:t xml:space="preserve"> (</w:t>
      </w:r>
      <w:r w:rsidR="00D63679" w:rsidRPr="00834DCF">
        <w:t>In the modern society, the design concept of the Chinese knot has not only been widely used in urban construction, but also inspired/cultivated some mathematical theories.</w:t>
      </w:r>
      <w:r w:rsidR="00485887" w:rsidRPr="00834DCF">
        <w:t>)</w:t>
      </w:r>
      <w:r w:rsidR="00D63679" w:rsidRPr="00834DCF">
        <w:t xml:space="preserve"> </w:t>
      </w:r>
      <w:r w:rsidR="00D63679" w:rsidRPr="00850819">
        <w:t>(</w:t>
      </w:r>
      <w:r w:rsidR="00D46737" w:rsidRPr="00850819">
        <w:t xml:space="preserve">Note: This could </w:t>
      </w:r>
      <w:r w:rsidR="004F2198">
        <w:t xml:space="preserve">also </w:t>
      </w:r>
      <w:r w:rsidR="00D46737" w:rsidRPr="00850819">
        <w:t xml:space="preserve">be </w:t>
      </w:r>
      <w:r w:rsidR="004F2198">
        <w:t>used as an answer</w:t>
      </w:r>
      <w:r w:rsidR="00D46737" w:rsidRPr="00850819">
        <w:t xml:space="preserve"> </w:t>
      </w:r>
      <w:r w:rsidR="004F2198">
        <w:t>for</w:t>
      </w:r>
      <w:r w:rsidR="004F2198" w:rsidRPr="00850819">
        <w:t xml:space="preserve"> </w:t>
      </w:r>
      <w:r w:rsidR="00D46737" w:rsidRPr="00850819">
        <w:t>Question 2b</w:t>
      </w:r>
      <w:proofErr w:type="gramStart"/>
      <w:r w:rsidR="00D46737" w:rsidRPr="00850819">
        <w:t>.</w:t>
      </w:r>
      <w:r w:rsidR="004F2198">
        <w:t>,</w:t>
      </w:r>
      <w:r w:rsidR="00D46737" w:rsidRPr="00850819">
        <w:t xml:space="preserve"> but</w:t>
      </w:r>
      <w:proofErr w:type="gramEnd"/>
      <w:r w:rsidR="00D46737" w:rsidRPr="00850819">
        <w:t xml:space="preserve"> could only be used once.) </w:t>
      </w:r>
    </w:p>
    <w:p w14:paraId="33EE9211" w14:textId="2A667C5B" w:rsidR="0051549B" w:rsidRDefault="0051549B" w:rsidP="0051549B">
      <w:pPr>
        <w:pStyle w:val="VCAAHeading4"/>
        <w:rPr>
          <w:lang w:eastAsia="zh-CN"/>
        </w:rPr>
      </w:pPr>
      <w:r w:rsidRPr="007E47A5">
        <w:rPr>
          <w:lang w:eastAsia="zh-CN"/>
        </w:rPr>
        <w:t>Question 2</w:t>
      </w:r>
      <w:r>
        <w:rPr>
          <w:lang w:eastAsia="zh-CN"/>
        </w:rPr>
        <w:t>b</w:t>
      </w:r>
      <w:r w:rsidR="00F05B7D">
        <w:rPr>
          <w:lang w:eastAsia="zh-CN"/>
        </w:rPr>
        <w:t>.</w:t>
      </w:r>
    </w:p>
    <w:p w14:paraId="07532E46" w14:textId="65B77280" w:rsidR="00D63679" w:rsidRDefault="00D63679" w:rsidP="001045E7">
      <w:pPr>
        <w:pStyle w:val="VCAAbody"/>
      </w:pPr>
      <w:r>
        <w:t>Responses needed to include any six of the following</w:t>
      </w:r>
      <w:r w:rsidR="0044448F">
        <w:t>.</w:t>
      </w:r>
    </w:p>
    <w:p w14:paraId="5FA67AFA" w14:textId="4ED00F8A" w:rsidR="00D63679" w:rsidRDefault="0051549B" w:rsidP="00C543D1">
      <w:pPr>
        <w:pStyle w:val="VCAAbullet"/>
      </w:pPr>
      <w:r w:rsidRPr="00A108B2">
        <w:rPr>
          <w:rFonts w:eastAsia="KaiTi"/>
        </w:rPr>
        <w:t>中国结增加了文化气息和美感。</w:t>
      </w:r>
      <w:r w:rsidR="00485887">
        <w:rPr>
          <w:rFonts w:eastAsia="MS Mincho" w:hint="eastAsia"/>
        </w:rPr>
        <w:t>(</w:t>
      </w:r>
      <w:r w:rsidR="00D63679">
        <w:t>Enhancing cultural flavour and the sense of beauty.</w:t>
      </w:r>
      <w:r w:rsidR="00485887">
        <w:t>)</w:t>
      </w:r>
    </w:p>
    <w:p w14:paraId="0F94BE43" w14:textId="1BD66B48" w:rsidR="00D63679" w:rsidRDefault="0051549B" w:rsidP="00C543D1">
      <w:pPr>
        <w:pStyle w:val="VCAAbullet"/>
      </w:pPr>
      <w:r w:rsidRPr="00A108B2">
        <w:rPr>
          <w:rFonts w:eastAsia="KaiTi"/>
        </w:rPr>
        <w:t>从传统的中国结中可以解读文字的起源和古人的思想。</w:t>
      </w:r>
      <w:r w:rsidR="00485887">
        <w:rPr>
          <w:rFonts w:eastAsia="MS Mincho" w:hint="eastAsia"/>
        </w:rPr>
        <w:t>(</w:t>
      </w:r>
      <w:r w:rsidR="00D63679">
        <w:t>Helping to interpret/understand the origins of Chinese writing and the thoughts of the ancient people.</w:t>
      </w:r>
      <w:r w:rsidR="00485887">
        <w:t>)</w:t>
      </w:r>
    </w:p>
    <w:p w14:paraId="0A9698A0" w14:textId="6DD3962A" w:rsidR="00D63679" w:rsidRDefault="0051549B" w:rsidP="00C543D1">
      <w:pPr>
        <w:pStyle w:val="VCAAbullet"/>
      </w:pPr>
      <w:r w:rsidRPr="00A108B2">
        <w:rPr>
          <w:rFonts w:eastAsia="KaiTi"/>
        </w:rPr>
        <w:t>制作时能感受华夏儿女的才智和创造力。</w:t>
      </w:r>
      <w:r w:rsidR="00485887">
        <w:rPr>
          <w:rFonts w:eastAsia="MS Mincho" w:hint="eastAsia"/>
        </w:rPr>
        <w:t>(</w:t>
      </w:r>
      <w:r w:rsidR="00D63679">
        <w:t>Experiencing Chinese people’s talent and creativity while making Chinese knots.</w:t>
      </w:r>
      <w:r w:rsidR="00485887">
        <w:t>)</w:t>
      </w:r>
    </w:p>
    <w:p w14:paraId="787345D2" w14:textId="29806146" w:rsidR="00D63679" w:rsidRDefault="0051549B" w:rsidP="00C543D1">
      <w:pPr>
        <w:pStyle w:val="VCAAbullet"/>
      </w:pPr>
      <w:r w:rsidRPr="00A108B2">
        <w:rPr>
          <w:rFonts w:eastAsia="KaiTi"/>
        </w:rPr>
        <w:t>对培养年轻人的创意有益处。</w:t>
      </w:r>
      <w:r w:rsidR="00485887">
        <w:rPr>
          <w:rFonts w:eastAsia="MS Mincho" w:hint="eastAsia"/>
        </w:rPr>
        <w:t>(</w:t>
      </w:r>
      <w:r w:rsidR="00D63679">
        <w:t xml:space="preserve">Developing young people’s </w:t>
      </w:r>
      <w:proofErr w:type="gramStart"/>
      <w:r w:rsidR="00D63679">
        <w:t>creativity in particular</w:t>
      </w:r>
      <w:proofErr w:type="gramEnd"/>
      <w:r w:rsidR="00D63679">
        <w:t>.</w:t>
      </w:r>
      <w:r w:rsidR="00485887">
        <w:t>)</w:t>
      </w:r>
    </w:p>
    <w:p w14:paraId="1C2CBD8C" w14:textId="37E6D3E0" w:rsidR="00D63679" w:rsidRDefault="0051549B" w:rsidP="00C543D1">
      <w:pPr>
        <w:pStyle w:val="VCAAbullet"/>
      </w:pPr>
      <w:r w:rsidRPr="00A108B2">
        <w:rPr>
          <w:rFonts w:eastAsia="KaiTi"/>
        </w:rPr>
        <w:t>启发数学理论和对城市建设提供设计理念</w:t>
      </w:r>
      <w:r w:rsidR="0045529B" w:rsidRPr="00A108B2">
        <w:rPr>
          <w:rFonts w:eastAsia="KaiTi"/>
        </w:rPr>
        <w:t>。</w:t>
      </w:r>
      <w:r w:rsidR="00485887">
        <w:rPr>
          <w:rFonts w:eastAsia="MS Mincho" w:hint="eastAsia"/>
        </w:rPr>
        <w:t>(</w:t>
      </w:r>
      <w:r w:rsidR="00D63679">
        <w:t>Inspiring/cultivating mathematics theory and providing design concept in urban construction.</w:t>
      </w:r>
      <w:r w:rsidR="00485887">
        <w:t>)</w:t>
      </w:r>
    </w:p>
    <w:p w14:paraId="2202DF81" w14:textId="408FBF29" w:rsidR="00D63679" w:rsidRDefault="0051549B" w:rsidP="00C543D1">
      <w:pPr>
        <w:pStyle w:val="VCAAbullet"/>
      </w:pPr>
      <w:r w:rsidRPr="00A108B2">
        <w:rPr>
          <w:rFonts w:eastAsia="KaiTi"/>
        </w:rPr>
        <w:t>宣扬</w:t>
      </w:r>
      <w:r w:rsidRPr="00A108B2">
        <w:rPr>
          <w:rFonts w:eastAsia="KaiTi"/>
        </w:rPr>
        <w:t>/</w:t>
      </w:r>
      <w:r w:rsidRPr="00A108B2">
        <w:rPr>
          <w:rFonts w:eastAsia="KaiTi"/>
        </w:rPr>
        <w:t>了解中国传统文化。</w:t>
      </w:r>
      <w:r w:rsidR="00485887">
        <w:rPr>
          <w:rFonts w:eastAsia="MS Mincho" w:hint="eastAsia"/>
        </w:rPr>
        <w:t>(</w:t>
      </w:r>
      <w:r w:rsidR="00D63679">
        <w:t>Promoting Chinese traditional culture.</w:t>
      </w:r>
      <w:r w:rsidR="00485887">
        <w:t>)</w:t>
      </w:r>
    </w:p>
    <w:p w14:paraId="5E8E61DF" w14:textId="19F08287" w:rsidR="00D63679" w:rsidRDefault="0051549B" w:rsidP="00C543D1">
      <w:pPr>
        <w:pStyle w:val="VCAAbullet"/>
      </w:pPr>
      <w:r w:rsidRPr="00A108B2">
        <w:rPr>
          <w:rFonts w:eastAsia="KaiTi"/>
        </w:rPr>
        <w:t>修身养性，（从手指与彩线之间）品味岁月静好的美。</w:t>
      </w:r>
      <w:r w:rsidR="00485887">
        <w:rPr>
          <w:rFonts w:eastAsia="MS Mincho" w:hint="eastAsia"/>
        </w:rPr>
        <w:t>(</w:t>
      </w:r>
      <w:r w:rsidR="00D63679">
        <w:t>Resting your body and cultivating your mind</w:t>
      </w:r>
      <w:r w:rsidR="0045529B">
        <w:t xml:space="preserve"> </w:t>
      </w:r>
      <w:r w:rsidR="00D63679">
        <w:t>/</w:t>
      </w:r>
      <w:r w:rsidR="0045529B">
        <w:t xml:space="preserve"> </w:t>
      </w:r>
      <w:r w:rsidR="00D63679">
        <w:t>experiencing / tasting</w:t>
      </w:r>
      <w:r w:rsidR="0045529B">
        <w:t xml:space="preserve"> </w:t>
      </w:r>
      <w:r w:rsidR="00D63679">
        <w:t>/</w:t>
      </w:r>
      <w:r w:rsidR="0045529B">
        <w:t xml:space="preserve"> </w:t>
      </w:r>
      <w:r w:rsidR="00D63679">
        <w:t>feeling the beauty of the quiet time between our fingers and the coloured thread.</w:t>
      </w:r>
      <w:r w:rsidR="00485887">
        <w:t>)</w:t>
      </w:r>
    </w:p>
    <w:p w14:paraId="63DD1800" w14:textId="27952EF0" w:rsidR="00C543D1" w:rsidRDefault="0051549B" w:rsidP="00C543D1">
      <w:pPr>
        <w:pStyle w:val="VCAAbullet"/>
      </w:pPr>
      <w:r w:rsidRPr="00A108B2">
        <w:rPr>
          <w:rFonts w:eastAsia="KaiTi"/>
        </w:rPr>
        <w:t>它的设计理念不但被广泛运用在城市建设中，还对数学理论产生了启发</w:t>
      </w:r>
      <w:r w:rsidR="00A108B2">
        <w:rPr>
          <w:rFonts w:eastAsia="KaiTi" w:hint="eastAsia"/>
        </w:rPr>
        <w:t>。</w:t>
      </w:r>
      <w:r w:rsidR="00A108B2" w:rsidRPr="00A06CE6">
        <w:rPr>
          <w:rFonts w:eastAsia="KaiTi"/>
          <w:i/>
        </w:rPr>
        <w:t>(</w:t>
      </w:r>
      <w:r w:rsidRPr="00A06CE6">
        <w:rPr>
          <w:rFonts w:eastAsia="KaiTi"/>
          <w:i/>
        </w:rPr>
        <w:t>如果前面一题没答或者满分没有用到，可以在这里算</w:t>
      </w:r>
      <w:r w:rsidRPr="00A06CE6">
        <w:rPr>
          <w:rFonts w:eastAsia="KaiTi" w:cs="SimSun" w:hint="eastAsia"/>
          <w:i/>
        </w:rPr>
        <w:t>分</w:t>
      </w:r>
      <w:r w:rsidR="00A108B2" w:rsidRPr="001045E7">
        <w:rPr>
          <w:rFonts w:eastAsia="KaiTi" w:cs="SimSun"/>
        </w:rPr>
        <w:t>)</w:t>
      </w:r>
      <w:r w:rsidR="00D63679" w:rsidRPr="001045E7">
        <w:rPr>
          <w:rFonts w:eastAsia="KaiTi" w:cs="SimSun"/>
        </w:rPr>
        <w:t xml:space="preserve"> </w:t>
      </w:r>
      <w:r w:rsidR="00485887" w:rsidRPr="001045E7">
        <w:rPr>
          <w:rFonts w:eastAsia="KaiTi" w:cs="SimSun"/>
        </w:rPr>
        <w:t>(</w:t>
      </w:r>
      <w:r w:rsidR="00A108B2">
        <w:t>The design concept of Chinese knot has not only been widely used in urban construction, but also inspired/cultivated some mathematical</w:t>
      </w:r>
      <w:r w:rsidR="00D46737">
        <w:t xml:space="preserve"> concepts</w:t>
      </w:r>
      <w:r w:rsidR="00A108B2">
        <w:t xml:space="preserve"> (only if not </w:t>
      </w:r>
      <w:r w:rsidR="0045529B">
        <w:t>used for Question 2a.</w:t>
      </w:r>
      <w:r w:rsidR="00A108B2">
        <w:t>)</w:t>
      </w:r>
      <w:r w:rsidR="00D63679">
        <w:t>.</w:t>
      </w:r>
      <w:r w:rsidR="00485887">
        <w:t>)</w:t>
      </w:r>
    </w:p>
    <w:p w14:paraId="21366C94" w14:textId="77777777" w:rsidR="00C543D1" w:rsidRDefault="00C543D1">
      <w:pPr>
        <w:rPr>
          <w:rFonts w:ascii="Arial" w:eastAsia="Times New Roman" w:hAnsi="Arial" w:cs="Arial"/>
          <w:color w:val="000000" w:themeColor="text1"/>
          <w:kern w:val="22"/>
          <w:sz w:val="20"/>
          <w:lang w:val="en-GB" w:eastAsia="ja-JP"/>
        </w:rPr>
      </w:pPr>
      <w:r>
        <w:br w:type="page"/>
      </w:r>
    </w:p>
    <w:p w14:paraId="04E86D1B" w14:textId="77777777" w:rsidR="007E47A5" w:rsidRDefault="007E47A5" w:rsidP="007E47A5">
      <w:pPr>
        <w:pStyle w:val="VCAAHeading2"/>
      </w:pPr>
      <w:r>
        <w:lastRenderedPageBreak/>
        <w:t xml:space="preserve">Section 2 </w:t>
      </w:r>
    </w:p>
    <w:p w14:paraId="63AE5549" w14:textId="22446E41" w:rsidR="007E47A5" w:rsidRDefault="007E47A5" w:rsidP="007E47A5">
      <w:pPr>
        <w:pStyle w:val="VCAAHeading3"/>
      </w:pPr>
      <w:r>
        <w:t xml:space="preserve">Part A </w:t>
      </w:r>
      <w:r w:rsidR="00F05B7D">
        <w:t>–</w:t>
      </w:r>
      <w:r>
        <w:t xml:space="preserve"> Reading, listening and responding in English</w:t>
      </w:r>
    </w:p>
    <w:p w14:paraId="27EB0F56" w14:textId="3B01CACD" w:rsidR="00A06CE6" w:rsidRDefault="00A06CE6" w:rsidP="00A06CE6">
      <w:pPr>
        <w:pStyle w:val="VCAAbody"/>
        <w:rPr>
          <w:color w:val="auto"/>
          <w:szCs w:val="20"/>
        </w:rPr>
      </w:pPr>
      <w:r>
        <w:t xml:space="preserve">In this section, </w:t>
      </w:r>
      <w:r w:rsidR="005D4785">
        <w:rPr>
          <w:color w:val="auto"/>
          <w:szCs w:val="20"/>
        </w:rPr>
        <w:t>students were required</w:t>
      </w:r>
      <w:r w:rsidRPr="00561F78">
        <w:rPr>
          <w:color w:val="auto"/>
          <w:szCs w:val="20"/>
        </w:rPr>
        <w:t xml:space="preserve"> to respond t</w:t>
      </w:r>
      <w:r>
        <w:rPr>
          <w:color w:val="auto"/>
          <w:szCs w:val="20"/>
        </w:rPr>
        <w:t>o questions in</w:t>
      </w:r>
      <w:r w:rsidRPr="00561F78">
        <w:rPr>
          <w:color w:val="auto"/>
          <w:szCs w:val="20"/>
        </w:rPr>
        <w:t xml:space="preserve"> English</w:t>
      </w:r>
      <w:r w:rsidR="00D63679">
        <w:rPr>
          <w:color w:val="auto"/>
          <w:szCs w:val="20"/>
        </w:rPr>
        <w:t>. T</w:t>
      </w:r>
      <w:r>
        <w:rPr>
          <w:color w:val="auto"/>
          <w:szCs w:val="20"/>
        </w:rPr>
        <w:t xml:space="preserve">hey needed to demonstrate the </w:t>
      </w:r>
      <w:r w:rsidRPr="00561F78">
        <w:rPr>
          <w:color w:val="auto"/>
          <w:szCs w:val="20"/>
        </w:rPr>
        <w:t xml:space="preserve">ability to grasp the main ideas, interpret </w:t>
      </w:r>
      <w:r>
        <w:rPr>
          <w:color w:val="auto"/>
          <w:szCs w:val="20"/>
        </w:rPr>
        <w:t xml:space="preserve">and compare </w:t>
      </w:r>
      <w:r w:rsidRPr="00561F78">
        <w:rPr>
          <w:color w:val="auto"/>
          <w:szCs w:val="20"/>
        </w:rPr>
        <w:t>information</w:t>
      </w:r>
      <w:r>
        <w:rPr>
          <w:color w:val="auto"/>
          <w:szCs w:val="20"/>
        </w:rPr>
        <w:t xml:space="preserve">, and </w:t>
      </w:r>
      <w:r w:rsidRPr="00561F78">
        <w:rPr>
          <w:color w:val="auto"/>
          <w:szCs w:val="20"/>
        </w:rPr>
        <w:t>convey relevant details. High-scoring responses not only showed these abilities, but also made correct reference</w:t>
      </w:r>
      <w:r>
        <w:rPr>
          <w:color w:val="auto"/>
          <w:szCs w:val="20"/>
        </w:rPr>
        <w:t xml:space="preserve"> </w:t>
      </w:r>
      <w:r w:rsidRPr="00561F78">
        <w:rPr>
          <w:color w:val="auto"/>
          <w:szCs w:val="20"/>
        </w:rPr>
        <w:t>to the original texts</w:t>
      </w:r>
      <w:r>
        <w:rPr>
          <w:color w:val="auto"/>
          <w:szCs w:val="20"/>
        </w:rPr>
        <w:t xml:space="preserve"> and </w:t>
      </w:r>
      <w:proofErr w:type="spellStart"/>
      <w:r>
        <w:rPr>
          <w:color w:val="auto"/>
          <w:szCs w:val="20"/>
        </w:rPr>
        <w:t>analy</w:t>
      </w:r>
      <w:r w:rsidR="00D63679">
        <w:rPr>
          <w:color w:val="auto"/>
          <w:szCs w:val="20"/>
        </w:rPr>
        <w:t>s</w:t>
      </w:r>
      <w:r>
        <w:rPr>
          <w:color w:val="auto"/>
          <w:szCs w:val="20"/>
        </w:rPr>
        <w:t>e</w:t>
      </w:r>
      <w:r w:rsidR="00233A54">
        <w:rPr>
          <w:color w:val="auto"/>
          <w:szCs w:val="20"/>
        </w:rPr>
        <w:t>d</w:t>
      </w:r>
      <w:proofErr w:type="spellEnd"/>
      <w:r>
        <w:rPr>
          <w:color w:val="auto"/>
          <w:szCs w:val="20"/>
        </w:rPr>
        <w:t xml:space="preserve"> the information</w:t>
      </w:r>
      <w:r w:rsidR="005D4785">
        <w:rPr>
          <w:color w:val="auto"/>
          <w:szCs w:val="20"/>
        </w:rPr>
        <w:t xml:space="preserve"> accurately</w:t>
      </w:r>
      <w:r w:rsidRPr="00561F78">
        <w:rPr>
          <w:color w:val="auto"/>
          <w:szCs w:val="20"/>
        </w:rPr>
        <w:t xml:space="preserve">. </w:t>
      </w:r>
      <w:r w:rsidR="00D63679">
        <w:rPr>
          <w:color w:val="auto"/>
          <w:szCs w:val="20"/>
        </w:rPr>
        <w:t>R</w:t>
      </w:r>
      <w:r w:rsidRPr="00561F78">
        <w:rPr>
          <w:color w:val="auto"/>
          <w:szCs w:val="20"/>
        </w:rPr>
        <w:t>esponses</w:t>
      </w:r>
      <w:r w:rsidR="00D63679">
        <w:rPr>
          <w:color w:val="auto"/>
          <w:szCs w:val="20"/>
        </w:rPr>
        <w:t xml:space="preserve"> that did not score </w:t>
      </w:r>
      <w:r w:rsidR="00233A54">
        <w:rPr>
          <w:color w:val="auto"/>
          <w:szCs w:val="20"/>
        </w:rPr>
        <w:t>well</w:t>
      </w:r>
      <w:r w:rsidR="00233A54" w:rsidRPr="00561F78">
        <w:rPr>
          <w:color w:val="auto"/>
          <w:szCs w:val="20"/>
        </w:rPr>
        <w:t xml:space="preserve"> </w:t>
      </w:r>
      <w:r w:rsidRPr="00561F78">
        <w:rPr>
          <w:color w:val="auto"/>
          <w:szCs w:val="20"/>
        </w:rPr>
        <w:t>did not addre</w:t>
      </w:r>
      <w:r>
        <w:rPr>
          <w:color w:val="auto"/>
          <w:szCs w:val="20"/>
        </w:rPr>
        <w:t xml:space="preserve">ss all aspects of the questions, which </w:t>
      </w:r>
      <w:r w:rsidR="00233A54">
        <w:rPr>
          <w:color w:val="auto"/>
          <w:szCs w:val="20"/>
        </w:rPr>
        <w:t>wa</w:t>
      </w:r>
      <w:r>
        <w:rPr>
          <w:color w:val="auto"/>
          <w:szCs w:val="20"/>
        </w:rPr>
        <w:t xml:space="preserve">s evident in Question 3d. </w:t>
      </w:r>
    </w:p>
    <w:p w14:paraId="0C495D2F" w14:textId="2E0636CA" w:rsidR="000305C6" w:rsidRDefault="00EF31A6" w:rsidP="000305C6">
      <w:pPr>
        <w:pStyle w:val="VCAAHeading4"/>
        <w:rPr>
          <w:lang w:eastAsia="zh-CN"/>
        </w:rPr>
      </w:pPr>
      <w:r>
        <w:rPr>
          <w:lang w:eastAsia="zh-CN"/>
        </w:rPr>
        <w:t>Question 3a</w:t>
      </w:r>
      <w:r w:rsidR="00F05B7D">
        <w:rPr>
          <w:lang w:eastAsia="zh-CN"/>
        </w:rPr>
        <w:t>.</w:t>
      </w:r>
    </w:p>
    <w:p w14:paraId="7305E045" w14:textId="20D7191F" w:rsidR="00EF31A6" w:rsidRDefault="00850819" w:rsidP="00C543D1">
      <w:pPr>
        <w:pStyle w:val="VCAAbullet"/>
      </w:pPr>
      <w:r>
        <w:t>H</w:t>
      </w:r>
      <w:r w:rsidR="00EF31A6" w:rsidRPr="00EF31A6">
        <w:t xml:space="preserve">ouse-swapping tourism originated in the </w:t>
      </w:r>
      <w:r w:rsidR="00EF31A6" w:rsidRPr="00EF31A6">
        <w:rPr>
          <w:bCs/>
        </w:rPr>
        <w:t xml:space="preserve">mid-twentieth </w:t>
      </w:r>
      <w:r w:rsidR="00EF31A6" w:rsidRPr="00EF31A6">
        <w:t>century</w:t>
      </w:r>
      <w:r>
        <w:t>.</w:t>
      </w:r>
    </w:p>
    <w:p w14:paraId="4379B0E6" w14:textId="76EB8C4E" w:rsidR="00EF31A6" w:rsidRPr="00EF31A6" w:rsidRDefault="00850819" w:rsidP="00C543D1">
      <w:pPr>
        <w:pStyle w:val="VCAAbullet"/>
      </w:pPr>
      <w:r>
        <w:t>I</w:t>
      </w:r>
      <w:r w:rsidR="00EF31A6" w:rsidRPr="00EF31A6">
        <w:t>t was invented by teachers who wanted to travel but did not want to spend more</w:t>
      </w:r>
      <w:r w:rsidR="00CB710C">
        <w:t xml:space="preserve"> </w:t>
      </w:r>
      <w:r w:rsidR="00EF31A6" w:rsidRPr="00EF31A6">
        <w:t>/</w:t>
      </w:r>
      <w:r w:rsidR="00CB710C">
        <w:t xml:space="preserve"> </w:t>
      </w:r>
      <w:r w:rsidR="00EF31A6" w:rsidRPr="00EF31A6">
        <w:t xml:space="preserve">a lot of money. </w:t>
      </w:r>
    </w:p>
    <w:p w14:paraId="5EE4E958" w14:textId="72785E36" w:rsidR="00EF31A6" w:rsidRDefault="00EF31A6" w:rsidP="00EF31A6">
      <w:pPr>
        <w:pStyle w:val="VCAAHeading4"/>
        <w:rPr>
          <w:lang w:eastAsia="zh-CN"/>
        </w:rPr>
      </w:pPr>
      <w:r>
        <w:rPr>
          <w:lang w:eastAsia="zh-CN"/>
        </w:rPr>
        <w:t>Question 3b</w:t>
      </w:r>
      <w:r w:rsidR="00F05B7D">
        <w:rPr>
          <w:lang w:eastAsia="zh-CN"/>
        </w:rPr>
        <w:t>.</w:t>
      </w:r>
    </w:p>
    <w:p w14:paraId="2FCD0135" w14:textId="4ECDE3FA" w:rsidR="00EF31A6" w:rsidRDefault="00B15558" w:rsidP="001045E7">
      <w:pPr>
        <w:pStyle w:val="VCAAbody"/>
        <w:rPr>
          <w:sz w:val="23"/>
          <w:szCs w:val="23"/>
        </w:rPr>
      </w:pPr>
      <w:r>
        <w:t>Responses needed to include a</w:t>
      </w:r>
      <w:r w:rsidR="00EF31A6">
        <w:t xml:space="preserve">ny </w:t>
      </w:r>
      <w:r>
        <w:t xml:space="preserve">six </w:t>
      </w:r>
      <w:r w:rsidR="00EF31A6">
        <w:t>of the</w:t>
      </w:r>
      <w:r>
        <w:t xml:space="preserve"> following</w:t>
      </w:r>
      <w:r w:rsidR="00233A54">
        <w:t>.</w:t>
      </w:r>
    </w:p>
    <w:p w14:paraId="4511589C" w14:textId="15CEDF4B" w:rsidR="00EF31A6" w:rsidRPr="00EF31A6" w:rsidRDefault="00485887" w:rsidP="00C543D1">
      <w:pPr>
        <w:pStyle w:val="VCAAbullet"/>
      </w:pPr>
      <w:r w:rsidRPr="00EF31A6">
        <w:t xml:space="preserve">due to the rapid development of </w:t>
      </w:r>
      <w:r>
        <w:t xml:space="preserve">the </w:t>
      </w:r>
      <w:r w:rsidRPr="00EF31A6">
        <w:t>internet</w:t>
      </w:r>
    </w:p>
    <w:p w14:paraId="45813D60" w14:textId="2FD1FF02" w:rsidR="00EF31A6" w:rsidRPr="00EF31A6" w:rsidRDefault="00485887" w:rsidP="00C543D1">
      <w:pPr>
        <w:pStyle w:val="VCAAbullet"/>
      </w:pPr>
      <w:r w:rsidRPr="00EF31A6">
        <w:t>cost effective</w:t>
      </w:r>
      <w:r>
        <w:t xml:space="preserve"> </w:t>
      </w:r>
      <w:r w:rsidRPr="00EF31A6">
        <w:t xml:space="preserve">/ </w:t>
      </w:r>
      <w:r>
        <w:t>s</w:t>
      </w:r>
      <w:r w:rsidRPr="00EF31A6">
        <w:t>aving money</w:t>
      </w:r>
    </w:p>
    <w:p w14:paraId="0A1C6A83" w14:textId="6A0606A7" w:rsidR="00EF31A6" w:rsidRPr="00EF31A6" w:rsidRDefault="00485887" w:rsidP="00C543D1">
      <w:pPr>
        <w:pStyle w:val="VCAAbullet"/>
      </w:pPr>
      <w:r w:rsidRPr="00EF31A6">
        <w:t>feeling the warmth of home in an unfamiliar place</w:t>
      </w:r>
      <w:r>
        <w:t xml:space="preserve"> </w:t>
      </w:r>
      <w:r w:rsidRPr="00EF31A6">
        <w:t>/</w:t>
      </w:r>
      <w:r>
        <w:t xml:space="preserve"> </w:t>
      </w:r>
      <w:r w:rsidRPr="00EF31A6">
        <w:t>feeling at home when away from home</w:t>
      </w:r>
    </w:p>
    <w:p w14:paraId="7F2EE6DF" w14:textId="7C982F95" w:rsidR="00EF31A6" w:rsidRPr="00EF31A6" w:rsidRDefault="00485887" w:rsidP="00C543D1">
      <w:pPr>
        <w:pStyle w:val="VCAAbullet"/>
      </w:pPr>
      <w:r w:rsidRPr="00EF31A6">
        <w:t>no need to worry about the security/safety of one’s own home</w:t>
      </w:r>
    </w:p>
    <w:p w14:paraId="455BFD8F" w14:textId="23B489B8" w:rsidR="00EF31A6" w:rsidRPr="00EF31A6" w:rsidRDefault="00485887" w:rsidP="00C543D1">
      <w:pPr>
        <w:pStyle w:val="VCAAbullet"/>
      </w:pPr>
      <w:r w:rsidRPr="00EF31A6">
        <w:t>no need to worry about hotel booking difficulty</w:t>
      </w:r>
      <w:r>
        <w:t xml:space="preserve"> </w:t>
      </w:r>
      <w:r w:rsidRPr="00EF31A6">
        <w:t>/</w:t>
      </w:r>
      <w:r>
        <w:t xml:space="preserve"> </w:t>
      </w:r>
      <w:r w:rsidRPr="00EF31A6">
        <w:t>the possibility of finding no place to stay</w:t>
      </w:r>
    </w:p>
    <w:p w14:paraId="751B3D39" w14:textId="7FC32F43" w:rsidR="00EF31A6" w:rsidRPr="00EF31A6" w:rsidRDefault="00485887" w:rsidP="00C543D1">
      <w:pPr>
        <w:pStyle w:val="VCAAbullet"/>
      </w:pPr>
      <w:r>
        <w:t>e</w:t>
      </w:r>
      <w:r w:rsidRPr="00EF31A6">
        <w:t>asy access to various local information and to enhance/enrich their trav</w:t>
      </w:r>
      <w:r>
        <w:t>el experience</w:t>
      </w:r>
    </w:p>
    <w:p w14:paraId="2B863C10" w14:textId="59902800" w:rsidR="00EF31A6" w:rsidRPr="00EF31A6" w:rsidRDefault="00485887" w:rsidP="00C543D1">
      <w:pPr>
        <w:pStyle w:val="VCAAbullet"/>
      </w:pPr>
      <w:r w:rsidRPr="00EF31A6">
        <w:t xml:space="preserve">gain </w:t>
      </w:r>
      <w:r w:rsidR="00EF31A6" w:rsidRPr="00EF31A6">
        <w:t>in-</w:t>
      </w:r>
      <w:r w:rsidR="00EF31A6">
        <w:t>depth/deeper understanding of</w:t>
      </w:r>
      <w:r w:rsidR="00EF31A6" w:rsidRPr="00EF31A6">
        <w:t xml:space="preserve"> the lives of local people</w:t>
      </w:r>
      <w:r w:rsidR="00CB710C">
        <w:t xml:space="preserve"> </w:t>
      </w:r>
      <w:r w:rsidR="00EF31A6" w:rsidRPr="00EF31A6">
        <w:t>/</w:t>
      </w:r>
      <w:r w:rsidR="00CB710C">
        <w:t xml:space="preserve"> </w:t>
      </w:r>
      <w:r w:rsidR="00EF31A6" w:rsidRPr="00EF31A6">
        <w:t>the place</w:t>
      </w:r>
      <w:r w:rsidR="003E22CA">
        <w:t>.</w:t>
      </w:r>
      <w:r w:rsidR="00EF31A6" w:rsidRPr="00EF31A6">
        <w:t xml:space="preserve"> </w:t>
      </w:r>
    </w:p>
    <w:p w14:paraId="2B746A16" w14:textId="4C262601" w:rsidR="00EF31A6" w:rsidRDefault="00EF31A6" w:rsidP="000305C6">
      <w:pPr>
        <w:pStyle w:val="VCAAHeading4"/>
        <w:rPr>
          <w:lang w:eastAsia="zh-CN"/>
        </w:rPr>
      </w:pPr>
      <w:r>
        <w:rPr>
          <w:lang w:eastAsia="zh-CN"/>
        </w:rPr>
        <w:t>Question 3c</w:t>
      </w:r>
      <w:r w:rsidR="00F05B7D">
        <w:rPr>
          <w:lang w:eastAsia="zh-CN"/>
        </w:rPr>
        <w:t>.</w:t>
      </w:r>
    </w:p>
    <w:p w14:paraId="2C16AA9B" w14:textId="398C0F1E" w:rsidR="00EF31A6" w:rsidRPr="00EF31A6" w:rsidRDefault="006E4B8A" w:rsidP="00C543D1">
      <w:pPr>
        <w:pStyle w:val="VCAAbullet"/>
      </w:pPr>
      <w:r>
        <w:t>f</w:t>
      </w:r>
      <w:r w:rsidR="00EF31A6" w:rsidRPr="00EF31A6">
        <w:t>lexible in terms of the length/</w:t>
      </w:r>
      <w:r w:rsidR="00CB710C" w:rsidRPr="00EF31A6">
        <w:t>period</w:t>
      </w:r>
      <w:r w:rsidR="00CB710C">
        <w:t>/</w:t>
      </w:r>
      <w:r w:rsidR="00EF31A6" w:rsidRPr="00EF31A6">
        <w:t xml:space="preserve">duration of </w:t>
      </w:r>
      <w:r w:rsidR="00CB710C">
        <w:t xml:space="preserve">the </w:t>
      </w:r>
      <w:r w:rsidR="00EF31A6" w:rsidRPr="00EF31A6">
        <w:t>stay</w:t>
      </w:r>
    </w:p>
    <w:p w14:paraId="7C9BC343" w14:textId="49C1ECA5" w:rsidR="00EF31A6" w:rsidRPr="00EF31A6" w:rsidRDefault="006E4B8A" w:rsidP="00C543D1">
      <w:pPr>
        <w:pStyle w:val="VCAAbullet"/>
      </w:pPr>
      <w:r>
        <w:t>e</w:t>
      </w:r>
      <w:r w:rsidR="00EF31A6" w:rsidRPr="00EF31A6">
        <w:t>asy to book</w:t>
      </w:r>
      <w:r w:rsidR="00CB710C">
        <w:t xml:space="preserve"> </w:t>
      </w:r>
      <w:r w:rsidR="00EF31A6" w:rsidRPr="00EF31A6">
        <w:t>/</w:t>
      </w:r>
      <w:r w:rsidR="00CB710C">
        <w:t xml:space="preserve"> </w:t>
      </w:r>
      <w:r w:rsidR="00EF31A6" w:rsidRPr="00EF31A6">
        <w:t xml:space="preserve">high efficiency when you are in a hurry/rush </w:t>
      </w:r>
    </w:p>
    <w:p w14:paraId="7FF9E753" w14:textId="2FA04524" w:rsidR="000305C6" w:rsidRPr="000305C6" w:rsidRDefault="006E4B8A" w:rsidP="00C543D1">
      <w:pPr>
        <w:pStyle w:val="VCAAbullet"/>
      </w:pPr>
      <w:r>
        <w:rPr>
          <w:bCs/>
        </w:rPr>
        <w:t>e</w:t>
      </w:r>
      <w:r w:rsidR="00EF31A6" w:rsidRPr="00EF31A6">
        <w:rPr>
          <w:bCs/>
        </w:rPr>
        <w:t>asy to find</w:t>
      </w:r>
      <w:r w:rsidR="00CB710C">
        <w:rPr>
          <w:bCs/>
        </w:rPr>
        <w:t xml:space="preserve"> </w:t>
      </w:r>
      <w:r w:rsidR="00EF31A6">
        <w:rPr>
          <w:bCs/>
        </w:rPr>
        <w:t>/</w:t>
      </w:r>
      <w:r w:rsidR="00EF31A6" w:rsidRPr="00EF31A6">
        <w:rPr>
          <w:bCs/>
        </w:rPr>
        <w:t xml:space="preserve"> </w:t>
      </w:r>
      <w:r w:rsidR="004926A3">
        <w:t>can be found</w:t>
      </w:r>
      <w:r w:rsidR="00EF31A6" w:rsidRPr="00EF31A6">
        <w:t xml:space="preserve"> </w:t>
      </w:r>
      <w:r w:rsidR="00EF31A6" w:rsidRPr="00EF31A6">
        <w:rPr>
          <w:bCs/>
        </w:rPr>
        <w:t xml:space="preserve">everywhere </w:t>
      </w:r>
      <w:r w:rsidR="004926A3">
        <w:t>(as there are many of them)</w:t>
      </w:r>
      <w:r w:rsidR="003E22CA">
        <w:t>.</w:t>
      </w:r>
      <w:r w:rsidR="004926A3">
        <w:t xml:space="preserve"> </w:t>
      </w:r>
    </w:p>
    <w:p w14:paraId="3761FA03" w14:textId="46C3E84B" w:rsidR="00EF31A6" w:rsidRDefault="00EF31A6" w:rsidP="00233A54">
      <w:pPr>
        <w:pStyle w:val="VCAAHeading4"/>
      </w:pPr>
      <w:r>
        <w:t>Question 3d</w:t>
      </w:r>
      <w:r w:rsidR="00563F65">
        <w:t>.</w:t>
      </w:r>
    </w:p>
    <w:p w14:paraId="4BD78731" w14:textId="0F45F750" w:rsidR="004926A3" w:rsidRPr="00563F65" w:rsidRDefault="004926A3" w:rsidP="00C543D1">
      <w:pPr>
        <w:pStyle w:val="VCAAbullet"/>
      </w:pPr>
      <w:r w:rsidRPr="00563F65">
        <w:t>Try to understand</w:t>
      </w:r>
      <w:r w:rsidR="00CB710C">
        <w:t xml:space="preserve"> </w:t>
      </w:r>
      <w:r w:rsidRPr="00563F65">
        <w:t>/</w:t>
      </w:r>
      <w:r w:rsidR="00CB710C">
        <w:t xml:space="preserve"> </w:t>
      </w:r>
      <w:r w:rsidRPr="00563F65">
        <w:t xml:space="preserve">get the relevant situation/information of the other party. </w:t>
      </w:r>
    </w:p>
    <w:p w14:paraId="70982FAC" w14:textId="577C665A" w:rsidR="004926A3" w:rsidRPr="001045E7" w:rsidRDefault="004926A3" w:rsidP="00C543D1">
      <w:pPr>
        <w:pStyle w:val="VCAAbullet"/>
      </w:pPr>
      <w:r w:rsidRPr="001045E7">
        <w:t>Find a trusted/trustable platform to draft a contract</w:t>
      </w:r>
      <w:r w:rsidR="00CB710C">
        <w:t xml:space="preserve"> </w:t>
      </w:r>
      <w:r w:rsidRPr="001045E7">
        <w:t>/</w:t>
      </w:r>
      <w:r w:rsidR="00CB710C">
        <w:t xml:space="preserve"> </w:t>
      </w:r>
      <w:r w:rsidRPr="001045E7">
        <w:t>make contract</w:t>
      </w:r>
      <w:r w:rsidR="003E22CA">
        <w:t>.</w:t>
      </w:r>
    </w:p>
    <w:p w14:paraId="0879DAC5" w14:textId="4F59C9B2" w:rsidR="007E593C" w:rsidRPr="0038703B" w:rsidRDefault="004926A3" w:rsidP="00C543D1">
      <w:pPr>
        <w:pStyle w:val="VCAAbullet"/>
        <w:rPr>
          <w:rFonts w:eastAsia="Kaiti SC"/>
          <w:iCs/>
          <w:lang w:val="en"/>
        </w:rPr>
      </w:pPr>
      <w:r w:rsidRPr="001045E7">
        <w:t>Investigate the authenticity of the other party</w:t>
      </w:r>
      <w:r w:rsidR="00CB710C">
        <w:t>’</w:t>
      </w:r>
      <w:r w:rsidRPr="001045E7">
        <w:t>s information</w:t>
      </w:r>
      <w:r w:rsidR="0038703B">
        <w:t xml:space="preserve"> / whether the other party’s information is real o</w:t>
      </w:r>
      <w:r w:rsidR="00781E9D">
        <w:t>r</w:t>
      </w:r>
      <w:r w:rsidR="0038703B">
        <w:t xml:space="preserve"> not </w:t>
      </w:r>
      <w:r w:rsidR="007E593C" w:rsidRPr="0038703B">
        <w:rPr>
          <w:rFonts w:eastAsia="Kaiti SC"/>
          <w:iCs/>
          <w:lang w:val="en"/>
        </w:rPr>
        <w:t>(to overcome the difficulty in finding a like-minded/decent exchange partner)</w:t>
      </w:r>
      <w:r w:rsidR="00D121C2">
        <w:rPr>
          <w:rFonts w:eastAsia="Kaiti SC"/>
          <w:iCs/>
          <w:lang w:val="en"/>
        </w:rPr>
        <w:t>.</w:t>
      </w:r>
    </w:p>
    <w:p w14:paraId="75583BD8" w14:textId="5840A373" w:rsidR="004926A3" w:rsidRPr="00563F65" w:rsidRDefault="004926A3" w:rsidP="00C543D1">
      <w:pPr>
        <w:pStyle w:val="VCAAbullet"/>
      </w:pPr>
      <w:r w:rsidRPr="00563F65">
        <w:t xml:space="preserve">Carefully go through the (relevant) legal procedures. </w:t>
      </w:r>
    </w:p>
    <w:p w14:paraId="66101E1B" w14:textId="3397BFDB" w:rsidR="004926A3" w:rsidRPr="00563F65" w:rsidRDefault="004926A3" w:rsidP="00C543D1">
      <w:pPr>
        <w:pStyle w:val="VCAAbullet"/>
      </w:pPr>
      <w:r w:rsidRPr="00563F65">
        <w:t>Put your personal belongings away</w:t>
      </w:r>
      <w:r w:rsidR="00CB710C">
        <w:t xml:space="preserve"> </w:t>
      </w:r>
      <w:r w:rsidRPr="00563F65">
        <w:t>/</w:t>
      </w:r>
      <w:r w:rsidR="00CB710C">
        <w:t xml:space="preserve"> </w:t>
      </w:r>
      <w:r w:rsidR="00781E9D">
        <w:t>in</w:t>
      </w:r>
      <w:r w:rsidRPr="00563F65">
        <w:t xml:space="preserve"> a safe place and prompt/ask the other person to do the same. </w:t>
      </w:r>
    </w:p>
    <w:p w14:paraId="2525432B" w14:textId="4BB2BE0A" w:rsidR="007E593C" w:rsidRPr="00850819" w:rsidRDefault="004926A3" w:rsidP="00C543D1">
      <w:pPr>
        <w:pStyle w:val="VCAAbullet"/>
        <w:rPr>
          <w:rFonts w:eastAsia="Kaiti SC"/>
        </w:rPr>
      </w:pPr>
      <w:r w:rsidRPr="00D121C2">
        <w:t>Respect other people</w:t>
      </w:r>
      <w:r w:rsidR="00CB710C" w:rsidRPr="00D121C2">
        <w:t>’</w:t>
      </w:r>
      <w:r w:rsidRPr="00D121C2">
        <w:t>s privacy</w:t>
      </w:r>
      <w:r w:rsidR="00CB710C" w:rsidRPr="00D121C2">
        <w:t xml:space="preserve"> </w:t>
      </w:r>
      <w:r w:rsidRPr="00D121C2">
        <w:t>/</w:t>
      </w:r>
      <w:r w:rsidR="00CB710C" w:rsidRPr="00D121C2">
        <w:t xml:space="preserve"> </w:t>
      </w:r>
      <w:r w:rsidRPr="00D121C2">
        <w:t>don’t look at or touch/move others</w:t>
      </w:r>
      <w:r w:rsidR="00485887" w:rsidRPr="00D121C2">
        <w:t>’</w:t>
      </w:r>
      <w:r w:rsidRPr="00D121C2">
        <w:t xml:space="preserve"> belongings (without permission</w:t>
      </w:r>
      <w:r w:rsidR="00781E9D" w:rsidRPr="00D121C2">
        <w:t>)</w:t>
      </w:r>
      <w:r w:rsidR="00D46737" w:rsidRPr="00D121C2">
        <w:t xml:space="preserve"> during the house-swapping</w:t>
      </w:r>
      <w:r w:rsidR="007E593C" w:rsidRPr="00850819">
        <w:rPr>
          <w:rFonts w:eastAsia="Kaiti SC"/>
        </w:rPr>
        <w:t xml:space="preserve">. </w:t>
      </w:r>
    </w:p>
    <w:p w14:paraId="531BDEC6" w14:textId="67C65B76" w:rsidR="004926A3" w:rsidRPr="001045E7" w:rsidRDefault="004926A3" w:rsidP="00C543D1">
      <w:pPr>
        <w:pStyle w:val="VCAAbullet"/>
      </w:pPr>
      <w:r w:rsidRPr="001045E7">
        <w:t>Keep the house clean as if it is your own home</w:t>
      </w:r>
      <w:r w:rsidR="003843C6">
        <w:t>.</w:t>
      </w:r>
    </w:p>
    <w:p w14:paraId="6F3E3642" w14:textId="1769FF08" w:rsidR="004926A3" w:rsidRPr="001045E7" w:rsidRDefault="004926A3" w:rsidP="00C543D1">
      <w:pPr>
        <w:pStyle w:val="VCAAbullet"/>
      </w:pPr>
      <w:r w:rsidRPr="001045E7">
        <w:t>Minimi</w:t>
      </w:r>
      <w:r w:rsidR="003E22CA">
        <w:t>s</w:t>
      </w:r>
      <w:r w:rsidRPr="001045E7">
        <w:t>e/reduce the risk</w:t>
      </w:r>
      <w:r w:rsidR="003E22CA">
        <w:t>.</w:t>
      </w:r>
      <w:r w:rsidRPr="001045E7">
        <w:t xml:space="preserve"> </w:t>
      </w:r>
    </w:p>
    <w:p w14:paraId="5E43F132" w14:textId="1678DF18" w:rsidR="007E47A5" w:rsidRDefault="007E47A5" w:rsidP="007E47A5">
      <w:pPr>
        <w:pStyle w:val="VCAAHeading3"/>
      </w:pPr>
      <w:r>
        <w:t xml:space="preserve">Part B – Reading and responding in </w:t>
      </w:r>
      <w:r w:rsidR="00A108B2">
        <w:t>Chinese</w:t>
      </w:r>
    </w:p>
    <w:p w14:paraId="43662494" w14:textId="2BCC80E3" w:rsidR="007E47A5" w:rsidRDefault="007E47A5" w:rsidP="007E47A5">
      <w:pPr>
        <w:pStyle w:val="VCAAbody"/>
      </w:pPr>
      <w:r>
        <w:t xml:space="preserve">Students were required to demonstrate an understanding of the stimulus </w:t>
      </w:r>
      <w:r w:rsidRPr="008641A1">
        <w:rPr>
          <w:bCs/>
        </w:rPr>
        <w:t>texts</w:t>
      </w:r>
      <w:r>
        <w:t xml:space="preserve"> and to address the requirements of the task by conveying the relevant information from </w:t>
      </w:r>
      <w:r w:rsidRPr="008641A1">
        <w:t>the text</w:t>
      </w:r>
      <w:r w:rsidR="00CB710C">
        <w:rPr>
          <w:bCs/>
        </w:rPr>
        <w:t>s</w:t>
      </w:r>
      <w:r>
        <w:t xml:space="preserve"> appropriate for the audience and the prescribed writing style and text type. </w:t>
      </w:r>
    </w:p>
    <w:p w14:paraId="0946912F" w14:textId="77777777" w:rsidR="006F5F8E" w:rsidRDefault="007E47A5" w:rsidP="007E47A5">
      <w:pPr>
        <w:pStyle w:val="VCAAbody"/>
      </w:pPr>
      <w:r>
        <w:lastRenderedPageBreak/>
        <w:t>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w:t>
      </w:r>
      <w:r w:rsidR="006F5F8E">
        <w:t xml:space="preserve"> considered in the assessment. </w:t>
      </w:r>
      <w:r>
        <w:t xml:space="preserve">It was possible to achieve a high score for this question without exceeding the specified </w:t>
      </w:r>
      <w:r w:rsidRPr="007E47A5">
        <w:t>word/character</w:t>
      </w:r>
      <w:r>
        <w:t xml:space="preserve"> limit, which is shorter than the limit specified for Section 3.</w:t>
      </w:r>
    </w:p>
    <w:p w14:paraId="0649A762" w14:textId="10218DA9" w:rsidR="007E47A5" w:rsidRDefault="000305C6" w:rsidP="007E47A5">
      <w:pPr>
        <w:pStyle w:val="VCAAbody"/>
      </w:pPr>
      <w:r>
        <w:t>Most students performed well in this part</w:t>
      </w:r>
      <w:r w:rsidR="006F5F8E">
        <w:t xml:space="preserve"> by conveying the key information clearly with strong personal connection</w:t>
      </w:r>
      <w:r>
        <w:t>; however, some responses did not reflect perso</w:t>
      </w:r>
      <w:r w:rsidR="006F5F8E">
        <w:t>nal emotion or feelings</w:t>
      </w:r>
      <w:r w:rsidR="004134C2">
        <w:t>, as is required for a personal piece of writing</w:t>
      </w:r>
      <w:r w:rsidR="006F5F8E">
        <w:t>.</w:t>
      </w:r>
      <w:r>
        <w:t xml:space="preserve"> </w:t>
      </w:r>
    </w:p>
    <w:p w14:paraId="3C450B92" w14:textId="3C4451C1" w:rsidR="00563F65" w:rsidRDefault="00563F65" w:rsidP="00563F65">
      <w:pPr>
        <w:pStyle w:val="VCAAHeading4"/>
      </w:pPr>
      <w:r>
        <w:t>Question 4</w:t>
      </w:r>
    </w:p>
    <w:p w14:paraId="3359A657" w14:textId="77777777" w:rsidR="006F5F8E" w:rsidRPr="00781E9D" w:rsidRDefault="006F5F8E" w:rsidP="00781E9D">
      <w:pPr>
        <w:pStyle w:val="VCAAbody"/>
      </w:pPr>
      <w:r w:rsidRPr="00850819">
        <w:t>Text type:</w:t>
      </w:r>
      <w:r w:rsidRPr="006F5F8E">
        <w:rPr>
          <w:b/>
          <w:bCs/>
          <w:lang w:val="en-AU"/>
        </w:rPr>
        <w:t xml:space="preserve"> </w:t>
      </w:r>
      <w:r w:rsidRPr="006F5F8E">
        <w:rPr>
          <w:lang w:val="en-AU"/>
        </w:rPr>
        <w:t xml:space="preserve">Diary entry </w:t>
      </w:r>
    </w:p>
    <w:p w14:paraId="1B2C61E5" w14:textId="77777777" w:rsidR="006F5F8E" w:rsidRDefault="006F5F8E" w:rsidP="00781E9D">
      <w:pPr>
        <w:pStyle w:val="VCAAbody"/>
        <w:rPr>
          <w:lang w:val="en-AU"/>
        </w:rPr>
      </w:pPr>
      <w:r w:rsidRPr="006F5F8E">
        <w:rPr>
          <w:lang w:val="en-AU"/>
        </w:rPr>
        <w:t xml:space="preserve">Kind of writing: </w:t>
      </w:r>
      <w:r w:rsidRPr="00781E9D">
        <w:t>Personal</w:t>
      </w:r>
      <w:r w:rsidRPr="006F5F8E">
        <w:rPr>
          <w:lang w:val="en-AU"/>
        </w:rPr>
        <w:t xml:space="preserve"> </w:t>
      </w:r>
    </w:p>
    <w:p w14:paraId="216AF666" w14:textId="10B43F59" w:rsidR="006F5F8E" w:rsidRPr="00781E9D" w:rsidRDefault="006F5F8E" w:rsidP="00781E9D">
      <w:pPr>
        <w:pStyle w:val="VCAAbody"/>
      </w:pPr>
      <w:r w:rsidRPr="006F5F8E">
        <w:rPr>
          <w:lang w:val="en-AU"/>
        </w:rPr>
        <w:t>Audience: Oneself</w:t>
      </w:r>
    </w:p>
    <w:p w14:paraId="4EE6D64E" w14:textId="176BA18D" w:rsidR="006F5F8E" w:rsidRPr="006F5F8E" w:rsidRDefault="00CB710C" w:rsidP="00781E9D">
      <w:pPr>
        <w:pStyle w:val="VCAAbody"/>
        <w:rPr>
          <w:lang w:val="en-AU"/>
        </w:rPr>
      </w:pPr>
      <w:r w:rsidRPr="006F5F8E">
        <w:rPr>
          <w:rFonts w:ascii="KaiTi" w:eastAsia="KaiTi" w:hAnsi="KaiTi" w:cs="KaiTi" w:hint="eastAsia"/>
          <w:lang w:val="en-AU" w:eastAsia="zh-CN"/>
        </w:rPr>
        <w:t>至少有五点</w:t>
      </w:r>
      <w:r w:rsidRPr="00781E9D">
        <w:rPr>
          <w:rFonts w:hint="eastAsia"/>
        </w:rPr>
        <w:t xml:space="preserve"> </w:t>
      </w:r>
      <w:r w:rsidR="00F05B7D" w:rsidRPr="00781E9D">
        <w:t>K</w:t>
      </w:r>
      <w:r w:rsidR="006F5F8E" w:rsidRPr="00781E9D">
        <w:t>ey</w:t>
      </w:r>
      <w:r w:rsidR="006F5F8E">
        <w:rPr>
          <w:lang w:val="en-AU"/>
        </w:rPr>
        <w:t xml:space="preserve"> points students may </w:t>
      </w:r>
      <w:r w:rsidR="00563F65">
        <w:rPr>
          <w:lang w:val="en-AU"/>
        </w:rPr>
        <w:t xml:space="preserve">have </w:t>
      </w:r>
      <w:r w:rsidR="006F5F8E">
        <w:rPr>
          <w:lang w:val="en-AU"/>
        </w:rPr>
        <w:t>include</w:t>
      </w:r>
      <w:r w:rsidR="00563F65">
        <w:rPr>
          <w:lang w:val="en-AU"/>
        </w:rPr>
        <w:t>d</w:t>
      </w:r>
      <w:r w:rsidR="006F5F8E">
        <w:rPr>
          <w:lang w:val="en-AU"/>
        </w:rPr>
        <w:t xml:space="preserve"> in their responses</w:t>
      </w:r>
      <w:r w:rsidR="00563F65">
        <w:rPr>
          <w:lang w:val="en-AU"/>
        </w:rPr>
        <w:t xml:space="preserve"> (students needed to include a</w:t>
      </w:r>
      <w:r w:rsidR="006F5F8E" w:rsidRPr="006F5F8E">
        <w:rPr>
          <w:lang w:val="en-AU"/>
        </w:rPr>
        <w:t xml:space="preserve">t least </w:t>
      </w:r>
      <w:r w:rsidR="00563F65">
        <w:rPr>
          <w:lang w:val="en-AU"/>
        </w:rPr>
        <w:t>five</w:t>
      </w:r>
      <w:r w:rsidR="00563F65" w:rsidRPr="006F5F8E">
        <w:rPr>
          <w:lang w:val="en-AU"/>
        </w:rPr>
        <w:t xml:space="preserve"> </w:t>
      </w:r>
      <w:r w:rsidR="006F5F8E" w:rsidRPr="006F5F8E">
        <w:rPr>
          <w:lang w:val="en-AU"/>
        </w:rPr>
        <w:t>points</w:t>
      </w:r>
      <w:r w:rsidR="00563F65">
        <w:rPr>
          <w:lang w:val="en-AU"/>
        </w:rPr>
        <w:t>)</w:t>
      </w:r>
      <w:r w:rsidR="004134C2">
        <w:rPr>
          <w:lang w:val="en-AU"/>
        </w:rPr>
        <w:t xml:space="preserve"> were</w:t>
      </w:r>
      <w:r w:rsidR="00563F65">
        <w:rPr>
          <w:lang w:val="en-AU"/>
        </w:rPr>
        <w:t>:</w:t>
      </w:r>
      <w:r w:rsidR="006F5F8E" w:rsidRPr="006F5F8E">
        <w:rPr>
          <w:lang w:val="en-AU"/>
        </w:rPr>
        <w:t xml:space="preserve"> </w:t>
      </w:r>
    </w:p>
    <w:p w14:paraId="08B83F69" w14:textId="32A24386" w:rsidR="006F5F8E" w:rsidRPr="006F5F8E" w:rsidRDefault="00CB710C" w:rsidP="00C543D1">
      <w:pPr>
        <w:pStyle w:val="VCAAbullet"/>
      </w:pPr>
      <w:r w:rsidRPr="00CB710C">
        <w:rPr>
          <w:rFonts w:eastAsia="KaiTi" w:hint="eastAsia"/>
        </w:rPr>
        <w:t>探索将来的职业道路或选择</w:t>
      </w:r>
      <w:r w:rsidRPr="00CB710C">
        <w:rPr>
          <w:rFonts w:eastAsia="KaiTi"/>
        </w:rPr>
        <w:t xml:space="preserve"> </w:t>
      </w:r>
      <w:r w:rsidR="00485887">
        <w:rPr>
          <w:rFonts w:eastAsia="KaiTi"/>
        </w:rPr>
        <w:t>(</w:t>
      </w:r>
      <w:r w:rsidR="006F5F8E" w:rsidRPr="006F5F8E">
        <w:t xml:space="preserve">Explored more about career path </w:t>
      </w:r>
      <w:r w:rsidR="003843C6">
        <w:t xml:space="preserve">/ </w:t>
      </w:r>
      <w:r w:rsidR="006F5F8E" w:rsidRPr="006F5F8E">
        <w:t>made decision about your career choice)</w:t>
      </w:r>
    </w:p>
    <w:p w14:paraId="1F656727" w14:textId="222E2D9B" w:rsidR="006F5F8E" w:rsidRPr="006F5F8E" w:rsidRDefault="00CB710C" w:rsidP="00C543D1">
      <w:pPr>
        <w:pStyle w:val="VCAAbullet"/>
      </w:pPr>
      <w:r w:rsidRPr="001045E7">
        <w:rPr>
          <w:rFonts w:eastAsia="KaiTi" w:hint="eastAsia"/>
        </w:rPr>
        <w:t>参观获奖的教学楼</w:t>
      </w:r>
      <w:r w:rsidRPr="001045E7">
        <w:rPr>
          <w:rFonts w:eastAsia="KaiTi"/>
        </w:rPr>
        <w:t xml:space="preserve"> </w:t>
      </w:r>
      <w:r w:rsidR="00485887">
        <w:rPr>
          <w:rFonts w:eastAsia="KaiTi"/>
        </w:rPr>
        <w:t>(</w:t>
      </w:r>
      <w:r w:rsidR="006F5F8E" w:rsidRPr="006F5F8E">
        <w:t>Visit</w:t>
      </w:r>
      <w:r>
        <w:t>ed</w:t>
      </w:r>
      <w:r w:rsidR="006F5F8E" w:rsidRPr="006F5F8E">
        <w:t xml:space="preserve"> the award-winning classroom buildings</w:t>
      </w:r>
      <w:r w:rsidR="00485887">
        <w:t>)</w:t>
      </w:r>
    </w:p>
    <w:p w14:paraId="10330C00" w14:textId="5BF4DA8F" w:rsidR="006F5F8E" w:rsidRPr="006F5F8E" w:rsidRDefault="00CB710C" w:rsidP="00C543D1">
      <w:pPr>
        <w:pStyle w:val="VCAAbullet"/>
      </w:pPr>
      <w:r w:rsidRPr="001045E7">
        <w:rPr>
          <w:rFonts w:eastAsia="KaiTi" w:hint="eastAsia"/>
        </w:rPr>
        <w:t>欣赏学生的作品</w:t>
      </w:r>
      <w:r w:rsidRPr="001045E7">
        <w:rPr>
          <w:rFonts w:eastAsia="KaiTi"/>
        </w:rPr>
        <w:t xml:space="preserve"> </w:t>
      </w:r>
      <w:r w:rsidR="00485887">
        <w:rPr>
          <w:rFonts w:eastAsia="KaiTi"/>
        </w:rPr>
        <w:t>(</w:t>
      </w:r>
      <w:r w:rsidR="006F5F8E" w:rsidRPr="006F5F8E">
        <w:t>Inspired by some exhibitions of students</w:t>
      </w:r>
      <w:r w:rsidR="00E865D0">
        <w:t xml:space="preserve">’ </w:t>
      </w:r>
      <w:r w:rsidR="006F5F8E" w:rsidRPr="006F5F8E">
        <w:t>work</w:t>
      </w:r>
      <w:r w:rsidR="00485887">
        <w:t>)</w:t>
      </w:r>
    </w:p>
    <w:p w14:paraId="116024C2" w14:textId="2F1FE09A" w:rsidR="006F5F8E" w:rsidRPr="006F5F8E" w:rsidRDefault="00CB710C" w:rsidP="00C543D1">
      <w:pPr>
        <w:pStyle w:val="VCAAbullet"/>
      </w:pPr>
      <w:r w:rsidRPr="001045E7">
        <w:rPr>
          <w:rFonts w:eastAsia="KaiTi" w:hint="eastAsia"/>
        </w:rPr>
        <w:t>参加专家主持的研讨会</w:t>
      </w:r>
      <w:r w:rsidRPr="001045E7">
        <w:rPr>
          <w:rFonts w:eastAsia="KaiTi"/>
        </w:rPr>
        <w:t xml:space="preserve"> </w:t>
      </w:r>
      <w:r w:rsidR="00485887">
        <w:rPr>
          <w:rFonts w:eastAsia="KaiTi"/>
        </w:rPr>
        <w:t>(</w:t>
      </w:r>
      <w:r w:rsidR="006F5F8E" w:rsidRPr="006F5F8E">
        <w:t>Listened and asked questions in an interactive seminar/workshop</w:t>
      </w:r>
      <w:r w:rsidR="00485887">
        <w:t>)</w:t>
      </w:r>
    </w:p>
    <w:p w14:paraId="306EE844" w14:textId="7431B0AC" w:rsidR="006F5F8E" w:rsidRPr="006F5F8E" w:rsidRDefault="00CB710C" w:rsidP="00C543D1">
      <w:pPr>
        <w:pStyle w:val="VCAAbullet"/>
      </w:pPr>
      <w:r w:rsidRPr="001045E7">
        <w:rPr>
          <w:rFonts w:eastAsia="KaiTi" w:hint="eastAsia"/>
        </w:rPr>
        <w:t>参观一些或所有五个校区</w:t>
      </w:r>
      <w:r w:rsidRPr="001045E7">
        <w:rPr>
          <w:rFonts w:eastAsia="KaiTi"/>
        </w:rPr>
        <w:t xml:space="preserve"> </w:t>
      </w:r>
      <w:r w:rsidR="00027EC6">
        <w:rPr>
          <w:rFonts w:eastAsia="KaiTi"/>
        </w:rPr>
        <w:t>(</w:t>
      </w:r>
      <w:r w:rsidR="006F5F8E" w:rsidRPr="006F5F8E">
        <w:t>Visited five different campuses or some of the campuses</w:t>
      </w:r>
      <w:r w:rsidR="00027EC6">
        <w:t>)</w:t>
      </w:r>
    </w:p>
    <w:p w14:paraId="29D13E9D" w14:textId="23103B80" w:rsidR="006F5F8E" w:rsidRPr="006F5F8E" w:rsidRDefault="00CB710C" w:rsidP="00C543D1">
      <w:pPr>
        <w:pStyle w:val="VCAAbullet"/>
      </w:pPr>
      <w:r w:rsidRPr="006F5F8E">
        <w:rPr>
          <w:rFonts w:ascii="KaiTi" w:eastAsia="KaiTi" w:hAnsi="KaiTi" w:cs="KaiTi" w:hint="eastAsia"/>
          <w:color w:val="000000"/>
          <w:lang w:val="en-AU" w:eastAsia="zh-CN"/>
        </w:rPr>
        <w:t>参观和试用世界一流的设备如三</w:t>
      </w:r>
      <w:r w:rsidRPr="006F5F8E">
        <w:rPr>
          <w:rFonts w:ascii="KaiTi" w:eastAsia="KaiTi" w:hAnsi="KaiTi" w:cs="KaiTi"/>
          <w:color w:val="000000"/>
          <w:lang w:val="en-AU" w:eastAsia="zh-CN"/>
        </w:rPr>
        <w:t xml:space="preserve"> </w:t>
      </w:r>
      <w:r w:rsidRPr="006F5F8E">
        <w:rPr>
          <w:rFonts w:ascii="KaiTi" w:eastAsia="KaiTi" w:hAnsi="KaiTi" w:cs="Calibri"/>
          <w:color w:val="000000"/>
          <w:lang w:val="en-AU" w:eastAsia="zh-CN"/>
        </w:rPr>
        <w:t xml:space="preserve">D </w:t>
      </w:r>
      <w:r w:rsidRPr="006F5F8E">
        <w:rPr>
          <w:rFonts w:ascii="KaiTi" w:eastAsia="KaiTi" w:hAnsi="KaiTi" w:cs="KaiTi" w:hint="eastAsia"/>
          <w:color w:val="000000"/>
          <w:lang w:val="en-AU" w:eastAsia="zh-CN"/>
        </w:rPr>
        <w:t>打印机</w:t>
      </w:r>
      <w:r w:rsidR="00027EC6">
        <w:rPr>
          <w:rFonts w:ascii="KaiTi" w:eastAsia="KaiTi" w:hAnsi="KaiTi" w:cs="KaiTi" w:hint="eastAsia"/>
          <w:color w:val="000000"/>
          <w:lang w:val="en-AU" w:eastAsia="zh-CN"/>
        </w:rPr>
        <w:t>(</w:t>
      </w:r>
      <w:r>
        <w:t>Saw</w:t>
      </w:r>
      <w:r w:rsidR="006F5F8E" w:rsidRPr="006F5F8E">
        <w:t xml:space="preserve"> and even </w:t>
      </w:r>
      <w:r w:rsidRPr="006F5F8E">
        <w:t>tr</w:t>
      </w:r>
      <w:r>
        <w:t>ied</w:t>
      </w:r>
      <w:r w:rsidRPr="006F5F8E">
        <w:t xml:space="preserve"> </w:t>
      </w:r>
      <w:r w:rsidR="006F5F8E" w:rsidRPr="006F5F8E">
        <w:t>the world-class advanced facilities</w:t>
      </w:r>
      <w:r w:rsidR="003843C6">
        <w:t>,</w:t>
      </w:r>
      <w:r w:rsidR="006F5F8E" w:rsidRPr="006F5F8E">
        <w:t xml:space="preserve"> such as 3D printer</w:t>
      </w:r>
      <w:r w:rsidR="00027EC6">
        <w:t>)</w:t>
      </w:r>
      <w:r w:rsidR="003843C6">
        <w:t>.</w:t>
      </w:r>
    </w:p>
    <w:p w14:paraId="2467F631" w14:textId="19AE8AF2" w:rsidR="006F5F8E" w:rsidRDefault="00CB710C" w:rsidP="001045E7">
      <w:pPr>
        <w:pStyle w:val="VCAAbody"/>
        <w:rPr>
          <w:rFonts w:ascii="KaiTi" w:eastAsia="KaiTi" w:hAnsi="KaiTi" w:cs="Calibri"/>
          <w:b/>
          <w:bCs/>
          <w:color w:val="000000"/>
          <w:lang w:val="en-AU"/>
        </w:rPr>
      </w:pPr>
      <w:r>
        <w:t>The following sample response was drafted based on the responses from some students; however, it may not represent the highest-scoring response.</w:t>
      </w:r>
      <w:r w:rsidR="006F5F8E" w:rsidRPr="006F5F8E">
        <w:rPr>
          <w:rFonts w:ascii="KaiTi" w:eastAsia="KaiTi" w:hAnsi="KaiTi" w:cs="Calibri"/>
          <w:b/>
          <w:bCs/>
          <w:color w:val="000000"/>
          <w:lang w:val="en-AU"/>
        </w:rPr>
        <w:t xml:space="preserve"> </w:t>
      </w:r>
    </w:p>
    <w:p w14:paraId="1BA8DACB" w14:textId="77777777" w:rsidR="006F5F8E" w:rsidRPr="006F5F8E" w:rsidRDefault="006F5F8E" w:rsidP="006F5F8E">
      <w:pPr>
        <w:autoSpaceDE w:val="0"/>
        <w:autoSpaceDN w:val="0"/>
        <w:adjustRightInd w:val="0"/>
        <w:spacing w:after="0" w:line="240" w:lineRule="auto"/>
        <w:rPr>
          <w:rFonts w:ascii="KaiTi" w:eastAsia="KaiTi" w:hAnsi="KaiTi" w:cs="Calibri"/>
          <w:color w:val="000000"/>
          <w:lang w:val="en-AU"/>
        </w:rPr>
      </w:pPr>
    </w:p>
    <w:p w14:paraId="435C6EAC" w14:textId="2D0F5877" w:rsidR="006F5F8E" w:rsidRPr="006F5F8E" w:rsidRDefault="006F5F8E" w:rsidP="006F5F8E">
      <w:pPr>
        <w:autoSpaceDE w:val="0"/>
        <w:autoSpaceDN w:val="0"/>
        <w:adjustRightInd w:val="0"/>
        <w:spacing w:after="0" w:line="240" w:lineRule="auto"/>
        <w:rPr>
          <w:rFonts w:ascii="KaiTi" w:eastAsia="KaiTi" w:hAnsi="KaiTi" w:cs="KaiTi"/>
          <w:color w:val="000000"/>
          <w:lang w:val="en-AU" w:eastAsia="zh-CN"/>
        </w:rPr>
      </w:pPr>
      <w:r>
        <w:rPr>
          <w:rFonts w:ascii="KaiTi" w:eastAsia="KaiTi" w:hAnsi="KaiTi" w:cs="KaiTi"/>
          <w:color w:val="000000"/>
          <w:lang w:val="en-AU" w:eastAsia="zh-CN"/>
        </w:rPr>
        <w:t>2022</w:t>
      </w:r>
      <w:r w:rsidRPr="006F5F8E">
        <w:rPr>
          <w:rFonts w:ascii="KaiTi" w:eastAsia="KaiTi" w:hAnsi="KaiTi" w:cs="KaiTi" w:hint="eastAsia"/>
          <w:color w:val="000000"/>
          <w:lang w:val="en-AU" w:eastAsia="zh-CN"/>
        </w:rPr>
        <w:t>年</w:t>
      </w:r>
      <w:r w:rsidRPr="006F5F8E">
        <w:rPr>
          <w:rFonts w:ascii="KaiTi" w:eastAsia="KaiTi" w:hAnsi="KaiTi" w:cs="Calibri"/>
          <w:color w:val="000000"/>
          <w:lang w:val="en-AU" w:eastAsia="zh-CN"/>
        </w:rPr>
        <w:t>4</w:t>
      </w:r>
      <w:r w:rsidRPr="006F5F8E">
        <w:rPr>
          <w:rFonts w:ascii="KaiTi" w:eastAsia="KaiTi" w:hAnsi="KaiTi" w:cs="KaiTi" w:hint="eastAsia"/>
          <w:color w:val="000000"/>
          <w:lang w:val="en-AU" w:eastAsia="zh-CN"/>
        </w:rPr>
        <w:t>月</w:t>
      </w:r>
      <w:r>
        <w:rPr>
          <w:rFonts w:ascii="KaiTi" w:eastAsia="KaiTi" w:hAnsi="KaiTi" w:cs="Calibri"/>
          <w:color w:val="000000"/>
          <w:lang w:val="en-AU" w:eastAsia="zh-CN"/>
        </w:rPr>
        <w:t>17</w:t>
      </w:r>
      <w:r w:rsidRPr="006F5F8E">
        <w:rPr>
          <w:rFonts w:ascii="KaiTi" w:eastAsia="KaiTi" w:hAnsi="KaiTi" w:cs="KaiTi" w:hint="eastAsia"/>
          <w:color w:val="000000"/>
          <w:lang w:val="en-AU" w:eastAsia="zh-CN"/>
        </w:rPr>
        <w:t>日</w:t>
      </w:r>
      <w:r>
        <w:rPr>
          <w:rFonts w:ascii="KaiTi" w:eastAsia="KaiTi" w:hAnsi="KaiTi" w:cs="KaiTi" w:hint="eastAsia"/>
          <w:color w:val="000000"/>
          <w:lang w:val="en-AU" w:eastAsia="zh-CN"/>
        </w:rPr>
        <w:t>,</w:t>
      </w:r>
      <w:r w:rsidRPr="006F5F8E">
        <w:rPr>
          <w:rFonts w:ascii="KaiTi" w:eastAsia="KaiTi" w:hAnsi="KaiTi" w:cs="KaiTi"/>
          <w:color w:val="000000"/>
          <w:lang w:val="en-AU" w:eastAsia="zh-CN"/>
        </w:rPr>
        <w:t xml:space="preserve"> </w:t>
      </w:r>
      <w:r w:rsidRPr="006F5F8E">
        <w:rPr>
          <w:rFonts w:ascii="KaiTi" w:eastAsia="KaiTi" w:hAnsi="KaiTi" w:cs="KaiTi" w:hint="eastAsia"/>
          <w:color w:val="000000"/>
          <w:lang w:val="en-AU" w:eastAsia="zh-CN"/>
        </w:rPr>
        <w:t>星期日</w:t>
      </w:r>
      <w:r>
        <w:rPr>
          <w:rFonts w:ascii="KaiTi" w:eastAsia="KaiTi" w:hAnsi="KaiTi" w:cs="KaiTi" w:hint="eastAsia"/>
          <w:color w:val="000000"/>
          <w:lang w:val="en-AU" w:eastAsia="zh-CN"/>
        </w:rPr>
        <w:t>,</w:t>
      </w:r>
      <w:r w:rsidRPr="006F5F8E">
        <w:rPr>
          <w:rFonts w:ascii="KaiTi" w:eastAsia="KaiTi" w:hAnsi="KaiTi" w:cs="KaiTi"/>
          <w:color w:val="000000"/>
          <w:lang w:val="en-AU" w:eastAsia="zh-CN"/>
        </w:rPr>
        <w:t xml:space="preserve"> </w:t>
      </w:r>
      <w:r w:rsidRPr="006F5F8E">
        <w:rPr>
          <w:rFonts w:ascii="KaiTi" w:eastAsia="KaiTi" w:hAnsi="KaiTi" w:cs="KaiTi" w:hint="eastAsia"/>
          <w:color w:val="000000"/>
          <w:lang w:val="en-AU" w:eastAsia="zh-CN"/>
        </w:rPr>
        <w:t>天气晴</w:t>
      </w:r>
      <w:r w:rsidRPr="006F5F8E">
        <w:rPr>
          <w:rFonts w:ascii="KaiTi" w:eastAsia="KaiTi" w:hAnsi="KaiTi" w:cs="KaiTi"/>
          <w:color w:val="000000"/>
          <w:lang w:val="en-AU" w:eastAsia="zh-CN"/>
        </w:rPr>
        <w:t xml:space="preserve"> </w:t>
      </w:r>
    </w:p>
    <w:p w14:paraId="0A744EA3" w14:textId="77777777" w:rsidR="006F5F8E" w:rsidRDefault="006F5F8E" w:rsidP="006F5F8E">
      <w:pPr>
        <w:autoSpaceDE w:val="0"/>
        <w:autoSpaceDN w:val="0"/>
        <w:adjustRightInd w:val="0"/>
        <w:spacing w:after="0" w:line="240" w:lineRule="auto"/>
        <w:ind w:firstLine="720"/>
        <w:rPr>
          <w:rFonts w:ascii="KaiTi" w:eastAsia="KaiTi" w:hAnsi="KaiTi" w:cs="KaiTi"/>
          <w:color w:val="000000"/>
          <w:lang w:val="en-AU" w:eastAsia="zh-CN"/>
        </w:rPr>
      </w:pPr>
      <w:r w:rsidRPr="006F5F8E">
        <w:rPr>
          <w:rFonts w:ascii="KaiTi" w:eastAsia="KaiTi" w:hAnsi="KaiTi" w:cs="KaiTi" w:hint="eastAsia"/>
          <w:color w:val="000000"/>
          <w:lang w:val="en-AU" w:eastAsia="zh-CN"/>
        </w:rPr>
        <w:t>今天，我参加了天星大学的开放日。对于十一年级的学生来说，这真是难忘的一天。</w:t>
      </w:r>
    </w:p>
    <w:p w14:paraId="4C0E9127" w14:textId="2AF98A8C" w:rsidR="006F5F8E" w:rsidRPr="006F5F8E" w:rsidRDefault="006F5F8E" w:rsidP="006F5F8E">
      <w:pPr>
        <w:autoSpaceDE w:val="0"/>
        <w:autoSpaceDN w:val="0"/>
        <w:adjustRightInd w:val="0"/>
        <w:spacing w:after="0" w:line="240" w:lineRule="auto"/>
        <w:ind w:firstLine="720"/>
        <w:rPr>
          <w:rFonts w:ascii="KaiTi" w:eastAsia="KaiTi" w:hAnsi="KaiTi" w:cs="KaiTi"/>
          <w:color w:val="000000"/>
          <w:lang w:val="en-AU" w:eastAsia="zh-CN"/>
        </w:rPr>
      </w:pPr>
      <w:r w:rsidRPr="006F5F8E">
        <w:rPr>
          <w:rFonts w:ascii="KaiTi" w:eastAsia="KaiTi" w:hAnsi="KaiTi" w:cs="KaiTi"/>
          <w:color w:val="000000"/>
          <w:lang w:val="en-AU" w:eastAsia="zh-CN"/>
        </w:rPr>
        <w:t xml:space="preserve"> </w:t>
      </w:r>
    </w:p>
    <w:p w14:paraId="65E368BF" w14:textId="77777777" w:rsidR="006F5F8E" w:rsidRDefault="006F5F8E" w:rsidP="006F5F8E">
      <w:pPr>
        <w:autoSpaceDE w:val="0"/>
        <w:autoSpaceDN w:val="0"/>
        <w:adjustRightInd w:val="0"/>
        <w:spacing w:after="0" w:line="240" w:lineRule="auto"/>
        <w:ind w:firstLine="720"/>
        <w:rPr>
          <w:rFonts w:ascii="KaiTi" w:eastAsia="KaiTi" w:hAnsi="KaiTi" w:cs="KaiTi"/>
          <w:color w:val="000000"/>
          <w:lang w:val="en-AU" w:eastAsia="zh-CN"/>
        </w:rPr>
      </w:pPr>
      <w:r w:rsidRPr="006F5F8E">
        <w:rPr>
          <w:rFonts w:ascii="KaiTi" w:eastAsia="KaiTi" w:hAnsi="KaiTi" w:cs="KaiTi" w:hint="eastAsia"/>
          <w:color w:val="000000"/>
          <w:lang w:val="en-AU" w:eastAsia="zh-CN"/>
        </w:rPr>
        <w:t>天星大学的五个校区都从九点开始展览学生的作品。一进校园，我就被眼前的教学楼吸引住了</w:t>
      </w:r>
      <w:r w:rsidRPr="006F5F8E">
        <w:rPr>
          <w:rFonts w:ascii="KaiTi" w:eastAsia="KaiTi" w:hAnsi="KaiTi" w:cs="KaiTi"/>
          <w:color w:val="000000"/>
          <w:lang w:val="en-AU" w:eastAsia="zh-CN"/>
        </w:rPr>
        <w:t xml:space="preserve">— </w:t>
      </w:r>
      <w:r w:rsidRPr="006F5F8E">
        <w:rPr>
          <w:rFonts w:ascii="KaiTi" w:eastAsia="KaiTi" w:hAnsi="KaiTi" w:cs="KaiTi" w:hint="eastAsia"/>
          <w:color w:val="000000"/>
          <w:lang w:val="en-AU" w:eastAsia="zh-CN"/>
        </w:rPr>
        <w:t>原来这就是赫赫有名，首次对外开放的获奖大楼。我不仅亲眼看了楼内先进的医疗中心，而且还有机会在专家主持的研讨会上向我崇拜已久的诺贝尔科学获奖者提问，我真是太幸运了！</w:t>
      </w:r>
      <w:r w:rsidRPr="006F5F8E">
        <w:rPr>
          <w:rFonts w:ascii="KaiTi" w:eastAsia="KaiTi" w:hAnsi="KaiTi" w:cs="KaiTi"/>
          <w:color w:val="000000"/>
          <w:lang w:val="en-AU" w:eastAsia="zh-CN"/>
        </w:rPr>
        <w:t xml:space="preserve"> </w:t>
      </w:r>
    </w:p>
    <w:p w14:paraId="4244F3B4" w14:textId="77777777" w:rsidR="006F5F8E" w:rsidRPr="006F5F8E" w:rsidRDefault="006F5F8E" w:rsidP="006F5F8E">
      <w:pPr>
        <w:autoSpaceDE w:val="0"/>
        <w:autoSpaceDN w:val="0"/>
        <w:adjustRightInd w:val="0"/>
        <w:spacing w:after="0" w:line="240" w:lineRule="auto"/>
        <w:ind w:firstLine="720"/>
        <w:rPr>
          <w:rFonts w:ascii="KaiTi" w:eastAsia="KaiTi" w:hAnsi="KaiTi" w:cs="KaiTi"/>
          <w:color w:val="000000"/>
          <w:lang w:val="en-AU" w:eastAsia="zh-CN"/>
        </w:rPr>
      </w:pPr>
    </w:p>
    <w:p w14:paraId="60365096" w14:textId="77777777" w:rsidR="006F5F8E" w:rsidRDefault="006F5F8E" w:rsidP="006F5F8E">
      <w:pPr>
        <w:autoSpaceDE w:val="0"/>
        <w:autoSpaceDN w:val="0"/>
        <w:adjustRightInd w:val="0"/>
        <w:spacing w:after="0" w:line="240" w:lineRule="auto"/>
        <w:ind w:firstLine="720"/>
        <w:rPr>
          <w:rFonts w:ascii="KaiTi" w:eastAsia="KaiTi" w:hAnsi="KaiTi" w:cs="KaiTi"/>
          <w:color w:val="000000"/>
          <w:lang w:val="en-AU" w:eastAsia="zh-CN"/>
        </w:rPr>
      </w:pPr>
      <w:r w:rsidRPr="006F5F8E">
        <w:rPr>
          <w:rFonts w:ascii="KaiTi" w:eastAsia="KaiTi" w:hAnsi="KaiTi" w:cs="KaiTi" w:hint="eastAsia"/>
          <w:color w:val="000000"/>
          <w:lang w:val="en-AU" w:eastAsia="zh-CN"/>
        </w:rPr>
        <w:t>下午，天星大学的学生带我们参观了世界一流的实验室。大家都对</w:t>
      </w:r>
      <w:r w:rsidRPr="006F5F8E">
        <w:rPr>
          <w:rFonts w:ascii="KaiTi" w:eastAsia="KaiTi" w:hAnsi="KaiTi" w:cs="KaiTi"/>
          <w:color w:val="000000"/>
          <w:lang w:val="en-AU" w:eastAsia="zh-CN"/>
        </w:rPr>
        <w:t xml:space="preserve"> </w:t>
      </w:r>
      <w:r w:rsidRPr="006F5F8E">
        <w:rPr>
          <w:rFonts w:ascii="KaiTi" w:eastAsia="KaiTi" w:hAnsi="KaiTi" w:cs="Calibri"/>
          <w:color w:val="000000"/>
          <w:lang w:val="en-AU" w:eastAsia="zh-CN"/>
        </w:rPr>
        <w:t xml:space="preserve">3D </w:t>
      </w:r>
      <w:r w:rsidRPr="006F5F8E">
        <w:rPr>
          <w:rFonts w:ascii="KaiTi" w:eastAsia="KaiTi" w:hAnsi="KaiTi" w:cs="KaiTi" w:hint="eastAsia"/>
          <w:color w:val="000000"/>
          <w:lang w:val="en-AU" w:eastAsia="zh-CN"/>
        </w:rPr>
        <w:t>打印机充满了好奇心。我们和这些志同道合的人探索了打印机的奥秘，这又一次激发了我对科学的兴趣。在互动中，他们还给我们讲述了许多幕后有趣的故事。</w:t>
      </w:r>
      <w:r w:rsidRPr="006F5F8E">
        <w:rPr>
          <w:rFonts w:ascii="KaiTi" w:eastAsia="KaiTi" w:hAnsi="KaiTi" w:cs="KaiTi"/>
          <w:color w:val="000000"/>
          <w:lang w:val="en-AU" w:eastAsia="zh-CN"/>
        </w:rPr>
        <w:t xml:space="preserve"> </w:t>
      </w:r>
    </w:p>
    <w:p w14:paraId="6A4607DF" w14:textId="77777777" w:rsidR="006F5F8E" w:rsidRPr="006F5F8E" w:rsidRDefault="006F5F8E" w:rsidP="006F5F8E">
      <w:pPr>
        <w:autoSpaceDE w:val="0"/>
        <w:autoSpaceDN w:val="0"/>
        <w:adjustRightInd w:val="0"/>
        <w:spacing w:after="0" w:line="240" w:lineRule="auto"/>
        <w:ind w:firstLine="720"/>
        <w:rPr>
          <w:rFonts w:ascii="KaiTi" w:eastAsia="KaiTi" w:hAnsi="KaiTi" w:cs="KaiTi"/>
          <w:color w:val="000000"/>
          <w:lang w:val="en-AU" w:eastAsia="zh-CN"/>
        </w:rPr>
      </w:pPr>
    </w:p>
    <w:p w14:paraId="04231833" w14:textId="2A027A88" w:rsidR="006F5F8E" w:rsidRDefault="006F5F8E" w:rsidP="006F5F8E">
      <w:pPr>
        <w:autoSpaceDE w:val="0"/>
        <w:autoSpaceDN w:val="0"/>
        <w:adjustRightInd w:val="0"/>
        <w:spacing w:after="0" w:line="240" w:lineRule="auto"/>
        <w:ind w:firstLine="720"/>
        <w:rPr>
          <w:rFonts w:ascii="KaiTi" w:eastAsia="KaiTi" w:hAnsi="KaiTi" w:cs="KaiTi"/>
          <w:color w:val="000000"/>
          <w:lang w:val="en-AU" w:eastAsia="zh-CN"/>
        </w:rPr>
      </w:pPr>
      <w:r w:rsidRPr="006F5F8E">
        <w:rPr>
          <w:rFonts w:ascii="KaiTi" w:eastAsia="KaiTi" w:hAnsi="KaiTi" w:cs="KaiTi" w:hint="eastAsia"/>
          <w:color w:val="000000"/>
          <w:lang w:val="en-AU" w:eastAsia="zh-CN"/>
        </w:rPr>
        <w:t>今天的开放日让我大长见识，特别是在职业选择方面使我受益匪浅。</w:t>
      </w:r>
    </w:p>
    <w:p w14:paraId="3C23744B" w14:textId="05B9A63E" w:rsidR="00781E9D" w:rsidRDefault="00781E9D" w:rsidP="006F5F8E">
      <w:pPr>
        <w:autoSpaceDE w:val="0"/>
        <w:autoSpaceDN w:val="0"/>
        <w:adjustRightInd w:val="0"/>
        <w:spacing w:after="0" w:line="240" w:lineRule="auto"/>
        <w:ind w:firstLine="720"/>
        <w:rPr>
          <w:rFonts w:ascii="KaiTi" w:eastAsia="KaiTi" w:hAnsi="KaiTi" w:cs="KaiTi"/>
          <w:color w:val="000000"/>
          <w:lang w:val="en-AU" w:eastAsia="zh-CN"/>
        </w:rPr>
      </w:pPr>
    </w:p>
    <w:p w14:paraId="0BD1EE3A" w14:textId="5928783C" w:rsidR="00781E9D" w:rsidRPr="00781E9D" w:rsidRDefault="00781E9D" w:rsidP="00781E9D">
      <w:pPr>
        <w:pStyle w:val="VCAAbody"/>
        <w:ind w:left="720"/>
        <w:rPr>
          <w:i/>
          <w:iCs/>
          <w:lang w:val="en" w:eastAsia="en-AU"/>
        </w:rPr>
      </w:pPr>
      <w:r w:rsidRPr="00781E9D">
        <w:rPr>
          <w:i/>
          <w:iCs/>
          <w:lang w:val="en" w:eastAsia="zh-CN"/>
        </w:rPr>
        <w:t xml:space="preserve"> </w:t>
      </w:r>
      <w:r w:rsidRPr="00781E9D">
        <w:rPr>
          <w:i/>
          <w:iCs/>
          <w:lang w:val="en" w:eastAsia="en-AU"/>
        </w:rPr>
        <w:t>Sunday, April 17, 2022, sunny</w:t>
      </w:r>
    </w:p>
    <w:p w14:paraId="0FACE544" w14:textId="77777777" w:rsidR="00781E9D" w:rsidRPr="00781E9D" w:rsidRDefault="00781E9D" w:rsidP="00781E9D">
      <w:pPr>
        <w:pStyle w:val="VCAAbody"/>
        <w:ind w:left="720"/>
        <w:rPr>
          <w:i/>
          <w:iCs/>
          <w:lang w:val="en" w:eastAsia="en-AU"/>
        </w:rPr>
      </w:pPr>
      <w:r w:rsidRPr="00781E9D">
        <w:rPr>
          <w:i/>
          <w:iCs/>
          <w:lang w:val="en" w:eastAsia="en-AU"/>
        </w:rPr>
        <w:t xml:space="preserve">Today, I participated in the open day of </w:t>
      </w:r>
      <w:proofErr w:type="spellStart"/>
      <w:r w:rsidRPr="00781E9D">
        <w:rPr>
          <w:i/>
          <w:iCs/>
          <w:lang w:val="en" w:eastAsia="en-AU"/>
        </w:rPr>
        <w:t>Tianxing</w:t>
      </w:r>
      <w:proofErr w:type="spellEnd"/>
      <w:r w:rsidRPr="00781E9D">
        <w:rPr>
          <w:i/>
          <w:iCs/>
          <w:lang w:val="en" w:eastAsia="en-AU"/>
        </w:rPr>
        <w:t xml:space="preserve"> University. It was a truly memorable day for the Year 11 students.</w:t>
      </w:r>
    </w:p>
    <w:p w14:paraId="76E40C09" w14:textId="77777777" w:rsidR="00781E9D" w:rsidRPr="00781E9D" w:rsidRDefault="00781E9D" w:rsidP="00781E9D">
      <w:pPr>
        <w:pStyle w:val="VCAAbody"/>
        <w:ind w:left="720"/>
        <w:rPr>
          <w:i/>
          <w:iCs/>
          <w:lang w:val="en" w:eastAsia="en-AU"/>
        </w:rPr>
      </w:pPr>
      <w:r w:rsidRPr="00781E9D">
        <w:rPr>
          <w:i/>
          <w:iCs/>
          <w:lang w:val="en" w:eastAsia="en-AU"/>
        </w:rPr>
        <w:t xml:space="preserve">The five campuses of </w:t>
      </w:r>
      <w:proofErr w:type="spellStart"/>
      <w:r w:rsidRPr="00781E9D">
        <w:rPr>
          <w:i/>
          <w:iCs/>
          <w:lang w:val="en" w:eastAsia="en-AU"/>
        </w:rPr>
        <w:t>Tianxing</w:t>
      </w:r>
      <w:proofErr w:type="spellEnd"/>
      <w:r w:rsidRPr="00781E9D">
        <w:rPr>
          <w:i/>
          <w:iCs/>
          <w:lang w:val="en" w:eastAsia="en-AU"/>
        </w:rPr>
        <w:t xml:space="preserve"> University will exhibit students' works from nine o'clock. As soon as I entered the campus, I was attracted by the teaching building in front of me—it turned out that this is the famous award-winning building that was opened to the public for the first time. Not only did I get to see the state-of-the-art medical center in the building, but I was so lucky to have the opportunity to question my long-admired Nobel Prize winner in science at a seminar led by experts!</w:t>
      </w:r>
    </w:p>
    <w:p w14:paraId="25AEA72A" w14:textId="77777777" w:rsidR="00781E9D" w:rsidRPr="00781E9D" w:rsidRDefault="00781E9D" w:rsidP="00781E9D">
      <w:pPr>
        <w:pStyle w:val="VCAAbody"/>
        <w:ind w:left="720"/>
        <w:rPr>
          <w:i/>
          <w:iCs/>
          <w:lang w:val="en" w:eastAsia="en-AU"/>
        </w:rPr>
      </w:pPr>
      <w:r w:rsidRPr="00781E9D">
        <w:rPr>
          <w:i/>
          <w:iCs/>
          <w:lang w:val="en" w:eastAsia="en-AU"/>
        </w:rPr>
        <w:lastRenderedPageBreak/>
        <w:t xml:space="preserve">In the afternoon, students from </w:t>
      </w:r>
      <w:proofErr w:type="spellStart"/>
      <w:r w:rsidRPr="00781E9D">
        <w:rPr>
          <w:i/>
          <w:iCs/>
          <w:lang w:val="en" w:eastAsia="en-AU"/>
        </w:rPr>
        <w:t>Tianxing</w:t>
      </w:r>
      <w:proofErr w:type="spellEnd"/>
      <w:r w:rsidRPr="00781E9D">
        <w:rPr>
          <w:i/>
          <w:iCs/>
          <w:lang w:val="en" w:eastAsia="en-AU"/>
        </w:rPr>
        <w:t xml:space="preserve"> University took us to visit the world-class laboratory. Everyone is full of curiosity about 3D printers. We explored the mysteries of printers with these like-minded people, and it rekindled my interest in science. During the interaction, they also told </w:t>
      </w:r>
      <w:proofErr w:type="gramStart"/>
      <w:r w:rsidRPr="00781E9D">
        <w:rPr>
          <w:i/>
          <w:iCs/>
          <w:lang w:val="en" w:eastAsia="en-AU"/>
        </w:rPr>
        <w:t>us</w:t>
      </w:r>
      <w:proofErr w:type="gramEnd"/>
      <w:r w:rsidRPr="00781E9D">
        <w:rPr>
          <w:i/>
          <w:iCs/>
          <w:lang w:val="en" w:eastAsia="en-AU"/>
        </w:rPr>
        <w:t xml:space="preserve"> many interesting stories behind the scenes.</w:t>
      </w:r>
    </w:p>
    <w:p w14:paraId="3E2B58E3" w14:textId="60CD8D91" w:rsidR="00781E9D" w:rsidRPr="00781E9D" w:rsidRDefault="00781E9D" w:rsidP="00850819">
      <w:pPr>
        <w:pStyle w:val="VCAAbody"/>
        <w:ind w:left="720"/>
        <w:rPr>
          <w:lang w:val="en-AU" w:eastAsia="zh-CN"/>
        </w:rPr>
      </w:pPr>
      <w:r w:rsidRPr="00781E9D">
        <w:rPr>
          <w:i/>
          <w:iCs/>
          <w:lang w:val="en" w:eastAsia="en-AU"/>
        </w:rPr>
        <w:t>Today's open day has given me a lot of insight, especially in terms of career choices.</w:t>
      </w:r>
    </w:p>
    <w:p w14:paraId="05791649" w14:textId="48BCE976" w:rsidR="00781E9D" w:rsidRPr="00781E9D" w:rsidRDefault="007E47A5" w:rsidP="00850819">
      <w:pPr>
        <w:pStyle w:val="VCAAHeading2"/>
        <w:rPr>
          <w:lang w:val="en-AU"/>
        </w:rPr>
      </w:pPr>
      <w:r>
        <w:t>Section 3</w:t>
      </w:r>
      <w:r w:rsidRPr="001B4604">
        <w:t xml:space="preserve"> – Writing in </w:t>
      </w:r>
      <w:r w:rsidR="00A108B2">
        <w:t>Chinese</w:t>
      </w:r>
    </w:p>
    <w:p w14:paraId="407170CE" w14:textId="12554264" w:rsidR="00750463" w:rsidRDefault="00750463" w:rsidP="00750463">
      <w:pPr>
        <w:pStyle w:val="VCAAbody"/>
      </w:pPr>
      <w:r>
        <w:t>In this part of the examination, students were given a choice of four questions</w:t>
      </w:r>
      <w:r w:rsidR="004F081F">
        <w:t>, each requiring a different text ty</w:t>
      </w:r>
      <w:r w:rsidR="00D35903">
        <w:t>p</w:t>
      </w:r>
      <w:r w:rsidR="004F081F">
        <w:t>e and a different style of writing</w:t>
      </w:r>
      <w:r>
        <w:t>:</w:t>
      </w:r>
      <w:r w:rsidR="004F081F">
        <w:t xml:space="preserve"> an</w:t>
      </w:r>
      <w:r>
        <w:t xml:space="preserve"> informative blog post,</w:t>
      </w:r>
      <w:r w:rsidR="004F081F">
        <w:t xml:space="preserve"> a</w:t>
      </w:r>
      <w:r>
        <w:t xml:space="preserve"> persuasive speech, </w:t>
      </w:r>
      <w:r w:rsidR="004F081F">
        <w:t xml:space="preserve">an </w:t>
      </w:r>
      <w:r>
        <w:t xml:space="preserve">evaluative report and </w:t>
      </w:r>
      <w:r w:rsidR="004F081F">
        <w:t xml:space="preserve">an </w:t>
      </w:r>
      <w:r>
        <w:t xml:space="preserve">imaginative story. They were required to produce a response </w:t>
      </w:r>
      <w:r w:rsidR="00E865D0">
        <w:t xml:space="preserve">to one of these questions using </w:t>
      </w:r>
      <w:r>
        <w:t>300–350 characters in Chinese. Their responses were marked holistically against the criteria published on VCAA website.</w:t>
      </w:r>
    </w:p>
    <w:p w14:paraId="3BB4EFE2" w14:textId="1FD789C5" w:rsidR="005F03A3" w:rsidRDefault="005F03A3" w:rsidP="005F03A3">
      <w:pPr>
        <w:pStyle w:val="VCAAHeading3"/>
      </w:pPr>
      <w:r>
        <w:t>Question 5</w:t>
      </w:r>
    </w:p>
    <w:p w14:paraId="140B7533" w14:textId="2ACD08FC" w:rsidR="005913BA" w:rsidRDefault="00750463" w:rsidP="00750463">
      <w:pPr>
        <w:pStyle w:val="VCAAbody"/>
      </w:pPr>
      <w:r>
        <w:t xml:space="preserve">Students were asked to write a blog post for pet lovers, informing them of a new pet café. This </w:t>
      </w:r>
      <w:r w:rsidR="00977D3F">
        <w:t>was</w:t>
      </w:r>
      <w:r>
        <w:t xml:space="preserve"> one of the popular topics chosen</w:t>
      </w:r>
      <w:r w:rsidR="005913BA">
        <w:t xml:space="preserve"> as students were familiar with the text type of a blog post.</w:t>
      </w:r>
    </w:p>
    <w:p w14:paraId="524536F6" w14:textId="6DB3868B" w:rsidR="005913BA" w:rsidRDefault="006219FF" w:rsidP="00750463">
      <w:pPr>
        <w:pStyle w:val="VCAAbody"/>
      </w:pPr>
      <w:r>
        <w:t>Responses that scored highly described three aspects of a pet café with fluent expressions and logical link</w:t>
      </w:r>
      <w:r w:rsidR="00977D3F">
        <w:t>ing</w:t>
      </w:r>
      <w:r>
        <w:t xml:space="preserve"> between sentences. The three popular aspects </w:t>
      </w:r>
      <w:r w:rsidR="00977D3F">
        <w:t>were</w:t>
      </w:r>
      <w:r w:rsidR="005913BA">
        <w:t xml:space="preserve">: </w:t>
      </w:r>
      <w:r>
        <w:t xml:space="preserve">location/surrounding/atmosphere, the services or facilities provided, </w:t>
      </w:r>
      <w:r w:rsidR="00027EC6">
        <w:t xml:space="preserve">and </w:t>
      </w:r>
      <w:r>
        <w:t>the food provided fo</w:t>
      </w:r>
      <w:r w:rsidR="005913BA">
        <w:t xml:space="preserve">r pets and pet owners. </w:t>
      </w:r>
    </w:p>
    <w:p w14:paraId="64719579" w14:textId="6BE0A6BB" w:rsidR="00977D3F" w:rsidRDefault="00977D3F" w:rsidP="008641A1">
      <w:pPr>
        <w:pStyle w:val="VCAAbody"/>
      </w:pPr>
      <w:r>
        <w:t xml:space="preserve">Responses that </w:t>
      </w:r>
      <w:r w:rsidR="006219FF">
        <w:t xml:space="preserve">did not score </w:t>
      </w:r>
      <w:r w:rsidR="006350CB">
        <w:t xml:space="preserve">well </w:t>
      </w:r>
      <w:r w:rsidR="005913BA">
        <w:t xml:space="preserve">tended to </w:t>
      </w:r>
      <w:r>
        <w:t>reflect a</w:t>
      </w:r>
      <w:r w:rsidR="005913BA">
        <w:t xml:space="preserve"> personal experience of visiting a pet café, or </w:t>
      </w:r>
      <w:r>
        <w:t xml:space="preserve">an attempt </w:t>
      </w:r>
      <w:r w:rsidR="005913BA">
        <w:t xml:space="preserve">to advertise for a trendy or modern pet café. </w:t>
      </w:r>
    </w:p>
    <w:p w14:paraId="68060F86" w14:textId="685F8E90" w:rsidR="007E47A5" w:rsidRDefault="00977D3F" w:rsidP="008641A1">
      <w:pPr>
        <w:pStyle w:val="VCAAbody"/>
      </w:pPr>
      <w:r>
        <w:t>S</w:t>
      </w:r>
      <w:r w:rsidR="005913BA">
        <w:t xml:space="preserve">tudents </w:t>
      </w:r>
      <w:r>
        <w:t xml:space="preserve">are reminded to </w:t>
      </w:r>
      <w:r w:rsidR="005913BA">
        <w:t>read the task carefully and draft a plan before starting to write.</w:t>
      </w:r>
    </w:p>
    <w:p w14:paraId="5FE0A1DE" w14:textId="34ED0B45" w:rsidR="00C15BC5" w:rsidRDefault="00C15BC5" w:rsidP="00C15BC5">
      <w:pPr>
        <w:pStyle w:val="VCAAHeading3"/>
      </w:pPr>
      <w:r>
        <w:t>Question 6</w:t>
      </w:r>
    </w:p>
    <w:p w14:paraId="690FADA2" w14:textId="04D6318F" w:rsidR="001D3C56" w:rsidRDefault="001D3C56" w:rsidP="001D3C56">
      <w:pPr>
        <w:pStyle w:val="VCAAbody"/>
      </w:pPr>
      <w:r>
        <w:t xml:space="preserve">Students were asked to write a script for a speech to persuade their fellow students that doctors cannot be replaced by robots. This </w:t>
      </w:r>
      <w:r w:rsidR="00977D3F">
        <w:t>was</w:t>
      </w:r>
      <w:r>
        <w:t xml:space="preserve"> the most popular topic chosen by students this year. Most students were confident with this task as they were familiar with the format of the </w:t>
      </w:r>
      <w:proofErr w:type="gramStart"/>
      <w:r>
        <w:t>speech</w:t>
      </w:r>
      <w:proofErr w:type="gramEnd"/>
      <w:r>
        <w:t xml:space="preserve"> and they might have done some practice debate</w:t>
      </w:r>
      <w:r w:rsidR="00D1082B">
        <w:t>s</w:t>
      </w:r>
      <w:r>
        <w:t xml:space="preserve"> at school during the year.</w:t>
      </w:r>
    </w:p>
    <w:p w14:paraId="0B56EDE8" w14:textId="0BCD842F" w:rsidR="001D3C56" w:rsidRDefault="003E22CA" w:rsidP="001D3C56">
      <w:pPr>
        <w:pStyle w:val="VCAAbody"/>
      </w:pPr>
      <w:r>
        <w:t>Responses that</w:t>
      </w:r>
      <w:r w:rsidR="001D3C56">
        <w:t xml:space="preserve"> scored highly handled the task very well</w:t>
      </w:r>
      <w:r w:rsidR="00977D3F">
        <w:t xml:space="preserve">, </w:t>
      </w:r>
      <w:r w:rsidR="00142B6A">
        <w:t xml:space="preserve">demonstrating </w:t>
      </w:r>
      <w:r w:rsidR="00977D3F">
        <w:t>a</w:t>
      </w:r>
      <w:r w:rsidR="00F33A5C">
        <w:t xml:space="preserve"> sound comma</w:t>
      </w:r>
      <w:r w:rsidR="001D3C56">
        <w:t xml:space="preserve">nd of Chinese grammar and vocabulary </w:t>
      </w:r>
      <w:r w:rsidR="00F33A5C">
        <w:t>to express ideas with a high level of accuracy and sophistication. They also demonstrated the ability to compare the advantages of having human doctors over robots, in order to justify the reasons why doctors cannot be replaced by robots.</w:t>
      </w:r>
    </w:p>
    <w:p w14:paraId="1D35E01E" w14:textId="6654BDA3" w:rsidR="00C15BC5" w:rsidRPr="00C15BC5" w:rsidRDefault="00977D3F" w:rsidP="00C15BC5">
      <w:pPr>
        <w:pStyle w:val="VCAAbody"/>
      </w:pPr>
      <w:r>
        <w:t>Responses that</w:t>
      </w:r>
      <w:r w:rsidR="00F33A5C">
        <w:t xml:space="preserve"> did not score </w:t>
      </w:r>
      <w:r w:rsidR="00142B6A">
        <w:t xml:space="preserve">well </w:t>
      </w:r>
      <w:r w:rsidR="00F33A5C">
        <w:t xml:space="preserve">tended to simply mention the advantages of doctors or the disadvantages of robots. It is vital for students to </w:t>
      </w:r>
      <w:r w:rsidR="00D1082B">
        <w:t>successfully incorporate their</w:t>
      </w:r>
      <w:r w:rsidR="00F33A5C">
        <w:t xml:space="preserve"> </w:t>
      </w:r>
      <w:r w:rsidR="00D1082B">
        <w:t>ideas into their arguments by showing some comparison skills in their response.</w:t>
      </w:r>
    </w:p>
    <w:p w14:paraId="47AEA694" w14:textId="67A3A6BF" w:rsidR="00C15BC5" w:rsidRDefault="00C15BC5" w:rsidP="00C15BC5">
      <w:pPr>
        <w:pStyle w:val="VCAAHeading3"/>
      </w:pPr>
      <w:r>
        <w:t>Question 7</w:t>
      </w:r>
    </w:p>
    <w:p w14:paraId="7082611D" w14:textId="5BFC09C1" w:rsidR="00D1082B" w:rsidRDefault="00D1082B" w:rsidP="00D1082B">
      <w:pPr>
        <w:pStyle w:val="VCAAbody"/>
      </w:pPr>
      <w:r>
        <w:t xml:space="preserve">Students were asked to write a report for a car magazine, evaluating the advantages and disadvantages of replacing conventional family cars with electric family cars. This </w:t>
      </w:r>
      <w:r w:rsidR="00977D3F">
        <w:t>was the second</w:t>
      </w:r>
      <w:r>
        <w:t xml:space="preserve"> most popular topic chosen </w:t>
      </w:r>
      <w:r w:rsidR="00977D3F">
        <w:t xml:space="preserve">in </w:t>
      </w:r>
      <w:r>
        <w:t>2022. Students demonstrated good understanding of the structure</w:t>
      </w:r>
      <w:r w:rsidR="004F081F">
        <w:t xml:space="preserve"> and requirements</w:t>
      </w:r>
      <w:r>
        <w:t xml:space="preserve"> of an evaluative </w:t>
      </w:r>
      <w:r w:rsidR="00D35903">
        <w:t>report</w:t>
      </w:r>
      <w:r>
        <w:t>.</w:t>
      </w:r>
    </w:p>
    <w:p w14:paraId="0DF5D1DA" w14:textId="6F0F0E65" w:rsidR="00CD7602" w:rsidRDefault="003E22CA" w:rsidP="00D1082B">
      <w:pPr>
        <w:pStyle w:val="VCAAbody"/>
      </w:pPr>
      <w:r>
        <w:t>Responses that</w:t>
      </w:r>
      <w:r w:rsidR="00D1082B">
        <w:t xml:space="preserve"> scored highly </w:t>
      </w:r>
      <w:r w:rsidR="00FE7F91">
        <w:t>demonstrated the ability to express the pros and cons clearly and effectively in fluent Chinese through the comparison between conventional family cars and electric family car</w:t>
      </w:r>
      <w:r w:rsidR="00692BFC">
        <w:t>s</w:t>
      </w:r>
      <w:r>
        <w:t>.</w:t>
      </w:r>
      <w:r w:rsidR="004F081F">
        <w:t xml:space="preserve"> However, </w:t>
      </w:r>
      <w:r w:rsidR="00F62F30">
        <w:lastRenderedPageBreak/>
        <w:t>s</w:t>
      </w:r>
      <w:r w:rsidR="00FE7F91">
        <w:t>ome students simply talked about the pros and cons of either car</w:t>
      </w:r>
      <w:r>
        <w:t>.</w:t>
      </w:r>
      <w:r w:rsidR="00FE7F91">
        <w:t xml:space="preserve"> A small number</w:t>
      </w:r>
      <w:r w:rsidR="00CD7602">
        <w:t xml:space="preserve"> of students incorrectly regarded</w:t>
      </w:r>
      <w:r w:rsidR="00FE7F91">
        <w:t xml:space="preserve"> electric car</w:t>
      </w:r>
      <w:r w:rsidR="00977D3F">
        <w:t>s</w:t>
      </w:r>
      <w:r w:rsidR="00FE7F91">
        <w:t xml:space="preserve"> as automatic or self-driven cars.</w:t>
      </w:r>
    </w:p>
    <w:p w14:paraId="76899D05" w14:textId="44E9E69C" w:rsidR="00D1082B" w:rsidRDefault="00977D3F" w:rsidP="00D1082B">
      <w:pPr>
        <w:pStyle w:val="VCAAbody"/>
      </w:pPr>
      <w:r>
        <w:t>Students are advised to</w:t>
      </w:r>
      <w:r w:rsidR="00FE7F91">
        <w:t xml:space="preserve"> read the task description carefully</w:t>
      </w:r>
      <w:r w:rsidR="00CD7602">
        <w:t xml:space="preserve"> before rushing to start their writing. Students should not rely on rote-learning or copy</w:t>
      </w:r>
      <w:r w:rsidR="008E3987">
        <w:t xml:space="preserve"> large part</w:t>
      </w:r>
      <w:r>
        <w:t>s</w:t>
      </w:r>
      <w:r w:rsidR="008E3987">
        <w:t xml:space="preserve"> of a prepared</w:t>
      </w:r>
      <w:r w:rsidR="00CD7602">
        <w:t xml:space="preserve"> sample essay when completing this task. Proverbs </w:t>
      </w:r>
      <w:r>
        <w:t xml:space="preserve">are </w:t>
      </w:r>
      <w:r w:rsidR="00CD7602">
        <w:t xml:space="preserve">recommended only if they </w:t>
      </w:r>
      <w:r>
        <w:t xml:space="preserve">are </w:t>
      </w:r>
      <w:r w:rsidR="00CD7602">
        <w:t>used properly</w:t>
      </w:r>
      <w:r w:rsidR="006E4B8A">
        <w:t xml:space="preserve"> and suit the context</w:t>
      </w:r>
      <w:r w:rsidR="00CD7602">
        <w:t xml:space="preserve">, </w:t>
      </w:r>
      <w:r>
        <w:t>without sacrificing</w:t>
      </w:r>
      <w:r w:rsidR="00CD7602">
        <w:t xml:space="preserve"> clarity of expression.</w:t>
      </w:r>
    </w:p>
    <w:p w14:paraId="123948F2" w14:textId="352E771B" w:rsidR="00C15BC5" w:rsidRDefault="00C15BC5" w:rsidP="00C15BC5">
      <w:pPr>
        <w:pStyle w:val="VCAAHeading3"/>
      </w:pPr>
      <w:r>
        <w:t>Question 8</w:t>
      </w:r>
    </w:p>
    <w:p w14:paraId="6F7468AD" w14:textId="4BA5C614" w:rsidR="00C15BC5" w:rsidRDefault="00CD7602" w:rsidP="008641A1">
      <w:pPr>
        <w:pStyle w:val="VCAAbody"/>
      </w:pPr>
      <w:r>
        <w:t xml:space="preserve">Students were asked to write an imaginative story based on an image. This year saw a small increase </w:t>
      </w:r>
      <w:r w:rsidR="00977D3F">
        <w:t xml:space="preserve">in the </w:t>
      </w:r>
      <w:r>
        <w:t>nu</w:t>
      </w:r>
      <w:r w:rsidR="00FD035F">
        <w:t>mber of students who chose the imaginative writing</w:t>
      </w:r>
      <w:r w:rsidR="00977D3F">
        <w:t xml:space="preserve"> task</w:t>
      </w:r>
      <w:r>
        <w:t xml:space="preserve">. </w:t>
      </w:r>
    </w:p>
    <w:p w14:paraId="5DB4CAFA" w14:textId="228C4E98" w:rsidR="006332AE" w:rsidRPr="007E47A5" w:rsidRDefault="00750463" w:rsidP="008641A1">
      <w:pPr>
        <w:pStyle w:val="VCAAbody"/>
      </w:pPr>
      <w:r>
        <w:t>Responses that scored highly successfully conveyed significant and original information relevant to the task</w:t>
      </w:r>
      <w:r w:rsidR="00FD035F">
        <w:t>, inspired by the image</w:t>
      </w:r>
      <w:r>
        <w:t xml:space="preserve">. </w:t>
      </w:r>
      <w:r w:rsidR="000C43BC">
        <w:t>Their stories ha</w:t>
      </w:r>
      <w:r w:rsidR="00C54128">
        <w:t>d</w:t>
      </w:r>
      <w:r w:rsidR="000C43BC">
        <w:t xml:space="preserve"> a well-developed plot, interesting characters and a climax. </w:t>
      </w:r>
      <w:r>
        <w:t>They demonstrat</w:t>
      </w:r>
      <w:r w:rsidR="00FD035F">
        <w:t>ed good</w:t>
      </w:r>
      <w:r>
        <w:t xml:space="preserve"> command of the language to express their ideas with a</w:t>
      </w:r>
      <w:r w:rsidR="00FD035F">
        <w:t xml:space="preserve"> strong focus on the theme of environment and human impact. </w:t>
      </w:r>
      <w:r w:rsidR="00977D3F">
        <w:t>Responses that</w:t>
      </w:r>
      <w:r w:rsidR="00FD035F">
        <w:t xml:space="preserve"> did not score </w:t>
      </w:r>
      <w:r w:rsidR="005A1B3A">
        <w:t xml:space="preserve">well </w:t>
      </w:r>
      <w:r w:rsidR="00977D3F">
        <w:t>did not</w:t>
      </w:r>
      <w:r w:rsidR="00FD035F">
        <w:t xml:space="preserve"> write a story that related to the image. </w:t>
      </w:r>
      <w:r w:rsidR="00977D3F">
        <w:t>Students are advised to</w:t>
      </w:r>
      <w:r w:rsidR="00FD035F">
        <w:t xml:space="preserve"> draft a plan</w:t>
      </w:r>
      <w:r w:rsidR="00D50186">
        <w:t xml:space="preserve"> based on the image and leave themselves plenty of time to complete the story.</w:t>
      </w:r>
    </w:p>
    <w:sectPr w:rsidR="006332AE" w:rsidRPr="007E47A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5D4785" w:rsidRDefault="005D4785" w:rsidP="00304EA1">
      <w:pPr>
        <w:spacing w:after="0" w:line="240" w:lineRule="auto"/>
      </w:pPr>
      <w:r>
        <w:separator/>
      </w:r>
    </w:p>
  </w:endnote>
  <w:endnote w:type="continuationSeparator" w:id="0">
    <w:p w14:paraId="6C2FE3E4" w14:textId="77777777" w:rsidR="005D4785" w:rsidRDefault="005D478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angSong">
    <w:altName w:val="FangSong"/>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 SC">
    <w:charset w:val="86"/>
    <w:family w:val="auto"/>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D4785" w:rsidRPr="00D06414" w14:paraId="00D3EC34" w14:textId="77777777" w:rsidTr="00BB3BAB">
      <w:trPr>
        <w:trHeight w:val="476"/>
      </w:trPr>
      <w:tc>
        <w:tcPr>
          <w:tcW w:w="1667" w:type="pct"/>
          <w:tcMar>
            <w:left w:w="0" w:type="dxa"/>
            <w:right w:w="0" w:type="dxa"/>
          </w:tcMar>
        </w:tcPr>
        <w:p w14:paraId="4F062E5B" w14:textId="77777777" w:rsidR="005D4785" w:rsidRPr="00D06414" w:rsidRDefault="005D478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D4785" w:rsidRPr="00D06414" w:rsidRDefault="005D478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5D4785" w:rsidRPr="00D06414" w:rsidRDefault="005D478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E3987">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5D192EFA" w14:textId="77777777" w:rsidR="005D4785" w:rsidRPr="00D06414" w:rsidRDefault="005D4785"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D4785" w:rsidRPr="00D06414" w14:paraId="28670396" w14:textId="77777777" w:rsidTr="000F5AAF">
      <w:tc>
        <w:tcPr>
          <w:tcW w:w="1459" w:type="pct"/>
          <w:tcMar>
            <w:left w:w="0" w:type="dxa"/>
            <w:right w:w="0" w:type="dxa"/>
          </w:tcMar>
        </w:tcPr>
        <w:p w14:paraId="0BBE30B4" w14:textId="77777777" w:rsidR="005D4785" w:rsidRPr="00D06414" w:rsidRDefault="005D478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D4785" w:rsidRPr="00D06414" w:rsidRDefault="005D478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D4785" w:rsidRPr="00D06414" w:rsidRDefault="005D478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D4785" w:rsidRPr="00D06414" w:rsidRDefault="005D4785"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5D4785" w:rsidRDefault="005D4785" w:rsidP="00304EA1">
      <w:pPr>
        <w:spacing w:after="0" w:line="240" w:lineRule="auto"/>
      </w:pPr>
      <w:r>
        <w:separator/>
      </w:r>
    </w:p>
  </w:footnote>
  <w:footnote w:type="continuationSeparator" w:id="0">
    <w:p w14:paraId="600CFD58" w14:textId="77777777" w:rsidR="005D4785" w:rsidRDefault="005D478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D1AFAD6" w:rsidR="005D4785" w:rsidRPr="00D86DE4" w:rsidRDefault="00DD301F" w:rsidP="00D86DE4">
    <w:pPr>
      <w:pStyle w:val="VCAAcaptionsandfootnotes"/>
      <w:rPr>
        <w:color w:val="999999" w:themeColor="accent2"/>
      </w:rPr>
    </w:pPr>
    <w:r>
      <w:t>2022 VCE Chinese Second Language Advanced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D4785" w:rsidRPr="009370BC" w:rsidRDefault="005D4785" w:rsidP="00970580">
    <w:pPr>
      <w:spacing w:after="0"/>
      <w:ind w:right="-142"/>
      <w:jc w:val="right"/>
    </w:pPr>
    <w:r>
      <w:rPr>
        <w:noProof/>
        <w:lang w:val="en-AU" w:eastAsia="zh-CN"/>
      </w:rPr>
      <w:drawing>
        <wp:anchor distT="0" distB="0" distL="114300" distR="114300" simplePos="0" relativeHeight="251660288" behindDoc="1" locked="1" layoutInCell="1" allowOverlap="1" wp14:anchorId="17697C7E" wp14:editId="5879F90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F373D2"/>
    <w:multiLevelType w:val="hybridMultilevel"/>
    <w:tmpl w:val="9C0200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A76F70"/>
    <w:multiLevelType w:val="hybridMultilevel"/>
    <w:tmpl w:val="A622E1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24CD0"/>
    <w:multiLevelType w:val="hybridMultilevel"/>
    <w:tmpl w:val="0B80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4BA92B"/>
    <w:multiLevelType w:val="hybridMultilevel"/>
    <w:tmpl w:val="3C88D4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FA3E60"/>
    <w:multiLevelType w:val="hybridMultilevel"/>
    <w:tmpl w:val="5C04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231E5A"/>
    <w:multiLevelType w:val="hybridMultilevel"/>
    <w:tmpl w:val="D90890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3E64E97"/>
    <w:multiLevelType w:val="hybridMultilevel"/>
    <w:tmpl w:val="68E1D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93D4560"/>
    <w:multiLevelType w:val="hybridMultilevel"/>
    <w:tmpl w:val="53AA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7F4C0CDE"/>
    <w:lvl w:ilvl="0" w:tplc="F0DCC2C8">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3642C3A"/>
    <w:multiLevelType w:val="hybridMultilevel"/>
    <w:tmpl w:val="C354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E706CD"/>
    <w:multiLevelType w:val="hybridMultilevel"/>
    <w:tmpl w:val="321E30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15462B8"/>
    <w:multiLevelType w:val="hybridMultilevel"/>
    <w:tmpl w:val="35544CE0"/>
    <w:lvl w:ilvl="0" w:tplc="9B440A18">
      <w:start w:val="1"/>
      <w:numFmt w:val="bullet"/>
      <w:pStyle w:val="VCAA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72AC12B1"/>
    <w:multiLevelType w:val="hybridMultilevel"/>
    <w:tmpl w:val="7920B1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61300402">
    <w:abstractNumId w:val="12"/>
  </w:num>
  <w:num w:numId="2" w16cid:durableId="1657147806">
    <w:abstractNumId w:val="9"/>
  </w:num>
  <w:num w:numId="3" w16cid:durableId="1203664165">
    <w:abstractNumId w:val="7"/>
  </w:num>
  <w:num w:numId="4" w16cid:durableId="1187213610">
    <w:abstractNumId w:val="2"/>
  </w:num>
  <w:num w:numId="5" w16cid:durableId="1428884463">
    <w:abstractNumId w:val="11"/>
  </w:num>
  <w:num w:numId="6" w16cid:durableId="874274385">
    <w:abstractNumId w:val="13"/>
  </w:num>
  <w:num w:numId="7" w16cid:durableId="1281839147">
    <w:abstractNumId w:val="8"/>
  </w:num>
  <w:num w:numId="8" w16cid:durableId="719014682">
    <w:abstractNumId w:val="3"/>
  </w:num>
  <w:num w:numId="9" w16cid:durableId="314064727">
    <w:abstractNumId w:val="4"/>
  </w:num>
  <w:num w:numId="10" w16cid:durableId="1278485521">
    <w:abstractNumId w:val="0"/>
  </w:num>
  <w:num w:numId="11" w16cid:durableId="801313546">
    <w:abstractNumId w:val="14"/>
  </w:num>
  <w:num w:numId="12" w16cid:durableId="1219973028">
    <w:abstractNumId w:val="16"/>
  </w:num>
  <w:num w:numId="13" w16cid:durableId="647976243">
    <w:abstractNumId w:val="5"/>
  </w:num>
  <w:num w:numId="14" w16cid:durableId="1138573777">
    <w:abstractNumId w:val="1"/>
  </w:num>
  <w:num w:numId="15" w16cid:durableId="265507098">
    <w:abstractNumId w:val="6"/>
  </w:num>
  <w:num w:numId="16" w16cid:durableId="94833532">
    <w:abstractNumId w:val="15"/>
  </w:num>
  <w:num w:numId="17" w16cid:durableId="438716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7EC6"/>
    <w:rsid w:val="000305C6"/>
    <w:rsid w:val="000311E6"/>
    <w:rsid w:val="0005780E"/>
    <w:rsid w:val="00065CC6"/>
    <w:rsid w:val="00067C20"/>
    <w:rsid w:val="00090D46"/>
    <w:rsid w:val="000A71F7"/>
    <w:rsid w:val="000C43BC"/>
    <w:rsid w:val="000F09E4"/>
    <w:rsid w:val="000F16FD"/>
    <w:rsid w:val="000F5731"/>
    <w:rsid w:val="000F5AAF"/>
    <w:rsid w:val="001045E7"/>
    <w:rsid w:val="001131E7"/>
    <w:rsid w:val="00116BA3"/>
    <w:rsid w:val="00120DB9"/>
    <w:rsid w:val="0012306F"/>
    <w:rsid w:val="00140BD0"/>
    <w:rsid w:val="00142B6A"/>
    <w:rsid w:val="00143520"/>
    <w:rsid w:val="00153AD2"/>
    <w:rsid w:val="001779EA"/>
    <w:rsid w:val="00182027"/>
    <w:rsid w:val="00184297"/>
    <w:rsid w:val="001C3EEA"/>
    <w:rsid w:val="001D3246"/>
    <w:rsid w:val="001D3C56"/>
    <w:rsid w:val="002279BA"/>
    <w:rsid w:val="002329F3"/>
    <w:rsid w:val="00233A54"/>
    <w:rsid w:val="00243F0D"/>
    <w:rsid w:val="00244CD2"/>
    <w:rsid w:val="00251AFD"/>
    <w:rsid w:val="0025363D"/>
    <w:rsid w:val="00260767"/>
    <w:rsid w:val="002647BB"/>
    <w:rsid w:val="002754C1"/>
    <w:rsid w:val="00282262"/>
    <w:rsid w:val="00282E91"/>
    <w:rsid w:val="002841C8"/>
    <w:rsid w:val="0028516B"/>
    <w:rsid w:val="002C6F90"/>
    <w:rsid w:val="002E4FB5"/>
    <w:rsid w:val="002F47B3"/>
    <w:rsid w:val="003023F9"/>
    <w:rsid w:val="00302FB8"/>
    <w:rsid w:val="00304EA1"/>
    <w:rsid w:val="00314D81"/>
    <w:rsid w:val="00322FC6"/>
    <w:rsid w:val="00350651"/>
    <w:rsid w:val="0035293F"/>
    <w:rsid w:val="003843C6"/>
    <w:rsid w:val="00385147"/>
    <w:rsid w:val="0038703B"/>
    <w:rsid w:val="00391986"/>
    <w:rsid w:val="003A00B4"/>
    <w:rsid w:val="003B2257"/>
    <w:rsid w:val="003C1333"/>
    <w:rsid w:val="003C5E71"/>
    <w:rsid w:val="003C6C6D"/>
    <w:rsid w:val="003D0926"/>
    <w:rsid w:val="003D2A8E"/>
    <w:rsid w:val="003D6CBD"/>
    <w:rsid w:val="003E22CA"/>
    <w:rsid w:val="00400537"/>
    <w:rsid w:val="004134C2"/>
    <w:rsid w:val="00417AA3"/>
    <w:rsid w:val="00425DFE"/>
    <w:rsid w:val="00434EDB"/>
    <w:rsid w:val="00440B32"/>
    <w:rsid w:val="0044213C"/>
    <w:rsid w:val="0044448F"/>
    <w:rsid w:val="0045529B"/>
    <w:rsid w:val="0046078D"/>
    <w:rsid w:val="00471D64"/>
    <w:rsid w:val="00480B0B"/>
    <w:rsid w:val="00485887"/>
    <w:rsid w:val="004926A3"/>
    <w:rsid w:val="00495C80"/>
    <w:rsid w:val="004A2ED8"/>
    <w:rsid w:val="004F081F"/>
    <w:rsid w:val="004F2198"/>
    <w:rsid w:val="004F5BDA"/>
    <w:rsid w:val="00512E68"/>
    <w:rsid w:val="005132F8"/>
    <w:rsid w:val="0051549B"/>
    <w:rsid w:val="0051631E"/>
    <w:rsid w:val="00537A1F"/>
    <w:rsid w:val="005570CF"/>
    <w:rsid w:val="00563F65"/>
    <w:rsid w:val="00566029"/>
    <w:rsid w:val="00585336"/>
    <w:rsid w:val="005913BA"/>
    <w:rsid w:val="005923CB"/>
    <w:rsid w:val="005A1B3A"/>
    <w:rsid w:val="005B391B"/>
    <w:rsid w:val="005D3D78"/>
    <w:rsid w:val="005D4785"/>
    <w:rsid w:val="005E2EF0"/>
    <w:rsid w:val="005F03A3"/>
    <w:rsid w:val="005F4092"/>
    <w:rsid w:val="006219FF"/>
    <w:rsid w:val="006332AE"/>
    <w:rsid w:val="006350CB"/>
    <w:rsid w:val="0065146D"/>
    <w:rsid w:val="006642E7"/>
    <w:rsid w:val="006663C6"/>
    <w:rsid w:val="0068471E"/>
    <w:rsid w:val="00684F98"/>
    <w:rsid w:val="00692BFC"/>
    <w:rsid w:val="00693FFD"/>
    <w:rsid w:val="00694168"/>
    <w:rsid w:val="006B7159"/>
    <w:rsid w:val="006D2159"/>
    <w:rsid w:val="006E4B8A"/>
    <w:rsid w:val="006E67C1"/>
    <w:rsid w:val="006F5F8E"/>
    <w:rsid w:val="006F787C"/>
    <w:rsid w:val="00702636"/>
    <w:rsid w:val="007070BE"/>
    <w:rsid w:val="007078BC"/>
    <w:rsid w:val="00724507"/>
    <w:rsid w:val="00747109"/>
    <w:rsid w:val="00750463"/>
    <w:rsid w:val="00763618"/>
    <w:rsid w:val="00773E6C"/>
    <w:rsid w:val="00781E9D"/>
    <w:rsid w:val="00781FB1"/>
    <w:rsid w:val="007A4B91"/>
    <w:rsid w:val="007B269C"/>
    <w:rsid w:val="007B3F06"/>
    <w:rsid w:val="007C600D"/>
    <w:rsid w:val="007C7398"/>
    <w:rsid w:val="007D1B6D"/>
    <w:rsid w:val="007D1D4C"/>
    <w:rsid w:val="007E47A5"/>
    <w:rsid w:val="007E593C"/>
    <w:rsid w:val="007F4232"/>
    <w:rsid w:val="00813C37"/>
    <w:rsid w:val="008154B5"/>
    <w:rsid w:val="00823962"/>
    <w:rsid w:val="00834DCF"/>
    <w:rsid w:val="008428B1"/>
    <w:rsid w:val="00850410"/>
    <w:rsid w:val="00850819"/>
    <w:rsid w:val="00852719"/>
    <w:rsid w:val="00860115"/>
    <w:rsid w:val="008641A1"/>
    <w:rsid w:val="008709B9"/>
    <w:rsid w:val="0088783C"/>
    <w:rsid w:val="008B7527"/>
    <w:rsid w:val="008E3987"/>
    <w:rsid w:val="009370BC"/>
    <w:rsid w:val="00970580"/>
    <w:rsid w:val="00977D3F"/>
    <w:rsid w:val="00985BCE"/>
    <w:rsid w:val="0098739B"/>
    <w:rsid w:val="009906B5"/>
    <w:rsid w:val="0099151A"/>
    <w:rsid w:val="009B61E5"/>
    <w:rsid w:val="009D0E9E"/>
    <w:rsid w:val="009D1E89"/>
    <w:rsid w:val="009E5707"/>
    <w:rsid w:val="00A06CE6"/>
    <w:rsid w:val="00A108B2"/>
    <w:rsid w:val="00A13FB3"/>
    <w:rsid w:val="00A17661"/>
    <w:rsid w:val="00A24B2D"/>
    <w:rsid w:val="00A40966"/>
    <w:rsid w:val="00A84E88"/>
    <w:rsid w:val="00A90CF0"/>
    <w:rsid w:val="00A91CC2"/>
    <w:rsid w:val="00A921E0"/>
    <w:rsid w:val="00A922F4"/>
    <w:rsid w:val="00A92DE8"/>
    <w:rsid w:val="00AA2377"/>
    <w:rsid w:val="00AC6510"/>
    <w:rsid w:val="00AC74BF"/>
    <w:rsid w:val="00AD510D"/>
    <w:rsid w:val="00AE5526"/>
    <w:rsid w:val="00AF051B"/>
    <w:rsid w:val="00B01578"/>
    <w:rsid w:val="00B0738F"/>
    <w:rsid w:val="00B13D3B"/>
    <w:rsid w:val="00B15558"/>
    <w:rsid w:val="00B230DB"/>
    <w:rsid w:val="00B26601"/>
    <w:rsid w:val="00B41951"/>
    <w:rsid w:val="00B53229"/>
    <w:rsid w:val="00B62480"/>
    <w:rsid w:val="00B717F4"/>
    <w:rsid w:val="00B81B70"/>
    <w:rsid w:val="00B86E93"/>
    <w:rsid w:val="00B9090E"/>
    <w:rsid w:val="00BA5764"/>
    <w:rsid w:val="00BB3BAB"/>
    <w:rsid w:val="00BD0724"/>
    <w:rsid w:val="00BD2B91"/>
    <w:rsid w:val="00BE5521"/>
    <w:rsid w:val="00BF0BBA"/>
    <w:rsid w:val="00BF6C23"/>
    <w:rsid w:val="00C106F9"/>
    <w:rsid w:val="00C15BC5"/>
    <w:rsid w:val="00C35203"/>
    <w:rsid w:val="00C409AA"/>
    <w:rsid w:val="00C53263"/>
    <w:rsid w:val="00C54128"/>
    <w:rsid w:val="00C543D1"/>
    <w:rsid w:val="00C74C5E"/>
    <w:rsid w:val="00C75AE1"/>
    <w:rsid w:val="00C75F1D"/>
    <w:rsid w:val="00C95156"/>
    <w:rsid w:val="00CA0DC2"/>
    <w:rsid w:val="00CB68E8"/>
    <w:rsid w:val="00CB710C"/>
    <w:rsid w:val="00CD07E3"/>
    <w:rsid w:val="00CD7602"/>
    <w:rsid w:val="00CF4198"/>
    <w:rsid w:val="00D04F01"/>
    <w:rsid w:val="00D06414"/>
    <w:rsid w:val="00D1082B"/>
    <w:rsid w:val="00D10AA4"/>
    <w:rsid w:val="00D121C2"/>
    <w:rsid w:val="00D20ED9"/>
    <w:rsid w:val="00D24E5A"/>
    <w:rsid w:val="00D338E4"/>
    <w:rsid w:val="00D35903"/>
    <w:rsid w:val="00D46737"/>
    <w:rsid w:val="00D50186"/>
    <w:rsid w:val="00D51947"/>
    <w:rsid w:val="00D532F0"/>
    <w:rsid w:val="00D56E0F"/>
    <w:rsid w:val="00D63679"/>
    <w:rsid w:val="00D77413"/>
    <w:rsid w:val="00D82759"/>
    <w:rsid w:val="00D86DC1"/>
    <w:rsid w:val="00D86DE4"/>
    <w:rsid w:val="00DD301F"/>
    <w:rsid w:val="00DE1909"/>
    <w:rsid w:val="00DE51DB"/>
    <w:rsid w:val="00DF204F"/>
    <w:rsid w:val="00DF4A82"/>
    <w:rsid w:val="00E01340"/>
    <w:rsid w:val="00E0180A"/>
    <w:rsid w:val="00E23F1D"/>
    <w:rsid w:val="00E30E05"/>
    <w:rsid w:val="00E35622"/>
    <w:rsid w:val="00E36361"/>
    <w:rsid w:val="00E55AE9"/>
    <w:rsid w:val="00E61449"/>
    <w:rsid w:val="00E74ED0"/>
    <w:rsid w:val="00E76F79"/>
    <w:rsid w:val="00E865D0"/>
    <w:rsid w:val="00EB0C84"/>
    <w:rsid w:val="00EC3A08"/>
    <w:rsid w:val="00ED15B4"/>
    <w:rsid w:val="00EE4E4E"/>
    <w:rsid w:val="00EF1B83"/>
    <w:rsid w:val="00EF31A6"/>
    <w:rsid w:val="00EF4188"/>
    <w:rsid w:val="00F05B7D"/>
    <w:rsid w:val="00F17FDE"/>
    <w:rsid w:val="00F33A5C"/>
    <w:rsid w:val="00F40D53"/>
    <w:rsid w:val="00F4525C"/>
    <w:rsid w:val="00F50D86"/>
    <w:rsid w:val="00F515D8"/>
    <w:rsid w:val="00F62F30"/>
    <w:rsid w:val="00FA35FA"/>
    <w:rsid w:val="00FD0255"/>
    <w:rsid w:val="00FD035F"/>
    <w:rsid w:val="00FD29D3"/>
    <w:rsid w:val="00FE3F0B"/>
    <w:rsid w:val="00FE7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543D1"/>
    <w:pPr>
      <w:numPr>
        <w:numId w:val="16"/>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Default">
    <w:name w:val="Default"/>
    <w:rsid w:val="00EF31A6"/>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ListParagraph">
    <w:name w:val="List Paragraph"/>
    <w:basedOn w:val="Normal"/>
    <w:uiPriority w:val="34"/>
    <w:qFormat/>
    <w:rsid w:val="00EF31A6"/>
    <w:pPr>
      <w:ind w:left="720"/>
      <w:contextualSpacing/>
    </w:pPr>
  </w:style>
  <w:style w:type="paragraph" w:styleId="Revision">
    <w:name w:val="Revision"/>
    <w:hidden/>
    <w:uiPriority w:val="99"/>
    <w:semiHidden/>
    <w:rsid w:val="00282262"/>
    <w:pPr>
      <w:spacing w:after="0" w:line="240" w:lineRule="auto"/>
    </w:pPr>
  </w:style>
  <w:style w:type="character" w:customStyle="1" w:styleId="y2iqfc">
    <w:name w:val="y2iqfc"/>
    <w:rsid w:val="00C106F9"/>
  </w:style>
  <w:style w:type="paragraph" w:styleId="NormalWeb">
    <w:name w:val="Normal (Web)"/>
    <w:basedOn w:val="Normal"/>
    <w:uiPriority w:val="99"/>
    <w:unhideWhenUsed/>
    <w:rsid w:val="007E593C"/>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styleId="HTMLPreformatted">
    <w:name w:val="HTML Preformatted"/>
    <w:basedOn w:val="Normal"/>
    <w:link w:val="HTMLPreformattedChar"/>
    <w:uiPriority w:val="99"/>
    <w:unhideWhenUsed/>
    <w:rsid w:val="007E5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AU" w:eastAsia="zh-CN"/>
    </w:rPr>
  </w:style>
  <w:style w:type="character" w:customStyle="1" w:styleId="HTMLPreformattedChar">
    <w:name w:val="HTML Preformatted Char"/>
    <w:basedOn w:val="DefaultParagraphFont"/>
    <w:link w:val="HTMLPreformatted"/>
    <w:uiPriority w:val="99"/>
    <w:rsid w:val="007E593C"/>
    <w:rPr>
      <w:rFonts w:ascii="Courier New" w:eastAsia="SimSun" w:hAnsi="Courier New" w:cs="Courier New"/>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9541">
      <w:bodyDiv w:val="1"/>
      <w:marLeft w:val="0"/>
      <w:marRight w:val="0"/>
      <w:marTop w:val="0"/>
      <w:marBottom w:val="0"/>
      <w:divBdr>
        <w:top w:val="none" w:sz="0" w:space="0" w:color="auto"/>
        <w:left w:val="none" w:sz="0" w:space="0" w:color="auto"/>
        <w:bottom w:val="none" w:sz="0" w:space="0" w:color="auto"/>
        <w:right w:val="none" w:sz="0" w:space="0" w:color="auto"/>
      </w:divBdr>
    </w:div>
    <w:div w:id="406272027">
      <w:bodyDiv w:val="1"/>
      <w:marLeft w:val="0"/>
      <w:marRight w:val="0"/>
      <w:marTop w:val="0"/>
      <w:marBottom w:val="0"/>
      <w:divBdr>
        <w:top w:val="none" w:sz="0" w:space="0" w:color="auto"/>
        <w:left w:val="none" w:sz="0" w:space="0" w:color="auto"/>
        <w:bottom w:val="none" w:sz="0" w:space="0" w:color="auto"/>
        <w:right w:val="none" w:sz="0" w:space="0" w:color="auto"/>
      </w:divBdr>
    </w:div>
    <w:div w:id="15198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389524A-AC86-41DD-81D5-DC433D884A05}">
  <ds:schemaRefs>
    <ds:schemaRef ds:uri="http://schemas.openxmlformats.org/officeDocument/2006/bibliography"/>
  </ds:schemaRefs>
</ds:datastoreItem>
</file>

<file path=customXml/itemProps2.xml><?xml version="1.0" encoding="utf-8"?>
<ds:datastoreItem xmlns:ds="http://schemas.openxmlformats.org/officeDocument/2006/customXml" ds:itemID="{C71DE594-D030-4D3B-83A8-271D7480AB07}"/>
</file>

<file path=customXml/itemProps3.xml><?xml version="1.0" encoding="utf-8"?>
<ds:datastoreItem xmlns:ds="http://schemas.openxmlformats.org/officeDocument/2006/customXml" ds:itemID="{012D23EA-D4CE-4389-AF7F-F298EE4FB885}"/>
</file>

<file path=customXml/itemProps4.xml><?xml version="1.0" encoding="utf-8"?>
<ds:datastoreItem xmlns:ds="http://schemas.openxmlformats.org/officeDocument/2006/customXml" ds:itemID="{45939210-218E-49E4-A631-F492CC174CFE}"/>
</file>

<file path=docProps/app.xml><?xml version="1.0" encoding="utf-8"?>
<Properties xmlns="http://schemas.openxmlformats.org/officeDocument/2006/extended-properties" xmlns:vt="http://schemas.openxmlformats.org/officeDocument/2006/docPropsVTypes">
  <Template>Normal.dotm</Template>
  <TotalTime>0</TotalTime>
  <Pages>7</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Chinese Second Language Advanced written external assessment report</dc:title>
  <dc:creator/>
  <cp:lastModifiedBy/>
  <cp:revision>1</cp:revision>
  <dcterms:created xsi:type="dcterms:W3CDTF">2023-02-13T06:42:00Z</dcterms:created>
  <dcterms:modified xsi:type="dcterms:W3CDTF">2023-02-13T06:42:00Z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