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BECC9F6" w:rsidR="00F4525C" w:rsidRDefault="00024018" w:rsidP="009B61E5">
      <w:pPr>
        <w:pStyle w:val="VCAADocumenttitle"/>
      </w:pPr>
      <w:r>
        <w:t>202</w:t>
      </w:r>
      <w:r w:rsidR="00CB74BB">
        <w:t>2</w:t>
      </w:r>
      <w:r w:rsidR="00455227">
        <w:t xml:space="preserve"> Hebrew</w:t>
      </w:r>
      <w:r>
        <w:t xml:space="preserve"> </w:t>
      </w:r>
      <w:r w:rsidR="00F469EE">
        <w:t>oral</w:t>
      </w:r>
      <w:r w:rsidR="00400537">
        <w:t xml:space="preserve"> </w:t>
      </w:r>
      <w:r w:rsidR="006859A6">
        <w:t xml:space="preserve">external assessment </w:t>
      </w:r>
      <w:r>
        <w:t>report</w:t>
      </w:r>
    </w:p>
    <w:p w14:paraId="1F902DD4" w14:textId="594FFF7E" w:rsidR="006663C6" w:rsidRDefault="00024018" w:rsidP="00C35203">
      <w:pPr>
        <w:pStyle w:val="VCAAHeading1"/>
      </w:pPr>
      <w:bookmarkStart w:id="0" w:name="TemplateOverview"/>
      <w:bookmarkEnd w:id="0"/>
      <w:r>
        <w:t>General comments</w:t>
      </w:r>
    </w:p>
    <w:p w14:paraId="4295DAFA" w14:textId="31C7265A" w:rsidR="0082161C" w:rsidRDefault="00EB24C2" w:rsidP="0082161C">
      <w:pPr>
        <w:pStyle w:val="VCAAbody"/>
        <w:rPr>
          <w:lang w:val="en-AU"/>
        </w:rPr>
      </w:pPr>
      <w:r>
        <w:rPr>
          <w:lang w:val="en-AU"/>
        </w:rPr>
        <w:t xml:space="preserve">Students were assessed on their </w:t>
      </w:r>
      <w:r w:rsidR="0082161C" w:rsidRPr="00480688">
        <w:rPr>
          <w:lang w:val="en-AU"/>
        </w:rPr>
        <w:t xml:space="preserve">knowledge and skills in using spoken language. The examination </w:t>
      </w:r>
      <w:r w:rsidR="00613C2A">
        <w:rPr>
          <w:lang w:val="en-AU"/>
        </w:rPr>
        <w:t>had</w:t>
      </w:r>
      <w:r w:rsidR="00613C2A" w:rsidRPr="00480688">
        <w:rPr>
          <w:lang w:val="en-AU"/>
        </w:rPr>
        <w:t xml:space="preserve"> </w:t>
      </w:r>
      <w:r w:rsidR="0082161C" w:rsidRPr="00480688">
        <w:rPr>
          <w:lang w:val="en-AU"/>
        </w:rPr>
        <w:t xml:space="preserve">two sections – a </w:t>
      </w:r>
      <w:r w:rsidR="00EC2C67">
        <w:rPr>
          <w:lang w:val="en-AU"/>
        </w:rPr>
        <w:t>c</w:t>
      </w:r>
      <w:r w:rsidR="0082161C" w:rsidRPr="00480688">
        <w:rPr>
          <w:lang w:val="en-AU"/>
        </w:rPr>
        <w:t xml:space="preserve">onversation of approximately </w:t>
      </w:r>
      <w:r w:rsidR="001070E4">
        <w:rPr>
          <w:lang w:val="en-AU"/>
        </w:rPr>
        <w:t>seven</w:t>
      </w:r>
      <w:r w:rsidR="001070E4" w:rsidRPr="00480688">
        <w:rPr>
          <w:lang w:val="en-AU"/>
        </w:rPr>
        <w:t xml:space="preserve"> </w:t>
      </w:r>
      <w:r w:rsidR="0082161C" w:rsidRPr="00480688">
        <w:rPr>
          <w:lang w:val="en-AU"/>
        </w:rPr>
        <w:t>minutes, during which students converse</w:t>
      </w:r>
      <w:r w:rsidR="00613C2A">
        <w:rPr>
          <w:lang w:val="en-AU"/>
        </w:rPr>
        <w:t>d</w:t>
      </w:r>
      <w:r w:rsidR="0082161C" w:rsidRPr="00480688">
        <w:rPr>
          <w:lang w:val="en-AU"/>
        </w:rPr>
        <w:t xml:space="preserve"> with the assessors about their personal world, and a </w:t>
      </w:r>
      <w:r w:rsidR="00EC2C67">
        <w:rPr>
          <w:lang w:val="en-AU"/>
        </w:rPr>
        <w:t>d</w:t>
      </w:r>
      <w:r w:rsidR="0082161C" w:rsidRPr="00480688">
        <w:rPr>
          <w:lang w:val="en-AU"/>
        </w:rPr>
        <w:t xml:space="preserve">iscussion of approximately </w:t>
      </w:r>
      <w:r w:rsidR="001070E4">
        <w:rPr>
          <w:lang w:val="en-AU"/>
        </w:rPr>
        <w:t>eight</w:t>
      </w:r>
      <w:r w:rsidR="0082161C" w:rsidRPr="00480688">
        <w:rPr>
          <w:lang w:val="en-AU"/>
        </w:rPr>
        <w:t xml:space="preserve"> minutes. </w:t>
      </w:r>
    </w:p>
    <w:p w14:paraId="160D5744" w14:textId="6B4B7A44" w:rsidR="009C7A4A" w:rsidRDefault="009C7A4A" w:rsidP="009C7A4A">
      <w:pPr>
        <w:pStyle w:val="VCAAbody"/>
      </w:pPr>
      <w:bookmarkStart w:id="1" w:name="_Hlk104560515"/>
      <w:r>
        <w:t>In both sections, students were assessed in these areas:</w:t>
      </w:r>
    </w:p>
    <w:bookmarkEnd w:id="1"/>
    <w:p w14:paraId="18D99091" w14:textId="77777777" w:rsidR="009C7A4A" w:rsidRDefault="009C7A4A" w:rsidP="00EC6FF6">
      <w:pPr>
        <w:pStyle w:val="VCAAbullet"/>
      </w:pPr>
      <w:r>
        <w:t>communication (t</w:t>
      </w:r>
      <w:r w:rsidRPr="00F97CC2">
        <w:t>he capacity to maintain and advance the exchange appropriately and effectively</w:t>
      </w:r>
      <w:r>
        <w:t>)</w:t>
      </w:r>
    </w:p>
    <w:p w14:paraId="6D8BBB60" w14:textId="5FE307D3" w:rsidR="009C7A4A" w:rsidRDefault="009C7A4A" w:rsidP="00EC6FF6">
      <w:pPr>
        <w:pStyle w:val="VCAAbullet"/>
      </w:pPr>
      <w:r>
        <w:t>content (r</w:t>
      </w:r>
      <w:r w:rsidRPr="00F97CC2">
        <w:t>elevance, breadth and depth of information, opinions and ideas</w:t>
      </w:r>
      <w:r>
        <w:t xml:space="preserve"> in</w:t>
      </w:r>
      <w:r w:rsidR="009176A5">
        <w:t xml:space="preserve"> Section 1 </w:t>
      </w:r>
      <w:r>
        <w:t xml:space="preserve">and their capacity to present information, ideas and opinions on their chosen subtopic in </w:t>
      </w:r>
      <w:r w:rsidR="009176A5">
        <w:t>Section 2</w:t>
      </w:r>
      <w:r>
        <w:t>)</w:t>
      </w:r>
    </w:p>
    <w:p w14:paraId="2335E790" w14:textId="7B51E1F6" w:rsidR="009176A5" w:rsidRDefault="009C7A4A" w:rsidP="00EC6FF6">
      <w:pPr>
        <w:pStyle w:val="VCAAbullet"/>
      </w:pPr>
      <w:r w:rsidRPr="008E528F">
        <w:t>language</w:t>
      </w:r>
    </w:p>
    <w:p w14:paraId="5C308590" w14:textId="23B00464" w:rsidR="009176A5" w:rsidRDefault="009C7A4A" w:rsidP="00EC6FF6">
      <w:pPr>
        <w:pStyle w:val="VCAAbulletlevel2"/>
      </w:pPr>
      <w:r w:rsidRPr="008E528F">
        <w:t>the accuracy of their vocabulary and grammar</w:t>
      </w:r>
    </w:p>
    <w:p w14:paraId="057F26D2" w14:textId="32A548E5" w:rsidR="009176A5" w:rsidRDefault="009C7A4A" w:rsidP="00EC6FF6">
      <w:pPr>
        <w:pStyle w:val="VCAAbulletlevel2"/>
      </w:pPr>
      <w:r w:rsidRPr="008E528F">
        <w:t>the range and appropriateness of their vocabulary and grammar</w:t>
      </w:r>
    </w:p>
    <w:p w14:paraId="24A054A0" w14:textId="09EA477F" w:rsidR="009C7A4A" w:rsidRPr="008E528F" w:rsidRDefault="009C7A4A" w:rsidP="00EC6FF6">
      <w:pPr>
        <w:pStyle w:val="VCAAbulletlevel2"/>
      </w:pPr>
      <w:r w:rsidRPr="008E528F">
        <w:t>the clarity of their expression.</w:t>
      </w:r>
    </w:p>
    <w:p w14:paraId="7DE538BC" w14:textId="4B30F17D" w:rsidR="009C7A4A" w:rsidRDefault="009C7A4A" w:rsidP="009C7A4A">
      <w:pPr>
        <w:pStyle w:val="VCAAbody"/>
      </w:pPr>
      <w:bookmarkStart w:id="2" w:name="_Hlk104560571"/>
      <w:r>
        <w:t>Students who engaged in higher-scoring conversations and discussions:</w:t>
      </w:r>
    </w:p>
    <w:bookmarkEnd w:id="2"/>
    <w:p w14:paraId="5DBE6F11" w14:textId="1EE5A304" w:rsidR="009C7A4A" w:rsidRDefault="009C7A4A" w:rsidP="00EC6FF6">
      <w:pPr>
        <w:pStyle w:val="VCAAbullet"/>
      </w:pPr>
      <w:r>
        <w:t xml:space="preserve">demonstrated an excellent level of understanding by responding readily and confidently, used highly effective repair strategies, and carried </w:t>
      </w:r>
      <w:r w:rsidR="001070E4">
        <w:t xml:space="preserve">the </w:t>
      </w:r>
      <w:r>
        <w:t xml:space="preserve">conversation forward with spontaneity </w:t>
      </w:r>
    </w:p>
    <w:p w14:paraId="6DB7D93B" w14:textId="17B554BB" w:rsidR="009C7A4A" w:rsidRDefault="009C7A4A" w:rsidP="00EC6FF6">
      <w:pPr>
        <w:pStyle w:val="VCAAbullet"/>
      </w:pPr>
      <w:r>
        <w:t>presented an excellent range of information, opinions and ideas clearly and logically with highly relevant responses, were able to clarify, elaborate on and defend opinions and ideas very effectively, and demonstrated excellent preparation</w:t>
      </w:r>
      <w:r w:rsidR="00C448CA">
        <w:t xml:space="preserve"> for the conversation and of their subtopic</w:t>
      </w:r>
    </w:p>
    <w:p w14:paraId="4115A884" w14:textId="77777777" w:rsidR="009C7A4A" w:rsidRDefault="009C7A4A" w:rsidP="00EC6FF6">
      <w:pPr>
        <w:pStyle w:val="VCAAbullet"/>
      </w:pPr>
      <w:r>
        <w:t>used sophisticated vocabulary and structures accurately and appropriately, and were usually able to self-correct</w:t>
      </w:r>
    </w:p>
    <w:p w14:paraId="759E9D69" w14:textId="77777777" w:rsidR="00C448CA" w:rsidRDefault="009C7A4A" w:rsidP="00EC6FF6">
      <w:pPr>
        <w:pStyle w:val="VCAAbullet"/>
      </w:pPr>
      <w:r>
        <w:t>used an excellent range of vocabulary, structures and expressions, and consistently used highly appropriate style and register</w:t>
      </w:r>
    </w:p>
    <w:p w14:paraId="109A5A7E" w14:textId="524EC9E0" w:rsidR="00C448CA" w:rsidRPr="00712726" w:rsidRDefault="009C7A4A" w:rsidP="00EC6FF6">
      <w:pPr>
        <w:pStyle w:val="VCAAbullet"/>
      </w:pPr>
      <w:r w:rsidRPr="003E2208">
        <w:t>had excellent pronunciation, intonation, stress and tempo</w:t>
      </w:r>
      <w:r w:rsidR="00C448CA" w:rsidRPr="003E2208">
        <w:t>.</w:t>
      </w:r>
    </w:p>
    <w:p w14:paraId="3113A13E" w14:textId="6C4EDB9A" w:rsidR="003B2AB4" w:rsidRPr="003E2208" w:rsidRDefault="003B2AB4">
      <w:pPr>
        <w:pStyle w:val="VCAAbody"/>
      </w:pPr>
      <w:r w:rsidRPr="003E2208">
        <w:t xml:space="preserve">In </w:t>
      </w:r>
      <w:r w:rsidR="00455227" w:rsidRPr="00712726">
        <w:t xml:space="preserve">2022, </w:t>
      </w:r>
      <w:r w:rsidRPr="003E2208">
        <w:t xml:space="preserve">most students </w:t>
      </w:r>
      <w:r w:rsidR="00455227" w:rsidRPr="00712726">
        <w:t>were well prepared for both parts of the examination</w:t>
      </w:r>
      <w:r w:rsidRPr="003E2208">
        <w:t>.</w:t>
      </w:r>
      <w:r w:rsidR="002E127E">
        <w:t xml:space="preserve"> Most students scored highly on personal conversation, demonstrating a very good ability to talk about their family, leisure activities and daily life preferences. Knowledge of vocabulary and high fluency were noted in the </w:t>
      </w:r>
      <w:r w:rsidR="00276FD6">
        <w:t>c</w:t>
      </w:r>
      <w:r w:rsidR="002E127E">
        <w:t xml:space="preserve">onversation section. Many students were well prepared to discuss their selected resources, showing depth and breadth of content that was scored highly. </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6AE1F677" w:rsidR="00F032DF" w:rsidRDefault="006859A6" w:rsidP="00F032DF">
      <w:pPr>
        <w:pStyle w:val="VCAAbody"/>
      </w:pPr>
      <w:r>
        <w:t>Assessors engaged with each student in a</w:t>
      </w:r>
      <w:r w:rsidR="00F032DF" w:rsidRPr="00480688">
        <w:t xml:space="preserve"> general conversation about the student’s personal world, for example, school and home life, family and friends, interests and aspirations.</w:t>
      </w:r>
    </w:p>
    <w:p w14:paraId="45A30088" w14:textId="284BA147" w:rsidR="00077A46" w:rsidRDefault="00455227" w:rsidP="00712726">
      <w:pPr>
        <w:pStyle w:val="VCAAbody"/>
      </w:pPr>
      <w:bookmarkStart w:id="3" w:name="_Hlk104560739"/>
      <w:r w:rsidRPr="00712726">
        <w:t xml:space="preserve">Overall, </w:t>
      </w:r>
      <w:r w:rsidR="006B7334">
        <w:t>students</w:t>
      </w:r>
      <w:r w:rsidRPr="00712726">
        <w:t xml:space="preserve"> </w:t>
      </w:r>
      <w:r w:rsidR="00800C73" w:rsidRPr="00712726">
        <w:t xml:space="preserve">demonstrated a very </w:t>
      </w:r>
      <w:r w:rsidRPr="00712726">
        <w:t xml:space="preserve">good understanding of a wide range of conversation topics. </w:t>
      </w:r>
      <w:r w:rsidR="00E222F1">
        <w:t>Students were generally well-prepared and able to converse with assessors effectively</w:t>
      </w:r>
      <w:r w:rsidR="00651224">
        <w:t>,</w:t>
      </w:r>
      <w:r w:rsidR="00E222F1">
        <w:t xml:space="preserve"> providing </w:t>
      </w:r>
      <w:r w:rsidR="00003335">
        <w:t xml:space="preserve">excellent </w:t>
      </w:r>
      <w:r w:rsidR="00E222F1">
        <w:t>information, ideas and opinions on their personal world.</w:t>
      </w:r>
    </w:p>
    <w:bookmarkEnd w:id="3"/>
    <w:p w14:paraId="364F8EF0" w14:textId="6A723FEE" w:rsidR="00F25A4F" w:rsidRDefault="00F25A4F" w:rsidP="00F25A4F">
      <w:pPr>
        <w:pStyle w:val="VCAAHeading2"/>
      </w:pPr>
      <w:r>
        <w:lastRenderedPageBreak/>
        <w:t>Communication</w:t>
      </w:r>
    </w:p>
    <w:p w14:paraId="1197FB33" w14:textId="30537824" w:rsidR="003B2AB4" w:rsidRPr="00477F3B" w:rsidRDefault="003B2AB4" w:rsidP="003B2AB4">
      <w:pPr>
        <w:pStyle w:val="VCAAbody"/>
      </w:pPr>
      <w:bookmarkStart w:id="4" w:name="_Hlk105170085"/>
      <w:r w:rsidRPr="00477F3B">
        <w:t xml:space="preserve">Students </w:t>
      </w:r>
      <w:r w:rsidR="00800C73">
        <w:t>were able to maintain a conversation, answering questions on different topics with varying degree</w:t>
      </w:r>
      <w:r w:rsidR="00651224">
        <w:t>s</w:t>
      </w:r>
      <w:r w:rsidR="00800C73">
        <w:t xml:space="preserve"> of clarity and confidence. </w:t>
      </w:r>
      <w:r w:rsidR="001070E4">
        <w:t>Students who scored highly</w:t>
      </w:r>
      <w:r w:rsidR="00800C73">
        <w:t xml:space="preserve"> had</w:t>
      </w:r>
      <w:r w:rsidR="005D06BE">
        <w:t xml:space="preserve"> an excellent ability to link with assessors, carry the conversation </w:t>
      </w:r>
      <w:r w:rsidR="001070E4">
        <w:t xml:space="preserve">with </w:t>
      </w:r>
      <w:r w:rsidR="00707715">
        <w:t>spontaneity</w:t>
      </w:r>
      <w:r w:rsidR="005D06BE">
        <w:t xml:space="preserve"> and</w:t>
      </w:r>
      <w:r w:rsidR="00800C73">
        <w:t xml:space="preserve"> advance the</w:t>
      </w:r>
      <w:r w:rsidRPr="00800C73">
        <w:t xml:space="preserve"> exchange appropriately and effectively</w:t>
      </w:r>
      <w:r w:rsidR="005D06BE">
        <w:t xml:space="preserve">. Many students </w:t>
      </w:r>
      <w:r w:rsidR="001070E4">
        <w:t xml:space="preserve">had </w:t>
      </w:r>
      <w:r w:rsidR="005D06BE">
        <w:t xml:space="preserve">prepared </w:t>
      </w:r>
      <w:r w:rsidR="00800C73">
        <w:t xml:space="preserve">a range of repair strategies </w:t>
      </w:r>
      <w:r w:rsidR="00F77109">
        <w:t xml:space="preserve">to use </w:t>
      </w:r>
      <w:r w:rsidR="00800C73">
        <w:t>to maintain the conversation flow</w:t>
      </w:r>
      <w:r w:rsidR="00F77109">
        <w:t xml:space="preserve"> when required</w:t>
      </w:r>
      <w:r w:rsidR="00800C73">
        <w:t xml:space="preserve">. </w:t>
      </w:r>
      <w:r w:rsidR="001070E4">
        <w:t xml:space="preserve">High-scoring </w:t>
      </w:r>
      <w:r w:rsidR="005D06BE">
        <w:t xml:space="preserve">students needed minimal support and </w:t>
      </w:r>
      <w:r w:rsidR="00F77109">
        <w:t xml:space="preserve">were able to </w:t>
      </w:r>
      <w:r w:rsidR="005D06BE">
        <w:t>overc</w:t>
      </w:r>
      <w:r w:rsidR="00F77109">
        <w:t>o</w:t>
      </w:r>
      <w:r w:rsidR="005D06BE">
        <w:t xml:space="preserve">me some hesitations or pauses with confidence. </w:t>
      </w:r>
    </w:p>
    <w:p w14:paraId="4BBD5A94" w14:textId="02A8C988" w:rsidR="00F25A4F" w:rsidRDefault="00F25A4F" w:rsidP="00F25A4F">
      <w:pPr>
        <w:pStyle w:val="VCAAbody"/>
      </w:pPr>
      <w:r>
        <w:t>Areas for improvements include</w:t>
      </w:r>
      <w:r w:rsidR="00800C73">
        <w:t>:</w:t>
      </w:r>
    </w:p>
    <w:p w14:paraId="78990469" w14:textId="77777777" w:rsidR="001070E4" w:rsidRPr="00A1284F" w:rsidRDefault="001070E4" w:rsidP="00EC6FF6">
      <w:pPr>
        <w:pStyle w:val="VCAAbullet"/>
      </w:pPr>
      <w:bookmarkStart w:id="5" w:name="_Hlk120195216"/>
      <w:r>
        <w:t>e</w:t>
      </w:r>
      <w:r w:rsidRPr="00A1284F">
        <w:t xml:space="preserve">xtending the conversation beyond short yes/no answers </w:t>
      </w:r>
    </w:p>
    <w:p w14:paraId="214B28C8" w14:textId="77777777" w:rsidR="001070E4" w:rsidRPr="00A1284F" w:rsidRDefault="001070E4" w:rsidP="00EC6FF6">
      <w:pPr>
        <w:pStyle w:val="VCAAbullet"/>
      </w:pPr>
      <w:r>
        <w:t>f</w:t>
      </w:r>
      <w:r w:rsidRPr="00A1284F">
        <w:t>ind</w:t>
      </w:r>
      <w:r>
        <w:t>ing</w:t>
      </w:r>
      <w:r w:rsidRPr="00A1284F">
        <w:t xml:space="preserve"> alternative expressions to maintain the fluency and flow of the conversation</w:t>
      </w:r>
    </w:p>
    <w:p w14:paraId="2386554E" w14:textId="2A74C7C6" w:rsidR="001070E4" w:rsidRPr="00712726" w:rsidRDefault="001070E4" w:rsidP="00EC6FF6">
      <w:pPr>
        <w:pStyle w:val="VCAAbullet"/>
      </w:pPr>
      <w:r>
        <w:t>r</w:t>
      </w:r>
      <w:r w:rsidRPr="00A1284F">
        <w:t>espond</w:t>
      </w:r>
      <w:r>
        <w:t>ing</w:t>
      </w:r>
      <w:r w:rsidRPr="00A1284F">
        <w:t xml:space="preserve"> directly to the assessors’ prompts, rather than re-directing to pre-prepared topics</w:t>
      </w:r>
      <w:r>
        <w:t>.</w:t>
      </w:r>
      <w:bookmarkEnd w:id="5"/>
    </w:p>
    <w:bookmarkEnd w:id="4"/>
    <w:p w14:paraId="5255A853" w14:textId="48AF30C2" w:rsidR="00F25A4F" w:rsidRDefault="00F25A4F" w:rsidP="00F25A4F">
      <w:pPr>
        <w:pStyle w:val="VCAAHeading2"/>
      </w:pPr>
      <w:r>
        <w:t>Content</w:t>
      </w:r>
    </w:p>
    <w:p w14:paraId="2C734C13" w14:textId="44BA34D9" w:rsidR="003B2AB4" w:rsidRPr="003E25E9" w:rsidRDefault="003B2AB4" w:rsidP="003B2AB4">
      <w:pPr>
        <w:pStyle w:val="VCAAbody"/>
        <w:rPr>
          <w:strike/>
        </w:rPr>
      </w:pPr>
      <w:r w:rsidRPr="003E2208">
        <w:t xml:space="preserve">Students </w:t>
      </w:r>
      <w:r w:rsidR="00335C7A" w:rsidRPr="003E2208">
        <w:t>were able to converse on a range of familiar topics</w:t>
      </w:r>
      <w:r w:rsidR="003E2208">
        <w:t>,</w:t>
      </w:r>
      <w:r w:rsidR="00335C7A" w:rsidRPr="003E2208">
        <w:t xml:space="preserve"> providing relevant information, explaining their </w:t>
      </w:r>
      <w:r w:rsidR="00335C7A" w:rsidRPr="00F77109">
        <w:t>preferences</w:t>
      </w:r>
      <w:r w:rsidR="00335C7A" w:rsidRPr="003E2208">
        <w:t xml:space="preserve"> and elaborating on opinions and ideas. Most students were able to provide a breadth of</w:t>
      </w:r>
      <w:r w:rsidR="00F77109">
        <w:t xml:space="preserve"> information,</w:t>
      </w:r>
      <w:r w:rsidR="00335C7A" w:rsidRPr="003E2208">
        <w:t xml:space="preserve"> ideas</w:t>
      </w:r>
      <w:r w:rsidR="00F77109">
        <w:t xml:space="preserve"> and opinions</w:t>
      </w:r>
      <w:r w:rsidR="00335C7A" w:rsidRPr="003E2208">
        <w:t>. However, students should note that even simple topics can be treated with greater depth. At the VCE level, students should be able to move beyond simpl</w:t>
      </w:r>
      <w:r w:rsidR="00E2234C" w:rsidRPr="003E2208">
        <w:t>y</w:t>
      </w:r>
      <w:r w:rsidR="00335C7A" w:rsidRPr="003E2208">
        <w:t xml:space="preserve"> </w:t>
      </w:r>
      <w:r w:rsidR="00E2234C" w:rsidRPr="003E2208">
        <w:t>listing</w:t>
      </w:r>
      <w:r w:rsidR="00335C7A" w:rsidRPr="003E2208">
        <w:t xml:space="preserve"> family members or naming </w:t>
      </w:r>
      <w:proofErr w:type="spellStart"/>
      <w:r w:rsidR="00335C7A" w:rsidRPr="003E2208">
        <w:t>favo</w:t>
      </w:r>
      <w:r w:rsidR="00E2234C" w:rsidRPr="003E2208">
        <w:t>u</w:t>
      </w:r>
      <w:r w:rsidR="00335C7A" w:rsidRPr="003E2208">
        <w:t>rite</w:t>
      </w:r>
      <w:proofErr w:type="spellEnd"/>
      <w:r w:rsidR="00335C7A" w:rsidRPr="003E2208">
        <w:t xml:space="preserve"> food types, and </w:t>
      </w:r>
      <w:r w:rsidR="00F77109">
        <w:t>be able to explore and elaborate on these in depth.</w:t>
      </w:r>
    </w:p>
    <w:p w14:paraId="5E3A45D3" w14:textId="6D1236DF" w:rsidR="003B2AB4" w:rsidRPr="003E2208" w:rsidRDefault="003B2AB4" w:rsidP="003B2AB4">
      <w:pPr>
        <w:pStyle w:val="VCAAbody"/>
      </w:pPr>
      <w:r w:rsidRPr="003E2208">
        <w:t>Areas for improvements include</w:t>
      </w:r>
      <w:r w:rsidR="00335C7A" w:rsidRPr="00712726">
        <w:t>:</w:t>
      </w:r>
    </w:p>
    <w:p w14:paraId="3A3C2FAE" w14:textId="77777777" w:rsidR="00E2234C" w:rsidRPr="003E2208" w:rsidRDefault="00E2234C" w:rsidP="00EC6FF6">
      <w:pPr>
        <w:pStyle w:val="VCAAbullet"/>
      </w:pPr>
      <w:r w:rsidRPr="003E2208">
        <w:t>preparing to converse with depth and breadth on a wide range of topics</w:t>
      </w:r>
    </w:p>
    <w:p w14:paraId="31FDE9DF" w14:textId="77777777" w:rsidR="00E2234C" w:rsidRPr="003E2208" w:rsidRDefault="00E2234C" w:rsidP="00EC6FF6">
      <w:pPr>
        <w:pStyle w:val="VCAAbullet"/>
      </w:pPr>
      <w:proofErr w:type="spellStart"/>
      <w:r w:rsidRPr="003E2208">
        <w:t>practising</w:t>
      </w:r>
      <w:proofErr w:type="spellEnd"/>
      <w:r w:rsidRPr="003E2208">
        <w:t xml:space="preserve"> examples for the development of ideas and opinions</w:t>
      </w:r>
    </w:p>
    <w:p w14:paraId="088B7DC4" w14:textId="50B7DD02" w:rsidR="00335C7A" w:rsidRPr="00712726" w:rsidRDefault="00E2234C" w:rsidP="00EC6FF6">
      <w:pPr>
        <w:pStyle w:val="VCAAbullet"/>
      </w:pPr>
      <w:r w:rsidRPr="003E2208">
        <w:t>avoiding repetition.</w:t>
      </w:r>
    </w:p>
    <w:p w14:paraId="25722F9C" w14:textId="4B266D90" w:rsidR="00F25A4F" w:rsidRDefault="00F25A4F" w:rsidP="00F25A4F">
      <w:pPr>
        <w:pStyle w:val="VCAAHeading2"/>
      </w:pPr>
      <w:r>
        <w:t>Language</w:t>
      </w:r>
    </w:p>
    <w:p w14:paraId="3DA4BA75" w14:textId="38A68153" w:rsidR="003B2AB4" w:rsidRPr="003E2208" w:rsidRDefault="00C32D4E" w:rsidP="003B2AB4">
      <w:pPr>
        <w:pStyle w:val="VCAAbody"/>
      </w:pPr>
      <w:r>
        <w:t xml:space="preserve">Most </w:t>
      </w:r>
      <w:r w:rsidRPr="00077A46">
        <w:t>s</w:t>
      </w:r>
      <w:r w:rsidRPr="003E2208">
        <w:t xml:space="preserve">tudents </w:t>
      </w:r>
      <w:r w:rsidR="0052625D" w:rsidRPr="003E2208">
        <w:t xml:space="preserve">were able to use </w:t>
      </w:r>
      <w:r w:rsidR="00E2234C" w:rsidRPr="003E2208">
        <w:t xml:space="preserve">a </w:t>
      </w:r>
      <w:r w:rsidR="0052625D" w:rsidRPr="003E2208">
        <w:t xml:space="preserve">range of appropriate vocabulary and grammatical forms. </w:t>
      </w:r>
      <w:r w:rsidR="00920A54" w:rsidRPr="003E2208">
        <w:t xml:space="preserve">Some </w:t>
      </w:r>
      <w:proofErr w:type="gramStart"/>
      <w:r w:rsidR="00920A54" w:rsidRPr="003E2208">
        <w:t>students</w:t>
      </w:r>
      <w:proofErr w:type="gramEnd"/>
      <w:r w:rsidR="00920A54" w:rsidRPr="003E2208">
        <w:t xml:space="preserve"> </w:t>
      </w:r>
      <w:r w:rsidR="005D06BE" w:rsidRPr="003E2208">
        <w:t>rote-learnt</w:t>
      </w:r>
      <w:r w:rsidR="00920A54" w:rsidRPr="003E2208">
        <w:t xml:space="preserve"> sophisticated words; however, only </w:t>
      </w:r>
      <w:r w:rsidR="00E2234C" w:rsidRPr="003E2208">
        <w:t xml:space="preserve">a few </w:t>
      </w:r>
      <w:r w:rsidR="00920A54" w:rsidRPr="003E2208">
        <w:t>were successful in using them appropriately in the context of the conversation. Most students were successful at conveying meaning despite errors. At times, reliance on anglicism</w:t>
      </w:r>
      <w:r>
        <w:t>s</w:t>
      </w:r>
      <w:r w:rsidR="005D06BE" w:rsidRPr="003E2208">
        <w:t xml:space="preserve"> limited the accuracy of language. </w:t>
      </w:r>
    </w:p>
    <w:p w14:paraId="25B18F6B" w14:textId="77777777" w:rsidR="00E2234C" w:rsidRPr="003E2208" w:rsidRDefault="00E2234C" w:rsidP="00E2234C">
      <w:pPr>
        <w:pStyle w:val="VCAAbody"/>
      </w:pPr>
      <w:r w:rsidRPr="003E2208">
        <w:t>Areas for improvements include:</w:t>
      </w:r>
    </w:p>
    <w:p w14:paraId="27D7B678" w14:textId="77777777" w:rsidR="00E2234C" w:rsidRPr="003E2208" w:rsidRDefault="00E2234C" w:rsidP="00EC6FF6">
      <w:pPr>
        <w:pStyle w:val="VCAAbullet"/>
      </w:pPr>
      <w:r w:rsidRPr="003E2208">
        <w:t>expanding vocabulary, in particular verbs and adjectives</w:t>
      </w:r>
    </w:p>
    <w:p w14:paraId="7D49F753" w14:textId="1CD32AF1" w:rsidR="0052625D" w:rsidRPr="00712726" w:rsidRDefault="00E2234C" w:rsidP="00EC6FF6">
      <w:pPr>
        <w:pStyle w:val="VCAAbullet"/>
      </w:pPr>
      <w:proofErr w:type="spellStart"/>
      <w:r w:rsidRPr="00E34EB0">
        <w:t>practising</w:t>
      </w:r>
      <w:proofErr w:type="spellEnd"/>
      <w:r w:rsidRPr="00E34EB0">
        <w:t xml:space="preserve"> repair strategies to be able to convey meaning in alternative ways despite not knowing a specific word.</w:t>
      </w:r>
      <w:r w:rsidR="0052625D" w:rsidRPr="00712726">
        <w:t xml:space="preserve"> </w:t>
      </w:r>
    </w:p>
    <w:p w14:paraId="05370189" w14:textId="0C0D3F12" w:rsidR="00121A68" w:rsidRPr="003E2208" w:rsidRDefault="00121A68" w:rsidP="00121A68">
      <w:pPr>
        <w:pStyle w:val="VCAAbody"/>
      </w:pPr>
      <w:r w:rsidRPr="003E2208">
        <w:t>Students</w:t>
      </w:r>
      <w:r w:rsidR="0052625D" w:rsidRPr="003E2208">
        <w:t xml:space="preserve"> were</w:t>
      </w:r>
      <w:r w:rsidR="00BD2259" w:rsidRPr="003E2208">
        <w:t xml:space="preserve"> mostly</w:t>
      </w:r>
      <w:r w:rsidR="0052625D" w:rsidRPr="003E2208">
        <w:t xml:space="preserve"> able to use a wide range of </w:t>
      </w:r>
      <w:r w:rsidRPr="003E2208">
        <w:t xml:space="preserve">vocabulary </w:t>
      </w:r>
      <w:r w:rsidR="0052625D" w:rsidRPr="003E2208">
        <w:t xml:space="preserve">accurately. </w:t>
      </w:r>
      <w:r w:rsidR="00C32D4E">
        <w:t>The use of s</w:t>
      </w:r>
      <w:r w:rsidR="00920A54" w:rsidRPr="003E2208">
        <w:t xml:space="preserve">tructures and Hebrew expressions demonstrated </w:t>
      </w:r>
      <w:r w:rsidR="00C32D4E">
        <w:t>an appropriate</w:t>
      </w:r>
      <w:r w:rsidR="00920A54" w:rsidRPr="003E2208">
        <w:t xml:space="preserve"> style and register. </w:t>
      </w:r>
      <w:r w:rsidR="000C3F8D">
        <w:t>However, not all students were able to m</w:t>
      </w:r>
      <w:r w:rsidR="00BD2259" w:rsidRPr="003E2208">
        <w:t>aintain high grammatical accuracy</w:t>
      </w:r>
      <w:r w:rsidR="0052625D" w:rsidRPr="003E2208">
        <w:t xml:space="preserve">. In particular, </w:t>
      </w:r>
      <w:r w:rsidR="000C3F8D">
        <w:t xml:space="preserve">applying </w:t>
      </w:r>
      <w:r w:rsidR="0052625D" w:rsidRPr="003E2208">
        <w:t xml:space="preserve">the correct conjugation or preposition </w:t>
      </w:r>
      <w:r w:rsidR="00C32D4E">
        <w:t xml:space="preserve">made </w:t>
      </w:r>
      <w:r w:rsidR="00BD2259" w:rsidRPr="003E2208">
        <w:t>the passive form and the future tense more challenging.</w:t>
      </w:r>
    </w:p>
    <w:p w14:paraId="2A4294F3" w14:textId="2A407C47" w:rsidR="00121A68" w:rsidRPr="003E2208" w:rsidRDefault="00121A68" w:rsidP="00121A68">
      <w:pPr>
        <w:pStyle w:val="VCAAbody"/>
      </w:pPr>
      <w:r w:rsidRPr="003E2208">
        <w:t>Areas for improvements include:</w:t>
      </w:r>
    </w:p>
    <w:p w14:paraId="2FC89870" w14:textId="77777777" w:rsidR="00E2234C" w:rsidRPr="003E2208" w:rsidRDefault="00E2234C" w:rsidP="00EC6FF6">
      <w:pPr>
        <w:pStyle w:val="VCAAbullet"/>
      </w:pPr>
      <w:r w:rsidRPr="003E2208">
        <w:t xml:space="preserve">expanding verbs to describe actions beyond go/went or do/did </w:t>
      </w:r>
    </w:p>
    <w:p w14:paraId="3D8CBAE8" w14:textId="77777777" w:rsidR="00E2234C" w:rsidRPr="003E2208" w:rsidRDefault="00E2234C" w:rsidP="00EC6FF6">
      <w:pPr>
        <w:pStyle w:val="VCAAbullet"/>
      </w:pPr>
      <w:r w:rsidRPr="003E2208">
        <w:t xml:space="preserve">preparing to use specific words to increase confidence in pronunciation and clarity </w:t>
      </w:r>
    </w:p>
    <w:p w14:paraId="5AEB354A" w14:textId="4FB54636" w:rsidR="00E2234C" w:rsidRPr="003E2208" w:rsidRDefault="00E2234C" w:rsidP="00EC6FF6">
      <w:pPr>
        <w:pStyle w:val="VCAAbullet"/>
      </w:pPr>
      <w:r w:rsidRPr="003E2208">
        <w:t xml:space="preserve">being careful when using prepositions, for example </w:t>
      </w:r>
      <w:proofErr w:type="spellStart"/>
      <w:r w:rsidRPr="003E2208">
        <w:t>הייתי</w:t>
      </w:r>
      <w:proofErr w:type="spellEnd"/>
      <w:r w:rsidRPr="003E2208">
        <w:t xml:space="preserve"> </w:t>
      </w:r>
      <w:proofErr w:type="spellStart"/>
      <w:r w:rsidRPr="003E2208">
        <w:t>לכמה</w:t>
      </w:r>
      <w:proofErr w:type="spellEnd"/>
      <w:r w:rsidRPr="003E2208">
        <w:t xml:space="preserve"> </w:t>
      </w:r>
      <w:proofErr w:type="spellStart"/>
      <w:r w:rsidRPr="003E2208">
        <w:t>משחקים</w:t>
      </w:r>
      <w:proofErr w:type="spellEnd"/>
      <w:r w:rsidR="00B757E9">
        <w:t xml:space="preserve"> (I was at some games)</w:t>
      </w:r>
    </w:p>
    <w:p w14:paraId="0C683E03" w14:textId="66BC20B2" w:rsidR="00E2234C" w:rsidRPr="003E2208" w:rsidRDefault="00E2234C" w:rsidP="00EC6FF6">
      <w:pPr>
        <w:pStyle w:val="VCAAbullet"/>
      </w:pPr>
      <w:r w:rsidRPr="003E2208">
        <w:t>revising irregular nouns to ensure gender agreement in the plural</w:t>
      </w:r>
      <w:r w:rsidR="00B757E9">
        <w:t xml:space="preserve">, </w:t>
      </w:r>
      <w:r w:rsidR="000E79F2">
        <w:t>for example,</w:t>
      </w:r>
      <w:r w:rsidRPr="003E2208">
        <w:t xml:space="preserve"> streets and places should have masculine adjectives</w:t>
      </w:r>
    </w:p>
    <w:p w14:paraId="60269809" w14:textId="78F0E2B8" w:rsidR="00906E71" w:rsidRPr="00712726" w:rsidRDefault="00E2234C" w:rsidP="00EC6FF6">
      <w:pPr>
        <w:pStyle w:val="VCAAbullet"/>
      </w:pPr>
      <w:r w:rsidRPr="00E34EB0">
        <w:t>revising the correct use of grammatical tenses</w:t>
      </w:r>
      <w:r w:rsidR="00B757E9">
        <w:t>.</w:t>
      </w:r>
      <w:r w:rsidR="00C32D4E">
        <w:t xml:space="preserve"> </w:t>
      </w:r>
    </w:p>
    <w:p w14:paraId="60627F83" w14:textId="5A3F3ACF" w:rsidR="00121A68" w:rsidRPr="003E2208" w:rsidRDefault="00121A68">
      <w:pPr>
        <w:pStyle w:val="VCAAbody"/>
      </w:pPr>
      <w:r w:rsidRPr="003E2208">
        <w:lastRenderedPageBreak/>
        <w:t xml:space="preserve">Students </w:t>
      </w:r>
      <w:r w:rsidR="00920A54" w:rsidRPr="003E2208">
        <w:t xml:space="preserve">had </w:t>
      </w:r>
      <w:r w:rsidR="005D06BE" w:rsidRPr="00712726">
        <w:t>very good pronunciation, intonation</w:t>
      </w:r>
      <w:r w:rsidR="000E79F2">
        <w:t>,</w:t>
      </w:r>
      <w:r w:rsidR="005D06BE" w:rsidRPr="00712726">
        <w:t xml:space="preserve"> stress and temp</w:t>
      </w:r>
      <w:r w:rsidR="00C039C6" w:rsidRPr="003E2208">
        <w:t>o</w:t>
      </w:r>
      <w:r w:rsidR="005D06BE" w:rsidRPr="00712726">
        <w:t xml:space="preserve">. </w:t>
      </w:r>
      <w:r w:rsidR="000C3F8D">
        <w:t>Those</w:t>
      </w:r>
      <w:r w:rsidR="005D06BE" w:rsidRPr="00712726">
        <w:t xml:space="preserve"> </w:t>
      </w:r>
      <w:r w:rsidR="00C039C6" w:rsidRPr="003E2208">
        <w:t xml:space="preserve">who scored highly </w:t>
      </w:r>
      <w:r w:rsidR="005D06BE" w:rsidRPr="00712726">
        <w:t xml:space="preserve">maintained the exchange </w:t>
      </w:r>
      <w:r w:rsidR="00C039C6" w:rsidRPr="003E2208">
        <w:t xml:space="preserve">at a </w:t>
      </w:r>
      <w:r w:rsidR="005D06BE" w:rsidRPr="00712726">
        <w:t>good pace. C</w:t>
      </w:r>
      <w:r w:rsidRPr="00712726">
        <w:t>larity of expression</w:t>
      </w:r>
      <w:r w:rsidR="005D06BE" w:rsidRPr="003E2208">
        <w:t xml:space="preserve"> became a problem when students spoke too quickly, took prolonged br</w:t>
      </w:r>
      <w:r w:rsidR="00C039C6" w:rsidRPr="003E2208">
        <w:t>e</w:t>
      </w:r>
      <w:r w:rsidR="005D06BE" w:rsidRPr="003E2208">
        <w:t>aks or mispronounced words</w:t>
      </w:r>
      <w:r w:rsidR="00C039C6" w:rsidRPr="003E2208">
        <w:t xml:space="preserve">, making them </w:t>
      </w:r>
      <w:r w:rsidR="005D06BE" w:rsidRPr="003E2208">
        <w:t xml:space="preserve">unintelligible. </w:t>
      </w:r>
    </w:p>
    <w:p w14:paraId="119AAF5C" w14:textId="4E574C32" w:rsidR="00121A68" w:rsidRPr="003E2208" w:rsidRDefault="00121A68" w:rsidP="005D06BE">
      <w:pPr>
        <w:pStyle w:val="VCAAbody"/>
      </w:pPr>
      <w:r w:rsidRPr="003E2208">
        <w:t>Areas for improvements</w:t>
      </w:r>
      <w:r w:rsidR="005D06BE" w:rsidRPr="003E2208">
        <w:t xml:space="preserve">: </w:t>
      </w:r>
    </w:p>
    <w:p w14:paraId="0612EC84" w14:textId="2BEABE22" w:rsidR="005D06BE" w:rsidRPr="00712726" w:rsidRDefault="00C039C6" w:rsidP="00EC6FF6">
      <w:pPr>
        <w:pStyle w:val="VCAAbullet"/>
      </w:pPr>
      <w:proofErr w:type="spellStart"/>
      <w:r w:rsidRPr="00E34EB0">
        <w:t>p</w:t>
      </w:r>
      <w:r w:rsidR="005D06BE" w:rsidRPr="00712726">
        <w:t>ractis</w:t>
      </w:r>
      <w:r w:rsidRPr="00712726">
        <w:t>ing</w:t>
      </w:r>
      <w:proofErr w:type="spellEnd"/>
      <w:r w:rsidR="005D06BE" w:rsidRPr="00712726">
        <w:t xml:space="preserve"> with attention to stress and tempo </w:t>
      </w:r>
    </w:p>
    <w:p w14:paraId="1E9801AE" w14:textId="28D1C5ED" w:rsidR="00F032DF" w:rsidRPr="003E25E9" w:rsidRDefault="00C039C6" w:rsidP="00EC6FF6">
      <w:pPr>
        <w:pStyle w:val="VCAAbullet"/>
        <w:rPr>
          <w:strike/>
        </w:rPr>
      </w:pPr>
      <w:proofErr w:type="spellStart"/>
      <w:r w:rsidRPr="00712726">
        <w:t>p</w:t>
      </w:r>
      <w:r w:rsidR="005D06BE" w:rsidRPr="00712726">
        <w:t>ractis</w:t>
      </w:r>
      <w:r w:rsidRPr="00712726">
        <w:t>ing</w:t>
      </w:r>
      <w:proofErr w:type="spellEnd"/>
      <w:r w:rsidR="005D06BE" w:rsidRPr="00712726">
        <w:t xml:space="preserve"> the pronunciation of new vocabulary that is relevant to the conversation subtopics</w:t>
      </w:r>
      <w:r w:rsidR="00335E4D">
        <w:t>.</w:t>
      </w:r>
      <w:r w:rsidR="005D06BE" w:rsidRPr="00712726">
        <w:t xml:space="preserve"> </w:t>
      </w:r>
    </w:p>
    <w:p w14:paraId="2FAA5864" w14:textId="4604DE16" w:rsidR="00CA78F2" w:rsidRPr="00480688" w:rsidRDefault="00CA78F2" w:rsidP="00CA78F2">
      <w:pPr>
        <w:pStyle w:val="VCAAHeading1"/>
        <w:rPr>
          <w:lang w:val="en-AU"/>
        </w:rPr>
      </w:pPr>
      <w:r>
        <w:rPr>
          <w:lang w:val="en-AU"/>
        </w:rPr>
        <w:t>Section 2 – Discussion</w:t>
      </w:r>
    </w:p>
    <w:p w14:paraId="22068210" w14:textId="46BFF17D" w:rsidR="00F032DF" w:rsidRDefault="004335CB" w:rsidP="00F032DF">
      <w:pPr>
        <w:pStyle w:val="VCAAbody"/>
        <w:rPr>
          <w:lang w:val="en-AU"/>
        </w:rPr>
      </w:pPr>
      <w:r>
        <w:t xml:space="preserve">Each student gave a </w:t>
      </w:r>
      <w:r w:rsidR="00CA78F2">
        <w:t>one</w:t>
      </w:r>
      <w:r>
        <w:t>-minute introduction of their subtopic to their assessor</w:t>
      </w:r>
      <w:r w:rsidR="009C7A4A">
        <w:t>, who then engage</w:t>
      </w:r>
      <w:r w:rsidR="000E79F2">
        <w:t>d</w:t>
      </w:r>
      <w:r w:rsidR="009C7A4A">
        <w:t xml:space="preserve"> the student in a discussion exploring their subtopic.</w:t>
      </w:r>
      <w:r w:rsidR="006B1B31">
        <w:t xml:space="preserve"> </w:t>
      </w:r>
      <w:r w:rsidR="00C448CA">
        <w:rPr>
          <w:lang w:val="en-GB"/>
        </w:rPr>
        <w:t xml:space="preserve">Students also provided </w:t>
      </w:r>
      <w:r w:rsidR="00F032DF" w:rsidRPr="00480688">
        <w:t xml:space="preserve">assessors </w:t>
      </w:r>
      <w:r w:rsidR="00C448CA">
        <w:t>with</w:t>
      </w:r>
      <w:r w:rsidR="00F032DF" w:rsidRPr="00480688">
        <w:t xml:space="preserve"> any objects</w:t>
      </w:r>
      <w:r w:rsidR="006B1B31">
        <w:t xml:space="preserve">, such as </w:t>
      </w:r>
      <w:r w:rsidR="006B1B31" w:rsidRPr="00480688">
        <w:t>photographs, maps or diagrams</w:t>
      </w:r>
      <w:r w:rsidR="006B1B31">
        <w:t>,</w:t>
      </w:r>
      <w:r w:rsidR="00F032DF" w:rsidRPr="00480688">
        <w:t xml:space="preserve"> brought to support the discussion. </w:t>
      </w:r>
      <w:r w:rsidR="006B1B31">
        <w:rPr>
          <w:lang w:val="en-AU"/>
        </w:rPr>
        <w:t>The d</w:t>
      </w:r>
      <w:r w:rsidR="00F032DF" w:rsidRPr="00480688">
        <w:rPr>
          <w:lang w:val="en-AU"/>
        </w:rPr>
        <w:t xml:space="preserve">iscussion </w:t>
      </w:r>
      <w:r w:rsidR="006B1B31">
        <w:rPr>
          <w:lang w:val="en-AU"/>
        </w:rPr>
        <w:t>was an opportunity</w:t>
      </w:r>
      <w:r w:rsidR="00F032DF" w:rsidRPr="00480688">
        <w:rPr>
          <w:lang w:val="en-AU"/>
        </w:rPr>
        <w:t xml:space="preserve"> to explore aspects of the language and culture of communities in </w:t>
      </w:r>
      <w:r w:rsidR="00F032DF" w:rsidRPr="00CA78F2">
        <w:rPr>
          <w:lang w:val="en-AU"/>
        </w:rPr>
        <w:t xml:space="preserve">which </w:t>
      </w:r>
      <w:r w:rsidR="00CA314D" w:rsidRPr="00712726">
        <w:rPr>
          <w:lang w:val="en-AU"/>
        </w:rPr>
        <w:t>Hebrew</w:t>
      </w:r>
      <w:r w:rsidR="00F032DF" w:rsidRPr="00CA78F2">
        <w:rPr>
          <w:lang w:val="en-AU"/>
        </w:rPr>
        <w:t xml:space="preserve"> is spoken</w:t>
      </w:r>
      <w:r w:rsidR="00F032DF" w:rsidRPr="00480688">
        <w:rPr>
          <w:lang w:val="en-AU"/>
        </w:rPr>
        <w:t xml:space="preserve">. </w:t>
      </w:r>
    </w:p>
    <w:p w14:paraId="246ABF50" w14:textId="4CA01D87" w:rsidR="00CB74BB" w:rsidRPr="00906E71" w:rsidRDefault="006B1B31" w:rsidP="00906E71">
      <w:pPr>
        <w:pStyle w:val="VCAAbody"/>
        <w:rPr>
          <w:lang w:val="en-AU" w:bidi="he-IL"/>
        </w:rPr>
      </w:pPr>
      <w:r>
        <w:rPr>
          <w:lang w:val="en-AU"/>
        </w:rPr>
        <w:t>In 202</w:t>
      </w:r>
      <w:r w:rsidR="00421E7F">
        <w:rPr>
          <w:lang w:val="en-AU"/>
        </w:rPr>
        <w:t>2</w:t>
      </w:r>
      <w:r>
        <w:rPr>
          <w:lang w:val="en-AU"/>
        </w:rPr>
        <w:t>, students chose a range of subtopics</w:t>
      </w:r>
      <w:r w:rsidR="00906E71">
        <w:rPr>
          <w:lang w:val="en-AU"/>
        </w:rPr>
        <w:t xml:space="preserve"> relating to Israeli society in the past and the present. </w:t>
      </w:r>
      <w:r w:rsidR="00906E71">
        <w:t>M</w:t>
      </w:r>
      <w:r w:rsidR="00CB74BB">
        <w:t xml:space="preserve">ost students </w:t>
      </w:r>
      <w:r w:rsidR="00906E71">
        <w:t xml:space="preserve">engaged well with assessors during the discussion. </w:t>
      </w:r>
    </w:p>
    <w:p w14:paraId="1141FFF6" w14:textId="77777777" w:rsidR="00F25A4F" w:rsidRDefault="00F25A4F" w:rsidP="00F25A4F">
      <w:pPr>
        <w:pStyle w:val="VCAAHeading2"/>
      </w:pPr>
      <w:r>
        <w:t>Communication</w:t>
      </w:r>
    </w:p>
    <w:p w14:paraId="14373C4A" w14:textId="6344A203" w:rsidR="00121A68" w:rsidRPr="00477F3B" w:rsidRDefault="00121A68" w:rsidP="00121A68">
      <w:pPr>
        <w:pStyle w:val="VCAAbody"/>
      </w:pPr>
      <w:r w:rsidRPr="00477F3B">
        <w:t xml:space="preserve">Students </w:t>
      </w:r>
      <w:r w:rsidR="00E71BC1">
        <w:t>came to the discussion</w:t>
      </w:r>
      <w:r w:rsidR="00335E4D" w:rsidRPr="00077A46">
        <w:t xml:space="preserve"> well</w:t>
      </w:r>
      <w:r w:rsidR="00335E4D">
        <w:t>-prepared and</w:t>
      </w:r>
      <w:r w:rsidR="00E71BC1">
        <w:t xml:space="preserve"> were able to respond readily and confidently </w:t>
      </w:r>
      <w:r w:rsidR="00CA78F2">
        <w:t xml:space="preserve">to questions </w:t>
      </w:r>
      <w:r w:rsidR="00E71BC1">
        <w:t xml:space="preserve">on their detailed </w:t>
      </w:r>
      <w:r w:rsidR="00335E4D">
        <w:t>sub</w:t>
      </w:r>
      <w:r w:rsidR="00E71BC1">
        <w:t xml:space="preserve">topic. Most students were able to carry the discussion forward with original input, describing </w:t>
      </w:r>
      <w:r w:rsidR="00CA78F2">
        <w:t xml:space="preserve">their </w:t>
      </w:r>
      <w:r w:rsidR="00E71BC1">
        <w:t xml:space="preserve">sources </w:t>
      </w:r>
      <w:r w:rsidR="00CA78F2">
        <w:t xml:space="preserve">in detail </w:t>
      </w:r>
      <w:r w:rsidR="00E71BC1">
        <w:t xml:space="preserve">and </w:t>
      </w:r>
      <w:r w:rsidR="00CA78F2">
        <w:t xml:space="preserve">giving </w:t>
      </w:r>
      <w:r w:rsidR="00E71BC1">
        <w:t xml:space="preserve">examples </w:t>
      </w:r>
      <w:r w:rsidR="00575498">
        <w:t xml:space="preserve">that demonstrated </w:t>
      </w:r>
      <w:r w:rsidR="00E71BC1">
        <w:t>a great level of familiarity</w:t>
      </w:r>
      <w:r w:rsidR="00CA78F2">
        <w:t xml:space="preserve"> with their </w:t>
      </w:r>
      <w:r w:rsidR="00335E4D">
        <w:t>sub</w:t>
      </w:r>
      <w:r w:rsidR="00CA78F2">
        <w:t>topic</w:t>
      </w:r>
      <w:r w:rsidR="00E71BC1">
        <w:t>. When unsure of the answer, most students were able to carry the discussion forward</w:t>
      </w:r>
      <w:r w:rsidR="00335E4D">
        <w:t xml:space="preserve"> with little support</w:t>
      </w:r>
      <w:r w:rsidR="00E71BC1">
        <w:t xml:space="preserve"> using a range of repair strategies</w:t>
      </w:r>
      <w:r w:rsidR="00335E4D">
        <w:t>.</w:t>
      </w:r>
      <w:r w:rsidR="00E71BC1">
        <w:t xml:space="preserve"> </w:t>
      </w:r>
    </w:p>
    <w:p w14:paraId="2610A8F1" w14:textId="7EF1652B" w:rsidR="00121A68" w:rsidRPr="00CA78F2" w:rsidRDefault="00121A68">
      <w:pPr>
        <w:pStyle w:val="VCAAbody"/>
      </w:pPr>
      <w:r w:rsidRPr="00CA78F2">
        <w:t>Areas for improvements include</w:t>
      </w:r>
      <w:r w:rsidR="00E71BC1" w:rsidRPr="00712726">
        <w:t>:</w:t>
      </w:r>
    </w:p>
    <w:p w14:paraId="46B71BFE" w14:textId="6C0F5B2B" w:rsidR="00121A68" w:rsidRPr="00712726" w:rsidRDefault="00575498" w:rsidP="00EC6FF6">
      <w:pPr>
        <w:pStyle w:val="VCAAbullet"/>
      </w:pPr>
      <w:r w:rsidRPr="00E34EB0">
        <w:t>carr</w:t>
      </w:r>
      <w:r>
        <w:t>ying</w:t>
      </w:r>
      <w:r w:rsidR="00E71BC1" w:rsidRPr="00712726">
        <w:t xml:space="preserve"> the discussion </w:t>
      </w:r>
      <w:r w:rsidR="005169A4">
        <w:t xml:space="preserve">forward </w:t>
      </w:r>
      <w:r w:rsidR="00E71BC1" w:rsidRPr="00712726">
        <w:t xml:space="preserve">by preparing for original input </w:t>
      </w:r>
    </w:p>
    <w:p w14:paraId="35664453" w14:textId="6E7B3811" w:rsidR="00E71BC1" w:rsidRPr="00712726" w:rsidRDefault="00335E4D" w:rsidP="00EC6FF6">
      <w:pPr>
        <w:pStyle w:val="VCAAbullet"/>
      </w:pPr>
      <w:proofErr w:type="spellStart"/>
      <w:r>
        <w:t>p</w:t>
      </w:r>
      <w:r w:rsidRPr="00712726">
        <w:t>racti</w:t>
      </w:r>
      <w:r w:rsidRPr="00077A46">
        <w:t>s</w:t>
      </w:r>
      <w:r>
        <w:t>ing</w:t>
      </w:r>
      <w:proofErr w:type="spellEnd"/>
      <w:r w:rsidRPr="00712726">
        <w:t xml:space="preserve"> </w:t>
      </w:r>
      <w:r w:rsidR="00E71BC1" w:rsidRPr="00712726">
        <w:t>a range of repair strategies to ensure interaction is maintained</w:t>
      </w:r>
      <w:r w:rsidR="005169A4">
        <w:t>.</w:t>
      </w:r>
    </w:p>
    <w:p w14:paraId="589130CD" w14:textId="77777777" w:rsidR="00F25A4F" w:rsidRDefault="00F25A4F" w:rsidP="00F25A4F">
      <w:pPr>
        <w:pStyle w:val="VCAAHeading2"/>
      </w:pPr>
      <w:r>
        <w:t>Content</w:t>
      </w:r>
    </w:p>
    <w:p w14:paraId="37A2B0C6" w14:textId="634304B3" w:rsidR="00121A68" w:rsidRPr="00477F3B" w:rsidRDefault="00121A68" w:rsidP="00121A68">
      <w:pPr>
        <w:pStyle w:val="VCAAbody"/>
      </w:pPr>
      <w:r w:rsidRPr="00477F3B">
        <w:t>Students</w:t>
      </w:r>
      <w:r w:rsidR="00A5484B">
        <w:t xml:space="preserve"> </w:t>
      </w:r>
      <w:r w:rsidR="00E71BC1">
        <w:t xml:space="preserve">demonstrated the ability to discuss their detailed study by presenting a variety of </w:t>
      </w:r>
      <w:r w:rsidR="00702F88">
        <w:t xml:space="preserve">highly relevant </w:t>
      </w:r>
      <w:r w:rsidR="00885FBC">
        <w:t xml:space="preserve">information, ideas and opinions </w:t>
      </w:r>
      <w:r w:rsidR="00702F88">
        <w:t xml:space="preserve">clearly and logically. Most students were able to elaborate on the ideas presented. However, a main concern was the lack of evaluative perspectives. </w:t>
      </w:r>
      <w:r w:rsidR="00885FBC">
        <w:t>Simply c</w:t>
      </w:r>
      <w:r w:rsidR="00702F88">
        <w:t xml:space="preserve">onveying factual information </w:t>
      </w:r>
      <w:r w:rsidR="00885FBC">
        <w:t xml:space="preserve">from </w:t>
      </w:r>
      <w:r w:rsidR="00702F88">
        <w:t>several resources does not provide effective development of a discussion. Students should prepare to defend opinions and ideas beyond</w:t>
      </w:r>
      <w:r w:rsidR="00885FBC">
        <w:t>, for example,</w:t>
      </w:r>
      <w:r w:rsidR="00702F88">
        <w:t xml:space="preserve"> who wrote a particular song and when. A good level of preparation would see students considering evaluation and comparison of the ideas presented, to allow for greater depth and breadth. </w:t>
      </w:r>
      <w:r w:rsidR="00147274">
        <w:t xml:space="preserve">Students should remember that </w:t>
      </w:r>
      <w:r w:rsidR="00885FBC">
        <w:t xml:space="preserve">assessors </w:t>
      </w:r>
      <w:r w:rsidR="00147274">
        <w:t xml:space="preserve">are not testing their knowledge of facts, but the ability to participate in an effective discussion. </w:t>
      </w:r>
    </w:p>
    <w:p w14:paraId="776479F6" w14:textId="6DEABCEE" w:rsidR="00121A68" w:rsidRDefault="00121A68" w:rsidP="00121A68">
      <w:pPr>
        <w:pStyle w:val="VCAAbody"/>
      </w:pPr>
      <w:r>
        <w:t>Areas for improvements include</w:t>
      </w:r>
      <w:r w:rsidR="00906E71">
        <w:t>:</w:t>
      </w:r>
    </w:p>
    <w:p w14:paraId="15099F94" w14:textId="16F0E967" w:rsidR="00121A68" w:rsidRPr="00712726" w:rsidRDefault="005169A4" w:rsidP="00EC6FF6">
      <w:pPr>
        <w:pStyle w:val="VCAAbullet"/>
      </w:pPr>
      <w:r>
        <w:t>p</w:t>
      </w:r>
      <w:r w:rsidR="00147274" w:rsidRPr="00712726">
        <w:t>repar</w:t>
      </w:r>
      <w:r>
        <w:t>ing</w:t>
      </w:r>
      <w:r w:rsidR="00147274" w:rsidRPr="00712726">
        <w:t xml:space="preserve"> for evaluation and comparison of ideas</w:t>
      </w:r>
    </w:p>
    <w:p w14:paraId="3AA51C00" w14:textId="53FCFC79" w:rsidR="00147274" w:rsidRPr="00712726" w:rsidRDefault="005169A4" w:rsidP="00EC6FF6">
      <w:pPr>
        <w:pStyle w:val="VCAAbullet"/>
      </w:pPr>
      <w:proofErr w:type="spellStart"/>
      <w:r>
        <w:t>p</w:t>
      </w:r>
      <w:r w:rsidR="00147274" w:rsidRPr="00712726">
        <w:t>racti</w:t>
      </w:r>
      <w:r w:rsidR="00885FBC">
        <w:t>s</w:t>
      </w:r>
      <w:r>
        <w:t>ing</w:t>
      </w:r>
      <w:proofErr w:type="spellEnd"/>
      <w:r w:rsidR="00147274" w:rsidRPr="00712726">
        <w:t xml:space="preserve"> defending ideas and perspectives with clarity </w:t>
      </w:r>
    </w:p>
    <w:p w14:paraId="4C364995" w14:textId="03CB7CD5" w:rsidR="008B2779" w:rsidRDefault="005169A4" w:rsidP="00EC6FF6">
      <w:pPr>
        <w:pStyle w:val="VCAAbullet"/>
      </w:pPr>
      <w:r w:rsidRPr="00E34EB0">
        <w:t>p</w:t>
      </w:r>
      <w:r w:rsidR="00147274" w:rsidRPr="00712726">
        <w:t>repar</w:t>
      </w:r>
      <w:r w:rsidRPr="00E34EB0">
        <w:t>ing</w:t>
      </w:r>
      <w:r w:rsidR="00147274" w:rsidRPr="00712726">
        <w:t xml:space="preserve"> to present own views on the topic and expand</w:t>
      </w:r>
      <w:r w:rsidR="00A265E1" w:rsidRPr="00E34EB0">
        <w:t>ing</w:t>
      </w:r>
      <w:r w:rsidR="00147274" w:rsidRPr="00712726">
        <w:t xml:space="preserve"> beyond the facts</w:t>
      </w:r>
      <w:r w:rsidR="00A265E1" w:rsidRPr="00E34EB0">
        <w:t>.</w:t>
      </w:r>
    </w:p>
    <w:p w14:paraId="3080A337" w14:textId="77777777" w:rsidR="008B2779" w:rsidRDefault="008B2779">
      <w:pPr>
        <w:rPr>
          <w:rFonts w:ascii="Arial" w:eastAsia="Times New Roman" w:hAnsi="Arial" w:cs="Arial"/>
          <w:color w:val="000000" w:themeColor="text1"/>
          <w:kern w:val="22"/>
          <w:sz w:val="20"/>
          <w:lang w:eastAsia="ja-JP"/>
        </w:rPr>
      </w:pPr>
      <w:r>
        <w:br w:type="page"/>
      </w:r>
    </w:p>
    <w:p w14:paraId="2B417ED4" w14:textId="0B54B87D" w:rsidR="00F25A4F" w:rsidRDefault="00F25A4F" w:rsidP="00F25A4F">
      <w:pPr>
        <w:pStyle w:val="VCAAHeading2"/>
      </w:pPr>
      <w:r>
        <w:lastRenderedPageBreak/>
        <w:t>Language</w:t>
      </w:r>
    </w:p>
    <w:p w14:paraId="5B1B07D4" w14:textId="4E08647E" w:rsidR="00121A68" w:rsidRPr="003B2AB4" w:rsidRDefault="00121A68" w:rsidP="00147274">
      <w:pPr>
        <w:pStyle w:val="VCAAbody"/>
        <w:rPr>
          <w:highlight w:val="lightGray"/>
        </w:rPr>
      </w:pPr>
      <w:r w:rsidRPr="00477F3B">
        <w:t xml:space="preserve">Students </w:t>
      </w:r>
      <w:r w:rsidR="00147274">
        <w:t xml:space="preserve">demonstrated very good control of vocabulary related to their selected </w:t>
      </w:r>
      <w:r w:rsidR="00885FBC">
        <w:t>sub</w:t>
      </w:r>
      <w:r w:rsidR="00147274">
        <w:t xml:space="preserve">topics </w:t>
      </w:r>
      <w:r w:rsidR="00885FBC">
        <w:t xml:space="preserve">for </w:t>
      </w:r>
      <w:r w:rsidR="00147274">
        <w:t>discussion. They used a variety of structures and expression</w:t>
      </w:r>
      <w:r w:rsidR="00A265E1">
        <w:t>s</w:t>
      </w:r>
      <w:r w:rsidR="00147274">
        <w:t xml:space="preserve"> accurately and in </w:t>
      </w:r>
      <w:r w:rsidR="00A265E1">
        <w:t xml:space="preserve">the </w:t>
      </w:r>
      <w:r w:rsidR="00147274">
        <w:t xml:space="preserve">appropriate style and register. </w:t>
      </w:r>
    </w:p>
    <w:p w14:paraId="3FA292C5" w14:textId="6509C169" w:rsidR="00121A68" w:rsidRPr="00477F3B" w:rsidRDefault="00147274" w:rsidP="00121A68">
      <w:pPr>
        <w:pStyle w:val="VCAAbody"/>
      </w:pPr>
      <w:r>
        <w:t>In the discussion, most students presented their topic and resources with clear expression and excellent pronunciation and intonation. When asked for their own views, however, some students had problems with maintain</w:t>
      </w:r>
      <w:r w:rsidR="00A265E1">
        <w:t>ing</w:t>
      </w:r>
      <w:r>
        <w:t xml:space="preserve"> a good tempo and at times </w:t>
      </w:r>
      <w:r w:rsidR="00A265E1">
        <w:t xml:space="preserve">some </w:t>
      </w:r>
      <w:r>
        <w:t xml:space="preserve">students struggled to maintain clarity of expression. </w:t>
      </w:r>
    </w:p>
    <w:p w14:paraId="0C88A227" w14:textId="0E6D1950" w:rsidR="00147274" w:rsidRPr="003B2AB4" w:rsidRDefault="00575498" w:rsidP="00712726">
      <w:pPr>
        <w:pStyle w:val="VCAAbody"/>
        <w:rPr>
          <w:highlight w:val="lightGray"/>
        </w:rPr>
      </w:pPr>
      <w:r>
        <w:t>S</w:t>
      </w:r>
      <w:r w:rsidR="00A265E1">
        <w:t xml:space="preserve">tudents </w:t>
      </w:r>
      <w:r>
        <w:t xml:space="preserve">are encouraged </w:t>
      </w:r>
      <w:r w:rsidR="00A265E1">
        <w:t xml:space="preserve">to </w:t>
      </w:r>
      <w:proofErr w:type="spellStart"/>
      <w:r w:rsidR="00A265E1">
        <w:t>p</w:t>
      </w:r>
      <w:r w:rsidR="00147274">
        <w:t>racti</w:t>
      </w:r>
      <w:r w:rsidR="00471F88">
        <w:t>s</w:t>
      </w:r>
      <w:r w:rsidR="00147274">
        <w:t>e</w:t>
      </w:r>
      <w:proofErr w:type="spellEnd"/>
      <w:r w:rsidR="00147274">
        <w:t xml:space="preserve"> to maintain good tempo and clear pronunciation</w:t>
      </w:r>
      <w:r w:rsidR="00A265E1">
        <w:t>.</w:t>
      </w:r>
    </w:p>
    <w:p w14:paraId="3872A68B" w14:textId="77777777" w:rsidR="00CB74BB" w:rsidRDefault="00CB74BB" w:rsidP="00CB74BB">
      <w:pPr>
        <w:pStyle w:val="VCAAHeading1"/>
      </w:pPr>
      <w:r>
        <w:t>More information</w:t>
      </w:r>
    </w:p>
    <w:p w14:paraId="0D725B94" w14:textId="1CD39191" w:rsidR="006859A6" w:rsidRPr="006859A6" w:rsidRDefault="006859A6" w:rsidP="00F032DF">
      <w:pPr>
        <w:pStyle w:val="VCAAbody"/>
      </w:pPr>
      <w:r>
        <w:t xml:space="preserve">Refer to </w:t>
      </w:r>
      <w:r w:rsidR="00A265E1">
        <w:t xml:space="preserve">the </w:t>
      </w:r>
      <w:hyperlink r:id="rId8" w:history="1">
        <w:r w:rsidR="00A265E1" w:rsidRPr="00077A46">
          <w:rPr>
            <w:rStyle w:val="Hyperlink"/>
          </w:rPr>
          <w:t xml:space="preserve">VCE </w:t>
        </w:r>
        <w:r w:rsidR="00471F88" w:rsidRPr="00077A46">
          <w:rPr>
            <w:rStyle w:val="Hyperlink"/>
          </w:rPr>
          <w:t xml:space="preserve">Hebrew </w:t>
        </w:r>
        <w:r w:rsidR="00575498" w:rsidRPr="00077A46">
          <w:rPr>
            <w:rStyle w:val="Hyperlink"/>
          </w:rPr>
          <w:t>study</w:t>
        </w:r>
        <w:r w:rsidR="00A265E1" w:rsidRPr="00077A46">
          <w:rPr>
            <w:rStyle w:val="Hyperlink"/>
          </w:rPr>
          <w:t xml:space="preserve"> design</w:t>
        </w:r>
      </w:hyperlink>
      <w:r w:rsidR="00A265E1">
        <w:t xml:space="preserve"> </w:t>
      </w:r>
      <w:r w:rsidRPr="00A265E1">
        <w:t>and</w:t>
      </w:r>
      <w:r>
        <w:t xml:space="preserve"> </w:t>
      </w:r>
      <w:hyperlink r:id="rId9" w:history="1">
        <w:r w:rsidRPr="006859A6">
          <w:rPr>
            <w:rStyle w:val="Hyperlink"/>
          </w:rPr>
          <w:t>examination criteria and specifications</w:t>
        </w:r>
      </w:hyperlink>
      <w:r w:rsidR="006B1B31">
        <w:t xml:space="preserve"> for full details on this study and </w:t>
      </w:r>
      <w:r w:rsidR="00ED05EF">
        <w:t xml:space="preserve">how it is </w:t>
      </w:r>
      <w:r w:rsidR="006B1B31">
        <w:t>assessed</w:t>
      </w:r>
      <w:r>
        <w:t>.</w:t>
      </w:r>
    </w:p>
    <w:sectPr w:rsidR="006859A6" w:rsidRPr="006859A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2161C" w:rsidRDefault="0082161C" w:rsidP="00304EA1">
      <w:pPr>
        <w:spacing w:after="0" w:line="240" w:lineRule="auto"/>
      </w:pPr>
      <w:r>
        <w:separator/>
      </w:r>
    </w:p>
  </w:endnote>
  <w:endnote w:type="continuationSeparator" w:id="0">
    <w:p w14:paraId="6C2FE3E4" w14:textId="77777777" w:rsidR="0082161C" w:rsidRDefault="0082161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2161C" w:rsidRDefault="0082161C" w:rsidP="00304EA1">
      <w:pPr>
        <w:spacing w:after="0" w:line="240" w:lineRule="auto"/>
      </w:pPr>
      <w:r>
        <w:separator/>
      </w:r>
    </w:p>
  </w:footnote>
  <w:footnote w:type="continuationSeparator" w:id="0">
    <w:p w14:paraId="600CFD58" w14:textId="77777777" w:rsidR="0082161C" w:rsidRDefault="0082161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1E7215C" w:rsidR="0082161C" w:rsidRPr="00F4003D" w:rsidRDefault="00CB74BB" w:rsidP="00D86DE4">
    <w:pPr>
      <w:pStyle w:val="VCAAcaptionsandfootnotes"/>
    </w:pPr>
    <w:r w:rsidRPr="003E2208">
      <w:t xml:space="preserve">2022 </w:t>
    </w:r>
    <w:r w:rsidR="00707715" w:rsidRPr="00712726">
      <w:t>Hebrew</w:t>
    </w:r>
    <w:r w:rsidRPr="003E2208">
      <w:t xml:space="preserv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5EDD05C7">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7EF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522E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D882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80A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6EF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3682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6ED8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E2F1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205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4EA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4C536D"/>
    <w:multiLevelType w:val="hybridMultilevel"/>
    <w:tmpl w:val="7986A7C4"/>
    <w:lvl w:ilvl="0" w:tplc="77D0DF22">
      <w:start w:val="1"/>
      <w:numFmt w:val="bullet"/>
      <w:pStyle w:val="VCAA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32CC4"/>
    <w:multiLevelType w:val="hybridMultilevel"/>
    <w:tmpl w:val="3B2EA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1BF6F65"/>
    <w:multiLevelType w:val="hybridMultilevel"/>
    <w:tmpl w:val="A34C0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750195762">
    <w:abstractNumId w:val="19"/>
  </w:num>
  <w:num w:numId="2" w16cid:durableId="1533834528">
    <w:abstractNumId w:val="17"/>
  </w:num>
  <w:num w:numId="3" w16cid:durableId="2133746524">
    <w:abstractNumId w:val="14"/>
  </w:num>
  <w:num w:numId="4" w16cid:durableId="1987198411">
    <w:abstractNumId w:val="12"/>
  </w:num>
  <w:num w:numId="5" w16cid:durableId="843857076">
    <w:abstractNumId w:val="18"/>
  </w:num>
  <w:num w:numId="6" w16cid:durableId="251663965">
    <w:abstractNumId w:val="16"/>
  </w:num>
  <w:num w:numId="7" w16cid:durableId="1770854969">
    <w:abstractNumId w:val="10"/>
  </w:num>
  <w:num w:numId="8" w16cid:durableId="1843205386">
    <w:abstractNumId w:val="11"/>
  </w:num>
  <w:num w:numId="9" w16cid:durableId="283657240">
    <w:abstractNumId w:val="13"/>
  </w:num>
  <w:num w:numId="10" w16cid:durableId="171605867">
    <w:abstractNumId w:val="15"/>
  </w:num>
  <w:num w:numId="11" w16cid:durableId="1328628559">
    <w:abstractNumId w:val="9"/>
  </w:num>
  <w:num w:numId="12" w16cid:durableId="642194412">
    <w:abstractNumId w:val="7"/>
  </w:num>
  <w:num w:numId="13" w16cid:durableId="1302076332">
    <w:abstractNumId w:val="6"/>
  </w:num>
  <w:num w:numId="14" w16cid:durableId="1644315226">
    <w:abstractNumId w:val="5"/>
  </w:num>
  <w:num w:numId="15" w16cid:durableId="2074891376">
    <w:abstractNumId w:val="4"/>
  </w:num>
  <w:num w:numId="16" w16cid:durableId="1873684060">
    <w:abstractNumId w:val="8"/>
  </w:num>
  <w:num w:numId="17" w16cid:durableId="1967810373">
    <w:abstractNumId w:val="3"/>
  </w:num>
  <w:num w:numId="18" w16cid:durableId="566111619">
    <w:abstractNumId w:val="2"/>
  </w:num>
  <w:num w:numId="19" w16cid:durableId="1020089079">
    <w:abstractNumId w:val="1"/>
  </w:num>
  <w:num w:numId="20" w16cid:durableId="94673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335"/>
    <w:rsid w:val="00003885"/>
    <w:rsid w:val="00024018"/>
    <w:rsid w:val="0005780E"/>
    <w:rsid w:val="0006253A"/>
    <w:rsid w:val="00064E1E"/>
    <w:rsid w:val="00065CC6"/>
    <w:rsid w:val="00077A46"/>
    <w:rsid w:val="00090D46"/>
    <w:rsid w:val="000A71F7"/>
    <w:rsid w:val="000C3F8D"/>
    <w:rsid w:val="000E79F2"/>
    <w:rsid w:val="000F09E4"/>
    <w:rsid w:val="000F16FD"/>
    <w:rsid w:val="000F5AAF"/>
    <w:rsid w:val="001070E4"/>
    <w:rsid w:val="00120DB9"/>
    <w:rsid w:val="00121A68"/>
    <w:rsid w:val="00143520"/>
    <w:rsid w:val="00147274"/>
    <w:rsid w:val="00153AD2"/>
    <w:rsid w:val="00165614"/>
    <w:rsid w:val="001779EA"/>
    <w:rsid w:val="00182027"/>
    <w:rsid w:val="00184297"/>
    <w:rsid w:val="001C3EEA"/>
    <w:rsid w:val="001D3246"/>
    <w:rsid w:val="002279BA"/>
    <w:rsid w:val="002329F3"/>
    <w:rsid w:val="00243F0D"/>
    <w:rsid w:val="00260767"/>
    <w:rsid w:val="002647BB"/>
    <w:rsid w:val="002754C1"/>
    <w:rsid w:val="00276FD6"/>
    <w:rsid w:val="002841C8"/>
    <w:rsid w:val="0028516B"/>
    <w:rsid w:val="002C4631"/>
    <w:rsid w:val="002C6F90"/>
    <w:rsid w:val="002E127E"/>
    <w:rsid w:val="002E4FB5"/>
    <w:rsid w:val="00302FB8"/>
    <w:rsid w:val="00304EA1"/>
    <w:rsid w:val="00314D81"/>
    <w:rsid w:val="00322FC6"/>
    <w:rsid w:val="00335C7A"/>
    <w:rsid w:val="00335E4D"/>
    <w:rsid w:val="00350651"/>
    <w:rsid w:val="0035293F"/>
    <w:rsid w:val="00385147"/>
    <w:rsid w:val="00391986"/>
    <w:rsid w:val="003A00B4"/>
    <w:rsid w:val="003B2257"/>
    <w:rsid w:val="003B2AB4"/>
    <w:rsid w:val="003C5E71"/>
    <w:rsid w:val="003C6C6D"/>
    <w:rsid w:val="003D6CBD"/>
    <w:rsid w:val="003E2208"/>
    <w:rsid w:val="003E25E9"/>
    <w:rsid w:val="00400537"/>
    <w:rsid w:val="00417AA3"/>
    <w:rsid w:val="00421E7F"/>
    <w:rsid w:val="00425DFE"/>
    <w:rsid w:val="004335CB"/>
    <w:rsid w:val="00434EDB"/>
    <w:rsid w:val="00440B32"/>
    <w:rsid w:val="0044213C"/>
    <w:rsid w:val="00455227"/>
    <w:rsid w:val="0046078D"/>
    <w:rsid w:val="00471F88"/>
    <w:rsid w:val="00495C80"/>
    <w:rsid w:val="004A2ED8"/>
    <w:rsid w:val="004C31B9"/>
    <w:rsid w:val="004D2887"/>
    <w:rsid w:val="004D712D"/>
    <w:rsid w:val="004F5BDA"/>
    <w:rsid w:val="004F660A"/>
    <w:rsid w:val="00510FE3"/>
    <w:rsid w:val="0051631E"/>
    <w:rsid w:val="005169A4"/>
    <w:rsid w:val="005245A2"/>
    <w:rsid w:val="0052625D"/>
    <w:rsid w:val="00537A1F"/>
    <w:rsid w:val="005570CF"/>
    <w:rsid w:val="00566029"/>
    <w:rsid w:val="00575498"/>
    <w:rsid w:val="0058314A"/>
    <w:rsid w:val="005923CB"/>
    <w:rsid w:val="005B391B"/>
    <w:rsid w:val="005D06BE"/>
    <w:rsid w:val="005D3D78"/>
    <w:rsid w:val="005E2EF0"/>
    <w:rsid w:val="005F4092"/>
    <w:rsid w:val="00613C2A"/>
    <w:rsid w:val="00651224"/>
    <w:rsid w:val="006663C6"/>
    <w:rsid w:val="0068471E"/>
    <w:rsid w:val="00684F98"/>
    <w:rsid w:val="006859A6"/>
    <w:rsid w:val="00693FFD"/>
    <w:rsid w:val="006B1B31"/>
    <w:rsid w:val="006B7334"/>
    <w:rsid w:val="006C4F57"/>
    <w:rsid w:val="006D2159"/>
    <w:rsid w:val="006F787C"/>
    <w:rsid w:val="00702636"/>
    <w:rsid w:val="00702F88"/>
    <w:rsid w:val="00707715"/>
    <w:rsid w:val="00712726"/>
    <w:rsid w:val="00724507"/>
    <w:rsid w:val="00747109"/>
    <w:rsid w:val="00750BE7"/>
    <w:rsid w:val="00773E6C"/>
    <w:rsid w:val="00781FB1"/>
    <w:rsid w:val="00787EBD"/>
    <w:rsid w:val="0079316D"/>
    <w:rsid w:val="007A4B91"/>
    <w:rsid w:val="007C600D"/>
    <w:rsid w:val="007D1B6D"/>
    <w:rsid w:val="00800C73"/>
    <w:rsid w:val="0081031A"/>
    <w:rsid w:val="00813C37"/>
    <w:rsid w:val="008154B5"/>
    <w:rsid w:val="0082161C"/>
    <w:rsid w:val="00823962"/>
    <w:rsid w:val="008428B1"/>
    <w:rsid w:val="00850410"/>
    <w:rsid w:val="00852719"/>
    <w:rsid w:val="00860115"/>
    <w:rsid w:val="00885FBC"/>
    <w:rsid w:val="0088783C"/>
    <w:rsid w:val="008B2779"/>
    <w:rsid w:val="008E528F"/>
    <w:rsid w:val="00906E71"/>
    <w:rsid w:val="00907ED4"/>
    <w:rsid w:val="009176A5"/>
    <w:rsid w:val="00920A54"/>
    <w:rsid w:val="00923AD1"/>
    <w:rsid w:val="009370BC"/>
    <w:rsid w:val="009563D9"/>
    <w:rsid w:val="00970580"/>
    <w:rsid w:val="0098739B"/>
    <w:rsid w:val="009906B5"/>
    <w:rsid w:val="009B61E5"/>
    <w:rsid w:val="009C7A4A"/>
    <w:rsid w:val="009D0E9E"/>
    <w:rsid w:val="009D1E89"/>
    <w:rsid w:val="009E5707"/>
    <w:rsid w:val="00A17661"/>
    <w:rsid w:val="00A24B2D"/>
    <w:rsid w:val="00A265E1"/>
    <w:rsid w:val="00A40966"/>
    <w:rsid w:val="00A5484B"/>
    <w:rsid w:val="00A921E0"/>
    <w:rsid w:val="00A922F4"/>
    <w:rsid w:val="00AE5526"/>
    <w:rsid w:val="00AF051B"/>
    <w:rsid w:val="00B01578"/>
    <w:rsid w:val="00B0738F"/>
    <w:rsid w:val="00B13D3B"/>
    <w:rsid w:val="00B230DB"/>
    <w:rsid w:val="00B26601"/>
    <w:rsid w:val="00B41951"/>
    <w:rsid w:val="00B53229"/>
    <w:rsid w:val="00B62480"/>
    <w:rsid w:val="00B717F4"/>
    <w:rsid w:val="00B757E9"/>
    <w:rsid w:val="00B81B70"/>
    <w:rsid w:val="00BB3BAB"/>
    <w:rsid w:val="00BD0724"/>
    <w:rsid w:val="00BD2259"/>
    <w:rsid w:val="00BD2B91"/>
    <w:rsid w:val="00BD5441"/>
    <w:rsid w:val="00BE5521"/>
    <w:rsid w:val="00BF0BBA"/>
    <w:rsid w:val="00BF6C23"/>
    <w:rsid w:val="00C039C6"/>
    <w:rsid w:val="00C32D4E"/>
    <w:rsid w:val="00C35203"/>
    <w:rsid w:val="00C448CA"/>
    <w:rsid w:val="00C53263"/>
    <w:rsid w:val="00C57607"/>
    <w:rsid w:val="00C75F1D"/>
    <w:rsid w:val="00C83915"/>
    <w:rsid w:val="00C95156"/>
    <w:rsid w:val="00CA0DC2"/>
    <w:rsid w:val="00CA314D"/>
    <w:rsid w:val="00CA78F2"/>
    <w:rsid w:val="00CB1857"/>
    <w:rsid w:val="00CB5B85"/>
    <w:rsid w:val="00CB68E8"/>
    <w:rsid w:val="00CB74BB"/>
    <w:rsid w:val="00CD40CF"/>
    <w:rsid w:val="00D04F01"/>
    <w:rsid w:val="00D06414"/>
    <w:rsid w:val="00D10AA4"/>
    <w:rsid w:val="00D20ED9"/>
    <w:rsid w:val="00D24E5A"/>
    <w:rsid w:val="00D338E4"/>
    <w:rsid w:val="00D3557C"/>
    <w:rsid w:val="00D51947"/>
    <w:rsid w:val="00D532F0"/>
    <w:rsid w:val="00D56E0F"/>
    <w:rsid w:val="00D77413"/>
    <w:rsid w:val="00D82759"/>
    <w:rsid w:val="00D86DE4"/>
    <w:rsid w:val="00DB1EFC"/>
    <w:rsid w:val="00DE1909"/>
    <w:rsid w:val="00DE51DB"/>
    <w:rsid w:val="00DF4A82"/>
    <w:rsid w:val="00E222F1"/>
    <w:rsid w:val="00E2234C"/>
    <w:rsid w:val="00E23F1D"/>
    <w:rsid w:val="00E30E05"/>
    <w:rsid w:val="00E34EB0"/>
    <w:rsid w:val="00E35622"/>
    <w:rsid w:val="00E36361"/>
    <w:rsid w:val="00E44D8E"/>
    <w:rsid w:val="00E55AE9"/>
    <w:rsid w:val="00E71BC1"/>
    <w:rsid w:val="00E80B8E"/>
    <w:rsid w:val="00EB0C84"/>
    <w:rsid w:val="00EB24C2"/>
    <w:rsid w:val="00EC0276"/>
    <w:rsid w:val="00EC2C67"/>
    <w:rsid w:val="00EC3A08"/>
    <w:rsid w:val="00EC6FF6"/>
    <w:rsid w:val="00ED05EF"/>
    <w:rsid w:val="00EF4188"/>
    <w:rsid w:val="00F032DF"/>
    <w:rsid w:val="00F17FDE"/>
    <w:rsid w:val="00F25A4F"/>
    <w:rsid w:val="00F36A7E"/>
    <w:rsid w:val="00F4003D"/>
    <w:rsid w:val="00F40D53"/>
    <w:rsid w:val="00F4525C"/>
    <w:rsid w:val="00F469EE"/>
    <w:rsid w:val="00F50D86"/>
    <w:rsid w:val="00F602F8"/>
    <w:rsid w:val="00F7710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77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C6FF6"/>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paragraph" w:styleId="HTMLPreformatted">
    <w:name w:val="HTML Preformatted"/>
    <w:basedOn w:val="Normal"/>
    <w:link w:val="HTMLPreformattedChar"/>
    <w:uiPriority w:val="99"/>
    <w:semiHidden/>
    <w:unhideWhenUsed/>
    <w:rsid w:val="00421E7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21E7F"/>
    <w:rPr>
      <w:rFonts w:ascii="Consolas" w:hAnsi="Consolas"/>
      <w:sz w:val="20"/>
      <w:szCs w:val="20"/>
    </w:rPr>
  </w:style>
  <w:style w:type="paragraph" w:styleId="Revision">
    <w:name w:val="Revision"/>
    <w:hidden/>
    <w:uiPriority w:val="99"/>
    <w:semiHidden/>
    <w:rsid w:val="00E22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hebrew/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Hebrew.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6392A90B-8861-4CEB-9E61-10DEF055CDA3}"/>
</file>

<file path=customXml/itemProps3.xml><?xml version="1.0" encoding="utf-8"?>
<ds:datastoreItem xmlns:ds="http://schemas.openxmlformats.org/officeDocument/2006/customXml" ds:itemID="{5ADD5076-41DC-4ACF-844A-C841790F5014}"/>
</file>

<file path=customXml/itemProps4.xml><?xml version="1.0" encoding="utf-8"?>
<ds:datastoreItem xmlns:ds="http://schemas.openxmlformats.org/officeDocument/2006/customXml" ds:itemID="{0439C09B-E71F-4856-ABE0-AF0A63FF2544}"/>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Hebrew oral external assessment report</dc:title>
  <dc:creator/>
  <cp:lastModifiedBy/>
  <cp:revision>1</cp:revision>
  <dcterms:created xsi:type="dcterms:W3CDTF">2022-12-19T06:58:00Z</dcterms:created>
  <dcterms:modified xsi:type="dcterms:W3CDTF">2023-05-29T04:12:00Z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