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F037C" w14:textId="77777777" w:rsidR="00F4525C" w:rsidRPr="00E501CE" w:rsidRDefault="00024018" w:rsidP="009B61E5">
      <w:pPr>
        <w:pStyle w:val="VCAADocumenttitle"/>
        <w:rPr>
          <w:noProof w:val="0"/>
        </w:rPr>
      </w:pPr>
      <w:r w:rsidRPr="00E501CE">
        <w:rPr>
          <w:noProof w:val="0"/>
        </w:rPr>
        <w:t xml:space="preserve">2020 </w:t>
      </w:r>
      <w:r w:rsidR="006F1FF2" w:rsidRPr="00E501CE">
        <w:rPr>
          <w:noProof w:val="0"/>
        </w:rPr>
        <w:t>VCE Japanese Second Language</w:t>
      </w:r>
      <w:r w:rsidRPr="00E501CE">
        <w:rPr>
          <w:noProof w:val="0"/>
        </w:rPr>
        <w:t xml:space="preserve"> </w:t>
      </w:r>
      <w:r w:rsidR="00400537" w:rsidRPr="00E501CE">
        <w:rPr>
          <w:noProof w:val="0"/>
        </w:rPr>
        <w:t xml:space="preserve">written </w:t>
      </w:r>
      <w:r w:rsidRPr="00E501CE">
        <w:rPr>
          <w:noProof w:val="0"/>
        </w:rPr>
        <w:t>examination report</w:t>
      </w:r>
    </w:p>
    <w:p w14:paraId="68C58AC1" w14:textId="77777777" w:rsidR="006663C6" w:rsidRPr="00E501CE" w:rsidRDefault="00024018" w:rsidP="00C35203">
      <w:pPr>
        <w:pStyle w:val="VCAAHeading1"/>
        <w:rPr>
          <w:lang w:val="en-AU"/>
        </w:rPr>
      </w:pPr>
      <w:bookmarkStart w:id="0" w:name="TemplateOverview"/>
      <w:bookmarkEnd w:id="0"/>
      <w:r w:rsidRPr="00E501CE">
        <w:rPr>
          <w:lang w:val="en-AU"/>
        </w:rPr>
        <w:t>General comments</w:t>
      </w:r>
    </w:p>
    <w:p w14:paraId="55FBE47B" w14:textId="5776AF57" w:rsidR="00B85E5E" w:rsidRPr="00E501CE" w:rsidRDefault="00FE5DFC" w:rsidP="00B85E5E">
      <w:pPr>
        <w:pStyle w:val="VCAAbody"/>
        <w:rPr>
          <w:lang w:val="en-AU"/>
        </w:rPr>
      </w:pPr>
      <w:r w:rsidRPr="00E501CE">
        <w:rPr>
          <w:lang w:val="en-AU"/>
        </w:rPr>
        <w:t xml:space="preserve">2020 was the first year this study was delivered according to </w:t>
      </w:r>
      <w:bookmarkStart w:id="1" w:name="_Hlk70606583"/>
      <w:r w:rsidRPr="00E501CE">
        <w:rPr>
          <w:lang w:val="en-AU"/>
        </w:rPr>
        <w:t xml:space="preserve">the newly accredited </w:t>
      </w:r>
      <w:r w:rsidRPr="00E501CE">
        <w:rPr>
          <w:i/>
          <w:iCs/>
          <w:lang w:val="en-AU"/>
        </w:rPr>
        <w:t>VCE Japanese Study Design 2020</w:t>
      </w:r>
      <w:r w:rsidR="00A604C6" w:rsidRPr="00E501CE">
        <w:rPr>
          <w:i/>
          <w:iCs/>
          <w:lang w:val="en-AU"/>
        </w:rPr>
        <w:t>–</w:t>
      </w:r>
      <w:r w:rsidRPr="00E501CE">
        <w:rPr>
          <w:i/>
          <w:iCs/>
          <w:lang w:val="en-AU"/>
        </w:rPr>
        <w:t>2024</w:t>
      </w:r>
      <w:bookmarkEnd w:id="1"/>
      <w:r w:rsidRPr="00E501CE">
        <w:rPr>
          <w:lang w:val="en-AU"/>
        </w:rPr>
        <w:t xml:space="preserve"> and examination specifications</w:t>
      </w:r>
      <w:r w:rsidR="00B85E5E" w:rsidRPr="00E501CE">
        <w:rPr>
          <w:lang w:val="en-AU"/>
        </w:rPr>
        <w:t xml:space="preserve">. It is important that students and teachers familiarise themselves with the </w:t>
      </w:r>
      <w:hyperlink r:id="rId11" w:history="1">
        <w:r w:rsidR="00B85E5E" w:rsidRPr="00E501CE">
          <w:rPr>
            <w:rStyle w:val="Hyperlink"/>
            <w:lang w:val="en-AU"/>
          </w:rPr>
          <w:t>specifications for written exam</w:t>
        </w:r>
        <w:r w:rsidR="00B85E5E" w:rsidRPr="00E501CE">
          <w:rPr>
            <w:rStyle w:val="Hyperlink"/>
            <w:lang w:val="en-AU"/>
          </w:rPr>
          <w:t>i</w:t>
        </w:r>
        <w:r w:rsidR="00B85E5E" w:rsidRPr="00E501CE">
          <w:rPr>
            <w:rStyle w:val="Hyperlink"/>
            <w:lang w:val="en-AU"/>
          </w:rPr>
          <w:t>nations</w:t>
        </w:r>
      </w:hyperlink>
      <w:r w:rsidR="00B85E5E" w:rsidRPr="00E501CE">
        <w:rPr>
          <w:lang w:val="en-AU"/>
        </w:rPr>
        <w:t>, available on the VCE Japanese</w:t>
      </w:r>
      <w:r w:rsidR="00E501CE" w:rsidRPr="00E501CE">
        <w:rPr>
          <w:lang w:val="en-AU"/>
        </w:rPr>
        <w:t xml:space="preserve"> Second Language</w:t>
      </w:r>
      <w:r w:rsidR="00B85E5E" w:rsidRPr="00E501CE">
        <w:rPr>
          <w:lang w:val="en-AU"/>
        </w:rPr>
        <w:t xml:space="preserve"> </w:t>
      </w:r>
      <w:r w:rsidR="00E501CE" w:rsidRPr="00E501CE">
        <w:rPr>
          <w:lang w:val="en-AU"/>
        </w:rPr>
        <w:t>examinations web</w:t>
      </w:r>
      <w:r w:rsidR="00B85E5E" w:rsidRPr="00E501CE">
        <w:rPr>
          <w:lang w:val="en-AU"/>
        </w:rPr>
        <w:t>page of the</w:t>
      </w:r>
      <w:r w:rsidR="00B85E5E" w:rsidRPr="00E501CE">
        <w:rPr>
          <w:rStyle w:val="VCAAitalics"/>
          <w:lang w:val="en-AU"/>
        </w:rPr>
        <w:t xml:space="preserve"> </w:t>
      </w:r>
      <w:r w:rsidR="00B85E5E" w:rsidRPr="00E501CE">
        <w:rPr>
          <w:lang w:val="en-AU"/>
        </w:rPr>
        <w:t>VCAA website</w:t>
      </w:r>
      <w:r w:rsidR="00B85E5E" w:rsidRPr="00E501CE">
        <w:rPr>
          <w:rStyle w:val="VCAAitalics"/>
          <w:lang w:val="en-AU"/>
        </w:rPr>
        <w:t>.</w:t>
      </w:r>
    </w:p>
    <w:p w14:paraId="7D68FEBA" w14:textId="081652A1" w:rsidR="00E4196B" w:rsidRPr="00E501CE" w:rsidRDefault="00775D2C" w:rsidP="00E0598D">
      <w:pPr>
        <w:pStyle w:val="VCAAbody"/>
        <w:rPr>
          <w:lang w:val="en-AU"/>
        </w:rPr>
      </w:pPr>
      <w:r w:rsidRPr="00E501CE">
        <w:rPr>
          <w:lang w:val="en-AU"/>
        </w:rPr>
        <w:t>S</w:t>
      </w:r>
      <w:r w:rsidR="00E4196B" w:rsidRPr="00E501CE">
        <w:rPr>
          <w:lang w:val="en-AU"/>
        </w:rPr>
        <w:t>tudents generally demonstrated a good level of preparation for the written examination and managed their time well to complete all sections of the paper.</w:t>
      </w:r>
    </w:p>
    <w:p w14:paraId="400125FF" w14:textId="53BF5D61" w:rsidR="00E4196B" w:rsidRPr="00E501CE" w:rsidRDefault="003A124A" w:rsidP="00E0598D">
      <w:pPr>
        <w:pStyle w:val="VCAAbody"/>
        <w:rPr>
          <w:lang w:val="en-AU"/>
        </w:rPr>
      </w:pPr>
      <w:r w:rsidRPr="00E501CE">
        <w:rPr>
          <w:lang w:val="en-AU"/>
        </w:rPr>
        <w:t xml:space="preserve">Students who scored highly </w:t>
      </w:r>
      <w:r w:rsidR="00C26D9C" w:rsidRPr="00E501CE">
        <w:rPr>
          <w:lang w:val="en-AU"/>
        </w:rPr>
        <w:t>demonstrated</w:t>
      </w:r>
      <w:r w:rsidR="00E4196B" w:rsidRPr="00E501CE">
        <w:rPr>
          <w:lang w:val="en-AU"/>
        </w:rPr>
        <w:t xml:space="preserve"> a strong command of the language </w:t>
      </w:r>
      <w:r w:rsidR="00262F59" w:rsidRPr="00E501CE">
        <w:rPr>
          <w:lang w:val="en-AU"/>
        </w:rPr>
        <w:t xml:space="preserve">and </w:t>
      </w:r>
      <w:r w:rsidR="00E4196B" w:rsidRPr="00E501CE">
        <w:rPr>
          <w:lang w:val="en-AU"/>
        </w:rPr>
        <w:t xml:space="preserve">an ability to comprehend and write with a high level of precision and sophistication. They </w:t>
      </w:r>
      <w:r w:rsidR="00775D2C" w:rsidRPr="00E501CE">
        <w:rPr>
          <w:lang w:val="en-AU"/>
        </w:rPr>
        <w:t>responded</w:t>
      </w:r>
      <w:r w:rsidR="00E4196B" w:rsidRPr="00E501CE">
        <w:rPr>
          <w:lang w:val="en-AU"/>
        </w:rPr>
        <w:t xml:space="preserve"> </w:t>
      </w:r>
      <w:r w:rsidR="00A614F7" w:rsidRPr="00E501CE">
        <w:rPr>
          <w:lang w:val="en-AU"/>
        </w:rPr>
        <w:t xml:space="preserve">to </w:t>
      </w:r>
      <w:r w:rsidR="00E4196B" w:rsidRPr="00E501CE">
        <w:rPr>
          <w:lang w:val="en-AU"/>
        </w:rPr>
        <w:t xml:space="preserve">each question accurately and produced highly relevant responses across all sections. </w:t>
      </w:r>
    </w:p>
    <w:p w14:paraId="071B8E5E" w14:textId="6A4D4034" w:rsidR="00E4196B" w:rsidRPr="00E501CE" w:rsidRDefault="00E4196B" w:rsidP="00E0598D">
      <w:pPr>
        <w:pStyle w:val="VCAAbody"/>
        <w:rPr>
          <w:lang w:val="en-AU"/>
        </w:rPr>
      </w:pPr>
      <w:r w:rsidRPr="00E501CE">
        <w:rPr>
          <w:lang w:val="en-AU"/>
        </w:rPr>
        <w:t xml:space="preserve">In Sections 1 and 2, most students appeared to understand the general gist of the spoken and written texts, but some struggled to identify specific details, </w:t>
      </w:r>
      <w:r w:rsidR="00E0402F" w:rsidRPr="00E501CE">
        <w:rPr>
          <w:lang w:val="en-AU"/>
        </w:rPr>
        <w:t>which were required in order to receive full marks</w:t>
      </w:r>
      <w:r w:rsidRPr="00E501CE">
        <w:rPr>
          <w:lang w:val="en-AU"/>
        </w:rPr>
        <w:t xml:space="preserve">. Also, inability to distinguish key points given in the texts often resulted in irrelevant responses. Lack of cultural knowledge and ability to recognise kanji words </w:t>
      </w:r>
      <w:r w:rsidR="00E0402F" w:rsidRPr="00E501CE">
        <w:rPr>
          <w:lang w:val="en-AU"/>
        </w:rPr>
        <w:t xml:space="preserve">were </w:t>
      </w:r>
      <w:r w:rsidRPr="00E501CE">
        <w:rPr>
          <w:lang w:val="en-AU"/>
        </w:rPr>
        <w:t>other contributing factor</w:t>
      </w:r>
      <w:r w:rsidR="00E0402F" w:rsidRPr="00E501CE">
        <w:rPr>
          <w:lang w:val="en-AU"/>
        </w:rPr>
        <w:t>s</w:t>
      </w:r>
      <w:r w:rsidRPr="00E501CE">
        <w:rPr>
          <w:lang w:val="en-AU"/>
        </w:rPr>
        <w:t xml:space="preserve"> to </w:t>
      </w:r>
      <w:r w:rsidR="00E0402F" w:rsidRPr="00E501CE">
        <w:rPr>
          <w:lang w:val="en-AU"/>
        </w:rPr>
        <w:t>low-scoring</w:t>
      </w:r>
      <w:r w:rsidRPr="00E501CE">
        <w:rPr>
          <w:lang w:val="en-AU"/>
        </w:rPr>
        <w:t xml:space="preserve"> responses. </w:t>
      </w:r>
    </w:p>
    <w:p w14:paraId="473160BF" w14:textId="7A2BAB4D" w:rsidR="00E4196B" w:rsidRPr="00E501CE" w:rsidRDefault="00E4196B" w:rsidP="00E0598D">
      <w:pPr>
        <w:pStyle w:val="VCAAbody"/>
        <w:rPr>
          <w:lang w:val="en-AU"/>
        </w:rPr>
      </w:pPr>
      <w:r w:rsidRPr="00E501CE">
        <w:rPr>
          <w:lang w:val="en-AU"/>
        </w:rPr>
        <w:t xml:space="preserve">In Section 3, most students demonstrated a good awareness of style of writing, text type features and </w:t>
      </w:r>
      <w:proofErr w:type="spellStart"/>
      <w:r w:rsidRPr="00E501CE">
        <w:rPr>
          <w:rStyle w:val="VCAAitalic"/>
          <w:lang w:val="en-AU"/>
        </w:rPr>
        <w:t>genkō</w:t>
      </w:r>
      <w:proofErr w:type="spellEnd"/>
      <w:r w:rsidRPr="00E501CE">
        <w:rPr>
          <w:rStyle w:val="VCAAitalic"/>
          <w:lang w:val="en-AU"/>
        </w:rPr>
        <w:t xml:space="preserve"> </w:t>
      </w:r>
      <w:proofErr w:type="spellStart"/>
      <w:r w:rsidRPr="00E501CE">
        <w:rPr>
          <w:rStyle w:val="VCAAitalic"/>
          <w:lang w:val="en-AU"/>
        </w:rPr>
        <w:t>yōshi</w:t>
      </w:r>
      <w:proofErr w:type="spellEnd"/>
      <w:r w:rsidRPr="00E501CE">
        <w:rPr>
          <w:lang w:val="en-AU"/>
        </w:rPr>
        <w:t xml:space="preserve"> conventions </w:t>
      </w:r>
      <w:r w:rsidR="00E0402F" w:rsidRPr="00E501CE">
        <w:rPr>
          <w:lang w:val="en-AU"/>
        </w:rPr>
        <w:t xml:space="preserve">to </w:t>
      </w:r>
      <w:r w:rsidRPr="00E501CE">
        <w:rPr>
          <w:lang w:val="en-AU"/>
        </w:rPr>
        <w:t>produce a piece of writing of an appropriate length to respond to their chosen topic. However, students are strongly advised to read the question very carefully as there w</w:t>
      </w:r>
      <w:r w:rsidR="002C342B" w:rsidRPr="00E501CE">
        <w:rPr>
          <w:lang w:val="en-AU"/>
        </w:rPr>
        <w:t>as</w:t>
      </w:r>
      <w:r w:rsidRPr="00E501CE">
        <w:rPr>
          <w:lang w:val="en-AU"/>
        </w:rPr>
        <w:t xml:space="preserve"> a number of </w:t>
      </w:r>
      <w:r w:rsidR="00775D2C" w:rsidRPr="00E501CE">
        <w:rPr>
          <w:lang w:val="en-AU"/>
        </w:rPr>
        <w:t>well</w:t>
      </w:r>
      <w:r w:rsidR="002C342B" w:rsidRPr="00E501CE">
        <w:rPr>
          <w:lang w:val="en-AU"/>
        </w:rPr>
        <w:t xml:space="preserve"> </w:t>
      </w:r>
      <w:r w:rsidR="00775D2C" w:rsidRPr="00E501CE">
        <w:rPr>
          <w:lang w:val="en-AU"/>
        </w:rPr>
        <w:t xml:space="preserve">written </w:t>
      </w:r>
      <w:r w:rsidRPr="00E501CE">
        <w:rPr>
          <w:lang w:val="en-AU"/>
        </w:rPr>
        <w:t>responses that us</w:t>
      </w:r>
      <w:r w:rsidR="00775D2C" w:rsidRPr="00E501CE">
        <w:rPr>
          <w:lang w:val="en-AU"/>
        </w:rPr>
        <w:t>ed</w:t>
      </w:r>
      <w:r w:rsidRPr="00E501CE">
        <w:rPr>
          <w:lang w:val="en-AU"/>
        </w:rPr>
        <w:t xml:space="preserve"> sophisticated grammar and vocabulary but did not </w:t>
      </w:r>
      <w:r w:rsidR="00775D2C" w:rsidRPr="00E501CE">
        <w:rPr>
          <w:lang w:val="en-AU"/>
        </w:rPr>
        <w:t xml:space="preserve">fully </w:t>
      </w:r>
      <w:r w:rsidRPr="00E501CE">
        <w:rPr>
          <w:lang w:val="en-AU"/>
        </w:rPr>
        <w:t xml:space="preserve">address the question. </w:t>
      </w:r>
    </w:p>
    <w:p w14:paraId="4C596CDB" w14:textId="5D2F44C7" w:rsidR="009D0E9E" w:rsidRPr="00E501CE" w:rsidRDefault="00E4196B" w:rsidP="00E0598D">
      <w:pPr>
        <w:pStyle w:val="VCAAbody"/>
        <w:rPr>
          <w:lang w:val="en-AU"/>
        </w:rPr>
      </w:pPr>
      <w:r w:rsidRPr="00E501CE">
        <w:rPr>
          <w:lang w:val="en-AU"/>
        </w:rPr>
        <w:t>Students are encouraged not only to develop their language skills but also to broaden their cultural knowledge by studying a wide range of written, spoken and visual texts related to the</w:t>
      </w:r>
      <w:r w:rsidR="00775D2C" w:rsidRPr="00E501CE">
        <w:rPr>
          <w:lang w:val="en-AU"/>
        </w:rPr>
        <w:t xml:space="preserve"> prescribed themes and topics and suggested subtopics in the </w:t>
      </w:r>
      <w:r w:rsidR="00BE76DE" w:rsidRPr="00E501CE">
        <w:rPr>
          <w:lang w:val="en-AU"/>
        </w:rPr>
        <w:t>s</w:t>
      </w:r>
      <w:r w:rsidR="00775D2C" w:rsidRPr="00E501CE">
        <w:rPr>
          <w:lang w:val="en-AU"/>
        </w:rPr>
        <w:t xml:space="preserve">tudy </w:t>
      </w:r>
      <w:r w:rsidR="00BE76DE" w:rsidRPr="00E501CE">
        <w:rPr>
          <w:lang w:val="en-AU"/>
        </w:rPr>
        <w:t>d</w:t>
      </w:r>
      <w:r w:rsidR="00775D2C" w:rsidRPr="00E501CE">
        <w:rPr>
          <w:lang w:val="en-AU"/>
        </w:rPr>
        <w:t>esign</w:t>
      </w:r>
      <w:r w:rsidRPr="00E501CE">
        <w:rPr>
          <w:lang w:val="en-AU"/>
        </w:rPr>
        <w:t xml:space="preserve">. </w:t>
      </w:r>
    </w:p>
    <w:p w14:paraId="1DB1F5DC" w14:textId="77777777" w:rsidR="00B62480" w:rsidRPr="00E501CE" w:rsidRDefault="00024018" w:rsidP="00350651">
      <w:pPr>
        <w:pStyle w:val="VCAAHeading1"/>
        <w:rPr>
          <w:lang w:val="en-AU"/>
        </w:rPr>
      </w:pPr>
      <w:r w:rsidRPr="00E501CE">
        <w:rPr>
          <w:lang w:val="en-AU"/>
        </w:rPr>
        <w:t>Specific information</w:t>
      </w:r>
    </w:p>
    <w:p w14:paraId="4F31CCC4" w14:textId="77777777" w:rsidR="00E0598D" w:rsidRPr="00E501CE" w:rsidRDefault="00E0598D" w:rsidP="00745F94">
      <w:pPr>
        <w:pStyle w:val="VCAAbody"/>
        <w:rPr>
          <w:lang w:val="en-AU"/>
        </w:rPr>
      </w:pPr>
      <w:r w:rsidRPr="00E501CE">
        <w:rPr>
          <w:lang w:val="en-AU"/>
        </w:rPr>
        <w:t xml:space="preserve">This report provides sample </w:t>
      </w:r>
      <w:proofErr w:type="gramStart"/>
      <w:r w:rsidRPr="00E501CE">
        <w:rPr>
          <w:lang w:val="en-AU"/>
        </w:rPr>
        <w:t>answers</w:t>
      </w:r>
      <w:proofErr w:type="gramEnd"/>
      <w:r w:rsidRPr="00E501CE">
        <w:rPr>
          <w:lang w:val="en-AU"/>
        </w:rPr>
        <w:t xml:space="preserve"> or an indication of what answers may have included. Unless otherwise stated, these are not intended to be exemplary or complete responses. </w:t>
      </w:r>
    </w:p>
    <w:p w14:paraId="44895EDC" w14:textId="77777777" w:rsidR="00C02C9F" w:rsidRPr="00E501CE" w:rsidRDefault="00E0598D" w:rsidP="00CB1CD8">
      <w:pPr>
        <w:pStyle w:val="VCAAHeading2"/>
        <w:rPr>
          <w:lang w:val="en-AU" w:eastAsia="ja-JP"/>
        </w:rPr>
      </w:pPr>
      <w:r w:rsidRPr="00E501CE">
        <w:rPr>
          <w:lang w:val="en-AU" w:eastAsia="ja-JP"/>
        </w:rPr>
        <w:t>Section 1</w:t>
      </w:r>
    </w:p>
    <w:p w14:paraId="6508E7B9" w14:textId="77777777" w:rsidR="00E0598D" w:rsidRPr="00E501CE" w:rsidRDefault="00E0598D" w:rsidP="00745F94">
      <w:pPr>
        <w:pStyle w:val="VCAAHeading3"/>
        <w:rPr>
          <w:lang w:val="en-AU" w:eastAsia="ja-JP"/>
        </w:rPr>
      </w:pPr>
      <w:r w:rsidRPr="00E501CE">
        <w:rPr>
          <w:lang w:val="en-AU" w:eastAsia="ja-JP"/>
        </w:rPr>
        <w:t>Part A</w:t>
      </w:r>
      <w:r w:rsidR="00C02C9F" w:rsidRPr="00E501CE">
        <w:rPr>
          <w:lang w:val="en-AU" w:eastAsia="ja-JP"/>
        </w:rPr>
        <w:t xml:space="preserve"> –</w:t>
      </w:r>
      <w:r w:rsidRPr="00E501CE">
        <w:rPr>
          <w:lang w:val="en-AU" w:eastAsia="ja-JP"/>
        </w:rPr>
        <w:t xml:space="preserve"> Listening and responding in English</w:t>
      </w:r>
    </w:p>
    <w:p w14:paraId="21AEA131" w14:textId="77777777" w:rsidR="003C0D72" w:rsidRPr="00E501CE" w:rsidRDefault="00E0598D" w:rsidP="00745F94">
      <w:pPr>
        <w:pStyle w:val="VCAAbody"/>
        <w:rPr>
          <w:lang w:val="en-AU"/>
        </w:rPr>
      </w:pPr>
      <w:r w:rsidRPr="00E501CE">
        <w:rPr>
          <w:lang w:val="en-AU"/>
        </w:rPr>
        <w:t>In Question 1, students were required to demonstrate an understanding of general and specific aspects of the spoken text. Whil</w:t>
      </w:r>
      <w:r w:rsidR="00E8237D" w:rsidRPr="00E501CE">
        <w:rPr>
          <w:lang w:val="en-AU"/>
        </w:rPr>
        <w:t>e</w:t>
      </w:r>
      <w:r w:rsidRPr="00E501CE">
        <w:rPr>
          <w:lang w:val="en-AU"/>
        </w:rPr>
        <w:t xml:space="preserve"> students generally understood the gist of Text 1 in which </w:t>
      </w:r>
      <w:proofErr w:type="spellStart"/>
      <w:r w:rsidRPr="00E501CE">
        <w:rPr>
          <w:rStyle w:val="VCAAitalic"/>
          <w:lang w:val="en-AU"/>
        </w:rPr>
        <w:t>ekiben</w:t>
      </w:r>
      <w:proofErr w:type="spellEnd"/>
      <w:r w:rsidRPr="00E501CE">
        <w:rPr>
          <w:lang w:val="en-AU"/>
        </w:rPr>
        <w:t xml:space="preserve"> was discussed, </w:t>
      </w:r>
      <w:r w:rsidRPr="00E501CE">
        <w:rPr>
          <w:lang w:val="en-AU"/>
        </w:rPr>
        <w:lastRenderedPageBreak/>
        <w:t xml:space="preserve">identifying and accurately conveying the required details in their responses </w:t>
      </w:r>
      <w:r w:rsidR="007B2F2A" w:rsidRPr="00E501CE">
        <w:rPr>
          <w:lang w:val="en-AU"/>
        </w:rPr>
        <w:t xml:space="preserve">was </w:t>
      </w:r>
      <w:r w:rsidRPr="00E501CE">
        <w:rPr>
          <w:lang w:val="en-AU"/>
        </w:rPr>
        <w:t xml:space="preserve">not always executed successfully. </w:t>
      </w:r>
    </w:p>
    <w:p w14:paraId="436A8761" w14:textId="629FF74E" w:rsidR="00E0598D" w:rsidRPr="00E501CE" w:rsidRDefault="00E0598D" w:rsidP="00745F94">
      <w:pPr>
        <w:pStyle w:val="VCAAHeading4"/>
        <w:rPr>
          <w:lang w:val="en-AU"/>
        </w:rPr>
      </w:pPr>
      <w:r w:rsidRPr="00E501CE">
        <w:rPr>
          <w:lang w:val="en-AU"/>
        </w:rPr>
        <w:t>Question 1a</w:t>
      </w:r>
      <w:r w:rsidR="007B2F2A" w:rsidRPr="00E501CE">
        <w:rPr>
          <w:lang w:val="en-AU"/>
        </w:rPr>
        <w:t xml:space="preserve">. </w:t>
      </w:r>
    </w:p>
    <w:p w14:paraId="68D85F04" w14:textId="77777777" w:rsidR="00E0598D" w:rsidRPr="00E501CE" w:rsidRDefault="00E0598D" w:rsidP="00CB1CD8">
      <w:pPr>
        <w:pStyle w:val="VCAAbody"/>
        <w:rPr>
          <w:lang w:val="en-AU" w:eastAsia="ja-JP"/>
        </w:rPr>
      </w:pPr>
      <w:r w:rsidRPr="00E501CE">
        <w:rPr>
          <w:lang w:val="en-AU" w:eastAsia="ja-JP"/>
        </w:rPr>
        <w:t xml:space="preserve">(o)bento/boxed lunch/packed </w:t>
      </w:r>
      <w:r w:rsidRPr="00E501CE">
        <w:rPr>
          <w:lang w:val="en-AU"/>
        </w:rPr>
        <w:t>lunch</w:t>
      </w:r>
      <w:r w:rsidRPr="00E501CE">
        <w:rPr>
          <w:lang w:val="en-AU" w:eastAsia="ja-JP"/>
        </w:rPr>
        <w:t xml:space="preserve"> sold at train stations</w:t>
      </w:r>
      <w:r w:rsidR="000D5D74" w:rsidRPr="00E501CE">
        <w:rPr>
          <w:lang w:val="en-AU" w:eastAsia="ja-JP"/>
        </w:rPr>
        <w:t>.</w:t>
      </w:r>
    </w:p>
    <w:p w14:paraId="4FC200EE" w14:textId="77777777" w:rsidR="00E0598D" w:rsidRPr="00E501CE" w:rsidRDefault="00E0598D" w:rsidP="00CB1CD8">
      <w:pPr>
        <w:pStyle w:val="VCAAbody"/>
        <w:rPr>
          <w:rFonts w:eastAsiaTheme="minorEastAsia"/>
          <w:lang w:val="en-AU" w:eastAsia="ja-JP"/>
        </w:rPr>
      </w:pPr>
      <w:r w:rsidRPr="00E501CE">
        <w:rPr>
          <w:lang w:val="en-AU" w:eastAsia="ja-JP"/>
        </w:rPr>
        <w:t>The concept of ‘</w:t>
      </w:r>
      <w:r w:rsidRPr="00E501CE">
        <w:rPr>
          <w:lang w:val="en-AU"/>
        </w:rPr>
        <w:t>bento’</w:t>
      </w:r>
      <w:r w:rsidRPr="00E501CE">
        <w:rPr>
          <w:lang w:val="en-AU" w:eastAsia="ja-JP"/>
        </w:rPr>
        <w:t xml:space="preserve"> needs to be explained as boxed or packed lunch rather than ‘lunchbox’. A considerable number of students </w:t>
      </w:r>
      <w:r w:rsidR="00D74A2F" w:rsidRPr="00E501CE">
        <w:rPr>
          <w:lang w:val="en-AU" w:eastAsia="ja-JP"/>
        </w:rPr>
        <w:t xml:space="preserve">could not identify the specific </w:t>
      </w:r>
      <w:r w:rsidR="00D74A2F" w:rsidRPr="00E501CE">
        <w:rPr>
          <w:lang w:val="en-AU"/>
        </w:rPr>
        <w:t>detail</w:t>
      </w:r>
      <w:r w:rsidRPr="00E501CE">
        <w:rPr>
          <w:lang w:val="en-AU"/>
        </w:rPr>
        <w:t xml:space="preserve"> </w:t>
      </w:r>
      <w:proofErr w:type="spellStart"/>
      <w:r w:rsidRPr="00E501CE">
        <w:rPr>
          <w:lang w:val="en-AU"/>
        </w:rPr>
        <w:t>駅で売っている</w:t>
      </w:r>
      <w:proofErr w:type="spellEnd"/>
      <w:r w:rsidRPr="00E501CE">
        <w:rPr>
          <w:rFonts w:eastAsiaTheme="minorEastAsia"/>
          <w:lang w:val="en-AU" w:eastAsia="ja-JP"/>
        </w:rPr>
        <w:t xml:space="preserve"> (sold at train stations).</w:t>
      </w:r>
    </w:p>
    <w:p w14:paraId="60AA9A8D" w14:textId="7F9A5298" w:rsidR="00E0598D" w:rsidRPr="00E501CE" w:rsidRDefault="00E0598D" w:rsidP="00745F94">
      <w:pPr>
        <w:pStyle w:val="VCAAHeading4"/>
        <w:rPr>
          <w:lang w:val="en-AU"/>
        </w:rPr>
      </w:pPr>
      <w:r w:rsidRPr="00E501CE">
        <w:rPr>
          <w:lang w:val="en-AU"/>
        </w:rPr>
        <w:t>Question 1b</w:t>
      </w:r>
      <w:r w:rsidR="00D74A2F" w:rsidRPr="00E501CE">
        <w:rPr>
          <w:lang w:val="en-AU"/>
        </w:rPr>
        <w:t xml:space="preserve">. </w:t>
      </w:r>
    </w:p>
    <w:p w14:paraId="0BF8093D" w14:textId="77777777" w:rsidR="00E0598D" w:rsidRPr="00E501CE" w:rsidRDefault="000D5D74" w:rsidP="00CB1CD8">
      <w:pPr>
        <w:pStyle w:val="VCAAbody"/>
        <w:rPr>
          <w:lang w:val="en-AU" w:eastAsia="ja-JP"/>
        </w:rPr>
      </w:pPr>
      <w:r w:rsidRPr="00E501CE">
        <w:rPr>
          <w:lang w:val="en-AU" w:eastAsia="ja-JP"/>
        </w:rPr>
        <w:t>O</w:t>
      </w:r>
      <w:r w:rsidR="00E0598D" w:rsidRPr="00E501CE">
        <w:rPr>
          <w:lang w:val="en-AU" w:eastAsia="ja-JP"/>
        </w:rPr>
        <w:t>n the train</w:t>
      </w:r>
      <w:r w:rsidRPr="00E501CE">
        <w:rPr>
          <w:lang w:val="en-AU" w:eastAsia="ja-JP"/>
        </w:rPr>
        <w:t>.</w:t>
      </w:r>
    </w:p>
    <w:p w14:paraId="45871FDC" w14:textId="77777777" w:rsidR="00E0598D" w:rsidRPr="00E501CE" w:rsidRDefault="00E0598D" w:rsidP="00CB1CD8">
      <w:pPr>
        <w:pStyle w:val="VCAAbody"/>
        <w:rPr>
          <w:rFonts w:eastAsiaTheme="minorEastAsia"/>
          <w:lang w:val="en-AU" w:eastAsia="ja-JP"/>
        </w:rPr>
      </w:pPr>
      <w:r w:rsidRPr="00E501CE">
        <w:rPr>
          <w:lang w:val="en-AU" w:eastAsia="ja-JP"/>
        </w:rPr>
        <w:t>Whil</w:t>
      </w:r>
      <w:r w:rsidR="00565EEE" w:rsidRPr="00E501CE">
        <w:rPr>
          <w:lang w:val="en-AU" w:eastAsia="ja-JP"/>
        </w:rPr>
        <w:t>e</w:t>
      </w:r>
      <w:r w:rsidRPr="00E501CE">
        <w:rPr>
          <w:lang w:val="en-AU" w:eastAsia="ja-JP"/>
        </w:rPr>
        <w:t xml:space="preserve"> this question was generally handled well, some students misinterpreted </w:t>
      </w:r>
      <w:proofErr w:type="spellStart"/>
      <w:r w:rsidRPr="00E501CE">
        <w:rPr>
          <w:lang w:val="en-AU"/>
        </w:rPr>
        <w:t>ほとんどの人は電車に乗る前に駅べんを買う</w:t>
      </w:r>
      <w:proofErr w:type="spellEnd"/>
      <w:r w:rsidR="00565EEE" w:rsidRPr="00E501CE">
        <w:rPr>
          <w:lang w:val="en-AU"/>
        </w:rPr>
        <w:t xml:space="preserve"> </w:t>
      </w:r>
      <w:r w:rsidRPr="00E501CE">
        <w:rPr>
          <w:lang w:val="en-AU"/>
        </w:rPr>
        <w:t xml:space="preserve">(most people purchase </w:t>
      </w:r>
      <w:proofErr w:type="spellStart"/>
      <w:r w:rsidRPr="006A6D40">
        <w:rPr>
          <w:i/>
          <w:iCs/>
          <w:lang w:val="en-AU"/>
        </w:rPr>
        <w:t>ekiben</w:t>
      </w:r>
      <w:proofErr w:type="spellEnd"/>
      <w:r w:rsidRPr="00E501CE">
        <w:rPr>
          <w:lang w:val="en-AU"/>
        </w:rPr>
        <w:t xml:space="preserve"> before they board t</w:t>
      </w:r>
      <w:r w:rsidRPr="00E501CE">
        <w:rPr>
          <w:rFonts w:eastAsiaTheme="minorEastAsia"/>
          <w:lang w:val="en-AU" w:eastAsia="ja-JP"/>
        </w:rPr>
        <w:t>he train), leading to an incorrect answer ‘on the train or at the station before they board the train’.</w:t>
      </w:r>
    </w:p>
    <w:p w14:paraId="6BDE0553" w14:textId="2846B145" w:rsidR="00E0598D" w:rsidRPr="00E501CE" w:rsidRDefault="00E0598D" w:rsidP="00745F94">
      <w:pPr>
        <w:pStyle w:val="VCAAHeading4"/>
        <w:rPr>
          <w:lang w:val="en-AU"/>
        </w:rPr>
      </w:pPr>
      <w:r w:rsidRPr="00E501CE">
        <w:rPr>
          <w:lang w:val="en-AU"/>
        </w:rPr>
        <w:t>Question 1c</w:t>
      </w:r>
      <w:r w:rsidR="00E130A6" w:rsidRPr="00E501CE">
        <w:rPr>
          <w:lang w:val="en-AU"/>
        </w:rPr>
        <w:t>.</w:t>
      </w:r>
      <w:r w:rsidRPr="00E501CE">
        <w:rPr>
          <w:lang w:val="en-AU"/>
        </w:rPr>
        <w:t xml:space="preserve"> </w:t>
      </w:r>
    </w:p>
    <w:p w14:paraId="3F7F2927" w14:textId="77777777" w:rsidR="00E0598D" w:rsidRPr="00E501CE" w:rsidRDefault="00817E2C" w:rsidP="00CB1CD8">
      <w:pPr>
        <w:pStyle w:val="VCAAbody"/>
        <w:rPr>
          <w:lang w:val="en-AU" w:eastAsia="ja-JP"/>
        </w:rPr>
      </w:pPr>
      <w:proofErr w:type="spellStart"/>
      <w:r w:rsidRPr="00E501CE">
        <w:rPr>
          <w:rStyle w:val="VCAAitalic"/>
          <w:lang w:val="en-AU"/>
        </w:rPr>
        <w:t>E</w:t>
      </w:r>
      <w:r w:rsidR="00E0598D" w:rsidRPr="00E501CE">
        <w:rPr>
          <w:rStyle w:val="VCAAitalic"/>
          <w:lang w:val="en-AU"/>
        </w:rPr>
        <w:t>kiben</w:t>
      </w:r>
      <w:proofErr w:type="spellEnd"/>
      <w:r w:rsidR="00E0598D" w:rsidRPr="00E501CE">
        <w:rPr>
          <w:lang w:val="en-AU" w:eastAsia="ja-JP"/>
        </w:rPr>
        <w:t xml:space="preserve"> containing famous and unique food of local/regional towns</w:t>
      </w:r>
      <w:r w:rsidR="00A62DF9" w:rsidRPr="00E501CE">
        <w:rPr>
          <w:lang w:val="en-AU" w:eastAsia="ja-JP"/>
        </w:rPr>
        <w:t>.</w:t>
      </w:r>
    </w:p>
    <w:p w14:paraId="0C5A9B82" w14:textId="547AA9E3" w:rsidR="00E0598D" w:rsidRPr="00E501CE" w:rsidRDefault="00E0598D" w:rsidP="00C27886">
      <w:pPr>
        <w:pStyle w:val="VCAAbody"/>
        <w:rPr>
          <w:lang w:val="en-AU"/>
        </w:rPr>
      </w:pPr>
      <w:r w:rsidRPr="00E501CE">
        <w:rPr>
          <w:lang w:val="en-AU"/>
        </w:rPr>
        <w:t>Whil</w:t>
      </w:r>
      <w:r w:rsidR="000F5B0B" w:rsidRPr="00E501CE">
        <w:rPr>
          <w:lang w:val="en-AU"/>
        </w:rPr>
        <w:t>e</w:t>
      </w:r>
      <w:r w:rsidRPr="00E501CE">
        <w:rPr>
          <w:lang w:val="en-AU"/>
        </w:rPr>
        <w:t xml:space="preserve"> most students were able to identify ‘famous and unique’, very few understood the whole phrase accurately: </w:t>
      </w:r>
      <w:proofErr w:type="spellStart"/>
      <w:r w:rsidRPr="00E501CE">
        <w:rPr>
          <w:lang w:val="en-AU"/>
        </w:rPr>
        <w:t>その町で有名でユニークな食べ物が駅べんにあって</w:t>
      </w:r>
      <w:proofErr w:type="spellEnd"/>
      <w:r w:rsidR="00E501CE">
        <w:rPr>
          <w:rFonts w:hint="eastAsia"/>
          <w:lang w:val="en-AU"/>
        </w:rPr>
        <w:t xml:space="preserve"> </w:t>
      </w:r>
      <w:r w:rsidRPr="00E501CE">
        <w:rPr>
          <w:lang w:val="en-AU"/>
        </w:rPr>
        <w:t xml:space="preserve">… </w:t>
      </w:r>
      <w:r w:rsidR="001C7F5E" w:rsidRPr="00E501CE">
        <w:rPr>
          <w:lang w:val="en-AU"/>
        </w:rPr>
        <w:t>(</w:t>
      </w:r>
      <w:r w:rsidRPr="00E501CE">
        <w:rPr>
          <w:lang w:val="en-AU"/>
        </w:rPr>
        <w:t>the famous food unique to local towns</w:t>
      </w:r>
      <w:r w:rsidR="001C7F5E" w:rsidRPr="00E501CE">
        <w:rPr>
          <w:lang w:val="en-AU"/>
        </w:rPr>
        <w:t>)</w:t>
      </w:r>
      <w:r w:rsidRPr="00E501CE">
        <w:rPr>
          <w:lang w:val="en-AU"/>
        </w:rPr>
        <w:t>.</w:t>
      </w:r>
    </w:p>
    <w:p w14:paraId="0B0C71A4" w14:textId="63C70893" w:rsidR="00E0598D" w:rsidRPr="00E501CE" w:rsidRDefault="00E0598D" w:rsidP="00745F94">
      <w:pPr>
        <w:pStyle w:val="VCAAHeading4"/>
        <w:rPr>
          <w:lang w:val="en-AU"/>
        </w:rPr>
      </w:pPr>
      <w:r w:rsidRPr="00E501CE">
        <w:rPr>
          <w:lang w:val="en-AU"/>
        </w:rPr>
        <w:t>Question 1d</w:t>
      </w:r>
      <w:r w:rsidR="00247372" w:rsidRPr="00E501CE">
        <w:rPr>
          <w:lang w:val="en-AU"/>
        </w:rPr>
        <w:t>.</w:t>
      </w:r>
      <w:r w:rsidRPr="00E501CE">
        <w:rPr>
          <w:lang w:val="en-AU"/>
        </w:rPr>
        <w:t xml:space="preserve"> </w:t>
      </w:r>
    </w:p>
    <w:p w14:paraId="777068E2" w14:textId="77777777" w:rsidR="00E0598D" w:rsidRPr="00E501CE" w:rsidRDefault="00E0598D" w:rsidP="00CB1CD8">
      <w:pPr>
        <w:pStyle w:val="VCAAbody"/>
        <w:rPr>
          <w:lang w:val="en-AU" w:eastAsia="ja-JP"/>
        </w:rPr>
      </w:pPr>
      <w:r w:rsidRPr="00E501CE">
        <w:rPr>
          <w:lang w:val="en-AU" w:eastAsia="ja-JP"/>
        </w:rPr>
        <w:t xml:space="preserve">He travelled from Tokyo to Osaka on the train, bought </w:t>
      </w:r>
      <w:proofErr w:type="spellStart"/>
      <w:r w:rsidRPr="00E501CE">
        <w:rPr>
          <w:rStyle w:val="VCAAitalic"/>
          <w:lang w:val="en-AU"/>
        </w:rPr>
        <w:t>ekiben</w:t>
      </w:r>
      <w:proofErr w:type="spellEnd"/>
      <w:r w:rsidRPr="00E501CE">
        <w:rPr>
          <w:lang w:val="en-AU" w:eastAsia="ja-JP"/>
        </w:rPr>
        <w:t xml:space="preserve"> three times and ate them on the train.</w:t>
      </w:r>
    </w:p>
    <w:p w14:paraId="2E748ACE" w14:textId="77777777" w:rsidR="00E0598D" w:rsidRPr="00E501CE" w:rsidRDefault="00E0598D" w:rsidP="00C27886">
      <w:pPr>
        <w:pStyle w:val="VCAAbody"/>
        <w:rPr>
          <w:lang w:val="en-AU"/>
        </w:rPr>
      </w:pPr>
      <w:r w:rsidRPr="00E501CE">
        <w:rPr>
          <w:lang w:val="en-AU"/>
        </w:rPr>
        <w:t xml:space="preserve">Many students misinterpreted </w:t>
      </w:r>
      <w:proofErr w:type="spellStart"/>
      <w:r w:rsidRPr="00E501CE">
        <w:rPr>
          <w:lang w:val="en-AU"/>
        </w:rPr>
        <w:t>三回</w:t>
      </w:r>
      <w:proofErr w:type="spellEnd"/>
      <w:r w:rsidRPr="00E501CE">
        <w:rPr>
          <w:lang w:val="en-AU"/>
        </w:rPr>
        <w:t xml:space="preserve"> (three times) and incorrectly answered ‘bought/ate three </w:t>
      </w:r>
      <w:proofErr w:type="spellStart"/>
      <w:r w:rsidRPr="00E501CE">
        <w:rPr>
          <w:rStyle w:val="VCAAitalic"/>
          <w:lang w:val="en-AU"/>
        </w:rPr>
        <w:t>ekiben</w:t>
      </w:r>
      <w:proofErr w:type="spellEnd"/>
      <w:r w:rsidRPr="00E501CE">
        <w:rPr>
          <w:lang w:val="en-AU"/>
        </w:rPr>
        <w:t xml:space="preserve">’. Another </w:t>
      </w:r>
      <w:r w:rsidR="00041C34" w:rsidRPr="00E501CE">
        <w:rPr>
          <w:lang w:val="en-AU"/>
        </w:rPr>
        <w:t>misinterpretation</w:t>
      </w:r>
      <w:r w:rsidRPr="00E501CE">
        <w:rPr>
          <w:lang w:val="en-AU"/>
        </w:rPr>
        <w:t xml:space="preserve"> was ‘Osaka to Tokyo’ for </w:t>
      </w:r>
      <w:proofErr w:type="spellStart"/>
      <w:r w:rsidRPr="00E501CE">
        <w:rPr>
          <w:lang w:val="en-AU"/>
        </w:rPr>
        <w:t>東京から大さかまで</w:t>
      </w:r>
      <w:proofErr w:type="spellEnd"/>
      <w:r w:rsidRPr="00E501CE">
        <w:rPr>
          <w:lang w:val="en-AU"/>
        </w:rPr>
        <w:t>.</w:t>
      </w:r>
    </w:p>
    <w:p w14:paraId="47FDDF78" w14:textId="61C9DA53" w:rsidR="00E0598D" w:rsidRPr="00E501CE" w:rsidRDefault="00E0598D" w:rsidP="00745F94">
      <w:pPr>
        <w:pStyle w:val="VCAAHeading4"/>
        <w:rPr>
          <w:lang w:val="en-AU"/>
        </w:rPr>
      </w:pPr>
      <w:r w:rsidRPr="00E501CE">
        <w:rPr>
          <w:lang w:val="en-AU"/>
        </w:rPr>
        <w:t>Question 1e</w:t>
      </w:r>
      <w:r w:rsidR="0037410C" w:rsidRPr="00E501CE">
        <w:rPr>
          <w:lang w:val="en-AU"/>
        </w:rPr>
        <w:t>.</w:t>
      </w:r>
      <w:r w:rsidRPr="00E501CE">
        <w:rPr>
          <w:lang w:val="en-AU"/>
        </w:rPr>
        <w:t xml:space="preserve"> </w:t>
      </w:r>
    </w:p>
    <w:p w14:paraId="7172E83D" w14:textId="77777777" w:rsidR="00E0598D" w:rsidRPr="00E501CE" w:rsidRDefault="00E0598D" w:rsidP="00CB1CD8">
      <w:pPr>
        <w:pStyle w:val="VCAAbody"/>
        <w:rPr>
          <w:lang w:val="en-AU" w:eastAsia="ja-JP"/>
        </w:rPr>
      </w:pPr>
      <w:r w:rsidRPr="00E501CE">
        <w:rPr>
          <w:lang w:val="en-AU" w:eastAsia="ja-JP"/>
        </w:rPr>
        <w:t xml:space="preserve">Send in an email about their favourite </w:t>
      </w:r>
      <w:proofErr w:type="spellStart"/>
      <w:r w:rsidRPr="00E501CE">
        <w:rPr>
          <w:rStyle w:val="VCAAitalic"/>
          <w:lang w:val="en-AU"/>
        </w:rPr>
        <w:t>ekiben</w:t>
      </w:r>
      <w:proofErr w:type="spellEnd"/>
      <w:r w:rsidRPr="00E501CE">
        <w:rPr>
          <w:lang w:val="en-AU" w:eastAsia="ja-JP"/>
        </w:rPr>
        <w:t>.</w:t>
      </w:r>
    </w:p>
    <w:p w14:paraId="604470B5" w14:textId="5606EB81" w:rsidR="00E0598D" w:rsidRPr="00E501CE" w:rsidRDefault="00E0598D" w:rsidP="00C27886">
      <w:pPr>
        <w:pStyle w:val="VCAAbody"/>
        <w:rPr>
          <w:lang w:val="en-AU"/>
        </w:rPr>
      </w:pPr>
      <w:r w:rsidRPr="00E501CE">
        <w:rPr>
          <w:lang w:val="en-AU"/>
        </w:rPr>
        <w:t xml:space="preserve">Most students understood that </w:t>
      </w:r>
      <w:proofErr w:type="spellStart"/>
      <w:r w:rsidRPr="00E501CE">
        <w:rPr>
          <w:lang w:val="en-AU"/>
        </w:rPr>
        <w:t>メール</w:t>
      </w:r>
      <w:proofErr w:type="spellEnd"/>
      <w:r w:rsidRPr="00E501CE">
        <w:rPr>
          <w:lang w:val="en-AU"/>
        </w:rPr>
        <w:t xml:space="preserve">is referring to email. </w:t>
      </w:r>
    </w:p>
    <w:p w14:paraId="3CA4B608" w14:textId="77777777" w:rsidR="00E0598D" w:rsidRPr="00E501CE" w:rsidRDefault="00E0598D" w:rsidP="00745F94">
      <w:pPr>
        <w:pStyle w:val="VCAAHeading3"/>
        <w:rPr>
          <w:lang w:val="en-AU" w:eastAsia="ja-JP"/>
        </w:rPr>
      </w:pPr>
      <w:r w:rsidRPr="00E501CE">
        <w:rPr>
          <w:lang w:val="en-AU" w:eastAsia="ja-JP"/>
        </w:rPr>
        <w:t>Part B – Listening and responding in Japanese</w:t>
      </w:r>
    </w:p>
    <w:p w14:paraId="414CE481" w14:textId="0ECF449F" w:rsidR="005A3E0C" w:rsidRPr="00E501CE" w:rsidRDefault="005A3E0C" w:rsidP="00A614F7">
      <w:pPr>
        <w:pStyle w:val="VCAAbody"/>
        <w:rPr>
          <w:lang w:val="en-AU"/>
        </w:rPr>
      </w:pPr>
      <w:r w:rsidRPr="00E501CE">
        <w:rPr>
          <w:lang w:val="en-AU"/>
        </w:rPr>
        <w:t>In this part of the examination students were assessed on their understanding of the listening text and their ability to accurately convey appropriate information from the text in Japanese. The information presented in the response needed to be relevant to the question. Students were marked holistically according to the following criteria:</w:t>
      </w:r>
    </w:p>
    <w:p w14:paraId="6362396C" w14:textId="7E9D59AA" w:rsidR="005A3E0C" w:rsidRPr="00E501CE" w:rsidRDefault="005A3E0C" w:rsidP="00A614F7">
      <w:pPr>
        <w:pStyle w:val="VCAAbullet"/>
        <w:rPr>
          <w:lang w:val="en-AU"/>
        </w:rPr>
      </w:pPr>
      <w:r w:rsidRPr="00E501CE">
        <w:rPr>
          <w:lang w:val="en-AU"/>
        </w:rPr>
        <w:t>the capacity to understand general and specific aspects of texts</w:t>
      </w:r>
    </w:p>
    <w:p w14:paraId="4A41CA5D" w14:textId="74540725" w:rsidR="005A3E0C" w:rsidRPr="00E501CE" w:rsidRDefault="005A3E0C" w:rsidP="00A614F7">
      <w:pPr>
        <w:pStyle w:val="VCAAbullet"/>
        <w:rPr>
          <w:lang w:val="en-AU"/>
        </w:rPr>
      </w:pPr>
      <w:r w:rsidRPr="00E501CE">
        <w:rPr>
          <w:lang w:val="en-AU"/>
        </w:rPr>
        <w:t>the capacity to convey information and opinions accurately and appropriately.</w:t>
      </w:r>
    </w:p>
    <w:p w14:paraId="11C5BF6B" w14:textId="2BA4703A" w:rsidR="005A3E0C" w:rsidRPr="00E501CE" w:rsidRDefault="005A3E0C" w:rsidP="005A3E0C">
      <w:pPr>
        <w:pStyle w:val="VCAAbody"/>
        <w:rPr>
          <w:lang w:val="en-AU"/>
        </w:rPr>
      </w:pPr>
      <w:r w:rsidRPr="00E501CE">
        <w:rPr>
          <w:lang w:val="en-AU"/>
        </w:rPr>
        <w:t>They were not awarded separate marks for content and language. Responses that included the relevant information and were expressed clearly in Japanese were awarded full marks</w:t>
      </w:r>
    </w:p>
    <w:p w14:paraId="15E8286D" w14:textId="79370108" w:rsidR="00E0598D" w:rsidRPr="00E501CE" w:rsidRDefault="00E0598D" w:rsidP="005A3E0C">
      <w:pPr>
        <w:pStyle w:val="VCAAbody"/>
        <w:rPr>
          <w:lang w:val="en-AU" w:eastAsia="ja-JP"/>
        </w:rPr>
      </w:pPr>
      <w:r w:rsidRPr="00E501CE">
        <w:rPr>
          <w:lang w:val="en-AU" w:eastAsia="ja-JP"/>
        </w:rPr>
        <w:t xml:space="preserve">In Question 2, students were required to demonstrate an understanding of the spoken text by conveying general and specific information in complete Japanese sentences using accurate and appropriate grammar, vocabulary and script. The responses </w:t>
      </w:r>
      <w:r w:rsidR="002C342B" w:rsidRPr="00E501CE">
        <w:rPr>
          <w:lang w:val="en-AU" w:eastAsia="ja-JP"/>
        </w:rPr>
        <w:t>could</w:t>
      </w:r>
      <w:r w:rsidRPr="00E501CE">
        <w:rPr>
          <w:lang w:val="en-AU" w:eastAsia="ja-JP"/>
        </w:rPr>
        <w:t xml:space="preserve"> be given either in plain or polite form.</w:t>
      </w:r>
    </w:p>
    <w:p w14:paraId="06639712" w14:textId="5F0A2518" w:rsidR="00E0598D" w:rsidRPr="00E501CE" w:rsidRDefault="00E0598D" w:rsidP="00745F94">
      <w:pPr>
        <w:pStyle w:val="VCAAHeading4"/>
        <w:rPr>
          <w:lang w:val="en-AU"/>
        </w:rPr>
      </w:pPr>
      <w:r w:rsidRPr="00E501CE">
        <w:rPr>
          <w:lang w:val="en-AU"/>
        </w:rPr>
        <w:lastRenderedPageBreak/>
        <w:t>Question 2a</w:t>
      </w:r>
      <w:r w:rsidR="00A27FBD" w:rsidRPr="00E501CE">
        <w:rPr>
          <w:lang w:val="en-AU"/>
        </w:rPr>
        <w:t>.</w:t>
      </w:r>
      <w:r w:rsidRPr="00E501CE">
        <w:rPr>
          <w:lang w:val="en-AU"/>
        </w:rPr>
        <w:t xml:space="preserve"> </w:t>
      </w:r>
    </w:p>
    <w:p w14:paraId="35A74D3B" w14:textId="32CBE469" w:rsidR="00E0598D" w:rsidRPr="00E501CE" w:rsidRDefault="00E0598D" w:rsidP="00FC637B">
      <w:pPr>
        <w:pStyle w:val="VCAAbody"/>
        <w:rPr>
          <w:lang w:val="en-AU"/>
        </w:rPr>
      </w:pPr>
      <w:proofErr w:type="spellStart"/>
      <w:r w:rsidRPr="00E501CE">
        <w:rPr>
          <w:lang w:val="en-AU"/>
        </w:rPr>
        <w:t>神社やお寺に行って、新しい年／新年が</w:t>
      </w:r>
      <w:proofErr w:type="spellEnd"/>
      <w:r w:rsidRPr="00E501CE">
        <w:rPr>
          <w:lang w:val="en-AU"/>
        </w:rPr>
        <w:t xml:space="preserve"> </w:t>
      </w:r>
      <w:proofErr w:type="spellStart"/>
      <w:r w:rsidRPr="00E501CE">
        <w:rPr>
          <w:lang w:val="en-AU"/>
        </w:rPr>
        <w:t>いい一年／年に</w:t>
      </w:r>
      <w:proofErr w:type="spellEnd"/>
      <w:r w:rsidRPr="00E501CE">
        <w:rPr>
          <w:lang w:val="en-AU"/>
        </w:rPr>
        <w:t xml:space="preserve"> </w:t>
      </w:r>
      <w:proofErr w:type="spellStart"/>
      <w:r w:rsidRPr="00E501CE">
        <w:rPr>
          <w:lang w:val="en-AU"/>
        </w:rPr>
        <w:t>なるように</w:t>
      </w:r>
      <w:proofErr w:type="spellEnd"/>
      <w:r w:rsidRPr="00E501CE">
        <w:rPr>
          <w:lang w:val="en-AU"/>
        </w:rPr>
        <w:t xml:space="preserve"> </w:t>
      </w:r>
      <w:proofErr w:type="spellStart"/>
      <w:r w:rsidRPr="00E501CE">
        <w:rPr>
          <w:lang w:val="en-AU"/>
        </w:rPr>
        <w:t>おねがいします／いのります</w:t>
      </w:r>
      <w:proofErr w:type="spellEnd"/>
      <w:r w:rsidRPr="00E501CE">
        <w:rPr>
          <w:lang w:val="en-AU"/>
        </w:rPr>
        <w:t>。</w:t>
      </w:r>
      <w:r w:rsidR="002606BB" w:rsidRPr="00E501CE">
        <w:rPr>
          <w:lang w:val="en-AU"/>
        </w:rPr>
        <w:t xml:space="preserve"> </w:t>
      </w:r>
      <w:r w:rsidRPr="00E501CE">
        <w:rPr>
          <w:lang w:val="en-AU"/>
        </w:rPr>
        <w:t xml:space="preserve">(They go to temples and shrines to make a wish so that the new year will be a good year.) </w:t>
      </w:r>
    </w:p>
    <w:p w14:paraId="6E4A930B" w14:textId="00D44BED" w:rsidR="00E0598D" w:rsidRPr="00E501CE" w:rsidRDefault="00E0598D" w:rsidP="00CB1CD8">
      <w:pPr>
        <w:pStyle w:val="VCAAbody"/>
        <w:rPr>
          <w:lang w:val="en-AU" w:eastAsia="ja-JP"/>
        </w:rPr>
      </w:pPr>
      <w:r w:rsidRPr="00E501CE">
        <w:rPr>
          <w:lang w:val="en-AU" w:eastAsia="ja-JP"/>
        </w:rPr>
        <w:t xml:space="preserve">‘Going to temples and shrines’ was </w:t>
      </w:r>
      <w:r w:rsidR="005A3E0C" w:rsidRPr="00E501CE">
        <w:rPr>
          <w:lang w:val="en-AU" w:eastAsia="ja-JP"/>
        </w:rPr>
        <w:t>conveyed</w:t>
      </w:r>
      <w:r w:rsidRPr="00E501CE">
        <w:rPr>
          <w:lang w:val="en-AU" w:eastAsia="ja-JP"/>
        </w:rPr>
        <w:t xml:space="preserve"> well</w:t>
      </w:r>
      <w:r w:rsidR="00E501CE">
        <w:rPr>
          <w:lang w:val="en-AU" w:eastAsia="ja-JP"/>
        </w:rPr>
        <w:t>,</w:t>
      </w:r>
      <w:r w:rsidRPr="00E501CE">
        <w:rPr>
          <w:lang w:val="en-AU" w:eastAsia="ja-JP"/>
        </w:rPr>
        <w:t xml:space="preserve"> but many students </w:t>
      </w:r>
      <w:r w:rsidR="008A4F43" w:rsidRPr="00E501CE">
        <w:rPr>
          <w:lang w:val="en-AU" w:eastAsia="ja-JP"/>
        </w:rPr>
        <w:t xml:space="preserve">were unable to </w:t>
      </w:r>
      <w:r w:rsidRPr="00E501CE">
        <w:rPr>
          <w:lang w:val="en-AU" w:eastAsia="ja-JP"/>
        </w:rPr>
        <w:t>express ‘wish/pray for a good year’ accurately.</w:t>
      </w:r>
    </w:p>
    <w:p w14:paraId="3DF7F931" w14:textId="15A5B505" w:rsidR="00E0598D" w:rsidRPr="00E501CE" w:rsidRDefault="00E0598D" w:rsidP="00745F94">
      <w:pPr>
        <w:pStyle w:val="VCAAHeading4"/>
        <w:rPr>
          <w:lang w:val="en-AU" w:eastAsia="ja-JP"/>
        </w:rPr>
      </w:pPr>
      <w:r w:rsidRPr="00E501CE">
        <w:rPr>
          <w:lang w:val="en-AU" w:eastAsia="ja-JP"/>
        </w:rPr>
        <w:t>Question 2b</w:t>
      </w:r>
      <w:r w:rsidR="004C2AF0" w:rsidRPr="00E501CE">
        <w:rPr>
          <w:lang w:val="en-AU" w:eastAsia="ja-JP"/>
        </w:rPr>
        <w:t>.</w:t>
      </w:r>
      <w:r w:rsidRPr="00E501CE">
        <w:rPr>
          <w:lang w:val="en-AU" w:eastAsia="ja-JP"/>
        </w:rPr>
        <w:t xml:space="preserve"> </w:t>
      </w:r>
    </w:p>
    <w:p w14:paraId="6D1FB1BA" w14:textId="77777777" w:rsidR="00E0598D" w:rsidRPr="00E501CE" w:rsidRDefault="00E0598D" w:rsidP="00C27886">
      <w:pPr>
        <w:pStyle w:val="VCAAbody"/>
        <w:rPr>
          <w:lang w:val="en-AU"/>
        </w:rPr>
      </w:pPr>
      <w:r w:rsidRPr="00E501CE">
        <w:rPr>
          <w:lang w:val="en-AU"/>
        </w:rPr>
        <w:t>70</w:t>
      </w:r>
      <w:proofErr w:type="spellStart"/>
      <w:r w:rsidRPr="00E501CE">
        <w:rPr>
          <w:lang w:val="en-AU"/>
        </w:rPr>
        <w:t>パーセントぐらいの人が</w:t>
      </w:r>
      <w:proofErr w:type="spellEnd"/>
      <w:r w:rsidRPr="00E501CE">
        <w:rPr>
          <w:lang w:val="en-AU"/>
        </w:rPr>
        <w:t xml:space="preserve"> </w:t>
      </w:r>
      <w:proofErr w:type="spellStart"/>
      <w:r w:rsidRPr="00E501CE">
        <w:rPr>
          <w:lang w:val="en-AU"/>
        </w:rPr>
        <w:t>はつもうでをします／に行きます</w:t>
      </w:r>
      <w:proofErr w:type="spellEnd"/>
      <w:r w:rsidRPr="00E501CE">
        <w:rPr>
          <w:lang w:val="en-AU"/>
        </w:rPr>
        <w:t>。</w:t>
      </w:r>
      <w:r w:rsidR="004C2AF0" w:rsidRPr="00E501CE">
        <w:rPr>
          <w:lang w:val="en-AU"/>
        </w:rPr>
        <w:t xml:space="preserve"> </w:t>
      </w:r>
      <w:r w:rsidRPr="00E501CE">
        <w:rPr>
          <w:lang w:val="en-AU"/>
        </w:rPr>
        <w:t>(Approximately 70</w:t>
      </w:r>
      <w:r w:rsidR="002019B8" w:rsidRPr="00E501CE">
        <w:rPr>
          <w:lang w:val="en-AU"/>
        </w:rPr>
        <w:t xml:space="preserve"> per cent</w:t>
      </w:r>
      <w:r w:rsidRPr="00E501CE">
        <w:rPr>
          <w:lang w:val="en-AU"/>
        </w:rPr>
        <w:t xml:space="preserve"> of people do/go to </w:t>
      </w:r>
      <w:proofErr w:type="spellStart"/>
      <w:r w:rsidRPr="00E501CE">
        <w:rPr>
          <w:rStyle w:val="VCAAitalic"/>
          <w:lang w:val="en-AU"/>
        </w:rPr>
        <w:t>hatsumōde</w:t>
      </w:r>
      <w:proofErr w:type="spellEnd"/>
      <w:r w:rsidRPr="00E501CE">
        <w:rPr>
          <w:lang w:val="en-AU"/>
        </w:rPr>
        <w:t>.)</w:t>
      </w:r>
    </w:p>
    <w:p w14:paraId="73F2201B" w14:textId="77777777" w:rsidR="00E0598D" w:rsidRPr="00E501CE" w:rsidRDefault="00E0598D" w:rsidP="00CB1CD8">
      <w:pPr>
        <w:pStyle w:val="VCAAbody"/>
        <w:rPr>
          <w:lang w:val="en-AU" w:eastAsia="ja-JP"/>
        </w:rPr>
      </w:pPr>
      <w:r w:rsidRPr="00E501CE">
        <w:rPr>
          <w:lang w:val="en-AU" w:eastAsia="ja-JP"/>
        </w:rPr>
        <w:t xml:space="preserve">A large number of responses did not </w:t>
      </w:r>
      <w:r w:rsidRPr="00E501CE">
        <w:rPr>
          <w:lang w:val="en-AU"/>
        </w:rPr>
        <w:t xml:space="preserve">include </w:t>
      </w:r>
      <w:proofErr w:type="spellStart"/>
      <w:r w:rsidRPr="00E501CE">
        <w:rPr>
          <w:lang w:val="en-AU"/>
        </w:rPr>
        <w:t>ぐらい</w:t>
      </w:r>
      <w:proofErr w:type="spellEnd"/>
      <w:r w:rsidRPr="00E501CE">
        <w:rPr>
          <w:lang w:val="en-AU"/>
        </w:rPr>
        <w:t xml:space="preserve"> and</w:t>
      </w:r>
      <w:r w:rsidRPr="00E501CE">
        <w:rPr>
          <w:lang w:val="en-AU" w:eastAsia="ja-JP"/>
        </w:rPr>
        <w:t xml:space="preserve"> were not written in a complete sentence. </w:t>
      </w:r>
    </w:p>
    <w:p w14:paraId="2AC6AF9C" w14:textId="4F4DA701" w:rsidR="00E0598D" w:rsidRPr="00E501CE" w:rsidRDefault="00E0598D" w:rsidP="00745F94">
      <w:pPr>
        <w:pStyle w:val="VCAAHeading4"/>
        <w:rPr>
          <w:lang w:val="en-AU"/>
        </w:rPr>
      </w:pPr>
      <w:r w:rsidRPr="00E501CE">
        <w:rPr>
          <w:lang w:val="en-AU"/>
        </w:rPr>
        <w:t>Question 2c</w:t>
      </w:r>
      <w:r w:rsidR="00086D9C" w:rsidRPr="00E501CE">
        <w:rPr>
          <w:lang w:val="en-AU"/>
        </w:rPr>
        <w:t>.</w:t>
      </w:r>
      <w:r w:rsidRPr="00E501CE">
        <w:rPr>
          <w:lang w:val="en-AU"/>
        </w:rPr>
        <w:t xml:space="preserve"> </w:t>
      </w:r>
    </w:p>
    <w:p w14:paraId="234BBAA2" w14:textId="4E544A1D" w:rsidR="00E0598D" w:rsidRPr="00E501CE" w:rsidRDefault="00E0598D" w:rsidP="00CB1CD8">
      <w:pPr>
        <w:pStyle w:val="VCAAbody"/>
        <w:rPr>
          <w:lang w:val="en-AU" w:eastAsia="ja-JP"/>
        </w:rPr>
      </w:pPr>
      <w:proofErr w:type="spellStart"/>
      <w:r w:rsidRPr="00E501CE">
        <w:rPr>
          <w:lang w:val="en-AU"/>
        </w:rPr>
        <w:t>神社の入口には「とりい」というゲートが</w:t>
      </w:r>
      <w:proofErr w:type="spellEnd"/>
      <w:r w:rsidRPr="00E501CE">
        <w:rPr>
          <w:lang w:val="en-AU"/>
        </w:rPr>
        <w:t xml:space="preserve"> </w:t>
      </w:r>
      <w:proofErr w:type="spellStart"/>
      <w:r w:rsidRPr="00E501CE">
        <w:rPr>
          <w:lang w:val="en-AU"/>
        </w:rPr>
        <w:t>あります</w:t>
      </w:r>
      <w:proofErr w:type="spellEnd"/>
      <w:r w:rsidRPr="00E501CE">
        <w:rPr>
          <w:lang w:val="en-AU"/>
        </w:rPr>
        <w:t>。</w:t>
      </w:r>
      <w:r w:rsidR="00CC64DB" w:rsidRPr="00E501CE">
        <w:rPr>
          <w:lang w:val="en-AU"/>
        </w:rPr>
        <w:t xml:space="preserve"> </w:t>
      </w:r>
      <w:r w:rsidRPr="00E501CE">
        <w:rPr>
          <w:lang w:val="en-AU"/>
        </w:rPr>
        <w:t>(</w:t>
      </w:r>
      <w:r w:rsidRPr="00E501CE">
        <w:rPr>
          <w:lang w:val="en-AU" w:eastAsia="ja-JP"/>
        </w:rPr>
        <w:t>There is a gate called ‘</w:t>
      </w:r>
      <w:r w:rsidRPr="00E501CE">
        <w:rPr>
          <w:rStyle w:val="VCAAitalic"/>
          <w:lang w:val="en-AU"/>
        </w:rPr>
        <w:t>torii</w:t>
      </w:r>
      <w:r w:rsidRPr="00E501CE">
        <w:rPr>
          <w:lang w:val="en-AU" w:eastAsia="ja-JP"/>
        </w:rPr>
        <w:t>’ at the entrance of Shinto shrines.)</w:t>
      </w:r>
    </w:p>
    <w:p w14:paraId="2B438CDA" w14:textId="77777777" w:rsidR="00E0598D" w:rsidRPr="00E501CE" w:rsidRDefault="00E0598D" w:rsidP="00CB1CD8">
      <w:pPr>
        <w:pStyle w:val="VCAAbody"/>
        <w:rPr>
          <w:rFonts w:eastAsiaTheme="minorEastAsia"/>
          <w:lang w:val="en-AU" w:eastAsia="ja-JP"/>
        </w:rPr>
      </w:pPr>
      <w:r w:rsidRPr="00E501CE">
        <w:rPr>
          <w:lang w:val="en-AU" w:eastAsia="ja-JP"/>
        </w:rPr>
        <w:t xml:space="preserve">There was some confusion with </w:t>
      </w:r>
      <w:proofErr w:type="spellStart"/>
      <w:r w:rsidRPr="00E501CE">
        <w:rPr>
          <w:lang w:val="en-AU"/>
        </w:rPr>
        <w:t>神道</w:t>
      </w:r>
      <w:proofErr w:type="spellEnd"/>
      <w:r w:rsidRPr="00E501CE">
        <w:rPr>
          <w:rFonts w:eastAsiaTheme="minorEastAsia"/>
          <w:lang w:val="en-AU" w:eastAsia="ja-JP"/>
        </w:rPr>
        <w:t xml:space="preserve">and </w:t>
      </w:r>
      <w:proofErr w:type="spellStart"/>
      <w:r w:rsidRPr="00E501CE">
        <w:rPr>
          <w:lang w:val="en-AU"/>
        </w:rPr>
        <w:t>神社</w:t>
      </w:r>
      <w:proofErr w:type="spellEnd"/>
      <w:r w:rsidRPr="00E501CE">
        <w:rPr>
          <w:rFonts w:eastAsiaTheme="minorEastAsia"/>
          <w:lang w:val="en-AU" w:eastAsia="ja-JP"/>
        </w:rPr>
        <w:t xml:space="preserve">, and the spelling of </w:t>
      </w:r>
      <w:proofErr w:type="spellStart"/>
      <w:r w:rsidRPr="00E501CE">
        <w:rPr>
          <w:lang w:val="en-AU"/>
        </w:rPr>
        <w:t>とりい</w:t>
      </w:r>
      <w:proofErr w:type="spellEnd"/>
      <w:r w:rsidRPr="00E501CE">
        <w:rPr>
          <w:lang w:val="en-AU"/>
        </w:rPr>
        <w:t>.</w:t>
      </w:r>
      <w:r w:rsidRPr="00E501CE">
        <w:rPr>
          <w:rFonts w:eastAsiaTheme="minorEastAsia"/>
          <w:lang w:val="en-AU" w:eastAsia="ja-JP"/>
        </w:rPr>
        <w:t xml:space="preserve"> </w:t>
      </w:r>
    </w:p>
    <w:p w14:paraId="597F6348" w14:textId="4DF62CFE" w:rsidR="00E0598D" w:rsidRPr="00E501CE" w:rsidRDefault="00E0598D" w:rsidP="00745F94">
      <w:pPr>
        <w:pStyle w:val="VCAAHeading4"/>
        <w:rPr>
          <w:lang w:val="en-AU"/>
        </w:rPr>
      </w:pPr>
      <w:r w:rsidRPr="00E501CE">
        <w:rPr>
          <w:lang w:val="en-AU"/>
        </w:rPr>
        <w:t>Question 2d</w:t>
      </w:r>
      <w:r w:rsidR="00003B9D" w:rsidRPr="00E501CE">
        <w:rPr>
          <w:lang w:val="en-AU"/>
        </w:rPr>
        <w:t>.</w:t>
      </w:r>
      <w:r w:rsidRPr="00E501CE">
        <w:rPr>
          <w:lang w:val="en-AU"/>
        </w:rPr>
        <w:t xml:space="preserve"> </w:t>
      </w:r>
    </w:p>
    <w:p w14:paraId="0710A411" w14:textId="43D2D70B" w:rsidR="004F5783" w:rsidRPr="00E501CE" w:rsidRDefault="00E0598D" w:rsidP="003B2C54">
      <w:pPr>
        <w:pStyle w:val="VCAAbullet"/>
        <w:rPr>
          <w:rFonts w:eastAsiaTheme="minorEastAsia"/>
          <w:lang w:val="en-AU"/>
        </w:rPr>
      </w:pPr>
      <w:r w:rsidRPr="00E501CE">
        <w:rPr>
          <w:rFonts w:eastAsia="MS Mincho"/>
          <w:lang w:val="en-AU"/>
        </w:rPr>
        <w:t>東京にあるゆう名な神社／</w:t>
      </w:r>
      <w:r w:rsidR="005127B2" w:rsidRPr="00E501CE">
        <w:rPr>
          <w:rFonts w:eastAsia="MS Mincho"/>
          <w:lang w:val="en-AU"/>
        </w:rPr>
        <w:t>(</w:t>
      </w:r>
      <w:r w:rsidRPr="00E501CE">
        <w:rPr>
          <w:rFonts w:eastAsia="MS Mincho"/>
          <w:lang w:val="en-AU"/>
        </w:rPr>
        <w:t>「めいじじんぐう」</w:t>
      </w:r>
      <w:r w:rsidR="005127B2" w:rsidRPr="00E501CE">
        <w:rPr>
          <w:rFonts w:eastAsia="MS Mincho"/>
          <w:lang w:val="en-AU"/>
        </w:rPr>
        <w:t>)</w:t>
      </w:r>
      <w:r w:rsidRPr="00E501CE">
        <w:rPr>
          <w:rFonts w:eastAsia="MS Mincho"/>
          <w:lang w:val="en-AU"/>
        </w:rPr>
        <w:t>に</w:t>
      </w:r>
      <w:r w:rsidRPr="00E501CE">
        <w:rPr>
          <w:rFonts w:eastAsiaTheme="minorEastAsia"/>
          <w:lang w:val="en-AU"/>
        </w:rPr>
        <w:t xml:space="preserve"> </w:t>
      </w:r>
      <w:r w:rsidRPr="00E501CE">
        <w:rPr>
          <w:rFonts w:eastAsia="MS Mincho"/>
          <w:lang w:val="en-AU"/>
        </w:rPr>
        <w:t>家族と行きました。</w:t>
      </w:r>
      <w:r w:rsidR="004F5783" w:rsidRPr="00E501CE">
        <w:rPr>
          <w:rFonts w:eastAsia="MS Mincho"/>
          <w:lang w:val="en-AU"/>
        </w:rPr>
        <w:t xml:space="preserve"> </w:t>
      </w:r>
      <w:r w:rsidRPr="00E501CE">
        <w:rPr>
          <w:rFonts w:eastAsiaTheme="minorEastAsia"/>
          <w:lang w:val="en-AU"/>
        </w:rPr>
        <w:t>(She went to a Shinto shrine in Tokyo</w:t>
      </w:r>
      <w:proofErr w:type="gramStart"/>
      <w:r w:rsidRPr="00E501CE">
        <w:rPr>
          <w:rFonts w:eastAsiaTheme="minorEastAsia"/>
          <w:lang w:val="en-AU"/>
        </w:rPr>
        <w:t>/</w:t>
      </w:r>
      <w:r w:rsidR="005127B2" w:rsidRPr="00E501CE">
        <w:rPr>
          <w:rFonts w:eastAsiaTheme="minorEastAsia"/>
          <w:lang w:val="en-AU"/>
        </w:rPr>
        <w:t>(</w:t>
      </w:r>
      <w:proofErr w:type="gramEnd"/>
      <w:r w:rsidRPr="00E501CE">
        <w:rPr>
          <w:rFonts w:eastAsiaTheme="minorEastAsia"/>
          <w:lang w:val="en-AU"/>
        </w:rPr>
        <w:t xml:space="preserve">Meiji </w:t>
      </w:r>
      <w:proofErr w:type="spellStart"/>
      <w:r w:rsidRPr="00E501CE">
        <w:rPr>
          <w:rFonts w:eastAsiaTheme="minorEastAsia"/>
          <w:lang w:val="en-AU"/>
        </w:rPr>
        <w:t>Jingū</w:t>
      </w:r>
      <w:proofErr w:type="spellEnd"/>
      <w:r w:rsidR="005127B2" w:rsidRPr="00E501CE">
        <w:rPr>
          <w:rFonts w:eastAsiaTheme="minorEastAsia"/>
          <w:lang w:val="en-AU"/>
        </w:rPr>
        <w:t>)</w:t>
      </w:r>
      <w:r w:rsidRPr="00E501CE">
        <w:rPr>
          <w:rFonts w:eastAsiaTheme="minorEastAsia"/>
          <w:lang w:val="en-AU"/>
        </w:rPr>
        <w:t xml:space="preserve"> with her family.)</w:t>
      </w:r>
    </w:p>
    <w:p w14:paraId="2472CAAA" w14:textId="77777777" w:rsidR="004F5783" w:rsidRPr="00E501CE" w:rsidRDefault="00E0598D" w:rsidP="003B2C54">
      <w:pPr>
        <w:pStyle w:val="VCAAbullet"/>
        <w:rPr>
          <w:rFonts w:eastAsiaTheme="minorEastAsia"/>
          <w:lang w:val="en-AU"/>
        </w:rPr>
      </w:pPr>
      <w:r w:rsidRPr="00E501CE">
        <w:rPr>
          <w:rFonts w:eastAsia="MS Mincho"/>
          <w:lang w:val="en-AU"/>
        </w:rPr>
        <w:t>家族みんなで</w:t>
      </w:r>
      <w:r w:rsidRPr="00E501CE">
        <w:rPr>
          <w:rFonts w:eastAsiaTheme="minorEastAsia"/>
          <w:lang w:val="en-AU"/>
        </w:rPr>
        <w:t xml:space="preserve"> </w:t>
      </w:r>
      <w:r w:rsidRPr="00E501CE">
        <w:rPr>
          <w:rFonts w:eastAsia="MS Mincho"/>
          <w:lang w:val="en-AU"/>
        </w:rPr>
        <w:t>着物を着て行きました。</w:t>
      </w:r>
      <w:r w:rsidR="00563546" w:rsidRPr="00E501CE">
        <w:rPr>
          <w:rFonts w:eastAsiaTheme="minorEastAsia"/>
          <w:lang w:val="en-AU"/>
        </w:rPr>
        <w:t xml:space="preserve"> </w:t>
      </w:r>
      <w:r w:rsidRPr="00E501CE">
        <w:rPr>
          <w:rFonts w:eastAsiaTheme="minorEastAsia"/>
          <w:lang w:val="en-AU"/>
        </w:rPr>
        <w:t>(The whole family wore kimono.)</w:t>
      </w:r>
      <w:r w:rsidR="004F5783" w:rsidRPr="00E501CE">
        <w:rPr>
          <w:rFonts w:eastAsiaTheme="minorEastAsia"/>
          <w:lang w:val="en-AU"/>
        </w:rPr>
        <w:t xml:space="preserve"> </w:t>
      </w:r>
    </w:p>
    <w:p w14:paraId="62D58EDB" w14:textId="77777777" w:rsidR="00E0598D" w:rsidRPr="00E501CE" w:rsidRDefault="00E0598D" w:rsidP="003B2C54">
      <w:pPr>
        <w:pStyle w:val="VCAAbullet"/>
        <w:rPr>
          <w:rFonts w:eastAsiaTheme="minorEastAsia"/>
          <w:lang w:val="en-AU"/>
        </w:rPr>
      </w:pPr>
      <w:r w:rsidRPr="00E501CE">
        <w:rPr>
          <w:rFonts w:eastAsia="MS Mincho"/>
          <w:lang w:val="en-AU"/>
        </w:rPr>
        <w:t>家で</w:t>
      </w:r>
      <w:r w:rsidRPr="00E501CE">
        <w:rPr>
          <w:rFonts w:eastAsiaTheme="minorEastAsia"/>
          <w:lang w:val="en-AU"/>
        </w:rPr>
        <w:t xml:space="preserve"> </w:t>
      </w:r>
      <w:r w:rsidRPr="00E501CE">
        <w:rPr>
          <w:rFonts w:eastAsia="MS Mincho"/>
          <w:lang w:val="en-AU"/>
        </w:rPr>
        <w:t>とくべつなお正月のりょうり／おせちりょうり</w:t>
      </w:r>
      <w:r w:rsidRPr="00E501CE">
        <w:rPr>
          <w:rFonts w:eastAsiaTheme="minorEastAsia"/>
          <w:lang w:val="en-AU"/>
        </w:rPr>
        <w:t xml:space="preserve"> </w:t>
      </w:r>
      <w:r w:rsidRPr="00E501CE">
        <w:rPr>
          <w:rFonts w:eastAsia="MS Mincho"/>
          <w:lang w:val="en-AU"/>
        </w:rPr>
        <w:t>を食べました。</w:t>
      </w:r>
      <w:r w:rsidR="00DE39D1" w:rsidRPr="00E501CE">
        <w:rPr>
          <w:rFonts w:eastAsiaTheme="minorEastAsia"/>
          <w:lang w:val="en-AU"/>
        </w:rPr>
        <w:t xml:space="preserve"> </w:t>
      </w:r>
      <w:r w:rsidRPr="00E501CE">
        <w:rPr>
          <w:rFonts w:eastAsiaTheme="minorEastAsia"/>
          <w:lang w:val="en-AU"/>
        </w:rPr>
        <w:t>(They had special New Year food/</w:t>
      </w:r>
      <w:proofErr w:type="spellStart"/>
      <w:r w:rsidRPr="00E501CE">
        <w:rPr>
          <w:rStyle w:val="VCAAitalic"/>
          <w:rFonts w:eastAsiaTheme="minorEastAsia"/>
          <w:lang w:val="en-AU"/>
        </w:rPr>
        <w:t>osechi</w:t>
      </w:r>
      <w:proofErr w:type="spellEnd"/>
      <w:r w:rsidRPr="00E501CE">
        <w:rPr>
          <w:rFonts w:eastAsiaTheme="minorEastAsia"/>
          <w:lang w:val="en-AU"/>
        </w:rPr>
        <w:t xml:space="preserve"> at home.)</w:t>
      </w:r>
    </w:p>
    <w:p w14:paraId="35D6631E" w14:textId="292D5A55" w:rsidR="00E0598D" w:rsidRPr="00E501CE" w:rsidRDefault="00E0598D" w:rsidP="00CB1CD8">
      <w:pPr>
        <w:pStyle w:val="VCAAbody"/>
        <w:rPr>
          <w:lang w:val="en-AU" w:eastAsia="ja-JP"/>
        </w:rPr>
      </w:pPr>
      <w:r w:rsidRPr="00E501CE">
        <w:rPr>
          <w:lang w:val="en-AU" w:eastAsia="ja-JP"/>
        </w:rPr>
        <w:t xml:space="preserve">Recognising the long vowel </w:t>
      </w:r>
      <w:r w:rsidRPr="00E501CE">
        <w:rPr>
          <w:lang w:val="en-AU"/>
        </w:rPr>
        <w:t xml:space="preserve">in </w:t>
      </w:r>
      <w:proofErr w:type="spellStart"/>
      <w:r w:rsidRPr="00E501CE">
        <w:rPr>
          <w:lang w:val="en-AU"/>
        </w:rPr>
        <w:t>とりい</w:t>
      </w:r>
      <w:proofErr w:type="spellEnd"/>
      <w:r w:rsidRPr="00E501CE">
        <w:rPr>
          <w:lang w:val="en-AU"/>
        </w:rPr>
        <w:t>was not</w:t>
      </w:r>
      <w:r w:rsidRPr="00E501CE">
        <w:rPr>
          <w:lang w:val="en-AU" w:eastAsia="ja-JP"/>
        </w:rPr>
        <w:t xml:space="preserve"> managed well, with the majority of students spelling th</w:t>
      </w:r>
      <w:r w:rsidR="005127B2" w:rsidRPr="00E501CE">
        <w:rPr>
          <w:lang w:val="en-AU" w:eastAsia="ja-JP"/>
        </w:rPr>
        <w:t>i</w:t>
      </w:r>
      <w:r w:rsidRPr="00E501CE">
        <w:rPr>
          <w:lang w:val="en-AU" w:eastAsia="ja-JP"/>
        </w:rPr>
        <w:t xml:space="preserve">s word as </w:t>
      </w:r>
      <w:proofErr w:type="spellStart"/>
      <w:r w:rsidRPr="00E501CE">
        <w:rPr>
          <w:lang w:val="en-AU"/>
        </w:rPr>
        <w:t>とり</w:t>
      </w:r>
      <w:proofErr w:type="spellEnd"/>
      <w:r w:rsidRPr="00E501CE">
        <w:rPr>
          <w:lang w:val="en-AU" w:eastAsia="ja-JP"/>
        </w:rPr>
        <w:t>.</w:t>
      </w:r>
    </w:p>
    <w:p w14:paraId="7CA53D87" w14:textId="79DDA74A" w:rsidR="00E0598D" w:rsidRPr="00E501CE" w:rsidRDefault="00E0598D" w:rsidP="00745F94">
      <w:pPr>
        <w:pStyle w:val="VCAAHeading4"/>
        <w:rPr>
          <w:lang w:val="en-AU"/>
        </w:rPr>
      </w:pPr>
      <w:r w:rsidRPr="00E501CE">
        <w:rPr>
          <w:lang w:val="en-AU"/>
        </w:rPr>
        <w:t>Question 2e</w:t>
      </w:r>
      <w:r w:rsidR="00761305" w:rsidRPr="00E501CE">
        <w:rPr>
          <w:lang w:val="en-AU"/>
        </w:rPr>
        <w:t>.</w:t>
      </w:r>
      <w:r w:rsidRPr="00E501CE">
        <w:rPr>
          <w:lang w:val="en-AU"/>
        </w:rPr>
        <w:t xml:space="preserve"> </w:t>
      </w:r>
    </w:p>
    <w:p w14:paraId="6A3656C2" w14:textId="77777777" w:rsidR="00DD38C5" w:rsidRPr="00E501CE" w:rsidRDefault="00E0598D" w:rsidP="00901152">
      <w:pPr>
        <w:pStyle w:val="VCAAbody"/>
        <w:rPr>
          <w:lang w:val="en-AU"/>
        </w:rPr>
      </w:pPr>
      <w:r w:rsidRPr="00E501CE">
        <w:rPr>
          <w:lang w:val="en-AU"/>
        </w:rPr>
        <w:t>Either one of the following:</w:t>
      </w:r>
      <w:r w:rsidR="00DD38C5" w:rsidRPr="00E501CE">
        <w:rPr>
          <w:lang w:val="en-AU"/>
        </w:rPr>
        <w:t xml:space="preserve"> </w:t>
      </w:r>
    </w:p>
    <w:p w14:paraId="41AB2DEA" w14:textId="77777777" w:rsidR="00DD38C5" w:rsidRPr="00E501CE" w:rsidRDefault="00E0598D" w:rsidP="003B2C54">
      <w:pPr>
        <w:pStyle w:val="VCAAbullet"/>
        <w:rPr>
          <w:rFonts w:eastAsiaTheme="minorEastAsia"/>
          <w:lang w:val="en-AU"/>
        </w:rPr>
      </w:pPr>
      <w:r w:rsidRPr="00E501CE">
        <w:rPr>
          <w:rFonts w:eastAsia="MS Mincho"/>
          <w:lang w:val="en-AU"/>
        </w:rPr>
        <w:t>家族にとってとても大切なイベントだと思っています。</w:t>
      </w:r>
      <w:r w:rsidRPr="00E501CE">
        <w:rPr>
          <w:rFonts w:eastAsiaTheme="minorEastAsia"/>
          <w:lang w:val="en-AU"/>
        </w:rPr>
        <w:t>(It is a very important event for her family.)</w:t>
      </w:r>
      <w:r w:rsidR="00DD38C5" w:rsidRPr="00E501CE">
        <w:rPr>
          <w:rFonts w:eastAsiaTheme="minorEastAsia"/>
          <w:lang w:val="en-AU"/>
        </w:rPr>
        <w:t xml:space="preserve"> </w:t>
      </w:r>
    </w:p>
    <w:p w14:paraId="5F0D30E3" w14:textId="77777777" w:rsidR="00E0598D" w:rsidRPr="00E501CE" w:rsidRDefault="00E0598D" w:rsidP="003B2C54">
      <w:pPr>
        <w:pStyle w:val="VCAAbullet"/>
        <w:rPr>
          <w:rFonts w:eastAsiaTheme="minorEastAsia"/>
          <w:lang w:val="en-AU"/>
        </w:rPr>
      </w:pPr>
      <w:r w:rsidRPr="00E501CE">
        <w:rPr>
          <w:rFonts w:eastAsia="MS Mincho"/>
          <w:lang w:val="en-AU"/>
        </w:rPr>
        <w:t>日本人の</w:t>
      </w:r>
      <w:r w:rsidRPr="00E501CE">
        <w:rPr>
          <w:rFonts w:eastAsiaTheme="minorEastAsia"/>
          <w:lang w:val="en-AU"/>
        </w:rPr>
        <w:t xml:space="preserve"> </w:t>
      </w:r>
      <w:r w:rsidRPr="00E501CE">
        <w:rPr>
          <w:rFonts w:eastAsia="MS Mincho"/>
          <w:lang w:val="en-AU"/>
        </w:rPr>
        <w:t>一番大切な日だと思っています。</w:t>
      </w:r>
      <w:r w:rsidRPr="00E501CE">
        <w:rPr>
          <w:rFonts w:eastAsiaTheme="minorEastAsia"/>
          <w:lang w:val="en-AU"/>
        </w:rPr>
        <w:t>(It is the most important day for Japanese people.)</w:t>
      </w:r>
    </w:p>
    <w:p w14:paraId="18196E3A" w14:textId="6B716A22" w:rsidR="00E0598D" w:rsidRPr="00E501CE" w:rsidRDefault="00E0598D" w:rsidP="00CB1CD8">
      <w:pPr>
        <w:pStyle w:val="VCAAbody"/>
        <w:rPr>
          <w:lang w:val="en-AU" w:eastAsia="ja-JP"/>
        </w:rPr>
      </w:pPr>
      <w:r w:rsidRPr="00E501CE">
        <w:rPr>
          <w:lang w:val="en-AU" w:eastAsia="ja-JP"/>
        </w:rPr>
        <w:t>Although the first and second options are related in context, the focus differs slightly between the two</w:t>
      </w:r>
      <w:r w:rsidR="00E501CE">
        <w:rPr>
          <w:lang w:val="en-AU" w:eastAsia="ja-JP"/>
        </w:rPr>
        <w:t>,</w:t>
      </w:r>
      <w:r w:rsidRPr="00E501CE">
        <w:rPr>
          <w:lang w:val="en-AU" w:eastAsia="ja-JP"/>
        </w:rPr>
        <w:t xml:space="preserve"> and many students </w:t>
      </w:r>
      <w:r w:rsidR="000D1FC9" w:rsidRPr="00E501CE">
        <w:rPr>
          <w:lang w:val="en-AU" w:eastAsia="ja-JP"/>
        </w:rPr>
        <w:t xml:space="preserve">were unable </w:t>
      </w:r>
      <w:r w:rsidRPr="00E501CE">
        <w:rPr>
          <w:lang w:val="en-AU" w:eastAsia="ja-JP"/>
        </w:rPr>
        <w:t xml:space="preserve">to express their understanding clearly. </w:t>
      </w:r>
    </w:p>
    <w:p w14:paraId="22A660EB" w14:textId="77777777" w:rsidR="000D1FC9" w:rsidRPr="00E501CE" w:rsidRDefault="00E0598D" w:rsidP="00745F94">
      <w:pPr>
        <w:pStyle w:val="VCAAHeading2"/>
        <w:rPr>
          <w:lang w:val="en-AU" w:eastAsia="ja-JP"/>
        </w:rPr>
      </w:pPr>
      <w:r w:rsidRPr="00E501CE">
        <w:rPr>
          <w:lang w:val="en-AU"/>
        </w:rPr>
        <w:t>Section</w:t>
      </w:r>
      <w:r w:rsidRPr="00E501CE">
        <w:rPr>
          <w:lang w:val="en-AU" w:eastAsia="ja-JP"/>
        </w:rPr>
        <w:t xml:space="preserve"> 2</w:t>
      </w:r>
    </w:p>
    <w:p w14:paraId="63E0D389" w14:textId="77777777" w:rsidR="00E0598D" w:rsidRPr="00E501CE" w:rsidRDefault="00E0598D" w:rsidP="00745F94">
      <w:pPr>
        <w:pStyle w:val="VCAAHeading3"/>
        <w:rPr>
          <w:lang w:val="en-AU" w:eastAsia="ja-JP"/>
        </w:rPr>
      </w:pPr>
      <w:r w:rsidRPr="00E501CE">
        <w:rPr>
          <w:lang w:val="en-AU" w:eastAsia="ja-JP"/>
        </w:rPr>
        <w:t>Part A – Reading, listening and responding in English</w:t>
      </w:r>
    </w:p>
    <w:p w14:paraId="43202981" w14:textId="77777777" w:rsidR="00E0598D" w:rsidRPr="00E501CE" w:rsidRDefault="00E0598D" w:rsidP="00CB1CD8">
      <w:pPr>
        <w:pStyle w:val="VCAAbody"/>
        <w:rPr>
          <w:lang w:val="en-AU" w:eastAsia="ja-JP"/>
        </w:rPr>
      </w:pPr>
      <w:r w:rsidRPr="00E501CE">
        <w:rPr>
          <w:lang w:val="en-AU" w:eastAsia="ja-JP"/>
        </w:rPr>
        <w:t>In Question 3, students were required to demonstrate an understanding of the written and spoken texts by analysing and extracting relevant information to answer the questions. Students are advised to read the questions very carefully to understand the exact nature of each question, as many responses in this section included irrelevant and/or incorrect information.</w:t>
      </w:r>
    </w:p>
    <w:p w14:paraId="43E50192" w14:textId="57320021" w:rsidR="00E0598D" w:rsidRPr="00E501CE" w:rsidRDefault="00E0598D" w:rsidP="00745F94">
      <w:pPr>
        <w:pStyle w:val="VCAAHeading4"/>
        <w:rPr>
          <w:lang w:val="en-AU"/>
        </w:rPr>
      </w:pPr>
      <w:r w:rsidRPr="00E501CE">
        <w:rPr>
          <w:lang w:val="en-AU"/>
        </w:rPr>
        <w:lastRenderedPageBreak/>
        <w:t>Question 3a</w:t>
      </w:r>
      <w:r w:rsidR="00780D7C" w:rsidRPr="00E501CE">
        <w:rPr>
          <w:lang w:val="en-AU"/>
        </w:rPr>
        <w:t>.</w:t>
      </w:r>
      <w:r w:rsidRPr="00E501CE">
        <w:rPr>
          <w:lang w:val="en-AU"/>
        </w:rPr>
        <w:t xml:space="preserve"> </w:t>
      </w:r>
    </w:p>
    <w:tbl>
      <w:tblPr>
        <w:tblStyle w:val="VCAATableClosed"/>
        <w:tblW w:w="0" w:type="auto"/>
        <w:tblLook w:val="04A0" w:firstRow="1" w:lastRow="0" w:firstColumn="1" w:lastColumn="0" w:noHBand="0" w:noVBand="1"/>
      </w:tblPr>
      <w:tblGrid>
        <w:gridCol w:w="846"/>
        <w:gridCol w:w="3544"/>
        <w:gridCol w:w="4961"/>
      </w:tblGrid>
      <w:tr w:rsidR="00A614F7" w:rsidRPr="00E501CE" w14:paraId="1A94234A" w14:textId="77777777" w:rsidTr="00745F94">
        <w:trPr>
          <w:cnfStyle w:val="100000000000" w:firstRow="1" w:lastRow="0" w:firstColumn="0" w:lastColumn="0" w:oddVBand="0" w:evenVBand="0" w:oddHBand="0" w:evenHBand="0" w:firstRowFirstColumn="0" w:firstRowLastColumn="0" w:lastRowFirstColumn="0" w:lastRowLastColumn="0"/>
          <w:trHeight w:val="374"/>
        </w:trPr>
        <w:tc>
          <w:tcPr>
            <w:tcW w:w="846" w:type="dxa"/>
          </w:tcPr>
          <w:p w14:paraId="437A115C" w14:textId="77777777" w:rsidR="00A614F7" w:rsidRPr="00E501CE" w:rsidRDefault="00A614F7" w:rsidP="00745F94">
            <w:pPr>
              <w:pStyle w:val="VCAAtablecondensed"/>
              <w:rPr>
                <w:lang w:val="en-AU" w:eastAsia="ja-JP"/>
              </w:rPr>
            </w:pPr>
            <w:r w:rsidRPr="00E501CE">
              <w:rPr>
                <w:lang w:val="en-AU" w:eastAsia="ja-JP"/>
              </w:rPr>
              <w:t xml:space="preserve">  </w:t>
            </w:r>
          </w:p>
        </w:tc>
        <w:tc>
          <w:tcPr>
            <w:tcW w:w="3544" w:type="dxa"/>
          </w:tcPr>
          <w:p w14:paraId="3CF8CFA9" w14:textId="77777777" w:rsidR="00A614F7" w:rsidRPr="00E501CE" w:rsidRDefault="00A614F7" w:rsidP="00745F94">
            <w:pPr>
              <w:pStyle w:val="VCAAtablecondensed"/>
              <w:rPr>
                <w:lang w:val="en-AU" w:eastAsia="ja-JP"/>
              </w:rPr>
            </w:pPr>
            <w:r w:rsidRPr="00E501CE">
              <w:rPr>
                <w:lang w:val="en-AU" w:eastAsia="ja-JP"/>
              </w:rPr>
              <w:t>How tourists organise their trips</w:t>
            </w:r>
          </w:p>
        </w:tc>
        <w:tc>
          <w:tcPr>
            <w:tcW w:w="4961" w:type="dxa"/>
          </w:tcPr>
          <w:p w14:paraId="30436D0C" w14:textId="77777777" w:rsidR="00A614F7" w:rsidRPr="00E501CE" w:rsidRDefault="00A614F7" w:rsidP="00745F94">
            <w:pPr>
              <w:pStyle w:val="VCAAtablecondensed"/>
              <w:rPr>
                <w:lang w:val="en-AU" w:eastAsia="ja-JP"/>
              </w:rPr>
            </w:pPr>
            <w:r w:rsidRPr="00E501CE">
              <w:rPr>
                <w:lang w:val="en-AU" w:eastAsia="ja-JP"/>
              </w:rPr>
              <w:t>Main destinations</w:t>
            </w:r>
          </w:p>
        </w:tc>
      </w:tr>
      <w:tr w:rsidR="00A614F7" w:rsidRPr="00E501CE" w14:paraId="5F8D876B" w14:textId="77777777" w:rsidTr="00745F94">
        <w:tc>
          <w:tcPr>
            <w:tcW w:w="846" w:type="dxa"/>
          </w:tcPr>
          <w:p w14:paraId="401A8F72" w14:textId="77777777" w:rsidR="00A614F7" w:rsidRPr="00E501CE" w:rsidRDefault="00A614F7" w:rsidP="00745F94">
            <w:pPr>
              <w:pStyle w:val="VCAAtablecondensed"/>
              <w:rPr>
                <w:lang w:val="en-AU" w:eastAsia="ja-JP"/>
              </w:rPr>
            </w:pPr>
            <w:r w:rsidRPr="00E501CE">
              <w:rPr>
                <w:lang w:val="en-AU" w:eastAsia="ja-JP"/>
              </w:rPr>
              <w:t>Past</w:t>
            </w:r>
          </w:p>
        </w:tc>
        <w:tc>
          <w:tcPr>
            <w:tcW w:w="3544" w:type="dxa"/>
          </w:tcPr>
          <w:p w14:paraId="55FDDFC8" w14:textId="77777777" w:rsidR="00A614F7" w:rsidRPr="00E501CE" w:rsidRDefault="00A614F7" w:rsidP="00745F94">
            <w:pPr>
              <w:pStyle w:val="VCAAtablecondensed"/>
              <w:rPr>
                <w:lang w:val="en-AU" w:eastAsia="ja-JP"/>
              </w:rPr>
            </w:pPr>
            <w:r w:rsidRPr="00E501CE">
              <w:rPr>
                <w:lang w:val="en-AU" w:eastAsia="ja-JP"/>
              </w:rPr>
              <w:t>From Text 3A (reading)</w:t>
            </w:r>
          </w:p>
          <w:p w14:paraId="077ECD8F" w14:textId="64B37083" w:rsidR="00A614F7" w:rsidRPr="00E501CE" w:rsidRDefault="00A614F7" w:rsidP="00A614F7">
            <w:pPr>
              <w:pStyle w:val="VCAAtablecondensedbullet"/>
              <w:rPr>
                <w:lang w:val="en-AU"/>
              </w:rPr>
            </w:pPr>
            <w:r w:rsidRPr="00E501CE">
              <w:rPr>
                <w:lang w:val="en-AU"/>
              </w:rPr>
              <w:t>participate in tours (with tour guides)</w:t>
            </w:r>
          </w:p>
        </w:tc>
        <w:tc>
          <w:tcPr>
            <w:tcW w:w="4961" w:type="dxa"/>
          </w:tcPr>
          <w:p w14:paraId="26A08885" w14:textId="77777777" w:rsidR="00A614F7" w:rsidRPr="00E501CE" w:rsidRDefault="00A614F7" w:rsidP="00745F94">
            <w:pPr>
              <w:pStyle w:val="VCAAtablecondensed"/>
              <w:rPr>
                <w:lang w:val="en-AU" w:eastAsia="ja-JP"/>
              </w:rPr>
            </w:pPr>
            <w:r w:rsidRPr="00E501CE">
              <w:rPr>
                <w:lang w:val="en-AU" w:eastAsia="ja-JP"/>
              </w:rPr>
              <w:t>From Text 3A (reading)</w:t>
            </w:r>
          </w:p>
          <w:p w14:paraId="77A2182D" w14:textId="6781B5CC" w:rsidR="00A614F7" w:rsidRPr="00E501CE" w:rsidRDefault="00A614F7" w:rsidP="00A614F7">
            <w:pPr>
              <w:pStyle w:val="VCAAtablecondensedbullet"/>
              <w:rPr>
                <w:lang w:val="en-AU"/>
              </w:rPr>
            </w:pPr>
            <w:r w:rsidRPr="00E501CE">
              <w:rPr>
                <w:lang w:val="en-AU"/>
              </w:rPr>
              <w:t>famous towns</w:t>
            </w:r>
          </w:p>
        </w:tc>
      </w:tr>
      <w:tr w:rsidR="00A614F7" w:rsidRPr="00E501CE" w14:paraId="6BCAEAA6" w14:textId="77777777" w:rsidTr="00745F94">
        <w:tc>
          <w:tcPr>
            <w:tcW w:w="846" w:type="dxa"/>
          </w:tcPr>
          <w:p w14:paraId="5390EB3D" w14:textId="77777777" w:rsidR="00A614F7" w:rsidRPr="00E501CE" w:rsidRDefault="00A614F7" w:rsidP="00745F94">
            <w:pPr>
              <w:pStyle w:val="VCAAtablecondensed"/>
              <w:rPr>
                <w:lang w:val="en-AU" w:eastAsia="ja-JP"/>
              </w:rPr>
            </w:pPr>
            <w:r w:rsidRPr="00E501CE">
              <w:rPr>
                <w:lang w:val="en-AU" w:eastAsia="ja-JP"/>
              </w:rPr>
              <w:t>Present</w:t>
            </w:r>
          </w:p>
        </w:tc>
        <w:tc>
          <w:tcPr>
            <w:tcW w:w="3544" w:type="dxa"/>
          </w:tcPr>
          <w:p w14:paraId="799D550E" w14:textId="77777777" w:rsidR="00A614F7" w:rsidRPr="00E501CE" w:rsidRDefault="00A614F7" w:rsidP="00745F94">
            <w:pPr>
              <w:pStyle w:val="VCAAtablecondensed"/>
              <w:rPr>
                <w:lang w:val="en-AU" w:eastAsia="ja-JP"/>
              </w:rPr>
            </w:pPr>
            <w:r w:rsidRPr="00E501CE">
              <w:rPr>
                <w:lang w:val="en-AU" w:eastAsia="ja-JP"/>
              </w:rPr>
              <w:t>From Text 3B (listening)</w:t>
            </w:r>
            <w:r w:rsidRPr="00E501CE">
              <w:rPr>
                <w:lang w:val="en-AU" w:eastAsia="ja-JP"/>
              </w:rPr>
              <w:br/>
              <w:t>Any one of the following:</w:t>
            </w:r>
          </w:p>
          <w:p w14:paraId="23D4E862" w14:textId="6359E9AD" w:rsidR="00A614F7" w:rsidRPr="00E501CE" w:rsidRDefault="00A614F7" w:rsidP="00A614F7">
            <w:pPr>
              <w:pStyle w:val="VCAAtablecondensedbullet"/>
              <w:rPr>
                <w:rFonts w:eastAsiaTheme="minorEastAsia"/>
                <w:lang w:val="en-AU"/>
              </w:rPr>
            </w:pPr>
            <w:r w:rsidRPr="00E501CE">
              <w:rPr>
                <w:lang w:val="en-AU"/>
              </w:rPr>
              <w:t>use the internet</w:t>
            </w:r>
            <w:r w:rsidR="00E501CE">
              <w:rPr>
                <w:lang w:val="en-AU"/>
              </w:rPr>
              <w:t xml:space="preserve"> </w:t>
            </w:r>
            <w:r w:rsidRPr="00E501CE">
              <w:rPr>
                <w:lang w:val="en-AU"/>
              </w:rPr>
              <w:t>/</w:t>
            </w:r>
            <w:r w:rsidR="00E501CE">
              <w:rPr>
                <w:lang w:val="en-AU"/>
              </w:rPr>
              <w:t xml:space="preserve"> </w:t>
            </w:r>
            <w:r w:rsidRPr="00E501CE">
              <w:rPr>
                <w:lang w:val="en-AU"/>
              </w:rPr>
              <w:t>YouTube</w:t>
            </w:r>
          </w:p>
          <w:p w14:paraId="39E3B977" w14:textId="2091542E" w:rsidR="00A614F7" w:rsidRPr="00E501CE" w:rsidRDefault="00A614F7" w:rsidP="00A614F7">
            <w:pPr>
              <w:pStyle w:val="VCAAtablecondensedbullet"/>
              <w:rPr>
                <w:lang w:val="en-AU"/>
              </w:rPr>
            </w:pPr>
            <w:r w:rsidRPr="00E501CE">
              <w:rPr>
                <w:lang w:val="en-AU"/>
              </w:rPr>
              <w:t>organise</w:t>
            </w:r>
            <w:r w:rsidR="00E501CE">
              <w:rPr>
                <w:lang w:val="en-AU"/>
              </w:rPr>
              <w:t xml:space="preserve"> </w:t>
            </w:r>
            <w:r w:rsidRPr="00E501CE">
              <w:rPr>
                <w:lang w:val="en-AU"/>
              </w:rPr>
              <w:t>/</w:t>
            </w:r>
            <w:r w:rsidR="00E501CE">
              <w:rPr>
                <w:lang w:val="en-AU"/>
              </w:rPr>
              <w:t xml:space="preserve"> </w:t>
            </w:r>
            <w:r w:rsidRPr="00E501CE">
              <w:rPr>
                <w:lang w:val="en-AU"/>
              </w:rPr>
              <w:t xml:space="preserve">plan their own trips </w:t>
            </w:r>
          </w:p>
        </w:tc>
        <w:tc>
          <w:tcPr>
            <w:tcW w:w="4961" w:type="dxa"/>
          </w:tcPr>
          <w:p w14:paraId="704ED71B" w14:textId="77777777" w:rsidR="00A614F7" w:rsidRPr="00E501CE" w:rsidRDefault="00A614F7" w:rsidP="00745F94">
            <w:pPr>
              <w:pStyle w:val="VCAAtablecondensed"/>
              <w:rPr>
                <w:lang w:val="en-AU" w:eastAsia="ja-JP"/>
              </w:rPr>
            </w:pPr>
            <w:r w:rsidRPr="00E501CE">
              <w:rPr>
                <w:lang w:val="en-AU" w:eastAsia="ja-JP"/>
              </w:rPr>
              <w:t>From Text 3A (reading)</w:t>
            </w:r>
            <w:r w:rsidRPr="00E501CE">
              <w:rPr>
                <w:lang w:val="en-AU" w:eastAsia="ja-JP"/>
              </w:rPr>
              <w:br/>
              <w:t>Any one of the following:</w:t>
            </w:r>
          </w:p>
          <w:p w14:paraId="1B9F0E96" w14:textId="6DB8E309" w:rsidR="00A614F7" w:rsidRPr="00E501CE" w:rsidRDefault="00A614F7" w:rsidP="00A614F7">
            <w:pPr>
              <w:pStyle w:val="VCAAtablecondensedbullet"/>
              <w:rPr>
                <w:rFonts w:eastAsiaTheme="minorEastAsia"/>
                <w:lang w:val="en-AU"/>
              </w:rPr>
            </w:pPr>
            <w:r w:rsidRPr="00E501CE">
              <w:rPr>
                <w:lang w:val="en-AU"/>
              </w:rPr>
              <w:t>places in guidebooks</w:t>
            </w:r>
          </w:p>
          <w:p w14:paraId="3FFF59FF" w14:textId="1723F0C7" w:rsidR="00A614F7" w:rsidRPr="00E501CE" w:rsidRDefault="00A614F7" w:rsidP="00A614F7">
            <w:pPr>
              <w:pStyle w:val="VCAAtablecondensedbullet"/>
              <w:rPr>
                <w:rFonts w:eastAsiaTheme="minorEastAsia"/>
                <w:lang w:val="en-AU"/>
              </w:rPr>
            </w:pPr>
            <w:r w:rsidRPr="00E501CE">
              <w:rPr>
                <w:lang w:val="en-AU"/>
              </w:rPr>
              <w:t>the countryside in Japan / (the natural environment)</w:t>
            </w:r>
          </w:p>
          <w:p w14:paraId="422C6CBE" w14:textId="0FB8F619" w:rsidR="00A614F7" w:rsidRPr="00E501CE" w:rsidRDefault="00A614F7" w:rsidP="00A614F7">
            <w:pPr>
              <w:pStyle w:val="VCAAtablecondensedbullet"/>
              <w:rPr>
                <w:rFonts w:eastAsiaTheme="minorEastAsia"/>
                <w:lang w:val="en-AU"/>
              </w:rPr>
            </w:pPr>
            <w:r w:rsidRPr="00E501CE">
              <w:rPr>
                <w:lang w:val="en-AU"/>
              </w:rPr>
              <w:t>places where you can experience Japanese lifestyle</w:t>
            </w:r>
          </w:p>
          <w:p w14:paraId="3D549E73" w14:textId="547C65FA" w:rsidR="00A614F7" w:rsidRPr="00E501CE" w:rsidRDefault="00A614F7" w:rsidP="00A614F7">
            <w:pPr>
              <w:pStyle w:val="VCAAtablecondensedbullet"/>
              <w:rPr>
                <w:lang w:val="en-AU"/>
              </w:rPr>
            </w:pPr>
            <w:r w:rsidRPr="00E501CE">
              <w:rPr>
                <w:lang w:val="en-AU"/>
              </w:rPr>
              <w:t>places where you can enjoy nature</w:t>
            </w:r>
          </w:p>
        </w:tc>
      </w:tr>
    </w:tbl>
    <w:p w14:paraId="6298D82A" w14:textId="77777777" w:rsidR="00E0598D" w:rsidRPr="00E501CE" w:rsidRDefault="00E0598D" w:rsidP="00CB1CD8">
      <w:pPr>
        <w:pStyle w:val="VCAAbody"/>
        <w:rPr>
          <w:lang w:val="en-AU" w:eastAsia="ja-JP"/>
        </w:rPr>
      </w:pPr>
      <w:r w:rsidRPr="00E501CE">
        <w:rPr>
          <w:lang w:val="en-AU" w:eastAsia="ja-JP"/>
        </w:rPr>
        <w:t xml:space="preserve">A number of students did not respond to ‘main </w:t>
      </w:r>
      <w:r w:rsidRPr="00E501CE">
        <w:rPr>
          <w:rStyle w:val="VCAAbold"/>
          <w:b w:val="0"/>
          <w:lang w:val="en-AU"/>
        </w:rPr>
        <w:t>destinations</w:t>
      </w:r>
      <w:r w:rsidRPr="00E501CE">
        <w:rPr>
          <w:b/>
          <w:lang w:val="en-AU" w:eastAsia="ja-JP"/>
        </w:rPr>
        <w:t xml:space="preserve"> </w:t>
      </w:r>
      <w:r w:rsidRPr="00E501CE">
        <w:rPr>
          <w:lang w:val="en-AU" w:eastAsia="ja-JP"/>
        </w:rPr>
        <w:t>(present)’, instead listing the activities mentioned in the texts such as flower viewing, camping, homestay and calligraphy.</w:t>
      </w:r>
    </w:p>
    <w:p w14:paraId="1CA9B8D3" w14:textId="5272EBB6" w:rsidR="00E0598D" w:rsidRPr="00E501CE" w:rsidRDefault="00E0598D" w:rsidP="00745F94">
      <w:pPr>
        <w:pStyle w:val="VCAAHeading4"/>
        <w:rPr>
          <w:lang w:val="en-AU"/>
        </w:rPr>
      </w:pPr>
      <w:r w:rsidRPr="00E501CE">
        <w:rPr>
          <w:lang w:val="en-AU"/>
        </w:rPr>
        <w:t>Question 3b</w:t>
      </w:r>
      <w:r w:rsidR="00316642" w:rsidRPr="00E501CE">
        <w:rPr>
          <w:lang w:val="en-AU"/>
        </w:rPr>
        <w:t xml:space="preserve">. </w:t>
      </w:r>
    </w:p>
    <w:p w14:paraId="362429E7" w14:textId="77777777" w:rsidR="00E0598D" w:rsidRPr="00E501CE" w:rsidRDefault="00E0598D" w:rsidP="00CB1CD8">
      <w:pPr>
        <w:pStyle w:val="VCAAbody"/>
        <w:rPr>
          <w:lang w:val="en-AU" w:eastAsia="ja-JP"/>
        </w:rPr>
      </w:pPr>
      <w:r w:rsidRPr="00E501CE">
        <w:rPr>
          <w:lang w:val="en-AU" w:eastAsia="ja-JP"/>
        </w:rPr>
        <w:t>People write reviews on their blogs and make videos for social media.</w:t>
      </w:r>
    </w:p>
    <w:p w14:paraId="2468660D" w14:textId="5268AB66" w:rsidR="00E0598D" w:rsidRPr="00E501CE" w:rsidRDefault="00E0598D" w:rsidP="00745F94">
      <w:pPr>
        <w:pStyle w:val="VCAAHeading4"/>
        <w:rPr>
          <w:lang w:val="en-AU"/>
        </w:rPr>
      </w:pPr>
      <w:r w:rsidRPr="00E501CE">
        <w:rPr>
          <w:lang w:val="en-AU"/>
        </w:rPr>
        <w:t>Question 3c</w:t>
      </w:r>
      <w:r w:rsidR="005B4F37" w:rsidRPr="00E501CE">
        <w:rPr>
          <w:lang w:val="en-AU"/>
        </w:rPr>
        <w:t>.</w:t>
      </w:r>
      <w:r w:rsidRPr="00E501CE">
        <w:rPr>
          <w:lang w:val="en-AU"/>
        </w:rPr>
        <w:t xml:space="preserve"> </w:t>
      </w:r>
    </w:p>
    <w:p w14:paraId="541FC01C" w14:textId="77777777" w:rsidR="000462D5" w:rsidRPr="00E501CE" w:rsidRDefault="00E0598D" w:rsidP="00E0598D">
      <w:pPr>
        <w:pStyle w:val="VCAAbody"/>
        <w:rPr>
          <w:lang w:val="en-AU"/>
        </w:rPr>
      </w:pPr>
      <w:r w:rsidRPr="00E501CE">
        <w:rPr>
          <w:lang w:val="en-AU"/>
        </w:rPr>
        <w:t>Any six of the following:</w:t>
      </w:r>
    </w:p>
    <w:p w14:paraId="6119E5A2" w14:textId="436110F2" w:rsidR="000462D5" w:rsidRPr="00E501CE" w:rsidRDefault="003B2C54" w:rsidP="003B2C54">
      <w:pPr>
        <w:pStyle w:val="VCAAbullet"/>
        <w:rPr>
          <w:lang w:val="en-AU"/>
        </w:rPr>
      </w:pPr>
      <w:r w:rsidRPr="00E501CE">
        <w:rPr>
          <w:lang w:val="en-AU"/>
        </w:rPr>
        <w:t>i</w:t>
      </w:r>
      <w:r w:rsidR="00E0598D" w:rsidRPr="00E501CE">
        <w:rPr>
          <w:lang w:val="en-AU"/>
        </w:rPr>
        <w:t>t is near/in high mountains (called the Japan Alps)</w:t>
      </w:r>
    </w:p>
    <w:p w14:paraId="398B7488" w14:textId="7DD3E7AE" w:rsidR="000462D5" w:rsidRPr="00E501CE" w:rsidRDefault="003B2C54" w:rsidP="003B2C54">
      <w:pPr>
        <w:pStyle w:val="VCAAbullet"/>
        <w:rPr>
          <w:lang w:val="en-AU"/>
        </w:rPr>
      </w:pPr>
      <w:r w:rsidRPr="00E501CE">
        <w:rPr>
          <w:lang w:val="en-AU"/>
        </w:rPr>
        <w:t>t</w:t>
      </w:r>
      <w:r w:rsidR="00E0598D" w:rsidRPr="00E501CE">
        <w:rPr>
          <w:lang w:val="en-AU"/>
        </w:rPr>
        <w:t>here are many hot springs/</w:t>
      </w:r>
      <w:r w:rsidR="00CA664A" w:rsidRPr="00E501CE">
        <w:rPr>
          <w:lang w:val="en-AU"/>
        </w:rPr>
        <w:t>(</w:t>
      </w:r>
      <w:proofErr w:type="spellStart"/>
      <w:r w:rsidR="00E0598D" w:rsidRPr="00E501CE">
        <w:rPr>
          <w:rStyle w:val="VCAAitalic"/>
          <w:lang w:val="en-AU"/>
        </w:rPr>
        <w:t>onsen</w:t>
      </w:r>
      <w:proofErr w:type="spellEnd"/>
      <w:r w:rsidR="00CA664A" w:rsidRPr="00E501CE">
        <w:rPr>
          <w:rStyle w:val="VCAAitalic"/>
          <w:lang w:val="en-AU"/>
        </w:rPr>
        <w:t>)</w:t>
      </w:r>
    </w:p>
    <w:p w14:paraId="360268D6" w14:textId="29C6020D" w:rsidR="000462D5" w:rsidRPr="00E501CE" w:rsidRDefault="003B2C54" w:rsidP="003B2C54">
      <w:pPr>
        <w:pStyle w:val="VCAAbullet"/>
        <w:rPr>
          <w:lang w:val="en-AU"/>
        </w:rPr>
      </w:pPr>
      <w:r w:rsidRPr="00E501CE">
        <w:rPr>
          <w:lang w:val="en-AU"/>
        </w:rPr>
        <w:t>i</w:t>
      </w:r>
      <w:r w:rsidR="00E0598D" w:rsidRPr="00E501CE">
        <w:rPr>
          <w:lang w:val="en-AU"/>
        </w:rPr>
        <w:t>nconvenient because of lots of snow</w:t>
      </w:r>
      <w:r w:rsidR="00E501CE">
        <w:rPr>
          <w:lang w:val="en-AU"/>
        </w:rPr>
        <w:t xml:space="preserve"> </w:t>
      </w:r>
      <w:r w:rsidR="00E0598D" w:rsidRPr="00E501CE">
        <w:rPr>
          <w:lang w:val="en-AU"/>
        </w:rPr>
        <w:t>/</w:t>
      </w:r>
      <w:r w:rsidR="00E501CE">
        <w:rPr>
          <w:lang w:val="en-AU"/>
        </w:rPr>
        <w:t xml:space="preserve"> </w:t>
      </w:r>
      <w:r w:rsidR="00E0598D" w:rsidRPr="00E501CE">
        <w:rPr>
          <w:lang w:val="en-AU"/>
        </w:rPr>
        <w:t>it snows often (in winter)</w:t>
      </w:r>
      <w:r w:rsidR="00E501CE">
        <w:rPr>
          <w:lang w:val="en-AU"/>
        </w:rPr>
        <w:t xml:space="preserve"> </w:t>
      </w:r>
      <w:r w:rsidR="00E0598D" w:rsidRPr="00E501CE">
        <w:rPr>
          <w:lang w:val="en-AU"/>
        </w:rPr>
        <w:t>/</w:t>
      </w:r>
      <w:r w:rsidR="00E501CE">
        <w:rPr>
          <w:lang w:val="en-AU"/>
        </w:rPr>
        <w:t xml:space="preserve"> </w:t>
      </w:r>
      <w:r w:rsidR="00E0598D" w:rsidRPr="00E501CE">
        <w:rPr>
          <w:lang w:val="en-AU"/>
        </w:rPr>
        <w:t>because there are many mountains</w:t>
      </w:r>
    </w:p>
    <w:p w14:paraId="157CB502" w14:textId="38630B62" w:rsidR="000462D5" w:rsidRPr="00E501CE" w:rsidRDefault="003B2C54" w:rsidP="003B2C54">
      <w:pPr>
        <w:pStyle w:val="VCAAbullet"/>
        <w:rPr>
          <w:lang w:val="en-AU"/>
        </w:rPr>
      </w:pPr>
      <w:r w:rsidRPr="00E501CE">
        <w:rPr>
          <w:lang w:val="en-AU"/>
        </w:rPr>
        <w:t>f</w:t>
      </w:r>
      <w:r w:rsidR="00E0598D" w:rsidRPr="00E501CE">
        <w:rPr>
          <w:lang w:val="en-AU"/>
        </w:rPr>
        <w:t>amous for skiing</w:t>
      </w:r>
      <w:r w:rsidR="00E501CE">
        <w:rPr>
          <w:lang w:val="en-AU"/>
        </w:rPr>
        <w:t xml:space="preserve"> </w:t>
      </w:r>
      <w:r w:rsidR="00E0598D" w:rsidRPr="00E501CE">
        <w:rPr>
          <w:lang w:val="en-AU"/>
        </w:rPr>
        <w:t>/</w:t>
      </w:r>
      <w:r w:rsidR="00E501CE">
        <w:rPr>
          <w:lang w:val="en-AU"/>
        </w:rPr>
        <w:t xml:space="preserve"> </w:t>
      </w:r>
      <w:r w:rsidR="00E0598D" w:rsidRPr="00E501CE">
        <w:rPr>
          <w:lang w:val="en-AU"/>
        </w:rPr>
        <w:t>ski fields</w:t>
      </w:r>
      <w:r w:rsidR="00E501CE">
        <w:rPr>
          <w:lang w:val="en-AU"/>
        </w:rPr>
        <w:t xml:space="preserve"> </w:t>
      </w:r>
      <w:r w:rsidR="00E0598D" w:rsidRPr="00E501CE">
        <w:rPr>
          <w:lang w:val="en-AU"/>
        </w:rPr>
        <w:t>/</w:t>
      </w:r>
      <w:r w:rsidR="00E501CE">
        <w:rPr>
          <w:lang w:val="en-AU"/>
        </w:rPr>
        <w:t xml:space="preserve"> </w:t>
      </w:r>
      <w:r w:rsidR="00E0598D" w:rsidRPr="00E501CE">
        <w:rPr>
          <w:lang w:val="en-AU"/>
        </w:rPr>
        <w:t>ski resorts</w:t>
      </w:r>
    </w:p>
    <w:p w14:paraId="6C38CA57" w14:textId="540027D1" w:rsidR="000462D5" w:rsidRPr="00E501CE" w:rsidRDefault="00CA664A" w:rsidP="003B2C54">
      <w:pPr>
        <w:pStyle w:val="VCAAbullet"/>
        <w:rPr>
          <w:lang w:val="en-AU"/>
        </w:rPr>
      </w:pPr>
      <w:r w:rsidRPr="00E501CE">
        <w:rPr>
          <w:lang w:val="en-AU"/>
        </w:rPr>
        <w:t>(</w:t>
      </w:r>
      <w:r w:rsidR="003B2C54" w:rsidRPr="00E501CE">
        <w:rPr>
          <w:lang w:val="en-AU"/>
        </w:rPr>
        <w:t>v</w:t>
      </w:r>
      <w:r w:rsidR="00E0598D" w:rsidRPr="00E501CE">
        <w:rPr>
          <w:lang w:val="en-AU"/>
        </w:rPr>
        <w:t>ery</w:t>
      </w:r>
      <w:r w:rsidRPr="00E501CE">
        <w:rPr>
          <w:lang w:val="en-AU"/>
        </w:rPr>
        <w:t>)</w:t>
      </w:r>
      <w:r w:rsidR="00E0598D" w:rsidRPr="00E501CE">
        <w:rPr>
          <w:lang w:val="en-AU"/>
        </w:rPr>
        <w:t xml:space="preserve"> beautiful in summer</w:t>
      </w:r>
    </w:p>
    <w:p w14:paraId="59B769C9" w14:textId="25045545" w:rsidR="000462D5" w:rsidRPr="00E501CE" w:rsidRDefault="003B2C54" w:rsidP="003B2C54">
      <w:pPr>
        <w:pStyle w:val="VCAAbullet"/>
        <w:rPr>
          <w:lang w:val="en-AU"/>
        </w:rPr>
      </w:pPr>
      <w:r w:rsidRPr="00E501CE">
        <w:rPr>
          <w:lang w:val="en-AU"/>
        </w:rPr>
        <w:t>c</w:t>
      </w:r>
      <w:r w:rsidR="00E0598D" w:rsidRPr="00E501CE">
        <w:rPr>
          <w:lang w:val="en-AU"/>
        </w:rPr>
        <w:t>an do camping and hiking</w:t>
      </w:r>
    </w:p>
    <w:p w14:paraId="6C62195C" w14:textId="3247F176" w:rsidR="000462D5" w:rsidRPr="00E501CE" w:rsidRDefault="003B2C54" w:rsidP="003B2C54">
      <w:pPr>
        <w:pStyle w:val="VCAAbullet"/>
        <w:rPr>
          <w:lang w:val="en-AU"/>
        </w:rPr>
      </w:pPr>
      <w:r w:rsidRPr="00E501CE">
        <w:rPr>
          <w:lang w:val="en-AU"/>
        </w:rPr>
        <w:t>i</w:t>
      </w:r>
      <w:r w:rsidR="00E0598D" w:rsidRPr="00E501CE">
        <w:rPr>
          <w:lang w:val="en-AU"/>
        </w:rPr>
        <w:t xml:space="preserve">n the natural environment </w:t>
      </w:r>
    </w:p>
    <w:p w14:paraId="0A73DA5B" w14:textId="0D071AF4" w:rsidR="00E0598D" w:rsidRPr="00E501CE" w:rsidRDefault="003B2C54" w:rsidP="003B2C54">
      <w:pPr>
        <w:pStyle w:val="VCAAbullet"/>
        <w:rPr>
          <w:lang w:val="en-AU"/>
        </w:rPr>
      </w:pPr>
      <w:r w:rsidRPr="00E501CE">
        <w:rPr>
          <w:lang w:val="en-AU"/>
        </w:rPr>
        <w:t>c</w:t>
      </w:r>
      <w:r w:rsidR="00E0598D" w:rsidRPr="00E501CE">
        <w:rPr>
          <w:lang w:val="en-AU"/>
        </w:rPr>
        <w:t>ountry food looks delicious</w:t>
      </w:r>
      <w:r w:rsidRPr="00E501CE">
        <w:rPr>
          <w:lang w:val="en-AU"/>
        </w:rPr>
        <w:t>.</w:t>
      </w:r>
    </w:p>
    <w:p w14:paraId="198C9952" w14:textId="7857A4C0" w:rsidR="00E0598D" w:rsidRPr="00E501CE" w:rsidRDefault="00CA664A" w:rsidP="00CB1CD8">
      <w:pPr>
        <w:pStyle w:val="VCAAbody"/>
        <w:rPr>
          <w:lang w:val="en-AU" w:eastAsia="ja-JP"/>
        </w:rPr>
      </w:pPr>
      <w:r w:rsidRPr="00E501CE">
        <w:rPr>
          <w:rFonts w:eastAsia="Times New Roman"/>
          <w:lang w:val="en-AU" w:eastAsia="ja-JP"/>
        </w:rPr>
        <w:t xml:space="preserve">Some students did not accurately </w:t>
      </w:r>
      <w:r w:rsidRPr="00E501CE">
        <w:rPr>
          <w:lang w:val="en-AU"/>
        </w:rPr>
        <w:t xml:space="preserve">comprehend </w:t>
      </w:r>
      <w:proofErr w:type="spellStart"/>
      <w:r w:rsidRPr="00E501CE">
        <w:rPr>
          <w:lang w:val="en-AU"/>
        </w:rPr>
        <w:t>高い山</w:t>
      </w:r>
      <w:proofErr w:type="spellEnd"/>
      <w:r w:rsidRPr="00E501CE">
        <w:rPr>
          <w:lang w:val="en-AU"/>
        </w:rPr>
        <w:t xml:space="preserve"> (high</w:t>
      </w:r>
      <w:r w:rsidRPr="00E501CE">
        <w:rPr>
          <w:lang w:val="en-AU" w:eastAsia="ja-JP"/>
        </w:rPr>
        <w:t xml:space="preserve"> mountains) and misunderstood it to be </w:t>
      </w:r>
      <w:proofErr w:type="spellStart"/>
      <w:r w:rsidRPr="00E501CE">
        <w:rPr>
          <w:lang w:val="en-AU"/>
        </w:rPr>
        <w:t>高山</w:t>
      </w:r>
      <w:proofErr w:type="spellEnd"/>
      <w:r w:rsidRPr="00E501CE">
        <w:rPr>
          <w:lang w:val="en-AU"/>
        </w:rPr>
        <w:t xml:space="preserve"> </w:t>
      </w:r>
      <w:r w:rsidRPr="00E501CE">
        <w:rPr>
          <w:lang w:val="en-AU" w:eastAsia="ja-JP"/>
        </w:rPr>
        <w:t>(Takayama), which is a popular destination in the Japan Alps for many Australian school tours to Japan.</w:t>
      </w:r>
      <w:r w:rsidR="00E0598D" w:rsidRPr="00E501CE">
        <w:rPr>
          <w:lang w:val="en-AU" w:eastAsia="ja-JP"/>
        </w:rPr>
        <w:t xml:space="preserve">  </w:t>
      </w:r>
    </w:p>
    <w:p w14:paraId="41E2A479" w14:textId="38EF2076" w:rsidR="00E0598D" w:rsidRPr="00E501CE" w:rsidRDefault="00E0598D" w:rsidP="00745F94">
      <w:pPr>
        <w:pStyle w:val="VCAAHeading4"/>
        <w:rPr>
          <w:lang w:val="en-AU"/>
        </w:rPr>
      </w:pPr>
      <w:r w:rsidRPr="00E501CE">
        <w:rPr>
          <w:lang w:val="en-AU"/>
        </w:rPr>
        <w:t>Question 3d</w:t>
      </w:r>
      <w:r w:rsidR="00747641" w:rsidRPr="00E501CE">
        <w:rPr>
          <w:lang w:val="en-AU"/>
        </w:rPr>
        <w:t>.</w:t>
      </w:r>
      <w:r w:rsidRPr="00E501CE">
        <w:rPr>
          <w:lang w:val="en-AU"/>
        </w:rPr>
        <w:t xml:space="preserve"> </w:t>
      </w:r>
    </w:p>
    <w:p w14:paraId="2ECC8CF3" w14:textId="303B33EE" w:rsidR="00B030BF" w:rsidRPr="00E501CE" w:rsidRDefault="00E0598D" w:rsidP="003B2C54">
      <w:pPr>
        <w:pStyle w:val="VCAAbullet"/>
        <w:rPr>
          <w:lang w:val="en-AU"/>
        </w:rPr>
      </w:pPr>
      <w:r w:rsidRPr="00E501CE">
        <w:rPr>
          <w:lang w:val="en-AU"/>
        </w:rPr>
        <w:t>Do flower viewing in spring</w:t>
      </w:r>
      <w:r w:rsidR="003B2C54" w:rsidRPr="00E501CE">
        <w:rPr>
          <w:lang w:val="en-AU"/>
        </w:rPr>
        <w:t>.</w:t>
      </w:r>
    </w:p>
    <w:p w14:paraId="78481BB1" w14:textId="00AA206E" w:rsidR="00B030BF" w:rsidRPr="00E501CE" w:rsidRDefault="00E0598D" w:rsidP="003B2C54">
      <w:pPr>
        <w:pStyle w:val="VCAAbullet"/>
        <w:rPr>
          <w:lang w:val="en-AU"/>
        </w:rPr>
      </w:pPr>
      <w:r w:rsidRPr="00E501CE">
        <w:rPr>
          <w:lang w:val="en-AU"/>
        </w:rPr>
        <w:t>Rent/hire a kimono and take photos</w:t>
      </w:r>
      <w:r w:rsidR="003B2C54" w:rsidRPr="00E501CE">
        <w:rPr>
          <w:lang w:val="en-AU"/>
        </w:rPr>
        <w:t>.</w:t>
      </w:r>
    </w:p>
    <w:p w14:paraId="015B5834" w14:textId="55585CA6" w:rsidR="00B030BF" w:rsidRPr="00E501CE" w:rsidRDefault="00E0598D" w:rsidP="003B2C54">
      <w:pPr>
        <w:pStyle w:val="VCAAbullet"/>
        <w:rPr>
          <w:lang w:val="en-AU"/>
        </w:rPr>
      </w:pPr>
      <w:r w:rsidRPr="00E501CE">
        <w:rPr>
          <w:lang w:val="en-AU"/>
        </w:rPr>
        <w:t>Participate in calligraphy workshops</w:t>
      </w:r>
      <w:r w:rsidR="00E501CE">
        <w:rPr>
          <w:lang w:val="en-AU"/>
        </w:rPr>
        <w:t>.</w:t>
      </w:r>
    </w:p>
    <w:p w14:paraId="285382F5" w14:textId="22A48C1E" w:rsidR="00E0598D" w:rsidRPr="00E501CE" w:rsidRDefault="00E0598D" w:rsidP="003B2C54">
      <w:pPr>
        <w:pStyle w:val="VCAAbullet"/>
        <w:rPr>
          <w:lang w:val="en-AU"/>
        </w:rPr>
      </w:pPr>
      <w:r w:rsidRPr="00E501CE">
        <w:rPr>
          <w:lang w:val="en-AU"/>
        </w:rPr>
        <w:t>Learn kendo and karate in a dojo/training hall</w:t>
      </w:r>
      <w:r w:rsidR="003B2C54" w:rsidRPr="00E501CE">
        <w:rPr>
          <w:lang w:val="en-AU"/>
        </w:rPr>
        <w:t>.</w:t>
      </w:r>
    </w:p>
    <w:p w14:paraId="26D3B019" w14:textId="77777777" w:rsidR="00CB1CD8" w:rsidRPr="00E501CE" w:rsidRDefault="00E0598D" w:rsidP="00E0598D">
      <w:pPr>
        <w:pStyle w:val="VCAAbody"/>
        <w:rPr>
          <w:lang w:val="en-AU"/>
        </w:rPr>
      </w:pPr>
      <w:r w:rsidRPr="00E501CE">
        <w:rPr>
          <w:lang w:val="en-AU"/>
        </w:rPr>
        <w:t xml:space="preserve">Lack of cultural knowledge and ability to recognise kanji words such as </w:t>
      </w:r>
      <w:proofErr w:type="spellStart"/>
      <w:r w:rsidRPr="00E501CE">
        <w:rPr>
          <w:lang w:val="en-AU"/>
        </w:rPr>
        <w:t>花見</w:t>
      </w:r>
      <w:proofErr w:type="spellEnd"/>
      <w:r w:rsidRPr="00E501CE">
        <w:rPr>
          <w:lang w:val="en-AU"/>
        </w:rPr>
        <w:t xml:space="preserve">, </w:t>
      </w:r>
      <w:proofErr w:type="spellStart"/>
      <w:r w:rsidRPr="00E501CE">
        <w:rPr>
          <w:lang w:val="en-AU"/>
        </w:rPr>
        <w:t>書道</w:t>
      </w:r>
      <w:proofErr w:type="spellEnd"/>
      <w:r w:rsidRPr="00E501CE">
        <w:rPr>
          <w:lang w:val="en-AU"/>
        </w:rPr>
        <w:t xml:space="preserve">, </w:t>
      </w:r>
      <w:proofErr w:type="spellStart"/>
      <w:r w:rsidRPr="00E501CE">
        <w:rPr>
          <w:lang w:val="en-AU"/>
        </w:rPr>
        <w:t>着物</w:t>
      </w:r>
      <w:proofErr w:type="spellEnd"/>
      <w:r w:rsidRPr="00E501CE">
        <w:rPr>
          <w:lang w:val="en-AU"/>
        </w:rPr>
        <w:t xml:space="preserve"> and </w:t>
      </w:r>
      <w:proofErr w:type="spellStart"/>
      <w:r w:rsidRPr="00E501CE">
        <w:rPr>
          <w:lang w:val="en-AU"/>
        </w:rPr>
        <w:t>道場</w:t>
      </w:r>
      <w:proofErr w:type="spellEnd"/>
      <w:r w:rsidRPr="00E501CE">
        <w:rPr>
          <w:lang w:val="en-AU"/>
        </w:rPr>
        <w:t xml:space="preserve"> resulted in less successful responses. </w:t>
      </w:r>
    </w:p>
    <w:p w14:paraId="22176BD0" w14:textId="77777777" w:rsidR="00E0598D" w:rsidRPr="00E501CE" w:rsidRDefault="00E0598D" w:rsidP="00745F94">
      <w:pPr>
        <w:pStyle w:val="VCAAHeading3"/>
        <w:rPr>
          <w:lang w:val="en-AU" w:eastAsia="ja-JP"/>
        </w:rPr>
      </w:pPr>
      <w:r w:rsidRPr="00E501CE">
        <w:rPr>
          <w:lang w:val="en-AU" w:eastAsia="ja-JP"/>
        </w:rPr>
        <w:t xml:space="preserve">Part B – </w:t>
      </w:r>
      <w:r w:rsidRPr="00E501CE">
        <w:rPr>
          <w:lang w:val="en-AU"/>
        </w:rPr>
        <w:t>Reading</w:t>
      </w:r>
      <w:r w:rsidRPr="00E501CE">
        <w:rPr>
          <w:lang w:val="en-AU" w:eastAsia="ja-JP"/>
        </w:rPr>
        <w:t xml:space="preserve"> and responding in Japanese</w:t>
      </w:r>
    </w:p>
    <w:p w14:paraId="1BA2D057" w14:textId="124EF0D3" w:rsidR="00DE4B04" w:rsidRPr="00E501CE" w:rsidRDefault="00DE4B04" w:rsidP="00A614F7">
      <w:pPr>
        <w:pStyle w:val="VCAAbody"/>
        <w:rPr>
          <w:lang w:val="en-AU"/>
        </w:rPr>
      </w:pPr>
      <w:r w:rsidRPr="00E501CE">
        <w:rPr>
          <w:lang w:val="en-AU"/>
        </w:rPr>
        <w:t xml:space="preserve">Students were required to demonstrate an understanding of the stimulus </w:t>
      </w:r>
      <w:r w:rsidRPr="00E501CE">
        <w:rPr>
          <w:rStyle w:val="VCAAbold"/>
          <w:b w:val="0"/>
          <w:lang w:val="en-AU"/>
        </w:rPr>
        <w:t>text</w:t>
      </w:r>
      <w:r w:rsidR="00A614F7" w:rsidRPr="00E501CE">
        <w:rPr>
          <w:rStyle w:val="VCAAbold"/>
          <w:b w:val="0"/>
          <w:lang w:val="en-AU"/>
        </w:rPr>
        <w:t>(s)</w:t>
      </w:r>
      <w:r w:rsidRPr="00E501CE">
        <w:rPr>
          <w:lang w:val="en-AU"/>
        </w:rPr>
        <w:t xml:space="preserve"> and to address the requirements of the task by conveying the relevant information from the </w:t>
      </w:r>
      <w:r w:rsidRPr="00E501CE">
        <w:rPr>
          <w:rStyle w:val="VCAAbold"/>
          <w:b w:val="0"/>
          <w:lang w:val="en-AU"/>
        </w:rPr>
        <w:t>text</w:t>
      </w:r>
      <w:r w:rsidR="00A614F7" w:rsidRPr="00E501CE">
        <w:rPr>
          <w:rStyle w:val="VCAAbold"/>
          <w:b w:val="0"/>
          <w:lang w:val="en-AU"/>
        </w:rPr>
        <w:t>(</w:t>
      </w:r>
      <w:r w:rsidRPr="00E501CE">
        <w:rPr>
          <w:rStyle w:val="VCAAbold"/>
          <w:b w:val="0"/>
          <w:lang w:val="en-AU"/>
        </w:rPr>
        <w:t>s</w:t>
      </w:r>
      <w:r w:rsidR="00A614F7" w:rsidRPr="00E501CE">
        <w:rPr>
          <w:rStyle w:val="VCAAbold"/>
          <w:b w:val="0"/>
          <w:lang w:val="en-AU"/>
        </w:rPr>
        <w:t>)</w:t>
      </w:r>
      <w:r w:rsidRPr="00E501CE">
        <w:rPr>
          <w:rStyle w:val="VCAAbold"/>
          <w:lang w:val="en-AU"/>
        </w:rPr>
        <w:t xml:space="preserve"> </w:t>
      </w:r>
      <w:r w:rsidRPr="00E501CE">
        <w:rPr>
          <w:lang w:val="en-AU"/>
        </w:rPr>
        <w:t xml:space="preserve">that was appropriate for the audience and the prescribed writing style and text type. </w:t>
      </w:r>
    </w:p>
    <w:p w14:paraId="5D6F5E32" w14:textId="4D9F6FAE" w:rsidR="00DE4B04" w:rsidRPr="00E501CE" w:rsidRDefault="00DE4B04" w:rsidP="00A614F7">
      <w:pPr>
        <w:pStyle w:val="VCAAbody"/>
        <w:rPr>
          <w:lang w:val="en-AU"/>
        </w:rPr>
      </w:pPr>
      <w:r w:rsidRPr="00E501CE">
        <w:rPr>
          <w:lang w:val="en-AU"/>
        </w:rPr>
        <w:lastRenderedPageBreak/>
        <w:t>The reading text included a visual stimulus. High-scoring students were able to successfully incorporate information from the visual stimulus in</w:t>
      </w:r>
      <w:r w:rsidR="00E501CE">
        <w:rPr>
          <w:lang w:val="en-AU"/>
        </w:rPr>
        <w:t>to</w:t>
      </w:r>
      <w:r w:rsidRPr="00E501CE">
        <w:rPr>
          <w:lang w:val="en-AU"/>
        </w:rPr>
        <w:t xml:space="preserve"> their response.  </w:t>
      </w:r>
    </w:p>
    <w:p w14:paraId="2D0D0166" w14:textId="77777777" w:rsidR="00DE4B04" w:rsidRPr="00E501CE" w:rsidRDefault="00DE4B04" w:rsidP="00A614F7">
      <w:pPr>
        <w:pStyle w:val="VCAAbody"/>
        <w:rPr>
          <w:lang w:val="en-AU"/>
        </w:rPr>
      </w:pPr>
      <w:r w:rsidRPr="00E501CE">
        <w:rPr>
          <w:lang w:val="en-AU"/>
        </w:rPr>
        <w:t>Student responses were assessed holistically according to the assessment criteria and the expected qualities published in the examination specifications on the VCAA website. The criteria for this section are:</w:t>
      </w:r>
    </w:p>
    <w:p w14:paraId="58245459" w14:textId="23E12B88" w:rsidR="00DE4B04" w:rsidRPr="00E501CE" w:rsidRDefault="00DE4B04" w:rsidP="00A614F7">
      <w:pPr>
        <w:pStyle w:val="VCAAbullet"/>
        <w:rPr>
          <w:lang w:val="en-AU"/>
        </w:rPr>
      </w:pPr>
      <w:r w:rsidRPr="00E501CE">
        <w:rPr>
          <w:lang w:val="en-AU"/>
        </w:rPr>
        <w:t>the capacity to understand general and specific aspects of texts</w:t>
      </w:r>
    </w:p>
    <w:p w14:paraId="04C4B4ED" w14:textId="13360296" w:rsidR="00DE4B04" w:rsidRPr="00E501CE" w:rsidRDefault="00DE4B04" w:rsidP="00A614F7">
      <w:pPr>
        <w:pStyle w:val="VCAAbullet"/>
        <w:rPr>
          <w:lang w:val="en-AU"/>
        </w:rPr>
      </w:pPr>
      <w:r w:rsidRPr="00E501CE">
        <w:rPr>
          <w:lang w:val="en-AU"/>
        </w:rPr>
        <w:t>the capacity to convey information and opinions accurately and appropriately</w:t>
      </w:r>
      <w:r w:rsidR="00306C9C" w:rsidRPr="00E501CE">
        <w:rPr>
          <w:lang w:val="en-AU"/>
        </w:rPr>
        <w:t>.</w:t>
      </w:r>
    </w:p>
    <w:p w14:paraId="0BA05C70" w14:textId="788C43F1" w:rsidR="00DE4B04" w:rsidRPr="00E501CE" w:rsidRDefault="00DE4B04" w:rsidP="00DE4B04">
      <w:pPr>
        <w:pStyle w:val="VCAAbody"/>
        <w:rPr>
          <w:lang w:val="en-AU"/>
        </w:rPr>
      </w:pPr>
      <w:r w:rsidRPr="00E501CE">
        <w:rPr>
          <w:lang w:val="en-AU"/>
        </w:rPr>
        <w:t>Students were not awarded separate marks for content and language accuracy; however, language accuracy was an important expected quality that was considered in the assessment. A number of students provided lengthy responses beyond the scope of the task</w:t>
      </w:r>
      <w:r w:rsidR="00E501CE">
        <w:rPr>
          <w:lang w:val="en-AU"/>
        </w:rPr>
        <w:t>,</w:t>
      </w:r>
      <w:r w:rsidRPr="00E501CE">
        <w:rPr>
          <w:lang w:val="en-AU"/>
        </w:rPr>
        <w:t xml:space="preserve"> and some included additional information that was irrelevant.</w:t>
      </w:r>
    </w:p>
    <w:p w14:paraId="07E1DD90" w14:textId="77777777" w:rsidR="00306C9C" w:rsidRPr="00E501CE" w:rsidRDefault="00306C9C" w:rsidP="00A614F7">
      <w:pPr>
        <w:pStyle w:val="VCAAHeading4"/>
        <w:rPr>
          <w:lang w:val="en-AU"/>
        </w:rPr>
      </w:pPr>
      <w:r w:rsidRPr="00E501CE">
        <w:rPr>
          <w:lang w:val="en-AU"/>
        </w:rPr>
        <w:t>Question 4</w:t>
      </w:r>
    </w:p>
    <w:p w14:paraId="778FD9A5" w14:textId="75921562" w:rsidR="00E0598D" w:rsidRPr="00E501CE" w:rsidRDefault="00306C9C" w:rsidP="00DE4B04">
      <w:pPr>
        <w:pStyle w:val="VCAAbody"/>
        <w:rPr>
          <w:lang w:val="en-AU" w:eastAsia="ja-JP"/>
        </w:rPr>
      </w:pPr>
      <w:r w:rsidRPr="00E501CE">
        <w:rPr>
          <w:lang w:val="en-AU" w:eastAsia="ja-JP"/>
        </w:rPr>
        <w:t xml:space="preserve">The task set for Question 4 </w:t>
      </w:r>
      <w:r w:rsidR="00901152" w:rsidRPr="00E501CE">
        <w:rPr>
          <w:lang w:val="en-AU" w:eastAsia="ja-JP"/>
        </w:rPr>
        <w:t>wa</w:t>
      </w:r>
      <w:r w:rsidRPr="00E501CE">
        <w:rPr>
          <w:lang w:val="en-AU" w:eastAsia="ja-JP"/>
        </w:rPr>
        <w:t>s a persuasive email to a friend, explain</w:t>
      </w:r>
      <w:r w:rsidR="00E501CE">
        <w:rPr>
          <w:lang w:val="en-AU" w:eastAsia="ja-JP"/>
        </w:rPr>
        <w:t>ing</w:t>
      </w:r>
      <w:r w:rsidRPr="00E501CE">
        <w:rPr>
          <w:lang w:val="en-AU" w:eastAsia="ja-JP"/>
        </w:rPr>
        <w:t xml:space="preserve"> why they should attend a film festival. S</w:t>
      </w:r>
      <w:r w:rsidR="00E0598D" w:rsidRPr="00E501CE">
        <w:rPr>
          <w:lang w:val="en-AU" w:eastAsia="ja-JP"/>
        </w:rPr>
        <w:t>tudents were required to produce a response of</w:t>
      </w:r>
      <w:r w:rsidR="00DE4B04" w:rsidRPr="00E501CE">
        <w:rPr>
          <w:lang w:val="en-AU" w:eastAsia="ja-JP"/>
        </w:rPr>
        <w:t xml:space="preserve"> approximately</w:t>
      </w:r>
      <w:r w:rsidR="00E0598D" w:rsidRPr="00E501CE">
        <w:rPr>
          <w:lang w:val="en-AU" w:eastAsia="ja-JP"/>
        </w:rPr>
        <w:t xml:space="preserve"> 300ji for the specified audience, purpose, style of writing and text type. </w:t>
      </w:r>
    </w:p>
    <w:p w14:paraId="649D97A5" w14:textId="77777777" w:rsidR="00E0598D" w:rsidRPr="00E501CE" w:rsidRDefault="00E0598D" w:rsidP="00CB1CD8">
      <w:pPr>
        <w:pStyle w:val="VCAAbody"/>
        <w:rPr>
          <w:lang w:val="en-AU" w:eastAsia="ja-JP"/>
        </w:rPr>
      </w:pPr>
      <w:r w:rsidRPr="00E501CE">
        <w:rPr>
          <w:lang w:val="en-AU" w:eastAsia="ja-JP"/>
        </w:rPr>
        <w:t xml:space="preserve">Most students handled the task well and produced a response of an appropriate length in the required format with varying degrees of relevance, sophistication and persuasiveness. However, many failed to refer to the image of Toshiro </w:t>
      </w:r>
      <w:proofErr w:type="spellStart"/>
      <w:r w:rsidRPr="00E501CE">
        <w:rPr>
          <w:lang w:val="en-AU" w:eastAsia="ja-JP"/>
        </w:rPr>
        <w:t>Mifune</w:t>
      </w:r>
      <w:proofErr w:type="spellEnd"/>
      <w:r w:rsidRPr="00E501CE">
        <w:rPr>
          <w:lang w:val="en-AU" w:eastAsia="ja-JP"/>
        </w:rPr>
        <w:t xml:space="preserve"> and struggled to paraphrase the information drawn from the written stimulus text.</w:t>
      </w:r>
    </w:p>
    <w:p w14:paraId="0CCF918D" w14:textId="77777777" w:rsidR="00E0598D" w:rsidRPr="00E501CE" w:rsidRDefault="00FB541B" w:rsidP="00CB1CD8">
      <w:pPr>
        <w:pStyle w:val="VCAAbody"/>
        <w:rPr>
          <w:lang w:val="en-AU" w:eastAsia="ja-JP"/>
        </w:rPr>
      </w:pPr>
      <w:r w:rsidRPr="00E501CE">
        <w:rPr>
          <w:lang w:val="en-AU" w:eastAsia="ja-JP"/>
        </w:rPr>
        <w:t>Students who scored highly</w:t>
      </w:r>
      <w:r w:rsidR="00E0598D" w:rsidRPr="00E501CE">
        <w:rPr>
          <w:lang w:val="en-AU" w:eastAsia="ja-JP"/>
        </w:rPr>
        <w:t xml:space="preserve"> were able to discern the key information from less relevant details given in the text, used their original interpretation to draw on ideas from the image and incorporated them all into a cohesive piece of writing. They also demonstrated a strong command of Japanese to accurately convey original meaning with minimal reliance on the language in the stimulus text. </w:t>
      </w:r>
    </w:p>
    <w:p w14:paraId="120F8453" w14:textId="77777777" w:rsidR="00A80066" w:rsidRPr="00E501CE" w:rsidRDefault="00E0598D" w:rsidP="00CB1CD8">
      <w:pPr>
        <w:pStyle w:val="VCAAbody"/>
        <w:rPr>
          <w:rFonts w:eastAsia="Times New Roman"/>
          <w:lang w:val="en-AU" w:eastAsia="ja-JP"/>
        </w:rPr>
      </w:pPr>
      <w:r w:rsidRPr="00E501CE">
        <w:rPr>
          <w:rFonts w:eastAsia="Times New Roman"/>
          <w:lang w:val="en-AU" w:eastAsia="ja-JP"/>
        </w:rPr>
        <w:t>Some sample ideas on the use of the image are as follows:</w:t>
      </w:r>
    </w:p>
    <w:p w14:paraId="78541D2B" w14:textId="77777777" w:rsidR="00A80066" w:rsidRPr="00E501CE" w:rsidRDefault="00E0598D" w:rsidP="00306C9C">
      <w:pPr>
        <w:pStyle w:val="VCAAbody"/>
        <w:rPr>
          <w:lang w:val="en-AU"/>
        </w:rPr>
      </w:pPr>
      <w:proofErr w:type="spellStart"/>
      <w:r w:rsidRPr="00E501CE">
        <w:rPr>
          <w:lang w:val="en-AU"/>
        </w:rPr>
        <w:t>みふねとしろうが</w:t>
      </w:r>
      <w:proofErr w:type="spellEnd"/>
      <w:r w:rsidRPr="00E501CE">
        <w:rPr>
          <w:lang w:val="en-AU"/>
        </w:rPr>
        <w:t xml:space="preserve"> </w:t>
      </w:r>
      <w:proofErr w:type="spellStart"/>
      <w:r w:rsidRPr="00E501CE">
        <w:rPr>
          <w:lang w:val="en-AU"/>
        </w:rPr>
        <w:t>えいがで着た</w:t>
      </w:r>
      <w:proofErr w:type="spellEnd"/>
      <w:r w:rsidRPr="00E501CE">
        <w:rPr>
          <w:lang w:val="en-AU"/>
        </w:rPr>
        <w:t xml:space="preserve"> </w:t>
      </w:r>
      <w:proofErr w:type="spellStart"/>
      <w:r w:rsidRPr="00E501CE">
        <w:rPr>
          <w:lang w:val="en-AU"/>
        </w:rPr>
        <w:t>けいさつかんのコスプレを</w:t>
      </w:r>
      <w:proofErr w:type="spellEnd"/>
      <w:r w:rsidRPr="00E501CE">
        <w:rPr>
          <w:lang w:val="en-AU"/>
        </w:rPr>
        <w:t xml:space="preserve"> </w:t>
      </w:r>
      <w:proofErr w:type="spellStart"/>
      <w:r w:rsidRPr="00E501CE">
        <w:rPr>
          <w:lang w:val="en-AU"/>
        </w:rPr>
        <w:t>しましょう</w:t>
      </w:r>
      <w:proofErr w:type="spellEnd"/>
    </w:p>
    <w:p w14:paraId="4DF00397" w14:textId="77777777" w:rsidR="00A80066" w:rsidRPr="00E501CE" w:rsidRDefault="00E0598D" w:rsidP="00306C9C">
      <w:pPr>
        <w:pStyle w:val="VCAAbody"/>
        <w:rPr>
          <w:lang w:val="en-AU"/>
        </w:rPr>
      </w:pPr>
      <w:proofErr w:type="spellStart"/>
      <w:r w:rsidRPr="00E501CE">
        <w:rPr>
          <w:lang w:val="en-AU"/>
        </w:rPr>
        <w:t>このしゃしんの</w:t>
      </w:r>
      <w:proofErr w:type="spellEnd"/>
      <w:r w:rsidRPr="00E501CE">
        <w:rPr>
          <w:lang w:val="en-AU"/>
        </w:rPr>
        <w:t xml:space="preserve"> </w:t>
      </w:r>
      <w:proofErr w:type="spellStart"/>
      <w:r w:rsidRPr="00E501CE">
        <w:rPr>
          <w:lang w:val="en-AU"/>
        </w:rPr>
        <w:t>ぼうしを</w:t>
      </w:r>
      <w:proofErr w:type="spellEnd"/>
      <w:r w:rsidRPr="00E501CE">
        <w:rPr>
          <w:lang w:val="en-AU"/>
        </w:rPr>
        <w:t xml:space="preserve"> </w:t>
      </w:r>
      <w:proofErr w:type="spellStart"/>
      <w:r w:rsidRPr="00E501CE">
        <w:rPr>
          <w:lang w:val="en-AU"/>
        </w:rPr>
        <w:t>かぶって行きませんか</w:t>
      </w:r>
      <w:proofErr w:type="spellEnd"/>
    </w:p>
    <w:p w14:paraId="0BC69332" w14:textId="77777777" w:rsidR="00E0598D" w:rsidRPr="00E501CE" w:rsidRDefault="00E0598D" w:rsidP="00306C9C">
      <w:pPr>
        <w:pStyle w:val="VCAAbody"/>
        <w:rPr>
          <w:lang w:val="en-AU"/>
        </w:rPr>
      </w:pPr>
      <w:proofErr w:type="spellStart"/>
      <w:r w:rsidRPr="00E501CE">
        <w:rPr>
          <w:lang w:val="en-AU"/>
        </w:rPr>
        <w:t>このしゃしんで</w:t>
      </w:r>
      <w:proofErr w:type="spellEnd"/>
      <w:r w:rsidRPr="00E501CE">
        <w:rPr>
          <w:lang w:val="en-AU"/>
        </w:rPr>
        <w:t xml:space="preserve"> </w:t>
      </w:r>
      <w:proofErr w:type="spellStart"/>
      <w:r w:rsidRPr="00E501CE">
        <w:rPr>
          <w:lang w:val="en-AU"/>
        </w:rPr>
        <w:t>分かるように</w:t>
      </w:r>
      <w:proofErr w:type="spellEnd"/>
      <w:r w:rsidRPr="00E501CE">
        <w:rPr>
          <w:lang w:val="en-AU"/>
        </w:rPr>
        <w:t xml:space="preserve"> </w:t>
      </w:r>
      <w:proofErr w:type="spellStart"/>
      <w:r w:rsidRPr="00E501CE">
        <w:rPr>
          <w:lang w:val="en-AU"/>
        </w:rPr>
        <w:t>みふねとしろうは</w:t>
      </w:r>
      <w:proofErr w:type="spellEnd"/>
      <w:r w:rsidRPr="00E501CE">
        <w:rPr>
          <w:lang w:val="en-AU"/>
        </w:rPr>
        <w:t xml:space="preserve"> </w:t>
      </w:r>
      <w:proofErr w:type="spellStart"/>
      <w:r w:rsidRPr="00E501CE">
        <w:rPr>
          <w:lang w:val="en-AU"/>
        </w:rPr>
        <w:t>まじめそうで</w:t>
      </w:r>
      <w:proofErr w:type="spellEnd"/>
      <w:r w:rsidRPr="00E501CE">
        <w:rPr>
          <w:lang w:val="en-AU"/>
        </w:rPr>
        <w:t xml:space="preserve"> </w:t>
      </w:r>
      <w:proofErr w:type="spellStart"/>
      <w:r w:rsidRPr="00E501CE">
        <w:rPr>
          <w:lang w:val="en-AU"/>
        </w:rPr>
        <w:t>ハンサムだから</w:t>
      </w:r>
      <w:proofErr w:type="spellEnd"/>
      <w:r w:rsidRPr="00E501CE">
        <w:rPr>
          <w:lang w:val="en-AU"/>
        </w:rPr>
        <w:t>．</w:t>
      </w:r>
    </w:p>
    <w:p w14:paraId="799BA171" w14:textId="77777777" w:rsidR="00E0598D" w:rsidRPr="00E501CE" w:rsidRDefault="00E0598D" w:rsidP="00CB1CD8">
      <w:pPr>
        <w:pStyle w:val="VCAAbody"/>
        <w:rPr>
          <w:lang w:val="en-AU" w:eastAsia="ja-JP"/>
        </w:rPr>
      </w:pPr>
      <w:r w:rsidRPr="00E501CE">
        <w:rPr>
          <w:lang w:val="en-AU" w:eastAsia="ja-JP"/>
        </w:rPr>
        <w:t xml:space="preserve">The following is an example of how the key information can be expressed within the word limit in the required format of a persuasive email: </w:t>
      </w:r>
    </w:p>
    <w:p w14:paraId="628D6821" w14:textId="77777777" w:rsidR="00E0598D" w:rsidRPr="00E501CE" w:rsidRDefault="00E0598D" w:rsidP="00306C9C">
      <w:pPr>
        <w:pStyle w:val="VCAAbody"/>
        <w:rPr>
          <w:lang w:val="en-AU"/>
        </w:rPr>
      </w:pPr>
      <w:r w:rsidRPr="00E501CE">
        <w:rPr>
          <w:lang w:val="en-AU"/>
        </w:rPr>
        <w:t>XXX</w:t>
      </w:r>
      <w:proofErr w:type="spellStart"/>
      <w:r w:rsidRPr="00E501CE">
        <w:rPr>
          <w:lang w:val="en-AU"/>
        </w:rPr>
        <w:t>さん</w:t>
      </w:r>
      <w:proofErr w:type="spellEnd"/>
    </w:p>
    <w:p w14:paraId="65E0B265" w14:textId="77777777" w:rsidR="00E0598D" w:rsidRPr="00E501CE" w:rsidRDefault="00E0598D" w:rsidP="00306C9C">
      <w:pPr>
        <w:pStyle w:val="VCAAbody"/>
        <w:rPr>
          <w:lang w:val="en-AU"/>
        </w:rPr>
      </w:pPr>
      <w:proofErr w:type="spellStart"/>
      <w:r w:rsidRPr="00E501CE">
        <w:rPr>
          <w:lang w:val="en-AU"/>
        </w:rPr>
        <w:t>今日は。じつは</w:t>
      </w:r>
      <w:proofErr w:type="spellEnd"/>
      <w:r w:rsidRPr="00E501CE">
        <w:rPr>
          <w:lang w:val="en-AU"/>
        </w:rPr>
        <w:t>12</w:t>
      </w:r>
      <w:proofErr w:type="spellStart"/>
      <w:r w:rsidRPr="00E501CE">
        <w:rPr>
          <w:lang w:val="en-AU"/>
        </w:rPr>
        <w:t>月にある「みふねとしろう</w:t>
      </w:r>
      <w:proofErr w:type="spellEnd"/>
      <w:r w:rsidRPr="00E501CE">
        <w:rPr>
          <w:lang w:val="en-AU"/>
        </w:rPr>
        <w:t xml:space="preserve"> </w:t>
      </w:r>
      <w:proofErr w:type="spellStart"/>
      <w:r w:rsidRPr="00E501CE">
        <w:rPr>
          <w:lang w:val="en-AU"/>
        </w:rPr>
        <w:t>えいがまつり」の土曜日のチケットを</w:t>
      </w:r>
      <w:proofErr w:type="spellEnd"/>
      <w:r w:rsidRPr="00E501CE">
        <w:rPr>
          <w:lang w:val="en-AU"/>
        </w:rPr>
        <w:t xml:space="preserve"> </w:t>
      </w:r>
      <w:proofErr w:type="spellStart"/>
      <w:r w:rsidRPr="00E501CE">
        <w:rPr>
          <w:lang w:val="en-AU"/>
        </w:rPr>
        <w:t>二まいもらったんですが、いっしょに</w:t>
      </w:r>
      <w:proofErr w:type="spellEnd"/>
      <w:r w:rsidRPr="00E501CE">
        <w:rPr>
          <w:lang w:val="en-AU"/>
        </w:rPr>
        <w:t xml:space="preserve"> </w:t>
      </w:r>
      <w:proofErr w:type="spellStart"/>
      <w:r w:rsidRPr="00E501CE">
        <w:rPr>
          <w:lang w:val="en-AU"/>
        </w:rPr>
        <w:t>行きませんか</w:t>
      </w:r>
      <w:proofErr w:type="spellEnd"/>
      <w:r w:rsidRPr="00E501CE">
        <w:rPr>
          <w:lang w:val="en-AU"/>
        </w:rPr>
        <w:t>。</w:t>
      </w:r>
    </w:p>
    <w:p w14:paraId="7828C8EB" w14:textId="77777777" w:rsidR="00E0598D" w:rsidRPr="00E501CE" w:rsidRDefault="00E0598D" w:rsidP="00306C9C">
      <w:pPr>
        <w:pStyle w:val="VCAAbody"/>
        <w:rPr>
          <w:lang w:val="en-AU"/>
        </w:rPr>
      </w:pPr>
      <w:proofErr w:type="spellStart"/>
      <w:r w:rsidRPr="00E501CE">
        <w:rPr>
          <w:lang w:val="en-AU"/>
        </w:rPr>
        <w:t>みふねとしろうは</w:t>
      </w:r>
      <w:proofErr w:type="spellEnd"/>
      <w:r w:rsidRPr="00E501CE">
        <w:rPr>
          <w:lang w:val="en-AU"/>
        </w:rPr>
        <w:t xml:space="preserve"> </w:t>
      </w:r>
      <w:proofErr w:type="spellStart"/>
      <w:r w:rsidRPr="00E501CE">
        <w:rPr>
          <w:lang w:val="en-AU"/>
        </w:rPr>
        <w:t>せかいてきに</w:t>
      </w:r>
      <w:proofErr w:type="spellEnd"/>
      <w:r w:rsidRPr="00E501CE">
        <w:rPr>
          <w:lang w:val="en-AU"/>
        </w:rPr>
        <w:t xml:space="preserve"> </w:t>
      </w:r>
      <w:proofErr w:type="spellStart"/>
      <w:r w:rsidRPr="00E501CE">
        <w:rPr>
          <w:lang w:val="en-AU"/>
        </w:rPr>
        <w:t>ゆうめいなはいゆうで、今年は</w:t>
      </w:r>
      <w:proofErr w:type="spellEnd"/>
      <w:r w:rsidRPr="00E501CE">
        <w:rPr>
          <w:lang w:val="en-AU"/>
        </w:rPr>
        <w:t xml:space="preserve"> </w:t>
      </w:r>
      <w:proofErr w:type="spellStart"/>
      <w:r w:rsidRPr="00E501CE">
        <w:rPr>
          <w:lang w:val="en-AU"/>
        </w:rPr>
        <w:t>かれが生まれてから</w:t>
      </w:r>
      <w:proofErr w:type="spellEnd"/>
      <w:r w:rsidRPr="00E501CE">
        <w:rPr>
          <w:lang w:val="en-AU"/>
        </w:rPr>
        <w:t>100</w:t>
      </w:r>
      <w:proofErr w:type="spellStart"/>
      <w:r w:rsidRPr="00E501CE">
        <w:rPr>
          <w:lang w:val="en-AU"/>
        </w:rPr>
        <w:t>年目のとくべつなえいがまつりなんです。このしゃしんも</w:t>
      </w:r>
      <w:proofErr w:type="spellEnd"/>
      <w:r w:rsidRPr="00E501CE">
        <w:rPr>
          <w:lang w:val="en-AU"/>
        </w:rPr>
        <w:t xml:space="preserve"> </w:t>
      </w:r>
      <w:proofErr w:type="spellStart"/>
      <w:r w:rsidRPr="00E501CE">
        <w:rPr>
          <w:lang w:val="en-AU"/>
        </w:rPr>
        <w:t>まじめそうで</w:t>
      </w:r>
      <w:proofErr w:type="spellEnd"/>
      <w:r w:rsidRPr="00E501CE">
        <w:rPr>
          <w:lang w:val="en-AU"/>
        </w:rPr>
        <w:t xml:space="preserve"> </w:t>
      </w:r>
      <w:proofErr w:type="spellStart"/>
      <w:r w:rsidRPr="00E501CE">
        <w:rPr>
          <w:lang w:val="en-AU"/>
        </w:rPr>
        <w:t>すてきでしょう</w:t>
      </w:r>
      <w:proofErr w:type="spellEnd"/>
      <w:r w:rsidRPr="00E501CE">
        <w:rPr>
          <w:lang w:val="en-AU"/>
        </w:rPr>
        <w:t>？</w:t>
      </w:r>
      <w:r w:rsidRPr="00E501CE">
        <w:rPr>
          <w:lang w:val="en-AU"/>
        </w:rPr>
        <w:t xml:space="preserve"> </w:t>
      </w:r>
      <w:proofErr w:type="spellStart"/>
      <w:r w:rsidRPr="00E501CE">
        <w:rPr>
          <w:lang w:val="en-AU"/>
        </w:rPr>
        <w:t>それに、トップスターなのに</w:t>
      </w:r>
      <w:proofErr w:type="spellEnd"/>
      <w:r w:rsidRPr="00E501CE">
        <w:rPr>
          <w:lang w:val="en-AU"/>
        </w:rPr>
        <w:t xml:space="preserve"> </w:t>
      </w:r>
      <w:proofErr w:type="spellStart"/>
      <w:r w:rsidRPr="00E501CE">
        <w:rPr>
          <w:lang w:val="en-AU"/>
        </w:rPr>
        <w:t>ふへいを言わないで、だれにでも</w:t>
      </w:r>
      <w:proofErr w:type="spellEnd"/>
      <w:r w:rsidRPr="00E501CE">
        <w:rPr>
          <w:lang w:val="en-AU"/>
        </w:rPr>
        <w:t xml:space="preserve"> </w:t>
      </w:r>
      <w:proofErr w:type="spellStart"/>
      <w:r w:rsidRPr="00E501CE">
        <w:rPr>
          <w:lang w:val="en-AU"/>
        </w:rPr>
        <w:t>しんせつだったそうです。みふねは</w:t>
      </w:r>
      <w:proofErr w:type="spellEnd"/>
      <w:r w:rsidRPr="00E501CE">
        <w:rPr>
          <w:lang w:val="en-AU"/>
        </w:rPr>
        <w:t xml:space="preserve"> </w:t>
      </w:r>
      <w:proofErr w:type="spellStart"/>
      <w:r w:rsidRPr="00E501CE">
        <w:rPr>
          <w:lang w:val="en-AU"/>
        </w:rPr>
        <w:t>シュークリームを作るのが</w:t>
      </w:r>
      <w:proofErr w:type="spellEnd"/>
      <w:r w:rsidRPr="00E501CE">
        <w:rPr>
          <w:lang w:val="en-AU"/>
        </w:rPr>
        <w:t xml:space="preserve"> </w:t>
      </w:r>
      <w:proofErr w:type="spellStart"/>
      <w:r w:rsidRPr="00E501CE">
        <w:rPr>
          <w:lang w:val="en-AU"/>
        </w:rPr>
        <w:t>とくいだったので、毎週土曜日のコスプレデーに</w:t>
      </w:r>
      <w:proofErr w:type="spellEnd"/>
      <w:r w:rsidRPr="00E501CE">
        <w:rPr>
          <w:lang w:val="en-AU"/>
        </w:rPr>
        <w:t xml:space="preserve"> </w:t>
      </w:r>
      <w:proofErr w:type="spellStart"/>
      <w:r w:rsidRPr="00E501CE">
        <w:rPr>
          <w:lang w:val="en-AU"/>
        </w:rPr>
        <w:t>みふねのえいがのコスチュームを着ていくと、シュークリームが</w:t>
      </w:r>
      <w:proofErr w:type="spellEnd"/>
      <w:r w:rsidRPr="00E501CE">
        <w:rPr>
          <w:lang w:val="en-AU"/>
        </w:rPr>
        <w:t xml:space="preserve"> </w:t>
      </w:r>
      <w:proofErr w:type="spellStart"/>
      <w:r w:rsidRPr="00E501CE">
        <w:rPr>
          <w:lang w:val="en-AU"/>
        </w:rPr>
        <w:t>もらえるんですよ。だから、私達もこのしゃしんみたいなけいさつかんのコスプレをして</w:t>
      </w:r>
      <w:proofErr w:type="spellEnd"/>
      <w:r w:rsidRPr="00E501CE">
        <w:rPr>
          <w:lang w:val="en-AU"/>
        </w:rPr>
        <w:t xml:space="preserve"> </w:t>
      </w:r>
      <w:proofErr w:type="spellStart"/>
      <w:r w:rsidRPr="00E501CE">
        <w:rPr>
          <w:lang w:val="en-AU"/>
        </w:rPr>
        <w:t>行ってみましょう</w:t>
      </w:r>
      <w:proofErr w:type="spellEnd"/>
      <w:r w:rsidRPr="00E501CE">
        <w:rPr>
          <w:lang w:val="en-AU"/>
        </w:rPr>
        <w:t>！</w:t>
      </w:r>
    </w:p>
    <w:p w14:paraId="4FB0E5B8" w14:textId="77777777" w:rsidR="00E0598D" w:rsidRPr="00E501CE" w:rsidRDefault="00E0598D" w:rsidP="00306C9C">
      <w:pPr>
        <w:pStyle w:val="VCAAbody"/>
        <w:rPr>
          <w:lang w:val="en-AU"/>
        </w:rPr>
      </w:pPr>
      <w:proofErr w:type="spellStart"/>
      <w:r w:rsidRPr="00E501CE">
        <w:rPr>
          <w:lang w:val="en-AU"/>
        </w:rPr>
        <w:t>来週の土曜日はどうですか。へんじを下さい</w:t>
      </w:r>
      <w:proofErr w:type="spellEnd"/>
      <w:r w:rsidRPr="00E501CE">
        <w:rPr>
          <w:lang w:val="en-AU"/>
        </w:rPr>
        <w:t>。</w:t>
      </w:r>
    </w:p>
    <w:p w14:paraId="5069918B" w14:textId="77777777" w:rsidR="00E0598D" w:rsidRPr="00E501CE" w:rsidRDefault="00E0598D" w:rsidP="00306C9C">
      <w:pPr>
        <w:pStyle w:val="VCAAbody"/>
        <w:rPr>
          <w:lang w:val="en-AU"/>
        </w:rPr>
      </w:pPr>
      <w:r w:rsidRPr="00E501CE">
        <w:rPr>
          <w:lang w:val="en-AU"/>
        </w:rPr>
        <w:t>YYY</w:t>
      </w:r>
    </w:p>
    <w:p w14:paraId="7D016932" w14:textId="77777777" w:rsidR="00E0598D" w:rsidRPr="00E501CE" w:rsidRDefault="00E0598D" w:rsidP="00306C9C">
      <w:pPr>
        <w:pStyle w:val="VCAAbody"/>
        <w:rPr>
          <w:lang w:val="en-AU"/>
        </w:rPr>
      </w:pPr>
      <w:r w:rsidRPr="00E501CE">
        <w:rPr>
          <w:lang w:val="en-AU"/>
        </w:rPr>
        <w:t>(298 ji)</w:t>
      </w:r>
    </w:p>
    <w:p w14:paraId="3A2D8BFD" w14:textId="77777777" w:rsidR="00E0598D" w:rsidRPr="00E501CE" w:rsidRDefault="00E0598D" w:rsidP="00745F94">
      <w:pPr>
        <w:pStyle w:val="VCAAHeading2"/>
        <w:rPr>
          <w:lang w:val="en-AU" w:eastAsia="ja-JP"/>
        </w:rPr>
      </w:pPr>
      <w:r w:rsidRPr="00E501CE">
        <w:rPr>
          <w:lang w:val="en-AU" w:eastAsia="ja-JP"/>
        </w:rPr>
        <w:lastRenderedPageBreak/>
        <w:t xml:space="preserve">Section 3 </w:t>
      </w:r>
      <w:r w:rsidR="007D09CC" w:rsidRPr="00E501CE">
        <w:rPr>
          <w:lang w:val="en-AU" w:eastAsia="ja-JP"/>
        </w:rPr>
        <w:t xml:space="preserve">– </w:t>
      </w:r>
      <w:r w:rsidRPr="00E501CE">
        <w:rPr>
          <w:lang w:val="en-AU"/>
        </w:rPr>
        <w:t>Writing</w:t>
      </w:r>
      <w:r w:rsidRPr="00E501CE">
        <w:rPr>
          <w:lang w:val="en-AU" w:eastAsia="ja-JP"/>
        </w:rPr>
        <w:t xml:space="preserve"> in Japanese</w:t>
      </w:r>
    </w:p>
    <w:p w14:paraId="00604740" w14:textId="484A5114" w:rsidR="00E0598D" w:rsidRPr="00E501CE" w:rsidRDefault="00E0598D" w:rsidP="00CB1CD8">
      <w:pPr>
        <w:pStyle w:val="VCAAbody"/>
        <w:rPr>
          <w:lang w:val="en-AU" w:eastAsia="ja-JP"/>
        </w:rPr>
      </w:pPr>
      <w:r w:rsidRPr="00E501CE">
        <w:rPr>
          <w:lang w:val="en-AU" w:eastAsia="ja-JP"/>
        </w:rPr>
        <w:t xml:space="preserve">Students were given a choice of four </w:t>
      </w:r>
      <w:r w:rsidR="00FE12CD" w:rsidRPr="00E501CE">
        <w:rPr>
          <w:lang w:val="en-AU" w:eastAsia="ja-JP"/>
        </w:rPr>
        <w:t>questions</w:t>
      </w:r>
      <w:r w:rsidR="00F74E26" w:rsidRPr="00E501CE">
        <w:rPr>
          <w:lang w:val="en-AU" w:eastAsia="ja-JP"/>
        </w:rPr>
        <w:t xml:space="preserve"> </w:t>
      </w:r>
      <w:r w:rsidRPr="00E501CE">
        <w:rPr>
          <w:lang w:val="en-AU" w:eastAsia="ja-JP"/>
        </w:rPr>
        <w:t>in Section 3: personal letter, informative speech, evaluative article and imaginative story. They were required to produce a response of 400</w:t>
      </w:r>
      <w:r w:rsidR="00F74E26" w:rsidRPr="00E501CE">
        <w:rPr>
          <w:lang w:val="en-AU" w:eastAsia="ja-JP"/>
        </w:rPr>
        <w:t>–</w:t>
      </w:r>
      <w:r w:rsidRPr="00E501CE">
        <w:rPr>
          <w:lang w:val="en-AU" w:eastAsia="ja-JP"/>
        </w:rPr>
        <w:t xml:space="preserve">500ji in Japanese to one of </w:t>
      </w:r>
      <w:r w:rsidR="00F74E26" w:rsidRPr="00E501CE">
        <w:rPr>
          <w:lang w:val="en-AU" w:eastAsia="ja-JP"/>
        </w:rPr>
        <w:t>the prompts</w:t>
      </w:r>
      <w:r w:rsidRPr="00E501CE">
        <w:rPr>
          <w:lang w:val="en-AU" w:eastAsia="ja-JP"/>
        </w:rPr>
        <w:t xml:space="preserve">. </w:t>
      </w:r>
    </w:p>
    <w:p w14:paraId="089A09AA" w14:textId="66154C79" w:rsidR="00E0598D" w:rsidRPr="00E501CE" w:rsidRDefault="00E0598D" w:rsidP="00CB1CD8">
      <w:pPr>
        <w:pStyle w:val="VCAAbody"/>
        <w:rPr>
          <w:lang w:val="en-AU" w:eastAsia="ja-JP"/>
        </w:rPr>
      </w:pPr>
      <w:r w:rsidRPr="00E501CE">
        <w:rPr>
          <w:lang w:val="en-AU" w:eastAsia="ja-JP"/>
        </w:rPr>
        <w:t>Students are advised to read the chosen question carefully to ensure the content is relevant, take time to plan their ideas</w:t>
      </w:r>
      <w:r w:rsidR="00901152" w:rsidRPr="00E501CE">
        <w:rPr>
          <w:lang w:val="en-AU" w:eastAsia="ja-JP"/>
        </w:rPr>
        <w:t>,</w:t>
      </w:r>
      <w:r w:rsidRPr="00E501CE">
        <w:rPr>
          <w:lang w:val="en-AU" w:eastAsia="ja-JP"/>
        </w:rPr>
        <w:t xml:space="preserve"> and proofread their work with care and attention to detail to minimise inadvertent errors. </w:t>
      </w:r>
      <w:r w:rsidR="00F74E26" w:rsidRPr="00E501CE">
        <w:rPr>
          <w:lang w:val="en-AU" w:eastAsia="ja-JP"/>
        </w:rPr>
        <w:t>Students who scored highly</w:t>
      </w:r>
      <w:r w:rsidRPr="00E501CE">
        <w:rPr>
          <w:lang w:val="en-AU" w:eastAsia="ja-JP"/>
        </w:rPr>
        <w:t xml:space="preserve"> conveyed significant and original information relevant to the task, which </w:t>
      </w:r>
      <w:r w:rsidR="00F74E26" w:rsidRPr="00E501CE">
        <w:rPr>
          <w:lang w:val="en-AU" w:eastAsia="ja-JP"/>
        </w:rPr>
        <w:t xml:space="preserve">was </w:t>
      </w:r>
      <w:r w:rsidRPr="00E501CE">
        <w:rPr>
          <w:lang w:val="en-AU" w:eastAsia="ja-JP"/>
        </w:rPr>
        <w:t>integrated effectively in the required style of writing and text type. They demonstrated a strong command of the language to express their ideas with a high level of accuracy and sophistication.</w:t>
      </w:r>
    </w:p>
    <w:p w14:paraId="18718711" w14:textId="77777777" w:rsidR="00E0598D" w:rsidRPr="00E501CE" w:rsidRDefault="00E0598D" w:rsidP="00745F94">
      <w:pPr>
        <w:pStyle w:val="VCAAHeading3"/>
        <w:rPr>
          <w:lang w:val="en-AU"/>
        </w:rPr>
      </w:pPr>
      <w:r w:rsidRPr="00E501CE">
        <w:rPr>
          <w:lang w:val="en-AU"/>
        </w:rPr>
        <w:t>Question 5</w:t>
      </w:r>
    </w:p>
    <w:p w14:paraId="565763E4" w14:textId="77777777" w:rsidR="00E0598D" w:rsidRPr="00E501CE" w:rsidRDefault="00E0598D" w:rsidP="00CB1CD8">
      <w:pPr>
        <w:pStyle w:val="VCAAbody"/>
        <w:rPr>
          <w:lang w:val="en-AU" w:eastAsia="ja-JP"/>
        </w:rPr>
      </w:pPr>
      <w:r w:rsidRPr="00E501CE">
        <w:rPr>
          <w:lang w:val="en-AU" w:eastAsia="ja-JP"/>
        </w:rPr>
        <w:t xml:space="preserve">This was by far the most popular choice. The task was a personal letter to a Japanese friend, in which students were asked to explain what summer activities their family can do with her when she visits Australia. </w:t>
      </w:r>
      <w:r w:rsidR="00F74E26" w:rsidRPr="00E501CE">
        <w:rPr>
          <w:lang w:val="en-AU" w:eastAsia="ja-JP"/>
        </w:rPr>
        <w:t>S</w:t>
      </w:r>
      <w:r w:rsidRPr="00E501CE">
        <w:rPr>
          <w:lang w:val="en-AU" w:eastAsia="ja-JP"/>
        </w:rPr>
        <w:t xml:space="preserve">ome common </w:t>
      </w:r>
      <w:r w:rsidR="00F74E26" w:rsidRPr="00E501CE">
        <w:rPr>
          <w:lang w:val="en-AU" w:eastAsia="ja-JP"/>
        </w:rPr>
        <w:t xml:space="preserve">ideas </w:t>
      </w:r>
      <w:r w:rsidRPr="00E501CE">
        <w:rPr>
          <w:lang w:val="en-AU" w:eastAsia="ja-JP"/>
        </w:rPr>
        <w:t xml:space="preserve">were going to the beach, </w:t>
      </w:r>
      <w:r w:rsidR="00F74E26" w:rsidRPr="00E501CE">
        <w:rPr>
          <w:lang w:val="en-AU" w:eastAsia="ja-JP"/>
        </w:rPr>
        <w:t>barbecues</w:t>
      </w:r>
      <w:r w:rsidRPr="00E501CE">
        <w:rPr>
          <w:lang w:val="en-AU" w:eastAsia="ja-JP"/>
        </w:rPr>
        <w:t>, camping and special summer events. Some students did not address the task and wrote about activities</w:t>
      </w:r>
      <w:r w:rsidR="00AD6FB5" w:rsidRPr="00E501CE">
        <w:rPr>
          <w:lang w:val="en-AU" w:eastAsia="ja-JP"/>
        </w:rPr>
        <w:t xml:space="preserve"> that were not specific to summer</w:t>
      </w:r>
      <w:r w:rsidRPr="00E501CE">
        <w:rPr>
          <w:lang w:val="en-AU" w:eastAsia="ja-JP"/>
        </w:rPr>
        <w:t xml:space="preserve"> or what Australian people do in general rather than focusing on what their family can do with the visitor.   </w:t>
      </w:r>
    </w:p>
    <w:p w14:paraId="71A012C8" w14:textId="77777777" w:rsidR="00E0598D" w:rsidRPr="00E501CE" w:rsidRDefault="00E0598D" w:rsidP="00745F94">
      <w:pPr>
        <w:pStyle w:val="VCAAHeading3"/>
        <w:rPr>
          <w:lang w:val="en-AU"/>
        </w:rPr>
      </w:pPr>
      <w:r w:rsidRPr="00E501CE">
        <w:rPr>
          <w:lang w:val="en-AU"/>
        </w:rPr>
        <w:t>Question 6</w:t>
      </w:r>
    </w:p>
    <w:p w14:paraId="24FD68DC" w14:textId="76201B9F" w:rsidR="00E0598D" w:rsidRPr="00E501CE" w:rsidRDefault="00E0598D" w:rsidP="00CB1CD8">
      <w:pPr>
        <w:pStyle w:val="VCAAbody"/>
        <w:rPr>
          <w:lang w:val="en-AU" w:eastAsia="ja-JP"/>
        </w:rPr>
      </w:pPr>
      <w:r w:rsidRPr="00E501CE">
        <w:rPr>
          <w:lang w:val="en-AU" w:eastAsia="ja-JP"/>
        </w:rPr>
        <w:t>This was another popular choice</w:t>
      </w:r>
      <w:r w:rsidR="004E3EA5">
        <w:rPr>
          <w:lang w:val="en-AU" w:eastAsia="ja-JP"/>
        </w:rPr>
        <w:t>,</w:t>
      </w:r>
      <w:r w:rsidRPr="00E501CE">
        <w:rPr>
          <w:lang w:val="en-AU" w:eastAsia="ja-JP"/>
        </w:rPr>
        <w:t xml:space="preserve"> but </w:t>
      </w:r>
      <w:r w:rsidR="00AD6FB5" w:rsidRPr="00E501CE">
        <w:rPr>
          <w:lang w:val="en-AU" w:eastAsia="ja-JP"/>
        </w:rPr>
        <w:t>many students did not score well on this task</w:t>
      </w:r>
      <w:r w:rsidRPr="00E501CE">
        <w:rPr>
          <w:lang w:val="en-AU" w:eastAsia="ja-JP"/>
        </w:rPr>
        <w:t>. The task was an informative speech about how Australian students balance their use of the internet and social media with their studies; however, a considerable number of students wrote an evaluative piece discussing</w:t>
      </w:r>
      <w:r w:rsidR="00AD6FB5" w:rsidRPr="00E501CE">
        <w:rPr>
          <w:lang w:val="en-AU" w:eastAsia="ja-JP"/>
        </w:rPr>
        <w:t xml:space="preserve"> the</w:t>
      </w:r>
      <w:r w:rsidRPr="00E501CE">
        <w:rPr>
          <w:lang w:val="en-AU" w:eastAsia="ja-JP"/>
        </w:rPr>
        <w:t xml:space="preserve"> pros and cons of</w:t>
      </w:r>
      <w:r w:rsidR="00FE12CD" w:rsidRPr="00E501CE">
        <w:rPr>
          <w:lang w:val="en-AU" w:eastAsia="ja-JP"/>
        </w:rPr>
        <w:t xml:space="preserve"> the internet and social media</w:t>
      </w:r>
      <w:r w:rsidRPr="00E501CE">
        <w:rPr>
          <w:lang w:val="en-AU" w:eastAsia="ja-JP"/>
        </w:rPr>
        <w:t xml:space="preserve">. Those who did address the task suggested </w:t>
      </w:r>
      <w:r w:rsidR="00AD6FB5" w:rsidRPr="00E501CE">
        <w:rPr>
          <w:lang w:val="en-AU" w:eastAsia="ja-JP"/>
        </w:rPr>
        <w:t xml:space="preserve">ideas </w:t>
      </w:r>
      <w:r w:rsidRPr="00E501CE">
        <w:rPr>
          <w:lang w:val="en-AU" w:eastAsia="ja-JP"/>
        </w:rPr>
        <w:t xml:space="preserve">such as using control apps, switching their mobile off while studying, devising a personal schedule for technology use as well as rules at home and school.  </w:t>
      </w:r>
    </w:p>
    <w:p w14:paraId="28AC9079" w14:textId="77777777" w:rsidR="00E0598D" w:rsidRPr="00E501CE" w:rsidRDefault="00E0598D" w:rsidP="00745F94">
      <w:pPr>
        <w:pStyle w:val="VCAAHeading3"/>
        <w:rPr>
          <w:lang w:val="en-AU"/>
        </w:rPr>
      </w:pPr>
      <w:r w:rsidRPr="00E501CE">
        <w:rPr>
          <w:lang w:val="en-AU"/>
        </w:rPr>
        <w:t>Question 7</w:t>
      </w:r>
    </w:p>
    <w:p w14:paraId="7F2F2F8B" w14:textId="09D7E70D" w:rsidR="003C0D72" w:rsidRPr="00E501CE" w:rsidRDefault="00E0598D" w:rsidP="00CB1CD8">
      <w:pPr>
        <w:pStyle w:val="VCAAbody"/>
        <w:rPr>
          <w:rFonts w:eastAsiaTheme="minorEastAsia"/>
          <w:lang w:val="en-AU" w:eastAsia="ja-JP"/>
        </w:rPr>
      </w:pPr>
      <w:r w:rsidRPr="00E501CE">
        <w:rPr>
          <w:lang w:val="en-AU" w:eastAsia="ja-JP"/>
        </w:rPr>
        <w:t>The task set in this question was an evaluative article to discuss the differences between cultural festivals in Japan and Australia. Whil</w:t>
      </w:r>
      <w:r w:rsidR="00AD6FB5" w:rsidRPr="00E501CE">
        <w:rPr>
          <w:lang w:val="en-AU" w:eastAsia="ja-JP"/>
        </w:rPr>
        <w:t>e</w:t>
      </w:r>
      <w:r w:rsidRPr="00E501CE">
        <w:rPr>
          <w:lang w:val="en-AU" w:eastAsia="ja-JP"/>
        </w:rPr>
        <w:t xml:space="preserve"> the question specifically states </w:t>
      </w:r>
      <w:r w:rsidRPr="00E501CE">
        <w:rPr>
          <w:lang w:val="en-AU"/>
        </w:rPr>
        <w:t>‘</w:t>
      </w:r>
      <w:proofErr w:type="spellStart"/>
      <w:r w:rsidRPr="00E501CE">
        <w:rPr>
          <w:lang w:val="en-AU"/>
        </w:rPr>
        <w:t>あなたが行ったおまつりで</w:t>
      </w:r>
      <w:proofErr w:type="spellEnd"/>
      <w:r w:rsidRPr="00E501CE">
        <w:rPr>
          <w:lang w:val="en-AU"/>
        </w:rPr>
        <w:t xml:space="preserve"> </w:t>
      </w:r>
      <w:proofErr w:type="spellStart"/>
      <w:r w:rsidRPr="00E501CE">
        <w:rPr>
          <w:lang w:val="en-AU"/>
        </w:rPr>
        <w:t>とてもちがうと思った事</w:t>
      </w:r>
      <w:proofErr w:type="spellEnd"/>
      <w:r w:rsidRPr="00E501CE">
        <w:rPr>
          <w:lang w:val="en-AU"/>
        </w:rPr>
        <w:t>’</w:t>
      </w:r>
      <w:r w:rsidRPr="00E501CE">
        <w:rPr>
          <w:rFonts w:eastAsiaTheme="minorEastAsia"/>
          <w:lang w:val="en-AU" w:eastAsia="ja-JP"/>
        </w:rPr>
        <w:t xml:space="preserve"> (differences you noticed at the festival that you went to), many students failed to make comparisons in reference to the festival they had attended and instead wrote about occasions such as Christmas and New Year in general. </w:t>
      </w:r>
    </w:p>
    <w:p w14:paraId="503FF389" w14:textId="349F9BC8" w:rsidR="00E0598D" w:rsidRPr="00E501CE" w:rsidRDefault="00E0598D" w:rsidP="00CB1CD8">
      <w:pPr>
        <w:pStyle w:val="VCAAbody"/>
        <w:rPr>
          <w:lang w:val="en-AU" w:eastAsia="ja-JP"/>
        </w:rPr>
      </w:pPr>
      <w:r w:rsidRPr="00E501CE">
        <w:rPr>
          <w:rFonts w:eastAsiaTheme="minorEastAsia"/>
          <w:lang w:val="en-AU" w:eastAsia="ja-JP"/>
        </w:rPr>
        <w:t>A small number of high</w:t>
      </w:r>
      <w:r w:rsidR="00AD6FB5" w:rsidRPr="00E501CE">
        <w:rPr>
          <w:rFonts w:eastAsiaTheme="minorEastAsia"/>
          <w:lang w:val="en-AU" w:eastAsia="ja-JP"/>
        </w:rPr>
        <w:t>-</w:t>
      </w:r>
      <w:r w:rsidRPr="00E501CE">
        <w:rPr>
          <w:rFonts w:eastAsiaTheme="minorEastAsia"/>
          <w:lang w:val="en-AU" w:eastAsia="ja-JP"/>
        </w:rPr>
        <w:t xml:space="preserve">scoring </w:t>
      </w:r>
      <w:r w:rsidR="00AD6FB5" w:rsidRPr="00E501CE">
        <w:rPr>
          <w:rFonts w:eastAsiaTheme="minorEastAsia"/>
          <w:lang w:val="en-AU" w:eastAsia="ja-JP"/>
        </w:rPr>
        <w:t xml:space="preserve">responses </w:t>
      </w:r>
      <w:r w:rsidRPr="00E501CE">
        <w:rPr>
          <w:rFonts w:eastAsiaTheme="minorEastAsia"/>
          <w:lang w:val="en-AU" w:eastAsia="ja-JP"/>
        </w:rPr>
        <w:t>discussed specific aspects of the festival such as costumes, types of activities and people’s behavio</w:t>
      </w:r>
      <w:r w:rsidR="00AD6FB5" w:rsidRPr="00E501CE">
        <w:rPr>
          <w:rFonts w:eastAsiaTheme="minorEastAsia"/>
          <w:lang w:val="en-AU" w:eastAsia="ja-JP"/>
        </w:rPr>
        <w:t>u</w:t>
      </w:r>
      <w:r w:rsidRPr="00E501CE">
        <w:rPr>
          <w:rFonts w:eastAsiaTheme="minorEastAsia"/>
          <w:lang w:val="en-AU" w:eastAsia="ja-JP"/>
        </w:rPr>
        <w:t>r, as well as comparing the different causes for celebrations in Japan and Australia.</w:t>
      </w:r>
    </w:p>
    <w:p w14:paraId="406EBB57" w14:textId="77777777" w:rsidR="00E0598D" w:rsidRPr="00E501CE" w:rsidRDefault="00E0598D" w:rsidP="00745F94">
      <w:pPr>
        <w:pStyle w:val="VCAAHeading3"/>
        <w:rPr>
          <w:lang w:val="en-AU"/>
        </w:rPr>
      </w:pPr>
      <w:r w:rsidRPr="00E501CE">
        <w:rPr>
          <w:lang w:val="en-AU"/>
        </w:rPr>
        <w:t>Question 8</w:t>
      </w:r>
    </w:p>
    <w:p w14:paraId="7315DA02" w14:textId="1705AD16" w:rsidR="0044213C" w:rsidRPr="00E501CE" w:rsidRDefault="00E0598D" w:rsidP="00CB1CD8">
      <w:pPr>
        <w:pStyle w:val="VCAAbody"/>
        <w:rPr>
          <w:lang w:val="en-AU"/>
        </w:rPr>
      </w:pPr>
      <w:r w:rsidRPr="00E501CE">
        <w:rPr>
          <w:lang w:val="en-AU" w:eastAsia="ja-JP"/>
        </w:rPr>
        <w:t>The task set in this question was an imaginative story for young children about a deer in Nara. Very few students attempted this task, but those who did generally managed to tell the story well with an engaging narrative.</w:t>
      </w:r>
    </w:p>
    <w:sectPr w:rsidR="0044213C" w:rsidRPr="00E501CE" w:rsidSect="00B230DB">
      <w:headerReference w:type="default" r:id="rId12"/>
      <w:footerReference w:type="default" r:id="rId13"/>
      <w:headerReference w:type="first" r:id="rId14"/>
      <w:footerReference w:type="first" r:id="rId15"/>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D4919B" w14:textId="77777777" w:rsidR="00E501CE" w:rsidRDefault="00E501CE" w:rsidP="00304EA1">
      <w:pPr>
        <w:spacing w:after="0" w:line="240" w:lineRule="auto"/>
      </w:pPr>
      <w:r>
        <w:separator/>
      </w:r>
    </w:p>
  </w:endnote>
  <w:endnote w:type="continuationSeparator" w:id="0">
    <w:p w14:paraId="7910AEE7" w14:textId="77777777" w:rsidR="00E501CE" w:rsidRDefault="00E501CE"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3213"/>
      <w:gridCol w:w="3214"/>
      <w:gridCol w:w="3212"/>
    </w:tblGrid>
    <w:tr w:rsidR="00E501CE" w:rsidRPr="00D06414" w14:paraId="695A91B7" w14:textId="77777777" w:rsidTr="00BB3BAB">
      <w:trPr>
        <w:trHeight w:val="476"/>
      </w:trPr>
      <w:tc>
        <w:tcPr>
          <w:tcW w:w="1667" w:type="pct"/>
          <w:tcMar>
            <w:left w:w="0" w:type="dxa"/>
            <w:right w:w="0" w:type="dxa"/>
          </w:tcMar>
        </w:tcPr>
        <w:p w14:paraId="0F19AD8F" w14:textId="77777777" w:rsidR="00E501CE" w:rsidRPr="00D06414" w:rsidRDefault="00E501CE"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6723EDE9" w14:textId="77777777" w:rsidR="00E501CE" w:rsidRPr="00D06414" w:rsidRDefault="00E501CE"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686AEEDD" w14:textId="35F8EAE7" w:rsidR="00E501CE" w:rsidRPr="00D06414" w:rsidRDefault="00E501CE"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294F5DE" w14:textId="77777777" w:rsidR="00E501CE" w:rsidRPr="00D06414" w:rsidRDefault="00E501C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746C9AE8" wp14:editId="057FB9DC">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2648"/>
      <w:gridCol w:w="3213"/>
      <w:gridCol w:w="3211"/>
    </w:tblGrid>
    <w:tr w:rsidR="00E501CE" w:rsidRPr="00D06414" w14:paraId="60EC08EC" w14:textId="77777777" w:rsidTr="000F5AAF">
      <w:tc>
        <w:tcPr>
          <w:tcW w:w="1459" w:type="pct"/>
          <w:tcMar>
            <w:left w:w="0" w:type="dxa"/>
            <w:right w:w="0" w:type="dxa"/>
          </w:tcMar>
        </w:tcPr>
        <w:p w14:paraId="1E718D57" w14:textId="77777777" w:rsidR="00E501CE" w:rsidRPr="00D06414" w:rsidRDefault="00E501CE"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0548127C" w14:textId="77777777" w:rsidR="00E501CE" w:rsidRPr="00D06414" w:rsidRDefault="00E501CE"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38F9C449" w14:textId="77777777" w:rsidR="00E501CE" w:rsidRPr="00D06414" w:rsidRDefault="00E501CE"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5A1F2EDC" w14:textId="77777777" w:rsidR="00E501CE" w:rsidRPr="00D06414" w:rsidRDefault="00E501CE"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04DAC527" wp14:editId="57CA0989">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1815D0" w14:textId="77777777" w:rsidR="00E501CE" w:rsidRDefault="00E501CE" w:rsidP="00304EA1">
      <w:pPr>
        <w:spacing w:after="0" w:line="240" w:lineRule="auto"/>
      </w:pPr>
      <w:r>
        <w:separator/>
      </w:r>
    </w:p>
  </w:footnote>
  <w:footnote w:type="continuationSeparator" w:id="0">
    <w:p w14:paraId="4607E62B" w14:textId="77777777" w:rsidR="00E501CE" w:rsidRDefault="00E501CE"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CE38B3" w14:textId="77777777" w:rsidR="00E501CE" w:rsidRPr="00D86DE4" w:rsidRDefault="00E501CE" w:rsidP="00D86DE4">
    <w:pPr>
      <w:pStyle w:val="VCAAcaptionsandfootnotes"/>
      <w:rPr>
        <w:color w:val="999999" w:themeColor="accent2"/>
      </w:rPr>
    </w:pPr>
    <w:r>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33289" w14:textId="77777777" w:rsidR="00E501CE" w:rsidRPr="009370BC" w:rsidRDefault="00E501CE" w:rsidP="00970580">
    <w:pPr>
      <w:spacing w:after="0"/>
      <w:ind w:right="-142"/>
      <w:jc w:val="right"/>
    </w:pPr>
    <w:r>
      <w:rPr>
        <w:noProof/>
        <w:lang w:val="en-AU" w:eastAsia="en-AU"/>
      </w:rPr>
      <w:drawing>
        <wp:anchor distT="0" distB="0" distL="114300" distR="114300" simplePos="0" relativeHeight="251660288" behindDoc="1" locked="1" layoutInCell="1" allowOverlap="1" wp14:anchorId="1009DEE7" wp14:editId="65B8FD50">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F9EA28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1481E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3C0A8B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5EA700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CF6BE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F085D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3CA4AF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D8A3D3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EEA25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7D21BB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0178D5C4"/>
    <w:lvl w:ilvl="0" w:tplc="76948C80">
      <w:start w:val="1"/>
      <w:numFmt w:val="bullet"/>
      <w:pStyle w:val="VCAAbullet"/>
      <w:lvlText w:val=""/>
      <w:lvlJc w:val="left"/>
      <w:pPr>
        <w:ind w:left="5748" w:hanging="360"/>
      </w:pPr>
      <w:rPr>
        <w:rFonts w:ascii="Symbol" w:hAnsi="Symbol" w:hint="default"/>
        <w:color w:val="auto"/>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num w:numId="1">
    <w:abstractNumId w:val="14"/>
  </w:num>
  <w:num w:numId="2">
    <w:abstractNumId w:val="12"/>
  </w:num>
  <w:num w:numId="3">
    <w:abstractNumId w:val="11"/>
  </w:num>
  <w:num w:numId="4">
    <w:abstractNumId w:val="10"/>
  </w:num>
  <w:num w:numId="5">
    <w:abstractNumId w:val="13"/>
  </w:num>
  <w:num w:numId="6">
    <w:abstractNumId w:val="0"/>
  </w:num>
  <w:num w:numId="7">
    <w:abstractNumId w:val="1"/>
  </w:num>
  <w:num w:numId="8">
    <w:abstractNumId w:val="2"/>
  </w:num>
  <w:num w:numId="9">
    <w:abstractNumId w:val="3"/>
  </w:num>
  <w:num w:numId="10">
    <w:abstractNumId w:val="8"/>
  </w:num>
  <w:num w:numId="11">
    <w:abstractNumId w:val="4"/>
  </w:num>
  <w:num w:numId="12">
    <w:abstractNumId w:val="5"/>
  </w:num>
  <w:num w:numId="13">
    <w:abstractNumId w:val="6"/>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6A9"/>
    <w:rsid w:val="00003885"/>
    <w:rsid w:val="00003B9D"/>
    <w:rsid w:val="00011170"/>
    <w:rsid w:val="00013764"/>
    <w:rsid w:val="000169CA"/>
    <w:rsid w:val="00022E5E"/>
    <w:rsid w:val="00024018"/>
    <w:rsid w:val="00041C34"/>
    <w:rsid w:val="000462D5"/>
    <w:rsid w:val="00057745"/>
    <w:rsid w:val="0005780E"/>
    <w:rsid w:val="00065CC6"/>
    <w:rsid w:val="00081AF4"/>
    <w:rsid w:val="00086D9C"/>
    <w:rsid w:val="00090D46"/>
    <w:rsid w:val="000A71F7"/>
    <w:rsid w:val="000D1FC9"/>
    <w:rsid w:val="000D5D74"/>
    <w:rsid w:val="000E4874"/>
    <w:rsid w:val="000F0833"/>
    <w:rsid w:val="000F09E4"/>
    <w:rsid w:val="000F16FD"/>
    <w:rsid w:val="000F5AAF"/>
    <w:rsid w:val="000F5B0B"/>
    <w:rsid w:val="00115E3E"/>
    <w:rsid w:val="00120DB9"/>
    <w:rsid w:val="00133113"/>
    <w:rsid w:val="00143520"/>
    <w:rsid w:val="00153747"/>
    <w:rsid w:val="00153AD2"/>
    <w:rsid w:val="001779EA"/>
    <w:rsid w:val="00182027"/>
    <w:rsid w:val="00184297"/>
    <w:rsid w:val="001C06A9"/>
    <w:rsid w:val="001C3EEA"/>
    <w:rsid w:val="001C7F5E"/>
    <w:rsid w:val="001D3246"/>
    <w:rsid w:val="002019B8"/>
    <w:rsid w:val="00211286"/>
    <w:rsid w:val="002279BA"/>
    <w:rsid w:val="002329F3"/>
    <w:rsid w:val="00243F0D"/>
    <w:rsid w:val="00247372"/>
    <w:rsid w:val="002606BB"/>
    <w:rsid w:val="00260767"/>
    <w:rsid w:val="00262F59"/>
    <w:rsid w:val="002647BB"/>
    <w:rsid w:val="002754C1"/>
    <w:rsid w:val="002810DD"/>
    <w:rsid w:val="002841C8"/>
    <w:rsid w:val="0028516B"/>
    <w:rsid w:val="002C3209"/>
    <w:rsid w:val="002C342B"/>
    <w:rsid w:val="002C6F90"/>
    <w:rsid w:val="002E4FB5"/>
    <w:rsid w:val="00302FB8"/>
    <w:rsid w:val="00304EA1"/>
    <w:rsid w:val="00306C9C"/>
    <w:rsid w:val="00314D81"/>
    <w:rsid w:val="00316642"/>
    <w:rsid w:val="00322FC6"/>
    <w:rsid w:val="00350651"/>
    <w:rsid w:val="0035293F"/>
    <w:rsid w:val="00352BBA"/>
    <w:rsid w:val="0037410C"/>
    <w:rsid w:val="00385147"/>
    <w:rsid w:val="00391986"/>
    <w:rsid w:val="003A00B4"/>
    <w:rsid w:val="003A124A"/>
    <w:rsid w:val="003B2257"/>
    <w:rsid w:val="003B2C54"/>
    <w:rsid w:val="003C0D72"/>
    <w:rsid w:val="003C5E71"/>
    <w:rsid w:val="003D6CBD"/>
    <w:rsid w:val="00400537"/>
    <w:rsid w:val="0040341A"/>
    <w:rsid w:val="00417AA3"/>
    <w:rsid w:val="00425DFE"/>
    <w:rsid w:val="00432119"/>
    <w:rsid w:val="004322EE"/>
    <w:rsid w:val="0043397B"/>
    <w:rsid w:val="00434EDB"/>
    <w:rsid w:val="00440B32"/>
    <w:rsid w:val="0044213C"/>
    <w:rsid w:val="0046078D"/>
    <w:rsid w:val="00490E88"/>
    <w:rsid w:val="00495C80"/>
    <w:rsid w:val="004A2ED8"/>
    <w:rsid w:val="004C2AF0"/>
    <w:rsid w:val="004C6B40"/>
    <w:rsid w:val="004E3EA5"/>
    <w:rsid w:val="004F5783"/>
    <w:rsid w:val="004F5BDA"/>
    <w:rsid w:val="0050196E"/>
    <w:rsid w:val="005127B2"/>
    <w:rsid w:val="0051631E"/>
    <w:rsid w:val="00533DD2"/>
    <w:rsid w:val="00537A1F"/>
    <w:rsid w:val="005570CF"/>
    <w:rsid w:val="00563546"/>
    <w:rsid w:val="00564A2B"/>
    <w:rsid w:val="00565EEE"/>
    <w:rsid w:val="00566029"/>
    <w:rsid w:val="005869C2"/>
    <w:rsid w:val="005923CB"/>
    <w:rsid w:val="005A3E0C"/>
    <w:rsid w:val="005B391B"/>
    <w:rsid w:val="005B4F37"/>
    <w:rsid w:val="005D3D78"/>
    <w:rsid w:val="005E2EF0"/>
    <w:rsid w:val="005F4092"/>
    <w:rsid w:val="00617F22"/>
    <w:rsid w:val="006352AE"/>
    <w:rsid w:val="006663C6"/>
    <w:rsid w:val="00676D64"/>
    <w:rsid w:val="0068471E"/>
    <w:rsid w:val="00684F98"/>
    <w:rsid w:val="00693FFD"/>
    <w:rsid w:val="006A6D40"/>
    <w:rsid w:val="006D2159"/>
    <w:rsid w:val="006F1FF2"/>
    <w:rsid w:val="006F787C"/>
    <w:rsid w:val="00702636"/>
    <w:rsid w:val="00724507"/>
    <w:rsid w:val="00745F94"/>
    <w:rsid w:val="007463E3"/>
    <w:rsid w:val="00747109"/>
    <w:rsid w:val="00747641"/>
    <w:rsid w:val="00761305"/>
    <w:rsid w:val="00773E6C"/>
    <w:rsid w:val="00775D2C"/>
    <w:rsid w:val="00780D7C"/>
    <w:rsid w:val="00781FB1"/>
    <w:rsid w:val="007A4B91"/>
    <w:rsid w:val="007B2F2A"/>
    <w:rsid w:val="007C2DE3"/>
    <w:rsid w:val="007C600D"/>
    <w:rsid w:val="007D09CC"/>
    <w:rsid w:val="007D1B6D"/>
    <w:rsid w:val="007E45C4"/>
    <w:rsid w:val="007E5D9D"/>
    <w:rsid w:val="007F263B"/>
    <w:rsid w:val="00813C37"/>
    <w:rsid w:val="008154B5"/>
    <w:rsid w:val="00817E2C"/>
    <w:rsid w:val="00823962"/>
    <w:rsid w:val="00850410"/>
    <w:rsid w:val="00852719"/>
    <w:rsid w:val="00860115"/>
    <w:rsid w:val="0088783C"/>
    <w:rsid w:val="008A4F43"/>
    <w:rsid w:val="008B5803"/>
    <w:rsid w:val="008D7460"/>
    <w:rsid w:val="00901152"/>
    <w:rsid w:val="009370BC"/>
    <w:rsid w:val="009632E4"/>
    <w:rsid w:val="00970580"/>
    <w:rsid w:val="0098739B"/>
    <w:rsid w:val="009906B5"/>
    <w:rsid w:val="009B4084"/>
    <w:rsid w:val="009B61E5"/>
    <w:rsid w:val="009C2C81"/>
    <w:rsid w:val="009D0E9E"/>
    <w:rsid w:val="009D1E89"/>
    <w:rsid w:val="009E5707"/>
    <w:rsid w:val="00A17661"/>
    <w:rsid w:val="00A24B2D"/>
    <w:rsid w:val="00A27FBD"/>
    <w:rsid w:val="00A40966"/>
    <w:rsid w:val="00A604C6"/>
    <w:rsid w:val="00A614F7"/>
    <w:rsid w:val="00A62DF9"/>
    <w:rsid w:val="00A80066"/>
    <w:rsid w:val="00A921C7"/>
    <w:rsid w:val="00A921E0"/>
    <w:rsid w:val="00A922F4"/>
    <w:rsid w:val="00AC3933"/>
    <w:rsid w:val="00AD6FB5"/>
    <w:rsid w:val="00AE5526"/>
    <w:rsid w:val="00AE6BE4"/>
    <w:rsid w:val="00AF051B"/>
    <w:rsid w:val="00B01578"/>
    <w:rsid w:val="00B024E1"/>
    <w:rsid w:val="00B030BF"/>
    <w:rsid w:val="00B0738F"/>
    <w:rsid w:val="00B13D3B"/>
    <w:rsid w:val="00B230DB"/>
    <w:rsid w:val="00B26601"/>
    <w:rsid w:val="00B41951"/>
    <w:rsid w:val="00B53229"/>
    <w:rsid w:val="00B62480"/>
    <w:rsid w:val="00B717F4"/>
    <w:rsid w:val="00B81B70"/>
    <w:rsid w:val="00B85D47"/>
    <w:rsid w:val="00B85E5E"/>
    <w:rsid w:val="00BB3BAB"/>
    <w:rsid w:val="00BD0724"/>
    <w:rsid w:val="00BD2B91"/>
    <w:rsid w:val="00BD35CF"/>
    <w:rsid w:val="00BE5521"/>
    <w:rsid w:val="00BE76DE"/>
    <w:rsid w:val="00BE7C95"/>
    <w:rsid w:val="00BF0BBA"/>
    <w:rsid w:val="00BF6C23"/>
    <w:rsid w:val="00C02C9F"/>
    <w:rsid w:val="00C216F2"/>
    <w:rsid w:val="00C25188"/>
    <w:rsid w:val="00C26D9C"/>
    <w:rsid w:val="00C27886"/>
    <w:rsid w:val="00C35203"/>
    <w:rsid w:val="00C53263"/>
    <w:rsid w:val="00C563B1"/>
    <w:rsid w:val="00C75F1D"/>
    <w:rsid w:val="00C86CB6"/>
    <w:rsid w:val="00C95156"/>
    <w:rsid w:val="00CA0DC2"/>
    <w:rsid w:val="00CA664A"/>
    <w:rsid w:val="00CB1CD8"/>
    <w:rsid w:val="00CB68E8"/>
    <w:rsid w:val="00CC2714"/>
    <w:rsid w:val="00CC64DB"/>
    <w:rsid w:val="00D04F01"/>
    <w:rsid w:val="00D06414"/>
    <w:rsid w:val="00D06C1C"/>
    <w:rsid w:val="00D20ED9"/>
    <w:rsid w:val="00D24E5A"/>
    <w:rsid w:val="00D338E4"/>
    <w:rsid w:val="00D51947"/>
    <w:rsid w:val="00D51CF4"/>
    <w:rsid w:val="00D532F0"/>
    <w:rsid w:val="00D56E0F"/>
    <w:rsid w:val="00D61A49"/>
    <w:rsid w:val="00D7476D"/>
    <w:rsid w:val="00D74A2F"/>
    <w:rsid w:val="00D77413"/>
    <w:rsid w:val="00D82759"/>
    <w:rsid w:val="00D85C94"/>
    <w:rsid w:val="00D86DE4"/>
    <w:rsid w:val="00DD38C5"/>
    <w:rsid w:val="00DE1909"/>
    <w:rsid w:val="00DE39D1"/>
    <w:rsid w:val="00DE4B04"/>
    <w:rsid w:val="00DE51DB"/>
    <w:rsid w:val="00DF4A82"/>
    <w:rsid w:val="00E0402F"/>
    <w:rsid w:val="00E0598D"/>
    <w:rsid w:val="00E130A6"/>
    <w:rsid w:val="00E23F1D"/>
    <w:rsid w:val="00E30E05"/>
    <w:rsid w:val="00E35622"/>
    <w:rsid w:val="00E36361"/>
    <w:rsid w:val="00E4196B"/>
    <w:rsid w:val="00E501CE"/>
    <w:rsid w:val="00E55AE9"/>
    <w:rsid w:val="00E8237D"/>
    <w:rsid w:val="00E95FAB"/>
    <w:rsid w:val="00EA22D8"/>
    <w:rsid w:val="00EB0C84"/>
    <w:rsid w:val="00EB4184"/>
    <w:rsid w:val="00EC3A08"/>
    <w:rsid w:val="00EE46B1"/>
    <w:rsid w:val="00EF4188"/>
    <w:rsid w:val="00F000FE"/>
    <w:rsid w:val="00F0542A"/>
    <w:rsid w:val="00F17FDE"/>
    <w:rsid w:val="00F40D53"/>
    <w:rsid w:val="00F4525C"/>
    <w:rsid w:val="00F50D86"/>
    <w:rsid w:val="00F630B2"/>
    <w:rsid w:val="00F74E26"/>
    <w:rsid w:val="00F978F6"/>
    <w:rsid w:val="00FB4ED4"/>
    <w:rsid w:val="00FB541B"/>
    <w:rsid w:val="00FC637B"/>
    <w:rsid w:val="00FD29D3"/>
    <w:rsid w:val="00FE12CD"/>
    <w:rsid w:val="00FE3F0B"/>
    <w:rsid w:val="00FE5DFC"/>
    <w:rsid w:val="00FF4DDA"/>
    <w:rsid w:val="00FF6D5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A2614E"/>
  <w15:docId w15:val="{4233DC6A-025A-2541-9471-8A3DD9C86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MS Mincho"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01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autoRedefine/>
    <w:qFormat/>
    <w:rsid w:val="00A604C6"/>
    <w:pPr>
      <w:keepNext/>
      <w:keepLines/>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E95FAB"/>
    <w:rPr>
      <w:color w:val="000000" w:themeColor="text1"/>
    </w:rPr>
  </w:style>
  <w:style w:type="paragraph" w:customStyle="1" w:styleId="VCAAbullet">
    <w:name w:val="VCAA bullet"/>
    <w:basedOn w:val="VCAAbody"/>
    <w:autoRedefine/>
    <w:qFormat/>
    <w:rsid w:val="003B2C54"/>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C27886"/>
    <w:pPr>
      <w:keepNext/>
      <w:keepLines/>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C6B40"/>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qFormat/>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semiHidden/>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semiHidden/>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paragraph" w:customStyle="1" w:styleId="Default">
    <w:name w:val="Default"/>
    <w:rsid w:val="00E0598D"/>
    <w:pPr>
      <w:autoSpaceDE w:val="0"/>
      <w:autoSpaceDN w:val="0"/>
      <w:adjustRightInd w:val="0"/>
      <w:spacing w:after="0" w:line="240" w:lineRule="auto"/>
    </w:pPr>
    <w:rPr>
      <w:rFonts w:ascii="Arial" w:hAnsi="Arial" w:cs="Arial"/>
      <w:color w:val="000000"/>
      <w:sz w:val="24"/>
      <w:szCs w:val="24"/>
      <w:lang w:val="en-GB"/>
    </w:rPr>
  </w:style>
  <w:style w:type="paragraph" w:styleId="Revision">
    <w:name w:val="Revision"/>
    <w:hidden/>
    <w:uiPriority w:val="99"/>
    <w:semiHidden/>
    <w:rsid w:val="00775D2C"/>
    <w:pPr>
      <w:spacing w:after="0" w:line="240" w:lineRule="auto"/>
    </w:pPr>
  </w:style>
  <w:style w:type="character" w:customStyle="1" w:styleId="VCAAbold">
    <w:name w:val="VCAA bold"/>
    <w:uiPriority w:val="1"/>
    <w:qFormat/>
    <w:rsid w:val="00FE12CD"/>
    <w:rPr>
      <w:b/>
      <w:bCs/>
    </w:rPr>
  </w:style>
  <w:style w:type="character" w:customStyle="1" w:styleId="VCAAitalic">
    <w:name w:val="VCAA italic"/>
    <w:basedOn w:val="DefaultParagraphFont"/>
    <w:uiPriority w:val="1"/>
    <w:qFormat/>
    <w:rsid w:val="00FE12CD"/>
    <w:rPr>
      <w:i/>
      <w:iCs/>
    </w:rPr>
  </w:style>
  <w:style w:type="character" w:customStyle="1" w:styleId="InternetLink">
    <w:name w:val="Internet Link"/>
    <w:basedOn w:val="DefaultParagraphFont"/>
    <w:uiPriority w:val="99"/>
    <w:unhideWhenUsed/>
    <w:rsid w:val="00B85E5E"/>
    <w:rPr>
      <w:color w:val="0000FF" w:themeColor="hyperlink"/>
      <w:u w:val="single"/>
    </w:rPr>
  </w:style>
  <w:style w:type="character" w:customStyle="1" w:styleId="VCAAitalics">
    <w:name w:val="VCAA italics"/>
    <w:uiPriority w:val="1"/>
    <w:qFormat/>
    <w:rsid w:val="00B85E5E"/>
    <w:rPr>
      <w:i/>
      <w:iCs/>
    </w:rPr>
  </w:style>
  <w:style w:type="character" w:customStyle="1" w:styleId="VisitedInternetLink">
    <w:name w:val="Visited Internet Link"/>
    <w:rsid w:val="00B85E5E"/>
    <w:rPr>
      <w:color w:val="800000"/>
      <w:u w:val="single"/>
    </w:rPr>
  </w:style>
  <w:style w:type="character" w:styleId="UnresolvedMention">
    <w:name w:val="Unresolved Mention"/>
    <w:basedOn w:val="DefaultParagraphFont"/>
    <w:uiPriority w:val="99"/>
    <w:semiHidden/>
    <w:unhideWhenUsed/>
    <w:rsid w:val="00E501CE"/>
    <w:rPr>
      <w:color w:val="605E5C"/>
      <w:shd w:val="clear" w:color="auto" w:fill="E1DFDD"/>
    </w:rPr>
  </w:style>
  <w:style w:type="character" w:styleId="FollowedHyperlink">
    <w:name w:val="FollowedHyperlink"/>
    <w:basedOn w:val="DefaultParagraphFont"/>
    <w:uiPriority w:val="99"/>
    <w:semiHidden/>
    <w:unhideWhenUsed/>
    <w:rsid w:val="006A6D40"/>
    <w:rPr>
      <w:color w:val="8DB3E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assessment/vce-assessment/past-examinations/Pages/Japanese-Second-Language.aspx"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2.xml><?xml version="1.0" encoding="utf-8"?>
<ds:datastoreItem xmlns:ds="http://schemas.openxmlformats.org/officeDocument/2006/customXml" ds:itemID="{D79AFFE8-D272-4E79-BE0B-98EB9892B351}"/>
</file>

<file path=customXml/itemProps3.xml><?xml version="1.0" encoding="utf-8"?>
<ds:datastoreItem xmlns:ds="http://schemas.openxmlformats.org/officeDocument/2006/customXml" ds:itemID="{EBA848B5-61E6-45CE-88A6-73FD729D8E9B}">
  <ds:schemaRefs>
    <ds:schemaRef ds:uri="http://www.w3.org/XML/1998/namespace"/>
    <ds:schemaRef ds:uri="http://schemas.microsoft.com/office/2006/documentManagement/types"/>
    <ds:schemaRef ds:uri="http://purl.org/dc/elements/1.1/"/>
    <ds:schemaRef ds:uri="http://purl.org/dc/terms/"/>
    <ds:schemaRef ds:uri="http://schemas.microsoft.com/office/2006/metadata/properties"/>
    <ds:schemaRef ds:uri="http://schemas.openxmlformats.org/package/2006/metadata/core-properties"/>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DF0781AC-F649-4F59-A12E-232671A40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2072</Words>
  <Characters>11812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Template-written examination report-2020</vt:lpstr>
    </vt:vector>
  </TitlesOfParts>
  <Company>Victorian Curriculum and Assessment Authority</Company>
  <LinksUpToDate>false</LinksUpToDate>
  <CharactersWithSpaces>13857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 VCE Japanese Second Language written examination report</dc:title>
  <dc:creator>vcaa@education.vic.gov.au</dc:creator>
  <cp:keywords>VCE; Victorian Certificate of Education; 2020; Japanese Second Language; examination report; VCAA; Victorian Curriculum and Assessment Authority</cp:keywords>
  <cp:lastModifiedBy>Samantha Anderson 2</cp:lastModifiedBy>
  <cp:revision>2</cp:revision>
  <cp:lastPrinted>2015-05-15T02:36:00Z</cp:lastPrinted>
  <dcterms:created xsi:type="dcterms:W3CDTF">2021-04-30T06:35:00Z</dcterms:created>
  <dcterms:modified xsi:type="dcterms:W3CDTF">2021-04-30T06:35:00Z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