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98AFBDE" w:rsidR="00F4525C" w:rsidRDefault="00024018" w:rsidP="009B61E5">
      <w:pPr>
        <w:pStyle w:val="VCAADocumenttitle"/>
      </w:pPr>
      <w:r>
        <w:t>202</w:t>
      </w:r>
      <w:r w:rsidR="008428B1">
        <w:t>1</w:t>
      </w:r>
      <w:r>
        <w:t xml:space="preserve"> </w:t>
      </w:r>
      <w:r w:rsidR="00420C1B">
        <w:t xml:space="preserve">VCE </w:t>
      </w:r>
      <w:r w:rsidR="00461D67">
        <w:t xml:space="preserve">Portuguese </w:t>
      </w:r>
      <w:r w:rsidR="00F469EE">
        <w:t>oral</w:t>
      </w:r>
      <w:r w:rsidR="00400537">
        <w:t xml:space="preserve"> </w:t>
      </w:r>
      <w:r w:rsidR="00CB1F48">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4295DAFA" w14:textId="726B3D00" w:rsidR="0082161C" w:rsidRPr="00480688" w:rsidRDefault="00461D67" w:rsidP="0082161C">
      <w:pPr>
        <w:pStyle w:val="VCAAbody"/>
        <w:rPr>
          <w:lang w:val="en-AU"/>
        </w:rPr>
      </w:pPr>
      <w:r>
        <w:rPr>
          <w:lang w:val="en-AU"/>
        </w:rPr>
        <w:t>The Portuguese</w:t>
      </w:r>
      <w:r w:rsidR="0082161C" w:rsidRPr="00480688">
        <w:rPr>
          <w:lang w:val="en-AU"/>
        </w:rPr>
        <w:t xml:space="preserve"> oral examination assesses students’ knowledge and skills in using spoken language. The examination has two sections – a </w:t>
      </w:r>
      <w:r w:rsidR="00420C1B">
        <w:rPr>
          <w:lang w:val="en-AU"/>
        </w:rPr>
        <w:t>c</w:t>
      </w:r>
      <w:r w:rsidR="0082161C" w:rsidRPr="00480688">
        <w:rPr>
          <w:lang w:val="en-AU"/>
        </w:rPr>
        <w:t xml:space="preserve">onversation of approximately </w:t>
      </w:r>
      <w:r w:rsidR="008526F6">
        <w:rPr>
          <w:lang w:val="en-AU"/>
        </w:rPr>
        <w:t>seven</w:t>
      </w:r>
      <w:r w:rsidR="0082161C" w:rsidRPr="00480688">
        <w:rPr>
          <w:lang w:val="en-AU"/>
        </w:rPr>
        <w:t xml:space="preserve"> minutes, during which students converse with the assessors about their personal world, and a </w:t>
      </w:r>
      <w:r w:rsidR="00420C1B">
        <w:rPr>
          <w:lang w:val="en-AU"/>
        </w:rPr>
        <w:t>d</w:t>
      </w:r>
      <w:r w:rsidR="0082161C" w:rsidRPr="00480688">
        <w:rPr>
          <w:lang w:val="en-AU"/>
        </w:rPr>
        <w:t xml:space="preserve">iscussion of approximately </w:t>
      </w:r>
      <w:r w:rsidR="008526F6">
        <w:rPr>
          <w:lang w:val="en-AU"/>
        </w:rPr>
        <w:t>eight</w:t>
      </w:r>
      <w:r w:rsidR="0082161C" w:rsidRPr="00480688">
        <w:rPr>
          <w:lang w:val="en-AU"/>
        </w:rPr>
        <w:t xml:space="preserve"> minutes. </w:t>
      </w:r>
    </w:p>
    <w:p w14:paraId="09FE7B65" w14:textId="77777777" w:rsidR="0082161C" w:rsidRPr="00480688" w:rsidRDefault="0082161C" w:rsidP="0082161C">
      <w:pPr>
        <w:pStyle w:val="VCAAbody"/>
        <w:rPr>
          <w:lang w:val="en-AU"/>
        </w:rPr>
      </w:pPr>
      <w:r w:rsidRPr="00480688">
        <w:rPr>
          <w:lang w:val="en-AU"/>
        </w:rPr>
        <w:t>It should be noted that during the oral examination:</w:t>
      </w:r>
    </w:p>
    <w:p w14:paraId="02D08B9D" w14:textId="77777777" w:rsidR="0082161C" w:rsidRPr="00886A1D" w:rsidRDefault="0082161C" w:rsidP="006C6ED5">
      <w:pPr>
        <w:pStyle w:val="VCAAbullet"/>
      </w:pPr>
      <w:r w:rsidRPr="00886A1D">
        <w:t xml:space="preserve">students may be asked a variety of questions of varying levels of difficulty. Questions may also be asked in a different order from the one </w:t>
      </w:r>
      <w:proofErr w:type="gramStart"/>
      <w:r w:rsidRPr="00886A1D">
        <w:t>students</w:t>
      </w:r>
      <w:proofErr w:type="gramEnd"/>
      <w:r w:rsidRPr="00886A1D">
        <w:t xml:space="preserve"> anticipate</w:t>
      </w:r>
    </w:p>
    <w:p w14:paraId="1588C92C" w14:textId="77777777" w:rsidR="0082161C" w:rsidRPr="006C6ED5" w:rsidRDefault="0082161C" w:rsidP="006C6ED5">
      <w:pPr>
        <w:pStyle w:val="VCAAbullet"/>
      </w:pPr>
      <w:r w:rsidRPr="006C6ED5">
        <w:t>assessors may interrupt students to ask questions during either section of the examination; this should be regarded as a normal process in a discussion</w:t>
      </w:r>
    </w:p>
    <w:p w14:paraId="3B9A6D3C" w14:textId="77777777" w:rsidR="0082161C" w:rsidRPr="006C6ED5" w:rsidRDefault="0082161C" w:rsidP="006C6ED5">
      <w:pPr>
        <w:pStyle w:val="VCAAbullet"/>
      </w:pPr>
      <w:r w:rsidRPr="006C6ED5">
        <w:t>assessors may also repeat or rephrase questions</w:t>
      </w:r>
    </w:p>
    <w:p w14:paraId="2E5D75E2" w14:textId="77777777" w:rsidR="0082161C" w:rsidRPr="006C6ED5" w:rsidRDefault="0082161C" w:rsidP="006C6ED5">
      <w:pPr>
        <w:pStyle w:val="VCAAbullet"/>
      </w:pPr>
      <w:r w:rsidRPr="006C6ED5">
        <w:t>normal variation in assessor body language is acceptable.</w:t>
      </w:r>
    </w:p>
    <w:p w14:paraId="528025D5" w14:textId="650B4E4A" w:rsidR="0082161C" w:rsidRPr="00480688" w:rsidRDefault="0082161C" w:rsidP="0082161C">
      <w:pPr>
        <w:pStyle w:val="VCAAbody"/>
      </w:pPr>
      <w:r w:rsidRPr="00480688">
        <w:t>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w:t>
      </w:r>
      <w:r w:rsidR="004365D3">
        <w:t xml:space="preserve"> </w:t>
      </w:r>
      <w:r w:rsidR="004E5603">
        <w:t>subtopic</w:t>
      </w:r>
      <w:r w:rsidRPr="00480688">
        <w:t>, but I think …’, ‘I don’t know, but I feel …’ and ‘I am not sure about this question, but I know …’</w:t>
      </w:r>
      <w:r w:rsidR="000D42B9">
        <w:t>.</w:t>
      </w:r>
    </w:p>
    <w:p w14:paraId="3DA2C8EA" w14:textId="2DD63AB4" w:rsidR="009D0E9E" w:rsidRPr="0082161C" w:rsidRDefault="00727DD8" w:rsidP="0082161C">
      <w:pPr>
        <w:pStyle w:val="VCAAbody"/>
        <w:rPr>
          <w:lang w:val="en-AU"/>
        </w:rPr>
      </w:pPr>
      <w:r w:rsidRPr="00727DD8">
        <w:rPr>
          <w:lang w:val="en-AU"/>
        </w:rPr>
        <w:t>Students will be assessed in both the conversation and the discussion in communication, content and language. The criteria are published on the VCAA website.</w:t>
      </w:r>
      <w:r>
        <w:rPr>
          <w:lang w:val="en-AU"/>
        </w:rPr>
        <w:t xml:space="preserve"> </w:t>
      </w:r>
      <w:r w:rsidR="0082161C" w:rsidRPr="00480688">
        <w:rPr>
          <w:lang w:val="en-AU"/>
        </w:rPr>
        <w:t xml:space="preserve">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420C1B">
        <w:rPr>
          <w:lang w:val="en-AU"/>
        </w:rPr>
        <w:t>c</w:t>
      </w:r>
      <w:r w:rsidR="0082161C" w:rsidRPr="00480688">
        <w:rPr>
          <w:lang w:val="en-AU"/>
        </w:rPr>
        <w:t xml:space="preserve">onversation and </w:t>
      </w:r>
      <w:r w:rsidR="00420C1B">
        <w:rPr>
          <w:lang w:val="en-AU"/>
        </w:rPr>
        <w:t>d</w:t>
      </w:r>
      <w:r w:rsidR="0082161C" w:rsidRPr="00480688">
        <w:rPr>
          <w:lang w:val="en-AU"/>
        </w:rPr>
        <w:t xml:space="preserve">iscussion sections of the examination, the criteria assess two very different aspects of performance. Students who are well prepared are generally able to demonstrate their abilities and proficiency in the language. </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6382738E" w14:textId="0EF27D53" w:rsidR="00F032DF" w:rsidRDefault="00DB5196" w:rsidP="00F032DF">
      <w:pPr>
        <w:pStyle w:val="VCAAbody"/>
      </w:pPr>
      <w:r>
        <w:t>Section 1 consists</w:t>
      </w:r>
      <w:r w:rsidR="00F032DF" w:rsidRPr="00480688">
        <w:t xml:space="preserve"> of a general conversation about the student’s personal world, for example, school and home life, family and friends, interests and aspirations. It is an organic conversation about the student’s personal world. These examples provide students with a basis for preparing a range of interesting and engaging ideas about their personal world, so that they can engage in a spontaneous discussion with the assessors about things that interest them.</w:t>
      </w:r>
    </w:p>
    <w:p w14:paraId="1C939205" w14:textId="17102024" w:rsidR="00DB3506" w:rsidRDefault="00727DD8" w:rsidP="00DB3506">
      <w:pPr>
        <w:pStyle w:val="VCAAbody"/>
      </w:pPr>
      <w:r w:rsidRPr="00DB3506">
        <w:t>Students who scored highly were able to provide detailed answers, in which they clarified and elaborated on ideas or opinions. For example, when talking about their experiences in a Portuguese-speaking country, they were able to discuss what they liked the most and explain why. Other students were able to explain the reasons behind their future plans rather than simply providing a single</w:t>
      </w:r>
      <w:r w:rsidR="000E03FC">
        <w:t>-</w:t>
      </w:r>
      <w:r w:rsidRPr="00DB3506">
        <w:t>sentence answer</w:t>
      </w:r>
      <w:r w:rsidR="000E03FC">
        <w:t>.</w:t>
      </w:r>
    </w:p>
    <w:p w14:paraId="1E9801AE" w14:textId="4F9B86EA" w:rsidR="00F032DF" w:rsidRPr="00480688" w:rsidRDefault="004D2887" w:rsidP="00DB3506">
      <w:pPr>
        <w:pStyle w:val="VCAAHeading1"/>
        <w:rPr>
          <w:lang w:val="en-AU"/>
        </w:rPr>
      </w:pPr>
      <w:r>
        <w:rPr>
          <w:lang w:val="en-AU"/>
        </w:rPr>
        <w:lastRenderedPageBreak/>
        <w:t xml:space="preserve">Section 2 – </w:t>
      </w:r>
      <w:r w:rsidR="00F032DF" w:rsidRPr="00480688">
        <w:rPr>
          <w:lang w:val="en-AU"/>
        </w:rPr>
        <w:t>Discussion</w:t>
      </w:r>
    </w:p>
    <w:p w14:paraId="488523B0" w14:textId="22078AFB" w:rsidR="00F032DF" w:rsidRPr="00480688" w:rsidRDefault="00F032DF" w:rsidP="00F032DF">
      <w:pPr>
        <w:pStyle w:val="VCAAbody"/>
      </w:pPr>
      <w:r w:rsidRPr="00480688">
        <w:t xml:space="preserve">Following the </w:t>
      </w:r>
      <w:r w:rsidR="00DB5196">
        <w:t>c</w:t>
      </w:r>
      <w:r w:rsidRPr="00480688">
        <w:t>onversation, the student indicate</w:t>
      </w:r>
      <w:r w:rsidR="006E09B6">
        <w:t>s</w:t>
      </w:r>
      <w:r w:rsidRPr="00480688">
        <w:t xml:space="preserve"> to the assessor the subtopic chosen for detailed study and, in no more than one minute, briefly introduce</w:t>
      </w:r>
      <w:r w:rsidR="006E6ECB">
        <w:t>s</w:t>
      </w:r>
      <w:r w:rsidRPr="00480688">
        <w:t xml:space="preserv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36B6E89C" w14:textId="77777777" w:rsidR="00F032DF" w:rsidRPr="00480688" w:rsidRDefault="00F032DF" w:rsidP="00F032DF">
      <w:pPr>
        <w:pStyle w:val="VCAAbody"/>
        <w:rPr>
          <w:lang w:val="en-AU"/>
        </w:rPr>
      </w:pPr>
      <w:r w:rsidRPr="00480688">
        <w:rPr>
          <w:lang w:val="en-AU"/>
        </w:rPr>
        <w:t xml:space="preserve">The one-minute introduction should give assessors an indication of the area of discussion. The purpose is for students to </w:t>
      </w:r>
      <w:r w:rsidRPr="00480688">
        <w:t>briefly</w:t>
      </w:r>
      <w:r w:rsidRPr="00480688">
        <w:rPr>
          <w:lang w:val="en-AU"/>
        </w:rPr>
        <w:t xml:space="preserve"> introduce their chosen subtopic; it is not an opportunity for students to list all their information or texts. </w:t>
      </w:r>
    </w:p>
    <w:p w14:paraId="22068210" w14:textId="712129A6" w:rsidR="00F032DF" w:rsidRPr="00480688" w:rsidRDefault="00F032DF" w:rsidP="00F032DF">
      <w:pPr>
        <w:pStyle w:val="VCAAbody"/>
        <w:rPr>
          <w:lang w:val="en-AU"/>
        </w:rPr>
      </w:pPr>
      <w:r w:rsidRPr="00480688">
        <w:rPr>
          <w:lang w:val="en-AU"/>
        </w:rPr>
        <w:t xml:space="preserve">The focus of the </w:t>
      </w:r>
      <w:r w:rsidR="00DB5196">
        <w:rPr>
          <w:lang w:val="en-AU"/>
        </w:rPr>
        <w:t>d</w:t>
      </w:r>
      <w:r w:rsidRPr="00480688">
        <w:rPr>
          <w:lang w:val="en-AU"/>
        </w:rPr>
        <w:t xml:space="preserve">iscussion is to explore aspects of the language and culture of communities in which </w:t>
      </w:r>
      <w:r w:rsidR="0085190F">
        <w:rPr>
          <w:lang w:val="en-AU"/>
        </w:rPr>
        <w:t xml:space="preserve">the </w:t>
      </w:r>
      <w:r w:rsidR="004E1B29">
        <w:rPr>
          <w:lang w:val="en-AU"/>
        </w:rPr>
        <w:t>Portuguese language</w:t>
      </w:r>
      <w:r w:rsidRPr="00480688">
        <w:rPr>
          <w:lang w:val="en-AU"/>
        </w:rPr>
        <w:t xml:space="preserve"> is spoken, with the student being </w:t>
      </w:r>
      <w:r w:rsidRPr="00480688">
        <w:t>expected</w:t>
      </w:r>
      <w:r w:rsidRPr="00480688">
        <w:rPr>
          <w:lang w:val="en-AU"/>
        </w:rPr>
        <w:t xml:space="preserve"> to </w:t>
      </w:r>
      <w:proofErr w:type="gramStart"/>
      <w:r w:rsidRPr="00480688">
        <w:rPr>
          <w:lang w:val="en-AU"/>
        </w:rPr>
        <w:t>make reference</w:t>
      </w:r>
      <w:proofErr w:type="gramEnd"/>
      <w:r w:rsidRPr="00480688">
        <w:rPr>
          <w:lang w:val="en-AU"/>
        </w:rPr>
        <w:t xml:space="preserve"> to the texts studied. </w:t>
      </w:r>
    </w:p>
    <w:p w14:paraId="6EB86E09" w14:textId="4D5579E5" w:rsidR="00F032DF" w:rsidRDefault="00F032DF" w:rsidP="00F032DF">
      <w:pPr>
        <w:pStyle w:val="VCAAbody"/>
        <w:rPr>
          <w:lang w:val="en-AU"/>
        </w:rPr>
      </w:pPr>
      <w:r w:rsidRPr="00480688">
        <w:rPr>
          <w:lang w:val="en-AU"/>
        </w:rPr>
        <w:t xml:space="preserve">The choice of subtopic for the </w:t>
      </w:r>
      <w:r w:rsidR="00DB5196">
        <w:rPr>
          <w:lang w:val="en-AU"/>
        </w:rPr>
        <w:t>d</w:t>
      </w:r>
      <w:r w:rsidRPr="00480688">
        <w:rPr>
          <w:lang w:val="en-AU"/>
        </w:rPr>
        <w:t xml:space="preserve">etailed </w:t>
      </w:r>
      <w:r w:rsidR="00DB5196">
        <w:rPr>
          <w:lang w:val="en-AU"/>
        </w:rPr>
        <w:t>s</w:t>
      </w:r>
      <w:r w:rsidRPr="00480688">
        <w:rPr>
          <w:lang w:val="en-AU"/>
        </w:rPr>
        <w:t xml:space="preserve">tudy is very important. </w:t>
      </w:r>
      <w:r w:rsidR="00362551">
        <w:rPr>
          <w:szCs w:val="20"/>
        </w:rPr>
        <w:t>S</w:t>
      </w:r>
      <w:r w:rsidR="00362551" w:rsidRPr="004E1B29">
        <w:rPr>
          <w:szCs w:val="20"/>
        </w:rPr>
        <w:t xml:space="preserve">tudents </w:t>
      </w:r>
      <w:r w:rsidR="00362551">
        <w:rPr>
          <w:szCs w:val="20"/>
        </w:rPr>
        <w:t xml:space="preserve">should </w:t>
      </w:r>
      <w:r w:rsidR="00362551" w:rsidRPr="004E1B29">
        <w:rPr>
          <w:szCs w:val="20"/>
        </w:rPr>
        <w:t xml:space="preserve">choose </w:t>
      </w:r>
      <w:r w:rsidR="008C5BFC">
        <w:rPr>
          <w:szCs w:val="20"/>
        </w:rPr>
        <w:t>a</w:t>
      </w:r>
      <w:r w:rsidR="008C5BFC" w:rsidRPr="004E1B29">
        <w:rPr>
          <w:szCs w:val="20"/>
        </w:rPr>
        <w:t xml:space="preserve"> </w:t>
      </w:r>
      <w:r w:rsidR="00362551">
        <w:rPr>
          <w:szCs w:val="20"/>
        </w:rPr>
        <w:t>sub</w:t>
      </w:r>
      <w:r w:rsidR="00362551" w:rsidRPr="004E1B29">
        <w:rPr>
          <w:szCs w:val="20"/>
        </w:rPr>
        <w:t>topic they feel comfortable speaking about</w:t>
      </w:r>
      <w:r w:rsidR="00362551">
        <w:rPr>
          <w:szCs w:val="20"/>
        </w:rPr>
        <w:t xml:space="preserve"> in an examination </w:t>
      </w:r>
      <w:r w:rsidR="00E848F6">
        <w:rPr>
          <w:szCs w:val="20"/>
        </w:rPr>
        <w:t>setting</w:t>
      </w:r>
      <w:r w:rsidR="00362551">
        <w:rPr>
          <w:szCs w:val="20"/>
        </w:rPr>
        <w:t xml:space="preserve"> and </w:t>
      </w:r>
      <w:r w:rsidR="000501B7">
        <w:rPr>
          <w:szCs w:val="20"/>
        </w:rPr>
        <w:t xml:space="preserve">on </w:t>
      </w:r>
      <w:r w:rsidR="00362551">
        <w:rPr>
          <w:szCs w:val="20"/>
        </w:rPr>
        <w:t xml:space="preserve">which they have plenty of information </w:t>
      </w:r>
      <w:r w:rsidRPr="00480688">
        <w:rPr>
          <w:lang w:val="en-AU"/>
        </w:rPr>
        <w:t xml:space="preserve">that motivates </w:t>
      </w:r>
      <w:r w:rsidR="00362551">
        <w:rPr>
          <w:lang w:val="en-AU"/>
        </w:rPr>
        <w:t>them</w:t>
      </w:r>
      <w:r w:rsidR="00362551" w:rsidRPr="00480688">
        <w:rPr>
          <w:lang w:val="en-AU"/>
        </w:rPr>
        <w:t xml:space="preserve"> </w:t>
      </w:r>
      <w:r w:rsidRPr="00480688">
        <w:rPr>
          <w:lang w:val="en-AU"/>
        </w:rPr>
        <w:t xml:space="preserve">to become familiar with the content and vocabulary needed, and </w:t>
      </w:r>
      <w:r w:rsidR="00E97534">
        <w:rPr>
          <w:lang w:val="en-AU"/>
        </w:rPr>
        <w:t xml:space="preserve">able </w:t>
      </w:r>
      <w:r w:rsidRPr="00480688">
        <w:rPr>
          <w:lang w:val="en-AU"/>
        </w:rPr>
        <w:t xml:space="preserve">to elaborate on information, ideas and opinions. It is important that students and teachers select materials for the </w:t>
      </w:r>
      <w:r w:rsidR="00DB5196">
        <w:rPr>
          <w:lang w:val="en-AU"/>
        </w:rPr>
        <w:t>d</w:t>
      </w:r>
      <w:r w:rsidRPr="00480688">
        <w:rPr>
          <w:lang w:val="en-AU"/>
        </w:rPr>
        <w:t xml:space="preserve">etailed </w:t>
      </w:r>
      <w:r w:rsidR="00DB5196">
        <w:rPr>
          <w:lang w:val="en-AU"/>
        </w:rPr>
        <w:t>s</w:t>
      </w:r>
      <w:r w:rsidRPr="00480688">
        <w:rPr>
          <w:lang w:val="en-AU"/>
        </w:rPr>
        <w:t xml:space="preserve">tudy carefully so that students are exposed to a variety of views. The type of texts used by students should vary in complexity and be in </w:t>
      </w:r>
      <w:r w:rsidR="004E1B29">
        <w:rPr>
          <w:lang w:val="en-AU"/>
        </w:rPr>
        <w:t xml:space="preserve">Portuguese </w:t>
      </w:r>
      <w:r w:rsidRPr="00480688">
        <w:rPr>
          <w:lang w:val="en-AU"/>
        </w:rPr>
        <w:t xml:space="preserve">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able to relate this to the </w:t>
      </w:r>
      <w:r w:rsidR="004E1B29">
        <w:rPr>
          <w:lang w:val="en-AU"/>
        </w:rPr>
        <w:t>Portuguese</w:t>
      </w:r>
      <w:r w:rsidR="00DB5196">
        <w:rPr>
          <w:lang w:val="en-AU"/>
        </w:rPr>
        <w:t>-</w:t>
      </w:r>
      <w:r w:rsidRPr="00480688">
        <w:rPr>
          <w:lang w:val="en-AU"/>
        </w:rPr>
        <w:t>speaking community.</w:t>
      </w:r>
    </w:p>
    <w:p w14:paraId="52E79DBA" w14:textId="14544C78" w:rsidR="00F032DF" w:rsidRPr="00480688" w:rsidRDefault="00DB5196" w:rsidP="00F032DF">
      <w:pPr>
        <w:pStyle w:val="VCAAbody"/>
        <w:rPr>
          <w:lang w:val="en-AU"/>
        </w:rPr>
      </w:pPr>
      <w:r>
        <w:t>I</w:t>
      </w:r>
      <w:r w:rsidR="004E1B29" w:rsidRPr="000C095D">
        <w:t xml:space="preserve">t is advised that students have strategies in place to deal with possible </w:t>
      </w:r>
      <w:r>
        <w:t>questions for</w:t>
      </w:r>
      <w:r w:rsidR="004E1B29" w:rsidRPr="000C095D">
        <w:t xml:space="preserve"> which they don’t </w:t>
      </w:r>
      <w:r>
        <w:t xml:space="preserve">have an answer </w:t>
      </w:r>
      <w:r w:rsidR="004E1B29" w:rsidRPr="000C095D">
        <w:t xml:space="preserve">or have forgotten an answer. </w:t>
      </w:r>
    </w:p>
    <w:sectPr w:rsidR="00F032DF" w:rsidRPr="0048068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E3E9" w14:textId="77777777" w:rsidR="000422A4" w:rsidRDefault="000422A4" w:rsidP="00304EA1">
      <w:pPr>
        <w:spacing w:after="0" w:line="240" w:lineRule="auto"/>
      </w:pPr>
      <w:r>
        <w:separator/>
      </w:r>
    </w:p>
  </w:endnote>
  <w:endnote w:type="continuationSeparator" w:id="0">
    <w:p w14:paraId="416785F1" w14:textId="77777777" w:rsidR="000422A4" w:rsidRDefault="000422A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C095D" w:rsidRPr="00D06414" w14:paraId="00D3EC34" w14:textId="77777777" w:rsidTr="00BB3BAB">
      <w:trPr>
        <w:trHeight w:val="476"/>
      </w:trPr>
      <w:tc>
        <w:tcPr>
          <w:tcW w:w="1667" w:type="pct"/>
          <w:tcMar>
            <w:left w:w="0" w:type="dxa"/>
            <w:right w:w="0" w:type="dxa"/>
          </w:tcMar>
        </w:tcPr>
        <w:p w14:paraId="4F062E5B" w14:textId="77777777" w:rsidR="000C095D" w:rsidRPr="00D06414" w:rsidRDefault="000C095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0C095D" w:rsidRPr="00D06414" w:rsidRDefault="000C095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1A00B87B" w:rsidR="000C095D" w:rsidRPr="00D06414" w:rsidRDefault="000C095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9351B">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0C095D" w:rsidRPr="00D06414" w:rsidRDefault="000C095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C095D" w:rsidRPr="00D06414" w14:paraId="28670396" w14:textId="77777777" w:rsidTr="000F5AAF">
      <w:tc>
        <w:tcPr>
          <w:tcW w:w="1459" w:type="pct"/>
          <w:tcMar>
            <w:left w:w="0" w:type="dxa"/>
            <w:right w:w="0" w:type="dxa"/>
          </w:tcMar>
        </w:tcPr>
        <w:p w14:paraId="0BBE30B4" w14:textId="77777777" w:rsidR="000C095D" w:rsidRPr="00D06414" w:rsidRDefault="000C095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0C095D" w:rsidRPr="00D06414" w:rsidRDefault="000C095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0C095D" w:rsidRPr="00D06414" w:rsidRDefault="000C095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0C095D" w:rsidRPr="00D06414" w:rsidRDefault="000C095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2285" w14:textId="77777777" w:rsidR="000422A4" w:rsidRDefault="000422A4" w:rsidP="00304EA1">
      <w:pPr>
        <w:spacing w:after="0" w:line="240" w:lineRule="auto"/>
      </w:pPr>
      <w:r>
        <w:separator/>
      </w:r>
    </w:p>
  </w:footnote>
  <w:footnote w:type="continuationSeparator" w:id="0">
    <w:p w14:paraId="47A18030" w14:textId="77777777" w:rsidR="000422A4" w:rsidRDefault="000422A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7AF8BC3" w:rsidR="000C095D" w:rsidRPr="00D86DE4" w:rsidRDefault="006C6ED5" w:rsidP="00D86DE4">
    <w:pPr>
      <w:pStyle w:val="VCAAcaptionsandfootnotes"/>
      <w:rPr>
        <w:color w:val="999999" w:themeColor="accent2"/>
      </w:rPr>
    </w:pPr>
    <w:r>
      <w:t>2021 VCE Portuguese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0C095D" w:rsidRPr="009370BC" w:rsidRDefault="000C095D"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2BE90DA0">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422A4"/>
    <w:rsid w:val="000501B7"/>
    <w:rsid w:val="0005780E"/>
    <w:rsid w:val="00065CC6"/>
    <w:rsid w:val="00090D46"/>
    <w:rsid w:val="000A71F7"/>
    <w:rsid w:val="000C095D"/>
    <w:rsid w:val="000D42B9"/>
    <w:rsid w:val="000E03FC"/>
    <w:rsid w:val="000F09E4"/>
    <w:rsid w:val="000F16FD"/>
    <w:rsid w:val="000F5AAF"/>
    <w:rsid w:val="00120DB9"/>
    <w:rsid w:val="00136146"/>
    <w:rsid w:val="00143520"/>
    <w:rsid w:val="00153AD2"/>
    <w:rsid w:val="001712F2"/>
    <w:rsid w:val="001779EA"/>
    <w:rsid w:val="00182027"/>
    <w:rsid w:val="00184297"/>
    <w:rsid w:val="001C3EEA"/>
    <w:rsid w:val="001D3246"/>
    <w:rsid w:val="00203DBD"/>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0651"/>
    <w:rsid w:val="0035293F"/>
    <w:rsid w:val="00362551"/>
    <w:rsid w:val="00385147"/>
    <w:rsid w:val="00391986"/>
    <w:rsid w:val="003A00B4"/>
    <w:rsid w:val="003B2257"/>
    <w:rsid w:val="003C0462"/>
    <w:rsid w:val="003C5E71"/>
    <w:rsid w:val="003C6C6D"/>
    <w:rsid w:val="003D6CBD"/>
    <w:rsid w:val="00400537"/>
    <w:rsid w:val="00417AA3"/>
    <w:rsid w:val="00420C1B"/>
    <w:rsid w:val="0042265B"/>
    <w:rsid w:val="00425DFE"/>
    <w:rsid w:val="004264AF"/>
    <w:rsid w:val="00434EDB"/>
    <w:rsid w:val="004365D3"/>
    <w:rsid w:val="00440B32"/>
    <w:rsid w:val="0044213C"/>
    <w:rsid w:val="0046078D"/>
    <w:rsid w:val="00461D67"/>
    <w:rsid w:val="00495C80"/>
    <w:rsid w:val="004A2ED8"/>
    <w:rsid w:val="004D2887"/>
    <w:rsid w:val="004E1B29"/>
    <w:rsid w:val="004E5603"/>
    <w:rsid w:val="004F5BDA"/>
    <w:rsid w:val="0051631E"/>
    <w:rsid w:val="005245A2"/>
    <w:rsid w:val="00537A1F"/>
    <w:rsid w:val="005570CF"/>
    <w:rsid w:val="00566029"/>
    <w:rsid w:val="005923CB"/>
    <w:rsid w:val="005A3F02"/>
    <w:rsid w:val="005B391B"/>
    <w:rsid w:val="005D3D78"/>
    <w:rsid w:val="005E2EF0"/>
    <w:rsid w:val="005F4092"/>
    <w:rsid w:val="006663C6"/>
    <w:rsid w:val="0068471E"/>
    <w:rsid w:val="00684F98"/>
    <w:rsid w:val="00693FFD"/>
    <w:rsid w:val="006C4F57"/>
    <w:rsid w:val="006C6ED5"/>
    <w:rsid w:val="006D2159"/>
    <w:rsid w:val="006E09B6"/>
    <w:rsid w:val="006E6ECB"/>
    <w:rsid w:val="006F787C"/>
    <w:rsid w:val="00702636"/>
    <w:rsid w:val="00724507"/>
    <w:rsid w:val="00727DD8"/>
    <w:rsid w:val="00747109"/>
    <w:rsid w:val="00773E6C"/>
    <w:rsid w:val="007755DA"/>
    <w:rsid w:val="00781FB1"/>
    <w:rsid w:val="007A4B91"/>
    <w:rsid w:val="007C600D"/>
    <w:rsid w:val="007D1B6D"/>
    <w:rsid w:val="0081031A"/>
    <w:rsid w:val="00813C37"/>
    <w:rsid w:val="008154B5"/>
    <w:rsid w:val="0082161C"/>
    <w:rsid w:val="00823962"/>
    <w:rsid w:val="008428B1"/>
    <w:rsid w:val="00850410"/>
    <w:rsid w:val="0085190F"/>
    <w:rsid w:val="008526F6"/>
    <w:rsid w:val="00852719"/>
    <w:rsid w:val="00860115"/>
    <w:rsid w:val="00886A1D"/>
    <w:rsid w:val="0088783C"/>
    <w:rsid w:val="008C5BFC"/>
    <w:rsid w:val="0090368F"/>
    <w:rsid w:val="009370BC"/>
    <w:rsid w:val="00970580"/>
    <w:rsid w:val="0098739B"/>
    <w:rsid w:val="009906B5"/>
    <w:rsid w:val="009B61E5"/>
    <w:rsid w:val="009D0E9E"/>
    <w:rsid w:val="009D1E89"/>
    <w:rsid w:val="009D2902"/>
    <w:rsid w:val="009E5707"/>
    <w:rsid w:val="00A17661"/>
    <w:rsid w:val="00A24B2D"/>
    <w:rsid w:val="00A40966"/>
    <w:rsid w:val="00A921E0"/>
    <w:rsid w:val="00A922F4"/>
    <w:rsid w:val="00AE5526"/>
    <w:rsid w:val="00AF051B"/>
    <w:rsid w:val="00B00EDC"/>
    <w:rsid w:val="00B01578"/>
    <w:rsid w:val="00B0738F"/>
    <w:rsid w:val="00B13D3B"/>
    <w:rsid w:val="00B230DB"/>
    <w:rsid w:val="00B26601"/>
    <w:rsid w:val="00B41951"/>
    <w:rsid w:val="00B456C0"/>
    <w:rsid w:val="00B53229"/>
    <w:rsid w:val="00B62480"/>
    <w:rsid w:val="00B66EB6"/>
    <w:rsid w:val="00B717F4"/>
    <w:rsid w:val="00B81B70"/>
    <w:rsid w:val="00B86641"/>
    <w:rsid w:val="00B9351B"/>
    <w:rsid w:val="00BB3BAB"/>
    <w:rsid w:val="00BD0724"/>
    <w:rsid w:val="00BD2B91"/>
    <w:rsid w:val="00BE5521"/>
    <w:rsid w:val="00BF0BBA"/>
    <w:rsid w:val="00BF6C23"/>
    <w:rsid w:val="00C26DC9"/>
    <w:rsid w:val="00C35203"/>
    <w:rsid w:val="00C53263"/>
    <w:rsid w:val="00C75F1D"/>
    <w:rsid w:val="00C95156"/>
    <w:rsid w:val="00CA0DC2"/>
    <w:rsid w:val="00CB1F48"/>
    <w:rsid w:val="00CB68E8"/>
    <w:rsid w:val="00D04F01"/>
    <w:rsid w:val="00D06414"/>
    <w:rsid w:val="00D10AA4"/>
    <w:rsid w:val="00D20ED9"/>
    <w:rsid w:val="00D24E5A"/>
    <w:rsid w:val="00D338E4"/>
    <w:rsid w:val="00D51947"/>
    <w:rsid w:val="00D532F0"/>
    <w:rsid w:val="00D56E0F"/>
    <w:rsid w:val="00D77413"/>
    <w:rsid w:val="00D82759"/>
    <w:rsid w:val="00D86DE4"/>
    <w:rsid w:val="00DB3506"/>
    <w:rsid w:val="00DB5196"/>
    <w:rsid w:val="00DE1909"/>
    <w:rsid w:val="00DE51DB"/>
    <w:rsid w:val="00DF4A82"/>
    <w:rsid w:val="00E06EB4"/>
    <w:rsid w:val="00E23F1D"/>
    <w:rsid w:val="00E30E05"/>
    <w:rsid w:val="00E35622"/>
    <w:rsid w:val="00E36361"/>
    <w:rsid w:val="00E438B8"/>
    <w:rsid w:val="00E4508C"/>
    <w:rsid w:val="00E55AE9"/>
    <w:rsid w:val="00E848F6"/>
    <w:rsid w:val="00E97534"/>
    <w:rsid w:val="00EB0C84"/>
    <w:rsid w:val="00EC3A08"/>
    <w:rsid w:val="00EF4188"/>
    <w:rsid w:val="00F032DF"/>
    <w:rsid w:val="00F17FDE"/>
    <w:rsid w:val="00F36A7E"/>
    <w:rsid w:val="00F40D53"/>
    <w:rsid w:val="00F4525C"/>
    <w:rsid w:val="00F469EE"/>
    <w:rsid w:val="00F50D86"/>
    <w:rsid w:val="00F516E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422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Portuguese;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BEDCE04E-43E2-43A0-94AD-FEE72382D93A}">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037A15B-4D9D-42E7-A2BB-2EE2EF18132F}"/>
</file>

<file path=docProps/app.xml><?xml version="1.0" encoding="utf-8"?>
<Properties xmlns="http://schemas.openxmlformats.org/officeDocument/2006/extended-properties" xmlns:vt="http://schemas.openxmlformats.org/officeDocument/2006/docPropsVTypes">
  <Template>Normal.dotm</Template>
  <TotalTime>5</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Portuguese oral external assessment report</dc:title>
  <dc:creator>vcaa@education.vic.gov.au</dc:creator>
  <cp:keywords>2021; VCE; Portuguese; oral; external assessment report; exam report; Victorian Curriculum and Assessment Authority; VCAA</cp:keywords>
  <cp:lastModifiedBy>Victorian Curriculum and Assessment Authority</cp:lastModifiedBy>
  <cp:revision>4</cp:revision>
  <cp:lastPrinted>2022-04-19T05:06:00Z</cp:lastPrinted>
  <dcterms:created xsi:type="dcterms:W3CDTF">2022-04-19T05:06:00Z</dcterms:created>
  <dcterms:modified xsi:type="dcterms:W3CDTF">2022-04-20T07:58:00Z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