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6D68" w14:textId="1BFFEC39" w:rsidR="00EE6C4D" w:rsidRDefault="00EE6C4D" w:rsidP="00EE6C4D">
      <w:pPr>
        <w:pStyle w:val="VCAAHeading1"/>
      </w:pPr>
      <w:r w:rsidRPr="00EE6C4D">
        <w:t xml:space="preserve">Revised Second Language Oral Examination </w:t>
      </w:r>
      <w:r>
        <w:t xml:space="preserve">Video </w:t>
      </w:r>
      <w:r w:rsidR="00BF0C0F">
        <w:t>2</w:t>
      </w:r>
      <w:r>
        <w:t xml:space="preserve"> Transcript</w:t>
      </w:r>
    </w:p>
    <w:p w14:paraId="645D58F1" w14:textId="477E926D" w:rsidR="00BF0C0F" w:rsidRDefault="00BF0C0F" w:rsidP="00BF0C0F">
      <w:pPr>
        <w:pStyle w:val="VCAAbody"/>
      </w:pPr>
      <w:r>
        <w:t>Section one involves a general conversation between the student and the two assessors about the student's personal world and their interactions with the language and culture as learners for approximately seven minutes.</w:t>
      </w:r>
    </w:p>
    <w:p w14:paraId="602C1A26" w14:textId="78028980" w:rsidR="00BF0C0F" w:rsidRDefault="00BF0C0F" w:rsidP="00BF0C0F">
      <w:pPr>
        <w:pStyle w:val="VCAAbody"/>
      </w:pPr>
      <w:r>
        <w:t>Assessors may take it in turn to ask questions. One assessor will indicate to the student when to start the conversation after the student has indicated their subtopic and their accompanying visual image.</w:t>
      </w:r>
    </w:p>
    <w:p w14:paraId="2E1EFD86" w14:textId="1461FD4C" w:rsidR="00BF0C0F" w:rsidRDefault="00BF0C0F" w:rsidP="00BF0C0F">
      <w:pPr>
        <w:pStyle w:val="VCAAbody"/>
      </w:pPr>
      <w:r>
        <w:t>For example, let's start the conversation now.</w:t>
      </w:r>
    </w:p>
    <w:p w14:paraId="178A72F1" w14:textId="1EB06B81" w:rsidR="00BF0C0F" w:rsidRDefault="00BF0C0F" w:rsidP="00BF0C0F">
      <w:pPr>
        <w:pStyle w:val="VCAAbody"/>
      </w:pPr>
      <w:r>
        <w:t>Assessors will begin the conversation with some general questions about the student's personal world.</w:t>
      </w:r>
    </w:p>
    <w:p w14:paraId="1F0D8F97" w14:textId="58A229FB" w:rsidR="00BF0C0F" w:rsidRDefault="00BF0C0F" w:rsidP="00BF0C0F">
      <w:pPr>
        <w:pStyle w:val="VCAAbody"/>
      </w:pPr>
      <w:r>
        <w:t>Then one assessor will move on to ask the student some general questions about their interactions with the</w:t>
      </w:r>
    </w:p>
    <w:p w14:paraId="55E6458F" w14:textId="77777777" w:rsidR="00BF0C0F" w:rsidRDefault="00BF0C0F" w:rsidP="00BF0C0F">
      <w:pPr>
        <w:pStyle w:val="VCAAbody"/>
      </w:pPr>
      <w:r>
        <w:t>language-speaking communities as learners.</w:t>
      </w:r>
    </w:p>
    <w:p w14:paraId="15416376" w14:textId="0680F077" w:rsidR="00BF0C0F" w:rsidRDefault="00BF0C0F" w:rsidP="00BF0C0F">
      <w:pPr>
        <w:pStyle w:val="VCAAbody"/>
      </w:pPr>
      <w:r>
        <w:t>For example, questions may include, "What made you choose to study this language?" "What did you find difficult or easy in studying this language?"</w:t>
      </w:r>
    </w:p>
    <w:p w14:paraId="4C6507E6" w14:textId="1B95C273" w:rsidR="00BF0C0F" w:rsidRDefault="00BF0C0F" w:rsidP="00BF0C0F">
      <w:pPr>
        <w:pStyle w:val="VCAAbody"/>
      </w:pPr>
      <w:r>
        <w:t>"How long have you been studying the language?"</w:t>
      </w:r>
    </w:p>
    <w:p w14:paraId="24908F9C" w14:textId="29AE4B70" w:rsidR="00BF0C0F" w:rsidRDefault="00BF0C0F" w:rsidP="00BF0C0F">
      <w:pPr>
        <w:pStyle w:val="VCAAbody"/>
      </w:pPr>
      <w:r>
        <w:t xml:space="preserve">"Can you mention a subtopic you studied that made an impact on you?" </w:t>
      </w:r>
    </w:p>
    <w:p w14:paraId="151374E3" w14:textId="04634A00" w:rsidR="00BF0C0F" w:rsidRDefault="00BF0C0F" w:rsidP="00BF0C0F">
      <w:pPr>
        <w:pStyle w:val="VCAAbody"/>
      </w:pPr>
      <w:r>
        <w:t>When conversing with the assessors, students may support their responses by reflecting on their experience of interacting with any of the relevant subtopics that they studied in class that come from the prescribed theme</w:t>
      </w:r>
    </w:p>
    <w:p w14:paraId="045A0606" w14:textId="66C3A6C2" w:rsidR="00BF0C0F" w:rsidRDefault="00BF0C0F" w:rsidP="00BF0C0F">
      <w:pPr>
        <w:pStyle w:val="VCAAbody"/>
      </w:pPr>
      <w:r>
        <w:t>The Individual and the prescribed theme</w:t>
      </w:r>
    </w:p>
    <w:p w14:paraId="4E3CD176" w14:textId="2EC618BE" w:rsidR="00BF0C0F" w:rsidRDefault="00BF0C0F" w:rsidP="00BF0C0F">
      <w:pPr>
        <w:pStyle w:val="VCAAbody"/>
      </w:pPr>
      <w:r>
        <w:t xml:space="preserve">The Language-speaking Communities. </w:t>
      </w:r>
    </w:p>
    <w:p w14:paraId="224E6CB7" w14:textId="2263CC6D" w:rsidR="00BF0C0F" w:rsidRDefault="00BF0C0F" w:rsidP="00BF0C0F">
      <w:pPr>
        <w:pStyle w:val="VCAAbody"/>
      </w:pPr>
      <w:r>
        <w:t xml:space="preserve">Themes, topics and subtopics are listed in the relevant language study design. </w:t>
      </w:r>
    </w:p>
    <w:p w14:paraId="5CDDCA5F" w14:textId="6C095B78" w:rsidR="00BF0C0F" w:rsidRDefault="00BF0C0F" w:rsidP="00BF0C0F">
      <w:pPr>
        <w:pStyle w:val="VCAAbody"/>
      </w:pPr>
      <w:r>
        <w:t xml:space="preserve">Students may reflect on subtopics that they found to be particularly interesting or important to their </w:t>
      </w:r>
      <w:r w:rsidR="001A5693">
        <w:t>e</w:t>
      </w:r>
      <w:r>
        <w:t>xperience</w:t>
      </w:r>
      <w:r w:rsidR="001A5693">
        <w:t xml:space="preserve"> </w:t>
      </w:r>
      <w:r>
        <w:t>as language learners.</w:t>
      </w:r>
    </w:p>
    <w:p w14:paraId="4196F9F2" w14:textId="7541FC3F" w:rsidR="00BF0C0F" w:rsidRDefault="00BF0C0F" w:rsidP="00BF0C0F">
      <w:pPr>
        <w:pStyle w:val="VCAAbody"/>
      </w:pPr>
      <w:r>
        <w:t xml:space="preserve">Students are not expected to prepare or </w:t>
      </w:r>
      <w:proofErr w:type="spellStart"/>
      <w:r>
        <w:t>memorise</w:t>
      </w:r>
      <w:proofErr w:type="spellEnd"/>
      <w:r w:rsidR="001A5693">
        <w:t xml:space="preserve"> </w:t>
      </w:r>
      <w:r>
        <w:t xml:space="preserve">chunks of information on </w:t>
      </w:r>
      <w:proofErr w:type="gramStart"/>
      <w:r>
        <w:t>each and every</w:t>
      </w:r>
      <w:proofErr w:type="gramEnd"/>
      <w:r>
        <w:t xml:space="preserve"> topic.</w:t>
      </w:r>
      <w:r w:rsidR="001A5693">
        <w:t xml:space="preserve"> </w:t>
      </w:r>
    </w:p>
    <w:p w14:paraId="0B617450" w14:textId="74155819" w:rsidR="00BF0C0F" w:rsidRDefault="00BF0C0F" w:rsidP="00BF0C0F">
      <w:pPr>
        <w:pStyle w:val="VCAAbody"/>
      </w:pPr>
      <w:r>
        <w:t>However, they are advised to prepare strategies</w:t>
      </w:r>
      <w:r w:rsidR="001A5693">
        <w:t xml:space="preserve"> </w:t>
      </w:r>
      <w:r>
        <w:t>to respond to unexpected questions.</w:t>
      </w:r>
      <w:r w:rsidR="001A5693">
        <w:t xml:space="preserve"> </w:t>
      </w:r>
    </w:p>
    <w:p w14:paraId="0E838B3A" w14:textId="71E1B03D" w:rsidR="00BF0C0F" w:rsidRDefault="00BF0C0F" w:rsidP="00BF0C0F">
      <w:pPr>
        <w:pStyle w:val="VCAAbody"/>
      </w:pPr>
      <w:r>
        <w:t>The conversation is worth 20 marks.</w:t>
      </w:r>
    </w:p>
    <w:p w14:paraId="5AB92879" w14:textId="1C35AECE" w:rsidR="00BF0C0F" w:rsidRDefault="00BF0C0F" w:rsidP="00BF0C0F">
      <w:pPr>
        <w:pStyle w:val="VCAAbody"/>
      </w:pPr>
      <w:r>
        <w:t>Two criteria will be used to mark</w:t>
      </w:r>
      <w:r w:rsidR="001A5693">
        <w:t xml:space="preserve"> </w:t>
      </w:r>
      <w:r>
        <w:t>the student performance.</w:t>
      </w:r>
    </w:p>
    <w:p w14:paraId="0983F135" w14:textId="6B12DB5B" w:rsidR="00BF0C0F" w:rsidRDefault="00BF0C0F" w:rsidP="00BF0C0F">
      <w:pPr>
        <w:pStyle w:val="VCAAbody"/>
      </w:pPr>
      <w:r>
        <w:t>Each is worth 10 marks.</w:t>
      </w:r>
      <w:r w:rsidR="001A5693">
        <w:t xml:space="preserve"> </w:t>
      </w:r>
      <w:r>
        <w:t>Criterion one is for content and communication</w:t>
      </w:r>
      <w:r w:rsidR="001A5693">
        <w:t xml:space="preserve"> </w:t>
      </w:r>
      <w:r>
        <w:t>and criterion two is for language.</w:t>
      </w:r>
      <w:r w:rsidR="001A5693">
        <w:t xml:space="preserve"> </w:t>
      </w:r>
    </w:p>
    <w:p w14:paraId="2DFEC068" w14:textId="79C5002B" w:rsidR="00BF0C0F" w:rsidRDefault="00BF0C0F" w:rsidP="00BF0C0F">
      <w:pPr>
        <w:pStyle w:val="VCAAbody"/>
      </w:pPr>
      <w:r>
        <w:t>The criteria are published on the VCAA website,</w:t>
      </w:r>
      <w:r w:rsidR="001A5693">
        <w:t xml:space="preserve"> </w:t>
      </w:r>
      <w:r>
        <w:t>on the page called</w:t>
      </w:r>
      <w:r w:rsidR="001A5693">
        <w:t xml:space="preserve"> </w:t>
      </w:r>
      <w:r>
        <w:t>Examination Specifications, Past Examinations</w:t>
      </w:r>
      <w:r w:rsidR="001A5693">
        <w:t xml:space="preserve"> </w:t>
      </w:r>
      <w:bookmarkStart w:id="0" w:name="_GoBack"/>
      <w:bookmarkEnd w:id="0"/>
      <w:r>
        <w:t>and Examination Reports.</w:t>
      </w:r>
    </w:p>
    <w:p w14:paraId="47705939" w14:textId="77777777" w:rsidR="00BF0C0F" w:rsidRDefault="00BF0C0F" w:rsidP="00BF0C0F">
      <w:pPr>
        <w:pStyle w:val="VCAAbody"/>
      </w:pPr>
    </w:p>
    <w:sectPr w:rsidR="00BF0C0F"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BF0C0F" w:rsidRDefault="00BF0C0F" w:rsidP="00304EA1">
      <w:pPr>
        <w:spacing w:after="0" w:line="240" w:lineRule="auto"/>
      </w:pPr>
      <w:r>
        <w:separator/>
      </w:r>
    </w:p>
  </w:endnote>
  <w:endnote w:type="continuationSeparator" w:id="0">
    <w:p w14:paraId="3270DF94" w14:textId="77777777" w:rsidR="00BF0C0F" w:rsidRDefault="00BF0C0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F0C0F" w:rsidRDefault="00BF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BF0C0F" w:rsidRPr="00D06414" w14:paraId="6474FD3B" w14:textId="77777777" w:rsidTr="00BB3BAB">
      <w:trPr>
        <w:trHeight w:val="476"/>
      </w:trPr>
      <w:tc>
        <w:tcPr>
          <w:tcW w:w="1667" w:type="pct"/>
          <w:tcMar>
            <w:left w:w="0" w:type="dxa"/>
            <w:right w:w="0" w:type="dxa"/>
          </w:tcMar>
        </w:tcPr>
        <w:p w14:paraId="0EC15F2D" w14:textId="77777777" w:rsidR="00BF0C0F" w:rsidRPr="00D06414" w:rsidRDefault="00BF0C0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F0C0F" w:rsidRPr="00D06414" w:rsidRDefault="00BF0C0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BF0C0F" w:rsidRPr="00D06414" w:rsidRDefault="00BF0C0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F0C0F" w:rsidRPr="00D06414" w:rsidRDefault="00BF0C0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BF0C0F" w:rsidRPr="00D06414" w14:paraId="36A4ADC1" w14:textId="77777777" w:rsidTr="000F5AAF">
      <w:tc>
        <w:tcPr>
          <w:tcW w:w="1459" w:type="pct"/>
          <w:tcMar>
            <w:left w:w="0" w:type="dxa"/>
            <w:right w:w="0" w:type="dxa"/>
          </w:tcMar>
        </w:tcPr>
        <w:p w14:paraId="74DB1FC2" w14:textId="77777777" w:rsidR="00BF0C0F" w:rsidRPr="00D06414" w:rsidRDefault="00BF0C0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F0C0F" w:rsidRPr="00D06414" w:rsidRDefault="00BF0C0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F0C0F" w:rsidRPr="00D06414" w:rsidRDefault="00BF0C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F0C0F" w:rsidRPr="00D06414" w:rsidRDefault="00BF0C0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BF0C0F" w:rsidRDefault="00BF0C0F" w:rsidP="00304EA1">
      <w:pPr>
        <w:spacing w:after="0" w:line="240" w:lineRule="auto"/>
      </w:pPr>
      <w:r>
        <w:separator/>
      </w:r>
    </w:p>
  </w:footnote>
  <w:footnote w:type="continuationSeparator" w:id="0">
    <w:p w14:paraId="13540A36" w14:textId="77777777" w:rsidR="00BF0C0F" w:rsidRDefault="00BF0C0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F0C0F" w:rsidRDefault="00BF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2DFADEC" w:rsidR="00BF0C0F" w:rsidRPr="00D86DE4" w:rsidRDefault="00BF0C0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lang w:val="en-AU"/>
          </w:rPr>
          <w:t>Type title here</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BF0C0F" w:rsidRPr="009370BC" w:rsidRDefault="00BF0C0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5693"/>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0C0F"/>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EE6C4D"/>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9B0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633646F-7183-49CB-AF10-807730A4CDC4}"/>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1A987B6-C6A5-4C95-A5A1-7F96DE1F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Ng, Francis F</cp:lastModifiedBy>
  <cp:revision>2</cp:revision>
  <cp:lastPrinted>2015-05-15T02:36:00Z</cp:lastPrinted>
  <dcterms:created xsi:type="dcterms:W3CDTF">2020-05-11T23:38:00Z</dcterms:created>
  <dcterms:modified xsi:type="dcterms:W3CDTF">2020-05-11T23:38:00Z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