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ED89" w14:textId="112252D9" w:rsidR="00F4525C" w:rsidRDefault="00180C46" w:rsidP="0038478A">
      <w:pPr>
        <w:pStyle w:val="VCAADocumenttitle"/>
        <w:spacing w:before="240" w:after="240"/>
      </w:pPr>
      <w:r>
        <w:t xml:space="preserve">Sample Weekly Planner </w:t>
      </w:r>
      <w:r w:rsidR="00402DCF">
        <w:br/>
      </w:r>
      <w:r>
        <w:t xml:space="preserve">Unit </w:t>
      </w:r>
      <w:r w:rsidR="002B37CE">
        <w:t>2</w:t>
      </w:r>
      <w:r>
        <w:t>: Applied computing</w:t>
      </w:r>
    </w:p>
    <w:p w14:paraId="485D168A" w14:textId="31CB6058" w:rsidR="00402DCF" w:rsidRDefault="002B37CE" w:rsidP="00402DCF">
      <w:pPr>
        <w:spacing w:before="120" w:after="240"/>
      </w:pPr>
      <w:bookmarkStart w:id="0" w:name="TemplateOverview"/>
      <w:bookmarkEnd w:id="0"/>
      <w:r w:rsidRPr="006B654D">
        <w:t>The unit planner below represent</w:t>
      </w:r>
      <w:r>
        <w:t>s</w:t>
      </w:r>
      <w:r w:rsidRPr="006B654D">
        <w:t xml:space="preserve"> </w:t>
      </w:r>
      <w:r>
        <w:t>one approach to delivering Unit 2: Applied computing.</w:t>
      </w:r>
      <w:r w:rsidRPr="006B654D">
        <w:t xml:space="preserve"> </w:t>
      </w:r>
      <w:r w:rsidRPr="006B654D">
        <w:rPr>
          <w:rFonts w:eastAsia="Times New Roman"/>
        </w:rPr>
        <w:t xml:space="preserve">It is a sample guide only and teachers are advised to consider their own contexts </w:t>
      </w:r>
      <w:r>
        <w:rPr>
          <w:rFonts w:eastAsia="Times New Roman"/>
        </w:rPr>
        <w:t>when</w:t>
      </w:r>
      <w:r w:rsidRPr="006B654D">
        <w:rPr>
          <w:rFonts w:eastAsia="Times New Roman"/>
        </w:rPr>
        <w:t xml:space="preserve"> implementing this unit and </w:t>
      </w:r>
      <w:r>
        <w:rPr>
          <w:rFonts w:eastAsia="Times New Roman"/>
        </w:rPr>
        <w:t>when</w:t>
      </w:r>
      <w:r w:rsidRPr="006B654D">
        <w:rPr>
          <w:rFonts w:eastAsia="Times New Roman"/>
        </w:rPr>
        <w:t xml:space="preserve"> developing learning activities. </w:t>
      </w:r>
      <w:r w:rsidRPr="007825E5">
        <w:rPr>
          <w:rFonts w:eastAsia="Times New Roman"/>
        </w:rPr>
        <w:t xml:space="preserve">Consideration should be given to </w:t>
      </w:r>
      <w:r>
        <w:rPr>
          <w:rFonts w:eastAsia="Times New Roman"/>
        </w:rPr>
        <w:t xml:space="preserve">the student cohort and available resources. </w:t>
      </w:r>
      <w:r w:rsidRPr="006B654D">
        <w:t>Teachers should modify this</w:t>
      </w:r>
      <w:r>
        <w:t xml:space="preserve"> sample</w:t>
      </w:r>
      <w:r w:rsidRPr="006B654D">
        <w:t xml:space="preserve"> weekly planner according to </w:t>
      </w:r>
      <w:r>
        <w:t>relevant</w:t>
      </w:r>
      <w:r w:rsidRPr="006B654D">
        <w:t xml:space="preserve"> school events.</w:t>
      </w:r>
    </w:p>
    <w:tbl>
      <w:tblPr>
        <w:tblStyle w:val="TableGrid"/>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22"/>
        <w:gridCol w:w="4842"/>
      </w:tblGrid>
      <w:tr w:rsidR="00402DCF" w14:paraId="036EB767" w14:textId="77777777" w:rsidTr="00402DCF">
        <w:tc>
          <w:tcPr>
            <w:tcW w:w="4622" w:type="dxa"/>
            <w:shd w:val="clear" w:color="auto" w:fill="0070C0"/>
          </w:tcPr>
          <w:p w14:paraId="67BB10BA" w14:textId="77777777" w:rsidR="00402DCF" w:rsidRPr="00570F8D" w:rsidRDefault="00402DCF" w:rsidP="00402DCF">
            <w:pPr>
              <w:spacing w:before="120" w:after="120"/>
              <w:jc w:val="center"/>
              <w:rPr>
                <w:b/>
                <w:color w:val="FFFFFF" w:themeColor="background1"/>
              </w:rPr>
            </w:pPr>
            <w:r w:rsidRPr="00570F8D">
              <w:rPr>
                <w:b/>
                <w:color w:val="FFFFFF" w:themeColor="background1"/>
              </w:rPr>
              <w:t>Area of Study</w:t>
            </w:r>
          </w:p>
        </w:tc>
        <w:tc>
          <w:tcPr>
            <w:tcW w:w="4842" w:type="dxa"/>
            <w:shd w:val="clear" w:color="auto" w:fill="0070C0"/>
          </w:tcPr>
          <w:p w14:paraId="0E7D994C" w14:textId="77777777" w:rsidR="00402DCF" w:rsidRPr="00570F8D" w:rsidRDefault="00402DCF" w:rsidP="00402DCF">
            <w:pPr>
              <w:spacing w:before="120" w:after="120"/>
              <w:jc w:val="center"/>
              <w:rPr>
                <w:b/>
                <w:color w:val="FFFFFF" w:themeColor="background1"/>
              </w:rPr>
            </w:pPr>
            <w:r w:rsidRPr="00570F8D">
              <w:rPr>
                <w:b/>
                <w:color w:val="FFFFFF" w:themeColor="background1"/>
              </w:rPr>
              <w:t>Suggested time allocation (Weeks)</w:t>
            </w:r>
          </w:p>
        </w:tc>
      </w:tr>
      <w:tr w:rsidR="002B37CE" w14:paraId="2DED16A6" w14:textId="77777777" w:rsidTr="00402DCF">
        <w:tc>
          <w:tcPr>
            <w:tcW w:w="4622" w:type="dxa"/>
          </w:tcPr>
          <w:p w14:paraId="497EA623" w14:textId="3B13E605" w:rsidR="002B37CE" w:rsidRDefault="002B37CE" w:rsidP="002B37CE">
            <w:pPr>
              <w:pStyle w:val="ListParagraph"/>
              <w:numPr>
                <w:ilvl w:val="0"/>
                <w:numId w:val="6"/>
              </w:numPr>
              <w:spacing w:before="120" w:after="120"/>
              <w:ind w:left="284" w:hanging="284"/>
              <w:jc w:val="both"/>
            </w:pPr>
            <w:r>
              <w:t>Innovative solutions</w:t>
            </w:r>
          </w:p>
        </w:tc>
        <w:tc>
          <w:tcPr>
            <w:tcW w:w="4842" w:type="dxa"/>
          </w:tcPr>
          <w:p w14:paraId="1AB85DA4" w14:textId="5BA1E107" w:rsidR="002B37CE" w:rsidRDefault="002B37CE" w:rsidP="002B37CE">
            <w:pPr>
              <w:spacing w:before="120" w:after="120"/>
              <w:jc w:val="both"/>
            </w:pPr>
            <w:r>
              <w:t>Weeks 1–9**</w:t>
            </w:r>
          </w:p>
        </w:tc>
      </w:tr>
      <w:tr w:rsidR="002B37CE" w14:paraId="761F0DCA" w14:textId="77777777" w:rsidTr="00402DCF">
        <w:tc>
          <w:tcPr>
            <w:tcW w:w="4622" w:type="dxa"/>
          </w:tcPr>
          <w:p w14:paraId="7B8AAF60" w14:textId="5854B81C" w:rsidR="002B37CE" w:rsidRDefault="002B37CE" w:rsidP="002B37CE">
            <w:pPr>
              <w:pStyle w:val="ListParagraph"/>
              <w:numPr>
                <w:ilvl w:val="0"/>
                <w:numId w:val="6"/>
              </w:numPr>
              <w:spacing w:before="120" w:after="120"/>
              <w:ind w:left="284" w:hanging="284"/>
              <w:jc w:val="both"/>
            </w:pPr>
            <w:r>
              <w:t>Network security</w:t>
            </w:r>
          </w:p>
        </w:tc>
        <w:tc>
          <w:tcPr>
            <w:tcW w:w="4842" w:type="dxa"/>
          </w:tcPr>
          <w:p w14:paraId="1276E43F" w14:textId="1C535747" w:rsidR="002B37CE" w:rsidRDefault="002B37CE" w:rsidP="002B37CE">
            <w:pPr>
              <w:spacing w:before="120" w:after="120"/>
              <w:jc w:val="both"/>
            </w:pPr>
            <w:r>
              <w:t>Weeks 10–16**</w:t>
            </w:r>
          </w:p>
        </w:tc>
      </w:tr>
    </w:tbl>
    <w:p w14:paraId="2060F479" w14:textId="77777777" w:rsidR="00402DCF" w:rsidRPr="00182981" w:rsidRDefault="00402DCF" w:rsidP="0038478A">
      <w:pPr>
        <w:spacing w:before="120" w:after="240"/>
        <w:jc w:val="both"/>
      </w:pPr>
      <w:r w:rsidRPr="00182981">
        <w:t>** Please note that the duration of each area of study is indicative only.</w:t>
      </w:r>
    </w:p>
    <w:tbl>
      <w:tblPr>
        <w:tblpPr w:leftFromText="180" w:rightFromText="180" w:vertAnchor="text" w:tblpY="1"/>
        <w:tblOverlap w:val="never"/>
        <w:tblW w:w="9456" w:type="dxa"/>
        <w:tblCellMar>
          <w:top w:w="15" w:type="dxa"/>
          <w:left w:w="15" w:type="dxa"/>
          <w:bottom w:w="15" w:type="dxa"/>
          <w:right w:w="15" w:type="dxa"/>
        </w:tblCellMar>
        <w:tblLook w:val="04A0" w:firstRow="1" w:lastRow="0" w:firstColumn="1" w:lastColumn="0" w:noHBand="0" w:noVBand="1"/>
      </w:tblPr>
      <w:tblGrid>
        <w:gridCol w:w="775"/>
        <w:gridCol w:w="1026"/>
        <w:gridCol w:w="3261"/>
        <w:gridCol w:w="4394"/>
      </w:tblGrid>
      <w:tr w:rsidR="00402DCF" w:rsidRPr="00AC4FF9" w14:paraId="0822700C" w14:textId="77777777" w:rsidTr="002B3E22">
        <w:trPr>
          <w:trHeight w:val="227"/>
        </w:trPr>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95769" w14:textId="77777777" w:rsidR="00402DCF" w:rsidRPr="0038478A" w:rsidRDefault="00402DCF" w:rsidP="002B3E22">
            <w:pPr>
              <w:spacing w:before="60" w:after="60" w:line="0" w:lineRule="atLeast"/>
              <w:jc w:val="center"/>
              <w:rPr>
                <w:rFonts w:ascii="Times New Roman" w:eastAsia="Times New Roman" w:hAnsi="Times New Roman" w:cs="Times New Roman"/>
                <w:sz w:val="20"/>
                <w:szCs w:val="20"/>
              </w:rPr>
            </w:pPr>
            <w:r w:rsidRPr="0038478A">
              <w:rPr>
                <w:rFonts w:eastAsia="Times New Roman"/>
                <w:b/>
                <w:bCs/>
                <w:sz w:val="20"/>
                <w:szCs w:val="20"/>
              </w:rPr>
              <w:t>Week</w:t>
            </w:r>
          </w:p>
        </w:tc>
        <w:tc>
          <w:tcPr>
            <w:tcW w:w="1026" w:type="dxa"/>
            <w:tcBorders>
              <w:top w:val="single" w:sz="8" w:space="0" w:color="000000"/>
              <w:left w:val="single" w:sz="8" w:space="0" w:color="000000"/>
              <w:bottom w:val="single" w:sz="8" w:space="0" w:color="000000"/>
              <w:right w:val="single" w:sz="8" w:space="0" w:color="000000"/>
            </w:tcBorders>
          </w:tcPr>
          <w:p w14:paraId="5F5B1928" w14:textId="2AEFBD7F" w:rsidR="00402DCF" w:rsidRPr="0038478A" w:rsidRDefault="00402DCF" w:rsidP="002B3E22">
            <w:pPr>
              <w:spacing w:before="60" w:after="60" w:line="0" w:lineRule="atLeast"/>
              <w:jc w:val="center"/>
              <w:rPr>
                <w:rFonts w:eastAsia="Times New Roman"/>
                <w:b/>
                <w:bCs/>
                <w:sz w:val="20"/>
                <w:szCs w:val="20"/>
              </w:rPr>
            </w:pPr>
            <w:r w:rsidRPr="0038478A">
              <w:rPr>
                <w:rFonts w:eastAsia="Times New Roman"/>
                <w:b/>
                <w:bCs/>
                <w:sz w:val="20"/>
                <w:szCs w:val="20"/>
              </w:rPr>
              <w:t>Unit and area of study</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0EE58" w14:textId="238C9F73" w:rsidR="00402DCF" w:rsidRPr="0038478A" w:rsidRDefault="00402DCF" w:rsidP="002B3E22">
            <w:pPr>
              <w:spacing w:before="60" w:after="60" w:line="0" w:lineRule="atLeast"/>
              <w:jc w:val="center"/>
              <w:rPr>
                <w:rFonts w:ascii="Times New Roman" w:eastAsia="Times New Roman" w:hAnsi="Times New Roman" w:cs="Times New Roman"/>
                <w:sz w:val="20"/>
                <w:szCs w:val="20"/>
              </w:rPr>
            </w:pPr>
            <w:r w:rsidRPr="0038478A">
              <w:rPr>
                <w:rFonts w:eastAsia="Times New Roman"/>
                <w:b/>
                <w:bCs/>
                <w:sz w:val="20"/>
                <w:szCs w:val="20"/>
              </w:rPr>
              <w:t>Topic/description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48582" w14:textId="75633EA7" w:rsidR="00402DCF" w:rsidRPr="0038478A" w:rsidRDefault="00402DCF" w:rsidP="002B3E22">
            <w:pPr>
              <w:spacing w:before="60" w:after="60" w:line="0" w:lineRule="atLeast"/>
              <w:jc w:val="center"/>
              <w:rPr>
                <w:rFonts w:ascii="Times New Roman" w:eastAsia="Times New Roman" w:hAnsi="Times New Roman" w:cs="Times New Roman"/>
                <w:sz w:val="20"/>
                <w:szCs w:val="20"/>
              </w:rPr>
            </w:pPr>
            <w:r w:rsidRPr="0038478A">
              <w:rPr>
                <w:rFonts w:eastAsia="Times New Roman"/>
                <w:b/>
                <w:bCs/>
                <w:sz w:val="20"/>
                <w:szCs w:val="20"/>
              </w:rPr>
              <w:t>Learning activities</w:t>
            </w:r>
          </w:p>
        </w:tc>
      </w:tr>
      <w:tr w:rsidR="00402DCF" w:rsidRPr="00AC4FF9" w14:paraId="7502420D" w14:textId="77777777" w:rsidTr="002B3E22">
        <w:trPr>
          <w:trHeight w:val="113"/>
        </w:trPr>
        <w:tc>
          <w:tcPr>
            <w:tcW w:w="9456"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2C312918" w14:textId="5FC1354B" w:rsidR="00402DCF" w:rsidRPr="00994812" w:rsidRDefault="00402DCF" w:rsidP="002B3E22">
            <w:pPr>
              <w:spacing w:before="120" w:after="120" w:line="0" w:lineRule="atLeast"/>
              <w:jc w:val="center"/>
              <w:rPr>
                <w:rFonts w:eastAsia="Times New Roman"/>
                <w:b/>
                <w:bCs/>
              </w:rPr>
            </w:pPr>
            <w:r>
              <w:rPr>
                <w:rFonts w:eastAsia="Times New Roman"/>
                <w:b/>
                <w:bCs/>
              </w:rPr>
              <w:t xml:space="preserve">Area of Study 1: </w:t>
            </w:r>
            <w:r w:rsidR="002B37CE">
              <w:rPr>
                <w:rFonts w:eastAsia="Times New Roman"/>
                <w:b/>
                <w:bCs/>
              </w:rPr>
              <w:t>Innovative solutions</w:t>
            </w:r>
          </w:p>
        </w:tc>
      </w:tr>
      <w:tr w:rsidR="002B37CE" w:rsidRPr="00AC4FF9" w14:paraId="00D79C55"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CDFBC" w14:textId="77777777" w:rsidR="002B37CE" w:rsidRPr="001767C7" w:rsidRDefault="002B37CE"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p>
        </w:tc>
        <w:tc>
          <w:tcPr>
            <w:tcW w:w="1026" w:type="dxa"/>
            <w:tcBorders>
              <w:top w:val="single" w:sz="8" w:space="0" w:color="000000"/>
              <w:left w:val="single" w:sz="8" w:space="0" w:color="000000"/>
              <w:bottom w:val="single" w:sz="8" w:space="0" w:color="000000"/>
              <w:right w:val="single" w:sz="8" w:space="0" w:color="000000"/>
            </w:tcBorders>
          </w:tcPr>
          <w:p w14:paraId="6D10289A" w14:textId="26F51523" w:rsidR="002B37CE" w:rsidRPr="001767C7" w:rsidRDefault="002B37CE"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E76EA" w14:textId="77777777" w:rsidR="002B37CE" w:rsidRPr="00E7260C" w:rsidRDefault="002B37CE" w:rsidP="002B3E22">
            <w:pPr>
              <w:spacing w:after="0" w:line="240" w:lineRule="auto"/>
              <w:rPr>
                <w:rFonts w:ascii="Times New Roman" w:eastAsia="Times New Roman" w:hAnsi="Times New Roman" w:cs="Times New Roman"/>
                <w:color w:val="000000" w:themeColor="text1"/>
                <w:sz w:val="24"/>
                <w:szCs w:val="24"/>
              </w:rPr>
            </w:pPr>
            <w:r w:rsidRPr="00E7260C">
              <w:rPr>
                <w:rFonts w:eastAsia="Times New Roman"/>
                <w:color w:val="000000" w:themeColor="text1"/>
                <w:sz w:val="18"/>
                <w:szCs w:val="18"/>
              </w:rPr>
              <w:t>Innovation and digital systems</w:t>
            </w:r>
            <w:r>
              <w:rPr>
                <w:rFonts w:eastAsia="Times New Roman"/>
                <w:color w:val="000000" w:themeColor="text1"/>
                <w:sz w:val="18"/>
                <w:szCs w:val="18"/>
              </w:rPr>
              <w:t>:</w:t>
            </w:r>
          </w:p>
          <w:p w14:paraId="7EC4E1F2" w14:textId="77777777" w:rsidR="002B37CE" w:rsidRPr="00E7260C" w:rsidRDefault="002B37CE" w:rsidP="002B3E22">
            <w:pPr>
              <w:numPr>
                <w:ilvl w:val="0"/>
                <w:numId w:val="23"/>
              </w:numPr>
              <w:spacing w:after="0" w:line="240" w:lineRule="auto"/>
              <w:ind w:left="326" w:hanging="326"/>
              <w:textAlignment w:val="baseline"/>
              <w:rPr>
                <w:rFonts w:eastAsia="Times New Roman"/>
                <w:color w:val="000000" w:themeColor="text1"/>
                <w:sz w:val="18"/>
                <w:szCs w:val="18"/>
              </w:rPr>
            </w:pPr>
            <w:r w:rsidRPr="00E7260C">
              <w:rPr>
                <w:rFonts w:eastAsia="Times New Roman"/>
                <w:color w:val="000000" w:themeColor="text1"/>
                <w:sz w:val="18"/>
                <w:szCs w:val="18"/>
              </w:rPr>
              <w:t>current and emerging technologies (including impact)</w:t>
            </w:r>
          </w:p>
          <w:p w14:paraId="621CF354" w14:textId="77777777" w:rsidR="002B37CE" w:rsidRPr="00E7260C" w:rsidRDefault="002B37CE" w:rsidP="002B3E22">
            <w:pPr>
              <w:numPr>
                <w:ilvl w:val="0"/>
                <w:numId w:val="23"/>
              </w:numPr>
              <w:spacing w:after="0" w:line="240" w:lineRule="auto"/>
              <w:ind w:left="326" w:hanging="326"/>
              <w:textAlignment w:val="baseline"/>
              <w:rPr>
                <w:rFonts w:eastAsia="Times New Roman"/>
                <w:color w:val="000000" w:themeColor="text1"/>
                <w:sz w:val="18"/>
                <w:szCs w:val="18"/>
              </w:rPr>
            </w:pPr>
            <w:r w:rsidRPr="00E7260C">
              <w:rPr>
                <w:rFonts w:eastAsia="Times New Roman"/>
                <w:color w:val="000000" w:themeColor="text1"/>
                <w:sz w:val="18"/>
                <w:szCs w:val="18"/>
              </w:rPr>
              <w:t>emerging trends</w:t>
            </w:r>
          </w:p>
          <w:p w14:paraId="0BAFC572" w14:textId="03989FC8" w:rsidR="002B37CE" w:rsidRPr="00E7260C" w:rsidRDefault="002B37CE" w:rsidP="002B3E22">
            <w:pPr>
              <w:numPr>
                <w:ilvl w:val="0"/>
                <w:numId w:val="23"/>
              </w:numPr>
              <w:spacing w:after="0" w:line="0" w:lineRule="atLeast"/>
              <w:ind w:left="326" w:hanging="326"/>
              <w:textAlignment w:val="baseline"/>
              <w:rPr>
                <w:rFonts w:eastAsia="Times New Roman"/>
                <w:color w:val="000000" w:themeColor="text1"/>
                <w:sz w:val="18"/>
                <w:szCs w:val="18"/>
              </w:rPr>
            </w:pPr>
            <w:r w:rsidRPr="00E7260C">
              <w:rPr>
                <w:rFonts w:eastAsia="Times New Roman"/>
                <w:color w:val="000000" w:themeColor="text1"/>
                <w:sz w:val="18"/>
                <w:szCs w:val="18"/>
              </w:rPr>
              <w:t>characteristics of cr</w:t>
            </w:r>
            <w:r w:rsidR="00497B04">
              <w:rPr>
                <w:rFonts w:eastAsia="Times New Roman"/>
                <w:color w:val="000000" w:themeColor="text1"/>
                <w:sz w:val="18"/>
                <w:szCs w:val="18"/>
              </w:rPr>
              <w:t>eative and innovative solutions</w:t>
            </w:r>
          </w:p>
          <w:p w14:paraId="7136576A" w14:textId="77777777" w:rsidR="002B37CE" w:rsidRPr="00E7260C" w:rsidRDefault="002B37CE" w:rsidP="002B3E22">
            <w:pPr>
              <w:spacing w:after="0" w:line="0" w:lineRule="atLeast"/>
              <w:textAlignment w:val="baseline"/>
              <w:rPr>
                <w:rFonts w:eastAsia="Times New Roman"/>
                <w:color w:val="000000" w:themeColor="text1"/>
                <w:sz w:val="18"/>
                <w:szCs w:val="18"/>
              </w:rPr>
            </w:pPr>
          </w:p>
          <w:p w14:paraId="06670AB1" w14:textId="5E35AFF4" w:rsidR="002B37CE" w:rsidRPr="002B37CE" w:rsidRDefault="002B37CE" w:rsidP="002B3E22">
            <w:pPr>
              <w:spacing w:line="240" w:lineRule="auto"/>
              <w:rPr>
                <w:rFonts w:ascii="Times New Roman" w:eastAsia="Times New Roman" w:hAnsi="Times New Roman" w:cs="Times New Roman"/>
                <w:color w:val="000000" w:themeColor="text1"/>
                <w:sz w:val="24"/>
                <w:szCs w:val="24"/>
              </w:rPr>
            </w:pPr>
            <w:r w:rsidRPr="00E7260C">
              <w:rPr>
                <w:rFonts w:eastAsia="Times New Roman"/>
                <w:color w:val="000000" w:themeColor="text1"/>
                <w:sz w:val="18"/>
                <w:szCs w:val="18"/>
              </w:rPr>
              <w:t>Functions and capabilities of digital systems used by organisations and individuals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FA63B" w14:textId="77777777" w:rsidR="002B37CE" w:rsidRPr="00E7260C" w:rsidRDefault="002B37CE" w:rsidP="002B3E22">
            <w:pPr>
              <w:pStyle w:val="ListParagraph"/>
              <w:numPr>
                <w:ilvl w:val="0"/>
                <w:numId w:val="25"/>
              </w:numPr>
              <w:spacing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Students are introduced to several examples of innovation, past and present, which are discussed as a class. Examples include: the cassette recorder, CD player, iPhone, and wearables technologies.</w:t>
            </w:r>
          </w:p>
          <w:p w14:paraId="0DE9148E" w14:textId="77777777" w:rsidR="002B37CE" w:rsidRPr="00E7260C" w:rsidRDefault="002B37CE" w:rsidP="002B3E22">
            <w:pPr>
              <w:numPr>
                <w:ilvl w:val="0"/>
                <w:numId w:val="24"/>
              </w:numPr>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Students work in small groups, exploring and researching innovation in greater depth through case studies. Some examples of possible case studies include:</w:t>
            </w:r>
          </w:p>
          <w:p w14:paraId="41C64D60" w14:textId="77777777" w:rsidR="002B37CE" w:rsidRPr="00E7260C" w:rsidRDefault="002B37CE" w:rsidP="002B3E22">
            <w:pPr>
              <w:numPr>
                <w:ilvl w:val="0"/>
                <w:numId w:val="26"/>
              </w:numPr>
              <w:tabs>
                <w:tab w:val="clear" w:pos="720"/>
              </w:tabs>
              <w:spacing w:after="0" w:line="240" w:lineRule="auto"/>
              <w:ind w:left="608" w:hanging="285"/>
              <w:textAlignment w:val="baseline"/>
              <w:rPr>
                <w:rFonts w:eastAsia="Times New Roman"/>
                <w:color w:val="000000" w:themeColor="text1"/>
                <w:sz w:val="18"/>
                <w:szCs w:val="18"/>
              </w:rPr>
            </w:pPr>
            <w:r w:rsidRPr="00E7260C">
              <w:rPr>
                <w:rFonts w:eastAsia="Times New Roman"/>
                <w:color w:val="000000" w:themeColor="text1"/>
                <w:sz w:val="18"/>
                <w:szCs w:val="18"/>
              </w:rPr>
              <w:t>Case study 1: smart refrigerators</w:t>
            </w:r>
          </w:p>
          <w:p w14:paraId="6F9321C8" w14:textId="77777777" w:rsidR="002B37CE" w:rsidRPr="00E7260C" w:rsidRDefault="002B37CE" w:rsidP="002B3E22">
            <w:pPr>
              <w:numPr>
                <w:ilvl w:val="0"/>
                <w:numId w:val="26"/>
              </w:numPr>
              <w:tabs>
                <w:tab w:val="clear" w:pos="720"/>
              </w:tabs>
              <w:spacing w:after="0" w:line="240" w:lineRule="auto"/>
              <w:ind w:left="608" w:hanging="285"/>
              <w:textAlignment w:val="baseline"/>
              <w:rPr>
                <w:rFonts w:eastAsia="Times New Roman"/>
                <w:color w:val="000000" w:themeColor="text1"/>
                <w:sz w:val="18"/>
                <w:szCs w:val="18"/>
              </w:rPr>
            </w:pPr>
            <w:r w:rsidRPr="00E7260C">
              <w:rPr>
                <w:rFonts w:eastAsia="Times New Roman"/>
                <w:color w:val="000000" w:themeColor="text1"/>
                <w:sz w:val="18"/>
                <w:szCs w:val="18"/>
              </w:rPr>
              <w:t>Case study 2: SpaceX</w:t>
            </w:r>
          </w:p>
          <w:p w14:paraId="7A83E18D" w14:textId="77777777" w:rsidR="002B37CE" w:rsidRPr="00E7260C" w:rsidRDefault="002B37CE" w:rsidP="002B3E22">
            <w:pPr>
              <w:numPr>
                <w:ilvl w:val="0"/>
                <w:numId w:val="26"/>
              </w:numPr>
              <w:tabs>
                <w:tab w:val="clear" w:pos="720"/>
              </w:tabs>
              <w:spacing w:after="0" w:line="240" w:lineRule="auto"/>
              <w:ind w:left="608" w:hanging="285"/>
              <w:textAlignment w:val="baseline"/>
              <w:rPr>
                <w:rFonts w:eastAsia="Times New Roman"/>
                <w:color w:val="000000" w:themeColor="text1"/>
                <w:sz w:val="18"/>
                <w:szCs w:val="18"/>
              </w:rPr>
            </w:pPr>
            <w:r w:rsidRPr="00E7260C">
              <w:rPr>
                <w:rFonts w:eastAsia="Times New Roman"/>
                <w:color w:val="000000" w:themeColor="text1"/>
                <w:sz w:val="18"/>
                <w:szCs w:val="18"/>
              </w:rPr>
              <w:t>Case study 3: Wearables technology in sport</w:t>
            </w:r>
          </w:p>
          <w:p w14:paraId="3070CDA4" w14:textId="77777777" w:rsidR="002B37CE" w:rsidRPr="00E7260C" w:rsidRDefault="002B37CE" w:rsidP="002B3E22">
            <w:pPr>
              <w:numPr>
                <w:ilvl w:val="0"/>
                <w:numId w:val="26"/>
              </w:numPr>
              <w:tabs>
                <w:tab w:val="clear" w:pos="720"/>
              </w:tabs>
              <w:spacing w:after="0" w:line="240" w:lineRule="auto"/>
              <w:ind w:left="608" w:hanging="285"/>
              <w:textAlignment w:val="baseline"/>
              <w:rPr>
                <w:rFonts w:eastAsia="Times New Roman"/>
                <w:color w:val="000000" w:themeColor="text1"/>
                <w:sz w:val="18"/>
                <w:szCs w:val="18"/>
              </w:rPr>
            </w:pPr>
            <w:r w:rsidRPr="00E7260C">
              <w:rPr>
                <w:rFonts w:eastAsia="Times New Roman"/>
                <w:color w:val="000000" w:themeColor="text1"/>
                <w:sz w:val="18"/>
                <w:szCs w:val="18"/>
              </w:rPr>
              <w:t>Case study 4: Bitcoin and blockchain technology</w:t>
            </w:r>
          </w:p>
          <w:p w14:paraId="48A519B2" w14:textId="728DEA50" w:rsidR="002B37CE" w:rsidRPr="00093218" w:rsidRDefault="002B37CE" w:rsidP="0038478A">
            <w:pPr>
              <w:numPr>
                <w:ilvl w:val="0"/>
                <w:numId w:val="17"/>
              </w:numPr>
              <w:tabs>
                <w:tab w:val="clear" w:pos="720"/>
              </w:tabs>
              <w:spacing w:after="0" w:line="240" w:lineRule="auto"/>
              <w:ind w:left="641" w:hanging="281"/>
              <w:textAlignment w:val="baseline"/>
              <w:rPr>
                <w:rFonts w:eastAsia="Times New Roman"/>
                <w:color w:val="000000" w:themeColor="text1"/>
                <w:sz w:val="18"/>
                <w:szCs w:val="18"/>
              </w:rPr>
            </w:pPr>
            <w:r w:rsidRPr="00E7260C">
              <w:rPr>
                <w:rFonts w:eastAsia="Times New Roman"/>
                <w:color w:val="000000" w:themeColor="text1"/>
                <w:sz w:val="18"/>
                <w:szCs w:val="18"/>
              </w:rPr>
              <w:t>Case study 5: Amazon delivery drones</w:t>
            </w:r>
            <w:r>
              <w:rPr>
                <w:rFonts w:eastAsia="Times New Roman"/>
                <w:color w:val="000000" w:themeColor="text1"/>
                <w:sz w:val="18"/>
                <w:szCs w:val="18"/>
              </w:rPr>
              <w:t>.</w:t>
            </w:r>
          </w:p>
        </w:tc>
      </w:tr>
      <w:tr w:rsidR="002B37CE" w:rsidRPr="00AC4FF9" w14:paraId="0C783F0E"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5141C" w14:textId="77777777" w:rsidR="002B37CE" w:rsidRPr="001767C7" w:rsidRDefault="002B37CE"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2</w:t>
            </w:r>
          </w:p>
        </w:tc>
        <w:tc>
          <w:tcPr>
            <w:tcW w:w="1026" w:type="dxa"/>
            <w:tcBorders>
              <w:top w:val="single" w:sz="8" w:space="0" w:color="000000"/>
              <w:left w:val="single" w:sz="8" w:space="0" w:color="000000"/>
              <w:bottom w:val="single" w:sz="8" w:space="0" w:color="000000"/>
              <w:right w:val="single" w:sz="8" w:space="0" w:color="000000"/>
            </w:tcBorders>
          </w:tcPr>
          <w:p w14:paraId="74316EF4" w14:textId="26005E12" w:rsidR="002B37CE" w:rsidRPr="001767C7" w:rsidRDefault="002B37CE"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DF859" w14:textId="77777777" w:rsidR="002B37CE" w:rsidRPr="00E7260C" w:rsidRDefault="002B37CE" w:rsidP="002B3E22">
            <w:pPr>
              <w:spacing w:after="0" w:line="240" w:lineRule="auto"/>
              <w:textAlignment w:val="baseline"/>
              <w:rPr>
                <w:rFonts w:eastAsia="Times New Roman"/>
                <w:color w:val="000000" w:themeColor="text1"/>
                <w:sz w:val="18"/>
                <w:szCs w:val="18"/>
              </w:rPr>
            </w:pPr>
            <w:r w:rsidRPr="00E7260C">
              <w:rPr>
                <w:rFonts w:eastAsia="Times New Roman"/>
                <w:color w:val="000000" w:themeColor="text1"/>
                <w:sz w:val="18"/>
                <w:szCs w:val="18"/>
              </w:rPr>
              <w:t>Identifying the problem, need or opportunity</w:t>
            </w:r>
          </w:p>
          <w:p w14:paraId="08AD5DFB" w14:textId="77777777" w:rsidR="002B37CE" w:rsidRPr="00E7260C" w:rsidRDefault="002B37CE" w:rsidP="002B3E22">
            <w:pPr>
              <w:spacing w:after="0" w:line="240" w:lineRule="auto"/>
              <w:textAlignment w:val="baseline"/>
              <w:rPr>
                <w:rFonts w:eastAsia="Times New Roman"/>
                <w:color w:val="000000" w:themeColor="text1"/>
                <w:sz w:val="18"/>
                <w:szCs w:val="18"/>
              </w:rPr>
            </w:pPr>
          </w:p>
          <w:p w14:paraId="7251D0AC" w14:textId="4D79A54B" w:rsidR="002B37CE" w:rsidRPr="00402DCF" w:rsidRDefault="002B37CE" w:rsidP="002B3E22">
            <w:pPr>
              <w:spacing w:line="240" w:lineRule="auto"/>
              <w:textAlignment w:val="baseline"/>
              <w:rPr>
                <w:rFonts w:eastAsia="Times New Roman"/>
                <w:color w:val="000000" w:themeColor="text1"/>
                <w:sz w:val="18"/>
                <w:szCs w:val="18"/>
              </w:rPr>
            </w:pPr>
            <w:r w:rsidRPr="00E7260C">
              <w:rPr>
                <w:rFonts w:eastAsia="Times New Roman"/>
                <w:color w:val="000000" w:themeColor="text1"/>
                <w:sz w:val="18"/>
                <w:szCs w:val="18"/>
              </w:rPr>
              <w:t>Collecting data to identify preferred solution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91F25" w14:textId="77777777" w:rsidR="002B37CE" w:rsidRPr="00E7260C" w:rsidRDefault="002B37CE" w:rsidP="002B3E22">
            <w:pPr>
              <w:numPr>
                <w:ilvl w:val="0"/>
                <w:numId w:val="27"/>
              </w:numPr>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 xml:space="preserve">The Innovative Solutions term-long project is introduced to the class. Discussion of the outcome, timeline and assessment </w:t>
            </w:r>
            <w:r>
              <w:rPr>
                <w:rFonts w:eastAsia="Times New Roman"/>
                <w:color w:val="000000" w:themeColor="text1"/>
                <w:sz w:val="18"/>
                <w:szCs w:val="18"/>
              </w:rPr>
              <w:t>takes place</w:t>
            </w:r>
            <w:r w:rsidRPr="00E7260C">
              <w:rPr>
                <w:rFonts w:eastAsia="Times New Roman"/>
                <w:color w:val="000000" w:themeColor="text1"/>
                <w:sz w:val="18"/>
                <w:szCs w:val="18"/>
              </w:rPr>
              <w:t>.</w:t>
            </w:r>
          </w:p>
          <w:p w14:paraId="16BCA609" w14:textId="77777777" w:rsidR="002B37CE" w:rsidRPr="00E7260C" w:rsidRDefault="002B37CE" w:rsidP="002B3E22">
            <w:pPr>
              <w:numPr>
                <w:ilvl w:val="0"/>
                <w:numId w:val="27"/>
              </w:numPr>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Students form groups, and subsequent collaborative brainstorming generates a divergence of ideas for the problem, need or opportunity that will become the focus of the group’s project.</w:t>
            </w:r>
          </w:p>
          <w:p w14:paraId="5E3A67B5" w14:textId="2552E6CD" w:rsidR="002B37CE" w:rsidRDefault="002B37CE" w:rsidP="002B3E22">
            <w:pPr>
              <w:numPr>
                <w:ilvl w:val="0"/>
                <w:numId w:val="27"/>
              </w:numPr>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Group undertakes a feasibility study to converge on one (achievable) problem, need or opportunity that the team will work on.</w:t>
            </w:r>
          </w:p>
          <w:p w14:paraId="4DC4A845" w14:textId="5271F799" w:rsidR="002B37CE" w:rsidRPr="0038478A" w:rsidRDefault="0038478A" w:rsidP="0038478A">
            <w:pPr>
              <w:numPr>
                <w:ilvl w:val="0"/>
                <w:numId w:val="27"/>
              </w:numPr>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Multiple solutions to the group’s problem</w:t>
            </w:r>
            <w:r>
              <w:rPr>
                <w:rFonts w:eastAsia="Times New Roman"/>
                <w:color w:val="000000" w:themeColor="text1"/>
                <w:sz w:val="18"/>
                <w:szCs w:val="18"/>
              </w:rPr>
              <w:t>,</w:t>
            </w:r>
            <w:r w:rsidRPr="00E7260C">
              <w:rPr>
                <w:rFonts w:eastAsia="Times New Roman"/>
                <w:color w:val="000000" w:themeColor="text1"/>
                <w:sz w:val="18"/>
                <w:szCs w:val="18"/>
              </w:rPr>
              <w:t xml:space="preserve"> need or opportunity are then identified. These are ranked from most preferred solution to least preferred solution based on student-determined criteria.</w:t>
            </w:r>
          </w:p>
        </w:tc>
      </w:tr>
      <w:tr w:rsidR="002B37CE" w:rsidRPr="00AC4FF9" w14:paraId="017F7350"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7A358" w14:textId="77777777" w:rsidR="002B37CE" w:rsidRPr="001767C7" w:rsidRDefault="002B37CE"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lastRenderedPageBreak/>
              <w:t>3</w:t>
            </w:r>
          </w:p>
        </w:tc>
        <w:tc>
          <w:tcPr>
            <w:tcW w:w="1026" w:type="dxa"/>
            <w:tcBorders>
              <w:top w:val="single" w:sz="8" w:space="0" w:color="000000"/>
              <w:left w:val="single" w:sz="8" w:space="0" w:color="000000"/>
              <w:bottom w:val="single" w:sz="8" w:space="0" w:color="000000"/>
              <w:right w:val="single" w:sz="8" w:space="0" w:color="000000"/>
            </w:tcBorders>
          </w:tcPr>
          <w:p w14:paraId="31E26E11" w14:textId="409BE07C" w:rsidR="002B37CE" w:rsidRPr="001767C7" w:rsidRDefault="002B37CE"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56C69" w14:textId="77777777" w:rsidR="002B37CE" w:rsidRPr="00E7260C" w:rsidRDefault="002B37CE" w:rsidP="002B3E22">
            <w:pPr>
              <w:spacing w:after="0" w:line="0" w:lineRule="atLeast"/>
              <w:rPr>
                <w:rFonts w:eastAsia="Times New Roman"/>
                <w:color w:val="000000" w:themeColor="text1"/>
                <w:sz w:val="18"/>
                <w:szCs w:val="18"/>
              </w:rPr>
            </w:pPr>
            <w:r w:rsidRPr="00E7260C">
              <w:rPr>
                <w:rFonts w:eastAsia="Times New Roman"/>
                <w:color w:val="000000" w:themeColor="text1"/>
                <w:sz w:val="18"/>
                <w:szCs w:val="18"/>
              </w:rPr>
              <w:t>Planning tools (e.g. Gantt charts)</w:t>
            </w:r>
          </w:p>
          <w:p w14:paraId="228CD3EF" w14:textId="77777777" w:rsidR="002B37CE" w:rsidRPr="00E7260C" w:rsidRDefault="002B37CE" w:rsidP="002B3E22">
            <w:pPr>
              <w:spacing w:after="0" w:line="0" w:lineRule="atLeast"/>
              <w:rPr>
                <w:rFonts w:eastAsia="Times New Roman"/>
                <w:color w:val="000000" w:themeColor="text1"/>
                <w:sz w:val="18"/>
                <w:szCs w:val="18"/>
              </w:rPr>
            </w:pPr>
          </w:p>
          <w:p w14:paraId="0FAB3EDC" w14:textId="77777777" w:rsidR="002B37CE" w:rsidRPr="00E7260C" w:rsidRDefault="002B37CE" w:rsidP="002B3E22">
            <w:pPr>
              <w:spacing w:after="0" w:line="0" w:lineRule="atLeast"/>
              <w:rPr>
                <w:rFonts w:eastAsia="Times New Roman"/>
                <w:color w:val="000000" w:themeColor="text1"/>
                <w:sz w:val="18"/>
                <w:szCs w:val="18"/>
              </w:rPr>
            </w:pPr>
            <w:r w:rsidRPr="00E7260C">
              <w:rPr>
                <w:rFonts w:eastAsia="Times New Roman"/>
                <w:color w:val="000000" w:themeColor="text1"/>
                <w:sz w:val="18"/>
                <w:szCs w:val="18"/>
              </w:rPr>
              <w:t>Design tools and techniques</w:t>
            </w:r>
            <w:r>
              <w:rPr>
                <w:rFonts w:eastAsia="Times New Roman"/>
                <w:color w:val="000000" w:themeColor="text1"/>
                <w:sz w:val="18"/>
                <w:szCs w:val="18"/>
              </w:rPr>
              <w:t>:</w:t>
            </w:r>
          </w:p>
          <w:p w14:paraId="7246F3C4" w14:textId="730E92CB" w:rsidR="002B37CE" w:rsidRPr="0038478A" w:rsidRDefault="002B37CE" w:rsidP="002B3E22">
            <w:pPr>
              <w:pStyle w:val="ListParagraph"/>
              <w:numPr>
                <w:ilvl w:val="0"/>
                <w:numId w:val="28"/>
              </w:numPr>
              <w:spacing w:line="0" w:lineRule="atLeast"/>
              <w:ind w:left="326" w:hanging="326"/>
              <w:rPr>
                <w:rFonts w:ascii="Times New Roman" w:eastAsia="Times New Roman" w:hAnsi="Times New Roman" w:cs="Times New Roman"/>
                <w:color w:val="000000" w:themeColor="text1"/>
                <w:sz w:val="18"/>
                <w:szCs w:val="18"/>
              </w:rPr>
            </w:pPr>
            <w:r w:rsidRPr="0038478A">
              <w:rPr>
                <w:rFonts w:eastAsia="Times New Roman"/>
                <w:color w:val="000000" w:themeColor="text1"/>
                <w:sz w:val="18"/>
                <w:szCs w:val="18"/>
              </w:rPr>
              <w:t>students work on their preferred design idea (i.e. preferred solution)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A36DE" w14:textId="77777777" w:rsidR="002B37CE" w:rsidRPr="00E7260C" w:rsidRDefault="002B37CE" w:rsidP="002B3E22">
            <w:pPr>
              <w:numPr>
                <w:ilvl w:val="0"/>
                <w:numId w:val="29"/>
              </w:numPr>
              <w:tabs>
                <w:tab w:val="clear" w:pos="720"/>
              </w:tabs>
              <w:spacing w:after="0" w:line="0" w:lineRule="atLeast"/>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Students construct their project plan using a Gantt chart. Roles within the group are assigned.</w:t>
            </w:r>
          </w:p>
          <w:p w14:paraId="5E37CDDF" w14:textId="77777777" w:rsidR="002B37CE" w:rsidRPr="00E7260C" w:rsidRDefault="002B37CE" w:rsidP="002B3E22">
            <w:pPr>
              <w:numPr>
                <w:ilvl w:val="0"/>
                <w:numId w:val="29"/>
              </w:numPr>
              <w:tabs>
                <w:tab w:val="clear" w:pos="720"/>
              </w:tabs>
              <w:spacing w:after="0" w:line="0" w:lineRule="atLeast"/>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Students create mock-ups, pseudocode, sitemaps and/or storyboards for their preferred solution.</w:t>
            </w:r>
          </w:p>
          <w:p w14:paraId="6612FCF7" w14:textId="1DE1BB15" w:rsidR="002B37CE" w:rsidRPr="00093218" w:rsidRDefault="002B37CE" w:rsidP="002B3E22">
            <w:pPr>
              <w:pStyle w:val="ListParagraph"/>
              <w:numPr>
                <w:ilvl w:val="0"/>
                <w:numId w:val="18"/>
              </w:numPr>
              <w:tabs>
                <w:tab w:val="clear" w:pos="720"/>
              </w:tabs>
              <w:spacing w:line="0" w:lineRule="atLeast"/>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 xml:space="preserve">Each group meets with the teacher at the end of the week to present their project design idea and project plan for approval. This can take the form of a ‘sales pitch’. At this stage, groups might need to revisit alternate design ideas. </w:t>
            </w:r>
          </w:p>
        </w:tc>
      </w:tr>
      <w:tr w:rsidR="002B37CE" w:rsidRPr="00AC4FF9" w14:paraId="5549E188"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786E7" w14:textId="77777777" w:rsidR="002B37CE" w:rsidRPr="001767C7" w:rsidRDefault="002B37CE"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4</w:t>
            </w:r>
          </w:p>
        </w:tc>
        <w:tc>
          <w:tcPr>
            <w:tcW w:w="1026" w:type="dxa"/>
            <w:tcBorders>
              <w:top w:val="single" w:sz="8" w:space="0" w:color="000000"/>
              <w:left w:val="single" w:sz="8" w:space="0" w:color="000000"/>
              <w:bottom w:val="single" w:sz="8" w:space="0" w:color="000000"/>
              <w:right w:val="single" w:sz="8" w:space="0" w:color="000000"/>
            </w:tcBorders>
          </w:tcPr>
          <w:p w14:paraId="317F004C" w14:textId="14231CA9" w:rsidR="002B37CE" w:rsidRPr="001767C7" w:rsidRDefault="002B37CE"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54115" w14:textId="77777777" w:rsidR="002B37CE" w:rsidRPr="00E7260C" w:rsidRDefault="002B37CE" w:rsidP="002B3E22">
            <w:pPr>
              <w:spacing w:after="0" w:line="0" w:lineRule="atLeast"/>
              <w:rPr>
                <w:rFonts w:eastAsia="Times New Roman"/>
                <w:color w:val="000000" w:themeColor="text1"/>
                <w:sz w:val="18"/>
                <w:szCs w:val="18"/>
              </w:rPr>
            </w:pPr>
            <w:r w:rsidRPr="00E7260C">
              <w:rPr>
                <w:rFonts w:eastAsia="Times New Roman"/>
                <w:color w:val="000000" w:themeColor="text1"/>
                <w:sz w:val="18"/>
                <w:szCs w:val="18"/>
              </w:rPr>
              <w:t>Developing the innovative solution</w:t>
            </w:r>
            <w:r>
              <w:rPr>
                <w:rFonts w:eastAsia="Times New Roman"/>
                <w:color w:val="000000" w:themeColor="text1"/>
                <w:sz w:val="18"/>
                <w:szCs w:val="18"/>
              </w:rPr>
              <w:t>:</w:t>
            </w:r>
          </w:p>
          <w:p w14:paraId="008EA95C" w14:textId="77777777" w:rsidR="002B37CE" w:rsidRPr="00E7260C" w:rsidRDefault="002B37CE"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students work on their project design</w:t>
            </w:r>
          </w:p>
          <w:p w14:paraId="7C03E318" w14:textId="77777777" w:rsidR="002B37CE" w:rsidRPr="00E7260C" w:rsidRDefault="002B37CE"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prototyping is undertaken to check for design flaws and ensure that each part of the solution works as expected</w:t>
            </w:r>
          </w:p>
          <w:p w14:paraId="3C2C0429" w14:textId="77777777" w:rsidR="002B37CE" w:rsidRPr="00E7260C" w:rsidRDefault="002B37CE" w:rsidP="002B3E22">
            <w:pPr>
              <w:spacing w:after="0" w:line="0" w:lineRule="atLeast"/>
              <w:rPr>
                <w:rFonts w:eastAsia="Times New Roman"/>
                <w:color w:val="000000" w:themeColor="text1"/>
                <w:sz w:val="18"/>
                <w:szCs w:val="18"/>
              </w:rPr>
            </w:pPr>
          </w:p>
          <w:p w14:paraId="083A6157" w14:textId="3E35D914" w:rsidR="002B37CE" w:rsidRPr="008D152B" w:rsidRDefault="002B37CE" w:rsidP="002B3E22">
            <w:pPr>
              <w:spacing w:line="0" w:lineRule="atLeast"/>
              <w:rPr>
                <w:rFonts w:eastAsia="Times New Roman"/>
                <w:color w:val="000000" w:themeColor="text1"/>
                <w:sz w:val="18"/>
                <w:szCs w:val="18"/>
              </w:rPr>
            </w:pPr>
            <w:r w:rsidRPr="00E7260C">
              <w:rPr>
                <w:rFonts w:eastAsia="Times New Roman"/>
                <w:color w:val="000000" w:themeColor="text1"/>
                <w:sz w:val="18"/>
                <w:szCs w:val="18"/>
              </w:rPr>
              <w:t>Monitor</w:t>
            </w:r>
            <w:r>
              <w:rPr>
                <w:rFonts w:eastAsia="Times New Roman"/>
                <w:color w:val="000000" w:themeColor="text1"/>
                <w:sz w:val="18"/>
                <w:szCs w:val="18"/>
              </w:rPr>
              <w:t>ing</w:t>
            </w:r>
            <w:r w:rsidRPr="00E7260C">
              <w:rPr>
                <w:rFonts w:eastAsia="Times New Roman"/>
                <w:color w:val="000000" w:themeColor="text1"/>
                <w:sz w:val="18"/>
                <w:szCs w:val="18"/>
              </w:rPr>
              <w:t xml:space="preserve"> project’s progress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C6EAF" w14:textId="77777777" w:rsidR="002B37CE" w:rsidRPr="00E7260C" w:rsidRDefault="002B37CE" w:rsidP="002B3E22">
            <w:pPr>
              <w:pStyle w:val="ListParagraph"/>
              <w:numPr>
                <w:ilvl w:val="0"/>
                <w:numId w:val="30"/>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All resources needed for the project have been identified, and action taken to acquire the resources.</w:t>
            </w:r>
          </w:p>
          <w:p w14:paraId="797F2C7A" w14:textId="77777777" w:rsidR="002B37CE" w:rsidRPr="00E7260C" w:rsidRDefault="002B37CE" w:rsidP="002B3E22">
            <w:pPr>
              <w:pStyle w:val="ListParagraph"/>
              <w:numPr>
                <w:ilvl w:val="0"/>
                <w:numId w:val="30"/>
              </w:numPr>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Students work collaboratively on project and monitor their progress against project plan.</w:t>
            </w:r>
          </w:p>
          <w:p w14:paraId="1EDA3CBC" w14:textId="77777777" w:rsidR="002B37CE" w:rsidRPr="00E7260C" w:rsidRDefault="002B37CE" w:rsidP="002B3E22">
            <w:pPr>
              <w:pStyle w:val="ListParagraph"/>
              <w:numPr>
                <w:ilvl w:val="0"/>
                <w:numId w:val="30"/>
              </w:numPr>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Each group briefly meets with the teacher at the start of the week, to discuss the project objectives for the week; potential issues should be flagged.</w:t>
            </w:r>
          </w:p>
          <w:p w14:paraId="4F71A168" w14:textId="3558A7E1" w:rsidR="002B37CE" w:rsidRPr="008D152B" w:rsidRDefault="002B37CE" w:rsidP="002B3E22">
            <w:pPr>
              <w:numPr>
                <w:ilvl w:val="0"/>
                <w:numId w:val="7"/>
              </w:numPr>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At the end of the week whole class meeting is held to check the progress made.</w:t>
            </w:r>
          </w:p>
        </w:tc>
      </w:tr>
      <w:tr w:rsidR="002B37CE" w:rsidRPr="00AC4FF9" w14:paraId="52C715B2"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DF494" w14:textId="77777777" w:rsidR="002B37CE" w:rsidRPr="001767C7" w:rsidRDefault="002B37CE"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5</w:t>
            </w:r>
          </w:p>
        </w:tc>
        <w:tc>
          <w:tcPr>
            <w:tcW w:w="1026" w:type="dxa"/>
            <w:tcBorders>
              <w:top w:val="single" w:sz="8" w:space="0" w:color="000000"/>
              <w:left w:val="single" w:sz="8" w:space="0" w:color="000000"/>
              <w:bottom w:val="single" w:sz="8" w:space="0" w:color="000000"/>
              <w:right w:val="single" w:sz="8" w:space="0" w:color="000000"/>
            </w:tcBorders>
          </w:tcPr>
          <w:p w14:paraId="457C80E5" w14:textId="510D3807" w:rsidR="002B37CE" w:rsidRPr="001767C7" w:rsidRDefault="002B37CE"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11705" w14:textId="77777777" w:rsidR="002B37CE" w:rsidRPr="00E7260C" w:rsidRDefault="002B37CE" w:rsidP="002B3E22">
            <w:pPr>
              <w:spacing w:after="0" w:line="0" w:lineRule="atLeast"/>
              <w:rPr>
                <w:rFonts w:eastAsia="Times New Roman"/>
                <w:color w:val="000000" w:themeColor="text1"/>
                <w:sz w:val="18"/>
                <w:szCs w:val="18"/>
              </w:rPr>
            </w:pPr>
            <w:r w:rsidRPr="00E7260C">
              <w:rPr>
                <w:rFonts w:eastAsia="Times New Roman"/>
                <w:color w:val="000000" w:themeColor="text1"/>
                <w:sz w:val="18"/>
                <w:szCs w:val="18"/>
              </w:rPr>
              <w:t>Developing the innovative solution</w:t>
            </w:r>
            <w:r>
              <w:rPr>
                <w:rFonts w:eastAsia="Times New Roman"/>
                <w:color w:val="000000" w:themeColor="text1"/>
                <w:sz w:val="18"/>
                <w:szCs w:val="18"/>
              </w:rPr>
              <w:t>:</w:t>
            </w:r>
          </w:p>
          <w:p w14:paraId="57CCFBEC" w14:textId="77777777" w:rsidR="002B37CE" w:rsidRPr="00E7260C" w:rsidRDefault="002B37CE"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students work on their project design</w:t>
            </w:r>
          </w:p>
          <w:p w14:paraId="6DE97628" w14:textId="77777777" w:rsidR="002B37CE" w:rsidRPr="00E7260C" w:rsidRDefault="002B37CE"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 xml:space="preserve">design flaws that are identified are fixed </w:t>
            </w:r>
          </w:p>
          <w:p w14:paraId="3066CC2D" w14:textId="77777777" w:rsidR="002B37CE" w:rsidRPr="00E7260C" w:rsidRDefault="002B37CE"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prototyping is ongoing to check for further design flaws and ensure that each part of the solution works as expected</w:t>
            </w:r>
          </w:p>
          <w:p w14:paraId="72B3A6B2" w14:textId="77777777" w:rsidR="002B37CE" w:rsidRPr="00E7260C" w:rsidRDefault="002B37CE" w:rsidP="002B3E22">
            <w:pPr>
              <w:spacing w:after="0" w:line="0" w:lineRule="atLeast"/>
              <w:rPr>
                <w:rFonts w:eastAsia="Times New Roman"/>
                <w:color w:val="000000" w:themeColor="text1"/>
                <w:sz w:val="18"/>
                <w:szCs w:val="18"/>
              </w:rPr>
            </w:pPr>
          </w:p>
          <w:p w14:paraId="0AE83D11" w14:textId="710EFE63" w:rsidR="002B37CE" w:rsidRPr="008D152B" w:rsidRDefault="002B37CE" w:rsidP="002B3E22">
            <w:pPr>
              <w:spacing w:after="0" w:line="0" w:lineRule="atLeast"/>
              <w:textAlignment w:val="baseline"/>
              <w:rPr>
                <w:rFonts w:eastAsia="Times New Roman"/>
                <w:color w:val="000000" w:themeColor="text1"/>
                <w:sz w:val="18"/>
                <w:szCs w:val="18"/>
              </w:rPr>
            </w:pPr>
            <w:r w:rsidRPr="00E7260C">
              <w:rPr>
                <w:rFonts w:eastAsia="Times New Roman"/>
                <w:color w:val="000000" w:themeColor="text1"/>
                <w:sz w:val="18"/>
                <w:szCs w:val="18"/>
              </w:rPr>
              <w:t>Monitor</w:t>
            </w:r>
            <w:r>
              <w:rPr>
                <w:rFonts w:eastAsia="Times New Roman"/>
                <w:color w:val="000000" w:themeColor="text1"/>
                <w:sz w:val="18"/>
                <w:szCs w:val="18"/>
              </w:rPr>
              <w:t>ing</w:t>
            </w:r>
            <w:r w:rsidRPr="00E7260C">
              <w:rPr>
                <w:rFonts w:eastAsia="Times New Roman"/>
                <w:color w:val="000000" w:themeColor="text1"/>
                <w:sz w:val="18"/>
                <w:szCs w:val="18"/>
              </w:rPr>
              <w:t xml:space="preserve"> project’s progress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29BDB" w14:textId="77777777" w:rsidR="002B37CE" w:rsidRPr="00E7260C" w:rsidRDefault="002B37CE" w:rsidP="002B3E22">
            <w:pPr>
              <w:pStyle w:val="ListParagraph"/>
              <w:numPr>
                <w:ilvl w:val="0"/>
                <w:numId w:val="31"/>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 xml:space="preserve">Students work collaboratively on </w:t>
            </w:r>
            <w:r>
              <w:rPr>
                <w:rFonts w:eastAsia="Times New Roman"/>
                <w:color w:val="000000" w:themeColor="text1"/>
                <w:sz w:val="18"/>
                <w:szCs w:val="18"/>
              </w:rPr>
              <w:t xml:space="preserve">their </w:t>
            </w:r>
            <w:r w:rsidRPr="00E7260C">
              <w:rPr>
                <w:rFonts w:eastAsia="Times New Roman"/>
                <w:color w:val="000000" w:themeColor="text1"/>
                <w:sz w:val="18"/>
                <w:szCs w:val="18"/>
              </w:rPr>
              <w:t>project and monitor progress against project plan.</w:t>
            </w:r>
          </w:p>
          <w:p w14:paraId="6401FF1E" w14:textId="07C116ED" w:rsidR="002B37CE" w:rsidRDefault="002B37CE" w:rsidP="002B3E22">
            <w:pPr>
              <w:pStyle w:val="ListParagraph"/>
              <w:numPr>
                <w:ilvl w:val="0"/>
                <w:numId w:val="30"/>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Each group briefly meets with the teacher at the start of the week, to discuss the project objectives for the week; potential issues should be flagged.</w:t>
            </w:r>
          </w:p>
          <w:p w14:paraId="159949E2" w14:textId="7D777AA7" w:rsidR="0038478A" w:rsidRPr="00E7260C" w:rsidRDefault="0038478A" w:rsidP="002B3E22">
            <w:pPr>
              <w:pStyle w:val="ListParagraph"/>
              <w:numPr>
                <w:ilvl w:val="0"/>
                <w:numId w:val="30"/>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 xml:space="preserve">At the end of the week </w:t>
            </w:r>
            <w:r>
              <w:rPr>
                <w:rFonts w:eastAsia="Times New Roman"/>
                <w:color w:val="000000" w:themeColor="text1"/>
                <w:sz w:val="18"/>
                <w:szCs w:val="18"/>
              </w:rPr>
              <w:t xml:space="preserve">a </w:t>
            </w:r>
            <w:r w:rsidRPr="00E7260C">
              <w:rPr>
                <w:rFonts w:eastAsia="Times New Roman"/>
                <w:color w:val="000000" w:themeColor="text1"/>
                <w:sz w:val="18"/>
                <w:szCs w:val="18"/>
              </w:rPr>
              <w:t>whole</w:t>
            </w:r>
            <w:r>
              <w:rPr>
                <w:rFonts w:eastAsia="Times New Roman"/>
                <w:color w:val="000000" w:themeColor="text1"/>
                <w:sz w:val="18"/>
                <w:szCs w:val="18"/>
              </w:rPr>
              <w:t>-</w:t>
            </w:r>
            <w:r w:rsidRPr="00E7260C">
              <w:rPr>
                <w:rFonts w:eastAsia="Times New Roman"/>
                <w:color w:val="000000" w:themeColor="text1"/>
                <w:sz w:val="18"/>
                <w:szCs w:val="18"/>
              </w:rPr>
              <w:t>class meeting is held to check the progress made.</w:t>
            </w:r>
          </w:p>
          <w:p w14:paraId="6026FD0F" w14:textId="7D008F44" w:rsidR="002B37CE" w:rsidRPr="008D152B" w:rsidRDefault="002B37CE" w:rsidP="0038478A">
            <w:pPr>
              <w:spacing w:after="0" w:line="0" w:lineRule="atLeast"/>
              <w:ind w:left="360"/>
              <w:textAlignment w:val="baseline"/>
              <w:rPr>
                <w:rFonts w:eastAsia="Times New Roman"/>
                <w:color w:val="000000" w:themeColor="text1"/>
                <w:sz w:val="18"/>
                <w:szCs w:val="18"/>
              </w:rPr>
            </w:pPr>
          </w:p>
        </w:tc>
      </w:tr>
      <w:tr w:rsidR="002B37CE" w:rsidRPr="00AC4FF9" w14:paraId="5578F9F8"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8210F" w14:textId="77777777" w:rsidR="002B37CE" w:rsidRPr="001767C7" w:rsidRDefault="002B37CE"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6</w:t>
            </w:r>
          </w:p>
        </w:tc>
        <w:tc>
          <w:tcPr>
            <w:tcW w:w="1026" w:type="dxa"/>
            <w:tcBorders>
              <w:top w:val="single" w:sz="8" w:space="0" w:color="000000"/>
              <w:left w:val="single" w:sz="8" w:space="0" w:color="000000"/>
              <w:bottom w:val="single" w:sz="8" w:space="0" w:color="000000"/>
              <w:right w:val="single" w:sz="8" w:space="0" w:color="000000"/>
            </w:tcBorders>
          </w:tcPr>
          <w:p w14:paraId="79391CA7" w14:textId="1498E0D8" w:rsidR="002B37CE" w:rsidRPr="001767C7" w:rsidRDefault="002B37CE"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08C5E" w14:textId="77777777" w:rsidR="002B37CE" w:rsidRPr="00E7260C" w:rsidRDefault="002B37CE" w:rsidP="002B3E22">
            <w:pPr>
              <w:spacing w:after="0" w:line="0" w:lineRule="atLeast"/>
              <w:rPr>
                <w:rFonts w:eastAsia="Times New Roman"/>
                <w:color w:val="000000" w:themeColor="text1"/>
                <w:sz w:val="18"/>
                <w:szCs w:val="18"/>
              </w:rPr>
            </w:pPr>
            <w:r w:rsidRPr="00E7260C">
              <w:rPr>
                <w:rFonts w:eastAsia="Times New Roman"/>
                <w:color w:val="000000" w:themeColor="text1"/>
                <w:sz w:val="18"/>
                <w:szCs w:val="18"/>
              </w:rPr>
              <w:t>Developing the innovative solution</w:t>
            </w:r>
            <w:r>
              <w:rPr>
                <w:rFonts w:eastAsia="Times New Roman"/>
                <w:color w:val="000000" w:themeColor="text1"/>
                <w:sz w:val="18"/>
                <w:szCs w:val="18"/>
              </w:rPr>
              <w:t>:</w:t>
            </w:r>
          </w:p>
          <w:p w14:paraId="4305C638" w14:textId="77777777" w:rsidR="002B37CE" w:rsidRPr="00E7260C" w:rsidRDefault="002B37CE" w:rsidP="002B3E22">
            <w:pPr>
              <w:pStyle w:val="ListParagraph"/>
              <w:numPr>
                <w:ilvl w:val="0"/>
                <w:numId w:val="28"/>
              </w:numPr>
              <w:spacing w:line="0" w:lineRule="atLeast"/>
              <w:ind w:left="326" w:hanging="284"/>
              <w:rPr>
                <w:rFonts w:eastAsia="Times New Roman"/>
                <w:color w:val="000000" w:themeColor="text1"/>
                <w:sz w:val="18"/>
                <w:szCs w:val="18"/>
              </w:rPr>
            </w:pPr>
            <w:r w:rsidRPr="00E7260C">
              <w:rPr>
                <w:rFonts w:eastAsia="Times New Roman"/>
                <w:color w:val="000000" w:themeColor="text1"/>
                <w:sz w:val="18"/>
                <w:szCs w:val="18"/>
              </w:rPr>
              <w:t>students work on their project</w:t>
            </w:r>
          </w:p>
          <w:p w14:paraId="4F92248A" w14:textId="77777777" w:rsidR="002B37CE" w:rsidRPr="00E7260C" w:rsidRDefault="002B37CE" w:rsidP="002B3E22">
            <w:pPr>
              <w:pStyle w:val="ListParagraph"/>
              <w:numPr>
                <w:ilvl w:val="0"/>
                <w:numId w:val="28"/>
              </w:numPr>
              <w:spacing w:line="0" w:lineRule="atLeast"/>
              <w:ind w:left="326" w:hanging="284"/>
              <w:rPr>
                <w:rFonts w:eastAsia="Times New Roman"/>
                <w:color w:val="000000" w:themeColor="text1"/>
                <w:sz w:val="18"/>
                <w:szCs w:val="18"/>
              </w:rPr>
            </w:pPr>
            <w:r w:rsidRPr="00E7260C">
              <w:rPr>
                <w:rFonts w:eastAsia="Times New Roman"/>
                <w:color w:val="000000" w:themeColor="text1"/>
                <w:sz w:val="18"/>
                <w:szCs w:val="18"/>
              </w:rPr>
              <w:t>testing of individual parts of the project are ongoing</w:t>
            </w:r>
          </w:p>
          <w:p w14:paraId="3490A5F0" w14:textId="77777777" w:rsidR="002B37CE" w:rsidRPr="00E7260C" w:rsidRDefault="002B37CE" w:rsidP="002B3E22">
            <w:pPr>
              <w:spacing w:after="0" w:line="0" w:lineRule="atLeast"/>
              <w:rPr>
                <w:rFonts w:eastAsia="Times New Roman"/>
                <w:color w:val="000000" w:themeColor="text1"/>
                <w:sz w:val="18"/>
                <w:szCs w:val="18"/>
              </w:rPr>
            </w:pPr>
          </w:p>
          <w:p w14:paraId="3D0BFC27" w14:textId="2C3ABFEE" w:rsidR="002B37CE" w:rsidRPr="008D152B" w:rsidRDefault="002B37CE" w:rsidP="002B3E22">
            <w:pPr>
              <w:spacing w:after="0" w:line="0" w:lineRule="atLeast"/>
              <w:textAlignment w:val="baseline"/>
              <w:rPr>
                <w:rFonts w:eastAsia="Times New Roman"/>
                <w:color w:val="000000" w:themeColor="text1"/>
                <w:sz w:val="18"/>
                <w:szCs w:val="18"/>
              </w:rPr>
            </w:pPr>
            <w:r w:rsidRPr="00E7260C">
              <w:rPr>
                <w:rFonts w:eastAsia="Times New Roman"/>
                <w:color w:val="000000" w:themeColor="text1"/>
                <w:sz w:val="18"/>
                <w:szCs w:val="18"/>
              </w:rPr>
              <w:t>Monitor</w:t>
            </w:r>
            <w:r>
              <w:rPr>
                <w:rFonts w:eastAsia="Times New Roman"/>
                <w:color w:val="000000" w:themeColor="text1"/>
                <w:sz w:val="18"/>
                <w:szCs w:val="18"/>
              </w:rPr>
              <w:t>ing</w:t>
            </w:r>
            <w:r w:rsidRPr="00E7260C">
              <w:rPr>
                <w:rFonts w:eastAsia="Times New Roman"/>
                <w:color w:val="000000" w:themeColor="text1"/>
                <w:sz w:val="18"/>
                <w:szCs w:val="18"/>
              </w:rPr>
              <w:t xml:space="preserve"> project’s progress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B7A6E" w14:textId="77777777" w:rsidR="002B37CE" w:rsidRPr="00E7260C" w:rsidRDefault="002B37CE" w:rsidP="002B3E22">
            <w:pPr>
              <w:pStyle w:val="ListParagraph"/>
              <w:numPr>
                <w:ilvl w:val="0"/>
                <w:numId w:val="30"/>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 xml:space="preserve">Students work collaboratively on </w:t>
            </w:r>
            <w:r>
              <w:rPr>
                <w:rFonts w:eastAsia="Times New Roman"/>
                <w:color w:val="000000" w:themeColor="text1"/>
                <w:sz w:val="18"/>
                <w:szCs w:val="18"/>
              </w:rPr>
              <w:t xml:space="preserve">their </w:t>
            </w:r>
            <w:r w:rsidRPr="00E7260C">
              <w:rPr>
                <w:rFonts w:eastAsia="Times New Roman"/>
                <w:color w:val="000000" w:themeColor="text1"/>
                <w:sz w:val="18"/>
                <w:szCs w:val="18"/>
              </w:rPr>
              <w:t>project and monitor progress against project plan.</w:t>
            </w:r>
          </w:p>
          <w:p w14:paraId="7E54B80E" w14:textId="77777777" w:rsidR="002B37CE" w:rsidRPr="00E7260C" w:rsidRDefault="002B37CE" w:rsidP="002B3E22">
            <w:pPr>
              <w:pStyle w:val="ListParagraph"/>
              <w:numPr>
                <w:ilvl w:val="0"/>
                <w:numId w:val="30"/>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Each group briefly meets with the teacher at the start of the week, to discuss the project objectives for the week; potential issues should be flagged.</w:t>
            </w:r>
          </w:p>
          <w:p w14:paraId="012076C4" w14:textId="1325F915" w:rsidR="002B37CE" w:rsidRPr="008D152B" w:rsidRDefault="002B37CE" w:rsidP="002B3E22">
            <w:pPr>
              <w:pStyle w:val="ListParagraph"/>
              <w:numPr>
                <w:ilvl w:val="0"/>
                <w:numId w:val="9"/>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 xml:space="preserve">At the end of the week </w:t>
            </w:r>
            <w:r>
              <w:rPr>
                <w:rFonts w:eastAsia="Times New Roman"/>
                <w:color w:val="000000" w:themeColor="text1"/>
                <w:sz w:val="18"/>
                <w:szCs w:val="18"/>
              </w:rPr>
              <w:t xml:space="preserve">a </w:t>
            </w:r>
            <w:r w:rsidRPr="00E7260C">
              <w:rPr>
                <w:rFonts w:eastAsia="Times New Roman"/>
                <w:color w:val="000000" w:themeColor="text1"/>
                <w:sz w:val="18"/>
                <w:szCs w:val="18"/>
              </w:rPr>
              <w:t>whole</w:t>
            </w:r>
            <w:r>
              <w:rPr>
                <w:rFonts w:eastAsia="Times New Roman"/>
                <w:color w:val="000000" w:themeColor="text1"/>
                <w:sz w:val="18"/>
                <w:szCs w:val="18"/>
              </w:rPr>
              <w:t>-</w:t>
            </w:r>
            <w:r w:rsidRPr="00E7260C">
              <w:rPr>
                <w:rFonts w:eastAsia="Times New Roman"/>
                <w:color w:val="000000" w:themeColor="text1"/>
                <w:sz w:val="18"/>
                <w:szCs w:val="18"/>
              </w:rPr>
              <w:t>class meeting is held to check the progress made.</w:t>
            </w:r>
          </w:p>
        </w:tc>
      </w:tr>
      <w:tr w:rsidR="002B37CE" w:rsidRPr="00AC4FF9" w14:paraId="0F2EDE07"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A84DA" w14:textId="77777777" w:rsidR="002B37CE" w:rsidRPr="001767C7" w:rsidRDefault="002B37CE"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7</w:t>
            </w:r>
          </w:p>
        </w:tc>
        <w:tc>
          <w:tcPr>
            <w:tcW w:w="1026" w:type="dxa"/>
            <w:tcBorders>
              <w:top w:val="single" w:sz="8" w:space="0" w:color="000000"/>
              <w:left w:val="single" w:sz="8" w:space="0" w:color="000000"/>
              <w:bottom w:val="single" w:sz="8" w:space="0" w:color="000000"/>
              <w:right w:val="single" w:sz="8" w:space="0" w:color="000000"/>
            </w:tcBorders>
          </w:tcPr>
          <w:p w14:paraId="1D675166" w14:textId="05084CD3" w:rsidR="002B37CE" w:rsidRPr="001767C7" w:rsidRDefault="002B37CE"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6867A" w14:textId="77777777" w:rsidR="002B37CE" w:rsidRPr="00E7260C" w:rsidRDefault="002B37CE" w:rsidP="002B3E22">
            <w:pPr>
              <w:spacing w:after="0" w:line="0" w:lineRule="atLeast"/>
              <w:rPr>
                <w:rFonts w:eastAsia="Times New Roman"/>
                <w:color w:val="000000" w:themeColor="text1"/>
                <w:sz w:val="18"/>
                <w:szCs w:val="18"/>
              </w:rPr>
            </w:pPr>
            <w:r w:rsidRPr="00E7260C">
              <w:rPr>
                <w:rFonts w:eastAsia="Times New Roman"/>
                <w:color w:val="000000" w:themeColor="text1"/>
                <w:sz w:val="18"/>
                <w:szCs w:val="18"/>
              </w:rPr>
              <w:t>Developing the innovative solution</w:t>
            </w:r>
            <w:r>
              <w:rPr>
                <w:rFonts w:eastAsia="Times New Roman"/>
                <w:color w:val="000000" w:themeColor="text1"/>
                <w:sz w:val="18"/>
                <w:szCs w:val="18"/>
              </w:rPr>
              <w:t>:</w:t>
            </w:r>
          </w:p>
          <w:p w14:paraId="77B1C105" w14:textId="77777777" w:rsidR="002B37CE" w:rsidRPr="00E7260C" w:rsidRDefault="002B37CE" w:rsidP="002B3E22">
            <w:pPr>
              <w:pStyle w:val="ListParagraph"/>
              <w:numPr>
                <w:ilvl w:val="0"/>
                <w:numId w:val="28"/>
              </w:numPr>
              <w:spacing w:line="0" w:lineRule="atLeast"/>
              <w:ind w:left="326" w:hanging="284"/>
              <w:rPr>
                <w:rFonts w:eastAsia="Times New Roman"/>
                <w:color w:val="000000" w:themeColor="text1"/>
                <w:sz w:val="18"/>
                <w:szCs w:val="18"/>
              </w:rPr>
            </w:pPr>
            <w:r w:rsidRPr="00E7260C">
              <w:rPr>
                <w:rFonts w:eastAsia="Times New Roman"/>
                <w:color w:val="000000" w:themeColor="text1"/>
                <w:sz w:val="18"/>
                <w:szCs w:val="18"/>
              </w:rPr>
              <w:t>students work on their project</w:t>
            </w:r>
          </w:p>
          <w:p w14:paraId="7946E0B0" w14:textId="77777777" w:rsidR="002B37CE" w:rsidRPr="00E7260C" w:rsidRDefault="002B37CE" w:rsidP="002B3E22">
            <w:pPr>
              <w:pStyle w:val="ListParagraph"/>
              <w:numPr>
                <w:ilvl w:val="0"/>
                <w:numId w:val="28"/>
              </w:numPr>
              <w:spacing w:line="0" w:lineRule="atLeast"/>
              <w:ind w:left="326" w:hanging="284"/>
              <w:rPr>
                <w:rFonts w:eastAsia="Times New Roman"/>
                <w:color w:val="000000" w:themeColor="text1"/>
                <w:sz w:val="18"/>
                <w:szCs w:val="18"/>
              </w:rPr>
            </w:pPr>
            <w:r w:rsidRPr="00E7260C">
              <w:rPr>
                <w:rFonts w:eastAsia="Times New Roman"/>
                <w:color w:val="000000" w:themeColor="text1"/>
                <w:sz w:val="18"/>
                <w:szCs w:val="18"/>
              </w:rPr>
              <w:t>testing and debugging of individual parts of the project are ongoing</w:t>
            </w:r>
          </w:p>
          <w:p w14:paraId="2F26B427" w14:textId="77777777" w:rsidR="002B37CE" w:rsidRPr="00E7260C" w:rsidRDefault="002B37CE" w:rsidP="002B3E22">
            <w:pPr>
              <w:spacing w:after="0" w:line="0" w:lineRule="atLeast"/>
              <w:rPr>
                <w:rFonts w:eastAsia="Times New Roman"/>
                <w:color w:val="000000" w:themeColor="text1"/>
                <w:sz w:val="18"/>
                <w:szCs w:val="18"/>
              </w:rPr>
            </w:pPr>
          </w:p>
          <w:p w14:paraId="1D7AE584" w14:textId="7ADA0B84" w:rsidR="002B37CE" w:rsidRPr="008D152B" w:rsidRDefault="002B37CE" w:rsidP="002B3E22">
            <w:pPr>
              <w:spacing w:after="0" w:line="0" w:lineRule="atLeast"/>
              <w:textAlignment w:val="baseline"/>
              <w:rPr>
                <w:rFonts w:eastAsia="Times New Roman"/>
                <w:color w:val="000000" w:themeColor="text1"/>
                <w:sz w:val="18"/>
                <w:szCs w:val="18"/>
              </w:rPr>
            </w:pPr>
            <w:r w:rsidRPr="00E7260C">
              <w:rPr>
                <w:rFonts w:eastAsia="Times New Roman"/>
                <w:color w:val="000000" w:themeColor="text1"/>
                <w:sz w:val="18"/>
                <w:szCs w:val="18"/>
              </w:rPr>
              <w:t>Monitor</w:t>
            </w:r>
            <w:r>
              <w:rPr>
                <w:rFonts w:eastAsia="Times New Roman"/>
                <w:color w:val="000000" w:themeColor="text1"/>
                <w:sz w:val="18"/>
                <w:szCs w:val="18"/>
              </w:rPr>
              <w:t>ing</w:t>
            </w:r>
            <w:r w:rsidRPr="00E7260C">
              <w:rPr>
                <w:rFonts w:eastAsia="Times New Roman"/>
                <w:color w:val="000000" w:themeColor="text1"/>
                <w:sz w:val="18"/>
                <w:szCs w:val="18"/>
              </w:rPr>
              <w:t xml:space="preserve"> project’s progress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B65E6" w14:textId="77777777" w:rsidR="002B37CE" w:rsidRPr="00E7260C" w:rsidRDefault="002B37CE" w:rsidP="002B3E22">
            <w:pPr>
              <w:pStyle w:val="ListParagraph"/>
              <w:numPr>
                <w:ilvl w:val="0"/>
                <w:numId w:val="30"/>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 xml:space="preserve">Students work collaboratively on </w:t>
            </w:r>
            <w:r>
              <w:rPr>
                <w:rFonts w:eastAsia="Times New Roman"/>
                <w:color w:val="000000" w:themeColor="text1"/>
                <w:sz w:val="18"/>
                <w:szCs w:val="18"/>
              </w:rPr>
              <w:t xml:space="preserve">their </w:t>
            </w:r>
            <w:r w:rsidRPr="00E7260C">
              <w:rPr>
                <w:rFonts w:eastAsia="Times New Roman"/>
                <w:color w:val="000000" w:themeColor="text1"/>
                <w:sz w:val="18"/>
                <w:szCs w:val="18"/>
              </w:rPr>
              <w:t>project and monitor progress against project plan.</w:t>
            </w:r>
          </w:p>
          <w:p w14:paraId="0B911CFF" w14:textId="77777777" w:rsidR="002B37CE" w:rsidRPr="00E7260C" w:rsidRDefault="002B37CE" w:rsidP="002B3E22">
            <w:pPr>
              <w:pStyle w:val="ListParagraph"/>
              <w:numPr>
                <w:ilvl w:val="0"/>
                <w:numId w:val="30"/>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Each group briefly meets with the teacher at the start of the week, to discuss the project objectives for the week; potential issues should be flagged.</w:t>
            </w:r>
          </w:p>
          <w:p w14:paraId="4357824F" w14:textId="5912209A" w:rsidR="002B37CE" w:rsidRPr="008D152B" w:rsidRDefault="002B37CE" w:rsidP="002B3E22">
            <w:pPr>
              <w:pStyle w:val="ListParagraph"/>
              <w:numPr>
                <w:ilvl w:val="0"/>
                <w:numId w:val="10"/>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 xml:space="preserve">At the end of the week </w:t>
            </w:r>
            <w:r>
              <w:rPr>
                <w:rFonts w:eastAsia="Times New Roman"/>
                <w:color w:val="000000" w:themeColor="text1"/>
                <w:sz w:val="18"/>
                <w:szCs w:val="18"/>
              </w:rPr>
              <w:t xml:space="preserve">a </w:t>
            </w:r>
            <w:r w:rsidRPr="00E7260C">
              <w:rPr>
                <w:rFonts w:eastAsia="Times New Roman"/>
                <w:color w:val="000000" w:themeColor="text1"/>
                <w:sz w:val="18"/>
                <w:szCs w:val="18"/>
              </w:rPr>
              <w:t>whole</w:t>
            </w:r>
            <w:r>
              <w:rPr>
                <w:rFonts w:eastAsia="Times New Roman"/>
                <w:color w:val="000000" w:themeColor="text1"/>
                <w:sz w:val="18"/>
                <w:szCs w:val="18"/>
              </w:rPr>
              <w:t>-</w:t>
            </w:r>
            <w:r w:rsidRPr="00E7260C">
              <w:rPr>
                <w:rFonts w:eastAsia="Times New Roman"/>
                <w:color w:val="000000" w:themeColor="text1"/>
                <w:sz w:val="18"/>
                <w:szCs w:val="18"/>
              </w:rPr>
              <w:t>class meeting is held to check the progress made.</w:t>
            </w:r>
          </w:p>
        </w:tc>
      </w:tr>
      <w:tr w:rsidR="002B37CE" w:rsidRPr="00AC4FF9" w14:paraId="191EC964"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87768" w14:textId="77777777" w:rsidR="002B37CE" w:rsidRPr="001767C7" w:rsidRDefault="002B37CE"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8</w:t>
            </w:r>
          </w:p>
        </w:tc>
        <w:tc>
          <w:tcPr>
            <w:tcW w:w="1026" w:type="dxa"/>
            <w:tcBorders>
              <w:top w:val="single" w:sz="8" w:space="0" w:color="000000"/>
              <w:left w:val="single" w:sz="8" w:space="0" w:color="000000"/>
              <w:bottom w:val="single" w:sz="8" w:space="0" w:color="000000"/>
              <w:right w:val="single" w:sz="8" w:space="0" w:color="000000"/>
            </w:tcBorders>
          </w:tcPr>
          <w:p w14:paraId="23D9817D" w14:textId="289E6E49" w:rsidR="002B37CE" w:rsidRPr="001767C7" w:rsidRDefault="002B37CE" w:rsidP="002B3E22">
            <w:pPr>
              <w:spacing w:line="0" w:lineRule="atLeast"/>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03B55" w14:textId="77777777" w:rsidR="002B37CE" w:rsidRPr="00E7260C" w:rsidRDefault="002B37CE" w:rsidP="002B3E22">
            <w:pPr>
              <w:spacing w:after="0" w:line="0" w:lineRule="atLeast"/>
              <w:rPr>
                <w:rFonts w:eastAsia="Times New Roman"/>
                <w:color w:val="000000" w:themeColor="text1"/>
                <w:sz w:val="18"/>
                <w:szCs w:val="18"/>
              </w:rPr>
            </w:pPr>
            <w:r>
              <w:rPr>
                <w:rFonts w:eastAsia="Times New Roman"/>
                <w:color w:val="000000" w:themeColor="text1"/>
                <w:sz w:val="18"/>
                <w:szCs w:val="18"/>
              </w:rPr>
              <w:t>Testing and d</w:t>
            </w:r>
            <w:r w:rsidRPr="00E7260C">
              <w:rPr>
                <w:rFonts w:eastAsia="Times New Roman"/>
                <w:color w:val="000000" w:themeColor="text1"/>
                <w:sz w:val="18"/>
                <w:szCs w:val="18"/>
              </w:rPr>
              <w:t>ocumentation</w:t>
            </w:r>
            <w:r>
              <w:rPr>
                <w:rFonts w:eastAsia="Times New Roman"/>
                <w:color w:val="000000" w:themeColor="text1"/>
                <w:sz w:val="18"/>
                <w:szCs w:val="18"/>
              </w:rPr>
              <w:t>:</w:t>
            </w:r>
          </w:p>
          <w:p w14:paraId="18712E8E" w14:textId="79F95948" w:rsidR="002B37CE" w:rsidRDefault="002B37CE"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testing techniques to ensure that solution works as intended</w:t>
            </w:r>
          </w:p>
          <w:p w14:paraId="6A494E6E" w14:textId="0B4A8A02" w:rsidR="002B37CE" w:rsidRPr="00497B04" w:rsidRDefault="00497B04"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documentation for end-user of the solution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8D6B3" w14:textId="77777777" w:rsidR="002B37CE" w:rsidRPr="00E7260C" w:rsidRDefault="002B37CE" w:rsidP="002B3E22">
            <w:pPr>
              <w:numPr>
                <w:ilvl w:val="0"/>
                <w:numId w:val="32"/>
              </w:numPr>
              <w:tabs>
                <w:tab w:val="clear" w:pos="720"/>
              </w:tabs>
              <w:spacing w:after="0" w:line="0" w:lineRule="atLeast"/>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Test: check validity of solution and make final modifications if required</w:t>
            </w:r>
            <w:r>
              <w:rPr>
                <w:rFonts w:eastAsia="Times New Roman"/>
                <w:color w:val="000000" w:themeColor="text1"/>
                <w:sz w:val="18"/>
                <w:szCs w:val="18"/>
              </w:rPr>
              <w:t>.</w:t>
            </w:r>
          </w:p>
          <w:p w14:paraId="1952D0BE" w14:textId="7D518204" w:rsidR="002B37CE" w:rsidRPr="008D152B" w:rsidRDefault="002B37CE" w:rsidP="002B3E22">
            <w:pPr>
              <w:pStyle w:val="ListParagraph"/>
              <w:numPr>
                <w:ilvl w:val="0"/>
                <w:numId w:val="20"/>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Writ</w:t>
            </w:r>
            <w:r>
              <w:rPr>
                <w:rFonts w:eastAsia="Times New Roman"/>
                <w:color w:val="000000" w:themeColor="text1"/>
                <w:sz w:val="18"/>
                <w:szCs w:val="18"/>
              </w:rPr>
              <w:t>e</w:t>
            </w:r>
            <w:r w:rsidRPr="00E7260C">
              <w:rPr>
                <w:rFonts w:eastAsia="Times New Roman"/>
                <w:color w:val="000000" w:themeColor="text1"/>
                <w:sz w:val="18"/>
                <w:szCs w:val="18"/>
              </w:rPr>
              <w:t xml:space="preserve"> ‘user’ documentation (e.g. User Guide, Quick Start Guide) to accompany the completed solution</w:t>
            </w:r>
            <w:r>
              <w:rPr>
                <w:rFonts w:eastAsia="Times New Roman"/>
                <w:color w:val="000000" w:themeColor="text1"/>
                <w:sz w:val="18"/>
                <w:szCs w:val="18"/>
              </w:rPr>
              <w:t>.</w:t>
            </w:r>
          </w:p>
        </w:tc>
      </w:tr>
      <w:tr w:rsidR="002B37CE" w:rsidRPr="00AC4FF9" w14:paraId="69F6C0D6"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5F4C7" w14:textId="7231A6B0" w:rsidR="002B37CE" w:rsidRPr="001767C7" w:rsidRDefault="002B37CE" w:rsidP="002B3E22">
            <w:pPr>
              <w:spacing w:line="0" w:lineRule="atLeast"/>
              <w:rPr>
                <w:rFonts w:eastAsia="Times New Roman"/>
                <w:color w:val="000000" w:themeColor="text1"/>
                <w:sz w:val="18"/>
                <w:szCs w:val="18"/>
              </w:rPr>
            </w:pPr>
            <w:r>
              <w:rPr>
                <w:rFonts w:eastAsia="Times New Roman"/>
                <w:color w:val="000000" w:themeColor="text1"/>
                <w:sz w:val="18"/>
                <w:szCs w:val="18"/>
              </w:rPr>
              <w:t>9</w:t>
            </w:r>
          </w:p>
        </w:tc>
        <w:tc>
          <w:tcPr>
            <w:tcW w:w="1026" w:type="dxa"/>
            <w:tcBorders>
              <w:top w:val="single" w:sz="8" w:space="0" w:color="000000"/>
              <w:left w:val="single" w:sz="8" w:space="0" w:color="000000"/>
              <w:bottom w:val="single" w:sz="8" w:space="0" w:color="000000"/>
              <w:right w:val="single" w:sz="8" w:space="0" w:color="000000"/>
            </w:tcBorders>
          </w:tcPr>
          <w:p w14:paraId="15DC754D" w14:textId="45B0E62D" w:rsidR="002B37CE" w:rsidRPr="001767C7" w:rsidRDefault="002B37CE" w:rsidP="002B3E22">
            <w:pPr>
              <w:spacing w:line="0" w:lineRule="atLeast"/>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5D05C" w14:textId="77777777" w:rsidR="002B37CE" w:rsidRPr="00E7260C" w:rsidRDefault="002B37CE" w:rsidP="002B3E22">
            <w:pPr>
              <w:spacing w:after="0" w:line="240" w:lineRule="auto"/>
              <w:rPr>
                <w:rFonts w:eastAsia="Times New Roman"/>
                <w:color w:val="000000" w:themeColor="text1"/>
                <w:sz w:val="18"/>
                <w:szCs w:val="18"/>
              </w:rPr>
            </w:pPr>
            <w:r w:rsidRPr="00E7260C">
              <w:rPr>
                <w:rFonts w:eastAsia="Times New Roman"/>
                <w:color w:val="000000" w:themeColor="text1"/>
                <w:sz w:val="18"/>
                <w:szCs w:val="18"/>
              </w:rPr>
              <w:t>Solution exhibition and evaluation</w:t>
            </w:r>
            <w:r>
              <w:rPr>
                <w:rFonts w:eastAsia="Times New Roman"/>
                <w:color w:val="000000" w:themeColor="text1"/>
                <w:sz w:val="18"/>
                <w:szCs w:val="18"/>
              </w:rPr>
              <w:t>:</w:t>
            </w:r>
          </w:p>
          <w:p w14:paraId="03472B79" w14:textId="7BA9EF55" w:rsidR="002B37CE" w:rsidRDefault="002B37CE"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evaluating the success of the solution</w:t>
            </w:r>
          </w:p>
          <w:p w14:paraId="458CB9E1" w14:textId="268FA2E2" w:rsidR="002B37CE" w:rsidRDefault="00497B04"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evaluating the usefulness of the project plan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63EDA" w14:textId="77777777" w:rsidR="002B37CE" w:rsidRPr="00E7260C" w:rsidRDefault="002B37CE" w:rsidP="002B3E22">
            <w:pPr>
              <w:numPr>
                <w:ilvl w:val="0"/>
                <w:numId w:val="33"/>
              </w:numPr>
              <w:tabs>
                <w:tab w:val="clear" w:pos="720"/>
              </w:tabs>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Class display and presentation of student work (i.e. proof of concept, product, and prototype)</w:t>
            </w:r>
            <w:r>
              <w:rPr>
                <w:rFonts w:eastAsia="Times New Roman"/>
                <w:color w:val="000000" w:themeColor="text1"/>
                <w:sz w:val="18"/>
                <w:szCs w:val="18"/>
              </w:rPr>
              <w:t>.</w:t>
            </w:r>
          </w:p>
          <w:p w14:paraId="42C3BB57" w14:textId="13D615D4" w:rsidR="002B37CE" w:rsidRPr="008D152B" w:rsidRDefault="002B37CE" w:rsidP="002B3E22">
            <w:pPr>
              <w:pStyle w:val="ListParagraph"/>
              <w:numPr>
                <w:ilvl w:val="0"/>
                <w:numId w:val="20"/>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Student self-reflection: evaluate efficiency and effectiveness of solution and project plan</w:t>
            </w:r>
            <w:r>
              <w:rPr>
                <w:rFonts w:eastAsia="Times New Roman"/>
                <w:color w:val="000000" w:themeColor="text1"/>
                <w:sz w:val="18"/>
                <w:szCs w:val="18"/>
              </w:rPr>
              <w:t>.</w:t>
            </w:r>
          </w:p>
        </w:tc>
      </w:tr>
      <w:tr w:rsidR="00402DCF" w:rsidRPr="00AC4FF9" w14:paraId="7AF03291" w14:textId="77777777" w:rsidTr="002B3E22">
        <w:tc>
          <w:tcPr>
            <w:tcW w:w="9456"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4D20B5ED" w14:textId="6FED3357" w:rsidR="00402DCF" w:rsidRPr="00F71739" w:rsidRDefault="00402DCF" w:rsidP="002B3E22">
            <w:pPr>
              <w:spacing w:before="120" w:after="120" w:line="0" w:lineRule="atLeast"/>
              <w:jc w:val="center"/>
              <w:rPr>
                <w:rFonts w:eastAsia="Times New Roman"/>
                <w:sz w:val="18"/>
                <w:szCs w:val="18"/>
              </w:rPr>
            </w:pPr>
            <w:r>
              <w:rPr>
                <w:rFonts w:eastAsia="Times New Roman"/>
                <w:b/>
                <w:bCs/>
              </w:rPr>
              <w:lastRenderedPageBreak/>
              <w:t xml:space="preserve">Area of Study 2: </w:t>
            </w:r>
            <w:r w:rsidR="00767D71">
              <w:rPr>
                <w:rFonts w:eastAsia="Times New Roman"/>
                <w:b/>
                <w:bCs/>
              </w:rPr>
              <w:t>Network security</w:t>
            </w:r>
          </w:p>
        </w:tc>
      </w:tr>
      <w:tr w:rsidR="00767D71" w:rsidRPr="00AC4FF9" w14:paraId="5DD8120D"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0CCF9" w14:textId="3E6DF17E" w:rsidR="00767D71" w:rsidRPr="001767C7" w:rsidRDefault="00767D71" w:rsidP="002B3E22">
            <w:pPr>
              <w:spacing w:line="0" w:lineRule="atLeast"/>
              <w:rPr>
                <w:rFonts w:ascii="Times New Roman" w:eastAsia="Times New Roman" w:hAnsi="Times New Roman" w:cs="Times New Roman"/>
                <w:color w:val="000000" w:themeColor="text1"/>
                <w:sz w:val="24"/>
                <w:szCs w:val="24"/>
              </w:rPr>
            </w:pPr>
            <w:r>
              <w:rPr>
                <w:rFonts w:eastAsia="Times New Roman"/>
                <w:color w:val="000000" w:themeColor="text1"/>
                <w:sz w:val="18"/>
                <w:szCs w:val="18"/>
              </w:rPr>
              <w:t>10</w:t>
            </w:r>
          </w:p>
        </w:tc>
        <w:tc>
          <w:tcPr>
            <w:tcW w:w="1026" w:type="dxa"/>
            <w:tcBorders>
              <w:top w:val="single" w:sz="8" w:space="0" w:color="000000"/>
              <w:left w:val="single" w:sz="8" w:space="0" w:color="000000"/>
              <w:bottom w:val="single" w:sz="8" w:space="0" w:color="000000"/>
              <w:right w:val="single" w:sz="8" w:space="0" w:color="000000"/>
            </w:tcBorders>
          </w:tcPr>
          <w:p w14:paraId="445466AA" w14:textId="7C3B3E8F" w:rsidR="00767D71" w:rsidRPr="001767C7" w:rsidRDefault="00767D71"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DE9F3" w14:textId="77777777" w:rsidR="00767D71" w:rsidRPr="00E7260C" w:rsidRDefault="00767D71" w:rsidP="002B3E22">
            <w:pPr>
              <w:spacing w:after="0" w:line="240" w:lineRule="auto"/>
              <w:rPr>
                <w:rFonts w:ascii="Times New Roman" w:eastAsia="Times New Roman" w:hAnsi="Times New Roman" w:cs="Times New Roman"/>
                <w:color w:val="000000" w:themeColor="text1"/>
                <w:sz w:val="24"/>
                <w:szCs w:val="24"/>
              </w:rPr>
            </w:pPr>
            <w:r w:rsidRPr="00E7260C">
              <w:rPr>
                <w:rFonts w:eastAsia="Times New Roman"/>
                <w:color w:val="000000" w:themeColor="text1"/>
                <w:sz w:val="18"/>
                <w:szCs w:val="18"/>
              </w:rPr>
              <w:t>LANs, WANs and WPANs</w:t>
            </w:r>
            <w:r>
              <w:rPr>
                <w:rFonts w:eastAsia="Times New Roman"/>
                <w:color w:val="000000" w:themeColor="text1"/>
                <w:sz w:val="18"/>
                <w:szCs w:val="18"/>
              </w:rPr>
              <w:t>:</w:t>
            </w:r>
          </w:p>
          <w:p w14:paraId="7974CF7D" w14:textId="77777777" w:rsidR="00767D71" w:rsidRPr="00E7260C" w:rsidRDefault="00767D71" w:rsidP="002B3E22">
            <w:pPr>
              <w:numPr>
                <w:ilvl w:val="0"/>
                <w:numId w:val="34"/>
              </w:numPr>
              <w:tabs>
                <w:tab w:val="clear" w:pos="720"/>
              </w:tabs>
              <w:spacing w:after="0" w:line="240" w:lineRule="auto"/>
              <w:ind w:left="326" w:hanging="326"/>
              <w:textAlignment w:val="baseline"/>
              <w:rPr>
                <w:rFonts w:eastAsia="Times New Roman"/>
                <w:color w:val="000000" w:themeColor="text1"/>
                <w:sz w:val="18"/>
                <w:szCs w:val="18"/>
              </w:rPr>
            </w:pPr>
            <w:r w:rsidRPr="00E7260C">
              <w:rPr>
                <w:rFonts w:eastAsia="Times New Roman"/>
                <w:color w:val="000000" w:themeColor="text1"/>
                <w:sz w:val="18"/>
                <w:szCs w:val="18"/>
              </w:rPr>
              <w:t>functions and characteristics, strengths and limitations</w:t>
            </w:r>
          </w:p>
          <w:p w14:paraId="13A7C619" w14:textId="1148E1CE" w:rsidR="00767D71" w:rsidRPr="008D152B" w:rsidRDefault="00767D71" w:rsidP="002B3E22">
            <w:pPr>
              <w:numPr>
                <w:ilvl w:val="0"/>
                <w:numId w:val="11"/>
              </w:numPr>
              <w:spacing w:after="0" w:line="0" w:lineRule="atLeast"/>
              <w:ind w:left="326"/>
              <w:textAlignment w:val="baseline"/>
              <w:rPr>
                <w:rFonts w:eastAsia="Times New Roman"/>
                <w:color w:val="000000" w:themeColor="text1"/>
                <w:sz w:val="18"/>
                <w:szCs w:val="18"/>
              </w:rPr>
            </w:pPr>
            <w:r w:rsidRPr="00E7260C">
              <w:rPr>
                <w:rFonts w:eastAsia="Times New Roman"/>
                <w:color w:val="000000" w:themeColor="text1"/>
                <w:sz w:val="18"/>
                <w:szCs w:val="18"/>
              </w:rPr>
              <w:t>security threats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C13D7" w14:textId="77777777" w:rsidR="00767D71" w:rsidRPr="00E7260C" w:rsidRDefault="00767D71" w:rsidP="002B3E22">
            <w:pPr>
              <w:numPr>
                <w:ilvl w:val="0"/>
                <w:numId w:val="35"/>
              </w:numPr>
              <w:tabs>
                <w:tab w:val="clear" w:pos="720"/>
              </w:tabs>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Preliminary class discussions are focused on defining what a computer network is</w:t>
            </w:r>
            <w:r>
              <w:rPr>
                <w:rFonts w:eastAsia="Times New Roman"/>
                <w:color w:val="000000" w:themeColor="text1"/>
                <w:sz w:val="18"/>
                <w:szCs w:val="18"/>
              </w:rPr>
              <w:t>,</w:t>
            </w:r>
            <w:r w:rsidRPr="00E7260C">
              <w:rPr>
                <w:rFonts w:eastAsia="Times New Roman"/>
                <w:color w:val="000000" w:themeColor="text1"/>
                <w:sz w:val="18"/>
                <w:szCs w:val="18"/>
              </w:rPr>
              <w:t xml:space="preserve"> and the benefits and risks of computer networks, including advantages and disadvantages of wireless networks as opposed to wired networks.</w:t>
            </w:r>
          </w:p>
          <w:p w14:paraId="7EC81B9B" w14:textId="7A71F9FE" w:rsidR="00767D71" w:rsidRPr="008D152B" w:rsidRDefault="00767D71" w:rsidP="002B3E22">
            <w:pPr>
              <w:numPr>
                <w:ilvl w:val="0"/>
                <w:numId w:val="12"/>
              </w:numPr>
              <w:spacing w:after="0" w:line="0" w:lineRule="atLeast"/>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Students create network diagrams to represent network topologies for LANs and WANs.</w:t>
            </w:r>
          </w:p>
        </w:tc>
      </w:tr>
      <w:tr w:rsidR="00767D71" w:rsidRPr="00AC4FF9" w14:paraId="17547A69"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96998" w14:textId="7A27FCE4" w:rsidR="00767D71" w:rsidRPr="001767C7" w:rsidRDefault="00767D71"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1</w:t>
            </w:r>
          </w:p>
        </w:tc>
        <w:tc>
          <w:tcPr>
            <w:tcW w:w="1026" w:type="dxa"/>
            <w:tcBorders>
              <w:top w:val="single" w:sz="8" w:space="0" w:color="000000"/>
              <w:left w:val="single" w:sz="8" w:space="0" w:color="000000"/>
              <w:bottom w:val="single" w:sz="8" w:space="0" w:color="000000"/>
              <w:right w:val="single" w:sz="8" w:space="0" w:color="000000"/>
            </w:tcBorders>
          </w:tcPr>
          <w:p w14:paraId="4694C323" w14:textId="4A48E5D9" w:rsidR="00767D71" w:rsidRPr="001767C7" w:rsidRDefault="00767D71"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3775A" w14:textId="77777777" w:rsidR="00767D71" w:rsidRPr="00E7260C" w:rsidRDefault="00767D71" w:rsidP="002B3E22">
            <w:pPr>
              <w:spacing w:after="0" w:line="240" w:lineRule="auto"/>
              <w:rPr>
                <w:rFonts w:eastAsia="Times New Roman"/>
                <w:color w:val="000000" w:themeColor="text1"/>
                <w:sz w:val="18"/>
                <w:szCs w:val="18"/>
              </w:rPr>
            </w:pPr>
            <w:r w:rsidRPr="00E7260C">
              <w:rPr>
                <w:rFonts w:eastAsia="Times New Roman"/>
                <w:color w:val="000000" w:themeColor="text1"/>
                <w:sz w:val="18"/>
                <w:szCs w:val="18"/>
              </w:rPr>
              <w:t>Technical underpinnings of networks</w:t>
            </w:r>
            <w:r>
              <w:rPr>
                <w:rFonts w:eastAsia="Times New Roman"/>
                <w:color w:val="000000" w:themeColor="text1"/>
                <w:sz w:val="18"/>
                <w:szCs w:val="18"/>
              </w:rPr>
              <w:t>:</w:t>
            </w:r>
          </w:p>
          <w:p w14:paraId="7A868B2A" w14:textId="77777777" w:rsidR="00767D71" w:rsidRPr="00E7260C" w:rsidRDefault="00767D71" w:rsidP="002B3E22">
            <w:pPr>
              <w:pStyle w:val="ListParagraph"/>
              <w:numPr>
                <w:ilvl w:val="0"/>
                <w:numId w:val="36"/>
              </w:numPr>
              <w:spacing w:line="240" w:lineRule="auto"/>
              <w:ind w:left="326" w:hanging="326"/>
              <w:rPr>
                <w:rFonts w:eastAsia="Times New Roman"/>
                <w:color w:val="000000" w:themeColor="text1"/>
                <w:sz w:val="18"/>
                <w:szCs w:val="18"/>
              </w:rPr>
            </w:pPr>
            <w:r w:rsidRPr="00E7260C">
              <w:rPr>
                <w:rFonts w:eastAsia="Times New Roman"/>
                <w:color w:val="000000" w:themeColor="text1"/>
                <w:sz w:val="18"/>
                <w:szCs w:val="18"/>
              </w:rPr>
              <w:t>hardware (e.g. cables, switches, hubs) and software</w:t>
            </w:r>
          </w:p>
          <w:p w14:paraId="0C5FB5A4" w14:textId="5662BD5C" w:rsidR="00767D71" w:rsidRPr="00497B04" w:rsidRDefault="00767D71" w:rsidP="002B3E22">
            <w:pPr>
              <w:pStyle w:val="ListParagraph"/>
              <w:numPr>
                <w:ilvl w:val="0"/>
                <w:numId w:val="36"/>
              </w:numPr>
              <w:spacing w:line="240" w:lineRule="auto"/>
              <w:ind w:left="326" w:hanging="326"/>
              <w:rPr>
                <w:rFonts w:eastAsia="Times New Roman"/>
                <w:color w:val="000000" w:themeColor="text1"/>
                <w:sz w:val="18"/>
                <w:szCs w:val="18"/>
              </w:rPr>
            </w:pPr>
            <w:r w:rsidRPr="00E7260C">
              <w:rPr>
                <w:rFonts w:eastAsia="Times New Roman"/>
                <w:color w:val="000000" w:themeColor="text1"/>
                <w:sz w:val="18"/>
                <w:szCs w:val="18"/>
              </w:rPr>
              <w:t>security controls (e.g. antivirus, firewalls)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24810" w14:textId="77777777" w:rsidR="00767D71" w:rsidRPr="00E7260C" w:rsidRDefault="00767D71" w:rsidP="002B3E22">
            <w:pPr>
              <w:pStyle w:val="ListParagraph"/>
              <w:numPr>
                <w:ilvl w:val="0"/>
                <w:numId w:val="36"/>
              </w:numPr>
              <w:spacing w:line="240" w:lineRule="auto"/>
              <w:ind w:left="360"/>
              <w:rPr>
                <w:rFonts w:eastAsia="Times New Roman"/>
                <w:color w:val="000000" w:themeColor="text1"/>
                <w:sz w:val="18"/>
                <w:szCs w:val="18"/>
              </w:rPr>
            </w:pPr>
            <w:r w:rsidRPr="00E7260C">
              <w:rPr>
                <w:rFonts w:eastAsia="Times New Roman"/>
                <w:color w:val="000000" w:themeColor="text1"/>
                <w:sz w:val="18"/>
                <w:szCs w:val="18"/>
              </w:rPr>
              <w:t>Teacher</w:t>
            </w:r>
            <w:r>
              <w:rPr>
                <w:rFonts w:eastAsia="Times New Roman"/>
                <w:color w:val="000000" w:themeColor="text1"/>
                <w:sz w:val="18"/>
                <w:szCs w:val="18"/>
              </w:rPr>
              <w:t>-</w:t>
            </w:r>
            <w:r w:rsidRPr="00E7260C">
              <w:rPr>
                <w:rFonts w:eastAsia="Times New Roman"/>
                <w:color w:val="000000" w:themeColor="text1"/>
                <w:sz w:val="18"/>
                <w:szCs w:val="18"/>
              </w:rPr>
              <w:t xml:space="preserve">arranged tour of the school’s IT infrastructure, focusing on networks. Follow-up activity can involve any one or more of the following: </w:t>
            </w:r>
          </w:p>
          <w:p w14:paraId="46A37224" w14:textId="77777777" w:rsidR="00767D71" w:rsidRPr="00E7260C" w:rsidRDefault="00767D71" w:rsidP="002B3E22">
            <w:pPr>
              <w:numPr>
                <w:ilvl w:val="0"/>
                <w:numId w:val="26"/>
              </w:numPr>
              <w:tabs>
                <w:tab w:val="clear" w:pos="720"/>
              </w:tabs>
              <w:spacing w:after="0" w:line="240" w:lineRule="auto"/>
              <w:ind w:left="608" w:hanging="283"/>
              <w:textAlignment w:val="baseline"/>
              <w:rPr>
                <w:rFonts w:eastAsia="Times New Roman"/>
                <w:color w:val="000000" w:themeColor="text1"/>
                <w:sz w:val="18"/>
                <w:szCs w:val="18"/>
              </w:rPr>
            </w:pPr>
            <w:r>
              <w:rPr>
                <w:rFonts w:eastAsia="Times New Roman"/>
                <w:color w:val="000000" w:themeColor="text1"/>
                <w:sz w:val="18"/>
                <w:szCs w:val="18"/>
              </w:rPr>
              <w:t>s</w:t>
            </w:r>
            <w:r w:rsidRPr="00E7260C">
              <w:rPr>
                <w:rFonts w:eastAsia="Times New Roman"/>
                <w:color w:val="000000" w:themeColor="text1"/>
                <w:sz w:val="18"/>
                <w:szCs w:val="18"/>
              </w:rPr>
              <w:t>tudents design a project that runs a packet sniffer to capture traffic sent over the intranet (under supervision of the school’s IT department)</w:t>
            </w:r>
          </w:p>
          <w:p w14:paraId="01225D6B" w14:textId="77777777" w:rsidR="0038478A" w:rsidRDefault="00767D71" w:rsidP="002B3E22">
            <w:pPr>
              <w:numPr>
                <w:ilvl w:val="0"/>
                <w:numId w:val="26"/>
              </w:numPr>
              <w:tabs>
                <w:tab w:val="clear" w:pos="720"/>
              </w:tabs>
              <w:spacing w:after="0" w:line="240" w:lineRule="auto"/>
              <w:ind w:left="608" w:hanging="283"/>
              <w:textAlignment w:val="baseline"/>
              <w:rPr>
                <w:rFonts w:eastAsia="Times New Roman"/>
                <w:color w:val="000000" w:themeColor="text1"/>
                <w:sz w:val="18"/>
                <w:szCs w:val="18"/>
              </w:rPr>
            </w:pPr>
            <w:r>
              <w:rPr>
                <w:rFonts w:eastAsia="Times New Roman"/>
                <w:color w:val="000000" w:themeColor="text1"/>
                <w:sz w:val="18"/>
                <w:szCs w:val="18"/>
              </w:rPr>
              <w:t>s</w:t>
            </w:r>
            <w:r w:rsidRPr="00E7260C">
              <w:rPr>
                <w:rFonts w:eastAsia="Times New Roman"/>
                <w:color w:val="000000" w:themeColor="text1"/>
                <w:sz w:val="18"/>
                <w:szCs w:val="18"/>
              </w:rPr>
              <w:t>tudents measure the effects of an antivirus/security software on a computer’s</w:t>
            </w:r>
          </w:p>
          <w:p w14:paraId="075EB13D" w14:textId="360A5DC6" w:rsidR="00767D71" w:rsidRPr="00E7260C" w:rsidRDefault="00767D71" w:rsidP="002B3E22">
            <w:pPr>
              <w:numPr>
                <w:ilvl w:val="0"/>
                <w:numId w:val="26"/>
              </w:numPr>
              <w:tabs>
                <w:tab w:val="clear" w:pos="720"/>
              </w:tabs>
              <w:spacing w:after="0" w:line="240" w:lineRule="auto"/>
              <w:ind w:left="608" w:hanging="283"/>
              <w:textAlignment w:val="baseline"/>
              <w:rPr>
                <w:rFonts w:eastAsia="Times New Roman"/>
                <w:color w:val="000000" w:themeColor="text1"/>
                <w:sz w:val="18"/>
                <w:szCs w:val="18"/>
              </w:rPr>
            </w:pPr>
            <w:r w:rsidRPr="00E7260C">
              <w:rPr>
                <w:rFonts w:eastAsia="Times New Roman"/>
                <w:color w:val="000000" w:themeColor="text1"/>
                <w:sz w:val="18"/>
                <w:szCs w:val="18"/>
              </w:rPr>
              <w:t>processor performance over a period of time, with data graphed</w:t>
            </w:r>
          </w:p>
          <w:p w14:paraId="2AAF04B6" w14:textId="56C222B0" w:rsidR="00767D71" w:rsidRPr="008D152B" w:rsidRDefault="00767D71" w:rsidP="002B3E22">
            <w:pPr>
              <w:pStyle w:val="ListParagraph"/>
              <w:numPr>
                <w:ilvl w:val="0"/>
                <w:numId w:val="22"/>
              </w:numPr>
              <w:spacing w:line="240" w:lineRule="auto"/>
              <w:ind w:left="325" w:hanging="325"/>
              <w:textAlignment w:val="baseline"/>
              <w:rPr>
                <w:rFonts w:eastAsia="Times New Roman"/>
                <w:color w:val="000000" w:themeColor="text1"/>
                <w:sz w:val="18"/>
                <w:szCs w:val="18"/>
              </w:rPr>
            </w:pPr>
            <w:r>
              <w:rPr>
                <w:rFonts w:eastAsia="Times New Roman"/>
                <w:color w:val="000000" w:themeColor="text1"/>
                <w:sz w:val="18"/>
                <w:szCs w:val="18"/>
              </w:rPr>
              <w:t>students m</w:t>
            </w:r>
            <w:r w:rsidRPr="00E7260C">
              <w:rPr>
                <w:rFonts w:eastAsia="Times New Roman"/>
                <w:color w:val="000000" w:themeColor="text1"/>
                <w:sz w:val="18"/>
                <w:szCs w:val="18"/>
              </w:rPr>
              <w:t>easur</w:t>
            </w:r>
            <w:r>
              <w:rPr>
                <w:rFonts w:eastAsia="Times New Roman"/>
                <w:color w:val="000000" w:themeColor="text1"/>
                <w:sz w:val="18"/>
                <w:szCs w:val="18"/>
              </w:rPr>
              <w:t>e</w:t>
            </w:r>
            <w:r w:rsidRPr="00E7260C">
              <w:rPr>
                <w:rFonts w:eastAsia="Times New Roman"/>
                <w:color w:val="000000" w:themeColor="text1"/>
                <w:sz w:val="18"/>
                <w:szCs w:val="18"/>
              </w:rPr>
              <w:t xml:space="preserve"> actual data transfer rates, either on the school’s network or home network</w:t>
            </w:r>
            <w:r>
              <w:rPr>
                <w:rFonts w:eastAsia="Times New Roman"/>
                <w:color w:val="000000" w:themeColor="text1"/>
                <w:sz w:val="18"/>
                <w:szCs w:val="18"/>
              </w:rPr>
              <w:t>.</w:t>
            </w:r>
          </w:p>
        </w:tc>
      </w:tr>
      <w:tr w:rsidR="00767D71" w:rsidRPr="00AC4FF9" w14:paraId="55EEFD9B"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8BBC7" w14:textId="708A8B7A" w:rsidR="00767D71" w:rsidRPr="001767C7" w:rsidRDefault="00767D71"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2</w:t>
            </w:r>
          </w:p>
        </w:tc>
        <w:tc>
          <w:tcPr>
            <w:tcW w:w="1026" w:type="dxa"/>
            <w:tcBorders>
              <w:top w:val="single" w:sz="8" w:space="0" w:color="000000"/>
              <w:left w:val="single" w:sz="8" w:space="0" w:color="000000"/>
              <w:bottom w:val="single" w:sz="8" w:space="0" w:color="000000"/>
              <w:right w:val="single" w:sz="8" w:space="0" w:color="000000"/>
            </w:tcBorders>
          </w:tcPr>
          <w:p w14:paraId="61788C85" w14:textId="6C0DD330" w:rsidR="00767D71" w:rsidRPr="001767C7" w:rsidRDefault="00767D71" w:rsidP="002B3E22">
            <w:pPr>
              <w:spacing w:line="0" w:lineRule="atLeast"/>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5E6B3" w14:textId="77777777" w:rsidR="00767D71" w:rsidRPr="00E7260C" w:rsidRDefault="00767D71" w:rsidP="002B3E22">
            <w:pPr>
              <w:spacing w:after="0" w:line="240" w:lineRule="auto"/>
              <w:rPr>
                <w:rFonts w:ascii="Times New Roman" w:eastAsia="Times New Roman" w:hAnsi="Times New Roman" w:cs="Times New Roman"/>
                <w:color w:val="000000" w:themeColor="text1"/>
                <w:sz w:val="24"/>
                <w:szCs w:val="24"/>
              </w:rPr>
            </w:pPr>
            <w:r w:rsidRPr="00E7260C">
              <w:rPr>
                <w:rFonts w:eastAsia="Times New Roman"/>
                <w:color w:val="000000" w:themeColor="text1"/>
                <w:sz w:val="18"/>
                <w:szCs w:val="18"/>
              </w:rPr>
              <w:t>Network design</w:t>
            </w:r>
            <w:r>
              <w:rPr>
                <w:rFonts w:eastAsia="Times New Roman"/>
                <w:color w:val="000000" w:themeColor="text1"/>
                <w:sz w:val="18"/>
                <w:szCs w:val="18"/>
              </w:rPr>
              <w:t>:</w:t>
            </w:r>
          </w:p>
          <w:p w14:paraId="192794BA" w14:textId="4A44D7E7" w:rsidR="00767D71" w:rsidRPr="008D152B" w:rsidRDefault="00767D71" w:rsidP="002B3E22">
            <w:pPr>
              <w:pStyle w:val="ListParagraph"/>
              <w:numPr>
                <w:ilvl w:val="0"/>
                <w:numId w:val="36"/>
              </w:numPr>
              <w:spacing w:line="240" w:lineRule="auto"/>
              <w:ind w:left="326" w:hanging="326"/>
              <w:rPr>
                <w:rFonts w:ascii="Times New Roman" w:eastAsia="Times New Roman" w:hAnsi="Times New Roman" w:cs="Times New Roman"/>
                <w:color w:val="000000" w:themeColor="text1"/>
                <w:sz w:val="24"/>
                <w:szCs w:val="24"/>
              </w:rPr>
            </w:pPr>
            <w:r>
              <w:rPr>
                <w:rFonts w:eastAsia="Times New Roman"/>
                <w:color w:val="000000" w:themeColor="text1"/>
                <w:sz w:val="18"/>
                <w:szCs w:val="18"/>
              </w:rPr>
              <w:t>f</w:t>
            </w:r>
            <w:r w:rsidRPr="00E7260C">
              <w:rPr>
                <w:rFonts w:eastAsia="Times New Roman"/>
                <w:color w:val="000000" w:themeColor="text1"/>
                <w:sz w:val="18"/>
                <w:szCs w:val="18"/>
              </w:rPr>
              <w:t>actors that influence the design of a network, such as expected capacity, cost, and building access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D323C" w14:textId="77777777" w:rsidR="00767D71" w:rsidRPr="00E7260C" w:rsidRDefault="00767D71" w:rsidP="002B3E22">
            <w:pPr>
              <w:numPr>
                <w:ilvl w:val="0"/>
                <w:numId w:val="37"/>
              </w:numPr>
              <w:tabs>
                <w:tab w:val="clear" w:pos="720"/>
              </w:tabs>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 xml:space="preserve">Review the design of the school’s network. Are there any improvements </w:t>
            </w:r>
            <w:r>
              <w:rPr>
                <w:rFonts w:eastAsia="Times New Roman"/>
                <w:color w:val="000000" w:themeColor="text1"/>
                <w:sz w:val="18"/>
                <w:szCs w:val="18"/>
              </w:rPr>
              <w:t>students</w:t>
            </w:r>
            <w:r w:rsidRPr="00E7260C">
              <w:rPr>
                <w:rFonts w:eastAsia="Times New Roman"/>
                <w:color w:val="000000" w:themeColor="text1"/>
                <w:sz w:val="18"/>
                <w:szCs w:val="18"/>
              </w:rPr>
              <w:t xml:space="preserve"> could suggest based on their discussions with the school’s IT </w:t>
            </w:r>
            <w:r>
              <w:rPr>
                <w:rFonts w:eastAsia="Times New Roman"/>
                <w:color w:val="000000" w:themeColor="text1"/>
                <w:sz w:val="18"/>
                <w:szCs w:val="18"/>
              </w:rPr>
              <w:t>m</w:t>
            </w:r>
            <w:r w:rsidRPr="00E7260C">
              <w:rPr>
                <w:rFonts w:eastAsia="Times New Roman"/>
                <w:color w:val="000000" w:themeColor="text1"/>
                <w:sz w:val="18"/>
                <w:szCs w:val="18"/>
              </w:rPr>
              <w:t>anager? How does the school’s network compare to a home network and big businesses? Students consider</w:t>
            </w:r>
            <w:r>
              <w:rPr>
                <w:rFonts w:eastAsia="Times New Roman"/>
                <w:color w:val="000000" w:themeColor="text1"/>
                <w:sz w:val="18"/>
                <w:szCs w:val="18"/>
              </w:rPr>
              <w:t>:</w:t>
            </w:r>
            <w:r w:rsidRPr="00E7260C">
              <w:rPr>
                <w:rFonts w:eastAsia="Times New Roman"/>
                <w:color w:val="000000" w:themeColor="text1"/>
                <w:sz w:val="18"/>
                <w:szCs w:val="18"/>
              </w:rPr>
              <w:t xml:space="preserve"> the network capacity, any physical obstructions that can hamper network communication, equipment and software costs, layout decisions, etc.</w:t>
            </w:r>
          </w:p>
          <w:p w14:paraId="526CD85A" w14:textId="77777777" w:rsidR="00767D71" w:rsidRPr="00E7260C" w:rsidRDefault="00767D71" w:rsidP="002B3E22">
            <w:pPr>
              <w:numPr>
                <w:ilvl w:val="0"/>
                <w:numId w:val="37"/>
              </w:numPr>
              <w:tabs>
                <w:tab w:val="clear" w:pos="720"/>
              </w:tabs>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If old parts, including PCs and network cards</w:t>
            </w:r>
            <w:r>
              <w:rPr>
                <w:rFonts w:eastAsia="Times New Roman"/>
                <w:color w:val="000000" w:themeColor="text1"/>
                <w:sz w:val="18"/>
                <w:szCs w:val="18"/>
              </w:rPr>
              <w:t>,</w:t>
            </w:r>
            <w:r w:rsidRPr="00E7260C">
              <w:rPr>
                <w:rFonts w:eastAsia="Times New Roman"/>
                <w:color w:val="000000" w:themeColor="text1"/>
                <w:sz w:val="18"/>
                <w:szCs w:val="18"/>
              </w:rPr>
              <w:t xml:space="preserve"> are available, students can examine how the components are connected and configured; and in the case of the computer, the configuration settings. </w:t>
            </w:r>
          </w:p>
          <w:p w14:paraId="3FA5C7CE" w14:textId="34B4C325" w:rsidR="00767D71" w:rsidRPr="008D152B" w:rsidRDefault="00767D71" w:rsidP="002B3E22">
            <w:pPr>
              <w:pStyle w:val="ListParagraph"/>
              <w:numPr>
                <w:ilvl w:val="0"/>
                <w:numId w:val="12"/>
              </w:numPr>
              <w:tabs>
                <w:tab w:val="clear" w:pos="720"/>
              </w:tabs>
              <w:spacing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Students can undertake an extended project which investigates what it would take for a family home to retrofit existing home appliances, lighting, and security systems to work as Internet of Things (IOT) gadgets.</w:t>
            </w:r>
          </w:p>
        </w:tc>
      </w:tr>
      <w:tr w:rsidR="00767D71" w:rsidRPr="00AC4FF9" w14:paraId="5B51D270"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3FFFF" w14:textId="7B076EEF" w:rsidR="00767D71" w:rsidRPr="001767C7" w:rsidRDefault="00767D71"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3</w:t>
            </w:r>
          </w:p>
        </w:tc>
        <w:tc>
          <w:tcPr>
            <w:tcW w:w="1026" w:type="dxa"/>
            <w:tcBorders>
              <w:top w:val="single" w:sz="8" w:space="0" w:color="000000"/>
              <w:left w:val="single" w:sz="8" w:space="0" w:color="000000"/>
              <w:bottom w:val="single" w:sz="8" w:space="0" w:color="000000"/>
              <w:right w:val="single" w:sz="8" w:space="0" w:color="000000"/>
            </w:tcBorders>
          </w:tcPr>
          <w:p w14:paraId="7F00A78F" w14:textId="4C7FE114" w:rsidR="00767D71" w:rsidRPr="001767C7" w:rsidRDefault="00767D71"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DFC0E" w14:textId="77777777" w:rsidR="00767D71" w:rsidRPr="00E7260C" w:rsidRDefault="00767D71" w:rsidP="002B3E22">
            <w:pPr>
              <w:spacing w:after="0" w:line="240" w:lineRule="auto"/>
              <w:rPr>
                <w:rFonts w:eastAsia="Times New Roman"/>
                <w:color w:val="000000" w:themeColor="text1"/>
                <w:sz w:val="18"/>
                <w:szCs w:val="18"/>
              </w:rPr>
            </w:pPr>
            <w:r w:rsidRPr="00E7260C">
              <w:rPr>
                <w:rFonts w:eastAsia="Times New Roman"/>
                <w:color w:val="000000" w:themeColor="text1"/>
                <w:sz w:val="18"/>
                <w:szCs w:val="18"/>
              </w:rPr>
              <w:t>Net</w:t>
            </w:r>
            <w:r>
              <w:rPr>
                <w:rFonts w:eastAsia="Times New Roman"/>
                <w:color w:val="000000" w:themeColor="text1"/>
                <w:sz w:val="18"/>
                <w:szCs w:val="18"/>
              </w:rPr>
              <w:t>work applications:</w:t>
            </w:r>
          </w:p>
          <w:p w14:paraId="50ABAD74" w14:textId="77777777" w:rsidR="00767D71" w:rsidRPr="00E7260C" w:rsidRDefault="00767D71"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WPAN characteristics</w:t>
            </w:r>
          </w:p>
          <w:p w14:paraId="5E2CC51F" w14:textId="492D9A69" w:rsidR="00767D71" w:rsidRPr="00497B04" w:rsidRDefault="00767D71"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design, constr</w:t>
            </w:r>
            <w:r>
              <w:rPr>
                <w:rFonts w:eastAsia="Times New Roman"/>
                <w:color w:val="000000" w:themeColor="text1"/>
                <w:sz w:val="18"/>
                <w:szCs w:val="18"/>
              </w:rPr>
              <w:t xml:space="preserve">uct and </w:t>
            </w:r>
            <w:r w:rsidRPr="00E7260C">
              <w:rPr>
                <w:rFonts w:eastAsia="Times New Roman"/>
                <w:color w:val="000000" w:themeColor="text1"/>
                <w:sz w:val="18"/>
                <w:szCs w:val="18"/>
              </w:rPr>
              <w:t>program a WPAN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56C26" w14:textId="02F62B9A" w:rsidR="00767D71" w:rsidRDefault="00767D71" w:rsidP="002B3E22">
            <w:pPr>
              <w:numPr>
                <w:ilvl w:val="0"/>
                <w:numId w:val="38"/>
              </w:numPr>
              <w:tabs>
                <w:tab w:val="clear" w:pos="720"/>
              </w:tabs>
              <w:spacing w:after="0" w:line="0" w:lineRule="atLeast"/>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 xml:space="preserve">Class reviews the characteristics of a WPAN, and how this differs compared with other networks. </w:t>
            </w:r>
          </w:p>
          <w:p w14:paraId="2FDA0DD8" w14:textId="47962B33" w:rsidR="00767D71" w:rsidRPr="0038478A" w:rsidRDefault="0038478A" w:rsidP="0038478A">
            <w:pPr>
              <w:numPr>
                <w:ilvl w:val="0"/>
                <w:numId w:val="38"/>
              </w:numPr>
              <w:tabs>
                <w:tab w:val="clear" w:pos="720"/>
              </w:tabs>
              <w:spacing w:after="0" w:line="0" w:lineRule="atLeast"/>
              <w:ind w:left="325" w:hanging="325"/>
              <w:textAlignment w:val="baseline"/>
              <w:rPr>
                <w:rFonts w:eastAsia="Times New Roman"/>
                <w:color w:val="000000" w:themeColor="text1"/>
                <w:sz w:val="18"/>
                <w:szCs w:val="18"/>
              </w:rPr>
            </w:pPr>
            <w:r w:rsidRPr="0038478A">
              <w:rPr>
                <w:rFonts w:eastAsia="Times New Roman"/>
                <w:color w:val="000000" w:themeColor="text1"/>
                <w:sz w:val="18"/>
                <w:szCs w:val="18"/>
              </w:rPr>
              <w:t>Students engage in a hands-on project through designing and building a wireless personal area network (WPAN). This can be undertaken by either: re-purposing an unused router; constructing an arduino-based network to capture and transmit data using arduino Wi-Fi shield; or via a similar microcontroller hardware/software configuration.</w:t>
            </w:r>
          </w:p>
        </w:tc>
      </w:tr>
      <w:tr w:rsidR="00767D71" w:rsidRPr="00AC4FF9" w14:paraId="22640AED"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2EAA7" w14:textId="70616D9F" w:rsidR="00767D71" w:rsidRPr="001767C7" w:rsidRDefault="00767D71"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4</w:t>
            </w:r>
          </w:p>
        </w:tc>
        <w:tc>
          <w:tcPr>
            <w:tcW w:w="1026" w:type="dxa"/>
            <w:tcBorders>
              <w:top w:val="single" w:sz="8" w:space="0" w:color="000000"/>
              <w:left w:val="single" w:sz="8" w:space="0" w:color="000000"/>
              <w:bottom w:val="single" w:sz="8" w:space="0" w:color="000000"/>
              <w:right w:val="single" w:sz="8" w:space="0" w:color="000000"/>
            </w:tcBorders>
          </w:tcPr>
          <w:p w14:paraId="23F0EBF3" w14:textId="54CFDF66" w:rsidR="00767D71" w:rsidRPr="001767C7" w:rsidRDefault="00767D71"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A1D4F" w14:textId="77777777" w:rsidR="00767D71" w:rsidRPr="00E7260C" w:rsidRDefault="00767D71" w:rsidP="002B3E22">
            <w:pPr>
              <w:spacing w:after="0" w:line="0" w:lineRule="atLeast"/>
              <w:rPr>
                <w:rFonts w:eastAsia="Times New Roman"/>
                <w:color w:val="000000" w:themeColor="text1"/>
                <w:sz w:val="18"/>
                <w:szCs w:val="18"/>
              </w:rPr>
            </w:pPr>
            <w:r w:rsidRPr="00E7260C">
              <w:rPr>
                <w:rFonts w:eastAsia="Times New Roman"/>
                <w:color w:val="000000" w:themeColor="text1"/>
                <w:sz w:val="18"/>
                <w:szCs w:val="18"/>
              </w:rPr>
              <w:t>Net</w:t>
            </w:r>
            <w:r>
              <w:rPr>
                <w:rFonts w:eastAsia="Times New Roman"/>
                <w:color w:val="000000" w:themeColor="text1"/>
                <w:sz w:val="18"/>
                <w:szCs w:val="18"/>
              </w:rPr>
              <w:t>work applications:</w:t>
            </w:r>
          </w:p>
          <w:p w14:paraId="64B33318" w14:textId="77777777" w:rsidR="00767D71" w:rsidRPr="00E7260C" w:rsidRDefault="00767D71" w:rsidP="002B3E22">
            <w:pPr>
              <w:pStyle w:val="ListParagraph"/>
              <w:numPr>
                <w:ilvl w:val="0"/>
                <w:numId w:val="28"/>
              </w:numPr>
              <w:spacing w:line="0" w:lineRule="atLeast"/>
              <w:ind w:left="326" w:hanging="326"/>
              <w:rPr>
                <w:rFonts w:eastAsia="Times New Roman"/>
                <w:color w:val="000000" w:themeColor="text1"/>
                <w:sz w:val="18"/>
                <w:szCs w:val="18"/>
              </w:rPr>
            </w:pPr>
            <w:r>
              <w:rPr>
                <w:rFonts w:eastAsia="Times New Roman"/>
                <w:color w:val="000000" w:themeColor="text1"/>
                <w:sz w:val="18"/>
                <w:szCs w:val="18"/>
              </w:rPr>
              <w:t>construct, program</w:t>
            </w:r>
            <w:r w:rsidRPr="00E7260C">
              <w:rPr>
                <w:rFonts w:eastAsia="Times New Roman"/>
                <w:color w:val="000000" w:themeColor="text1"/>
                <w:sz w:val="18"/>
                <w:szCs w:val="18"/>
              </w:rPr>
              <w:t xml:space="preserve"> and test a WPAN</w:t>
            </w:r>
          </w:p>
          <w:p w14:paraId="34D95D0A" w14:textId="7849B365" w:rsidR="00767D71" w:rsidRPr="00497B04" w:rsidRDefault="00767D71" w:rsidP="002B3E22">
            <w:pPr>
              <w:pStyle w:val="ListParagraph"/>
              <w:numPr>
                <w:ilvl w:val="0"/>
                <w:numId w:val="28"/>
              </w:numPr>
              <w:spacing w:line="0" w:lineRule="atLeast"/>
              <w:ind w:left="326" w:hanging="326"/>
              <w:rPr>
                <w:rFonts w:eastAsia="Times New Roman"/>
                <w:color w:val="000000" w:themeColor="text1"/>
                <w:sz w:val="18"/>
                <w:szCs w:val="18"/>
              </w:rPr>
            </w:pPr>
            <w:r w:rsidRPr="00E7260C">
              <w:rPr>
                <w:rFonts w:eastAsia="Times New Roman"/>
                <w:color w:val="000000" w:themeColor="text1"/>
                <w:sz w:val="18"/>
                <w:szCs w:val="18"/>
              </w:rPr>
              <w:t>network storage/cloud computi</w:t>
            </w:r>
            <w:r w:rsidR="00497B04">
              <w:rPr>
                <w:rFonts w:eastAsia="Times New Roman"/>
                <w:color w:val="000000" w:themeColor="text1"/>
                <w:sz w:val="18"/>
                <w:szCs w:val="18"/>
              </w:rPr>
              <w:t>ng</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39DC" w14:textId="22721492" w:rsidR="00767D71" w:rsidRDefault="00767D71" w:rsidP="002B3E22">
            <w:pPr>
              <w:numPr>
                <w:ilvl w:val="0"/>
                <w:numId w:val="39"/>
              </w:numPr>
              <w:tabs>
                <w:tab w:val="clear" w:pos="720"/>
              </w:tabs>
              <w:spacing w:after="0" w:line="0" w:lineRule="atLeast"/>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 xml:space="preserve">Students complete building their wireless personal area network (WPAN). Test data is transmitted among the devices attached to this WPAN. An extension to this activity is the addition of a Network Attached Storage (NAS) device to the WPAN. </w:t>
            </w:r>
          </w:p>
          <w:p w14:paraId="1227F80F" w14:textId="4E858369" w:rsidR="00767D71" w:rsidRPr="0038478A" w:rsidRDefault="0038478A" w:rsidP="0038478A">
            <w:pPr>
              <w:numPr>
                <w:ilvl w:val="0"/>
                <w:numId w:val="39"/>
              </w:numPr>
              <w:tabs>
                <w:tab w:val="clear" w:pos="720"/>
              </w:tabs>
              <w:spacing w:after="0" w:line="0" w:lineRule="atLeast"/>
              <w:ind w:left="325" w:hanging="325"/>
              <w:textAlignment w:val="baseline"/>
              <w:rPr>
                <w:rFonts w:eastAsia="Times New Roman"/>
                <w:color w:val="000000" w:themeColor="text1"/>
                <w:sz w:val="18"/>
                <w:szCs w:val="18"/>
              </w:rPr>
            </w:pPr>
            <w:r w:rsidRPr="0038478A">
              <w:rPr>
                <w:rFonts w:eastAsia="Times New Roman"/>
                <w:color w:val="000000" w:themeColor="text1"/>
                <w:sz w:val="18"/>
                <w:szCs w:val="18"/>
              </w:rPr>
              <w:lastRenderedPageBreak/>
              <w:t>By extension, the NAS device can be used to generate further discussion on network storage and cloud computing.</w:t>
            </w:r>
          </w:p>
        </w:tc>
      </w:tr>
      <w:tr w:rsidR="00767D71" w:rsidRPr="00AC4FF9" w14:paraId="311573BE"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3F7C4" w14:textId="509563FF" w:rsidR="00767D71" w:rsidRPr="001767C7" w:rsidRDefault="00767D71"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lastRenderedPageBreak/>
              <w:t>1</w:t>
            </w:r>
            <w:r>
              <w:rPr>
                <w:rFonts w:eastAsia="Times New Roman"/>
                <w:color w:val="000000" w:themeColor="text1"/>
                <w:sz w:val="18"/>
                <w:szCs w:val="18"/>
              </w:rPr>
              <w:t>5</w:t>
            </w:r>
          </w:p>
        </w:tc>
        <w:tc>
          <w:tcPr>
            <w:tcW w:w="1026" w:type="dxa"/>
            <w:tcBorders>
              <w:top w:val="single" w:sz="8" w:space="0" w:color="000000"/>
              <w:left w:val="single" w:sz="8" w:space="0" w:color="000000"/>
              <w:bottom w:val="single" w:sz="8" w:space="0" w:color="000000"/>
              <w:right w:val="single" w:sz="8" w:space="0" w:color="000000"/>
            </w:tcBorders>
          </w:tcPr>
          <w:p w14:paraId="7A4519F4" w14:textId="375D1CB6" w:rsidR="00767D71" w:rsidRPr="001767C7" w:rsidRDefault="00767D71"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D3971" w14:textId="77777777" w:rsidR="00767D71" w:rsidRPr="00E7260C" w:rsidRDefault="00767D71" w:rsidP="002B3E22">
            <w:pPr>
              <w:spacing w:after="0" w:line="240" w:lineRule="auto"/>
              <w:rPr>
                <w:rFonts w:ascii="Times New Roman" w:eastAsia="Times New Roman" w:hAnsi="Times New Roman" w:cs="Times New Roman"/>
                <w:color w:val="000000" w:themeColor="text1"/>
                <w:sz w:val="24"/>
                <w:szCs w:val="24"/>
              </w:rPr>
            </w:pPr>
            <w:r w:rsidRPr="00E7260C">
              <w:rPr>
                <w:rFonts w:eastAsia="Times New Roman"/>
                <w:color w:val="000000" w:themeColor="text1"/>
                <w:sz w:val="18"/>
                <w:szCs w:val="18"/>
              </w:rPr>
              <w:t>Data and network protection strategies</w:t>
            </w:r>
            <w:r>
              <w:rPr>
                <w:rFonts w:eastAsia="Times New Roman"/>
                <w:color w:val="000000" w:themeColor="text1"/>
                <w:sz w:val="18"/>
                <w:szCs w:val="18"/>
              </w:rPr>
              <w:t>:</w:t>
            </w:r>
          </w:p>
          <w:p w14:paraId="345F682D" w14:textId="13216458" w:rsidR="00767D71" w:rsidRPr="003D1452" w:rsidRDefault="00767D71" w:rsidP="002B3E22">
            <w:pPr>
              <w:numPr>
                <w:ilvl w:val="0"/>
                <w:numId w:val="15"/>
              </w:numPr>
              <w:spacing w:after="0" w:line="0" w:lineRule="atLeast"/>
              <w:ind w:left="326" w:hanging="326"/>
              <w:textAlignment w:val="baseline"/>
              <w:rPr>
                <w:rFonts w:eastAsia="Times New Roman"/>
                <w:color w:val="000000" w:themeColor="text1"/>
                <w:sz w:val="18"/>
                <w:szCs w:val="18"/>
              </w:rPr>
            </w:pPr>
            <w:r w:rsidRPr="00E7260C">
              <w:rPr>
                <w:rFonts w:eastAsia="Times New Roman"/>
                <w:color w:val="000000" w:themeColor="text1"/>
                <w:sz w:val="18"/>
                <w:szCs w:val="18"/>
              </w:rPr>
              <w:t>authentication, encryption, preventative practices, intrusion detection and prev</w:t>
            </w:r>
            <w:r>
              <w:rPr>
                <w:rFonts w:eastAsia="Times New Roman"/>
                <w:color w:val="000000" w:themeColor="text1"/>
                <w:sz w:val="18"/>
                <w:szCs w:val="18"/>
              </w:rPr>
              <w:t>ention, role of ethical hacking</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2AC2D" w14:textId="77777777" w:rsidR="00767D71" w:rsidRPr="00E7260C" w:rsidRDefault="00767D71" w:rsidP="002B3E22">
            <w:pPr>
              <w:numPr>
                <w:ilvl w:val="0"/>
                <w:numId w:val="40"/>
              </w:numPr>
              <w:tabs>
                <w:tab w:val="clear" w:pos="720"/>
              </w:tabs>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 xml:space="preserve">Terms such as </w:t>
            </w:r>
            <w:r>
              <w:rPr>
                <w:rFonts w:eastAsia="Times New Roman"/>
                <w:color w:val="000000" w:themeColor="text1"/>
                <w:sz w:val="18"/>
                <w:szCs w:val="18"/>
              </w:rPr>
              <w:t>‘</w:t>
            </w:r>
            <w:r w:rsidRPr="00E7260C">
              <w:rPr>
                <w:rFonts w:eastAsia="Times New Roman"/>
                <w:color w:val="000000" w:themeColor="text1"/>
                <w:sz w:val="18"/>
                <w:szCs w:val="18"/>
              </w:rPr>
              <w:t>authentication</w:t>
            </w:r>
            <w:r>
              <w:rPr>
                <w:rFonts w:eastAsia="Times New Roman"/>
                <w:color w:val="000000" w:themeColor="text1"/>
                <w:sz w:val="18"/>
                <w:szCs w:val="18"/>
              </w:rPr>
              <w:t>’</w:t>
            </w:r>
            <w:r w:rsidRPr="00E7260C">
              <w:rPr>
                <w:rFonts w:eastAsia="Times New Roman"/>
                <w:color w:val="000000" w:themeColor="text1"/>
                <w:sz w:val="18"/>
                <w:szCs w:val="18"/>
              </w:rPr>
              <w:t xml:space="preserve"> and </w:t>
            </w:r>
            <w:r>
              <w:rPr>
                <w:rFonts w:eastAsia="Times New Roman"/>
                <w:color w:val="000000" w:themeColor="text1"/>
                <w:sz w:val="18"/>
                <w:szCs w:val="18"/>
              </w:rPr>
              <w:t>‘</w:t>
            </w:r>
            <w:r w:rsidRPr="00E7260C">
              <w:rPr>
                <w:rFonts w:eastAsia="Times New Roman"/>
                <w:color w:val="000000" w:themeColor="text1"/>
                <w:sz w:val="18"/>
                <w:szCs w:val="18"/>
              </w:rPr>
              <w:t>encryption</w:t>
            </w:r>
            <w:r>
              <w:rPr>
                <w:rFonts w:eastAsia="Times New Roman"/>
                <w:color w:val="000000" w:themeColor="text1"/>
                <w:sz w:val="18"/>
                <w:szCs w:val="18"/>
              </w:rPr>
              <w:t>’</w:t>
            </w:r>
            <w:r w:rsidRPr="00E7260C">
              <w:rPr>
                <w:rFonts w:eastAsia="Times New Roman"/>
                <w:color w:val="000000" w:themeColor="text1"/>
                <w:sz w:val="18"/>
                <w:szCs w:val="18"/>
              </w:rPr>
              <w:t xml:space="preserve"> are defined</w:t>
            </w:r>
            <w:r>
              <w:rPr>
                <w:rFonts w:eastAsia="Times New Roman"/>
                <w:color w:val="000000" w:themeColor="text1"/>
                <w:sz w:val="18"/>
                <w:szCs w:val="18"/>
              </w:rPr>
              <w:t>,</w:t>
            </w:r>
            <w:r w:rsidRPr="00E7260C">
              <w:rPr>
                <w:rFonts w:eastAsia="Times New Roman"/>
                <w:color w:val="000000" w:themeColor="text1"/>
                <w:sz w:val="18"/>
                <w:szCs w:val="18"/>
              </w:rPr>
              <w:t xml:space="preserve"> and </w:t>
            </w:r>
            <w:r>
              <w:rPr>
                <w:rFonts w:eastAsia="Times New Roman"/>
                <w:color w:val="000000" w:themeColor="text1"/>
                <w:sz w:val="18"/>
                <w:szCs w:val="18"/>
              </w:rPr>
              <w:t xml:space="preserve">students research </w:t>
            </w:r>
            <w:r w:rsidRPr="00E7260C">
              <w:rPr>
                <w:rFonts w:eastAsia="Times New Roman"/>
                <w:color w:val="000000" w:themeColor="text1"/>
                <w:sz w:val="18"/>
                <w:szCs w:val="18"/>
              </w:rPr>
              <w:t xml:space="preserve">methods used to ensure a network’s security. </w:t>
            </w:r>
          </w:p>
          <w:p w14:paraId="6E73FBE9" w14:textId="77777777" w:rsidR="00767D71" w:rsidRPr="00E7260C" w:rsidRDefault="00767D71" w:rsidP="002B3E22">
            <w:pPr>
              <w:numPr>
                <w:ilvl w:val="0"/>
                <w:numId w:val="40"/>
              </w:numPr>
              <w:tabs>
                <w:tab w:val="clear" w:pos="720"/>
              </w:tabs>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Students investigate the Caesar and Vernam ciphers to gain insight into the two extremes of ‘network’ cryptography, with one offering perfect security and the other being insecure. Computationally secure ciphers lie between the Caesar and Vernam ciphers.</w:t>
            </w:r>
          </w:p>
          <w:p w14:paraId="72940803" w14:textId="77777777" w:rsidR="00767D71" w:rsidRPr="00E7260C" w:rsidRDefault="00767D71" w:rsidP="002B3E22">
            <w:pPr>
              <w:numPr>
                <w:ilvl w:val="0"/>
                <w:numId w:val="40"/>
              </w:numPr>
              <w:tabs>
                <w:tab w:val="clear" w:pos="720"/>
                <w:tab w:val="num" w:pos="360"/>
              </w:tabs>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Students explore different backup strategies (e.g. onsite vs. offsite backups</w:t>
            </w:r>
            <w:r>
              <w:rPr>
                <w:rFonts w:eastAsia="Times New Roman"/>
                <w:color w:val="000000" w:themeColor="text1"/>
                <w:sz w:val="18"/>
                <w:szCs w:val="18"/>
              </w:rPr>
              <w:t>;</w:t>
            </w:r>
            <w:r w:rsidRPr="00E7260C">
              <w:rPr>
                <w:rFonts w:eastAsia="Times New Roman"/>
                <w:color w:val="000000" w:themeColor="text1"/>
                <w:sz w:val="18"/>
                <w:szCs w:val="18"/>
              </w:rPr>
              <w:t xml:space="preserve"> full, incremental and differential backups) and the importance of a disaster recovery plan.</w:t>
            </w:r>
          </w:p>
          <w:p w14:paraId="34044A5C" w14:textId="77777777" w:rsidR="00767D71" w:rsidRPr="00E7260C" w:rsidRDefault="00767D71" w:rsidP="002B3E22">
            <w:pPr>
              <w:numPr>
                <w:ilvl w:val="0"/>
                <w:numId w:val="40"/>
              </w:numPr>
              <w:tabs>
                <w:tab w:val="clear" w:pos="720"/>
                <w:tab w:val="num" w:pos="360"/>
              </w:tabs>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Students have the opportunity to develop a program that generates a CAPTCHA (or similar) to verify a user; or engage in a debate over ethical hacking.</w:t>
            </w:r>
          </w:p>
          <w:p w14:paraId="4852F1DD" w14:textId="23A57B39" w:rsidR="00767D71" w:rsidRPr="003D1452" w:rsidRDefault="00767D71" w:rsidP="002B3E22">
            <w:pPr>
              <w:pStyle w:val="ListParagraph"/>
              <w:numPr>
                <w:ilvl w:val="0"/>
                <w:numId w:val="14"/>
              </w:numPr>
              <w:tabs>
                <w:tab w:val="clear" w:pos="720"/>
              </w:tabs>
              <w:spacing w:line="0" w:lineRule="atLeast"/>
              <w:ind w:left="325" w:hanging="325"/>
              <w:rPr>
                <w:rFonts w:eastAsia="Times New Roman"/>
                <w:color w:val="000000" w:themeColor="text1"/>
                <w:sz w:val="18"/>
                <w:szCs w:val="18"/>
              </w:rPr>
            </w:pPr>
            <w:r w:rsidRPr="00E7260C">
              <w:rPr>
                <w:rFonts w:eastAsia="Times New Roman"/>
                <w:color w:val="000000" w:themeColor="text1"/>
                <w:sz w:val="18"/>
                <w:szCs w:val="18"/>
              </w:rPr>
              <w:t>Media article analysis: Australia’s controversial encryption bill</w:t>
            </w:r>
            <w:r>
              <w:rPr>
                <w:rFonts w:eastAsia="Times New Roman"/>
                <w:color w:val="000000" w:themeColor="text1"/>
                <w:sz w:val="18"/>
                <w:szCs w:val="18"/>
              </w:rPr>
              <w:t>.</w:t>
            </w:r>
          </w:p>
        </w:tc>
      </w:tr>
      <w:tr w:rsidR="00767D71" w:rsidRPr="00AC4FF9" w14:paraId="653495B0" w14:textId="77777777" w:rsidTr="002B3E22">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617C4" w14:textId="1EE8420A" w:rsidR="00767D71" w:rsidRPr="001767C7" w:rsidRDefault="00767D71" w:rsidP="002B3E2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6</w:t>
            </w:r>
          </w:p>
        </w:tc>
        <w:tc>
          <w:tcPr>
            <w:tcW w:w="1026" w:type="dxa"/>
            <w:tcBorders>
              <w:top w:val="single" w:sz="8" w:space="0" w:color="000000"/>
              <w:left w:val="single" w:sz="8" w:space="0" w:color="000000"/>
              <w:bottom w:val="single" w:sz="8" w:space="0" w:color="000000"/>
              <w:right w:val="single" w:sz="8" w:space="0" w:color="000000"/>
            </w:tcBorders>
          </w:tcPr>
          <w:p w14:paraId="47CA8894" w14:textId="0599B464" w:rsidR="00767D71" w:rsidRPr="001767C7" w:rsidRDefault="00767D71" w:rsidP="002B3E2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2</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E3822" w14:textId="77777777" w:rsidR="00767D71" w:rsidRPr="00E7260C" w:rsidRDefault="00767D71" w:rsidP="002B3E22">
            <w:pPr>
              <w:spacing w:after="0" w:line="240" w:lineRule="auto"/>
              <w:rPr>
                <w:rFonts w:ascii="Times New Roman" w:eastAsia="Times New Roman" w:hAnsi="Times New Roman" w:cs="Times New Roman"/>
                <w:color w:val="000000" w:themeColor="text1"/>
                <w:sz w:val="24"/>
                <w:szCs w:val="24"/>
              </w:rPr>
            </w:pPr>
            <w:r w:rsidRPr="00E7260C">
              <w:rPr>
                <w:rFonts w:eastAsia="Times New Roman"/>
                <w:color w:val="000000" w:themeColor="text1"/>
                <w:sz w:val="18"/>
                <w:szCs w:val="18"/>
              </w:rPr>
              <w:t>Interactions and impacts of networks</w:t>
            </w:r>
            <w:r>
              <w:rPr>
                <w:rFonts w:eastAsia="Times New Roman"/>
                <w:color w:val="000000" w:themeColor="text1"/>
                <w:sz w:val="18"/>
                <w:szCs w:val="18"/>
              </w:rPr>
              <w:t>:</w:t>
            </w:r>
          </w:p>
          <w:p w14:paraId="6CC353F3" w14:textId="7EBA1850" w:rsidR="00767D71" w:rsidRDefault="00767D71" w:rsidP="002B3E22">
            <w:pPr>
              <w:numPr>
                <w:ilvl w:val="0"/>
                <w:numId w:val="41"/>
              </w:numPr>
              <w:spacing w:after="0" w:line="240" w:lineRule="auto"/>
              <w:ind w:left="326" w:hanging="326"/>
              <w:textAlignment w:val="baseline"/>
              <w:rPr>
                <w:rFonts w:eastAsia="Times New Roman"/>
                <w:color w:val="000000" w:themeColor="text1"/>
                <w:sz w:val="18"/>
                <w:szCs w:val="18"/>
              </w:rPr>
            </w:pPr>
            <w:r w:rsidRPr="00E7260C">
              <w:rPr>
                <w:rFonts w:eastAsia="Times New Roman"/>
                <w:color w:val="000000" w:themeColor="text1"/>
                <w:sz w:val="18"/>
                <w:szCs w:val="18"/>
              </w:rPr>
              <w:t>risks and benefits, legislation, and ethical issues</w:t>
            </w:r>
          </w:p>
          <w:p w14:paraId="4443A12F" w14:textId="77777777" w:rsidR="00497B04" w:rsidRPr="00497B04" w:rsidRDefault="00497B04" w:rsidP="002B3E22">
            <w:pPr>
              <w:spacing w:after="0" w:line="240" w:lineRule="auto"/>
              <w:textAlignment w:val="baseline"/>
              <w:rPr>
                <w:rFonts w:eastAsia="Times New Roman"/>
                <w:color w:val="000000" w:themeColor="text1"/>
                <w:sz w:val="18"/>
                <w:szCs w:val="18"/>
              </w:rPr>
            </w:pPr>
          </w:p>
          <w:p w14:paraId="064E9F3E" w14:textId="1C788292" w:rsidR="00767D71" w:rsidRPr="003D1452" w:rsidRDefault="00767D71" w:rsidP="002B3E22">
            <w:pPr>
              <w:spacing w:after="0" w:line="0" w:lineRule="atLeast"/>
              <w:textAlignment w:val="baseline"/>
              <w:rPr>
                <w:rFonts w:eastAsia="Times New Roman"/>
                <w:color w:val="000000" w:themeColor="text1"/>
                <w:sz w:val="18"/>
                <w:szCs w:val="18"/>
              </w:rPr>
            </w:pPr>
            <w:r w:rsidRPr="00E7260C">
              <w:rPr>
                <w:rFonts w:eastAsia="Times New Roman"/>
                <w:color w:val="000000" w:themeColor="text1"/>
                <w:sz w:val="18"/>
                <w:szCs w:val="18"/>
              </w:rPr>
              <w:t>Unit 2 revision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5E717" w14:textId="52DA8053" w:rsidR="00767D71" w:rsidRDefault="00767D71" w:rsidP="002B3E22">
            <w:pPr>
              <w:numPr>
                <w:ilvl w:val="0"/>
                <w:numId w:val="42"/>
              </w:numPr>
              <w:spacing w:after="0" w:line="240" w:lineRule="auto"/>
              <w:ind w:left="325" w:hanging="325"/>
              <w:textAlignment w:val="baseline"/>
              <w:rPr>
                <w:rFonts w:eastAsia="Times New Roman"/>
                <w:color w:val="000000" w:themeColor="text1"/>
                <w:sz w:val="18"/>
                <w:szCs w:val="18"/>
              </w:rPr>
            </w:pPr>
            <w:r w:rsidRPr="00E7260C">
              <w:rPr>
                <w:rFonts w:eastAsia="Times New Roman"/>
                <w:color w:val="000000" w:themeColor="text1"/>
                <w:sz w:val="18"/>
                <w:szCs w:val="18"/>
              </w:rPr>
              <w:t xml:space="preserve">Key legislation is identified, and potential impacts on organisations that do not abide by the laws regarding storage and communication of data and information are discussed. </w:t>
            </w:r>
          </w:p>
          <w:p w14:paraId="3DFB1A81" w14:textId="1345662A" w:rsidR="00767D71" w:rsidRPr="0038478A" w:rsidRDefault="0038478A" w:rsidP="0038478A">
            <w:pPr>
              <w:numPr>
                <w:ilvl w:val="0"/>
                <w:numId w:val="42"/>
              </w:numPr>
              <w:spacing w:after="0" w:line="240" w:lineRule="auto"/>
              <w:ind w:left="325" w:hanging="325"/>
              <w:textAlignment w:val="baseline"/>
              <w:rPr>
                <w:rFonts w:eastAsia="Times New Roman"/>
                <w:color w:val="000000" w:themeColor="text1"/>
                <w:sz w:val="18"/>
                <w:szCs w:val="18"/>
              </w:rPr>
            </w:pPr>
            <w:r>
              <w:rPr>
                <w:rFonts w:eastAsia="Times New Roman"/>
                <w:color w:val="000000" w:themeColor="text1"/>
                <w:sz w:val="18"/>
                <w:szCs w:val="18"/>
              </w:rPr>
              <w:t>Processes</w:t>
            </w:r>
            <w:r w:rsidRPr="00E7260C">
              <w:rPr>
                <w:rFonts w:eastAsia="Times New Roman"/>
                <w:color w:val="000000" w:themeColor="text1"/>
                <w:sz w:val="18"/>
                <w:szCs w:val="18"/>
              </w:rPr>
              <w:t xml:space="preserve"> to resolve ethical issues arising from data and information security practices</w:t>
            </w:r>
            <w:r>
              <w:rPr>
                <w:rFonts w:eastAsia="Times New Roman"/>
                <w:color w:val="000000" w:themeColor="text1"/>
                <w:sz w:val="18"/>
                <w:szCs w:val="18"/>
              </w:rPr>
              <w:t xml:space="preserve"> are identified</w:t>
            </w:r>
            <w:r w:rsidRPr="00E7260C">
              <w:rPr>
                <w:rFonts w:eastAsia="Times New Roman"/>
                <w:color w:val="000000" w:themeColor="text1"/>
                <w:sz w:val="18"/>
                <w:szCs w:val="18"/>
              </w:rPr>
              <w:t>. Students analyse and discuss the codes formulated by organisations such as the Australian Computer Society (Code of Conduct) and the IEEE Computer Society (Code of Ethics).</w:t>
            </w:r>
          </w:p>
        </w:tc>
      </w:tr>
    </w:tbl>
    <w:p w14:paraId="6CEF3399" w14:textId="7CC10091" w:rsidR="002647BB" w:rsidRPr="003A00B4" w:rsidRDefault="002B3E22" w:rsidP="00402DCF">
      <w:pPr>
        <w:pStyle w:val="VCAAbody"/>
        <w:rPr>
          <w:noProof/>
          <w:sz w:val="18"/>
          <w:szCs w:val="18"/>
        </w:rPr>
      </w:pPr>
      <w:bookmarkStart w:id="1" w:name="_GoBack"/>
      <w:bookmarkEnd w:id="1"/>
      <w:r>
        <w:rPr>
          <w:noProof/>
          <w:sz w:val="18"/>
          <w:szCs w:val="18"/>
        </w:rPr>
        <w:br w:type="textWrapping" w:clear="all"/>
      </w:r>
    </w:p>
    <w:sectPr w:rsidR="002647BB" w:rsidRPr="003A00B4" w:rsidSect="0097058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497B04" w:rsidRDefault="00497B04" w:rsidP="00304EA1">
      <w:pPr>
        <w:spacing w:after="0" w:line="240" w:lineRule="auto"/>
      </w:pPr>
      <w:r>
        <w:separator/>
      </w:r>
    </w:p>
  </w:endnote>
  <w:endnote w:type="continuationSeparator" w:id="0">
    <w:p w14:paraId="0E8E8FFD" w14:textId="77777777" w:rsidR="00497B04" w:rsidRDefault="00497B0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9EEC" w14:textId="77777777" w:rsidR="002B3E22" w:rsidRDefault="002B3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23A91631" w:rsidR="00497B04" w:rsidRPr="00243F0D" w:rsidRDefault="00497B04" w:rsidP="00970580">
    <w:pPr>
      <w:pStyle w:val="VCAAcaptionsandfootnotes"/>
    </w:pPr>
    <w:r>
      <w:rPr>
        <w:color w:val="999999" w:themeColor="accent2"/>
      </w:rPr>
      <w:t xml:space="preserve">© </w:t>
    </w:r>
    <w:hyperlink r:id="rId1" w:history="1">
      <w:r>
        <w:rPr>
          <w:rStyle w:val="Hyperlink"/>
        </w:rPr>
        <w:t>VCAA</w:t>
      </w:r>
    </w:hyperlink>
    <w:r>
      <w:t>, 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8478A">
      <w:rPr>
        <w:noProof/>
      </w:rPr>
      <w:t>4</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079AA6C2" w:rsidR="00497B04" w:rsidRDefault="00497B04" w:rsidP="00970580">
    <w:pPr>
      <w:pStyle w:val="VCAAcaptionsandfootnotes"/>
      <w:spacing w:before="520"/>
    </w:pPr>
    <w:r w:rsidRPr="00970580">
      <w:t xml:space="preserve">© </w:t>
    </w:r>
    <w:hyperlink r:id="rId1" w:history="1">
      <w:r w:rsidRPr="00970580">
        <w:rPr>
          <w:rStyle w:val="Hyperlink"/>
        </w:rPr>
        <w:t>VCAA</w:t>
      </w:r>
    </w:hyperlink>
    <w:r w:rsidR="002B3E22">
      <w:t>, 2019</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497B04" w:rsidRDefault="00497B04" w:rsidP="00304EA1">
      <w:pPr>
        <w:spacing w:after="0" w:line="240" w:lineRule="auto"/>
      </w:pPr>
      <w:r>
        <w:separator/>
      </w:r>
    </w:p>
  </w:footnote>
  <w:footnote w:type="continuationSeparator" w:id="0">
    <w:p w14:paraId="2B9407B4" w14:textId="77777777" w:rsidR="00497B04" w:rsidRDefault="00497B0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8EEE" w14:textId="77777777" w:rsidR="002B3E22" w:rsidRDefault="002B3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190BF4A8" w:rsidR="00497B04" w:rsidRPr="00D86DE4" w:rsidRDefault="00497B04" w:rsidP="007C6E2A">
    <w:pPr>
      <w:pStyle w:val="VCAAcaptionsandfootnotes"/>
      <w:spacing w:after="360"/>
      <w:rPr>
        <w:color w:val="999999" w:themeColor="accent2"/>
      </w:rPr>
    </w:pPr>
    <w:r>
      <w:rPr>
        <w:color w:val="999999" w:themeColor="accent2"/>
      </w:rPr>
      <w:t xml:space="preserve">Sample Weekly Planner Unit </w:t>
    </w:r>
    <w:r w:rsidR="002B3E22">
      <w:rPr>
        <w:color w:val="999999" w:themeColor="accent2"/>
      </w:rPr>
      <w:t>2</w:t>
    </w:r>
    <w:r>
      <w:rPr>
        <w:color w:val="999999" w:themeColor="accent2"/>
      </w:rPr>
      <w:t>: Applied computing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497B04" w:rsidRPr="009370BC" w:rsidRDefault="00497B04"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790"/>
    <w:multiLevelType w:val="multilevel"/>
    <w:tmpl w:val="E268454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6250"/>
    <w:multiLevelType w:val="multilevel"/>
    <w:tmpl w:val="2CF6484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9314A"/>
    <w:multiLevelType w:val="multilevel"/>
    <w:tmpl w:val="4EC2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D64"/>
    <w:multiLevelType w:val="multilevel"/>
    <w:tmpl w:val="2148460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55C7E"/>
    <w:multiLevelType w:val="multilevel"/>
    <w:tmpl w:val="0F3A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87835"/>
    <w:multiLevelType w:val="multilevel"/>
    <w:tmpl w:val="5A4C91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015C3"/>
    <w:multiLevelType w:val="multilevel"/>
    <w:tmpl w:val="0F3A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D6EC5"/>
    <w:multiLevelType w:val="multilevel"/>
    <w:tmpl w:val="F1226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CE5966"/>
    <w:multiLevelType w:val="multilevel"/>
    <w:tmpl w:val="B622D062"/>
    <w:lvl w:ilvl="0">
      <w:start w:val="1"/>
      <w:numFmt w:val="bullet"/>
      <w:lvlText w:val="−"/>
      <w:lvlJc w:val="left"/>
      <w:pPr>
        <w:tabs>
          <w:tab w:val="num" w:pos="720"/>
        </w:tabs>
        <w:ind w:left="720" w:hanging="360"/>
      </w:pPr>
      <w:rPr>
        <w:rFonts w:ascii="Calibri" w:hAnsi="Calibr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75221"/>
    <w:multiLevelType w:val="hybridMultilevel"/>
    <w:tmpl w:val="3DE29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E2232"/>
    <w:multiLevelType w:val="multilevel"/>
    <w:tmpl w:val="270C612E"/>
    <w:lvl w:ilvl="0">
      <w:start w:val="1"/>
      <w:numFmt w:val="bullet"/>
      <w:lvlText w:val="−"/>
      <w:lvlJc w:val="left"/>
      <w:pPr>
        <w:tabs>
          <w:tab w:val="num" w:pos="720"/>
        </w:tabs>
        <w:ind w:left="720" w:hanging="360"/>
      </w:pPr>
      <w:rPr>
        <w:rFonts w:ascii="Calibri" w:hAnsi="Calibri"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A299E"/>
    <w:multiLevelType w:val="multilevel"/>
    <w:tmpl w:val="8F32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04529"/>
    <w:multiLevelType w:val="hybridMultilevel"/>
    <w:tmpl w:val="A32C4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7B2FA3"/>
    <w:multiLevelType w:val="multilevel"/>
    <w:tmpl w:val="334A2C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32405"/>
    <w:multiLevelType w:val="multilevel"/>
    <w:tmpl w:val="1F8C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F2DA0"/>
    <w:multiLevelType w:val="multilevel"/>
    <w:tmpl w:val="8A3CB51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36916"/>
    <w:multiLevelType w:val="multilevel"/>
    <w:tmpl w:val="7D0E0FBC"/>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E50A6"/>
    <w:multiLevelType w:val="multilevel"/>
    <w:tmpl w:val="2A5C4E8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A59FE"/>
    <w:multiLevelType w:val="multilevel"/>
    <w:tmpl w:val="766A653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334C5"/>
    <w:multiLevelType w:val="multilevel"/>
    <w:tmpl w:val="6870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7361A"/>
    <w:multiLevelType w:val="hybridMultilevel"/>
    <w:tmpl w:val="9AF63C68"/>
    <w:lvl w:ilvl="0" w:tplc="493038B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596EFE"/>
    <w:multiLevelType w:val="hybridMultilevel"/>
    <w:tmpl w:val="B2FA9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83327B"/>
    <w:multiLevelType w:val="hybridMultilevel"/>
    <w:tmpl w:val="64B0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23C3A83"/>
    <w:multiLevelType w:val="multilevel"/>
    <w:tmpl w:val="E3DE76B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47857"/>
    <w:multiLevelType w:val="multilevel"/>
    <w:tmpl w:val="F570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275F5"/>
    <w:multiLevelType w:val="multilevel"/>
    <w:tmpl w:val="76ECCC7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444C8"/>
    <w:multiLevelType w:val="multilevel"/>
    <w:tmpl w:val="897E43D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66B2D"/>
    <w:multiLevelType w:val="multilevel"/>
    <w:tmpl w:val="F32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E341C9"/>
    <w:multiLevelType w:val="multilevel"/>
    <w:tmpl w:val="8D2C39D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82009AD"/>
    <w:multiLevelType w:val="multilevel"/>
    <w:tmpl w:val="E3DE76B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3B120D"/>
    <w:multiLevelType w:val="multilevel"/>
    <w:tmpl w:val="5A0E25A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6FD44F4"/>
    <w:multiLevelType w:val="multilevel"/>
    <w:tmpl w:val="546896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F4542A"/>
    <w:multiLevelType w:val="multilevel"/>
    <w:tmpl w:val="902208F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71067A"/>
    <w:multiLevelType w:val="multilevel"/>
    <w:tmpl w:val="1F6E23D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1253E7"/>
    <w:multiLevelType w:val="multilevel"/>
    <w:tmpl w:val="2A8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462225"/>
    <w:multiLevelType w:val="hybridMultilevel"/>
    <w:tmpl w:val="3008FFE6"/>
    <w:lvl w:ilvl="0" w:tplc="03F29B6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8E301C"/>
    <w:multiLevelType w:val="multilevel"/>
    <w:tmpl w:val="1744D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24"/>
  </w:num>
  <w:num w:numId="4">
    <w:abstractNumId w:val="8"/>
  </w:num>
  <w:num w:numId="5">
    <w:abstractNumId w:val="34"/>
  </w:num>
  <w:num w:numId="6">
    <w:abstractNumId w:val="13"/>
  </w:num>
  <w:num w:numId="7">
    <w:abstractNumId w:val="14"/>
  </w:num>
  <w:num w:numId="8">
    <w:abstractNumId w:val="12"/>
  </w:num>
  <w:num w:numId="9">
    <w:abstractNumId w:val="6"/>
  </w:num>
  <w:num w:numId="10">
    <w:abstractNumId w:val="15"/>
  </w:num>
  <w:num w:numId="11">
    <w:abstractNumId w:val="39"/>
  </w:num>
  <w:num w:numId="12">
    <w:abstractNumId w:val="5"/>
  </w:num>
  <w:num w:numId="13">
    <w:abstractNumId w:val="26"/>
  </w:num>
  <w:num w:numId="14">
    <w:abstractNumId w:val="2"/>
  </w:num>
  <w:num w:numId="15">
    <w:abstractNumId w:val="29"/>
  </w:num>
  <w:num w:numId="16">
    <w:abstractNumId w:val="20"/>
  </w:num>
  <w:num w:numId="17">
    <w:abstractNumId w:val="11"/>
  </w:num>
  <w:num w:numId="18">
    <w:abstractNumId w:val="19"/>
  </w:num>
  <w:num w:numId="19">
    <w:abstractNumId w:val="17"/>
  </w:num>
  <w:num w:numId="20">
    <w:abstractNumId w:val="4"/>
  </w:num>
  <w:num w:numId="21">
    <w:abstractNumId w:val="21"/>
  </w:num>
  <w:num w:numId="22">
    <w:abstractNumId w:val="22"/>
  </w:num>
  <w:num w:numId="23">
    <w:abstractNumId w:val="28"/>
  </w:num>
  <w:num w:numId="24">
    <w:abstractNumId w:val="3"/>
  </w:num>
  <w:num w:numId="25">
    <w:abstractNumId w:val="10"/>
  </w:num>
  <w:num w:numId="26">
    <w:abstractNumId w:val="9"/>
  </w:num>
  <w:num w:numId="27">
    <w:abstractNumId w:val="16"/>
  </w:num>
  <w:num w:numId="28">
    <w:abstractNumId w:val="23"/>
  </w:num>
  <w:num w:numId="29">
    <w:abstractNumId w:val="27"/>
  </w:num>
  <w:num w:numId="30">
    <w:abstractNumId w:val="25"/>
  </w:num>
  <w:num w:numId="31">
    <w:abstractNumId w:val="32"/>
  </w:num>
  <w:num w:numId="32">
    <w:abstractNumId w:val="36"/>
  </w:num>
  <w:num w:numId="33">
    <w:abstractNumId w:val="33"/>
  </w:num>
  <w:num w:numId="34">
    <w:abstractNumId w:val="18"/>
  </w:num>
  <w:num w:numId="35">
    <w:abstractNumId w:val="0"/>
  </w:num>
  <w:num w:numId="36">
    <w:abstractNumId w:val="40"/>
  </w:num>
  <w:num w:numId="37">
    <w:abstractNumId w:val="7"/>
  </w:num>
  <w:num w:numId="38">
    <w:abstractNumId w:val="37"/>
  </w:num>
  <w:num w:numId="39">
    <w:abstractNumId w:val="38"/>
  </w:num>
  <w:num w:numId="40">
    <w:abstractNumId w:val="41"/>
  </w:num>
  <w:num w:numId="41">
    <w:abstractNumId w:val="1"/>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11140"/>
    <w:rsid w:val="0005780E"/>
    <w:rsid w:val="00065CC6"/>
    <w:rsid w:val="000A71F7"/>
    <w:rsid w:val="000F09E4"/>
    <w:rsid w:val="000F16FD"/>
    <w:rsid w:val="00180C46"/>
    <w:rsid w:val="002279BA"/>
    <w:rsid w:val="002329F3"/>
    <w:rsid w:val="00243F0D"/>
    <w:rsid w:val="002647BB"/>
    <w:rsid w:val="002754C1"/>
    <w:rsid w:val="002841C8"/>
    <w:rsid w:val="0028516B"/>
    <w:rsid w:val="002B37CE"/>
    <w:rsid w:val="002B3E22"/>
    <w:rsid w:val="002C6F90"/>
    <w:rsid w:val="002E4FB5"/>
    <w:rsid w:val="00302FB8"/>
    <w:rsid w:val="00304EA1"/>
    <w:rsid w:val="00314D81"/>
    <w:rsid w:val="00322FC6"/>
    <w:rsid w:val="0035293F"/>
    <w:rsid w:val="0038478A"/>
    <w:rsid w:val="00391986"/>
    <w:rsid w:val="003A00B4"/>
    <w:rsid w:val="00402DCF"/>
    <w:rsid w:val="00417AA3"/>
    <w:rsid w:val="00440B32"/>
    <w:rsid w:val="0046078D"/>
    <w:rsid w:val="00497B04"/>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67D71"/>
    <w:rsid w:val="00773E6C"/>
    <w:rsid w:val="00781FB1"/>
    <w:rsid w:val="007C6E2A"/>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06E6F"/>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 w:val="00FB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9BDCE"/>
  <w15:docId w15:val="{B07FE5C7-F9BC-441F-AC22-6F9BFC4F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402DCF"/>
    <w:pPr>
      <w:spacing w:after="0"/>
      <w:ind w:left="720"/>
      <w:contextualSpacing/>
    </w:pPr>
    <w:rPr>
      <w:rFonts w:ascii="Arial" w:eastAsia="Arial" w:hAnsi="Arial" w:cs="Arial"/>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A934-D398-4800-AC3B-55B65BD24719}"/>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ac6363a-b01d-423e-b66d-3d8ff784962c"/>
    <ds:schemaRef ds:uri="http://www.w3.org/XML/1998/namespace"/>
    <ds:schemaRef ds:uri="http://purl.org/dc/dcmitype/"/>
  </ds:schemaRefs>
</ds:datastoreItem>
</file>

<file path=customXml/itemProps4.xml><?xml version="1.0" encoding="utf-8"?>
<ds:datastoreItem xmlns:ds="http://schemas.openxmlformats.org/officeDocument/2006/customXml" ds:itemID="{25E6446B-EF0C-4892-9AA6-13A3BA54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Sample Weekly Planner Unit 2: Applied computing</vt:lpstr>
    </vt:vector>
  </TitlesOfParts>
  <Company>Victorian Curriculum and Assessment Authority</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Weekly Planner Unit 2: Applied computing</dc:title>
  <dc:subject>VCE Applied Computing</dc:subject>
  <dc:creator/>
  <cp:keywords>applied; computing; vce; weekly; planner; sample; innovative; solutions; network; security</cp:keywords>
  <cp:lastModifiedBy>Coleman, Julie J</cp:lastModifiedBy>
  <cp:revision>6</cp:revision>
  <cp:lastPrinted>2015-05-15T02:36:00Z</cp:lastPrinted>
  <dcterms:created xsi:type="dcterms:W3CDTF">2019-10-02T05:33:00Z</dcterms:created>
  <dcterms:modified xsi:type="dcterms:W3CDTF">2019-10-29T23:31:00Z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