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8870ADA" w:rsidR="00F4525C" w:rsidRDefault="003A5971" w:rsidP="009B61E5">
          <w:pPr>
            <w:pStyle w:val="VCAADocumenttitle"/>
          </w:pPr>
          <w:r w:rsidRPr="003A5971">
            <w:t>VCE Biology Student Ethical Issue Reflection Tool</w:t>
          </w:r>
        </w:p>
      </w:sdtContent>
    </w:sdt>
    <w:p w14:paraId="74E62D52" w14:textId="7611847A" w:rsidR="00243F0D" w:rsidRPr="003A5971" w:rsidRDefault="003A5971" w:rsidP="003A5971">
      <w:pPr>
        <w:pStyle w:val="VCAAHeading2"/>
        <w:rPr>
          <w:lang w:val="en-AU"/>
        </w:rPr>
      </w:pPr>
      <w:bookmarkStart w:id="0" w:name="TemplateOverview"/>
      <w:bookmarkEnd w:id="0"/>
      <w:r>
        <w:rPr>
          <w:lang w:val="en-AU"/>
        </w:rPr>
        <w:t>Background – Teacher information</w:t>
      </w:r>
    </w:p>
    <w:p w14:paraId="15CD324A" w14:textId="49A768A1" w:rsidR="003A5971" w:rsidRPr="001F0418" w:rsidRDefault="003A5971" w:rsidP="003A5971">
      <w:pPr>
        <w:pStyle w:val="VCAAbody"/>
      </w:pPr>
      <w:r w:rsidRPr="001F0418">
        <w:t>VCE Biology provides opportunities to identify, analyse and evaluate bioethical issues across Units 1</w:t>
      </w:r>
      <w:r>
        <w:t>–</w:t>
      </w:r>
      <w:r w:rsidRPr="001F0418">
        <w:t xml:space="preserve">4. The purpose of this tool is to assist students to track their progress in the analysis and evaluation of a bioethical issue. Their analysis and evaluation integrates ethical understanding with scientific knowledge and skills as well as general critical and creative thinking. </w:t>
      </w:r>
    </w:p>
    <w:p w14:paraId="7C0F098F" w14:textId="77777777" w:rsidR="003A5971" w:rsidRDefault="003A5971" w:rsidP="003A5971">
      <w:pPr>
        <w:pStyle w:val="VCAAbody"/>
      </w:pPr>
      <w:r w:rsidRPr="001F0418">
        <w:t>The Student Ethical Issue Reflection tool begins by asking students to state their initial, intuitive (first reaction) response to the bioethical issue they are studying.</w:t>
      </w:r>
      <w:r>
        <w:t xml:space="preserve"> </w:t>
      </w:r>
    </w:p>
    <w:p w14:paraId="67EEBA7E" w14:textId="77777777" w:rsidR="003A5971" w:rsidRDefault="003A5971" w:rsidP="003A5971">
      <w:pPr>
        <w:pStyle w:val="VCAAbody"/>
      </w:pPr>
      <w:r w:rsidRPr="001F0418">
        <w:t>As they continue to engage with the bioethical issue, students will undertake teaching and learning activities, such as research that will inform development of their thinking and strengthen their analysis and evaluation. Guiding questions are provided to support student thinking.  It is recommended that students are explicitly taught the ethical concepts and approaches</w:t>
      </w:r>
      <w:r>
        <w:t xml:space="preserve"> to bioethics</w:t>
      </w:r>
      <w:r w:rsidRPr="001F0418">
        <w:t xml:space="preserve"> prior to their investigation. </w:t>
      </w:r>
    </w:p>
    <w:p w14:paraId="7D984E1F" w14:textId="02B8CBFD" w:rsidR="00B62480" w:rsidRPr="00823962" w:rsidRDefault="003A5971" w:rsidP="000F16FD">
      <w:pPr>
        <w:pStyle w:val="VCAAHeading2"/>
      </w:pPr>
      <w:r w:rsidRPr="00744346">
        <w:t>How can this tool be used?</w:t>
      </w:r>
    </w:p>
    <w:p w14:paraId="045DF0EC" w14:textId="77777777" w:rsidR="003A5971" w:rsidRPr="00744346" w:rsidRDefault="003A5971" w:rsidP="003A5971">
      <w:pPr>
        <w:pStyle w:val="VCAAbody"/>
      </w:pPr>
      <w:r w:rsidRPr="00744346">
        <w:t xml:space="preserve">This tool can be used to help track the progressive refinement and development in student thinking on the </w:t>
      </w:r>
      <w:r>
        <w:t>bio</w:t>
      </w:r>
      <w:r w:rsidRPr="00744346">
        <w:t>ethical issue. It could be used to develop evidence for formative or summative assessment or as a worksheet to support a teaching and learning activity. It has been written for individual student use, but could be adap</w:t>
      </w:r>
      <w:r>
        <w:t>ted for use in small group work when undertaking the identifying and analysing aspects of the tool.</w:t>
      </w:r>
      <w:r w:rsidRPr="00744346">
        <w:t xml:space="preserve"> </w:t>
      </w:r>
    </w:p>
    <w:p w14:paraId="22F03107" w14:textId="20A548BC" w:rsidR="003A5971" w:rsidRDefault="003A5971" w:rsidP="003A5971">
      <w:pPr>
        <w:pStyle w:val="VCAAbody"/>
      </w:pPr>
      <w:r w:rsidRPr="00744346">
        <w:t xml:space="preserve">It can also be adapted prior to student use to target the selected </w:t>
      </w:r>
      <w:r>
        <w:t xml:space="preserve">bioethical </w:t>
      </w:r>
      <w:r w:rsidRPr="00744346">
        <w:t xml:space="preserve">teaching and learning </w:t>
      </w:r>
      <w:r>
        <w:t>context</w:t>
      </w:r>
      <w:r w:rsidRPr="00744346">
        <w:t xml:space="preserve"> more specifically.</w:t>
      </w:r>
      <w:r>
        <w:t xml:space="preserve"> In general, it can be used to support students to plan, analyse and develop a justified response to a bioethical issue for assessment across Units 1–4.</w:t>
      </w:r>
    </w:p>
    <w:p w14:paraId="3A61E564" w14:textId="77777777" w:rsidR="0071238F" w:rsidRPr="00D33D63" w:rsidRDefault="0071238F">
      <w:pPr>
        <w:rPr>
          <w:rFonts w:ascii="Arial" w:hAnsi="Arial" w:cs="Arial"/>
          <w:sz w:val="20"/>
          <w:szCs w:val="20"/>
        </w:rPr>
      </w:pPr>
      <w:r>
        <w:br w:type="page"/>
      </w:r>
    </w:p>
    <w:p w14:paraId="383DCE89" w14:textId="6462B90C" w:rsidR="003A5971" w:rsidRPr="00744346" w:rsidRDefault="003A5971" w:rsidP="003A5971">
      <w:pPr>
        <w:pStyle w:val="VCAAHeading2"/>
      </w:pPr>
      <w:r>
        <w:lastRenderedPageBreak/>
        <w:t>E</w:t>
      </w:r>
      <w:r w:rsidRPr="00744346">
        <w:t xml:space="preserve">thical Issue Reflection Tool </w:t>
      </w:r>
      <w:r>
        <w:t>– VCE Biology</w:t>
      </w:r>
    </w:p>
    <w:p w14:paraId="36293729" w14:textId="754439D8" w:rsidR="003A5971" w:rsidRPr="00744346" w:rsidRDefault="003A5971" w:rsidP="003A5971">
      <w:pPr>
        <w:pStyle w:val="VCAAHeading5"/>
        <w:tabs>
          <w:tab w:val="left" w:pos="6096"/>
        </w:tabs>
      </w:pPr>
      <w:r>
        <w:t>Name:</w:t>
      </w:r>
      <w:r>
        <w:tab/>
      </w:r>
      <w:r w:rsidRPr="00744346">
        <w:t xml:space="preserve">Year </w:t>
      </w:r>
      <w:r w:rsidR="00D33D63">
        <w:t>l</w:t>
      </w:r>
      <w:r w:rsidRPr="00744346">
        <w:t>evel and Form group:</w:t>
      </w:r>
    </w:p>
    <w:p w14:paraId="6635EE1E" w14:textId="77777777" w:rsidR="003A5971" w:rsidRPr="00744346" w:rsidRDefault="003A5971" w:rsidP="003A5971">
      <w:pPr>
        <w:pStyle w:val="VCAAbody"/>
      </w:pPr>
      <w:r w:rsidRPr="00744346">
        <w:t>This tool is designed to assist you in analysing and evaluating a</w:t>
      </w:r>
      <w:r>
        <w:t xml:space="preserve"> bioethical</w:t>
      </w:r>
      <w:r w:rsidRPr="00744346">
        <w:t xml:space="preserve"> issu</w:t>
      </w:r>
      <w:r>
        <w:t xml:space="preserve">e, using both your scientific knowledge and skills and your understanding of ethical concepts or bioethical approaches. </w:t>
      </w:r>
      <w:r w:rsidRPr="00744346">
        <w:t xml:space="preserve"> </w:t>
      </w:r>
    </w:p>
    <w:p w14:paraId="3DFCE704" w14:textId="77777777" w:rsidR="003A5971" w:rsidRPr="00744346" w:rsidRDefault="003A5971" w:rsidP="003A5971">
      <w:pPr>
        <w:pStyle w:val="VCAAbody"/>
      </w:pPr>
      <w:r w:rsidRPr="00744346">
        <w:t xml:space="preserve">It is helpful to begin by clearly stating what your initial intuitive (first reaction) response is to the issue. </w:t>
      </w:r>
      <w:r>
        <w:t xml:space="preserve">This will help you to be more aware of where your potential biases are, or where there are gaps in your current understanding. </w:t>
      </w:r>
      <w:bookmarkStart w:id="1" w:name="_GoBack"/>
      <w:bookmarkEnd w:id="1"/>
    </w:p>
    <w:p w14:paraId="40978C90" w14:textId="77777777" w:rsidR="0071238F" w:rsidRDefault="003A5971" w:rsidP="0071238F">
      <w:pPr>
        <w:pStyle w:val="VCAAbody"/>
      </w:pPr>
      <w:r>
        <w:t xml:space="preserve">If </w:t>
      </w:r>
      <w:r w:rsidRPr="00744346">
        <w:t xml:space="preserve">you are not sure about your initial response that is fine at this stage. Instead, write down </w:t>
      </w:r>
      <w:r>
        <w:t>what you</w:t>
      </w:r>
      <w:r w:rsidRPr="00744346">
        <w:t xml:space="preserve"> think </w:t>
      </w:r>
      <w:r>
        <w:t>is going to be</w:t>
      </w:r>
      <w:r w:rsidRPr="00744346">
        <w:t xml:space="preserve"> important when you think about this issue</w:t>
      </w:r>
      <w:r>
        <w:t xml:space="preserve"> and what you need to find out</w:t>
      </w:r>
      <w:r w:rsidRPr="00744346">
        <w:t>.</w:t>
      </w:r>
    </w:p>
    <w:p w14:paraId="27156CD8" w14:textId="2CB1EB2B" w:rsidR="003A5971" w:rsidRPr="00744346" w:rsidRDefault="003A5971" w:rsidP="0071238F">
      <w:pPr>
        <w:pStyle w:val="VCAAbody"/>
      </w:pPr>
      <w:r w:rsidRPr="00744346">
        <w:t>So:</w:t>
      </w:r>
    </w:p>
    <w:p w14:paraId="7BFD6EFC" w14:textId="77777777" w:rsidR="003A5971" w:rsidRPr="00744346" w:rsidRDefault="003A5971" w:rsidP="003A5971">
      <w:pPr>
        <w:pStyle w:val="VCAAHeading4"/>
      </w:pPr>
      <w:r w:rsidRPr="00744346">
        <w:t>What is your initial, intuitive response?</w:t>
      </w:r>
    </w:p>
    <w:p w14:paraId="4497B58E" w14:textId="77777777" w:rsidR="003A5971" w:rsidRPr="00744346" w:rsidRDefault="003A5971" w:rsidP="003A5971">
      <w:pPr>
        <w:pStyle w:val="VCAAbody"/>
      </w:pPr>
      <w:r w:rsidRPr="00744346">
        <w:t>Use these questions to guide your thinking:</w:t>
      </w:r>
    </w:p>
    <w:p w14:paraId="0B1CD3BE" w14:textId="77777777" w:rsidR="003A5971" w:rsidRPr="00744346" w:rsidRDefault="003A5971" w:rsidP="004B271D">
      <w:pPr>
        <w:pStyle w:val="VCAAbullet"/>
      </w:pPr>
      <w:r w:rsidRPr="00744346">
        <w:t xml:space="preserve">What is the </w:t>
      </w:r>
      <w:r>
        <w:t>bio</w:t>
      </w:r>
      <w:r w:rsidRPr="00744346">
        <w:t>ethical issue?</w:t>
      </w:r>
    </w:p>
    <w:p w14:paraId="6BF3DA9D" w14:textId="77777777" w:rsidR="003A5971" w:rsidRPr="00744346" w:rsidRDefault="003A5971" w:rsidP="004B271D">
      <w:pPr>
        <w:pStyle w:val="VCAAbullet"/>
      </w:pPr>
      <w:r w:rsidRPr="00744346">
        <w:t xml:space="preserve">How important is </w:t>
      </w:r>
      <w:r>
        <w:t>the issue</w:t>
      </w:r>
      <w:r w:rsidRPr="00744346">
        <w:t>? For whom?</w:t>
      </w:r>
    </w:p>
    <w:p w14:paraId="0516BAE4" w14:textId="77777777" w:rsidR="003A5971" w:rsidRDefault="003A5971" w:rsidP="004B271D">
      <w:pPr>
        <w:pStyle w:val="VCAAbullet"/>
      </w:pPr>
      <w:r w:rsidRPr="00744346">
        <w:t>What do you think should be done about the issue?</w:t>
      </w:r>
      <w:r>
        <w:t xml:space="preserve"> Why?</w:t>
      </w:r>
    </w:p>
    <w:p w14:paraId="540C6810" w14:textId="77777777" w:rsidR="003A5971" w:rsidRDefault="003A5971" w:rsidP="004B271D">
      <w:pPr>
        <w:pStyle w:val="VCAAbullet"/>
      </w:pPr>
      <w:r>
        <w:t>What are the strengths and weaknesses of your position?</w:t>
      </w:r>
    </w:p>
    <w:p w14:paraId="7B01003B" w14:textId="77777777" w:rsidR="003A5971" w:rsidRPr="004E33B4" w:rsidRDefault="003A5971" w:rsidP="004B271D">
      <w:pPr>
        <w:pStyle w:val="VCAAbullet"/>
      </w:pPr>
      <w:r>
        <w:t>What are you puzzled about?</w:t>
      </w:r>
    </w:p>
    <w:p w14:paraId="7072D024" w14:textId="310FEDD6" w:rsidR="003A5971" w:rsidRDefault="003A5971" w:rsidP="003A5971">
      <w:pPr>
        <w:pStyle w:val="VCAAHeading4"/>
        <w:rPr>
          <w:noProof/>
        </w:rPr>
      </w:pPr>
      <w:r w:rsidRPr="00744346">
        <w:t>Write your initial response here:</w:t>
      </w:r>
    </w:p>
    <w:p w14:paraId="7FA7E6E4" w14:textId="77777777" w:rsidR="003A5971" w:rsidRPr="001F146F" w:rsidRDefault="003A5971" w:rsidP="003A5971"/>
    <w:p w14:paraId="6751B5BB" w14:textId="77777777" w:rsidR="003A5971" w:rsidRPr="00744346" w:rsidRDefault="003A5971" w:rsidP="003A5971">
      <w:pPr>
        <w:rPr>
          <w:rFonts w:ascii="Arial" w:hAnsi="Arial" w:cs="Arial"/>
          <w:b/>
          <w:sz w:val="28"/>
          <w:szCs w:val="28"/>
        </w:rPr>
      </w:pPr>
      <w:r w:rsidRPr="00744346">
        <w:rPr>
          <w:noProof/>
          <w:lang w:val="en-AU" w:eastAsia="ja-JP"/>
        </w:rPr>
        <mc:AlternateContent>
          <mc:Choice Requires="wps">
            <w:drawing>
              <wp:anchor distT="0" distB="0" distL="114300" distR="114300" simplePos="0" relativeHeight="251659264" behindDoc="0" locked="0" layoutInCell="1" allowOverlap="1" wp14:anchorId="5BC1FF01" wp14:editId="3C60C25F">
                <wp:simplePos x="0" y="0"/>
                <wp:positionH relativeFrom="column">
                  <wp:posOffset>161925</wp:posOffset>
                </wp:positionH>
                <wp:positionV relativeFrom="paragraph">
                  <wp:posOffset>107950</wp:posOffset>
                </wp:positionV>
                <wp:extent cx="6015355" cy="3613150"/>
                <wp:effectExtent l="19050" t="0" r="42545" b="596900"/>
                <wp:wrapNone/>
                <wp:docPr id="1" name="Cloud Callout 1"/>
                <wp:cNvGraphicFramePr/>
                <a:graphic xmlns:a="http://schemas.openxmlformats.org/drawingml/2006/main">
                  <a:graphicData uri="http://schemas.microsoft.com/office/word/2010/wordprocessingShape">
                    <wps:wsp>
                      <wps:cNvSpPr/>
                      <wps:spPr>
                        <a:xfrm>
                          <a:off x="0" y="0"/>
                          <a:ext cx="6015355" cy="3613150"/>
                        </a:xfrm>
                        <a:prstGeom prst="cloudCallout">
                          <a:avLst/>
                        </a:prstGeom>
                        <a:solidFill>
                          <a:schemeClr val="bg1"/>
                        </a:solidFill>
                        <a:ln w="19050">
                          <a:solidFill>
                            <a:srgbClr val="3A7CC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0D6D9" w14:textId="77777777" w:rsidR="003A5971" w:rsidRDefault="003A5971" w:rsidP="003A597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1FF0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margin-left:12.75pt;margin-top:8.5pt;width:47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" adj="6300,24300" fillcolor="white [3212]" strokecolor="#3a7ccb" strokeweight="1.5pt">
                <v:textbox>
                  <w:txbxContent>
                    <w:p w14:paraId="2880D6D9" w14:textId="77777777" w:rsidR="003A5971" w:rsidRDefault="003A5971" w:rsidP="003A5971"/>
                  </w:txbxContent>
                </v:textbox>
              </v:shape>
            </w:pict>
          </mc:Fallback>
        </mc:AlternateContent>
      </w:r>
      <w:r w:rsidRPr="00744346">
        <w:rPr>
          <w:rFonts w:ascii="Arial" w:hAnsi="Arial" w:cs="Arial"/>
          <w:noProof/>
          <w:lang w:val="en-AU" w:eastAsia="ja-JP"/>
        </w:rPr>
        <mc:AlternateContent>
          <mc:Choice Requires="wps">
            <w:drawing>
              <wp:anchor distT="0" distB="0" distL="114300" distR="114300" simplePos="0" relativeHeight="251660288" behindDoc="0" locked="0" layoutInCell="1" allowOverlap="1" wp14:anchorId="670D9DC3" wp14:editId="106A2739">
                <wp:simplePos x="0" y="0"/>
                <wp:positionH relativeFrom="column">
                  <wp:posOffset>1327355</wp:posOffset>
                </wp:positionH>
                <wp:positionV relativeFrom="paragraph">
                  <wp:posOffset>762143</wp:posOffset>
                </wp:positionV>
                <wp:extent cx="3505200" cy="228641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05200" cy="2286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32AB2" w14:textId="77777777" w:rsidR="003A5971" w:rsidRPr="00B76C16" w:rsidRDefault="003A5971" w:rsidP="003A597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D9DC3" id="_x0000_t202" coordsize="21600,21600" o:spt="202" path="m,l,21600r21600,l21600,xe">
                <v:stroke joinstyle="miter"/>
                <v:path gradientshapeok="t" o:connecttype="rect"/>
              </v:shapetype>
              <v:shape id="Text Box 6" o:spid="_x0000_s1027" type="#_x0000_t202" style="position:absolute;margin-left:104.5pt;margin-top:60pt;width:276pt;height:18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" fillcolor="white [3201]" stroked="f" strokeweight=".5pt">
                <v:textbox>
                  <w:txbxContent>
                    <w:p w14:paraId="48632AB2" w14:textId="77777777" w:rsidR="003A5971" w:rsidRPr="00B76C16" w:rsidRDefault="003A5971" w:rsidP="003A5971">
                      <w:pPr>
                        <w:rPr>
                          <w:b/>
                        </w:rPr>
                      </w:pPr>
                    </w:p>
                  </w:txbxContent>
                </v:textbox>
              </v:shape>
            </w:pict>
          </mc:Fallback>
        </mc:AlternateContent>
      </w:r>
      <w:r w:rsidRPr="00744346">
        <w:rPr>
          <w:rFonts w:ascii="Arial" w:hAnsi="Arial" w:cs="Arial"/>
          <w:noProof/>
          <w:lang w:val="en-AU" w:eastAsia="ja-JP"/>
        </w:rPr>
        <w:drawing>
          <wp:inline distT="0" distB="0" distL="0" distR="0" wp14:anchorId="536F5FF7" wp14:editId="72C171A6">
            <wp:extent cx="1572126" cy="1283369"/>
            <wp:effectExtent l="0" t="0" r="0" b="0"/>
            <wp:docPr id="7" name="Picture 7" descr="C:\Users\02248420\AppData\Local\Microsoft\Windows\Temporary Internet Files\Content.IE5\405EWMEA\line_figure_questions_1600_clr_97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2248420\AppData\Local\Microsoft\Windows\Temporary Internet Files\Content.IE5\405EWMEA\line_figure_questions_1600_clr_9771[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134" cy="1283375"/>
                    </a:xfrm>
                    <a:prstGeom prst="rect">
                      <a:avLst/>
                    </a:prstGeom>
                    <a:noFill/>
                    <a:ln>
                      <a:noFill/>
                    </a:ln>
                  </pic:spPr>
                </pic:pic>
              </a:graphicData>
            </a:graphic>
          </wp:inline>
        </w:drawing>
      </w:r>
    </w:p>
    <w:p w14:paraId="44B5BF58" w14:textId="77777777" w:rsidR="003A5971" w:rsidRPr="00744346" w:rsidRDefault="003A5971" w:rsidP="003A5971">
      <w:pPr>
        <w:rPr>
          <w:rFonts w:ascii="Arial" w:hAnsi="Arial" w:cs="Arial"/>
          <w:b/>
        </w:rPr>
      </w:pPr>
      <w:r w:rsidRPr="00744346">
        <w:rPr>
          <w:rFonts w:ascii="Arial" w:hAnsi="Arial" w:cs="Arial"/>
          <w:b/>
          <w:sz w:val="36"/>
          <w:szCs w:val="36"/>
        </w:rPr>
        <w:br w:type="page"/>
      </w:r>
    </w:p>
    <w:p w14:paraId="0B7A68D7" w14:textId="77777777" w:rsidR="003A5971" w:rsidRPr="00744346" w:rsidRDefault="003A5971" w:rsidP="003A5971">
      <w:pPr>
        <w:pStyle w:val="VCAAHeading3"/>
      </w:pPr>
      <w:r w:rsidRPr="00744346">
        <w:t>Analysing and evaluating the issue – going deeper</w:t>
      </w:r>
    </w:p>
    <w:p w14:paraId="7214B9B9" w14:textId="77777777" w:rsidR="003A5971" w:rsidRPr="00744346" w:rsidRDefault="003A5971" w:rsidP="003A5971">
      <w:pPr>
        <w:pStyle w:val="VCAAbody"/>
      </w:pPr>
      <w:r w:rsidRPr="00744346">
        <w:t xml:space="preserve">As you engage with this issue further, use this tool to track how your response develops. Note that you may </w:t>
      </w:r>
      <w:r>
        <w:t xml:space="preserve">or may not </w:t>
      </w:r>
      <w:r w:rsidRPr="00744346">
        <w:t xml:space="preserve">change your mind on </w:t>
      </w:r>
      <w:r>
        <w:t>your initial thinking, but in any</w:t>
      </w:r>
      <w:r w:rsidRPr="00744346">
        <w:t xml:space="preserve"> case your ability to </w:t>
      </w:r>
      <w:r>
        <w:t xml:space="preserve">analyse, </w:t>
      </w:r>
      <w:r w:rsidRPr="00744346">
        <w:t>explain and justify your point of view should improve</w:t>
      </w:r>
      <w:r>
        <w:t xml:space="preserve"> or be expressed in more detail.</w:t>
      </w:r>
      <w:r w:rsidRPr="00744346">
        <w:t xml:space="preserve"> </w:t>
      </w:r>
      <w:r>
        <w:t>Guiding questions have been provided to help your with your analysis and evaluation.</w:t>
      </w:r>
    </w:p>
    <w:tbl>
      <w:tblPr>
        <w:tblStyle w:val="LightList-Accent1"/>
        <w:tblW w:w="10055" w:type="dxa"/>
        <w:tblLayout w:type="fixed"/>
        <w:tblLook w:val="0000" w:firstRow="0" w:lastRow="0" w:firstColumn="0" w:lastColumn="0" w:noHBand="0" w:noVBand="0"/>
      </w:tblPr>
      <w:tblGrid>
        <w:gridCol w:w="3959"/>
        <w:gridCol w:w="6096"/>
      </w:tblGrid>
      <w:tr w:rsidR="003A5971" w:rsidRPr="00D8439E" w14:paraId="4E468BB0" w14:textId="77777777" w:rsidTr="004B271D">
        <w:trPr>
          <w:cnfStyle w:val="000000100000" w:firstRow="0" w:lastRow="0" w:firstColumn="0" w:lastColumn="0" w:oddVBand="0" w:evenVBand="0" w:oddHBand="1" w:evenHBand="0" w:firstRowFirstColumn="0" w:firstRowLastColumn="0" w:lastRowFirstColumn="0" w:lastRowLastColumn="0"/>
          <w:trHeight w:val="1598"/>
        </w:trPr>
        <w:tc>
          <w:tcPr>
            <w:cnfStyle w:val="000010000000" w:firstRow="0" w:lastRow="0" w:firstColumn="0" w:lastColumn="0" w:oddVBand="1" w:evenVBand="0" w:oddHBand="0" w:evenHBand="0" w:firstRowFirstColumn="0" w:firstRowLastColumn="0" w:lastRowFirstColumn="0" w:lastRowLastColumn="0"/>
            <w:tcW w:w="3959" w:type="dxa"/>
          </w:tcPr>
          <w:p w14:paraId="2025E233" w14:textId="77777777" w:rsidR="003A5971" w:rsidRPr="003A5971" w:rsidRDefault="003A5971" w:rsidP="004B271D">
            <w:pPr>
              <w:pStyle w:val="VCAAHeading5"/>
              <w:spacing w:before="120"/>
              <w:rPr>
                <w:i/>
              </w:rPr>
            </w:pPr>
            <w:r w:rsidRPr="003A5971">
              <w:rPr>
                <w:i/>
              </w:rPr>
              <w:t xml:space="preserve">Identifying and analysing an bioethical issue </w:t>
            </w:r>
          </w:p>
          <w:p w14:paraId="4B21D623" w14:textId="77777777" w:rsidR="003A5971" w:rsidRPr="003A5971" w:rsidRDefault="003A5971" w:rsidP="003A5971">
            <w:pPr>
              <w:pStyle w:val="VCAAbody"/>
              <w:rPr>
                <w:b/>
              </w:rPr>
            </w:pPr>
            <w:r w:rsidRPr="003A5971">
              <w:rPr>
                <w:b/>
              </w:rPr>
              <w:t>Guiding questions:</w:t>
            </w:r>
          </w:p>
          <w:p w14:paraId="6C20DA99" w14:textId="77777777" w:rsidR="003A5971" w:rsidRPr="00881B40" w:rsidRDefault="003A5971" w:rsidP="0071238F">
            <w:pPr>
              <w:pStyle w:val="VCAAbullet"/>
              <w:spacing w:before="120" w:after="120"/>
              <w:contextualSpacing w:val="0"/>
            </w:pPr>
            <w:r w:rsidRPr="00881B40">
              <w:t>What is the bioethical issue?</w:t>
            </w:r>
          </w:p>
          <w:p w14:paraId="16D02E77" w14:textId="77777777" w:rsidR="003A5971" w:rsidRPr="00881B40" w:rsidRDefault="003A5971" w:rsidP="0071238F">
            <w:pPr>
              <w:pStyle w:val="VCAAbullet"/>
              <w:spacing w:before="120" w:after="120"/>
              <w:contextualSpacing w:val="0"/>
            </w:pPr>
            <w:r w:rsidRPr="00881B40">
              <w:t xml:space="preserve">Who are the stakeholders involved? Does it also involve non-humans? </w:t>
            </w:r>
          </w:p>
          <w:p w14:paraId="6C24088D" w14:textId="03529EB7" w:rsidR="003A5971" w:rsidRPr="00881B40" w:rsidRDefault="003A5971" w:rsidP="0071238F">
            <w:pPr>
              <w:pStyle w:val="VCAAbullet"/>
              <w:spacing w:before="120" w:after="120"/>
              <w:contextualSpacing w:val="0"/>
            </w:pPr>
            <w:r w:rsidRPr="00881B40">
              <w:t xml:space="preserve">Why is this a bioethical issue? </w:t>
            </w:r>
            <w:r w:rsidR="004B271D">
              <w:br/>
            </w:r>
            <w:r w:rsidRPr="00881B40">
              <w:t>(Use relevant ethical concept/s or bioethical approach/</w:t>
            </w:r>
            <w:proofErr w:type="spellStart"/>
            <w:r w:rsidRPr="00881B40">
              <w:t>es</w:t>
            </w:r>
            <w:proofErr w:type="spellEnd"/>
            <w:r w:rsidRPr="00881B40">
              <w:t xml:space="preserve"> to help provide reasons – tip: think about what is being challenged and why this matters)</w:t>
            </w:r>
          </w:p>
          <w:p w14:paraId="7F81E473" w14:textId="77777777" w:rsidR="003A5971" w:rsidRPr="00881B40" w:rsidRDefault="003A5971" w:rsidP="0071238F">
            <w:pPr>
              <w:pStyle w:val="VCAAbullet"/>
              <w:spacing w:before="120" w:after="120"/>
              <w:contextualSpacing w:val="0"/>
            </w:pPr>
            <w:r w:rsidRPr="00881B40">
              <w:t>What are the perspectives of stakeholders on this issue? Is there evidence of an ethical concept or bioethical approach that is informing their perspective (there could be more than one)? Are they relying on particular facts/assumptions?</w:t>
            </w:r>
          </w:p>
          <w:p w14:paraId="10AFFCF7" w14:textId="3BBDB3A0" w:rsidR="003A5971" w:rsidRPr="00881B40" w:rsidRDefault="003A5971" w:rsidP="0071238F">
            <w:pPr>
              <w:pStyle w:val="VCAAbullet"/>
              <w:spacing w:before="120" w:after="120"/>
              <w:contextualSpacing w:val="0"/>
            </w:pPr>
            <w:r w:rsidRPr="00881B40">
              <w:t xml:space="preserve">How important is this issue, and for whom? What is your own view? </w:t>
            </w:r>
            <w:r w:rsidR="004B271D">
              <w:br/>
            </w:r>
            <w:r w:rsidRPr="00881B40">
              <w:t>(Use relevant ethical concept/s or bioethical approach to help you discuss its importance – tip: consider what each stakeholder’s interests and values are).</w:t>
            </w:r>
          </w:p>
          <w:p w14:paraId="6975AF31" w14:textId="77777777" w:rsidR="003A5971" w:rsidRPr="00881B40" w:rsidRDefault="003A5971" w:rsidP="0071238F">
            <w:pPr>
              <w:pStyle w:val="VCAAbullet"/>
              <w:spacing w:before="120" w:after="120"/>
              <w:contextualSpacing w:val="0"/>
            </w:pPr>
            <w:r w:rsidRPr="00881B40">
              <w:t>Are there other factors involved in this context that might influence thinking about this issue?</w:t>
            </w:r>
          </w:p>
          <w:p w14:paraId="6951C36B" w14:textId="4399073B" w:rsidR="003A5971" w:rsidRDefault="003A5971" w:rsidP="0071238F">
            <w:pPr>
              <w:pStyle w:val="VCAAbullet"/>
              <w:spacing w:before="120" w:after="120"/>
              <w:contextualSpacing w:val="0"/>
            </w:pPr>
            <w:r w:rsidRPr="00881B40">
              <w:t xml:space="preserve">Have you integrated your scientific knowledge into your analysis? </w:t>
            </w:r>
          </w:p>
          <w:p w14:paraId="60B734EE" w14:textId="1CB2AC13" w:rsidR="0071238F" w:rsidRDefault="0071238F" w:rsidP="0071238F">
            <w:pPr>
              <w:pStyle w:val="VCAAbullet"/>
              <w:numPr>
                <w:ilvl w:val="0"/>
                <w:numId w:val="0"/>
              </w:numPr>
              <w:spacing w:before="120" w:after="120"/>
              <w:ind w:left="425" w:hanging="425"/>
              <w:contextualSpacing w:val="0"/>
            </w:pPr>
          </w:p>
          <w:p w14:paraId="0D800F33" w14:textId="6019445D" w:rsidR="0071238F" w:rsidRDefault="0071238F" w:rsidP="0071238F">
            <w:pPr>
              <w:pStyle w:val="VCAAbullet"/>
              <w:numPr>
                <w:ilvl w:val="0"/>
                <w:numId w:val="0"/>
              </w:numPr>
              <w:spacing w:before="120" w:after="120"/>
              <w:ind w:left="425" w:hanging="425"/>
              <w:contextualSpacing w:val="0"/>
            </w:pPr>
          </w:p>
          <w:p w14:paraId="4460911B" w14:textId="77777777" w:rsidR="0071238F" w:rsidRDefault="0071238F" w:rsidP="0071238F">
            <w:pPr>
              <w:pStyle w:val="VCAAbullet"/>
              <w:numPr>
                <w:ilvl w:val="0"/>
                <w:numId w:val="0"/>
              </w:numPr>
              <w:spacing w:before="120" w:after="120"/>
              <w:ind w:left="425" w:hanging="425"/>
              <w:contextualSpacing w:val="0"/>
            </w:pPr>
          </w:p>
          <w:p w14:paraId="30AEBE91" w14:textId="3F938AB2" w:rsidR="0071238F" w:rsidRDefault="0071238F" w:rsidP="0071238F">
            <w:pPr>
              <w:pStyle w:val="VCAAbullet"/>
              <w:numPr>
                <w:ilvl w:val="0"/>
                <w:numId w:val="0"/>
              </w:numPr>
              <w:spacing w:before="120" w:after="120"/>
              <w:ind w:left="425" w:hanging="425"/>
              <w:contextualSpacing w:val="0"/>
            </w:pPr>
          </w:p>
          <w:p w14:paraId="1A3C9AF2" w14:textId="77777777" w:rsidR="0071238F" w:rsidRDefault="0071238F" w:rsidP="0071238F">
            <w:pPr>
              <w:pStyle w:val="VCAAbullet"/>
              <w:numPr>
                <w:ilvl w:val="0"/>
                <w:numId w:val="0"/>
              </w:numPr>
              <w:spacing w:before="120" w:after="120"/>
              <w:ind w:left="425" w:hanging="425"/>
              <w:contextualSpacing w:val="0"/>
            </w:pPr>
          </w:p>
          <w:p w14:paraId="0B0ACA4F" w14:textId="4F617852" w:rsidR="003A5971" w:rsidRPr="003A5971" w:rsidRDefault="003A5971" w:rsidP="003A5971">
            <w:pPr>
              <w:pStyle w:val="VCAAbody"/>
            </w:pPr>
          </w:p>
        </w:tc>
        <w:tc>
          <w:tcPr>
            <w:tcW w:w="6096" w:type="dxa"/>
          </w:tcPr>
          <w:p w14:paraId="37FFF551" w14:textId="77777777" w:rsidR="003A5971" w:rsidRPr="00744346" w:rsidRDefault="003A5971" w:rsidP="004B271D">
            <w:pPr>
              <w:pStyle w:val="VCAAHeading5"/>
              <w:spacing w:before="120"/>
              <w:cnfStyle w:val="000000100000" w:firstRow="0" w:lastRow="0" w:firstColumn="0" w:lastColumn="0" w:oddVBand="0" w:evenVBand="0" w:oddHBand="1" w:evenHBand="0" w:firstRowFirstColumn="0" w:firstRowLastColumn="0" w:lastRowFirstColumn="0" w:lastRowLastColumn="0"/>
            </w:pPr>
            <w:r w:rsidRPr="00744346">
              <w:t>Explore your thinking here:</w:t>
            </w:r>
          </w:p>
          <w:p w14:paraId="7172FC3D" w14:textId="77777777" w:rsidR="003A5971" w:rsidRPr="003A5971" w:rsidRDefault="003A5971" w:rsidP="003A59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343ABDD" w14:textId="77777777" w:rsidR="003A5971" w:rsidRPr="003A5971" w:rsidRDefault="003A5971" w:rsidP="003A5971">
            <w:pPr>
              <w:cnfStyle w:val="000000100000" w:firstRow="0" w:lastRow="0" w:firstColumn="0" w:lastColumn="0" w:oddVBand="0" w:evenVBand="0" w:oddHBand="1" w:evenHBand="0" w:firstRowFirstColumn="0" w:firstRowLastColumn="0" w:lastRowFirstColumn="0" w:lastRowLastColumn="0"/>
              <w:rPr>
                <w:sz w:val="20"/>
                <w:szCs w:val="20"/>
              </w:rPr>
            </w:pPr>
          </w:p>
          <w:p w14:paraId="3625394B" w14:textId="77777777" w:rsidR="003A5971" w:rsidRPr="003A5971" w:rsidRDefault="003A5971" w:rsidP="003A59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D13BD53" w14:textId="77777777" w:rsidR="003A5971" w:rsidRPr="003A5971" w:rsidRDefault="003A5971" w:rsidP="003A597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color w:val="333333"/>
                <w:sz w:val="20"/>
                <w:szCs w:val="20"/>
                <w:shd w:val="clear" w:color="auto" w:fill="FFFFFF"/>
              </w:rPr>
            </w:pPr>
          </w:p>
          <w:p w14:paraId="0952F325" w14:textId="77777777" w:rsidR="003A5971" w:rsidRPr="00D8439E" w:rsidRDefault="003A5971" w:rsidP="003A5971">
            <w:pPr>
              <w:pStyle w:val="ListParagraph"/>
              <w:ind w:left="38"/>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F026452" w14:textId="77777777" w:rsidR="004B271D" w:rsidRDefault="004B271D">
      <w:r>
        <w:br w:type="page"/>
      </w:r>
    </w:p>
    <w:tbl>
      <w:tblPr>
        <w:tblStyle w:val="LightList-Accent1"/>
        <w:tblW w:w="10055" w:type="dxa"/>
        <w:tblBorders>
          <w:top w:val="single" w:sz="8" w:space="0" w:color="0072AA" w:themeColor="accent1" w:themeShade="BF"/>
          <w:bottom w:val="single" w:sz="8" w:space="0" w:color="0072AA" w:themeColor="accent1" w:themeShade="BF"/>
          <w:insideH w:val="single" w:sz="8" w:space="0" w:color="0099E3" w:themeColor="accent1"/>
          <w:insideV w:val="single" w:sz="8" w:space="0" w:color="0099E3" w:themeColor="accent1"/>
        </w:tblBorders>
        <w:tblLayout w:type="fixed"/>
        <w:tblLook w:val="0000" w:firstRow="0" w:lastRow="0" w:firstColumn="0" w:lastColumn="0" w:noHBand="0" w:noVBand="0"/>
      </w:tblPr>
      <w:tblGrid>
        <w:gridCol w:w="3959"/>
        <w:gridCol w:w="6096"/>
      </w:tblGrid>
      <w:tr w:rsidR="003A5971" w:rsidRPr="007F5970" w14:paraId="45CE66F7" w14:textId="77777777" w:rsidTr="00D33D63">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3959" w:type="dxa"/>
            <w:tcBorders>
              <w:top w:val="none" w:sz="0" w:space="0" w:color="auto"/>
              <w:left w:val="none" w:sz="0" w:space="0" w:color="auto"/>
              <w:bottom w:val="none" w:sz="0" w:space="0" w:color="auto"/>
              <w:right w:val="none" w:sz="0" w:space="0" w:color="auto"/>
            </w:tcBorders>
          </w:tcPr>
          <w:p w14:paraId="0369B017" w14:textId="188D47A6" w:rsidR="003A5971" w:rsidRPr="003A5971" w:rsidRDefault="003A5971" w:rsidP="004B271D">
            <w:pPr>
              <w:pStyle w:val="VCAAHeading5"/>
              <w:spacing w:before="120" w:after="60"/>
              <w:rPr>
                <w:i/>
              </w:rPr>
            </w:pPr>
            <w:r w:rsidRPr="003A5971">
              <w:rPr>
                <w:i/>
              </w:rPr>
              <w:t>Selecting and justifying a response to the issue</w:t>
            </w:r>
          </w:p>
          <w:p w14:paraId="58D290CD" w14:textId="5D3096D3" w:rsidR="003A5971" w:rsidRPr="00881B40" w:rsidRDefault="003A5971" w:rsidP="0071238F">
            <w:pPr>
              <w:pStyle w:val="VCAAbullet"/>
              <w:spacing w:before="120" w:after="120"/>
              <w:contextualSpacing w:val="0"/>
            </w:pPr>
            <w:r w:rsidRPr="00881B40">
              <w:t xml:space="preserve">Which ethical concept or bioethical approach will you use? Identify criteria that will help you analyse and evaluate a response (i.e. a </w:t>
            </w:r>
            <w:r w:rsidR="004B271D">
              <w:t>‘</w:t>
            </w:r>
            <w:r w:rsidRPr="00881B40">
              <w:t>just</w:t>
            </w:r>
            <w:r w:rsidR="004B271D">
              <w:t>’</w:t>
            </w:r>
            <w:r w:rsidRPr="00881B40">
              <w:t xml:space="preserve"> response should meet as many of these criteria as possible…); and/or think about what an ideal action would be </w:t>
            </w:r>
            <w:r w:rsidR="004B271D">
              <w:t>‘</w:t>
            </w:r>
            <w:r w:rsidRPr="00881B40">
              <w:t>(i.e. i</w:t>
            </w:r>
            <w:r>
              <w:t>f an action were to be ideally ‘</w:t>
            </w:r>
            <w:r w:rsidRPr="00881B40">
              <w:t>just</w:t>
            </w:r>
            <w:r>
              <w:t>’</w:t>
            </w:r>
            <w:r w:rsidRPr="00881B40">
              <w:t>, then….)</w:t>
            </w:r>
            <w:r w:rsidR="004B271D">
              <w:t>’</w:t>
            </w:r>
            <w:r w:rsidRPr="00881B40">
              <w:t xml:space="preserve"> </w:t>
            </w:r>
          </w:p>
          <w:p w14:paraId="167AA35D" w14:textId="77777777" w:rsidR="003A5971" w:rsidRPr="00881B40" w:rsidRDefault="003A5971" w:rsidP="0071238F">
            <w:pPr>
              <w:pStyle w:val="VCAAbullet"/>
              <w:spacing w:before="120" w:after="120"/>
              <w:contextualSpacing w:val="0"/>
            </w:pPr>
            <w:r w:rsidRPr="00881B40">
              <w:t>What are some alternative actions that could be taken? (Use a selected ethical concept or bioethical approach to help you research and express some alternatives).</w:t>
            </w:r>
          </w:p>
          <w:p w14:paraId="3543B1C3" w14:textId="77777777" w:rsidR="003A5971" w:rsidRPr="00881B40" w:rsidRDefault="003A5971" w:rsidP="0071238F">
            <w:pPr>
              <w:pStyle w:val="VCAAbullet"/>
              <w:spacing w:before="120" w:after="120"/>
              <w:contextualSpacing w:val="0"/>
            </w:pPr>
            <w:r w:rsidRPr="00881B40">
              <w:t>When a comparison is made, what conclusion can be drawn about the best alternative? (Use the factors involved in the issue as well as the selected ethical concept and bioethical approach to help you make a comparison and be explicit about the advantages and disadvantages)</w:t>
            </w:r>
          </w:p>
          <w:p w14:paraId="1389A0E7" w14:textId="77777777" w:rsidR="003A5971" w:rsidRPr="00881B40" w:rsidRDefault="003A5971" w:rsidP="0071238F">
            <w:pPr>
              <w:pStyle w:val="VCAAbullet"/>
              <w:spacing w:before="120" w:after="120"/>
              <w:contextualSpacing w:val="0"/>
            </w:pPr>
            <w:r w:rsidRPr="00881B40">
              <w:t>How are stakeholders likely to react to the chosen alternative? (Consider the ethical concept or bioethical approach underpinning their perspective, which will influence how they react). Are compromises between opposing views possible?</w:t>
            </w:r>
          </w:p>
          <w:p w14:paraId="54950073" w14:textId="77777777" w:rsidR="003A5971" w:rsidRPr="00881B40" w:rsidRDefault="003A5971" w:rsidP="0071238F">
            <w:pPr>
              <w:pStyle w:val="VCAAbullet"/>
              <w:spacing w:before="120" w:after="120"/>
              <w:contextualSpacing w:val="0"/>
            </w:pPr>
            <w:r w:rsidRPr="00881B40">
              <w:t>If the chosen alternative were to be implemented, how could its effectiveness be monitored and evaluated? (Use the selected ethical concept or bioethical approach to help decide and explain this)</w:t>
            </w:r>
          </w:p>
          <w:p w14:paraId="5681EC4B" w14:textId="77777777" w:rsidR="003A5971" w:rsidRPr="00881B40" w:rsidRDefault="003A5971" w:rsidP="0071238F">
            <w:pPr>
              <w:pStyle w:val="VCAAbullet"/>
              <w:spacing w:before="120" w:after="120"/>
              <w:contextualSpacing w:val="0"/>
            </w:pPr>
            <w:r w:rsidRPr="00881B40">
              <w:t>Have you integrated your scientific knowledge into your analysis and evaluation?</w:t>
            </w:r>
          </w:p>
          <w:p w14:paraId="70FA4A5A" w14:textId="77777777" w:rsidR="003A5971" w:rsidRPr="00744346" w:rsidRDefault="003A5971" w:rsidP="004B271D">
            <w:pPr>
              <w:pStyle w:val="VCAAHeading5"/>
            </w:pPr>
            <w:r>
              <w:t>Additional</w:t>
            </w:r>
            <w:r w:rsidRPr="00744346">
              <w:t xml:space="preserve"> </w:t>
            </w:r>
            <w:r>
              <w:t>consideration</w:t>
            </w:r>
            <w:r w:rsidRPr="00744346">
              <w:t>:</w:t>
            </w:r>
          </w:p>
          <w:p w14:paraId="31FE594B" w14:textId="7E12D6C4" w:rsidR="003A5971" w:rsidRPr="00881B40" w:rsidRDefault="003A5971" w:rsidP="004B271D">
            <w:pPr>
              <w:pStyle w:val="VCAAbody"/>
              <w:spacing w:before="0" w:after="240"/>
              <w:rPr>
                <w:rFonts w:ascii="Arial Narrow" w:hAnsi="Arial Narrow"/>
              </w:rPr>
            </w:pPr>
            <w:r w:rsidRPr="00881B40">
              <w:t>Is there further research required that might support decision-making for these kind of bioethical issues in the future?</w:t>
            </w:r>
          </w:p>
        </w:tc>
        <w:tc>
          <w:tcPr>
            <w:tcW w:w="6096" w:type="dxa"/>
            <w:tcBorders>
              <w:top w:val="none" w:sz="0" w:space="0" w:color="auto"/>
              <w:bottom w:val="none" w:sz="0" w:space="0" w:color="auto"/>
              <w:right w:val="none" w:sz="0" w:space="0" w:color="auto"/>
            </w:tcBorders>
          </w:tcPr>
          <w:p w14:paraId="05B47262" w14:textId="77777777" w:rsidR="003A5971" w:rsidRDefault="003A5971" w:rsidP="003A597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94CECC" w14:textId="77777777" w:rsidR="003A5971" w:rsidRPr="00110293" w:rsidRDefault="003A5971" w:rsidP="003A597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AA6F187" w14:textId="77777777" w:rsidR="003A5971" w:rsidRPr="004B271D" w:rsidRDefault="003A5971" w:rsidP="003A5971">
      <w:pPr>
        <w:rPr>
          <w:rFonts w:ascii="Arial" w:hAnsi="Arial" w:cs="Arial"/>
          <w:sz w:val="24"/>
          <w:szCs w:val="20"/>
          <w:lang w:val="en" w:eastAsia="en-AU"/>
        </w:rPr>
      </w:pPr>
      <w:r>
        <w:br w:type="page"/>
      </w:r>
    </w:p>
    <w:p w14:paraId="618C8B67" w14:textId="77777777" w:rsidR="003A5971" w:rsidRPr="00744346" w:rsidRDefault="003A5971" w:rsidP="004B271D">
      <w:pPr>
        <w:pStyle w:val="VCAAHeading4"/>
      </w:pPr>
      <w:r w:rsidRPr="00744346">
        <w:t>Did I change my mind?</w:t>
      </w:r>
    </w:p>
    <w:p w14:paraId="67CCD392" w14:textId="77777777" w:rsidR="003A5971" w:rsidRPr="00110293" w:rsidRDefault="003A5971" w:rsidP="004B271D">
      <w:pPr>
        <w:pStyle w:val="VCAAbody"/>
      </w:pPr>
      <w:r w:rsidRPr="00110293">
        <w:t xml:space="preserve">No, I still have the point of view for the </w:t>
      </w:r>
      <w:r w:rsidRPr="00110293">
        <w:rPr>
          <w:i/>
        </w:rPr>
        <w:t>same reasons</w:t>
      </w:r>
      <w:r w:rsidRPr="00110293">
        <w:t>, which are</w:t>
      </w:r>
      <w:r>
        <w: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919"/>
      </w:tblGrid>
      <w:tr w:rsidR="003A5971" w14:paraId="443CF82F" w14:textId="77777777" w:rsidTr="003A5971">
        <w:trPr>
          <w:trHeight w:val="397"/>
        </w:trPr>
        <w:tc>
          <w:tcPr>
            <w:tcW w:w="9169" w:type="dxa"/>
          </w:tcPr>
          <w:p w14:paraId="37DD6A1F" w14:textId="77777777" w:rsidR="003A5971" w:rsidRDefault="003A5971" w:rsidP="003A5971">
            <w:pPr>
              <w:pStyle w:val="ListParagraph"/>
              <w:ind w:left="0"/>
              <w:rPr>
                <w:rFonts w:ascii="Arial" w:hAnsi="Arial" w:cs="Arial"/>
              </w:rPr>
            </w:pPr>
          </w:p>
        </w:tc>
      </w:tr>
      <w:tr w:rsidR="003A5971" w14:paraId="0535634E" w14:textId="77777777" w:rsidTr="003A5971">
        <w:trPr>
          <w:trHeight w:val="397"/>
        </w:trPr>
        <w:tc>
          <w:tcPr>
            <w:tcW w:w="9169" w:type="dxa"/>
          </w:tcPr>
          <w:p w14:paraId="720A0381" w14:textId="77777777" w:rsidR="003A5971" w:rsidRDefault="003A5971" w:rsidP="003A5971">
            <w:pPr>
              <w:pStyle w:val="ListParagraph"/>
              <w:ind w:left="0"/>
              <w:rPr>
                <w:rFonts w:ascii="Arial" w:hAnsi="Arial" w:cs="Arial"/>
              </w:rPr>
            </w:pPr>
          </w:p>
        </w:tc>
      </w:tr>
      <w:tr w:rsidR="003A5971" w14:paraId="6D154DC1" w14:textId="77777777" w:rsidTr="003A5971">
        <w:trPr>
          <w:trHeight w:val="397"/>
        </w:trPr>
        <w:tc>
          <w:tcPr>
            <w:tcW w:w="9169" w:type="dxa"/>
          </w:tcPr>
          <w:p w14:paraId="6C2F4920" w14:textId="77777777" w:rsidR="003A5971" w:rsidRDefault="003A5971" w:rsidP="003A5971">
            <w:pPr>
              <w:pStyle w:val="ListParagraph"/>
              <w:ind w:left="0"/>
              <w:rPr>
                <w:rFonts w:ascii="Arial" w:hAnsi="Arial" w:cs="Arial"/>
              </w:rPr>
            </w:pPr>
          </w:p>
        </w:tc>
      </w:tr>
      <w:tr w:rsidR="003A5971" w14:paraId="012851A1" w14:textId="77777777" w:rsidTr="003A5971">
        <w:trPr>
          <w:trHeight w:val="397"/>
        </w:trPr>
        <w:tc>
          <w:tcPr>
            <w:tcW w:w="9169" w:type="dxa"/>
          </w:tcPr>
          <w:p w14:paraId="6554CC23" w14:textId="77777777" w:rsidR="003A5971" w:rsidRDefault="003A5971" w:rsidP="003A5971">
            <w:pPr>
              <w:pStyle w:val="ListParagraph"/>
              <w:ind w:left="0"/>
              <w:rPr>
                <w:rFonts w:ascii="Arial" w:hAnsi="Arial" w:cs="Arial"/>
              </w:rPr>
            </w:pPr>
          </w:p>
        </w:tc>
      </w:tr>
      <w:tr w:rsidR="003A5971" w14:paraId="0BDD23F3" w14:textId="77777777" w:rsidTr="003A5971">
        <w:trPr>
          <w:trHeight w:val="397"/>
        </w:trPr>
        <w:tc>
          <w:tcPr>
            <w:tcW w:w="9169" w:type="dxa"/>
          </w:tcPr>
          <w:p w14:paraId="02D04B15" w14:textId="77777777" w:rsidR="003A5971" w:rsidRDefault="003A5971" w:rsidP="003A5971">
            <w:pPr>
              <w:pStyle w:val="ListParagraph"/>
              <w:ind w:left="0"/>
              <w:rPr>
                <w:rFonts w:ascii="Arial" w:hAnsi="Arial" w:cs="Arial"/>
              </w:rPr>
            </w:pPr>
          </w:p>
        </w:tc>
      </w:tr>
      <w:tr w:rsidR="003A5971" w14:paraId="758BE8F3" w14:textId="77777777" w:rsidTr="003A5971">
        <w:trPr>
          <w:trHeight w:val="397"/>
        </w:trPr>
        <w:tc>
          <w:tcPr>
            <w:tcW w:w="9169" w:type="dxa"/>
          </w:tcPr>
          <w:p w14:paraId="3DB8CC8C" w14:textId="77777777" w:rsidR="003A5971" w:rsidRDefault="003A5971" w:rsidP="003A5971">
            <w:pPr>
              <w:pStyle w:val="ListParagraph"/>
              <w:ind w:left="0"/>
              <w:rPr>
                <w:rFonts w:ascii="Arial" w:hAnsi="Arial" w:cs="Arial"/>
              </w:rPr>
            </w:pPr>
          </w:p>
        </w:tc>
      </w:tr>
      <w:tr w:rsidR="003A5971" w14:paraId="7E4651FB" w14:textId="77777777" w:rsidTr="003A5971">
        <w:trPr>
          <w:trHeight w:val="397"/>
        </w:trPr>
        <w:tc>
          <w:tcPr>
            <w:tcW w:w="9169" w:type="dxa"/>
          </w:tcPr>
          <w:p w14:paraId="1374AE10" w14:textId="77777777" w:rsidR="003A5971" w:rsidRDefault="003A5971" w:rsidP="003A5971">
            <w:pPr>
              <w:pStyle w:val="ListParagraph"/>
              <w:ind w:left="0"/>
              <w:rPr>
                <w:rFonts w:ascii="Arial" w:hAnsi="Arial" w:cs="Arial"/>
              </w:rPr>
            </w:pPr>
          </w:p>
        </w:tc>
      </w:tr>
    </w:tbl>
    <w:p w14:paraId="7FAF5430" w14:textId="77777777" w:rsidR="003A5971" w:rsidRPr="00110293" w:rsidRDefault="003A5971" w:rsidP="004B271D">
      <w:pPr>
        <w:pStyle w:val="VCAAbody"/>
        <w:spacing w:before="480"/>
      </w:pPr>
      <w:r w:rsidRPr="00110293">
        <w:t xml:space="preserve">No, I still have the same point of view, but for </w:t>
      </w:r>
      <w:r w:rsidRPr="00110293">
        <w:rPr>
          <w:i/>
        </w:rPr>
        <w:t>different reason/s</w:t>
      </w:r>
      <w:r w:rsidRPr="00110293">
        <w:t xml:space="preserve"> which are</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919"/>
      </w:tblGrid>
      <w:tr w:rsidR="003A5971" w14:paraId="4B0CED54" w14:textId="77777777" w:rsidTr="003A5971">
        <w:trPr>
          <w:trHeight w:val="397"/>
        </w:trPr>
        <w:tc>
          <w:tcPr>
            <w:tcW w:w="9169" w:type="dxa"/>
          </w:tcPr>
          <w:p w14:paraId="043D9F17" w14:textId="77777777" w:rsidR="003A5971" w:rsidRDefault="003A5971" w:rsidP="003A5971">
            <w:pPr>
              <w:pStyle w:val="ListParagraph"/>
              <w:ind w:left="0"/>
              <w:rPr>
                <w:rFonts w:ascii="Arial" w:hAnsi="Arial" w:cs="Arial"/>
              </w:rPr>
            </w:pPr>
          </w:p>
        </w:tc>
      </w:tr>
      <w:tr w:rsidR="003A5971" w14:paraId="03486E8E" w14:textId="77777777" w:rsidTr="003A5971">
        <w:trPr>
          <w:trHeight w:val="397"/>
        </w:trPr>
        <w:tc>
          <w:tcPr>
            <w:tcW w:w="9169" w:type="dxa"/>
          </w:tcPr>
          <w:p w14:paraId="49F97D4A" w14:textId="77777777" w:rsidR="003A5971" w:rsidRDefault="003A5971" w:rsidP="003A5971">
            <w:pPr>
              <w:pStyle w:val="ListParagraph"/>
              <w:ind w:left="0"/>
              <w:rPr>
                <w:rFonts w:ascii="Arial" w:hAnsi="Arial" w:cs="Arial"/>
              </w:rPr>
            </w:pPr>
          </w:p>
        </w:tc>
      </w:tr>
      <w:tr w:rsidR="003A5971" w14:paraId="225E91BD" w14:textId="77777777" w:rsidTr="003A5971">
        <w:trPr>
          <w:trHeight w:val="397"/>
        </w:trPr>
        <w:tc>
          <w:tcPr>
            <w:tcW w:w="9169" w:type="dxa"/>
          </w:tcPr>
          <w:p w14:paraId="0CC5FBEE" w14:textId="77777777" w:rsidR="003A5971" w:rsidRDefault="003A5971" w:rsidP="003A5971">
            <w:pPr>
              <w:pStyle w:val="ListParagraph"/>
              <w:ind w:left="0"/>
              <w:rPr>
                <w:rFonts w:ascii="Arial" w:hAnsi="Arial" w:cs="Arial"/>
              </w:rPr>
            </w:pPr>
          </w:p>
        </w:tc>
      </w:tr>
      <w:tr w:rsidR="003A5971" w14:paraId="0C3AFAA4" w14:textId="77777777" w:rsidTr="003A5971">
        <w:trPr>
          <w:trHeight w:val="397"/>
        </w:trPr>
        <w:tc>
          <w:tcPr>
            <w:tcW w:w="9169" w:type="dxa"/>
          </w:tcPr>
          <w:p w14:paraId="2109B394" w14:textId="77777777" w:rsidR="003A5971" w:rsidRDefault="003A5971" w:rsidP="003A5971">
            <w:pPr>
              <w:pStyle w:val="ListParagraph"/>
              <w:ind w:left="0"/>
              <w:rPr>
                <w:rFonts w:ascii="Arial" w:hAnsi="Arial" w:cs="Arial"/>
              </w:rPr>
            </w:pPr>
          </w:p>
        </w:tc>
      </w:tr>
      <w:tr w:rsidR="003A5971" w14:paraId="2A5337B7" w14:textId="77777777" w:rsidTr="003A5971">
        <w:trPr>
          <w:trHeight w:val="397"/>
        </w:trPr>
        <w:tc>
          <w:tcPr>
            <w:tcW w:w="9169" w:type="dxa"/>
          </w:tcPr>
          <w:p w14:paraId="4DAE1472" w14:textId="77777777" w:rsidR="003A5971" w:rsidRDefault="003A5971" w:rsidP="003A5971">
            <w:pPr>
              <w:pStyle w:val="ListParagraph"/>
              <w:ind w:left="0"/>
              <w:rPr>
                <w:rFonts w:ascii="Arial" w:hAnsi="Arial" w:cs="Arial"/>
              </w:rPr>
            </w:pPr>
          </w:p>
        </w:tc>
      </w:tr>
      <w:tr w:rsidR="003A5971" w14:paraId="21DCD457" w14:textId="77777777" w:rsidTr="003A5971">
        <w:trPr>
          <w:trHeight w:val="397"/>
        </w:trPr>
        <w:tc>
          <w:tcPr>
            <w:tcW w:w="9169" w:type="dxa"/>
          </w:tcPr>
          <w:p w14:paraId="558D1EA0" w14:textId="77777777" w:rsidR="003A5971" w:rsidRDefault="003A5971" w:rsidP="003A5971">
            <w:pPr>
              <w:pStyle w:val="ListParagraph"/>
              <w:ind w:left="0"/>
              <w:rPr>
                <w:rFonts w:ascii="Arial" w:hAnsi="Arial" w:cs="Arial"/>
              </w:rPr>
            </w:pPr>
          </w:p>
        </w:tc>
      </w:tr>
      <w:tr w:rsidR="003A5971" w14:paraId="14888453" w14:textId="77777777" w:rsidTr="003A5971">
        <w:trPr>
          <w:trHeight w:val="397"/>
        </w:trPr>
        <w:tc>
          <w:tcPr>
            <w:tcW w:w="9169" w:type="dxa"/>
          </w:tcPr>
          <w:p w14:paraId="2FCADCE2" w14:textId="77777777" w:rsidR="003A5971" w:rsidRDefault="003A5971" w:rsidP="003A5971">
            <w:pPr>
              <w:pStyle w:val="ListParagraph"/>
              <w:ind w:left="0"/>
              <w:rPr>
                <w:rFonts w:ascii="Arial" w:hAnsi="Arial" w:cs="Arial"/>
              </w:rPr>
            </w:pPr>
          </w:p>
        </w:tc>
      </w:tr>
    </w:tbl>
    <w:p w14:paraId="54491CCC" w14:textId="77777777" w:rsidR="003A5971" w:rsidRDefault="003A5971" w:rsidP="003A5971">
      <w:pPr>
        <w:rPr>
          <w:rFonts w:ascii="Arial" w:hAnsi="Arial" w:cs="Arial"/>
        </w:rPr>
      </w:pPr>
    </w:p>
    <w:p w14:paraId="13E2A43D" w14:textId="77777777" w:rsidR="003A5971" w:rsidRPr="004B271D" w:rsidRDefault="003A5971" w:rsidP="004B271D">
      <w:pPr>
        <w:pStyle w:val="VCAAbody"/>
        <w:rPr>
          <w:b/>
        </w:rPr>
      </w:pPr>
      <w:r w:rsidRPr="004B271D">
        <w:rPr>
          <w:b/>
        </w:rPr>
        <w:t xml:space="preserve">OR </w:t>
      </w:r>
    </w:p>
    <w:p w14:paraId="78C381BD" w14:textId="77777777" w:rsidR="003A5971" w:rsidRPr="00110293" w:rsidRDefault="003A5971" w:rsidP="004B271D">
      <w:pPr>
        <w:pStyle w:val="VCAAbody"/>
      </w:pPr>
      <w:r w:rsidRPr="00110293">
        <w:t>Yes, my initial view changed to some extent, for the following reasons: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919"/>
      </w:tblGrid>
      <w:tr w:rsidR="003A5971" w14:paraId="7E7C6CAC" w14:textId="77777777" w:rsidTr="003A5971">
        <w:trPr>
          <w:trHeight w:val="397"/>
        </w:trPr>
        <w:tc>
          <w:tcPr>
            <w:tcW w:w="9169" w:type="dxa"/>
          </w:tcPr>
          <w:p w14:paraId="7F5517BB" w14:textId="77777777" w:rsidR="003A5971" w:rsidRDefault="003A5971" w:rsidP="003A5971">
            <w:pPr>
              <w:pStyle w:val="ListParagraph"/>
              <w:ind w:left="0"/>
              <w:rPr>
                <w:rFonts w:ascii="Arial" w:hAnsi="Arial" w:cs="Arial"/>
              </w:rPr>
            </w:pPr>
          </w:p>
        </w:tc>
      </w:tr>
      <w:tr w:rsidR="003A5971" w14:paraId="77AF3B75" w14:textId="77777777" w:rsidTr="003A5971">
        <w:trPr>
          <w:trHeight w:val="397"/>
        </w:trPr>
        <w:tc>
          <w:tcPr>
            <w:tcW w:w="9169" w:type="dxa"/>
          </w:tcPr>
          <w:p w14:paraId="0661F98D" w14:textId="77777777" w:rsidR="003A5971" w:rsidRDefault="003A5971" w:rsidP="003A5971">
            <w:pPr>
              <w:pStyle w:val="ListParagraph"/>
              <w:ind w:left="0"/>
              <w:rPr>
                <w:rFonts w:ascii="Arial" w:hAnsi="Arial" w:cs="Arial"/>
              </w:rPr>
            </w:pPr>
          </w:p>
        </w:tc>
      </w:tr>
      <w:tr w:rsidR="003A5971" w14:paraId="5B28FA31" w14:textId="77777777" w:rsidTr="003A5971">
        <w:trPr>
          <w:trHeight w:val="397"/>
        </w:trPr>
        <w:tc>
          <w:tcPr>
            <w:tcW w:w="9169" w:type="dxa"/>
          </w:tcPr>
          <w:p w14:paraId="18890246" w14:textId="77777777" w:rsidR="003A5971" w:rsidRDefault="003A5971" w:rsidP="003A5971">
            <w:pPr>
              <w:pStyle w:val="ListParagraph"/>
              <w:ind w:left="0"/>
              <w:rPr>
                <w:rFonts w:ascii="Arial" w:hAnsi="Arial" w:cs="Arial"/>
              </w:rPr>
            </w:pPr>
          </w:p>
        </w:tc>
      </w:tr>
      <w:tr w:rsidR="003A5971" w14:paraId="4996A6BA" w14:textId="77777777" w:rsidTr="003A5971">
        <w:trPr>
          <w:trHeight w:val="397"/>
        </w:trPr>
        <w:tc>
          <w:tcPr>
            <w:tcW w:w="9169" w:type="dxa"/>
          </w:tcPr>
          <w:p w14:paraId="4E12FD92" w14:textId="77777777" w:rsidR="003A5971" w:rsidRDefault="003A5971" w:rsidP="003A5971">
            <w:pPr>
              <w:pStyle w:val="ListParagraph"/>
              <w:ind w:left="0"/>
              <w:rPr>
                <w:rFonts w:ascii="Arial" w:hAnsi="Arial" w:cs="Arial"/>
              </w:rPr>
            </w:pPr>
          </w:p>
        </w:tc>
      </w:tr>
      <w:tr w:rsidR="003A5971" w14:paraId="5C6B0D61" w14:textId="77777777" w:rsidTr="003A5971">
        <w:trPr>
          <w:trHeight w:val="397"/>
        </w:trPr>
        <w:tc>
          <w:tcPr>
            <w:tcW w:w="9169" w:type="dxa"/>
          </w:tcPr>
          <w:p w14:paraId="3386FB7F" w14:textId="77777777" w:rsidR="003A5971" w:rsidRDefault="003A5971" w:rsidP="003A5971">
            <w:pPr>
              <w:pStyle w:val="ListParagraph"/>
              <w:ind w:left="0"/>
              <w:rPr>
                <w:rFonts w:ascii="Arial" w:hAnsi="Arial" w:cs="Arial"/>
              </w:rPr>
            </w:pPr>
          </w:p>
        </w:tc>
      </w:tr>
      <w:tr w:rsidR="003A5971" w14:paraId="50BF9869" w14:textId="77777777" w:rsidTr="003A5971">
        <w:trPr>
          <w:trHeight w:val="397"/>
        </w:trPr>
        <w:tc>
          <w:tcPr>
            <w:tcW w:w="9169" w:type="dxa"/>
          </w:tcPr>
          <w:p w14:paraId="11ED1EB4" w14:textId="77777777" w:rsidR="003A5971" w:rsidRDefault="003A5971" w:rsidP="003A5971">
            <w:pPr>
              <w:pStyle w:val="ListParagraph"/>
              <w:ind w:left="0"/>
              <w:rPr>
                <w:rFonts w:ascii="Arial" w:hAnsi="Arial" w:cs="Arial"/>
              </w:rPr>
            </w:pPr>
          </w:p>
        </w:tc>
      </w:tr>
      <w:tr w:rsidR="003A5971" w14:paraId="75A95F16" w14:textId="77777777" w:rsidTr="003A5971">
        <w:trPr>
          <w:trHeight w:val="397"/>
        </w:trPr>
        <w:tc>
          <w:tcPr>
            <w:tcW w:w="9169" w:type="dxa"/>
          </w:tcPr>
          <w:p w14:paraId="6146D6C0" w14:textId="77777777" w:rsidR="003A5971" w:rsidRDefault="003A5971" w:rsidP="003A5971">
            <w:pPr>
              <w:pStyle w:val="ListParagraph"/>
              <w:ind w:left="0"/>
              <w:rPr>
                <w:rFonts w:ascii="Arial" w:hAnsi="Arial" w:cs="Arial"/>
              </w:rPr>
            </w:pPr>
          </w:p>
        </w:tc>
      </w:tr>
      <w:tr w:rsidR="003A5971" w14:paraId="2610C966" w14:textId="77777777" w:rsidTr="003A5971">
        <w:trPr>
          <w:trHeight w:val="397"/>
        </w:trPr>
        <w:tc>
          <w:tcPr>
            <w:tcW w:w="9169" w:type="dxa"/>
          </w:tcPr>
          <w:p w14:paraId="7DB1B8F0" w14:textId="77777777" w:rsidR="003A5971" w:rsidRDefault="003A5971" w:rsidP="003A5971">
            <w:pPr>
              <w:pStyle w:val="ListParagraph"/>
              <w:ind w:left="0"/>
              <w:rPr>
                <w:rFonts w:ascii="Arial" w:hAnsi="Arial" w:cs="Arial"/>
              </w:rPr>
            </w:pPr>
          </w:p>
        </w:tc>
      </w:tr>
    </w:tbl>
    <w:p w14:paraId="2B976676" w14:textId="518F2091" w:rsidR="002647BB" w:rsidRPr="004B271D" w:rsidRDefault="002647BB" w:rsidP="003A5971">
      <w:pPr>
        <w:pStyle w:val="VCAAHeading3"/>
        <w:rPr>
          <w:noProof/>
          <w:color w:val="auto"/>
          <w:sz w:val="18"/>
          <w:szCs w:val="18"/>
          <w:lang w:val="en"/>
        </w:rPr>
      </w:pPr>
    </w:p>
    <w:sectPr w:rsidR="002647BB" w:rsidRPr="004B271D"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A5971" w:rsidRDefault="003A5971" w:rsidP="00304EA1">
      <w:pPr>
        <w:spacing w:after="0" w:line="240" w:lineRule="auto"/>
      </w:pPr>
      <w:r>
        <w:separator/>
      </w:r>
    </w:p>
  </w:endnote>
  <w:endnote w:type="continuationSeparator" w:id="0">
    <w:p w14:paraId="3270DF94" w14:textId="77777777" w:rsidR="003A5971" w:rsidRDefault="003A597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A5971" w:rsidRPr="00D06414" w14:paraId="6474FD3B" w14:textId="77777777" w:rsidTr="00BB3BAB">
      <w:trPr>
        <w:trHeight w:val="476"/>
      </w:trPr>
      <w:tc>
        <w:tcPr>
          <w:tcW w:w="1667" w:type="pct"/>
          <w:tcMar>
            <w:left w:w="0" w:type="dxa"/>
            <w:right w:w="0" w:type="dxa"/>
          </w:tcMar>
        </w:tcPr>
        <w:p w14:paraId="0EC15F2D" w14:textId="65DD4967" w:rsidR="003A5971" w:rsidRPr="00D06414" w:rsidRDefault="003A597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A5971" w:rsidRPr="00D06414" w:rsidRDefault="003A597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6F35F75" w:rsidR="003A5971" w:rsidRPr="00D06414" w:rsidRDefault="003A597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33D6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A5971" w:rsidRPr="00D06414" w:rsidRDefault="003A597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A5971" w:rsidRPr="00D06414" w14:paraId="36A4ADC1" w14:textId="77777777" w:rsidTr="000F5AAF">
      <w:tc>
        <w:tcPr>
          <w:tcW w:w="1459" w:type="pct"/>
          <w:tcMar>
            <w:left w:w="0" w:type="dxa"/>
            <w:right w:w="0" w:type="dxa"/>
          </w:tcMar>
        </w:tcPr>
        <w:p w14:paraId="74DB1FC2" w14:textId="31EB5740" w:rsidR="003A5971" w:rsidRPr="00D06414" w:rsidRDefault="003A597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A5971" w:rsidRPr="00D06414" w:rsidRDefault="003A597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A5971" w:rsidRPr="00D06414" w:rsidRDefault="003A597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A5971" w:rsidRPr="00D06414" w:rsidRDefault="003A597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A5971" w:rsidRDefault="003A5971" w:rsidP="00304EA1">
      <w:pPr>
        <w:spacing w:after="0" w:line="240" w:lineRule="auto"/>
      </w:pPr>
      <w:r>
        <w:separator/>
      </w:r>
    </w:p>
  </w:footnote>
  <w:footnote w:type="continuationSeparator" w:id="0">
    <w:p w14:paraId="13540A36" w14:textId="77777777" w:rsidR="003A5971" w:rsidRDefault="003A597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216D540" w:rsidR="003A5971" w:rsidRPr="00D86DE4" w:rsidRDefault="00D33D6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A5971">
          <w:rPr>
            <w:color w:val="999999" w:themeColor="accent2"/>
          </w:rPr>
          <w:t>VCE Biology Student Ethical Issue Reflection Tool</w:t>
        </w:r>
      </w:sdtContent>
    </w:sdt>
    <w:r w:rsidR="003A597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A5971" w:rsidRPr="009370BC" w:rsidRDefault="003A597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EB6"/>
    <w:multiLevelType w:val="hybridMultilevel"/>
    <w:tmpl w:val="0C8C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C14E8"/>
    <w:multiLevelType w:val="hybridMultilevel"/>
    <w:tmpl w:val="63F2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D2B60F32"/>
    <w:lvl w:ilvl="0" w:tplc="5082075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A5971"/>
    <w:rsid w:val="003C5E71"/>
    <w:rsid w:val="00417AA3"/>
    <w:rsid w:val="00425DFE"/>
    <w:rsid w:val="00434EDB"/>
    <w:rsid w:val="00440B32"/>
    <w:rsid w:val="0046078D"/>
    <w:rsid w:val="00495C80"/>
    <w:rsid w:val="004A2ED8"/>
    <w:rsid w:val="004B271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1238F"/>
    <w:rsid w:val="00724507"/>
    <w:rsid w:val="00773E6C"/>
    <w:rsid w:val="00781FB1"/>
    <w:rsid w:val="007D1B6D"/>
    <w:rsid w:val="00813C37"/>
    <w:rsid w:val="008154B5"/>
    <w:rsid w:val="00823962"/>
    <w:rsid w:val="00850410"/>
    <w:rsid w:val="00852719"/>
    <w:rsid w:val="00860115"/>
    <w:rsid w:val="0088783C"/>
    <w:rsid w:val="008B4AE7"/>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33D63"/>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B271D"/>
    <w:pPr>
      <w:numPr>
        <w:numId w:val="1"/>
      </w:numPr>
      <w:tabs>
        <w:tab w:val="left" w:pos="425"/>
      </w:tabs>
      <w:spacing w:before="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CommentText">
    <w:name w:val="annotation text"/>
    <w:basedOn w:val="Normal"/>
    <w:link w:val="CommentTextChar"/>
    <w:uiPriority w:val="99"/>
    <w:semiHidden/>
    <w:unhideWhenUsed/>
    <w:rsid w:val="003A5971"/>
    <w:pPr>
      <w:spacing w:line="240" w:lineRule="auto"/>
    </w:pPr>
    <w:rPr>
      <w:sz w:val="20"/>
      <w:szCs w:val="20"/>
    </w:rPr>
  </w:style>
  <w:style w:type="character" w:customStyle="1" w:styleId="CommentTextChar">
    <w:name w:val="Comment Text Char"/>
    <w:basedOn w:val="DefaultParagraphFont"/>
    <w:link w:val="CommentText"/>
    <w:uiPriority w:val="99"/>
    <w:semiHidden/>
    <w:rsid w:val="003A5971"/>
    <w:rPr>
      <w:sz w:val="20"/>
      <w:szCs w:val="20"/>
    </w:rPr>
  </w:style>
  <w:style w:type="paragraph" w:styleId="CommentSubject">
    <w:name w:val="annotation subject"/>
    <w:basedOn w:val="CommentText"/>
    <w:next w:val="CommentText"/>
    <w:link w:val="CommentSubjectChar"/>
    <w:uiPriority w:val="99"/>
    <w:semiHidden/>
    <w:unhideWhenUsed/>
    <w:rsid w:val="003A5971"/>
    <w:rPr>
      <w:b/>
      <w:bCs/>
      <w:lang w:val="en-AU"/>
    </w:rPr>
  </w:style>
  <w:style w:type="character" w:customStyle="1" w:styleId="CommentSubjectChar">
    <w:name w:val="Comment Subject Char"/>
    <w:basedOn w:val="CommentTextChar"/>
    <w:link w:val="CommentSubject"/>
    <w:uiPriority w:val="99"/>
    <w:semiHidden/>
    <w:rsid w:val="003A5971"/>
    <w:rPr>
      <w:b/>
      <w:bCs/>
      <w:sz w:val="20"/>
      <w:szCs w:val="20"/>
      <w:lang w:val="en-AU"/>
    </w:rPr>
  </w:style>
  <w:style w:type="paragraph" w:styleId="ListParagraph">
    <w:name w:val="List Paragraph"/>
    <w:basedOn w:val="Normal"/>
    <w:uiPriority w:val="34"/>
    <w:qFormat/>
    <w:rsid w:val="003A5971"/>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9C5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5D05F86-1DDF-463B-BC1B-3CEF45D20558}"/>
</file>

<file path=customXml/itemProps4.xml><?xml version="1.0" encoding="utf-8"?>
<ds:datastoreItem xmlns:ds="http://schemas.openxmlformats.org/officeDocument/2006/customXml" ds:itemID="{00CE20F5-131B-4FC2-8E46-A53B38CA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VCE Biology Student Ethical Issue Reflection Tool</vt:lpstr>
    </vt:vector>
  </TitlesOfParts>
  <Company>Victorian Curriculum and Assessment Authority</Company>
  <LinksUpToDate>false</LinksUpToDate>
  <CharactersWithSpaces>6027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Student Ethical Issue Reflection Tool</dc:title>
  <dc:subject>VCE Biology</dc:subject>
  <dc:creator>Victorian Curriculum and Assessment Authority (VCAA)</dc:creator>
  <cp:keywords>biology, VCE, ethical, reflection, tool</cp:keywords>
  <cp:lastModifiedBy>Julie Coleman</cp:lastModifiedBy>
  <cp:revision>3</cp:revision>
  <cp:lastPrinted>2015-05-15T02:36:00Z</cp:lastPrinted>
  <dcterms:created xsi:type="dcterms:W3CDTF">2021-11-29T05:41:00Z</dcterms:created>
  <dcterms:modified xsi:type="dcterms:W3CDTF">2021-11-29T21:37:00Z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