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AF862CD" w:rsidR="00F4525C" w:rsidRDefault="005A132B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Chinese Second Language Advanced Study Design </w:t>
          </w:r>
          <w:r w:rsidR="00653842">
            <w:t>2019–202</w:t>
          </w:r>
          <w:r>
            <w:t>7</w:t>
          </w:r>
        </w:sdtContent>
      </w:sdt>
    </w:p>
    <w:p w14:paraId="7D984E1F" w14:textId="5642CC7C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2A641C">
        <w:t>1</w:t>
      </w:r>
      <w:r w:rsidR="000F533A">
        <w:t xml:space="preserve"> January 2020</w:t>
      </w:r>
    </w:p>
    <w:p w14:paraId="14754FBC" w14:textId="6C7400D3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F30E12" w:rsidRPr="00F30E12">
        <w:rPr>
          <w:color w:val="000000" w:themeColor="text1"/>
          <w:sz w:val="20"/>
          <w:szCs w:val="22"/>
        </w:rPr>
        <w:t>Chinese Second Language</w:t>
      </w:r>
      <w:r w:rsidRPr="00653842">
        <w:rPr>
          <w:color w:val="000000" w:themeColor="text1"/>
          <w:sz w:val="20"/>
          <w:szCs w:val="22"/>
        </w:rPr>
        <w:t xml:space="preserve"> </w:t>
      </w:r>
      <w:r w:rsidR="00BD78B8">
        <w:rPr>
          <w:color w:val="000000" w:themeColor="text1"/>
          <w:sz w:val="20"/>
          <w:szCs w:val="22"/>
        </w:rPr>
        <w:t xml:space="preserve">Advanced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7F6FD7B1" w:rsidR="00653842" w:rsidRDefault="00653842" w:rsidP="00BD78B8">
            <w:pPr>
              <w:pStyle w:val="VCAAbody"/>
            </w:pPr>
            <w:r>
              <w:t xml:space="preserve">Page </w:t>
            </w:r>
            <w:r w:rsidR="00BD78B8">
              <w:t>56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155F86E" w:rsidR="003A5DF5" w:rsidRPr="00D86DE4" w:rsidRDefault="005A132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Chinese Second Language Advanced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641C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66029"/>
    <w:rsid w:val="005923CB"/>
    <w:rsid w:val="005A132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C42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55697F-4954-41AF-A4F3-27D679C39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D9DB9-DD89-447E-8B70-1C410FB5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 Study Design 2019–2023</vt:lpstr>
    </vt:vector>
  </TitlesOfParts>
  <Company>Victorian Curriculum and Assessment Authority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 Advanced Study Design 2019–2027</dc:title>
  <dc:creator>Derek Tolan</dc:creator>
  <cp:lastModifiedBy>Julie Coleman</cp:lastModifiedBy>
  <cp:revision>2</cp:revision>
  <cp:lastPrinted>2015-05-15T02:36:00Z</cp:lastPrinted>
  <dcterms:created xsi:type="dcterms:W3CDTF">2023-01-16T23:51:00Z</dcterms:created>
  <dcterms:modified xsi:type="dcterms:W3CDTF">2023-01-16T23:51:00Z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