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F80" w14:textId="6D5FBE43" w:rsidR="00F4525C" w:rsidRDefault="00242AC0" w:rsidP="0010322C">
      <w:pPr>
        <w:pStyle w:val="VCAAHeading1"/>
        <w:spacing w:before="360" w:after="240"/>
      </w:pPr>
      <w:r>
        <w:t xml:space="preserve">VCE </w:t>
      </w:r>
      <w:r w:rsidR="00D224CC">
        <w:t>Music Composition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10322C" w:rsidRPr="0010322C" w14:paraId="2CE58392" w14:textId="77777777" w:rsidTr="0010322C">
        <w:tc>
          <w:tcPr>
            <w:tcW w:w="15021" w:type="dxa"/>
            <w:gridSpan w:val="6"/>
            <w:shd w:val="clear" w:color="auto" w:fill="0F7EB4"/>
            <w:vAlign w:val="center"/>
          </w:tcPr>
          <w:p w14:paraId="70AA58F2" w14:textId="5175594F" w:rsidR="0010322C" w:rsidRPr="00850356" w:rsidRDefault="0010322C" w:rsidP="0010322C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MUSIC COMPOSITION</w:t>
            </w:r>
          </w:p>
          <w:p w14:paraId="445FDE72" w14:textId="52232543" w:rsidR="0010322C" w:rsidRPr="0010322C" w:rsidRDefault="0010322C" w:rsidP="0010322C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10322C" w:rsidRPr="0010322C" w14:paraId="575EE165" w14:textId="77777777" w:rsidTr="0010322C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0E6F1AAC" w14:textId="4FA81BF3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10322C" w:rsidRPr="0010322C" w14:paraId="23A7BA43" w14:textId="77777777" w:rsidTr="0010322C"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16ADC693" w14:textId="77777777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8"/>
                <w:szCs w:val="8"/>
                <w:lang w:val="en-AU"/>
              </w:rPr>
            </w:pPr>
          </w:p>
        </w:tc>
      </w:tr>
      <w:tr w:rsidR="00241C58" w:rsidRPr="00AC3EE8" w14:paraId="23B73769" w14:textId="77777777" w:rsidTr="00241C58">
        <w:tc>
          <w:tcPr>
            <w:tcW w:w="2689" w:type="dxa"/>
            <w:vMerge w:val="restart"/>
            <w:vAlign w:val="center"/>
          </w:tcPr>
          <w:p w14:paraId="0607C206" w14:textId="40CBE92B" w:rsidR="00241C58" w:rsidRPr="00241C58" w:rsidRDefault="00241C58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bookmarkStart w:id="0" w:name="TemplateOverview"/>
            <w:bookmarkEnd w:id="0"/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3</w:t>
            </w:r>
          </w:p>
          <w:p w14:paraId="72AB099D" w14:textId="535F12CB" w:rsidR="00241C58" w:rsidRPr="00241C58" w:rsidRDefault="00241C58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 w:rsidR="00821099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3</w:t>
            </w:r>
          </w:p>
          <w:p w14:paraId="269CB709" w14:textId="587C7509" w:rsidR="00241C58" w:rsidRPr="00821099" w:rsidRDefault="00821099" w:rsidP="00241C58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82109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Aurally analyse music from a range of styles and make critical responses to music.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1465E2B7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241C58" w:rsidRPr="00AC3EE8" w14:paraId="154FBA96" w14:textId="77777777" w:rsidTr="00241C58">
        <w:trPr>
          <w:trHeight w:val="170"/>
        </w:trPr>
        <w:tc>
          <w:tcPr>
            <w:tcW w:w="2689" w:type="dxa"/>
            <w:vMerge/>
            <w:vAlign w:val="center"/>
          </w:tcPr>
          <w:p w14:paraId="46D58213" w14:textId="77777777" w:rsidR="00241C58" w:rsidRPr="00AC3EE8" w:rsidRDefault="00241C58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ED51E7D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0FF982C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87DA613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07591BCB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008BFC03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821099" w:rsidRPr="00AC3EE8" w14:paraId="715C8597" w14:textId="77777777" w:rsidTr="00241C58">
        <w:tc>
          <w:tcPr>
            <w:tcW w:w="2689" w:type="dxa"/>
            <w:vMerge/>
            <w:vAlign w:val="center"/>
          </w:tcPr>
          <w:p w14:paraId="2EB5C883" w14:textId="77777777" w:rsidR="00821099" w:rsidRPr="00AC3EE8" w:rsidRDefault="00821099" w:rsidP="00821099"/>
        </w:tc>
        <w:tc>
          <w:tcPr>
            <w:tcW w:w="2466" w:type="dxa"/>
          </w:tcPr>
          <w:p w14:paraId="605EC246" w14:textId="14135EDE" w:rsidR="00821099" w:rsidRPr="00821099" w:rsidRDefault="00821099" w:rsidP="00821099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821099">
              <w:rPr>
                <w:rFonts w:ascii="Arial Narrow" w:hAnsi="Arial Narrow"/>
                <w:sz w:val="20"/>
                <w:szCs w:val="20"/>
              </w:rPr>
              <w:t>Lists some relevant music elements or concepts or compositional devices.</w:t>
            </w:r>
          </w:p>
        </w:tc>
        <w:tc>
          <w:tcPr>
            <w:tcW w:w="2466" w:type="dxa"/>
          </w:tcPr>
          <w:p w14:paraId="2E4FF0C7" w14:textId="02F837B8" w:rsidR="00821099" w:rsidRPr="00821099" w:rsidRDefault="00821099" w:rsidP="00821099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821099">
              <w:rPr>
                <w:rFonts w:ascii="Arial Narrow" w:hAnsi="Arial Narrow"/>
                <w:sz w:val="20"/>
                <w:szCs w:val="20"/>
              </w:rPr>
              <w:t>Uses some music terminology to identify relevant elements, concepts and/or compositional devices.</w:t>
            </w:r>
          </w:p>
        </w:tc>
        <w:tc>
          <w:tcPr>
            <w:tcW w:w="2467" w:type="dxa"/>
          </w:tcPr>
          <w:p w14:paraId="4BD4CF52" w14:textId="10636690" w:rsidR="00821099" w:rsidRPr="00821099" w:rsidRDefault="00821099" w:rsidP="00821099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821099">
              <w:rPr>
                <w:rFonts w:ascii="Arial Narrow" w:hAnsi="Arial Narrow"/>
                <w:sz w:val="20"/>
                <w:szCs w:val="20"/>
              </w:rPr>
              <w:t>Describes use of relevant music elements, concepts and compositional devices in previously unheard music using some appropriate music terminology and mostly accurately identifies and annotates compositional devices.</w:t>
            </w:r>
          </w:p>
        </w:tc>
        <w:tc>
          <w:tcPr>
            <w:tcW w:w="2466" w:type="dxa"/>
          </w:tcPr>
          <w:p w14:paraId="3E224C23" w14:textId="6936886C" w:rsidR="00821099" w:rsidRPr="00821099" w:rsidRDefault="00821099" w:rsidP="00821099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821099">
              <w:rPr>
                <w:rFonts w:ascii="Arial Narrow" w:hAnsi="Arial Narrow"/>
                <w:sz w:val="20"/>
                <w:szCs w:val="20"/>
              </w:rPr>
              <w:t>Explains the use of music elements, concepts and compositional devices in previously unheard works using appropriate music terminology and accurately identifies and annotates use of compositional devices.</w:t>
            </w:r>
          </w:p>
        </w:tc>
        <w:tc>
          <w:tcPr>
            <w:tcW w:w="2467" w:type="dxa"/>
          </w:tcPr>
          <w:p w14:paraId="44CFC244" w14:textId="1BA8A286" w:rsidR="00821099" w:rsidRPr="00821099" w:rsidRDefault="00821099" w:rsidP="00821099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821099">
              <w:rPr>
                <w:rFonts w:ascii="Arial Narrow" w:hAnsi="Arial Narrow"/>
                <w:sz w:val="20"/>
                <w:szCs w:val="20"/>
              </w:rPr>
              <w:t>Discusses previously unheard music in a considered way, presenting a balanced explanation of the way in which relevant elements, concepts and compositional devices are used, and accurately identifies and annotates use of compositional devices.</w:t>
            </w:r>
          </w:p>
        </w:tc>
      </w:tr>
      <w:tr w:rsidR="00821099" w:rsidRPr="00AC3EE8" w14:paraId="0776F904" w14:textId="77777777" w:rsidTr="00241C58">
        <w:tc>
          <w:tcPr>
            <w:tcW w:w="2689" w:type="dxa"/>
            <w:vMerge/>
            <w:vAlign w:val="center"/>
          </w:tcPr>
          <w:p w14:paraId="057DD85C" w14:textId="77777777" w:rsidR="00821099" w:rsidRPr="00AC3EE8" w:rsidRDefault="00821099" w:rsidP="00821099"/>
        </w:tc>
        <w:tc>
          <w:tcPr>
            <w:tcW w:w="2466" w:type="dxa"/>
          </w:tcPr>
          <w:p w14:paraId="4545CD27" w14:textId="6B2360D8" w:rsidR="00821099" w:rsidRPr="00821099" w:rsidRDefault="00821099" w:rsidP="00821099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821099">
              <w:rPr>
                <w:rFonts w:ascii="Arial Narrow" w:hAnsi="Arial Narrow" w:cs="Arial"/>
                <w:sz w:val="20"/>
                <w:szCs w:val="20"/>
              </w:rPr>
              <w:t>Attempts to formulate critical responses to music</w:t>
            </w:r>
            <w:r w:rsidR="003A31D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14:paraId="21DC3859" w14:textId="7C4B2DA7" w:rsidR="00821099" w:rsidRPr="00821099" w:rsidRDefault="00821099" w:rsidP="00821099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821099">
              <w:rPr>
                <w:rFonts w:ascii="Arial Narrow" w:hAnsi="Arial Narrow" w:cs="Arial"/>
                <w:sz w:val="20"/>
                <w:szCs w:val="20"/>
              </w:rPr>
              <w:t>Formulates critical responses including subjective responses using limited information evident in the music</w:t>
            </w:r>
            <w:r w:rsidR="003A31D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467" w:type="dxa"/>
          </w:tcPr>
          <w:p w14:paraId="186A6662" w14:textId="0EAF75E9" w:rsidR="00821099" w:rsidRPr="00821099" w:rsidRDefault="00821099" w:rsidP="00821099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821099">
              <w:rPr>
                <w:rFonts w:ascii="Arial Narrow" w:hAnsi="Arial Narrow" w:cs="Arial"/>
                <w:sz w:val="20"/>
                <w:szCs w:val="20"/>
              </w:rPr>
              <w:t>Formulates critical responses including subjective responses mostly substantiated by information evident in the music</w:t>
            </w:r>
            <w:r w:rsidR="003A31D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14:paraId="44E66BFB" w14:textId="57EF341F" w:rsidR="00821099" w:rsidRPr="00821099" w:rsidRDefault="00821099" w:rsidP="00821099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821099">
              <w:rPr>
                <w:rFonts w:ascii="Arial Narrow" w:hAnsi="Arial Narrow" w:cs="Arial"/>
                <w:sz w:val="20"/>
                <w:szCs w:val="20"/>
              </w:rPr>
              <w:t>Formulates critical responses including subjective responses substantiated by a range of objective and analytical information evident in the music</w:t>
            </w:r>
            <w:r w:rsidR="003A31D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467" w:type="dxa"/>
          </w:tcPr>
          <w:p w14:paraId="56C966BB" w14:textId="3FB0086D" w:rsidR="00821099" w:rsidRPr="00821099" w:rsidRDefault="00821099" w:rsidP="00821099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821099">
              <w:rPr>
                <w:rFonts w:ascii="Arial Narrow" w:hAnsi="Arial Narrow"/>
                <w:sz w:val="20"/>
                <w:szCs w:val="20"/>
              </w:rPr>
              <w:t>Formulates effective critical responses including subjective responses substantiated by a wide range of objective and analytical information evident in the music.</w:t>
            </w:r>
          </w:p>
        </w:tc>
      </w:tr>
    </w:tbl>
    <w:p w14:paraId="323A6DC7" w14:textId="627046DA" w:rsidR="00850356" w:rsidRDefault="00850356" w:rsidP="00D224CC">
      <w:pPr>
        <w:spacing w:before="240" w:after="12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5A74BB">
        <w:rPr>
          <w:rFonts w:ascii="Arial Narrow" w:hAnsi="Arial Narrow" w:cs="Arial"/>
          <w:sz w:val="20"/>
          <w:szCs w:val="20"/>
        </w:rPr>
        <w:t>2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p w14:paraId="085AF8A8" w14:textId="50D35EF8" w:rsidR="00D224CC" w:rsidRPr="00D224CC" w:rsidRDefault="00D224CC" w:rsidP="0010322C">
      <w:pPr>
        <w:spacing w:before="120" w:after="120"/>
        <w:rPr>
          <w:rFonts w:ascii="Arial Narrow" w:hAnsi="Arial Narrow" w:cs="Arial"/>
          <w:sz w:val="20"/>
          <w:szCs w:val="20"/>
        </w:rPr>
      </w:pPr>
      <w:r w:rsidRPr="00D224CC">
        <w:rPr>
          <w:rFonts w:ascii="Arial Narrow" w:hAnsi="Arial Narrow" w:cs="Arial"/>
          <w:sz w:val="20"/>
          <w:szCs w:val="20"/>
        </w:rPr>
        <w:t>Task:</w:t>
      </w:r>
      <w:r w:rsidR="00821099" w:rsidRPr="00821099">
        <w:rPr>
          <w:rFonts w:ascii="Arial Narrow" w:hAnsi="Arial Narrow" w:cs="Arial"/>
          <w:sz w:val="20"/>
          <w:szCs w:val="20"/>
        </w:rPr>
        <w:t xml:space="preserve"> Responses to structured questions relating to previously unheard music</w:t>
      </w:r>
      <w:r w:rsidR="003A31D6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850356" w:rsidRPr="00850356" w14:paraId="0F440B5A" w14:textId="77777777" w:rsidTr="00850356">
        <w:tc>
          <w:tcPr>
            <w:tcW w:w="2063" w:type="dxa"/>
            <w:vAlign w:val="center"/>
          </w:tcPr>
          <w:p w14:paraId="0692279D" w14:textId="217C06D8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–4</w:t>
            </w:r>
          </w:p>
        </w:tc>
        <w:tc>
          <w:tcPr>
            <w:tcW w:w="2063" w:type="dxa"/>
            <w:vAlign w:val="center"/>
          </w:tcPr>
          <w:p w14:paraId="30066DFB" w14:textId="4C002BCE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63" w:type="dxa"/>
            <w:vAlign w:val="center"/>
          </w:tcPr>
          <w:p w14:paraId="01B5F5A7" w14:textId="1A2D9F55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063" w:type="dxa"/>
            <w:vAlign w:val="center"/>
          </w:tcPr>
          <w:p w14:paraId="3C9DB560" w14:textId="51720B2E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065" w:type="dxa"/>
          </w:tcPr>
          <w:p w14:paraId="0943F614" w14:textId="031595F5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14:paraId="40742402" w14:textId="77777777" w:rsidR="008D74EF" w:rsidRDefault="008D74EF" w:rsidP="00241C58">
      <w:pPr>
        <w:pStyle w:val="VCAAfigures"/>
        <w:spacing w:before="0" w:after="0"/>
        <w:jc w:val="left"/>
      </w:pPr>
    </w:p>
    <w:sectPr w:rsidR="008D74EF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FAD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6FE6FA78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0E734A5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102685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1C5DBD3" wp14:editId="5E8F00E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646AC26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EB0C49A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F707B9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2F2249D4" wp14:editId="51770E6D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4BF3C25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7081041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B6458D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3B1180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73A932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3C36CE3" wp14:editId="4F5B1456">
          <wp:simplePos x="0" y="0"/>
          <wp:positionH relativeFrom="page">
            <wp:align>right</wp:align>
          </wp:positionH>
          <wp:positionV relativeFrom="bottomMargin">
            <wp:posOffset>-10160</wp:posOffset>
          </wp:positionV>
          <wp:extent cx="10680065" cy="7105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FED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6325D93F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7A79" w14:textId="285332E6" w:rsidR="00CE691B" w:rsidRPr="00D86DE4" w:rsidRDefault="003A31D6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24CC">
          <w:rPr>
            <w:color w:val="999999" w:themeColor="accent2"/>
          </w:rPr>
          <w:t>VCE Music Composition: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A5F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F713F37" wp14:editId="16931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07574553">
    <w:abstractNumId w:val="4"/>
  </w:num>
  <w:num w:numId="2" w16cid:durableId="2016960925">
    <w:abstractNumId w:val="2"/>
  </w:num>
  <w:num w:numId="3" w16cid:durableId="1518814304">
    <w:abstractNumId w:val="1"/>
  </w:num>
  <w:num w:numId="4" w16cid:durableId="1156386308">
    <w:abstractNumId w:val="0"/>
  </w:num>
  <w:num w:numId="5" w16cid:durableId="50857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0322C"/>
    <w:rsid w:val="001416E5"/>
    <w:rsid w:val="00143520"/>
    <w:rsid w:val="00153AD2"/>
    <w:rsid w:val="001779EA"/>
    <w:rsid w:val="001D3246"/>
    <w:rsid w:val="001E2AB9"/>
    <w:rsid w:val="002279BA"/>
    <w:rsid w:val="002329F3"/>
    <w:rsid w:val="00241C58"/>
    <w:rsid w:val="00242AC0"/>
    <w:rsid w:val="00243F0D"/>
    <w:rsid w:val="00260767"/>
    <w:rsid w:val="002647BB"/>
    <w:rsid w:val="002754C1"/>
    <w:rsid w:val="002841C8"/>
    <w:rsid w:val="0028516B"/>
    <w:rsid w:val="002A7755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5293F"/>
    <w:rsid w:val="00391986"/>
    <w:rsid w:val="003A00B4"/>
    <w:rsid w:val="003A31D6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A74B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1099"/>
    <w:rsid w:val="00823962"/>
    <w:rsid w:val="00850356"/>
    <w:rsid w:val="00852719"/>
    <w:rsid w:val="00860115"/>
    <w:rsid w:val="0088783C"/>
    <w:rsid w:val="008D74EF"/>
    <w:rsid w:val="00930B54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73CD"/>
    <w:rsid w:val="00CE691B"/>
    <w:rsid w:val="00D04F01"/>
    <w:rsid w:val="00D06414"/>
    <w:rsid w:val="00D224CC"/>
    <w:rsid w:val="00D24E5A"/>
    <w:rsid w:val="00D338E4"/>
    <w:rsid w:val="00D51947"/>
    <w:rsid w:val="00D532F0"/>
    <w:rsid w:val="00D77413"/>
    <w:rsid w:val="00D7790E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2FCC7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aab662d-a6b2-42d6-996b-a574723d1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Composition: Performance descriptors</vt:lpstr>
    </vt:vector>
  </TitlesOfParts>
  <Company>Victorian Curriculum and Assessment Authority</Company>
  <LinksUpToDate>false</LinksUpToDate>
  <CharactersWithSpaces>1914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Composition: Performance descriptors</dc:title>
  <dc:subject>VCE Music Composition</dc:subject>
  <dc:creator>vcaa@education.vic.gov.au</dc:creator>
  <cp:keywords>music, composition, performance descriptors, Unit 3, Outcome 3</cp:keywords>
  <cp:lastModifiedBy>Julie Coleman</cp:lastModifiedBy>
  <cp:revision>3</cp:revision>
  <cp:lastPrinted>2015-05-15T02:36:00Z</cp:lastPrinted>
  <dcterms:created xsi:type="dcterms:W3CDTF">2023-02-27T00:07:00Z</dcterms:created>
  <dcterms:modified xsi:type="dcterms:W3CDTF">2023-02-27T02:37:00Z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