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EFB0" w14:textId="06CF151E" w:rsidR="00A70D48" w:rsidRPr="00AF0ACE" w:rsidRDefault="00A70D48" w:rsidP="006E3D63">
      <w:pPr>
        <w:pStyle w:val="VCAADocumenttitle"/>
        <w:spacing w:before="360"/>
        <w:rPr>
          <w:noProof w:val="0"/>
        </w:rPr>
      </w:pPr>
      <w:bookmarkStart w:id="0" w:name="TemplateOverview"/>
      <w:bookmarkEnd w:id="0"/>
      <w:r w:rsidRPr="00AF0ACE">
        <w:rPr>
          <w:noProof w:val="0"/>
        </w:rPr>
        <w:t xml:space="preserve">Unpacking the Victorian Curriculum F–10 </w:t>
      </w:r>
      <w:r w:rsidR="00B94D21" w:rsidRPr="00AF0ACE">
        <w:rPr>
          <w:noProof w:val="0"/>
        </w:rPr>
        <w:t>Languages curriculum</w:t>
      </w:r>
    </w:p>
    <w:p w14:paraId="060FA69F" w14:textId="703E65F0" w:rsidR="00A70D48" w:rsidRPr="00AF0ACE" w:rsidRDefault="00A70D48" w:rsidP="00B65F90">
      <w:pPr>
        <w:pStyle w:val="VCAADocumentsubtitle"/>
        <w:rPr>
          <w:noProof w:val="0"/>
        </w:rPr>
      </w:pPr>
      <w:r w:rsidRPr="00AF0ACE">
        <w:rPr>
          <w:noProof w:val="0"/>
        </w:rPr>
        <w:t>Foundation to Level 6</w:t>
      </w:r>
      <w:r w:rsidR="00C36AA4" w:rsidRPr="00AF0ACE">
        <w:rPr>
          <w:noProof w:val="0"/>
        </w:rPr>
        <w:t xml:space="preserve"> in the</w:t>
      </w:r>
      <w:r w:rsidRPr="00AF0ACE">
        <w:rPr>
          <w:noProof w:val="0"/>
        </w:rPr>
        <w:t xml:space="preserve"> F–10 sequence</w:t>
      </w:r>
    </w:p>
    <w:p w14:paraId="1DB9D7D0" w14:textId="6396F573" w:rsidR="00243F0D" w:rsidRPr="00AF0ACE" w:rsidRDefault="00F56FA8" w:rsidP="00BD2B91">
      <w:pPr>
        <w:pStyle w:val="VCAAHeading1"/>
        <w:rPr>
          <w:lang w:val="en-AU"/>
        </w:rPr>
      </w:pPr>
      <w:r w:rsidRPr="00AF0ACE">
        <w:rPr>
          <w:lang w:val="en-AU"/>
        </w:rPr>
        <w:t xml:space="preserve">Theme: </w:t>
      </w:r>
      <w:r w:rsidR="008F6EE0" w:rsidRPr="00AF0ACE">
        <w:rPr>
          <w:lang w:val="en-AU"/>
        </w:rPr>
        <w:t>Food</w:t>
      </w:r>
    </w:p>
    <w:p w14:paraId="2D278E5D" w14:textId="0551CE90" w:rsidR="00F56FA8" w:rsidRPr="00AF0ACE" w:rsidRDefault="00F56FA8" w:rsidP="00BF7BA5">
      <w:pPr>
        <w:pStyle w:val="VCAAHeading2"/>
        <w:rPr>
          <w:lang w:val="en-AU"/>
        </w:rPr>
      </w:pPr>
      <w:r w:rsidRPr="00AF0ACE">
        <w:rPr>
          <w:lang w:val="en-AU"/>
        </w:rPr>
        <w:t>Overview</w:t>
      </w:r>
    </w:p>
    <w:p w14:paraId="618D495E" w14:textId="60A502DF" w:rsidR="00F56FA8" w:rsidRPr="00AF0ACE" w:rsidRDefault="00F56FA8" w:rsidP="00CF0CA6">
      <w:pPr>
        <w:pStyle w:val="VCAAbody"/>
        <w:rPr>
          <w:lang w:val="en-AU" w:eastAsia="en-AU"/>
        </w:rPr>
      </w:pPr>
      <w:r w:rsidRPr="00AF0ACE">
        <w:rPr>
          <w:lang w:val="en-AU" w:eastAsia="en-AU"/>
        </w:rPr>
        <w:t>This resource contains ideas to help teachers unpack</w:t>
      </w:r>
      <w:r w:rsidR="001B04D5" w:rsidRPr="00AF0ACE">
        <w:rPr>
          <w:lang w:val="en-AU" w:eastAsia="en-AU"/>
        </w:rPr>
        <w:t xml:space="preserve"> </w:t>
      </w:r>
      <w:r w:rsidRPr="00AF0ACE">
        <w:rPr>
          <w:lang w:val="en-AU" w:eastAsia="en-AU"/>
        </w:rPr>
        <w:t>content descriptions and achievement standards from Foundation to Level 6 of the Victorian Curriculum F</w:t>
      </w:r>
      <w:r w:rsidR="00A641AE" w:rsidRPr="00AF0ACE">
        <w:rPr>
          <w:lang w:val="en-AU" w:eastAsia="en-AU"/>
        </w:rPr>
        <w:t>–</w:t>
      </w:r>
      <w:r w:rsidRPr="00AF0ACE">
        <w:rPr>
          <w:lang w:val="en-AU" w:eastAsia="en-AU"/>
        </w:rPr>
        <w:t>10 Languages</w:t>
      </w:r>
      <w:r w:rsidR="00116C7D" w:rsidRPr="00AF0ACE">
        <w:rPr>
          <w:lang w:val="en-AU" w:eastAsia="en-AU"/>
        </w:rPr>
        <w:t xml:space="preserve"> curriculum</w:t>
      </w:r>
      <w:r w:rsidRPr="00AF0ACE">
        <w:rPr>
          <w:lang w:val="en-AU" w:eastAsia="en-AU"/>
        </w:rPr>
        <w:t xml:space="preserve">, using the theme of </w:t>
      </w:r>
      <w:r w:rsidR="008F6EE0" w:rsidRPr="00AF0ACE">
        <w:rPr>
          <w:lang w:val="en-AU" w:eastAsia="en-AU"/>
        </w:rPr>
        <w:t>Food</w:t>
      </w:r>
      <w:r w:rsidRPr="00AF0ACE">
        <w:rPr>
          <w:lang w:val="en-AU" w:eastAsia="en-AU"/>
        </w:rPr>
        <w:t xml:space="preserve"> as an example. </w:t>
      </w:r>
    </w:p>
    <w:p w14:paraId="04449536" w14:textId="15B1C6D4" w:rsidR="00F56FA8" w:rsidRPr="00AF0ACE" w:rsidRDefault="001D0668" w:rsidP="00CF0CA6">
      <w:pPr>
        <w:pStyle w:val="VCAAbody"/>
        <w:rPr>
          <w:lang w:val="en-AU" w:eastAsia="en-AU"/>
        </w:rPr>
      </w:pPr>
      <w:r w:rsidRPr="00AF0ACE">
        <w:rPr>
          <w:lang w:val="en-AU" w:eastAsia="en-AU"/>
        </w:rPr>
        <w:t xml:space="preserve">Each table in this resource </w:t>
      </w:r>
      <w:r w:rsidR="00F56FA8" w:rsidRPr="00AF0ACE">
        <w:rPr>
          <w:lang w:val="en-AU" w:eastAsia="en-AU"/>
        </w:rPr>
        <w:t xml:space="preserve">shows how </w:t>
      </w:r>
      <w:r w:rsidR="003E01FA" w:rsidRPr="00AF0ACE">
        <w:rPr>
          <w:lang w:val="en-AU" w:eastAsia="en-AU"/>
        </w:rPr>
        <w:t xml:space="preserve">selected </w:t>
      </w:r>
      <w:r w:rsidR="00F56FA8" w:rsidRPr="00AF0ACE">
        <w:rPr>
          <w:lang w:val="en-AU" w:eastAsia="en-AU"/>
        </w:rPr>
        <w:t xml:space="preserve">sections of </w:t>
      </w:r>
      <w:r w:rsidRPr="00AF0ACE">
        <w:rPr>
          <w:lang w:val="en-AU" w:eastAsia="en-AU"/>
        </w:rPr>
        <w:t>the relevant a</w:t>
      </w:r>
      <w:r w:rsidR="00F56FA8" w:rsidRPr="00AF0ACE">
        <w:rPr>
          <w:lang w:val="en-AU" w:eastAsia="en-AU"/>
        </w:rPr>
        <w:t xml:space="preserve">chievement </w:t>
      </w:r>
      <w:r w:rsidRPr="00AF0ACE">
        <w:rPr>
          <w:lang w:val="en-AU" w:eastAsia="en-AU"/>
        </w:rPr>
        <w:t xml:space="preserve">standard </w:t>
      </w:r>
      <w:r w:rsidR="00F56FA8" w:rsidRPr="00AF0ACE">
        <w:rPr>
          <w:lang w:val="en-AU" w:eastAsia="en-AU"/>
        </w:rPr>
        <w:t xml:space="preserve">can be aligned to </w:t>
      </w:r>
      <w:r w:rsidR="00116C7D" w:rsidRPr="00AF0ACE">
        <w:rPr>
          <w:lang w:val="en-AU" w:eastAsia="en-AU"/>
        </w:rPr>
        <w:t xml:space="preserve">selected content descriptions and </w:t>
      </w:r>
      <w:r w:rsidRPr="00AF0ACE">
        <w:rPr>
          <w:lang w:val="en-AU" w:eastAsia="en-AU"/>
        </w:rPr>
        <w:t>selected</w:t>
      </w:r>
      <w:r w:rsidR="00F56FA8" w:rsidRPr="00AF0ACE">
        <w:rPr>
          <w:lang w:val="en-AU" w:eastAsia="en-AU"/>
        </w:rPr>
        <w:t xml:space="preserve"> sub-strands from each strand </w:t>
      </w:r>
      <w:r w:rsidRPr="00AF0ACE">
        <w:rPr>
          <w:lang w:val="en-AU" w:eastAsia="en-AU"/>
        </w:rPr>
        <w:t xml:space="preserve">of </w:t>
      </w:r>
      <w:r w:rsidR="00116C7D" w:rsidRPr="00AF0ACE">
        <w:rPr>
          <w:lang w:val="en-AU" w:eastAsia="en-AU"/>
        </w:rPr>
        <w:t>a L</w:t>
      </w:r>
      <w:r w:rsidRPr="00AF0ACE">
        <w:rPr>
          <w:lang w:val="en-AU" w:eastAsia="en-AU"/>
        </w:rPr>
        <w:t>anguage</w:t>
      </w:r>
      <w:r w:rsidR="00116C7D" w:rsidRPr="00AF0ACE">
        <w:rPr>
          <w:lang w:val="en-AU" w:eastAsia="en-AU"/>
        </w:rPr>
        <w:t xml:space="preserve"> curriculum</w:t>
      </w:r>
      <w:r w:rsidR="00F56FA8" w:rsidRPr="00AF0ACE">
        <w:rPr>
          <w:lang w:val="en-AU" w:eastAsia="en-AU"/>
        </w:rPr>
        <w:t xml:space="preserve">, </w:t>
      </w:r>
      <w:r w:rsidRPr="00AF0ACE">
        <w:rPr>
          <w:lang w:val="en-AU" w:eastAsia="en-AU"/>
        </w:rPr>
        <w:t xml:space="preserve">and </w:t>
      </w:r>
      <w:r w:rsidR="00F56FA8" w:rsidRPr="00AF0ACE">
        <w:rPr>
          <w:lang w:val="en-AU" w:eastAsia="en-AU"/>
        </w:rPr>
        <w:t>then matched to teaching and learning activities</w:t>
      </w:r>
      <w:r w:rsidR="00F56FA8" w:rsidRPr="00AF0ACE">
        <w:rPr>
          <w:lang w:val="en-AU"/>
        </w:rPr>
        <w:t xml:space="preserve"> relate</w:t>
      </w:r>
      <w:r w:rsidRPr="00AF0ACE">
        <w:rPr>
          <w:lang w:val="en-AU"/>
        </w:rPr>
        <w:t>d</w:t>
      </w:r>
      <w:r w:rsidR="00F56FA8" w:rsidRPr="00AF0ACE">
        <w:rPr>
          <w:lang w:val="en-AU"/>
        </w:rPr>
        <w:t xml:space="preserve"> to</w:t>
      </w:r>
      <w:r w:rsidR="00F56FA8" w:rsidRPr="00AF0ACE">
        <w:rPr>
          <w:lang w:val="en-AU" w:eastAsia="en-AU"/>
        </w:rPr>
        <w:t xml:space="preserve"> </w:t>
      </w:r>
      <w:r w:rsidRPr="00AF0ACE">
        <w:rPr>
          <w:lang w:val="en-AU" w:eastAsia="en-AU"/>
        </w:rPr>
        <w:t>a</w:t>
      </w:r>
      <w:r w:rsidR="00F56FA8" w:rsidRPr="00AF0ACE">
        <w:rPr>
          <w:lang w:val="en-AU" w:eastAsia="en-AU"/>
        </w:rPr>
        <w:t xml:space="preserve"> selected theme. In this </w:t>
      </w:r>
      <w:r w:rsidRPr="00AF0ACE">
        <w:rPr>
          <w:lang w:val="en-AU" w:eastAsia="en-AU"/>
        </w:rPr>
        <w:t>resource</w:t>
      </w:r>
      <w:r w:rsidR="00F56FA8" w:rsidRPr="00AF0ACE">
        <w:rPr>
          <w:lang w:val="en-AU" w:eastAsia="en-AU"/>
        </w:rPr>
        <w:t xml:space="preserve">, </w:t>
      </w:r>
      <w:r w:rsidRPr="00AF0ACE">
        <w:rPr>
          <w:lang w:val="en-AU" w:eastAsia="en-AU"/>
        </w:rPr>
        <w:t>t</w:t>
      </w:r>
      <w:r w:rsidR="00F56FA8" w:rsidRPr="00AF0ACE">
        <w:rPr>
          <w:lang w:val="en-AU" w:eastAsia="en-AU"/>
        </w:rPr>
        <w:t xml:space="preserve">he </w:t>
      </w:r>
      <w:r w:rsidR="00116C7D" w:rsidRPr="00AF0ACE">
        <w:rPr>
          <w:lang w:val="en-AU" w:eastAsia="en-AU"/>
        </w:rPr>
        <w:t>example L</w:t>
      </w:r>
      <w:r w:rsidRPr="00AF0ACE">
        <w:rPr>
          <w:lang w:val="en-AU" w:eastAsia="en-AU"/>
        </w:rPr>
        <w:t>anguage</w:t>
      </w:r>
      <w:r w:rsidR="00116C7D" w:rsidRPr="00AF0ACE">
        <w:rPr>
          <w:lang w:val="en-AU" w:eastAsia="en-AU"/>
        </w:rPr>
        <w:t xml:space="preserve"> curriculum</w:t>
      </w:r>
      <w:r w:rsidRPr="00AF0ACE">
        <w:rPr>
          <w:lang w:val="en-AU" w:eastAsia="en-AU"/>
        </w:rPr>
        <w:t xml:space="preserve"> </w:t>
      </w:r>
      <w:r w:rsidR="00F56FA8" w:rsidRPr="00AF0ACE">
        <w:rPr>
          <w:lang w:val="en-AU" w:eastAsia="en-AU"/>
        </w:rPr>
        <w:t xml:space="preserve">is </w:t>
      </w:r>
      <w:r w:rsidR="008F6EE0" w:rsidRPr="00AF0ACE">
        <w:rPr>
          <w:lang w:val="en-AU" w:eastAsia="en-AU"/>
        </w:rPr>
        <w:t>Japanese</w:t>
      </w:r>
      <w:r w:rsidRPr="00AF0ACE">
        <w:rPr>
          <w:lang w:val="en-AU" w:eastAsia="en-AU"/>
        </w:rPr>
        <w:t xml:space="preserve"> and the theme is </w:t>
      </w:r>
      <w:r w:rsidR="008F6EE0" w:rsidRPr="00AF0ACE">
        <w:rPr>
          <w:lang w:val="en-AU" w:eastAsia="en-AU"/>
        </w:rPr>
        <w:t>Food</w:t>
      </w:r>
      <w:r w:rsidRPr="00AF0ACE">
        <w:rPr>
          <w:lang w:val="en-AU" w:eastAsia="en-AU"/>
        </w:rPr>
        <w:t>.</w:t>
      </w:r>
      <w:r w:rsidR="003E01FA" w:rsidRPr="00AF0ACE">
        <w:rPr>
          <w:lang w:val="en-AU" w:eastAsia="en-AU"/>
        </w:rPr>
        <w:t xml:space="preserve"> </w:t>
      </w:r>
    </w:p>
    <w:p w14:paraId="561CE7F9" w14:textId="1A74AB71" w:rsidR="00F56FA8" w:rsidRPr="00AF0ACE" w:rsidRDefault="00F56FA8" w:rsidP="00CF0CA6">
      <w:pPr>
        <w:pStyle w:val="VCAAbody"/>
        <w:rPr>
          <w:lang w:val="en-AU" w:eastAsia="en-AU"/>
        </w:rPr>
      </w:pPr>
      <w:r w:rsidRPr="00AF0ACE">
        <w:rPr>
          <w:lang w:val="en-AU" w:eastAsia="en-AU"/>
        </w:rPr>
        <w:t xml:space="preserve">Teachers of any </w:t>
      </w:r>
      <w:r w:rsidR="00116C7D" w:rsidRPr="00AF0ACE">
        <w:rPr>
          <w:lang w:val="en-AU" w:eastAsia="en-AU"/>
        </w:rPr>
        <w:t>L</w:t>
      </w:r>
      <w:r w:rsidRPr="00AF0ACE">
        <w:rPr>
          <w:lang w:val="en-AU" w:eastAsia="en-AU"/>
        </w:rPr>
        <w:t xml:space="preserve">anguage can adapt this example </w:t>
      </w:r>
      <w:r w:rsidR="00116C7D" w:rsidRPr="00AF0ACE">
        <w:rPr>
          <w:lang w:val="en-AU" w:eastAsia="en-AU"/>
        </w:rPr>
        <w:t xml:space="preserve">and </w:t>
      </w:r>
      <w:r w:rsidRPr="00AF0ACE">
        <w:rPr>
          <w:lang w:val="en-AU" w:eastAsia="en-AU"/>
        </w:rPr>
        <w:t xml:space="preserve">develop a unit of work </w:t>
      </w:r>
      <w:r w:rsidR="00E56C32" w:rsidRPr="00AF0ACE">
        <w:rPr>
          <w:lang w:val="en-AU" w:eastAsia="en-AU"/>
        </w:rPr>
        <w:t xml:space="preserve">tailored </w:t>
      </w:r>
      <w:r w:rsidRPr="00AF0ACE">
        <w:rPr>
          <w:lang w:val="en-AU" w:eastAsia="en-AU"/>
        </w:rPr>
        <w:t xml:space="preserve">to </w:t>
      </w:r>
      <w:r w:rsidR="00F9193E" w:rsidRPr="00AF0ACE">
        <w:rPr>
          <w:lang w:val="en-AU" w:eastAsia="en-AU"/>
        </w:rPr>
        <w:t>food that is</w:t>
      </w:r>
      <w:r w:rsidRPr="00AF0ACE">
        <w:rPr>
          <w:lang w:val="en-AU" w:eastAsia="en-AU"/>
        </w:rPr>
        <w:t xml:space="preserve"> </w:t>
      </w:r>
      <w:r w:rsidR="00E56C32" w:rsidRPr="00AF0ACE">
        <w:rPr>
          <w:lang w:val="en-AU" w:eastAsia="en-AU"/>
        </w:rPr>
        <w:t xml:space="preserve">specific </w:t>
      </w:r>
      <w:r w:rsidRPr="00AF0ACE">
        <w:rPr>
          <w:lang w:val="en-AU" w:eastAsia="en-AU"/>
        </w:rPr>
        <w:t xml:space="preserve">to their </w:t>
      </w:r>
      <w:r w:rsidR="001D0668" w:rsidRPr="00AF0ACE">
        <w:rPr>
          <w:lang w:val="en-AU" w:eastAsia="en-AU"/>
        </w:rPr>
        <w:t>chosen l</w:t>
      </w:r>
      <w:r w:rsidRPr="00AF0ACE">
        <w:rPr>
          <w:lang w:val="en-AU" w:eastAsia="en-AU"/>
        </w:rPr>
        <w:t xml:space="preserve">anguage and culture. They can identify the content descriptions </w:t>
      </w:r>
      <w:r w:rsidR="001D0668" w:rsidRPr="00AF0ACE">
        <w:rPr>
          <w:lang w:val="en-AU" w:eastAsia="en-AU"/>
        </w:rPr>
        <w:t xml:space="preserve">that are </w:t>
      </w:r>
      <w:r w:rsidRPr="00AF0ACE">
        <w:rPr>
          <w:lang w:val="en-AU" w:eastAsia="en-AU"/>
        </w:rPr>
        <w:t xml:space="preserve">relevant to exploring this theme in a </w:t>
      </w:r>
      <w:r w:rsidR="00F56B53" w:rsidRPr="00AF0ACE">
        <w:rPr>
          <w:lang w:val="en-AU" w:eastAsia="en-AU"/>
        </w:rPr>
        <w:t>L</w:t>
      </w:r>
      <w:r w:rsidRPr="00AF0ACE">
        <w:rPr>
          <w:lang w:val="en-AU" w:eastAsia="en-AU"/>
        </w:rPr>
        <w:t xml:space="preserve">anguage lesson and develop appropriate activities for a teaching and learning program. This resource </w:t>
      </w:r>
      <w:r w:rsidR="001D0668" w:rsidRPr="00AF0ACE">
        <w:rPr>
          <w:lang w:val="en-AU" w:eastAsia="en-AU"/>
        </w:rPr>
        <w:t xml:space="preserve">could </w:t>
      </w:r>
      <w:r w:rsidRPr="00AF0ACE">
        <w:rPr>
          <w:lang w:val="en-AU" w:eastAsia="en-AU"/>
        </w:rPr>
        <w:t xml:space="preserve">be adapted to </w:t>
      </w:r>
      <w:r w:rsidR="00D703E8" w:rsidRPr="00AF0ACE">
        <w:rPr>
          <w:lang w:val="en-AU" w:eastAsia="en-AU"/>
        </w:rPr>
        <w:t xml:space="preserve">other themes closely related to food, such as </w:t>
      </w:r>
      <w:r w:rsidR="006F670B" w:rsidRPr="00AF0ACE">
        <w:rPr>
          <w:lang w:val="en-AU" w:eastAsia="en-AU"/>
        </w:rPr>
        <w:t xml:space="preserve">healthy eating, </w:t>
      </w:r>
      <w:r w:rsidR="00D703E8" w:rsidRPr="00AF0ACE">
        <w:rPr>
          <w:lang w:val="en-AU" w:eastAsia="en-AU"/>
        </w:rPr>
        <w:t>cooking or eating out</w:t>
      </w:r>
      <w:r w:rsidRPr="00AF0ACE">
        <w:rPr>
          <w:lang w:val="en-AU" w:eastAsia="en-AU"/>
        </w:rPr>
        <w:t xml:space="preserve">. </w:t>
      </w:r>
    </w:p>
    <w:p w14:paraId="2DFC0D81" w14:textId="18D13791" w:rsidR="00F56FA8" w:rsidRPr="00AF0ACE" w:rsidRDefault="00F56FA8" w:rsidP="00CF0CA6">
      <w:pPr>
        <w:pStyle w:val="VCAAbody"/>
        <w:rPr>
          <w:lang w:val="en-AU" w:eastAsia="en-AU"/>
        </w:rPr>
      </w:pPr>
      <w:r w:rsidRPr="00AF0ACE">
        <w:rPr>
          <w:lang w:val="en-AU"/>
        </w:rPr>
        <w:t xml:space="preserve">This resource shows how a single theme can be developed to support learning at different levels across </w:t>
      </w:r>
      <w:r w:rsidR="00887A9A" w:rsidRPr="00AF0ACE">
        <w:rPr>
          <w:lang w:val="en-AU"/>
        </w:rPr>
        <w:t>Foundation to Level 6</w:t>
      </w:r>
      <w:r w:rsidRPr="00AF0ACE">
        <w:rPr>
          <w:lang w:val="en-AU"/>
        </w:rPr>
        <w:t xml:space="preserve">. </w:t>
      </w:r>
      <w:r w:rsidRPr="00AF0ACE">
        <w:rPr>
          <w:lang w:val="en-AU" w:eastAsia="en-AU"/>
        </w:rPr>
        <w:t xml:space="preserve">There is a separate </w:t>
      </w:r>
      <w:r w:rsidR="00887A9A" w:rsidRPr="00AF0ACE">
        <w:rPr>
          <w:lang w:val="en-AU" w:eastAsia="en-AU"/>
        </w:rPr>
        <w:t xml:space="preserve">table </w:t>
      </w:r>
      <w:r w:rsidRPr="00AF0ACE">
        <w:rPr>
          <w:lang w:val="en-AU" w:eastAsia="en-AU"/>
        </w:rPr>
        <w:t>for each band</w:t>
      </w:r>
      <w:r w:rsidR="00116C7D" w:rsidRPr="00AF0ACE">
        <w:rPr>
          <w:lang w:val="en-AU" w:eastAsia="en-AU"/>
        </w:rPr>
        <w:t xml:space="preserve"> of levels</w:t>
      </w:r>
      <w:r w:rsidRPr="00AF0ACE">
        <w:rPr>
          <w:lang w:val="en-AU" w:eastAsia="en-AU"/>
        </w:rPr>
        <w:t xml:space="preserve"> – one for </w:t>
      </w:r>
      <w:r w:rsidR="00AE404F" w:rsidRPr="00AF0ACE">
        <w:rPr>
          <w:lang w:val="en-AU" w:eastAsia="en-AU"/>
        </w:rPr>
        <w:t xml:space="preserve">Foundation to Level </w:t>
      </w:r>
      <w:r w:rsidRPr="00AF0ACE">
        <w:rPr>
          <w:lang w:val="en-AU" w:eastAsia="en-AU"/>
        </w:rPr>
        <w:t>2, one for Levels 3 and 4</w:t>
      </w:r>
      <w:r w:rsidR="00AE404F" w:rsidRPr="00AF0ACE">
        <w:rPr>
          <w:lang w:val="en-AU" w:eastAsia="en-AU"/>
        </w:rPr>
        <w:t xml:space="preserve"> and </w:t>
      </w:r>
      <w:r w:rsidRPr="00AF0ACE">
        <w:rPr>
          <w:lang w:val="en-AU" w:eastAsia="en-AU"/>
        </w:rPr>
        <w:t>one for Levels 5</w:t>
      </w:r>
      <w:r w:rsidR="00887A9A" w:rsidRPr="00AF0ACE">
        <w:rPr>
          <w:lang w:val="en-AU" w:eastAsia="en-AU"/>
        </w:rPr>
        <w:t xml:space="preserve"> and </w:t>
      </w:r>
      <w:r w:rsidRPr="00AF0ACE">
        <w:rPr>
          <w:lang w:val="en-AU" w:eastAsia="en-AU"/>
        </w:rPr>
        <w:t>6.</w:t>
      </w:r>
    </w:p>
    <w:p w14:paraId="399EE3BB" w14:textId="2A90F037" w:rsidR="00F56FA8" w:rsidRPr="00AF0ACE" w:rsidRDefault="00887A9A" w:rsidP="00CF0CA6">
      <w:pPr>
        <w:pStyle w:val="VCAAbody"/>
        <w:rPr>
          <w:lang w:val="en-AU" w:eastAsia="en-AU"/>
        </w:rPr>
      </w:pPr>
      <w:r w:rsidRPr="00AF0ACE">
        <w:rPr>
          <w:lang w:val="en-AU" w:eastAsia="en-AU"/>
        </w:rPr>
        <w:t>C</w:t>
      </w:r>
      <w:r w:rsidR="00F56FA8" w:rsidRPr="00AF0ACE">
        <w:rPr>
          <w:lang w:val="en-AU" w:eastAsia="en-AU"/>
        </w:rPr>
        <w:t>ontent descriptions that are well suited to t</w:t>
      </w:r>
      <w:r w:rsidR="00263788" w:rsidRPr="00AF0ACE">
        <w:rPr>
          <w:lang w:val="en-AU" w:eastAsia="en-AU"/>
        </w:rPr>
        <w:t>he selected theme</w:t>
      </w:r>
      <w:r w:rsidR="00F56FA8" w:rsidRPr="00AF0ACE">
        <w:rPr>
          <w:lang w:val="en-AU" w:eastAsia="en-AU"/>
        </w:rPr>
        <w:t xml:space="preserve"> have been identified</w:t>
      </w:r>
      <w:r w:rsidRPr="00AF0ACE">
        <w:rPr>
          <w:lang w:val="en-AU" w:eastAsia="en-AU"/>
        </w:rPr>
        <w:t xml:space="preserve"> from each of the strands and sub-stra</w:t>
      </w:r>
      <w:r w:rsidRPr="00AF0ACE">
        <w:rPr>
          <w:lang w:val="en-AU"/>
        </w:rPr>
        <w:t>nds</w:t>
      </w:r>
      <w:r w:rsidR="00F56FA8" w:rsidRPr="00AF0ACE">
        <w:rPr>
          <w:lang w:val="en-AU"/>
        </w:rPr>
        <w:t xml:space="preserve">, and </w:t>
      </w:r>
      <w:r w:rsidR="00E56C32" w:rsidRPr="00AF0ACE">
        <w:rPr>
          <w:lang w:val="en-AU"/>
        </w:rPr>
        <w:t xml:space="preserve">examples of </w:t>
      </w:r>
      <w:r w:rsidR="00263788" w:rsidRPr="00AF0ACE">
        <w:rPr>
          <w:lang w:val="en-AU"/>
        </w:rPr>
        <w:t xml:space="preserve">activities and resources that cover these content descriptions have been </w:t>
      </w:r>
      <w:r w:rsidR="001B04D5" w:rsidRPr="00AF0ACE">
        <w:rPr>
          <w:lang w:val="en-AU"/>
        </w:rPr>
        <w:t>provided</w:t>
      </w:r>
      <w:r w:rsidR="00F56FA8" w:rsidRPr="00AF0ACE">
        <w:rPr>
          <w:lang w:val="en-AU"/>
        </w:rPr>
        <w:t>. T</w:t>
      </w:r>
      <w:r w:rsidR="00F56FA8" w:rsidRPr="00AF0ACE">
        <w:rPr>
          <w:lang w:val="en-AU" w:eastAsia="en-AU"/>
        </w:rPr>
        <w:t>hroughout the resource, each content description is hyper</w:t>
      </w:r>
      <w:r w:rsidR="009F507F" w:rsidRPr="00AF0ACE">
        <w:rPr>
          <w:lang w:val="en-AU" w:eastAsia="en-AU"/>
        </w:rPr>
        <w:t>linked</w:t>
      </w:r>
      <w:r w:rsidR="00F56FA8" w:rsidRPr="00AF0ACE">
        <w:rPr>
          <w:lang w:val="en-AU" w:eastAsia="en-AU"/>
        </w:rPr>
        <w:t xml:space="preserve"> to its elaborations </w:t>
      </w:r>
      <w:r w:rsidR="00F56B53" w:rsidRPr="00AF0ACE">
        <w:rPr>
          <w:lang w:val="en-AU" w:eastAsia="en-AU"/>
        </w:rPr>
        <w:t xml:space="preserve">in </w:t>
      </w:r>
      <w:r w:rsidR="00F56FA8" w:rsidRPr="00AF0ACE">
        <w:rPr>
          <w:lang w:val="en-AU" w:eastAsia="en-AU"/>
        </w:rPr>
        <w:t xml:space="preserve">the </w:t>
      </w:r>
      <w:r w:rsidR="00C56C2B" w:rsidRPr="00AF0ACE">
        <w:rPr>
          <w:lang w:val="en-AU" w:eastAsia="en-AU"/>
        </w:rPr>
        <w:t xml:space="preserve">Languages, </w:t>
      </w:r>
      <w:r w:rsidR="008F6EE0" w:rsidRPr="00AF0ACE">
        <w:rPr>
          <w:lang w:val="en-AU" w:eastAsia="en-AU"/>
        </w:rPr>
        <w:t>Japanese</w:t>
      </w:r>
      <w:r w:rsidRPr="00AF0ACE">
        <w:rPr>
          <w:lang w:val="en-AU" w:eastAsia="en-AU"/>
        </w:rPr>
        <w:t xml:space="preserve"> page</w:t>
      </w:r>
      <w:r w:rsidR="00F56B53" w:rsidRPr="00AF0ACE">
        <w:rPr>
          <w:lang w:val="en-AU" w:eastAsia="en-AU"/>
        </w:rPr>
        <w:t>s</w:t>
      </w:r>
      <w:r w:rsidR="00C56C2B" w:rsidRPr="00AF0ACE">
        <w:rPr>
          <w:lang w:val="en-AU" w:eastAsia="en-AU"/>
        </w:rPr>
        <w:t xml:space="preserve"> on</w:t>
      </w:r>
      <w:r w:rsidRPr="00AF0ACE">
        <w:rPr>
          <w:lang w:val="en-AU" w:eastAsia="en-AU"/>
        </w:rPr>
        <w:t xml:space="preserve"> the </w:t>
      </w:r>
      <w:r w:rsidR="00F56FA8" w:rsidRPr="00AF0ACE">
        <w:rPr>
          <w:lang w:val="en-AU" w:eastAsia="en-AU"/>
        </w:rPr>
        <w:t>Victorian Curriculum F</w:t>
      </w:r>
      <w:r w:rsidR="00AE404F" w:rsidRPr="00AF0ACE">
        <w:rPr>
          <w:lang w:val="en-AU" w:eastAsia="en-AU"/>
        </w:rPr>
        <w:t>–</w:t>
      </w:r>
      <w:r w:rsidR="00F56FA8" w:rsidRPr="00AF0ACE">
        <w:rPr>
          <w:lang w:val="en-AU" w:eastAsia="en-AU"/>
        </w:rPr>
        <w:t>10</w:t>
      </w:r>
      <w:r w:rsidRPr="00AF0ACE">
        <w:rPr>
          <w:lang w:val="en-AU" w:eastAsia="en-AU"/>
        </w:rPr>
        <w:t xml:space="preserve"> website</w:t>
      </w:r>
      <w:r w:rsidR="00F56FA8" w:rsidRPr="00AF0ACE">
        <w:rPr>
          <w:lang w:val="en-AU" w:eastAsia="en-AU"/>
        </w:rPr>
        <w:t>. Elaborations are non-mandated suggestions for activities related to each content description</w:t>
      </w:r>
      <w:r w:rsidRPr="00AF0ACE">
        <w:rPr>
          <w:lang w:val="en-AU" w:eastAsia="en-AU"/>
        </w:rPr>
        <w:t xml:space="preserve">; </w:t>
      </w:r>
      <w:r w:rsidR="00263788" w:rsidRPr="00AF0ACE">
        <w:rPr>
          <w:lang w:val="en-AU" w:eastAsia="en-AU"/>
        </w:rPr>
        <w:t>reviewing these elaborations</w:t>
      </w:r>
      <w:r w:rsidR="00F56FA8" w:rsidRPr="00AF0ACE">
        <w:rPr>
          <w:lang w:val="en-AU" w:eastAsia="en-AU"/>
        </w:rPr>
        <w:t xml:space="preserve"> may assist in further unpacking elements of the content description. </w:t>
      </w:r>
    </w:p>
    <w:p w14:paraId="1F935CEB" w14:textId="51CA72D2" w:rsidR="00F56FA8" w:rsidRPr="00AF0ACE" w:rsidRDefault="00F56FA8" w:rsidP="00CF0CA6">
      <w:pPr>
        <w:pStyle w:val="VCAAbody"/>
        <w:rPr>
          <w:lang w:val="en-AU" w:eastAsia="en-AU"/>
        </w:rPr>
      </w:pPr>
      <w:r w:rsidRPr="00AF0ACE">
        <w:rPr>
          <w:lang w:val="en-AU"/>
        </w:rPr>
        <w:t>Th</w:t>
      </w:r>
      <w:r w:rsidR="00887A9A" w:rsidRPr="00AF0ACE">
        <w:rPr>
          <w:lang w:val="en-AU"/>
        </w:rPr>
        <w:t>is</w:t>
      </w:r>
      <w:r w:rsidRPr="00AF0ACE">
        <w:rPr>
          <w:lang w:val="en-AU"/>
        </w:rPr>
        <w:t xml:space="preserve"> resource highlights just one way in which teachers may choose to plan activities or units of work that are aligned with the Victorian Curriculum F</w:t>
      </w:r>
      <w:r w:rsidR="00A641AE" w:rsidRPr="00AF0ACE">
        <w:rPr>
          <w:lang w:val="en-AU"/>
        </w:rPr>
        <w:t>–</w:t>
      </w:r>
      <w:r w:rsidRPr="00AF0ACE">
        <w:rPr>
          <w:lang w:val="en-AU"/>
        </w:rPr>
        <w:t>10 Languages</w:t>
      </w:r>
      <w:r w:rsidR="00C56C2B" w:rsidRPr="00AF0ACE">
        <w:rPr>
          <w:lang w:val="en-AU"/>
        </w:rPr>
        <w:t xml:space="preserve"> curriculum</w:t>
      </w:r>
      <w:r w:rsidRPr="00AF0ACE">
        <w:rPr>
          <w:lang w:val="en-AU"/>
        </w:rPr>
        <w:t>, and t</w:t>
      </w:r>
      <w:r w:rsidRPr="00AF0ACE">
        <w:rPr>
          <w:lang w:val="en-AU" w:eastAsia="en-AU"/>
        </w:rPr>
        <w:t xml:space="preserve">he activities in this resource are </w:t>
      </w:r>
      <w:r w:rsidR="001B04D5" w:rsidRPr="00AF0ACE">
        <w:rPr>
          <w:lang w:val="en-AU" w:eastAsia="en-AU"/>
        </w:rPr>
        <w:t xml:space="preserve">just </w:t>
      </w:r>
      <w:r w:rsidR="00E56C32" w:rsidRPr="00AF0ACE">
        <w:rPr>
          <w:lang w:val="en-AU" w:eastAsia="en-AU"/>
        </w:rPr>
        <w:t>examples</w:t>
      </w:r>
      <w:r w:rsidRPr="00AF0ACE">
        <w:rPr>
          <w:lang w:val="en-AU" w:eastAsia="en-AU"/>
        </w:rPr>
        <w:t xml:space="preserve">. </w:t>
      </w:r>
      <w:r w:rsidRPr="00AF0ACE">
        <w:rPr>
          <w:lang w:val="en-AU"/>
        </w:rPr>
        <w:t>Teachers can use this resource to assist them in adapting other combinations of content descriptions to develop their own units of work</w:t>
      </w:r>
      <w:r w:rsidR="00E56C32" w:rsidRPr="00AF0ACE">
        <w:rPr>
          <w:lang w:val="en-AU"/>
        </w:rPr>
        <w:t xml:space="preserve"> focused on this and other themes</w:t>
      </w:r>
      <w:r w:rsidRPr="00AF0ACE">
        <w:rPr>
          <w:lang w:val="en-AU"/>
        </w:rPr>
        <w:t xml:space="preserve">. </w:t>
      </w:r>
      <w:r w:rsidR="006E3D63" w:rsidRPr="00AF0ACE">
        <w:rPr>
          <w:rFonts w:eastAsia="Times New Roman"/>
          <w:lang w:val="en-AU"/>
        </w:rPr>
        <w:t xml:space="preserve">For more information about the Languages curriculum, including rationale, aims and key terminology, plus information about adapting this example to other Languages, next steps and resources, see the </w:t>
      </w:r>
      <w:hyperlink w:anchor="LanguagesVicCurr" w:history="1">
        <w:r w:rsidR="006E3D63" w:rsidRPr="00AF0ACE">
          <w:rPr>
            <w:rStyle w:val="Hyperlink"/>
            <w:rFonts w:eastAsia="Times New Roman"/>
            <w:lang w:val="en-AU"/>
          </w:rPr>
          <w:t>final pages in this resource</w:t>
        </w:r>
      </w:hyperlink>
      <w:r w:rsidR="006E3D63" w:rsidRPr="00AF0ACE">
        <w:rPr>
          <w:rFonts w:eastAsia="Times New Roman"/>
          <w:lang w:val="en-AU"/>
        </w:rPr>
        <w:t>.</w:t>
      </w:r>
    </w:p>
    <w:p w14:paraId="4BDF53B9" w14:textId="1E6BE551" w:rsidR="000D2066" w:rsidRPr="00AF0ACE" w:rsidRDefault="00F56FA8" w:rsidP="001F556C">
      <w:pPr>
        <w:pStyle w:val="VCAAbody"/>
        <w:rPr>
          <w:lang w:val="en-AU"/>
        </w:rPr>
      </w:pPr>
      <w:r w:rsidRPr="00AF0ACE">
        <w:rPr>
          <w:lang w:val="en-AU"/>
        </w:rPr>
        <w:t>The VCAA F</w:t>
      </w:r>
      <w:r w:rsidR="00A641AE" w:rsidRPr="00AF0ACE">
        <w:rPr>
          <w:lang w:val="en-AU"/>
        </w:rPr>
        <w:t>–</w:t>
      </w:r>
      <w:r w:rsidRPr="00AF0ACE">
        <w:rPr>
          <w:lang w:val="en-AU"/>
        </w:rPr>
        <w:t xml:space="preserve">10 Unit has produced two short videos to help teachers unpack the Victorian Curriculum </w:t>
      </w:r>
      <w:r w:rsidR="00C56C2B" w:rsidRPr="00AF0ACE">
        <w:rPr>
          <w:lang w:val="en-AU"/>
        </w:rPr>
        <w:t>F–10</w:t>
      </w:r>
      <w:r w:rsidRPr="00AF0ACE">
        <w:rPr>
          <w:lang w:val="en-AU"/>
        </w:rPr>
        <w:t xml:space="preserve"> Languages: </w:t>
      </w:r>
      <w:hyperlink r:id="rId11" w:history="1">
        <w:r w:rsidRPr="00AF0ACE">
          <w:rPr>
            <w:rStyle w:val="Hyperlink"/>
            <w:lang w:val="en-AU"/>
          </w:rPr>
          <w:t>Introducing the Victorian Curriculum: Languages F</w:t>
        </w:r>
        <w:r w:rsidR="00AE404F" w:rsidRPr="00AF0ACE">
          <w:rPr>
            <w:rStyle w:val="Hyperlink"/>
            <w:lang w:val="en-AU"/>
          </w:rPr>
          <w:t>–</w:t>
        </w:r>
        <w:r w:rsidRPr="00AF0ACE">
          <w:rPr>
            <w:rStyle w:val="Hyperlink"/>
            <w:lang w:val="en-AU"/>
          </w:rPr>
          <w:t>6</w:t>
        </w:r>
      </w:hyperlink>
      <w:r w:rsidRPr="00AF0ACE">
        <w:rPr>
          <w:lang w:val="en-AU"/>
        </w:rPr>
        <w:t xml:space="preserve"> and </w:t>
      </w:r>
      <w:hyperlink r:id="rId12" w:history="1">
        <w:r w:rsidRPr="00AF0ACE">
          <w:rPr>
            <w:rStyle w:val="Hyperlink"/>
            <w:lang w:val="en-AU"/>
          </w:rPr>
          <w:t>Introducing the Victorian Curriculum: Languages 7</w:t>
        </w:r>
        <w:r w:rsidR="00AE404F" w:rsidRPr="00AF0ACE">
          <w:rPr>
            <w:rStyle w:val="Hyperlink"/>
            <w:lang w:val="en-AU"/>
          </w:rPr>
          <w:t>–</w:t>
        </w:r>
        <w:r w:rsidRPr="00AF0ACE">
          <w:rPr>
            <w:rStyle w:val="Hyperlink"/>
            <w:lang w:val="en-AU"/>
          </w:rPr>
          <w:t>10</w:t>
        </w:r>
      </w:hyperlink>
      <w:r w:rsidRPr="00AF0ACE">
        <w:rPr>
          <w:lang w:val="en-AU"/>
        </w:rPr>
        <w:t xml:space="preserve">. </w:t>
      </w:r>
      <w:r w:rsidRPr="00AF0ACE">
        <w:rPr>
          <w:rFonts w:eastAsia="Times New Roman"/>
          <w:lang w:val="en-AU"/>
        </w:rPr>
        <w:t xml:space="preserve">The VCAA recommends that teachers watch these videos prior to starting the planning process. </w:t>
      </w:r>
    </w:p>
    <w:p w14:paraId="15B396CF" w14:textId="77777777" w:rsidR="00F56FA8" w:rsidRPr="00AF0ACE" w:rsidRDefault="00F56FA8" w:rsidP="000D2066">
      <w:pPr>
        <w:jc w:val="right"/>
        <w:rPr>
          <w:lang w:val="en-AU"/>
        </w:rPr>
      </w:pPr>
    </w:p>
    <w:p w14:paraId="1C10DA0D" w14:textId="77777777" w:rsidR="001F556C" w:rsidRPr="00AF0ACE" w:rsidRDefault="001F556C">
      <w:pPr>
        <w:rPr>
          <w:lang w:val="en-AU"/>
        </w:rPr>
        <w:sectPr w:rsidR="001F556C" w:rsidRPr="00AF0ACE" w:rsidSect="001F556C">
          <w:headerReference w:type="default" r:id="rId13"/>
          <w:footerReference w:type="default" r:id="rId14"/>
          <w:headerReference w:type="first" r:id="rId15"/>
          <w:footerReference w:type="first" r:id="rId16"/>
          <w:type w:val="continuous"/>
          <w:pgSz w:w="11906" w:h="16838" w:code="9"/>
          <w:pgMar w:top="1418" w:right="1134" w:bottom="567" w:left="1134" w:header="567" w:footer="57" w:gutter="0"/>
          <w:cols w:space="708"/>
          <w:titlePg/>
          <w:docGrid w:linePitch="360"/>
        </w:sectPr>
      </w:pPr>
    </w:p>
    <w:p w14:paraId="442C4478" w14:textId="609B3ED1" w:rsidR="00F56FA8" w:rsidRPr="00AF0ACE" w:rsidRDefault="008F6EE0" w:rsidP="00C609B1">
      <w:pPr>
        <w:pStyle w:val="VCAAHeading2"/>
        <w:spacing w:before="240"/>
        <w:jc w:val="center"/>
        <w:rPr>
          <w:lang w:val="en-AU"/>
        </w:rPr>
      </w:pPr>
      <w:r w:rsidRPr="00AF0ACE">
        <w:rPr>
          <w:lang w:val="en-AU"/>
        </w:rPr>
        <w:lastRenderedPageBreak/>
        <w:t>Food</w:t>
      </w:r>
    </w:p>
    <w:p w14:paraId="206E6F3C" w14:textId="601C1EEF" w:rsidR="00C80B3F" w:rsidRPr="00AF0ACE" w:rsidRDefault="00C80B3F" w:rsidP="001F556C">
      <w:pPr>
        <w:pStyle w:val="VCAAHeading3"/>
        <w:spacing w:before="240"/>
        <w:jc w:val="center"/>
        <w:rPr>
          <w:lang w:val="en-AU"/>
        </w:rPr>
      </w:pPr>
      <w:r w:rsidRPr="00AF0ACE">
        <w:rPr>
          <w:lang w:val="en-AU"/>
        </w:rPr>
        <w:t>Foundation to Level 2</w:t>
      </w:r>
      <w:r w:rsidR="0043676D" w:rsidRPr="00AF0ACE">
        <w:rPr>
          <w:lang w:val="en-AU"/>
        </w:rPr>
        <w:t xml:space="preserve"> in the F–10 sequence</w:t>
      </w:r>
    </w:p>
    <w:p w14:paraId="3BD459F4" w14:textId="4D32CF9F" w:rsidR="00C80B3F" w:rsidRPr="00AF0ACE" w:rsidRDefault="00C80B3F" w:rsidP="00FA68D4">
      <w:pPr>
        <w:pStyle w:val="VCAAbody"/>
        <w:rPr>
          <w:lang w:val="en-AU"/>
        </w:rPr>
      </w:pPr>
      <w:r w:rsidRPr="00AF0ACE">
        <w:rPr>
          <w:lang w:val="en-AU"/>
        </w:rPr>
        <w:t xml:space="preserve">Students explore the significance of certain </w:t>
      </w:r>
      <w:r w:rsidR="00451400" w:rsidRPr="00AF0ACE">
        <w:rPr>
          <w:lang w:val="en-AU"/>
        </w:rPr>
        <w:t xml:space="preserve">customs and </w:t>
      </w:r>
      <w:r w:rsidR="00DD3227" w:rsidRPr="00AF0ACE">
        <w:rPr>
          <w:lang w:val="en-AU"/>
        </w:rPr>
        <w:t>practices</w:t>
      </w:r>
      <w:r w:rsidR="00451400" w:rsidRPr="00AF0ACE">
        <w:rPr>
          <w:lang w:val="en-AU"/>
        </w:rPr>
        <w:t xml:space="preserve"> </w:t>
      </w:r>
      <w:r w:rsidRPr="00AF0ACE">
        <w:rPr>
          <w:lang w:val="en-AU"/>
        </w:rPr>
        <w:t xml:space="preserve">associated with the language they are studying. In this example, </w:t>
      </w:r>
      <w:r w:rsidR="008F6EE0" w:rsidRPr="00AF0ACE">
        <w:rPr>
          <w:lang w:val="en-AU"/>
        </w:rPr>
        <w:t>Japanese</w:t>
      </w:r>
      <w:r w:rsidRPr="00AF0ACE">
        <w:rPr>
          <w:lang w:val="en-AU"/>
        </w:rPr>
        <w:t xml:space="preserve"> is used to explore the values and language associated with</w:t>
      </w:r>
      <w:r w:rsidR="00250705" w:rsidRPr="00AF0ACE">
        <w:rPr>
          <w:lang w:val="en-AU"/>
        </w:rPr>
        <w:t xml:space="preserve"> f</w:t>
      </w:r>
      <w:r w:rsidR="008F6EE0" w:rsidRPr="00AF0ACE">
        <w:rPr>
          <w:lang w:val="en-AU"/>
        </w:rPr>
        <w:t>ood</w:t>
      </w:r>
      <w:r w:rsidRPr="00AF0ACE">
        <w:rPr>
          <w:lang w:val="en-AU"/>
        </w:rPr>
        <w:t xml:space="preserve"> in </w:t>
      </w:r>
      <w:r w:rsidR="00451400" w:rsidRPr="00AF0ACE">
        <w:rPr>
          <w:lang w:val="en-AU"/>
        </w:rPr>
        <w:t>Japan</w:t>
      </w:r>
      <w:r w:rsidRPr="00AF0ACE">
        <w:rPr>
          <w:lang w:val="en-AU"/>
        </w:rPr>
        <w:t xml:space="preserve"> and Australia. </w:t>
      </w:r>
    </w:p>
    <w:p w14:paraId="2C2B12EC" w14:textId="10CE73F6" w:rsidR="001B04D5" w:rsidRPr="00AF0ACE" w:rsidRDefault="00C80B3F" w:rsidP="00FA68D4">
      <w:pPr>
        <w:pStyle w:val="VCAAbody"/>
        <w:rPr>
          <w:lang w:val="en-AU"/>
        </w:rPr>
      </w:pPr>
      <w:r w:rsidRPr="00AF0ACE">
        <w:rPr>
          <w:lang w:val="en-AU"/>
        </w:rPr>
        <w:t xml:space="preserve">At </w:t>
      </w:r>
      <w:r w:rsidR="0043676D" w:rsidRPr="00AF0ACE">
        <w:rPr>
          <w:lang w:val="en-AU"/>
        </w:rPr>
        <w:t>Foundation to Level 2</w:t>
      </w:r>
      <w:r w:rsidRPr="00AF0ACE">
        <w:rPr>
          <w:lang w:val="en-AU"/>
        </w:rPr>
        <w:t>, students use play-based activities, games and music to explore the sound system</w:t>
      </w:r>
      <w:r w:rsidR="00451400" w:rsidRPr="00AF0ACE">
        <w:rPr>
          <w:lang w:val="en-AU"/>
        </w:rPr>
        <w:t>, patterns and scripts</w:t>
      </w:r>
      <w:r w:rsidR="005470BE" w:rsidRPr="00AF0ACE">
        <w:rPr>
          <w:lang w:val="en-AU"/>
        </w:rPr>
        <w:t xml:space="preserve"> </w:t>
      </w:r>
      <w:r w:rsidRPr="00AF0ACE">
        <w:rPr>
          <w:lang w:val="en-AU"/>
        </w:rPr>
        <w:t xml:space="preserve">of </w:t>
      </w:r>
      <w:r w:rsidR="008F6EE0" w:rsidRPr="00AF0ACE">
        <w:rPr>
          <w:lang w:val="en-AU"/>
        </w:rPr>
        <w:t>Japanese</w:t>
      </w:r>
      <w:r w:rsidR="0043676D" w:rsidRPr="00AF0ACE">
        <w:rPr>
          <w:lang w:val="en-AU"/>
        </w:rPr>
        <w:t>,</w:t>
      </w:r>
      <w:r w:rsidRPr="00AF0ACE">
        <w:rPr>
          <w:lang w:val="en-AU"/>
        </w:rPr>
        <w:t xml:space="preserve"> using vocabulary relevant to </w:t>
      </w:r>
      <w:r w:rsidR="00451400" w:rsidRPr="00AF0ACE">
        <w:rPr>
          <w:lang w:val="en-AU"/>
        </w:rPr>
        <w:t>food</w:t>
      </w:r>
      <w:r w:rsidRPr="00AF0ACE">
        <w:rPr>
          <w:lang w:val="en-AU"/>
        </w:rPr>
        <w:t xml:space="preserve">. They identify and use simple, repetitive phrases and begin to use </w:t>
      </w:r>
      <w:r w:rsidR="008F6EE0" w:rsidRPr="00AF0ACE">
        <w:rPr>
          <w:lang w:val="en-AU"/>
        </w:rPr>
        <w:t>Japanese</w:t>
      </w:r>
      <w:r w:rsidRPr="00AF0ACE">
        <w:rPr>
          <w:lang w:val="en-AU"/>
        </w:rPr>
        <w:t xml:space="preserve"> for simple interactions or texts. </w:t>
      </w:r>
    </w:p>
    <w:p w14:paraId="3235EB98" w14:textId="7A85DDFC" w:rsidR="00C80B3F" w:rsidRPr="00AF0ACE" w:rsidRDefault="001B04D5" w:rsidP="00FA68D4">
      <w:pPr>
        <w:pStyle w:val="VCAAbody"/>
        <w:rPr>
          <w:lang w:val="en-AU" w:eastAsia="en-AU"/>
        </w:rPr>
      </w:pPr>
      <w:r w:rsidRPr="00AF0ACE">
        <w:rPr>
          <w:b/>
          <w:lang w:val="en-AU" w:eastAsia="en-AU"/>
        </w:rPr>
        <w:t>Note:</w:t>
      </w:r>
      <w:r w:rsidR="003E01FA" w:rsidRPr="00AF0ACE">
        <w:rPr>
          <w:lang w:val="en-AU" w:eastAsia="en-AU"/>
        </w:rPr>
        <w:t xml:space="preserve"> </w:t>
      </w:r>
      <w:r w:rsidRPr="00AF0ACE">
        <w:rPr>
          <w:lang w:val="en-AU" w:eastAsia="en-AU"/>
        </w:rPr>
        <w:t>T</w:t>
      </w:r>
      <w:r w:rsidR="003E01FA" w:rsidRPr="00AF0ACE">
        <w:rPr>
          <w:lang w:val="en-AU" w:eastAsia="en-AU"/>
        </w:rPr>
        <w:t>he activities below are based on selected content descriptions, sub-strands, strands and sections of the achievement standard</w:t>
      </w:r>
      <w:r w:rsidR="00D2119D" w:rsidRPr="00AF0ACE">
        <w:rPr>
          <w:lang w:val="en-AU" w:eastAsia="en-AU"/>
        </w:rPr>
        <w:t>; they</w:t>
      </w:r>
      <w:r w:rsidRPr="00AF0ACE">
        <w:rPr>
          <w:lang w:val="en-AU" w:eastAsia="en-AU"/>
        </w:rPr>
        <w:t xml:space="preserve"> do not cover the full Languages curriculum for Foundation to Level 2. </w:t>
      </w:r>
      <w:r w:rsidR="00C80B3F" w:rsidRPr="00AF0ACE">
        <w:rPr>
          <w:lang w:val="en-AU"/>
        </w:rPr>
        <w:t>Teachers can adapt the</w:t>
      </w:r>
      <w:r w:rsidRPr="00AF0ACE">
        <w:rPr>
          <w:lang w:val="en-AU"/>
        </w:rPr>
        <w:t>se</w:t>
      </w:r>
      <w:r w:rsidR="00C80B3F" w:rsidRPr="00AF0ACE">
        <w:rPr>
          <w:lang w:val="en-AU"/>
        </w:rPr>
        <w:t xml:space="preserve"> ideas to develop learning and teaching activities that help students explore </w:t>
      </w:r>
      <w:r w:rsidR="00250705" w:rsidRPr="00AF0ACE">
        <w:rPr>
          <w:lang w:val="en-AU"/>
        </w:rPr>
        <w:t xml:space="preserve">food </w:t>
      </w:r>
      <w:r w:rsidR="00C80B3F" w:rsidRPr="00AF0ACE">
        <w:rPr>
          <w:lang w:val="en-AU"/>
        </w:rPr>
        <w:t xml:space="preserve">in other cultures, using other </w:t>
      </w:r>
      <w:r w:rsidR="0043676D" w:rsidRPr="00AF0ACE">
        <w:rPr>
          <w:lang w:val="en-AU"/>
        </w:rPr>
        <w:t>Victorian Curriculum F–</w:t>
      </w:r>
      <w:r w:rsidR="00F56B53" w:rsidRPr="00AF0ACE">
        <w:rPr>
          <w:lang w:val="en-AU"/>
        </w:rPr>
        <w:t>10 L</w:t>
      </w:r>
      <w:r w:rsidR="00C80B3F" w:rsidRPr="00AF0ACE">
        <w:rPr>
          <w:lang w:val="en-AU"/>
        </w:rPr>
        <w:t>anguages</w:t>
      </w:r>
      <w:r w:rsidR="00C77D61" w:rsidRPr="00AF0ACE">
        <w:rPr>
          <w:lang w:val="en-AU"/>
        </w:rPr>
        <w:t>, and t</w:t>
      </w:r>
      <w:r w:rsidRPr="00AF0ACE">
        <w:rPr>
          <w:lang w:val="en-AU"/>
        </w:rPr>
        <w:t xml:space="preserve">hey can also use this resource to assist them in adapting other combinations of content descriptions to develop their own units of work. </w:t>
      </w:r>
    </w:p>
    <w:tbl>
      <w:tblPr>
        <w:tblW w:w="21514" w:type="dxa"/>
        <w:jc w:val="center"/>
        <w:tblCellMar>
          <w:top w:w="113" w:type="dxa"/>
          <w:bottom w:w="113" w:type="dxa"/>
        </w:tblCellMar>
        <w:tblLook w:val="0000" w:firstRow="0" w:lastRow="0" w:firstColumn="0" w:lastColumn="0" w:noHBand="0" w:noVBand="0"/>
        <w:tblDescription w:val="Curriculum alignment table for Foundation to Level 2, including columns for: Selected extracts from the achievement standard; Selected strands and sub-strands; Selected content descriptions; possible activities; possible resources."/>
      </w:tblPr>
      <w:tblGrid>
        <w:gridCol w:w="4535"/>
        <w:gridCol w:w="1587"/>
        <w:gridCol w:w="3231"/>
        <w:gridCol w:w="8844"/>
        <w:gridCol w:w="3317"/>
      </w:tblGrid>
      <w:tr w:rsidR="0071207A" w:rsidRPr="00AF0ACE" w14:paraId="3BD9B52D" w14:textId="77777777" w:rsidTr="003750A9">
        <w:trPr>
          <w:cantSplit/>
          <w:trHeight w:val="340"/>
          <w:jc w:val="center"/>
        </w:trPr>
        <w:tc>
          <w:tcPr>
            <w:tcW w:w="453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02FFB8A" w14:textId="2A1F9F20" w:rsidR="00F56FA8" w:rsidRPr="00AF0ACE" w:rsidRDefault="00C80B3F" w:rsidP="00FA68D4">
            <w:pPr>
              <w:pStyle w:val="VCAAtablecondensedheading"/>
              <w:rPr>
                <w:b/>
                <w:lang w:val="en-AU"/>
              </w:rPr>
            </w:pPr>
            <w:r w:rsidRPr="00AF0ACE">
              <w:rPr>
                <w:b/>
                <w:lang w:val="en-AU"/>
              </w:rPr>
              <w:t>Selected</w:t>
            </w:r>
            <w:r w:rsidR="003F0BB7" w:rsidRPr="00AF0ACE">
              <w:rPr>
                <w:b/>
                <w:lang w:val="en-AU"/>
              </w:rPr>
              <w:t xml:space="preserve"> extracts from the</w:t>
            </w:r>
            <w:r w:rsidRPr="00AF0ACE">
              <w:rPr>
                <w:b/>
                <w:lang w:val="en-AU"/>
              </w:rPr>
              <w:t xml:space="preserve"> a</w:t>
            </w:r>
            <w:r w:rsidR="00F56FA8" w:rsidRPr="00AF0ACE">
              <w:rPr>
                <w:b/>
                <w:lang w:val="en-AU"/>
              </w:rPr>
              <w:t xml:space="preserve">chievement </w:t>
            </w:r>
            <w:r w:rsidRPr="00AF0ACE">
              <w:rPr>
                <w:b/>
                <w:lang w:val="en-AU"/>
              </w:rPr>
              <w:t>s</w:t>
            </w:r>
            <w:r w:rsidR="00F56FA8" w:rsidRPr="00AF0ACE">
              <w:rPr>
                <w:b/>
                <w:lang w:val="en-AU"/>
              </w:rPr>
              <w:t>tandard</w:t>
            </w:r>
            <w:r w:rsidRPr="00AF0ACE">
              <w:rPr>
                <w:b/>
                <w:lang w:val="en-AU"/>
              </w:rPr>
              <w:t xml:space="preserve">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8E0AF10" w14:textId="43687531" w:rsidR="00F56FA8" w:rsidRPr="00AF0ACE" w:rsidRDefault="00C80B3F" w:rsidP="00FA68D4">
            <w:pPr>
              <w:pStyle w:val="VCAAtablecondensedheading"/>
              <w:rPr>
                <w:b/>
                <w:lang w:val="en-AU"/>
              </w:rPr>
            </w:pPr>
            <w:r w:rsidRPr="00AF0ACE">
              <w:rPr>
                <w:b/>
                <w:lang w:val="en-AU"/>
              </w:rPr>
              <w:t>Selected s</w:t>
            </w:r>
            <w:r w:rsidR="00F56FA8" w:rsidRPr="00AF0ACE">
              <w:rPr>
                <w:b/>
                <w:lang w:val="en-AU"/>
              </w:rPr>
              <w:t xml:space="preserve">trands </w:t>
            </w:r>
            <w:r w:rsidR="00FC4818" w:rsidRPr="00AF0ACE">
              <w:rPr>
                <w:b/>
                <w:lang w:val="en-AU"/>
              </w:rPr>
              <w:t>and sub</w:t>
            </w:r>
            <w:r w:rsidR="00F56FA8" w:rsidRPr="00AF0ACE">
              <w:rPr>
                <w:b/>
                <w:lang w:val="en-AU"/>
              </w:rPr>
              <w:t>-strands</w:t>
            </w:r>
          </w:p>
        </w:tc>
        <w:tc>
          <w:tcPr>
            <w:tcW w:w="323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EA8A4F2" w14:textId="77777777" w:rsidR="00F56FA8" w:rsidRPr="00AF0ACE" w:rsidRDefault="00F56FA8" w:rsidP="00FA68D4">
            <w:pPr>
              <w:pStyle w:val="VCAAtablecondensedheading"/>
              <w:rPr>
                <w:b/>
                <w:lang w:val="en-AU"/>
              </w:rPr>
            </w:pPr>
            <w:r w:rsidRPr="00AF0ACE">
              <w:rPr>
                <w:b/>
                <w:lang w:val="en-AU"/>
              </w:rPr>
              <w:t>Selected content descriptions</w:t>
            </w:r>
          </w:p>
        </w:tc>
        <w:tc>
          <w:tcPr>
            <w:tcW w:w="884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16CCB13B" w14:textId="05CFAABA" w:rsidR="00F56FA8" w:rsidRPr="00AF0ACE" w:rsidRDefault="00EA78A5" w:rsidP="00FA68D4">
            <w:pPr>
              <w:pStyle w:val="VCAAtablecondensedheading"/>
              <w:rPr>
                <w:b/>
                <w:lang w:val="en-AU"/>
              </w:rPr>
            </w:pPr>
            <w:r w:rsidRPr="00AF0ACE">
              <w:rPr>
                <w:b/>
                <w:lang w:val="en-AU"/>
              </w:rPr>
              <w:t xml:space="preserve">Example </w:t>
            </w:r>
            <w:r w:rsidR="00F56FA8" w:rsidRPr="00AF0ACE">
              <w:rPr>
                <w:b/>
                <w:lang w:val="en-AU"/>
              </w:rPr>
              <w:t>activities</w:t>
            </w:r>
          </w:p>
        </w:tc>
        <w:tc>
          <w:tcPr>
            <w:tcW w:w="331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5B7EBB1" w14:textId="00B21AFF" w:rsidR="00F56FA8" w:rsidRPr="00AF0ACE" w:rsidRDefault="00EA78A5" w:rsidP="00FA68D4">
            <w:pPr>
              <w:pStyle w:val="VCAAtablecondensedheading"/>
              <w:rPr>
                <w:b/>
                <w:lang w:val="en-AU"/>
              </w:rPr>
            </w:pPr>
            <w:r w:rsidRPr="00AF0ACE">
              <w:rPr>
                <w:b/>
                <w:lang w:val="en-AU"/>
              </w:rPr>
              <w:t xml:space="preserve">Example </w:t>
            </w:r>
            <w:r w:rsidR="00F56FA8" w:rsidRPr="00AF0ACE">
              <w:rPr>
                <w:b/>
                <w:lang w:val="en-AU"/>
              </w:rPr>
              <w:t>resources</w:t>
            </w:r>
          </w:p>
        </w:tc>
      </w:tr>
      <w:tr w:rsidR="0071207A" w:rsidRPr="00AF0ACE" w14:paraId="77136FC7" w14:textId="77777777" w:rsidTr="003750A9">
        <w:trPr>
          <w:cantSplit/>
          <w:trHeight w:val="20"/>
          <w:jc w:val="center"/>
        </w:trPr>
        <w:tc>
          <w:tcPr>
            <w:tcW w:w="4535"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6BC01A2" w14:textId="2A1046B9" w:rsidR="008F6EE0" w:rsidRPr="00AF0ACE" w:rsidRDefault="008F6EE0" w:rsidP="003308F4">
            <w:pPr>
              <w:pStyle w:val="VCAAtablecondensed-largeleading"/>
            </w:pPr>
            <w:r w:rsidRPr="00AF0ACE">
              <w:t xml:space="preserve">By the end of Level 2, students interact with the teacher and peers through play- and action-related language. They use formulaic expressions and appropriate gestures in everyday interactions such as exchanging greetings </w:t>
            </w:r>
            <w:r w:rsidR="00CC24D9" w:rsidRPr="00AF0ACE">
              <w:t xml:space="preserve">… </w:t>
            </w:r>
            <w:r w:rsidRPr="00AF0ACE">
              <w:t>They use visual, non-verbal and contextual support such as pictures</w:t>
            </w:r>
            <w:r w:rsidR="00CC24D9" w:rsidRPr="00AF0ACE">
              <w:t xml:space="preserve"> …</w:t>
            </w:r>
            <w:r w:rsidRPr="00AF0ACE">
              <w:t xml:space="preserve"> and props to make meaning of simple texts. When listening to simple repetitive spoken texts, they identify key words </w:t>
            </w:r>
            <w:r w:rsidR="00CC24D9" w:rsidRPr="00AF0ACE">
              <w:t>…</w:t>
            </w:r>
            <w:r w:rsidRPr="00AF0ACE">
              <w:t xml:space="preserve"> and demonstrate comprehension by actions, drawing or labelling. They </w:t>
            </w:r>
            <w:r w:rsidR="00CC24D9" w:rsidRPr="00AF0ACE">
              <w:t>…</w:t>
            </w:r>
            <w:r w:rsidRPr="00AF0ACE">
              <w:t xml:space="preserve"> respond to questions</w:t>
            </w:r>
            <w:r w:rsidR="00CC24D9" w:rsidRPr="00AF0ACE">
              <w:t xml:space="preserve"> …</w:t>
            </w:r>
            <w:r w:rsidRPr="00AF0ACE">
              <w:t> with single words and set phrases and by selecting images or objects</w:t>
            </w:r>
            <w:r w:rsidR="00CC24D9" w:rsidRPr="00AF0ACE">
              <w:t xml:space="preserve"> …</w:t>
            </w:r>
            <w:r w:rsidRPr="00AF0ACE">
              <w:t>They mimic Japanese pronunciation, intonation and rhythm through shared reading and singing</w:t>
            </w:r>
            <w:r w:rsidR="00CC24D9" w:rsidRPr="00AF0ACE">
              <w:t xml:space="preserve"> … </w:t>
            </w:r>
            <w:r w:rsidRPr="00AF0ACE">
              <w:t>They demonstrate understanding of </w:t>
            </w:r>
            <w:r w:rsidRPr="00AF0ACE">
              <w:rPr>
                <w:i/>
                <w:iCs/>
                <w:bdr w:val="none" w:sz="0" w:space="0" w:color="auto" w:frame="1"/>
              </w:rPr>
              <w:t>hiragana</w:t>
            </w:r>
            <w:r w:rsidRPr="00AF0ACE">
              <w:t> as well as </w:t>
            </w:r>
            <w:r w:rsidRPr="00AF0ACE">
              <w:rPr>
                <w:i/>
                <w:iCs/>
                <w:bdr w:val="none" w:sz="0" w:space="0" w:color="auto" w:frame="1"/>
              </w:rPr>
              <w:t>kanji</w:t>
            </w:r>
            <w:r w:rsidRPr="00AF0ACE">
              <w:t> by actions such as matching, labelling and sorting. They translate and interpret examples of everyday Japanese language use and cultural behaviours such as the exchange of greetings or thanks, terms of address and some formulaic expressions and behaviours.</w:t>
            </w:r>
          </w:p>
          <w:p w14:paraId="1B3030AF" w14:textId="78DC55BC" w:rsidR="00C80B3F" w:rsidRPr="00AF0ACE" w:rsidRDefault="008D49A2" w:rsidP="003308F4">
            <w:pPr>
              <w:pStyle w:val="VCAAtablecondensed-largeleading"/>
            </w:pPr>
            <w:r w:rsidRPr="00AF0ACE">
              <w:t xml:space="preserve">… </w:t>
            </w:r>
            <w:r w:rsidR="008F6EE0" w:rsidRPr="00AF0ACE">
              <w:t xml:space="preserve">They know </w:t>
            </w:r>
            <w:r w:rsidRPr="00AF0ACE">
              <w:t>…</w:t>
            </w:r>
            <w:r w:rsidR="008F6EE0" w:rsidRPr="00AF0ACE">
              <w:t xml:space="preserve"> that </w:t>
            </w:r>
            <w:r w:rsidR="008F6EE0" w:rsidRPr="00AF0ACE">
              <w:rPr>
                <w:i/>
                <w:iCs/>
                <w:bdr w:val="none" w:sz="0" w:space="0" w:color="auto" w:frame="1"/>
              </w:rPr>
              <w:t>katakana</w:t>
            </w:r>
            <w:r w:rsidR="008F6EE0" w:rsidRPr="00AF0ACE">
              <w:t> is used for borrowed words</w:t>
            </w:r>
            <w:r w:rsidR="00A23C01" w:rsidRPr="00AF0ACE">
              <w:t xml:space="preserve"> … </w:t>
            </w:r>
            <w:r w:rsidR="008F6EE0" w:rsidRPr="00AF0ACE">
              <w:t>Students identify patterns in Japanese words and phrases and make comparisons between Japanese and English, for example, the word order in greetings</w:t>
            </w:r>
            <w:r w:rsidR="00A23C01" w:rsidRPr="00AF0ACE">
              <w:t xml:space="preserve"> … </w:t>
            </w:r>
            <w:r w:rsidR="008F6EE0" w:rsidRPr="00AF0ACE">
              <w:t>and in simple sentences</w:t>
            </w:r>
            <w:r w:rsidR="00A23C01" w:rsidRPr="00AF0ACE">
              <w:t xml:space="preserve"> …</w:t>
            </w:r>
            <w:r w:rsidR="008F6EE0" w:rsidRPr="00AF0ACE">
              <w:t xml:space="preserve"> They identify Japanese words that are often used in English-speaking contexts, for example, ‘sushi’, ‘origami’ and ‘karate’. They give examples of Japanese words and phrases that have been borrowed from other languages, such as </w:t>
            </w:r>
            <w:r w:rsidR="008F6EE0" w:rsidRPr="00AF0ACE">
              <w:rPr>
                <w:rFonts w:asciiTheme="minorEastAsia" w:eastAsiaTheme="minorEastAsia" w:hAnsiTheme="minorEastAsia" w:cs="MS Gothic" w:hint="eastAsia"/>
                <w:sz w:val="21"/>
                <w:szCs w:val="21"/>
                <w:bdr w:val="none" w:sz="0" w:space="0" w:color="auto" w:frame="1"/>
                <w:lang w:eastAsia="ja-JP"/>
              </w:rPr>
              <w:t>ピンク、テレビ、パン</w:t>
            </w:r>
            <w:r w:rsidR="008F6EE0" w:rsidRPr="00AF0ACE">
              <w:t>. They identify similarities and differences between Japanese and their own languages and cultures.</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0147781" w14:textId="37D1FAFE" w:rsidR="00C80B3F" w:rsidRPr="00AF0ACE" w:rsidRDefault="00562EA7" w:rsidP="00562EA7">
            <w:pPr>
              <w:pStyle w:val="VCAAtablecondensed"/>
              <w:rPr>
                <w:lang w:val="en-AU"/>
              </w:rPr>
            </w:pPr>
            <w:r w:rsidRPr="00AF0ACE">
              <w:rPr>
                <w:lang w:val="en-AU"/>
              </w:rPr>
              <w:t>Communicating</w:t>
            </w:r>
            <w:r w:rsidR="009B3F2C" w:rsidRPr="00AF0ACE">
              <w:rPr>
                <w:lang w:val="en-AU"/>
              </w:rPr>
              <w:t xml:space="preserve"> – </w:t>
            </w:r>
            <w:r w:rsidRPr="00AF0ACE">
              <w:rPr>
                <w:lang w:val="en-AU"/>
              </w:rPr>
              <w:t>Socialising</w:t>
            </w:r>
          </w:p>
        </w:tc>
        <w:tc>
          <w:tcPr>
            <w:tcW w:w="3231"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D49030E" w14:textId="17A4E217" w:rsidR="00C80B3F" w:rsidRPr="00AF0ACE" w:rsidRDefault="00562EA7" w:rsidP="00FA68D4">
            <w:pPr>
              <w:pStyle w:val="VCAAtablecondensed"/>
              <w:rPr>
                <w:lang w:val="en-AU"/>
              </w:rPr>
            </w:pPr>
            <w:r w:rsidRPr="00AF0ACE">
              <w:rPr>
                <w:shd w:val="clear" w:color="auto" w:fill="FFFFFF"/>
                <w:lang w:val="en-AU"/>
              </w:rPr>
              <w:t xml:space="preserve">Participate in guided group activities such as games, songs and simple tasks, using movement, gestures and pictures to support understanding and to convey meaning </w:t>
            </w:r>
            <w:hyperlink r:id="rId17" w:tooltip="View elaborations and additional details of VCJAC110" w:history="1">
              <w:r w:rsidRPr="00AF0ACE">
                <w:rPr>
                  <w:rStyle w:val="Hyperlink"/>
                </w:rPr>
                <w:t>(VCJAC110)</w:t>
              </w:r>
            </w:hyperlink>
          </w:p>
        </w:tc>
        <w:tc>
          <w:tcPr>
            <w:tcW w:w="8844"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64B570E" w14:textId="77777777" w:rsidR="005470BE" w:rsidRPr="00AF0ACE" w:rsidRDefault="005470BE" w:rsidP="005470BE">
            <w:pPr>
              <w:pStyle w:val="VCAAtablecondensed"/>
              <w:rPr>
                <w:lang w:val="en-AU"/>
              </w:rPr>
            </w:pPr>
            <w:r w:rsidRPr="00AF0ACE">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335772F4" w14:textId="77777777" w:rsidR="005470BE" w:rsidRPr="00AF0ACE" w:rsidRDefault="005470BE" w:rsidP="005470BE">
            <w:pPr>
              <w:pStyle w:val="VCAAtablecondensed"/>
              <w:rPr>
                <w:lang w:val="en-AU"/>
              </w:rPr>
            </w:pPr>
            <w:r w:rsidRPr="00AF0ACE">
              <w:rPr>
                <w:lang w:val="en-AU"/>
              </w:rPr>
              <w:t>Students could:</w:t>
            </w:r>
          </w:p>
          <w:p w14:paraId="42EAC825" w14:textId="4110080E" w:rsidR="00AC4AE8" w:rsidRPr="00AF0ACE" w:rsidRDefault="00986F60" w:rsidP="001B73D0">
            <w:pPr>
              <w:pStyle w:val="VCAAtablecondensedbullet"/>
              <w:rPr>
                <w:lang w:val="en-AU"/>
              </w:rPr>
            </w:pPr>
            <w:r w:rsidRPr="00AF0ACE">
              <w:rPr>
                <w:lang w:val="en-AU"/>
              </w:rPr>
              <w:t>creat</w:t>
            </w:r>
            <w:r w:rsidR="00493FEE" w:rsidRPr="00AF0ACE">
              <w:rPr>
                <w:lang w:val="en-AU"/>
              </w:rPr>
              <w:t>e</w:t>
            </w:r>
            <w:r w:rsidRPr="00AF0ACE">
              <w:rPr>
                <w:lang w:val="en-AU"/>
              </w:rPr>
              <w:t xml:space="preserve"> sets of word cards in English and Japanese to </w:t>
            </w:r>
            <w:r w:rsidR="00AC4AE8" w:rsidRPr="00AF0ACE">
              <w:rPr>
                <w:lang w:val="en-AU"/>
              </w:rPr>
              <w:t>participat</w:t>
            </w:r>
            <w:r w:rsidR="00F91F82" w:rsidRPr="00AF0ACE">
              <w:rPr>
                <w:lang w:val="en-AU"/>
              </w:rPr>
              <w:t>e</w:t>
            </w:r>
            <w:r w:rsidR="00AC4AE8" w:rsidRPr="00AF0ACE">
              <w:rPr>
                <w:lang w:val="en-AU"/>
              </w:rPr>
              <w:t xml:space="preserve"> in games, tasks and activities that involve guessing, matching and choosing </w:t>
            </w:r>
            <w:r w:rsidR="00D703E8" w:rsidRPr="00AF0ACE">
              <w:rPr>
                <w:lang w:val="en-AU"/>
              </w:rPr>
              <w:t xml:space="preserve">images, cards or realia </w:t>
            </w:r>
            <w:r w:rsidR="00F91F82" w:rsidRPr="00AF0ACE">
              <w:rPr>
                <w:lang w:val="en-AU"/>
              </w:rPr>
              <w:t>related to food</w:t>
            </w:r>
            <w:r w:rsidR="00AC4AE8" w:rsidRPr="00AF0ACE">
              <w:rPr>
                <w:lang w:val="en-AU"/>
              </w:rPr>
              <w:t xml:space="preserve">, such as </w:t>
            </w:r>
            <w:r w:rsidR="00695FF5" w:rsidRPr="00AF0ACE">
              <w:rPr>
                <w:lang w:val="en-AU"/>
              </w:rPr>
              <w:t>bingo</w:t>
            </w:r>
            <w:r w:rsidR="00AC4AE8" w:rsidRPr="00AF0ACE">
              <w:rPr>
                <w:lang w:val="en-AU"/>
              </w:rPr>
              <w:t xml:space="preserve">, </w:t>
            </w:r>
            <w:r w:rsidR="00695FF5" w:rsidRPr="00AF0ACE">
              <w:rPr>
                <w:lang w:val="en-AU"/>
              </w:rPr>
              <w:t xml:space="preserve">snap </w:t>
            </w:r>
            <w:r w:rsidR="00AC4AE8" w:rsidRPr="00AF0ACE">
              <w:rPr>
                <w:lang w:val="en-AU"/>
              </w:rPr>
              <w:t xml:space="preserve">or </w:t>
            </w:r>
            <w:r w:rsidR="00695FF5" w:rsidRPr="00AF0ACE">
              <w:rPr>
                <w:lang w:val="en-AU"/>
              </w:rPr>
              <w:t>go fish</w:t>
            </w:r>
            <w:r w:rsidR="00AC4AE8" w:rsidRPr="00AF0ACE">
              <w:rPr>
                <w:lang w:val="en-AU"/>
              </w:rPr>
              <w:t xml:space="preserve">, using modelled questions and responses </w:t>
            </w:r>
          </w:p>
          <w:p w14:paraId="0EFDC9D1" w14:textId="1F11E69E" w:rsidR="00AC4AE8" w:rsidRPr="00AF0ACE" w:rsidRDefault="00AC4AE8" w:rsidP="00CC24D9">
            <w:pPr>
              <w:pStyle w:val="VCAAtablecondensedbullet"/>
              <w:rPr>
                <w:lang w:val="en-AU"/>
              </w:rPr>
            </w:pPr>
            <w:r w:rsidRPr="00AF0ACE">
              <w:rPr>
                <w:lang w:val="en-AU"/>
              </w:rPr>
              <w:t>demonstrat</w:t>
            </w:r>
            <w:r w:rsidR="00493FEE" w:rsidRPr="00AF0ACE">
              <w:rPr>
                <w:lang w:val="en-AU"/>
              </w:rPr>
              <w:t>e</w:t>
            </w:r>
            <w:r w:rsidRPr="00AF0ACE">
              <w:rPr>
                <w:lang w:val="en-AU"/>
              </w:rPr>
              <w:t xml:space="preserve"> early Japanese literacy skills by selecting the correct </w:t>
            </w:r>
            <w:r w:rsidRPr="00AF0ACE">
              <w:rPr>
                <w:i/>
                <w:lang w:val="en-AU"/>
              </w:rPr>
              <w:t>hiragana</w:t>
            </w:r>
            <w:r w:rsidRPr="00AF0ACE">
              <w:rPr>
                <w:lang w:val="en-AU"/>
              </w:rPr>
              <w:t xml:space="preserve"> or </w:t>
            </w:r>
            <w:r w:rsidRPr="00AF0ACE">
              <w:rPr>
                <w:i/>
                <w:lang w:val="en-AU"/>
              </w:rPr>
              <w:t>kanji</w:t>
            </w:r>
            <w:r w:rsidRPr="00AF0ACE">
              <w:rPr>
                <w:lang w:val="en-AU"/>
              </w:rPr>
              <w:t xml:space="preserve"> through labelling, matching, clicking and dragging</w:t>
            </w:r>
            <w:r w:rsidR="00695FF5" w:rsidRPr="00AF0ACE">
              <w:rPr>
                <w:lang w:val="en-AU"/>
              </w:rPr>
              <w:t>,</w:t>
            </w:r>
            <w:r w:rsidR="00F91F82" w:rsidRPr="00AF0ACE">
              <w:rPr>
                <w:lang w:val="en-AU"/>
              </w:rPr>
              <w:t xml:space="preserve"> or </w:t>
            </w:r>
            <w:r w:rsidRPr="00AF0ACE">
              <w:rPr>
                <w:lang w:val="en-AU"/>
              </w:rPr>
              <w:t>drawing</w:t>
            </w:r>
            <w:r w:rsidR="00695FF5" w:rsidRPr="00AF0ACE">
              <w:rPr>
                <w:lang w:val="en-AU"/>
              </w:rPr>
              <w:t>,</w:t>
            </w:r>
            <w:r w:rsidR="00F91F82" w:rsidRPr="00AF0ACE">
              <w:rPr>
                <w:lang w:val="en-AU"/>
              </w:rPr>
              <w:t xml:space="preserve"> using food</w:t>
            </w:r>
            <w:r w:rsidR="00695FF5" w:rsidRPr="00AF0ACE">
              <w:rPr>
                <w:lang w:val="en-AU"/>
              </w:rPr>
              <w:t>-</w:t>
            </w:r>
            <w:r w:rsidR="00A8101B" w:rsidRPr="00AF0ACE">
              <w:rPr>
                <w:lang w:val="en-AU"/>
              </w:rPr>
              <w:t xml:space="preserve"> and eating</w:t>
            </w:r>
            <w:r w:rsidR="00695FF5" w:rsidRPr="00AF0ACE">
              <w:rPr>
                <w:lang w:val="en-AU"/>
              </w:rPr>
              <w:t>-</w:t>
            </w:r>
            <w:r w:rsidR="00F91F82" w:rsidRPr="00AF0ACE">
              <w:rPr>
                <w:lang w:val="en-AU"/>
              </w:rPr>
              <w:t>related vocabulary</w:t>
            </w:r>
            <w:r w:rsidRPr="00AF0ACE">
              <w:rPr>
                <w:lang w:val="en-AU"/>
              </w:rPr>
              <w:t>, mime and actions</w:t>
            </w:r>
          </w:p>
          <w:p w14:paraId="342E77FD" w14:textId="197576DA" w:rsidR="00CD264D" w:rsidRPr="00AF0ACE" w:rsidRDefault="00CD264D" w:rsidP="00CC24D9">
            <w:pPr>
              <w:pStyle w:val="VCAAtablecondensedbullet"/>
              <w:rPr>
                <w:lang w:val="en-AU"/>
              </w:rPr>
            </w:pPr>
            <w:r w:rsidRPr="00AF0ACE">
              <w:rPr>
                <w:lang w:val="en-AU"/>
              </w:rPr>
              <w:t>listen to or watch a video clip of simple songs about food or eating, and complete simple guided tasks such as sequencing images for a storyboard</w:t>
            </w:r>
          </w:p>
          <w:p w14:paraId="7F472CB2" w14:textId="0CC8F399" w:rsidR="00C80B3F" w:rsidRPr="00AF0ACE" w:rsidRDefault="00AC4AE8" w:rsidP="00AC4AE8">
            <w:pPr>
              <w:pStyle w:val="VCAAtablecondensedbullet"/>
              <w:rPr>
                <w:lang w:val="en-AU"/>
              </w:rPr>
            </w:pPr>
            <w:r w:rsidRPr="00AF0ACE">
              <w:rPr>
                <w:lang w:val="en-AU"/>
              </w:rPr>
              <w:t>listen to information about Japan</w:t>
            </w:r>
            <w:r w:rsidR="00F91F82" w:rsidRPr="00AF0ACE">
              <w:rPr>
                <w:lang w:val="en-AU"/>
              </w:rPr>
              <w:t xml:space="preserve"> </w:t>
            </w:r>
            <w:r w:rsidR="000116BE" w:rsidRPr="00AF0ACE">
              <w:rPr>
                <w:lang w:val="en-AU"/>
              </w:rPr>
              <w:t xml:space="preserve">or view images </w:t>
            </w:r>
            <w:r w:rsidR="000116BE" w:rsidRPr="00AF0ACE">
              <w:rPr>
                <w:bCs/>
                <w:lang w:val="en-AU"/>
              </w:rPr>
              <w:t>of wax models of food</w:t>
            </w:r>
            <w:r w:rsidR="000116BE" w:rsidRPr="00AF0ACE">
              <w:rPr>
                <w:lang w:val="en-AU"/>
              </w:rPr>
              <w:t xml:space="preserve"> </w:t>
            </w:r>
            <w:r w:rsidRPr="00AF0ACE">
              <w:rPr>
                <w:lang w:val="en-AU"/>
              </w:rPr>
              <w:t>and demonstrat</w:t>
            </w:r>
            <w:r w:rsidR="00DD3227" w:rsidRPr="00AF0ACE">
              <w:rPr>
                <w:lang w:val="en-AU"/>
              </w:rPr>
              <w:t>e</w:t>
            </w:r>
            <w:r w:rsidRPr="00AF0ACE">
              <w:rPr>
                <w:lang w:val="en-AU"/>
              </w:rPr>
              <w:t xml:space="preserve"> understanding by responding to </w:t>
            </w:r>
            <w:r w:rsidR="00681137" w:rsidRPr="00AF0ACE">
              <w:rPr>
                <w:lang w:val="en-AU"/>
              </w:rPr>
              <w:t xml:space="preserve">simple </w:t>
            </w:r>
            <w:r w:rsidRPr="00AF0ACE">
              <w:rPr>
                <w:lang w:val="en-AU"/>
              </w:rPr>
              <w:t xml:space="preserve">questions </w:t>
            </w:r>
            <w:r w:rsidR="0021490C" w:rsidRPr="00AF0ACE">
              <w:rPr>
                <w:lang w:val="en-AU"/>
              </w:rPr>
              <w:t xml:space="preserve">orally or </w:t>
            </w:r>
            <w:r w:rsidRPr="00AF0ACE">
              <w:rPr>
                <w:lang w:val="en-AU"/>
              </w:rPr>
              <w:t>by pointing</w:t>
            </w:r>
            <w:r w:rsidR="00695FF5" w:rsidRPr="00AF0ACE">
              <w:rPr>
                <w:lang w:val="en-AU"/>
              </w:rPr>
              <w:t xml:space="preserve"> to</w:t>
            </w:r>
            <w:r w:rsidR="000116BE" w:rsidRPr="00AF0ACE">
              <w:rPr>
                <w:lang w:val="en-AU"/>
              </w:rPr>
              <w:t>, selecting, matching</w:t>
            </w:r>
            <w:r w:rsidR="00CD264D" w:rsidRPr="00AF0ACE">
              <w:rPr>
                <w:lang w:val="en-AU"/>
              </w:rPr>
              <w:t>, labelling or creating captions</w:t>
            </w:r>
          </w:p>
          <w:p w14:paraId="44442FA1" w14:textId="6F95CBB7" w:rsidR="00AC4AE8" w:rsidRPr="00AF0ACE" w:rsidRDefault="00AC4AE8" w:rsidP="00B86D0C">
            <w:pPr>
              <w:pStyle w:val="VCAAtablecondensedbullet"/>
              <w:rPr>
                <w:strike/>
              </w:rPr>
            </w:pPr>
            <w:r w:rsidRPr="00AF0ACE">
              <w:t xml:space="preserve">explain to others the meaning and use of expressions </w:t>
            </w:r>
            <w:r w:rsidR="003825FA" w:rsidRPr="00AF0ACE">
              <w:t xml:space="preserve">of gratitude </w:t>
            </w:r>
            <w:r w:rsidR="0049396A" w:rsidRPr="00AF0ACE">
              <w:t xml:space="preserve">that are </w:t>
            </w:r>
            <w:r w:rsidR="003825FA" w:rsidRPr="00AF0ACE">
              <w:t xml:space="preserve">used </w:t>
            </w:r>
            <w:r w:rsidR="00C757B6" w:rsidRPr="00AF0ACE">
              <w:t>before and after</w:t>
            </w:r>
            <w:r w:rsidR="003825FA" w:rsidRPr="00AF0ACE">
              <w:t xml:space="preserve"> mealtimes, </w:t>
            </w:r>
            <w:r w:rsidRPr="00AF0ACE">
              <w:t>such as</w:t>
            </w:r>
            <w:r w:rsidR="00707B03" w:rsidRPr="00AF0ACE">
              <w:t xml:space="preserve"> </w:t>
            </w:r>
            <w:r w:rsidRPr="00AF0ACE">
              <w:rPr>
                <w:rFonts w:asciiTheme="minorEastAsia" w:eastAsiaTheme="minorEastAsia" w:hAnsiTheme="minorEastAsia" w:hint="eastAsia"/>
                <w:sz w:val="21"/>
                <w:szCs w:val="21"/>
              </w:rPr>
              <w:t>いただきます</w:t>
            </w:r>
            <w:r w:rsidR="00707B03" w:rsidRPr="00AF0ACE">
              <w:rPr>
                <w:rFonts w:asciiTheme="minorEastAsia" w:eastAsiaTheme="minorEastAsia" w:hAnsiTheme="minorEastAsia" w:hint="eastAsia"/>
                <w:sz w:val="21"/>
                <w:szCs w:val="21"/>
              </w:rPr>
              <w:t>、ごちそうさまでした</w:t>
            </w:r>
          </w:p>
          <w:p w14:paraId="06E411FA" w14:textId="7ECE085F" w:rsidR="00AC4AE8" w:rsidRPr="00AF0ACE" w:rsidRDefault="00AC4AE8" w:rsidP="00AC4AE8">
            <w:pPr>
              <w:pStyle w:val="VCAAtablecondensedbullet"/>
              <w:rPr>
                <w:lang w:val="en-AU"/>
              </w:rPr>
            </w:pPr>
            <w:r w:rsidRPr="00AF0ACE">
              <w:rPr>
                <w:lang w:val="en-AU"/>
              </w:rPr>
              <w:t>us</w:t>
            </w:r>
            <w:r w:rsidR="00F91F82" w:rsidRPr="00AF0ACE">
              <w:rPr>
                <w:lang w:val="en-AU"/>
              </w:rPr>
              <w:t>e</w:t>
            </w:r>
            <w:r w:rsidRPr="00AF0ACE">
              <w:rPr>
                <w:lang w:val="en-AU"/>
              </w:rPr>
              <w:t xml:space="preserve"> classroom resources such as word banks, visual and online dictionaries, word lists and pictures to translate the meaning of single words and common expressions</w:t>
            </w:r>
            <w:r w:rsidR="00A8101B" w:rsidRPr="00AF0ACE">
              <w:rPr>
                <w:lang w:val="en-AU"/>
              </w:rPr>
              <w:t xml:space="preserve"> associated with food and eating</w:t>
            </w:r>
          </w:p>
          <w:p w14:paraId="6773AD0C" w14:textId="746789DC" w:rsidR="00AC4AE8" w:rsidRPr="00AF0ACE" w:rsidRDefault="00AC4AE8" w:rsidP="00AC4AE8">
            <w:pPr>
              <w:pStyle w:val="VCAAtablecondensedbullet"/>
              <w:rPr>
                <w:lang w:val="en-AU"/>
              </w:rPr>
            </w:pPr>
            <w:r w:rsidRPr="00AF0ACE">
              <w:rPr>
                <w:lang w:val="en-AU"/>
              </w:rPr>
              <w:t>find examples of Japanese words used in English, for example, ‘sushi’, ‘</w:t>
            </w:r>
            <w:r w:rsidR="00605E41" w:rsidRPr="00AF0ACE">
              <w:rPr>
                <w:lang w:val="en-AU"/>
              </w:rPr>
              <w:t>ramen</w:t>
            </w:r>
            <w:r w:rsidRPr="00AF0ACE">
              <w:rPr>
                <w:lang w:val="en-AU"/>
              </w:rPr>
              <w:t>’</w:t>
            </w:r>
            <w:r w:rsidR="00695FF5" w:rsidRPr="00AF0ACE">
              <w:rPr>
                <w:lang w:val="en-AU"/>
              </w:rPr>
              <w:t xml:space="preserve"> and</w:t>
            </w:r>
            <w:r w:rsidRPr="00AF0ACE">
              <w:rPr>
                <w:lang w:val="en-AU"/>
              </w:rPr>
              <w:t xml:space="preserve"> ‘</w:t>
            </w:r>
            <w:r w:rsidR="00605E41" w:rsidRPr="00AF0ACE">
              <w:rPr>
                <w:lang w:val="en-AU"/>
              </w:rPr>
              <w:t>tofu</w:t>
            </w:r>
            <w:r w:rsidRPr="00AF0ACE">
              <w:rPr>
                <w:lang w:val="en-AU"/>
              </w:rPr>
              <w:t>’, and explain</w:t>
            </w:r>
            <w:r w:rsidR="00695FF5" w:rsidRPr="00AF0ACE">
              <w:rPr>
                <w:lang w:val="en-AU"/>
              </w:rPr>
              <w:t xml:space="preserve"> </w:t>
            </w:r>
            <w:r w:rsidRPr="00AF0ACE">
              <w:rPr>
                <w:lang w:val="en-AU"/>
              </w:rPr>
              <w:t>what they mean</w:t>
            </w:r>
          </w:p>
          <w:p w14:paraId="08651BBB" w14:textId="344AC424" w:rsidR="00317D05" w:rsidRPr="00AF0ACE" w:rsidRDefault="00317D05" w:rsidP="00317D05">
            <w:pPr>
              <w:pStyle w:val="VCAAtablecondensedbullet"/>
              <w:rPr>
                <w:lang w:val="en-AU"/>
              </w:rPr>
            </w:pPr>
            <w:r w:rsidRPr="00AF0ACE">
              <w:rPr>
                <w:lang w:val="en-AU"/>
              </w:rPr>
              <w:t>creat</w:t>
            </w:r>
            <w:r w:rsidR="00F91F82" w:rsidRPr="00AF0ACE">
              <w:rPr>
                <w:lang w:val="en-AU"/>
              </w:rPr>
              <w:t>e</w:t>
            </w:r>
            <w:r w:rsidRPr="00AF0ACE">
              <w:rPr>
                <w:lang w:val="en-AU"/>
              </w:rPr>
              <w:t xml:space="preserve"> bilingual wall charts or picture dictionaries with captions, stickers and simple descriptions in English to explain Japanese expressions that have particular meaning</w:t>
            </w:r>
            <w:r w:rsidR="000F70D7" w:rsidRPr="00AF0ACE">
              <w:rPr>
                <w:lang w:val="en-AU"/>
              </w:rPr>
              <w:t xml:space="preserve"> </w:t>
            </w:r>
            <w:r w:rsidR="00695FF5" w:rsidRPr="00AF0ACE">
              <w:rPr>
                <w:lang w:val="en-AU"/>
              </w:rPr>
              <w:t xml:space="preserve">to do with </w:t>
            </w:r>
            <w:r w:rsidR="000F70D7" w:rsidRPr="00AF0ACE">
              <w:rPr>
                <w:lang w:val="en-AU"/>
              </w:rPr>
              <w:t>food or meals</w:t>
            </w:r>
            <w:r w:rsidR="00A8101B" w:rsidRPr="00AF0ACE">
              <w:rPr>
                <w:lang w:val="en-AU"/>
              </w:rPr>
              <w:t xml:space="preserve">, such as </w:t>
            </w:r>
            <w:r w:rsidR="00695FF5" w:rsidRPr="00AF0ACE">
              <w:rPr>
                <w:lang w:val="en-AU"/>
              </w:rPr>
              <w:t>‘</w:t>
            </w:r>
            <w:r w:rsidR="00A8101B" w:rsidRPr="00AF0ACE">
              <w:rPr>
                <w:lang w:val="en-AU"/>
              </w:rPr>
              <w:t>I’m hungry</w:t>
            </w:r>
            <w:r w:rsidR="00695FF5" w:rsidRPr="00AF0ACE">
              <w:rPr>
                <w:lang w:val="en-AU"/>
              </w:rPr>
              <w:t>’</w:t>
            </w:r>
            <w:r w:rsidR="00A8101B" w:rsidRPr="00AF0ACE">
              <w:rPr>
                <w:lang w:val="en-AU"/>
              </w:rPr>
              <w:t xml:space="preserve"> and </w:t>
            </w:r>
            <w:r w:rsidR="00695FF5" w:rsidRPr="00AF0ACE">
              <w:rPr>
                <w:lang w:val="en-AU"/>
              </w:rPr>
              <w:t>‘</w:t>
            </w:r>
            <w:r w:rsidR="00A8101B" w:rsidRPr="00AF0ACE">
              <w:rPr>
                <w:lang w:val="en-AU"/>
              </w:rPr>
              <w:t>I’m full</w:t>
            </w:r>
            <w:r w:rsidR="00695FF5" w:rsidRPr="00AF0ACE">
              <w:rPr>
                <w:lang w:val="en-AU"/>
              </w:rPr>
              <w:t>’</w:t>
            </w:r>
          </w:p>
          <w:p w14:paraId="2BB1D1D0" w14:textId="212D9B4C" w:rsidR="002267F0" w:rsidRPr="00AF0ACE" w:rsidRDefault="002267F0" w:rsidP="002267F0">
            <w:pPr>
              <w:pStyle w:val="VCAAtablecondensedbullet"/>
              <w:rPr>
                <w:lang w:val="en-AU"/>
              </w:rPr>
            </w:pPr>
            <w:r w:rsidRPr="00AF0ACE">
              <w:rPr>
                <w:lang w:val="en-AU"/>
              </w:rPr>
              <w:t>notic</w:t>
            </w:r>
            <w:r w:rsidR="00493FEE" w:rsidRPr="00AF0ACE">
              <w:rPr>
                <w:lang w:val="en-AU"/>
              </w:rPr>
              <w:t>e</w:t>
            </w:r>
            <w:r w:rsidRPr="00AF0ACE">
              <w:rPr>
                <w:lang w:val="en-AU"/>
              </w:rPr>
              <w:t xml:space="preserve"> that languages borrow words from one another and that both Japanese and English include many </w:t>
            </w:r>
            <w:r w:rsidR="00EA0C59" w:rsidRPr="00AF0ACE">
              <w:rPr>
                <w:lang w:val="en-AU"/>
              </w:rPr>
              <w:t>food</w:t>
            </w:r>
            <w:r w:rsidR="00695FF5" w:rsidRPr="00AF0ACE">
              <w:rPr>
                <w:lang w:val="en-AU"/>
              </w:rPr>
              <w:t>-</w:t>
            </w:r>
            <w:r w:rsidR="00EA0C59" w:rsidRPr="00AF0ACE">
              <w:rPr>
                <w:lang w:val="en-AU"/>
              </w:rPr>
              <w:t xml:space="preserve">related </w:t>
            </w:r>
            <w:r w:rsidRPr="00AF0ACE">
              <w:rPr>
                <w:lang w:val="en-AU"/>
              </w:rPr>
              <w:t>words and expressions from other languages</w:t>
            </w:r>
            <w:r w:rsidR="00EA0C59" w:rsidRPr="00AF0ACE">
              <w:rPr>
                <w:lang w:val="en-AU"/>
              </w:rPr>
              <w:t xml:space="preserve">, such as </w:t>
            </w:r>
            <w:r w:rsidR="00EA0C59" w:rsidRPr="00AF0ACE">
              <w:rPr>
                <w:rFonts w:asciiTheme="minorEastAsia" w:eastAsiaTheme="minorEastAsia" w:hAnsiTheme="minorEastAsia" w:cs="MS Mincho" w:hint="eastAsia"/>
                <w:color w:val="333333"/>
                <w:sz w:val="21"/>
                <w:szCs w:val="21"/>
                <w:shd w:val="clear" w:color="auto" w:fill="FFFFFF"/>
              </w:rPr>
              <w:t>コーヒー</w:t>
            </w:r>
            <w:r w:rsidR="00EA0C59" w:rsidRPr="00AF0ACE">
              <w:rPr>
                <w:rFonts w:asciiTheme="minorEastAsia" w:eastAsiaTheme="minorEastAsia" w:hAnsiTheme="minorEastAsia" w:cs="MS Gothic" w:hint="eastAsia"/>
                <w:sz w:val="21"/>
                <w:szCs w:val="21"/>
                <w:lang w:val="en-AU"/>
              </w:rPr>
              <w:t>、</w:t>
            </w:r>
            <w:r w:rsidR="00EA0C59" w:rsidRPr="00AF0ACE">
              <w:rPr>
                <w:rFonts w:asciiTheme="minorEastAsia" w:eastAsiaTheme="minorEastAsia" w:hAnsiTheme="minorEastAsia" w:cs="MS Mincho" w:hint="eastAsia"/>
                <w:color w:val="333333"/>
                <w:sz w:val="21"/>
                <w:szCs w:val="21"/>
                <w:shd w:val="clear" w:color="auto" w:fill="FFFFFF"/>
              </w:rPr>
              <w:t>パン</w:t>
            </w:r>
            <w:r w:rsidR="00EA0C59" w:rsidRPr="00AF0ACE">
              <w:rPr>
                <w:rFonts w:asciiTheme="minorEastAsia" w:eastAsiaTheme="minorEastAsia" w:hAnsiTheme="minorEastAsia" w:cs="MS Gothic" w:hint="eastAsia"/>
                <w:sz w:val="21"/>
                <w:szCs w:val="21"/>
                <w:lang w:val="en-AU"/>
              </w:rPr>
              <w:t>、</w:t>
            </w:r>
            <w:r w:rsidR="00EA0C59" w:rsidRPr="00AF0ACE">
              <w:rPr>
                <w:rFonts w:asciiTheme="minorEastAsia" w:eastAsiaTheme="minorEastAsia" w:hAnsiTheme="minorEastAsia" w:cs="MS Mincho" w:hint="eastAsia"/>
                <w:color w:val="333333"/>
                <w:sz w:val="21"/>
                <w:szCs w:val="21"/>
                <w:shd w:val="clear" w:color="auto" w:fill="FFFFFF"/>
              </w:rPr>
              <w:t>オレンジ</w:t>
            </w:r>
            <w:r w:rsidR="00EA0C59" w:rsidRPr="00AF0ACE">
              <w:rPr>
                <w:rFonts w:asciiTheme="minorEastAsia" w:eastAsiaTheme="minorEastAsia" w:hAnsiTheme="minorEastAsia"/>
                <w:sz w:val="21"/>
                <w:szCs w:val="21"/>
                <w:lang w:val="en-AU"/>
              </w:rPr>
              <w:t>,</w:t>
            </w:r>
            <w:r w:rsidR="00EA0C59" w:rsidRPr="00AF0ACE">
              <w:rPr>
                <w:lang w:val="en-AU"/>
              </w:rPr>
              <w:t xml:space="preserve"> (coffee, bread, orange) and that these are pronounced differently by Japanese speakers</w:t>
            </w:r>
          </w:p>
          <w:p w14:paraId="739BBFE3" w14:textId="6DAB736B" w:rsidR="002267F0" w:rsidRPr="00AF0ACE" w:rsidRDefault="002267F0" w:rsidP="003C0382">
            <w:pPr>
              <w:pStyle w:val="VCAAtablecondensedbullet"/>
              <w:rPr>
                <w:lang w:val="en-AU"/>
              </w:rPr>
            </w:pPr>
            <w:r w:rsidRPr="00AF0ACE">
              <w:rPr>
                <w:lang w:val="en-AU"/>
              </w:rPr>
              <w:t>recognis</w:t>
            </w:r>
            <w:r w:rsidR="00F91F82" w:rsidRPr="00AF0ACE">
              <w:rPr>
                <w:lang w:val="en-AU"/>
              </w:rPr>
              <w:t>e</w:t>
            </w:r>
            <w:r w:rsidRPr="00AF0ACE">
              <w:rPr>
                <w:lang w:val="en-AU"/>
              </w:rPr>
              <w:t xml:space="preserve"> that English loan words in Japanese are written in </w:t>
            </w:r>
            <w:r w:rsidRPr="00AF0ACE">
              <w:rPr>
                <w:i/>
                <w:lang w:val="en-AU"/>
              </w:rPr>
              <w:t>katakana</w:t>
            </w:r>
            <w:r w:rsidRPr="00AF0ACE">
              <w:rPr>
                <w:lang w:val="en-AU"/>
              </w:rPr>
              <w:t xml:space="preserve"> and sound like a familiar word in English, for example, </w:t>
            </w:r>
            <w:r w:rsidR="00707C3E" w:rsidRPr="00AF0ACE">
              <w:rPr>
                <w:rFonts w:asciiTheme="minorEastAsia" w:eastAsiaTheme="minorEastAsia" w:hAnsiTheme="minorEastAsia" w:cs="MS Mincho"/>
                <w:color w:val="333333"/>
                <w:sz w:val="21"/>
                <w:szCs w:val="21"/>
                <w:shd w:val="clear" w:color="auto" w:fill="FFFFFF"/>
              </w:rPr>
              <w:t>ジュース</w:t>
            </w:r>
            <w:r w:rsidRPr="00AF0ACE">
              <w:rPr>
                <w:rFonts w:asciiTheme="minorEastAsia" w:eastAsiaTheme="minorEastAsia" w:hAnsiTheme="minorEastAsia" w:cs="MS Gothic" w:hint="eastAsia"/>
                <w:sz w:val="21"/>
                <w:szCs w:val="21"/>
                <w:lang w:val="en-AU"/>
              </w:rPr>
              <w:t>、</w:t>
            </w:r>
            <w:r w:rsidR="00707C3E" w:rsidRPr="00AF0ACE">
              <w:rPr>
                <w:rFonts w:asciiTheme="minorEastAsia" w:eastAsiaTheme="minorEastAsia" w:hAnsiTheme="minorEastAsia" w:cs="MS Gothic" w:hint="eastAsia"/>
                <w:sz w:val="21"/>
                <w:szCs w:val="21"/>
                <w:lang w:val="en-AU"/>
              </w:rPr>
              <w:t>サラダ</w:t>
            </w:r>
            <w:r w:rsidRPr="00AF0ACE">
              <w:rPr>
                <w:rFonts w:asciiTheme="minorEastAsia" w:eastAsiaTheme="minorEastAsia" w:hAnsiTheme="minorEastAsia" w:cs="MS Gothic" w:hint="eastAsia"/>
                <w:sz w:val="21"/>
                <w:szCs w:val="21"/>
                <w:lang w:val="en-AU"/>
              </w:rPr>
              <w:t>、アイスクリーム</w:t>
            </w:r>
            <w:r w:rsidR="00A8101B" w:rsidRPr="00AF0ACE">
              <w:rPr>
                <w:rFonts w:ascii="MS Gothic" w:eastAsia="MS Gothic" w:hAnsi="MS Gothic" w:cs="MS Gothic"/>
                <w:lang w:val="en-AU"/>
              </w:rPr>
              <w:t xml:space="preserve"> </w:t>
            </w:r>
            <w:r w:rsidR="00A8101B" w:rsidRPr="00AF0ACE">
              <w:rPr>
                <w:rFonts w:eastAsia="MS Gothic" w:cs="MS Gothic"/>
                <w:lang w:val="en-AU"/>
              </w:rPr>
              <w:t>(juice, salad, ice cream)</w:t>
            </w:r>
            <w:r w:rsidR="00E458D1" w:rsidRPr="00AF0ACE">
              <w:rPr>
                <w:rFonts w:eastAsia="MS Gothic" w:cs="MS Gothic"/>
                <w:lang w:val="en-AU"/>
              </w:rPr>
              <w:t>.</w:t>
            </w:r>
          </w:p>
        </w:tc>
        <w:tc>
          <w:tcPr>
            <w:tcW w:w="3317" w:type="dxa"/>
            <w:vMerge w:val="restart"/>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14:paraId="51CA6A04" w14:textId="06965832" w:rsidR="00C80B3F" w:rsidRPr="00AF0ACE" w:rsidRDefault="00C80B3F" w:rsidP="00CF0CA6">
            <w:pPr>
              <w:pStyle w:val="VCAAtablecondensed"/>
              <w:rPr>
                <w:b/>
                <w:lang w:val="en-AU"/>
              </w:rPr>
            </w:pPr>
            <w:r w:rsidRPr="00AF0ACE">
              <w:rPr>
                <w:b/>
                <w:lang w:val="en-AU"/>
              </w:rPr>
              <w:t>Stimulus texts</w:t>
            </w:r>
            <w:r w:rsidR="006E590E" w:rsidRPr="00AF0ACE">
              <w:rPr>
                <w:b/>
                <w:lang w:val="en-AU"/>
              </w:rPr>
              <w:t>:</w:t>
            </w:r>
          </w:p>
          <w:p w14:paraId="40A6F2DC" w14:textId="6577D4A4" w:rsidR="00C91C78" w:rsidRPr="00AF0ACE" w:rsidRDefault="00C91C78" w:rsidP="00C91C78">
            <w:pPr>
              <w:pStyle w:val="VCAAtablecondensedbullet"/>
              <w:rPr>
                <w:bCs/>
                <w:lang w:val="en-AU"/>
              </w:rPr>
            </w:pPr>
            <w:r w:rsidRPr="00AF0ACE">
              <w:rPr>
                <w:bCs/>
                <w:lang w:val="en-AU"/>
              </w:rPr>
              <w:t>Posters</w:t>
            </w:r>
            <w:r w:rsidR="000C19A9" w:rsidRPr="00AF0ACE">
              <w:rPr>
                <w:bCs/>
                <w:lang w:val="en-AU"/>
              </w:rPr>
              <w:t>, such as posters of</w:t>
            </w:r>
            <w:r w:rsidRPr="00AF0ACE">
              <w:rPr>
                <w:bCs/>
                <w:lang w:val="en-AU"/>
              </w:rPr>
              <w:t xml:space="preserve"> Japanese food</w:t>
            </w:r>
          </w:p>
          <w:p w14:paraId="4AF6009C" w14:textId="77777777" w:rsidR="000116BE" w:rsidRPr="00AF0ACE" w:rsidRDefault="00C91C78" w:rsidP="00C91C78">
            <w:pPr>
              <w:pStyle w:val="VCAAtablecondensedbullet"/>
              <w:rPr>
                <w:bCs/>
                <w:lang w:val="en-AU"/>
              </w:rPr>
            </w:pPr>
            <w:r w:rsidRPr="00AF0ACE">
              <w:rPr>
                <w:bCs/>
                <w:lang w:val="en-AU"/>
              </w:rPr>
              <w:t>Photographs</w:t>
            </w:r>
            <w:r w:rsidR="000116BE" w:rsidRPr="00AF0ACE">
              <w:rPr>
                <w:bCs/>
                <w:lang w:val="en-AU"/>
              </w:rPr>
              <w:t xml:space="preserve"> of wax models of food</w:t>
            </w:r>
          </w:p>
          <w:p w14:paraId="336E5216" w14:textId="204637E6" w:rsidR="00C91C78" w:rsidRPr="00AF0ACE" w:rsidRDefault="000C19A9" w:rsidP="00C91C78">
            <w:pPr>
              <w:pStyle w:val="VCAAtablecondensedbullet"/>
              <w:rPr>
                <w:bCs/>
                <w:lang w:val="en-AU"/>
              </w:rPr>
            </w:pPr>
            <w:r w:rsidRPr="00AF0ACE">
              <w:rPr>
                <w:bCs/>
                <w:lang w:val="en-AU"/>
              </w:rPr>
              <w:t>W</w:t>
            </w:r>
            <w:r w:rsidR="00454F78" w:rsidRPr="00AF0ACE">
              <w:rPr>
                <w:bCs/>
                <w:lang w:val="en-AU"/>
              </w:rPr>
              <w:t>ord bank, visual and online dictionar</w:t>
            </w:r>
            <w:r w:rsidR="006E590E" w:rsidRPr="00AF0ACE">
              <w:rPr>
                <w:bCs/>
                <w:lang w:val="en-AU"/>
              </w:rPr>
              <w:t>ies</w:t>
            </w:r>
            <w:r w:rsidR="00454F78" w:rsidRPr="00AF0ACE">
              <w:rPr>
                <w:bCs/>
                <w:lang w:val="en-AU"/>
              </w:rPr>
              <w:t xml:space="preserve">, </w:t>
            </w:r>
            <w:r w:rsidR="00C91C78" w:rsidRPr="00AF0ACE">
              <w:rPr>
                <w:bCs/>
                <w:lang w:val="en-AU"/>
              </w:rPr>
              <w:t xml:space="preserve">pictures, </w:t>
            </w:r>
            <w:r w:rsidRPr="00AF0ACE">
              <w:rPr>
                <w:bCs/>
                <w:lang w:val="en-AU"/>
              </w:rPr>
              <w:t>f</w:t>
            </w:r>
            <w:r w:rsidR="00C91C78" w:rsidRPr="00AF0ACE">
              <w:rPr>
                <w:bCs/>
                <w:lang w:val="en-AU"/>
              </w:rPr>
              <w:t xml:space="preserve">ood </w:t>
            </w:r>
            <w:r w:rsidRPr="00AF0ACE">
              <w:rPr>
                <w:bCs/>
                <w:lang w:val="en-AU"/>
              </w:rPr>
              <w:t>flashcards</w:t>
            </w:r>
            <w:r w:rsidR="00C91C78" w:rsidRPr="00AF0ACE">
              <w:rPr>
                <w:bCs/>
                <w:lang w:val="en-AU"/>
              </w:rPr>
              <w:t>, cards for bingo</w:t>
            </w:r>
            <w:r w:rsidR="004A4DA0" w:rsidRPr="00AF0ACE">
              <w:rPr>
                <w:bCs/>
                <w:lang w:val="en-AU"/>
              </w:rPr>
              <w:t xml:space="preserve">, </w:t>
            </w:r>
            <w:r w:rsidRPr="00AF0ACE">
              <w:rPr>
                <w:bCs/>
                <w:lang w:val="en-AU"/>
              </w:rPr>
              <w:t xml:space="preserve">and </w:t>
            </w:r>
            <w:r w:rsidR="004A4DA0" w:rsidRPr="00AF0ACE">
              <w:rPr>
                <w:bCs/>
                <w:lang w:val="en-AU"/>
              </w:rPr>
              <w:t>picture matching</w:t>
            </w:r>
            <w:r w:rsidR="00C91C78" w:rsidRPr="00AF0ACE">
              <w:rPr>
                <w:bCs/>
                <w:lang w:val="en-AU"/>
              </w:rPr>
              <w:t xml:space="preserve"> and memory games</w:t>
            </w:r>
          </w:p>
          <w:p w14:paraId="6DC785BE" w14:textId="1B6D8887" w:rsidR="004509CE" w:rsidRPr="00AF0ACE" w:rsidRDefault="004509CE" w:rsidP="004509CE">
            <w:pPr>
              <w:pStyle w:val="VCAAtablecondensedbullet"/>
              <w:rPr>
                <w:lang w:val="en-AU"/>
              </w:rPr>
            </w:pPr>
            <w:r w:rsidRPr="00AF0ACE">
              <w:rPr>
                <w:lang w:val="en-AU"/>
              </w:rPr>
              <w:t>Picture books</w:t>
            </w:r>
          </w:p>
          <w:p w14:paraId="5A15117B" w14:textId="36702A67" w:rsidR="00C91C78" w:rsidRPr="00AF0ACE" w:rsidRDefault="000C19A9" w:rsidP="003C0382">
            <w:pPr>
              <w:pStyle w:val="VCAAtablecondensedbullet"/>
              <w:rPr>
                <w:lang w:val="en-AU"/>
              </w:rPr>
            </w:pPr>
            <w:r w:rsidRPr="00AF0ACE">
              <w:rPr>
                <w:lang w:val="en-AU"/>
              </w:rPr>
              <w:t xml:space="preserve">The </w:t>
            </w:r>
            <w:r w:rsidR="00C91C78" w:rsidRPr="00AF0ACE">
              <w:rPr>
                <w:lang w:val="en-AU"/>
              </w:rPr>
              <w:t xml:space="preserve">Japanese </w:t>
            </w:r>
            <w:r w:rsidRPr="00AF0ACE">
              <w:rPr>
                <w:lang w:val="en-AU"/>
              </w:rPr>
              <w:t>c</w:t>
            </w:r>
            <w:r w:rsidR="00C91C78" w:rsidRPr="00AF0ACE">
              <w:rPr>
                <w:lang w:val="en-AU"/>
              </w:rPr>
              <w:t>hildren</w:t>
            </w:r>
            <w:r w:rsidRPr="00AF0ACE">
              <w:rPr>
                <w:lang w:val="en-AU"/>
              </w:rPr>
              <w:t>’</w:t>
            </w:r>
            <w:r w:rsidR="00C91C78" w:rsidRPr="00AF0ACE">
              <w:rPr>
                <w:lang w:val="en-AU"/>
              </w:rPr>
              <w:t xml:space="preserve">s </w:t>
            </w:r>
            <w:r w:rsidRPr="00AF0ACE">
              <w:rPr>
                <w:lang w:val="en-AU"/>
              </w:rPr>
              <w:t>s</w:t>
            </w:r>
            <w:r w:rsidR="00C91C78" w:rsidRPr="00AF0ACE">
              <w:rPr>
                <w:lang w:val="en-AU"/>
              </w:rPr>
              <w:t xml:space="preserve">ong  </w:t>
            </w:r>
            <w:hyperlink r:id="rId18" w:history="1">
              <w:r w:rsidRPr="00AF0ACE">
                <w:rPr>
                  <w:rStyle w:val="Hyperlink"/>
                  <w:rFonts w:asciiTheme="minorEastAsia" w:eastAsiaTheme="minorEastAsia" w:hAnsiTheme="minorEastAsia" w:cs="MS Gothic" w:hint="eastAsia"/>
                  <w:sz w:val="21"/>
                  <w:szCs w:val="21"/>
                  <w:lang w:val="en-AU"/>
                </w:rPr>
                <w:t>童謡</w:t>
              </w:r>
              <w:r w:rsidRPr="00AF0ACE">
                <w:rPr>
                  <w:rStyle w:val="Hyperlink"/>
                  <w:rFonts w:asciiTheme="minorEastAsia" w:eastAsiaTheme="minorEastAsia" w:hAnsiTheme="minorEastAsia" w:cs="MS Gothic"/>
                  <w:sz w:val="21"/>
                  <w:szCs w:val="21"/>
                  <w:lang w:val="en-AU"/>
                </w:rPr>
                <w:t xml:space="preserve"> </w:t>
              </w:r>
              <w:r w:rsidRPr="00AF0ACE">
                <w:rPr>
                  <w:rStyle w:val="Hyperlink"/>
                  <w:rFonts w:eastAsia="MS Gothic" w:cs="MS Gothic"/>
                  <w:lang w:val="en-AU"/>
                </w:rPr>
                <w:t>- O-</w:t>
              </w:r>
              <w:proofErr w:type="spellStart"/>
              <w:r w:rsidRPr="00AF0ACE">
                <w:rPr>
                  <w:rStyle w:val="Hyperlink"/>
                  <w:rFonts w:eastAsia="MS Gothic" w:cs="MS Gothic"/>
                  <w:lang w:val="en-AU"/>
                </w:rPr>
                <w:t>bentōbako</w:t>
              </w:r>
              <w:proofErr w:type="spellEnd"/>
              <w:r w:rsidRPr="00AF0ACE">
                <w:rPr>
                  <w:rStyle w:val="Hyperlink"/>
                  <w:rFonts w:eastAsia="MS Gothic" w:cs="MS Gothic"/>
                  <w:lang w:val="en-AU"/>
                </w:rPr>
                <w:t xml:space="preserve"> no </w:t>
              </w:r>
              <w:proofErr w:type="spellStart"/>
              <w:r w:rsidRPr="00AF0ACE">
                <w:rPr>
                  <w:rStyle w:val="Hyperlink"/>
                  <w:rFonts w:eastAsia="MS Gothic" w:cs="MS Gothic"/>
                  <w:lang w:val="en-AU"/>
                </w:rPr>
                <w:t>uta</w:t>
              </w:r>
              <w:proofErr w:type="spellEnd"/>
              <w:r w:rsidRPr="00AF0ACE">
                <w:rPr>
                  <w:rStyle w:val="Hyperlink"/>
                  <w:rFonts w:eastAsia="MS Gothic" w:cs="MS Gothic"/>
                  <w:lang w:val="en-AU"/>
                </w:rPr>
                <w:t xml:space="preserve"> - </w:t>
              </w:r>
              <w:r w:rsidRPr="00AF0ACE">
                <w:rPr>
                  <w:rStyle w:val="Hyperlink"/>
                  <w:rFonts w:asciiTheme="minorEastAsia" w:eastAsiaTheme="minorEastAsia" w:hAnsiTheme="minorEastAsia" w:cs="MS Gothic" w:hint="eastAsia"/>
                  <w:sz w:val="21"/>
                  <w:szCs w:val="21"/>
                  <w:lang w:val="en-AU"/>
                </w:rPr>
                <w:t>おべんとうばこのうた</w:t>
              </w:r>
              <w:r w:rsidRPr="00AF0ACE">
                <w:rPr>
                  <w:rStyle w:val="Hyperlink"/>
                  <w:rFonts w:eastAsia="MS Gothic" w:cs="MS Gothic"/>
                  <w:lang w:val="en-AU"/>
                </w:rPr>
                <w:t xml:space="preserve"> (Learn Japanese with JapanesePod101.com, YouTube)</w:t>
              </w:r>
            </w:hyperlink>
          </w:p>
          <w:p w14:paraId="3CD08362" w14:textId="77777777" w:rsidR="00C91C78" w:rsidRPr="00AF0ACE" w:rsidRDefault="00C91C78" w:rsidP="00CF0CA6">
            <w:pPr>
              <w:pStyle w:val="VCAAtablecondensed"/>
              <w:rPr>
                <w:lang w:val="en-AU"/>
              </w:rPr>
            </w:pPr>
          </w:p>
          <w:p w14:paraId="2EDFBBDB" w14:textId="39D341AF" w:rsidR="008667ED" w:rsidRPr="00AF0ACE" w:rsidRDefault="00C80B3F" w:rsidP="005C5A65">
            <w:pPr>
              <w:pStyle w:val="VCAAtablecondensed"/>
              <w:rPr>
                <w:b/>
                <w:lang w:val="en-AU"/>
              </w:rPr>
            </w:pPr>
            <w:r w:rsidRPr="00AF0ACE">
              <w:rPr>
                <w:b/>
                <w:lang w:val="en-AU"/>
              </w:rPr>
              <w:t>Other useful resources</w:t>
            </w:r>
            <w:r w:rsidR="006E590E" w:rsidRPr="00AF0ACE">
              <w:rPr>
                <w:b/>
                <w:lang w:val="en-AU"/>
              </w:rPr>
              <w:t>:</w:t>
            </w:r>
          </w:p>
          <w:p w14:paraId="3B21B859" w14:textId="40DB250E" w:rsidR="00454F78" w:rsidRPr="00AF0ACE" w:rsidRDefault="00F370E7" w:rsidP="002544E2">
            <w:pPr>
              <w:pStyle w:val="VCAAtablecondensedbullet"/>
            </w:pPr>
            <w:r w:rsidRPr="00AF0ACE">
              <w:t xml:space="preserve">Games </w:t>
            </w:r>
            <w:r w:rsidR="006E590E" w:rsidRPr="00AF0ACE">
              <w:t xml:space="preserve">resources, </w:t>
            </w:r>
            <w:r w:rsidR="00454F78" w:rsidRPr="00AF0ACE">
              <w:t xml:space="preserve">such as </w:t>
            </w:r>
            <w:r w:rsidRPr="00AF0ACE">
              <w:t xml:space="preserve">bingo </w:t>
            </w:r>
            <w:r w:rsidR="00454F78" w:rsidRPr="00AF0ACE">
              <w:t>sheets</w:t>
            </w:r>
            <w:r w:rsidR="006E590E" w:rsidRPr="00AF0ACE">
              <w:t>,</w:t>
            </w:r>
            <w:r w:rsidRPr="00AF0ACE">
              <w:t xml:space="preserve"> and</w:t>
            </w:r>
            <w:r w:rsidR="00454F78" w:rsidRPr="00AF0ACE">
              <w:t xml:space="preserve"> cards to be used for </w:t>
            </w:r>
            <w:r w:rsidR="00695FF5" w:rsidRPr="00AF0ACE">
              <w:t>s</w:t>
            </w:r>
            <w:r w:rsidR="00454F78" w:rsidRPr="00AF0ACE">
              <w:t xml:space="preserve">nap or </w:t>
            </w:r>
            <w:r w:rsidR="00695FF5" w:rsidRPr="00AF0ACE">
              <w:t>go fish</w:t>
            </w:r>
          </w:p>
          <w:p w14:paraId="05B21266" w14:textId="07BBEBCA" w:rsidR="005C5A65" w:rsidRPr="00AF0ACE" w:rsidRDefault="005C5A65" w:rsidP="005C5A65">
            <w:pPr>
              <w:pStyle w:val="VCAAtablecondensedbullet"/>
              <w:rPr>
                <w:lang w:val="en-AU"/>
              </w:rPr>
            </w:pPr>
            <w:r w:rsidRPr="00AF0ACE">
              <w:rPr>
                <w:rFonts w:eastAsia="MS Gothic" w:cs="MS Gothic"/>
                <w:lang w:val="en-AU"/>
              </w:rPr>
              <w:t>Japanese ingredients</w:t>
            </w:r>
            <w:r w:rsidR="00EB2E41" w:rsidRPr="00AF0ACE">
              <w:rPr>
                <w:rFonts w:eastAsia="MS Gothic" w:cs="MS Gothic"/>
                <w:lang w:val="en-AU"/>
              </w:rPr>
              <w:t xml:space="preserve"> for a food tasting</w:t>
            </w:r>
          </w:p>
          <w:p w14:paraId="57BC31D7" w14:textId="06A76B11" w:rsidR="00C30EC2" w:rsidRPr="00AF0ACE" w:rsidRDefault="00EB2E41" w:rsidP="008667ED">
            <w:pPr>
              <w:pStyle w:val="VCAAtablecondensedbullet"/>
              <w:rPr>
                <w:lang w:val="en-AU"/>
              </w:rPr>
            </w:pPr>
            <w:r w:rsidRPr="00AF0ACE">
              <w:rPr>
                <w:rFonts w:eastAsia="MS Gothic" w:cs="MS Gothic"/>
                <w:lang w:val="en-AU"/>
              </w:rPr>
              <w:t>Ingredients for</w:t>
            </w:r>
            <w:r w:rsidR="00C30EC2" w:rsidRPr="00AF0ACE">
              <w:rPr>
                <w:rFonts w:eastAsia="MS Gothic" w:cs="MS Gothic"/>
                <w:lang w:val="en-AU"/>
              </w:rPr>
              <w:t xml:space="preserve"> </w:t>
            </w:r>
            <w:proofErr w:type="spellStart"/>
            <w:r w:rsidR="00C30EC2" w:rsidRPr="00AF0ACE">
              <w:rPr>
                <w:rFonts w:eastAsia="MS Gothic" w:cs="MS Gothic"/>
                <w:lang w:val="en-AU"/>
              </w:rPr>
              <w:t>onigiri</w:t>
            </w:r>
            <w:proofErr w:type="spellEnd"/>
            <w:r w:rsidR="00C30EC2" w:rsidRPr="00AF0ACE">
              <w:rPr>
                <w:rFonts w:eastAsia="MS Gothic" w:cs="MS Gothic"/>
                <w:lang w:val="en-AU"/>
              </w:rPr>
              <w:t xml:space="preserve"> </w:t>
            </w:r>
            <w:r w:rsidRPr="00AF0ACE">
              <w:rPr>
                <w:rFonts w:eastAsia="MS Gothic" w:cs="MS Gothic"/>
                <w:lang w:val="en-AU"/>
              </w:rPr>
              <w:t>making</w:t>
            </w:r>
          </w:p>
          <w:p w14:paraId="33401FD4" w14:textId="57E79A39" w:rsidR="00C51615" w:rsidRPr="00AF0ACE" w:rsidRDefault="00EC7DC5" w:rsidP="008667ED">
            <w:pPr>
              <w:pStyle w:val="VCAAtablecondensedbullet"/>
              <w:rPr>
                <w:lang w:val="en-AU"/>
              </w:rPr>
            </w:pPr>
            <w:r w:rsidRPr="00AF0ACE">
              <w:t>C</w:t>
            </w:r>
            <w:r w:rsidR="00C51615" w:rsidRPr="00AF0ACE">
              <w:t>hopstick</w:t>
            </w:r>
            <w:r w:rsidRPr="00AF0ACE">
              <w:t>s</w:t>
            </w:r>
          </w:p>
          <w:p w14:paraId="508AC77A" w14:textId="75A4D4B8" w:rsidR="004509CE" w:rsidRPr="00AF0ACE" w:rsidRDefault="00681137" w:rsidP="008667ED">
            <w:pPr>
              <w:pStyle w:val="VCAAtablecondensedbullet"/>
              <w:rPr>
                <w:lang w:val="en-AU"/>
              </w:rPr>
            </w:pPr>
            <w:r w:rsidRPr="00AF0ACE">
              <w:rPr>
                <w:rFonts w:eastAsia="MS Gothic" w:cs="MS Gothic"/>
                <w:lang w:val="en-AU"/>
              </w:rPr>
              <w:t>Realia</w:t>
            </w:r>
            <w:r w:rsidR="000116BE" w:rsidRPr="00AF0ACE">
              <w:rPr>
                <w:rFonts w:eastAsia="MS Gothic" w:cs="MS Gothic"/>
                <w:lang w:val="en-AU"/>
              </w:rPr>
              <w:t xml:space="preserve"> items such as pretend food</w:t>
            </w:r>
          </w:p>
        </w:tc>
      </w:tr>
      <w:tr w:rsidR="00C80B3F" w:rsidRPr="00AF0ACE" w14:paraId="2112DDE0" w14:textId="77777777" w:rsidTr="003750A9">
        <w:trPr>
          <w:cantSplit/>
          <w:trHeight w:val="20"/>
          <w:jc w:val="center"/>
        </w:trPr>
        <w:tc>
          <w:tcPr>
            <w:tcW w:w="4535" w:type="dxa"/>
            <w:vMerge/>
            <w:tcBorders>
              <w:top w:val="single" w:sz="4" w:space="0" w:color="auto"/>
              <w:left w:val="single" w:sz="8" w:space="0" w:color="000000"/>
              <w:right w:val="single" w:sz="8" w:space="0" w:color="000000"/>
            </w:tcBorders>
            <w:shd w:val="clear" w:color="auto" w:fill="auto"/>
            <w:tcMar>
              <w:top w:w="113" w:type="dxa"/>
              <w:left w:w="113" w:type="dxa"/>
              <w:bottom w:w="113" w:type="dxa"/>
              <w:right w:w="113" w:type="dxa"/>
            </w:tcMar>
          </w:tcPr>
          <w:p w14:paraId="55785A75" w14:textId="5852C766" w:rsidR="00C80B3F" w:rsidRPr="00AF0ACE" w:rsidRDefault="00C80B3F" w:rsidP="00F56FA8">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332AC0" w14:textId="57CCD34C" w:rsidR="00C80B3F" w:rsidRPr="00AF0ACE" w:rsidRDefault="00562EA7" w:rsidP="00562EA7">
            <w:pPr>
              <w:pStyle w:val="VCAAtablecondensed"/>
              <w:rPr>
                <w:lang w:val="en-AU"/>
              </w:rPr>
            </w:pPr>
            <w:r w:rsidRPr="00AF0ACE">
              <w:rPr>
                <w:lang w:val="en-AU"/>
              </w:rPr>
              <w:t xml:space="preserve">Communicating </w:t>
            </w:r>
            <w:r w:rsidR="009B3F2C" w:rsidRPr="00AF0ACE">
              <w:rPr>
                <w:lang w:val="en-AU"/>
              </w:rPr>
              <w:t xml:space="preserve">– </w:t>
            </w:r>
            <w:r w:rsidRPr="00AF0ACE">
              <w:rPr>
                <w:lang w:val="en-AU"/>
              </w:rPr>
              <w:t>Informing</w:t>
            </w:r>
          </w:p>
        </w:tc>
        <w:tc>
          <w:tcPr>
            <w:tcW w:w="323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6FBBEFA" w14:textId="7C5B4B23" w:rsidR="00C80B3F" w:rsidRPr="00AF0ACE" w:rsidRDefault="00562EA7" w:rsidP="00FA68D4">
            <w:pPr>
              <w:pStyle w:val="VCAAtablecondensed"/>
              <w:rPr>
                <w:shd w:val="clear" w:color="auto" w:fill="FFFFFF"/>
                <w:lang w:val="en-AU"/>
              </w:rPr>
            </w:pPr>
            <w:r w:rsidRPr="00AF0ACE">
              <w:rPr>
                <w:shd w:val="clear" w:color="auto" w:fill="FFFFFF"/>
                <w:lang w:val="en-AU"/>
              </w:rPr>
              <w:t xml:space="preserve">Locate items of information in simple texts such as charts, songs, rhymes, video clips and anime to complete guided tasks </w:t>
            </w:r>
            <w:hyperlink r:id="rId19" w:tooltip="View elaborations and additional details of VCJAC112" w:history="1">
              <w:r w:rsidRPr="00AF0ACE">
                <w:rPr>
                  <w:rStyle w:val="Hyperlink"/>
                </w:rPr>
                <w:t>(VCJAC112)</w:t>
              </w:r>
            </w:hyperlink>
          </w:p>
        </w:tc>
        <w:tc>
          <w:tcPr>
            <w:tcW w:w="8844" w:type="dxa"/>
            <w:vMerge/>
            <w:tcBorders>
              <w:top w:val="single" w:sz="4" w:space="0" w:color="auto"/>
              <w:left w:val="single" w:sz="8" w:space="0" w:color="000000"/>
              <w:right w:val="single" w:sz="8" w:space="0" w:color="000000"/>
            </w:tcBorders>
            <w:shd w:val="clear" w:color="auto" w:fill="auto"/>
            <w:tcMar>
              <w:top w:w="113" w:type="dxa"/>
              <w:left w:w="113" w:type="dxa"/>
              <w:bottom w:w="113" w:type="dxa"/>
              <w:right w:w="113" w:type="dxa"/>
            </w:tcMar>
          </w:tcPr>
          <w:p w14:paraId="52DA2B46" w14:textId="77777777" w:rsidR="00C80B3F" w:rsidRPr="00AF0ACE" w:rsidRDefault="00C80B3F" w:rsidP="00CF0CA6">
            <w:pPr>
              <w:pStyle w:val="VCAAtablecondensed"/>
              <w:rPr>
                <w:lang w:val="en-AU"/>
              </w:rPr>
            </w:pPr>
          </w:p>
        </w:tc>
        <w:tc>
          <w:tcPr>
            <w:tcW w:w="3317" w:type="dxa"/>
            <w:vMerge/>
            <w:tcBorders>
              <w:top w:val="single" w:sz="4" w:space="0" w:color="auto"/>
              <w:left w:val="single" w:sz="8" w:space="0" w:color="000000"/>
              <w:right w:val="single" w:sz="8" w:space="0" w:color="000000"/>
            </w:tcBorders>
            <w:tcMar>
              <w:top w:w="113" w:type="dxa"/>
              <w:left w:w="113" w:type="dxa"/>
              <w:bottom w:w="113" w:type="dxa"/>
              <w:right w:w="113" w:type="dxa"/>
            </w:tcMar>
          </w:tcPr>
          <w:p w14:paraId="16BB0DF3" w14:textId="77777777" w:rsidR="00C80B3F" w:rsidRPr="00AF0ACE" w:rsidRDefault="00C80B3F" w:rsidP="00CF0CA6">
            <w:pPr>
              <w:pStyle w:val="VCAAtablecondensed"/>
              <w:rPr>
                <w:b/>
                <w:lang w:val="en-AU"/>
              </w:rPr>
            </w:pPr>
          </w:p>
        </w:tc>
      </w:tr>
      <w:tr w:rsidR="00562EA7" w:rsidRPr="00AF0ACE" w14:paraId="4024DF95" w14:textId="77777777" w:rsidTr="003750A9">
        <w:trPr>
          <w:cantSplit/>
          <w:trHeight w:val="20"/>
          <w:jc w:val="center"/>
        </w:trPr>
        <w:tc>
          <w:tcPr>
            <w:tcW w:w="4535"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BD68F7F" w14:textId="77777777" w:rsidR="00562EA7" w:rsidRPr="00AF0ACE" w:rsidRDefault="00562EA7" w:rsidP="00562EA7">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14BF306" w14:textId="67D2F90D" w:rsidR="00562EA7" w:rsidRPr="00AF0ACE" w:rsidRDefault="00562EA7" w:rsidP="00562EA7">
            <w:pPr>
              <w:pStyle w:val="VCAAtablecondensed"/>
              <w:rPr>
                <w:lang w:val="en-AU"/>
              </w:rPr>
            </w:pPr>
            <w:r w:rsidRPr="00AF0ACE">
              <w:rPr>
                <w:lang w:val="en-AU"/>
              </w:rPr>
              <w:t>Communicating</w:t>
            </w:r>
            <w:r w:rsidR="009B3F2C" w:rsidRPr="00AF0ACE">
              <w:rPr>
                <w:lang w:val="en-AU"/>
              </w:rPr>
              <w:t xml:space="preserve"> – </w:t>
            </w:r>
            <w:r w:rsidRPr="00AF0ACE">
              <w:rPr>
                <w:lang w:val="en-AU"/>
              </w:rPr>
              <w:t>Translating</w:t>
            </w:r>
          </w:p>
        </w:tc>
        <w:tc>
          <w:tcPr>
            <w:tcW w:w="323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9B6F8A1" w14:textId="58961977" w:rsidR="00562EA7" w:rsidRPr="00AF0ACE" w:rsidRDefault="00562EA7" w:rsidP="00562EA7">
            <w:pPr>
              <w:pStyle w:val="VCAAtablecondensed"/>
              <w:rPr>
                <w:shd w:val="clear" w:color="auto" w:fill="FFFFFF"/>
                <w:lang w:val="en-AU"/>
              </w:rPr>
            </w:pPr>
            <w:r w:rsidRPr="00AF0ACE">
              <w:rPr>
                <w:shd w:val="clear" w:color="auto" w:fill="FFFFFF"/>
                <w:lang w:val="en-AU"/>
              </w:rPr>
              <w:t xml:space="preserve">Translate words and familiar phrases used in everyday situations from Japanese into English and vice versa, noticing how some words are shared between Japanese and English </w:t>
            </w:r>
            <w:hyperlink r:id="rId20" w:tooltip="View elaborations and additional details of VCJAC116" w:history="1">
              <w:r w:rsidRPr="00AF0ACE">
                <w:rPr>
                  <w:rStyle w:val="Hyperlink"/>
                </w:rPr>
                <w:t>(VCJAC116)</w:t>
              </w:r>
            </w:hyperlink>
          </w:p>
        </w:tc>
        <w:tc>
          <w:tcPr>
            <w:tcW w:w="884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B6D3551" w14:textId="77777777" w:rsidR="00562EA7" w:rsidRPr="00AF0ACE" w:rsidRDefault="00562EA7" w:rsidP="00562EA7">
            <w:pPr>
              <w:pStyle w:val="VCAAtablecondensed"/>
              <w:rPr>
                <w:lang w:val="en-AU"/>
              </w:rPr>
            </w:pPr>
          </w:p>
        </w:tc>
        <w:tc>
          <w:tcPr>
            <w:tcW w:w="3317" w:type="dxa"/>
            <w:vMerge/>
            <w:tcBorders>
              <w:left w:val="single" w:sz="8" w:space="0" w:color="000000"/>
              <w:right w:val="single" w:sz="8" w:space="0" w:color="000000"/>
            </w:tcBorders>
            <w:tcMar>
              <w:top w:w="113" w:type="dxa"/>
              <w:left w:w="113" w:type="dxa"/>
              <w:bottom w:w="113" w:type="dxa"/>
              <w:right w:w="113" w:type="dxa"/>
            </w:tcMar>
          </w:tcPr>
          <w:p w14:paraId="27A355F2" w14:textId="77777777" w:rsidR="00562EA7" w:rsidRPr="00AF0ACE" w:rsidRDefault="00562EA7" w:rsidP="00562EA7">
            <w:pPr>
              <w:pStyle w:val="VCAAtablecondensed"/>
              <w:rPr>
                <w:b/>
                <w:lang w:val="en-AU"/>
              </w:rPr>
            </w:pPr>
          </w:p>
        </w:tc>
      </w:tr>
      <w:tr w:rsidR="00562EA7" w:rsidRPr="00AF0ACE" w14:paraId="22F978FE" w14:textId="77777777" w:rsidTr="003750A9">
        <w:trPr>
          <w:cantSplit/>
          <w:trHeight w:val="20"/>
          <w:jc w:val="center"/>
        </w:trPr>
        <w:tc>
          <w:tcPr>
            <w:tcW w:w="4535"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A23995" w14:textId="77777777" w:rsidR="00562EA7" w:rsidRPr="00AF0ACE" w:rsidRDefault="00562EA7" w:rsidP="00562EA7">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787FCE5" w14:textId="3383921A" w:rsidR="00562EA7" w:rsidRPr="00AF0ACE" w:rsidRDefault="00562EA7" w:rsidP="00562EA7">
            <w:pPr>
              <w:pStyle w:val="VCAAtablecondensed"/>
              <w:rPr>
                <w:lang w:val="en-AU"/>
              </w:rPr>
            </w:pPr>
            <w:r w:rsidRPr="00AF0ACE">
              <w:rPr>
                <w:lang w:val="en-AU"/>
              </w:rPr>
              <w:t>Communicating</w:t>
            </w:r>
            <w:r w:rsidR="009B3F2C" w:rsidRPr="00AF0ACE">
              <w:rPr>
                <w:lang w:val="en-AU"/>
              </w:rPr>
              <w:t xml:space="preserve"> – </w:t>
            </w:r>
            <w:r w:rsidRPr="00AF0ACE">
              <w:rPr>
                <w:lang w:val="en-AU"/>
              </w:rPr>
              <w:t>Translating</w:t>
            </w:r>
          </w:p>
        </w:tc>
        <w:tc>
          <w:tcPr>
            <w:tcW w:w="323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6FDA905" w14:textId="5988B19B" w:rsidR="00562EA7" w:rsidRPr="00AF0ACE" w:rsidRDefault="00562EA7" w:rsidP="00562EA7">
            <w:pPr>
              <w:pStyle w:val="VCAAtablecondensed"/>
              <w:rPr>
                <w:shd w:val="clear" w:color="auto" w:fill="FFFFFF"/>
                <w:lang w:val="en-AU"/>
              </w:rPr>
            </w:pPr>
            <w:r w:rsidRPr="00AF0ACE">
              <w:rPr>
                <w:shd w:val="clear" w:color="auto" w:fill="FFFFFF"/>
                <w:lang w:val="en-AU"/>
              </w:rPr>
              <w:t xml:space="preserve">Create simple print or digital bilingual texts for the classroom environment, such as captions, labels and wall charts </w:t>
            </w:r>
            <w:hyperlink r:id="rId21" w:tooltip="View elaborations and additional details of VCJAC117" w:history="1">
              <w:r w:rsidRPr="00AF0ACE">
                <w:rPr>
                  <w:rStyle w:val="Hyperlink"/>
                </w:rPr>
                <w:t>(VCJAC117)</w:t>
              </w:r>
            </w:hyperlink>
          </w:p>
        </w:tc>
        <w:tc>
          <w:tcPr>
            <w:tcW w:w="884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C49F7C2" w14:textId="77777777" w:rsidR="00562EA7" w:rsidRPr="00AF0ACE" w:rsidRDefault="00562EA7" w:rsidP="00562EA7">
            <w:pPr>
              <w:pStyle w:val="VCAAtablecondensed"/>
              <w:rPr>
                <w:lang w:val="en-AU"/>
              </w:rPr>
            </w:pPr>
          </w:p>
        </w:tc>
        <w:tc>
          <w:tcPr>
            <w:tcW w:w="3317" w:type="dxa"/>
            <w:vMerge/>
            <w:tcBorders>
              <w:left w:val="single" w:sz="8" w:space="0" w:color="000000"/>
              <w:right w:val="single" w:sz="8" w:space="0" w:color="000000"/>
            </w:tcBorders>
            <w:tcMar>
              <w:top w:w="113" w:type="dxa"/>
              <w:left w:w="113" w:type="dxa"/>
              <w:bottom w:w="113" w:type="dxa"/>
              <w:right w:w="113" w:type="dxa"/>
            </w:tcMar>
          </w:tcPr>
          <w:p w14:paraId="6CB2D099" w14:textId="77777777" w:rsidR="00562EA7" w:rsidRPr="00AF0ACE" w:rsidRDefault="00562EA7" w:rsidP="00562EA7">
            <w:pPr>
              <w:pStyle w:val="VCAAtablecondensed"/>
              <w:rPr>
                <w:b/>
                <w:lang w:val="en-AU"/>
              </w:rPr>
            </w:pPr>
          </w:p>
        </w:tc>
      </w:tr>
      <w:tr w:rsidR="00562EA7" w:rsidRPr="00AF0ACE" w14:paraId="5506D9E5" w14:textId="77777777" w:rsidTr="003750A9">
        <w:trPr>
          <w:cantSplit/>
          <w:trHeight w:val="20"/>
          <w:jc w:val="center"/>
        </w:trPr>
        <w:tc>
          <w:tcPr>
            <w:tcW w:w="4535"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7A3620B" w14:textId="3C7DE8FF" w:rsidR="00562EA7" w:rsidRPr="00AF0ACE" w:rsidRDefault="00562EA7" w:rsidP="00562EA7">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1F51B8F" w14:textId="6C12700E" w:rsidR="00562EA7" w:rsidRPr="00AF0ACE" w:rsidRDefault="00562EA7" w:rsidP="00562EA7">
            <w:pPr>
              <w:pStyle w:val="VCAAtablecondensed"/>
              <w:rPr>
                <w:lang w:val="en-AU"/>
              </w:rPr>
            </w:pPr>
            <w:r w:rsidRPr="00AF0ACE">
              <w:rPr>
                <w:lang w:val="en-AU"/>
              </w:rPr>
              <w:t>Understanding</w:t>
            </w:r>
            <w:r w:rsidR="009B3F2C" w:rsidRPr="00AF0ACE">
              <w:rPr>
                <w:lang w:val="en-AU"/>
              </w:rPr>
              <w:t xml:space="preserve"> – </w:t>
            </w:r>
            <w:r w:rsidRPr="00AF0ACE">
              <w:rPr>
                <w:lang w:val="en-AU"/>
              </w:rPr>
              <w:t>Language variation and change</w:t>
            </w:r>
          </w:p>
        </w:tc>
        <w:tc>
          <w:tcPr>
            <w:tcW w:w="323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32F1571" w14:textId="025353BB" w:rsidR="00562EA7" w:rsidRPr="00AF0ACE" w:rsidRDefault="00562EA7" w:rsidP="00562EA7">
            <w:pPr>
              <w:pStyle w:val="VCAAtablecondensed"/>
              <w:rPr>
                <w:b/>
                <w:bCs/>
                <w:shd w:val="clear" w:color="auto" w:fill="FFFFFF"/>
                <w:lang w:val="en-AU"/>
              </w:rPr>
            </w:pPr>
            <w:r w:rsidRPr="00AF0ACE">
              <w:rPr>
                <w:shd w:val="clear" w:color="auto" w:fill="FFFFFF"/>
                <w:lang w:val="en-AU"/>
              </w:rPr>
              <w:t xml:space="preserve">Recognise that Japanese and English borrow words and expressions from each other and from other languages </w:t>
            </w:r>
            <w:hyperlink r:id="rId22" w:tooltip="View elaborations and additional details of VCJAU125" w:history="1">
              <w:r w:rsidRPr="00AF0ACE">
                <w:rPr>
                  <w:rStyle w:val="Hyperlink"/>
                </w:rPr>
                <w:t>(VCJAU125)</w:t>
              </w:r>
            </w:hyperlink>
          </w:p>
        </w:tc>
        <w:tc>
          <w:tcPr>
            <w:tcW w:w="8844"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0565762" w14:textId="77777777" w:rsidR="00562EA7" w:rsidRPr="00AF0ACE" w:rsidRDefault="00562EA7" w:rsidP="00562EA7">
            <w:pPr>
              <w:pStyle w:val="VCAAtablecondensed"/>
              <w:rPr>
                <w:lang w:val="en-AU"/>
              </w:rPr>
            </w:pPr>
          </w:p>
        </w:tc>
        <w:tc>
          <w:tcPr>
            <w:tcW w:w="3317"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6B632171" w14:textId="77777777" w:rsidR="00562EA7" w:rsidRPr="00AF0ACE" w:rsidRDefault="00562EA7" w:rsidP="00562EA7">
            <w:pPr>
              <w:pStyle w:val="VCAAtablecondensed"/>
              <w:rPr>
                <w:b/>
                <w:lang w:val="en-AU"/>
              </w:rPr>
            </w:pPr>
          </w:p>
        </w:tc>
      </w:tr>
    </w:tbl>
    <w:p w14:paraId="6C6D492B" w14:textId="6D3BE94A" w:rsidR="00AB6AC9" w:rsidRPr="00AF0ACE" w:rsidRDefault="00AB6AC9">
      <w:pPr>
        <w:rPr>
          <w:rFonts w:ascii="Arial" w:hAnsi="Arial" w:cs="Arial"/>
          <w:color w:val="0F7EB4"/>
          <w:sz w:val="40"/>
          <w:szCs w:val="28"/>
          <w:lang w:val="en-AU"/>
        </w:rPr>
      </w:pPr>
      <w:r w:rsidRPr="00AF0ACE">
        <w:rPr>
          <w:lang w:val="en-AU"/>
        </w:rPr>
        <w:br w:type="page"/>
      </w:r>
    </w:p>
    <w:p w14:paraId="7662C934" w14:textId="45ED7490" w:rsidR="00242C9A" w:rsidRPr="00AF0ACE" w:rsidRDefault="008F6EE0" w:rsidP="00C609B1">
      <w:pPr>
        <w:pStyle w:val="VCAAHeading2"/>
        <w:spacing w:before="240"/>
        <w:jc w:val="center"/>
        <w:rPr>
          <w:lang w:val="en-AU"/>
        </w:rPr>
      </w:pPr>
      <w:r w:rsidRPr="00AF0ACE">
        <w:rPr>
          <w:lang w:val="en-AU"/>
        </w:rPr>
        <w:lastRenderedPageBreak/>
        <w:t>Food</w:t>
      </w:r>
    </w:p>
    <w:p w14:paraId="46CDCCB9" w14:textId="01180979" w:rsidR="00242C9A" w:rsidRPr="00AF0ACE" w:rsidRDefault="00242C9A" w:rsidP="00242C9A">
      <w:pPr>
        <w:pStyle w:val="VCAAHeading3"/>
        <w:spacing w:before="240"/>
        <w:jc w:val="center"/>
        <w:rPr>
          <w:lang w:val="en-AU"/>
        </w:rPr>
      </w:pPr>
      <w:r w:rsidRPr="00AF0ACE">
        <w:rPr>
          <w:lang w:val="en-AU"/>
        </w:rPr>
        <w:t>Levels 3 and 4 in the F–10 sequence</w:t>
      </w:r>
    </w:p>
    <w:p w14:paraId="3E886982" w14:textId="69105A7D" w:rsidR="00242C9A" w:rsidRPr="00AF0ACE" w:rsidRDefault="00242C9A" w:rsidP="00242C9A">
      <w:pPr>
        <w:pStyle w:val="VCAAbody"/>
        <w:rPr>
          <w:shd w:val="clear" w:color="auto" w:fill="FFFFFF"/>
          <w:lang w:val="en-AU"/>
        </w:rPr>
      </w:pPr>
      <w:r w:rsidRPr="00AF0ACE">
        <w:rPr>
          <w:shd w:val="clear" w:color="auto" w:fill="FFFFFF"/>
          <w:lang w:val="en-AU"/>
        </w:rPr>
        <w:t xml:space="preserve">Students explore the significance of certain </w:t>
      </w:r>
      <w:r w:rsidR="00A11480" w:rsidRPr="00AF0ACE">
        <w:rPr>
          <w:lang w:val="en-AU"/>
        </w:rPr>
        <w:t xml:space="preserve">customs and </w:t>
      </w:r>
      <w:r w:rsidR="00DD3227" w:rsidRPr="00AF0ACE">
        <w:rPr>
          <w:lang w:val="en-AU"/>
        </w:rPr>
        <w:t>practices</w:t>
      </w:r>
      <w:r w:rsidR="00A11480" w:rsidRPr="00AF0ACE">
        <w:rPr>
          <w:lang w:val="en-AU"/>
        </w:rPr>
        <w:t xml:space="preserve"> </w:t>
      </w:r>
      <w:r w:rsidRPr="00AF0ACE">
        <w:rPr>
          <w:shd w:val="clear" w:color="auto" w:fill="FFFFFF"/>
          <w:lang w:val="en-AU"/>
        </w:rPr>
        <w:t xml:space="preserve">associated with the language they are studying. In this example, </w:t>
      </w:r>
      <w:r w:rsidR="008F6EE0" w:rsidRPr="00AF0ACE">
        <w:rPr>
          <w:shd w:val="clear" w:color="auto" w:fill="FFFFFF"/>
          <w:lang w:val="en-AU"/>
        </w:rPr>
        <w:t>Japanese</w:t>
      </w:r>
      <w:r w:rsidRPr="00AF0ACE">
        <w:rPr>
          <w:shd w:val="clear" w:color="auto" w:fill="FFFFFF"/>
          <w:lang w:val="en-AU"/>
        </w:rPr>
        <w:t xml:space="preserve"> is used to explore the values and language associated with </w:t>
      </w:r>
      <w:r w:rsidR="000C19A9" w:rsidRPr="00AF0ACE">
        <w:rPr>
          <w:shd w:val="clear" w:color="auto" w:fill="FFFFFF"/>
          <w:lang w:val="en-AU"/>
        </w:rPr>
        <w:t xml:space="preserve">food </w:t>
      </w:r>
      <w:r w:rsidRPr="00AF0ACE">
        <w:rPr>
          <w:shd w:val="clear" w:color="auto" w:fill="FFFFFF"/>
          <w:lang w:val="en-AU"/>
        </w:rPr>
        <w:t xml:space="preserve">in </w:t>
      </w:r>
      <w:r w:rsidR="00DD3227" w:rsidRPr="00AF0ACE">
        <w:rPr>
          <w:shd w:val="clear" w:color="auto" w:fill="FFFFFF"/>
          <w:lang w:val="en-AU"/>
        </w:rPr>
        <w:t>Japan</w:t>
      </w:r>
      <w:r w:rsidRPr="00AF0ACE">
        <w:rPr>
          <w:shd w:val="clear" w:color="auto" w:fill="FFFFFF"/>
          <w:lang w:val="en-AU"/>
        </w:rPr>
        <w:t xml:space="preserve"> and Australia. </w:t>
      </w:r>
    </w:p>
    <w:p w14:paraId="124484EF" w14:textId="20F90930" w:rsidR="00242C9A" w:rsidRPr="00AF0ACE" w:rsidRDefault="00242C9A" w:rsidP="00242C9A">
      <w:pPr>
        <w:pStyle w:val="VCAAbody"/>
        <w:rPr>
          <w:shd w:val="clear" w:color="auto" w:fill="FFFFFF"/>
          <w:lang w:val="en-AU"/>
        </w:rPr>
      </w:pPr>
      <w:r w:rsidRPr="00AF0ACE">
        <w:rPr>
          <w:shd w:val="clear" w:color="auto" w:fill="FFFFFF"/>
          <w:lang w:val="en-AU"/>
        </w:rPr>
        <w:t>At Levels 3 and 4, students</w:t>
      </w:r>
      <w:r w:rsidR="006F0213" w:rsidRPr="00AF0ACE">
        <w:t xml:space="preserve"> </w:t>
      </w:r>
      <w:r w:rsidR="006F0213" w:rsidRPr="00AF0ACE">
        <w:rPr>
          <w:shd w:val="clear" w:color="auto" w:fill="FFFFFF"/>
          <w:lang w:val="en-AU"/>
        </w:rPr>
        <w:t xml:space="preserve">expand their use of the language in familiar interactions and situations, and </w:t>
      </w:r>
      <w:r w:rsidR="006F0213" w:rsidRPr="00AF0ACE">
        <w:t>make comparisons with their own language(s) and consider their own ways of communicating</w:t>
      </w:r>
      <w:r w:rsidRPr="00AF0ACE">
        <w:rPr>
          <w:shd w:val="clear" w:color="auto" w:fill="FFFFFF"/>
          <w:lang w:val="en-AU"/>
        </w:rPr>
        <w:t xml:space="preserve">. </w:t>
      </w:r>
      <w:r w:rsidR="006F0213" w:rsidRPr="00AF0ACE">
        <w:rPr>
          <w:shd w:val="clear" w:color="auto" w:fill="FFFFFF"/>
          <w:lang w:val="en-AU"/>
        </w:rPr>
        <w:t>T</w:t>
      </w:r>
      <w:r w:rsidRPr="00AF0ACE">
        <w:rPr>
          <w:shd w:val="clear" w:color="auto" w:fill="FFFFFF"/>
          <w:lang w:val="en-AU"/>
        </w:rPr>
        <w:t>hey</w:t>
      </w:r>
      <w:r w:rsidR="006F0213" w:rsidRPr="00AF0ACE">
        <w:t xml:space="preserve"> </w:t>
      </w:r>
      <w:r w:rsidR="006F0213" w:rsidRPr="00AF0ACE">
        <w:rPr>
          <w:shd w:val="clear" w:color="auto" w:fill="FFFFFF"/>
          <w:lang w:val="en-AU"/>
        </w:rPr>
        <w:t>understand and create simple spoken and written texts</w:t>
      </w:r>
      <w:r w:rsidRPr="00AF0ACE">
        <w:rPr>
          <w:shd w:val="clear" w:color="auto" w:fill="FFFFFF"/>
          <w:lang w:val="en-AU"/>
        </w:rPr>
        <w:t xml:space="preserve">. </w:t>
      </w:r>
    </w:p>
    <w:p w14:paraId="6A4F272B" w14:textId="615CD5B7" w:rsidR="00242C9A" w:rsidRPr="00AF0ACE" w:rsidRDefault="00AE374E" w:rsidP="00FA68D4">
      <w:pPr>
        <w:pStyle w:val="VCAAbody"/>
        <w:rPr>
          <w:lang w:val="en-AU" w:eastAsia="en-AU"/>
        </w:rPr>
      </w:pPr>
      <w:r w:rsidRPr="00AF0ACE">
        <w:rPr>
          <w:b/>
          <w:lang w:val="en-AU" w:eastAsia="en-AU"/>
        </w:rPr>
        <w:t>Note:</w:t>
      </w:r>
      <w:r w:rsidRPr="00AF0ACE">
        <w:rPr>
          <w:lang w:val="en-AU" w:eastAsia="en-AU"/>
        </w:rPr>
        <w:t xml:space="preserve"> The activities below are based on selected content descriptions, sub-strands, strands and sections of the achievement standard; they do not cover the full Languages curriculum for Levels 3 and 4. </w:t>
      </w:r>
      <w:r w:rsidRPr="00AF0ACE">
        <w:rPr>
          <w:lang w:val="en-AU"/>
        </w:rPr>
        <w:t xml:space="preserve">Teachers can adapt these ideas to develop learning and teaching activities that help students explore </w:t>
      </w:r>
      <w:r w:rsidR="000C19A9" w:rsidRPr="00AF0ACE">
        <w:rPr>
          <w:lang w:val="en-AU"/>
        </w:rPr>
        <w:t>f</w:t>
      </w:r>
      <w:r w:rsidR="008F6EE0" w:rsidRPr="00AF0ACE">
        <w:rPr>
          <w:lang w:val="en-AU"/>
        </w:rPr>
        <w:t>ood</w:t>
      </w:r>
      <w:r w:rsidRPr="00AF0ACE">
        <w:rPr>
          <w:lang w:val="en-AU"/>
        </w:rPr>
        <w:t xml:space="preserve"> in other cultures, using other Victorian Curriculum F–10 Languages, and they can also use this resource to assist them in adapting other combinations of content descriptions to develop their own units of work. </w:t>
      </w:r>
    </w:p>
    <w:tbl>
      <w:tblPr>
        <w:tblW w:w="21742" w:type="dxa"/>
        <w:jc w:val="center"/>
        <w:tblCellMar>
          <w:top w:w="113" w:type="dxa"/>
          <w:bottom w:w="113" w:type="dxa"/>
        </w:tblCellMar>
        <w:tblLook w:val="0000" w:firstRow="0" w:lastRow="0" w:firstColumn="0" w:lastColumn="0" w:noHBand="0" w:noVBand="0"/>
        <w:tblDescription w:val="Curriculum alignment table for Levels 3 and 4, including columns for: Selected extracts from the achievement standard; Selected strands and sub-strands; Selected content descriptions; possible activities; possible resources."/>
      </w:tblPr>
      <w:tblGrid>
        <w:gridCol w:w="4819"/>
        <w:gridCol w:w="1587"/>
        <w:gridCol w:w="3515"/>
        <w:gridCol w:w="8504"/>
        <w:gridCol w:w="3317"/>
      </w:tblGrid>
      <w:tr w:rsidR="00242C9A" w:rsidRPr="00AF0ACE" w14:paraId="6D55D944" w14:textId="77777777" w:rsidTr="003308F4">
        <w:trPr>
          <w:cantSplit/>
          <w:trHeight w:val="340"/>
          <w:jc w:val="center"/>
        </w:trPr>
        <w:tc>
          <w:tcPr>
            <w:tcW w:w="4819"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799E9973" w14:textId="19ECAC3B" w:rsidR="00242C9A" w:rsidRPr="00AF0ACE" w:rsidRDefault="00242C9A" w:rsidP="00FA68D4">
            <w:pPr>
              <w:pStyle w:val="VCAAtablecondensedheading"/>
              <w:rPr>
                <w:b/>
                <w:lang w:val="en-AU"/>
              </w:rPr>
            </w:pPr>
            <w:r w:rsidRPr="00AF0ACE">
              <w:rPr>
                <w:b/>
                <w:lang w:val="en-AU"/>
              </w:rPr>
              <w:t xml:space="preserve">Selected extracts from the achievement standard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B31D88A" w14:textId="6C455EE4" w:rsidR="00242C9A" w:rsidRPr="00AF0ACE" w:rsidRDefault="00242C9A" w:rsidP="00FA68D4">
            <w:pPr>
              <w:pStyle w:val="VCAAtablecondensedheading"/>
              <w:rPr>
                <w:b/>
                <w:lang w:val="en-AU"/>
              </w:rPr>
            </w:pPr>
            <w:r w:rsidRPr="00AF0ACE">
              <w:rPr>
                <w:b/>
                <w:lang w:val="en-AU"/>
              </w:rPr>
              <w:t>Selected strands and sub-strands</w:t>
            </w:r>
          </w:p>
        </w:tc>
        <w:tc>
          <w:tcPr>
            <w:tcW w:w="351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324CEA78" w14:textId="77777777" w:rsidR="00242C9A" w:rsidRPr="00AF0ACE" w:rsidRDefault="00242C9A" w:rsidP="00FA68D4">
            <w:pPr>
              <w:pStyle w:val="VCAAtablecondensedheading"/>
              <w:rPr>
                <w:b/>
                <w:lang w:val="en-AU"/>
              </w:rPr>
            </w:pPr>
            <w:r w:rsidRPr="00AF0ACE">
              <w:rPr>
                <w:b/>
                <w:lang w:val="en-AU"/>
              </w:rPr>
              <w:t>Selected content descriptions</w:t>
            </w:r>
          </w:p>
        </w:tc>
        <w:tc>
          <w:tcPr>
            <w:tcW w:w="850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BCBCA3F" w14:textId="14358582" w:rsidR="00242C9A" w:rsidRPr="00AF0ACE" w:rsidRDefault="00EA78A5" w:rsidP="00FA68D4">
            <w:pPr>
              <w:pStyle w:val="VCAAtablecondensedheading"/>
              <w:rPr>
                <w:b/>
                <w:lang w:val="en-AU"/>
              </w:rPr>
            </w:pPr>
            <w:r w:rsidRPr="00AF0ACE">
              <w:rPr>
                <w:b/>
                <w:lang w:val="en-AU"/>
              </w:rPr>
              <w:t xml:space="preserve">Example </w:t>
            </w:r>
            <w:r w:rsidR="00242C9A" w:rsidRPr="00AF0ACE">
              <w:rPr>
                <w:b/>
                <w:lang w:val="en-AU"/>
              </w:rPr>
              <w:t>activities</w:t>
            </w:r>
          </w:p>
        </w:tc>
        <w:tc>
          <w:tcPr>
            <w:tcW w:w="331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641AA5C1" w14:textId="3E62332A" w:rsidR="00242C9A" w:rsidRPr="00AF0ACE" w:rsidRDefault="00EA78A5" w:rsidP="00FA68D4">
            <w:pPr>
              <w:pStyle w:val="VCAAtablecondensedheading"/>
              <w:rPr>
                <w:b/>
                <w:lang w:val="en-AU"/>
              </w:rPr>
            </w:pPr>
            <w:r w:rsidRPr="00AF0ACE">
              <w:rPr>
                <w:b/>
                <w:lang w:val="en-AU"/>
              </w:rPr>
              <w:t xml:space="preserve">Example </w:t>
            </w:r>
            <w:r w:rsidR="00242C9A" w:rsidRPr="00AF0ACE">
              <w:rPr>
                <w:b/>
                <w:lang w:val="en-AU"/>
              </w:rPr>
              <w:t>resources</w:t>
            </w:r>
          </w:p>
        </w:tc>
      </w:tr>
      <w:tr w:rsidR="00F17A6C" w:rsidRPr="00AF0ACE" w14:paraId="4F484E33" w14:textId="77777777" w:rsidTr="003308F4">
        <w:trPr>
          <w:cantSplit/>
          <w:trHeight w:val="1757"/>
          <w:jc w:val="center"/>
        </w:trPr>
        <w:tc>
          <w:tcPr>
            <w:tcW w:w="4819"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01871D23" w14:textId="018D8D5B" w:rsidR="008F6EE0" w:rsidRPr="00AF0ACE" w:rsidRDefault="008F6EE0" w:rsidP="003308F4">
            <w:pPr>
              <w:pStyle w:val="VCAAtablecondensed-largeleading"/>
            </w:pPr>
            <w:r w:rsidRPr="00AF0ACE">
              <w:t xml:space="preserve">By the end of Level 4, students interact with the teacher and peers in </w:t>
            </w:r>
            <w:r w:rsidR="00E97FB5" w:rsidRPr="00AF0ACE">
              <w:t>…</w:t>
            </w:r>
            <w:r w:rsidRPr="00AF0ACE">
              <w:t xml:space="preserve"> structured interactions</w:t>
            </w:r>
            <w:r w:rsidR="00E97FB5" w:rsidRPr="00AF0ACE">
              <w:t xml:space="preserve"> …</w:t>
            </w:r>
            <w:r w:rsidRPr="00AF0ACE">
              <w:t xml:space="preserve"> They use formulaic and rehearsed language to exchange information about their personal worlds and in familiar interactions</w:t>
            </w:r>
            <w:r w:rsidR="00E97FB5" w:rsidRPr="00AF0ACE">
              <w:t xml:space="preserve"> … </w:t>
            </w:r>
            <w:r w:rsidRPr="00AF0ACE">
              <w:t>Students identify specific items of information, such as facts about or key characteristics of people, when listening to or viewing texts</w:t>
            </w:r>
            <w:r w:rsidR="00E97FB5" w:rsidRPr="00AF0ACE">
              <w:t xml:space="preserve"> … </w:t>
            </w:r>
            <w:r w:rsidRPr="00AF0ACE">
              <w:t>They use cues such as context, visual images and familiar vocabulary to assist comprehension. They create short spoken informative and descriptive texts related to their personal world with the support of modelled language, scaffolded examples and resources such as word lists</w:t>
            </w:r>
            <w:r w:rsidR="00E97FB5" w:rsidRPr="00AF0ACE">
              <w:t xml:space="preserve"> … </w:t>
            </w:r>
            <w:r w:rsidRPr="00AF0ACE">
              <w:t>They read and write the 46 hiragana, including long vowels (for example, </w:t>
            </w:r>
            <w:r w:rsidRPr="00AF0ACE">
              <w:rPr>
                <w:rFonts w:asciiTheme="minorEastAsia" w:eastAsiaTheme="minorEastAsia" w:hAnsiTheme="minorEastAsia" w:cs="MS Gothic"/>
                <w:sz w:val="21"/>
                <w:szCs w:val="21"/>
                <w:bdr w:val="none" w:sz="0" w:space="0" w:color="auto" w:frame="1"/>
                <w:lang w:eastAsia="ja-JP"/>
              </w:rPr>
              <w:t>おとうさん、おおきい</w:t>
            </w:r>
            <w:r w:rsidRPr="00AF0ACE">
              <w:t>), voiced sounds (for example, </w:t>
            </w:r>
            <w:r w:rsidRPr="00AF0ACE">
              <w:rPr>
                <w:rFonts w:asciiTheme="minorEastAsia" w:eastAsiaTheme="minorEastAsia" w:hAnsiTheme="minorEastAsia" w:cs="MS Gothic"/>
                <w:sz w:val="21"/>
                <w:szCs w:val="21"/>
                <w:bdr w:val="none" w:sz="0" w:space="0" w:color="auto" w:frame="1"/>
                <w:lang w:eastAsia="ja-JP"/>
              </w:rPr>
              <w:t>かぞく、たべます</w:t>
            </w:r>
            <w:r w:rsidRPr="00AF0ACE">
              <w:t>)</w:t>
            </w:r>
            <w:r w:rsidR="00E97FB5" w:rsidRPr="00AF0ACE">
              <w:t xml:space="preserve"> …</w:t>
            </w:r>
            <w:r w:rsidRPr="00AF0ACE">
              <w:t xml:space="preserve"> They apply word order (subject–object–verb) in simple sentences. They comprehend short written texts </w:t>
            </w:r>
            <w:r w:rsidR="00E97FB5" w:rsidRPr="00AF0ACE">
              <w:t xml:space="preserve">… </w:t>
            </w:r>
            <w:r w:rsidRPr="00AF0ACE">
              <w:t>They translate simple texts using classroom resources such as charts or word lists, noticing that some words and expressions do not translate easily. Students identify examples of cultural differences between ways of communicating in Japanese and in their own language(s).</w:t>
            </w:r>
          </w:p>
          <w:p w14:paraId="2DBBECD1" w14:textId="71C1CF36" w:rsidR="00F17A6C" w:rsidRPr="00AF0ACE" w:rsidRDefault="008F6EE0" w:rsidP="00547CBC">
            <w:pPr>
              <w:pStyle w:val="VCAAtablecondensed-largeleading"/>
            </w:pPr>
            <w:r w:rsidRPr="00AF0ACE">
              <w:t>Students identify both vowel and vowel–consonant sounds of hiragana, recognising that vowel sounds can be elongated and that this can change meaning</w:t>
            </w:r>
            <w:r w:rsidR="00E97FB5" w:rsidRPr="00AF0ACE">
              <w:t xml:space="preserve"> …</w:t>
            </w:r>
            <w:r w:rsidRPr="00AF0ACE">
              <w:t xml:space="preserve"> Students use the hiragana chart to support their reading and writing, recognising its systematic nature. They demonstrate awareness of the predictable nature of pronunciation</w:t>
            </w:r>
            <w:r w:rsidR="00E97FB5" w:rsidRPr="00AF0ACE">
              <w:t xml:space="preserve"> … </w:t>
            </w:r>
            <w:r w:rsidRPr="00AF0ACE">
              <w:t xml:space="preserve">They demonstrate their understanding of the importance in Japanese of non-verbal communication such as the use of gestures, for example, bowing </w:t>
            </w:r>
            <w:r w:rsidR="00E97FB5" w:rsidRPr="00AF0ACE">
              <w:t>…</w:t>
            </w:r>
            <w:r w:rsidRPr="00AF0ACE">
              <w:t xml:space="preserve"> to communicate meaning. Students identify ways in which Japanese language reflects ways of behaving and thinking.</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D78DA35" w14:textId="33373D8F" w:rsidR="00F17A6C" w:rsidRPr="00AF0ACE" w:rsidRDefault="005F034F" w:rsidP="005F034F">
            <w:pPr>
              <w:pStyle w:val="VCAAtablecondensed"/>
              <w:rPr>
                <w:lang w:val="en-AU"/>
              </w:rPr>
            </w:pPr>
            <w:r w:rsidRPr="00AF0ACE">
              <w:rPr>
                <w:lang w:val="en-AU"/>
              </w:rPr>
              <w:t>Communicating</w:t>
            </w:r>
            <w:r w:rsidR="008C7552" w:rsidRPr="00AF0ACE">
              <w:rPr>
                <w:lang w:val="en-AU"/>
              </w:rPr>
              <w:t xml:space="preserve"> – </w:t>
            </w:r>
            <w:r w:rsidRPr="00AF0ACE">
              <w:rPr>
                <w:lang w:val="en-AU"/>
              </w:rPr>
              <w:t>Socialising</w:t>
            </w:r>
          </w:p>
        </w:tc>
        <w:tc>
          <w:tcPr>
            <w:tcW w:w="3515"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057D349" w14:textId="3EF9286C" w:rsidR="00F17A6C" w:rsidRPr="00AF0ACE" w:rsidRDefault="005F034F" w:rsidP="00F22C2F">
            <w:pPr>
              <w:pStyle w:val="VCAAtablecondensed"/>
              <w:rPr>
                <w:lang w:val="en-AU"/>
              </w:rPr>
            </w:pPr>
            <w:r w:rsidRPr="00AF0ACE">
              <w:rPr>
                <w:lang w:val="en-AU"/>
              </w:rPr>
              <w:t xml:space="preserve">Interact with the teacher and peers to exchange information about self, family, friends and favourite things, and likes and dislikes, and to express praise, support and respect for others </w:t>
            </w:r>
            <w:hyperlink r:id="rId23" w:tooltip="View elaborations and additional details of VCJAC127" w:history="1">
              <w:r w:rsidR="003B73C8" w:rsidRPr="00AF0ACE">
                <w:rPr>
                  <w:rStyle w:val="Hyperlink"/>
                </w:rPr>
                <w:t>(VCJAC127)</w:t>
              </w:r>
            </w:hyperlink>
          </w:p>
        </w:tc>
        <w:tc>
          <w:tcPr>
            <w:tcW w:w="8504"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05EC4F1A" w14:textId="77777777" w:rsidR="005470BE" w:rsidRPr="00AF0ACE" w:rsidRDefault="005470BE" w:rsidP="005470BE">
            <w:pPr>
              <w:pStyle w:val="VCAAtablecondensed"/>
              <w:rPr>
                <w:lang w:val="en-AU"/>
              </w:rPr>
            </w:pPr>
            <w:r w:rsidRPr="00AF0ACE">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55A33CC9" w14:textId="77777777" w:rsidR="005470BE" w:rsidRPr="00AF0ACE" w:rsidRDefault="005470BE" w:rsidP="005470BE">
            <w:pPr>
              <w:pStyle w:val="VCAAtablecondensed"/>
              <w:rPr>
                <w:lang w:val="en-AU"/>
              </w:rPr>
            </w:pPr>
            <w:r w:rsidRPr="00AF0ACE">
              <w:rPr>
                <w:lang w:val="en-AU"/>
              </w:rPr>
              <w:t>Students could:</w:t>
            </w:r>
          </w:p>
          <w:p w14:paraId="459CDC56" w14:textId="0C7FDEDB" w:rsidR="00635F75" w:rsidRPr="00AF0ACE" w:rsidRDefault="00635F75" w:rsidP="00635F75">
            <w:pPr>
              <w:pStyle w:val="VCAAtablecondensedbullet"/>
            </w:pPr>
            <w:r w:rsidRPr="00AF0ACE">
              <w:t>participate in warm</w:t>
            </w:r>
            <w:r w:rsidR="00E056CB" w:rsidRPr="00AF0ACE">
              <w:t>-</w:t>
            </w:r>
            <w:r w:rsidRPr="00AF0ACE">
              <w:t>up activities during roll call, such as responding to visual prompts or short oral questions, for example, identifying foods, describing foods or saying what they ate for breakfast</w:t>
            </w:r>
          </w:p>
          <w:p w14:paraId="53DF500F" w14:textId="47A030E0" w:rsidR="00635F75" w:rsidRPr="00AF0ACE" w:rsidRDefault="006E590E" w:rsidP="00635F75">
            <w:pPr>
              <w:pStyle w:val="VCAAtablecondensedbullet"/>
            </w:pPr>
            <w:r w:rsidRPr="00AF0ACE">
              <w:t>d</w:t>
            </w:r>
            <w:r w:rsidR="00635F75" w:rsidRPr="00AF0ACE">
              <w:t>evelop and perform simple skits or role</w:t>
            </w:r>
            <w:r w:rsidR="00E056CB" w:rsidRPr="00AF0ACE">
              <w:t>-</w:t>
            </w:r>
            <w:r w:rsidR="00635F75" w:rsidRPr="00AF0ACE">
              <w:t xml:space="preserve">plays to exchange information </w:t>
            </w:r>
            <w:r w:rsidR="00635F75" w:rsidRPr="00AF0ACE">
              <w:rPr>
                <w:rFonts w:hint="eastAsia"/>
              </w:rPr>
              <w:t xml:space="preserve">about </w:t>
            </w:r>
            <w:r w:rsidR="00635F75" w:rsidRPr="00AF0ACE">
              <w:t xml:space="preserve">likes and dislikes associated with food and with mealtimes, </w:t>
            </w:r>
            <w:r w:rsidR="00E056CB" w:rsidRPr="00AF0ACE">
              <w:t xml:space="preserve">demonstrating </w:t>
            </w:r>
            <w:r w:rsidR="00635F75" w:rsidRPr="00AF0ACE">
              <w:t>culturally appropriate table manners and etiquette for using chopsticks</w:t>
            </w:r>
            <w:r w:rsidR="00E76C8D" w:rsidRPr="00AF0ACE">
              <w:t xml:space="preserve"> in a range of contexts</w:t>
            </w:r>
          </w:p>
          <w:p w14:paraId="530E1F96" w14:textId="677FE361" w:rsidR="00A747AD" w:rsidRPr="00AF0ACE" w:rsidRDefault="00A747AD" w:rsidP="006E6C76">
            <w:pPr>
              <w:pStyle w:val="VCAAtablecondensedbullet"/>
            </w:pPr>
            <w:r w:rsidRPr="00AF0ACE">
              <w:rPr>
                <w:rFonts w:hint="eastAsia"/>
              </w:rPr>
              <w:t>creat</w:t>
            </w:r>
            <w:r w:rsidR="005470BE" w:rsidRPr="00AF0ACE">
              <w:t>e</w:t>
            </w:r>
            <w:r w:rsidRPr="00AF0ACE">
              <w:rPr>
                <w:rFonts w:hint="eastAsia"/>
              </w:rPr>
              <w:t xml:space="preserve"> a display such as a chart, diorama, mini book or digital presentation to showcase elements of their Japanese language learning, for example,</w:t>
            </w:r>
            <w:r w:rsidR="00C12D8A" w:rsidRPr="00AF0ACE">
              <w:t xml:space="preserve"> about mealtime</w:t>
            </w:r>
            <w:r w:rsidR="00C6169D" w:rsidRPr="00AF0ACE">
              <w:t>s</w:t>
            </w:r>
            <w:r w:rsidR="00C12D8A" w:rsidRPr="00AF0ACE">
              <w:t xml:space="preserve"> and </w:t>
            </w:r>
            <w:r w:rsidR="00C6169D" w:rsidRPr="00AF0ACE">
              <w:t>favourite</w:t>
            </w:r>
            <w:r w:rsidR="00C12D8A" w:rsidRPr="00AF0ACE">
              <w:t xml:space="preserve"> foods </w:t>
            </w:r>
          </w:p>
          <w:p w14:paraId="64BDB95A" w14:textId="123D5FE9" w:rsidR="00A747AD" w:rsidRPr="00AF0ACE" w:rsidRDefault="00FD0EA1" w:rsidP="006E6C76">
            <w:pPr>
              <w:pStyle w:val="VCAAtablecondensedbullet"/>
            </w:pPr>
            <w:r w:rsidRPr="00AF0ACE">
              <w:t xml:space="preserve">create a food diary and </w:t>
            </w:r>
            <w:r w:rsidR="00A747AD" w:rsidRPr="00AF0ACE">
              <w:rPr>
                <w:rFonts w:hint="eastAsia"/>
              </w:rPr>
              <w:t xml:space="preserve">label aspects of daily </w:t>
            </w:r>
            <w:r w:rsidR="007F7E08" w:rsidRPr="00AF0ACE">
              <w:t>meals</w:t>
            </w:r>
            <w:r w:rsidR="00A747AD" w:rsidRPr="00AF0ACE">
              <w:rPr>
                <w:rFonts w:hint="eastAsia"/>
              </w:rPr>
              <w:t xml:space="preserve">, </w:t>
            </w:r>
            <w:r w:rsidRPr="00AF0ACE">
              <w:t>developing</w:t>
            </w:r>
            <w:r w:rsidR="00A747AD" w:rsidRPr="00AF0ACE">
              <w:rPr>
                <w:rFonts w:hint="eastAsia"/>
              </w:rPr>
              <w:t xml:space="preserve"> captions </w:t>
            </w:r>
            <w:r w:rsidRPr="00AF0ACE">
              <w:t>and</w:t>
            </w:r>
            <w:r w:rsidR="00A747AD" w:rsidRPr="00AF0ACE">
              <w:rPr>
                <w:rFonts w:hint="eastAsia"/>
              </w:rPr>
              <w:t xml:space="preserve"> attaching </w:t>
            </w:r>
            <w:r w:rsidR="00C12D8A" w:rsidRPr="00AF0ACE">
              <w:t xml:space="preserve">simple </w:t>
            </w:r>
            <w:r w:rsidR="00A747AD" w:rsidRPr="00AF0ACE">
              <w:rPr>
                <w:rFonts w:hint="eastAsia"/>
              </w:rPr>
              <w:t xml:space="preserve">word bubbles, including </w:t>
            </w:r>
            <w:r w:rsidR="00F731A3" w:rsidRPr="00AF0ACE">
              <w:t>a picture of each meal and a description of the ingredients or how</w:t>
            </w:r>
            <w:r w:rsidR="00E056CB" w:rsidRPr="00AF0ACE">
              <w:t xml:space="preserve"> the meal </w:t>
            </w:r>
            <w:r w:rsidR="00F731A3" w:rsidRPr="00AF0ACE">
              <w:t xml:space="preserve">tastes </w:t>
            </w:r>
          </w:p>
          <w:p w14:paraId="1DDBAD1C" w14:textId="5795326E" w:rsidR="00D56D00" w:rsidRPr="00AF0ACE" w:rsidRDefault="00FC5362" w:rsidP="001E7C68">
            <w:pPr>
              <w:pStyle w:val="VCAAtablecondensedbullet"/>
              <w:rPr>
                <w:rFonts w:ascii="MS Gothic" w:eastAsia="MS Gothic" w:hAnsi="MS Gothic" w:cs="MS Gothic"/>
                <w:lang w:val="en-AU"/>
              </w:rPr>
            </w:pPr>
            <w:r w:rsidRPr="00AF0ACE">
              <w:t>watch a short video, skit or role</w:t>
            </w:r>
            <w:r w:rsidR="00E056CB" w:rsidRPr="00AF0ACE">
              <w:t>-</w:t>
            </w:r>
            <w:r w:rsidRPr="00AF0ACE">
              <w:t>play depicting mealtimes or eating,</w:t>
            </w:r>
            <w:r w:rsidR="00D56D00" w:rsidRPr="00AF0ACE">
              <w:rPr>
                <w:rFonts w:hint="eastAsia"/>
              </w:rPr>
              <w:t xml:space="preserve"> and model culture-specific practices </w:t>
            </w:r>
            <w:r w:rsidRPr="00AF0ACE">
              <w:t>such as slurping noodles loudly, as well as</w:t>
            </w:r>
            <w:r w:rsidR="00D56D00" w:rsidRPr="00AF0ACE">
              <w:rPr>
                <w:rFonts w:hint="eastAsia"/>
              </w:rPr>
              <w:t xml:space="preserve"> formulaic language</w:t>
            </w:r>
            <w:r w:rsidRPr="00AF0ACE">
              <w:t xml:space="preserve"> used</w:t>
            </w:r>
            <w:r w:rsidR="001D31CB" w:rsidRPr="00AF0ACE">
              <w:t xml:space="preserve"> </w:t>
            </w:r>
            <w:r w:rsidR="007C7830" w:rsidRPr="00AF0ACE">
              <w:t xml:space="preserve">before and after </w:t>
            </w:r>
            <w:r w:rsidR="001D31CB" w:rsidRPr="00AF0ACE">
              <w:t>mealtimes</w:t>
            </w:r>
            <w:r w:rsidR="00D56D00" w:rsidRPr="00AF0ACE">
              <w:rPr>
                <w:rFonts w:hint="eastAsia"/>
              </w:rPr>
              <w:t xml:space="preserve">, such as </w:t>
            </w:r>
            <w:r w:rsidR="00C13D6F" w:rsidRPr="00AF0ACE">
              <w:rPr>
                <w:rFonts w:asciiTheme="minorEastAsia" w:eastAsiaTheme="minorEastAsia" w:hAnsiTheme="minorEastAsia" w:cs="MS Gothic" w:hint="eastAsia"/>
                <w:sz w:val="21"/>
                <w:szCs w:val="21"/>
              </w:rPr>
              <w:t>いただきます</w:t>
            </w:r>
            <w:r w:rsidR="00C13D6F" w:rsidRPr="00AF0ACE">
              <w:rPr>
                <w:rFonts w:asciiTheme="minorEastAsia" w:eastAsiaTheme="minorEastAsia" w:hAnsiTheme="minorEastAsia" w:cs="MS Gothic" w:hint="eastAsia"/>
                <w:sz w:val="21"/>
                <w:szCs w:val="21"/>
                <w:lang w:val="en-AU"/>
              </w:rPr>
              <w:t>、ごちそうさまでした</w:t>
            </w:r>
          </w:p>
          <w:p w14:paraId="6A04A8EF" w14:textId="32E74038" w:rsidR="006E6C76" w:rsidRPr="00AF0ACE" w:rsidRDefault="006E6C76" w:rsidP="006E6C76">
            <w:pPr>
              <w:pStyle w:val="VCAAtablecondensedbullet"/>
            </w:pPr>
            <w:r w:rsidRPr="00AF0ACE">
              <w:t>learn how to use the character chart as a systematic framework for reading and writing</w:t>
            </w:r>
            <w:r w:rsidR="00C757B6" w:rsidRPr="00AF0ACE">
              <w:t xml:space="preserve"> key words</w:t>
            </w:r>
            <w:r w:rsidR="00B61BCB" w:rsidRPr="00AF0ACE">
              <w:t xml:space="preserve"> and vocabulary</w:t>
            </w:r>
            <w:r w:rsidR="00C757B6" w:rsidRPr="00AF0ACE">
              <w:t xml:space="preserve"> associated with food and eating</w:t>
            </w:r>
          </w:p>
          <w:p w14:paraId="4FD1CB77" w14:textId="11BC8190" w:rsidR="006E6C76" w:rsidRPr="00AF0ACE" w:rsidRDefault="00C757B6" w:rsidP="00CC24D9">
            <w:pPr>
              <w:pStyle w:val="VCAAtablecondensedbullet"/>
            </w:pPr>
            <w:r w:rsidRPr="00AF0ACE">
              <w:t xml:space="preserve">learn to read and write words using </w:t>
            </w:r>
            <w:r w:rsidRPr="00AF0ACE">
              <w:rPr>
                <w:i/>
              </w:rPr>
              <w:t xml:space="preserve">kana, </w:t>
            </w:r>
            <w:r w:rsidRPr="00AF0ACE">
              <w:rPr>
                <w:iCs/>
              </w:rPr>
              <w:t>and</w:t>
            </w:r>
            <w:r w:rsidRPr="00AF0ACE">
              <w:rPr>
                <w:i/>
              </w:rPr>
              <w:t xml:space="preserve"> </w:t>
            </w:r>
            <w:r w:rsidR="006E6C76" w:rsidRPr="00AF0ACE">
              <w:t xml:space="preserve">understand that there is a stroke order for both </w:t>
            </w:r>
            <w:r w:rsidR="006E6C76" w:rsidRPr="00AF0ACE">
              <w:rPr>
                <w:i/>
              </w:rPr>
              <w:t xml:space="preserve">kana </w:t>
            </w:r>
            <w:r w:rsidR="006E6C76" w:rsidRPr="00AF0ACE">
              <w:t xml:space="preserve">and </w:t>
            </w:r>
            <w:r w:rsidR="006E6C76" w:rsidRPr="00AF0ACE">
              <w:rPr>
                <w:i/>
              </w:rPr>
              <w:t>kanji</w:t>
            </w:r>
            <w:r w:rsidR="00E056CB" w:rsidRPr="00AF0ACE">
              <w:rPr>
                <w:iCs/>
              </w:rPr>
              <w:t xml:space="preserve">, </w:t>
            </w:r>
            <w:r w:rsidR="00F91F82" w:rsidRPr="00AF0ACE">
              <w:rPr>
                <w:iCs/>
              </w:rPr>
              <w:t>by forming characters related to food-related vocabulary, for example, by writing a shopping list of ingredients or compiling a menu in Japanese</w:t>
            </w:r>
          </w:p>
          <w:p w14:paraId="07C706C7" w14:textId="5C20F1A9" w:rsidR="007F5011" w:rsidRPr="00AF0ACE" w:rsidRDefault="007F5011" w:rsidP="006E6C76">
            <w:pPr>
              <w:pStyle w:val="VCAAtablecondensedbullet"/>
            </w:pPr>
            <w:r w:rsidRPr="00AF0ACE">
              <w:t>develop metalanguage for communicating about language, using concepts such as parts of speech, for example, ‘noun’, ‘verb’ and ‘adjective’</w:t>
            </w:r>
          </w:p>
          <w:p w14:paraId="424BE041" w14:textId="07C33A26" w:rsidR="00D56D00" w:rsidRPr="00AF0ACE" w:rsidRDefault="007F5011" w:rsidP="00D002C8">
            <w:pPr>
              <w:pStyle w:val="VCAAtablecondensedbullet"/>
            </w:pPr>
            <w:r w:rsidRPr="00AF0ACE">
              <w:rPr>
                <w:rFonts w:hint="eastAsia"/>
              </w:rPr>
              <w:t xml:space="preserve">understand </w:t>
            </w:r>
            <w:r w:rsidR="00D002C8" w:rsidRPr="00AF0ACE">
              <w:t xml:space="preserve">and use </w:t>
            </w:r>
            <w:r w:rsidRPr="00AF0ACE">
              <w:rPr>
                <w:rFonts w:hint="eastAsia"/>
              </w:rPr>
              <w:t>the rules of Japanese word order (subject + object + verb),</w:t>
            </w:r>
            <w:r w:rsidR="00424CF7" w:rsidRPr="00AF0ACE">
              <w:t xml:space="preserve"> and</w:t>
            </w:r>
            <w:r w:rsidR="00E056CB" w:rsidRPr="00AF0ACE">
              <w:t xml:space="preserve"> understand</w:t>
            </w:r>
            <w:r w:rsidRPr="00AF0ACE">
              <w:rPr>
                <w:rFonts w:hint="eastAsia"/>
              </w:rPr>
              <w:t xml:space="preserve"> the use of associated particles in formulaic expressions</w:t>
            </w:r>
            <w:r w:rsidR="00811168" w:rsidRPr="00AF0ACE">
              <w:t>.</w:t>
            </w:r>
          </w:p>
        </w:tc>
        <w:tc>
          <w:tcPr>
            <w:tcW w:w="3317"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0ACF7857" w14:textId="798C280B" w:rsidR="00F17A6C" w:rsidRPr="00AF0ACE" w:rsidRDefault="00F17A6C" w:rsidP="00F22C2F">
            <w:pPr>
              <w:pStyle w:val="VCAAtablecondensed"/>
              <w:rPr>
                <w:b/>
                <w:lang w:val="en-AU"/>
              </w:rPr>
            </w:pPr>
            <w:r w:rsidRPr="00AF0ACE">
              <w:rPr>
                <w:b/>
                <w:lang w:val="en-AU"/>
              </w:rPr>
              <w:t>Stimulus texts:</w:t>
            </w:r>
          </w:p>
          <w:p w14:paraId="54485C0C" w14:textId="679A6632" w:rsidR="00F17A6C" w:rsidRPr="00AF0ACE" w:rsidRDefault="00F17A6C" w:rsidP="00F22C2F">
            <w:pPr>
              <w:pStyle w:val="VCAAtablecondensedbullet"/>
              <w:rPr>
                <w:lang w:val="en-AU"/>
              </w:rPr>
            </w:pPr>
            <w:r w:rsidRPr="00AF0ACE">
              <w:rPr>
                <w:lang w:val="en-AU"/>
              </w:rPr>
              <w:t>Posters</w:t>
            </w:r>
            <w:r w:rsidR="00E056CB" w:rsidRPr="00AF0ACE">
              <w:rPr>
                <w:lang w:val="en-AU"/>
              </w:rPr>
              <w:t>, such as posters of</w:t>
            </w:r>
            <w:r w:rsidRPr="00AF0ACE">
              <w:rPr>
                <w:lang w:val="en-AU"/>
              </w:rPr>
              <w:t xml:space="preserve"> </w:t>
            </w:r>
            <w:r w:rsidR="0017408C" w:rsidRPr="00AF0ACE">
              <w:rPr>
                <w:lang w:val="en-AU"/>
              </w:rPr>
              <w:t>Japanese food</w:t>
            </w:r>
          </w:p>
          <w:p w14:paraId="6D32AF12" w14:textId="3042F08F" w:rsidR="00D655BD" w:rsidRPr="00AF0ACE" w:rsidRDefault="00D655BD" w:rsidP="00D655BD">
            <w:pPr>
              <w:pStyle w:val="VCAAtablecondensedbullet"/>
              <w:rPr>
                <w:bCs/>
                <w:lang w:val="en-AU"/>
              </w:rPr>
            </w:pPr>
            <w:r w:rsidRPr="00AF0ACE">
              <w:rPr>
                <w:bCs/>
                <w:lang w:val="en-AU"/>
              </w:rPr>
              <w:t xml:space="preserve">Photographs, pictures, </w:t>
            </w:r>
            <w:r w:rsidR="00E056CB" w:rsidRPr="00AF0ACE">
              <w:rPr>
                <w:bCs/>
                <w:lang w:val="en-AU"/>
              </w:rPr>
              <w:t>f</w:t>
            </w:r>
            <w:r w:rsidRPr="00AF0ACE">
              <w:rPr>
                <w:bCs/>
                <w:lang w:val="en-AU"/>
              </w:rPr>
              <w:t xml:space="preserve">ood </w:t>
            </w:r>
            <w:r w:rsidR="00E056CB" w:rsidRPr="00AF0ACE">
              <w:rPr>
                <w:bCs/>
                <w:lang w:val="en-AU"/>
              </w:rPr>
              <w:t>flashcards</w:t>
            </w:r>
            <w:r w:rsidRPr="00AF0ACE">
              <w:rPr>
                <w:bCs/>
                <w:lang w:val="en-AU"/>
              </w:rPr>
              <w:t xml:space="preserve">, </w:t>
            </w:r>
            <w:r w:rsidR="009B2D1F" w:rsidRPr="00AF0ACE">
              <w:rPr>
                <w:bCs/>
                <w:lang w:val="en-AU"/>
              </w:rPr>
              <w:t xml:space="preserve">and </w:t>
            </w:r>
            <w:r w:rsidRPr="00AF0ACE">
              <w:rPr>
                <w:bCs/>
                <w:lang w:val="en-AU"/>
              </w:rPr>
              <w:t xml:space="preserve">cards for bingo </w:t>
            </w:r>
            <w:r w:rsidR="004A4DA0" w:rsidRPr="00AF0ACE">
              <w:rPr>
                <w:bCs/>
                <w:lang w:val="en-AU"/>
              </w:rPr>
              <w:t>picture</w:t>
            </w:r>
            <w:r w:rsidR="009B2D1F" w:rsidRPr="00AF0ACE">
              <w:rPr>
                <w:bCs/>
                <w:lang w:val="en-AU"/>
              </w:rPr>
              <w:t>-</w:t>
            </w:r>
            <w:r w:rsidR="004A4DA0" w:rsidRPr="00AF0ACE">
              <w:rPr>
                <w:bCs/>
                <w:lang w:val="en-AU"/>
              </w:rPr>
              <w:t xml:space="preserve">matching </w:t>
            </w:r>
            <w:r w:rsidRPr="00AF0ACE">
              <w:rPr>
                <w:bCs/>
                <w:lang w:val="en-AU"/>
              </w:rPr>
              <w:t>and memory games</w:t>
            </w:r>
          </w:p>
          <w:p w14:paraId="3E967F46" w14:textId="408551BD" w:rsidR="00C405BC" w:rsidRPr="00AF0ACE" w:rsidRDefault="00C405BC" w:rsidP="00C405BC">
            <w:pPr>
              <w:pStyle w:val="VCAAtablecondensedbullet"/>
              <w:rPr>
                <w:lang w:val="en-AU"/>
              </w:rPr>
            </w:pPr>
            <w:r w:rsidRPr="00AF0ACE">
              <w:rPr>
                <w:lang w:val="en-AU"/>
              </w:rPr>
              <w:t xml:space="preserve">Short written and spoken texts </w:t>
            </w:r>
          </w:p>
          <w:p w14:paraId="51300447" w14:textId="32EE7C6C" w:rsidR="00D655BD" w:rsidRPr="00AF0ACE" w:rsidRDefault="00E056CB" w:rsidP="00D655BD">
            <w:pPr>
              <w:pStyle w:val="VCAAtablecondensedbullet"/>
              <w:rPr>
                <w:lang w:val="en-AU"/>
              </w:rPr>
            </w:pPr>
            <w:r w:rsidRPr="00AF0ACE">
              <w:rPr>
                <w:rFonts w:eastAsia="MS Gothic" w:cs="MS Gothic"/>
                <w:lang w:val="en-AU"/>
              </w:rPr>
              <w:t xml:space="preserve">The </w:t>
            </w:r>
            <w:r w:rsidR="00D655BD" w:rsidRPr="00AF0ACE">
              <w:rPr>
                <w:rFonts w:eastAsia="MS Gothic" w:cs="MS Gothic"/>
                <w:lang w:val="en-AU"/>
              </w:rPr>
              <w:t xml:space="preserve">Japanese language </w:t>
            </w:r>
            <w:r w:rsidRPr="00AF0ACE">
              <w:rPr>
                <w:rFonts w:eastAsia="MS Gothic" w:cs="MS Gothic"/>
                <w:lang w:val="en-AU"/>
              </w:rPr>
              <w:t>v</w:t>
            </w:r>
            <w:r w:rsidR="00D655BD" w:rsidRPr="00AF0ACE">
              <w:rPr>
                <w:rFonts w:eastAsia="MS Gothic" w:cs="MS Gothic"/>
                <w:lang w:val="en-AU"/>
              </w:rPr>
              <w:t xml:space="preserve">ideo </w:t>
            </w:r>
            <w:hyperlink r:id="rId24" w:history="1">
              <w:r w:rsidRPr="00AF0ACE">
                <w:rPr>
                  <w:rStyle w:val="Hyperlink"/>
                  <w:rFonts w:asciiTheme="minorEastAsia" w:eastAsiaTheme="minorEastAsia" w:hAnsiTheme="minorEastAsia" w:cs="MS Gothic" w:hint="eastAsia"/>
                  <w:sz w:val="21"/>
                  <w:szCs w:val="21"/>
                  <w:lang w:val="en-AU"/>
                </w:rPr>
                <w:t>ブロッコリーアイスクリームはすき？</w:t>
              </w:r>
              <w:r w:rsidRPr="00AF0ACE">
                <w:rPr>
                  <w:rStyle w:val="Hyperlink"/>
                  <w:rFonts w:eastAsiaTheme="minorEastAsia" w:cs="MS Gothic" w:hint="eastAsia"/>
                  <w:lang w:val="en-AU"/>
                </w:rPr>
                <w:t>「</w:t>
              </w:r>
              <w:r w:rsidRPr="00AF0ACE">
                <w:rPr>
                  <w:rStyle w:val="Hyperlink"/>
                  <w:rFonts w:eastAsiaTheme="minorEastAsia" w:cs="MS Gothic"/>
                  <w:lang w:val="en-AU"/>
                </w:rPr>
                <w:t>Do You Like Broccoli Ice Cream?</w:t>
              </w:r>
              <w:r w:rsidRPr="00AF0ACE">
                <w:rPr>
                  <w:rStyle w:val="Hyperlink"/>
                  <w:rFonts w:eastAsiaTheme="minorEastAsia" w:cs="MS Gothic" w:hint="eastAsia"/>
                  <w:lang w:val="en-AU"/>
                </w:rPr>
                <w:t>」</w:t>
              </w:r>
              <w:r w:rsidRPr="00AF0ACE">
                <w:rPr>
                  <w:rStyle w:val="Hyperlink"/>
                  <w:rFonts w:eastAsiaTheme="minorEastAsia" w:cs="MS Gothic"/>
                  <w:lang w:val="en-AU"/>
                </w:rPr>
                <w:t xml:space="preserve">| </w:t>
              </w:r>
              <w:r w:rsidRPr="00AF0ACE">
                <w:rPr>
                  <w:rStyle w:val="Hyperlink"/>
                  <w:rFonts w:asciiTheme="minorEastAsia" w:eastAsiaTheme="minorEastAsia" w:hAnsiTheme="minorEastAsia" w:cs="MS Gothic" w:hint="eastAsia"/>
                  <w:sz w:val="21"/>
                  <w:szCs w:val="21"/>
                  <w:lang w:val="en-AU"/>
                </w:rPr>
                <w:t>童謡</w:t>
              </w:r>
              <w:r w:rsidRPr="00AF0ACE">
                <w:rPr>
                  <w:rStyle w:val="Hyperlink"/>
                  <w:rFonts w:eastAsiaTheme="minorEastAsia" w:cs="MS Gothic"/>
                  <w:lang w:val="en-AU"/>
                </w:rPr>
                <w:t xml:space="preserve"> | Super Simple</w:t>
              </w:r>
              <w:r w:rsidRPr="00AF0ACE">
                <w:rPr>
                  <w:rStyle w:val="Hyperlink"/>
                  <w:rFonts w:asciiTheme="minorEastAsia" w:eastAsiaTheme="minorEastAsia" w:hAnsiTheme="minorEastAsia" w:cs="MS Gothic"/>
                  <w:lang w:val="en-AU"/>
                </w:rPr>
                <w:t xml:space="preserve"> </w:t>
              </w:r>
              <w:r w:rsidRPr="00AF0ACE">
                <w:rPr>
                  <w:rStyle w:val="Hyperlink"/>
                  <w:rFonts w:asciiTheme="minorEastAsia" w:eastAsiaTheme="minorEastAsia" w:hAnsiTheme="minorEastAsia" w:cs="MS Gothic" w:hint="eastAsia"/>
                  <w:sz w:val="21"/>
                  <w:szCs w:val="21"/>
                  <w:lang w:val="en-AU"/>
                </w:rPr>
                <w:t>日本語</w:t>
              </w:r>
              <w:r w:rsidRPr="00AF0ACE">
                <w:rPr>
                  <w:rStyle w:val="Hyperlink"/>
                  <w:rFonts w:asciiTheme="minorEastAsia" w:eastAsiaTheme="minorEastAsia" w:hAnsiTheme="minorEastAsia" w:cs="MS Gothic"/>
                  <w:sz w:val="21"/>
                  <w:szCs w:val="21"/>
                  <w:lang w:val="en-AU"/>
                </w:rPr>
                <w:t xml:space="preserve"> </w:t>
              </w:r>
              <w:r w:rsidRPr="00AF0ACE">
                <w:rPr>
                  <w:rStyle w:val="Hyperlink"/>
                  <w:rFonts w:eastAsia="MS Gothic" w:cs="MS Gothic" w:hint="eastAsia"/>
                  <w:lang w:val="en-AU"/>
                </w:rPr>
                <w:t>(Super Simple, YouTube)</w:t>
              </w:r>
            </w:hyperlink>
          </w:p>
          <w:p w14:paraId="4F9423B7" w14:textId="53986FC9" w:rsidR="00F17A6C" w:rsidRPr="00AF0ACE" w:rsidRDefault="00802FE8" w:rsidP="00D655BD">
            <w:pPr>
              <w:pStyle w:val="VCAAtablecondensedbullet"/>
              <w:rPr>
                <w:lang w:val="en-AU"/>
              </w:rPr>
            </w:pPr>
            <w:r w:rsidRPr="00AF0ACE">
              <w:rPr>
                <w:lang w:val="en-AU"/>
              </w:rPr>
              <w:t>T</w:t>
            </w:r>
            <w:r w:rsidR="00D655BD" w:rsidRPr="00AF0ACE">
              <w:rPr>
                <w:lang w:val="en-AU"/>
              </w:rPr>
              <w:t xml:space="preserve">he bilingual video </w:t>
            </w:r>
            <w:hyperlink r:id="rId25" w:history="1">
              <w:r w:rsidR="00E056CB" w:rsidRPr="00AF0ACE">
                <w:rPr>
                  <w:rStyle w:val="Hyperlink"/>
                  <w:lang w:val="en-AU"/>
                </w:rPr>
                <w:t>These Bento Boxes Are Too Cute to Eat (Almost) (Great Big Story, YouTube)</w:t>
              </w:r>
            </w:hyperlink>
          </w:p>
          <w:p w14:paraId="012AFFA5" w14:textId="77777777" w:rsidR="00F17A6C" w:rsidRPr="00AF0ACE" w:rsidRDefault="00F17A6C" w:rsidP="00F22C2F">
            <w:pPr>
              <w:pStyle w:val="VCAAtablecondensedbullet"/>
              <w:numPr>
                <w:ilvl w:val="0"/>
                <w:numId w:val="0"/>
              </w:numPr>
              <w:rPr>
                <w:lang w:val="en-AU"/>
              </w:rPr>
            </w:pPr>
          </w:p>
          <w:p w14:paraId="699E2073" w14:textId="77777777" w:rsidR="00F17A6C" w:rsidRPr="00AF0ACE" w:rsidRDefault="00F17A6C" w:rsidP="00F22C2F">
            <w:pPr>
              <w:pStyle w:val="VCAAtablecondensed"/>
              <w:rPr>
                <w:b/>
                <w:lang w:val="en-AU"/>
              </w:rPr>
            </w:pPr>
            <w:r w:rsidRPr="00AF0ACE">
              <w:rPr>
                <w:b/>
                <w:lang w:val="en-AU"/>
              </w:rPr>
              <w:t>Other useful resources:</w:t>
            </w:r>
          </w:p>
          <w:p w14:paraId="05124E3E" w14:textId="77777777" w:rsidR="003817F4" w:rsidRPr="00AF0ACE" w:rsidRDefault="003817F4" w:rsidP="003817F4">
            <w:pPr>
              <w:pStyle w:val="VCAAtablecondensedbullet"/>
              <w:rPr>
                <w:lang w:val="en-AU"/>
              </w:rPr>
            </w:pPr>
            <w:r w:rsidRPr="00AF0ACE">
              <w:rPr>
                <w:rFonts w:eastAsia="MS Gothic" w:cs="MS Gothic"/>
                <w:lang w:val="en-AU"/>
              </w:rPr>
              <w:t>Japanese ingredients for a food tasting</w:t>
            </w:r>
          </w:p>
          <w:p w14:paraId="2A505D97" w14:textId="528B2D07" w:rsidR="003817F4" w:rsidRPr="00AF0ACE" w:rsidRDefault="003817F4" w:rsidP="003817F4">
            <w:pPr>
              <w:pStyle w:val="VCAAtablecondensedbullet"/>
              <w:rPr>
                <w:lang w:val="en-AU"/>
              </w:rPr>
            </w:pPr>
            <w:r w:rsidRPr="00AF0ACE">
              <w:rPr>
                <w:rFonts w:eastAsia="MS Gothic" w:cs="MS Gothic"/>
                <w:lang w:val="en-AU"/>
              </w:rPr>
              <w:t xml:space="preserve">Ingredients for </w:t>
            </w:r>
            <w:proofErr w:type="spellStart"/>
            <w:r w:rsidRPr="00AF0ACE">
              <w:rPr>
                <w:rFonts w:eastAsia="MS Gothic" w:cs="MS Gothic"/>
                <w:lang w:val="en-AU"/>
              </w:rPr>
              <w:t>onigiri</w:t>
            </w:r>
            <w:proofErr w:type="spellEnd"/>
            <w:r w:rsidRPr="00AF0ACE">
              <w:rPr>
                <w:rFonts w:eastAsia="MS Gothic" w:cs="MS Gothic"/>
                <w:lang w:val="en-AU"/>
              </w:rPr>
              <w:t xml:space="preserve"> making</w:t>
            </w:r>
          </w:p>
          <w:p w14:paraId="404B5004" w14:textId="203CF8A1" w:rsidR="003817F4" w:rsidRPr="00AF0ACE" w:rsidRDefault="003817F4" w:rsidP="003817F4">
            <w:pPr>
              <w:pStyle w:val="VCAAtablecondensedbullet"/>
              <w:rPr>
                <w:lang w:val="en-AU"/>
              </w:rPr>
            </w:pPr>
            <w:r w:rsidRPr="00AF0ACE">
              <w:rPr>
                <w:rFonts w:eastAsia="MS Gothic" w:cs="MS Gothic"/>
                <w:lang w:val="en-AU"/>
              </w:rPr>
              <w:t>Ingredients for obento making</w:t>
            </w:r>
          </w:p>
          <w:p w14:paraId="6823451E" w14:textId="77777777" w:rsidR="003817F4" w:rsidRPr="00AF0ACE" w:rsidRDefault="003817F4" w:rsidP="003817F4">
            <w:pPr>
              <w:pStyle w:val="VCAAtablecondensedbullet"/>
              <w:rPr>
                <w:lang w:val="en-AU"/>
              </w:rPr>
            </w:pPr>
            <w:r w:rsidRPr="00AF0ACE">
              <w:t>Popcorn for chopstick practice</w:t>
            </w:r>
            <w:r w:rsidRPr="00AF0ACE">
              <w:rPr>
                <w:rFonts w:eastAsia="MS Gothic" w:cs="MS Gothic"/>
                <w:lang w:val="en-AU"/>
              </w:rPr>
              <w:t xml:space="preserve"> </w:t>
            </w:r>
          </w:p>
          <w:p w14:paraId="2DD13E1B" w14:textId="2C1F72E1" w:rsidR="002E3042" w:rsidRPr="00AF0ACE" w:rsidRDefault="003817F4" w:rsidP="003817F4">
            <w:pPr>
              <w:pStyle w:val="VCAAtablecondensedbullet"/>
              <w:rPr>
                <w:lang w:val="en-AU"/>
              </w:rPr>
            </w:pPr>
            <w:r w:rsidRPr="00AF0ACE">
              <w:rPr>
                <w:rFonts w:eastAsia="MS Gothic" w:cs="MS Gothic"/>
                <w:lang w:val="en-AU"/>
              </w:rPr>
              <w:t>Craft materials</w:t>
            </w:r>
          </w:p>
        </w:tc>
      </w:tr>
      <w:tr w:rsidR="00F17A6C" w:rsidRPr="00AF0ACE" w14:paraId="6208C53E" w14:textId="77777777" w:rsidTr="003308F4">
        <w:trPr>
          <w:cantSplit/>
          <w:trHeight w:val="1757"/>
          <w:jc w:val="center"/>
        </w:trPr>
        <w:tc>
          <w:tcPr>
            <w:tcW w:w="481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23ECE3CE" w14:textId="77777777" w:rsidR="00F17A6C" w:rsidRPr="00AF0ACE" w:rsidRDefault="00F17A6C" w:rsidP="00F17A6C">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1EC112E" w14:textId="1A054E69" w:rsidR="00F17A6C" w:rsidRPr="00AF0ACE" w:rsidRDefault="005F034F" w:rsidP="005F034F">
            <w:pPr>
              <w:pStyle w:val="VCAAtablecondensed"/>
              <w:rPr>
                <w:lang w:val="en-AU"/>
              </w:rPr>
            </w:pPr>
            <w:r w:rsidRPr="00AF0ACE">
              <w:rPr>
                <w:lang w:val="en-AU"/>
              </w:rPr>
              <w:t>Communicating</w:t>
            </w:r>
            <w:r w:rsidR="008C7552" w:rsidRPr="00AF0ACE">
              <w:rPr>
                <w:lang w:val="en-AU"/>
              </w:rPr>
              <w:t xml:space="preserve"> – </w:t>
            </w:r>
            <w:r w:rsidRPr="00AF0ACE">
              <w:rPr>
                <w:lang w:val="en-AU"/>
              </w:rPr>
              <w:t>Informing</w:t>
            </w:r>
          </w:p>
        </w:tc>
        <w:tc>
          <w:tcPr>
            <w:tcW w:w="351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8995B35" w14:textId="34981AFA" w:rsidR="00F17A6C" w:rsidRPr="00AF0ACE" w:rsidRDefault="005F034F" w:rsidP="00F22C2F">
            <w:pPr>
              <w:pStyle w:val="VCAAtablecondensed"/>
              <w:rPr>
                <w:lang w:val="en-AU"/>
              </w:rPr>
            </w:pPr>
            <w:r w:rsidRPr="00AF0ACE">
              <w:rPr>
                <w:lang w:val="en-AU"/>
              </w:rPr>
              <w:t xml:space="preserve">Present factual information relating to familiar home, community and cultural contexts, using graphic and digital support such as photos, tables, lists and charts </w:t>
            </w:r>
            <w:hyperlink r:id="rId26" w:tooltip="View elaborations and additional details of VCJAC131" w:history="1">
              <w:r w:rsidR="003B73C8" w:rsidRPr="00AF0ACE">
                <w:rPr>
                  <w:rStyle w:val="Hyperlink"/>
                </w:rPr>
                <w:t>(VCJAC131)</w:t>
              </w:r>
            </w:hyperlink>
          </w:p>
        </w:tc>
        <w:tc>
          <w:tcPr>
            <w:tcW w:w="850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1E4CCF75" w14:textId="77777777" w:rsidR="00F17A6C" w:rsidRPr="00AF0ACE" w:rsidRDefault="00F17A6C" w:rsidP="00F17A6C">
            <w:pPr>
              <w:pStyle w:val="VCAAtablecondensed"/>
              <w:rPr>
                <w:lang w:val="en-AU"/>
              </w:rPr>
            </w:pPr>
          </w:p>
        </w:tc>
        <w:tc>
          <w:tcPr>
            <w:tcW w:w="3317" w:type="dxa"/>
            <w:vMerge/>
            <w:tcBorders>
              <w:left w:val="single" w:sz="8" w:space="0" w:color="000000"/>
              <w:right w:val="single" w:sz="8" w:space="0" w:color="000000"/>
            </w:tcBorders>
            <w:tcMar>
              <w:top w:w="113" w:type="dxa"/>
              <w:left w:w="113" w:type="dxa"/>
              <w:bottom w:w="113" w:type="dxa"/>
              <w:right w:w="113" w:type="dxa"/>
            </w:tcMar>
          </w:tcPr>
          <w:p w14:paraId="03BF6EC2" w14:textId="77777777" w:rsidR="00F17A6C" w:rsidRPr="00AF0ACE" w:rsidRDefault="00F17A6C" w:rsidP="00F17A6C">
            <w:pPr>
              <w:pStyle w:val="VCAAtablecondensed"/>
              <w:rPr>
                <w:b/>
                <w:lang w:val="en-AU"/>
              </w:rPr>
            </w:pPr>
          </w:p>
        </w:tc>
      </w:tr>
      <w:tr w:rsidR="00F17A6C" w:rsidRPr="00AF0ACE" w14:paraId="003FA6E4" w14:textId="77777777" w:rsidTr="003308F4">
        <w:trPr>
          <w:cantSplit/>
          <w:trHeight w:val="1757"/>
          <w:jc w:val="center"/>
        </w:trPr>
        <w:tc>
          <w:tcPr>
            <w:tcW w:w="481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0583C148" w14:textId="77777777" w:rsidR="00F17A6C" w:rsidRPr="00AF0ACE" w:rsidRDefault="00F17A6C" w:rsidP="00F17A6C">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9A8DE5" w14:textId="589DDB33" w:rsidR="00D56D00" w:rsidRPr="00AF0ACE" w:rsidRDefault="00D56D00" w:rsidP="00F17A6C">
            <w:pPr>
              <w:pStyle w:val="VCAAtablecondensed"/>
              <w:rPr>
                <w:lang w:val="en-AU"/>
              </w:rPr>
            </w:pPr>
            <w:r w:rsidRPr="00AF0ACE">
              <w:rPr>
                <w:lang w:val="en-AU"/>
              </w:rPr>
              <w:t>Communicating</w:t>
            </w:r>
            <w:r w:rsidR="008C7552" w:rsidRPr="00AF0ACE">
              <w:rPr>
                <w:lang w:val="en-AU"/>
              </w:rPr>
              <w:t xml:space="preserve"> – </w:t>
            </w:r>
            <w:r w:rsidRPr="00AF0ACE">
              <w:rPr>
                <w:lang w:val="en-AU"/>
              </w:rPr>
              <w:t>Translating</w:t>
            </w:r>
          </w:p>
        </w:tc>
        <w:tc>
          <w:tcPr>
            <w:tcW w:w="351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7D3EA8" w14:textId="64073E87" w:rsidR="00F17A6C" w:rsidRPr="00AF0ACE" w:rsidRDefault="00D56D00" w:rsidP="00F22C2F">
            <w:pPr>
              <w:pStyle w:val="VCAAtablecondensed"/>
              <w:rPr>
                <w:lang w:val="en-AU"/>
              </w:rPr>
            </w:pPr>
            <w:r w:rsidRPr="00AF0ACE">
              <w:rPr>
                <w:lang w:val="en-AU"/>
              </w:rPr>
              <w:t xml:space="preserve">Interpret and explain simple interactions in Japanese, noticing linguistic and cultural features </w:t>
            </w:r>
            <w:hyperlink r:id="rId27" w:tooltip="View elaborations and additional details of VCJAC134" w:history="1">
              <w:r w:rsidR="003B73C8" w:rsidRPr="00AF0ACE">
                <w:rPr>
                  <w:rStyle w:val="Hyperlink"/>
                </w:rPr>
                <w:t>(VCJAC134)</w:t>
              </w:r>
            </w:hyperlink>
          </w:p>
        </w:tc>
        <w:tc>
          <w:tcPr>
            <w:tcW w:w="850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4ED98E4B" w14:textId="77777777" w:rsidR="00F17A6C" w:rsidRPr="00AF0ACE" w:rsidRDefault="00F17A6C" w:rsidP="00F17A6C">
            <w:pPr>
              <w:pStyle w:val="VCAAtablecondensed"/>
              <w:rPr>
                <w:lang w:val="en-AU"/>
              </w:rPr>
            </w:pPr>
          </w:p>
        </w:tc>
        <w:tc>
          <w:tcPr>
            <w:tcW w:w="3317" w:type="dxa"/>
            <w:vMerge/>
            <w:tcBorders>
              <w:left w:val="single" w:sz="8" w:space="0" w:color="000000"/>
              <w:right w:val="single" w:sz="8" w:space="0" w:color="000000"/>
            </w:tcBorders>
            <w:tcMar>
              <w:top w:w="113" w:type="dxa"/>
              <w:left w:w="113" w:type="dxa"/>
              <w:bottom w:w="113" w:type="dxa"/>
              <w:right w:w="113" w:type="dxa"/>
            </w:tcMar>
          </w:tcPr>
          <w:p w14:paraId="0B34B63B" w14:textId="77777777" w:rsidR="00F17A6C" w:rsidRPr="00AF0ACE" w:rsidRDefault="00F17A6C" w:rsidP="00F17A6C">
            <w:pPr>
              <w:pStyle w:val="VCAAtablecondensed"/>
              <w:rPr>
                <w:b/>
                <w:lang w:val="en-AU"/>
              </w:rPr>
            </w:pPr>
          </w:p>
        </w:tc>
      </w:tr>
      <w:tr w:rsidR="00F17A6C" w:rsidRPr="00AF0ACE" w14:paraId="5B0F89A5" w14:textId="77777777" w:rsidTr="003308F4">
        <w:trPr>
          <w:cantSplit/>
          <w:trHeight w:val="1757"/>
          <w:jc w:val="center"/>
        </w:trPr>
        <w:tc>
          <w:tcPr>
            <w:tcW w:w="481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24F227CF" w14:textId="77777777" w:rsidR="00F17A6C" w:rsidRPr="00AF0ACE" w:rsidRDefault="00F17A6C" w:rsidP="00F17A6C">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8EE05C4" w14:textId="3AEF1130" w:rsidR="00F17A6C" w:rsidRPr="00AF0ACE" w:rsidRDefault="006E6C76" w:rsidP="006E6C76">
            <w:pPr>
              <w:pStyle w:val="VCAAtablecondensed"/>
              <w:rPr>
                <w:lang w:val="en-AU"/>
              </w:rPr>
            </w:pPr>
            <w:r w:rsidRPr="00AF0ACE">
              <w:rPr>
                <w:lang w:val="en-AU"/>
              </w:rPr>
              <w:t>Understanding</w:t>
            </w:r>
            <w:r w:rsidR="008C7552" w:rsidRPr="00AF0ACE">
              <w:rPr>
                <w:lang w:val="en-AU"/>
              </w:rPr>
              <w:t xml:space="preserve"> – </w:t>
            </w:r>
            <w:r w:rsidRPr="00AF0ACE">
              <w:rPr>
                <w:lang w:val="en-AU"/>
              </w:rPr>
              <w:t>Systems of language</w:t>
            </w:r>
          </w:p>
        </w:tc>
        <w:tc>
          <w:tcPr>
            <w:tcW w:w="351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142434" w14:textId="3305363E" w:rsidR="00F17A6C" w:rsidRPr="00AF0ACE" w:rsidRDefault="006E6C76" w:rsidP="00F22C2F">
            <w:pPr>
              <w:pStyle w:val="VCAAtablecondensed"/>
              <w:rPr>
                <w:lang w:val="en-AU"/>
              </w:rPr>
            </w:pPr>
            <w:r w:rsidRPr="00AF0ACE">
              <w:rPr>
                <w:lang w:val="en-AU"/>
              </w:rPr>
              <w:t xml:space="preserve">Recognise the systematic order within the hiragana character set; commence hiragana script writing and recognise and write frequently used kanji </w:t>
            </w:r>
            <w:hyperlink r:id="rId28" w:tooltip="View elaborations and additional details of VCJAU139" w:history="1">
              <w:r w:rsidR="00B17724" w:rsidRPr="00AF0ACE">
                <w:rPr>
                  <w:rStyle w:val="Hyperlink"/>
                </w:rPr>
                <w:t>(VCJAU139)</w:t>
              </w:r>
            </w:hyperlink>
          </w:p>
        </w:tc>
        <w:tc>
          <w:tcPr>
            <w:tcW w:w="850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BDAD1D" w14:textId="77777777" w:rsidR="00F17A6C" w:rsidRPr="00AF0ACE" w:rsidRDefault="00F17A6C" w:rsidP="00F17A6C">
            <w:pPr>
              <w:pStyle w:val="VCAAtablecondensed"/>
              <w:rPr>
                <w:lang w:val="en-AU"/>
              </w:rPr>
            </w:pPr>
          </w:p>
        </w:tc>
        <w:tc>
          <w:tcPr>
            <w:tcW w:w="3317" w:type="dxa"/>
            <w:vMerge/>
            <w:tcBorders>
              <w:left w:val="single" w:sz="8" w:space="0" w:color="000000"/>
              <w:right w:val="single" w:sz="8" w:space="0" w:color="000000"/>
            </w:tcBorders>
            <w:tcMar>
              <w:top w:w="113" w:type="dxa"/>
              <w:left w:w="113" w:type="dxa"/>
              <w:bottom w:w="113" w:type="dxa"/>
              <w:right w:w="113" w:type="dxa"/>
            </w:tcMar>
          </w:tcPr>
          <w:p w14:paraId="44A723A7" w14:textId="77777777" w:rsidR="00F17A6C" w:rsidRPr="00AF0ACE" w:rsidRDefault="00F17A6C" w:rsidP="00F17A6C">
            <w:pPr>
              <w:pStyle w:val="VCAAtablecondensed"/>
              <w:rPr>
                <w:b/>
                <w:lang w:val="en-AU"/>
              </w:rPr>
            </w:pPr>
          </w:p>
        </w:tc>
      </w:tr>
      <w:tr w:rsidR="00F17A6C" w:rsidRPr="00AF0ACE" w14:paraId="17FD975E" w14:textId="77777777" w:rsidTr="003750A9">
        <w:trPr>
          <w:cantSplit/>
          <w:trHeight w:val="1757"/>
          <w:jc w:val="center"/>
        </w:trPr>
        <w:tc>
          <w:tcPr>
            <w:tcW w:w="4819"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E205FD2" w14:textId="77777777" w:rsidR="00F17A6C" w:rsidRPr="00AF0ACE" w:rsidRDefault="00F17A6C" w:rsidP="00F17A6C">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08F62C" w14:textId="00733A3B" w:rsidR="00F17A6C" w:rsidRPr="00AF0ACE" w:rsidRDefault="006E6C76" w:rsidP="006E6C76">
            <w:pPr>
              <w:pStyle w:val="VCAAtablecondensed"/>
              <w:rPr>
                <w:lang w:val="en-AU"/>
              </w:rPr>
            </w:pPr>
            <w:r w:rsidRPr="00AF0ACE">
              <w:rPr>
                <w:lang w:val="en-AU"/>
              </w:rPr>
              <w:t>Understanding</w:t>
            </w:r>
            <w:r w:rsidR="00FD2A9E" w:rsidRPr="00AF0ACE">
              <w:rPr>
                <w:lang w:val="en-AU"/>
              </w:rPr>
              <w:t xml:space="preserve"> – </w:t>
            </w:r>
            <w:r w:rsidRPr="00AF0ACE">
              <w:rPr>
                <w:lang w:val="en-AU"/>
              </w:rPr>
              <w:t>Systems of language</w:t>
            </w:r>
          </w:p>
        </w:tc>
        <w:tc>
          <w:tcPr>
            <w:tcW w:w="351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1D8CBA0" w14:textId="6A18242D" w:rsidR="00F17A6C" w:rsidRPr="00AF0ACE" w:rsidRDefault="006E6C76" w:rsidP="00F22C2F">
            <w:pPr>
              <w:pStyle w:val="VCAAtablecondensed"/>
              <w:rPr>
                <w:shd w:val="clear" w:color="auto" w:fill="FFFFFF"/>
                <w:lang w:val="en-AU"/>
              </w:rPr>
            </w:pPr>
            <w:r w:rsidRPr="00AF0ACE">
              <w:t xml:space="preserve">Understand and identify elements of basic grammar and sentence structure and interaction patterns </w:t>
            </w:r>
            <w:hyperlink r:id="rId29" w:tooltip="View elaborations and additional details of VCJAU140" w:history="1">
              <w:r w:rsidR="00814695" w:rsidRPr="00AF0ACE">
                <w:rPr>
                  <w:rStyle w:val="Hyperlink"/>
                </w:rPr>
                <w:t>(VCJAU140)</w:t>
              </w:r>
            </w:hyperlink>
          </w:p>
        </w:tc>
        <w:tc>
          <w:tcPr>
            <w:tcW w:w="8504"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508AA91" w14:textId="77777777" w:rsidR="00F17A6C" w:rsidRPr="00AF0ACE" w:rsidRDefault="00F17A6C" w:rsidP="00F17A6C">
            <w:pPr>
              <w:pStyle w:val="VCAAtablecondensed"/>
              <w:rPr>
                <w:lang w:val="en-AU"/>
              </w:rPr>
            </w:pPr>
          </w:p>
        </w:tc>
        <w:tc>
          <w:tcPr>
            <w:tcW w:w="3317"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488456AA" w14:textId="77777777" w:rsidR="00F17A6C" w:rsidRPr="00AF0ACE" w:rsidRDefault="00F17A6C" w:rsidP="00F17A6C">
            <w:pPr>
              <w:pStyle w:val="VCAAtablecondensed"/>
              <w:rPr>
                <w:b/>
                <w:lang w:val="en-AU"/>
              </w:rPr>
            </w:pPr>
          </w:p>
        </w:tc>
      </w:tr>
    </w:tbl>
    <w:p w14:paraId="537E4597" w14:textId="2C4883A1" w:rsidR="00242C9A" w:rsidRPr="00AF0ACE" w:rsidRDefault="008F6EE0" w:rsidP="00242C9A">
      <w:pPr>
        <w:pStyle w:val="VCAAHeading2"/>
        <w:spacing w:before="240"/>
        <w:jc w:val="center"/>
        <w:rPr>
          <w:lang w:val="en-AU"/>
        </w:rPr>
      </w:pPr>
      <w:r w:rsidRPr="00AF0ACE">
        <w:rPr>
          <w:lang w:val="en-AU"/>
        </w:rPr>
        <w:lastRenderedPageBreak/>
        <w:t>Food</w:t>
      </w:r>
    </w:p>
    <w:p w14:paraId="2E408FBE" w14:textId="0C0B8F8B" w:rsidR="00242C9A" w:rsidRPr="00AF0ACE" w:rsidRDefault="00242C9A" w:rsidP="00242C9A">
      <w:pPr>
        <w:pStyle w:val="VCAAHeading3"/>
        <w:spacing w:before="240"/>
        <w:jc w:val="center"/>
        <w:rPr>
          <w:lang w:val="en-AU"/>
        </w:rPr>
      </w:pPr>
      <w:r w:rsidRPr="00AF0ACE">
        <w:rPr>
          <w:lang w:val="en-AU"/>
        </w:rPr>
        <w:t>Levels 5 and 6 in the F–10 sequence</w:t>
      </w:r>
    </w:p>
    <w:p w14:paraId="444CFBBA" w14:textId="68A9FDB8" w:rsidR="00242C9A" w:rsidRPr="00AF0ACE" w:rsidRDefault="00242C9A" w:rsidP="00FA68D4">
      <w:pPr>
        <w:pStyle w:val="VCAAbody"/>
        <w:rPr>
          <w:lang w:val="en-AU"/>
        </w:rPr>
      </w:pPr>
      <w:r w:rsidRPr="00AF0ACE">
        <w:rPr>
          <w:lang w:val="en-AU"/>
        </w:rPr>
        <w:t xml:space="preserve">Students explore the significance of certain </w:t>
      </w:r>
      <w:r w:rsidR="006B0DE7" w:rsidRPr="00AF0ACE">
        <w:rPr>
          <w:lang w:val="en-AU"/>
        </w:rPr>
        <w:t>customs and</w:t>
      </w:r>
      <w:r w:rsidR="00DD3227" w:rsidRPr="00AF0ACE">
        <w:rPr>
          <w:lang w:val="en-AU"/>
        </w:rPr>
        <w:t xml:space="preserve"> practices</w:t>
      </w:r>
      <w:r w:rsidRPr="00AF0ACE">
        <w:rPr>
          <w:lang w:val="en-AU"/>
        </w:rPr>
        <w:t xml:space="preserve"> associated with the language they are studying. In this example, </w:t>
      </w:r>
      <w:r w:rsidR="008F6EE0" w:rsidRPr="00AF0ACE">
        <w:rPr>
          <w:lang w:val="en-AU"/>
        </w:rPr>
        <w:t>Japanese</w:t>
      </w:r>
      <w:r w:rsidRPr="00AF0ACE">
        <w:rPr>
          <w:lang w:val="en-AU"/>
        </w:rPr>
        <w:t xml:space="preserve"> is used to explore the values and language associated with </w:t>
      </w:r>
      <w:r w:rsidR="000C19A9" w:rsidRPr="00AF0ACE">
        <w:rPr>
          <w:lang w:val="en-AU"/>
        </w:rPr>
        <w:t xml:space="preserve">food </w:t>
      </w:r>
      <w:r w:rsidRPr="00AF0ACE">
        <w:rPr>
          <w:lang w:val="en-AU"/>
        </w:rPr>
        <w:t xml:space="preserve">in </w:t>
      </w:r>
      <w:r w:rsidR="006B0DE7" w:rsidRPr="00AF0ACE">
        <w:rPr>
          <w:lang w:val="en-AU"/>
        </w:rPr>
        <w:t xml:space="preserve">Japan and </w:t>
      </w:r>
      <w:r w:rsidRPr="00AF0ACE">
        <w:rPr>
          <w:lang w:val="en-AU"/>
        </w:rPr>
        <w:t xml:space="preserve">Australia. </w:t>
      </w:r>
    </w:p>
    <w:p w14:paraId="635F36F9" w14:textId="7F943F38" w:rsidR="00242C9A" w:rsidRPr="00AF0ACE" w:rsidRDefault="00242C9A" w:rsidP="00242C9A">
      <w:pPr>
        <w:pStyle w:val="VCAAbody"/>
        <w:rPr>
          <w:shd w:val="clear" w:color="auto" w:fill="FFFFFF"/>
          <w:lang w:val="en-AU"/>
        </w:rPr>
      </w:pPr>
      <w:r w:rsidRPr="00AF0ACE">
        <w:rPr>
          <w:shd w:val="clear" w:color="auto" w:fill="FFFFFF"/>
          <w:lang w:val="en-AU"/>
        </w:rPr>
        <w:t xml:space="preserve">At Levels 5 and 6, students </w:t>
      </w:r>
      <w:r w:rsidR="006F0213" w:rsidRPr="00AF0ACE">
        <w:rPr>
          <w:shd w:val="clear" w:color="auto" w:fill="FFFFFF"/>
          <w:lang w:val="en-AU"/>
        </w:rPr>
        <w:t xml:space="preserve">develop metalanguage to describe patterns, rules and variations in language structures. </w:t>
      </w:r>
      <w:r w:rsidR="00166372" w:rsidRPr="00AF0ACE">
        <w:rPr>
          <w:shd w:val="clear" w:color="auto" w:fill="FFFFFF"/>
          <w:lang w:val="en-AU"/>
        </w:rPr>
        <w:t xml:space="preserve">They develop understanding of how language and culture influence each other, and reflect on their own ways of communicating and using language. </w:t>
      </w:r>
    </w:p>
    <w:p w14:paraId="6E8887A1" w14:textId="1E67AA38" w:rsidR="00242C9A" w:rsidRPr="00AF0ACE" w:rsidRDefault="00AE374E" w:rsidP="00FA68D4">
      <w:pPr>
        <w:pStyle w:val="VCAAbody"/>
        <w:rPr>
          <w:lang w:val="en-AU" w:eastAsia="en-AU"/>
        </w:rPr>
      </w:pPr>
      <w:r w:rsidRPr="00AF0ACE">
        <w:rPr>
          <w:b/>
          <w:lang w:val="en-AU" w:eastAsia="en-AU"/>
        </w:rPr>
        <w:t>Note:</w:t>
      </w:r>
      <w:r w:rsidRPr="00AF0ACE">
        <w:rPr>
          <w:lang w:val="en-AU" w:eastAsia="en-AU"/>
        </w:rPr>
        <w:t xml:space="preserve"> The activities below are based on selected content descriptions, sub-strands, strands and sections of the achievement standard; they do not cover the full Languages curriculum for Levels 5 and 6. </w:t>
      </w:r>
      <w:r w:rsidRPr="00AF0ACE">
        <w:rPr>
          <w:lang w:val="en-AU"/>
        </w:rPr>
        <w:t xml:space="preserve">Teachers can adapt these ideas to develop learning and teaching activities that help students explore </w:t>
      </w:r>
      <w:r w:rsidR="00A63526" w:rsidRPr="00AF0ACE">
        <w:rPr>
          <w:lang w:val="en-AU"/>
        </w:rPr>
        <w:t>f</w:t>
      </w:r>
      <w:r w:rsidR="008F6EE0" w:rsidRPr="00AF0ACE">
        <w:rPr>
          <w:lang w:val="en-AU"/>
        </w:rPr>
        <w:t>ood</w:t>
      </w:r>
      <w:r w:rsidRPr="00AF0ACE">
        <w:rPr>
          <w:lang w:val="en-AU"/>
        </w:rPr>
        <w:t xml:space="preserve"> in other cultures, using other Victorian Curriculum F–10 Languages, and they can also use this resource to assist them in adapting other combinations of content descriptions to develop their own units of work. </w:t>
      </w:r>
    </w:p>
    <w:tbl>
      <w:tblPr>
        <w:tblW w:w="21741" w:type="dxa"/>
        <w:jc w:val="center"/>
        <w:tblCellMar>
          <w:top w:w="113" w:type="dxa"/>
          <w:bottom w:w="113" w:type="dxa"/>
        </w:tblCellMar>
        <w:tblLook w:val="0000" w:firstRow="0" w:lastRow="0" w:firstColumn="0" w:lastColumn="0" w:noHBand="0" w:noVBand="0"/>
        <w:tblDescription w:val="Curriculum alignment table for Levels 5 and 6, including columns for: Selected extracts from the achievement standard; Selected strands and sub-strands; Selected content descriptions; possible activities; possible resources."/>
      </w:tblPr>
      <w:tblGrid>
        <w:gridCol w:w="4252"/>
        <w:gridCol w:w="1587"/>
        <w:gridCol w:w="2948"/>
        <w:gridCol w:w="9071"/>
        <w:gridCol w:w="3883"/>
      </w:tblGrid>
      <w:tr w:rsidR="00D609FE" w:rsidRPr="00AF0ACE" w14:paraId="63C6CF17" w14:textId="77777777" w:rsidTr="003308F4">
        <w:trPr>
          <w:cantSplit/>
          <w:trHeight w:val="340"/>
          <w:jc w:val="center"/>
        </w:trPr>
        <w:tc>
          <w:tcPr>
            <w:tcW w:w="4252"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6C8252D" w14:textId="0305E15F" w:rsidR="00242C9A" w:rsidRPr="00AF0ACE" w:rsidRDefault="00242C9A" w:rsidP="00FA68D4">
            <w:pPr>
              <w:pStyle w:val="VCAAtablecondensedheading"/>
              <w:rPr>
                <w:b/>
                <w:lang w:val="en-AU"/>
              </w:rPr>
            </w:pPr>
            <w:r w:rsidRPr="00AF0ACE">
              <w:rPr>
                <w:b/>
                <w:lang w:val="en-AU"/>
              </w:rPr>
              <w:t xml:space="preserve">Selected extracts from the achievement standard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5618B5D" w14:textId="1C3F58AA" w:rsidR="00242C9A" w:rsidRPr="00AF0ACE" w:rsidRDefault="00242C9A" w:rsidP="00FA68D4">
            <w:pPr>
              <w:pStyle w:val="VCAAtablecondensedheading"/>
              <w:rPr>
                <w:b/>
                <w:lang w:val="en-AU"/>
              </w:rPr>
            </w:pPr>
            <w:r w:rsidRPr="00AF0ACE">
              <w:rPr>
                <w:b/>
                <w:lang w:val="en-AU"/>
              </w:rPr>
              <w:t>Selected strands and sub-strands</w:t>
            </w:r>
          </w:p>
        </w:tc>
        <w:tc>
          <w:tcPr>
            <w:tcW w:w="294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A2C1C6C" w14:textId="77777777" w:rsidR="00242C9A" w:rsidRPr="00AF0ACE" w:rsidRDefault="00242C9A" w:rsidP="00FA68D4">
            <w:pPr>
              <w:pStyle w:val="VCAAtablecondensedheading"/>
              <w:rPr>
                <w:b/>
                <w:lang w:val="en-AU"/>
              </w:rPr>
            </w:pPr>
            <w:r w:rsidRPr="00AF0ACE">
              <w:rPr>
                <w:b/>
                <w:lang w:val="en-AU"/>
              </w:rPr>
              <w:t>Selected content descriptions</w:t>
            </w:r>
          </w:p>
        </w:tc>
        <w:tc>
          <w:tcPr>
            <w:tcW w:w="907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594B0019" w14:textId="05BEAD39" w:rsidR="00242C9A" w:rsidRPr="00AF0ACE" w:rsidRDefault="00EA78A5" w:rsidP="00FA68D4">
            <w:pPr>
              <w:pStyle w:val="VCAAtablecondensedheading"/>
              <w:rPr>
                <w:b/>
                <w:lang w:val="en-AU"/>
              </w:rPr>
            </w:pPr>
            <w:r w:rsidRPr="00AF0ACE">
              <w:rPr>
                <w:b/>
                <w:lang w:val="en-AU"/>
              </w:rPr>
              <w:t xml:space="preserve">Example </w:t>
            </w:r>
            <w:r w:rsidR="00242C9A" w:rsidRPr="00AF0ACE">
              <w:rPr>
                <w:b/>
                <w:lang w:val="en-AU"/>
              </w:rPr>
              <w:t>activities</w:t>
            </w:r>
          </w:p>
        </w:tc>
        <w:tc>
          <w:tcPr>
            <w:tcW w:w="388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D4FA702" w14:textId="1418B23E" w:rsidR="00242C9A" w:rsidRPr="00AF0ACE" w:rsidRDefault="00EA78A5" w:rsidP="00FA68D4">
            <w:pPr>
              <w:pStyle w:val="VCAAtablecondensedheading"/>
              <w:rPr>
                <w:b/>
                <w:lang w:val="en-AU"/>
              </w:rPr>
            </w:pPr>
            <w:r w:rsidRPr="00AF0ACE">
              <w:rPr>
                <w:b/>
                <w:lang w:val="en-AU"/>
              </w:rPr>
              <w:t xml:space="preserve">Example </w:t>
            </w:r>
            <w:r w:rsidR="00242C9A" w:rsidRPr="00AF0ACE">
              <w:rPr>
                <w:b/>
                <w:lang w:val="en-AU"/>
              </w:rPr>
              <w:t>resources</w:t>
            </w:r>
          </w:p>
        </w:tc>
      </w:tr>
      <w:tr w:rsidR="00660C45" w:rsidRPr="00AF0ACE" w14:paraId="3DD308BC" w14:textId="77777777" w:rsidTr="003308F4">
        <w:trPr>
          <w:cantSplit/>
          <w:trHeight w:val="1077"/>
          <w:jc w:val="center"/>
        </w:trPr>
        <w:tc>
          <w:tcPr>
            <w:tcW w:w="4252"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41275A13" w14:textId="5776DAFE" w:rsidR="00660C45" w:rsidRPr="00AF0ACE" w:rsidRDefault="00660C45" w:rsidP="003308F4">
            <w:pPr>
              <w:pStyle w:val="VCAAtablecondensed-largeleading"/>
            </w:pPr>
            <w:r w:rsidRPr="00AF0ACE">
              <w:t>By the end of Level 6, students use formulaic and modelled language in classroom interactions to carry out transactions and to share or convey information about daily routines, activities and events</w:t>
            </w:r>
            <w:r w:rsidR="002544E2" w:rsidRPr="00AF0ACE">
              <w:t xml:space="preserve"> …</w:t>
            </w:r>
            <w:r w:rsidRPr="00AF0ACE">
              <w:t xml:space="preserve"> They ask and respond to questions in familiar contexts using complete sentences and appropriate pronunciation, rhythm and intonation</w:t>
            </w:r>
            <w:r w:rsidR="00DC0F20" w:rsidRPr="00AF0ACE">
              <w:t xml:space="preserve"> … </w:t>
            </w:r>
            <w:r w:rsidRPr="00AF0ACE">
              <w:t>They extend their answers by using conjunctions … Students locate specific information and some supporting details in a range of spoken, written and multimodal texts on familiar topics</w:t>
            </w:r>
            <w:r w:rsidR="00BA331C" w:rsidRPr="00AF0ACE">
              <w:t xml:space="preserve"> … </w:t>
            </w:r>
            <w:r w:rsidRPr="00AF0ACE">
              <w:t>They create connected texts of a few sentences, such as descriptions, dialogues or skits. They structure sentences using particles</w:t>
            </w:r>
            <w:r w:rsidR="00BA331C" w:rsidRPr="00AF0ACE">
              <w:t xml:space="preserve"> … </w:t>
            </w:r>
            <w:r w:rsidRPr="00AF0ACE">
              <w:t>They describe and recount events and experiences in time</w:t>
            </w:r>
            <w:r w:rsidR="00BA331C" w:rsidRPr="00AF0ACE">
              <w:t xml:space="preserve"> … </w:t>
            </w:r>
            <w:r w:rsidRPr="00AF0ACE">
              <w:t>Students translate familiar texts, recognising formulaic expressions and culturally specific textual features and language use. They comment on similarities and differences in ways of expressing values such as politeness, consideration and respect in Japanese compared to other languages and cultures.</w:t>
            </w:r>
          </w:p>
          <w:p w14:paraId="7171F432" w14:textId="4C83CF38" w:rsidR="00660C45" w:rsidRPr="00AF0ACE" w:rsidRDefault="00BA331C" w:rsidP="000D7146">
            <w:pPr>
              <w:pStyle w:val="VCAAtablecondensed-largeleading"/>
              <w:rPr>
                <w:color w:val="535353"/>
              </w:rPr>
            </w:pPr>
            <w:r w:rsidRPr="00AF0ACE">
              <w:t xml:space="preserve">… </w:t>
            </w:r>
            <w:r w:rsidR="00660C45" w:rsidRPr="00AF0ACE">
              <w:t>They give examples of ways in which languages both change over time and are influenced by other languages and cultures. They identify words from other languages used in Japanese</w:t>
            </w:r>
            <w:r w:rsidRPr="00AF0ACE">
              <w:t xml:space="preserve"> …</w:t>
            </w:r>
            <w:r w:rsidR="00660C45" w:rsidRPr="00AF0ACE">
              <w:t xml:space="preserve"> and how the pronunciation, form and meaning of borrowed words can change when used in Japanese. Students identify behaviours and values associated with Japanese society and incorporate these into their own language use</w:t>
            </w:r>
            <w:r w:rsidRPr="00AF0ACE">
              <w:t xml:space="preserve"> …</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B2230B" w14:textId="5DA2C7B9" w:rsidR="00660C45" w:rsidRPr="00AF0ACE" w:rsidRDefault="00660C45" w:rsidP="0036166D">
            <w:pPr>
              <w:pStyle w:val="VCAAtablecondensed"/>
              <w:rPr>
                <w:lang w:val="en-AU"/>
              </w:rPr>
            </w:pPr>
            <w:r w:rsidRPr="00AF0ACE">
              <w:rPr>
                <w:lang w:val="en-AU"/>
              </w:rPr>
              <w:t>Communicating – Socialising</w:t>
            </w:r>
          </w:p>
        </w:tc>
        <w:tc>
          <w:tcPr>
            <w:tcW w:w="2948"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F720A8" w14:textId="18A63B9C" w:rsidR="00660C45" w:rsidRPr="00AF0ACE" w:rsidRDefault="00660C45" w:rsidP="000D7146">
            <w:pPr>
              <w:pStyle w:val="VCAAtablecondensed"/>
              <w:rPr>
                <w:lang w:val="en-AU"/>
              </w:rPr>
            </w:pPr>
            <w:r w:rsidRPr="00AF0ACE">
              <w:rPr>
                <w:lang w:val="en-AU"/>
              </w:rPr>
              <w:t xml:space="preserve">Interact with peers and the teacher to describe aspects of daily life such as routines and pastimes, or celebrations and special days; to express preferences; and to show interest in and respect for others </w:t>
            </w:r>
            <w:hyperlink r:id="rId30" w:tooltip="View elaborations and additional details of VCJAC145" w:history="1">
              <w:r w:rsidRPr="00AF0ACE">
                <w:rPr>
                  <w:rStyle w:val="Hyperlink"/>
                </w:rPr>
                <w:t>(VCJAC145)</w:t>
              </w:r>
            </w:hyperlink>
          </w:p>
        </w:tc>
        <w:tc>
          <w:tcPr>
            <w:tcW w:w="9071"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65482D47" w14:textId="77777777" w:rsidR="00660C45" w:rsidRPr="00AF0ACE" w:rsidRDefault="00660C45" w:rsidP="005470BE">
            <w:pPr>
              <w:pStyle w:val="VCAAtablecondensed"/>
              <w:rPr>
                <w:lang w:val="en-AU"/>
              </w:rPr>
            </w:pPr>
            <w:r w:rsidRPr="00AF0ACE">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1CFDE34C" w14:textId="77777777" w:rsidR="00660C45" w:rsidRPr="00AF0ACE" w:rsidRDefault="00660C45" w:rsidP="005470BE">
            <w:pPr>
              <w:pStyle w:val="VCAAtablecondensed"/>
              <w:rPr>
                <w:lang w:val="en-AU"/>
              </w:rPr>
            </w:pPr>
            <w:r w:rsidRPr="00AF0ACE">
              <w:rPr>
                <w:lang w:val="en-AU"/>
              </w:rPr>
              <w:t>Students could:</w:t>
            </w:r>
          </w:p>
          <w:p w14:paraId="582FF0A2" w14:textId="0A203E7D" w:rsidR="00660C45" w:rsidRPr="00AF0ACE" w:rsidRDefault="00660C45" w:rsidP="0036166D">
            <w:pPr>
              <w:pStyle w:val="VCAAtablecondensedbullet"/>
              <w:rPr>
                <w:lang w:val="en-AU"/>
              </w:rPr>
            </w:pPr>
            <w:r w:rsidRPr="00AF0ACE">
              <w:rPr>
                <w:rFonts w:hint="eastAsia"/>
                <w:lang w:val="en-AU"/>
              </w:rPr>
              <w:t>us</w:t>
            </w:r>
            <w:r w:rsidRPr="00AF0ACE">
              <w:rPr>
                <w:lang w:val="en-AU"/>
              </w:rPr>
              <w:t>e</w:t>
            </w:r>
            <w:r w:rsidRPr="00AF0ACE">
              <w:rPr>
                <w:rFonts w:hint="eastAsia"/>
                <w:lang w:val="en-AU"/>
              </w:rPr>
              <w:t xml:space="preserve"> formulaic language to exchange emails with young Japanese speakers to provide information </w:t>
            </w:r>
            <w:r w:rsidRPr="00AF0ACE">
              <w:rPr>
                <w:lang w:val="en-AU"/>
              </w:rPr>
              <w:t xml:space="preserve">and preferences about aspects of daily life </w:t>
            </w:r>
            <w:r w:rsidRPr="00AF0ACE">
              <w:rPr>
                <w:rFonts w:hint="eastAsia"/>
                <w:lang w:val="en-AU"/>
              </w:rPr>
              <w:t>such as likes and dislikes</w:t>
            </w:r>
            <w:r w:rsidRPr="00AF0ACE">
              <w:rPr>
                <w:lang w:val="en-AU"/>
              </w:rPr>
              <w:t xml:space="preserve"> in the context of food, mealtimes and eating</w:t>
            </w:r>
          </w:p>
          <w:p w14:paraId="5E5A3D1B" w14:textId="408B921A" w:rsidR="00660C45" w:rsidRPr="00AF0ACE" w:rsidRDefault="00660C45" w:rsidP="004D6243">
            <w:pPr>
              <w:pStyle w:val="VCAAtablecondensedbullet"/>
              <w:rPr>
                <w:lang w:val="en-AU"/>
              </w:rPr>
            </w:pPr>
            <w:r w:rsidRPr="00AF0ACE">
              <w:rPr>
                <w:lang w:val="en-AU"/>
              </w:rPr>
              <w:t>develop a digital presentation of</w:t>
            </w:r>
            <w:r w:rsidRPr="00AF0ACE">
              <w:rPr>
                <w:rFonts w:hint="eastAsia"/>
                <w:lang w:val="en-AU"/>
              </w:rPr>
              <w:t xml:space="preserve"> information </w:t>
            </w:r>
            <w:r w:rsidRPr="00AF0ACE">
              <w:rPr>
                <w:lang w:val="en-AU"/>
              </w:rPr>
              <w:t>about</w:t>
            </w:r>
            <w:r w:rsidRPr="00AF0ACE">
              <w:rPr>
                <w:rFonts w:hint="eastAsia"/>
                <w:lang w:val="en-AU"/>
              </w:rPr>
              <w:t xml:space="preserve"> </w:t>
            </w:r>
            <w:r w:rsidRPr="00AF0ACE">
              <w:rPr>
                <w:lang w:val="en-AU"/>
              </w:rPr>
              <w:t>a selected Japanese</w:t>
            </w:r>
            <w:r w:rsidRPr="00AF0ACE">
              <w:rPr>
                <w:rFonts w:hint="eastAsia"/>
                <w:lang w:val="en-AU"/>
              </w:rPr>
              <w:t xml:space="preserve"> </w:t>
            </w:r>
            <w:r w:rsidRPr="00AF0ACE">
              <w:rPr>
                <w:lang w:val="en-AU"/>
              </w:rPr>
              <w:t>food item, using pictures and captions, to be compiled into a class book or digital display to be shared with younger students</w:t>
            </w:r>
          </w:p>
          <w:p w14:paraId="3BDF0B8E" w14:textId="6CB65D4A" w:rsidR="00660C45" w:rsidRPr="00AF0ACE" w:rsidRDefault="00660C45" w:rsidP="004D6243">
            <w:pPr>
              <w:pStyle w:val="VCAAtablecondensedbullet"/>
              <w:rPr>
                <w:lang w:val="en-AU"/>
              </w:rPr>
            </w:pPr>
            <w:r w:rsidRPr="00AF0ACE">
              <w:rPr>
                <w:lang w:val="en-AU"/>
              </w:rPr>
              <w:t>download a digital menu from a Japanese fast food restaurant and</w:t>
            </w:r>
            <w:r w:rsidR="00362ACA" w:rsidRPr="00AF0ACE">
              <w:rPr>
                <w:lang w:val="en-AU"/>
              </w:rPr>
              <w:t>,</w:t>
            </w:r>
            <w:r w:rsidRPr="00AF0ACE">
              <w:rPr>
                <w:lang w:val="en-AU"/>
              </w:rPr>
              <w:t xml:space="preserve"> in pairs, develop and present a humorous skit or a role</w:t>
            </w:r>
            <w:r w:rsidR="006E75A0" w:rsidRPr="00AF0ACE">
              <w:rPr>
                <w:lang w:val="en-AU"/>
              </w:rPr>
              <w:t>-</w:t>
            </w:r>
            <w:r w:rsidRPr="00AF0ACE">
              <w:rPr>
                <w:lang w:val="en-AU"/>
              </w:rPr>
              <w:t xml:space="preserve">play to express a cultural gaffe, a misunderstanding or an unexpected experience </w:t>
            </w:r>
            <w:r w:rsidR="006E75A0" w:rsidRPr="00AF0ACE">
              <w:rPr>
                <w:lang w:val="en-AU"/>
              </w:rPr>
              <w:t xml:space="preserve">to do with </w:t>
            </w:r>
            <w:r w:rsidRPr="00AF0ACE">
              <w:rPr>
                <w:lang w:val="en-AU"/>
              </w:rPr>
              <w:t>eating a particular menu item at the restaurant</w:t>
            </w:r>
          </w:p>
          <w:p w14:paraId="00540964" w14:textId="643B3E88" w:rsidR="00660C45" w:rsidRPr="00AF0ACE" w:rsidRDefault="006E75A0" w:rsidP="004D6243">
            <w:pPr>
              <w:pStyle w:val="VCAAtablecondensedbullet"/>
              <w:rPr>
                <w:lang w:val="en-AU"/>
              </w:rPr>
            </w:pPr>
            <w:r w:rsidRPr="00AF0ACE">
              <w:rPr>
                <w:lang w:val="en-AU"/>
              </w:rPr>
              <w:t>i</w:t>
            </w:r>
            <w:r w:rsidR="00660C45" w:rsidRPr="00AF0ACE">
              <w:rPr>
                <w:lang w:val="en-AU"/>
              </w:rPr>
              <w:t>nvent a novelty or fantasy food item</w:t>
            </w:r>
            <w:r w:rsidRPr="00AF0ACE">
              <w:rPr>
                <w:lang w:val="en-AU"/>
              </w:rPr>
              <w:t>,</w:t>
            </w:r>
            <w:r w:rsidR="00660C45" w:rsidRPr="00AF0ACE">
              <w:rPr>
                <w:lang w:val="en-AU"/>
              </w:rPr>
              <w:t xml:space="preserve"> such as a new flavour of noodles or ice cream, and develop a print advertisement, including captions and images, to provide information about the food item </w:t>
            </w:r>
          </w:p>
          <w:p w14:paraId="46E71744" w14:textId="193F5C84" w:rsidR="00660C45" w:rsidRPr="00AF0ACE" w:rsidRDefault="00660C45" w:rsidP="004D6243">
            <w:pPr>
              <w:pStyle w:val="VCAAtablecondensedbullet"/>
              <w:rPr>
                <w:lang w:val="en-AU"/>
              </w:rPr>
            </w:pPr>
            <w:r w:rsidRPr="00AF0ACE">
              <w:rPr>
                <w:lang w:val="en-AU"/>
              </w:rPr>
              <w:t xml:space="preserve">select images and write a series of simple captions to create a digital presentation about eating lunch in Australian schools for a </w:t>
            </w:r>
            <w:r w:rsidR="006E75A0" w:rsidRPr="00AF0ACE">
              <w:rPr>
                <w:lang w:val="en-AU"/>
              </w:rPr>
              <w:t xml:space="preserve">specific </w:t>
            </w:r>
            <w:r w:rsidRPr="00AF0ACE">
              <w:rPr>
                <w:lang w:val="en-AU"/>
              </w:rPr>
              <w:t>audience, such as for a</w:t>
            </w:r>
            <w:r w:rsidR="006E75A0" w:rsidRPr="00AF0ACE">
              <w:rPr>
                <w:lang w:val="en-AU"/>
              </w:rPr>
              <w:t xml:space="preserve"> proposed</w:t>
            </w:r>
            <w:r w:rsidRPr="00AF0ACE">
              <w:rPr>
                <w:lang w:val="en-AU"/>
              </w:rPr>
              <w:t xml:space="preserve"> exchange student group or sister school</w:t>
            </w:r>
          </w:p>
          <w:p w14:paraId="0437A607" w14:textId="2516E1FB" w:rsidR="00660C45" w:rsidRPr="00AF0ACE" w:rsidRDefault="002544E2" w:rsidP="00EE3822">
            <w:pPr>
              <w:pStyle w:val="VCAAtablecondensedbullet"/>
              <w:rPr>
                <w:lang w:val="en-AU"/>
              </w:rPr>
            </w:pPr>
            <w:r w:rsidRPr="00AF0ACE">
              <w:t xml:space="preserve">create sets of flashcards to be used for guessing </w:t>
            </w:r>
            <w:r w:rsidR="009B2D1F" w:rsidRPr="00AF0ACE">
              <w:t xml:space="preserve">and matching </w:t>
            </w:r>
            <w:r w:rsidRPr="00AF0ACE">
              <w:t>games, such as bingo, to expand metalanguage (such as ‘pronoun’ and ‘conjunction’) for communicating about language</w:t>
            </w:r>
          </w:p>
          <w:p w14:paraId="0E696B0D" w14:textId="3D7382D2" w:rsidR="00660C45" w:rsidRPr="00AF0ACE" w:rsidRDefault="00660C45" w:rsidP="006F0C9B">
            <w:pPr>
              <w:pStyle w:val="VCAAtablecondensedbullet"/>
              <w:rPr>
                <w:lang w:val="en-AU"/>
              </w:rPr>
            </w:pPr>
            <w:r w:rsidRPr="00AF0ACE">
              <w:rPr>
                <w:lang w:val="en-AU"/>
              </w:rPr>
              <w:t>communicate information and personal preferences in short written texts about particular foods and eating experiences by</w:t>
            </w:r>
            <w:r w:rsidRPr="00AF0ACE">
              <w:rPr>
                <w:rFonts w:hint="eastAsia"/>
                <w:lang w:val="en-AU"/>
              </w:rPr>
              <w:t xml:space="preserve"> us</w:t>
            </w:r>
            <w:r w:rsidRPr="00AF0ACE">
              <w:rPr>
                <w:lang w:val="en-AU"/>
              </w:rPr>
              <w:t>ing</w:t>
            </w:r>
            <w:r w:rsidRPr="00AF0ACE">
              <w:rPr>
                <w:rFonts w:hint="eastAsia"/>
                <w:lang w:val="en-AU"/>
              </w:rPr>
              <w:t xml:space="preserve"> </w:t>
            </w:r>
            <w:r w:rsidRPr="00AF0ACE">
              <w:rPr>
                <w:lang w:val="en-AU"/>
              </w:rPr>
              <w:t xml:space="preserve">verbs, </w:t>
            </w:r>
            <w:r w:rsidRPr="00AF0ACE">
              <w:rPr>
                <w:rFonts w:hint="eastAsia"/>
                <w:lang w:val="en-AU"/>
              </w:rPr>
              <w:t>particles</w:t>
            </w:r>
            <w:r w:rsidR="006E75A0" w:rsidRPr="00AF0ACE">
              <w:rPr>
                <w:lang w:val="en-AU"/>
              </w:rPr>
              <w:t xml:space="preserve"> and</w:t>
            </w:r>
            <w:r w:rsidRPr="00AF0ACE">
              <w:rPr>
                <w:rFonts w:hint="eastAsia"/>
                <w:lang w:val="en-AU"/>
              </w:rPr>
              <w:t xml:space="preserve"> elements of sentence structures</w:t>
            </w:r>
            <w:r w:rsidRPr="00AF0ACE">
              <w:rPr>
                <w:lang w:val="en-AU"/>
              </w:rPr>
              <w:t xml:space="preserve">, </w:t>
            </w:r>
            <w:r w:rsidR="006E75A0" w:rsidRPr="00AF0ACE">
              <w:rPr>
                <w:lang w:val="en-AU"/>
              </w:rPr>
              <w:t xml:space="preserve">and using </w:t>
            </w:r>
            <w:r w:rsidRPr="00AF0ACE">
              <w:rPr>
                <w:lang w:val="en-AU"/>
              </w:rPr>
              <w:t>simple</w:t>
            </w:r>
            <w:r w:rsidRPr="00AF0ACE">
              <w:rPr>
                <w:rFonts w:hint="eastAsia"/>
                <w:lang w:val="en-AU"/>
              </w:rPr>
              <w:t xml:space="preserve"> conjunctions to link ideas</w:t>
            </w:r>
          </w:p>
          <w:p w14:paraId="2D0ECE38" w14:textId="374F8541" w:rsidR="00660C45" w:rsidRPr="00AF0ACE" w:rsidRDefault="00660C45" w:rsidP="00EE3822">
            <w:pPr>
              <w:pStyle w:val="VCAAtablecondensedbullet"/>
              <w:rPr>
                <w:lang w:val="en-AU"/>
              </w:rPr>
            </w:pPr>
            <w:r w:rsidRPr="00AF0ACE">
              <w:rPr>
                <w:lang w:val="en-AU"/>
              </w:rPr>
              <w:t xml:space="preserve">demonstrate and explain elements of non-verbal Japanese communication that require interpretation for non-Japanese speakers, such as culturally appropriate table manners and chopsticks etiquette </w:t>
            </w:r>
          </w:p>
          <w:p w14:paraId="40A5C9BF" w14:textId="57AE4F10" w:rsidR="00660C45" w:rsidRPr="00AF0ACE" w:rsidRDefault="00660C45" w:rsidP="00644BEC">
            <w:pPr>
              <w:pStyle w:val="VCAAtablecondensedbullet"/>
              <w:rPr>
                <w:lang w:val="en-AU"/>
              </w:rPr>
            </w:pPr>
            <w:r w:rsidRPr="00AF0ACE">
              <w:rPr>
                <w:rFonts w:hint="eastAsia"/>
                <w:lang w:val="en-AU"/>
              </w:rPr>
              <w:t>explor</w:t>
            </w:r>
            <w:r w:rsidRPr="00AF0ACE">
              <w:rPr>
                <w:lang w:val="en-AU"/>
              </w:rPr>
              <w:t>e</w:t>
            </w:r>
            <w:r w:rsidRPr="00AF0ACE">
              <w:rPr>
                <w:rFonts w:hint="eastAsia"/>
                <w:lang w:val="en-AU"/>
              </w:rPr>
              <w:t xml:space="preserve"> how Japanese language is influenced by other languages and cultures</w:t>
            </w:r>
            <w:r w:rsidR="009B2D1F" w:rsidRPr="00AF0ACE">
              <w:rPr>
                <w:lang w:val="en-AU"/>
              </w:rPr>
              <w:t>;</w:t>
            </w:r>
            <w:r w:rsidR="006E75A0" w:rsidRPr="00AF0ACE">
              <w:rPr>
                <w:lang w:val="en-AU"/>
              </w:rPr>
              <w:t xml:space="preserve"> for example,</w:t>
            </w:r>
            <w:r w:rsidRPr="00AF0ACE">
              <w:rPr>
                <w:lang w:val="en-AU"/>
              </w:rPr>
              <w:t xml:space="preserve"> </w:t>
            </w:r>
            <w:r w:rsidRPr="00AF0ACE">
              <w:rPr>
                <w:rFonts w:hint="eastAsia"/>
                <w:lang w:val="en-AU"/>
              </w:rPr>
              <w:t>in relation to</w:t>
            </w:r>
            <w:r w:rsidR="006E75A0" w:rsidRPr="00AF0ACE">
              <w:rPr>
                <w:lang w:val="en-AU"/>
              </w:rPr>
              <w:t xml:space="preserve"> </w:t>
            </w:r>
            <w:r w:rsidRPr="00AF0ACE">
              <w:rPr>
                <w:rFonts w:hint="eastAsia"/>
                <w:lang w:val="en-AU"/>
              </w:rPr>
              <w:t>food</w:t>
            </w:r>
            <w:r w:rsidR="006E75A0" w:rsidRPr="00AF0ACE">
              <w:rPr>
                <w:lang w:val="en-AU"/>
              </w:rPr>
              <w:t>-</w:t>
            </w:r>
            <w:r w:rsidRPr="00AF0ACE">
              <w:rPr>
                <w:lang w:val="en-AU"/>
              </w:rPr>
              <w:t xml:space="preserve">related language </w:t>
            </w:r>
            <w:r w:rsidR="009B2D1F" w:rsidRPr="00AF0ACE">
              <w:rPr>
                <w:lang w:val="en-AU"/>
              </w:rPr>
              <w:t>Japanese</w:t>
            </w:r>
            <w:r w:rsidRPr="00AF0ACE">
              <w:rPr>
                <w:rFonts w:hint="eastAsia"/>
                <w:lang w:val="en-AU"/>
              </w:rPr>
              <w:t xml:space="preserve"> </w:t>
            </w:r>
            <w:r w:rsidRPr="00AF0ACE">
              <w:rPr>
                <w:lang w:val="en-AU"/>
              </w:rPr>
              <w:t>uses many words from other languages, not just English,</w:t>
            </w:r>
            <w:r w:rsidR="006E75A0" w:rsidRPr="00AF0ACE">
              <w:rPr>
                <w:lang w:val="en-AU"/>
              </w:rPr>
              <w:t xml:space="preserve"> including</w:t>
            </w:r>
            <w:r w:rsidRPr="00AF0ACE">
              <w:rPr>
                <w:lang w:val="en-AU"/>
              </w:rPr>
              <w:t xml:space="preserve"> </w:t>
            </w:r>
            <w:r w:rsidRPr="00AF0ACE">
              <w:rPr>
                <w:rFonts w:asciiTheme="minorEastAsia" w:eastAsiaTheme="minorEastAsia" w:hAnsiTheme="minorEastAsia" w:cs="MS Gothic" w:hint="eastAsia"/>
                <w:sz w:val="21"/>
                <w:szCs w:val="21"/>
                <w:lang w:val="en-AU"/>
              </w:rPr>
              <w:t>パン、スパゲッティー、クレープ、ハンバーガー</w:t>
            </w:r>
            <w:r w:rsidRPr="00AF0ACE">
              <w:rPr>
                <w:rFonts w:eastAsia="MS Mincho" w:hint="eastAsia"/>
                <w:lang w:val="en-AU"/>
              </w:rPr>
              <w:t xml:space="preserve"> </w:t>
            </w:r>
            <w:r w:rsidRPr="00AF0ACE">
              <w:rPr>
                <w:rFonts w:eastAsia="MS Mincho"/>
                <w:lang w:val="en-AU"/>
              </w:rPr>
              <w:t>(bread, spaghetti, crepe, hamburger)</w:t>
            </w:r>
          </w:p>
          <w:p w14:paraId="53C9E0A9" w14:textId="4BEA4689" w:rsidR="00660C45" w:rsidRPr="00AF0ACE" w:rsidRDefault="00660C45" w:rsidP="00644BEC">
            <w:pPr>
              <w:pStyle w:val="VCAAtablecondensedbullet"/>
              <w:rPr>
                <w:lang w:val="en-AU"/>
              </w:rPr>
            </w:pPr>
            <w:r w:rsidRPr="00AF0ACE">
              <w:rPr>
                <w:lang w:val="en-AU"/>
              </w:rPr>
              <w:t>investigate the influence of Japanese language and culture on their own language</w:t>
            </w:r>
            <w:r w:rsidR="002544E2" w:rsidRPr="00AF0ACE">
              <w:rPr>
                <w:lang w:val="en-AU"/>
              </w:rPr>
              <w:t>(s)</w:t>
            </w:r>
            <w:r w:rsidRPr="00AF0ACE">
              <w:rPr>
                <w:lang w:val="en-AU"/>
              </w:rPr>
              <w:t xml:space="preserve"> and experience, for example, by creating a glossary of Japanese food words and expressions that are commonly used in Australia such as ‘sushi’, ‘tofu’, ‘ramen’</w:t>
            </w:r>
            <w:r w:rsidR="006E75A0" w:rsidRPr="00AF0ACE">
              <w:rPr>
                <w:lang w:val="en-AU"/>
              </w:rPr>
              <w:t xml:space="preserve"> and</w:t>
            </w:r>
            <w:r w:rsidRPr="00AF0ACE">
              <w:rPr>
                <w:lang w:val="en-AU"/>
              </w:rPr>
              <w:t xml:space="preserve"> ‘wasabi’. </w:t>
            </w:r>
          </w:p>
        </w:tc>
        <w:tc>
          <w:tcPr>
            <w:tcW w:w="3883"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753AC899" w14:textId="19D30DFD" w:rsidR="00660C45" w:rsidRPr="00AF0ACE" w:rsidRDefault="00660C45" w:rsidP="000D7146">
            <w:pPr>
              <w:pStyle w:val="VCAAtablecondensed"/>
              <w:rPr>
                <w:b/>
                <w:lang w:val="en-AU"/>
              </w:rPr>
            </w:pPr>
            <w:r w:rsidRPr="00AF0ACE">
              <w:rPr>
                <w:b/>
                <w:lang w:val="en-AU"/>
              </w:rPr>
              <w:t>Stimulus texts:</w:t>
            </w:r>
          </w:p>
          <w:p w14:paraId="3FA1175D" w14:textId="48762BD2" w:rsidR="00660C45" w:rsidRPr="00AF0ACE" w:rsidRDefault="00660C45" w:rsidP="009A0EEF">
            <w:pPr>
              <w:pStyle w:val="VCAAtablecondensedbullet"/>
              <w:rPr>
                <w:bCs/>
                <w:lang w:val="en-AU"/>
              </w:rPr>
            </w:pPr>
            <w:r w:rsidRPr="00AF0ACE">
              <w:rPr>
                <w:bCs/>
                <w:lang w:val="en-AU"/>
              </w:rPr>
              <w:t>Visual texts</w:t>
            </w:r>
            <w:r w:rsidR="0073366D" w:rsidRPr="00AF0ACE">
              <w:rPr>
                <w:bCs/>
                <w:lang w:val="en-AU"/>
              </w:rPr>
              <w:t>,</w:t>
            </w:r>
            <w:r w:rsidRPr="00AF0ACE">
              <w:rPr>
                <w:bCs/>
                <w:lang w:val="en-AU"/>
              </w:rPr>
              <w:t xml:space="preserve"> such as a food pyramid, </w:t>
            </w:r>
            <w:r w:rsidR="003E7DB9" w:rsidRPr="00AF0ACE">
              <w:rPr>
                <w:bCs/>
                <w:lang w:val="en-AU"/>
              </w:rPr>
              <w:t>photographs</w:t>
            </w:r>
            <w:r w:rsidRPr="00AF0ACE">
              <w:rPr>
                <w:bCs/>
                <w:lang w:val="en-AU"/>
              </w:rPr>
              <w:t xml:space="preserve">, pictures, </w:t>
            </w:r>
            <w:r w:rsidR="003E7DB9" w:rsidRPr="00AF0ACE">
              <w:rPr>
                <w:bCs/>
                <w:lang w:val="en-AU"/>
              </w:rPr>
              <w:t>food flashcards</w:t>
            </w:r>
            <w:r w:rsidRPr="00AF0ACE">
              <w:rPr>
                <w:bCs/>
                <w:lang w:val="en-AU"/>
              </w:rPr>
              <w:t xml:space="preserve">, cards for bingo, </w:t>
            </w:r>
            <w:r w:rsidR="003E7DB9" w:rsidRPr="00AF0ACE">
              <w:rPr>
                <w:bCs/>
                <w:lang w:val="en-AU"/>
              </w:rPr>
              <w:t xml:space="preserve">and </w:t>
            </w:r>
            <w:r w:rsidRPr="00AF0ACE">
              <w:rPr>
                <w:bCs/>
                <w:lang w:val="en-AU"/>
              </w:rPr>
              <w:t>picture matching and memory games</w:t>
            </w:r>
          </w:p>
          <w:p w14:paraId="59376536" w14:textId="553E91FC" w:rsidR="00660C45" w:rsidRPr="00AF0ACE" w:rsidRDefault="00660C45" w:rsidP="00C41140">
            <w:pPr>
              <w:pStyle w:val="VCAAtablecondensedbullet"/>
              <w:rPr>
                <w:lang w:val="en-AU"/>
              </w:rPr>
            </w:pPr>
            <w:r w:rsidRPr="00AF0ACE">
              <w:rPr>
                <w:lang w:val="en-AU"/>
              </w:rPr>
              <w:t>Short written texts, such as a shopping list, menu, advertisement, letter, card or email</w:t>
            </w:r>
          </w:p>
          <w:p w14:paraId="16432979" w14:textId="10E87A30" w:rsidR="00660C45" w:rsidRPr="00AF0ACE" w:rsidRDefault="00660C45" w:rsidP="00C41140">
            <w:pPr>
              <w:pStyle w:val="VCAAtablecondensedbullet"/>
              <w:rPr>
                <w:lang w:val="en-AU"/>
              </w:rPr>
            </w:pPr>
            <w:r w:rsidRPr="00AF0ACE">
              <w:rPr>
                <w:lang w:val="en-AU"/>
              </w:rPr>
              <w:t xml:space="preserve">Short spoken texts, such as </w:t>
            </w:r>
            <w:r w:rsidR="0073366D" w:rsidRPr="00AF0ACE">
              <w:rPr>
                <w:lang w:val="en-AU"/>
              </w:rPr>
              <w:t xml:space="preserve">an </w:t>
            </w:r>
            <w:r w:rsidRPr="00AF0ACE">
              <w:rPr>
                <w:lang w:val="en-AU"/>
              </w:rPr>
              <w:t>announcement or conversation</w:t>
            </w:r>
          </w:p>
          <w:p w14:paraId="6A0571B6" w14:textId="1C66DF97" w:rsidR="002544E2" w:rsidRPr="00AF0ACE" w:rsidRDefault="002544E2" w:rsidP="009A0EEF">
            <w:pPr>
              <w:pStyle w:val="VCAAtablecondensedbullet"/>
              <w:rPr>
                <w:bCs/>
                <w:lang w:val="en-AU"/>
              </w:rPr>
            </w:pPr>
            <w:r w:rsidRPr="00AF0ACE">
              <w:rPr>
                <w:bCs/>
                <w:lang w:val="en-AU"/>
              </w:rPr>
              <w:t xml:space="preserve">Bilingual </w:t>
            </w:r>
            <w:r w:rsidR="00660C45" w:rsidRPr="00AF0ACE">
              <w:rPr>
                <w:bCs/>
                <w:lang w:val="en-AU"/>
              </w:rPr>
              <w:t>video</w:t>
            </w:r>
            <w:r w:rsidRPr="00AF0ACE">
              <w:rPr>
                <w:bCs/>
                <w:lang w:val="en-AU"/>
              </w:rPr>
              <w:t>s such as:</w:t>
            </w:r>
            <w:r w:rsidR="00660C45" w:rsidRPr="00AF0ACE">
              <w:rPr>
                <w:bCs/>
                <w:lang w:val="en-AU"/>
              </w:rPr>
              <w:t xml:space="preserve"> </w:t>
            </w:r>
          </w:p>
          <w:p w14:paraId="1733E82F" w14:textId="2CD3EFE5" w:rsidR="00660C45" w:rsidRPr="00AF0ACE" w:rsidRDefault="00AF0ACE" w:rsidP="004224AB">
            <w:pPr>
              <w:pStyle w:val="VCAAtablecondensedbullet2"/>
            </w:pPr>
            <w:hyperlink r:id="rId31" w:history="1">
              <w:r w:rsidR="00C40D07" w:rsidRPr="00AF0ACE">
                <w:rPr>
                  <w:rStyle w:val="Hyperlink"/>
                  <w:bCs/>
                  <w:lang w:val="en-AU"/>
                </w:rPr>
                <w:t>10 Must-know Chopstick Manners: WATCH BEFORE you eat Japanese food (Ask Japanese, YouTube)</w:t>
              </w:r>
            </w:hyperlink>
          </w:p>
          <w:p w14:paraId="3D5F0B7F" w14:textId="6A4B89C3" w:rsidR="00660C45" w:rsidRPr="00AF0ACE" w:rsidRDefault="00AF0ACE" w:rsidP="004224AB">
            <w:pPr>
              <w:pStyle w:val="VCAAtablecondensedbullet2"/>
              <w:rPr>
                <w:rStyle w:val="Hyperlink"/>
                <w:bCs/>
                <w:color w:val="auto"/>
                <w:u w:val="none"/>
                <w:lang w:val="en-AU"/>
              </w:rPr>
            </w:pPr>
            <w:hyperlink r:id="rId32" w:history="1">
              <w:r w:rsidR="00FB213F" w:rsidRPr="00AF0ACE">
                <w:rPr>
                  <w:rStyle w:val="Hyperlink"/>
                  <w:lang w:val="en-AU"/>
                </w:rPr>
                <w:t>These Bento Boxes Are Too Cute to Eat (Almost) (Great Big Story, YouTube)</w:t>
              </w:r>
            </w:hyperlink>
          </w:p>
          <w:p w14:paraId="59ABBDB2" w14:textId="57849C3B" w:rsidR="00660C45" w:rsidRPr="00AF0ACE" w:rsidRDefault="00AF0ACE" w:rsidP="004224AB">
            <w:pPr>
              <w:pStyle w:val="VCAAtablecondensedbullet2"/>
              <w:rPr>
                <w:rStyle w:val="Hyperlink"/>
                <w:bCs/>
                <w:color w:val="auto"/>
                <w:u w:val="none"/>
                <w:lang w:val="en-AU"/>
              </w:rPr>
            </w:pPr>
            <w:hyperlink r:id="rId33" w:history="1">
              <w:r w:rsidR="00FB213F" w:rsidRPr="00AF0ACE">
                <w:rPr>
                  <w:rStyle w:val="Hyperlink"/>
                </w:rPr>
                <w:t>What Japanese REALLY eat for breakfast (Life Where I'm From, YouTube)</w:t>
              </w:r>
            </w:hyperlink>
            <w:r w:rsidR="00660C45" w:rsidRPr="00AF0ACE">
              <w:rPr>
                <w:rStyle w:val="Hyperlink"/>
                <w:color w:val="auto"/>
                <w:u w:val="none"/>
              </w:rPr>
              <w:t xml:space="preserve"> </w:t>
            </w:r>
          </w:p>
          <w:p w14:paraId="709CFC6E" w14:textId="77777777" w:rsidR="00660C45" w:rsidRPr="00AF0ACE" w:rsidRDefault="00660C45" w:rsidP="003308F4">
            <w:pPr>
              <w:pStyle w:val="imported-BodyBullet"/>
              <w:rPr>
                <w:rFonts w:ascii="Arial Narrow" w:hAnsi="Arial Narrow" w:cs="Arial"/>
                <w:color w:val="auto"/>
                <w:sz w:val="20"/>
                <w:lang w:val="en-AU"/>
              </w:rPr>
            </w:pPr>
          </w:p>
          <w:p w14:paraId="518CFBB9" w14:textId="77777777" w:rsidR="00660C45" w:rsidRPr="00AF0ACE" w:rsidRDefault="00660C45" w:rsidP="000D7146">
            <w:pPr>
              <w:pStyle w:val="VCAAtablecondensed"/>
              <w:rPr>
                <w:b/>
                <w:lang w:val="en-AU"/>
              </w:rPr>
            </w:pPr>
            <w:r w:rsidRPr="00AF0ACE">
              <w:rPr>
                <w:b/>
                <w:lang w:val="en-AU"/>
              </w:rPr>
              <w:t>Other useful resources:</w:t>
            </w:r>
          </w:p>
          <w:p w14:paraId="5EE414E9" w14:textId="77777777" w:rsidR="00660C45" w:rsidRPr="00AF0ACE" w:rsidRDefault="00660C45" w:rsidP="00367888">
            <w:pPr>
              <w:pStyle w:val="VCAAtablecondensedbullet"/>
              <w:rPr>
                <w:lang w:val="en-AU"/>
              </w:rPr>
            </w:pPr>
            <w:r w:rsidRPr="00AF0ACE">
              <w:rPr>
                <w:rFonts w:eastAsia="MS Gothic" w:cs="MS Gothic"/>
                <w:lang w:val="en-AU"/>
              </w:rPr>
              <w:t>Japanese ingredients for a food tasting</w:t>
            </w:r>
          </w:p>
          <w:p w14:paraId="6F0321A8" w14:textId="4AED9611" w:rsidR="00660C45" w:rsidRPr="00AF0ACE" w:rsidRDefault="00660C45" w:rsidP="00367888">
            <w:pPr>
              <w:pStyle w:val="VCAAtablecondensedbullet"/>
              <w:rPr>
                <w:lang w:val="en-AU"/>
              </w:rPr>
            </w:pPr>
            <w:r w:rsidRPr="00AF0ACE">
              <w:rPr>
                <w:rFonts w:eastAsia="MS Gothic" w:cs="MS Gothic"/>
                <w:lang w:val="en-AU"/>
              </w:rPr>
              <w:t xml:space="preserve">Ingredients for </w:t>
            </w:r>
            <w:proofErr w:type="spellStart"/>
            <w:r w:rsidRPr="00AF0ACE">
              <w:rPr>
                <w:rFonts w:eastAsia="MS Gothic" w:cs="MS Gothic"/>
                <w:lang w:val="en-AU"/>
              </w:rPr>
              <w:t>onigiri</w:t>
            </w:r>
            <w:proofErr w:type="spellEnd"/>
            <w:r w:rsidRPr="00AF0ACE">
              <w:rPr>
                <w:rFonts w:eastAsia="MS Gothic" w:cs="MS Gothic"/>
                <w:lang w:val="en-AU"/>
              </w:rPr>
              <w:t xml:space="preserve"> making</w:t>
            </w:r>
          </w:p>
          <w:p w14:paraId="17A2F7B9" w14:textId="765AD997" w:rsidR="00660C45" w:rsidRPr="00AF0ACE" w:rsidRDefault="00660C45" w:rsidP="00367888">
            <w:pPr>
              <w:pStyle w:val="VCAAtablecondensedbullet"/>
              <w:rPr>
                <w:lang w:val="en-AU"/>
              </w:rPr>
            </w:pPr>
            <w:r w:rsidRPr="00AF0ACE">
              <w:rPr>
                <w:rFonts w:eastAsia="MS Gothic" w:cs="MS Gothic"/>
                <w:lang w:val="en-AU"/>
              </w:rPr>
              <w:t>Ingredients for obento making</w:t>
            </w:r>
          </w:p>
          <w:p w14:paraId="21E12078" w14:textId="39FDEC32" w:rsidR="003E7DB9" w:rsidRPr="00AF0ACE" w:rsidRDefault="00660C45" w:rsidP="00367888">
            <w:pPr>
              <w:pStyle w:val="VCAAtablecondensedbullet"/>
              <w:rPr>
                <w:lang w:val="en-AU"/>
              </w:rPr>
            </w:pPr>
            <w:r w:rsidRPr="00AF0ACE">
              <w:t>Popcorn for chopstick practice</w:t>
            </w:r>
            <w:r w:rsidRPr="00AF0ACE">
              <w:rPr>
                <w:rFonts w:eastAsia="MS Gothic" w:cs="MS Gothic"/>
                <w:lang w:val="en-AU"/>
              </w:rPr>
              <w:t xml:space="preserve"> </w:t>
            </w:r>
          </w:p>
          <w:p w14:paraId="77958317" w14:textId="5DB4C599" w:rsidR="00660C45" w:rsidRPr="00AF0ACE" w:rsidRDefault="00660C45" w:rsidP="004224AB">
            <w:pPr>
              <w:pStyle w:val="VCAAtablecondensedbullet"/>
              <w:rPr>
                <w:bCs/>
                <w:lang w:val="en-AU"/>
              </w:rPr>
            </w:pPr>
            <w:r w:rsidRPr="00AF0ACE">
              <w:rPr>
                <w:rFonts w:eastAsia="MS Gothic" w:cs="MS Gothic"/>
                <w:lang w:val="en-AU"/>
              </w:rPr>
              <w:t>Props or realia items</w:t>
            </w:r>
            <w:r w:rsidRPr="00AF0ACE">
              <w:rPr>
                <w:bCs/>
                <w:lang w:val="en-AU"/>
              </w:rPr>
              <w:t xml:space="preserve"> </w:t>
            </w:r>
          </w:p>
        </w:tc>
      </w:tr>
      <w:tr w:rsidR="00660C45" w:rsidRPr="00AF0ACE" w14:paraId="0106A8FD" w14:textId="77777777" w:rsidTr="003308F4">
        <w:trPr>
          <w:cantSplit/>
          <w:trHeight w:val="1077"/>
          <w:jc w:val="center"/>
        </w:trPr>
        <w:tc>
          <w:tcPr>
            <w:tcW w:w="4252"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402E60B" w14:textId="77777777" w:rsidR="00660C45" w:rsidRPr="00AF0ACE" w:rsidRDefault="00660C45" w:rsidP="000D7146">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E40145A" w14:textId="551C0708" w:rsidR="00660C45" w:rsidRPr="00AF0ACE" w:rsidRDefault="00660C45" w:rsidP="000D7146">
            <w:pPr>
              <w:pStyle w:val="VCAAtablecondensed"/>
              <w:rPr>
                <w:lang w:val="en-AU"/>
              </w:rPr>
            </w:pPr>
            <w:r w:rsidRPr="00AF0ACE">
              <w:rPr>
                <w:lang w:val="en-AU"/>
              </w:rPr>
              <w:t>Communicating – Informing</w:t>
            </w:r>
          </w:p>
        </w:tc>
        <w:tc>
          <w:tcPr>
            <w:tcW w:w="2948"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AEE6463" w14:textId="145D4140" w:rsidR="00660C45" w:rsidRPr="00AF0ACE" w:rsidRDefault="00660C45" w:rsidP="001E5016">
            <w:pPr>
              <w:pStyle w:val="VCAAtablecondensed"/>
              <w:rPr>
                <w:lang w:val="en-AU"/>
              </w:rPr>
            </w:pPr>
            <w:r w:rsidRPr="00AF0ACE">
              <w:t xml:space="preserve">Convey information on specific topics using formats such as oral or digital presentations, displays, diagrams, timelines and guided descriptions </w:t>
            </w:r>
            <w:hyperlink r:id="rId34" w:tooltip="View elaborations and additional details of VCJAC149" w:history="1">
              <w:r w:rsidRPr="00AF0ACE">
                <w:rPr>
                  <w:rStyle w:val="Hyperlink"/>
                </w:rPr>
                <w:t>(VCJAC149)</w:t>
              </w:r>
            </w:hyperlink>
          </w:p>
        </w:tc>
        <w:tc>
          <w:tcPr>
            <w:tcW w:w="9071"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468DF26C" w14:textId="77777777" w:rsidR="00660C45" w:rsidRPr="00AF0ACE" w:rsidRDefault="00660C45" w:rsidP="000D7146">
            <w:pPr>
              <w:pStyle w:val="VCAAtablecondensed"/>
              <w:rPr>
                <w:lang w:val="en-AU"/>
              </w:rPr>
            </w:pPr>
          </w:p>
        </w:tc>
        <w:tc>
          <w:tcPr>
            <w:tcW w:w="3883" w:type="dxa"/>
            <w:vMerge/>
            <w:tcBorders>
              <w:left w:val="single" w:sz="8" w:space="0" w:color="000000"/>
              <w:right w:val="single" w:sz="8" w:space="0" w:color="000000"/>
            </w:tcBorders>
            <w:tcMar>
              <w:top w:w="113" w:type="dxa"/>
              <w:left w:w="113" w:type="dxa"/>
              <w:bottom w:w="113" w:type="dxa"/>
              <w:right w:w="113" w:type="dxa"/>
            </w:tcMar>
          </w:tcPr>
          <w:p w14:paraId="4E99E583" w14:textId="77777777" w:rsidR="00660C45" w:rsidRPr="00AF0ACE" w:rsidRDefault="00660C45" w:rsidP="000D7146">
            <w:pPr>
              <w:pStyle w:val="VCAAtablecondensed"/>
              <w:rPr>
                <w:b/>
                <w:lang w:val="en-AU"/>
              </w:rPr>
            </w:pPr>
          </w:p>
        </w:tc>
      </w:tr>
      <w:tr w:rsidR="00660C45" w:rsidRPr="00AF0ACE" w14:paraId="5A439829" w14:textId="77777777" w:rsidTr="003308F4">
        <w:trPr>
          <w:cantSplit/>
          <w:trHeight w:val="1077"/>
          <w:jc w:val="center"/>
        </w:trPr>
        <w:tc>
          <w:tcPr>
            <w:tcW w:w="4252"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78D8F94" w14:textId="77777777" w:rsidR="00660C45" w:rsidRPr="00AF0ACE" w:rsidRDefault="00660C45" w:rsidP="000D7146">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CCA1E46" w14:textId="2F469F2A" w:rsidR="00660C45" w:rsidRPr="00AF0ACE" w:rsidRDefault="00660C45" w:rsidP="000D7146">
            <w:pPr>
              <w:pStyle w:val="VCAAtablecondensed"/>
              <w:rPr>
                <w:lang w:val="en-AU"/>
              </w:rPr>
            </w:pPr>
            <w:r w:rsidRPr="00AF0ACE">
              <w:rPr>
                <w:lang w:val="en-AU"/>
              </w:rPr>
              <w:t>Communicating – Translating</w:t>
            </w:r>
          </w:p>
        </w:tc>
        <w:tc>
          <w:tcPr>
            <w:tcW w:w="2948"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BBE2F7D" w14:textId="60D023B1" w:rsidR="00660C45" w:rsidRPr="00AF0ACE" w:rsidRDefault="00660C45" w:rsidP="000D7146">
            <w:pPr>
              <w:pStyle w:val="VCAAtablecondensed"/>
              <w:rPr>
                <w:lang w:val="en-AU"/>
              </w:rPr>
            </w:pPr>
            <w:r w:rsidRPr="00AF0ACE">
              <w:rPr>
                <w:lang w:val="en-AU"/>
              </w:rPr>
              <w:t xml:space="preserve">Explain aspects of spoken, written and non-verbal communication in Japanese interactions that require interpretation and carry cultural meaning </w:t>
            </w:r>
            <w:hyperlink r:id="rId35" w:tooltip="View elaborations and additional details of VCJAC152" w:history="1">
              <w:r w:rsidRPr="00AF0ACE">
                <w:rPr>
                  <w:rStyle w:val="Hyperlink"/>
                </w:rPr>
                <w:t>(VCJAC152)</w:t>
              </w:r>
            </w:hyperlink>
          </w:p>
        </w:tc>
        <w:tc>
          <w:tcPr>
            <w:tcW w:w="9071"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1A307633" w14:textId="77777777" w:rsidR="00660C45" w:rsidRPr="00AF0ACE" w:rsidRDefault="00660C45" w:rsidP="000D7146">
            <w:pPr>
              <w:pStyle w:val="VCAAtablecondensed"/>
              <w:rPr>
                <w:lang w:val="en-AU"/>
              </w:rPr>
            </w:pPr>
          </w:p>
        </w:tc>
        <w:tc>
          <w:tcPr>
            <w:tcW w:w="3883" w:type="dxa"/>
            <w:vMerge/>
            <w:tcBorders>
              <w:left w:val="single" w:sz="8" w:space="0" w:color="000000"/>
              <w:right w:val="single" w:sz="8" w:space="0" w:color="000000"/>
            </w:tcBorders>
            <w:tcMar>
              <w:top w:w="113" w:type="dxa"/>
              <w:left w:w="113" w:type="dxa"/>
              <w:bottom w:w="113" w:type="dxa"/>
              <w:right w:w="113" w:type="dxa"/>
            </w:tcMar>
          </w:tcPr>
          <w:p w14:paraId="50334750" w14:textId="77777777" w:rsidR="00660C45" w:rsidRPr="00AF0ACE" w:rsidRDefault="00660C45" w:rsidP="000D7146">
            <w:pPr>
              <w:pStyle w:val="VCAAtablecondensed"/>
              <w:rPr>
                <w:b/>
                <w:lang w:val="en-AU"/>
              </w:rPr>
            </w:pPr>
          </w:p>
        </w:tc>
      </w:tr>
      <w:tr w:rsidR="00660C45" w:rsidRPr="00AF0ACE" w14:paraId="7EEA2CEC" w14:textId="77777777" w:rsidTr="003308F4">
        <w:trPr>
          <w:cantSplit/>
          <w:trHeight w:val="1077"/>
          <w:jc w:val="center"/>
        </w:trPr>
        <w:tc>
          <w:tcPr>
            <w:tcW w:w="4252"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E313D66" w14:textId="77777777" w:rsidR="00660C45" w:rsidRPr="00AF0ACE" w:rsidRDefault="00660C45" w:rsidP="000D7146">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20D7075" w14:textId="2A05A804" w:rsidR="00660C45" w:rsidRPr="00AF0ACE" w:rsidRDefault="00660C45" w:rsidP="000D7146">
            <w:pPr>
              <w:pStyle w:val="VCAAtablecondensed"/>
              <w:rPr>
                <w:lang w:val="en-AU"/>
              </w:rPr>
            </w:pPr>
            <w:r w:rsidRPr="00AF0ACE">
              <w:rPr>
                <w:lang w:val="en-AU"/>
              </w:rPr>
              <w:t>Understanding – Systems of language</w:t>
            </w:r>
          </w:p>
        </w:tc>
        <w:tc>
          <w:tcPr>
            <w:tcW w:w="2948"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264EF45" w14:textId="3BFC384E" w:rsidR="00660C45" w:rsidRPr="00AF0ACE" w:rsidRDefault="00660C45" w:rsidP="000D7146">
            <w:pPr>
              <w:pStyle w:val="VCAAtablecondensed"/>
              <w:rPr>
                <w:lang w:val="en-AU"/>
              </w:rPr>
            </w:pPr>
            <w:r w:rsidRPr="00AF0ACE">
              <w:rPr>
                <w:lang w:val="en-AU"/>
              </w:rPr>
              <w:t xml:space="preserve">Recognise the systematic nature of Japanese grammatical rules and apply these to generate new language for a range of purposes </w:t>
            </w:r>
            <w:hyperlink r:id="rId36" w:tooltip="View elaborations and additional details of VCJAU158" w:history="1">
              <w:r w:rsidRPr="00AF0ACE">
                <w:rPr>
                  <w:rStyle w:val="Hyperlink"/>
                </w:rPr>
                <w:t>(VCJAU158)</w:t>
              </w:r>
            </w:hyperlink>
          </w:p>
        </w:tc>
        <w:tc>
          <w:tcPr>
            <w:tcW w:w="9071"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53BCBC8" w14:textId="77777777" w:rsidR="00660C45" w:rsidRPr="00AF0ACE" w:rsidRDefault="00660C45" w:rsidP="000D7146">
            <w:pPr>
              <w:pStyle w:val="VCAAtablecondensed"/>
              <w:rPr>
                <w:lang w:val="en-AU"/>
              </w:rPr>
            </w:pPr>
          </w:p>
        </w:tc>
        <w:tc>
          <w:tcPr>
            <w:tcW w:w="3883" w:type="dxa"/>
            <w:vMerge/>
            <w:tcBorders>
              <w:left w:val="single" w:sz="8" w:space="0" w:color="000000"/>
              <w:right w:val="single" w:sz="8" w:space="0" w:color="000000"/>
            </w:tcBorders>
            <w:tcMar>
              <w:top w:w="113" w:type="dxa"/>
              <w:left w:w="113" w:type="dxa"/>
              <w:bottom w:w="113" w:type="dxa"/>
              <w:right w:w="113" w:type="dxa"/>
            </w:tcMar>
          </w:tcPr>
          <w:p w14:paraId="1205ADD3" w14:textId="77777777" w:rsidR="00660C45" w:rsidRPr="00AF0ACE" w:rsidRDefault="00660C45" w:rsidP="000D7146">
            <w:pPr>
              <w:pStyle w:val="VCAAtablecondensed"/>
              <w:rPr>
                <w:b/>
                <w:lang w:val="en-AU"/>
              </w:rPr>
            </w:pPr>
          </w:p>
        </w:tc>
      </w:tr>
      <w:tr w:rsidR="00660C45" w:rsidRPr="00AF0ACE" w14:paraId="366C406A" w14:textId="77777777" w:rsidTr="003308F4">
        <w:trPr>
          <w:cantSplit/>
          <w:trHeight w:val="1077"/>
          <w:jc w:val="center"/>
        </w:trPr>
        <w:tc>
          <w:tcPr>
            <w:tcW w:w="4252"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1A5ABF18" w14:textId="77777777" w:rsidR="00660C45" w:rsidRPr="00AF0ACE" w:rsidRDefault="00660C45" w:rsidP="000D7146">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2661BCFC" w14:textId="360B6E68" w:rsidR="00660C45" w:rsidRPr="00AF0ACE" w:rsidRDefault="00660C45" w:rsidP="000D7146">
            <w:pPr>
              <w:pStyle w:val="VCAAtablecondensed"/>
              <w:rPr>
                <w:lang w:val="en-AU"/>
              </w:rPr>
            </w:pPr>
            <w:r w:rsidRPr="00AF0ACE">
              <w:rPr>
                <w:lang w:val="en-AU"/>
              </w:rPr>
              <w:t>Understanding – Language variation and change</w:t>
            </w:r>
          </w:p>
        </w:tc>
        <w:tc>
          <w:tcPr>
            <w:tcW w:w="2948"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0E9BCB0B" w14:textId="671147E9" w:rsidR="00660C45" w:rsidRPr="00AF0ACE" w:rsidRDefault="00660C45" w:rsidP="000D7146">
            <w:pPr>
              <w:pStyle w:val="VCAAtablecondensed"/>
              <w:rPr>
                <w:lang w:val="en-AU"/>
              </w:rPr>
            </w:pPr>
            <w:proofErr w:type="spellStart"/>
            <w:r w:rsidRPr="00AF0ACE">
              <w:t>Recognise</w:t>
            </w:r>
            <w:proofErr w:type="spellEnd"/>
            <w:r w:rsidRPr="00AF0ACE">
              <w:t xml:space="preserve"> that the Japanese language is both influenced by in turn influences other languages and cultures </w:t>
            </w:r>
            <w:hyperlink r:id="rId37" w:tooltip="View elaborations and additional details of VCJAU161" w:history="1">
              <w:r w:rsidRPr="00AF0ACE">
                <w:rPr>
                  <w:rStyle w:val="Hyperlink"/>
                </w:rPr>
                <w:t>(VCJAU161)</w:t>
              </w:r>
            </w:hyperlink>
          </w:p>
        </w:tc>
        <w:tc>
          <w:tcPr>
            <w:tcW w:w="9071"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09C92104" w14:textId="77777777" w:rsidR="00660C45" w:rsidRPr="00AF0ACE" w:rsidRDefault="00660C45" w:rsidP="000D7146">
            <w:pPr>
              <w:pStyle w:val="VCAAtablecondensed"/>
              <w:rPr>
                <w:lang w:val="en-AU"/>
              </w:rPr>
            </w:pPr>
          </w:p>
        </w:tc>
        <w:tc>
          <w:tcPr>
            <w:tcW w:w="3883"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04045CE4" w14:textId="77777777" w:rsidR="00660C45" w:rsidRPr="00AF0ACE" w:rsidRDefault="00660C45" w:rsidP="000D7146">
            <w:pPr>
              <w:pStyle w:val="VCAAtablecondensed"/>
              <w:rPr>
                <w:b/>
                <w:lang w:val="en-AU"/>
              </w:rPr>
            </w:pPr>
          </w:p>
        </w:tc>
      </w:tr>
    </w:tbl>
    <w:p w14:paraId="7F0C26B5" w14:textId="48F9700A" w:rsidR="001F556C" w:rsidRPr="00AF0ACE" w:rsidRDefault="001F556C" w:rsidP="00F56FA8">
      <w:pPr>
        <w:rPr>
          <w:lang w:val="en-AU"/>
        </w:rPr>
        <w:sectPr w:rsidR="001F556C" w:rsidRPr="00AF0ACE" w:rsidSect="00FA68D4">
          <w:pgSz w:w="23814" w:h="16839" w:orient="landscape" w:code="8"/>
          <w:pgMar w:top="1134" w:right="1134" w:bottom="1134" w:left="1134" w:header="567" w:footer="147" w:gutter="0"/>
          <w:cols w:space="708"/>
          <w:docGrid w:linePitch="360"/>
        </w:sectPr>
      </w:pPr>
    </w:p>
    <w:p w14:paraId="306BD8E3" w14:textId="77777777" w:rsidR="006E3D63" w:rsidRPr="00AF0ACE" w:rsidRDefault="006E3D63" w:rsidP="004D5520">
      <w:pPr>
        <w:pStyle w:val="VCAAHeading2"/>
        <w:spacing w:before="240"/>
        <w:rPr>
          <w:lang w:val="en-AU"/>
        </w:rPr>
      </w:pPr>
      <w:bookmarkStart w:id="1" w:name="LanguagesVicCurr"/>
      <w:r w:rsidRPr="00AF0ACE">
        <w:rPr>
          <w:lang w:val="en-AU"/>
        </w:rPr>
        <w:lastRenderedPageBreak/>
        <w:t>Languages in the Victorian Curriculum F–10</w:t>
      </w:r>
    </w:p>
    <w:bookmarkEnd w:id="1"/>
    <w:p w14:paraId="346C3B1B" w14:textId="77777777" w:rsidR="006E3D63" w:rsidRPr="00AF0ACE" w:rsidRDefault="006E3D63" w:rsidP="006E3D63">
      <w:pPr>
        <w:pStyle w:val="VCAAbody"/>
        <w:rPr>
          <w:rFonts w:eastAsia="Times New Roman"/>
          <w:lang w:val="en-AU"/>
        </w:rPr>
      </w:pPr>
      <w:r w:rsidRPr="00AF0ACE">
        <w:rPr>
          <w:rStyle w:val="Hyperlink"/>
          <w:lang w:val="en-AU"/>
        </w:rPr>
        <w:fldChar w:fldCharType="begin"/>
      </w:r>
      <w:r w:rsidRPr="00AF0ACE">
        <w:rPr>
          <w:rStyle w:val="Hyperlink"/>
          <w:lang w:val="en-AU"/>
        </w:rPr>
        <w:instrText xml:space="preserve"> HYPERLINK "https://victoriancurriculum.vcaa.vic.edu.au/languages/introduction/about-the-languages" </w:instrText>
      </w:r>
      <w:r w:rsidRPr="00AF0ACE">
        <w:rPr>
          <w:rStyle w:val="Hyperlink"/>
          <w:lang w:val="en-AU"/>
        </w:rPr>
        <w:fldChar w:fldCharType="separate"/>
      </w:r>
      <w:r w:rsidRPr="00AF0ACE">
        <w:rPr>
          <w:rStyle w:val="Hyperlink"/>
          <w:lang w:val="en-AU"/>
        </w:rPr>
        <w:t>Victorian Curriculum F–10 Languages</w:t>
      </w:r>
      <w:r w:rsidRPr="00AF0ACE">
        <w:rPr>
          <w:rStyle w:val="Hyperlink"/>
          <w:lang w:val="en-AU"/>
        </w:rPr>
        <w:fldChar w:fldCharType="end"/>
      </w:r>
      <w:r w:rsidRPr="00AF0ACE">
        <w:rPr>
          <w:rFonts w:eastAsia="Calibri"/>
          <w:color w:val="0000FF"/>
          <w:lang w:val="en-AU" w:eastAsia="en-AU"/>
        </w:rPr>
        <w:t xml:space="preserve"> </w:t>
      </w:r>
      <w:r w:rsidRPr="00AF0ACE">
        <w:rPr>
          <w:rFonts w:eastAsia="Times New Roman"/>
          <w:lang w:val="en-AU"/>
        </w:rPr>
        <w:t>takes account of different entry points into language learning across F–10, which reflects current practice in language teaching.</w:t>
      </w:r>
    </w:p>
    <w:p w14:paraId="37244EF4" w14:textId="77777777" w:rsidR="006E3D63" w:rsidRPr="00AF0ACE" w:rsidRDefault="006E3D63" w:rsidP="006E3D63">
      <w:pPr>
        <w:pStyle w:val="VCAAbody"/>
        <w:rPr>
          <w:lang w:val="en-AU"/>
        </w:rPr>
      </w:pPr>
      <w:r w:rsidRPr="00AF0ACE">
        <w:rPr>
          <w:lang w:val="en-AU"/>
        </w:rPr>
        <w:t>There are two possible learning sequences:</w:t>
      </w:r>
    </w:p>
    <w:p w14:paraId="06F5BFCF" w14:textId="77777777" w:rsidR="006E3D63" w:rsidRPr="00AF0ACE" w:rsidRDefault="006E3D63" w:rsidP="006E3D63">
      <w:pPr>
        <w:pStyle w:val="VCAAbullet"/>
        <w:rPr>
          <w:lang w:val="en-AU"/>
        </w:rPr>
      </w:pPr>
      <w:r w:rsidRPr="00AF0ACE">
        <w:rPr>
          <w:b/>
          <w:bCs/>
          <w:bdr w:val="none" w:sz="0" w:space="0" w:color="auto" w:frame="1"/>
          <w:lang w:val="en-AU"/>
        </w:rPr>
        <w:t>F–10 sequence</w:t>
      </w:r>
      <w:r w:rsidRPr="00AF0ACE">
        <w:rPr>
          <w:lang w:val="en-AU"/>
        </w:rPr>
        <w:t> for students who begin to learn the language in primary school and continue to Year 10</w:t>
      </w:r>
    </w:p>
    <w:p w14:paraId="1CCC2186" w14:textId="77777777" w:rsidR="006E3D63" w:rsidRPr="00AF0ACE" w:rsidRDefault="006E3D63" w:rsidP="006E3D63">
      <w:pPr>
        <w:pStyle w:val="VCAAbullet"/>
        <w:rPr>
          <w:lang w:val="en-AU"/>
        </w:rPr>
      </w:pPr>
      <w:r w:rsidRPr="00AF0ACE">
        <w:rPr>
          <w:b/>
          <w:bCs/>
          <w:bdr w:val="none" w:sz="0" w:space="0" w:color="auto" w:frame="1"/>
          <w:lang w:val="en-AU"/>
        </w:rPr>
        <w:t>7–10 sequence</w:t>
      </w:r>
      <w:r w:rsidRPr="00AF0ACE">
        <w:rPr>
          <w:lang w:val="en-AU"/>
        </w:rPr>
        <w:t> for students who begin to learn the language in Year 7.</w:t>
      </w:r>
    </w:p>
    <w:p w14:paraId="5E2EC36E" w14:textId="6F5FC6EF" w:rsidR="006E3D63" w:rsidRPr="00AF0ACE" w:rsidRDefault="006E3D63" w:rsidP="006E3D63">
      <w:pPr>
        <w:pStyle w:val="VCAAbody"/>
        <w:rPr>
          <w:i/>
          <w:iCs/>
          <w:sz w:val="18"/>
          <w:szCs w:val="18"/>
          <w:lang w:val="en-AU" w:eastAsia="en-AU"/>
        </w:rPr>
      </w:pPr>
      <w:r w:rsidRPr="00AF0ACE">
        <w:rPr>
          <w:bCs/>
          <w:lang w:val="en-AU"/>
        </w:rPr>
        <w:t xml:space="preserve">This resource uses </w:t>
      </w:r>
      <w:r w:rsidR="008F6EE0" w:rsidRPr="00AF0ACE">
        <w:rPr>
          <w:bCs/>
          <w:lang w:val="en-AU"/>
        </w:rPr>
        <w:t>Japanese</w:t>
      </w:r>
      <w:r w:rsidRPr="00AF0ACE">
        <w:rPr>
          <w:bCs/>
          <w:lang w:val="en-AU"/>
        </w:rPr>
        <w:t xml:space="preserve"> as an example. The curriculum for this Language can be accessed in the </w:t>
      </w:r>
      <w:hyperlink r:id="rId38" w:history="1">
        <w:r w:rsidRPr="00AF0ACE">
          <w:rPr>
            <w:rStyle w:val="Hyperlink"/>
            <w:lang w:val="en-AU"/>
          </w:rPr>
          <w:t xml:space="preserve">Languages, </w:t>
        </w:r>
        <w:r w:rsidR="008F6EE0" w:rsidRPr="00AF0ACE">
          <w:rPr>
            <w:rStyle w:val="Hyperlink"/>
            <w:lang w:val="en-AU"/>
          </w:rPr>
          <w:t>Japanese</w:t>
        </w:r>
        <w:r w:rsidRPr="00AF0ACE">
          <w:rPr>
            <w:bCs/>
            <w:color w:val="0000FF"/>
            <w:lang w:val="en-AU"/>
          </w:rPr>
          <w:t xml:space="preserve"> </w:t>
        </w:r>
      </w:hyperlink>
      <w:r w:rsidRPr="00AF0ACE">
        <w:rPr>
          <w:bCs/>
          <w:lang w:val="en-AU"/>
        </w:rPr>
        <w:t xml:space="preserve">section of the Victorian Curriculum F–10 website. Curriculum for all other Languages can be accessed via the </w:t>
      </w:r>
      <w:hyperlink r:id="rId39" w:history="1">
        <w:r w:rsidRPr="00AF0ACE">
          <w:rPr>
            <w:rStyle w:val="Hyperlink"/>
            <w:lang w:val="en-AU"/>
          </w:rPr>
          <w:t>Languages</w:t>
        </w:r>
      </w:hyperlink>
      <w:r w:rsidRPr="00AF0ACE">
        <w:rPr>
          <w:color w:val="0000FF"/>
          <w:lang w:val="en-AU"/>
        </w:rPr>
        <w:t xml:space="preserve"> </w:t>
      </w:r>
      <w:r w:rsidRPr="00AF0ACE">
        <w:rPr>
          <w:bCs/>
          <w:lang w:val="en-AU"/>
        </w:rPr>
        <w:t>webpage.</w:t>
      </w:r>
    </w:p>
    <w:p w14:paraId="430C442D" w14:textId="77777777" w:rsidR="006E3D63" w:rsidRPr="00AF0ACE" w:rsidRDefault="006E3D63" w:rsidP="004D5520">
      <w:pPr>
        <w:pStyle w:val="VCAAHeading3"/>
        <w:rPr>
          <w:lang w:val="en-AU"/>
        </w:rPr>
      </w:pPr>
      <w:r w:rsidRPr="00AF0ACE">
        <w:rPr>
          <w:lang w:val="en-AU"/>
        </w:rPr>
        <w:t>Rationale</w:t>
      </w:r>
    </w:p>
    <w:p w14:paraId="48A05DCB" w14:textId="77777777" w:rsidR="006E3D63" w:rsidRPr="00AF0ACE" w:rsidRDefault="006E3D63" w:rsidP="006E3D63">
      <w:pPr>
        <w:pStyle w:val="VCAAbody"/>
        <w:rPr>
          <w:lang w:val="en-AU" w:eastAsia="en-AU"/>
        </w:rPr>
      </w:pPr>
      <w:r w:rsidRPr="00AF0ACE">
        <w:rPr>
          <w:lang w:val="en-AU" w:eastAsia="en-AU"/>
        </w:rPr>
        <w:t xml:space="preserve">Learning languages in addition to English extends students’ literacy repertoires and their capacity to communicate. It strengthens students’ understanding of the nature of language, culture and the processes of communication. Learning languages broadens students’ horizons about the personal, social, cultural and employment opportunities that are available in an increasingly interconnected and interdependent world. The interdependence of countries and communities requires people to negotiate experiences and meanings across languages and cultures. A bilingual or </w:t>
      </w:r>
      <w:proofErr w:type="spellStart"/>
      <w:r w:rsidRPr="00AF0ACE">
        <w:rPr>
          <w:lang w:val="en-AU" w:eastAsia="en-AU"/>
        </w:rPr>
        <w:t>plurilingual</w:t>
      </w:r>
      <w:proofErr w:type="spellEnd"/>
      <w:r w:rsidRPr="00AF0ACE">
        <w:rPr>
          <w:lang w:val="en-AU" w:eastAsia="en-AU"/>
        </w:rPr>
        <w:t xml:space="preserve"> capability is the norm in most parts of the world.</w:t>
      </w:r>
    </w:p>
    <w:p w14:paraId="4B3B20B8" w14:textId="1DAFC344" w:rsidR="006E3D63" w:rsidRPr="00AF0ACE" w:rsidRDefault="006E3D63" w:rsidP="006E3D63">
      <w:pPr>
        <w:pStyle w:val="VCAAbody"/>
        <w:rPr>
          <w:rFonts w:eastAsia="Calibri"/>
          <w:i/>
          <w:iCs/>
          <w:color w:val="7030A0"/>
          <w:lang w:val="en-AU" w:eastAsia="en-AU"/>
        </w:rPr>
      </w:pPr>
      <w:r w:rsidRPr="00AF0ACE">
        <w:rPr>
          <w:rFonts w:eastAsia="Calibri"/>
          <w:lang w:val="en-AU" w:eastAsia="en-AU"/>
        </w:rPr>
        <w:t xml:space="preserve">The full </w:t>
      </w:r>
      <w:hyperlink r:id="rId40" w:history="1">
        <w:r w:rsidRPr="00AF0ACE">
          <w:rPr>
            <w:rStyle w:val="Hyperlink"/>
            <w:lang w:val="en-AU"/>
          </w:rPr>
          <w:t xml:space="preserve">rationale for </w:t>
        </w:r>
        <w:r w:rsidR="008F6EE0" w:rsidRPr="00AF0ACE">
          <w:rPr>
            <w:rStyle w:val="Hyperlink"/>
            <w:lang w:val="en-AU"/>
          </w:rPr>
          <w:t>Japanese</w:t>
        </w:r>
      </w:hyperlink>
      <w:r w:rsidRPr="00AF0ACE">
        <w:rPr>
          <w:rFonts w:eastAsia="Calibri"/>
          <w:lang w:val="en-AU" w:eastAsia="en-AU"/>
        </w:rPr>
        <w:t xml:space="preserve"> can be accessed on the Victorian Curriculum F–10 website</w:t>
      </w:r>
      <w:r w:rsidRPr="00AF0ACE">
        <w:rPr>
          <w:rFonts w:eastAsia="Calibri"/>
          <w:i/>
          <w:iCs/>
          <w:lang w:val="en-AU" w:eastAsia="en-AU"/>
        </w:rPr>
        <w:t xml:space="preserve">. </w:t>
      </w:r>
    </w:p>
    <w:p w14:paraId="366302DE" w14:textId="77777777" w:rsidR="006E3D63" w:rsidRPr="00AF0ACE" w:rsidRDefault="006E3D63" w:rsidP="004D5520">
      <w:pPr>
        <w:pStyle w:val="VCAAHeading3"/>
        <w:rPr>
          <w:lang w:val="en-AU"/>
        </w:rPr>
      </w:pPr>
      <w:r w:rsidRPr="00AF0ACE">
        <w:rPr>
          <w:lang w:val="en-AU"/>
        </w:rPr>
        <w:t>Aims</w:t>
      </w:r>
    </w:p>
    <w:p w14:paraId="0F71D831" w14:textId="77777777" w:rsidR="006E3D63" w:rsidRPr="00AF0ACE" w:rsidRDefault="006E3D63" w:rsidP="006E3D63">
      <w:pPr>
        <w:pStyle w:val="VCAAbody"/>
        <w:rPr>
          <w:lang w:val="en-AU"/>
        </w:rPr>
      </w:pPr>
      <w:r w:rsidRPr="00AF0ACE">
        <w:rPr>
          <w:lang w:val="en-AU"/>
        </w:rPr>
        <w:t>The Languages curriculum aims to develop the knowledge, understanding and skills to ensure that students:</w:t>
      </w:r>
    </w:p>
    <w:p w14:paraId="1D7F859A" w14:textId="77777777" w:rsidR="006E3D63" w:rsidRPr="00AF0ACE" w:rsidRDefault="006E3D63" w:rsidP="006E3D63">
      <w:pPr>
        <w:pStyle w:val="VCAAbullet"/>
        <w:rPr>
          <w:lang w:val="en-AU"/>
        </w:rPr>
      </w:pPr>
      <w:r w:rsidRPr="00AF0ACE">
        <w:rPr>
          <w:lang w:val="en-AU"/>
        </w:rPr>
        <w:t>communicate in the language they are learning</w:t>
      </w:r>
    </w:p>
    <w:p w14:paraId="40352875" w14:textId="77777777" w:rsidR="006E3D63" w:rsidRPr="00AF0ACE" w:rsidRDefault="006E3D63" w:rsidP="006E3D63">
      <w:pPr>
        <w:pStyle w:val="VCAAbullet"/>
        <w:rPr>
          <w:lang w:val="en-AU"/>
        </w:rPr>
      </w:pPr>
      <w:r w:rsidRPr="00AF0ACE">
        <w:rPr>
          <w:lang w:val="en-AU"/>
        </w:rPr>
        <w:t>understand the relationship between language, culture and learning</w:t>
      </w:r>
    </w:p>
    <w:p w14:paraId="525DDD3B" w14:textId="77777777" w:rsidR="006E3D63" w:rsidRPr="00AF0ACE" w:rsidRDefault="006E3D63" w:rsidP="006E3D63">
      <w:pPr>
        <w:pStyle w:val="VCAAbullet"/>
        <w:rPr>
          <w:lang w:val="en-AU"/>
        </w:rPr>
      </w:pPr>
      <w:r w:rsidRPr="00AF0ACE">
        <w:rPr>
          <w:lang w:val="en-AU"/>
        </w:rPr>
        <w:t>develop intercultural capabilities</w:t>
      </w:r>
    </w:p>
    <w:p w14:paraId="75FCFA45" w14:textId="77777777" w:rsidR="006E3D63" w:rsidRPr="00AF0ACE" w:rsidRDefault="006E3D63" w:rsidP="006E3D63">
      <w:pPr>
        <w:pStyle w:val="VCAAbullet"/>
        <w:rPr>
          <w:lang w:val="en-AU"/>
        </w:rPr>
      </w:pPr>
      <w:r w:rsidRPr="00AF0ACE">
        <w:rPr>
          <w:lang w:val="en-AU"/>
        </w:rPr>
        <w:t>understand themselves as communicators.</w:t>
      </w:r>
    </w:p>
    <w:p w14:paraId="051A211B" w14:textId="77777777" w:rsidR="006E3D63" w:rsidRPr="00AF0ACE" w:rsidRDefault="006E3D63" w:rsidP="004D5520">
      <w:pPr>
        <w:pStyle w:val="VCAAHeading3"/>
        <w:rPr>
          <w:lang w:val="en-AU"/>
        </w:rPr>
      </w:pPr>
      <w:r w:rsidRPr="00AF0ACE">
        <w:rPr>
          <w:lang w:val="en-AU"/>
        </w:rPr>
        <w:t xml:space="preserve">Key terminology </w:t>
      </w:r>
    </w:p>
    <w:p w14:paraId="5674BBFC" w14:textId="77777777" w:rsidR="006E3D63" w:rsidRPr="00AF0ACE" w:rsidRDefault="00AF0ACE" w:rsidP="006E3D63">
      <w:pPr>
        <w:pStyle w:val="VCAAbullet"/>
        <w:rPr>
          <w:rFonts w:eastAsia="Calibri"/>
          <w:lang w:val="en-AU"/>
        </w:rPr>
      </w:pPr>
      <w:hyperlink r:id="rId41" w:history="1">
        <w:r w:rsidR="006E3D63" w:rsidRPr="00AF0ACE">
          <w:rPr>
            <w:rStyle w:val="Hyperlink"/>
            <w:rFonts w:eastAsia="MS Mincho"/>
            <w:lang w:val="en-AU"/>
          </w:rPr>
          <w:t>Victorian Curriculum F–10 Languages</w:t>
        </w:r>
      </w:hyperlink>
      <w:r w:rsidR="006E3D63" w:rsidRPr="00AF0ACE">
        <w:rPr>
          <w:rFonts w:eastAsia="MS Mincho"/>
          <w:color w:val="0000FF"/>
          <w:lang w:val="en-AU"/>
        </w:rPr>
        <w:t xml:space="preserve"> </w:t>
      </w:r>
      <w:r w:rsidR="006E3D63" w:rsidRPr="00AF0ACE">
        <w:rPr>
          <w:rFonts w:eastAsia="Calibri"/>
          <w:lang w:val="en-AU"/>
        </w:rPr>
        <w:t>comprise strands</w:t>
      </w:r>
      <w:r w:rsidR="006E3D63" w:rsidRPr="00AF0ACE">
        <w:rPr>
          <w:rFonts w:eastAsia="Calibri"/>
          <w:color w:val="000000"/>
          <w:lang w:val="en-AU"/>
        </w:rPr>
        <w:t>, sub-strands, content descriptions and achievement standards</w:t>
      </w:r>
      <w:r w:rsidR="006E3D63" w:rsidRPr="00AF0ACE">
        <w:rPr>
          <w:rFonts w:eastAsia="Calibri"/>
          <w:lang w:val="en-AU"/>
        </w:rPr>
        <w:t xml:space="preserve">. The content descriptions are organised through two interrelated strands: Communicating and Understanding. Each strand contains several interrelated sub-strands, which are intended to be taught in combination with each other. This is done by selecting combinations of the content descriptions associated with each sub-strand to suit the intended teaching and learning program. The sub-strands for Communicating are Socialising, Informing, Creating, Translating and Reflecting. The sub-strands for Understanding are Systems of language, Language variation and change, and The role of language and culture. </w:t>
      </w:r>
    </w:p>
    <w:p w14:paraId="575C8EB5" w14:textId="77777777" w:rsidR="006E3D63" w:rsidRPr="00AF0ACE" w:rsidRDefault="006E3D63" w:rsidP="006E3D63">
      <w:pPr>
        <w:pStyle w:val="VCAAbullet"/>
        <w:rPr>
          <w:rFonts w:eastAsia="Calibri"/>
          <w:lang w:val="en-AU"/>
        </w:rPr>
      </w:pPr>
      <w:r w:rsidRPr="00AF0ACE">
        <w:rPr>
          <w:rFonts w:eastAsia="Calibri"/>
          <w:lang w:val="en-AU"/>
        </w:rPr>
        <w:t xml:space="preserve">Elaborations for each content description in each </w:t>
      </w:r>
      <w:r w:rsidRPr="00AF0ACE">
        <w:rPr>
          <w:rFonts w:eastAsia="MS Mincho"/>
          <w:color w:val="000000"/>
          <w:lang w:val="en-AU"/>
        </w:rPr>
        <w:t>Victorian Curriculum F–10 Language</w:t>
      </w:r>
      <w:r w:rsidRPr="00AF0ACE">
        <w:rPr>
          <w:rFonts w:eastAsia="Calibri"/>
          <w:lang w:val="en-AU"/>
        </w:rPr>
        <w:t xml:space="preserve"> are also provided on the Victorian Curriculum F–10 website. Elaborations are examples of teaching and learning activities through which the curriculum could be implemented. They are not mandated: they are suggestions to assist teachers with their planning. Teachers may create their own activities from the content descriptions without referencing the elaborations if they wish. The elaborations can be accessed by clicking on the hyperlinked code next to each content description in the online curriculum.</w:t>
      </w:r>
    </w:p>
    <w:p w14:paraId="14DB9FA1" w14:textId="77777777" w:rsidR="006E3D63" w:rsidRPr="00AF0ACE" w:rsidRDefault="006E3D63" w:rsidP="006E3D63">
      <w:pPr>
        <w:pStyle w:val="VCAAbullet"/>
        <w:rPr>
          <w:rFonts w:eastAsia="Calibri"/>
          <w:bCs/>
          <w:color w:val="000000"/>
          <w:lang w:val="en-AU"/>
        </w:rPr>
      </w:pPr>
      <w:r w:rsidRPr="00AF0ACE">
        <w:rPr>
          <w:rFonts w:eastAsia="Calibri"/>
          <w:lang w:val="en-AU"/>
        </w:rPr>
        <w:t xml:space="preserve">An achievement standard for each band of levels in each </w:t>
      </w:r>
      <w:r w:rsidRPr="00AF0ACE">
        <w:rPr>
          <w:rFonts w:eastAsia="MS Mincho"/>
          <w:color w:val="000000"/>
          <w:lang w:val="en-AU"/>
        </w:rPr>
        <w:t>Victorian Curriculum F–10 L</w:t>
      </w:r>
      <w:r w:rsidRPr="00AF0ACE">
        <w:rPr>
          <w:rFonts w:eastAsia="Calibri"/>
          <w:lang w:val="en-AU"/>
        </w:rPr>
        <w:t xml:space="preserve">anguage is also provided on the </w:t>
      </w:r>
      <w:r w:rsidRPr="00AF0ACE">
        <w:rPr>
          <w:rFonts w:eastAsia="MS Mincho"/>
          <w:color w:val="000000"/>
          <w:lang w:val="en-AU"/>
        </w:rPr>
        <w:t>Victorian Curriculum F–10 website</w:t>
      </w:r>
      <w:r w:rsidRPr="00AF0ACE">
        <w:rPr>
          <w:rFonts w:eastAsia="Calibri"/>
          <w:lang w:val="en-AU"/>
        </w:rPr>
        <w:t xml:space="preserve">. Each band represents two years of teaching and learning, with the exception of the Foundation to Level 2 band, which covers three years. </w:t>
      </w:r>
      <w:r w:rsidRPr="00AF0ACE">
        <w:rPr>
          <w:rFonts w:eastAsia="Calibri"/>
          <w:bCs/>
          <w:color w:val="000000"/>
          <w:lang w:val="en-AU"/>
        </w:rPr>
        <w:t>The band descriptions are found at the top of each band in the online curriculum.</w:t>
      </w:r>
    </w:p>
    <w:p w14:paraId="4B92EEDD" w14:textId="2A8E025C" w:rsidR="00F56FA8" w:rsidRPr="00AF0ACE" w:rsidRDefault="00F56FA8" w:rsidP="004D5520">
      <w:pPr>
        <w:pStyle w:val="VCAAHeading2"/>
        <w:spacing w:before="240"/>
        <w:rPr>
          <w:lang w:val="en-AU"/>
        </w:rPr>
      </w:pPr>
      <w:r w:rsidRPr="00AF0ACE">
        <w:rPr>
          <w:lang w:val="en-AU"/>
        </w:rPr>
        <w:lastRenderedPageBreak/>
        <w:t xml:space="preserve">Adapting this example </w:t>
      </w:r>
      <w:r w:rsidR="00013ADC" w:rsidRPr="00AF0ACE">
        <w:rPr>
          <w:lang w:val="en-AU"/>
        </w:rPr>
        <w:t xml:space="preserve">for </w:t>
      </w:r>
      <w:r w:rsidRPr="00AF0ACE">
        <w:rPr>
          <w:lang w:val="en-AU"/>
        </w:rPr>
        <w:t xml:space="preserve">other </w:t>
      </w:r>
      <w:r w:rsidR="00BA1C7B" w:rsidRPr="00AF0ACE">
        <w:rPr>
          <w:lang w:val="en-AU"/>
        </w:rPr>
        <w:t>L</w:t>
      </w:r>
      <w:r w:rsidRPr="00AF0ACE">
        <w:rPr>
          <w:lang w:val="en-AU"/>
        </w:rPr>
        <w:t>anguages</w:t>
      </w:r>
    </w:p>
    <w:p w14:paraId="5EE27DA2" w14:textId="5E9A8332" w:rsidR="00F56FA8" w:rsidRPr="00AF0ACE" w:rsidRDefault="00F56FA8" w:rsidP="009F507F">
      <w:pPr>
        <w:pStyle w:val="VCAAbullet"/>
        <w:rPr>
          <w:rFonts w:eastAsia="MS Mincho"/>
          <w:lang w:val="en-AU"/>
        </w:rPr>
      </w:pPr>
      <w:r w:rsidRPr="00AF0ACE">
        <w:rPr>
          <w:rFonts w:eastAsia="MS Mincho"/>
          <w:lang w:val="en-AU"/>
        </w:rPr>
        <w:t xml:space="preserve">There are </w:t>
      </w:r>
      <w:r w:rsidR="00263788" w:rsidRPr="00AF0ACE">
        <w:rPr>
          <w:rFonts w:eastAsia="MS Mincho"/>
          <w:lang w:val="en-AU"/>
        </w:rPr>
        <w:t>many</w:t>
      </w:r>
      <w:r w:rsidRPr="00AF0ACE">
        <w:rPr>
          <w:rFonts w:eastAsia="MS Mincho"/>
          <w:lang w:val="en-AU"/>
        </w:rPr>
        <w:t xml:space="preserve"> ways in which this example can be adapted to other</w:t>
      </w:r>
      <w:r w:rsidR="00BA1C7B" w:rsidRPr="00AF0ACE">
        <w:rPr>
          <w:rFonts w:eastAsia="MS Mincho"/>
          <w:lang w:val="en-AU"/>
        </w:rPr>
        <w:t xml:space="preserve"> Victorian Curriculum F–10</w:t>
      </w:r>
      <w:r w:rsidRPr="00AF0ACE">
        <w:rPr>
          <w:rFonts w:eastAsia="MS Mincho"/>
          <w:lang w:val="en-AU"/>
        </w:rPr>
        <w:t xml:space="preserve"> Languages. Teachers can identify </w:t>
      </w:r>
      <w:r w:rsidR="0026411D" w:rsidRPr="00AF0ACE">
        <w:rPr>
          <w:rFonts w:eastAsia="MS Mincho"/>
          <w:lang w:val="en-AU"/>
        </w:rPr>
        <w:t xml:space="preserve">foods </w:t>
      </w:r>
      <w:r w:rsidR="00EF70D2" w:rsidRPr="00AF0ACE">
        <w:rPr>
          <w:rFonts w:eastAsia="MS Mincho"/>
          <w:lang w:val="en-AU"/>
        </w:rPr>
        <w:t>and customs associated with mea</w:t>
      </w:r>
      <w:r w:rsidR="0026411D" w:rsidRPr="00AF0ACE">
        <w:rPr>
          <w:rFonts w:eastAsia="MS Mincho"/>
          <w:lang w:val="en-AU"/>
        </w:rPr>
        <w:t>l</w:t>
      </w:r>
      <w:r w:rsidR="00EF70D2" w:rsidRPr="00AF0ACE">
        <w:rPr>
          <w:rFonts w:eastAsia="MS Mincho"/>
          <w:lang w:val="en-AU"/>
        </w:rPr>
        <w:t>times</w:t>
      </w:r>
      <w:r w:rsidRPr="00AF0ACE">
        <w:rPr>
          <w:rFonts w:eastAsia="MS Mincho"/>
          <w:lang w:val="en-AU"/>
        </w:rPr>
        <w:t xml:space="preserve"> that are specific to the culture and context in which the </w:t>
      </w:r>
      <w:r w:rsidR="00BA1C7B" w:rsidRPr="00AF0ACE">
        <w:rPr>
          <w:rFonts w:eastAsia="MS Mincho"/>
          <w:lang w:val="en-AU"/>
        </w:rPr>
        <w:t xml:space="preserve">language </w:t>
      </w:r>
      <w:r w:rsidRPr="00AF0ACE">
        <w:rPr>
          <w:rFonts w:eastAsia="MS Mincho"/>
          <w:lang w:val="en-AU"/>
        </w:rPr>
        <w:t xml:space="preserve">is spoken, </w:t>
      </w:r>
      <w:r w:rsidR="00013ADC" w:rsidRPr="00AF0ACE">
        <w:rPr>
          <w:rFonts w:eastAsia="MS Mincho"/>
          <w:lang w:val="en-AU"/>
        </w:rPr>
        <w:t xml:space="preserve">and </w:t>
      </w:r>
      <w:r w:rsidRPr="00AF0ACE">
        <w:rPr>
          <w:rFonts w:eastAsia="MS Mincho"/>
          <w:lang w:val="en-AU"/>
        </w:rPr>
        <w:t xml:space="preserve">then identify the equivalent content descriptions in their </w:t>
      </w:r>
      <w:r w:rsidR="00BA1C7B" w:rsidRPr="00AF0ACE">
        <w:rPr>
          <w:rFonts w:eastAsia="MS Mincho"/>
          <w:lang w:val="en-AU"/>
        </w:rPr>
        <w:t xml:space="preserve">chosen </w:t>
      </w:r>
      <w:r w:rsidR="00013ADC" w:rsidRPr="00AF0ACE">
        <w:rPr>
          <w:rFonts w:eastAsia="MS Mincho"/>
          <w:lang w:val="en-AU"/>
        </w:rPr>
        <w:t>L</w:t>
      </w:r>
      <w:r w:rsidRPr="00AF0ACE">
        <w:rPr>
          <w:rFonts w:eastAsia="MS Mincho"/>
          <w:lang w:val="en-AU"/>
        </w:rPr>
        <w:t>anguage curriculum. For example, the first content description in each sub-strand has similarities across all Languages. They are not always a perfect match,</w:t>
      </w:r>
      <w:r w:rsidR="00013ADC" w:rsidRPr="00AF0ACE">
        <w:rPr>
          <w:rFonts w:eastAsia="MS Mincho"/>
          <w:lang w:val="en-AU"/>
        </w:rPr>
        <w:t xml:space="preserve"> however,</w:t>
      </w:r>
      <w:r w:rsidRPr="00AF0ACE">
        <w:rPr>
          <w:rFonts w:eastAsia="MS Mincho"/>
          <w:lang w:val="en-AU"/>
        </w:rPr>
        <w:t xml:space="preserve"> so teachers will need to be mindful of this when adapting this example to their </w:t>
      </w:r>
      <w:r w:rsidR="00013ADC" w:rsidRPr="00AF0ACE">
        <w:rPr>
          <w:rFonts w:eastAsia="MS Mincho"/>
          <w:lang w:val="en-AU"/>
        </w:rPr>
        <w:t>chosen L</w:t>
      </w:r>
      <w:r w:rsidRPr="00AF0ACE">
        <w:rPr>
          <w:rFonts w:eastAsia="MS Mincho"/>
          <w:lang w:val="en-AU"/>
        </w:rPr>
        <w:t>anguage</w:t>
      </w:r>
      <w:r w:rsidR="00013ADC" w:rsidRPr="00AF0ACE">
        <w:rPr>
          <w:rFonts w:eastAsia="MS Mincho"/>
          <w:lang w:val="en-AU"/>
        </w:rPr>
        <w:t xml:space="preserve"> curriculum</w:t>
      </w:r>
      <w:r w:rsidRPr="00AF0ACE">
        <w:rPr>
          <w:rFonts w:eastAsia="MS Mincho"/>
          <w:lang w:val="en-AU"/>
        </w:rPr>
        <w:t>.</w:t>
      </w:r>
    </w:p>
    <w:p w14:paraId="31FA9887" w14:textId="1B849492" w:rsidR="00F56FA8" w:rsidRPr="00AF0ACE" w:rsidRDefault="00F56FA8" w:rsidP="009F507F">
      <w:pPr>
        <w:pStyle w:val="VCAAbullet"/>
        <w:rPr>
          <w:rFonts w:eastAsia="MS Mincho"/>
          <w:lang w:val="en-AU"/>
        </w:rPr>
      </w:pPr>
      <w:r w:rsidRPr="00AF0ACE">
        <w:rPr>
          <w:rFonts w:eastAsia="MS Mincho"/>
          <w:lang w:val="en-AU"/>
        </w:rPr>
        <w:t xml:space="preserve">Alternatively, teachers may select other combinations of content descriptions to provide a different focus that is better suited to their classroom. For example, </w:t>
      </w:r>
      <w:r w:rsidR="004224AB" w:rsidRPr="00AF0ACE">
        <w:rPr>
          <w:lang w:val="en-AU"/>
        </w:rPr>
        <w:t xml:space="preserve">selecting content description(s) from the sub-strand Informing might mean choosing a different set of activities through which to learn the language through the theme of </w:t>
      </w:r>
      <w:r w:rsidR="00907FAD" w:rsidRPr="00AF0ACE">
        <w:rPr>
          <w:lang w:val="en-AU"/>
        </w:rPr>
        <w:t>F</w:t>
      </w:r>
      <w:r w:rsidR="004224AB" w:rsidRPr="00AF0ACE">
        <w:rPr>
          <w:lang w:val="en-AU"/>
        </w:rPr>
        <w:t>ood.</w:t>
      </w:r>
      <w:r w:rsidRPr="00AF0ACE">
        <w:rPr>
          <w:rFonts w:eastAsia="MS Mincho"/>
          <w:lang w:val="en-AU"/>
        </w:rPr>
        <w:t xml:space="preserve">  </w:t>
      </w:r>
    </w:p>
    <w:p w14:paraId="024E6223" w14:textId="289501F5" w:rsidR="00F56FA8" w:rsidRPr="00AF0ACE" w:rsidRDefault="00F56FA8" w:rsidP="00FA68D4">
      <w:pPr>
        <w:pStyle w:val="VCAAHeading2"/>
        <w:rPr>
          <w:lang w:val="en-AU"/>
        </w:rPr>
      </w:pPr>
      <w:r w:rsidRPr="00AF0ACE">
        <w:rPr>
          <w:lang w:val="en-AU"/>
        </w:rPr>
        <w:t>Next steps and resources</w:t>
      </w:r>
    </w:p>
    <w:p w14:paraId="135897FD" w14:textId="27F6991D" w:rsidR="00DF54FE" w:rsidRPr="00AF0ACE" w:rsidRDefault="00F56FA8" w:rsidP="00E56C32">
      <w:pPr>
        <w:pStyle w:val="VCAAbullet"/>
        <w:rPr>
          <w:rFonts w:eastAsia="MS Mincho"/>
          <w:lang w:val="en-AU"/>
        </w:rPr>
      </w:pPr>
      <w:r w:rsidRPr="00AF0ACE">
        <w:rPr>
          <w:rFonts w:eastAsia="MS Mincho"/>
          <w:lang w:val="en-AU"/>
        </w:rPr>
        <w:t xml:space="preserve">Planning a teaching and learning program for a unit of work includes planning for assessment and articulating progression within and between </w:t>
      </w:r>
      <w:r w:rsidR="003678ED" w:rsidRPr="00AF0ACE">
        <w:rPr>
          <w:rFonts w:eastAsia="MS Mincho"/>
          <w:lang w:val="en-AU"/>
        </w:rPr>
        <w:t>bands</w:t>
      </w:r>
      <w:r w:rsidR="00013ADC" w:rsidRPr="00AF0ACE">
        <w:rPr>
          <w:rFonts w:eastAsia="MS Mincho"/>
          <w:lang w:val="en-AU"/>
        </w:rPr>
        <w:t xml:space="preserve"> </w:t>
      </w:r>
      <w:r w:rsidR="003678ED" w:rsidRPr="00AF0ACE">
        <w:rPr>
          <w:rFonts w:eastAsia="MS Mincho"/>
          <w:lang w:val="en-AU"/>
        </w:rPr>
        <w:t>in</w:t>
      </w:r>
      <w:r w:rsidRPr="00AF0ACE">
        <w:rPr>
          <w:rFonts w:eastAsia="MS Mincho"/>
          <w:lang w:val="en-AU"/>
        </w:rPr>
        <w:t xml:space="preserve"> the Victorian Curriculum F</w:t>
      </w:r>
      <w:r w:rsidR="00A641AE" w:rsidRPr="00AF0ACE">
        <w:rPr>
          <w:rFonts w:eastAsia="MS Mincho"/>
          <w:lang w:val="en-AU"/>
        </w:rPr>
        <w:t>–</w:t>
      </w:r>
      <w:r w:rsidRPr="00AF0ACE">
        <w:rPr>
          <w:rFonts w:eastAsia="MS Mincho"/>
          <w:lang w:val="en-AU"/>
        </w:rPr>
        <w:t xml:space="preserve">10 Languages. To assist teachers to describe what student learning progress is expected to look like when they are only </w:t>
      </w:r>
      <w:r w:rsidR="00BA1C7B" w:rsidRPr="00AF0ACE">
        <w:rPr>
          <w:rFonts w:eastAsia="MS Mincho"/>
          <w:lang w:val="en-AU"/>
        </w:rPr>
        <w:t>part</w:t>
      </w:r>
      <w:r w:rsidR="00036700" w:rsidRPr="00AF0ACE">
        <w:rPr>
          <w:rFonts w:eastAsia="MS Mincho"/>
          <w:lang w:val="en-AU"/>
        </w:rPr>
        <w:t>-way</w:t>
      </w:r>
      <w:r w:rsidR="00BA1C7B" w:rsidRPr="00AF0ACE">
        <w:rPr>
          <w:rFonts w:eastAsia="MS Mincho"/>
          <w:lang w:val="en-AU"/>
        </w:rPr>
        <w:t xml:space="preserve"> </w:t>
      </w:r>
      <w:r w:rsidRPr="00AF0ACE">
        <w:rPr>
          <w:rFonts w:eastAsia="MS Mincho"/>
          <w:lang w:val="en-AU"/>
        </w:rPr>
        <w:t xml:space="preserve">through teaching </w:t>
      </w:r>
      <w:r w:rsidR="003678ED" w:rsidRPr="00AF0ACE">
        <w:rPr>
          <w:rFonts w:eastAsia="MS Mincho"/>
          <w:lang w:val="en-AU"/>
        </w:rPr>
        <w:t xml:space="preserve">a </w:t>
      </w:r>
      <w:r w:rsidRPr="00AF0ACE">
        <w:rPr>
          <w:rFonts w:eastAsia="MS Mincho"/>
          <w:lang w:val="en-AU"/>
        </w:rPr>
        <w:t>band</w:t>
      </w:r>
      <w:r w:rsidR="003678ED" w:rsidRPr="00AF0ACE">
        <w:rPr>
          <w:rFonts w:eastAsia="MS Mincho"/>
          <w:lang w:val="en-AU"/>
        </w:rPr>
        <w:t xml:space="preserve"> of levels</w:t>
      </w:r>
      <w:r w:rsidRPr="00AF0ACE">
        <w:rPr>
          <w:rFonts w:eastAsia="MS Mincho"/>
          <w:lang w:val="en-AU"/>
        </w:rPr>
        <w:t xml:space="preserve">, </w:t>
      </w:r>
      <w:r w:rsidR="007C2989" w:rsidRPr="00AF0ACE">
        <w:rPr>
          <w:rFonts w:eastAsia="MS Mincho"/>
          <w:lang w:val="en-AU"/>
        </w:rPr>
        <w:t>the VCAA has developed indicative progress templates</w:t>
      </w:r>
      <w:r w:rsidR="007C2989" w:rsidRPr="00AF0ACE">
        <w:rPr>
          <w:rFonts w:eastAsia="MS Mincho"/>
          <w:sz w:val="18"/>
          <w:lang w:val="en-AU"/>
        </w:rPr>
        <w:t xml:space="preserve"> </w:t>
      </w:r>
      <w:r w:rsidR="007C2989" w:rsidRPr="00AF0ACE">
        <w:rPr>
          <w:rFonts w:eastAsia="MS Mincho"/>
          <w:lang w:val="en-AU"/>
        </w:rPr>
        <w:t>with Language-specific achievement standards. T</w:t>
      </w:r>
      <w:r w:rsidR="007420E4" w:rsidRPr="00AF0ACE">
        <w:rPr>
          <w:rFonts w:eastAsia="MS Mincho"/>
          <w:lang w:val="en-AU"/>
        </w:rPr>
        <w:t>eachers can</w:t>
      </w:r>
      <w:r w:rsidR="007C2989" w:rsidRPr="00AF0ACE">
        <w:rPr>
          <w:rFonts w:eastAsia="MS Mincho"/>
          <w:lang w:val="en-AU"/>
        </w:rPr>
        <w:t xml:space="preserve"> use</w:t>
      </w:r>
      <w:r w:rsidR="007420E4" w:rsidRPr="00AF0ACE">
        <w:rPr>
          <w:rFonts w:eastAsia="MS Mincho"/>
          <w:lang w:val="en-AU"/>
        </w:rPr>
        <w:t xml:space="preserve"> these templates</w:t>
      </w:r>
      <w:r w:rsidR="007C2989" w:rsidRPr="00AF0ACE">
        <w:rPr>
          <w:rFonts w:eastAsia="MS Mincho"/>
          <w:lang w:val="en-AU"/>
        </w:rPr>
        <w:t xml:space="preserve"> in conjunction with this resource</w:t>
      </w:r>
      <w:r w:rsidR="007420E4" w:rsidRPr="00AF0ACE">
        <w:rPr>
          <w:rFonts w:eastAsia="MS Mincho"/>
          <w:lang w:val="en-AU"/>
        </w:rPr>
        <w:t>. They</w:t>
      </w:r>
      <w:r w:rsidR="007C2989" w:rsidRPr="00AF0ACE">
        <w:rPr>
          <w:rFonts w:eastAsia="MS Mincho"/>
          <w:lang w:val="en-AU"/>
        </w:rPr>
        <w:t xml:space="preserve"> can be downloaded from the assessment page for each Language</w:t>
      </w:r>
      <w:r w:rsidR="00DF54FE" w:rsidRPr="00AF0ACE">
        <w:rPr>
          <w:rFonts w:eastAsia="MS Mincho"/>
          <w:lang w:val="en-AU"/>
        </w:rPr>
        <w:t xml:space="preserve"> on the </w:t>
      </w:r>
      <w:hyperlink r:id="rId42" w:history="1">
        <w:r w:rsidR="00DF54FE" w:rsidRPr="00AF0ACE">
          <w:rPr>
            <w:rStyle w:val="Hyperlink"/>
            <w:rFonts w:eastAsia="MS Mincho"/>
            <w:lang w:val="en-AU"/>
          </w:rPr>
          <w:t>VCAA website</w:t>
        </w:r>
      </w:hyperlink>
      <w:r w:rsidR="007C2989" w:rsidRPr="00AF0ACE">
        <w:rPr>
          <w:rFonts w:eastAsia="MS Mincho"/>
          <w:lang w:val="en-AU"/>
        </w:rPr>
        <w:t xml:space="preserve">.  </w:t>
      </w:r>
    </w:p>
    <w:p w14:paraId="67783951" w14:textId="2AC1A68B" w:rsidR="00F56FA8" w:rsidRPr="00AF0ACE" w:rsidRDefault="00F56FA8" w:rsidP="00E56C32">
      <w:pPr>
        <w:pStyle w:val="VCAAbullet"/>
        <w:rPr>
          <w:rFonts w:eastAsia="MS Mincho"/>
          <w:lang w:val="en-AU"/>
        </w:rPr>
      </w:pPr>
      <w:r w:rsidRPr="00AF0ACE">
        <w:rPr>
          <w:rFonts w:eastAsia="MS Mincho"/>
          <w:lang w:val="en-AU"/>
        </w:rPr>
        <w:t>Teachers may wish to download the</w:t>
      </w:r>
      <w:r w:rsidR="00BA1C7B" w:rsidRPr="00AF0ACE">
        <w:rPr>
          <w:rFonts w:eastAsia="MS Mincho"/>
          <w:lang w:val="en-AU"/>
        </w:rPr>
        <w:t xml:space="preserve"> relevant</w:t>
      </w:r>
      <w:r w:rsidRPr="00AF0ACE">
        <w:rPr>
          <w:rFonts w:eastAsia="MS Mincho"/>
          <w:lang w:val="en-AU"/>
        </w:rPr>
        <w:t xml:space="preserve"> </w:t>
      </w:r>
      <w:hyperlink r:id="rId43" w:history="1">
        <w:r w:rsidRPr="00AF0ACE">
          <w:rPr>
            <w:rStyle w:val="Hyperlink"/>
            <w:rFonts w:eastAsia="MS Mincho"/>
            <w:lang w:val="en-AU"/>
          </w:rPr>
          <w:t>Scope and Sequence chart</w:t>
        </w:r>
      </w:hyperlink>
      <w:r w:rsidRPr="00AF0ACE">
        <w:rPr>
          <w:rFonts w:eastAsia="MS Mincho"/>
          <w:lang w:val="en-AU"/>
        </w:rPr>
        <w:t xml:space="preserve"> for a printable overview of all the content descriptions. However, the </w:t>
      </w:r>
      <w:r w:rsidR="00BA1C7B" w:rsidRPr="00AF0ACE">
        <w:rPr>
          <w:rFonts w:eastAsia="MS Mincho"/>
          <w:lang w:val="en-AU"/>
        </w:rPr>
        <w:t>s</w:t>
      </w:r>
      <w:r w:rsidRPr="00AF0ACE">
        <w:rPr>
          <w:rFonts w:eastAsia="MS Mincho"/>
          <w:lang w:val="en-AU"/>
        </w:rPr>
        <w:t xml:space="preserve">cope and </w:t>
      </w:r>
      <w:r w:rsidR="00BA1C7B" w:rsidRPr="00AF0ACE">
        <w:rPr>
          <w:rFonts w:eastAsia="MS Mincho"/>
          <w:lang w:val="en-AU"/>
        </w:rPr>
        <w:t xml:space="preserve">sequence </w:t>
      </w:r>
      <w:r w:rsidRPr="00AF0ACE">
        <w:rPr>
          <w:rFonts w:eastAsia="MS Mincho"/>
          <w:lang w:val="en-AU"/>
        </w:rPr>
        <w:t>chart</w:t>
      </w:r>
      <w:r w:rsidR="00BA1C7B" w:rsidRPr="00AF0ACE">
        <w:rPr>
          <w:rFonts w:eastAsia="MS Mincho"/>
          <w:lang w:val="en-AU"/>
        </w:rPr>
        <w:t>s</w:t>
      </w:r>
      <w:r w:rsidRPr="00AF0ACE">
        <w:rPr>
          <w:rFonts w:eastAsia="MS Mincho"/>
          <w:lang w:val="en-AU"/>
        </w:rPr>
        <w:t xml:space="preserve"> do not include the elaborations, nor do</w:t>
      </w:r>
      <w:r w:rsidR="00BA1C7B" w:rsidRPr="00AF0ACE">
        <w:rPr>
          <w:rFonts w:eastAsia="MS Mincho"/>
          <w:lang w:val="en-AU"/>
        </w:rPr>
        <w:t xml:space="preserve"> they</w:t>
      </w:r>
      <w:r w:rsidRPr="00AF0ACE">
        <w:rPr>
          <w:rFonts w:eastAsia="MS Mincho"/>
          <w:lang w:val="en-AU"/>
        </w:rPr>
        <w:t xml:space="preserve"> show the content description </w:t>
      </w:r>
      <w:r w:rsidR="00BA1C7B" w:rsidRPr="00AF0ACE">
        <w:rPr>
          <w:rFonts w:eastAsia="MS Mincho"/>
          <w:lang w:val="en-AU"/>
        </w:rPr>
        <w:t>code</w:t>
      </w:r>
      <w:r w:rsidRPr="00AF0ACE">
        <w:rPr>
          <w:rFonts w:eastAsia="MS Mincho"/>
          <w:lang w:val="en-AU"/>
        </w:rPr>
        <w:t xml:space="preserve">, so </w:t>
      </w:r>
      <w:r w:rsidR="00BA1C7B" w:rsidRPr="00AF0ACE">
        <w:rPr>
          <w:rFonts w:eastAsia="MS Mincho"/>
          <w:lang w:val="en-AU"/>
        </w:rPr>
        <w:t>these charts are</w:t>
      </w:r>
      <w:r w:rsidRPr="00AF0ACE">
        <w:rPr>
          <w:rFonts w:eastAsia="MS Mincho"/>
          <w:lang w:val="en-AU"/>
        </w:rPr>
        <w:t xml:space="preserve"> best used in conjunction with the online curriculum. </w:t>
      </w:r>
    </w:p>
    <w:p w14:paraId="0A3BC513" w14:textId="70E63312" w:rsidR="00F56FA8" w:rsidRPr="00AF0ACE" w:rsidRDefault="00F56FA8" w:rsidP="00CF0CA6">
      <w:pPr>
        <w:pStyle w:val="VCAAbullet"/>
        <w:rPr>
          <w:rFonts w:eastAsia="MS Mincho"/>
          <w:lang w:val="en-AU"/>
        </w:rPr>
      </w:pPr>
      <w:r w:rsidRPr="00AF0ACE">
        <w:rPr>
          <w:rFonts w:eastAsia="MS Mincho"/>
          <w:lang w:val="en-AU"/>
        </w:rPr>
        <w:t xml:space="preserve">Additional resources that </w:t>
      </w:r>
      <w:r w:rsidR="00BA1C7B" w:rsidRPr="00AF0ACE">
        <w:rPr>
          <w:rFonts w:eastAsia="MS Mincho"/>
          <w:lang w:val="en-AU"/>
        </w:rPr>
        <w:t xml:space="preserve">teachers </w:t>
      </w:r>
      <w:r w:rsidRPr="00AF0ACE">
        <w:rPr>
          <w:rFonts w:eastAsia="MS Mincho"/>
          <w:lang w:val="en-AU"/>
        </w:rPr>
        <w:t xml:space="preserve">may </w:t>
      </w:r>
      <w:r w:rsidR="00BA1C7B" w:rsidRPr="00AF0ACE">
        <w:rPr>
          <w:rFonts w:eastAsia="MS Mincho"/>
          <w:lang w:val="en-AU"/>
        </w:rPr>
        <w:t xml:space="preserve">find </w:t>
      </w:r>
      <w:r w:rsidRPr="00AF0ACE">
        <w:rPr>
          <w:rFonts w:eastAsia="MS Mincho"/>
          <w:lang w:val="en-AU"/>
        </w:rPr>
        <w:t xml:space="preserve">helpful in conjunction with this document include the </w:t>
      </w:r>
      <w:hyperlink r:id="rId44" w:history="1">
        <w:r w:rsidRPr="00AF0ACE">
          <w:rPr>
            <w:rStyle w:val="Hyperlink"/>
            <w:rFonts w:eastAsia="MS Mincho"/>
            <w:lang w:val="en-AU"/>
          </w:rPr>
          <w:t>VCAA Curriculum mapping templates</w:t>
        </w:r>
      </w:hyperlink>
      <w:r w:rsidRPr="00AF0ACE">
        <w:rPr>
          <w:rFonts w:eastAsia="MS Mincho"/>
          <w:lang w:val="en-AU"/>
        </w:rPr>
        <w:t xml:space="preserve"> for each Language.  </w:t>
      </w:r>
    </w:p>
    <w:p w14:paraId="32042BEA" w14:textId="77B03DCC" w:rsidR="00F56FA8" w:rsidRPr="00AF0ACE" w:rsidRDefault="003678ED" w:rsidP="00CF0CA6">
      <w:pPr>
        <w:pStyle w:val="VCAAbullet"/>
        <w:rPr>
          <w:rFonts w:eastAsia="MS Mincho"/>
          <w:lang w:val="en-AU"/>
        </w:rPr>
      </w:pPr>
      <w:r w:rsidRPr="00AF0ACE">
        <w:rPr>
          <w:rFonts w:eastAsia="MS Mincho"/>
          <w:lang w:val="en-AU"/>
        </w:rPr>
        <w:t>Links to all t</w:t>
      </w:r>
      <w:r w:rsidR="00F56FA8" w:rsidRPr="00AF0ACE">
        <w:rPr>
          <w:rFonts w:eastAsia="MS Mincho"/>
          <w:lang w:val="en-AU"/>
        </w:rPr>
        <w:t xml:space="preserve">he resources mentioned above can also be found </w:t>
      </w:r>
      <w:r w:rsidRPr="00AF0ACE">
        <w:rPr>
          <w:rFonts w:eastAsia="MS Mincho"/>
          <w:lang w:val="en-AU"/>
        </w:rPr>
        <w:t>on</w:t>
      </w:r>
      <w:r w:rsidR="00624696" w:rsidRPr="00AF0ACE">
        <w:rPr>
          <w:rFonts w:eastAsia="MS Mincho"/>
          <w:lang w:val="en-AU"/>
        </w:rPr>
        <w:t xml:space="preserve"> </w:t>
      </w:r>
      <w:r w:rsidR="00F56FA8" w:rsidRPr="00AF0ACE">
        <w:rPr>
          <w:rFonts w:eastAsia="MS Mincho"/>
          <w:lang w:val="en-AU"/>
        </w:rPr>
        <w:t xml:space="preserve">the </w:t>
      </w:r>
      <w:hyperlink r:id="rId45" w:history="1">
        <w:r w:rsidR="00F56FA8" w:rsidRPr="00AF0ACE">
          <w:rPr>
            <w:rFonts w:eastAsia="MS Mincho"/>
            <w:lang w:val="en-AU"/>
          </w:rPr>
          <w:t xml:space="preserve">Planning </w:t>
        </w:r>
        <w:r w:rsidR="00624696" w:rsidRPr="00AF0ACE">
          <w:rPr>
            <w:rFonts w:eastAsia="MS Mincho"/>
            <w:lang w:val="en-AU"/>
          </w:rPr>
          <w:t>R</w:t>
        </w:r>
        <w:r w:rsidR="00F56FA8" w:rsidRPr="00AF0ACE">
          <w:rPr>
            <w:rFonts w:eastAsia="MS Mincho"/>
            <w:lang w:val="en-AU"/>
          </w:rPr>
          <w:t>esources</w:t>
        </w:r>
      </w:hyperlink>
      <w:r w:rsidR="00F56FA8" w:rsidRPr="00AF0ACE">
        <w:rPr>
          <w:rFonts w:eastAsia="MS Mincho"/>
          <w:lang w:val="en-AU"/>
        </w:rPr>
        <w:t xml:space="preserve"> </w:t>
      </w:r>
      <w:r w:rsidR="00624696" w:rsidRPr="00AF0ACE">
        <w:rPr>
          <w:rFonts w:eastAsia="MS Mincho"/>
          <w:lang w:val="en-AU"/>
        </w:rPr>
        <w:t xml:space="preserve">page </w:t>
      </w:r>
      <w:r w:rsidRPr="00AF0ACE">
        <w:rPr>
          <w:rFonts w:eastAsia="MS Mincho"/>
          <w:lang w:val="en-AU"/>
        </w:rPr>
        <w:t xml:space="preserve">for </w:t>
      </w:r>
      <w:r w:rsidR="00624696" w:rsidRPr="00AF0ACE">
        <w:rPr>
          <w:rFonts w:eastAsia="MS Mincho"/>
          <w:lang w:val="en-AU"/>
        </w:rPr>
        <w:t xml:space="preserve">the relevant Language, </w:t>
      </w:r>
      <w:r w:rsidRPr="00AF0ACE">
        <w:rPr>
          <w:rFonts w:eastAsia="MS Mincho"/>
          <w:lang w:val="en-AU"/>
        </w:rPr>
        <w:t>in</w:t>
      </w:r>
      <w:r w:rsidR="00624696" w:rsidRPr="00AF0ACE">
        <w:rPr>
          <w:rFonts w:eastAsia="MS Mincho"/>
          <w:lang w:val="en-AU"/>
        </w:rPr>
        <w:t xml:space="preserve"> the </w:t>
      </w:r>
      <w:hyperlink r:id="rId46" w:history="1">
        <w:r w:rsidR="00624696" w:rsidRPr="00AF0ACE">
          <w:rPr>
            <w:rStyle w:val="Hyperlink"/>
            <w:rFonts w:eastAsia="MS Mincho"/>
            <w:lang w:val="en-AU"/>
          </w:rPr>
          <w:t>Curriculum Area Resources, Languages</w:t>
        </w:r>
      </w:hyperlink>
      <w:r w:rsidR="00624696" w:rsidRPr="00AF0ACE">
        <w:rPr>
          <w:rFonts w:eastAsia="MS Mincho"/>
          <w:lang w:val="en-AU"/>
        </w:rPr>
        <w:t xml:space="preserve"> section of the VCAA website</w:t>
      </w:r>
      <w:r w:rsidR="00F56FA8" w:rsidRPr="00AF0ACE">
        <w:rPr>
          <w:rFonts w:eastAsia="MS Mincho"/>
          <w:lang w:val="en-AU"/>
        </w:rPr>
        <w:t xml:space="preserve">. We recommend teachers familiarise themselves with the relevant </w:t>
      </w:r>
      <w:r w:rsidR="00624696" w:rsidRPr="00AF0ACE">
        <w:rPr>
          <w:rFonts w:eastAsia="MS Mincho"/>
          <w:lang w:val="en-AU"/>
        </w:rPr>
        <w:t>r</w:t>
      </w:r>
      <w:r w:rsidR="00F56FA8" w:rsidRPr="00AF0ACE">
        <w:rPr>
          <w:rFonts w:eastAsia="MS Mincho"/>
          <w:lang w:val="en-AU"/>
        </w:rPr>
        <w:t>esources page</w:t>
      </w:r>
      <w:r w:rsidR="00624696" w:rsidRPr="00AF0ACE">
        <w:rPr>
          <w:rFonts w:eastAsia="MS Mincho"/>
          <w:lang w:val="en-AU"/>
        </w:rPr>
        <w:t>s</w:t>
      </w:r>
      <w:r w:rsidR="00F56FA8" w:rsidRPr="00AF0ACE">
        <w:rPr>
          <w:rFonts w:eastAsia="MS Mincho"/>
          <w:lang w:val="en-AU"/>
        </w:rPr>
        <w:t xml:space="preserve"> for their Language. </w:t>
      </w:r>
    </w:p>
    <w:p w14:paraId="74B12180" w14:textId="3001101E" w:rsidR="002647BB" w:rsidRPr="00AF0ACE" w:rsidRDefault="00F56FA8" w:rsidP="00CF0CA6">
      <w:pPr>
        <w:pStyle w:val="VCAAbullet"/>
        <w:rPr>
          <w:sz w:val="18"/>
          <w:szCs w:val="18"/>
          <w:lang w:val="en-AU"/>
        </w:rPr>
      </w:pPr>
      <w:r w:rsidRPr="00AF0ACE">
        <w:rPr>
          <w:rFonts w:eastAsia="MS Mincho"/>
          <w:lang w:val="en-AU"/>
        </w:rPr>
        <w:t xml:space="preserve">The </w:t>
      </w:r>
      <w:r w:rsidR="00624696" w:rsidRPr="00AF0ACE">
        <w:rPr>
          <w:rFonts w:eastAsia="MS Mincho"/>
          <w:lang w:val="en-AU"/>
        </w:rPr>
        <w:t xml:space="preserve">Department of Education’s </w:t>
      </w:r>
      <w:hyperlink r:id="rId47" w:history="1">
        <w:r w:rsidRPr="00AF0ACE">
          <w:rPr>
            <w:rStyle w:val="Hyperlink"/>
            <w:rFonts w:eastAsia="MS Mincho"/>
            <w:lang w:val="en-AU"/>
          </w:rPr>
          <w:t>FUSE</w:t>
        </w:r>
      </w:hyperlink>
      <w:r w:rsidRPr="00AF0ACE">
        <w:rPr>
          <w:rFonts w:eastAsia="MS Mincho"/>
          <w:lang w:val="en-AU"/>
        </w:rPr>
        <w:t xml:space="preserve"> </w:t>
      </w:r>
      <w:r w:rsidR="00624696" w:rsidRPr="00AF0ACE">
        <w:rPr>
          <w:rFonts w:eastAsia="MS Mincho"/>
          <w:lang w:val="en-AU"/>
        </w:rPr>
        <w:t>web</w:t>
      </w:r>
      <w:r w:rsidRPr="00AF0ACE">
        <w:rPr>
          <w:rFonts w:eastAsia="MS Mincho"/>
          <w:lang w:val="en-AU"/>
        </w:rPr>
        <w:t>site also contain</w:t>
      </w:r>
      <w:r w:rsidR="00624696" w:rsidRPr="00AF0ACE">
        <w:rPr>
          <w:rFonts w:eastAsia="MS Mincho"/>
          <w:lang w:val="en-AU"/>
        </w:rPr>
        <w:t>s</w:t>
      </w:r>
      <w:r w:rsidRPr="00AF0ACE">
        <w:rPr>
          <w:rFonts w:eastAsia="MS Mincho"/>
          <w:lang w:val="en-AU"/>
        </w:rPr>
        <w:t xml:space="preserve"> a wealth of useful Languages resources.</w:t>
      </w:r>
    </w:p>
    <w:p w14:paraId="33D421FF" w14:textId="25A7302D" w:rsidR="00B15BB4" w:rsidRPr="00AF0ACE" w:rsidRDefault="00B15BB4" w:rsidP="004224AB">
      <w:pPr>
        <w:numPr>
          <w:ilvl w:val="0"/>
          <w:numId w:val="1"/>
        </w:numPr>
        <w:tabs>
          <w:tab w:val="left" w:pos="425"/>
        </w:tabs>
        <w:spacing w:before="60" w:after="60" w:line="280" w:lineRule="exact"/>
        <w:ind w:left="425" w:hanging="425"/>
        <w:contextualSpacing/>
        <w:rPr>
          <w:lang w:val="en-AU"/>
        </w:rPr>
      </w:pPr>
      <w:r w:rsidRPr="00AF0ACE">
        <w:rPr>
          <w:rFonts w:ascii="Arial" w:hAnsi="Arial" w:cs="Arial"/>
          <w:kern w:val="22"/>
          <w:sz w:val="20"/>
          <w:lang w:val="en-AU" w:eastAsia="ja-JP"/>
        </w:rPr>
        <w:t xml:space="preserve">For resources that help unpack other levels in the Victorian Curriculum F–10 Languages, see the teaching resources page for each Language on the </w:t>
      </w:r>
      <w:hyperlink r:id="rId48" w:history="1">
        <w:r w:rsidRPr="00AF0ACE">
          <w:rPr>
            <w:rFonts w:ascii="Arial" w:hAnsi="Arial" w:cs="Arial"/>
            <w:color w:val="0000FF" w:themeColor="hyperlink"/>
            <w:kern w:val="22"/>
            <w:sz w:val="20"/>
            <w:u w:val="single"/>
            <w:lang w:val="en-AU" w:eastAsia="ja-JP"/>
          </w:rPr>
          <w:t>VCAA website</w:t>
        </w:r>
      </w:hyperlink>
      <w:r w:rsidRPr="00AF0ACE">
        <w:rPr>
          <w:rFonts w:ascii="Arial" w:hAnsi="Arial" w:cs="Arial"/>
          <w:kern w:val="22"/>
          <w:sz w:val="20"/>
          <w:lang w:val="en-AU" w:eastAsia="ja-JP"/>
        </w:rPr>
        <w:t>.</w:t>
      </w:r>
      <w:bookmarkStart w:id="2" w:name="_GoBack"/>
      <w:bookmarkEnd w:id="2"/>
    </w:p>
    <w:sectPr w:rsidR="00B15BB4" w:rsidRPr="00AF0ACE" w:rsidSect="000D2066">
      <w:footerReference w:type="default" r:id="rId49"/>
      <w:pgSz w:w="11906" w:h="16838" w:code="9"/>
      <w:pgMar w:top="1418" w:right="1134" w:bottom="567" w:left="1134" w:header="567" w:footer="1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93D3" w16cex:dateUtc="2022-03-22T07:28:00Z"/>
  <w16cex:commentExtensible w16cex:durableId="25942592" w16cex:dateUtc="2022-01-20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06C8D8" w16cid:durableId="25E493A2"/>
  <w16cid:commentId w16cid:paraId="3F05BE41" w16cid:durableId="25E493D3"/>
  <w16cid:commentId w16cid:paraId="318E0B68" w16cid:durableId="25E493A3"/>
  <w16cid:commentId w16cid:paraId="70D75811" w16cid:durableId="25E493A4"/>
  <w16cid:commentId w16cid:paraId="4ABE0E2E" w16cid:durableId="25E493A5"/>
  <w16cid:commentId w16cid:paraId="139CF1CC" w16cid:durableId="25E493A6"/>
  <w16cid:commentId w16cid:paraId="0498F4BD" w16cid:durableId="25E493A7"/>
  <w16cid:commentId w16cid:paraId="407568E0" w16cid:durableId="25E493A8"/>
  <w16cid:commentId w16cid:paraId="42A5ED30" w16cid:durableId="25E493A9"/>
  <w16cid:commentId w16cid:paraId="3D321022" w16cid:durableId="25E493AA"/>
  <w16cid:commentId w16cid:paraId="72B6C0C6" w16cid:durableId="25E493AB"/>
  <w16cid:commentId w16cid:paraId="0D5A3747" w16cid:durableId="25E493AC"/>
  <w16cid:commentId w16cid:paraId="49A69A3A" w16cid:durableId="25E493AD"/>
  <w16cid:commentId w16cid:paraId="1E9AB295" w16cid:durableId="25E493AE"/>
  <w16cid:commentId w16cid:paraId="4F3DADC0" w16cid:durableId="25E493AF"/>
  <w16cid:commentId w16cid:paraId="52CC02E4" w16cid:durableId="25942592"/>
  <w16cid:commentId w16cid:paraId="5ABCB070" w16cid:durableId="25E493B1"/>
  <w16cid:commentId w16cid:paraId="417380F3" w16cid:durableId="25E493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0A66F" w14:textId="77777777" w:rsidR="009B2D1F" w:rsidRDefault="009B2D1F" w:rsidP="00304EA1">
      <w:pPr>
        <w:spacing w:after="0" w:line="240" w:lineRule="auto"/>
      </w:pPr>
      <w:r>
        <w:separator/>
      </w:r>
    </w:p>
  </w:endnote>
  <w:endnote w:type="continuationSeparator" w:id="0">
    <w:p w14:paraId="142E1848" w14:textId="77777777" w:rsidR="009B2D1F" w:rsidRDefault="009B2D1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182"/>
      <w:gridCol w:w="7182"/>
      <w:gridCol w:w="7182"/>
    </w:tblGrid>
    <w:tr w:rsidR="009B2D1F" w:rsidRPr="00D06414" w14:paraId="0579E7FE" w14:textId="77777777" w:rsidTr="00D06414">
      <w:tc>
        <w:tcPr>
          <w:tcW w:w="1665" w:type="pct"/>
          <w:tcMar>
            <w:left w:w="0" w:type="dxa"/>
            <w:right w:w="0" w:type="dxa"/>
          </w:tcMar>
        </w:tcPr>
        <w:p w14:paraId="3FA7A191" w14:textId="77777777" w:rsidR="009B2D1F" w:rsidRPr="00D06414" w:rsidRDefault="009B2D1F"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9B2D1F" w:rsidRPr="00D06414" w:rsidRDefault="009B2D1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3296704E" w:rsidR="009B2D1F" w:rsidRPr="00D06414" w:rsidRDefault="009B2D1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F0ACE">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30C5A6F5" w14:textId="77777777" w:rsidR="009B2D1F" w:rsidRPr="00D06414" w:rsidRDefault="009B2D1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9B2D1F" w:rsidRPr="00D06414" w14:paraId="48C2A35F" w14:textId="77777777" w:rsidTr="009F507F">
      <w:tc>
        <w:tcPr>
          <w:tcW w:w="1665" w:type="pct"/>
          <w:tcMar>
            <w:left w:w="0" w:type="dxa"/>
            <w:right w:w="0" w:type="dxa"/>
          </w:tcMar>
        </w:tcPr>
        <w:p w14:paraId="5BC0A949" w14:textId="77777777" w:rsidR="009B2D1F" w:rsidRPr="00D06414" w:rsidRDefault="009B2D1F"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92B488A" w14:textId="77777777" w:rsidR="009B2D1F" w:rsidRPr="00D06414" w:rsidRDefault="009B2D1F"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C8A82A4" w14:textId="111098E0" w:rsidR="009B2D1F" w:rsidRPr="00D06414" w:rsidRDefault="009B2D1F"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F0ACE">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r>
  </w:tbl>
  <w:p w14:paraId="079118B4" w14:textId="633B75FF" w:rsidR="009B2D1F" w:rsidRPr="000D2066" w:rsidRDefault="009B2D1F"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0" layoutInCell="1" allowOverlap="1" wp14:anchorId="693EA8CA" wp14:editId="23DE2DD1">
          <wp:simplePos x="0" y="0"/>
          <wp:positionH relativeFrom="column">
            <wp:posOffset>-885825</wp:posOffset>
          </wp:positionH>
          <wp:positionV relativeFrom="page">
            <wp:posOffset>10144125</wp:posOffset>
          </wp:positionV>
          <wp:extent cx="15116175" cy="551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9B2D1F" w:rsidRPr="00D06414" w14:paraId="31A5A360" w14:textId="77777777" w:rsidTr="009F507F">
      <w:tc>
        <w:tcPr>
          <w:tcW w:w="1665" w:type="pct"/>
          <w:tcMar>
            <w:left w:w="0" w:type="dxa"/>
            <w:right w:w="0" w:type="dxa"/>
          </w:tcMar>
        </w:tcPr>
        <w:p w14:paraId="3CB9F0D5" w14:textId="77777777" w:rsidR="009B2D1F" w:rsidRPr="00D06414" w:rsidRDefault="009B2D1F"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458F42B" w14:textId="77777777" w:rsidR="009B2D1F" w:rsidRPr="00D06414" w:rsidRDefault="009B2D1F"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239BF8D4" w14:textId="047BA5B3" w:rsidR="009B2D1F" w:rsidRPr="00D06414" w:rsidRDefault="009B2D1F"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F0ACE">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2C71E6E5" w14:textId="1F2878B5" w:rsidR="009B2D1F" w:rsidRPr="000D2066" w:rsidRDefault="009B2D1F"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7456" behindDoc="1" locked="0" layoutInCell="1" allowOverlap="1" wp14:anchorId="5DD24240" wp14:editId="66447128">
          <wp:simplePos x="0" y="0"/>
          <wp:positionH relativeFrom="column">
            <wp:posOffset>-885825</wp:posOffset>
          </wp:positionH>
          <wp:positionV relativeFrom="page">
            <wp:posOffset>10144125</wp:posOffset>
          </wp:positionV>
          <wp:extent cx="15116175" cy="551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2378F" w14:textId="77777777" w:rsidR="009B2D1F" w:rsidRDefault="009B2D1F" w:rsidP="00304EA1">
      <w:pPr>
        <w:spacing w:after="0" w:line="240" w:lineRule="auto"/>
      </w:pPr>
      <w:r>
        <w:separator/>
      </w:r>
    </w:p>
  </w:footnote>
  <w:footnote w:type="continuationSeparator" w:id="0">
    <w:p w14:paraId="02B99BDE" w14:textId="77777777" w:rsidR="009B2D1F" w:rsidRDefault="009B2D1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1EF6" w14:textId="78CD010F" w:rsidR="009B2D1F" w:rsidRPr="00D86DE4" w:rsidRDefault="009B2D1F" w:rsidP="00E86FF9">
    <w:pPr>
      <w:pStyle w:val="VCAAcaptionsandfootnotes"/>
      <w:spacing w:before="0"/>
      <w:rPr>
        <w:color w:val="999999" w:themeColor="accent2"/>
      </w:rPr>
    </w:pPr>
    <w:r>
      <w:rPr>
        <w:color w:val="999999" w:themeColor="accent2"/>
      </w:rPr>
      <w:t>Unpacking the Victorian Curriculum F–10 – Languages, Foundation to Level 6 in the F–10 sequence</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7CFE" w14:textId="5C5AB915" w:rsidR="009B2D1F" w:rsidRPr="009370BC" w:rsidRDefault="009B2D1F" w:rsidP="00970580">
    <w:pPr>
      <w:spacing w:after="0"/>
      <w:ind w:right="-142"/>
      <w:jc w:val="right"/>
    </w:pPr>
    <w:r>
      <w:rPr>
        <w:noProof/>
        <w:lang w:val="en-AU" w:eastAsia="en-AU"/>
      </w:rPr>
      <w:drawing>
        <wp:anchor distT="0" distB="0" distL="114300" distR="114300" simplePos="0" relativeHeight="251663360" behindDoc="1" locked="1" layoutInCell="1" allowOverlap="1" wp14:anchorId="1F7B4674" wp14:editId="486EA80F">
          <wp:simplePos x="0" y="0"/>
          <wp:positionH relativeFrom="column">
            <wp:posOffset>-709930</wp:posOffset>
          </wp:positionH>
          <wp:positionV relativeFrom="page">
            <wp:posOffset>5715</wp:posOffset>
          </wp:positionV>
          <wp:extent cx="7539990" cy="716915"/>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AB3"/>
    <w:multiLevelType w:val="multilevel"/>
    <w:tmpl w:val="37B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13EBF"/>
    <w:multiLevelType w:val="hybridMultilevel"/>
    <w:tmpl w:val="E38284A6"/>
    <w:lvl w:ilvl="0" w:tplc="8AAA42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E1C1D"/>
    <w:multiLevelType w:val="hybridMultilevel"/>
    <w:tmpl w:val="65000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7D5F86"/>
    <w:multiLevelType w:val="multilevel"/>
    <w:tmpl w:val="DD30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AC3132"/>
    <w:multiLevelType w:val="hybridMultilevel"/>
    <w:tmpl w:val="FE0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93C50"/>
    <w:multiLevelType w:val="hybridMultilevel"/>
    <w:tmpl w:val="0DFA7D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3A2B3EA0"/>
    <w:multiLevelType w:val="hybridMultilevel"/>
    <w:tmpl w:val="6C766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E4402F3"/>
    <w:multiLevelType w:val="hybridMultilevel"/>
    <w:tmpl w:val="C782599C"/>
    <w:lvl w:ilvl="0" w:tplc="1890CA1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A0569"/>
    <w:multiLevelType w:val="hybridMultilevel"/>
    <w:tmpl w:val="889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ADC056C"/>
    <w:multiLevelType w:val="hybridMultilevel"/>
    <w:tmpl w:val="3DB2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7B8124A"/>
    <w:multiLevelType w:val="hybridMultilevel"/>
    <w:tmpl w:val="8D8CC0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5"/>
  </w:num>
  <w:num w:numId="2">
    <w:abstractNumId w:val="12"/>
  </w:num>
  <w:num w:numId="3">
    <w:abstractNumId w:val="10"/>
  </w:num>
  <w:num w:numId="4">
    <w:abstractNumId w:val="2"/>
  </w:num>
  <w:num w:numId="5">
    <w:abstractNumId w:val="14"/>
  </w:num>
  <w:num w:numId="6">
    <w:abstractNumId w:val="16"/>
  </w:num>
  <w:num w:numId="7">
    <w:abstractNumId w:val="6"/>
  </w:num>
  <w:num w:numId="8">
    <w:abstractNumId w:val="0"/>
  </w:num>
  <w:num w:numId="9">
    <w:abstractNumId w:val="4"/>
  </w:num>
  <w:num w:numId="10">
    <w:abstractNumId w:val="1"/>
  </w:num>
  <w:num w:numId="11">
    <w:abstractNumId w:val="9"/>
  </w:num>
  <w:num w:numId="12">
    <w:abstractNumId w:val="13"/>
  </w:num>
  <w:num w:numId="13">
    <w:abstractNumId w:val="7"/>
  </w:num>
  <w:num w:numId="14">
    <w:abstractNumId w:val="8"/>
  </w:num>
  <w:num w:numId="15">
    <w:abstractNumId w:val="1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7"/>
    <w:rsid w:val="00000D39"/>
    <w:rsid w:val="00003885"/>
    <w:rsid w:val="000116BE"/>
    <w:rsid w:val="00011820"/>
    <w:rsid w:val="00012F94"/>
    <w:rsid w:val="00013ADC"/>
    <w:rsid w:val="00014368"/>
    <w:rsid w:val="000215BD"/>
    <w:rsid w:val="0002540A"/>
    <w:rsid w:val="0003270F"/>
    <w:rsid w:val="00036700"/>
    <w:rsid w:val="000368D9"/>
    <w:rsid w:val="0005780E"/>
    <w:rsid w:val="00065CC6"/>
    <w:rsid w:val="00074646"/>
    <w:rsid w:val="0007799E"/>
    <w:rsid w:val="00080843"/>
    <w:rsid w:val="000A1642"/>
    <w:rsid w:val="000A71F7"/>
    <w:rsid w:val="000C19A9"/>
    <w:rsid w:val="000D2066"/>
    <w:rsid w:val="000D42D4"/>
    <w:rsid w:val="000D7146"/>
    <w:rsid w:val="000E2BAC"/>
    <w:rsid w:val="000E6506"/>
    <w:rsid w:val="000F09E4"/>
    <w:rsid w:val="000F16FD"/>
    <w:rsid w:val="000F70D7"/>
    <w:rsid w:val="001008EA"/>
    <w:rsid w:val="00116C7D"/>
    <w:rsid w:val="00130975"/>
    <w:rsid w:val="001311AC"/>
    <w:rsid w:val="0013513C"/>
    <w:rsid w:val="00141764"/>
    <w:rsid w:val="00142FAF"/>
    <w:rsid w:val="00151A20"/>
    <w:rsid w:val="0015274C"/>
    <w:rsid w:val="00155078"/>
    <w:rsid w:val="00155ACA"/>
    <w:rsid w:val="00161AE0"/>
    <w:rsid w:val="00166372"/>
    <w:rsid w:val="00167AF5"/>
    <w:rsid w:val="0017408C"/>
    <w:rsid w:val="00184C74"/>
    <w:rsid w:val="00191814"/>
    <w:rsid w:val="00195A0F"/>
    <w:rsid w:val="001967E0"/>
    <w:rsid w:val="001B04D5"/>
    <w:rsid w:val="001B4CE7"/>
    <w:rsid w:val="001B73D0"/>
    <w:rsid w:val="001C260B"/>
    <w:rsid w:val="001C7AB0"/>
    <w:rsid w:val="001D0668"/>
    <w:rsid w:val="001D31CB"/>
    <w:rsid w:val="001E308A"/>
    <w:rsid w:val="001E5016"/>
    <w:rsid w:val="001E7C68"/>
    <w:rsid w:val="001E7DDE"/>
    <w:rsid w:val="001F1E95"/>
    <w:rsid w:val="001F556C"/>
    <w:rsid w:val="001F7734"/>
    <w:rsid w:val="0021490C"/>
    <w:rsid w:val="00215C55"/>
    <w:rsid w:val="00216E70"/>
    <w:rsid w:val="002267F0"/>
    <w:rsid w:val="002279BA"/>
    <w:rsid w:val="002329F3"/>
    <w:rsid w:val="00242C9A"/>
    <w:rsid w:val="00243F0D"/>
    <w:rsid w:val="00250705"/>
    <w:rsid w:val="00251700"/>
    <w:rsid w:val="002544E2"/>
    <w:rsid w:val="00256B44"/>
    <w:rsid w:val="00260767"/>
    <w:rsid w:val="00262DE9"/>
    <w:rsid w:val="00263788"/>
    <w:rsid w:val="0026411D"/>
    <w:rsid w:val="002642D7"/>
    <w:rsid w:val="002647BB"/>
    <w:rsid w:val="00270936"/>
    <w:rsid w:val="002754C1"/>
    <w:rsid w:val="002841C8"/>
    <w:rsid w:val="0028516B"/>
    <w:rsid w:val="002941D5"/>
    <w:rsid w:val="002B4419"/>
    <w:rsid w:val="002C6F90"/>
    <w:rsid w:val="002C6FDE"/>
    <w:rsid w:val="002D44EF"/>
    <w:rsid w:val="002D4AE9"/>
    <w:rsid w:val="002E3042"/>
    <w:rsid w:val="002E4FB5"/>
    <w:rsid w:val="002E6F90"/>
    <w:rsid w:val="002F6992"/>
    <w:rsid w:val="00302FB8"/>
    <w:rsid w:val="0030358C"/>
    <w:rsid w:val="00304EA1"/>
    <w:rsid w:val="00307C2F"/>
    <w:rsid w:val="0031360C"/>
    <w:rsid w:val="00314D81"/>
    <w:rsid w:val="00317D05"/>
    <w:rsid w:val="00320F5E"/>
    <w:rsid w:val="00322FC6"/>
    <w:rsid w:val="00326310"/>
    <w:rsid w:val="00327258"/>
    <w:rsid w:val="003308F4"/>
    <w:rsid w:val="00332179"/>
    <w:rsid w:val="00343C26"/>
    <w:rsid w:val="0035293F"/>
    <w:rsid w:val="00354F9D"/>
    <w:rsid w:val="00355D1A"/>
    <w:rsid w:val="0036166D"/>
    <w:rsid w:val="00362ACA"/>
    <w:rsid w:val="00367888"/>
    <w:rsid w:val="003678ED"/>
    <w:rsid w:val="00374440"/>
    <w:rsid w:val="003750A9"/>
    <w:rsid w:val="003755E7"/>
    <w:rsid w:val="00375C3B"/>
    <w:rsid w:val="0037730C"/>
    <w:rsid w:val="003817F4"/>
    <w:rsid w:val="003825FA"/>
    <w:rsid w:val="00391986"/>
    <w:rsid w:val="00392D26"/>
    <w:rsid w:val="003A00B4"/>
    <w:rsid w:val="003A0D12"/>
    <w:rsid w:val="003A0DBF"/>
    <w:rsid w:val="003A1541"/>
    <w:rsid w:val="003B3601"/>
    <w:rsid w:val="003B3940"/>
    <w:rsid w:val="003B6D30"/>
    <w:rsid w:val="003B6D5D"/>
    <w:rsid w:val="003B73C8"/>
    <w:rsid w:val="003C0382"/>
    <w:rsid w:val="003C6B80"/>
    <w:rsid w:val="003C6D66"/>
    <w:rsid w:val="003C736E"/>
    <w:rsid w:val="003D247E"/>
    <w:rsid w:val="003D45BB"/>
    <w:rsid w:val="003E01FA"/>
    <w:rsid w:val="003E7DB9"/>
    <w:rsid w:val="003F0BB7"/>
    <w:rsid w:val="003F3E32"/>
    <w:rsid w:val="00400EC0"/>
    <w:rsid w:val="0041485F"/>
    <w:rsid w:val="00417AA3"/>
    <w:rsid w:val="0042218C"/>
    <w:rsid w:val="004224AB"/>
    <w:rsid w:val="00424CF7"/>
    <w:rsid w:val="00432ADA"/>
    <w:rsid w:val="0043676D"/>
    <w:rsid w:val="00440B32"/>
    <w:rsid w:val="00447636"/>
    <w:rsid w:val="004509CE"/>
    <w:rsid w:val="00451400"/>
    <w:rsid w:val="00454F78"/>
    <w:rsid w:val="0046078D"/>
    <w:rsid w:val="0049396A"/>
    <w:rsid w:val="00493FEE"/>
    <w:rsid w:val="00494FF9"/>
    <w:rsid w:val="004A2ED8"/>
    <w:rsid w:val="004A4DA0"/>
    <w:rsid w:val="004B5D48"/>
    <w:rsid w:val="004C01F5"/>
    <w:rsid w:val="004D2D7F"/>
    <w:rsid w:val="004D5520"/>
    <w:rsid w:val="004D6243"/>
    <w:rsid w:val="004E15D3"/>
    <w:rsid w:val="004F5BDA"/>
    <w:rsid w:val="0050000B"/>
    <w:rsid w:val="0051631E"/>
    <w:rsid w:val="0053265D"/>
    <w:rsid w:val="00533FD7"/>
    <w:rsid w:val="00537A1F"/>
    <w:rsid w:val="00537E26"/>
    <w:rsid w:val="00543C6E"/>
    <w:rsid w:val="0054476D"/>
    <w:rsid w:val="005470BE"/>
    <w:rsid w:val="00547CBC"/>
    <w:rsid w:val="0055292A"/>
    <w:rsid w:val="00562EA7"/>
    <w:rsid w:val="00563F00"/>
    <w:rsid w:val="00563FAD"/>
    <w:rsid w:val="005647F7"/>
    <w:rsid w:val="00566029"/>
    <w:rsid w:val="00571B4B"/>
    <w:rsid w:val="00583049"/>
    <w:rsid w:val="005923CB"/>
    <w:rsid w:val="00595969"/>
    <w:rsid w:val="00596B77"/>
    <w:rsid w:val="005B391B"/>
    <w:rsid w:val="005C3997"/>
    <w:rsid w:val="005C5A65"/>
    <w:rsid w:val="005D1459"/>
    <w:rsid w:val="005D3D78"/>
    <w:rsid w:val="005D5821"/>
    <w:rsid w:val="005E2EF0"/>
    <w:rsid w:val="005F0107"/>
    <w:rsid w:val="005F034F"/>
    <w:rsid w:val="005F4FFB"/>
    <w:rsid w:val="005F7704"/>
    <w:rsid w:val="00600BE9"/>
    <w:rsid w:val="00600D31"/>
    <w:rsid w:val="00605AB7"/>
    <w:rsid w:val="00605E41"/>
    <w:rsid w:val="00616D1D"/>
    <w:rsid w:val="00624696"/>
    <w:rsid w:val="00635F75"/>
    <w:rsid w:val="00642CEA"/>
    <w:rsid w:val="00644BEC"/>
    <w:rsid w:val="006450FC"/>
    <w:rsid w:val="00650EFF"/>
    <w:rsid w:val="00660C45"/>
    <w:rsid w:val="006708BF"/>
    <w:rsid w:val="00681137"/>
    <w:rsid w:val="0068471E"/>
    <w:rsid w:val="00684F98"/>
    <w:rsid w:val="00693FFD"/>
    <w:rsid w:val="00695FF5"/>
    <w:rsid w:val="006B0DE7"/>
    <w:rsid w:val="006C0FE7"/>
    <w:rsid w:val="006D2159"/>
    <w:rsid w:val="006E3D63"/>
    <w:rsid w:val="006E590E"/>
    <w:rsid w:val="006E6C76"/>
    <w:rsid w:val="006E75A0"/>
    <w:rsid w:val="006F0213"/>
    <w:rsid w:val="006F0C9B"/>
    <w:rsid w:val="006F1404"/>
    <w:rsid w:val="006F22B2"/>
    <w:rsid w:val="006F670B"/>
    <w:rsid w:val="006F787C"/>
    <w:rsid w:val="00702636"/>
    <w:rsid w:val="00703643"/>
    <w:rsid w:val="00707B03"/>
    <w:rsid w:val="00707C3E"/>
    <w:rsid w:val="0071207A"/>
    <w:rsid w:val="00724507"/>
    <w:rsid w:val="0073366D"/>
    <w:rsid w:val="00735652"/>
    <w:rsid w:val="007420E4"/>
    <w:rsid w:val="00744CE9"/>
    <w:rsid w:val="0075678B"/>
    <w:rsid w:val="0076360F"/>
    <w:rsid w:val="00765B64"/>
    <w:rsid w:val="007710FB"/>
    <w:rsid w:val="007730EE"/>
    <w:rsid w:val="00773E6C"/>
    <w:rsid w:val="00781FB1"/>
    <w:rsid w:val="00796A2F"/>
    <w:rsid w:val="007B2AD6"/>
    <w:rsid w:val="007C2989"/>
    <w:rsid w:val="007C5634"/>
    <w:rsid w:val="007C5AAE"/>
    <w:rsid w:val="007C7830"/>
    <w:rsid w:val="007C7BD5"/>
    <w:rsid w:val="007C7EFD"/>
    <w:rsid w:val="007D196A"/>
    <w:rsid w:val="007D57C5"/>
    <w:rsid w:val="007F104E"/>
    <w:rsid w:val="007F5011"/>
    <w:rsid w:val="007F7E08"/>
    <w:rsid w:val="008012D2"/>
    <w:rsid w:val="00802FE8"/>
    <w:rsid w:val="00810FF3"/>
    <w:rsid w:val="00811168"/>
    <w:rsid w:val="00813C37"/>
    <w:rsid w:val="00814695"/>
    <w:rsid w:val="008154B5"/>
    <w:rsid w:val="008165FE"/>
    <w:rsid w:val="00823962"/>
    <w:rsid w:val="00831B3F"/>
    <w:rsid w:val="008333D0"/>
    <w:rsid w:val="00843A0E"/>
    <w:rsid w:val="00852719"/>
    <w:rsid w:val="00860115"/>
    <w:rsid w:val="008667ED"/>
    <w:rsid w:val="00876FAC"/>
    <w:rsid w:val="00883FCC"/>
    <w:rsid w:val="00885185"/>
    <w:rsid w:val="00886875"/>
    <w:rsid w:val="0088783C"/>
    <w:rsid w:val="00887A9A"/>
    <w:rsid w:val="008B498C"/>
    <w:rsid w:val="008B59B1"/>
    <w:rsid w:val="008B71CD"/>
    <w:rsid w:val="008C7552"/>
    <w:rsid w:val="008D49A2"/>
    <w:rsid w:val="008E210E"/>
    <w:rsid w:val="008F005C"/>
    <w:rsid w:val="008F0280"/>
    <w:rsid w:val="008F0DB5"/>
    <w:rsid w:val="008F58BA"/>
    <w:rsid w:val="008F6EE0"/>
    <w:rsid w:val="0090270D"/>
    <w:rsid w:val="0090318B"/>
    <w:rsid w:val="00904D57"/>
    <w:rsid w:val="00907FAD"/>
    <w:rsid w:val="009175B9"/>
    <w:rsid w:val="00921D36"/>
    <w:rsid w:val="00927D0F"/>
    <w:rsid w:val="009307F5"/>
    <w:rsid w:val="00933572"/>
    <w:rsid w:val="009370BC"/>
    <w:rsid w:val="00942DED"/>
    <w:rsid w:val="00970580"/>
    <w:rsid w:val="00971B2F"/>
    <w:rsid w:val="00983362"/>
    <w:rsid w:val="009861DA"/>
    <w:rsid w:val="00986F60"/>
    <w:rsid w:val="0098739B"/>
    <w:rsid w:val="00987B80"/>
    <w:rsid w:val="009923BC"/>
    <w:rsid w:val="00993F30"/>
    <w:rsid w:val="009A0EEF"/>
    <w:rsid w:val="009B0B9B"/>
    <w:rsid w:val="009B2D1F"/>
    <w:rsid w:val="009B3F2C"/>
    <w:rsid w:val="009B61E5"/>
    <w:rsid w:val="009C71B7"/>
    <w:rsid w:val="009D1E89"/>
    <w:rsid w:val="009F507F"/>
    <w:rsid w:val="00A01FF0"/>
    <w:rsid w:val="00A05648"/>
    <w:rsid w:val="00A11480"/>
    <w:rsid w:val="00A17661"/>
    <w:rsid w:val="00A23C01"/>
    <w:rsid w:val="00A24B2D"/>
    <w:rsid w:val="00A33E6F"/>
    <w:rsid w:val="00A3596D"/>
    <w:rsid w:val="00A37599"/>
    <w:rsid w:val="00A40966"/>
    <w:rsid w:val="00A4204C"/>
    <w:rsid w:val="00A43CE8"/>
    <w:rsid w:val="00A63526"/>
    <w:rsid w:val="00A641AE"/>
    <w:rsid w:val="00A67F7A"/>
    <w:rsid w:val="00A70D48"/>
    <w:rsid w:val="00A747AD"/>
    <w:rsid w:val="00A8101B"/>
    <w:rsid w:val="00A821C5"/>
    <w:rsid w:val="00A86CD9"/>
    <w:rsid w:val="00A921E0"/>
    <w:rsid w:val="00A922F4"/>
    <w:rsid w:val="00A9782C"/>
    <w:rsid w:val="00AA72D6"/>
    <w:rsid w:val="00AB6AC9"/>
    <w:rsid w:val="00AC4AE8"/>
    <w:rsid w:val="00AC7B29"/>
    <w:rsid w:val="00AE374E"/>
    <w:rsid w:val="00AE404F"/>
    <w:rsid w:val="00AE5526"/>
    <w:rsid w:val="00AF051B"/>
    <w:rsid w:val="00AF0ACE"/>
    <w:rsid w:val="00B01578"/>
    <w:rsid w:val="00B0738F"/>
    <w:rsid w:val="00B13464"/>
    <w:rsid w:val="00B15BB4"/>
    <w:rsid w:val="00B17724"/>
    <w:rsid w:val="00B2225F"/>
    <w:rsid w:val="00B26601"/>
    <w:rsid w:val="00B368EC"/>
    <w:rsid w:val="00B40B70"/>
    <w:rsid w:val="00B41951"/>
    <w:rsid w:val="00B53229"/>
    <w:rsid w:val="00B61BCB"/>
    <w:rsid w:val="00B62480"/>
    <w:rsid w:val="00B65607"/>
    <w:rsid w:val="00B65F90"/>
    <w:rsid w:val="00B73E77"/>
    <w:rsid w:val="00B81B70"/>
    <w:rsid w:val="00B86D0C"/>
    <w:rsid w:val="00B943CF"/>
    <w:rsid w:val="00B94D21"/>
    <w:rsid w:val="00BA1C7B"/>
    <w:rsid w:val="00BA331C"/>
    <w:rsid w:val="00BB0620"/>
    <w:rsid w:val="00BC0487"/>
    <w:rsid w:val="00BC1C45"/>
    <w:rsid w:val="00BD0724"/>
    <w:rsid w:val="00BD2B91"/>
    <w:rsid w:val="00BD4489"/>
    <w:rsid w:val="00BE3A6F"/>
    <w:rsid w:val="00BE4C91"/>
    <w:rsid w:val="00BE5521"/>
    <w:rsid w:val="00BF142C"/>
    <w:rsid w:val="00BF6FC9"/>
    <w:rsid w:val="00BF7BA5"/>
    <w:rsid w:val="00C10A76"/>
    <w:rsid w:val="00C12D8A"/>
    <w:rsid w:val="00C13D6F"/>
    <w:rsid w:val="00C30EC2"/>
    <w:rsid w:val="00C36AA4"/>
    <w:rsid w:val="00C405BC"/>
    <w:rsid w:val="00C40C4F"/>
    <w:rsid w:val="00C40D07"/>
    <w:rsid w:val="00C41140"/>
    <w:rsid w:val="00C51615"/>
    <w:rsid w:val="00C53263"/>
    <w:rsid w:val="00C56C2B"/>
    <w:rsid w:val="00C609B1"/>
    <w:rsid w:val="00C6169D"/>
    <w:rsid w:val="00C757B6"/>
    <w:rsid w:val="00C75F1D"/>
    <w:rsid w:val="00C76731"/>
    <w:rsid w:val="00C77D61"/>
    <w:rsid w:val="00C80B3F"/>
    <w:rsid w:val="00C87324"/>
    <w:rsid w:val="00C91C78"/>
    <w:rsid w:val="00C92F7F"/>
    <w:rsid w:val="00CB68E8"/>
    <w:rsid w:val="00CC011A"/>
    <w:rsid w:val="00CC24D9"/>
    <w:rsid w:val="00CD264D"/>
    <w:rsid w:val="00CE7959"/>
    <w:rsid w:val="00CF0CA6"/>
    <w:rsid w:val="00CF7AAC"/>
    <w:rsid w:val="00D002C8"/>
    <w:rsid w:val="00D00600"/>
    <w:rsid w:val="00D04F01"/>
    <w:rsid w:val="00D06414"/>
    <w:rsid w:val="00D06A74"/>
    <w:rsid w:val="00D160EA"/>
    <w:rsid w:val="00D2119D"/>
    <w:rsid w:val="00D338E4"/>
    <w:rsid w:val="00D45536"/>
    <w:rsid w:val="00D51947"/>
    <w:rsid w:val="00D532F0"/>
    <w:rsid w:val="00D53364"/>
    <w:rsid w:val="00D53D13"/>
    <w:rsid w:val="00D56D00"/>
    <w:rsid w:val="00D609FE"/>
    <w:rsid w:val="00D655BD"/>
    <w:rsid w:val="00D65976"/>
    <w:rsid w:val="00D67A8B"/>
    <w:rsid w:val="00D703E8"/>
    <w:rsid w:val="00D77413"/>
    <w:rsid w:val="00D82759"/>
    <w:rsid w:val="00D83EB1"/>
    <w:rsid w:val="00D86DE4"/>
    <w:rsid w:val="00D87F50"/>
    <w:rsid w:val="00DA0481"/>
    <w:rsid w:val="00DA2D1D"/>
    <w:rsid w:val="00DA6D9F"/>
    <w:rsid w:val="00DB0C8A"/>
    <w:rsid w:val="00DB104B"/>
    <w:rsid w:val="00DC0F20"/>
    <w:rsid w:val="00DC7DD7"/>
    <w:rsid w:val="00DD3227"/>
    <w:rsid w:val="00DE51DB"/>
    <w:rsid w:val="00DE63A4"/>
    <w:rsid w:val="00DF22E5"/>
    <w:rsid w:val="00DF54FE"/>
    <w:rsid w:val="00E056CB"/>
    <w:rsid w:val="00E05A83"/>
    <w:rsid w:val="00E109AE"/>
    <w:rsid w:val="00E21930"/>
    <w:rsid w:val="00E23F1D"/>
    <w:rsid w:val="00E26312"/>
    <w:rsid w:val="00E274BE"/>
    <w:rsid w:val="00E30E05"/>
    <w:rsid w:val="00E36361"/>
    <w:rsid w:val="00E36421"/>
    <w:rsid w:val="00E458D1"/>
    <w:rsid w:val="00E55AE9"/>
    <w:rsid w:val="00E55CD1"/>
    <w:rsid w:val="00E56C32"/>
    <w:rsid w:val="00E76C8D"/>
    <w:rsid w:val="00E80015"/>
    <w:rsid w:val="00E80BF7"/>
    <w:rsid w:val="00E83775"/>
    <w:rsid w:val="00E86FF9"/>
    <w:rsid w:val="00E90BC3"/>
    <w:rsid w:val="00E9723F"/>
    <w:rsid w:val="00E97FB5"/>
    <w:rsid w:val="00EA0C59"/>
    <w:rsid w:val="00EA78A5"/>
    <w:rsid w:val="00EB0C84"/>
    <w:rsid w:val="00EB2E41"/>
    <w:rsid w:val="00EC4FF7"/>
    <w:rsid w:val="00EC7DC5"/>
    <w:rsid w:val="00EE3822"/>
    <w:rsid w:val="00EE3C9C"/>
    <w:rsid w:val="00EF01A9"/>
    <w:rsid w:val="00EF25FE"/>
    <w:rsid w:val="00EF5826"/>
    <w:rsid w:val="00EF70D2"/>
    <w:rsid w:val="00F05DD9"/>
    <w:rsid w:val="00F07C52"/>
    <w:rsid w:val="00F17A6C"/>
    <w:rsid w:val="00F22C2F"/>
    <w:rsid w:val="00F356E4"/>
    <w:rsid w:val="00F370E7"/>
    <w:rsid w:val="00F40807"/>
    <w:rsid w:val="00F40D53"/>
    <w:rsid w:val="00F4525C"/>
    <w:rsid w:val="00F50D86"/>
    <w:rsid w:val="00F56B39"/>
    <w:rsid w:val="00F56B53"/>
    <w:rsid w:val="00F56FA8"/>
    <w:rsid w:val="00F64FDF"/>
    <w:rsid w:val="00F652AD"/>
    <w:rsid w:val="00F731A3"/>
    <w:rsid w:val="00F741F1"/>
    <w:rsid w:val="00F9193E"/>
    <w:rsid w:val="00F91F82"/>
    <w:rsid w:val="00FA073C"/>
    <w:rsid w:val="00FA68D4"/>
    <w:rsid w:val="00FA7D05"/>
    <w:rsid w:val="00FB213F"/>
    <w:rsid w:val="00FC4818"/>
    <w:rsid w:val="00FC4D7C"/>
    <w:rsid w:val="00FC5362"/>
    <w:rsid w:val="00FD0EA1"/>
    <w:rsid w:val="00FD2A9E"/>
    <w:rsid w:val="00FD5B7F"/>
    <w:rsid w:val="00FE3F0B"/>
    <w:rsid w:val="00FF3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B65F90"/>
    <w:pPr>
      <w:spacing w:before="480" w:after="36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1311AC"/>
    <w:pPr>
      <w:spacing w:before="60" w:after="6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1311AC"/>
    <w:pPr>
      <w:numPr>
        <w:numId w:val="4"/>
      </w:numPr>
      <w:tabs>
        <w:tab w:val="left" w:pos="425"/>
      </w:tabs>
      <w:overflowPunct w:val="0"/>
      <w:autoSpaceDE w:val="0"/>
      <w:autoSpaceDN w:val="0"/>
      <w:adjustRightInd w:val="0"/>
      <w:spacing w:before="60" w:after="6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B65F90"/>
    <w:pPr>
      <w:spacing w:after="360"/>
      <w:outlineLvl w:val="1"/>
    </w:pPr>
    <w:rPr>
      <w:rFonts w:ascii="Arial" w:hAnsi="Arial" w:cs="Arial"/>
      <w:noProof/>
      <w:color w:val="0F7EB4"/>
      <w:sz w:val="40"/>
      <w:szCs w:val="40"/>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character" w:styleId="CommentReference">
    <w:name w:val="annotation reference"/>
    <w:basedOn w:val="DefaultParagraphFont"/>
    <w:uiPriority w:val="99"/>
    <w:rsid w:val="00F56FA8"/>
    <w:rPr>
      <w:sz w:val="16"/>
      <w:szCs w:val="16"/>
    </w:rPr>
  </w:style>
  <w:style w:type="paragraph" w:styleId="CommentText">
    <w:name w:val="annotation text"/>
    <w:basedOn w:val="Normal"/>
    <w:link w:val="CommentTextChar"/>
    <w:uiPriority w:val="99"/>
    <w:rsid w:val="00F56FA8"/>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F56FA8"/>
    <w:rPr>
      <w:rFonts w:ascii="Times New Roman" w:eastAsia="MS Mincho" w:hAnsi="Times New Roman" w:cs="Times New Roman"/>
      <w:sz w:val="20"/>
      <w:szCs w:val="20"/>
    </w:rPr>
  </w:style>
  <w:style w:type="character" w:styleId="FollowedHyperlink">
    <w:name w:val="FollowedHyperlink"/>
    <w:basedOn w:val="DefaultParagraphFont"/>
    <w:semiHidden/>
    <w:unhideWhenUsed/>
    <w:rsid w:val="00C80B3F"/>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71207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207A"/>
    <w:rPr>
      <w:rFonts w:ascii="Times New Roman" w:eastAsia="MS Mincho" w:hAnsi="Times New Roman" w:cs="Times New Roman"/>
      <w:b/>
      <w:bCs/>
      <w:sz w:val="20"/>
      <w:szCs w:val="20"/>
    </w:rPr>
  </w:style>
  <w:style w:type="paragraph" w:customStyle="1" w:styleId="imported-TableGrid">
    <w:name w:val="imported-Table Grid"/>
    <w:rsid w:val="00242C9A"/>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F17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A6C"/>
    <w:rPr>
      <w:i/>
      <w:iCs/>
    </w:rPr>
  </w:style>
  <w:style w:type="paragraph" w:customStyle="1" w:styleId="imported-BodyBullet">
    <w:name w:val="imported-Body Bullet"/>
    <w:rsid w:val="00F17A6C"/>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F17A6C"/>
    <w:pPr>
      <w:spacing w:after="0" w:line="240" w:lineRule="auto"/>
      <w:ind w:left="720"/>
      <w:contextualSpacing/>
    </w:pPr>
    <w:rPr>
      <w:rFonts w:ascii="Times New Roman" w:hAnsi="Times New Roman" w:cs="Times New Roman"/>
      <w:sz w:val="24"/>
      <w:szCs w:val="24"/>
    </w:rPr>
  </w:style>
  <w:style w:type="paragraph" w:customStyle="1" w:styleId="VCAAtablecondensed-largeleading">
    <w:name w:val="VCAA table condensed - large leading"/>
    <w:basedOn w:val="VCAAtablecondensed"/>
    <w:qFormat/>
    <w:rsid w:val="001311AC"/>
    <w:pPr>
      <w:spacing w:after="240"/>
    </w:pPr>
    <w:rPr>
      <w:lang w:val="en-AU"/>
    </w:rPr>
  </w:style>
  <w:style w:type="paragraph" w:customStyle="1" w:styleId="bullets">
    <w:name w:val="bullets"/>
    <w:basedOn w:val="Normal"/>
    <w:uiPriority w:val="99"/>
    <w:rsid w:val="006E6C76"/>
    <w:pPr>
      <w:tabs>
        <w:tab w:val="num" w:pos="720"/>
      </w:tabs>
      <w:ind w:left="714" w:hanging="357"/>
    </w:pPr>
    <w:rPr>
      <w:rFonts w:ascii="Arial" w:eastAsia="Times New Roman" w:hAnsi="Arial" w:cs="Arial"/>
      <w:sz w:val="18"/>
      <w:szCs w:val="18"/>
      <w:lang w:val="en-AU" w:eastAsia="en-AU"/>
    </w:rPr>
  </w:style>
  <w:style w:type="character" w:customStyle="1" w:styleId="UnresolvedMention1">
    <w:name w:val="Unresolved Mention1"/>
    <w:basedOn w:val="DefaultParagraphFont"/>
    <w:uiPriority w:val="99"/>
    <w:semiHidden/>
    <w:unhideWhenUsed/>
    <w:rsid w:val="000D42D4"/>
    <w:rPr>
      <w:color w:val="605E5C"/>
      <w:shd w:val="clear" w:color="auto" w:fill="E1DFDD"/>
    </w:rPr>
  </w:style>
  <w:style w:type="paragraph" w:styleId="Revision">
    <w:name w:val="Revision"/>
    <w:hidden/>
    <w:uiPriority w:val="99"/>
    <w:semiHidden/>
    <w:rsid w:val="00547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77770">
      <w:bodyDiv w:val="1"/>
      <w:marLeft w:val="0"/>
      <w:marRight w:val="0"/>
      <w:marTop w:val="0"/>
      <w:marBottom w:val="0"/>
      <w:divBdr>
        <w:top w:val="none" w:sz="0" w:space="0" w:color="auto"/>
        <w:left w:val="none" w:sz="0" w:space="0" w:color="auto"/>
        <w:bottom w:val="none" w:sz="0" w:space="0" w:color="auto"/>
        <w:right w:val="none" w:sz="0" w:space="0" w:color="auto"/>
      </w:divBdr>
    </w:div>
    <w:div w:id="1306929708">
      <w:bodyDiv w:val="1"/>
      <w:marLeft w:val="0"/>
      <w:marRight w:val="0"/>
      <w:marTop w:val="0"/>
      <w:marBottom w:val="0"/>
      <w:divBdr>
        <w:top w:val="none" w:sz="0" w:space="0" w:color="auto"/>
        <w:left w:val="none" w:sz="0" w:space="0" w:color="auto"/>
        <w:bottom w:val="none" w:sz="0" w:space="0" w:color="auto"/>
        <w:right w:val="none" w:sz="0" w:space="0" w:color="auto"/>
      </w:divBdr>
    </w:div>
    <w:div w:id="1475487345">
      <w:bodyDiv w:val="1"/>
      <w:marLeft w:val="0"/>
      <w:marRight w:val="0"/>
      <w:marTop w:val="0"/>
      <w:marBottom w:val="0"/>
      <w:divBdr>
        <w:top w:val="none" w:sz="0" w:space="0" w:color="auto"/>
        <w:left w:val="none" w:sz="0" w:space="0" w:color="auto"/>
        <w:bottom w:val="none" w:sz="0" w:space="0" w:color="auto"/>
        <w:right w:val="none" w:sz="0" w:space="0" w:color="auto"/>
      </w:divBdr>
    </w:div>
    <w:div w:id="1740402020">
      <w:bodyDiv w:val="1"/>
      <w:marLeft w:val="0"/>
      <w:marRight w:val="0"/>
      <w:marTop w:val="0"/>
      <w:marBottom w:val="0"/>
      <w:divBdr>
        <w:top w:val="none" w:sz="0" w:space="0" w:color="auto"/>
        <w:left w:val="none" w:sz="0" w:space="0" w:color="auto"/>
        <w:bottom w:val="none" w:sz="0" w:space="0" w:color="auto"/>
        <w:right w:val="none" w:sz="0" w:space="0" w:color="auto"/>
      </w:divBdr>
    </w:div>
    <w:div w:id="1910144797">
      <w:bodyDiv w:val="1"/>
      <w:marLeft w:val="0"/>
      <w:marRight w:val="0"/>
      <w:marTop w:val="0"/>
      <w:marBottom w:val="0"/>
      <w:divBdr>
        <w:top w:val="none" w:sz="0" w:space="0" w:color="auto"/>
        <w:left w:val="none" w:sz="0" w:space="0" w:color="auto"/>
        <w:bottom w:val="none" w:sz="0" w:space="0" w:color="auto"/>
        <w:right w:val="none" w:sz="0" w:space="0" w:color="auto"/>
      </w:divBdr>
    </w:div>
    <w:div w:id="21222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youtube.com/watch?v=-Q_2bshzJBo" TargetMode="External"/><Relationship Id="rId26" Type="http://schemas.openxmlformats.org/officeDocument/2006/relationships/hyperlink" Target="https://victoriancurriculum.vcaa.vic.edu.au/Curriculum/ContentDescription/VCJAC131" TargetMode="External"/><Relationship Id="rId39" Type="http://schemas.openxmlformats.org/officeDocument/2006/relationships/hyperlink" Target="https://victoriancurriculum.vcaa.vic.edu.au/languages/introduction/about-the-languages"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JAC117" TargetMode="External"/><Relationship Id="rId34" Type="http://schemas.openxmlformats.org/officeDocument/2006/relationships/hyperlink" Target="https://victoriancurriculum.vcaa.vic.edu.au/Curriculum/ContentDescription/VCJAC149" TargetMode="External"/><Relationship Id="rId42" Type="http://schemas.openxmlformats.org/officeDocument/2006/relationships/hyperlink" Target="https://www.vcaa.vic.edu.au/curriculum/foundation-10/resources/languages/Pages/default.aspx" TargetMode="External"/><Relationship Id="rId47" Type="http://schemas.openxmlformats.org/officeDocument/2006/relationships/hyperlink" Target="https://fuse.education.vic.gov.au/VC/Primary?languages" TargetMode="Externa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vcaa.vic.edu.au/news-and-events/professional-learning/F-10-program/Pages/IntroducingtheVictorianCurriculumF-10.aspx" TargetMode="External"/><Relationship Id="rId17" Type="http://schemas.openxmlformats.org/officeDocument/2006/relationships/hyperlink" Target="https://victoriancurriculum.vcaa.vic.edu.au/Curriculum/ContentDescription/VCJAC110" TargetMode="External"/><Relationship Id="rId25" Type="http://schemas.openxmlformats.org/officeDocument/2006/relationships/hyperlink" Target="https://www.youtube.com/watch?v=_HHCKN6dzCA" TargetMode="External"/><Relationship Id="rId33" Type="http://schemas.openxmlformats.org/officeDocument/2006/relationships/hyperlink" Target="https://www.youtube.com/watch?v=HqlSqHQZFpg" TargetMode="External"/><Relationship Id="rId38" Type="http://schemas.openxmlformats.org/officeDocument/2006/relationships/hyperlink" Target="https://victoriancurriculum.vcaa.vic.edu.au/languages/japanese/curriculum/f-10" TargetMode="External"/><Relationship Id="rId46" Type="http://schemas.openxmlformats.org/officeDocument/2006/relationships/hyperlink" Target="https://www.vcaa.vic.edu.au/curriculum/foundation-10/resources/languages/Pages/default.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ictoriancurriculum.vcaa.vic.edu.au/Curriculum/ContentDescription/VCJAC116" TargetMode="External"/><Relationship Id="rId29" Type="http://schemas.openxmlformats.org/officeDocument/2006/relationships/hyperlink" Target="https://victoriancurriculum.vcaa.vic.edu.au/Curriculum/ContentDescription/VCJAU140" TargetMode="External"/><Relationship Id="rId41" Type="http://schemas.openxmlformats.org/officeDocument/2006/relationships/hyperlink" Target="https://victoriancurriculum.vcaa.vic.edu.au/languages/introduction/about-the-langua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professional-learning/F-10-program/Pages/IntroducingtheVictorianCurriculumF-10.aspx" TargetMode="External"/><Relationship Id="rId24" Type="http://schemas.openxmlformats.org/officeDocument/2006/relationships/hyperlink" Target="https://www.youtube.com/watch?v=rgC7fyTx1nI" TargetMode="External"/><Relationship Id="rId32" Type="http://schemas.openxmlformats.org/officeDocument/2006/relationships/hyperlink" Target="https://www.youtube.com/watch?v=_HHCKN6dzCA" TargetMode="External"/><Relationship Id="rId37" Type="http://schemas.openxmlformats.org/officeDocument/2006/relationships/hyperlink" Target="https://victoriancurriculum.vcaa.vic.edu.au/Curriculum/ContentDescription/VCJAU161" TargetMode="External"/><Relationship Id="rId40" Type="http://schemas.openxmlformats.org/officeDocument/2006/relationships/hyperlink" Target="https://victoriancurriculum.vcaa.vic.edu.au/languages/japanese/introduction/rationale-and-aims" TargetMode="External"/><Relationship Id="rId45" Type="http://schemas.openxmlformats.org/officeDocument/2006/relationships/hyperlink" Target="https://www.vcaa.vic.edu.au/curriculum/foundation-10/resources/languages/moderngreek/planningresources/Pages/default.aspx"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victoriancurriculum.vcaa.vic.edu.au/Curriculum/ContentDescription/VCJAC127" TargetMode="External"/><Relationship Id="rId28" Type="http://schemas.openxmlformats.org/officeDocument/2006/relationships/hyperlink" Target="https://victoriancurriculum.vcaa.vic.edu.au/Curriculum/ContentDescription/VCJAU139" TargetMode="External"/><Relationship Id="rId36" Type="http://schemas.openxmlformats.org/officeDocument/2006/relationships/hyperlink" Target="https://victoriancurriculum.vcaa.vic.edu.au/Curriculum/ContentDescription/VCJAU158"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victoriancurriculum.vcaa.vic.edu.au/Curriculum/ContentDescription/VCJAC112" TargetMode="External"/><Relationship Id="rId31" Type="http://schemas.openxmlformats.org/officeDocument/2006/relationships/hyperlink" Target="https://www.youtube.com/watch?v=bLi_Vy5Gmdg" TargetMode="External"/><Relationship Id="rId44" Type="http://schemas.openxmlformats.org/officeDocument/2006/relationships/hyperlink" Target="https://www.vcaa.vic.edu.au/curriculum/foundation-10/resources/languages/Japanese/planningresources/Pages/Curriculum-mapping-templat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victoriancurriculum.vcaa.vic.edu.au/Curriculum/ContentDescription/VCJAU125" TargetMode="External"/><Relationship Id="rId27" Type="http://schemas.openxmlformats.org/officeDocument/2006/relationships/hyperlink" Target="https://victoriancurriculum.vcaa.vic.edu.au/Curriculum/ContentDescription/VCJAC134" TargetMode="External"/><Relationship Id="rId30" Type="http://schemas.openxmlformats.org/officeDocument/2006/relationships/hyperlink" Target="https://victoriancurriculum.vcaa.vic.edu.au/Curriculum/ContentDescription/VCJAC145" TargetMode="External"/><Relationship Id="rId35" Type="http://schemas.openxmlformats.org/officeDocument/2006/relationships/hyperlink" Target="https://victoriancurriculum.vcaa.vic.edu.au/Curriculum/ContentDescription/VCJAC152" TargetMode="External"/><Relationship Id="rId43" Type="http://schemas.openxmlformats.org/officeDocument/2006/relationships/hyperlink" Target="https://victoriancurriculum.vcaa.vic.edu.au/languages/Japanese/introduction/scope-and-sequence" TargetMode="External"/><Relationship Id="rId48" Type="http://schemas.openxmlformats.org/officeDocument/2006/relationships/hyperlink" Target="https://www.vcaa.vic.edu.au/curriculum/foundation-10/resources/languages/Pages/default.aspx" TargetMode="External"/><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F045-E7BE-4CED-8E20-F15E7070E7AC}"/>
</file>

<file path=customXml/itemProps2.xml><?xml version="1.0" encoding="utf-8"?>
<ds:datastoreItem xmlns:ds="http://schemas.openxmlformats.org/officeDocument/2006/customXml" ds:itemID="{EBA848B5-61E6-45CE-88A6-73FD729D8E9B}">
  <ds:schemaRefs>
    <ds:schemaRef ds:uri="1aab662d-a6b2-42d6-996b-a574723d1ad8"/>
    <ds:schemaRef ds:uri="http://purl.org/dc/elements/1.1/"/>
    <ds:schemaRef ds:uri="http://schemas.microsoft.com/office/2006/documentManagement/types"/>
    <ds:schemaRef ds:uri="http://purl.org/dc/terms/"/>
    <ds:schemaRef ds:uri="http://schemas.microsoft.com/sharepoint/v3"/>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F0FC0847-DB36-4600-A475-59108CED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VCAAA3landscape.dotx</Template>
  <TotalTime>9</TotalTime>
  <Pages>6</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Unpacking the Victorian Curriculum F–10 – Languages, Foundation to Level 6 in the F–10 sequence</vt:lpstr>
    </vt:vector>
  </TitlesOfParts>
  <Company>Victorian Curriculum and Assessment Authority</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Victorian Curriculum F–10 – Languages, Foundation to Level 6 in the F–10 sequence</dc:title>
  <dc:creator>Derek Tolan</dc:creator>
  <cp:keywords>Japanese; Languages; content descriptions</cp:keywords>
  <cp:lastModifiedBy>Garner, Georgina K</cp:lastModifiedBy>
  <cp:revision>15</cp:revision>
  <cp:lastPrinted>2022-03-17T04:05:00Z</cp:lastPrinted>
  <dcterms:created xsi:type="dcterms:W3CDTF">2022-03-25T03:20:00Z</dcterms:created>
  <dcterms:modified xsi:type="dcterms:W3CDTF">2022-03-25T03:47:00Z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