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33F6C" w14:textId="77777777" w:rsidR="0016140C" w:rsidRPr="00592643" w:rsidRDefault="0016140C" w:rsidP="0016140C">
      <w:pPr>
        <w:pStyle w:val="VCAApostersub-title"/>
      </w:pPr>
      <w:r>
        <w:t>The Elements of Dance</w:t>
      </w:r>
    </w:p>
    <w:p w14:paraId="5784B66C" w14:textId="77777777" w:rsidR="0016140C" w:rsidRPr="00592643" w:rsidRDefault="0016140C" w:rsidP="0016140C">
      <w:pPr>
        <w:pStyle w:val="VCAApostersub-title"/>
      </w:pPr>
      <w:r w:rsidRPr="00592643">
        <w:t>Victorian Curriculum F–10</w:t>
      </w:r>
    </w:p>
    <w:p w14:paraId="0D841DB5" w14:textId="08D34E05" w:rsidR="005D0846" w:rsidRPr="002947E5" w:rsidRDefault="0016140C" w:rsidP="0016140C">
      <w:pPr>
        <w:pStyle w:val="VCAAposter-titletext"/>
        <w:rPr>
          <w:color w:val="000000" w:themeColor="text1"/>
        </w:rPr>
      </w:pPr>
      <w:r w:rsidRPr="00FD70C4">
        <w:rPr>
          <w:color w:val="000000" w:themeColor="text1"/>
        </w:rPr>
        <w:t>space</w:t>
      </w:r>
      <w:r w:rsidR="002947E5">
        <w:rPr>
          <w:color w:val="000000" w:themeColor="text1"/>
        </w:rPr>
        <w:t xml:space="preserve">: </w:t>
      </w:r>
      <w:r w:rsidR="00935AD4" w:rsidRPr="00296C41">
        <w:t xml:space="preserve">the area through which </w:t>
      </w:r>
      <w:r w:rsidRPr="00296C41">
        <w:t>the body moves</w:t>
      </w:r>
      <w:r w:rsidR="00935AD4" w:rsidRPr="00296C41">
        <w:t xml:space="preserve"> and the shapes it makes</w:t>
      </w:r>
      <w:r w:rsidRPr="00296C41">
        <w:t xml:space="preserve"> </w:t>
      </w:r>
    </w:p>
    <w:p w14:paraId="43B8D08B" w14:textId="01931185" w:rsidR="00556BC9" w:rsidRPr="002947E5" w:rsidRDefault="00556BC9" w:rsidP="00556BC9">
      <w:pPr>
        <w:pStyle w:val="VCAAposter-secondarytext"/>
        <w:rPr>
          <w:color w:val="000000" w:themeColor="text1"/>
        </w:rPr>
      </w:pPr>
      <w:r w:rsidRPr="002947E5">
        <w:rPr>
          <w:color w:val="000000" w:themeColor="text1"/>
        </w:rPr>
        <w:t>performance space</w:t>
      </w:r>
      <w:r w:rsidR="002947E5" w:rsidRPr="002947E5">
        <w:rPr>
          <w:color w:val="000000" w:themeColor="text1"/>
        </w:rPr>
        <w:t xml:space="preserve">: </w:t>
      </w:r>
      <w:r w:rsidRPr="002947E5">
        <w:rPr>
          <w:color w:val="000000" w:themeColor="text1"/>
        </w:rPr>
        <w:t xml:space="preserve">the area </w:t>
      </w:r>
      <w:r w:rsidR="00B47067" w:rsidRPr="002947E5">
        <w:rPr>
          <w:color w:val="000000" w:themeColor="text1"/>
        </w:rPr>
        <w:t xml:space="preserve">shared by all the </w:t>
      </w:r>
      <w:r w:rsidRPr="002947E5">
        <w:rPr>
          <w:color w:val="000000" w:themeColor="text1"/>
        </w:rPr>
        <w:t xml:space="preserve">dancers </w:t>
      </w:r>
    </w:p>
    <w:p w14:paraId="2C398724" w14:textId="2248707A" w:rsidR="005D0846" w:rsidRPr="002947E5" w:rsidRDefault="00556BC9" w:rsidP="002947E5">
      <w:pPr>
        <w:pStyle w:val="VCAApostersupportingtext"/>
        <w:rPr>
          <w:color w:val="000000" w:themeColor="text1"/>
        </w:rPr>
      </w:pPr>
      <w:r w:rsidRPr="002947E5">
        <w:rPr>
          <w:color w:val="000000" w:themeColor="text1"/>
        </w:rPr>
        <w:t>large, small, wide, narrow, negative space versus positive space</w:t>
      </w:r>
    </w:p>
    <w:p w14:paraId="434B449B" w14:textId="42B7521F" w:rsidR="002A3193" w:rsidRPr="002947E5" w:rsidRDefault="002A3193" w:rsidP="00ED26E1">
      <w:pPr>
        <w:pStyle w:val="VCAAposter-secondarytext"/>
        <w:rPr>
          <w:b/>
          <w:color w:val="000000" w:themeColor="text1"/>
        </w:rPr>
      </w:pPr>
      <w:r w:rsidRPr="002947E5">
        <w:rPr>
          <w:color w:val="000000" w:themeColor="text1"/>
        </w:rPr>
        <w:t>personal space</w:t>
      </w:r>
      <w:r w:rsidR="002947E5" w:rsidRPr="002947E5">
        <w:rPr>
          <w:color w:val="000000" w:themeColor="text1"/>
        </w:rPr>
        <w:t xml:space="preserve">: </w:t>
      </w:r>
      <w:r w:rsidR="005D0846">
        <w:rPr>
          <w:color w:val="000000" w:themeColor="text1"/>
        </w:rPr>
        <w:t>t</w:t>
      </w:r>
      <w:r w:rsidRPr="00954007">
        <w:rPr>
          <w:color w:val="000000" w:themeColor="text1"/>
        </w:rPr>
        <w:t xml:space="preserve">he </w:t>
      </w:r>
      <w:r w:rsidR="00556BC9" w:rsidRPr="00954007">
        <w:rPr>
          <w:color w:val="000000" w:themeColor="text1"/>
        </w:rPr>
        <w:t>area the body moves through</w:t>
      </w:r>
      <w:r w:rsidR="00754B38" w:rsidRPr="00954007">
        <w:rPr>
          <w:color w:val="000000" w:themeColor="text1"/>
        </w:rPr>
        <w:t>, plus</w:t>
      </w:r>
      <w:r w:rsidRPr="00954007">
        <w:rPr>
          <w:color w:val="000000" w:themeColor="text1"/>
        </w:rPr>
        <w:t xml:space="preserve"> </w:t>
      </w:r>
      <w:r w:rsidR="00754B38" w:rsidRPr="00954007">
        <w:rPr>
          <w:color w:val="000000" w:themeColor="text1"/>
        </w:rPr>
        <w:t xml:space="preserve">the </w:t>
      </w:r>
      <w:r w:rsidR="00556BC9" w:rsidRPr="00954007">
        <w:rPr>
          <w:color w:val="000000" w:themeColor="text1"/>
        </w:rPr>
        <w:t xml:space="preserve">shape, </w:t>
      </w:r>
      <w:r w:rsidRPr="00954007">
        <w:rPr>
          <w:color w:val="000000" w:themeColor="text1"/>
        </w:rPr>
        <w:t>size, level,</w:t>
      </w:r>
      <w:r w:rsidR="00935AD4" w:rsidRPr="00954007">
        <w:rPr>
          <w:color w:val="000000" w:themeColor="text1"/>
        </w:rPr>
        <w:t xml:space="preserve"> direction, </w:t>
      </w:r>
      <w:r w:rsidRPr="00954007">
        <w:rPr>
          <w:color w:val="000000" w:themeColor="text1"/>
        </w:rPr>
        <w:t xml:space="preserve">pathways </w:t>
      </w:r>
      <w:r w:rsidR="00935AD4" w:rsidRPr="00954007">
        <w:rPr>
          <w:color w:val="000000" w:themeColor="text1"/>
        </w:rPr>
        <w:t>and focus</w:t>
      </w:r>
      <w:r w:rsidR="00754B38" w:rsidRPr="00954007">
        <w:rPr>
          <w:color w:val="000000" w:themeColor="text1"/>
        </w:rPr>
        <w:t xml:space="preserve"> of the body’s movements</w:t>
      </w:r>
    </w:p>
    <w:p w14:paraId="7677BFB4" w14:textId="344B42FB" w:rsidR="0016140C" w:rsidRPr="00954007" w:rsidRDefault="0016140C" w:rsidP="00ED26E1">
      <w:pPr>
        <w:pStyle w:val="VCAApostersupportingtext"/>
        <w:rPr>
          <w:color w:val="000000" w:themeColor="text1"/>
        </w:rPr>
      </w:pPr>
      <w:r w:rsidRPr="00954007">
        <w:rPr>
          <w:color w:val="000000" w:themeColor="text1"/>
        </w:rPr>
        <w:t>shape</w:t>
      </w:r>
      <w:r w:rsidR="00935AD4" w:rsidRPr="00954007">
        <w:rPr>
          <w:color w:val="000000" w:themeColor="text1"/>
        </w:rPr>
        <w:t xml:space="preserve"> (</w:t>
      </w:r>
      <w:r w:rsidRPr="00954007">
        <w:rPr>
          <w:color w:val="000000" w:themeColor="text1"/>
        </w:rPr>
        <w:t>bent, stretched, crouched</w:t>
      </w:r>
      <w:r w:rsidR="00935AD4" w:rsidRPr="00954007">
        <w:rPr>
          <w:color w:val="000000" w:themeColor="text1"/>
        </w:rPr>
        <w:t>)</w:t>
      </w:r>
    </w:p>
    <w:p w14:paraId="6B0264C2" w14:textId="7360C2BD" w:rsidR="00556BC9" w:rsidRPr="00954007" w:rsidRDefault="00954007" w:rsidP="00ED26E1">
      <w:pPr>
        <w:pStyle w:val="VCAApostersupportingtext"/>
        <w:rPr>
          <w:color w:val="000000" w:themeColor="text1"/>
        </w:rPr>
      </w:pPr>
      <w:r w:rsidRPr="00954007">
        <w:rPr>
          <w:color w:val="000000" w:themeColor="text1"/>
        </w:rPr>
        <w:t>dimension</w:t>
      </w:r>
      <w:r w:rsidR="00556BC9" w:rsidRPr="00954007">
        <w:rPr>
          <w:color w:val="000000" w:themeColor="text1"/>
        </w:rPr>
        <w:t xml:space="preserve"> (large, small</w:t>
      </w:r>
      <w:r w:rsidRPr="00954007">
        <w:rPr>
          <w:color w:val="000000" w:themeColor="text1"/>
        </w:rPr>
        <w:t>, wide, narrow</w:t>
      </w:r>
      <w:r w:rsidR="00556BC9" w:rsidRPr="00954007">
        <w:rPr>
          <w:color w:val="000000" w:themeColor="text1"/>
        </w:rPr>
        <w:t>)</w:t>
      </w:r>
    </w:p>
    <w:p w14:paraId="50452BE7" w14:textId="6EF7986E" w:rsidR="0016140C" w:rsidRPr="00954007" w:rsidRDefault="0016140C" w:rsidP="00ED26E1">
      <w:pPr>
        <w:pStyle w:val="VCAApostersupportingtext"/>
        <w:rPr>
          <w:color w:val="000000" w:themeColor="text1"/>
        </w:rPr>
      </w:pPr>
      <w:r w:rsidRPr="00954007">
        <w:rPr>
          <w:color w:val="000000" w:themeColor="text1"/>
        </w:rPr>
        <w:t>level</w:t>
      </w:r>
      <w:r w:rsidR="00935AD4" w:rsidRPr="00954007">
        <w:rPr>
          <w:color w:val="000000" w:themeColor="text1"/>
        </w:rPr>
        <w:t xml:space="preserve"> (</w:t>
      </w:r>
      <w:r w:rsidRPr="00954007">
        <w:rPr>
          <w:color w:val="000000" w:themeColor="text1"/>
        </w:rPr>
        <w:t>high, medium, low</w:t>
      </w:r>
      <w:r w:rsidR="00935AD4" w:rsidRPr="00954007">
        <w:rPr>
          <w:color w:val="000000" w:themeColor="text1"/>
        </w:rPr>
        <w:t>)</w:t>
      </w:r>
    </w:p>
    <w:p w14:paraId="33B83B4C" w14:textId="26F5366C" w:rsidR="0016140C" w:rsidRPr="00954007" w:rsidRDefault="0016140C" w:rsidP="00ED26E1">
      <w:pPr>
        <w:pStyle w:val="VCAApostersupportingtext"/>
        <w:rPr>
          <w:color w:val="000000" w:themeColor="text1"/>
        </w:rPr>
      </w:pPr>
      <w:r w:rsidRPr="00954007">
        <w:rPr>
          <w:color w:val="000000" w:themeColor="text1"/>
        </w:rPr>
        <w:t>direction</w:t>
      </w:r>
      <w:r w:rsidR="00935AD4" w:rsidRPr="00954007">
        <w:rPr>
          <w:color w:val="000000" w:themeColor="text1"/>
        </w:rPr>
        <w:t xml:space="preserve"> (</w:t>
      </w:r>
      <w:r w:rsidRPr="00954007">
        <w:rPr>
          <w:color w:val="000000" w:themeColor="text1"/>
        </w:rPr>
        <w:t>forward, backward, diagonal</w:t>
      </w:r>
      <w:r w:rsidR="00935AD4" w:rsidRPr="00954007">
        <w:rPr>
          <w:color w:val="000000" w:themeColor="text1"/>
        </w:rPr>
        <w:t>)</w:t>
      </w:r>
    </w:p>
    <w:p w14:paraId="2C21D823" w14:textId="2807B2BF" w:rsidR="0016140C" w:rsidRPr="00954007" w:rsidRDefault="0016140C" w:rsidP="00ED26E1">
      <w:pPr>
        <w:pStyle w:val="VCAApostersupportingtext"/>
        <w:rPr>
          <w:color w:val="000000" w:themeColor="text1"/>
        </w:rPr>
      </w:pPr>
      <w:r w:rsidRPr="00954007">
        <w:rPr>
          <w:color w:val="000000" w:themeColor="text1"/>
        </w:rPr>
        <w:t>pathway</w:t>
      </w:r>
      <w:r w:rsidR="00935AD4" w:rsidRPr="00954007">
        <w:rPr>
          <w:color w:val="000000" w:themeColor="text1"/>
        </w:rPr>
        <w:t xml:space="preserve"> (</w:t>
      </w:r>
      <w:r w:rsidRPr="00954007">
        <w:rPr>
          <w:color w:val="000000" w:themeColor="text1"/>
        </w:rPr>
        <w:t>patterns created in the air or on the floor</w:t>
      </w:r>
      <w:r w:rsidR="00556BC9" w:rsidRPr="00954007">
        <w:rPr>
          <w:color w:val="000000" w:themeColor="text1"/>
        </w:rPr>
        <w:t>)</w:t>
      </w:r>
    </w:p>
    <w:p w14:paraId="69F958A5" w14:textId="296A4842" w:rsidR="00556BC9" w:rsidRPr="00FE7437" w:rsidRDefault="00556BC9" w:rsidP="00ED26E1">
      <w:pPr>
        <w:pStyle w:val="VCAApostersupportingtext"/>
        <w:rPr>
          <w:color w:val="000000" w:themeColor="text1"/>
        </w:rPr>
      </w:pPr>
      <w:r w:rsidRPr="00954007">
        <w:rPr>
          <w:color w:val="000000" w:themeColor="text1"/>
        </w:rPr>
        <w:t>focus (</w:t>
      </w:r>
      <w:r w:rsidR="00954007" w:rsidRPr="00954007">
        <w:rPr>
          <w:color w:val="000000" w:themeColor="text1"/>
        </w:rPr>
        <w:t>eye focus, body focus, direct, indirect, variation of focus</w:t>
      </w:r>
      <w:r w:rsidRPr="00954007">
        <w:rPr>
          <w:color w:val="000000" w:themeColor="text1"/>
        </w:rPr>
        <w:t>)</w:t>
      </w:r>
      <w:bookmarkStart w:id="0" w:name="_GoBack"/>
      <w:bookmarkEnd w:id="0"/>
    </w:p>
    <w:p w14:paraId="481A4ABC" w14:textId="5470A6A9" w:rsidR="0016140C" w:rsidRPr="002D39A5" w:rsidRDefault="0016140C" w:rsidP="0016140C">
      <w:pPr>
        <w:pStyle w:val="VCAApostersupportingtext"/>
      </w:pPr>
      <w:r w:rsidRPr="002D39A5">
        <w:br w:type="page"/>
      </w:r>
    </w:p>
    <w:p w14:paraId="4C8AA838" w14:textId="77777777" w:rsidR="0016140C" w:rsidRPr="00592643" w:rsidRDefault="0016140C" w:rsidP="0016140C">
      <w:pPr>
        <w:pStyle w:val="VCAApostersub-title"/>
      </w:pPr>
      <w:r>
        <w:lastRenderedPageBreak/>
        <w:t>The Elements of Dance</w:t>
      </w:r>
    </w:p>
    <w:p w14:paraId="7E645BAF" w14:textId="77777777" w:rsidR="0016140C" w:rsidRPr="008817C7" w:rsidRDefault="0016140C" w:rsidP="0016140C">
      <w:pPr>
        <w:pStyle w:val="VCAApostersub-title"/>
      </w:pPr>
      <w:r w:rsidRPr="008817C7">
        <w:t>Victorian Curriculum F–10</w:t>
      </w:r>
    </w:p>
    <w:p w14:paraId="6B1E45A1" w14:textId="39CE95D6" w:rsidR="0016140C" w:rsidRPr="002947E5" w:rsidRDefault="0016140C" w:rsidP="002947E5">
      <w:pPr>
        <w:pStyle w:val="VCAAposter-titletext"/>
        <w:rPr>
          <w:lang w:eastAsia="en-AU"/>
        </w:rPr>
      </w:pPr>
      <w:r w:rsidRPr="00FD70C4">
        <w:rPr>
          <w:lang w:eastAsia="en-AU"/>
        </w:rPr>
        <w:t>time</w:t>
      </w:r>
      <w:r w:rsidR="002947E5">
        <w:rPr>
          <w:lang w:eastAsia="en-AU"/>
        </w:rPr>
        <w:t xml:space="preserve">: </w:t>
      </w:r>
      <w:r>
        <w:t>when the body moves and how long the dance takes</w:t>
      </w:r>
    </w:p>
    <w:p w14:paraId="0362117A" w14:textId="77777777" w:rsidR="0016140C" w:rsidRDefault="0016140C" w:rsidP="0016140C">
      <w:pPr>
        <w:pStyle w:val="VCAAposter-secondarytext"/>
        <w:rPr>
          <w:lang w:eastAsia="en-AU"/>
        </w:rPr>
      </w:pPr>
      <w:r w:rsidRPr="008817C7">
        <w:rPr>
          <w:lang w:eastAsia="en-AU"/>
        </w:rPr>
        <w:t>duration</w:t>
      </w:r>
    </w:p>
    <w:p w14:paraId="28FFF79B" w14:textId="2811BA58" w:rsidR="005D0846" w:rsidRDefault="0016140C" w:rsidP="002947E5">
      <w:pPr>
        <w:pStyle w:val="VCAApostersupportingtext"/>
        <w:rPr>
          <w:lang w:eastAsia="en-AU"/>
        </w:rPr>
      </w:pPr>
      <w:r>
        <w:rPr>
          <w:lang w:eastAsia="en-AU"/>
        </w:rPr>
        <w:t>short, long</w:t>
      </w:r>
    </w:p>
    <w:p w14:paraId="4A6940BB" w14:textId="022A3A01" w:rsidR="0016140C" w:rsidRPr="008817C7" w:rsidRDefault="0016140C" w:rsidP="0016140C">
      <w:pPr>
        <w:pStyle w:val="VCAAposter-secondarytext"/>
        <w:rPr>
          <w:lang w:eastAsia="en-AU"/>
        </w:rPr>
      </w:pPr>
      <w:r w:rsidRPr="008817C7">
        <w:rPr>
          <w:lang w:eastAsia="en-AU"/>
        </w:rPr>
        <w:t>speed</w:t>
      </w:r>
    </w:p>
    <w:p w14:paraId="417A7B85" w14:textId="1F687470" w:rsidR="005D0846" w:rsidRDefault="0016140C" w:rsidP="002947E5">
      <w:pPr>
        <w:pStyle w:val="VCAApostersupportingtext"/>
        <w:rPr>
          <w:lang w:eastAsia="en-AU"/>
        </w:rPr>
      </w:pPr>
      <w:r>
        <w:rPr>
          <w:lang w:eastAsia="en-AU"/>
        </w:rPr>
        <w:t>slow, fast</w:t>
      </w:r>
    </w:p>
    <w:p w14:paraId="6D3FA6BC" w14:textId="7ECAB479" w:rsidR="0016140C" w:rsidRPr="008817C7" w:rsidRDefault="0016140C" w:rsidP="0016140C">
      <w:pPr>
        <w:pStyle w:val="VCAAposter-secondarytext"/>
        <w:rPr>
          <w:lang w:eastAsia="en-AU"/>
        </w:rPr>
      </w:pPr>
      <w:r w:rsidRPr="008817C7">
        <w:rPr>
          <w:lang w:eastAsia="en-AU"/>
        </w:rPr>
        <w:t>beat</w:t>
      </w:r>
    </w:p>
    <w:p w14:paraId="6E9F4B76" w14:textId="61906CF3" w:rsidR="005D0846" w:rsidRDefault="0016140C" w:rsidP="002947E5">
      <w:pPr>
        <w:pStyle w:val="VCAApostersupportingtext"/>
        <w:rPr>
          <w:lang w:eastAsia="en-AU"/>
        </w:rPr>
      </w:pPr>
      <w:r>
        <w:rPr>
          <w:lang w:eastAsia="en-AU"/>
        </w:rPr>
        <w:t>steady, uneven</w:t>
      </w:r>
    </w:p>
    <w:p w14:paraId="314A3319" w14:textId="12E17702" w:rsidR="0016140C" w:rsidRPr="008817C7" w:rsidRDefault="0016140C" w:rsidP="0016140C">
      <w:pPr>
        <w:pStyle w:val="VCAAposter-secondarytext"/>
        <w:rPr>
          <w:lang w:eastAsia="en-AU"/>
        </w:rPr>
      </w:pPr>
      <w:r w:rsidRPr="008817C7">
        <w:rPr>
          <w:lang w:eastAsia="en-AU"/>
        </w:rPr>
        <w:t>stillness</w:t>
      </w:r>
    </w:p>
    <w:p w14:paraId="690B2F0C" w14:textId="56670755" w:rsidR="005D0846" w:rsidRDefault="0016140C" w:rsidP="002947E5">
      <w:pPr>
        <w:pStyle w:val="VCAApostersupportingtext"/>
        <w:rPr>
          <w:lang w:eastAsia="en-AU"/>
        </w:rPr>
      </w:pPr>
      <w:r>
        <w:rPr>
          <w:lang w:eastAsia="en-AU"/>
        </w:rPr>
        <w:t>pause, rest</w:t>
      </w:r>
    </w:p>
    <w:p w14:paraId="6B8E767C" w14:textId="701ECF7F" w:rsidR="0016140C" w:rsidRPr="008817C7" w:rsidRDefault="0016140C" w:rsidP="0016140C">
      <w:pPr>
        <w:pStyle w:val="VCAAposter-secondarytext"/>
        <w:rPr>
          <w:lang w:eastAsia="en-AU"/>
        </w:rPr>
      </w:pPr>
      <w:r w:rsidRPr="008817C7">
        <w:rPr>
          <w:lang w:eastAsia="en-AU"/>
        </w:rPr>
        <w:t>accent</w:t>
      </w:r>
    </w:p>
    <w:p w14:paraId="6E4568FB" w14:textId="4A9D4E6F" w:rsidR="005D0846" w:rsidRDefault="0016140C" w:rsidP="002947E5">
      <w:pPr>
        <w:pStyle w:val="VCAApostersupportingtext"/>
        <w:rPr>
          <w:lang w:eastAsia="en-AU"/>
        </w:rPr>
      </w:pPr>
      <w:r>
        <w:rPr>
          <w:lang w:eastAsia="en-AU"/>
        </w:rPr>
        <w:t>emphasis</w:t>
      </w:r>
    </w:p>
    <w:p w14:paraId="4F69D2C9" w14:textId="6D18DF8F" w:rsidR="0016140C" w:rsidRDefault="0016140C" w:rsidP="0016140C">
      <w:pPr>
        <w:pStyle w:val="VCAAposter-secondarytext"/>
        <w:rPr>
          <w:lang w:eastAsia="en-AU"/>
        </w:rPr>
      </w:pPr>
      <w:r w:rsidRPr="008817C7">
        <w:rPr>
          <w:lang w:eastAsia="en-AU"/>
        </w:rPr>
        <w:t>phrasing</w:t>
      </w:r>
    </w:p>
    <w:p w14:paraId="6A07D93A" w14:textId="0603701D" w:rsidR="005D0846" w:rsidRDefault="0016140C" w:rsidP="002947E5">
      <w:pPr>
        <w:pStyle w:val="VCAApostersupportingtext"/>
        <w:rPr>
          <w:color w:val="000000" w:themeColor="text1"/>
          <w:lang w:eastAsia="en-AU"/>
        </w:rPr>
      </w:pPr>
      <w:r w:rsidRPr="00954007">
        <w:rPr>
          <w:color w:val="000000" w:themeColor="text1"/>
          <w:lang w:eastAsia="en-AU"/>
        </w:rPr>
        <w:t>smoothness</w:t>
      </w:r>
    </w:p>
    <w:p w14:paraId="5B88FB66" w14:textId="77D96515" w:rsidR="00954007" w:rsidRPr="00954007" w:rsidRDefault="00C32218" w:rsidP="00B47067">
      <w:pPr>
        <w:pStyle w:val="VCAAposter-secondarytext"/>
        <w:rPr>
          <w:color w:val="000000" w:themeColor="text1"/>
          <w:lang w:eastAsia="en-AU"/>
        </w:rPr>
      </w:pPr>
      <w:r w:rsidRPr="00954007">
        <w:rPr>
          <w:color w:val="000000" w:themeColor="text1"/>
          <w:lang w:eastAsia="en-AU"/>
        </w:rPr>
        <w:t>rhythm</w:t>
      </w:r>
    </w:p>
    <w:p w14:paraId="1A52977D" w14:textId="77F34F63" w:rsidR="005D0846" w:rsidRDefault="00954007" w:rsidP="002947E5">
      <w:pPr>
        <w:pStyle w:val="VCAApostersupportingtext"/>
        <w:rPr>
          <w:color w:val="000000" w:themeColor="text1"/>
          <w:lang w:eastAsia="en-AU"/>
        </w:rPr>
      </w:pPr>
      <w:r w:rsidRPr="00954007">
        <w:rPr>
          <w:color w:val="000000" w:themeColor="text1"/>
          <w:lang w:eastAsia="en-AU"/>
        </w:rPr>
        <w:t>patterns, polyrhythms</w:t>
      </w:r>
    </w:p>
    <w:p w14:paraId="0637BB61" w14:textId="4A2576FD" w:rsidR="00556BC9" w:rsidRPr="00954007" w:rsidRDefault="00D12270" w:rsidP="00B47067">
      <w:pPr>
        <w:pStyle w:val="VCAAposter-secondarytext"/>
        <w:rPr>
          <w:color w:val="000000" w:themeColor="text1"/>
          <w:lang w:eastAsia="en-AU"/>
        </w:rPr>
      </w:pPr>
      <w:r w:rsidRPr="00954007">
        <w:rPr>
          <w:color w:val="000000" w:themeColor="text1"/>
          <w:lang w:eastAsia="en-AU"/>
        </w:rPr>
        <w:t>metre</w:t>
      </w:r>
    </w:p>
    <w:p w14:paraId="231C1B9B" w14:textId="22DD3DDE" w:rsidR="00D12270" w:rsidRPr="00954007" w:rsidRDefault="00954007" w:rsidP="00ED26E1">
      <w:pPr>
        <w:pStyle w:val="VCAApostersupportingtext"/>
        <w:rPr>
          <w:color w:val="000000" w:themeColor="text1"/>
          <w:lang w:eastAsia="en-AU"/>
        </w:rPr>
      </w:pPr>
      <w:r w:rsidRPr="00954007">
        <w:rPr>
          <w:color w:val="000000" w:themeColor="text1"/>
          <w:lang w:eastAsia="en-AU"/>
        </w:rPr>
        <w:t>recurring rhythmic underpinning</w:t>
      </w:r>
    </w:p>
    <w:p w14:paraId="085BD8F6" w14:textId="3D8F5012" w:rsidR="0016140C" w:rsidRPr="002D39A5" w:rsidRDefault="0016140C" w:rsidP="0016140C">
      <w:pPr>
        <w:pStyle w:val="VCAAposter-secondarytext"/>
      </w:pPr>
      <w:r w:rsidRPr="002D39A5">
        <w:br w:type="page"/>
      </w:r>
    </w:p>
    <w:p w14:paraId="5E9EB294" w14:textId="77777777" w:rsidR="0016140C" w:rsidRPr="00592643" w:rsidRDefault="0016140C" w:rsidP="0016140C">
      <w:pPr>
        <w:pStyle w:val="VCAApostersub-title"/>
      </w:pPr>
      <w:r>
        <w:lastRenderedPageBreak/>
        <w:t>The Elements of Dance</w:t>
      </w:r>
    </w:p>
    <w:p w14:paraId="0935BFC5" w14:textId="77777777" w:rsidR="0016140C" w:rsidRPr="008817C7" w:rsidRDefault="0016140C" w:rsidP="0016140C">
      <w:pPr>
        <w:pStyle w:val="VCAApostersub-title"/>
      </w:pPr>
      <w:r w:rsidRPr="008817C7">
        <w:t>Victorian Curriculum F–10</w:t>
      </w:r>
    </w:p>
    <w:p w14:paraId="6E0AA089" w14:textId="799AA8E7" w:rsidR="0016140C" w:rsidRPr="002947E5" w:rsidRDefault="0016140C" w:rsidP="002947E5">
      <w:pPr>
        <w:pStyle w:val="VCAAposter-titletext"/>
        <w:rPr>
          <w:color w:val="000000" w:themeColor="text1"/>
          <w:lang w:eastAsia="en-AU"/>
        </w:rPr>
      </w:pPr>
      <w:r w:rsidRPr="00FD70C4">
        <w:rPr>
          <w:color w:val="000000" w:themeColor="text1"/>
          <w:shd w:val="clear" w:color="auto" w:fill="FFFFFF" w:themeFill="background1"/>
          <w:lang w:eastAsia="en-AU"/>
        </w:rPr>
        <w:t xml:space="preserve">energy </w:t>
      </w:r>
      <w:r w:rsidRPr="00FD70C4">
        <w:rPr>
          <w:color w:val="000000" w:themeColor="text1"/>
          <w:lang w:eastAsia="en-AU"/>
        </w:rPr>
        <w:t>(dynamics</w:t>
      </w:r>
      <w:r w:rsidR="005D0846" w:rsidRPr="00FD70C4">
        <w:rPr>
          <w:color w:val="000000" w:themeColor="text1"/>
          <w:lang w:eastAsia="en-AU"/>
        </w:rPr>
        <w:t>)</w:t>
      </w:r>
      <w:r w:rsidR="002947E5">
        <w:rPr>
          <w:color w:val="000000" w:themeColor="text1"/>
          <w:lang w:eastAsia="en-AU"/>
        </w:rPr>
        <w:t xml:space="preserve">: </w:t>
      </w:r>
      <w:r w:rsidR="00D12270" w:rsidRPr="00B111EF">
        <w:rPr>
          <w:lang w:eastAsia="en-AU"/>
        </w:rPr>
        <w:t>the qualities of the dance movements</w:t>
      </w:r>
    </w:p>
    <w:p w14:paraId="28BD9BE9" w14:textId="7775D1DD" w:rsidR="0016140C" w:rsidRPr="002947E5" w:rsidRDefault="0016140C" w:rsidP="0016140C">
      <w:pPr>
        <w:pStyle w:val="VCAAposter-secondarytext"/>
        <w:rPr>
          <w:color w:val="000000" w:themeColor="text1"/>
          <w:lang w:eastAsia="en-AU"/>
        </w:rPr>
      </w:pPr>
      <w:r w:rsidRPr="002947E5">
        <w:rPr>
          <w:color w:val="000000" w:themeColor="text1"/>
          <w:lang w:eastAsia="en-AU"/>
        </w:rPr>
        <w:t>force</w:t>
      </w:r>
      <w:r w:rsidR="002947E5" w:rsidRPr="002947E5">
        <w:rPr>
          <w:color w:val="000000" w:themeColor="text1"/>
          <w:lang w:eastAsia="en-AU"/>
        </w:rPr>
        <w:t xml:space="preserve">: </w:t>
      </w:r>
      <w:r w:rsidRPr="002947E5">
        <w:rPr>
          <w:color w:val="000000" w:themeColor="text1"/>
          <w:lang w:eastAsia="en-AU"/>
        </w:rPr>
        <w:t>the strength o</w:t>
      </w:r>
      <w:r w:rsidR="00D90CB0" w:rsidRPr="002947E5">
        <w:rPr>
          <w:color w:val="000000" w:themeColor="text1"/>
          <w:lang w:eastAsia="en-AU"/>
        </w:rPr>
        <w:t>r</w:t>
      </w:r>
      <w:r w:rsidRPr="002947E5">
        <w:rPr>
          <w:color w:val="000000" w:themeColor="text1"/>
          <w:lang w:eastAsia="en-AU"/>
        </w:rPr>
        <w:t xml:space="preserve"> power of the dance movements</w:t>
      </w:r>
    </w:p>
    <w:p w14:paraId="1A55B36C" w14:textId="11BC9BFC" w:rsidR="00DA23EF" w:rsidRPr="002947E5" w:rsidRDefault="0016140C" w:rsidP="002947E5">
      <w:pPr>
        <w:pStyle w:val="VCAApostersupportingtext"/>
        <w:rPr>
          <w:color w:val="000000" w:themeColor="text1"/>
          <w:lang w:eastAsia="en-AU"/>
        </w:rPr>
      </w:pPr>
      <w:r w:rsidRPr="002947E5">
        <w:rPr>
          <w:color w:val="000000" w:themeColor="text1"/>
        </w:rPr>
        <w:t>heavy or light, strong or soft</w:t>
      </w:r>
    </w:p>
    <w:p w14:paraId="2D446BB9" w14:textId="65A017CC" w:rsidR="0016140C" w:rsidRPr="002947E5" w:rsidRDefault="0016140C" w:rsidP="0016140C">
      <w:pPr>
        <w:pStyle w:val="VCAAposter-secondarytext"/>
        <w:rPr>
          <w:b/>
          <w:color w:val="000000" w:themeColor="text1"/>
          <w:lang w:eastAsia="en-AU"/>
        </w:rPr>
      </w:pPr>
      <w:r w:rsidRPr="002947E5">
        <w:rPr>
          <w:color w:val="000000" w:themeColor="text1"/>
          <w:lang w:eastAsia="en-AU"/>
        </w:rPr>
        <w:t>flow</w:t>
      </w:r>
      <w:r w:rsidR="002947E5" w:rsidRPr="002947E5">
        <w:rPr>
          <w:color w:val="000000" w:themeColor="text1"/>
          <w:lang w:eastAsia="en-AU"/>
        </w:rPr>
        <w:t xml:space="preserve">: </w:t>
      </w:r>
      <w:r w:rsidRPr="002947E5">
        <w:rPr>
          <w:color w:val="000000" w:themeColor="text1"/>
          <w:lang w:eastAsia="en-AU"/>
        </w:rPr>
        <w:t>the smoo</w:t>
      </w:r>
      <w:r w:rsidRPr="00B111EF">
        <w:rPr>
          <w:color w:val="000000" w:themeColor="text1"/>
          <w:lang w:eastAsia="en-AU"/>
        </w:rPr>
        <w:t>thness of the change from one movement to the next</w:t>
      </w:r>
    </w:p>
    <w:p w14:paraId="405A5D7E" w14:textId="6181CCBF" w:rsidR="00DA23EF" w:rsidRDefault="00C32218" w:rsidP="002947E5">
      <w:pPr>
        <w:pStyle w:val="VCAApostersupportingtext"/>
        <w:rPr>
          <w:color w:val="000000" w:themeColor="text1"/>
        </w:rPr>
      </w:pPr>
      <w:r w:rsidRPr="00B111EF">
        <w:rPr>
          <w:color w:val="000000" w:themeColor="text1"/>
        </w:rPr>
        <w:t xml:space="preserve">free or bound, </w:t>
      </w:r>
      <w:r w:rsidR="0016140C" w:rsidRPr="00B111EF">
        <w:rPr>
          <w:color w:val="000000" w:themeColor="text1"/>
        </w:rPr>
        <w:t>smooth or sudden, jerky or sustained</w:t>
      </w:r>
    </w:p>
    <w:p w14:paraId="60D0CDFB" w14:textId="64D0FBD7" w:rsidR="00D12270" w:rsidRPr="00FD70C4" w:rsidRDefault="00D12270" w:rsidP="00ED26E1">
      <w:pPr>
        <w:pStyle w:val="VCAAposter-secondarytext"/>
        <w:rPr>
          <w:color w:val="000000" w:themeColor="text1"/>
          <w:lang w:eastAsia="en-AU"/>
        </w:rPr>
      </w:pPr>
      <w:r w:rsidRPr="00FD70C4">
        <w:rPr>
          <w:color w:val="000000" w:themeColor="text1"/>
          <w:lang w:eastAsia="en-AU"/>
        </w:rPr>
        <w:t>other q</w:t>
      </w:r>
      <w:r w:rsidR="00C32218" w:rsidRPr="00FD70C4">
        <w:rPr>
          <w:color w:val="000000" w:themeColor="text1"/>
          <w:lang w:eastAsia="en-AU"/>
        </w:rPr>
        <w:t xml:space="preserve">ualities </w:t>
      </w:r>
    </w:p>
    <w:p w14:paraId="52152688" w14:textId="77777777" w:rsidR="007C18CA" w:rsidRPr="00B111EF" w:rsidRDefault="007C18CA" w:rsidP="007C18CA">
      <w:pPr>
        <w:pStyle w:val="VCAApostersupportingtext"/>
        <w:rPr>
          <w:color w:val="000000" w:themeColor="text1"/>
        </w:rPr>
      </w:pPr>
      <w:r w:rsidRPr="00B111EF">
        <w:rPr>
          <w:color w:val="000000" w:themeColor="text1"/>
        </w:rPr>
        <w:t>free or bound, smooth or sudden, jerky or sustained</w:t>
      </w:r>
    </w:p>
    <w:p w14:paraId="17EF6C83" w14:textId="77777777" w:rsidR="0016140C" w:rsidRPr="002D39A5" w:rsidRDefault="0016140C" w:rsidP="0016140C">
      <w:pPr>
        <w:pStyle w:val="VCAAposter-secondarytext"/>
      </w:pPr>
      <w:r w:rsidRPr="002D39A5">
        <w:br w:type="page"/>
      </w:r>
    </w:p>
    <w:p w14:paraId="634F546A" w14:textId="77777777" w:rsidR="0016140C" w:rsidRPr="00592643" w:rsidRDefault="0016140C" w:rsidP="0016140C">
      <w:pPr>
        <w:pStyle w:val="VCAApostersub-title"/>
      </w:pPr>
      <w:r>
        <w:lastRenderedPageBreak/>
        <w:t>The Elements of Dance</w:t>
      </w:r>
    </w:p>
    <w:p w14:paraId="7566644F" w14:textId="77777777" w:rsidR="0016140C" w:rsidRPr="008817C7" w:rsidRDefault="0016140C" w:rsidP="0016140C">
      <w:pPr>
        <w:pStyle w:val="VCAApostersub-title"/>
      </w:pPr>
      <w:r w:rsidRPr="008817C7">
        <w:t>Victorian Curriculum F–10</w:t>
      </w:r>
    </w:p>
    <w:p w14:paraId="742329ED" w14:textId="65905965" w:rsidR="0016140C" w:rsidRPr="002947E5" w:rsidRDefault="0016140C" w:rsidP="002947E5">
      <w:pPr>
        <w:pStyle w:val="VCAAposter-titletext"/>
        <w:rPr>
          <w:shd w:val="clear" w:color="auto" w:fill="FFFFFF" w:themeFill="background1"/>
          <w:lang w:eastAsia="en-AU"/>
        </w:rPr>
      </w:pPr>
      <w:r w:rsidRPr="00FD70C4">
        <w:rPr>
          <w:shd w:val="clear" w:color="auto" w:fill="FFFFFF" w:themeFill="background1"/>
          <w:lang w:eastAsia="en-AU"/>
        </w:rPr>
        <w:t>relationships</w:t>
      </w:r>
      <w:r w:rsidR="002947E5">
        <w:rPr>
          <w:shd w:val="clear" w:color="auto" w:fill="FFFFFF" w:themeFill="background1"/>
          <w:lang w:eastAsia="en-AU"/>
        </w:rPr>
        <w:t xml:space="preserve">: </w:t>
      </w:r>
      <w:r w:rsidRPr="008817C7">
        <w:rPr>
          <w:lang w:eastAsia="en-AU"/>
        </w:rPr>
        <w:t>connections when the body dances</w:t>
      </w:r>
    </w:p>
    <w:p w14:paraId="040C536D" w14:textId="77777777" w:rsidR="0016140C" w:rsidRDefault="0016140C" w:rsidP="0016140C">
      <w:pPr>
        <w:pStyle w:val="VCAAposter-secondarytext"/>
        <w:rPr>
          <w:lang w:eastAsia="en-AU"/>
        </w:rPr>
      </w:pPr>
      <w:r>
        <w:rPr>
          <w:lang w:eastAsia="en-AU"/>
        </w:rPr>
        <w:t>b</w:t>
      </w:r>
      <w:r w:rsidRPr="008817C7">
        <w:rPr>
          <w:lang w:eastAsia="en-AU"/>
        </w:rPr>
        <w:t>etween body parts</w:t>
      </w:r>
      <w:r>
        <w:rPr>
          <w:lang w:eastAsia="en-AU"/>
        </w:rPr>
        <w:t xml:space="preserve"> </w:t>
      </w:r>
    </w:p>
    <w:p w14:paraId="1E9566B6" w14:textId="6D6E3B92" w:rsidR="005D0846" w:rsidRDefault="0016140C" w:rsidP="002947E5">
      <w:pPr>
        <w:pStyle w:val="VCAApostersupportingtext"/>
        <w:rPr>
          <w:lang w:eastAsia="en-AU"/>
        </w:rPr>
      </w:pPr>
      <w:r w:rsidRPr="008817C7">
        <w:rPr>
          <w:lang w:eastAsia="en-AU"/>
        </w:rPr>
        <w:t>right arm to left arm, hand to face</w:t>
      </w:r>
    </w:p>
    <w:p w14:paraId="76762B20" w14:textId="4FC047F5" w:rsidR="0016140C" w:rsidRDefault="0016140C" w:rsidP="0016140C">
      <w:pPr>
        <w:pStyle w:val="VCAAposter-secondarytext"/>
        <w:rPr>
          <w:lang w:eastAsia="en-AU"/>
        </w:rPr>
      </w:pPr>
      <w:r>
        <w:rPr>
          <w:lang w:eastAsia="en-AU"/>
        </w:rPr>
        <w:t>b</w:t>
      </w:r>
      <w:r w:rsidRPr="008817C7">
        <w:rPr>
          <w:lang w:eastAsia="en-AU"/>
        </w:rPr>
        <w:t xml:space="preserve">etween </w:t>
      </w:r>
      <w:r>
        <w:rPr>
          <w:lang w:eastAsia="en-AU"/>
        </w:rPr>
        <w:t>the body and the space</w:t>
      </w:r>
    </w:p>
    <w:p w14:paraId="51F21B9D" w14:textId="766E4A67" w:rsidR="005D0846" w:rsidRDefault="0016140C" w:rsidP="002947E5">
      <w:pPr>
        <w:pStyle w:val="VCAApostersupportingtext"/>
        <w:rPr>
          <w:lang w:eastAsia="en-AU"/>
        </w:rPr>
      </w:pPr>
      <w:r>
        <w:rPr>
          <w:lang w:eastAsia="en-AU"/>
        </w:rPr>
        <w:t>covering a wide area, covering a small area</w:t>
      </w:r>
    </w:p>
    <w:p w14:paraId="68CAEA17" w14:textId="64920C63" w:rsidR="0016140C" w:rsidRDefault="0016140C" w:rsidP="0016140C">
      <w:pPr>
        <w:pStyle w:val="VCAAposter-secondarytext"/>
        <w:rPr>
          <w:lang w:eastAsia="en-AU"/>
        </w:rPr>
      </w:pPr>
      <w:r>
        <w:rPr>
          <w:lang w:eastAsia="en-AU"/>
        </w:rPr>
        <w:t>between the body and the floor</w:t>
      </w:r>
    </w:p>
    <w:p w14:paraId="18522E8C" w14:textId="64778E01" w:rsidR="005D0846" w:rsidRDefault="002947E5" w:rsidP="002947E5">
      <w:pPr>
        <w:pStyle w:val="VCAApostersupportingtext"/>
        <w:rPr>
          <w:lang w:eastAsia="en-AU"/>
        </w:rPr>
      </w:pPr>
      <w:r>
        <w:rPr>
          <w:lang w:eastAsia="en-AU"/>
        </w:rPr>
        <w:t xml:space="preserve">close, </w:t>
      </w:r>
      <w:r w:rsidR="0016140C">
        <w:rPr>
          <w:lang w:eastAsia="en-AU"/>
        </w:rPr>
        <w:t>away</w:t>
      </w:r>
    </w:p>
    <w:p w14:paraId="0A9A6077" w14:textId="501A3438" w:rsidR="0016140C" w:rsidRDefault="0016140C" w:rsidP="0016140C">
      <w:pPr>
        <w:pStyle w:val="VCAAposter-secondarytext"/>
        <w:rPr>
          <w:lang w:eastAsia="en-AU"/>
        </w:rPr>
      </w:pPr>
      <w:r>
        <w:rPr>
          <w:lang w:eastAsia="en-AU"/>
        </w:rPr>
        <w:t>b</w:t>
      </w:r>
      <w:r w:rsidRPr="008817C7">
        <w:rPr>
          <w:lang w:eastAsia="en-AU"/>
        </w:rPr>
        <w:t xml:space="preserve">etween </w:t>
      </w:r>
      <w:r>
        <w:rPr>
          <w:lang w:eastAsia="en-AU"/>
        </w:rPr>
        <w:t xml:space="preserve">the body and </w:t>
      </w:r>
      <w:r w:rsidRPr="008817C7">
        <w:rPr>
          <w:lang w:eastAsia="en-AU"/>
        </w:rPr>
        <w:t xml:space="preserve">other objects </w:t>
      </w:r>
    </w:p>
    <w:p w14:paraId="110156BD" w14:textId="760908F9" w:rsidR="005D0846" w:rsidRDefault="0016140C" w:rsidP="002947E5">
      <w:pPr>
        <w:pStyle w:val="VCAApostersupportingtext"/>
        <w:rPr>
          <w:lang w:eastAsia="en-AU"/>
        </w:rPr>
      </w:pPr>
      <w:r>
        <w:rPr>
          <w:lang w:eastAsia="en-AU"/>
        </w:rPr>
        <w:t>objects such as a fan, a chair, a scarf</w:t>
      </w:r>
    </w:p>
    <w:p w14:paraId="69315D2D" w14:textId="23D08169" w:rsidR="0016140C" w:rsidRDefault="0016140C" w:rsidP="0016140C">
      <w:pPr>
        <w:pStyle w:val="VCAAposter-secondarytext"/>
        <w:rPr>
          <w:lang w:eastAsia="en-AU"/>
        </w:rPr>
      </w:pPr>
      <w:r>
        <w:rPr>
          <w:lang w:eastAsia="en-AU"/>
        </w:rPr>
        <w:t>b</w:t>
      </w:r>
      <w:r w:rsidRPr="008817C7">
        <w:rPr>
          <w:lang w:eastAsia="en-AU"/>
        </w:rPr>
        <w:t xml:space="preserve">etween </w:t>
      </w:r>
      <w:r>
        <w:rPr>
          <w:lang w:eastAsia="en-AU"/>
        </w:rPr>
        <w:t xml:space="preserve">the body and </w:t>
      </w:r>
      <w:r w:rsidRPr="008817C7">
        <w:rPr>
          <w:lang w:eastAsia="en-AU"/>
        </w:rPr>
        <w:t>other dancers</w:t>
      </w:r>
    </w:p>
    <w:p w14:paraId="122DEFF5" w14:textId="40BA6644" w:rsidR="005D0846" w:rsidRDefault="0016140C" w:rsidP="002947E5">
      <w:pPr>
        <w:pStyle w:val="VCAApostersupportingtext"/>
        <w:rPr>
          <w:color w:val="000000" w:themeColor="text1"/>
          <w:lang w:eastAsia="en-AU"/>
        </w:rPr>
      </w:pPr>
      <w:r w:rsidRPr="00B111EF">
        <w:rPr>
          <w:color w:val="000000" w:themeColor="text1"/>
          <w:lang w:eastAsia="en-AU"/>
        </w:rPr>
        <w:t>together, separate</w:t>
      </w:r>
    </w:p>
    <w:p w14:paraId="46C59941" w14:textId="7B694FF9" w:rsidR="00C32218" w:rsidRPr="00B111EF" w:rsidRDefault="00C32218" w:rsidP="00ED26E1">
      <w:pPr>
        <w:pStyle w:val="VCAAposter-secondarytext"/>
        <w:rPr>
          <w:color w:val="000000" w:themeColor="text1"/>
          <w:lang w:eastAsia="en-AU"/>
        </w:rPr>
      </w:pPr>
      <w:r w:rsidRPr="00B111EF">
        <w:rPr>
          <w:color w:val="000000" w:themeColor="text1"/>
          <w:lang w:eastAsia="en-AU"/>
        </w:rPr>
        <w:t>between the choreography and the idea</w:t>
      </w:r>
    </w:p>
    <w:p w14:paraId="52696852" w14:textId="698A284F" w:rsidR="005D0846" w:rsidRDefault="00AB25E5" w:rsidP="002947E5">
      <w:pPr>
        <w:pStyle w:val="VCAApostersupportingtext"/>
        <w:rPr>
          <w:color w:val="000000" w:themeColor="text1"/>
          <w:lang w:eastAsia="en-AU"/>
        </w:rPr>
      </w:pPr>
      <w:r w:rsidRPr="00B111EF">
        <w:rPr>
          <w:color w:val="000000" w:themeColor="text1"/>
          <w:lang w:eastAsia="en-AU"/>
        </w:rPr>
        <w:t>telling stories</w:t>
      </w:r>
      <w:r w:rsidR="00D12270" w:rsidRPr="00B111EF">
        <w:rPr>
          <w:color w:val="000000" w:themeColor="text1"/>
          <w:lang w:eastAsia="en-AU"/>
        </w:rPr>
        <w:t xml:space="preserve"> </w:t>
      </w:r>
      <w:r w:rsidRPr="00B111EF">
        <w:rPr>
          <w:color w:val="000000" w:themeColor="text1"/>
          <w:lang w:eastAsia="en-AU"/>
        </w:rPr>
        <w:t>through dance</w:t>
      </w:r>
      <w:r w:rsidR="00ED26E1" w:rsidRPr="00B111EF">
        <w:rPr>
          <w:color w:val="000000" w:themeColor="text1"/>
          <w:lang w:eastAsia="en-AU"/>
        </w:rPr>
        <w:t xml:space="preserve"> and movement</w:t>
      </w:r>
    </w:p>
    <w:p w14:paraId="68893C48" w14:textId="075B3E15" w:rsidR="00C32218" w:rsidRPr="00B111EF" w:rsidRDefault="00C32218" w:rsidP="00ED26E1">
      <w:pPr>
        <w:pStyle w:val="VCAAposter-secondarytext"/>
        <w:rPr>
          <w:color w:val="000000" w:themeColor="text1"/>
          <w:lang w:eastAsia="en-AU"/>
        </w:rPr>
      </w:pPr>
      <w:r w:rsidRPr="00B111EF">
        <w:rPr>
          <w:color w:val="000000" w:themeColor="text1"/>
          <w:lang w:eastAsia="en-AU"/>
        </w:rPr>
        <w:t>between the parts of the dance itself (</w:t>
      </w:r>
      <w:r w:rsidR="00B47067" w:rsidRPr="00B111EF">
        <w:rPr>
          <w:color w:val="000000" w:themeColor="text1"/>
          <w:lang w:eastAsia="en-AU"/>
        </w:rPr>
        <w:t xml:space="preserve">its </w:t>
      </w:r>
      <w:r w:rsidRPr="00B111EF">
        <w:rPr>
          <w:color w:val="000000" w:themeColor="text1"/>
          <w:lang w:eastAsia="en-AU"/>
        </w:rPr>
        <w:t>form)</w:t>
      </w:r>
    </w:p>
    <w:p w14:paraId="4DC108A0" w14:textId="57064095" w:rsidR="005D0846" w:rsidRDefault="00AB25E5" w:rsidP="002947E5">
      <w:pPr>
        <w:pStyle w:val="VCAApostersupportingtext"/>
        <w:rPr>
          <w:color w:val="000000" w:themeColor="text1"/>
          <w:lang w:eastAsia="en-AU"/>
        </w:rPr>
      </w:pPr>
      <w:r w:rsidRPr="00B111EF">
        <w:rPr>
          <w:color w:val="000000" w:themeColor="text1"/>
          <w:lang w:eastAsia="en-AU"/>
        </w:rPr>
        <w:t>dance phrases, repetition of movements, inversion of movements</w:t>
      </w:r>
    </w:p>
    <w:p w14:paraId="2271087C" w14:textId="30D3F093" w:rsidR="00D12270" w:rsidRPr="00B111EF" w:rsidRDefault="00C32218" w:rsidP="00ED26E1">
      <w:pPr>
        <w:pStyle w:val="VCAAposter-secondarytext"/>
        <w:rPr>
          <w:color w:val="000000" w:themeColor="text1"/>
          <w:lang w:eastAsia="en-AU"/>
        </w:rPr>
      </w:pPr>
      <w:r w:rsidRPr="00B111EF">
        <w:rPr>
          <w:color w:val="000000" w:themeColor="text1"/>
          <w:lang w:eastAsia="en-AU"/>
        </w:rPr>
        <w:t xml:space="preserve">between the dance and </w:t>
      </w:r>
      <w:r w:rsidR="00ED26E1" w:rsidRPr="00B111EF">
        <w:rPr>
          <w:color w:val="000000" w:themeColor="text1"/>
          <w:lang w:eastAsia="en-AU"/>
        </w:rPr>
        <w:t xml:space="preserve">the </w:t>
      </w:r>
      <w:r w:rsidRPr="00B111EF">
        <w:rPr>
          <w:color w:val="000000" w:themeColor="text1"/>
          <w:lang w:eastAsia="en-AU"/>
        </w:rPr>
        <w:t>context</w:t>
      </w:r>
      <w:r w:rsidR="00AB25E5" w:rsidRPr="00B111EF">
        <w:rPr>
          <w:color w:val="000000" w:themeColor="text1"/>
          <w:lang w:eastAsia="en-AU"/>
        </w:rPr>
        <w:t xml:space="preserve"> (culture and history)</w:t>
      </w:r>
      <w:r w:rsidRPr="00B111EF">
        <w:rPr>
          <w:color w:val="000000" w:themeColor="text1"/>
          <w:lang w:eastAsia="en-AU"/>
        </w:rPr>
        <w:t xml:space="preserve"> </w:t>
      </w:r>
    </w:p>
    <w:p w14:paraId="4822D0A3" w14:textId="4B14F269" w:rsidR="0016140C" w:rsidRPr="00FE7437" w:rsidRDefault="00AB25E5" w:rsidP="00FE7437">
      <w:pPr>
        <w:pStyle w:val="VCAApostersupportingtext"/>
        <w:rPr>
          <w:color w:val="000000" w:themeColor="text1"/>
          <w:lang w:eastAsia="en-AU"/>
        </w:rPr>
      </w:pPr>
      <w:r w:rsidRPr="00B111EF">
        <w:rPr>
          <w:color w:val="000000" w:themeColor="text1"/>
          <w:lang w:eastAsia="en-AU"/>
        </w:rPr>
        <w:t>folk dances, ballet, jazz</w:t>
      </w:r>
      <w:r w:rsidR="002947E5">
        <w:rPr>
          <w:color w:val="000000" w:themeColor="text1"/>
          <w:lang w:eastAsia="en-AU"/>
        </w:rPr>
        <w:t>, hip hop</w:t>
      </w:r>
    </w:p>
    <w:p w14:paraId="7AAAE25D" w14:textId="77777777" w:rsidR="00E5634D" w:rsidRDefault="00E5634D">
      <w:pPr>
        <w:spacing w:before="0" w:after="160" w:line="259" w:lineRule="auto"/>
        <w:rPr>
          <w:color w:val="FF0000"/>
        </w:rPr>
      </w:pPr>
      <w:r>
        <w:rPr>
          <w:color w:val="FF0000"/>
        </w:rPr>
        <w:br w:type="page"/>
      </w:r>
    </w:p>
    <w:p w14:paraId="7761974D" w14:textId="578450BC" w:rsidR="00E5634D" w:rsidRPr="00592643" w:rsidRDefault="00E5634D" w:rsidP="00E5634D">
      <w:pPr>
        <w:pStyle w:val="VCAApostersub-title"/>
      </w:pPr>
      <w:r>
        <w:lastRenderedPageBreak/>
        <w:t>Dance</w:t>
      </w:r>
    </w:p>
    <w:p w14:paraId="75F665D9" w14:textId="77777777" w:rsidR="00E5634D" w:rsidRPr="00D46405" w:rsidRDefault="00E5634D" w:rsidP="00E5634D">
      <w:pPr>
        <w:pStyle w:val="VCAApostersub-title"/>
      </w:pPr>
      <w:r w:rsidRPr="008817C7">
        <w:t>Victorian Curriculum F–10</w:t>
      </w:r>
    </w:p>
    <w:p w14:paraId="1B08EF4D" w14:textId="168DC326" w:rsidR="0016140C" w:rsidRPr="002947E5" w:rsidRDefault="00E5634D" w:rsidP="002947E5">
      <w:pPr>
        <w:pStyle w:val="VCAAposter-titletext"/>
      </w:pPr>
      <w:r w:rsidRPr="00FD70C4">
        <w:t xml:space="preserve">locomotor </w:t>
      </w:r>
      <w:r w:rsidR="0016140C" w:rsidRPr="00FD70C4">
        <w:t>movement</w:t>
      </w:r>
      <w:r w:rsidR="002947E5">
        <w:t xml:space="preserve">: </w:t>
      </w:r>
      <w:r w:rsidR="0016140C" w:rsidRPr="00D138CA">
        <w:t>travelling movements</w:t>
      </w:r>
      <w:r>
        <w:t xml:space="preserve"> (</w:t>
      </w:r>
      <w:r w:rsidR="0016140C" w:rsidRPr="00D138CA">
        <w:t>movement from one space to another</w:t>
      </w:r>
      <w:r>
        <w:t>)</w:t>
      </w:r>
    </w:p>
    <w:p w14:paraId="47D2B450" w14:textId="73AD9829" w:rsidR="0016140C" w:rsidRPr="002947E5" w:rsidRDefault="0016140C" w:rsidP="0016140C">
      <w:pPr>
        <w:pStyle w:val="GlossaryDefinition"/>
        <w:rPr>
          <w:rFonts w:ascii="Arial" w:hAnsi="Arial"/>
          <w:sz w:val="28"/>
          <w:szCs w:val="28"/>
        </w:rPr>
      </w:pPr>
      <w:r w:rsidRPr="00D24B51">
        <w:rPr>
          <w:rFonts w:ascii="Arial" w:hAnsi="Arial"/>
          <w:sz w:val="20"/>
          <w:szCs w:val="20"/>
        </w:rPr>
        <w:t>walkin</w:t>
      </w:r>
      <w:r>
        <w:rPr>
          <w:rFonts w:ascii="Arial" w:hAnsi="Arial"/>
          <w:sz w:val="20"/>
          <w:szCs w:val="20"/>
        </w:rPr>
        <w:t xml:space="preserve">g, </w:t>
      </w:r>
      <w:r w:rsidRPr="00D24B51">
        <w:rPr>
          <w:rFonts w:ascii="Arial" w:hAnsi="Arial"/>
          <w:sz w:val="20"/>
          <w:szCs w:val="20"/>
        </w:rPr>
        <w:t>runn</w:t>
      </w:r>
      <w:r w:rsidRPr="00D138CA">
        <w:rPr>
          <w:rFonts w:ascii="Arial" w:hAnsi="Arial"/>
          <w:sz w:val="20"/>
          <w:szCs w:val="20"/>
        </w:rPr>
        <w:t>ing, hopping, skipping, leaping</w:t>
      </w:r>
      <w:r w:rsidR="00E5634D">
        <w:rPr>
          <w:rFonts w:ascii="Arial" w:hAnsi="Arial"/>
          <w:sz w:val="20"/>
          <w:szCs w:val="20"/>
        </w:rPr>
        <w:t>,</w:t>
      </w:r>
      <w:r w:rsidRPr="00D138CA">
        <w:rPr>
          <w:rFonts w:ascii="Arial" w:hAnsi="Arial"/>
          <w:sz w:val="20"/>
          <w:szCs w:val="20"/>
        </w:rPr>
        <w:t xml:space="preserve"> crawling </w:t>
      </w:r>
    </w:p>
    <w:p w14:paraId="579F8825" w14:textId="3C155373" w:rsidR="0016140C" w:rsidRPr="002947E5" w:rsidRDefault="00E5634D" w:rsidP="002947E5">
      <w:pPr>
        <w:pStyle w:val="VCAAposter-titletext"/>
      </w:pPr>
      <w:r w:rsidRPr="00FD70C4">
        <w:t>non</w:t>
      </w:r>
      <w:r w:rsidR="0016140C" w:rsidRPr="00FD70C4">
        <w:t>-locomotor movement</w:t>
      </w:r>
      <w:r w:rsidR="002947E5">
        <w:t xml:space="preserve">: </w:t>
      </w:r>
      <w:r w:rsidR="0016140C" w:rsidRPr="00D24B51">
        <w:t xml:space="preserve">movement of the body above a stationary </w:t>
      </w:r>
      <w:r w:rsidR="0016140C">
        <w:t>base (axial movement)</w:t>
      </w:r>
    </w:p>
    <w:p w14:paraId="1E36E230" w14:textId="4F1EA325" w:rsidR="0016140C" w:rsidRDefault="0016140C" w:rsidP="00ED26E1">
      <w:pPr>
        <w:pStyle w:val="VCAApostersupportingtext"/>
      </w:pPr>
      <w:r>
        <w:t>bending, stretching, twisting, shaking, bouncing, rising, sinking, pushing, pulling, swinging</w:t>
      </w:r>
      <w:r w:rsidR="0088084C">
        <w:t xml:space="preserve">, </w:t>
      </w:r>
      <w:r>
        <w:t>swaying</w:t>
      </w:r>
    </w:p>
    <w:p w14:paraId="36BA3297" w14:textId="0C026B13" w:rsidR="00A37367" w:rsidRDefault="00FE7437">
      <w:hyperlink r:id="rId5" w:history="1">
        <w:r>
          <w:rPr>
            <w:rStyle w:val="Hyperlink"/>
          </w:rPr>
          <w:t>Copyright Victorian Curriculum and Assessment Authority 2022</w:t>
        </w:r>
      </w:hyperlink>
    </w:p>
    <w:sectPr w:rsidR="00A37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04554"/>
    <w:multiLevelType w:val="hybridMultilevel"/>
    <w:tmpl w:val="BD285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0C"/>
    <w:rsid w:val="00007759"/>
    <w:rsid w:val="00036CB5"/>
    <w:rsid w:val="00056382"/>
    <w:rsid w:val="000F067C"/>
    <w:rsid w:val="0016140C"/>
    <w:rsid w:val="001A57BF"/>
    <w:rsid w:val="00260C45"/>
    <w:rsid w:val="002947E5"/>
    <w:rsid w:val="00296C41"/>
    <w:rsid w:val="002A3193"/>
    <w:rsid w:val="003B2932"/>
    <w:rsid w:val="003D711F"/>
    <w:rsid w:val="00436B00"/>
    <w:rsid w:val="00556BC9"/>
    <w:rsid w:val="005D0846"/>
    <w:rsid w:val="006E43E9"/>
    <w:rsid w:val="0071153F"/>
    <w:rsid w:val="00754B38"/>
    <w:rsid w:val="007C18CA"/>
    <w:rsid w:val="0088084C"/>
    <w:rsid w:val="00935AD4"/>
    <w:rsid w:val="00954007"/>
    <w:rsid w:val="00A37367"/>
    <w:rsid w:val="00AB25E5"/>
    <w:rsid w:val="00B111EF"/>
    <w:rsid w:val="00B47067"/>
    <w:rsid w:val="00BD141E"/>
    <w:rsid w:val="00C32218"/>
    <w:rsid w:val="00CF1AA9"/>
    <w:rsid w:val="00D12270"/>
    <w:rsid w:val="00D243E5"/>
    <w:rsid w:val="00D8204E"/>
    <w:rsid w:val="00D90CB0"/>
    <w:rsid w:val="00DA23EF"/>
    <w:rsid w:val="00E5634D"/>
    <w:rsid w:val="00ED26E1"/>
    <w:rsid w:val="00ED6C1F"/>
    <w:rsid w:val="00FD70C4"/>
    <w:rsid w:val="00FE4AAF"/>
    <w:rsid w:val="00FE6628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89B4"/>
  <w15:chartTrackingRefBased/>
  <w15:docId w15:val="{08BE06EA-13D0-4371-A08E-97FFBCDC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40C"/>
    <w:pPr>
      <w:spacing w:before="280" w:after="280" w:line="276" w:lineRule="auto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14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postersub-title">
    <w:name w:val="VCAA poster sub-title"/>
    <w:basedOn w:val="Normal"/>
    <w:qFormat/>
    <w:rsid w:val="0016140C"/>
    <w:pPr>
      <w:spacing w:line="360" w:lineRule="auto"/>
      <w:contextualSpacing/>
    </w:pPr>
  </w:style>
  <w:style w:type="paragraph" w:customStyle="1" w:styleId="VCAAposter-titletext">
    <w:name w:val="VCAA poster - title text"/>
    <w:basedOn w:val="Normal"/>
    <w:qFormat/>
    <w:rsid w:val="002947E5"/>
    <w:pPr>
      <w:spacing w:after="120"/>
      <w:contextualSpacing/>
    </w:pPr>
    <w:rPr>
      <w:sz w:val="40"/>
      <w:szCs w:val="40"/>
    </w:rPr>
  </w:style>
  <w:style w:type="paragraph" w:customStyle="1" w:styleId="VCAAposter-secondarytext">
    <w:name w:val="VCAA poster - secondary text"/>
    <w:basedOn w:val="Normal"/>
    <w:qFormat/>
    <w:rsid w:val="005D0846"/>
    <w:pPr>
      <w:contextualSpacing/>
    </w:pPr>
    <w:rPr>
      <w:sz w:val="28"/>
    </w:rPr>
  </w:style>
  <w:style w:type="paragraph" w:customStyle="1" w:styleId="VCAApostersupportingtext">
    <w:name w:val="VCAA poster supporting text"/>
    <w:basedOn w:val="Normal"/>
    <w:qFormat/>
    <w:rsid w:val="0016140C"/>
    <w:rPr>
      <w:sz w:val="20"/>
      <w:szCs w:val="20"/>
    </w:rPr>
  </w:style>
  <w:style w:type="paragraph" w:customStyle="1" w:styleId="GlossaryDefinition">
    <w:name w:val="Glossary Definition"/>
    <w:basedOn w:val="Normal"/>
    <w:link w:val="GlossaryDefinitionChar"/>
    <w:qFormat/>
    <w:rsid w:val="0016140C"/>
    <w:pPr>
      <w:spacing w:before="120" w:after="120" w:line="240" w:lineRule="auto"/>
    </w:pPr>
    <w:rPr>
      <w:rFonts w:ascii="Calibri" w:eastAsia="Calibri" w:hAnsi="Calibri" w:cs="Arial"/>
      <w:sz w:val="22"/>
      <w:szCs w:val="24"/>
      <w:lang w:eastAsia="en-AU"/>
    </w:rPr>
  </w:style>
  <w:style w:type="character" w:customStyle="1" w:styleId="GlossaryDefinitionChar">
    <w:name w:val="Glossary Definition Char"/>
    <w:basedOn w:val="DefaultParagraphFont"/>
    <w:link w:val="GlossaryDefinition"/>
    <w:rsid w:val="0016140C"/>
    <w:rPr>
      <w:rFonts w:ascii="Calibri" w:eastAsia="Calibri" w:hAnsi="Calibri" w:cs="Arial"/>
      <w:szCs w:val="24"/>
      <w:lang w:eastAsia="en-AU"/>
    </w:rPr>
  </w:style>
  <w:style w:type="paragraph" w:customStyle="1" w:styleId="GlossaryTerm">
    <w:name w:val="Glossary Term"/>
    <w:basedOn w:val="Heading2"/>
    <w:link w:val="GlossaryTermChar"/>
    <w:qFormat/>
    <w:rsid w:val="0016140C"/>
    <w:pPr>
      <w:spacing w:before="240" w:after="120"/>
    </w:pPr>
    <w:rPr>
      <w:rFonts w:eastAsia="MS Gothic" w:cstheme="minorHAnsi"/>
      <w:b/>
      <w:bCs/>
      <w:color w:val="8496B0" w:themeColor="text2" w:themeTint="99"/>
      <w:lang w:eastAsia="en-AU"/>
    </w:rPr>
  </w:style>
  <w:style w:type="character" w:customStyle="1" w:styleId="GlossaryTermChar">
    <w:name w:val="Glossary Term Char"/>
    <w:basedOn w:val="Heading2Char"/>
    <w:link w:val="GlossaryTerm"/>
    <w:rsid w:val="0016140C"/>
    <w:rPr>
      <w:rFonts w:asciiTheme="majorHAnsi" w:eastAsia="MS Gothic" w:hAnsiTheme="majorHAnsi" w:cstheme="minorHAnsi"/>
      <w:b/>
      <w:bCs/>
      <w:color w:val="8496B0" w:themeColor="text2" w:themeTint="99"/>
      <w:sz w:val="26"/>
      <w:szCs w:val="2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14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34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3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4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B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B3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B38"/>
    <w:rPr>
      <w:rFonts w:ascii="Arial" w:hAnsi="Arial"/>
      <w:b/>
      <w:bCs/>
      <w:sz w:val="20"/>
      <w:szCs w:val="20"/>
    </w:rPr>
  </w:style>
  <w:style w:type="paragraph" w:customStyle="1" w:styleId="VCAAposter-definition">
    <w:name w:val="VCAA poster - definition"/>
    <w:basedOn w:val="VCAAposter-titletext"/>
    <w:qFormat/>
    <w:rsid w:val="000F067C"/>
    <w:pPr>
      <w:spacing w:before="120"/>
    </w:pPr>
    <w:rPr>
      <w:b/>
    </w:rPr>
  </w:style>
  <w:style w:type="character" w:styleId="Hyperlink">
    <w:name w:val="Hyperlink"/>
    <w:basedOn w:val="DefaultParagraphFont"/>
    <w:uiPriority w:val="99"/>
    <w:unhideWhenUsed/>
    <w:rsid w:val="00FE74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caa.vic.edu.au/Footer/Pages/Copyright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B8732F8D-C273-46CE-B6AF-676118E11F16}"/>
</file>

<file path=customXml/itemProps2.xml><?xml version="1.0" encoding="utf-8"?>
<ds:datastoreItem xmlns:ds="http://schemas.openxmlformats.org/officeDocument/2006/customXml" ds:itemID="{925633BF-08F3-4E62-802C-AD2724C9832E}"/>
</file>

<file path=customXml/itemProps3.xml><?xml version="1.0" encoding="utf-8"?>
<ds:datastoreItem xmlns:ds="http://schemas.openxmlformats.org/officeDocument/2006/customXml" ds:itemID="{56FB2478-09C3-4E47-84E9-A4A16508FF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VCAA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of Dance posters</dc:title>
  <dc:subject/>
  <dc:creator>vcaa@education.vic.gov.au</dc:creator>
  <cp:keywords>Dance; Victorian Curriculum; Secondary</cp:keywords>
  <dc:description/>
  <cp:lastModifiedBy>Garner, Georgina K</cp:lastModifiedBy>
  <cp:revision>24</cp:revision>
  <cp:lastPrinted>2021-05-04T23:24:00Z</cp:lastPrinted>
  <dcterms:created xsi:type="dcterms:W3CDTF">2021-05-05T00:51:00Z</dcterms:created>
  <dcterms:modified xsi:type="dcterms:W3CDTF">2022-02-08T21:42:00Z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