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EF434F" w:rsidRDefault="004D248A" w:rsidP="007E7D1F">
      <w:pPr>
        <w:pStyle w:val="VCAAHeading1"/>
        <w:spacing w:before="360"/>
        <w:rPr>
          <w:lang w:val="en-AU"/>
        </w:rPr>
      </w:pPr>
      <w:r>
        <w:rPr>
          <w:lang w:val="en-AU"/>
        </w:rPr>
        <w:t>Differentiat</w:t>
      </w:r>
      <w:r w:rsidRPr="00EF434F">
        <w:rPr>
          <w:lang w:val="en-AU"/>
        </w:rPr>
        <w:t>ing</w:t>
      </w:r>
      <w:r w:rsidR="00A74026" w:rsidRPr="00EF434F">
        <w:rPr>
          <w:lang w:val="en-AU"/>
        </w:rPr>
        <w:t xml:space="preserve"> existing learning sequence</w:t>
      </w:r>
      <w:r w:rsidR="00712461">
        <w:rPr>
          <w:lang w:val="en-AU"/>
        </w:rPr>
        <w:t>s</w:t>
      </w:r>
      <w:r w:rsidR="00A74026" w:rsidRPr="00EF434F">
        <w:rPr>
          <w:lang w:val="en-AU"/>
        </w:rPr>
        <w:t xml:space="preserve"> for </w:t>
      </w:r>
      <w:r w:rsidR="00A942F7" w:rsidRPr="00EF434F">
        <w:rPr>
          <w:lang w:val="en-AU"/>
        </w:rPr>
        <w:t>English as an Additional Language</w:t>
      </w:r>
      <w:r w:rsidR="007E7D1F" w:rsidRPr="00EF434F">
        <w:rPr>
          <w:lang w:val="en-AU"/>
        </w:rPr>
        <w:t xml:space="preserve"> </w:t>
      </w:r>
      <w:r w:rsidR="00A74026" w:rsidRPr="00EF434F">
        <w:rPr>
          <w:lang w:val="en-AU"/>
        </w:rPr>
        <w:t>students</w:t>
      </w:r>
    </w:p>
    <w:p w14:paraId="309AA2D5" w14:textId="0E9BB2AC" w:rsidR="004F6DE0" w:rsidRPr="00EF434F" w:rsidRDefault="00BD28C6" w:rsidP="004F6DE0">
      <w:pPr>
        <w:pStyle w:val="VCAAHeading2"/>
        <w:rPr>
          <w:lang w:val="en-AU"/>
        </w:rPr>
      </w:pPr>
      <w:bookmarkStart w:id="0" w:name="TemplateOverview"/>
      <w:bookmarkEnd w:id="0"/>
      <w:r w:rsidRPr="00EF434F">
        <w:rPr>
          <w:lang w:val="en-AU"/>
        </w:rPr>
        <w:t>Visual Arts</w:t>
      </w:r>
      <w:r w:rsidR="00A942F7" w:rsidRPr="00EF434F">
        <w:rPr>
          <w:lang w:val="en-AU"/>
        </w:rPr>
        <w:t>, Levels 1 and 2</w:t>
      </w:r>
      <w:r w:rsidR="0025223A">
        <w:rPr>
          <w:lang w:val="en-AU"/>
        </w:rPr>
        <w:t>, for EAL learners at Level A1</w:t>
      </w:r>
    </w:p>
    <w:p w14:paraId="2E354ED1" w14:textId="1ED17225" w:rsidR="0038622E" w:rsidRPr="00EF434F" w:rsidRDefault="00A57FE1" w:rsidP="004F6DE0">
      <w:pPr>
        <w:pStyle w:val="VCAAbodyintrotext"/>
        <w:rPr>
          <w:lang w:val="en-AU"/>
        </w:rPr>
      </w:pPr>
      <w:r>
        <w:rPr>
          <w:lang w:val="en-AU"/>
        </w:rPr>
        <w:t>E</w:t>
      </w:r>
      <w:r w:rsidR="00C6415E" w:rsidRPr="00EF434F">
        <w:rPr>
          <w:lang w:val="en-AU"/>
        </w:rPr>
        <w:t>xisting l</w:t>
      </w:r>
      <w:r w:rsidR="008B1278" w:rsidRPr="00EF434F">
        <w:rPr>
          <w:lang w:val="en-AU"/>
        </w:rPr>
        <w:t xml:space="preserve">earning </w:t>
      </w:r>
      <w:r w:rsidR="00A74026" w:rsidRPr="00EF434F">
        <w:rPr>
          <w:lang w:val="en-AU"/>
        </w:rPr>
        <w:t>sequence</w:t>
      </w:r>
      <w:r>
        <w:rPr>
          <w:lang w:val="en-AU"/>
        </w:rPr>
        <w:t>s</w:t>
      </w:r>
      <w:r w:rsidR="00254888" w:rsidRPr="00EF434F">
        <w:rPr>
          <w:lang w:val="en-AU"/>
        </w:rPr>
        <w:t xml:space="preserve"> linked to</w:t>
      </w:r>
      <w:r w:rsidR="004A46DA" w:rsidRPr="00EF434F">
        <w:rPr>
          <w:lang w:val="en-AU"/>
        </w:rPr>
        <w:t xml:space="preserve"> particular </w:t>
      </w:r>
      <w:r w:rsidR="008B1278" w:rsidRPr="00EF434F">
        <w:rPr>
          <w:lang w:val="en-AU"/>
        </w:rPr>
        <w:t>learning area</w:t>
      </w:r>
      <w:r>
        <w:rPr>
          <w:lang w:val="en-AU"/>
        </w:rPr>
        <w:t>s</w:t>
      </w:r>
      <w:r w:rsidR="00A854AB" w:rsidRPr="00EF434F">
        <w:rPr>
          <w:lang w:val="en-AU"/>
        </w:rPr>
        <w:t xml:space="preserve"> </w:t>
      </w:r>
      <w:r w:rsidR="008B1278" w:rsidRPr="00EF434F">
        <w:rPr>
          <w:lang w:val="en-AU"/>
        </w:rPr>
        <w:t>in the</w:t>
      </w:r>
      <w:r w:rsidR="00C6415E" w:rsidRPr="00EF434F">
        <w:rPr>
          <w:lang w:val="en-AU"/>
        </w:rPr>
        <w:t xml:space="preserve"> Victorian Curriculum F–10</w:t>
      </w:r>
      <w:r w:rsidR="004A46DA" w:rsidRPr="00EF434F">
        <w:rPr>
          <w:lang w:val="en-AU"/>
        </w:rPr>
        <w:t xml:space="preserve"> can be adapted to</w:t>
      </w:r>
      <w:r w:rsidR="005158E1" w:rsidRPr="00EF434F">
        <w:rPr>
          <w:lang w:val="en-AU"/>
        </w:rPr>
        <w:t xml:space="preserve"> </w:t>
      </w:r>
      <w:r w:rsidR="004A46DA" w:rsidRPr="00EF434F">
        <w:rPr>
          <w:lang w:val="en-AU"/>
        </w:rPr>
        <w:t>support differentiat</w:t>
      </w:r>
      <w:r w:rsidR="00E6515C">
        <w:rPr>
          <w:lang w:val="en-AU"/>
        </w:rPr>
        <w:t>ed teaching</w:t>
      </w:r>
      <w:r w:rsidR="004A46DA" w:rsidRPr="00EF434F">
        <w:rPr>
          <w:lang w:val="en-AU"/>
        </w:rPr>
        <w:t xml:space="preserve"> </w:t>
      </w:r>
      <w:r w:rsidR="00091625">
        <w:rPr>
          <w:lang w:val="en-AU"/>
        </w:rPr>
        <w:t>for</w:t>
      </w:r>
      <w:r>
        <w:rPr>
          <w:lang w:val="en-AU"/>
        </w:rPr>
        <w:t xml:space="preserve"> </w:t>
      </w:r>
      <w:r w:rsidR="004A46DA" w:rsidRPr="00EF434F">
        <w:rPr>
          <w:lang w:val="en-AU"/>
        </w:rPr>
        <w:t>English as an Additional Language (EAL) students. Teachers can adapt, remove or add to elements of</w:t>
      </w:r>
      <w:r>
        <w:rPr>
          <w:lang w:val="en-AU"/>
        </w:rPr>
        <w:t xml:space="preserve"> their</w:t>
      </w:r>
      <w:r w:rsidR="004A46DA" w:rsidRPr="00EF434F">
        <w:rPr>
          <w:lang w:val="en-AU"/>
        </w:rPr>
        <w:t xml:space="preserve"> learning sequence</w:t>
      </w:r>
      <w:r>
        <w:rPr>
          <w:lang w:val="en-AU"/>
        </w:rPr>
        <w:t>s</w:t>
      </w:r>
      <w:r w:rsidR="004A46DA" w:rsidRPr="00EF434F">
        <w:rPr>
          <w:lang w:val="en-AU"/>
        </w:rPr>
        <w:t xml:space="preserve"> </w:t>
      </w:r>
      <w:r>
        <w:rPr>
          <w:lang w:val="en-AU"/>
        </w:rPr>
        <w:t xml:space="preserve">in order </w:t>
      </w:r>
      <w:r w:rsidR="004A46DA" w:rsidRPr="00EF434F">
        <w:rPr>
          <w:lang w:val="en-AU"/>
        </w:rPr>
        <w:t xml:space="preserve">to cater for all students in their classrooms. </w:t>
      </w:r>
    </w:p>
    <w:p w14:paraId="27EE590C" w14:textId="098EAA6E" w:rsidR="00255852" w:rsidRPr="00EF434F" w:rsidRDefault="00254888" w:rsidP="004F6DE0">
      <w:pPr>
        <w:pStyle w:val="VCAAHeading3"/>
        <w:rPr>
          <w:lang w:val="en-AU"/>
        </w:rPr>
      </w:pPr>
      <w:r w:rsidRPr="00EF434F">
        <w:rPr>
          <w:lang w:val="en-AU"/>
        </w:rPr>
        <w:t xml:space="preserve">1. Identify an existing learning </w:t>
      </w:r>
      <w:r w:rsidR="003F5550" w:rsidRPr="00EF434F">
        <w:rPr>
          <w:lang w:val="en-AU"/>
        </w:rPr>
        <w:t>sequence</w:t>
      </w:r>
    </w:p>
    <w:p w14:paraId="68B83936" w14:textId="77777777" w:rsidR="00FE20A7" w:rsidRPr="00EF434F" w:rsidRDefault="00FE20A7" w:rsidP="00172573">
      <w:pPr>
        <w:pStyle w:val="VCAAbody-withlargetabandhangingindent"/>
        <w:tabs>
          <w:tab w:val="clear" w:pos="4082"/>
        </w:tabs>
        <w:rPr>
          <w:b/>
        </w:rPr>
      </w:pPr>
      <w:r w:rsidRPr="00EF434F">
        <w:rPr>
          <w:b/>
        </w:rPr>
        <w:t>Existing learning sequence:</w:t>
      </w:r>
      <w:r w:rsidRPr="00EF434F">
        <w:tab/>
        <w:t>Expressing emotions in artworks using art elements and principles</w:t>
      </w:r>
    </w:p>
    <w:p w14:paraId="0AE57492" w14:textId="5136A881" w:rsidR="008B1278" w:rsidRPr="00EF434F" w:rsidRDefault="008B1278" w:rsidP="00FE20A7">
      <w:pPr>
        <w:pStyle w:val="VCAAbody-withlargetabandhangingindent"/>
        <w:spacing w:before="360"/>
        <w:contextualSpacing/>
      </w:pPr>
      <w:r w:rsidRPr="00EF434F">
        <w:rPr>
          <w:b/>
        </w:rPr>
        <w:t>Curriculum area and levels:</w:t>
      </w:r>
      <w:r w:rsidRPr="00EF434F">
        <w:tab/>
      </w:r>
      <w:r w:rsidR="00416095" w:rsidRPr="00EF434F">
        <w:t>Visual Arts</w:t>
      </w:r>
      <w:r w:rsidRPr="00EF434F">
        <w:t xml:space="preserve">, Levels </w:t>
      </w:r>
      <w:r w:rsidR="00A942F7" w:rsidRPr="00EF434F">
        <w:t>1</w:t>
      </w:r>
      <w:r w:rsidRPr="00EF434F">
        <w:t xml:space="preserve"> and </w:t>
      </w:r>
      <w:r w:rsidR="00A942F7" w:rsidRPr="00EF434F">
        <w:t>2</w:t>
      </w:r>
    </w:p>
    <w:p w14:paraId="04C2FA16" w14:textId="3D2F9033" w:rsidR="00FE20A7" w:rsidRPr="00EF434F" w:rsidRDefault="00FE20A7" w:rsidP="004F6DE0">
      <w:pPr>
        <w:pStyle w:val="VCAAHeading3"/>
        <w:spacing w:after="240"/>
        <w:rPr>
          <w:lang w:val="en-AU"/>
        </w:rPr>
      </w:pPr>
      <w:r w:rsidRPr="00EF434F">
        <w:rPr>
          <w:lang w:val="en-AU"/>
        </w:rPr>
        <w:t xml:space="preserve">2. Identify the </w:t>
      </w:r>
      <w:r w:rsidR="00535CBB" w:rsidRPr="00EF434F">
        <w:rPr>
          <w:lang w:val="en-AU"/>
        </w:rPr>
        <w:t>level of language learning</w:t>
      </w:r>
      <w:r w:rsidRPr="00EF434F">
        <w:rPr>
          <w:lang w:val="en-AU"/>
        </w:rPr>
        <w:t xml:space="preserve"> </w:t>
      </w:r>
      <w:r w:rsidR="00E6515C">
        <w:rPr>
          <w:lang w:val="en-AU"/>
        </w:rPr>
        <w:t>of</w:t>
      </w:r>
      <w:r w:rsidR="00E6515C" w:rsidRPr="00EF434F">
        <w:rPr>
          <w:lang w:val="en-AU"/>
        </w:rPr>
        <w:t xml:space="preserve"> </w:t>
      </w:r>
      <w:r w:rsidRPr="00EF434F">
        <w:rPr>
          <w:lang w:val="en-AU"/>
        </w:rPr>
        <w:t>your student</w:t>
      </w:r>
      <w:r w:rsidR="004A46DA" w:rsidRPr="00EF434F">
        <w:rPr>
          <w:lang w:val="en-AU"/>
        </w:rPr>
        <w:t>s</w:t>
      </w:r>
    </w:p>
    <w:p w14:paraId="2E7E4346" w14:textId="77777777" w:rsidR="00535CBB" w:rsidRPr="00EF434F" w:rsidRDefault="00FE20A7" w:rsidP="00FE20A7">
      <w:pPr>
        <w:pStyle w:val="VCAAbody"/>
        <w:rPr>
          <w:shd w:val="clear" w:color="auto" w:fill="FFFFFF"/>
          <w:lang w:val="en-AU"/>
        </w:rPr>
      </w:pPr>
      <w:r w:rsidRPr="00EF434F">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EF434F" w:rsidRDefault="00535CBB" w:rsidP="00535CBB">
      <w:pPr>
        <w:pStyle w:val="VCAAbody"/>
        <w:rPr>
          <w:lang w:val="en-AU"/>
        </w:rPr>
      </w:pPr>
      <w:r w:rsidRPr="00EF434F">
        <w:rPr>
          <w:lang w:val="en-AU"/>
        </w:rPr>
        <w:t xml:space="preserve">While the implementation of the EAL curriculum is the responsibility of all teachers, the </w:t>
      </w:r>
      <w:r w:rsidR="004D248A">
        <w:rPr>
          <w:lang w:val="en-AU"/>
        </w:rPr>
        <w:t>EAL</w:t>
      </w:r>
      <w:r w:rsidRPr="00EF434F">
        <w:rPr>
          <w:lang w:val="en-AU"/>
        </w:rPr>
        <w:t xml:space="preserve"> specialist plays a leading role in its delivery, as the expert in the field. </w:t>
      </w:r>
      <w:r w:rsidR="00FE20A7" w:rsidRPr="00EF434F">
        <w:rPr>
          <w:lang w:val="en-AU"/>
        </w:rPr>
        <w:t xml:space="preserve">Your </w:t>
      </w:r>
      <w:r w:rsidR="004D248A">
        <w:rPr>
          <w:lang w:val="en-AU"/>
        </w:rPr>
        <w:t>EAL</w:t>
      </w:r>
      <w:r w:rsidR="004D248A" w:rsidRPr="00EF434F">
        <w:rPr>
          <w:lang w:val="en-AU"/>
        </w:rPr>
        <w:t xml:space="preserve"> </w:t>
      </w:r>
      <w:r w:rsidRPr="00EF434F">
        <w:rPr>
          <w:lang w:val="en-AU"/>
        </w:rPr>
        <w:t>specialist</w:t>
      </w:r>
      <w:r w:rsidR="00FE20A7" w:rsidRPr="00EF434F">
        <w:rPr>
          <w:lang w:val="en-AU"/>
        </w:rPr>
        <w:t xml:space="preserve"> will determine the most appropriate pathway for each EAL learner </w:t>
      </w:r>
      <w:r w:rsidRPr="00EF434F">
        <w:rPr>
          <w:lang w:val="en-AU"/>
        </w:rPr>
        <w:t xml:space="preserve">in your classroom </w:t>
      </w:r>
      <w:r w:rsidR="00FE20A7" w:rsidRPr="00EF434F">
        <w:rPr>
          <w:lang w:val="en-AU"/>
        </w:rPr>
        <w:t xml:space="preserve">and advise </w:t>
      </w:r>
      <w:r w:rsidRPr="00EF434F">
        <w:rPr>
          <w:lang w:val="en-AU"/>
        </w:rPr>
        <w:t xml:space="preserve">you of </w:t>
      </w:r>
      <w:r w:rsidR="00FE20A7" w:rsidRPr="00EF434F">
        <w:rPr>
          <w:lang w:val="en-AU"/>
        </w:rPr>
        <w:t>their current level of learning.</w:t>
      </w:r>
    </w:p>
    <w:p w14:paraId="3767F938" w14:textId="0B694692" w:rsidR="00BA776C" w:rsidRPr="00172573" w:rsidRDefault="00FE20A7">
      <w:pPr>
        <w:pStyle w:val="VCAAbody"/>
        <w:rPr>
          <w:lang w:val="en-AU"/>
        </w:rPr>
      </w:pPr>
      <w:r w:rsidRPr="00172573">
        <w:rPr>
          <w:b/>
          <w:shd w:val="clear" w:color="auto" w:fill="FFFFFF"/>
          <w:lang w:val="en-AU"/>
        </w:rPr>
        <w:t>The</w:t>
      </w:r>
      <w:r w:rsidR="004D248A" w:rsidRPr="00172573">
        <w:rPr>
          <w:b/>
          <w:shd w:val="clear" w:color="auto" w:fill="FFFFFF"/>
          <w:lang w:val="en-AU"/>
        </w:rPr>
        <w:t xml:space="preserve"> differentiation suggestions </w:t>
      </w:r>
      <w:r w:rsidR="00535CBB" w:rsidRPr="00172573">
        <w:rPr>
          <w:b/>
          <w:shd w:val="clear" w:color="auto" w:fill="FFFFFF"/>
          <w:lang w:val="en-AU"/>
        </w:rPr>
        <w:t xml:space="preserve">provided in this </w:t>
      </w:r>
      <w:r w:rsidRPr="00172573">
        <w:rPr>
          <w:b/>
          <w:shd w:val="clear" w:color="auto" w:fill="FFFFFF"/>
          <w:lang w:val="en-AU"/>
        </w:rPr>
        <w:t xml:space="preserve">document </w:t>
      </w:r>
      <w:r w:rsidR="00535CBB" w:rsidRPr="00172573">
        <w:rPr>
          <w:b/>
          <w:shd w:val="clear" w:color="auto" w:fill="FFFFFF"/>
          <w:lang w:val="en-AU"/>
        </w:rPr>
        <w:t>are for</w:t>
      </w:r>
      <w:r w:rsidRPr="00172573">
        <w:rPr>
          <w:b/>
          <w:shd w:val="clear" w:color="auto" w:fill="FFFFFF"/>
          <w:lang w:val="en-AU"/>
        </w:rPr>
        <w:t xml:space="preserve"> students working at Level A1 of the EAL curriculum.</w:t>
      </w:r>
    </w:p>
    <w:p w14:paraId="327832AD" w14:textId="03207B0F" w:rsidR="004D248A" w:rsidRPr="00172573" w:rsidRDefault="00BA776C" w:rsidP="00172573">
      <w:pPr>
        <w:pStyle w:val="VCAAbody"/>
      </w:pPr>
      <w:r>
        <w:t>EAL learners a</w:t>
      </w:r>
      <w:r w:rsidR="004D248A" w:rsidRPr="00172573">
        <w:t>t</w:t>
      </w:r>
      <w:r w:rsidR="00DF4C6E" w:rsidRPr="00172573">
        <w:t xml:space="preserve"> Level</w:t>
      </w:r>
      <w:r w:rsidR="004D248A" w:rsidRPr="00172573">
        <w:t xml:space="preserve"> A1 will typically be able to:</w:t>
      </w:r>
    </w:p>
    <w:p w14:paraId="483CEBAB" w14:textId="77777777" w:rsidR="004D248A" w:rsidRPr="00172573" w:rsidRDefault="004D248A" w:rsidP="00172573">
      <w:pPr>
        <w:pStyle w:val="VCAAbullet"/>
        <w:rPr>
          <w:shd w:val="clear" w:color="auto" w:fill="FFFFFF"/>
        </w:rPr>
      </w:pPr>
      <w:r w:rsidRPr="00172573">
        <w:rPr>
          <w:shd w:val="clear" w:color="auto" w:fill="FFFFFF"/>
        </w:rPr>
        <w:t>listen and occasionally participate in class discussions, using single words or simple sentences</w:t>
      </w:r>
    </w:p>
    <w:p w14:paraId="6429CA46" w14:textId="77777777" w:rsidR="004D248A" w:rsidRPr="00172573" w:rsidRDefault="004D248A" w:rsidP="00172573">
      <w:pPr>
        <w:pStyle w:val="VCAAbullet"/>
        <w:rPr>
          <w:shd w:val="clear" w:color="auto" w:fill="FFFFFF"/>
        </w:rPr>
      </w:pPr>
      <w:r w:rsidRPr="00172573">
        <w:rPr>
          <w:shd w:val="clear" w:color="auto" w:fill="FFFFFF"/>
        </w:rPr>
        <w:t>produce simple descriptions and reflections, with support and modelled structures</w:t>
      </w:r>
    </w:p>
    <w:p w14:paraId="45997911" w14:textId="23FA5F05" w:rsidR="004D248A" w:rsidRPr="00172573" w:rsidRDefault="004D248A" w:rsidP="00172573">
      <w:pPr>
        <w:pStyle w:val="VCAAbullet"/>
        <w:rPr>
          <w:shd w:val="clear" w:color="auto" w:fill="FFFFFF"/>
        </w:rPr>
      </w:pPr>
      <w:r w:rsidRPr="00172573">
        <w:rPr>
          <w:shd w:val="clear" w:color="auto" w:fill="FFFFFF"/>
        </w:rPr>
        <w:t>copy words from provided lists.</w:t>
      </w:r>
    </w:p>
    <w:p w14:paraId="3A5429AF" w14:textId="705B37BF" w:rsidR="00AD049E" w:rsidRDefault="00AD049E">
      <w:pPr>
        <w:rPr>
          <w:lang w:val="en-AU"/>
        </w:rPr>
      </w:pPr>
    </w:p>
    <w:p w14:paraId="767685AE" w14:textId="77777777" w:rsidR="00C66B16" w:rsidRDefault="00C66B16">
      <w:pPr>
        <w:rPr>
          <w:lang w:val="en-AU"/>
        </w:rPr>
        <w:sectPr w:rsidR="00C66B16" w:rsidSect="00C92EC8">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p>
    <w:p w14:paraId="65DFB73F" w14:textId="118322BE" w:rsidR="00254888" w:rsidRPr="00EF434F" w:rsidRDefault="00FE20A7" w:rsidP="004F6DE0">
      <w:pPr>
        <w:pStyle w:val="VCAAHeading3"/>
        <w:spacing w:after="240"/>
        <w:rPr>
          <w:lang w:val="en-AU"/>
        </w:rPr>
      </w:pPr>
      <w:r w:rsidRPr="00EF434F">
        <w:rPr>
          <w:lang w:val="en-AU"/>
        </w:rPr>
        <w:lastRenderedPageBreak/>
        <w:t>3</w:t>
      </w:r>
      <w:r w:rsidR="00254888" w:rsidRPr="00EF434F">
        <w:rPr>
          <w:lang w:val="en-AU"/>
        </w:rPr>
        <w:t xml:space="preserve">. Adapt the learning </w:t>
      </w:r>
      <w:r w:rsidR="003F5550" w:rsidRPr="00EF434F">
        <w:rPr>
          <w:lang w:val="en-AU"/>
        </w:rPr>
        <w:t>sequence</w:t>
      </w:r>
      <w:r w:rsidR="00265F91">
        <w:rPr>
          <w:lang w:val="en-AU"/>
        </w:rPr>
        <w:t xml:space="preserve"> to differentiate</w:t>
      </w:r>
      <w:r w:rsidR="00254888" w:rsidRPr="00EF434F">
        <w:rPr>
          <w:lang w:val="en-AU"/>
        </w:rPr>
        <w:t xml:space="preserve"> </w:t>
      </w:r>
      <w:r w:rsidR="004A46DA" w:rsidRPr="00EF434F">
        <w:rPr>
          <w:lang w:val="en-AU"/>
        </w:rPr>
        <w:t>for EAL students</w:t>
      </w:r>
    </w:p>
    <w:tbl>
      <w:tblPr>
        <w:tblStyle w:val="VCAATable"/>
        <w:tblW w:w="1544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6282"/>
        <w:gridCol w:w="9164"/>
      </w:tblGrid>
      <w:tr w:rsidR="00D11D5E" w:rsidRPr="00EF434F" w14:paraId="47FFE019" w14:textId="77777777" w:rsidTr="00D11D5E">
        <w:trPr>
          <w:cnfStyle w:val="100000000000" w:firstRow="1" w:lastRow="0" w:firstColumn="0" w:lastColumn="0" w:oddVBand="0" w:evenVBand="0" w:oddHBand="0" w:evenHBand="0" w:firstRowFirstColumn="0" w:firstRowLastColumn="0" w:lastRowFirstColumn="0" w:lastRowLastColumn="0"/>
        </w:trPr>
        <w:tc>
          <w:tcPr>
            <w:tcW w:w="0" w:type="dxa"/>
            <w:tcBorders>
              <w:bottom w:val="single" w:sz="4" w:space="0" w:color="auto"/>
            </w:tcBorders>
          </w:tcPr>
          <w:p w14:paraId="3D273835" w14:textId="4321F37E" w:rsidR="003D6EA1" w:rsidRPr="00EF434F" w:rsidRDefault="003D6EA1" w:rsidP="003F5550">
            <w:pPr>
              <w:pStyle w:val="VCAAtablecondensedheading"/>
              <w:rPr>
                <w:lang w:val="en-AU"/>
              </w:rPr>
            </w:pPr>
            <w:r w:rsidRPr="00EF434F">
              <w:rPr>
                <w:lang w:val="en-AU"/>
              </w:rPr>
              <w:t xml:space="preserve">Existing learning </w:t>
            </w:r>
            <w:r w:rsidR="003F5550" w:rsidRPr="00EF434F">
              <w:rPr>
                <w:lang w:val="en-AU"/>
              </w:rPr>
              <w:t>sequence</w:t>
            </w:r>
          </w:p>
        </w:tc>
        <w:tc>
          <w:tcPr>
            <w:tcW w:w="0" w:type="dxa"/>
            <w:tcBorders>
              <w:bottom w:val="single" w:sz="4" w:space="0" w:color="auto"/>
            </w:tcBorders>
          </w:tcPr>
          <w:p w14:paraId="24A423D8" w14:textId="42308248" w:rsidR="003D6EA1" w:rsidRPr="00EF434F" w:rsidRDefault="00E6515C" w:rsidP="00E6515C">
            <w:pPr>
              <w:pStyle w:val="VCAAtablecondensedheading"/>
              <w:rPr>
                <w:lang w:val="en-AU"/>
              </w:rPr>
            </w:pPr>
            <w:r>
              <w:rPr>
                <w:lang w:val="en-AU"/>
              </w:rPr>
              <w:t>Differentiated teaching</w:t>
            </w:r>
            <w:r w:rsidRPr="00EF434F">
              <w:rPr>
                <w:lang w:val="en-AU"/>
              </w:rPr>
              <w:t xml:space="preserve"> </w:t>
            </w:r>
            <w:r w:rsidR="003F5550" w:rsidRPr="00EF434F">
              <w:rPr>
                <w:lang w:val="en-AU"/>
              </w:rPr>
              <w:t>for</w:t>
            </w:r>
            <w:r>
              <w:rPr>
                <w:lang w:val="en-AU"/>
              </w:rPr>
              <w:t xml:space="preserve"> EAL learners at Level</w:t>
            </w:r>
            <w:r w:rsidR="003F5550" w:rsidRPr="00EF434F">
              <w:rPr>
                <w:lang w:val="en-AU"/>
              </w:rPr>
              <w:t xml:space="preserve"> A1 </w:t>
            </w:r>
          </w:p>
        </w:tc>
      </w:tr>
      <w:tr w:rsidR="00D11D5E" w:rsidRPr="00EF434F" w14:paraId="1CB84742" w14:textId="77777777" w:rsidTr="00D11D5E">
        <w:trPr>
          <w:trHeight w:val="454"/>
        </w:trPr>
        <w:tc>
          <w:tcPr>
            <w:tcW w:w="0" w:type="dxa"/>
            <w:shd w:val="clear" w:color="auto" w:fill="auto"/>
          </w:tcPr>
          <w:p w14:paraId="4DB19621" w14:textId="55CCE2A6" w:rsidR="001C0F30" w:rsidRPr="000456B5" w:rsidRDefault="001C0F30" w:rsidP="003F5550">
            <w:pPr>
              <w:pStyle w:val="VCAAtablecondensed"/>
              <w:rPr>
                <w:b/>
                <w:color w:val="0072AA" w:themeColor="accent1" w:themeShade="BF"/>
                <w:lang w:val="en-AU"/>
              </w:rPr>
            </w:pPr>
            <w:r w:rsidRPr="000456B5">
              <w:rPr>
                <w:b/>
                <w:color w:val="0072AA" w:themeColor="accent1" w:themeShade="BF"/>
                <w:lang w:val="en-AU"/>
              </w:rPr>
              <w:t>Overview</w:t>
            </w:r>
          </w:p>
        </w:tc>
        <w:tc>
          <w:tcPr>
            <w:tcW w:w="0" w:type="dxa"/>
            <w:shd w:val="clear" w:color="auto" w:fill="auto"/>
          </w:tcPr>
          <w:p w14:paraId="30D955AB" w14:textId="21E50866" w:rsidR="001C0F30" w:rsidRPr="000456B5" w:rsidRDefault="001C0F30" w:rsidP="000456B5">
            <w:pPr>
              <w:pStyle w:val="VCAAtablecondensedsubheading"/>
            </w:pPr>
            <w:r w:rsidRPr="000456B5">
              <w:t>Overview</w:t>
            </w:r>
          </w:p>
        </w:tc>
      </w:tr>
      <w:tr w:rsidR="00D11D5E" w:rsidRPr="00EF434F" w14:paraId="20588B85" w14:textId="77777777" w:rsidTr="00D11D5E">
        <w:trPr>
          <w:trHeight w:val="540"/>
        </w:trPr>
        <w:tc>
          <w:tcPr>
            <w:tcW w:w="0" w:type="dxa"/>
          </w:tcPr>
          <w:p w14:paraId="18F68A81" w14:textId="22F55465" w:rsidR="003F5550" w:rsidRPr="00EF434F" w:rsidRDefault="003F5550" w:rsidP="003F5550">
            <w:pPr>
              <w:pStyle w:val="VCAAtablecondensed"/>
              <w:rPr>
                <w:b/>
                <w:bCs/>
                <w:lang w:val="en-AU"/>
              </w:rPr>
            </w:pPr>
            <w:r w:rsidRPr="00EF434F">
              <w:rPr>
                <w:b/>
                <w:lang w:val="en-AU"/>
              </w:rPr>
              <w:t xml:space="preserve">Learning intentions: </w:t>
            </w:r>
          </w:p>
          <w:p w14:paraId="452C3A39" w14:textId="56ACBAFF" w:rsidR="003F5550" w:rsidRPr="00EF434F" w:rsidRDefault="003F5550" w:rsidP="003F5550">
            <w:pPr>
              <w:pStyle w:val="VCAAtablecondensedbullet"/>
              <w:rPr>
                <w:bCs/>
                <w:lang w:val="en-AU"/>
              </w:rPr>
            </w:pPr>
            <w:r w:rsidRPr="00EF434F">
              <w:rPr>
                <w:bCs/>
                <w:lang w:val="en-AU"/>
              </w:rPr>
              <w:t>Students will understand that images can represent emotions</w:t>
            </w:r>
          </w:p>
          <w:p w14:paraId="4CC281DC" w14:textId="77777777" w:rsidR="003F5550" w:rsidRPr="00EF434F" w:rsidRDefault="003F5550" w:rsidP="003F5550">
            <w:pPr>
              <w:pStyle w:val="VCAAtablecondensedbullet"/>
              <w:rPr>
                <w:bCs/>
                <w:lang w:val="en-AU"/>
              </w:rPr>
            </w:pPr>
            <w:r w:rsidRPr="00EF434F">
              <w:rPr>
                <w:bCs/>
                <w:lang w:val="en-AU"/>
              </w:rPr>
              <w:t xml:space="preserve">Students will recognise different emotions being conveyed in a range of artworks </w:t>
            </w:r>
          </w:p>
          <w:p w14:paraId="5CFCB700" w14:textId="7148D38C" w:rsidR="003F5550" w:rsidRPr="00EF434F" w:rsidRDefault="003F5550" w:rsidP="003F5550">
            <w:pPr>
              <w:pStyle w:val="VCAAtablecondensedbullet"/>
              <w:rPr>
                <w:lang w:val="en-AU"/>
              </w:rPr>
            </w:pPr>
            <w:r w:rsidRPr="00EF434F">
              <w:rPr>
                <w:bCs/>
                <w:lang w:val="en-AU"/>
              </w:rPr>
              <w:t xml:space="preserve">Students will discern </w:t>
            </w:r>
            <w:r w:rsidR="00BC0713">
              <w:rPr>
                <w:bCs/>
                <w:lang w:val="en-AU"/>
              </w:rPr>
              <w:t>the</w:t>
            </w:r>
            <w:r w:rsidRPr="00EF434F">
              <w:rPr>
                <w:bCs/>
                <w:lang w:val="en-AU"/>
              </w:rPr>
              <w:t xml:space="preserve"> choices artists make in order to convey particular emotions</w:t>
            </w:r>
          </w:p>
          <w:p w14:paraId="66057249" w14:textId="77777777" w:rsidR="003F5550" w:rsidRPr="00EF434F" w:rsidRDefault="003F5550" w:rsidP="003F5550">
            <w:pPr>
              <w:pStyle w:val="VCAAtablecondensedbullet"/>
              <w:rPr>
                <w:lang w:val="en-AU"/>
              </w:rPr>
            </w:pPr>
            <w:r w:rsidRPr="00EF434F">
              <w:rPr>
                <w:lang w:val="en-AU"/>
              </w:rPr>
              <w:t>Students will make choices in their own drawings to convey particular emotions</w:t>
            </w:r>
          </w:p>
          <w:p w14:paraId="46A85701" w14:textId="3481E754" w:rsidR="00B87DF8" w:rsidRPr="00EF434F" w:rsidRDefault="003F5550" w:rsidP="003F5550">
            <w:pPr>
              <w:pStyle w:val="VCAAtablecondensedbullet"/>
              <w:rPr>
                <w:lang w:val="en-AU"/>
              </w:rPr>
            </w:pPr>
            <w:r w:rsidRPr="00EF434F">
              <w:rPr>
                <w:lang w:val="en-AU"/>
              </w:rPr>
              <w:t>Students will reflect on their artwork</w:t>
            </w:r>
            <w:r w:rsidR="008F7BE9">
              <w:rPr>
                <w:lang w:val="en-AU"/>
              </w:rPr>
              <w:t>s</w:t>
            </w:r>
            <w:r w:rsidRPr="00EF434F">
              <w:rPr>
                <w:lang w:val="en-AU"/>
              </w:rPr>
              <w:t xml:space="preserve"> and critique the choices they make </w:t>
            </w:r>
          </w:p>
        </w:tc>
        <w:tc>
          <w:tcPr>
            <w:tcW w:w="0" w:type="dxa"/>
          </w:tcPr>
          <w:p w14:paraId="41064276" w14:textId="35D337E7" w:rsidR="003F5550" w:rsidRPr="00EF434F" w:rsidRDefault="003F5550" w:rsidP="003F5550">
            <w:pPr>
              <w:pStyle w:val="VCAAtablecondensed"/>
              <w:rPr>
                <w:lang w:val="en-AU"/>
              </w:rPr>
            </w:pPr>
            <w:r w:rsidRPr="00EF434F">
              <w:rPr>
                <w:b/>
                <w:lang w:val="en-AU"/>
              </w:rPr>
              <w:t xml:space="preserve">Learning intentions: </w:t>
            </w:r>
          </w:p>
          <w:p w14:paraId="28307FC9" w14:textId="77777777" w:rsidR="003F5550" w:rsidRPr="00EF434F" w:rsidRDefault="003F5550" w:rsidP="003F5550">
            <w:pPr>
              <w:pStyle w:val="VCAAtablecondensedbullet"/>
              <w:rPr>
                <w:iCs/>
                <w:lang w:val="en-AU"/>
              </w:rPr>
            </w:pPr>
            <w:r w:rsidRPr="00EF434F">
              <w:rPr>
                <w:iCs/>
                <w:lang w:val="en-AU"/>
              </w:rPr>
              <w:t>Students will learn and use vocabulary for a selection of emotions discussed in class</w:t>
            </w:r>
          </w:p>
          <w:p w14:paraId="67A31078" w14:textId="77777777" w:rsidR="003F5550" w:rsidRPr="00EF434F" w:rsidRDefault="003F5550" w:rsidP="003F5550">
            <w:pPr>
              <w:pStyle w:val="VCAAtablecondensedbullet"/>
              <w:rPr>
                <w:iCs/>
                <w:lang w:val="en-AU"/>
              </w:rPr>
            </w:pPr>
            <w:r w:rsidRPr="00EF434F">
              <w:rPr>
                <w:iCs/>
                <w:lang w:val="en-AU"/>
              </w:rPr>
              <w:t>Students will notice emotions evident in selected artworks</w:t>
            </w:r>
          </w:p>
          <w:p w14:paraId="092660B4" w14:textId="16E4DF9C" w:rsidR="003D6EA1" w:rsidRPr="00EF434F" w:rsidRDefault="003F5550" w:rsidP="003F5550">
            <w:pPr>
              <w:pStyle w:val="VCAAtablecondensedbullet"/>
              <w:rPr>
                <w:iCs/>
                <w:lang w:val="en-AU"/>
              </w:rPr>
            </w:pPr>
            <w:r w:rsidRPr="00EF434F">
              <w:rPr>
                <w:iCs/>
                <w:lang w:val="en-AU"/>
              </w:rPr>
              <w:t>Students will produce drawings that convey their own emotions</w:t>
            </w:r>
            <w:r w:rsidR="00E43311">
              <w:rPr>
                <w:iCs/>
                <w:lang w:val="en-AU"/>
              </w:rPr>
              <w:t>,</w:t>
            </w:r>
            <w:r w:rsidRPr="00EF434F">
              <w:rPr>
                <w:iCs/>
                <w:lang w:val="en-AU"/>
              </w:rPr>
              <w:t xml:space="preserve"> and explain the choices they make</w:t>
            </w:r>
          </w:p>
        </w:tc>
      </w:tr>
      <w:tr w:rsidR="00D11D5E" w:rsidRPr="00EF434F" w14:paraId="3B72B731" w14:textId="77777777" w:rsidTr="00D11D5E">
        <w:trPr>
          <w:trHeight w:val="1446"/>
        </w:trPr>
        <w:tc>
          <w:tcPr>
            <w:tcW w:w="0" w:type="dxa"/>
          </w:tcPr>
          <w:p w14:paraId="3E69B494" w14:textId="65812129" w:rsidR="003F5550" w:rsidRPr="00BC0713" w:rsidRDefault="003F5550" w:rsidP="003F5550">
            <w:pPr>
              <w:pStyle w:val="VCAAtablecondensed"/>
              <w:rPr>
                <w:b/>
                <w:lang w:val="en-AU"/>
              </w:rPr>
            </w:pPr>
            <w:r w:rsidRPr="00BC0713">
              <w:rPr>
                <w:b/>
                <w:lang w:val="en-AU"/>
              </w:rPr>
              <w:t>Relevant content descriptions in Visual Arts</w:t>
            </w:r>
            <w:r w:rsidR="00DF4C6E" w:rsidRPr="00BC0713">
              <w:rPr>
                <w:b/>
                <w:lang w:val="en-AU"/>
              </w:rPr>
              <w:t>, Levels 1 and 2</w:t>
            </w:r>
            <w:r w:rsidRPr="00BC0713">
              <w:rPr>
                <w:b/>
                <w:lang w:val="en-AU"/>
              </w:rPr>
              <w:t>:</w:t>
            </w:r>
          </w:p>
          <w:p w14:paraId="784179B0" w14:textId="78784420" w:rsidR="003F5550" w:rsidRPr="00166C2D" w:rsidRDefault="003F5550" w:rsidP="003F5550">
            <w:pPr>
              <w:pStyle w:val="VCAAtablecondensed"/>
              <w:rPr>
                <w:bCs/>
                <w:color w:val="333333"/>
                <w:lang w:val="en-AU"/>
              </w:rPr>
            </w:pPr>
            <w:r w:rsidRPr="00166C2D">
              <w:rPr>
                <w:bCs/>
                <w:color w:val="333333"/>
                <w:lang w:val="en-AU"/>
              </w:rPr>
              <w:t>Explore ideas, experiences, observations and imagination and express them through subject matter in visual artworks they create (</w:t>
            </w:r>
            <w:hyperlink r:id="rId15" w:history="1">
              <w:r w:rsidRPr="00166C2D">
                <w:rPr>
                  <w:rStyle w:val="Hyperlink"/>
                  <w:bCs/>
                  <w:szCs w:val="20"/>
                  <w:lang w:val="en-AU"/>
                </w:rPr>
                <w:t>VCAVAE021</w:t>
              </w:r>
            </w:hyperlink>
            <w:r w:rsidRPr="00166C2D">
              <w:rPr>
                <w:bCs/>
                <w:color w:val="333333"/>
                <w:lang w:val="en-AU"/>
              </w:rPr>
              <w:t>)</w:t>
            </w:r>
          </w:p>
          <w:p w14:paraId="02E652AC" w14:textId="2DAF447F" w:rsidR="003F5550" w:rsidRPr="00166C2D" w:rsidRDefault="003F5550" w:rsidP="003F5550">
            <w:pPr>
              <w:pStyle w:val="VCAAtablecondensed"/>
              <w:rPr>
                <w:bCs/>
                <w:color w:val="333333"/>
                <w:lang w:val="en-AU"/>
              </w:rPr>
            </w:pPr>
            <w:r w:rsidRPr="00166C2D">
              <w:rPr>
                <w:bCs/>
                <w:color w:val="333333"/>
                <w:lang w:val="en-AU"/>
              </w:rPr>
              <w:t>Experiment with different materials, techniques and processes to make artworks in a range of art forms (</w:t>
            </w:r>
            <w:hyperlink r:id="rId16" w:history="1">
              <w:r w:rsidRPr="00166C2D">
                <w:rPr>
                  <w:rStyle w:val="Hyperlink"/>
                  <w:bCs/>
                  <w:szCs w:val="20"/>
                  <w:lang w:val="en-AU"/>
                </w:rPr>
                <w:t>VCAVAV022</w:t>
              </w:r>
            </w:hyperlink>
            <w:r w:rsidRPr="00166C2D">
              <w:rPr>
                <w:bCs/>
                <w:color w:val="333333"/>
                <w:lang w:val="en-AU"/>
              </w:rPr>
              <w:t>)</w:t>
            </w:r>
          </w:p>
          <w:p w14:paraId="58FE3C2B" w14:textId="2E5FA7A0" w:rsidR="003F5550" w:rsidRPr="00166C2D" w:rsidRDefault="003F5550" w:rsidP="003F5550">
            <w:pPr>
              <w:pStyle w:val="VCAAtablecondensed"/>
              <w:rPr>
                <w:bCs/>
                <w:color w:val="333333"/>
                <w:lang w:val="en-AU"/>
              </w:rPr>
            </w:pPr>
            <w:r w:rsidRPr="00166C2D">
              <w:rPr>
                <w:bCs/>
                <w:color w:val="333333"/>
                <w:lang w:val="en-AU"/>
              </w:rPr>
              <w:t>Create and display artworks to express ideas to an audience (</w:t>
            </w:r>
            <w:hyperlink r:id="rId17" w:history="1">
              <w:r w:rsidRPr="00166C2D">
                <w:rPr>
                  <w:rStyle w:val="Hyperlink"/>
                  <w:bCs/>
                  <w:szCs w:val="20"/>
                  <w:lang w:val="en-AU"/>
                </w:rPr>
                <w:t>VCAVAP023</w:t>
              </w:r>
            </w:hyperlink>
            <w:r w:rsidRPr="00166C2D">
              <w:rPr>
                <w:bCs/>
                <w:color w:val="333333"/>
                <w:lang w:val="en-AU"/>
              </w:rPr>
              <w:t>)</w:t>
            </w:r>
          </w:p>
          <w:p w14:paraId="06A9BB53" w14:textId="6EBECE5C" w:rsidR="003F5550" w:rsidRPr="00166C2D" w:rsidRDefault="003F5550" w:rsidP="003F5550">
            <w:pPr>
              <w:pStyle w:val="VCAAtablecondensed"/>
              <w:rPr>
                <w:bCs/>
                <w:lang w:val="en-AU"/>
              </w:rPr>
            </w:pPr>
            <w:r w:rsidRPr="00166C2D">
              <w:rPr>
                <w:bCs/>
                <w:color w:val="333333"/>
                <w:lang w:val="en-AU"/>
              </w:rPr>
              <w:t>Respond to visual artworks, including artworks by local Aboriginal and Torres Strait Islander peoples, by describing subject matter and ideas (</w:t>
            </w:r>
            <w:hyperlink r:id="rId18" w:history="1">
              <w:r w:rsidRPr="00166C2D">
                <w:rPr>
                  <w:rStyle w:val="Hyperlink"/>
                  <w:bCs/>
                  <w:szCs w:val="20"/>
                  <w:lang w:val="en-AU"/>
                </w:rPr>
                <w:t>VCAVAR024</w:t>
              </w:r>
            </w:hyperlink>
            <w:r w:rsidRPr="00166C2D">
              <w:rPr>
                <w:bCs/>
                <w:color w:val="333333"/>
                <w:lang w:val="en-AU"/>
              </w:rPr>
              <w:t>)</w:t>
            </w:r>
          </w:p>
        </w:tc>
        <w:tc>
          <w:tcPr>
            <w:tcW w:w="0" w:type="dxa"/>
          </w:tcPr>
          <w:p w14:paraId="5731A959" w14:textId="77B6BCDA" w:rsidR="003F5550" w:rsidRPr="00EF434F" w:rsidRDefault="005158E1" w:rsidP="003F5550">
            <w:pPr>
              <w:pStyle w:val="VCAAtablecondensed"/>
              <w:rPr>
                <w:b/>
                <w:lang w:val="en-AU"/>
              </w:rPr>
            </w:pPr>
            <w:r w:rsidRPr="00EF434F">
              <w:rPr>
                <w:b/>
                <w:lang w:val="en-AU"/>
              </w:rPr>
              <w:t xml:space="preserve">Additional EAL Level A1 </w:t>
            </w:r>
            <w:r w:rsidR="003F5550" w:rsidRPr="00EF434F">
              <w:rPr>
                <w:b/>
                <w:lang w:val="en-AU"/>
              </w:rPr>
              <w:t>content descriptions:</w:t>
            </w:r>
          </w:p>
          <w:p w14:paraId="273AAD4D" w14:textId="765550D2" w:rsidR="003F5550" w:rsidRPr="00EF434F" w:rsidRDefault="003F5550" w:rsidP="003F5550">
            <w:pPr>
              <w:pStyle w:val="VCAAtablecondensed"/>
              <w:rPr>
                <w:lang w:val="en-AU"/>
              </w:rPr>
            </w:pPr>
            <w:r w:rsidRPr="00EF434F">
              <w:rPr>
                <w:lang w:val="en-AU"/>
              </w:rPr>
              <w:t xml:space="preserve">Recognise and use words from lexical sets related to immediate communicative need, interest or experience </w:t>
            </w:r>
            <w:r w:rsidR="002732DA">
              <w:rPr>
                <w:lang w:val="en-AU"/>
              </w:rPr>
              <w:t>(</w:t>
            </w:r>
            <w:hyperlink r:id="rId19" w:tooltip="View elaborations and additional details of VCEALL026" w:history="1">
              <w:r w:rsidR="002732DA">
                <w:rPr>
                  <w:rStyle w:val="Hyperlink"/>
                  <w:szCs w:val="20"/>
                  <w:lang w:val="en-AU"/>
                </w:rPr>
                <w:t>VCEALL026</w:t>
              </w:r>
            </w:hyperlink>
            <w:r w:rsidR="002732DA">
              <w:rPr>
                <w:rStyle w:val="Hyperlink"/>
                <w:szCs w:val="20"/>
                <w:lang w:val="en-AU"/>
              </w:rPr>
              <w:t>)</w:t>
            </w:r>
          </w:p>
          <w:p w14:paraId="11172104" w14:textId="60A21DB3" w:rsidR="003F5550" w:rsidRPr="00EF434F" w:rsidRDefault="003F5550" w:rsidP="003F5550">
            <w:pPr>
              <w:pStyle w:val="VCAAtablecondensed"/>
              <w:rPr>
                <w:rFonts w:eastAsia="Arial"/>
                <w:lang w:val="en-AU"/>
              </w:rPr>
            </w:pPr>
            <w:r w:rsidRPr="00EF434F">
              <w:rPr>
                <w:rFonts w:eastAsia="Arial"/>
                <w:lang w:val="en-AU"/>
              </w:rPr>
              <w:t>Identify familiar words and simple sentences and match them to images </w:t>
            </w:r>
            <w:r w:rsidR="002732DA">
              <w:rPr>
                <w:rFonts w:eastAsia="Arial"/>
                <w:lang w:val="en-AU"/>
              </w:rPr>
              <w:t>(</w:t>
            </w:r>
            <w:hyperlink r:id="rId20" w:tooltip="View elaborations and additional details of VCEALC032" w:history="1">
              <w:r w:rsidR="002732DA">
                <w:rPr>
                  <w:rStyle w:val="Hyperlink"/>
                  <w:rFonts w:eastAsia="Arial"/>
                  <w:szCs w:val="20"/>
                  <w:lang w:val="en-AU"/>
                </w:rPr>
                <w:t>VCEALC032</w:t>
              </w:r>
            </w:hyperlink>
            <w:r w:rsidR="002732DA">
              <w:rPr>
                <w:rStyle w:val="Hyperlink"/>
                <w:rFonts w:eastAsia="Arial"/>
                <w:szCs w:val="20"/>
                <w:lang w:val="en-AU"/>
              </w:rPr>
              <w:t>)</w:t>
            </w:r>
          </w:p>
          <w:p w14:paraId="3F5A5937" w14:textId="10C8352E" w:rsidR="003F5550" w:rsidRPr="00D11D5E" w:rsidRDefault="003F5550" w:rsidP="003F5550">
            <w:pPr>
              <w:pStyle w:val="VCAAtablecondensed"/>
            </w:pPr>
            <w:r w:rsidRPr="00652EC7">
              <w:rPr>
                <w:color w:val="auto"/>
                <w:shd w:val="clear" w:color="auto" w:fill="FFFFFF"/>
                <w:lang w:val="en-AU"/>
              </w:rPr>
              <w:t>Understand that texts are meaningful </w:t>
            </w:r>
            <w:r w:rsidR="002732DA">
              <w:rPr>
                <w:color w:val="auto"/>
                <w:shd w:val="clear" w:color="auto" w:fill="FFFFFF"/>
                <w:lang w:val="en-AU"/>
              </w:rPr>
              <w:t>(</w:t>
            </w:r>
            <w:hyperlink r:id="rId21" w:tooltip="View elaborations and additional details of VCEALA035" w:history="1">
              <w:r w:rsidR="002732DA" w:rsidRPr="00D11D5E">
                <w:rPr>
                  <w:rStyle w:val="Hyperlink"/>
                </w:rPr>
                <w:t>VCEALA035</w:t>
              </w:r>
            </w:hyperlink>
            <w:r w:rsidR="002732DA" w:rsidRPr="00D11D5E">
              <w:rPr>
                <w:color w:val="auto"/>
              </w:rPr>
              <w:t>)</w:t>
            </w:r>
          </w:p>
          <w:p w14:paraId="081D66C1" w14:textId="2C44B45B" w:rsidR="003F5550" w:rsidRPr="00EF434F" w:rsidRDefault="003F5550" w:rsidP="003F5550">
            <w:pPr>
              <w:pStyle w:val="VCAAtablecondensed"/>
              <w:rPr>
                <w:lang w:val="en-AU"/>
              </w:rPr>
            </w:pPr>
            <w:r w:rsidRPr="00EF434F">
              <w:rPr>
                <w:lang w:val="en-AU"/>
              </w:rPr>
              <w:t>Handwrite, draw or choose materials with particular care when writing for special purposes </w:t>
            </w:r>
            <w:r w:rsidR="002732DA">
              <w:rPr>
                <w:lang w:val="en-AU"/>
              </w:rPr>
              <w:t>(</w:t>
            </w:r>
            <w:hyperlink r:id="rId22" w:tooltip="View elaborations and additional details of VCEALA064" w:history="1">
              <w:r w:rsidR="002732DA">
                <w:rPr>
                  <w:rStyle w:val="Hyperlink"/>
                  <w:szCs w:val="20"/>
                  <w:lang w:val="en-AU"/>
                </w:rPr>
                <w:t>VCEALA064</w:t>
              </w:r>
            </w:hyperlink>
            <w:r w:rsidR="002732DA">
              <w:rPr>
                <w:rStyle w:val="Hyperlink"/>
                <w:szCs w:val="20"/>
                <w:lang w:val="en-AU"/>
              </w:rPr>
              <w:t>)</w:t>
            </w:r>
          </w:p>
          <w:p w14:paraId="388402F8" w14:textId="77777777" w:rsidR="003F5550" w:rsidRPr="00EF434F" w:rsidRDefault="003F5550" w:rsidP="003F5550">
            <w:pPr>
              <w:pStyle w:val="VCAAtablecondensed"/>
              <w:rPr>
                <w:lang w:val="en-AU"/>
              </w:rPr>
            </w:pPr>
          </w:p>
        </w:tc>
      </w:tr>
      <w:tr w:rsidR="00D11D5E" w:rsidRPr="00EF434F" w14:paraId="146801FB" w14:textId="77777777" w:rsidTr="00960538">
        <w:trPr>
          <w:trHeight w:val="2093"/>
        </w:trPr>
        <w:tc>
          <w:tcPr>
            <w:tcW w:w="0" w:type="dxa"/>
          </w:tcPr>
          <w:p w14:paraId="1F935673" w14:textId="77777777" w:rsidR="003F5550" w:rsidRPr="00EF434F" w:rsidRDefault="003F5550" w:rsidP="003F5550">
            <w:pPr>
              <w:pStyle w:val="VCAAtablecondensed"/>
              <w:rPr>
                <w:b/>
                <w:lang w:val="en-AU"/>
              </w:rPr>
            </w:pPr>
            <w:r w:rsidRPr="00EF434F">
              <w:rPr>
                <w:b/>
                <w:lang w:val="en-AU"/>
              </w:rPr>
              <w:t xml:space="preserve">Relevant achievement standard: </w:t>
            </w:r>
          </w:p>
          <w:p w14:paraId="72684753" w14:textId="77777777" w:rsidR="003F5550" w:rsidRPr="00EF434F" w:rsidRDefault="003F5550" w:rsidP="003F5550">
            <w:pPr>
              <w:pStyle w:val="VCAAtablecondensed"/>
              <w:rPr>
                <w:color w:val="333333"/>
                <w:lang w:val="en-AU"/>
              </w:rPr>
            </w:pPr>
            <w:r w:rsidRPr="00EF434F">
              <w:rPr>
                <w:color w:val="333333"/>
                <w:lang w:val="en-AU"/>
              </w:rPr>
              <w:t>By the end of Level 2, students make artworks using different materials, techniques and processes to express their ideas, observations and imagination. Students describe artworks they make and view, including where and why artworks are made and viewed.</w:t>
            </w:r>
          </w:p>
          <w:p w14:paraId="3D9120F0" w14:textId="77777777" w:rsidR="003F5550" w:rsidRPr="00EF434F" w:rsidRDefault="003F5550" w:rsidP="003F5550">
            <w:pPr>
              <w:pStyle w:val="VCAAtablecondensed"/>
              <w:rPr>
                <w:lang w:val="en-AU"/>
              </w:rPr>
            </w:pPr>
          </w:p>
        </w:tc>
        <w:tc>
          <w:tcPr>
            <w:tcW w:w="0" w:type="dxa"/>
          </w:tcPr>
          <w:p w14:paraId="402F7C4E" w14:textId="77777777" w:rsidR="003F5550" w:rsidRPr="00EF434F" w:rsidRDefault="003F5550" w:rsidP="003F5550">
            <w:pPr>
              <w:pStyle w:val="VCAAtablecondensed"/>
              <w:rPr>
                <w:color w:val="auto"/>
                <w:lang w:val="en-AU"/>
              </w:rPr>
            </w:pPr>
            <w:r w:rsidRPr="00EF434F">
              <w:rPr>
                <w:b/>
                <w:color w:val="auto"/>
                <w:lang w:val="en-AU"/>
              </w:rPr>
              <w:t>Relevant achievement standard:</w:t>
            </w:r>
          </w:p>
          <w:p w14:paraId="78C0A3F5" w14:textId="41145163" w:rsidR="003F5550" w:rsidRPr="00EF434F" w:rsidRDefault="003F5550" w:rsidP="003F5550">
            <w:pPr>
              <w:pStyle w:val="VCAAtablecondensed"/>
              <w:rPr>
                <w:shd w:val="clear" w:color="auto" w:fill="FFFFFF"/>
                <w:lang w:val="en-AU"/>
              </w:rPr>
            </w:pPr>
            <w:r w:rsidRPr="00EF434F">
              <w:rPr>
                <w:shd w:val="clear" w:color="auto" w:fill="FFFFFF"/>
                <w:lang w:val="en-AU"/>
              </w:rPr>
              <w:t>At Level A1 students communicate in basic English in routine, familiar, social and classroom situations</w:t>
            </w:r>
            <w:r w:rsidR="00806EDF">
              <w:rPr>
                <w:shd w:val="clear" w:color="auto" w:fill="FFFFFF"/>
                <w:lang w:val="en-AU"/>
              </w:rPr>
              <w:t xml:space="preserve"> … </w:t>
            </w:r>
            <w:r w:rsidR="00B15C49" w:rsidRPr="00EF434F">
              <w:rPr>
                <w:shd w:val="clear" w:color="auto" w:fill="FFFFFF"/>
                <w:lang w:val="en-AU"/>
              </w:rPr>
              <w:t>[</w:t>
            </w:r>
            <w:r w:rsidRPr="00EF434F">
              <w:rPr>
                <w:shd w:val="clear" w:color="auto" w:fill="FFFFFF"/>
                <w:lang w:val="en-AU"/>
              </w:rPr>
              <w:t>they</w:t>
            </w:r>
            <w:r w:rsidR="00B15C49" w:rsidRPr="00EF434F">
              <w:rPr>
                <w:shd w:val="clear" w:color="auto" w:fill="FFFFFF"/>
                <w:lang w:val="en-AU"/>
              </w:rPr>
              <w:t>]</w:t>
            </w:r>
            <w:r w:rsidRPr="00EF434F">
              <w:rPr>
                <w:shd w:val="clear" w:color="auto" w:fill="FFFFFF"/>
                <w:lang w:val="en-AU"/>
              </w:rPr>
              <w:t xml:space="preserve"> communicate their ideas and experiences simply through drawings, copied writing, dictated texts and their own basic writing</w:t>
            </w:r>
            <w:r w:rsidR="00806EDF">
              <w:rPr>
                <w:shd w:val="clear" w:color="auto" w:fill="FFFFFF"/>
                <w:lang w:val="en-AU"/>
              </w:rPr>
              <w:t xml:space="preserve"> … </w:t>
            </w:r>
            <w:r w:rsidRPr="00EF434F">
              <w:rPr>
                <w:shd w:val="clear" w:color="auto" w:fill="FFFFFF"/>
                <w:lang w:val="en-AU"/>
              </w:rPr>
              <w:t xml:space="preserve"> </w:t>
            </w:r>
          </w:p>
          <w:p w14:paraId="03A963D8" w14:textId="77777777" w:rsidR="003F5550" w:rsidRPr="00EF434F" w:rsidRDefault="003F5550" w:rsidP="00652EC7">
            <w:pPr>
              <w:pStyle w:val="VCAAtablecondensedbullet"/>
              <w:numPr>
                <w:ilvl w:val="0"/>
                <w:numId w:val="0"/>
              </w:numPr>
              <w:ind w:left="425" w:hanging="425"/>
              <w:rPr>
                <w:lang w:val="en-AU"/>
              </w:rPr>
            </w:pPr>
          </w:p>
        </w:tc>
      </w:tr>
      <w:tr w:rsidR="00D11D5E" w:rsidRPr="00EF434F" w14:paraId="2C56B544" w14:textId="77777777" w:rsidTr="00D11D5E">
        <w:trPr>
          <w:trHeight w:val="1097"/>
        </w:trPr>
        <w:tc>
          <w:tcPr>
            <w:tcW w:w="0" w:type="dxa"/>
            <w:shd w:val="clear" w:color="auto" w:fill="auto"/>
          </w:tcPr>
          <w:p w14:paraId="59E9DDD1" w14:textId="74867EBE" w:rsidR="001C0F30" w:rsidRPr="00EF434F" w:rsidRDefault="001C0F30" w:rsidP="000456B5">
            <w:pPr>
              <w:pStyle w:val="VCAAtablecondensedsubheading"/>
            </w:pPr>
            <w:r w:rsidRPr="00EF434F">
              <w:lastRenderedPageBreak/>
              <w:t>Teaching and learning activities</w:t>
            </w:r>
          </w:p>
        </w:tc>
        <w:tc>
          <w:tcPr>
            <w:tcW w:w="0" w:type="dxa"/>
            <w:shd w:val="clear" w:color="auto" w:fill="auto"/>
          </w:tcPr>
          <w:p w14:paraId="3485AA3B" w14:textId="77777777" w:rsidR="001C0F30" w:rsidRPr="00EF434F" w:rsidRDefault="001C0F30" w:rsidP="000456B5">
            <w:pPr>
              <w:pStyle w:val="VCAAtablecondensedsubheading"/>
            </w:pPr>
            <w:r w:rsidRPr="00EF434F">
              <w:t>Teaching and learning activities</w:t>
            </w:r>
          </w:p>
          <w:p w14:paraId="7BEF7489" w14:textId="4F7F8D1C" w:rsidR="001C0F30" w:rsidRPr="00712461" w:rsidRDefault="001C0F30" w:rsidP="00712461">
            <w:pPr>
              <w:pStyle w:val="VCAAtablecondensed"/>
              <w:spacing w:after="0"/>
              <w:rPr>
                <w:lang w:val="en-AU"/>
              </w:rPr>
            </w:pPr>
            <w:r w:rsidRPr="00EF434F">
              <w:rPr>
                <w:lang w:val="en-AU"/>
              </w:rPr>
              <w:t>Differentiated teaching is required to support EAL learners with the following learning activities</w:t>
            </w:r>
            <w:r w:rsidR="00A410BC">
              <w:rPr>
                <w:lang w:val="en-AU"/>
              </w:rPr>
              <w:t>.</w:t>
            </w:r>
          </w:p>
        </w:tc>
      </w:tr>
      <w:tr w:rsidR="00D11D5E" w:rsidRPr="00EF434F" w14:paraId="45067727" w14:textId="77777777" w:rsidTr="00D11D5E">
        <w:trPr>
          <w:trHeight w:val="1446"/>
        </w:trPr>
        <w:tc>
          <w:tcPr>
            <w:tcW w:w="0" w:type="dxa"/>
          </w:tcPr>
          <w:p w14:paraId="10790D13" w14:textId="5C2898F4" w:rsidR="003F5550" w:rsidRPr="00EF434F" w:rsidRDefault="003F5550" w:rsidP="001D0640">
            <w:pPr>
              <w:pStyle w:val="VCAAtablecondensed"/>
              <w:rPr>
                <w:b/>
                <w:lang w:val="en-AU"/>
              </w:rPr>
            </w:pPr>
            <w:r w:rsidRPr="00EF434F">
              <w:rPr>
                <w:b/>
                <w:lang w:val="en-AU"/>
              </w:rPr>
              <w:t xml:space="preserve">Activity 1: Class </w:t>
            </w:r>
            <w:r w:rsidR="00B15C49" w:rsidRPr="00EF434F">
              <w:rPr>
                <w:b/>
                <w:lang w:val="en-AU"/>
              </w:rPr>
              <w:t xml:space="preserve">discussion </w:t>
            </w:r>
          </w:p>
          <w:p w14:paraId="560A1853" w14:textId="77777777" w:rsidR="000078F7" w:rsidRDefault="003F5550" w:rsidP="001D0640">
            <w:pPr>
              <w:pStyle w:val="VCAAtablecondensed"/>
              <w:rPr>
                <w:lang w:val="en-AU"/>
              </w:rPr>
            </w:pPr>
            <w:r w:rsidRPr="00EF434F">
              <w:rPr>
                <w:lang w:val="en-AU"/>
              </w:rPr>
              <w:t>As a class, discuss the focus question</w:t>
            </w:r>
            <w:r w:rsidR="000078F7">
              <w:rPr>
                <w:lang w:val="en-AU"/>
              </w:rPr>
              <w:t>:</w:t>
            </w:r>
          </w:p>
          <w:p w14:paraId="22247923" w14:textId="0DFD1953" w:rsidR="000078F7" w:rsidRDefault="003F5550" w:rsidP="00960538">
            <w:pPr>
              <w:pStyle w:val="VCAAtablecondensedbullet"/>
            </w:pPr>
            <w:r w:rsidRPr="00EF434F">
              <w:t xml:space="preserve">How can I express emotions in an artwork using a tree as a metaphor? </w:t>
            </w:r>
          </w:p>
          <w:p w14:paraId="78FDA099" w14:textId="77777777" w:rsidR="00707EC0" w:rsidRDefault="003F5550" w:rsidP="00652EC7">
            <w:pPr>
              <w:pStyle w:val="VCAAtablecondensed"/>
              <w:rPr>
                <w:lang w:val="en-AU"/>
              </w:rPr>
            </w:pPr>
            <w:r w:rsidRPr="00EF434F">
              <w:rPr>
                <w:lang w:val="en-AU"/>
              </w:rPr>
              <w:t xml:space="preserve">The following questions can be used to expand on the focus question. </w:t>
            </w:r>
          </w:p>
          <w:p w14:paraId="41BCCE6D" w14:textId="19B2BCB1" w:rsidR="003F5550" w:rsidRPr="00EF434F" w:rsidRDefault="003F5550" w:rsidP="000E5247">
            <w:pPr>
              <w:pStyle w:val="VCAAtablecondensedbullet"/>
              <w:rPr>
                <w:b/>
              </w:rPr>
            </w:pPr>
            <w:r w:rsidRPr="00EF434F">
              <w:t xml:space="preserve">What are some different emotions or feelings? </w:t>
            </w:r>
          </w:p>
          <w:p w14:paraId="0347F21C" w14:textId="77777777" w:rsidR="003F5550" w:rsidRPr="00EF434F" w:rsidRDefault="003F5550" w:rsidP="001D0640">
            <w:pPr>
              <w:pStyle w:val="VCAAtablecondensedbullet"/>
              <w:rPr>
                <w:b/>
                <w:lang w:val="en-AU"/>
              </w:rPr>
            </w:pPr>
            <w:r w:rsidRPr="00EF434F">
              <w:rPr>
                <w:lang w:val="en-AU"/>
              </w:rPr>
              <w:t xml:space="preserve">What colours match these emotions? </w:t>
            </w:r>
          </w:p>
          <w:p w14:paraId="2A635A3C" w14:textId="77777777" w:rsidR="000078F7" w:rsidRPr="00EF434F" w:rsidRDefault="000078F7" w:rsidP="000078F7">
            <w:pPr>
              <w:pStyle w:val="VCAAtablecondensed"/>
              <w:rPr>
                <w:lang w:val="en-AU"/>
              </w:rPr>
            </w:pPr>
            <w:r w:rsidRPr="00EF434F">
              <w:rPr>
                <w:lang w:val="en-AU"/>
              </w:rPr>
              <w:t>Write student responses on the board.</w:t>
            </w:r>
          </w:p>
          <w:p w14:paraId="481B97A8" w14:textId="77777777" w:rsidR="003F5550" w:rsidRPr="00EF434F" w:rsidRDefault="003F5550" w:rsidP="003F5550">
            <w:pPr>
              <w:pStyle w:val="Heading1"/>
              <w:outlineLvl w:val="0"/>
              <w:rPr>
                <w:rFonts w:ascii="Arial" w:hAnsi="Arial" w:cs="Arial"/>
                <w:b/>
                <w:sz w:val="20"/>
                <w:szCs w:val="20"/>
              </w:rPr>
            </w:pPr>
          </w:p>
        </w:tc>
        <w:tc>
          <w:tcPr>
            <w:tcW w:w="0" w:type="dxa"/>
          </w:tcPr>
          <w:p w14:paraId="275C25B3" w14:textId="3EF3D7A5" w:rsidR="003F5550" w:rsidRPr="00EF434F" w:rsidRDefault="003F5550" w:rsidP="00712461">
            <w:pPr>
              <w:pStyle w:val="VCAAtablecondensed"/>
              <w:rPr>
                <w:lang w:val="en-AU"/>
              </w:rPr>
            </w:pPr>
            <w:r w:rsidRPr="00EF434F">
              <w:rPr>
                <w:b/>
                <w:lang w:val="en-AU"/>
              </w:rPr>
              <w:t xml:space="preserve">Activity 1: Class </w:t>
            </w:r>
            <w:r w:rsidR="00B15C49" w:rsidRPr="00EF434F">
              <w:rPr>
                <w:b/>
                <w:lang w:val="en-AU"/>
              </w:rPr>
              <w:t>d</w:t>
            </w:r>
            <w:r w:rsidRPr="00EF434F">
              <w:rPr>
                <w:b/>
                <w:lang w:val="en-AU"/>
              </w:rPr>
              <w:t xml:space="preserve">iscussion </w:t>
            </w:r>
          </w:p>
          <w:p w14:paraId="63DB3590" w14:textId="2BA49DA0" w:rsidR="003F5550" w:rsidRPr="00EF434F" w:rsidRDefault="003F5550" w:rsidP="000456B5">
            <w:pPr>
              <w:pStyle w:val="VCAAtablecondensed"/>
              <w:rPr>
                <w:lang w:val="en-AU"/>
              </w:rPr>
            </w:pPr>
            <w:r w:rsidRPr="00EF434F">
              <w:rPr>
                <w:lang w:val="en-AU"/>
              </w:rPr>
              <w:t>Before posing the focus question, have students demonstrate their understanding of emotions. Ask students to make a face that is ‘angry’, a face that is ‘sad’</w:t>
            </w:r>
            <w:r w:rsidR="00536664" w:rsidRPr="00EF434F">
              <w:rPr>
                <w:lang w:val="en-AU"/>
              </w:rPr>
              <w:t xml:space="preserve"> and</w:t>
            </w:r>
            <w:r w:rsidRPr="00EF434F">
              <w:rPr>
                <w:lang w:val="en-AU"/>
              </w:rPr>
              <w:t xml:space="preserve"> a face that is ‘happy’. Choose individual students to show their emotive faces to the class. </w:t>
            </w:r>
          </w:p>
          <w:p w14:paraId="5DD25E0F" w14:textId="54852712" w:rsidR="003F5550" w:rsidRPr="00EF434F" w:rsidRDefault="003F5550" w:rsidP="000456B5">
            <w:pPr>
              <w:pStyle w:val="VCAAtablecondensed"/>
              <w:rPr>
                <w:lang w:val="en-AU"/>
              </w:rPr>
            </w:pPr>
            <w:r w:rsidRPr="00EF434F">
              <w:rPr>
                <w:lang w:val="en-AU"/>
              </w:rPr>
              <w:t>Show images of common emoji or cartoon images of ‘happy’, ‘sad’, ‘frightened’</w:t>
            </w:r>
            <w:r w:rsidR="00536664" w:rsidRPr="00EF434F">
              <w:rPr>
                <w:lang w:val="en-AU"/>
              </w:rPr>
              <w:t xml:space="preserve"> and</w:t>
            </w:r>
            <w:r w:rsidRPr="00EF434F">
              <w:rPr>
                <w:lang w:val="en-AU"/>
              </w:rPr>
              <w:t xml:space="preserve"> ‘angry’ (or other emotions of your choosing)</w:t>
            </w:r>
            <w:r w:rsidR="00536664" w:rsidRPr="00EF434F">
              <w:rPr>
                <w:lang w:val="en-AU"/>
              </w:rPr>
              <w:t>. S</w:t>
            </w:r>
            <w:r w:rsidRPr="00EF434F">
              <w:rPr>
                <w:lang w:val="en-AU"/>
              </w:rPr>
              <w:t>tick these up on</w:t>
            </w:r>
            <w:r w:rsidR="001D0640" w:rsidRPr="00EF434F">
              <w:rPr>
                <w:lang w:val="en-AU"/>
              </w:rPr>
              <w:t xml:space="preserve"> a board for students to view. </w:t>
            </w:r>
          </w:p>
          <w:p w14:paraId="4B48AF9F" w14:textId="1338D07B" w:rsidR="003F5550" w:rsidRPr="00EF434F" w:rsidRDefault="003F5550" w:rsidP="000456B5">
            <w:pPr>
              <w:pStyle w:val="VCAAtablecondensed"/>
              <w:rPr>
                <w:lang w:val="en-AU"/>
              </w:rPr>
            </w:pPr>
            <w:r w:rsidRPr="00EF434F">
              <w:rPr>
                <w:lang w:val="en-AU"/>
              </w:rPr>
              <w:t>Hold up different coloured objects or pieces of coloured paper. Elicit the names of each of the colours from students. Then</w:t>
            </w:r>
            <w:r w:rsidR="00691B92">
              <w:rPr>
                <w:lang w:val="en-AU"/>
              </w:rPr>
              <w:t>,</w:t>
            </w:r>
            <w:r w:rsidRPr="00EF434F">
              <w:rPr>
                <w:lang w:val="en-AU"/>
              </w:rPr>
              <w:t xml:space="preserve"> inform students that different colours</w:t>
            </w:r>
            <w:r w:rsidR="008F7BE9">
              <w:rPr>
                <w:lang w:val="en-AU"/>
              </w:rPr>
              <w:t xml:space="preserve"> can</w:t>
            </w:r>
            <w:r w:rsidRPr="00EF434F">
              <w:rPr>
                <w:lang w:val="en-AU"/>
              </w:rPr>
              <w:t xml:space="preserve"> match with different emotions. Explain that red is associated with anger but also love. Use facial expressions to convey anger and love. Hold the coloured paper up next to the emoji images to further illustrate</w:t>
            </w:r>
            <w:r w:rsidR="00536664" w:rsidRPr="00EF434F">
              <w:rPr>
                <w:lang w:val="en-AU"/>
              </w:rPr>
              <w:t xml:space="preserve"> this relationship</w:t>
            </w:r>
            <w:r w:rsidRPr="00EF434F">
              <w:rPr>
                <w:lang w:val="en-AU"/>
              </w:rPr>
              <w:t>.</w:t>
            </w:r>
          </w:p>
          <w:p w14:paraId="3E86385C" w14:textId="28FFA2A0" w:rsidR="003F5550" w:rsidRPr="00EF434F" w:rsidRDefault="00F6714D" w:rsidP="000456B5">
            <w:pPr>
              <w:pStyle w:val="VCAAtablecondensed-hintortip"/>
              <w:rPr>
                <w:iCs/>
              </w:rPr>
            </w:pPr>
            <w:r>
              <w:rPr>
                <w:b/>
              </w:rPr>
              <w:t>Tip</w:t>
            </w:r>
            <w:r w:rsidR="003F5550" w:rsidRPr="00EF434F">
              <w:rPr>
                <w:b/>
              </w:rPr>
              <w:t>:</w:t>
            </w:r>
            <w:r w:rsidR="003F5550" w:rsidRPr="00EF434F">
              <w:t xml:space="preserve"> This is a good opportunity to encourage </w:t>
            </w:r>
            <w:proofErr w:type="spellStart"/>
            <w:r w:rsidR="003F5550" w:rsidRPr="00EF434F">
              <w:t>plurilingualism</w:t>
            </w:r>
            <w:proofErr w:type="spellEnd"/>
            <w:r w:rsidR="00536664" w:rsidRPr="00EF434F">
              <w:t xml:space="preserve"> (a student’s interconnected knowledge of multiple languages)</w:t>
            </w:r>
            <w:r w:rsidR="003F5550" w:rsidRPr="00EF434F">
              <w:t xml:space="preserve"> in the classroom. Have students share the names of different colours in their home languages. Students may find it interesting that many colours have similar-sounding names in different languages. </w:t>
            </w:r>
          </w:p>
          <w:p w14:paraId="7D68584D" w14:textId="0483E082" w:rsidR="003F5550" w:rsidRPr="00EF434F" w:rsidRDefault="003F5550" w:rsidP="000456B5">
            <w:pPr>
              <w:pStyle w:val="VCAAtablecondensed"/>
              <w:rPr>
                <w:lang w:val="en-AU"/>
              </w:rPr>
            </w:pPr>
            <w:r w:rsidRPr="00EF434F">
              <w:rPr>
                <w:lang w:val="en-AU"/>
              </w:rPr>
              <w:t xml:space="preserve">Ask students which colours are likely to match which emotions. </w:t>
            </w:r>
            <w:r w:rsidR="00E43311">
              <w:rPr>
                <w:lang w:val="en-AU"/>
              </w:rPr>
              <w:t>Stick</w:t>
            </w:r>
            <w:r w:rsidRPr="00EF434F">
              <w:rPr>
                <w:lang w:val="en-AU"/>
              </w:rPr>
              <w:t xml:space="preserve"> the coloured card</w:t>
            </w:r>
            <w:r w:rsidR="00E43311">
              <w:rPr>
                <w:lang w:val="en-AU"/>
              </w:rPr>
              <w:t xml:space="preserve"> or </w:t>
            </w:r>
            <w:r w:rsidRPr="00EF434F">
              <w:rPr>
                <w:lang w:val="en-AU"/>
              </w:rPr>
              <w:t xml:space="preserve">paper next to the emoji images for students to see. </w:t>
            </w:r>
          </w:p>
          <w:p w14:paraId="3DD21BF1" w14:textId="720E89B2" w:rsidR="003F5550" w:rsidRPr="00EF434F" w:rsidRDefault="00F6714D" w:rsidP="000456B5">
            <w:pPr>
              <w:pStyle w:val="VCAAtablecondensed-hintortip"/>
            </w:pPr>
            <w:r>
              <w:rPr>
                <w:b/>
              </w:rPr>
              <w:t>Tip</w:t>
            </w:r>
            <w:r w:rsidR="003F5550" w:rsidRPr="00EF434F">
              <w:rPr>
                <w:b/>
              </w:rPr>
              <w:t>:</w:t>
            </w:r>
            <w:r w:rsidR="003F5550" w:rsidRPr="00EF434F">
              <w:t xml:space="preserve"> </w:t>
            </w:r>
            <w:r w:rsidR="00536664" w:rsidRPr="00EF434F">
              <w:t>C</w:t>
            </w:r>
            <w:r w:rsidR="003F5550" w:rsidRPr="00EF434F">
              <w:t>olours carry different meaning</w:t>
            </w:r>
            <w:r w:rsidR="00536664" w:rsidRPr="00EF434F">
              <w:t xml:space="preserve"> in different cultures</w:t>
            </w:r>
            <w:r w:rsidR="003F5550" w:rsidRPr="00EF434F">
              <w:t xml:space="preserve">. This would be a good opportunity to ask students to share the meaning they derive from different colours. For example, in </w:t>
            </w:r>
            <w:r w:rsidR="00D847FD">
              <w:t>w</w:t>
            </w:r>
            <w:r w:rsidR="003F5550" w:rsidRPr="00EF434F">
              <w:t>estern countries, white is associated with purity and peace</w:t>
            </w:r>
            <w:r w:rsidR="00536664" w:rsidRPr="00EF434F">
              <w:t xml:space="preserve"> but</w:t>
            </w:r>
            <w:r w:rsidR="003F5550" w:rsidRPr="00EF434F">
              <w:t xml:space="preserve"> in Asian countries, such as India, it is associated with mourning. </w:t>
            </w:r>
          </w:p>
          <w:p w14:paraId="0D6D1C64" w14:textId="5C47A9F7" w:rsidR="003F5550" w:rsidRPr="00EF434F" w:rsidRDefault="003F5550" w:rsidP="000456B5">
            <w:pPr>
              <w:pStyle w:val="VCAAtablecondensed"/>
              <w:rPr>
                <w:lang w:val="en-AU"/>
              </w:rPr>
            </w:pPr>
            <w:r w:rsidRPr="00EF434F">
              <w:rPr>
                <w:lang w:val="en-AU"/>
              </w:rPr>
              <w:t>Ensure the focus question is written on a board. Before asking the question, pre-teach the vocabulary ‘metaphor’ and ‘emotions’. Follow these steps to teach the vocabulary:</w:t>
            </w:r>
          </w:p>
          <w:p w14:paraId="2DE6E7B8" w14:textId="77777777" w:rsidR="003F5550" w:rsidRPr="00EF434F" w:rsidRDefault="003F5550" w:rsidP="001D0640">
            <w:pPr>
              <w:pStyle w:val="VCAAtablecondensednumberlist"/>
              <w:rPr>
                <w:lang w:val="en-AU"/>
              </w:rPr>
            </w:pPr>
            <w:r w:rsidRPr="00EF434F">
              <w:rPr>
                <w:lang w:val="en-AU"/>
              </w:rPr>
              <w:t>Write the word on the board as you say it aloud.</w:t>
            </w:r>
          </w:p>
          <w:p w14:paraId="0E544AF3" w14:textId="270D878C" w:rsidR="003F5550" w:rsidRPr="00EF434F" w:rsidRDefault="003F5550" w:rsidP="001D0640">
            <w:pPr>
              <w:pStyle w:val="VCAAtablecondensednumberlist"/>
              <w:rPr>
                <w:lang w:val="en-AU"/>
              </w:rPr>
            </w:pPr>
            <w:r w:rsidRPr="00EF434F">
              <w:rPr>
                <w:lang w:val="en-AU"/>
              </w:rPr>
              <w:t>Have students repeat the word.</w:t>
            </w:r>
          </w:p>
          <w:p w14:paraId="769846DC" w14:textId="549681B2" w:rsidR="003F5550" w:rsidRPr="00EF434F" w:rsidRDefault="003F5550" w:rsidP="001D0640">
            <w:pPr>
              <w:pStyle w:val="VCAAtablecondensednumberlist"/>
              <w:rPr>
                <w:lang w:val="en-AU"/>
              </w:rPr>
            </w:pPr>
            <w:r w:rsidRPr="00EF434F">
              <w:rPr>
                <w:lang w:val="en-AU"/>
              </w:rPr>
              <w:t xml:space="preserve">Explain its meaning. Provide a number of simple examples to make this clear. For example: </w:t>
            </w:r>
          </w:p>
          <w:p w14:paraId="4AE3678C" w14:textId="36E47B04" w:rsidR="003F5550" w:rsidRPr="00EF434F" w:rsidRDefault="003F5550" w:rsidP="001D0640">
            <w:pPr>
              <w:pStyle w:val="VCAAtablecondensedindentedtextitalic"/>
              <w:rPr>
                <w:iCs/>
                <w:lang w:val="en-AU"/>
              </w:rPr>
            </w:pPr>
            <w:r w:rsidRPr="00EF434F">
              <w:rPr>
                <w:lang w:val="en-AU"/>
              </w:rPr>
              <w:t>Rocks = strong</w:t>
            </w:r>
          </w:p>
          <w:p w14:paraId="110848FE" w14:textId="1BB4A409" w:rsidR="003F5550" w:rsidRPr="00EF434F" w:rsidRDefault="003F5550" w:rsidP="001D0640">
            <w:pPr>
              <w:pStyle w:val="VCAAtablecondensedindentedtextitalic"/>
              <w:rPr>
                <w:lang w:val="en-AU"/>
              </w:rPr>
            </w:pPr>
            <w:r w:rsidRPr="00EF434F">
              <w:rPr>
                <w:lang w:val="en-AU"/>
              </w:rPr>
              <w:t>I am a rock = I am strong</w:t>
            </w:r>
          </w:p>
          <w:p w14:paraId="05E4F7AB" w14:textId="0A0FD39D" w:rsidR="003F5550" w:rsidRPr="00EF434F" w:rsidRDefault="003F5550" w:rsidP="001D0640">
            <w:pPr>
              <w:pStyle w:val="VCAAtablecondensedindentedtextitalic"/>
              <w:rPr>
                <w:lang w:val="en-AU"/>
              </w:rPr>
            </w:pPr>
            <w:r w:rsidRPr="00EF434F">
              <w:rPr>
                <w:lang w:val="en-AU"/>
              </w:rPr>
              <w:t>Sun = bright, happy</w:t>
            </w:r>
          </w:p>
          <w:p w14:paraId="3BFE01DC" w14:textId="2A9936BC" w:rsidR="003F5550" w:rsidRPr="00EF434F" w:rsidRDefault="003F5550" w:rsidP="001D0640">
            <w:pPr>
              <w:pStyle w:val="VCAAtablecondensedindentedtextitalic"/>
              <w:rPr>
                <w:lang w:val="en-AU"/>
              </w:rPr>
            </w:pPr>
            <w:r w:rsidRPr="00EF434F">
              <w:rPr>
                <w:lang w:val="en-AU"/>
              </w:rPr>
              <w:t>I am the sun = I am happy</w:t>
            </w:r>
          </w:p>
          <w:p w14:paraId="3AFC12B0" w14:textId="440868E6" w:rsidR="00536664" w:rsidRPr="00EF434F" w:rsidRDefault="006F49EC" w:rsidP="00536664">
            <w:pPr>
              <w:pStyle w:val="VCAAtablecondensednumberlist"/>
              <w:rPr>
                <w:lang w:val="en-AU"/>
              </w:rPr>
            </w:pPr>
            <w:r>
              <w:rPr>
                <w:noProof/>
                <w:lang w:val="en-AU" w:eastAsia="en-AU"/>
              </w:rPr>
              <w:drawing>
                <wp:anchor distT="0" distB="0" distL="114300" distR="114300" simplePos="0" relativeHeight="251672576" behindDoc="0" locked="0" layoutInCell="1" allowOverlap="1" wp14:anchorId="2C81A381" wp14:editId="153A3BD7">
                  <wp:simplePos x="0" y="0"/>
                  <wp:positionH relativeFrom="column">
                    <wp:posOffset>2327275</wp:posOffset>
                  </wp:positionH>
                  <wp:positionV relativeFrom="paragraph">
                    <wp:posOffset>219710</wp:posOffset>
                  </wp:positionV>
                  <wp:extent cx="880110" cy="960755"/>
                  <wp:effectExtent l="0" t="0" r="0" b="0"/>
                  <wp:wrapSquare wrapText="bothSides"/>
                  <wp:docPr id="6" name="Picture 6" descr="cartoon of a man lifting we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rtoon of a man lifting weight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011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664" w:rsidRPr="00EF434F">
              <w:rPr>
                <w:lang w:val="en-AU"/>
              </w:rPr>
              <w:t>Use an image to illustrate the word. For example:</w:t>
            </w:r>
          </w:p>
          <w:p w14:paraId="7365B8C2" w14:textId="417F19AA" w:rsidR="00536664" w:rsidRPr="00EF434F" w:rsidRDefault="006F49EC" w:rsidP="00536664">
            <w:pPr>
              <w:rPr>
                <w:rFonts w:ascii="Arial" w:hAnsi="Arial" w:cs="Arial"/>
                <w:b/>
                <w:bCs/>
                <w:i/>
                <w:sz w:val="20"/>
                <w:szCs w:val="20"/>
                <w:lang w:val="en-AU"/>
              </w:rPr>
            </w:pPr>
            <w:r>
              <w:rPr>
                <w:noProof/>
                <w:lang w:val="en-AU" w:eastAsia="en-AU"/>
              </w:rPr>
              <w:drawing>
                <wp:anchor distT="0" distB="0" distL="114300" distR="114300" simplePos="0" relativeHeight="251671552" behindDoc="0" locked="0" layoutInCell="1" allowOverlap="1" wp14:anchorId="528CB542" wp14:editId="1E47DBB7">
                  <wp:simplePos x="0" y="0"/>
                  <wp:positionH relativeFrom="column">
                    <wp:posOffset>1170305</wp:posOffset>
                  </wp:positionH>
                  <wp:positionV relativeFrom="paragraph">
                    <wp:posOffset>95885</wp:posOffset>
                  </wp:positionV>
                  <wp:extent cx="984885" cy="656590"/>
                  <wp:effectExtent l="0" t="0" r="5715" b="0"/>
                  <wp:wrapSquare wrapText="bothSides"/>
                  <wp:docPr id="3" name="Picture 3" descr="illustration of a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llustration of a roc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flipH="1">
                            <a:off x="0" y="0"/>
                            <a:ext cx="98488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DEDFA" w14:textId="49791E57" w:rsidR="00536664" w:rsidRPr="00EF434F" w:rsidRDefault="00536664" w:rsidP="00536664">
            <w:pPr>
              <w:pStyle w:val="VCAAtablecondensedindentedtextitalic"/>
              <w:rPr>
                <w:lang w:val="en-AU"/>
              </w:rPr>
            </w:pPr>
            <w:r w:rsidRPr="00EF434F">
              <w:rPr>
                <w:lang w:val="en-AU"/>
              </w:rPr>
              <w:t>‘I am a rock’</w:t>
            </w:r>
          </w:p>
          <w:p w14:paraId="344F6145" w14:textId="2D8D20A8" w:rsidR="00536664" w:rsidRPr="00EF434F" w:rsidRDefault="00536664" w:rsidP="00536664">
            <w:pPr>
              <w:pStyle w:val="VCAAtablecondensedindentedtextitalic"/>
              <w:rPr>
                <w:lang w:val="en-AU"/>
              </w:rPr>
            </w:pPr>
            <w:r w:rsidRPr="00EF434F">
              <w:rPr>
                <w:lang w:val="en-AU"/>
              </w:rPr>
              <w:t xml:space="preserve"> = metaphor</w:t>
            </w:r>
          </w:p>
          <w:p w14:paraId="6C78F3CF" w14:textId="0662BFCC" w:rsidR="00536664" w:rsidRDefault="00536664" w:rsidP="00536664">
            <w:pPr>
              <w:rPr>
                <w:rFonts w:ascii="Arial" w:hAnsi="Arial" w:cs="Arial"/>
                <w:b/>
                <w:i/>
                <w:sz w:val="20"/>
                <w:szCs w:val="20"/>
                <w:lang w:val="en-AU"/>
              </w:rPr>
            </w:pPr>
          </w:p>
          <w:p w14:paraId="1564999A" w14:textId="77777777" w:rsidR="00D11D5E" w:rsidRPr="00EF434F" w:rsidRDefault="00D11D5E" w:rsidP="00536664">
            <w:pPr>
              <w:rPr>
                <w:rFonts w:ascii="Arial" w:hAnsi="Arial" w:cs="Arial"/>
                <w:b/>
                <w:i/>
                <w:sz w:val="20"/>
                <w:szCs w:val="20"/>
                <w:lang w:val="en-AU"/>
              </w:rPr>
            </w:pPr>
          </w:p>
          <w:p w14:paraId="772E3D30" w14:textId="32C56CFF" w:rsidR="00536664" w:rsidRPr="00EF434F" w:rsidRDefault="00F6714D" w:rsidP="000456B5">
            <w:pPr>
              <w:pStyle w:val="VCAAtablecondensed-hintortip"/>
            </w:pPr>
            <w:r>
              <w:rPr>
                <w:b/>
              </w:rPr>
              <w:t>Tip</w:t>
            </w:r>
            <w:r w:rsidR="00536664" w:rsidRPr="00EF434F">
              <w:rPr>
                <w:b/>
              </w:rPr>
              <w:t>:</w:t>
            </w:r>
            <w:r w:rsidR="00536664" w:rsidRPr="00EF434F">
              <w:t xml:space="preserve"> Some students may find it easier to understand ‘metaphor’ by first having ‘similes’ explained</w:t>
            </w:r>
            <w:r w:rsidR="000078F7">
              <w:t>;</w:t>
            </w:r>
            <w:r w:rsidR="00536664" w:rsidRPr="00EF434F">
              <w:t xml:space="preserve"> that is, ‘I am </w:t>
            </w:r>
            <w:r w:rsidR="00536664" w:rsidRPr="00EF434F">
              <w:rPr>
                <w:bCs/>
                <w:i/>
              </w:rPr>
              <w:t>like</w:t>
            </w:r>
            <w:r w:rsidR="00536664" w:rsidRPr="00EF434F">
              <w:t xml:space="preserve"> a rock’. </w:t>
            </w:r>
          </w:p>
          <w:p w14:paraId="43EE5758" w14:textId="77777777" w:rsidR="00536664" w:rsidRPr="00EF434F" w:rsidRDefault="00536664" w:rsidP="00536664">
            <w:pPr>
              <w:pStyle w:val="VCAAtablecondensednumberlist"/>
              <w:rPr>
                <w:lang w:val="en-AU"/>
              </w:rPr>
            </w:pPr>
            <w:r w:rsidRPr="00EF434F">
              <w:rPr>
                <w:lang w:val="en-AU"/>
              </w:rPr>
              <w:t xml:space="preserve">Elicit a similar example from a student. </w:t>
            </w:r>
          </w:p>
          <w:p w14:paraId="6595F5E0" w14:textId="1E36A0A8" w:rsidR="003F5550" w:rsidRPr="00EF434F" w:rsidRDefault="00536664" w:rsidP="00712461">
            <w:pPr>
              <w:pStyle w:val="VCAAtablecondensednumberlist"/>
              <w:rPr>
                <w:lang w:val="en-AU"/>
              </w:rPr>
            </w:pPr>
            <w:r w:rsidRPr="00EF434F">
              <w:rPr>
                <w:lang w:val="en-AU"/>
              </w:rPr>
              <w:t>Repeat</w:t>
            </w:r>
            <w:r w:rsidR="00E43311">
              <w:rPr>
                <w:lang w:val="en-AU"/>
              </w:rPr>
              <w:t xml:space="preserve"> or </w:t>
            </w:r>
            <w:r w:rsidRPr="00EF434F">
              <w:rPr>
                <w:lang w:val="en-AU"/>
              </w:rPr>
              <w:t xml:space="preserve">chorus the word as a class. </w:t>
            </w:r>
          </w:p>
        </w:tc>
      </w:tr>
      <w:tr w:rsidR="00D11D5E" w:rsidRPr="00EF434F" w14:paraId="6B35BED1" w14:textId="77777777" w:rsidTr="00D11D5E">
        <w:trPr>
          <w:trHeight w:val="1446"/>
        </w:trPr>
        <w:tc>
          <w:tcPr>
            <w:tcW w:w="0" w:type="dxa"/>
          </w:tcPr>
          <w:p w14:paraId="4D26F8BB" w14:textId="30BE1BB5" w:rsidR="003F5550" w:rsidRPr="00EF434F" w:rsidRDefault="003F5550" w:rsidP="001D0640">
            <w:pPr>
              <w:pStyle w:val="VCAAtablecondensed"/>
              <w:rPr>
                <w:lang w:val="en-AU"/>
              </w:rPr>
            </w:pPr>
            <w:r w:rsidRPr="00EF434F">
              <w:rPr>
                <w:lang w:val="en-AU"/>
              </w:rPr>
              <w:t>Show students a variety of images of trees by different artists from different cultures and periods. Ask students to identify the visual conventions in each artwork (see the tip box</w:t>
            </w:r>
            <w:r w:rsidR="00536664" w:rsidRPr="00EF434F">
              <w:rPr>
                <w:lang w:val="en-AU"/>
              </w:rPr>
              <w:t xml:space="preserve"> below</w:t>
            </w:r>
            <w:r w:rsidRPr="00EF434F">
              <w:rPr>
                <w:lang w:val="en-AU"/>
              </w:rPr>
              <w:t>). Ask students to describe the feelings or emotions expressed in the artwork</w:t>
            </w:r>
            <w:r w:rsidR="000078F7">
              <w:rPr>
                <w:lang w:val="en-AU"/>
              </w:rPr>
              <w:t>s</w:t>
            </w:r>
            <w:r w:rsidRPr="00EF434F">
              <w:rPr>
                <w:lang w:val="en-AU"/>
              </w:rPr>
              <w:t xml:space="preserve"> and </w:t>
            </w:r>
            <w:r w:rsidR="002A0CE0">
              <w:rPr>
                <w:lang w:val="en-AU"/>
              </w:rPr>
              <w:t xml:space="preserve">to </w:t>
            </w:r>
            <w:r w:rsidRPr="00EF434F">
              <w:rPr>
                <w:lang w:val="en-AU"/>
              </w:rPr>
              <w:t xml:space="preserve">explain why they think </w:t>
            </w:r>
            <w:r w:rsidR="002A0CE0">
              <w:rPr>
                <w:lang w:val="en-AU"/>
              </w:rPr>
              <w:t>those feelings are shown</w:t>
            </w:r>
            <w:r w:rsidRPr="00EF434F">
              <w:rPr>
                <w:lang w:val="en-AU"/>
              </w:rPr>
              <w:t>. Some suggested questions include:</w:t>
            </w:r>
          </w:p>
          <w:p w14:paraId="6B210482" w14:textId="77777777" w:rsidR="003F5550" w:rsidRPr="00EF434F" w:rsidRDefault="003F5550" w:rsidP="001D0640">
            <w:pPr>
              <w:pStyle w:val="VCAAtablecondensedbullet"/>
              <w:rPr>
                <w:lang w:val="en-AU"/>
              </w:rPr>
            </w:pPr>
            <w:r w:rsidRPr="00EF434F">
              <w:rPr>
                <w:lang w:val="en-AU"/>
              </w:rPr>
              <w:t>What feelings or emotions do you think the artwork expresses?</w:t>
            </w:r>
          </w:p>
          <w:p w14:paraId="6CB6E29D" w14:textId="44F869C7" w:rsidR="003F5550" w:rsidRPr="00EF434F" w:rsidRDefault="003F5550" w:rsidP="001D0640">
            <w:pPr>
              <w:pStyle w:val="VCAAtablecondensedbullet"/>
              <w:rPr>
                <w:lang w:val="en-AU"/>
              </w:rPr>
            </w:pPr>
            <w:r w:rsidRPr="00EF434F">
              <w:rPr>
                <w:lang w:val="en-AU"/>
              </w:rPr>
              <w:t>What colours</w:t>
            </w:r>
            <w:r w:rsidR="00E43311">
              <w:rPr>
                <w:lang w:val="en-AU"/>
              </w:rPr>
              <w:t xml:space="preserve">, </w:t>
            </w:r>
            <w:r w:rsidRPr="00EF434F">
              <w:rPr>
                <w:lang w:val="en-AU"/>
              </w:rPr>
              <w:t>shapes</w:t>
            </w:r>
            <w:r w:rsidR="00E43311">
              <w:rPr>
                <w:lang w:val="en-AU"/>
              </w:rPr>
              <w:t xml:space="preserve"> and </w:t>
            </w:r>
            <w:r w:rsidRPr="00EF434F">
              <w:rPr>
                <w:lang w:val="en-AU"/>
              </w:rPr>
              <w:t xml:space="preserve">lines </w:t>
            </w:r>
            <w:r w:rsidR="00E64D91">
              <w:rPr>
                <w:lang w:val="en-AU"/>
              </w:rPr>
              <w:t>did</w:t>
            </w:r>
            <w:r w:rsidRPr="00EF434F">
              <w:rPr>
                <w:lang w:val="en-AU"/>
              </w:rPr>
              <w:t xml:space="preserve"> the artist use in this artwork?</w:t>
            </w:r>
          </w:p>
          <w:p w14:paraId="3F2096BF" w14:textId="77777777" w:rsidR="003F5550" w:rsidRPr="00EF434F" w:rsidRDefault="003F5550" w:rsidP="001D0640">
            <w:pPr>
              <w:pStyle w:val="VCAAtablecondensedbullet"/>
              <w:rPr>
                <w:lang w:val="en-AU"/>
              </w:rPr>
            </w:pPr>
            <w:r w:rsidRPr="00EF434F">
              <w:rPr>
                <w:lang w:val="en-AU"/>
              </w:rPr>
              <w:t>What emotions or feelings do you think the artist is trying to express in this artwork?</w:t>
            </w:r>
          </w:p>
          <w:p w14:paraId="2C8125F3" w14:textId="08FEC466" w:rsidR="003F5550" w:rsidRPr="00EF434F" w:rsidRDefault="003F5550" w:rsidP="00652EC7">
            <w:pPr>
              <w:pStyle w:val="VCAAtablecondensed"/>
              <w:rPr>
                <w:lang w:val="en-AU"/>
              </w:rPr>
            </w:pPr>
            <w:r w:rsidRPr="00EF434F">
              <w:rPr>
                <w:lang w:val="en-AU"/>
              </w:rPr>
              <w:t>Ask students to explain and give evidence for their responses by asking ‘What makes you say that?’</w:t>
            </w:r>
          </w:p>
          <w:p w14:paraId="7199974B" w14:textId="7DE88927" w:rsidR="003F5550" w:rsidRPr="00EF434F" w:rsidRDefault="003F5550" w:rsidP="000456B5">
            <w:pPr>
              <w:pStyle w:val="VCAAtablecondensed-hintortip"/>
            </w:pPr>
            <w:r w:rsidRPr="00EF434F">
              <w:rPr>
                <w:b/>
              </w:rPr>
              <w:t>Tip:</w:t>
            </w:r>
            <w:r w:rsidRPr="00EF434F">
              <w:t xml:space="preserve"> Visual conventions may include combinations of:</w:t>
            </w:r>
          </w:p>
          <w:p w14:paraId="2C4E050B" w14:textId="5AF34BE0" w:rsidR="003F5550" w:rsidRPr="00EF434F" w:rsidRDefault="00480393" w:rsidP="000456B5">
            <w:pPr>
              <w:pStyle w:val="VCAAtablecondensed-hintortipbullet"/>
            </w:pPr>
            <w:r>
              <w:t xml:space="preserve">the </w:t>
            </w:r>
            <w:r w:rsidR="003F5550" w:rsidRPr="00EF434F">
              <w:t>conventions such as composition and style</w:t>
            </w:r>
            <w:r w:rsidR="006A42ED">
              <w:t>;</w:t>
            </w:r>
            <w:r w:rsidR="003F5550" w:rsidRPr="00EF434F">
              <w:t xml:space="preserve"> the art elements of line, shape, colour, tone, texture, form, sound, light and time</w:t>
            </w:r>
          </w:p>
          <w:p w14:paraId="304209D3" w14:textId="5CE29ECB" w:rsidR="003F5550" w:rsidRPr="00712461" w:rsidRDefault="00480393" w:rsidP="000456B5">
            <w:pPr>
              <w:pStyle w:val="VCAAtablecondensed-hintortipbullet"/>
            </w:pPr>
            <w:r>
              <w:t xml:space="preserve">the </w:t>
            </w:r>
            <w:r w:rsidR="003F5550" w:rsidRPr="00EF434F">
              <w:t>art principles of emphasis, movement, rhythm, unity, variety, space, repetition, balance, contrast and scale.</w:t>
            </w:r>
          </w:p>
        </w:tc>
        <w:tc>
          <w:tcPr>
            <w:tcW w:w="0" w:type="dxa"/>
          </w:tcPr>
          <w:p w14:paraId="74697D55" w14:textId="42B2B707" w:rsidR="00536664" w:rsidRPr="00EF434F" w:rsidRDefault="00536664" w:rsidP="000456B5">
            <w:pPr>
              <w:pStyle w:val="VCAAtablecondensed"/>
              <w:rPr>
                <w:lang w:val="en-AU"/>
              </w:rPr>
            </w:pPr>
            <w:r w:rsidRPr="00EF434F">
              <w:rPr>
                <w:lang w:val="en-AU"/>
              </w:rPr>
              <w:t xml:space="preserve">Hold up an artwork to show the students. </w:t>
            </w:r>
            <w:r w:rsidR="002A0CE0">
              <w:rPr>
                <w:lang w:val="en-AU"/>
              </w:rPr>
              <w:t xml:space="preserve">Describe </w:t>
            </w:r>
            <w:r w:rsidR="00E64D91">
              <w:rPr>
                <w:lang w:val="en-AU"/>
              </w:rPr>
              <w:t>some</w:t>
            </w:r>
            <w:r w:rsidRPr="00712461">
              <w:rPr>
                <w:lang w:val="en-AU"/>
              </w:rPr>
              <w:t xml:space="preserve"> of </w:t>
            </w:r>
            <w:r w:rsidR="007905A3" w:rsidRPr="00712461">
              <w:rPr>
                <w:lang w:val="en-AU"/>
              </w:rPr>
              <w:t xml:space="preserve">the </w:t>
            </w:r>
            <w:r w:rsidRPr="00712461">
              <w:rPr>
                <w:lang w:val="en-AU"/>
              </w:rPr>
              <w:t xml:space="preserve">conventions (refer to the </w:t>
            </w:r>
            <w:r w:rsidR="006A42ED">
              <w:rPr>
                <w:lang w:val="en-AU"/>
              </w:rPr>
              <w:t>t</w:t>
            </w:r>
            <w:r w:rsidRPr="00712461">
              <w:rPr>
                <w:lang w:val="en-AU"/>
              </w:rPr>
              <w:t>ip box in the original learning sequence, left)</w:t>
            </w:r>
            <w:r w:rsidR="007905A3" w:rsidRPr="00712461">
              <w:rPr>
                <w:lang w:val="en-AU"/>
              </w:rPr>
              <w:t xml:space="preserve"> that you can see</w:t>
            </w:r>
            <w:r w:rsidR="00E64D91">
              <w:rPr>
                <w:lang w:val="en-AU"/>
              </w:rPr>
              <w:t xml:space="preserve"> to the students</w:t>
            </w:r>
            <w:r w:rsidRPr="00712461">
              <w:rPr>
                <w:lang w:val="en-AU"/>
              </w:rPr>
              <w:t>. For example, you may notice a s</w:t>
            </w:r>
            <w:r w:rsidRPr="00EF434F">
              <w:rPr>
                <w:lang w:val="en-AU"/>
              </w:rPr>
              <w:t xml:space="preserve">hape, a colour and a line. Indicate these to the students and as you do so, repeat the words ‘shape’, ‘colour’ and ‘line’. </w:t>
            </w:r>
          </w:p>
          <w:p w14:paraId="2A672B06" w14:textId="4CE59076" w:rsidR="003F5550" w:rsidRPr="00EF434F" w:rsidRDefault="003F5550" w:rsidP="000456B5">
            <w:pPr>
              <w:pStyle w:val="VCAAtablecondensed"/>
              <w:rPr>
                <w:lang w:val="en-AU"/>
              </w:rPr>
            </w:pPr>
            <w:r w:rsidRPr="00EF434F">
              <w:rPr>
                <w:lang w:val="en-AU"/>
              </w:rPr>
              <w:t>Show the students an image of a tree. Tell them the emotion it convey</w:t>
            </w:r>
            <w:r w:rsidR="00E64D91">
              <w:rPr>
                <w:lang w:val="en-AU"/>
              </w:rPr>
              <w:t>s</w:t>
            </w:r>
            <w:r w:rsidR="004F53BD">
              <w:rPr>
                <w:lang w:val="en-AU"/>
              </w:rPr>
              <w:t>;</w:t>
            </w:r>
            <w:r w:rsidR="004F26E7" w:rsidRPr="00EF434F">
              <w:rPr>
                <w:lang w:val="en-AU"/>
              </w:rPr>
              <w:t xml:space="preserve"> for example,</w:t>
            </w:r>
            <w:r w:rsidRPr="00EF434F">
              <w:rPr>
                <w:lang w:val="en-AU"/>
              </w:rPr>
              <w:t xml:space="preserve"> happiness. Indicate this emotion to the students by pointing to the relevant emoji image on the board. </w:t>
            </w:r>
          </w:p>
          <w:p w14:paraId="0113199C" w14:textId="582C423D" w:rsidR="003F5550" w:rsidRPr="00EF434F" w:rsidRDefault="003F5550" w:rsidP="000456B5">
            <w:pPr>
              <w:pStyle w:val="VCAAtablecondensed"/>
              <w:rPr>
                <w:lang w:val="en-AU"/>
              </w:rPr>
            </w:pPr>
            <w:r w:rsidRPr="00EF434F">
              <w:rPr>
                <w:lang w:val="en-AU"/>
              </w:rPr>
              <w:t>Explain to the students that the choices of line, shape and colour convey this emotion.</w:t>
            </w:r>
          </w:p>
          <w:p w14:paraId="698E1481" w14:textId="5D245B89" w:rsidR="003F5550" w:rsidRPr="00EF434F" w:rsidRDefault="00F6714D" w:rsidP="000456B5">
            <w:pPr>
              <w:pStyle w:val="VCAAtablecondensed-hintortip"/>
            </w:pPr>
            <w:r>
              <w:rPr>
                <w:b/>
              </w:rPr>
              <w:t>Tip</w:t>
            </w:r>
            <w:r w:rsidR="003F5550" w:rsidRPr="00EF434F">
              <w:rPr>
                <w:b/>
              </w:rPr>
              <w:t>:</w:t>
            </w:r>
            <w:r w:rsidR="003F5550" w:rsidRPr="00EF434F">
              <w:t xml:space="preserve"> EAL students will find it easier to spot conventions after being told the relevant feeling or emotion, rather than being asked to explain</w:t>
            </w:r>
            <w:r w:rsidR="004F26E7" w:rsidRPr="00EF434F">
              <w:t xml:space="preserve"> or </w:t>
            </w:r>
            <w:r w:rsidR="003F5550" w:rsidRPr="00EF434F">
              <w:t xml:space="preserve">identify an emotion. </w:t>
            </w:r>
          </w:p>
          <w:p w14:paraId="707FA04E" w14:textId="74086CFA" w:rsidR="003F5550" w:rsidRPr="00EF434F" w:rsidRDefault="003F5550" w:rsidP="000456B5">
            <w:pPr>
              <w:pStyle w:val="VCAAtablecondensed"/>
              <w:rPr>
                <w:lang w:val="en-AU"/>
              </w:rPr>
            </w:pPr>
            <w:r w:rsidRPr="00EF434F">
              <w:rPr>
                <w:lang w:val="en-AU"/>
              </w:rPr>
              <w:t>After modelling, hold up other images and have students notice conventions themselves. You may need to model this repeatedly to ensure</w:t>
            </w:r>
            <w:r w:rsidR="00E64D91">
              <w:rPr>
                <w:lang w:val="en-AU"/>
              </w:rPr>
              <w:t xml:space="preserve"> that</w:t>
            </w:r>
            <w:r w:rsidRPr="00EF434F">
              <w:rPr>
                <w:lang w:val="en-AU"/>
              </w:rPr>
              <w:t xml:space="preserve"> EAL</w:t>
            </w:r>
            <w:r w:rsidRPr="00EF434F">
              <w:rPr>
                <w:color w:val="7030A0"/>
                <w:lang w:val="en-AU"/>
              </w:rPr>
              <w:t xml:space="preserve"> </w:t>
            </w:r>
            <w:r w:rsidRPr="00EF434F">
              <w:rPr>
                <w:lang w:val="en-AU"/>
              </w:rPr>
              <w:t xml:space="preserve">learners comprehend. </w:t>
            </w:r>
          </w:p>
        </w:tc>
      </w:tr>
      <w:tr w:rsidR="00D11D5E" w:rsidRPr="00EF434F" w14:paraId="7325269A" w14:textId="77777777" w:rsidTr="00D11D5E">
        <w:trPr>
          <w:trHeight w:val="1446"/>
        </w:trPr>
        <w:tc>
          <w:tcPr>
            <w:tcW w:w="0" w:type="dxa"/>
          </w:tcPr>
          <w:p w14:paraId="255712CB" w14:textId="453C06E4" w:rsidR="003F5550" w:rsidRPr="00EF434F" w:rsidRDefault="003F5550" w:rsidP="001D0640">
            <w:pPr>
              <w:pStyle w:val="VCAAtablecondensed"/>
              <w:rPr>
                <w:b/>
                <w:lang w:val="en-AU"/>
              </w:rPr>
            </w:pPr>
            <w:r w:rsidRPr="00EF434F">
              <w:rPr>
                <w:b/>
                <w:lang w:val="en-AU"/>
              </w:rPr>
              <w:t xml:space="preserve">Activity 2: Lines, </w:t>
            </w:r>
            <w:r w:rsidR="004F26E7" w:rsidRPr="00EF434F">
              <w:rPr>
                <w:b/>
                <w:lang w:val="en-AU"/>
              </w:rPr>
              <w:t>shapes</w:t>
            </w:r>
            <w:r w:rsidR="00267BCF" w:rsidRPr="00EF434F">
              <w:rPr>
                <w:b/>
                <w:lang w:val="en-AU"/>
              </w:rPr>
              <w:t>,</w:t>
            </w:r>
            <w:r w:rsidRPr="00EF434F">
              <w:rPr>
                <w:b/>
                <w:lang w:val="en-AU"/>
              </w:rPr>
              <w:t xml:space="preserve"> </w:t>
            </w:r>
            <w:r w:rsidR="004F26E7" w:rsidRPr="00EF434F">
              <w:rPr>
                <w:b/>
                <w:lang w:val="en-AU"/>
              </w:rPr>
              <w:t>colours</w:t>
            </w:r>
            <w:r w:rsidR="00267BCF" w:rsidRPr="00EF434F">
              <w:rPr>
                <w:b/>
                <w:lang w:val="en-AU"/>
              </w:rPr>
              <w:t xml:space="preserve"> and emotions</w:t>
            </w:r>
            <w:r w:rsidR="004F26E7" w:rsidRPr="00EF434F">
              <w:rPr>
                <w:b/>
                <w:lang w:val="en-AU"/>
              </w:rPr>
              <w:t xml:space="preserve"> activity</w:t>
            </w:r>
          </w:p>
          <w:p w14:paraId="1878BD4E" w14:textId="56D8885C" w:rsidR="003F5550" w:rsidRPr="00EF434F" w:rsidRDefault="003D6F38" w:rsidP="001D0640">
            <w:pPr>
              <w:pStyle w:val="VCAAtablecondensed"/>
              <w:rPr>
                <w:lang w:val="en-AU"/>
              </w:rPr>
            </w:pPr>
            <w:r>
              <w:rPr>
                <w:lang w:val="en-AU"/>
              </w:rPr>
              <w:t xml:space="preserve">Have </w:t>
            </w:r>
            <w:r w:rsidR="004F53BD">
              <w:rPr>
                <w:lang w:val="en-AU"/>
              </w:rPr>
              <w:t>each student</w:t>
            </w:r>
            <w:r w:rsidR="003F5550" w:rsidRPr="00EF434F">
              <w:rPr>
                <w:lang w:val="en-AU"/>
              </w:rPr>
              <w:t xml:space="preserve"> select a colour copy of an artwork from the class discussion, and then cut and paste it onto one side of a double page in their art journal. On the facing page, </w:t>
            </w:r>
            <w:r>
              <w:rPr>
                <w:lang w:val="en-AU"/>
              </w:rPr>
              <w:t xml:space="preserve">tell </w:t>
            </w:r>
            <w:r w:rsidR="003F5550" w:rsidRPr="00EF434F">
              <w:rPr>
                <w:lang w:val="en-AU"/>
              </w:rPr>
              <w:t>students</w:t>
            </w:r>
            <w:r>
              <w:rPr>
                <w:lang w:val="en-AU"/>
              </w:rPr>
              <w:t xml:space="preserve"> to</w:t>
            </w:r>
            <w:r w:rsidR="003F5550" w:rsidRPr="00EF434F">
              <w:rPr>
                <w:lang w:val="en-AU"/>
              </w:rPr>
              <w:t xml:space="preserve"> write the headings ‘Lines’, ‘Shapes’, ‘Colours’ and ‘Emotions’ down the page, with space</w:t>
            </w:r>
            <w:r>
              <w:rPr>
                <w:lang w:val="en-AU"/>
              </w:rPr>
              <w:t>s</w:t>
            </w:r>
            <w:r w:rsidR="003F5550" w:rsidRPr="00EF434F">
              <w:rPr>
                <w:lang w:val="en-AU"/>
              </w:rPr>
              <w:t xml:space="preserve"> between for writing or drawing. </w:t>
            </w:r>
            <w:r w:rsidR="006A42ED">
              <w:rPr>
                <w:lang w:val="en-AU"/>
              </w:rPr>
              <w:t>Have s</w:t>
            </w:r>
            <w:r w:rsidR="003F5550" w:rsidRPr="00EF434F">
              <w:rPr>
                <w:lang w:val="en-AU"/>
              </w:rPr>
              <w:t>tudents identify the lines, shapes and colours in the artwork and draw them under the appropriate heading</w:t>
            </w:r>
            <w:r w:rsidR="00F33CD2">
              <w:rPr>
                <w:lang w:val="en-AU"/>
              </w:rPr>
              <w:t>s</w:t>
            </w:r>
            <w:r w:rsidR="003F5550" w:rsidRPr="00EF434F">
              <w:rPr>
                <w:lang w:val="en-AU"/>
              </w:rPr>
              <w:t xml:space="preserve">. Under the heading ‘Emotions’, </w:t>
            </w:r>
            <w:r w:rsidR="006A42ED">
              <w:rPr>
                <w:lang w:val="en-AU"/>
              </w:rPr>
              <w:t xml:space="preserve">have </w:t>
            </w:r>
            <w:r w:rsidR="003F5550" w:rsidRPr="00EF434F">
              <w:rPr>
                <w:lang w:val="en-AU"/>
              </w:rPr>
              <w:t>students write the emotions expressed in the artwork.</w:t>
            </w:r>
          </w:p>
          <w:p w14:paraId="2DEBE693" w14:textId="77777777" w:rsidR="003F5550" w:rsidRPr="00EF434F" w:rsidRDefault="003F5550" w:rsidP="003F5550">
            <w:pPr>
              <w:pStyle w:val="Heading3"/>
              <w:outlineLvl w:val="2"/>
              <w:rPr>
                <w:rFonts w:ascii="Arial" w:hAnsi="Arial" w:cs="Arial"/>
                <w:sz w:val="20"/>
                <w:szCs w:val="20"/>
              </w:rPr>
            </w:pPr>
          </w:p>
        </w:tc>
        <w:tc>
          <w:tcPr>
            <w:tcW w:w="0" w:type="dxa"/>
          </w:tcPr>
          <w:p w14:paraId="41A3E7FA" w14:textId="330CC6CD" w:rsidR="003F5550" w:rsidRPr="00EF434F" w:rsidRDefault="003F5550" w:rsidP="001D0640">
            <w:pPr>
              <w:pStyle w:val="VCAAtablecondensed"/>
              <w:rPr>
                <w:b/>
                <w:lang w:val="en-AU"/>
              </w:rPr>
            </w:pPr>
            <w:r w:rsidRPr="00EF434F">
              <w:rPr>
                <w:b/>
                <w:lang w:val="en-AU"/>
              </w:rPr>
              <w:t xml:space="preserve">Activity 2: Lines, </w:t>
            </w:r>
            <w:r w:rsidR="004F26E7" w:rsidRPr="00EF434F">
              <w:rPr>
                <w:b/>
                <w:lang w:val="en-AU"/>
              </w:rPr>
              <w:t>shapes</w:t>
            </w:r>
            <w:r w:rsidR="00267BCF" w:rsidRPr="00EF434F">
              <w:rPr>
                <w:b/>
                <w:lang w:val="en-AU"/>
              </w:rPr>
              <w:t xml:space="preserve">, </w:t>
            </w:r>
            <w:r w:rsidR="004F26E7" w:rsidRPr="00EF434F">
              <w:rPr>
                <w:b/>
                <w:lang w:val="en-AU"/>
              </w:rPr>
              <w:t>colours</w:t>
            </w:r>
            <w:r w:rsidR="00267BCF" w:rsidRPr="00EF434F">
              <w:rPr>
                <w:b/>
                <w:lang w:val="en-AU"/>
              </w:rPr>
              <w:t xml:space="preserve"> and emotions</w:t>
            </w:r>
            <w:r w:rsidR="004F26E7" w:rsidRPr="00EF434F">
              <w:rPr>
                <w:b/>
                <w:lang w:val="en-AU"/>
              </w:rPr>
              <w:t xml:space="preserve"> activity</w:t>
            </w:r>
          </w:p>
          <w:p w14:paraId="57DC1BD3" w14:textId="79BF1FAC" w:rsidR="003F5550" w:rsidRPr="00EF434F" w:rsidRDefault="003F5550" w:rsidP="000456B5">
            <w:pPr>
              <w:pStyle w:val="VCAAtablecondensed"/>
              <w:rPr>
                <w:lang w:val="en-AU"/>
              </w:rPr>
            </w:pPr>
            <w:r w:rsidRPr="00EF434F">
              <w:rPr>
                <w:lang w:val="en-AU"/>
              </w:rPr>
              <w:t>Provide EAL</w:t>
            </w:r>
            <w:r w:rsidRPr="00EF434F">
              <w:rPr>
                <w:color w:val="7030A0"/>
                <w:lang w:val="en-AU"/>
              </w:rPr>
              <w:t xml:space="preserve"> </w:t>
            </w:r>
            <w:r w:rsidRPr="00EF434F">
              <w:rPr>
                <w:lang w:val="en-AU"/>
              </w:rPr>
              <w:t>students with pre-written headings to cut and paste into their journal</w:t>
            </w:r>
            <w:r w:rsidR="00F33CD2">
              <w:rPr>
                <w:lang w:val="en-AU"/>
              </w:rPr>
              <w:t>s</w:t>
            </w:r>
            <w:r w:rsidRPr="00EF434F">
              <w:rPr>
                <w:lang w:val="en-AU"/>
              </w:rPr>
              <w:t xml:space="preserve">. </w:t>
            </w:r>
          </w:p>
          <w:p w14:paraId="3755A1BC" w14:textId="6532AE6D" w:rsidR="003F5550" w:rsidRPr="00EF434F" w:rsidRDefault="003F5550" w:rsidP="000456B5">
            <w:pPr>
              <w:pStyle w:val="VCAAtablecondensed"/>
              <w:rPr>
                <w:lang w:val="en-AU"/>
              </w:rPr>
            </w:pPr>
            <w:r w:rsidRPr="00EF434F">
              <w:rPr>
                <w:lang w:val="en-AU"/>
              </w:rPr>
              <w:t>Model the cutting and pasting of headings</w:t>
            </w:r>
            <w:r w:rsidR="00F33CD2">
              <w:rPr>
                <w:lang w:val="en-AU"/>
              </w:rPr>
              <w:t>,</w:t>
            </w:r>
            <w:r w:rsidRPr="00EF434F">
              <w:rPr>
                <w:lang w:val="en-AU"/>
              </w:rPr>
              <w:t xml:space="preserve"> and instruct students to leave a precise amount of space</w:t>
            </w:r>
            <w:r w:rsidR="00267BCF" w:rsidRPr="00EF434F">
              <w:rPr>
                <w:lang w:val="en-AU"/>
              </w:rPr>
              <w:t>; f</w:t>
            </w:r>
            <w:r w:rsidRPr="00EF434F">
              <w:rPr>
                <w:lang w:val="en-AU"/>
              </w:rPr>
              <w:t>or example,</w:t>
            </w:r>
            <w:r w:rsidR="00267BCF" w:rsidRPr="00EF434F">
              <w:rPr>
                <w:lang w:val="en-AU"/>
              </w:rPr>
              <w:t xml:space="preserve"> ‘</w:t>
            </w:r>
            <w:r w:rsidRPr="00EF434F">
              <w:rPr>
                <w:lang w:val="en-AU"/>
              </w:rPr>
              <w:t xml:space="preserve">Count </w:t>
            </w:r>
            <w:r w:rsidR="00D847FD">
              <w:rPr>
                <w:lang w:val="en-AU"/>
              </w:rPr>
              <w:t>six</w:t>
            </w:r>
            <w:r w:rsidRPr="00EF434F">
              <w:rPr>
                <w:lang w:val="en-AU"/>
              </w:rPr>
              <w:t xml:space="preserve"> lines between each heading</w:t>
            </w:r>
            <w:r w:rsidR="00267BCF" w:rsidRPr="00EF434F">
              <w:rPr>
                <w:lang w:val="en-AU"/>
              </w:rPr>
              <w:t>’</w:t>
            </w:r>
            <w:r w:rsidRPr="00EF434F">
              <w:rPr>
                <w:lang w:val="en-AU"/>
              </w:rPr>
              <w:t xml:space="preserve">. </w:t>
            </w:r>
          </w:p>
          <w:p w14:paraId="59C49E13" w14:textId="5362DEC1" w:rsidR="003F5550" w:rsidRPr="00EF434F" w:rsidRDefault="003F5550" w:rsidP="000456B5">
            <w:pPr>
              <w:pStyle w:val="VCAAtablecondensed"/>
              <w:rPr>
                <w:lang w:val="en-AU"/>
              </w:rPr>
            </w:pPr>
            <w:r w:rsidRPr="00EF434F">
              <w:rPr>
                <w:lang w:val="en-AU"/>
              </w:rPr>
              <w:t>Some EAL</w:t>
            </w:r>
            <w:r w:rsidRPr="00EF434F">
              <w:rPr>
                <w:color w:val="7030A0"/>
                <w:lang w:val="en-AU"/>
              </w:rPr>
              <w:t xml:space="preserve"> </w:t>
            </w:r>
            <w:r w:rsidRPr="00EF434F">
              <w:rPr>
                <w:lang w:val="en-AU"/>
              </w:rPr>
              <w:t>students may need you to tell them</w:t>
            </w:r>
            <w:r w:rsidRPr="00712461">
              <w:rPr>
                <w:i/>
                <w:lang w:val="en-AU"/>
              </w:rPr>
              <w:t xml:space="preserve"> what </w:t>
            </w:r>
            <w:r w:rsidRPr="00EF434F">
              <w:rPr>
                <w:lang w:val="en-AU"/>
              </w:rPr>
              <w:t xml:space="preserve">to find in their image. For example, you may instruct them to find a line, a shape and a colour. Others will be able to locate these independently. </w:t>
            </w:r>
          </w:p>
          <w:p w14:paraId="4BCA71A0" w14:textId="1308825C" w:rsidR="003F5550" w:rsidRPr="00960538" w:rsidRDefault="004F53BD" w:rsidP="00960538">
            <w:pPr>
              <w:pStyle w:val="VCAAtablecondensed"/>
            </w:pPr>
            <w:r>
              <w:rPr>
                <w:lang w:val="en-AU"/>
              </w:rPr>
              <w:t>Give</w:t>
            </w:r>
            <w:r w:rsidR="003F5550" w:rsidRPr="00EF434F">
              <w:rPr>
                <w:lang w:val="en-AU"/>
              </w:rPr>
              <w:t xml:space="preserve"> </w:t>
            </w:r>
            <w:r>
              <w:rPr>
                <w:lang w:val="en-AU"/>
              </w:rPr>
              <w:t xml:space="preserve">each </w:t>
            </w:r>
            <w:r w:rsidR="003F5550" w:rsidRPr="00EF434F">
              <w:rPr>
                <w:lang w:val="en-AU"/>
              </w:rPr>
              <w:t>EAL</w:t>
            </w:r>
            <w:r w:rsidR="003F5550" w:rsidRPr="00EF434F">
              <w:rPr>
                <w:color w:val="7030A0"/>
                <w:lang w:val="en-AU"/>
              </w:rPr>
              <w:t xml:space="preserve"> </w:t>
            </w:r>
            <w:r w:rsidR="003F5550" w:rsidRPr="00EF434F">
              <w:rPr>
                <w:lang w:val="en-AU"/>
              </w:rPr>
              <w:t xml:space="preserve">student a sheet of emoji with the corresponding emotion vocabulary next to </w:t>
            </w:r>
            <w:r w:rsidR="00267BCF" w:rsidRPr="00EF434F">
              <w:rPr>
                <w:lang w:val="en-AU"/>
              </w:rPr>
              <w:t>each</w:t>
            </w:r>
            <w:r w:rsidR="003F5550" w:rsidRPr="00EF434F">
              <w:rPr>
                <w:lang w:val="en-AU"/>
              </w:rPr>
              <w:t xml:space="preserve">. Have students use this sheet and copy the emotion words or </w:t>
            </w:r>
            <w:proofErr w:type="spellStart"/>
            <w:r w:rsidR="003F5550" w:rsidRPr="00EF434F">
              <w:rPr>
                <w:lang w:val="en-AU"/>
              </w:rPr>
              <w:t>emojis</w:t>
            </w:r>
            <w:proofErr w:type="spellEnd"/>
            <w:r w:rsidR="003F5550" w:rsidRPr="00EF434F">
              <w:rPr>
                <w:lang w:val="en-AU"/>
              </w:rPr>
              <w:t xml:space="preserve"> into their journal</w:t>
            </w:r>
            <w:r w:rsidR="00960538">
              <w:rPr>
                <w:lang w:val="en-AU"/>
              </w:rPr>
              <w:t>s</w:t>
            </w:r>
            <w:r w:rsidR="00707EC0">
              <w:rPr>
                <w:lang w:val="en-AU"/>
              </w:rPr>
              <w:t>; f</w:t>
            </w:r>
            <w:r w:rsidR="003F5550" w:rsidRPr="00EF434F">
              <w:rPr>
                <w:lang w:val="en-AU"/>
              </w:rPr>
              <w:t>or example:</w:t>
            </w:r>
          </w:p>
          <w:p w14:paraId="3075D99F" w14:textId="719328A1" w:rsidR="003F5550" w:rsidRDefault="00D11D5E" w:rsidP="001D0640">
            <w:pPr>
              <w:pStyle w:val="VCAAtablecondensedindentedtextitalic"/>
              <w:rPr>
                <w:lang w:val="en-AU"/>
              </w:rPr>
            </w:pPr>
            <w:r>
              <w:rPr>
                <w:noProof/>
                <w:lang w:val="en-AU" w:eastAsia="en-AU"/>
              </w:rPr>
              <w:drawing>
                <wp:anchor distT="0" distB="0" distL="114300" distR="114300" simplePos="0" relativeHeight="251673600" behindDoc="0" locked="0" layoutInCell="1" allowOverlap="1" wp14:anchorId="02EFBC25" wp14:editId="132D679B">
                  <wp:simplePos x="0" y="0"/>
                  <wp:positionH relativeFrom="column">
                    <wp:posOffset>66040</wp:posOffset>
                  </wp:positionH>
                  <wp:positionV relativeFrom="paragraph">
                    <wp:posOffset>75565</wp:posOffset>
                  </wp:positionV>
                  <wp:extent cx="628650" cy="628650"/>
                  <wp:effectExtent l="0" t="0" r="0" b="0"/>
                  <wp:wrapSquare wrapText="bothSides"/>
                  <wp:docPr id="7" name="Picture 7" descr="sad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ad emoj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EC7" w:rsidRPr="00EF434F">
              <w:rPr>
                <w:lang w:val="en-AU"/>
              </w:rPr>
              <w:t>S</w:t>
            </w:r>
            <w:r w:rsidR="00267BCF" w:rsidRPr="00EF434F">
              <w:rPr>
                <w:lang w:val="en-AU"/>
              </w:rPr>
              <w:t>ad</w:t>
            </w:r>
          </w:p>
          <w:p w14:paraId="5C516470" w14:textId="31F4E449" w:rsidR="00652EC7" w:rsidRPr="00EF434F" w:rsidRDefault="00652EC7" w:rsidP="001D0640">
            <w:pPr>
              <w:pStyle w:val="VCAAtablecondensedindentedtextitalic"/>
              <w:rPr>
                <w:lang w:val="en-AU"/>
              </w:rPr>
            </w:pPr>
          </w:p>
          <w:p w14:paraId="4DF961AE" w14:textId="33C017B0" w:rsidR="003F5550" w:rsidRPr="00EF434F" w:rsidRDefault="003F5550" w:rsidP="003F5550">
            <w:pPr>
              <w:pStyle w:val="Heading3"/>
              <w:outlineLvl w:val="2"/>
              <w:rPr>
                <w:rFonts w:ascii="Arial" w:hAnsi="Arial" w:cs="Arial"/>
                <w:sz w:val="20"/>
                <w:szCs w:val="20"/>
              </w:rPr>
            </w:pPr>
          </w:p>
        </w:tc>
      </w:tr>
      <w:tr w:rsidR="00D11D5E" w:rsidRPr="00EF434F" w14:paraId="1A70D7E1" w14:textId="77777777" w:rsidTr="00D11D5E">
        <w:trPr>
          <w:trHeight w:val="1446"/>
        </w:trPr>
        <w:tc>
          <w:tcPr>
            <w:tcW w:w="0" w:type="dxa"/>
          </w:tcPr>
          <w:p w14:paraId="72802D37" w14:textId="1649B544" w:rsidR="003F5550" w:rsidRPr="00712461" w:rsidRDefault="003F5550" w:rsidP="00712461">
            <w:pPr>
              <w:pStyle w:val="VCAAtablecondensed"/>
              <w:rPr>
                <w:b/>
                <w:lang w:val="en-AU"/>
              </w:rPr>
            </w:pPr>
            <w:r w:rsidRPr="00712461">
              <w:rPr>
                <w:b/>
                <w:lang w:val="en-AU"/>
              </w:rPr>
              <w:t xml:space="preserve">Activity 3: Student </w:t>
            </w:r>
            <w:r w:rsidR="00267BCF" w:rsidRPr="00712461">
              <w:rPr>
                <w:b/>
                <w:lang w:val="en-AU"/>
              </w:rPr>
              <w:t>drawings</w:t>
            </w:r>
          </w:p>
          <w:p w14:paraId="3A5379A9" w14:textId="5301B21A" w:rsidR="003F5550" w:rsidRPr="00EF434F" w:rsidRDefault="006A42ED" w:rsidP="00712461">
            <w:pPr>
              <w:pStyle w:val="VCAAtablecondensed"/>
              <w:rPr>
                <w:lang w:val="en-AU"/>
              </w:rPr>
            </w:pPr>
            <w:r>
              <w:rPr>
                <w:lang w:val="en-AU"/>
              </w:rPr>
              <w:t>Have s</w:t>
            </w:r>
            <w:r w:rsidR="003F5550" w:rsidRPr="00EF434F">
              <w:rPr>
                <w:lang w:val="en-AU"/>
              </w:rPr>
              <w:t>tudents create three preliminary drawings</w:t>
            </w:r>
            <w:r w:rsidR="005224BC">
              <w:rPr>
                <w:lang w:val="en-AU"/>
              </w:rPr>
              <w:t xml:space="preserve"> of trees</w:t>
            </w:r>
            <w:r>
              <w:rPr>
                <w:lang w:val="en-AU"/>
              </w:rPr>
              <w:t xml:space="preserve"> in their art journals</w:t>
            </w:r>
            <w:r w:rsidR="003F5550" w:rsidRPr="00EF434F">
              <w:rPr>
                <w:lang w:val="en-AU"/>
              </w:rPr>
              <w:t>.</w:t>
            </w:r>
            <w:r w:rsidR="00267BCF" w:rsidRPr="00EF434F">
              <w:rPr>
                <w:lang w:val="en-AU"/>
              </w:rPr>
              <w:t xml:space="preserve"> </w:t>
            </w:r>
            <w:r w:rsidR="003F5550" w:rsidRPr="00EF434F">
              <w:rPr>
                <w:lang w:val="en-AU"/>
              </w:rPr>
              <w:t>Ask students to draw trees from their imagination, inspired by the artworks they viewed in the previous lessons. Tree drawings c</w:t>
            </w:r>
            <w:r w:rsidR="00E64D91">
              <w:rPr>
                <w:lang w:val="en-AU"/>
              </w:rPr>
              <w:t>an</w:t>
            </w:r>
            <w:r w:rsidR="003F5550" w:rsidRPr="00EF434F">
              <w:rPr>
                <w:lang w:val="en-AU"/>
              </w:rPr>
              <w:t xml:space="preserve"> be abstract or realistic. Through discussing the visual conventions used by different artists in their artworks, student</w:t>
            </w:r>
            <w:r w:rsidR="004F53BD">
              <w:rPr>
                <w:lang w:val="en-AU"/>
              </w:rPr>
              <w:t>s</w:t>
            </w:r>
            <w:r w:rsidR="003F5550" w:rsidRPr="00EF434F">
              <w:rPr>
                <w:lang w:val="en-AU"/>
              </w:rPr>
              <w:t xml:space="preserve"> should have enough reference material to spark their own imagination</w:t>
            </w:r>
            <w:r w:rsidR="00E64D91">
              <w:rPr>
                <w:lang w:val="en-AU"/>
              </w:rPr>
              <w:t>s</w:t>
            </w:r>
            <w:r w:rsidR="003F5550" w:rsidRPr="00EF434F">
              <w:rPr>
                <w:lang w:val="en-AU"/>
              </w:rPr>
              <w:t>, but if students are struggling to imagine a tree, get them to look at a tree in the schoolyard.</w:t>
            </w:r>
          </w:p>
          <w:p w14:paraId="2F6F2AC7" w14:textId="77777777" w:rsidR="003F5550" w:rsidRPr="00EF434F" w:rsidRDefault="003F5550" w:rsidP="00712461">
            <w:pPr>
              <w:pStyle w:val="VCAAtablecondensed"/>
              <w:rPr>
                <w:lang w:val="en-AU"/>
              </w:rPr>
            </w:pPr>
            <w:r w:rsidRPr="00EF434F">
              <w:rPr>
                <w:lang w:val="en-AU"/>
              </w:rPr>
              <w:t>Advise students to complete one drawing per page. At the top of each drawing, ask them to write the emotion being expressed in the artwork.</w:t>
            </w:r>
          </w:p>
          <w:p w14:paraId="56C8DAB9" w14:textId="29FE1139" w:rsidR="003F5550" w:rsidRPr="00EF434F" w:rsidRDefault="003F5550" w:rsidP="00712461">
            <w:pPr>
              <w:pStyle w:val="VCAAtablecondensed"/>
              <w:rPr>
                <w:lang w:val="en-AU"/>
              </w:rPr>
            </w:pPr>
            <w:r w:rsidRPr="00EF434F">
              <w:rPr>
                <w:lang w:val="en-AU"/>
              </w:rPr>
              <w:t xml:space="preserve">Ask students to annotate their drawings by writing a reflective comment for each drawing. To prompt them, write sentence starters or questions such as </w:t>
            </w:r>
            <w:r w:rsidR="00267BCF" w:rsidRPr="00EF434F">
              <w:rPr>
                <w:lang w:val="en-AU"/>
              </w:rPr>
              <w:t xml:space="preserve">the following </w:t>
            </w:r>
            <w:r w:rsidRPr="00EF434F">
              <w:rPr>
                <w:lang w:val="en-AU"/>
              </w:rPr>
              <w:t>on the board:</w:t>
            </w:r>
          </w:p>
          <w:p w14:paraId="727BE184" w14:textId="77777777" w:rsidR="003F5550" w:rsidRPr="00EF434F" w:rsidRDefault="003F5550" w:rsidP="001B2541">
            <w:pPr>
              <w:pStyle w:val="VCAAtablecondensedbullet"/>
              <w:rPr>
                <w:lang w:val="en-AU"/>
              </w:rPr>
            </w:pPr>
            <w:r w:rsidRPr="00EF434F">
              <w:rPr>
                <w:lang w:val="en-AU"/>
              </w:rPr>
              <w:t>What worked well?</w:t>
            </w:r>
          </w:p>
          <w:p w14:paraId="5648DECC" w14:textId="0B0A1A3D" w:rsidR="003F5550" w:rsidRPr="00EF434F" w:rsidRDefault="003F5550" w:rsidP="003F5550">
            <w:pPr>
              <w:pStyle w:val="VCAAtablecondensedbullet"/>
              <w:rPr>
                <w:lang w:val="en-AU"/>
              </w:rPr>
            </w:pPr>
            <w:r w:rsidRPr="00EF434F">
              <w:rPr>
                <w:lang w:val="en-AU"/>
              </w:rPr>
              <w:t xml:space="preserve">What would you change or do differently next time? </w:t>
            </w:r>
          </w:p>
        </w:tc>
        <w:tc>
          <w:tcPr>
            <w:tcW w:w="0" w:type="dxa"/>
          </w:tcPr>
          <w:p w14:paraId="108D5618" w14:textId="12E78A5B" w:rsidR="003F5550" w:rsidRPr="00712461" w:rsidRDefault="003F5550" w:rsidP="00712461">
            <w:pPr>
              <w:pStyle w:val="VCAAtablecondensed"/>
              <w:rPr>
                <w:b/>
                <w:lang w:val="en-AU"/>
              </w:rPr>
            </w:pPr>
            <w:r w:rsidRPr="00712461">
              <w:rPr>
                <w:b/>
                <w:lang w:val="en-AU"/>
              </w:rPr>
              <w:t xml:space="preserve">Activity 3: Student </w:t>
            </w:r>
            <w:r w:rsidR="00267BCF" w:rsidRPr="00712461">
              <w:rPr>
                <w:b/>
                <w:lang w:val="en-AU"/>
              </w:rPr>
              <w:t>drawings</w:t>
            </w:r>
          </w:p>
          <w:p w14:paraId="5B965F28" w14:textId="66962361" w:rsidR="003F5550" w:rsidRPr="00EF434F" w:rsidRDefault="003F5550" w:rsidP="000456B5">
            <w:pPr>
              <w:pStyle w:val="VCAAtablecondensed"/>
              <w:rPr>
                <w:b/>
                <w:bCs/>
                <w:lang w:val="en-AU"/>
              </w:rPr>
            </w:pPr>
            <w:r w:rsidRPr="00EF434F">
              <w:rPr>
                <w:lang w:val="en-AU"/>
              </w:rPr>
              <w:t>Show students a selection of artworks featuring trees. Repeatedly point to the trees in the image</w:t>
            </w:r>
            <w:r w:rsidR="004F53BD">
              <w:rPr>
                <w:lang w:val="en-AU"/>
              </w:rPr>
              <w:t>s</w:t>
            </w:r>
            <w:r w:rsidRPr="00EF434F">
              <w:rPr>
                <w:lang w:val="en-AU"/>
              </w:rPr>
              <w:t xml:space="preserve"> and repeat the word ‘tree’ so students are aware of the focus of their artwork. </w:t>
            </w:r>
          </w:p>
          <w:p w14:paraId="0B84B9B2" w14:textId="57B385F2" w:rsidR="003F5550" w:rsidRPr="00EF434F" w:rsidRDefault="003F5550" w:rsidP="000456B5">
            <w:pPr>
              <w:pStyle w:val="VCAAtablecondensed"/>
              <w:rPr>
                <w:b/>
                <w:bCs/>
                <w:lang w:val="en-AU"/>
              </w:rPr>
            </w:pPr>
            <w:r w:rsidRPr="00EF434F">
              <w:rPr>
                <w:lang w:val="en-AU"/>
              </w:rPr>
              <w:t xml:space="preserve">Provide students with the same vocabulary and emoji handout from </w:t>
            </w:r>
            <w:r w:rsidR="00267BCF" w:rsidRPr="00EF434F">
              <w:rPr>
                <w:lang w:val="en-AU"/>
              </w:rPr>
              <w:t>Activity 2</w:t>
            </w:r>
            <w:r w:rsidRPr="00EF434F">
              <w:rPr>
                <w:lang w:val="en-AU"/>
              </w:rPr>
              <w:t xml:space="preserve">, so they have a master from which to copy vocabulary and/or images. </w:t>
            </w:r>
          </w:p>
          <w:p w14:paraId="5FEBB1EE" w14:textId="682E5FDE" w:rsidR="003F5550" w:rsidRPr="00EF434F" w:rsidRDefault="003F5550" w:rsidP="000456B5">
            <w:pPr>
              <w:pStyle w:val="VCAAtablecondensed"/>
              <w:rPr>
                <w:b/>
                <w:bCs/>
                <w:lang w:val="en-AU"/>
              </w:rPr>
            </w:pPr>
            <w:r w:rsidRPr="00EF434F">
              <w:rPr>
                <w:lang w:val="en-AU"/>
              </w:rPr>
              <w:t>Provide students with partially completed sentence stems</w:t>
            </w:r>
            <w:r w:rsidR="00726BE8" w:rsidRPr="00EF434F">
              <w:rPr>
                <w:lang w:val="en-AU"/>
              </w:rPr>
              <w:t xml:space="preserve"> (cloze sentences)</w:t>
            </w:r>
            <w:r w:rsidRPr="00EF434F">
              <w:rPr>
                <w:lang w:val="en-AU"/>
              </w:rPr>
              <w:t>. This will work best if a teacher writes the</w:t>
            </w:r>
            <w:r w:rsidR="00726BE8" w:rsidRPr="00EF434F">
              <w:rPr>
                <w:lang w:val="en-AU"/>
              </w:rPr>
              <w:t>m</w:t>
            </w:r>
            <w:r w:rsidRPr="00EF434F">
              <w:rPr>
                <w:lang w:val="en-AU"/>
              </w:rPr>
              <w:t xml:space="preserve"> directly into the student’s journal. </w:t>
            </w:r>
          </w:p>
          <w:p w14:paraId="10F13E4D" w14:textId="6EC383D4" w:rsidR="003F5550" w:rsidRPr="00EF434F" w:rsidRDefault="003F5550" w:rsidP="000456B5">
            <w:pPr>
              <w:pStyle w:val="VCAAtablecondensed"/>
              <w:rPr>
                <w:lang w:val="en-AU"/>
              </w:rPr>
            </w:pPr>
            <w:r w:rsidRPr="00EF434F">
              <w:rPr>
                <w:lang w:val="en-AU"/>
              </w:rPr>
              <w:t>For example:</w:t>
            </w:r>
          </w:p>
          <w:p w14:paraId="38744A11" w14:textId="5620B292" w:rsidR="003F5550" w:rsidRPr="00EF434F" w:rsidRDefault="003F5550" w:rsidP="001B2541">
            <w:pPr>
              <w:pStyle w:val="VCAAtablecondensedindentedtextitalic"/>
              <w:rPr>
                <w:lang w:val="en-AU"/>
              </w:rPr>
            </w:pPr>
            <w:r w:rsidRPr="00EF434F">
              <w:rPr>
                <w:lang w:val="en-AU"/>
              </w:rPr>
              <w:t>It worked well when I used _____________________</w:t>
            </w:r>
            <w:r w:rsidR="00726BE8" w:rsidRPr="00EF434F">
              <w:rPr>
                <w:lang w:val="en-AU"/>
              </w:rPr>
              <w:t xml:space="preserve"> .</w:t>
            </w:r>
          </w:p>
          <w:p w14:paraId="1D26CE37" w14:textId="272E7A38" w:rsidR="003F5550" w:rsidRPr="00EF434F" w:rsidRDefault="003F5550" w:rsidP="001B2541">
            <w:pPr>
              <w:pStyle w:val="VCAAtablecondensedindentedtextitalic"/>
              <w:rPr>
                <w:lang w:val="en-AU"/>
              </w:rPr>
            </w:pPr>
            <w:r w:rsidRPr="00EF434F">
              <w:rPr>
                <w:lang w:val="en-AU"/>
              </w:rPr>
              <w:t>I used a ___________ pencil to show the em</w:t>
            </w:r>
            <w:r w:rsidR="001B2541" w:rsidRPr="00EF434F">
              <w:rPr>
                <w:lang w:val="en-AU"/>
              </w:rPr>
              <w:t>otion _________________.</w:t>
            </w:r>
          </w:p>
          <w:p w14:paraId="4883AB62" w14:textId="3F6F6C99" w:rsidR="003F5550" w:rsidRPr="00EF434F" w:rsidRDefault="003F5550" w:rsidP="00652EC7">
            <w:pPr>
              <w:pStyle w:val="VCAAtablecondensedindentedtextitalic"/>
              <w:rPr>
                <w:lang w:val="en-AU"/>
              </w:rPr>
            </w:pPr>
            <w:r w:rsidRPr="00EF434F">
              <w:rPr>
                <w:lang w:val="en-AU"/>
              </w:rPr>
              <w:t>Next time, I will try to ____________</w:t>
            </w:r>
            <w:r w:rsidR="004F53BD">
              <w:rPr>
                <w:lang w:val="en-AU"/>
              </w:rPr>
              <w:t>______________</w:t>
            </w:r>
            <w:r w:rsidRPr="00EF434F">
              <w:rPr>
                <w:lang w:val="en-AU"/>
              </w:rPr>
              <w:t xml:space="preserve">. </w:t>
            </w:r>
          </w:p>
          <w:p w14:paraId="02AE5664" w14:textId="1F5140E2" w:rsidR="00726BE8" w:rsidRPr="00EF434F" w:rsidRDefault="003F5550" w:rsidP="000456B5">
            <w:pPr>
              <w:pStyle w:val="VCAAtablecondensed"/>
              <w:rPr>
                <w:lang w:val="en-AU"/>
              </w:rPr>
            </w:pPr>
            <w:r w:rsidRPr="00EF434F">
              <w:rPr>
                <w:lang w:val="en-AU"/>
              </w:rPr>
              <w:t xml:space="preserve">Further scaffolding </w:t>
            </w:r>
            <w:r w:rsidR="00726BE8" w:rsidRPr="00EF434F">
              <w:rPr>
                <w:lang w:val="en-AU"/>
              </w:rPr>
              <w:t xml:space="preserve">could </w:t>
            </w:r>
            <w:r w:rsidRPr="00EF434F">
              <w:rPr>
                <w:lang w:val="en-AU"/>
              </w:rPr>
              <w:t xml:space="preserve">be provided by including lists from which students can circle and select a response. </w:t>
            </w:r>
          </w:p>
          <w:p w14:paraId="44EF3EE5" w14:textId="28132CE7" w:rsidR="003F5550" w:rsidRPr="00EF434F" w:rsidRDefault="003F5550" w:rsidP="000456B5">
            <w:pPr>
              <w:pStyle w:val="VCAAtablecondensed"/>
              <w:rPr>
                <w:lang w:val="en-AU"/>
              </w:rPr>
            </w:pPr>
            <w:r w:rsidRPr="00EF434F">
              <w:rPr>
                <w:lang w:val="en-AU"/>
              </w:rPr>
              <w:t>For example:</w:t>
            </w:r>
          </w:p>
          <w:p w14:paraId="294CAA70" w14:textId="77777777" w:rsidR="003F5550" w:rsidRPr="00EF434F" w:rsidRDefault="003F5550" w:rsidP="001B2541">
            <w:pPr>
              <w:pStyle w:val="VCAAtablecondensedindentedtextitalic"/>
              <w:rPr>
                <w:lang w:val="en-AU"/>
              </w:rPr>
            </w:pPr>
            <w:r w:rsidRPr="00EF434F">
              <w:rPr>
                <w:lang w:val="en-AU"/>
              </w:rPr>
              <w:t>It worked well when I used (circle one):</w:t>
            </w:r>
          </w:p>
          <w:p w14:paraId="7D335CF5" w14:textId="38A480AB" w:rsidR="003F5550" w:rsidRPr="00EF434F" w:rsidRDefault="00726BE8" w:rsidP="00712461">
            <w:pPr>
              <w:pStyle w:val="VCAAtablecondensedindentedtextitalic"/>
              <w:numPr>
                <w:ilvl w:val="0"/>
                <w:numId w:val="44"/>
              </w:numPr>
              <w:rPr>
                <w:lang w:val="en-AU"/>
              </w:rPr>
            </w:pPr>
            <w:r w:rsidRPr="00EF434F">
              <w:rPr>
                <w:lang w:val="en-AU"/>
              </w:rPr>
              <w:t>c</w:t>
            </w:r>
            <w:r w:rsidR="003F5550" w:rsidRPr="00EF434F">
              <w:rPr>
                <w:lang w:val="en-AU"/>
              </w:rPr>
              <w:t>harcoal</w:t>
            </w:r>
          </w:p>
          <w:p w14:paraId="36820DC7" w14:textId="19E90221" w:rsidR="003F5550" w:rsidRPr="00EF434F" w:rsidRDefault="00726BE8" w:rsidP="00712461">
            <w:pPr>
              <w:pStyle w:val="VCAAtablecondensedindentedtextitalic"/>
              <w:numPr>
                <w:ilvl w:val="0"/>
                <w:numId w:val="44"/>
              </w:numPr>
              <w:rPr>
                <w:lang w:val="en-AU"/>
              </w:rPr>
            </w:pPr>
            <w:r w:rsidRPr="00EF434F">
              <w:rPr>
                <w:lang w:val="en-AU"/>
              </w:rPr>
              <w:t>p</w:t>
            </w:r>
            <w:r w:rsidR="003F5550" w:rsidRPr="00EF434F">
              <w:rPr>
                <w:lang w:val="en-AU"/>
              </w:rPr>
              <w:t>encil</w:t>
            </w:r>
          </w:p>
          <w:p w14:paraId="25C038A9" w14:textId="6ED0831A" w:rsidR="00726BE8" w:rsidRPr="00EF434F" w:rsidRDefault="00726BE8" w:rsidP="00712461">
            <w:pPr>
              <w:pStyle w:val="VCAAtablecondensedindentedtextitalic"/>
              <w:numPr>
                <w:ilvl w:val="0"/>
                <w:numId w:val="44"/>
              </w:numPr>
              <w:rPr>
                <w:lang w:val="en-AU"/>
              </w:rPr>
            </w:pPr>
            <w:r w:rsidRPr="00EF434F">
              <w:rPr>
                <w:lang w:val="en-AU"/>
              </w:rPr>
              <w:t>a</w:t>
            </w:r>
            <w:r w:rsidR="003F5550" w:rsidRPr="00EF434F">
              <w:rPr>
                <w:lang w:val="en-AU"/>
              </w:rPr>
              <w:t xml:space="preserve"> _____</w:t>
            </w:r>
            <w:r w:rsidRPr="00EF434F">
              <w:rPr>
                <w:lang w:val="en-AU"/>
              </w:rPr>
              <w:t>__</w:t>
            </w:r>
            <w:r w:rsidR="003F5550" w:rsidRPr="00EF434F">
              <w:rPr>
                <w:lang w:val="en-AU"/>
              </w:rPr>
              <w:t>_ pencil</w:t>
            </w:r>
          </w:p>
          <w:p w14:paraId="44981BD7" w14:textId="50427381" w:rsidR="003F5550" w:rsidRPr="00EF434F" w:rsidRDefault="00726BE8" w:rsidP="00712461">
            <w:pPr>
              <w:pStyle w:val="VCAAtablecondensedindentedtextitalic"/>
              <w:numPr>
                <w:ilvl w:val="0"/>
                <w:numId w:val="44"/>
              </w:numPr>
              <w:rPr>
                <w:lang w:val="en-AU"/>
              </w:rPr>
            </w:pPr>
            <w:r w:rsidRPr="00EF434F">
              <w:rPr>
                <w:lang w:val="en-AU"/>
              </w:rPr>
              <w:t>c</w:t>
            </w:r>
            <w:r w:rsidR="003F5550" w:rsidRPr="00EF434F">
              <w:rPr>
                <w:lang w:val="en-AU"/>
              </w:rPr>
              <w:t>rayon for shading</w:t>
            </w:r>
          </w:p>
        </w:tc>
      </w:tr>
    </w:tbl>
    <w:p w14:paraId="6D9783AF" w14:textId="3E9B4FC0" w:rsidR="00B76BDC" w:rsidRPr="00EF434F" w:rsidRDefault="00B76BDC" w:rsidP="00B76BDC">
      <w:pPr>
        <w:pStyle w:val="VCAAHeading4"/>
        <w:rPr>
          <w:lang w:val="en-AU"/>
        </w:rPr>
      </w:pPr>
      <w:r w:rsidRPr="00EF434F">
        <w:rPr>
          <w:lang w:val="en-AU"/>
        </w:rPr>
        <w:t xml:space="preserve">Additional resources </w:t>
      </w:r>
    </w:p>
    <w:p w14:paraId="68A3B161" w14:textId="77777777" w:rsidR="00B76BDC" w:rsidRPr="008810EC" w:rsidRDefault="00B76BDC" w:rsidP="00B76BDC">
      <w:pPr>
        <w:pStyle w:val="VCAAbody"/>
        <w:rPr>
          <w:lang w:val="en-AU"/>
        </w:rPr>
      </w:pPr>
      <w:r w:rsidRPr="008810EC">
        <w:rPr>
          <w:lang w:val="en-AU"/>
        </w:rPr>
        <w:t xml:space="preserve">You can access the EAL curriculum on the </w:t>
      </w:r>
      <w:hyperlink r:id="rId26" w:history="1">
        <w:r w:rsidRPr="008810EC">
          <w:rPr>
            <w:rStyle w:val="Hyperlink"/>
            <w:lang w:val="en-AU"/>
          </w:rPr>
          <w:t>Victorian Curriculum F–10 website</w:t>
        </w:r>
      </w:hyperlink>
      <w:r w:rsidRPr="008810EC">
        <w:rPr>
          <w:lang w:val="en-AU"/>
        </w:rPr>
        <w:t>.</w:t>
      </w:r>
    </w:p>
    <w:p w14:paraId="6AD8CA26" w14:textId="77777777" w:rsidR="00B76BDC" w:rsidRPr="008810EC" w:rsidRDefault="00B76BDC" w:rsidP="00B76BDC">
      <w:pPr>
        <w:pStyle w:val="VCAAbody"/>
        <w:rPr>
          <w:sz w:val="18"/>
          <w:szCs w:val="18"/>
        </w:rPr>
      </w:pPr>
      <w:r w:rsidRPr="00172573">
        <w:t xml:space="preserve">You can access a range of </w:t>
      </w:r>
      <w:r w:rsidRPr="008810EC">
        <w:t xml:space="preserve">resources to </w:t>
      </w:r>
      <w:r w:rsidRPr="008810EC">
        <w:rPr>
          <w:shd w:val="clear" w:color="auto" w:fill="FFFFFF"/>
        </w:rPr>
        <w:t xml:space="preserve">assist with implementing the EAL curriculum on the </w:t>
      </w:r>
      <w:hyperlink r:id="rId27" w:history="1">
        <w:r>
          <w:rPr>
            <w:rStyle w:val="Hyperlink"/>
            <w:shd w:val="clear" w:color="auto" w:fill="FFFFFF"/>
          </w:rPr>
          <w:t>VCAA English as an Additional Language webpage</w:t>
        </w:r>
      </w:hyperlink>
      <w:r w:rsidRPr="008810EC">
        <w:rPr>
          <w:shd w:val="clear" w:color="auto" w:fill="FFFFFF"/>
        </w:rPr>
        <w:t>, including profiles of EAL learners, sample progressions through the EAL pathways, a language and learning interview, FAQs, prof</w:t>
      </w:r>
      <w:r>
        <w:rPr>
          <w:shd w:val="clear" w:color="auto" w:fill="FFFFFF"/>
        </w:rPr>
        <w:t>essional learning opportunities and links to external resources.</w:t>
      </w:r>
    </w:p>
    <w:p w14:paraId="5DD6FFBA" w14:textId="1B4A375F" w:rsidR="00F01253" w:rsidRPr="008810EC" w:rsidRDefault="00F01253" w:rsidP="00B76BDC">
      <w:pPr>
        <w:pStyle w:val="VCAAbody"/>
      </w:pPr>
      <w:bookmarkStart w:id="1" w:name="_GoBack"/>
      <w:bookmarkEnd w:id="1"/>
    </w:p>
    <w:sectPr w:rsidR="00F01253" w:rsidRPr="008810EC" w:rsidSect="002232A8">
      <w:footerReference w:type="first" r:id="rId28"/>
      <w:pgSz w:w="16840" w:h="11907" w:orient="landscape" w:code="9"/>
      <w:pgMar w:top="1134" w:right="851" w:bottom="1134" w:left="851" w:header="284" w:footer="11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E012" w16cex:dateUtc="2021-03-02T2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E4686D" w16cid:durableId="23E9E0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11D5E" w:rsidRDefault="00D11D5E" w:rsidP="00304EA1">
      <w:pPr>
        <w:spacing w:after="0" w:line="240" w:lineRule="auto"/>
      </w:pPr>
      <w:r>
        <w:separator/>
      </w:r>
    </w:p>
  </w:endnote>
  <w:endnote w:type="continuationSeparator" w:id="0">
    <w:p w14:paraId="3270DF94" w14:textId="77777777" w:rsidR="00D11D5E" w:rsidRDefault="00D11D5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5047"/>
      <w:gridCol w:w="5047"/>
      <w:gridCol w:w="5044"/>
    </w:tblGrid>
    <w:tr w:rsidR="00D11D5E" w:rsidRPr="00DE3DEA" w14:paraId="6DCF11C8" w14:textId="77777777" w:rsidTr="000E5247">
      <w:trPr>
        <w:trHeight w:val="476"/>
      </w:trPr>
      <w:tc>
        <w:tcPr>
          <w:tcW w:w="1667" w:type="pct"/>
          <w:tcMar>
            <w:left w:w="0" w:type="dxa"/>
            <w:right w:w="0" w:type="dxa"/>
          </w:tcMar>
        </w:tcPr>
        <w:p w14:paraId="036AE033" w14:textId="77777777" w:rsidR="00D11D5E" w:rsidRPr="00DE3DEA" w:rsidRDefault="00D11D5E" w:rsidP="00DE3DEA">
          <w:pPr>
            <w:tabs>
              <w:tab w:val="left" w:pos="142"/>
              <w:tab w:val="right" w:pos="9639"/>
            </w:tabs>
            <w:spacing w:before="120" w:line="240" w:lineRule="exact"/>
            <w:rPr>
              <w:rFonts w:asciiTheme="majorHAnsi" w:hAnsiTheme="majorHAnsi" w:cs="Arial"/>
              <w:color w:val="999999" w:themeColor="accent2"/>
              <w:sz w:val="18"/>
              <w:szCs w:val="18"/>
            </w:rPr>
          </w:pPr>
          <w:r w:rsidRPr="00DE3DEA">
            <w:rPr>
              <w:rFonts w:asciiTheme="majorHAnsi" w:hAnsiTheme="majorHAnsi" w:cs="Arial"/>
              <w:color w:val="FFFFFF" w:themeColor="background1"/>
              <w:sz w:val="18"/>
              <w:szCs w:val="18"/>
            </w:rPr>
            <w:t xml:space="preserve">© </w:t>
          </w:r>
          <w:hyperlink r:id="rId1" w:history="1">
            <w:r w:rsidRPr="00DE3DEA">
              <w:rPr>
                <w:rFonts w:asciiTheme="majorHAnsi" w:hAnsiTheme="majorHAnsi" w:cs="Arial"/>
                <w:color w:val="FFFFFF" w:themeColor="background1"/>
                <w:sz w:val="18"/>
                <w:szCs w:val="18"/>
                <w:u w:val="single"/>
              </w:rPr>
              <w:t>VCAA</w:t>
            </w:r>
          </w:hyperlink>
          <w:r w:rsidRPr="00DE3DEA">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1F70A978" wp14:editId="41CBEBC2">
                <wp:simplePos x="0" y="0"/>
                <wp:positionH relativeFrom="column">
                  <wp:posOffset>-1250315</wp:posOffset>
                </wp:positionH>
                <wp:positionV relativeFrom="page">
                  <wp:posOffset>-133985</wp:posOffset>
                </wp:positionV>
                <wp:extent cx="11421745" cy="586740"/>
                <wp:effectExtent l="0" t="0" r="0" b="0"/>
                <wp:wrapNone/>
                <wp:docPr id="20" name="Picture 2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3627B89A" w14:textId="77777777" w:rsidR="00D11D5E" w:rsidRPr="00DE3DEA" w:rsidRDefault="00D11D5E" w:rsidP="00DE3DEA">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CE1CF01" w14:textId="65D21B44" w:rsidR="00D11D5E" w:rsidRPr="00DE3DEA" w:rsidRDefault="00D11D5E" w:rsidP="00DE3DEA">
          <w:pPr>
            <w:tabs>
              <w:tab w:val="right" w:pos="9639"/>
            </w:tabs>
            <w:spacing w:before="120" w:line="240" w:lineRule="exact"/>
            <w:ind w:right="532"/>
            <w:jc w:val="right"/>
            <w:rPr>
              <w:rFonts w:asciiTheme="majorHAnsi" w:hAnsiTheme="majorHAnsi" w:cs="Arial"/>
              <w:color w:val="999999" w:themeColor="accent2"/>
              <w:sz w:val="18"/>
              <w:szCs w:val="18"/>
            </w:rPr>
          </w:pPr>
          <w:r w:rsidRPr="00DE3DEA">
            <w:rPr>
              <w:rFonts w:asciiTheme="majorHAnsi" w:hAnsiTheme="majorHAnsi" w:cs="Arial"/>
              <w:color w:val="999999" w:themeColor="accent2"/>
              <w:sz w:val="18"/>
              <w:szCs w:val="18"/>
            </w:rPr>
            <w:t xml:space="preserve">Page </w:t>
          </w:r>
          <w:r w:rsidRPr="00DE3DEA">
            <w:rPr>
              <w:rFonts w:asciiTheme="majorHAnsi" w:hAnsiTheme="majorHAnsi" w:cs="Arial"/>
              <w:color w:val="999999" w:themeColor="accent2"/>
              <w:sz w:val="18"/>
              <w:szCs w:val="18"/>
            </w:rPr>
            <w:fldChar w:fldCharType="begin"/>
          </w:r>
          <w:r w:rsidRPr="00DE3DEA">
            <w:rPr>
              <w:rFonts w:asciiTheme="majorHAnsi" w:hAnsiTheme="majorHAnsi" w:cs="Arial"/>
              <w:color w:val="999999" w:themeColor="accent2"/>
              <w:sz w:val="18"/>
              <w:szCs w:val="18"/>
            </w:rPr>
            <w:instrText xml:space="preserve"> PAGE   \* MERGEFORMAT </w:instrText>
          </w:r>
          <w:r w:rsidRPr="00DE3DEA">
            <w:rPr>
              <w:rFonts w:asciiTheme="majorHAnsi" w:hAnsiTheme="majorHAnsi" w:cs="Arial"/>
              <w:color w:val="999999" w:themeColor="accent2"/>
              <w:sz w:val="18"/>
              <w:szCs w:val="18"/>
            </w:rPr>
            <w:fldChar w:fldCharType="separate"/>
          </w:r>
          <w:r w:rsidR="002232A8">
            <w:rPr>
              <w:rFonts w:asciiTheme="majorHAnsi" w:hAnsiTheme="majorHAnsi" w:cs="Arial"/>
              <w:noProof/>
              <w:color w:val="999999" w:themeColor="accent2"/>
              <w:sz w:val="18"/>
              <w:szCs w:val="18"/>
            </w:rPr>
            <w:t>3</w:t>
          </w:r>
          <w:r w:rsidRPr="00DE3DEA">
            <w:rPr>
              <w:rFonts w:asciiTheme="majorHAnsi" w:hAnsiTheme="majorHAnsi" w:cs="Arial"/>
              <w:color w:val="999999" w:themeColor="accent2"/>
              <w:sz w:val="18"/>
              <w:szCs w:val="18"/>
            </w:rPr>
            <w:fldChar w:fldCharType="end"/>
          </w:r>
        </w:p>
      </w:tc>
    </w:tr>
  </w:tbl>
  <w:p w14:paraId="3BEA1D3E" w14:textId="77777777" w:rsidR="00D11D5E" w:rsidRPr="00DE3DEA" w:rsidRDefault="00D11D5E" w:rsidP="00DE3DEA">
    <w:pPr>
      <w:spacing w:after="0" w:line="20" w:lineRule="exact"/>
      <w:ind w:left="851"/>
      <w:rPr>
        <w:rFonts w:asciiTheme="majorHAnsi" w:hAnsiTheme="majorHAnsi" w:cs="Arial"/>
        <w:color w:val="000000" w:themeColor="text1"/>
        <w:sz w:val="16"/>
        <w:szCs w:val="16"/>
      </w:rPr>
    </w:pPr>
    <w:r w:rsidRPr="00DE3DEA">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785FD193" wp14:editId="34AC1D11">
          <wp:simplePos x="0" y="0"/>
          <wp:positionH relativeFrom="column">
            <wp:posOffset>-1303020</wp:posOffset>
          </wp:positionH>
          <wp:positionV relativeFrom="page">
            <wp:posOffset>10073005</wp:posOffset>
          </wp:positionV>
          <wp:extent cx="8797290" cy="624205"/>
          <wp:effectExtent l="0" t="0" r="3810" b="0"/>
          <wp:wrapNone/>
          <wp:docPr id="21" name="Picture 2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723AB21" w14:textId="5E03ED6E" w:rsidR="00D11D5E" w:rsidRPr="00D06414" w:rsidRDefault="00D11D5E"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D11D5E" w:rsidRPr="00D06414" w14:paraId="36A4ADC1" w14:textId="77777777" w:rsidTr="00DE3DEA">
      <w:tc>
        <w:tcPr>
          <w:tcW w:w="1078" w:type="pct"/>
          <w:tcMar>
            <w:left w:w="0" w:type="dxa"/>
            <w:right w:w="0" w:type="dxa"/>
          </w:tcMar>
        </w:tcPr>
        <w:p w14:paraId="74DB1FC2" w14:textId="77777777" w:rsidR="00D11D5E" w:rsidRPr="00D06414" w:rsidRDefault="00D11D5E" w:rsidP="00DE3DEA">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55E4DF7" w14:textId="77777777" w:rsidR="00D11D5E" w:rsidRPr="00D06414" w:rsidRDefault="00D11D5E" w:rsidP="00DE3DEA">
          <w:pPr>
            <w:tabs>
              <w:tab w:val="right" w:pos="9639"/>
            </w:tabs>
            <w:spacing w:before="120" w:line="240" w:lineRule="exact"/>
            <w:rPr>
              <w:rFonts w:asciiTheme="majorHAnsi" w:hAnsiTheme="majorHAnsi" w:cs="Arial"/>
              <w:color w:val="999999" w:themeColor="accent2"/>
              <w:sz w:val="18"/>
              <w:szCs w:val="18"/>
            </w:rPr>
          </w:pPr>
        </w:p>
      </w:tc>
      <w:tc>
        <w:tcPr>
          <w:tcW w:w="1307" w:type="pct"/>
        </w:tcPr>
        <w:p w14:paraId="520E7097" w14:textId="78B91E16" w:rsidR="00D11D5E" w:rsidRPr="00D06414" w:rsidRDefault="00D11D5E" w:rsidP="00DE3DE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232A8">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DE1B334" w14:textId="4D585DAC" w:rsidR="00D11D5E" w:rsidRPr="00D06414" w:rsidRDefault="00D11D5E" w:rsidP="00DE3DEA">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11D5E" w:rsidRPr="00D06414" w:rsidRDefault="00D11D5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443C0D54">
          <wp:simplePos x="0" y="0"/>
          <wp:positionH relativeFrom="page">
            <wp:align>left</wp:align>
          </wp:positionH>
          <wp:positionV relativeFrom="bottomMargin">
            <wp:align>top</wp:align>
          </wp:positionV>
          <wp:extent cx="7583170" cy="537845"/>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D11D5E" w:rsidRPr="00DE3DEA" w14:paraId="094B83C2" w14:textId="77777777" w:rsidTr="00DE3DEA">
      <w:tc>
        <w:tcPr>
          <w:tcW w:w="2951" w:type="dxa"/>
          <w:tcMar>
            <w:left w:w="0" w:type="dxa"/>
            <w:right w:w="0" w:type="dxa"/>
          </w:tcMar>
        </w:tcPr>
        <w:p w14:paraId="6E6D6CC6" w14:textId="77777777" w:rsidR="00D11D5E" w:rsidRPr="00DE3DEA" w:rsidRDefault="00D11D5E" w:rsidP="00DE3DEA">
          <w:pPr>
            <w:tabs>
              <w:tab w:val="right" w:pos="9639"/>
            </w:tabs>
            <w:spacing w:before="120" w:line="280" w:lineRule="exact"/>
            <w:rPr>
              <w:rFonts w:asciiTheme="majorHAnsi" w:hAnsiTheme="majorHAnsi" w:cs="Arial"/>
              <w:color w:val="999999" w:themeColor="accent2"/>
              <w:sz w:val="18"/>
              <w:szCs w:val="18"/>
            </w:rPr>
          </w:pPr>
          <w:r w:rsidRPr="00DE3DEA">
            <w:rPr>
              <w:rFonts w:asciiTheme="majorHAnsi" w:hAnsiTheme="majorHAnsi" w:cs="Arial"/>
              <w:color w:val="FFFFFF" w:themeColor="background1"/>
              <w:sz w:val="18"/>
              <w:szCs w:val="18"/>
            </w:rPr>
            <w:t xml:space="preserve">© </w:t>
          </w:r>
          <w:hyperlink r:id="rId1" w:history="1">
            <w:r w:rsidRPr="00DE3DEA">
              <w:rPr>
                <w:rFonts w:asciiTheme="majorHAnsi" w:hAnsiTheme="majorHAnsi" w:cs="Arial"/>
                <w:color w:val="FFFFFF" w:themeColor="background1"/>
                <w:sz w:val="18"/>
                <w:szCs w:val="18"/>
                <w:u w:val="single"/>
              </w:rPr>
              <w:t>VCAA</w:t>
            </w:r>
          </w:hyperlink>
        </w:p>
      </w:tc>
      <w:tc>
        <w:tcPr>
          <w:tcW w:w="2894" w:type="dxa"/>
          <w:tcMar>
            <w:left w:w="0" w:type="dxa"/>
            <w:right w:w="0" w:type="dxa"/>
          </w:tcMar>
        </w:tcPr>
        <w:p w14:paraId="76F2D625" w14:textId="77777777" w:rsidR="00D11D5E" w:rsidRPr="00DE3DEA" w:rsidRDefault="00D11D5E" w:rsidP="00DE3DEA">
          <w:pPr>
            <w:tabs>
              <w:tab w:val="right" w:pos="9639"/>
            </w:tabs>
            <w:spacing w:before="120" w:line="280" w:lineRule="exact"/>
            <w:rPr>
              <w:rFonts w:asciiTheme="majorHAnsi" w:hAnsiTheme="majorHAnsi" w:cs="Arial"/>
              <w:color w:val="999999" w:themeColor="accent2"/>
              <w:sz w:val="18"/>
              <w:szCs w:val="18"/>
            </w:rPr>
          </w:pPr>
        </w:p>
      </w:tc>
      <w:tc>
        <w:tcPr>
          <w:tcW w:w="2943" w:type="dxa"/>
          <w:tcMar>
            <w:left w:w="0" w:type="dxa"/>
            <w:right w:w="0" w:type="dxa"/>
          </w:tcMar>
        </w:tcPr>
        <w:p w14:paraId="5D0E5123" w14:textId="2C68805F" w:rsidR="00D11D5E" w:rsidRPr="00DE3DEA" w:rsidRDefault="00D11D5E" w:rsidP="00DE3DEA">
          <w:pPr>
            <w:tabs>
              <w:tab w:val="right" w:pos="9639"/>
            </w:tabs>
            <w:spacing w:before="120" w:line="280" w:lineRule="exact"/>
            <w:jc w:val="right"/>
            <w:rPr>
              <w:rFonts w:asciiTheme="majorHAnsi" w:hAnsiTheme="majorHAnsi" w:cs="Arial"/>
              <w:color w:val="999999" w:themeColor="accent2"/>
              <w:sz w:val="18"/>
              <w:szCs w:val="18"/>
            </w:rPr>
          </w:pPr>
          <w:r w:rsidRPr="00DE3DEA">
            <w:rPr>
              <w:rFonts w:asciiTheme="majorHAnsi" w:hAnsiTheme="majorHAnsi" w:cs="Arial"/>
              <w:color w:val="999999" w:themeColor="accent2"/>
              <w:sz w:val="18"/>
              <w:szCs w:val="18"/>
            </w:rPr>
            <w:t xml:space="preserve">Page </w:t>
          </w:r>
          <w:r w:rsidRPr="00DE3DEA">
            <w:rPr>
              <w:rFonts w:asciiTheme="majorHAnsi" w:hAnsiTheme="majorHAnsi" w:cs="Arial"/>
              <w:color w:val="999999" w:themeColor="accent2"/>
              <w:sz w:val="18"/>
              <w:szCs w:val="18"/>
            </w:rPr>
            <w:fldChar w:fldCharType="begin"/>
          </w:r>
          <w:r w:rsidRPr="00DE3DEA">
            <w:rPr>
              <w:rFonts w:asciiTheme="majorHAnsi" w:hAnsiTheme="majorHAnsi" w:cs="Arial"/>
              <w:color w:val="999999" w:themeColor="accent2"/>
              <w:sz w:val="18"/>
              <w:szCs w:val="18"/>
            </w:rPr>
            <w:instrText xml:space="preserve"> PAGE   \* MERGEFORMAT </w:instrText>
          </w:r>
          <w:r w:rsidRPr="00DE3DEA">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E3DEA">
            <w:rPr>
              <w:rFonts w:asciiTheme="majorHAnsi" w:hAnsiTheme="majorHAnsi" w:cs="Arial"/>
              <w:color w:val="999999" w:themeColor="accent2"/>
              <w:sz w:val="18"/>
              <w:szCs w:val="18"/>
            </w:rPr>
            <w:fldChar w:fldCharType="end"/>
          </w:r>
        </w:p>
      </w:tc>
    </w:tr>
  </w:tbl>
  <w:p w14:paraId="310A6D5D" w14:textId="77777777" w:rsidR="00D11D5E" w:rsidRPr="00DE3DEA" w:rsidRDefault="00D11D5E" w:rsidP="00DE3DEA">
    <w:pPr>
      <w:spacing w:after="0" w:line="20" w:lineRule="exact"/>
      <w:ind w:left="851"/>
      <w:rPr>
        <w:rFonts w:asciiTheme="majorHAnsi" w:hAnsiTheme="majorHAnsi" w:cs="Arial"/>
        <w:color w:val="000000" w:themeColor="text1"/>
        <w:sz w:val="16"/>
        <w:szCs w:val="16"/>
      </w:rPr>
    </w:pPr>
    <w:r w:rsidRPr="00DE3DEA">
      <w:rPr>
        <w:rFonts w:asciiTheme="majorHAnsi" w:hAnsiTheme="majorHAnsi" w:cs="Arial"/>
        <w:noProof/>
        <w:color w:val="000000" w:themeColor="text1"/>
        <w:sz w:val="16"/>
        <w:szCs w:val="16"/>
        <w:lang w:val="en-AU" w:eastAsia="en-AU"/>
      </w:rPr>
      <w:drawing>
        <wp:anchor distT="0" distB="0" distL="114300" distR="114300" simplePos="0" relativeHeight="251666432" behindDoc="1" locked="1" layoutInCell="1" allowOverlap="1" wp14:anchorId="781251FD" wp14:editId="4ED830EC">
          <wp:simplePos x="0" y="0"/>
          <wp:positionH relativeFrom="column">
            <wp:posOffset>-1303020</wp:posOffset>
          </wp:positionH>
          <wp:positionV relativeFrom="page">
            <wp:posOffset>10073005</wp:posOffset>
          </wp:positionV>
          <wp:extent cx="8797290" cy="624205"/>
          <wp:effectExtent l="0" t="0" r="3810" b="0"/>
          <wp:wrapNone/>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18644091" w14:textId="0D67261D" w:rsidR="00D11D5E" w:rsidRPr="00D06414" w:rsidRDefault="00D11D5E"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11D5E" w:rsidRDefault="00D11D5E" w:rsidP="00304EA1">
      <w:pPr>
        <w:spacing w:after="0" w:line="240" w:lineRule="auto"/>
      </w:pPr>
      <w:r>
        <w:separator/>
      </w:r>
    </w:p>
  </w:footnote>
  <w:footnote w:type="continuationSeparator" w:id="0">
    <w:p w14:paraId="13540A36" w14:textId="77777777" w:rsidR="00D11D5E" w:rsidRDefault="00D11D5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ED73F96" w:rsidR="00D11D5E" w:rsidRPr="0038622E" w:rsidRDefault="00D11D5E" w:rsidP="0038622E">
    <w:pPr>
      <w:pStyle w:val="VCAAbody"/>
      <w:rPr>
        <w:color w:val="0F7EB4"/>
      </w:rPr>
    </w:pPr>
    <w:r>
      <w:t>Differentiating existing learning sequences for English as an Additional Language students – Visual Arts, Levels 1 and 2, for EAL learners at Level A1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11D5E" w:rsidRPr="009370BC" w:rsidRDefault="00D11D5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49E3D3AA">
          <wp:simplePos x="0" y="0"/>
          <wp:positionH relativeFrom="column">
            <wp:posOffset>-720090</wp:posOffset>
          </wp:positionH>
          <wp:positionV relativeFrom="page">
            <wp:posOffset>0</wp:posOffset>
          </wp:positionV>
          <wp:extent cx="7539990" cy="716915"/>
          <wp:effectExtent l="0" t="0" r="3810" b="0"/>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CA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0BE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8C8A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90EC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E808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6B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EBE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8A7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349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345D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82CC4"/>
    <w:multiLevelType w:val="hybridMultilevel"/>
    <w:tmpl w:val="1108C36C"/>
    <w:lvl w:ilvl="0" w:tplc="B852BE4C">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65A6D20"/>
    <w:multiLevelType w:val="hybridMultilevel"/>
    <w:tmpl w:val="59521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1A16FC"/>
    <w:multiLevelType w:val="hybridMultilevel"/>
    <w:tmpl w:val="DE643E28"/>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E2D5C6D"/>
    <w:multiLevelType w:val="hybridMultilevel"/>
    <w:tmpl w:val="7F823AF2"/>
    <w:lvl w:ilvl="0" w:tplc="02F269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1D30BE"/>
    <w:multiLevelType w:val="hybridMultilevel"/>
    <w:tmpl w:val="6FB4A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446D8"/>
    <w:multiLevelType w:val="hybridMultilevel"/>
    <w:tmpl w:val="41C8F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1" w15:restartNumberingAfterBreak="0">
    <w:nsid w:val="2E0523B2"/>
    <w:multiLevelType w:val="hybridMultilevel"/>
    <w:tmpl w:val="5810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260F2"/>
    <w:multiLevelType w:val="hybridMultilevel"/>
    <w:tmpl w:val="A39ACEB4"/>
    <w:lvl w:ilvl="0" w:tplc="819001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1E5640"/>
    <w:multiLevelType w:val="hybridMultilevel"/>
    <w:tmpl w:val="9E3CF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4C227603"/>
    <w:multiLevelType w:val="hybridMultilevel"/>
    <w:tmpl w:val="39D8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7800009"/>
    <w:multiLevelType w:val="hybridMultilevel"/>
    <w:tmpl w:val="1B9A6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4456548"/>
    <w:multiLevelType w:val="hybridMultilevel"/>
    <w:tmpl w:val="7D5499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0A7CD8"/>
    <w:multiLevelType w:val="hybridMultilevel"/>
    <w:tmpl w:val="6F14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29"/>
  </w:num>
  <w:num w:numId="3">
    <w:abstractNumId w:val="25"/>
  </w:num>
  <w:num w:numId="4">
    <w:abstractNumId w:val="13"/>
  </w:num>
  <w:num w:numId="5">
    <w:abstractNumId w:val="34"/>
  </w:num>
  <w:num w:numId="6">
    <w:abstractNumId w:val="22"/>
  </w:num>
  <w:num w:numId="7">
    <w:abstractNumId w:val="18"/>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19"/>
  </w:num>
  <w:num w:numId="21">
    <w:abstractNumId w:val="32"/>
  </w:num>
  <w:num w:numId="22">
    <w:abstractNumId w:val="12"/>
  </w:num>
  <w:num w:numId="23">
    <w:abstractNumId w:val="15"/>
  </w:num>
  <w:num w:numId="24">
    <w:abstractNumId w:val="23"/>
  </w:num>
  <w:num w:numId="25">
    <w:abstractNumId w:val="30"/>
  </w:num>
  <w:num w:numId="26">
    <w:abstractNumId w:val="35"/>
  </w:num>
  <w:num w:numId="27">
    <w:abstractNumId w:val="29"/>
  </w:num>
  <w:num w:numId="28">
    <w:abstractNumId w:val="28"/>
  </w:num>
  <w:num w:numId="29">
    <w:abstractNumId w:val="28"/>
    <w:lvlOverride w:ilvl="0">
      <w:startOverride w:val="1"/>
    </w:lvlOverride>
  </w:num>
  <w:num w:numId="30">
    <w:abstractNumId w:val="16"/>
  </w:num>
  <w:num w:numId="31">
    <w:abstractNumId w:val="17"/>
  </w:num>
  <w:num w:numId="32">
    <w:abstractNumId w:val="37"/>
  </w:num>
  <w:num w:numId="33">
    <w:abstractNumId w:val="21"/>
  </w:num>
  <w:num w:numId="34">
    <w:abstractNumId w:val="26"/>
  </w:num>
  <w:num w:numId="35">
    <w:abstractNumId w:val="24"/>
  </w:num>
  <w:num w:numId="36">
    <w:abstractNumId w:val="11"/>
  </w:num>
  <w:num w:numId="37">
    <w:abstractNumId w:val="36"/>
  </w:num>
  <w:num w:numId="38">
    <w:abstractNumId w:val="38"/>
  </w:num>
  <w:num w:numId="39">
    <w:abstractNumId w:val="20"/>
  </w:num>
  <w:num w:numId="40">
    <w:abstractNumId w:val="38"/>
    <w:lvlOverride w:ilvl="0">
      <w:startOverride w:val="1"/>
    </w:lvlOverride>
  </w:num>
  <w:num w:numId="41">
    <w:abstractNumId w:val="38"/>
    <w:lvlOverride w:ilvl="0">
      <w:startOverride w:val="1"/>
    </w:lvlOverride>
  </w:num>
  <w:num w:numId="42">
    <w:abstractNumId w:val="10"/>
  </w:num>
  <w:num w:numId="43">
    <w:abstractNumId w:val="1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8F7"/>
    <w:rsid w:val="00007C20"/>
    <w:rsid w:val="00027CE5"/>
    <w:rsid w:val="00033048"/>
    <w:rsid w:val="000456B5"/>
    <w:rsid w:val="0005780E"/>
    <w:rsid w:val="000656B4"/>
    <w:rsid w:val="00065CC6"/>
    <w:rsid w:val="00072AF1"/>
    <w:rsid w:val="0007580C"/>
    <w:rsid w:val="00086CFC"/>
    <w:rsid w:val="00091625"/>
    <w:rsid w:val="0009241B"/>
    <w:rsid w:val="00097F58"/>
    <w:rsid w:val="000A71F7"/>
    <w:rsid w:val="000B152F"/>
    <w:rsid w:val="000B5968"/>
    <w:rsid w:val="000D339C"/>
    <w:rsid w:val="000D5A8A"/>
    <w:rsid w:val="000D6BCD"/>
    <w:rsid w:val="000E4805"/>
    <w:rsid w:val="000E5247"/>
    <w:rsid w:val="000F09E4"/>
    <w:rsid w:val="000F16FD"/>
    <w:rsid w:val="000F5AAF"/>
    <w:rsid w:val="00100377"/>
    <w:rsid w:val="00104B99"/>
    <w:rsid w:val="0012374D"/>
    <w:rsid w:val="001325CA"/>
    <w:rsid w:val="0014241F"/>
    <w:rsid w:val="00143520"/>
    <w:rsid w:val="00151F8C"/>
    <w:rsid w:val="00153AD2"/>
    <w:rsid w:val="00166C2D"/>
    <w:rsid w:val="00167C71"/>
    <w:rsid w:val="00172573"/>
    <w:rsid w:val="001779EA"/>
    <w:rsid w:val="00192616"/>
    <w:rsid w:val="001926FE"/>
    <w:rsid w:val="001A39A9"/>
    <w:rsid w:val="001B2541"/>
    <w:rsid w:val="001C0F30"/>
    <w:rsid w:val="001D0640"/>
    <w:rsid w:val="001D3246"/>
    <w:rsid w:val="001E27F7"/>
    <w:rsid w:val="001F5D88"/>
    <w:rsid w:val="002232A8"/>
    <w:rsid w:val="00224ADA"/>
    <w:rsid w:val="002279BA"/>
    <w:rsid w:val="00232289"/>
    <w:rsid w:val="002329F3"/>
    <w:rsid w:val="00243F0D"/>
    <w:rsid w:val="0025223A"/>
    <w:rsid w:val="00254888"/>
    <w:rsid w:val="00255669"/>
    <w:rsid w:val="00255852"/>
    <w:rsid w:val="00260767"/>
    <w:rsid w:val="002647BB"/>
    <w:rsid w:val="00265F91"/>
    <w:rsid w:val="00267BCF"/>
    <w:rsid w:val="002732DA"/>
    <w:rsid w:val="002754C1"/>
    <w:rsid w:val="002841C8"/>
    <w:rsid w:val="0028516B"/>
    <w:rsid w:val="002A0CE0"/>
    <w:rsid w:val="002B103A"/>
    <w:rsid w:val="002C3C91"/>
    <w:rsid w:val="002C6F90"/>
    <w:rsid w:val="002E04F6"/>
    <w:rsid w:val="002E4FB5"/>
    <w:rsid w:val="002E766D"/>
    <w:rsid w:val="00302FB8"/>
    <w:rsid w:val="00304EA1"/>
    <w:rsid w:val="00311B71"/>
    <w:rsid w:val="00314D81"/>
    <w:rsid w:val="00317A32"/>
    <w:rsid w:val="00322FC6"/>
    <w:rsid w:val="003235E8"/>
    <w:rsid w:val="00331E68"/>
    <w:rsid w:val="0035293F"/>
    <w:rsid w:val="003707A7"/>
    <w:rsid w:val="0038622E"/>
    <w:rsid w:val="00391986"/>
    <w:rsid w:val="00392864"/>
    <w:rsid w:val="00394989"/>
    <w:rsid w:val="00395F81"/>
    <w:rsid w:val="003A00B4"/>
    <w:rsid w:val="003A113A"/>
    <w:rsid w:val="003C1958"/>
    <w:rsid w:val="003C394F"/>
    <w:rsid w:val="003C5E71"/>
    <w:rsid w:val="003D6EA1"/>
    <w:rsid w:val="003D6F38"/>
    <w:rsid w:val="003E4A24"/>
    <w:rsid w:val="003F5550"/>
    <w:rsid w:val="003F6036"/>
    <w:rsid w:val="00411D26"/>
    <w:rsid w:val="00416095"/>
    <w:rsid w:val="00417AA3"/>
    <w:rsid w:val="00421DB1"/>
    <w:rsid w:val="00425DFE"/>
    <w:rsid w:val="00425FD1"/>
    <w:rsid w:val="00434EDB"/>
    <w:rsid w:val="00440B32"/>
    <w:rsid w:val="00457521"/>
    <w:rsid w:val="0046078D"/>
    <w:rsid w:val="004653F1"/>
    <w:rsid w:val="00473B4D"/>
    <w:rsid w:val="00480393"/>
    <w:rsid w:val="00495C80"/>
    <w:rsid w:val="004A2ED8"/>
    <w:rsid w:val="004A46DA"/>
    <w:rsid w:val="004D248A"/>
    <w:rsid w:val="004D45FB"/>
    <w:rsid w:val="004D70CD"/>
    <w:rsid w:val="004E7947"/>
    <w:rsid w:val="004F26E7"/>
    <w:rsid w:val="004F53BD"/>
    <w:rsid w:val="004F5BDA"/>
    <w:rsid w:val="004F6DE0"/>
    <w:rsid w:val="00511137"/>
    <w:rsid w:val="005158E1"/>
    <w:rsid w:val="0051631E"/>
    <w:rsid w:val="005224BC"/>
    <w:rsid w:val="00535CBB"/>
    <w:rsid w:val="00536664"/>
    <w:rsid w:val="00537A1F"/>
    <w:rsid w:val="00557BFB"/>
    <w:rsid w:val="00563E1D"/>
    <w:rsid w:val="00566029"/>
    <w:rsid w:val="00567FD3"/>
    <w:rsid w:val="00577590"/>
    <w:rsid w:val="00577AFB"/>
    <w:rsid w:val="005923CB"/>
    <w:rsid w:val="00597A99"/>
    <w:rsid w:val="005A7108"/>
    <w:rsid w:val="005B391B"/>
    <w:rsid w:val="005D31D4"/>
    <w:rsid w:val="005D3D78"/>
    <w:rsid w:val="005D7236"/>
    <w:rsid w:val="005E2EF0"/>
    <w:rsid w:val="005F4092"/>
    <w:rsid w:val="005F5DB2"/>
    <w:rsid w:val="00610518"/>
    <w:rsid w:val="006130FD"/>
    <w:rsid w:val="00620E05"/>
    <w:rsid w:val="00636719"/>
    <w:rsid w:val="00652DF6"/>
    <w:rsid w:val="00652EC7"/>
    <w:rsid w:val="00671799"/>
    <w:rsid w:val="00677F3A"/>
    <w:rsid w:val="0068471E"/>
    <w:rsid w:val="00684F98"/>
    <w:rsid w:val="00685DBB"/>
    <w:rsid w:val="00691B92"/>
    <w:rsid w:val="00693FFD"/>
    <w:rsid w:val="0069451B"/>
    <w:rsid w:val="006A42ED"/>
    <w:rsid w:val="006B726F"/>
    <w:rsid w:val="006C2551"/>
    <w:rsid w:val="006D2159"/>
    <w:rsid w:val="006E23EE"/>
    <w:rsid w:val="006F49EC"/>
    <w:rsid w:val="006F787C"/>
    <w:rsid w:val="00702636"/>
    <w:rsid w:val="00707EC0"/>
    <w:rsid w:val="00712461"/>
    <w:rsid w:val="00715CD9"/>
    <w:rsid w:val="00717D99"/>
    <w:rsid w:val="00724507"/>
    <w:rsid w:val="00726BE8"/>
    <w:rsid w:val="00734322"/>
    <w:rsid w:val="00735A4A"/>
    <w:rsid w:val="007412C6"/>
    <w:rsid w:val="00752692"/>
    <w:rsid w:val="00760C65"/>
    <w:rsid w:val="007623B9"/>
    <w:rsid w:val="007715F3"/>
    <w:rsid w:val="00773E6C"/>
    <w:rsid w:val="00775709"/>
    <w:rsid w:val="00781FB1"/>
    <w:rsid w:val="007905A3"/>
    <w:rsid w:val="00794CF3"/>
    <w:rsid w:val="007A0E4B"/>
    <w:rsid w:val="007A1D3A"/>
    <w:rsid w:val="007A4E3E"/>
    <w:rsid w:val="007C21D5"/>
    <w:rsid w:val="007D1B6D"/>
    <w:rsid w:val="007E7D1F"/>
    <w:rsid w:val="007F6A9C"/>
    <w:rsid w:val="00806EDF"/>
    <w:rsid w:val="00810AE5"/>
    <w:rsid w:val="00813C37"/>
    <w:rsid w:val="008154B5"/>
    <w:rsid w:val="00823962"/>
    <w:rsid w:val="0083285B"/>
    <w:rsid w:val="00852719"/>
    <w:rsid w:val="00860115"/>
    <w:rsid w:val="008674EB"/>
    <w:rsid w:val="008810EC"/>
    <w:rsid w:val="0088783C"/>
    <w:rsid w:val="00896BAE"/>
    <w:rsid w:val="00897EF6"/>
    <w:rsid w:val="008B1278"/>
    <w:rsid w:val="008B6F9A"/>
    <w:rsid w:val="008C0A84"/>
    <w:rsid w:val="008D0ABF"/>
    <w:rsid w:val="008D57CA"/>
    <w:rsid w:val="008F56DC"/>
    <w:rsid w:val="008F7BE9"/>
    <w:rsid w:val="009050AE"/>
    <w:rsid w:val="00905484"/>
    <w:rsid w:val="00933C9C"/>
    <w:rsid w:val="009370BC"/>
    <w:rsid w:val="00960538"/>
    <w:rsid w:val="00970580"/>
    <w:rsid w:val="00971C8D"/>
    <w:rsid w:val="0097407E"/>
    <w:rsid w:val="0098739B"/>
    <w:rsid w:val="00990E48"/>
    <w:rsid w:val="009A1699"/>
    <w:rsid w:val="009A5AE4"/>
    <w:rsid w:val="009B61E5"/>
    <w:rsid w:val="009D1E89"/>
    <w:rsid w:val="009E2DCD"/>
    <w:rsid w:val="009E5707"/>
    <w:rsid w:val="00A00DAC"/>
    <w:rsid w:val="00A13223"/>
    <w:rsid w:val="00A17661"/>
    <w:rsid w:val="00A17EC6"/>
    <w:rsid w:val="00A23CB9"/>
    <w:rsid w:val="00A24B2D"/>
    <w:rsid w:val="00A27DCD"/>
    <w:rsid w:val="00A40966"/>
    <w:rsid w:val="00A410BC"/>
    <w:rsid w:val="00A50E81"/>
    <w:rsid w:val="00A57FE1"/>
    <w:rsid w:val="00A63F22"/>
    <w:rsid w:val="00A74026"/>
    <w:rsid w:val="00A854AB"/>
    <w:rsid w:val="00A90C27"/>
    <w:rsid w:val="00A921E0"/>
    <w:rsid w:val="00A922F4"/>
    <w:rsid w:val="00A942F7"/>
    <w:rsid w:val="00AA3F5C"/>
    <w:rsid w:val="00AA5768"/>
    <w:rsid w:val="00AB5E9A"/>
    <w:rsid w:val="00AC3F17"/>
    <w:rsid w:val="00AC70FF"/>
    <w:rsid w:val="00AD049E"/>
    <w:rsid w:val="00AD59D5"/>
    <w:rsid w:val="00AD6CA3"/>
    <w:rsid w:val="00AD77B1"/>
    <w:rsid w:val="00AE2793"/>
    <w:rsid w:val="00AE5526"/>
    <w:rsid w:val="00AE6724"/>
    <w:rsid w:val="00AF051B"/>
    <w:rsid w:val="00AF63F2"/>
    <w:rsid w:val="00B01578"/>
    <w:rsid w:val="00B0738F"/>
    <w:rsid w:val="00B13D3B"/>
    <w:rsid w:val="00B15C49"/>
    <w:rsid w:val="00B230DB"/>
    <w:rsid w:val="00B24E6A"/>
    <w:rsid w:val="00B26601"/>
    <w:rsid w:val="00B30E01"/>
    <w:rsid w:val="00B41951"/>
    <w:rsid w:val="00B51FA6"/>
    <w:rsid w:val="00B53229"/>
    <w:rsid w:val="00B62480"/>
    <w:rsid w:val="00B74D78"/>
    <w:rsid w:val="00B75092"/>
    <w:rsid w:val="00B76BDC"/>
    <w:rsid w:val="00B773AA"/>
    <w:rsid w:val="00B81B70"/>
    <w:rsid w:val="00B87DF8"/>
    <w:rsid w:val="00BA776C"/>
    <w:rsid w:val="00BB218F"/>
    <w:rsid w:val="00BB3BAB"/>
    <w:rsid w:val="00BC0713"/>
    <w:rsid w:val="00BD0229"/>
    <w:rsid w:val="00BD0724"/>
    <w:rsid w:val="00BD278D"/>
    <w:rsid w:val="00BD28C6"/>
    <w:rsid w:val="00BD2B91"/>
    <w:rsid w:val="00BE5521"/>
    <w:rsid w:val="00BF6C23"/>
    <w:rsid w:val="00C2005D"/>
    <w:rsid w:val="00C31AD9"/>
    <w:rsid w:val="00C320B5"/>
    <w:rsid w:val="00C354B4"/>
    <w:rsid w:val="00C4017C"/>
    <w:rsid w:val="00C45643"/>
    <w:rsid w:val="00C50ACC"/>
    <w:rsid w:val="00C52D25"/>
    <w:rsid w:val="00C53263"/>
    <w:rsid w:val="00C6415E"/>
    <w:rsid w:val="00C66B16"/>
    <w:rsid w:val="00C75F1D"/>
    <w:rsid w:val="00C7654A"/>
    <w:rsid w:val="00C769D5"/>
    <w:rsid w:val="00C80216"/>
    <w:rsid w:val="00C84B90"/>
    <w:rsid w:val="00C9171E"/>
    <w:rsid w:val="00C92A19"/>
    <w:rsid w:val="00C92EC8"/>
    <w:rsid w:val="00C95156"/>
    <w:rsid w:val="00CA059D"/>
    <w:rsid w:val="00CA0DC2"/>
    <w:rsid w:val="00CB68E8"/>
    <w:rsid w:val="00CC29D9"/>
    <w:rsid w:val="00D04F01"/>
    <w:rsid w:val="00D06414"/>
    <w:rsid w:val="00D11D5E"/>
    <w:rsid w:val="00D16619"/>
    <w:rsid w:val="00D24E5A"/>
    <w:rsid w:val="00D32C4D"/>
    <w:rsid w:val="00D338E4"/>
    <w:rsid w:val="00D35D07"/>
    <w:rsid w:val="00D36FA7"/>
    <w:rsid w:val="00D4304F"/>
    <w:rsid w:val="00D501F8"/>
    <w:rsid w:val="00D51947"/>
    <w:rsid w:val="00D532F0"/>
    <w:rsid w:val="00D77413"/>
    <w:rsid w:val="00D82759"/>
    <w:rsid w:val="00D83F4E"/>
    <w:rsid w:val="00D847FD"/>
    <w:rsid w:val="00D86DE4"/>
    <w:rsid w:val="00D92571"/>
    <w:rsid w:val="00D944D4"/>
    <w:rsid w:val="00DB533D"/>
    <w:rsid w:val="00DC313D"/>
    <w:rsid w:val="00DD1184"/>
    <w:rsid w:val="00DE113D"/>
    <w:rsid w:val="00DE1909"/>
    <w:rsid w:val="00DE3DEA"/>
    <w:rsid w:val="00DE51DB"/>
    <w:rsid w:val="00DF4C6E"/>
    <w:rsid w:val="00E06782"/>
    <w:rsid w:val="00E13E52"/>
    <w:rsid w:val="00E15582"/>
    <w:rsid w:val="00E23F1D"/>
    <w:rsid w:val="00E30E05"/>
    <w:rsid w:val="00E36361"/>
    <w:rsid w:val="00E43311"/>
    <w:rsid w:val="00E43C27"/>
    <w:rsid w:val="00E55AE9"/>
    <w:rsid w:val="00E56D1D"/>
    <w:rsid w:val="00E5764C"/>
    <w:rsid w:val="00E619D5"/>
    <w:rsid w:val="00E648F8"/>
    <w:rsid w:val="00E64D91"/>
    <w:rsid w:val="00E6515C"/>
    <w:rsid w:val="00E74B7E"/>
    <w:rsid w:val="00E7788F"/>
    <w:rsid w:val="00E80B15"/>
    <w:rsid w:val="00E9283A"/>
    <w:rsid w:val="00E9592C"/>
    <w:rsid w:val="00EA2830"/>
    <w:rsid w:val="00EB0C84"/>
    <w:rsid w:val="00EB6855"/>
    <w:rsid w:val="00ED2E8A"/>
    <w:rsid w:val="00ED7C39"/>
    <w:rsid w:val="00EF14C9"/>
    <w:rsid w:val="00EF1E25"/>
    <w:rsid w:val="00EF434F"/>
    <w:rsid w:val="00EF76B9"/>
    <w:rsid w:val="00F01253"/>
    <w:rsid w:val="00F173CB"/>
    <w:rsid w:val="00F17FDE"/>
    <w:rsid w:val="00F206D6"/>
    <w:rsid w:val="00F25CCA"/>
    <w:rsid w:val="00F33CD2"/>
    <w:rsid w:val="00F40D53"/>
    <w:rsid w:val="00F42192"/>
    <w:rsid w:val="00F4525C"/>
    <w:rsid w:val="00F50D86"/>
    <w:rsid w:val="00F52F1D"/>
    <w:rsid w:val="00F60AC0"/>
    <w:rsid w:val="00F6610F"/>
    <w:rsid w:val="00F6714D"/>
    <w:rsid w:val="00F74227"/>
    <w:rsid w:val="00F813A6"/>
    <w:rsid w:val="00F85334"/>
    <w:rsid w:val="00FB23F1"/>
    <w:rsid w:val="00FD2291"/>
    <w:rsid w:val="00FD29D3"/>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A42ED"/>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26"/>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27"/>
      </w:numPr>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1D064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38"/>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39"/>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table" w:customStyle="1" w:styleId="TableGrid3">
    <w:name w:val="Table Grid3"/>
    <w:basedOn w:val="TableNormal"/>
    <w:next w:val="TableGrid"/>
    <w:uiPriority w:val="59"/>
    <w:rsid w:val="00DE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victoriancurriculum.vcaa.vic.edu.au/Curriculum/ContentDescription/VCAVAR024" TargetMode="External"/><Relationship Id="rId26" Type="http://schemas.openxmlformats.org/officeDocument/2006/relationships/hyperlink" Target="https://victoriancurriculum.vcaa.vic.edu.au/english/english-as-an-additional-language-eal/introduction/rationale-and-aims"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A03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ctoriancurriculum.vcaa.vic.edu.au/Curriculum/ContentDescription/VCAVAP023"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AVAV022" TargetMode="External"/><Relationship Id="rId20" Type="http://schemas.openxmlformats.org/officeDocument/2006/relationships/hyperlink" Target="https://victoriancurriculum.vcaa.vic.edu.au/Curriculum/ContentDescription/VCEALC0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AVAE021" TargetMode="External"/><Relationship Id="rId23" Type="http://schemas.openxmlformats.org/officeDocument/2006/relationships/image" Target="media/image4.jpe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026"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ALA064" TargetMode="External"/><Relationship Id="rId27" Type="http://schemas.openxmlformats.org/officeDocument/2006/relationships/hyperlink" Target="https://www.vcaa.vic.edu.au/curriculum/foundation-10/resources/english-as-an-additional-language/Pages/default.aspx"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366A-0B37-4589-8B7D-588442644010}">
  <ds:schemaRefs>
    <ds:schemaRef ds:uri="1aab662d-a6b2-42d6-996b-a574723d1ad8"/>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3.xml><?xml version="1.0" encoding="utf-8"?>
<ds:datastoreItem xmlns:ds="http://schemas.openxmlformats.org/officeDocument/2006/customXml" ds:itemID="{A82E9C4A-7319-4232-9C96-7ED4B840A5D1}"/>
</file>

<file path=customXml/itemProps4.xml><?xml version="1.0" encoding="utf-8"?>
<ds:datastoreItem xmlns:ds="http://schemas.openxmlformats.org/officeDocument/2006/customXml" ds:itemID="{072112A6-BDFF-4D02-8C63-B14484AA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Differentiating existing learning sequences for English as an Additional Language students – Visual Arts, Levels 1 and 2, for EAL learners at Level A1</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Visual Arts, Levels 1 and 2, for EAL learners at Level A1</dc:title>
  <dc:creator>vcaa@education.vic.gov.au</dc:creator>
  <cp:keywords>Visual Arts, Levels 1 and 2, English as an Additional Language, differentiation; EAL Level A1; differentiated learning; EAL curriculum</cp:keywords>
  <cp:lastModifiedBy>Garner, Georgina K</cp:lastModifiedBy>
  <cp:revision>25</cp:revision>
  <dcterms:created xsi:type="dcterms:W3CDTF">2021-02-17T22:52:00Z</dcterms:created>
  <dcterms:modified xsi:type="dcterms:W3CDTF">2021-03-11T04:47:00Z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