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4A909C57" w:rsidR="00086CFC" w:rsidRPr="00EF434F" w:rsidRDefault="004D248A" w:rsidP="007E7D1F">
      <w:pPr>
        <w:pStyle w:val="VCAAHeading1"/>
        <w:spacing w:before="360"/>
        <w:rPr>
          <w:lang w:val="en-AU"/>
        </w:rPr>
      </w:pPr>
      <w:r>
        <w:rPr>
          <w:lang w:val="en-AU"/>
        </w:rPr>
        <w:t>Differentiat</w:t>
      </w:r>
      <w:r w:rsidRPr="00EF434F">
        <w:rPr>
          <w:lang w:val="en-AU"/>
        </w:rPr>
        <w:t>ing</w:t>
      </w:r>
      <w:r w:rsidR="00A74026" w:rsidRPr="00EF434F">
        <w:rPr>
          <w:lang w:val="en-AU"/>
        </w:rPr>
        <w:t xml:space="preserve"> existing learning sequence</w:t>
      </w:r>
      <w:r w:rsidR="00712461">
        <w:rPr>
          <w:lang w:val="en-AU"/>
        </w:rPr>
        <w:t>s</w:t>
      </w:r>
      <w:r w:rsidR="00A74026" w:rsidRPr="00EF434F">
        <w:rPr>
          <w:lang w:val="en-AU"/>
        </w:rPr>
        <w:t xml:space="preserve"> for </w:t>
      </w:r>
      <w:r w:rsidR="00A942F7" w:rsidRPr="00EF434F">
        <w:rPr>
          <w:lang w:val="en-AU"/>
        </w:rPr>
        <w:t>English as an Additional Language</w:t>
      </w:r>
      <w:r w:rsidR="007E7D1F" w:rsidRPr="00EF434F">
        <w:rPr>
          <w:lang w:val="en-AU"/>
        </w:rPr>
        <w:t xml:space="preserve"> </w:t>
      </w:r>
      <w:r w:rsidR="00A74026" w:rsidRPr="00EF434F">
        <w:rPr>
          <w:lang w:val="en-AU"/>
        </w:rPr>
        <w:t>students</w:t>
      </w:r>
    </w:p>
    <w:p w14:paraId="309AA2D5" w14:textId="2DD1255B" w:rsidR="004F6DE0" w:rsidRPr="00EF434F" w:rsidRDefault="0060196E" w:rsidP="004F6DE0">
      <w:pPr>
        <w:pStyle w:val="VCAAHeading2"/>
        <w:rPr>
          <w:lang w:val="en-AU"/>
        </w:rPr>
      </w:pPr>
      <w:bookmarkStart w:id="0" w:name="TemplateOverview"/>
      <w:bookmarkEnd w:id="0"/>
      <w:r w:rsidRPr="0060196E">
        <w:rPr>
          <w:lang w:val="en-AU"/>
        </w:rPr>
        <w:t>Dance</w:t>
      </w:r>
      <w:r w:rsidR="00A942F7" w:rsidRPr="0060196E">
        <w:rPr>
          <w:lang w:val="en-AU"/>
        </w:rPr>
        <w:t>, Level</w:t>
      </w:r>
      <w:r w:rsidRPr="0060196E">
        <w:rPr>
          <w:lang w:val="en-AU"/>
        </w:rPr>
        <w:t>s 3 and 4</w:t>
      </w:r>
      <w:r w:rsidR="0025223A" w:rsidRPr="0060196E">
        <w:rPr>
          <w:lang w:val="en-AU"/>
        </w:rPr>
        <w:t xml:space="preserve">, for EAL learners at Level </w:t>
      </w:r>
      <w:r w:rsidRPr="0060196E">
        <w:rPr>
          <w:lang w:val="en-AU"/>
        </w:rPr>
        <w:t>B</w:t>
      </w:r>
      <w:r w:rsidR="00324529" w:rsidRPr="0060196E">
        <w:rPr>
          <w:lang w:val="en-AU"/>
        </w:rPr>
        <w:t>2</w:t>
      </w:r>
    </w:p>
    <w:p w14:paraId="2E354ED1" w14:textId="1ED17225" w:rsidR="0038622E" w:rsidRPr="00EF434F" w:rsidRDefault="00A57FE1" w:rsidP="004F6DE0">
      <w:pPr>
        <w:pStyle w:val="VCAAbodyintrotext"/>
        <w:rPr>
          <w:lang w:val="en-AU"/>
        </w:rPr>
      </w:pPr>
      <w:r>
        <w:rPr>
          <w:lang w:val="en-AU"/>
        </w:rPr>
        <w:t>E</w:t>
      </w:r>
      <w:r w:rsidR="00C6415E" w:rsidRPr="00EF434F">
        <w:rPr>
          <w:lang w:val="en-AU"/>
        </w:rPr>
        <w:t>xisting l</w:t>
      </w:r>
      <w:r w:rsidR="008B1278" w:rsidRPr="00EF434F">
        <w:rPr>
          <w:lang w:val="en-AU"/>
        </w:rPr>
        <w:t xml:space="preserve">earning </w:t>
      </w:r>
      <w:r w:rsidR="00A74026" w:rsidRPr="00EF434F">
        <w:rPr>
          <w:lang w:val="en-AU"/>
        </w:rPr>
        <w:t>sequence</w:t>
      </w:r>
      <w:r>
        <w:rPr>
          <w:lang w:val="en-AU"/>
        </w:rPr>
        <w:t>s</w:t>
      </w:r>
      <w:r w:rsidR="00254888" w:rsidRPr="00EF434F">
        <w:rPr>
          <w:lang w:val="en-AU"/>
        </w:rPr>
        <w:t xml:space="preserve"> linked to</w:t>
      </w:r>
      <w:r w:rsidR="004A46DA" w:rsidRPr="00EF434F">
        <w:rPr>
          <w:lang w:val="en-AU"/>
        </w:rPr>
        <w:t xml:space="preserve"> particular </w:t>
      </w:r>
      <w:r w:rsidR="008B1278" w:rsidRPr="00EF434F">
        <w:rPr>
          <w:lang w:val="en-AU"/>
        </w:rPr>
        <w:t>learning area</w:t>
      </w:r>
      <w:r>
        <w:rPr>
          <w:lang w:val="en-AU"/>
        </w:rPr>
        <w:t>s</w:t>
      </w:r>
      <w:r w:rsidR="00A854AB" w:rsidRPr="00EF434F">
        <w:rPr>
          <w:lang w:val="en-AU"/>
        </w:rPr>
        <w:t xml:space="preserve"> </w:t>
      </w:r>
      <w:r w:rsidR="008B1278" w:rsidRPr="00EF434F">
        <w:rPr>
          <w:lang w:val="en-AU"/>
        </w:rPr>
        <w:t>in the</w:t>
      </w:r>
      <w:r w:rsidR="00C6415E" w:rsidRPr="00EF434F">
        <w:rPr>
          <w:lang w:val="en-AU"/>
        </w:rPr>
        <w:t xml:space="preserve"> Victorian Curriculum F–10</w:t>
      </w:r>
      <w:r w:rsidR="004A46DA" w:rsidRPr="00EF434F">
        <w:rPr>
          <w:lang w:val="en-AU"/>
        </w:rPr>
        <w:t xml:space="preserve"> can be adapted to</w:t>
      </w:r>
      <w:r w:rsidR="005158E1" w:rsidRPr="00EF434F">
        <w:rPr>
          <w:lang w:val="en-AU"/>
        </w:rPr>
        <w:t xml:space="preserve"> </w:t>
      </w:r>
      <w:r w:rsidR="004A46DA" w:rsidRPr="00EF434F">
        <w:rPr>
          <w:lang w:val="en-AU"/>
        </w:rPr>
        <w:t>support differentiat</w:t>
      </w:r>
      <w:r w:rsidR="00E6515C">
        <w:rPr>
          <w:lang w:val="en-AU"/>
        </w:rPr>
        <w:t>ed teaching</w:t>
      </w:r>
      <w:r w:rsidR="004A46DA" w:rsidRPr="00EF434F">
        <w:rPr>
          <w:lang w:val="en-AU"/>
        </w:rPr>
        <w:t xml:space="preserve"> </w:t>
      </w:r>
      <w:r w:rsidR="00091625">
        <w:rPr>
          <w:lang w:val="en-AU"/>
        </w:rPr>
        <w:t>for</w:t>
      </w:r>
      <w:r>
        <w:rPr>
          <w:lang w:val="en-AU"/>
        </w:rPr>
        <w:t xml:space="preserve"> </w:t>
      </w:r>
      <w:r w:rsidR="004A46DA" w:rsidRPr="00EF434F">
        <w:rPr>
          <w:lang w:val="en-AU"/>
        </w:rPr>
        <w:t>English as an Additional Language (EAL) students. Teachers can adapt, remove or add to elements of</w:t>
      </w:r>
      <w:r>
        <w:rPr>
          <w:lang w:val="en-AU"/>
        </w:rPr>
        <w:t xml:space="preserve"> their</w:t>
      </w:r>
      <w:r w:rsidR="004A46DA" w:rsidRPr="00EF434F">
        <w:rPr>
          <w:lang w:val="en-AU"/>
        </w:rPr>
        <w:t xml:space="preserve"> learning sequence</w:t>
      </w:r>
      <w:r>
        <w:rPr>
          <w:lang w:val="en-AU"/>
        </w:rPr>
        <w:t>s</w:t>
      </w:r>
      <w:r w:rsidR="004A46DA" w:rsidRPr="00EF434F">
        <w:rPr>
          <w:lang w:val="en-AU"/>
        </w:rPr>
        <w:t xml:space="preserve"> </w:t>
      </w:r>
      <w:r>
        <w:rPr>
          <w:lang w:val="en-AU"/>
        </w:rPr>
        <w:t xml:space="preserve">in order </w:t>
      </w:r>
      <w:r w:rsidR="004A46DA" w:rsidRPr="00EF434F">
        <w:rPr>
          <w:lang w:val="en-AU"/>
        </w:rPr>
        <w:t xml:space="preserve">to cater for all students in their classrooms. </w:t>
      </w:r>
    </w:p>
    <w:p w14:paraId="27EE590C" w14:textId="098EAA6E" w:rsidR="00255852" w:rsidRPr="00EF434F" w:rsidRDefault="00254888" w:rsidP="004F6DE0">
      <w:pPr>
        <w:pStyle w:val="VCAAHeading3"/>
        <w:rPr>
          <w:lang w:val="en-AU"/>
        </w:rPr>
      </w:pPr>
      <w:r w:rsidRPr="00EF434F">
        <w:rPr>
          <w:lang w:val="en-AU"/>
        </w:rPr>
        <w:t xml:space="preserve">1. Identify an existing learning </w:t>
      </w:r>
      <w:r w:rsidR="003F5550" w:rsidRPr="00EF434F">
        <w:rPr>
          <w:lang w:val="en-AU"/>
        </w:rPr>
        <w:t>sequence</w:t>
      </w:r>
    </w:p>
    <w:p w14:paraId="68B83936" w14:textId="69D0962C" w:rsidR="00FE20A7" w:rsidRPr="00EF434F" w:rsidRDefault="00FE20A7" w:rsidP="00585BFB">
      <w:pPr>
        <w:pStyle w:val="VCAAbody-withlargetabandhangingindent"/>
        <w:rPr>
          <w:b/>
        </w:rPr>
      </w:pPr>
      <w:r w:rsidRPr="00EF434F">
        <w:rPr>
          <w:b/>
        </w:rPr>
        <w:t>Existing learning sequence:</w:t>
      </w:r>
      <w:r w:rsidRPr="00EF434F">
        <w:tab/>
      </w:r>
      <w:r w:rsidR="00A12135" w:rsidRPr="00585BFB">
        <w:t>Learning and performing a choreographed dance routine</w:t>
      </w:r>
      <w:r w:rsidR="00A12135" w:rsidRPr="0060196E" w:rsidDel="00A12135">
        <w:t xml:space="preserve"> </w:t>
      </w:r>
    </w:p>
    <w:p w14:paraId="0AE57492" w14:textId="1B43D22E" w:rsidR="008B1278" w:rsidRPr="00EF434F" w:rsidRDefault="008B1278" w:rsidP="00FE20A7">
      <w:pPr>
        <w:pStyle w:val="VCAAbody-withlargetabandhangingindent"/>
        <w:spacing w:before="360"/>
        <w:contextualSpacing/>
      </w:pPr>
      <w:r w:rsidRPr="00EF434F">
        <w:rPr>
          <w:b/>
        </w:rPr>
        <w:t>Curriculum area and levels:</w:t>
      </w:r>
      <w:r w:rsidRPr="00EF434F">
        <w:tab/>
      </w:r>
      <w:r w:rsidR="0060196E" w:rsidRPr="0060196E">
        <w:t>Dance</w:t>
      </w:r>
      <w:r w:rsidRPr="0060196E">
        <w:t>, Leve</w:t>
      </w:r>
      <w:r w:rsidR="0060196E" w:rsidRPr="0060196E">
        <w:t>ls</w:t>
      </w:r>
      <w:r w:rsidR="0060196E">
        <w:t xml:space="preserve"> 3 and 4</w:t>
      </w:r>
    </w:p>
    <w:p w14:paraId="04C2FA16" w14:textId="3D2F9033" w:rsidR="00FE20A7" w:rsidRPr="00EF434F" w:rsidRDefault="00FE20A7" w:rsidP="004F6DE0">
      <w:pPr>
        <w:pStyle w:val="VCAAHeading3"/>
        <w:spacing w:after="240"/>
        <w:rPr>
          <w:lang w:val="en-AU"/>
        </w:rPr>
      </w:pPr>
      <w:r w:rsidRPr="00EF434F">
        <w:rPr>
          <w:lang w:val="en-AU"/>
        </w:rPr>
        <w:t xml:space="preserve">2. Identify the </w:t>
      </w:r>
      <w:r w:rsidR="00535CBB" w:rsidRPr="00EF434F">
        <w:rPr>
          <w:lang w:val="en-AU"/>
        </w:rPr>
        <w:t>level of language learning</w:t>
      </w:r>
      <w:r w:rsidRPr="00EF434F">
        <w:rPr>
          <w:lang w:val="en-AU"/>
        </w:rPr>
        <w:t xml:space="preserve"> </w:t>
      </w:r>
      <w:r w:rsidR="00E6515C">
        <w:rPr>
          <w:lang w:val="en-AU"/>
        </w:rPr>
        <w:t>of</w:t>
      </w:r>
      <w:r w:rsidR="00E6515C" w:rsidRPr="00EF434F">
        <w:rPr>
          <w:lang w:val="en-AU"/>
        </w:rPr>
        <w:t xml:space="preserve"> </w:t>
      </w:r>
      <w:r w:rsidRPr="00EF434F">
        <w:rPr>
          <w:lang w:val="en-AU"/>
        </w:rPr>
        <w:t>your student</w:t>
      </w:r>
      <w:r w:rsidR="004A46DA" w:rsidRPr="00EF434F">
        <w:rPr>
          <w:lang w:val="en-AU"/>
        </w:rPr>
        <w:t>s</w:t>
      </w:r>
    </w:p>
    <w:p w14:paraId="2E7E4346" w14:textId="77777777" w:rsidR="00535CBB" w:rsidRPr="00EF434F" w:rsidRDefault="00FE20A7" w:rsidP="00FE20A7">
      <w:pPr>
        <w:pStyle w:val="VCAAbody"/>
        <w:rPr>
          <w:shd w:val="clear" w:color="auto" w:fill="FFFFFF"/>
          <w:lang w:val="en-AU"/>
        </w:rPr>
      </w:pPr>
      <w:r w:rsidRPr="00EF434F">
        <w:rPr>
          <w:shd w:val="clear" w:color="auto" w:fill="FFFFFF"/>
          <w:lang w:val="en-AU"/>
        </w:rPr>
        <w:t xml:space="preserve">The EAL curriculum is a continuum structured as three EAL pathways (A, B, C). Each pathway describes a different stage of English-language learning (early, mid and late), and each pathway is divided into different levels of language learning (A1, A2, BL, B1, B2, B3, CL, C1, C2, C3, C4). </w:t>
      </w:r>
    </w:p>
    <w:p w14:paraId="78B2F587" w14:textId="7C2BD1EC" w:rsidR="00FE20A7" w:rsidRPr="00EF434F" w:rsidRDefault="00535CBB" w:rsidP="00535CBB">
      <w:pPr>
        <w:pStyle w:val="VCAAbody"/>
        <w:rPr>
          <w:lang w:val="en-AU"/>
        </w:rPr>
      </w:pPr>
      <w:r w:rsidRPr="00EF434F">
        <w:rPr>
          <w:lang w:val="en-AU"/>
        </w:rPr>
        <w:t xml:space="preserve">While the implementation of the EAL curriculum is the responsibility of all teachers, the </w:t>
      </w:r>
      <w:r w:rsidR="004D248A">
        <w:rPr>
          <w:lang w:val="en-AU"/>
        </w:rPr>
        <w:t>EAL</w:t>
      </w:r>
      <w:r w:rsidRPr="00EF434F">
        <w:rPr>
          <w:lang w:val="en-AU"/>
        </w:rPr>
        <w:t xml:space="preserve"> specialist plays a leading role in its delivery, as the expert in the field. </w:t>
      </w:r>
      <w:r w:rsidR="00FE20A7" w:rsidRPr="00EF434F">
        <w:rPr>
          <w:lang w:val="en-AU"/>
        </w:rPr>
        <w:t xml:space="preserve">Your </w:t>
      </w:r>
      <w:r w:rsidR="004D248A">
        <w:rPr>
          <w:lang w:val="en-AU"/>
        </w:rPr>
        <w:t>EAL</w:t>
      </w:r>
      <w:r w:rsidR="004D248A" w:rsidRPr="00EF434F">
        <w:rPr>
          <w:lang w:val="en-AU"/>
        </w:rPr>
        <w:t xml:space="preserve"> </w:t>
      </w:r>
      <w:r w:rsidRPr="00EF434F">
        <w:rPr>
          <w:lang w:val="en-AU"/>
        </w:rPr>
        <w:t>specialist</w:t>
      </w:r>
      <w:r w:rsidR="00FE20A7" w:rsidRPr="00EF434F">
        <w:rPr>
          <w:lang w:val="en-AU"/>
        </w:rPr>
        <w:t xml:space="preserve"> will determine the most appropriate pathway for each EAL learner </w:t>
      </w:r>
      <w:r w:rsidRPr="00EF434F">
        <w:rPr>
          <w:lang w:val="en-AU"/>
        </w:rPr>
        <w:t xml:space="preserve">in your classroom </w:t>
      </w:r>
      <w:r w:rsidR="00FE20A7" w:rsidRPr="00EF434F">
        <w:rPr>
          <w:lang w:val="en-AU"/>
        </w:rPr>
        <w:t xml:space="preserve">and advise </w:t>
      </w:r>
      <w:r w:rsidRPr="00EF434F">
        <w:rPr>
          <w:lang w:val="en-AU"/>
        </w:rPr>
        <w:t xml:space="preserve">you of </w:t>
      </w:r>
      <w:r w:rsidR="00FE20A7" w:rsidRPr="00EF434F">
        <w:rPr>
          <w:lang w:val="en-AU"/>
        </w:rPr>
        <w:t>their current level of learning.</w:t>
      </w:r>
    </w:p>
    <w:p w14:paraId="3767F938" w14:textId="40BDD160" w:rsidR="00BA776C" w:rsidRPr="00172573" w:rsidRDefault="00FE20A7">
      <w:pPr>
        <w:pStyle w:val="VCAAbody"/>
        <w:rPr>
          <w:lang w:val="en-AU"/>
        </w:rPr>
      </w:pPr>
      <w:r w:rsidRPr="00172573">
        <w:rPr>
          <w:b/>
          <w:shd w:val="clear" w:color="auto" w:fill="FFFFFF"/>
          <w:lang w:val="en-AU"/>
        </w:rPr>
        <w:t>The</w:t>
      </w:r>
      <w:r w:rsidR="004D248A" w:rsidRPr="00172573">
        <w:rPr>
          <w:b/>
          <w:shd w:val="clear" w:color="auto" w:fill="FFFFFF"/>
          <w:lang w:val="en-AU"/>
        </w:rPr>
        <w:t xml:space="preserve"> differentiation suggestions </w:t>
      </w:r>
      <w:r w:rsidR="00535CBB" w:rsidRPr="00172573">
        <w:rPr>
          <w:b/>
          <w:shd w:val="clear" w:color="auto" w:fill="FFFFFF"/>
          <w:lang w:val="en-AU"/>
        </w:rPr>
        <w:t xml:space="preserve">provided in this </w:t>
      </w:r>
      <w:r w:rsidRPr="00172573">
        <w:rPr>
          <w:b/>
          <w:shd w:val="clear" w:color="auto" w:fill="FFFFFF"/>
          <w:lang w:val="en-AU"/>
        </w:rPr>
        <w:t xml:space="preserve">document </w:t>
      </w:r>
      <w:r w:rsidR="00535CBB" w:rsidRPr="00172573">
        <w:rPr>
          <w:b/>
          <w:shd w:val="clear" w:color="auto" w:fill="FFFFFF"/>
          <w:lang w:val="en-AU"/>
        </w:rPr>
        <w:t>are for</w:t>
      </w:r>
      <w:r w:rsidRPr="00172573">
        <w:rPr>
          <w:b/>
          <w:shd w:val="clear" w:color="auto" w:fill="FFFFFF"/>
          <w:lang w:val="en-AU"/>
        </w:rPr>
        <w:t xml:space="preserve"> students working at </w:t>
      </w:r>
      <w:r w:rsidRPr="0060196E">
        <w:rPr>
          <w:b/>
          <w:shd w:val="clear" w:color="auto" w:fill="FFFFFF"/>
          <w:lang w:val="en-AU"/>
        </w:rPr>
        <w:t xml:space="preserve">Level </w:t>
      </w:r>
      <w:r w:rsidR="0060196E" w:rsidRPr="0060196E">
        <w:rPr>
          <w:b/>
          <w:shd w:val="clear" w:color="auto" w:fill="FFFFFF"/>
          <w:lang w:val="en-AU"/>
        </w:rPr>
        <w:t>B</w:t>
      </w:r>
      <w:r w:rsidR="00324529" w:rsidRPr="0060196E">
        <w:rPr>
          <w:b/>
          <w:shd w:val="clear" w:color="auto" w:fill="FFFFFF"/>
          <w:lang w:val="en-AU"/>
        </w:rPr>
        <w:t>2</w:t>
      </w:r>
      <w:r w:rsidRPr="00172573">
        <w:rPr>
          <w:b/>
          <w:shd w:val="clear" w:color="auto" w:fill="FFFFFF"/>
          <w:lang w:val="en-AU"/>
        </w:rPr>
        <w:t xml:space="preserve"> of the EAL curriculum.</w:t>
      </w:r>
    </w:p>
    <w:p w14:paraId="327832AD" w14:textId="10E2E306" w:rsidR="004D248A" w:rsidRPr="00D14ED9" w:rsidRDefault="00BA776C" w:rsidP="00172573">
      <w:pPr>
        <w:pStyle w:val="VCAAbody"/>
        <w:rPr>
          <w:highlight w:val="lightGray"/>
        </w:rPr>
      </w:pPr>
      <w:r w:rsidRPr="00324529">
        <w:t>EAL learners a</w:t>
      </w:r>
      <w:r w:rsidR="004D248A" w:rsidRPr="00324529">
        <w:t>t</w:t>
      </w:r>
      <w:r w:rsidR="00DF4C6E" w:rsidRPr="00324529">
        <w:t xml:space="preserve"> </w:t>
      </w:r>
      <w:r w:rsidR="00DF4C6E" w:rsidRPr="0060196E">
        <w:t>Level</w:t>
      </w:r>
      <w:r w:rsidR="004D248A" w:rsidRPr="0060196E">
        <w:t xml:space="preserve"> </w:t>
      </w:r>
      <w:r w:rsidR="0060196E">
        <w:t>B2</w:t>
      </w:r>
      <w:r w:rsidR="004D248A" w:rsidRPr="00324529">
        <w:t xml:space="preserve"> will typically be able to:</w:t>
      </w:r>
    </w:p>
    <w:p w14:paraId="0EE28B31" w14:textId="479AFF3F" w:rsidR="0060196E" w:rsidRPr="0060196E" w:rsidRDefault="000F7178" w:rsidP="0060196E">
      <w:pPr>
        <w:pStyle w:val="VCAAbullet"/>
      </w:pPr>
      <w:r>
        <w:t>u</w:t>
      </w:r>
      <w:r w:rsidR="0060196E">
        <w:t>nderstand short, verbal instructions accompanied by visual supports</w:t>
      </w:r>
    </w:p>
    <w:p w14:paraId="107F9778" w14:textId="203EEF00" w:rsidR="0060196E" w:rsidRPr="0060196E" w:rsidRDefault="000F7178" w:rsidP="0060196E">
      <w:pPr>
        <w:pStyle w:val="VCAAbullet"/>
      </w:pPr>
      <w:r>
        <w:t>m</w:t>
      </w:r>
      <w:r w:rsidR="0060196E">
        <w:t xml:space="preserve">odel their work from the examples of a teacher and/or peers </w:t>
      </w:r>
    </w:p>
    <w:p w14:paraId="09E289A0" w14:textId="2963A80C" w:rsidR="0060196E" w:rsidRPr="003745CB" w:rsidRDefault="000F7178" w:rsidP="0060196E">
      <w:pPr>
        <w:pStyle w:val="VCAAbullet"/>
      </w:pPr>
      <w:r>
        <w:t>a</w:t>
      </w:r>
      <w:r w:rsidR="0060196E">
        <w:t xml:space="preserve">sk for assistance if they need clarification. </w:t>
      </w:r>
    </w:p>
    <w:p w14:paraId="34F29826" w14:textId="1F42F553" w:rsidR="00995A9C" w:rsidRDefault="00995A9C">
      <w:pPr>
        <w:rPr>
          <w:lang w:val="en-AU"/>
        </w:rPr>
        <w:sectPr w:rsidR="00995A9C" w:rsidSect="00B230D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pPr>
    </w:p>
    <w:p w14:paraId="65DFB73F" w14:textId="118322BE" w:rsidR="00254888" w:rsidRPr="00EF434F" w:rsidRDefault="00FE20A7" w:rsidP="004F6DE0">
      <w:pPr>
        <w:pStyle w:val="VCAAHeading3"/>
        <w:spacing w:after="240"/>
        <w:rPr>
          <w:lang w:val="en-AU"/>
        </w:rPr>
      </w:pPr>
      <w:r w:rsidRPr="00EF434F">
        <w:rPr>
          <w:lang w:val="en-AU"/>
        </w:rPr>
        <w:lastRenderedPageBreak/>
        <w:t>3</w:t>
      </w:r>
      <w:r w:rsidR="00254888" w:rsidRPr="00EF434F">
        <w:rPr>
          <w:lang w:val="en-AU"/>
        </w:rPr>
        <w:t xml:space="preserve">. Adapt the learning </w:t>
      </w:r>
      <w:r w:rsidR="003F5550" w:rsidRPr="00EF434F">
        <w:rPr>
          <w:lang w:val="en-AU"/>
        </w:rPr>
        <w:t>sequence</w:t>
      </w:r>
      <w:r w:rsidR="00265F91">
        <w:rPr>
          <w:lang w:val="en-AU"/>
        </w:rPr>
        <w:t xml:space="preserve"> to differentiate</w:t>
      </w:r>
      <w:r w:rsidR="00254888" w:rsidRPr="00EF434F">
        <w:rPr>
          <w:lang w:val="en-AU"/>
        </w:rPr>
        <w:t xml:space="preserve"> </w:t>
      </w:r>
      <w:r w:rsidR="004A46DA" w:rsidRPr="00EF434F">
        <w:rPr>
          <w:lang w:val="en-AU"/>
        </w:rPr>
        <w:t>for EAL students</w:t>
      </w:r>
    </w:p>
    <w:tbl>
      <w:tblPr>
        <w:tblStyle w:val="VCAATable"/>
        <w:tblW w:w="15021"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sequence with adapted learning sequence"/>
        <w:tblDescription w:val="Two-column table comparing existing learning sequence with adapted learning sequence"/>
      </w:tblPr>
      <w:tblGrid>
        <w:gridCol w:w="7510"/>
        <w:gridCol w:w="7511"/>
      </w:tblGrid>
      <w:tr w:rsidR="003D6EA1" w:rsidRPr="00EF434F" w14:paraId="47FFE019" w14:textId="77777777" w:rsidTr="009D4062">
        <w:trPr>
          <w:cnfStyle w:val="100000000000" w:firstRow="1" w:lastRow="0" w:firstColumn="0" w:lastColumn="0" w:oddVBand="0" w:evenVBand="0" w:oddHBand="0" w:evenHBand="0" w:firstRowFirstColumn="0" w:firstRowLastColumn="0" w:lastRowFirstColumn="0" w:lastRowLastColumn="0"/>
          <w:tblHeader w:val="0"/>
        </w:trPr>
        <w:tc>
          <w:tcPr>
            <w:tcW w:w="7510" w:type="dxa"/>
            <w:tcBorders>
              <w:bottom w:val="single" w:sz="4" w:space="0" w:color="auto"/>
              <w:right w:val="none" w:sz="0" w:space="0" w:color="auto"/>
            </w:tcBorders>
          </w:tcPr>
          <w:p w14:paraId="3D273835" w14:textId="4321F37E" w:rsidR="003D6EA1" w:rsidRPr="00EF434F" w:rsidRDefault="003D6EA1" w:rsidP="003F5550">
            <w:pPr>
              <w:pStyle w:val="VCAAtablecondensedheading"/>
              <w:rPr>
                <w:lang w:val="en-AU"/>
              </w:rPr>
            </w:pPr>
            <w:r w:rsidRPr="00EF434F">
              <w:rPr>
                <w:lang w:val="en-AU"/>
              </w:rPr>
              <w:t xml:space="preserve">Existing learning </w:t>
            </w:r>
            <w:r w:rsidR="003F5550" w:rsidRPr="00EF434F">
              <w:rPr>
                <w:lang w:val="en-AU"/>
              </w:rPr>
              <w:t>sequence</w:t>
            </w:r>
          </w:p>
        </w:tc>
        <w:tc>
          <w:tcPr>
            <w:tcW w:w="7511" w:type="dxa"/>
            <w:tcBorders>
              <w:left w:val="none" w:sz="0" w:space="0" w:color="auto"/>
              <w:bottom w:val="single" w:sz="4" w:space="0" w:color="auto"/>
            </w:tcBorders>
          </w:tcPr>
          <w:p w14:paraId="24A423D8" w14:textId="3E56E433" w:rsidR="003D6EA1" w:rsidRPr="00EF434F" w:rsidRDefault="00E6515C" w:rsidP="00E6515C">
            <w:pPr>
              <w:pStyle w:val="VCAAtablecondensedheading"/>
              <w:rPr>
                <w:lang w:val="en-AU"/>
              </w:rPr>
            </w:pPr>
            <w:r>
              <w:rPr>
                <w:lang w:val="en-AU"/>
              </w:rPr>
              <w:t>Differentiated teaching</w:t>
            </w:r>
            <w:r w:rsidRPr="00EF434F">
              <w:rPr>
                <w:lang w:val="en-AU"/>
              </w:rPr>
              <w:t xml:space="preserve"> </w:t>
            </w:r>
            <w:r w:rsidR="003F5550" w:rsidRPr="00EF434F">
              <w:rPr>
                <w:lang w:val="en-AU"/>
              </w:rPr>
              <w:t>for</w:t>
            </w:r>
            <w:r>
              <w:rPr>
                <w:lang w:val="en-AU"/>
              </w:rPr>
              <w:t xml:space="preserve"> EAL learners </w:t>
            </w:r>
            <w:r w:rsidRPr="0060196E">
              <w:rPr>
                <w:lang w:val="en-AU"/>
              </w:rPr>
              <w:t>at Level</w:t>
            </w:r>
            <w:r w:rsidR="003F5550" w:rsidRPr="0060196E">
              <w:rPr>
                <w:lang w:val="en-AU"/>
              </w:rPr>
              <w:t xml:space="preserve"> </w:t>
            </w:r>
            <w:r w:rsidR="0060196E">
              <w:rPr>
                <w:lang w:val="en-AU"/>
              </w:rPr>
              <w:t>B</w:t>
            </w:r>
            <w:r w:rsidR="00324529" w:rsidRPr="0060196E">
              <w:rPr>
                <w:lang w:val="en-AU"/>
              </w:rPr>
              <w:t>2</w:t>
            </w:r>
            <w:r w:rsidR="003F5550" w:rsidRPr="00EF434F">
              <w:rPr>
                <w:lang w:val="en-AU"/>
              </w:rPr>
              <w:t xml:space="preserve"> </w:t>
            </w:r>
          </w:p>
        </w:tc>
      </w:tr>
      <w:tr w:rsidR="001C0F30" w:rsidRPr="00EF434F" w14:paraId="1CB84742" w14:textId="77777777" w:rsidTr="009D4062">
        <w:trPr>
          <w:trHeight w:val="454"/>
        </w:trPr>
        <w:tc>
          <w:tcPr>
            <w:tcW w:w="7510" w:type="dxa"/>
            <w:shd w:val="clear" w:color="auto" w:fill="auto"/>
          </w:tcPr>
          <w:p w14:paraId="4DB19621" w14:textId="55CCE2A6" w:rsidR="001C0F30" w:rsidRPr="000456B5" w:rsidRDefault="001C0F30" w:rsidP="003F5550">
            <w:pPr>
              <w:pStyle w:val="VCAAtablecondensed"/>
              <w:rPr>
                <w:b/>
                <w:color w:val="0072AA" w:themeColor="accent1" w:themeShade="BF"/>
                <w:lang w:val="en-AU"/>
              </w:rPr>
            </w:pPr>
            <w:r w:rsidRPr="000456B5">
              <w:rPr>
                <w:b/>
                <w:color w:val="0072AA" w:themeColor="accent1" w:themeShade="BF"/>
                <w:lang w:val="en-AU"/>
              </w:rPr>
              <w:t>Overview</w:t>
            </w:r>
          </w:p>
        </w:tc>
        <w:tc>
          <w:tcPr>
            <w:tcW w:w="7511" w:type="dxa"/>
            <w:shd w:val="clear" w:color="auto" w:fill="auto"/>
          </w:tcPr>
          <w:p w14:paraId="30D955AB" w14:textId="21E50866" w:rsidR="001C0F30" w:rsidRPr="000456B5" w:rsidRDefault="001C0F30" w:rsidP="000456B5">
            <w:pPr>
              <w:pStyle w:val="VCAAtablecondensedsubheading"/>
            </w:pPr>
            <w:r w:rsidRPr="000456B5">
              <w:t>Overview</w:t>
            </w:r>
          </w:p>
        </w:tc>
      </w:tr>
      <w:tr w:rsidR="003D6EA1" w:rsidRPr="00EF434F" w14:paraId="20588B85" w14:textId="77777777" w:rsidTr="009D4062">
        <w:trPr>
          <w:trHeight w:val="540"/>
        </w:trPr>
        <w:tc>
          <w:tcPr>
            <w:tcW w:w="7510" w:type="dxa"/>
          </w:tcPr>
          <w:p w14:paraId="18F68A81" w14:textId="78325216" w:rsidR="003F5550" w:rsidRDefault="003F5550" w:rsidP="003F5550">
            <w:pPr>
              <w:pStyle w:val="VCAAtablecondensed"/>
              <w:rPr>
                <w:b/>
                <w:lang w:val="en-AU"/>
              </w:rPr>
            </w:pPr>
            <w:r w:rsidRPr="00EF434F">
              <w:rPr>
                <w:b/>
                <w:lang w:val="en-AU"/>
              </w:rPr>
              <w:t xml:space="preserve">Learning intentions: </w:t>
            </w:r>
          </w:p>
          <w:p w14:paraId="47AEE62C" w14:textId="6F328E0D" w:rsidR="007D7A13" w:rsidRPr="007D7A13" w:rsidRDefault="007D7A13" w:rsidP="007D7A13">
            <w:pPr>
              <w:pStyle w:val="VCAAtablecondensedbullet"/>
            </w:pPr>
            <w:r>
              <w:t xml:space="preserve">Students will perform choreographed dance moves safely </w:t>
            </w:r>
          </w:p>
          <w:p w14:paraId="592B3068" w14:textId="018083AF" w:rsidR="007D7A13" w:rsidRPr="007D7A13" w:rsidRDefault="007D7A13" w:rsidP="007D7A13">
            <w:pPr>
              <w:pStyle w:val="VCAAtablecondensedbullet"/>
            </w:pPr>
            <w:r>
              <w:t xml:space="preserve">Students will practise body actions and skills </w:t>
            </w:r>
          </w:p>
          <w:p w14:paraId="46A85701" w14:textId="3A4886E6" w:rsidR="00B87DF8" w:rsidRPr="007D7A13" w:rsidRDefault="007D7A13" w:rsidP="007D7A13">
            <w:pPr>
              <w:pStyle w:val="VCAAtablecondensedbullet"/>
            </w:pPr>
            <w:r>
              <w:t xml:space="preserve">Students will respond accurately to teacher instructions and directions </w:t>
            </w:r>
            <w:r w:rsidR="003F5550" w:rsidRPr="007D7A13">
              <w:t xml:space="preserve"> </w:t>
            </w:r>
          </w:p>
        </w:tc>
        <w:tc>
          <w:tcPr>
            <w:tcW w:w="7511" w:type="dxa"/>
          </w:tcPr>
          <w:p w14:paraId="41064276" w14:textId="1488F985" w:rsidR="003F5550" w:rsidRDefault="003F5550" w:rsidP="003F5550">
            <w:pPr>
              <w:pStyle w:val="VCAAtablecondensed"/>
              <w:rPr>
                <w:b/>
                <w:lang w:val="en-AU"/>
              </w:rPr>
            </w:pPr>
            <w:r w:rsidRPr="00EF434F">
              <w:rPr>
                <w:b/>
                <w:lang w:val="en-AU"/>
              </w:rPr>
              <w:t xml:space="preserve">Learning intentions: </w:t>
            </w:r>
          </w:p>
          <w:p w14:paraId="6B6E78BD" w14:textId="0B6BF37C" w:rsidR="007D7A13" w:rsidRPr="007D7A13" w:rsidRDefault="007D7A13" w:rsidP="007D7A13">
            <w:pPr>
              <w:pStyle w:val="VCAAtablecondensedbullet"/>
            </w:pPr>
            <w:r>
              <w:t>Students will learn the vocabulary of a warm</w:t>
            </w:r>
            <w:r w:rsidR="00521E50">
              <w:t>-</w:t>
            </w:r>
            <w:r>
              <w:t>up activity</w:t>
            </w:r>
          </w:p>
          <w:p w14:paraId="0B7494D4" w14:textId="47689764" w:rsidR="007D7A13" w:rsidRPr="007D7A13" w:rsidRDefault="007D7A13" w:rsidP="007D7A13">
            <w:pPr>
              <w:pStyle w:val="VCAAtablecondensedbullet"/>
            </w:pPr>
            <w:r>
              <w:t>Students will demonstrate listening skills by responding accurately to teacher instructions and directions</w:t>
            </w:r>
          </w:p>
          <w:p w14:paraId="0DA1B971" w14:textId="1284ABC7" w:rsidR="007D7A13" w:rsidRPr="007D7A13" w:rsidRDefault="007D7A13" w:rsidP="007D7A13">
            <w:pPr>
              <w:pStyle w:val="VCAAtablecondensedbullet"/>
            </w:pPr>
            <w:r>
              <w:t xml:space="preserve">Students will perform choreographed dance moves safely </w:t>
            </w:r>
          </w:p>
          <w:p w14:paraId="092660B4" w14:textId="06BE999C" w:rsidR="003D6EA1" w:rsidRPr="007D7A13" w:rsidRDefault="007D7A13" w:rsidP="007D7A13">
            <w:pPr>
              <w:pStyle w:val="VCAAtablecondensedbullet"/>
            </w:pPr>
            <w:r>
              <w:t xml:space="preserve">Students will practise body actions and skills </w:t>
            </w:r>
          </w:p>
        </w:tc>
      </w:tr>
      <w:tr w:rsidR="003F5550" w:rsidRPr="00EF434F" w14:paraId="3B72B731" w14:textId="77777777" w:rsidTr="009D4062">
        <w:trPr>
          <w:trHeight w:val="1446"/>
        </w:trPr>
        <w:tc>
          <w:tcPr>
            <w:tcW w:w="7510" w:type="dxa"/>
          </w:tcPr>
          <w:p w14:paraId="3E69B494" w14:textId="19CB9E7F" w:rsidR="003F5550" w:rsidRPr="0060196E" w:rsidRDefault="003F5550" w:rsidP="003F5550">
            <w:pPr>
              <w:pStyle w:val="VCAAtablecondensed"/>
              <w:rPr>
                <w:b/>
                <w:lang w:val="en-AU"/>
              </w:rPr>
            </w:pPr>
            <w:r w:rsidRPr="00EF434F">
              <w:rPr>
                <w:b/>
                <w:lang w:val="en-AU"/>
              </w:rPr>
              <w:t xml:space="preserve">Relevant content descriptions in </w:t>
            </w:r>
            <w:r w:rsidR="0060196E">
              <w:rPr>
                <w:b/>
                <w:lang w:val="en-AU"/>
              </w:rPr>
              <w:t>Dance</w:t>
            </w:r>
            <w:r w:rsidR="00DF4C6E" w:rsidRPr="0060196E">
              <w:rPr>
                <w:b/>
                <w:lang w:val="en-AU"/>
              </w:rPr>
              <w:t>, Level</w:t>
            </w:r>
            <w:r w:rsidR="0060196E" w:rsidRPr="0060196E">
              <w:rPr>
                <w:b/>
                <w:lang w:val="en-AU"/>
              </w:rPr>
              <w:t>s</w:t>
            </w:r>
            <w:r w:rsidR="00DF4C6E" w:rsidRPr="0060196E">
              <w:rPr>
                <w:b/>
                <w:lang w:val="en-AU"/>
              </w:rPr>
              <w:t xml:space="preserve"> </w:t>
            </w:r>
            <w:r w:rsidR="0060196E" w:rsidRPr="0060196E">
              <w:rPr>
                <w:b/>
                <w:lang w:val="en-AU"/>
              </w:rPr>
              <w:t>3 and 4</w:t>
            </w:r>
            <w:r w:rsidRPr="0060196E">
              <w:rPr>
                <w:b/>
                <w:lang w:val="en-AU"/>
              </w:rPr>
              <w:t>:</w:t>
            </w:r>
          </w:p>
          <w:p w14:paraId="74F01C17" w14:textId="140A9634" w:rsidR="007D7A13" w:rsidRPr="007D7A13" w:rsidRDefault="007D7A13" w:rsidP="007D7A13">
            <w:pPr>
              <w:pStyle w:val="VCAAtablecondensed"/>
            </w:pPr>
            <w:r w:rsidRPr="007D7A13">
              <w:t>Improvise and structure movement ideas for dance sequences using safe dance practice, the elements of dance and choreographic devices</w:t>
            </w:r>
            <w:r w:rsidRPr="007D7A13">
              <w:rPr>
                <w:rStyle w:val="Hyperlink"/>
                <w:color w:val="000000" w:themeColor="text1"/>
                <w:u w:val="none"/>
              </w:rPr>
              <w:t xml:space="preserve"> </w:t>
            </w:r>
            <w:hyperlink r:id="rId17" w:tooltip="View elaborations and additional details of VCADAE025" w:history="1">
              <w:r w:rsidRPr="007D7A13">
                <w:rPr>
                  <w:rStyle w:val="Hyperlink"/>
                  <w:color w:val="000000" w:themeColor="text1"/>
                  <w:u w:val="none"/>
                </w:rPr>
                <w:t>(</w:t>
              </w:r>
              <w:r w:rsidRPr="007D7A13">
                <w:rPr>
                  <w:rStyle w:val="Hyperlink"/>
                </w:rPr>
                <w:t>VCADAE025</w:t>
              </w:r>
              <w:r w:rsidRPr="007D7A13">
                <w:rPr>
                  <w:rStyle w:val="Hyperlink"/>
                  <w:color w:val="000000" w:themeColor="text1"/>
                  <w:u w:val="none"/>
                </w:rPr>
                <w:t>)</w:t>
              </w:r>
            </w:hyperlink>
          </w:p>
          <w:p w14:paraId="06A9BB53" w14:textId="08CEA221" w:rsidR="003F5550" w:rsidRPr="009D4062" w:rsidRDefault="007D7A13" w:rsidP="003F5550">
            <w:pPr>
              <w:pStyle w:val="VCAAtablecondensed"/>
            </w:pPr>
            <w:r w:rsidRPr="007D7A13">
              <w:t xml:space="preserve">Use choreographic devices to organise dance sequences, and practise body actions and technical skills </w:t>
            </w:r>
            <w:hyperlink r:id="rId18" w:tooltip="View elaborations and additional details of VCADAD026" w:history="1">
              <w:r w:rsidRPr="007D7A13">
                <w:rPr>
                  <w:rStyle w:val="Hyperlink"/>
                  <w:color w:val="000000" w:themeColor="text1"/>
                  <w:u w:val="none"/>
                </w:rPr>
                <w:t>(</w:t>
              </w:r>
              <w:r w:rsidRPr="005C1E38">
                <w:rPr>
                  <w:rStyle w:val="Hyperlink"/>
                </w:rPr>
                <w:t>VCADAD026</w:t>
              </w:r>
              <w:r w:rsidRPr="007D7A13">
                <w:rPr>
                  <w:rStyle w:val="Hyperlink"/>
                  <w:color w:val="000000" w:themeColor="text1"/>
                  <w:u w:val="none"/>
                </w:rPr>
                <w:t>)</w:t>
              </w:r>
            </w:hyperlink>
          </w:p>
        </w:tc>
        <w:tc>
          <w:tcPr>
            <w:tcW w:w="7511" w:type="dxa"/>
          </w:tcPr>
          <w:p w14:paraId="5731A959" w14:textId="17C17A64" w:rsidR="003F5550" w:rsidRPr="0060196E" w:rsidRDefault="005158E1" w:rsidP="003F5550">
            <w:pPr>
              <w:pStyle w:val="VCAAtablecondensed"/>
              <w:rPr>
                <w:b/>
                <w:lang w:val="en-AU"/>
              </w:rPr>
            </w:pPr>
            <w:r w:rsidRPr="0060196E">
              <w:rPr>
                <w:b/>
                <w:lang w:val="en-AU"/>
              </w:rPr>
              <w:t xml:space="preserve">Additional EAL Level </w:t>
            </w:r>
            <w:r w:rsidR="0060196E" w:rsidRPr="0060196E">
              <w:rPr>
                <w:b/>
                <w:lang w:val="en-AU"/>
              </w:rPr>
              <w:t>B</w:t>
            </w:r>
            <w:r w:rsidR="0098392E" w:rsidRPr="0060196E">
              <w:rPr>
                <w:b/>
                <w:lang w:val="en-AU"/>
              </w:rPr>
              <w:t>2</w:t>
            </w:r>
            <w:r w:rsidRPr="0060196E">
              <w:rPr>
                <w:b/>
                <w:lang w:val="en-AU"/>
              </w:rPr>
              <w:t xml:space="preserve"> </w:t>
            </w:r>
            <w:r w:rsidR="003F5550" w:rsidRPr="0060196E">
              <w:rPr>
                <w:b/>
                <w:lang w:val="en-AU"/>
              </w:rPr>
              <w:t>content descriptions:</w:t>
            </w:r>
          </w:p>
          <w:p w14:paraId="062DA76B" w14:textId="7530FBEA" w:rsidR="007D7A13" w:rsidRPr="007D7A13" w:rsidRDefault="007D7A13" w:rsidP="007D7A13">
            <w:pPr>
              <w:pStyle w:val="VCAAtablecondensed"/>
            </w:pPr>
            <w:r w:rsidRPr="007D7A13">
              <w:t>Identify key points of information in short spoken texts </w:t>
            </w:r>
            <w:hyperlink r:id="rId19" w:tooltip="View elaborations and additional details of VCEALC326" w:history="1">
              <w:r w:rsidRPr="007D7A13">
                <w:rPr>
                  <w:rStyle w:val="Hyperlink"/>
                  <w:color w:val="000000" w:themeColor="text1"/>
                  <w:u w:val="none"/>
                </w:rPr>
                <w:t>(</w:t>
              </w:r>
              <w:r w:rsidRPr="005C1E38">
                <w:rPr>
                  <w:rStyle w:val="Hyperlink"/>
                </w:rPr>
                <w:t>VCEALC326</w:t>
              </w:r>
              <w:r w:rsidRPr="007D7A13">
                <w:rPr>
                  <w:rStyle w:val="Hyperlink"/>
                  <w:color w:val="000000" w:themeColor="text1"/>
                  <w:u w:val="none"/>
                </w:rPr>
                <w:t>)</w:t>
              </w:r>
            </w:hyperlink>
          </w:p>
          <w:p w14:paraId="6047CAFC" w14:textId="425C2241" w:rsidR="007D7A13" w:rsidRPr="007D7A13" w:rsidRDefault="007D7A13" w:rsidP="007D7A13">
            <w:pPr>
              <w:pStyle w:val="VCAAtablecondensed"/>
            </w:pPr>
            <w:r w:rsidRPr="007D7A13">
              <w:t>Respond to a short sequence of instructions in a familiar context </w:t>
            </w:r>
            <w:r w:rsidR="00D224A7">
              <w:t>(</w:t>
            </w:r>
            <w:hyperlink r:id="rId20" w:tooltip="View elaborations and additional details of VCEALL340" w:history="1">
              <w:r w:rsidR="00D224A7" w:rsidRPr="00585BFB">
                <w:rPr>
                  <w:rStyle w:val="Hyperlink"/>
                </w:rPr>
                <w:t>VCEALL340</w:t>
              </w:r>
            </w:hyperlink>
            <w:r w:rsidR="00D224A7">
              <w:rPr>
                <w:rStyle w:val="Hyperlink"/>
                <w:color w:val="000000" w:themeColor="text1"/>
                <w:u w:val="none"/>
              </w:rPr>
              <w:t>)</w:t>
            </w:r>
          </w:p>
          <w:p w14:paraId="388402F8" w14:textId="6A0B7B43" w:rsidR="003F5550" w:rsidRPr="007D7A13" w:rsidRDefault="007D7A13" w:rsidP="007D7A13">
            <w:pPr>
              <w:pStyle w:val="VCAAtablecondensed"/>
              <w:rPr>
                <w:rFonts w:ascii="Arial" w:hAnsi="Arial"/>
                <w:sz w:val="24"/>
                <w:szCs w:val="24"/>
              </w:rPr>
            </w:pPr>
            <w:r w:rsidRPr="007D7A13">
              <w:t>Participate appropriately in social and learning situations </w:t>
            </w:r>
            <w:hyperlink r:id="rId21" w:tooltip="View elaborations and additional details of VCEALA329" w:history="1">
              <w:r w:rsidRPr="007D7A13">
                <w:rPr>
                  <w:rStyle w:val="Hyperlink"/>
                  <w:color w:val="000000" w:themeColor="text1"/>
                  <w:u w:val="none"/>
                </w:rPr>
                <w:t>(</w:t>
              </w:r>
              <w:r w:rsidRPr="005C1E38">
                <w:rPr>
                  <w:rStyle w:val="Hyperlink"/>
                </w:rPr>
                <w:t>VCEALA329</w:t>
              </w:r>
              <w:r w:rsidRPr="007D7A13">
                <w:rPr>
                  <w:rStyle w:val="Hyperlink"/>
                  <w:color w:val="000000" w:themeColor="text1"/>
                  <w:u w:val="none"/>
                </w:rPr>
                <w:t>)</w:t>
              </w:r>
            </w:hyperlink>
          </w:p>
        </w:tc>
      </w:tr>
      <w:tr w:rsidR="003F5550" w:rsidRPr="00EF434F" w14:paraId="146801FB" w14:textId="77777777" w:rsidTr="009D4062">
        <w:trPr>
          <w:trHeight w:val="2504"/>
        </w:trPr>
        <w:tc>
          <w:tcPr>
            <w:tcW w:w="7510" w:type="dxa"/>
          </w:tcPr>
          <w:p w14:paraId="1F935673" w14:textId="77777777" w:rsidR="003F5550" w:rsidRPr="00EF434F" w:rsidRDefault="003F5550" w:rsidP="003F5550">
            <w:pPr>
              <w:pStyle w:val="VCAAtablecondensed"/>
              <w:rPr>
                <w:b/>
                <w:lang w:val="en-AU"/>
              </w:rPr>
            </w:pPr>
            <w:r w:rsidRPr="00EF434F">
              <w:rPr>
                <w:b/>
                <w:lang w:val="en-AU"/>
              </w:rPr>
              <w:t xml:space="preserve">Relevant achievement standard: </w:t>
            </w:r>
          </w:p>
          <w:p w14:paraId="3D9120F0" w14:textId="71827E4D" w:rsidR="003F5550" w:rsidRPr="00F17FFB" w:rsidRDefault="007D7A13" w:rsidP="00F17FFB">
            <w:pPr>
              <w:pStyle w:val="VCAAtablecondensed"/>
              <w:rPr>
                <w:lang w:eastAsia="en-AU"/>
              </w:rPr>
            </w:pPr>
            <w:r w:rsidRPr="00896097">
              <w:rPr>
                <w:lang w:eastAsia="en-AU"/>
              </w:rPr>
              <w:t>By the end of Level 4, students structure movements into dance sequences</w:t>
            </w:r>
            <w:r w:rsidR="004E4FE1">
              <w:rPr>
                <w:lang w:eastAsia="en-AU"/>
              </w:rPr>
              <w:t> …</w:t>
            </w:r>
            <w:r w:rsidRPr="00896097">
              <w:rPr>
                <w:lang w:eastAsia="en-AU"/>
              </w:rPr>
              <w:t xml:space="preserve"> </w:t>
            </w:r>
            <w:r w:rsidR="004E4FE1">
              <w:rPr>
                <w:lang w:eastAsia="en-AU"/>
              </w:rPr>
              <w:t>T</w:t>
            </w:r>
            <w:r w:rsidRPr="00896097">
              <w:rPr>
                <w:lang w:eastAsia="en-AU"/>
              </w:rPr>
              <w:t>hey make dances and perform safely with control, accuracy, projection and focus.</w:t>
            </w:r>
          </w:p>
        </w:tc>
        <w:tc>
          <w:tcPr>
            <w:tcW w:w="7511" w:type="dxa"/>
          </w:tcPr>
          <w:p w14:paraId="402F7C4E" w14:textId="77777777" w:rsidR="003F5550" w:rsidRPr="00EF434F" w:rsidRDefault="003F5550" w:rsidP="003F5550">
            <w:pPr>
              <w:pStyle w:val="VCAAtablecondensed"/>
              <w:rPr>
                <w:lang w:val="en-AU"/>
              </w:rPr>
            </w:pPr>
            <w:r w:rsidRPr="00EF434F">
              <w:rPr>
                <w:b/>
                <w:lang w:val="en-AU"/>
              </w:rPr>
              <w:t>Relevant achievement standard:</w:t>
            </w:r>
          </w:p>
          <w:p w14:paraId="0830B688" w14:textId="59374CEF" w:rsidR="007D7A13" w:rsidRPr="003745CB" w:rsidRDefault="007D7A13" w:rsidP="004E4FE1">
            <w:pPr>
              <w:pStyle w:val="VCAAtablecondensed"/>
            </w:pPr>
            <w:r w:rsidRPr="003745CB">
              <w:t>At Level B2 students communicate and learn English in predictable social and learning situations, understanding some de-contextualised English</w:t>
            </w:r>
            <w:r w:rsidR="004E4FE1">
              <w:rPr>
                <w:lang w:eastAsia="en-AU"/>
              </w:rPr>
              <w:t> …</w:t>
            </w:r>
            <w:r w:rsidR="004E4FE1" w:rsidRPr="00896097">
              <w:rPr>
                <w:lang w:eastAsia="en-AU"/>
              </w:rPr>
              <w:t xml:space="preserve"> </w:t>
            </w:r>
            <w:r w:rsidR="004E4FE1">
              <w:t>T</w:t>
            </w:r>
            <w:r w:rsidRPr="003745CB">
              <w:t>hey negotiate simple transactions</w:t>
            </w:r>
            <w:r w:rsidR="004E4FE1">
              <w:rPr>
                <w:lang w:eastAsia="en-AU"/>
              </w:rPr>
              <w:t> …</w:t>
            </w:r>
            <w:r w:rsidR="004E4FE1" w:rsidRPr="00896097">
              <w:rPr>
                <w:lang w:eastAsia="en-AU"/>
              </w:rPr>
              <w:t xml:space="preserve"> </w:t>
            </w:r>
            <w:r w:rsidRPr="003745CB">
              <w:t>They understand instructions</w:t>
            </w:r>
            <w:r w:rsidR="004E4FE1">
              <w:rPr>
                <w:lang w:eastAsia="en-AU"/>
              </w:rPr>
              <w:t> …</w:t>
            </w:r>
            <w:r w:rsidR="004E4FE1" w:rsidRPr="00896097">
              <w:rPr>
                <w:lang w:eastAsia="en-AU"/>
              </w:rPr>
              <w:t xml:space="preserve"> </w:t>
            </w:r>
            <w:r w:rsidRPr="003745CB">
              <w:t>when supported by clear contexts</w:t>
            </w:r>
            <w:r>
              <w:t>…</w:t>
            </w:r>
          </w:p>
          <w:p w14:paraId="03A963D8" w14:textId="77777777" w:rsidR="003F5550" w:rsidRPr="00EF434F" w:rsidRDefault="003F5550" w:rsidP="009D4062">
            <w:pPr>
              <w:pStyle w:val="VCAAtablecondensedbullet"/>
              <w:numPr>
                <w:ilvl w:val="0"/>
                <w:numId w:val="0"/>
              </w:numPr>
              <w:rPr>
                <w:lang w:val="en-AU"/>
              </w:rPr>
            </w:pPr>
          </w:p>
        </w:tc>
      </w:tr>
    </w:tbl>
    <w:p w14:paraId="40CEB256" w14:textId="197730D8" w:rsidR="00380FB6" w:rsidRDefault="00380FB6">
      <w:r>
        <w:br w:type="page"/>
      </w:r>
    </w:p>
    <w:tbl>
      <w:tblPr>
        <w:tblStyle w:val="VCAATable"/>
        <w:tblW w:w="15021"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sequence with adapted learning sequence"/>
        <w:tblDescription w:val="Two-column table comparing existing learning sequence with adapted learning sequence"/>
      </w:tblPr>
      <w:tblGrid>
        <w:gridCol w:w="7510"/>
        <w:gridCol w:w="7511"/>
      </w:tblGrid>
      <w:tr w:rsidR="00472C65" w:rsidRPr="00EF434F" w14:paraId="300F6913" w14:textId="77777777" w:rsidTr="009D4062">
        <w:trPr>
          <w:cnfStyle w:val="100000000000" w:firstRow="1" w:lastRow="0" w:firstColumn="0" w:lastColumn="0" w:oddVBand="0" w:evenVBand="0" w:oddHBand="0" w:evenHBand="0" w:firstRowFirstColumn="0" w:firstRowLastColumn="0" w:lastRowFirstColumn="0" w:lastRowLastColumn="0"/>
          <w:tblHeader w:val="0"/>
        </w:trPr>
        <w:tc>
          <w:tcPr>
            <w:tcW w:w="7510" w:type="dxa"/>
            <w:tcBorders>
              <w:bottom w:val="single" w:sz="4" w:space="0" w:color="auto"/>
              <w:right w:val="none" w:sz="0" w:space="0" w:color="auto"/>
            </w:tcBorders>
          </w:tcPr>
          <w:p w14:paraId="04E215DD" w14:textId="399142AF" w:rsidR="00472C65" w:rsidRPr="00EF434F" w:rsidRDefault="00472C65" w:rsidP="00694EC2">
            <w:pPr>
              <w:pStyle w:val="VCAAtablecondensedheading"/>
              <w:rPr>
                <w:lang w:val="en-AU"/>
              </w:rPr>
            </w:pPr>
            <w:r w:rsidRPr="00EF434F">
              <w:rPr>
                <w:lang w:val="en-AU"/>
              </w:rPr>
              <w:lastRenderedPageBreak/>
              <w:t>Existing learning sequence</w:t>
            </w:r>
          </w:p>
        </w:tc>
        <w:tc>
          <w:tcPr>
            <w:tcW w:w="7511" w:type="dxa"/>
            <w:tcBorders>
              <w:left w:val="none" w:sz="0" w:space="0" w:color="auto"/>
              <w:bottom w:val="single" w:sz="4" w:space="0" w:color="auto"/>
            </w:tcBorders>
          </w:tcPr>
          <w:p w14:paraId="706D66D8" w14:textId="639ADFEB" w:rsidR="00472C65" w:rsidRPr="00472C65" w:rsidRDefault="00472C65" w:rsidP="00472C65">
            <w:pPr>
              <w:pStyle w:val="VCAAtablecondensedheading"/>
              <w:rPr>
                <w:lang w:val="en-AU"/>
              </w:rPr>
            </w:pPr>
            <w:r>
              <w:rPr>
                <w:lang w:val="en-AU"/>
              </w:rPr>
              <w:t>Differentiated teaching</w:t>
            </w:r>
            <w:r w:rsidRPr="00EF434F">
              <w:rPr>
                <w:lang w:val="en-AU"/>
              </w:rPr>
              <w:t xml:space="preserve"> for</w:t>
            </w:r>
            <w:r>
              <w:rPr>
                <w:lang w:val="en-AU"/>
              </w:rPr>
              <w:t xml:space="preserve"> EAL learners at Level</w:t>
            </w:r>
            <w:r w:rsidRPr="00EF434F">
              <w:rPr>
                <w:lang w:val="en-AU"/>
              </w:rPr>
              <w:t xml:space="preserve"> </w:t>
            </w:r>
            <w:r w:rsidR="00A21D70">
              <w:rPr>
                <w:lang w:val="en-AU"/>
              </w:rPr>
              <w:t>B</w:t>
            </w:r>
            <w:r>
              <w:rPr>
                <w:lang w:val="en-AU"/>
              </w:rPr>
              <w:t>2</w:t>
            </w:r>
          </w:p>
        </w:tc>
      </w:tr>
      <w:tr w:rsidR="00472C65" w:rsidRPr="00EF434F" w14:paraId="278853C8" w14:textId="77777777" w:rsidTr="009D4062">
        <w:trPr>
          <w:trHeight w:val="454"/>
        </w:trPr>
        <w:tc>
          <w:tcPr>
            <w:tcW w:w="7510" w:type="dxa"/>
            <w:shd w:val="clear" w:color="auto" w:fill="auto"/>
          </w:tcPr>
          <w:p w14:paraId="469FB434" w14:textId="10C78490" w:rsidR="00472C65" w:rsidRPr="000456B5" w:rsidRDefault="00472C65" w:rsidP="00472C65">
            <w:pPr>
              <w:pStyle w:val="VCAAtablecondensedsubheading"/>
            </w:pPr>
            <w:r w:rsidRPr="00EF434F">
              <w:t>Teaching and learning activities</w:t>
            </w:r>
          </w:p>
        </w:tc>
        <w:tc>
          <w:tcPr>
            <w:tcW w:w="7511" w:type="dxa"/>
            <w:shd w:val="clear" w:color="auto" w:fill="auto"/>
          </w:tcPr>
          <w:p w14:paraId="1E7AEB1B" w14:textId="77777777" w:rsidR="00472C65" w:rsidRPr="00EF434F" w:rsidRDefault="00472C65" w:rsidP="00472C65">
            <w:pPr>
              <w:pStyle w:val="VCAAtablecondensedsubheading"/>
            </w:pPr>
            <w:r w:rsidRPr="00EF434F">
              <w:t>Teaching and learning activities</w:t>
            </w:r>
          </w:p>
          <w:p w14:paraId="77D0FD0A" w14:textId="6C9A319D" w:rsidR="00472C65" w:rsidRPr="000456B5" w:rsidRDefault="00472C65" w:rsidP="00472C65">
            <w:pPr>
              <w:pStyle w:val="VCAAtablecondensed"/>
            </w:pPr>
            <w:r w:rsidRPr="00EF434F">
              <w:t>Differentiated teaching is required to support EAL learners with the following learning activities</w:t>
            </w:r>
            <w:r>
              <w:t>.</w:t>
            </w:r>
          </w:p>
        </w:tc>
      </w:tr>
      <w:tr w:rsidR="003F5550" w:rsidRPr="00EF434F" w14:paraId="45067727" w14:textId="77777777" w:rsidTr="009D4062">
        <w:trPr>
          <w:trHeight w:val="1446"/>
        </w:trPr>
        <w:tc>
          <w:tcPr>
            <w:tcW w:w="7510" w:type="dxa"/>
          </w:tcPr>
          <w:p w14:paraId="0B7E6895" w14:textId="59179E82" w:rsidR="00360118" w:rsidRPr="004E4FE1" w:rsidRDefault="003F5550" w:rsidP="00360118">
            <w:pPr>
              <w:pStyle w:val="VCAAtablecondensed"/>
              <w:rPr>
                <w:b/>
                <w:highlight w:val="yellow"/>
                <w:lang w:val="en-AU"/>
              </w:rPr>
            </w:pPr>
            <w:r w:rsidRPr="00360118">
              <w:rPr>
                <w:b/>
                <w:lang w:val="en-AU"/>
              </w:rPr>
              <w:t xml:space="preserve">Activity 1: </w:t>
            </w:r>
            <w:r w:rsidR="004E4FE1">
              <w:rPr>
                <w:b/>
                <w:lang w:val="en-AU"/>
              </w:rPr>
              <w:t>Warm</w:t>
            </w:r>
            <w:r w:rsidR="002915BC">
              <w:rPr>
                <w:b/>
                <w:lang w:val="en-AU"/>
              </w:rPr>
              <w:t>-</w:t>
            </w:r>
            <w:r w:rsidR="004E4FE1">
              <w:rPr>
                <w:b/>
                <w:lang w:val="en-AU"/>
              </w:rPr>
              <w:t>up</w:t>
            </w:r>
            <w:r w:rsidR="00B15C49" w:rsidRPr="0074679F">
              <w:rPr>
                <w:b/>
                <w:highlight w:val="yellow"/>
                <w:lang w:val="en-AU"/>
              </w:rPr>
              <w:t xml:space="preserve"> </w:t>
            </w:r>
          </w:p>
          <w:p w14:paraId="71E5A962" w14:textId="02743E0F" w:rsidR="004E4FE1" w:rsidRPr="00896097" w:rsidRDefault="004E4FE1" w:rsidP="004E4FE1">
            <w:pPr>
              <w:pStyle w:val="VCAAtablecondensed"/>
            </w:pPr>
            <w:r w:rsidRPr="00896097">
              <w:t xml:space="preserve">Conduct </w:t>
            </w:r>
            <w:r>
              <w:t xml:space="preserve">the ‘Bean </w:t>
            </w:r>
            <w:r w:rsidR="00521E50">
              <w:t>g</w:t>
            </w:r>
            <w:r>
              <w:t>ame’</w:t>
            </w:r>
            <w:r w:rsidRPr="00896097">
              <w:t xml:space="preserve"> activity to enable students to warm up and prepare their bod</w:t>
            </w:r>
            <w:r w:rsidR="002915BC">
              <w:t>ies</w:t>
            </w:r>
            <w:r w:rsidRPr="00896097">
              <w:t xml:space="preserve"> and mind</w:t>
            </w:r>
            <w:r w:rsidR="002915BC">
              <w:t>s</w:t>
            </w:r>
            <w:r w:rsidRPr="00896097">
              <w:t xml:space="preserve"> for their dance.</w:t>
            </w:r>
            <w:r>
              <w:t xml:space="preserve"> </w:t>
            </w:r>
            <w:r w:rsidR="002915BC">
              <w:t>As s</w:t>
            </w:r>
            <w:r w:rsidRPr="00896097">
              <w:rPr>
                <w:bCs/>
                <w:color w:val="333333"/>
                <w:lang w:val="en"/>
              </w:rPr>
              <w:t>tudents</w:t>
            </w:r>
            <w:r w:rsidRPr="00896097">
              <w:t xml:space="preserve"> </w:t>
            </w:r>
            <w:r w:rsidR="00187C3F">
              <w:t>jog or walk</w:t>
            </w:r>
            <w:r w:rsidRPr="00896097">
              <w:t xml:space="preserve"> around the room</w:t>
            </w:r>
            <w:r w:rsidR="002915BC">
              <w:t>,</w:t>
            </w:r>
            <w:r w:rsidRPr="00896097">
              <w:t xml:space="preserve"> call out type</w:t>
            </w:r>
            <w:r w:rsidR="00187C3F">
              <w:t>s</w:t>
            </w:r>
            <w:r w:rsidRPr="00896097">
              <w:t xml:space="preserve"> of bean</w:t>
            </w:r>
            <w:r w:rsidR="00187C3F">
              <w:t>s</w:t>
            </w:r>
            <w:r w:rsidR="002915BC">
              <w:t>;</w:t>
            </w:r>
            <w:r w:rsidRPr="00896097">
              <w:t xml:space="preserve"> for example</w:t>
            </w:r>
            <w:r w:rsidR="00931EC6">
              <w:t>,</w:t>
            </w:r>
            <w:r w:rsidRPr="00896097">
              <w:t xml:space="preserve"> </w:t>
            </w:r>
            <w:r w:rsidR="00A12135">
              <w:t xml:space="preserve">green </w:t>
            </w:r>
            <w:r w:rsidRPr="00896097">
              <w:t>bean, jumping bean, Mr Bean, broad bean, jelly bean, beans on toast, chilli bean</w:t>
            </w:r>
            <w:r>
              <w:rPr>
                <w:lang w:eastAsia="en-AU"/>
              </w:rPr>
              <w:t> …</w:t>
            </w:r>
            <w:r w:rsidRPr="00896097">
              <w:rPr>
                <w:lang w:eastAsia="en-AU"/>
              </w:rPr>
              <w:t xml:space="preserve"> </w:t>
            </w:r>
            <w:r w:rsidR="00187C3F">
              <w:t>Encourage s</w:t>
            </w:r>
            <w:r w:rsidRPr="00896097">
              <w:t>tudents</w:t>
            </w:r>
            <w:r w:rsidR="00187C3F">
              <w:t xml:space="preserve"> to</w:t>
            </w:r>
            <w:r w:rsidRPr="00896097">
              <w:t xml:space="preserve"> react </w:t>
            </w:r>
            <w:r w:rsidR="00187C3F">
              <w:t>by</w:t>
            </w:r>
            <w:r w:rsidRPr="00896097">
              <w:t xml:space="preserve"> creat</w:t>
            </w:r>
            <w:r w:rsidR="00187C3F">
              <w:t>ing</w:t>
            </w:r>
            <w:r w:rsidRPr="00896097">
              <w:t xml:space="preserve"> different shapes, movements or stretches to represent the type</w:t>
            </w:r>
            <w:r w:rsidR="00187C3F">
              <w:t>s</w:t>
            </w:r>
            <w:r w:rsidRPr="00896097">
              <w:t xml:space="preserve"> of bean</w:t>
            </w:r>
            <w:r w:rsidR="00187C3F">
              <w:t>s</w:t>
            </w:r>
            <w:r w:rsidRPr="00896097">
              <w:t xml:space="preserve"> named.</w:t>
            </w:r>
          </w:p>
          <w:p w14:paraId="0347F21C" w14:textId="12A00C57" w:rsidR="003F5550" w:rsidRPr="00D14ED9" w:rsidRDefault="003F5550" w:rsidP="00360118">
            <w:pPr>
              <w:pStyle w:val="VCAAtablecondensedbullet"/>
              <w:numPr>
                <w:ilvl w:val="0"/>
                <w:numId w:val="0"/>
              </w:numPr>
              <w:rPr>
                <w:b/>
                <w:highlight w:val="lightGray"/>
                <w:lang w:val="en-AU"/>
              </w:rPr>
            </w:pPr>
          </w:p>
          <w:p w14:paraId="481B97A8" w14:textId="77777777" w:rsidR="003F5550" w:rsidRPr="00D14ED9" w:rsidRDefault="003F5550" w:rsidP="003F5550">
            <w:pPr>
              <w:pStyle w:val="Heading1"/>
              <w:outlineLvl w:val="0"/>
              <w:rPr>
                <w:rFonts w:ascii="Arial" w:hAnsi="Arial" w:cs="Arial"/>
                <w:b/>
                <w:sz w:val="20"/>
                <w:szCs w:val="20"/>
                <w:highlight w:val="lightGray"/>
              </w:rPr>
            </w:pPr>
          </w:p>
        </w:tc>
        <w:tc>
          <w:tcPr>
            <w:tcW w:w="7511" w:type="dxa"/>
          </w:tcPr>
          <w:p w14:paraId="275C25B3" w14:textId="57DB83A5" w:rsidR="003F5550" w:rsidRPr="005A710F" w:rsidRDefault="003F5550" w:rsidP="00712461">
            <w:pPr>
              <w:pStyle w:val="VCAAtablecondensed"/>
              <w:rPr>
                <w:b/>
                <w:lang w:val="en-AU"/>
              </w:rPr>
            </w:pPr>
            <w:r w:rsidRPr="005A710F">
              <w:rPr>
                <w:b/>
                <w:lang w:val="en-AU"/>
              </w:rPr>
              <w:t>Activity 1</w:t>
            </w:r>
            <w:r w:rsidR="00360118" w:rsidRPr="005A710F">
              <w:rPr>
                <w:b/>
                <w:lang w:val="en-AU"/>
              </w:rPr>
              <w:t xml:space="preserve">: </w:t>
            </w:r>
            <w:r w:rsidR="005A710F" w:rsidRPr="005A710F">
              <w:rPr>
                <w:b/>
                <w:lang w:val="en-AU"/>
              </w:rPr>
              <w:t>Warm</w:t>
            </w:r>
            <w:r w:rsidR="002915BC">
              <w:rPr>
                <w:b/>
                <w:lang w:val="en-AU"/>
              </w:rPr>
              <w:t>-</w:t>
            </w:r>
            <w:r w:rsidR="005A710F" w:rsidRPr="005A710F">
              <w:rPr>
                <w:b/>
                <w:lang w:val="en-AU"/>
              </w:rPr>
              <w:t>up</w:t>
            </w:r>
          </w:p>
          <w:p w14:paraId="1F386DD1" w14:textId="2A6F386F" w:rsidR="005A710F" w:rsidRPr="005A710F" w:rsidRDefault="005A710F" w:rsidP="005A710F">
            <w:pPr>
              <w:pStyle w:val="VCAAtablecondensed"/>
            </w:pPr>
            <w:r>
              <w:t>Before beginning the game, u</w:t>
            </w:r>
            <w:r w:rsidRPr="00125D12">
              <w:t>s</w:t>
            </w:r>
            <w:r>
              <w:t>e</w:t>
            </w:r>
            <w:r w:rsidRPr="00125D12">
              <w:t xml:space="preserve"> a series of flashcard</w:t>
            </w:r>
            <w:r>
              <w:t>s or poster</w:t>
            </w:r>
            <w:r w:rsidRPr="00125D12">
              <w:t>s</w:t>
            </w:r>
            <w:r>
              <w:t xml:space="preserve"> to</w:t>
            </w:r>
            <w:r w:rsidRPr="00125D12">
              <w:t xml:space="preserve"> </w:t>
            </w:r>
            <w:r>
              <w:t>pre-</w:t>
            </w:r>
            <w:r w:rsidRPr="00125D12">
              <w:t xml:space="preserve">teach students the </w:t>
            </w:r>
            <w:r w:rsidR="00600F4E">
              <w:t xml:space="preserve">key words from </w:t>
            </w:r>
            <w:hyperlink w:anchor="App1" w:history="1">
              <w:r w:rsidR="00A12135" w:rsidRPr="00A12135">
                <w:rPr>
                  <w:rStyle w:val="Hyperlink"/>
                </w:rPr>
                <w:t>Appendix 1 –</w:t>
              </w:r>
              <w:r w:rsidR="00600F4E" w:rsidRPr="00A12135">
                <w:rPr>
                  <w:rStyle w:val="Hyperlink"/>
                </w:rPr>
                <w:t xml:space="preserve"> V</w:t>
              </w:r>
              <w:r w:rsidRPr="00A12135">
                <w:rPr>
                  <w:rStyle w:val="Hyperlink"/>
                </w:rPr>
                <w:t>ocabulary</w:t>
              </w:r>
              <w:r w:rsidR="00600F4E" w:rsidRPr="00A12135">
                <w:rPr>
                  <w:rStyle w:val="Hyperlink"/>
                </w:rPr>
                <w:t xml:space="preserve"> reference table</w:t>
              </w:r>
            </w:hyperlink>
            <w:r w:rsidR="00600F4E">
              <w:t xml:space="preserve"> </w:t>
            </w:r>
            <w:r>
              <w:t>and actions</w:t>
            </w:r>
            <w:r w:rsidRPr="00125D12">
              <w:t xml:space="preserve"> for the ‘Bean </w:t>
            </w:r>
            <w:r w:rsidR="00521E50">
              <w:t>g</w:t>
            </w:r>
            <w:r w:rsidRPr="00125D12">
              <w:t>ame’.</w:t>
            </w:r>
            <w:r>
              <w:t xml:space="preserve"> </w:t>
            </w:r>
            <w:r w:rsidR="00A12135">
              <w:t xml:space="preserve">(Note that you can </w:t>
            </w:r>
            <w:r w:rsidR="00A12135" w:rsidRPr="00585BFB">
              <w:t>refer to and add to</w:t>
            </w:r>
            <w:r w:rsidR="00A12135">
              <w:t xml:space="preserve"> the Vocabulary reference table</w:t>
            </w:r>
            <w:r w:rsidR="00A12135" w:rsidRPr="00585BFB">
              <w:t xml:space="preserve"> throughout the learning activities</w:t>
            </w:r>
            <w:r w:rsidR="00A12135">
              <w:t xml:space="preserve">.) </w:t>
            </w:r>
            <w:r>
              <w:t>S</w:t>
            </w:r>
            <w:r w:rsidR="00187C3F">
              <w:t>ome s</w:t>
            </w:r>
            <w:r>
              <w:t xml:space="preserve">ample images are provided. </w:t>
            </w:r>
          </w:p>
          <w:p w14:paraId="035C330C" w14:textId="5785F7B4" w:rsidR="005A710F" w:rsidRDefault="005A710F" w:rsidP="005A710F">
            <w:pPr>
              <w:pStyle w:val="VCAAtablecondensed"/>
            </w:pPr>
            <w:r>
              <w:t>E</w:t>
            </w:r>
            <w:r w:rsidRPr="00125D12">
              <w:t xml:space="preserve">ach flashcard </w:t>
            </w:r>
            <w:r>
              <w:t xml:space="preserve">presents </w:t>
            </w:r>
            <w:r w:rsidRPr="00125D12">
              <w:t>an image of a different type of bean. Elicit from the class the different ways to ‘act out’ that type of bean</w:t>
            </w:r>
            <w:r>
              <w:t>. For each action:</w:t>
            </w:r>
          </w:p>
          <w:p w14:paraId="031F13CD" w14:textId="7D91A14F" w:rsidR="005A710F" w:rsidRDefault="005A710F" w:rsidP="005A710F">
            <w:pPr>
              <w:pStyle w:val="VCAAtablecondensednumberlist"/>
            </w:pPr>
            <w:r>
              <w:t>Name the action</w:t>
            </w:r>
            <w:r w:rsidR="002915BC">
              <w:t xml:space="preserve"> or </w:t>
            </w:r>
            <w:r>
              <w:t>type of bean</w:t>
            </w:r>
            <w:r w:rsidR="002915BC">
              <w:t>.</w:t>
            </w:r>
            <w:r>
              <w:t xml:space="preserve"> </w:t>
            </w:r>
          </w:p>
          <w:p w14:paraId="5A475B0A" w14:textId="1FBEFCCB" w:rsidR="005A710F" w:rsidRDefault="005A710F" w:rsidP="005A710F">
            <w:pPr>
              <w:pStyle w:val="VCAAtablecondensednumberlist"/>
            </w:pPr>
            <w:r>
              <w:t>Repeat the name, while doing the action</w:t>
            </w:r>
            <w:r w:rsidR="002915BC">
              <w:t>.</w:t>
            </w:r>
          </w:p>
          <w:p w14:paraId="7E7C77FB" w14:textId="74BF16CC" w:rsidR="005A710F" w:rsidRDefault="005A710F" w:rsidP="005A710F">
            <w:pPr>
              <w:pStyle w:val="VCAAtablecondensednumberlist"/>
            </w:pPr>
            <w:r>
              <w:t>Ask a student to copy the action, while repeating the name</w:t>
            </w:r>
            <w:r w:rsidR="00187C3F">
              <w:t>.</w:t>
            </w:r>
          </w:p>
          <w:p w14:paraId="0813D7DD" w14:textId="037D5626" w:rsidR="005A710F" w:rsidRDefault="005A710F" w:rsidP="005A710F">
            <w:pPr>
              <w:pStyle w:val="VCAAtablecondensednumberlist"/>
            </w:pPr>
            <w:r>
              <w:t>Have all students copy the action in unison, while saying the type of bean aloud</w:t>
            </w:r>
            <w:r w:rsidR="00187C3F">
              <w:t>.</w:t>
            </w:r>
            <w:r>
              <w:t xml:space="preserve"> </w:t>
            </w:r>
            <w:r w:rsidRPr="00DA4E67">
              <w:t xml:space="preserve"> </w:t>
            </w:r>
          </w:p>
          <w:p w14:paraId="17A13E47" w14:textId="284A9A53" w:rsidR="00360118" w:rsidRPr="00585BFB" w:rsidRDefault="007D31A6" w:rsidP="005C1E38">
            <w:pPr>
              <w:pStyle w:val="VCAAtablecondensed"/>
            </w:pPr>
            <w:r>
              <w:rPr>
                <w:noProof/>
                <w:lang w:val="en-AU" w:eastAsia="en-AU"/>
              </w:rPr>
              <w:drawing>
                <wp:anchor distT="0" distB="0" distL="114300" distR="114300" simplePos="0" relativeHeight="251702272" behindDoc="0" locked="0" layoutInCell="1" allowOverlap="1" wp14:anchorId="3A3C469D" wp14:editId="7629C572">
                  <wp:simplePos x="0" y="0"/>
                  <wp:positionH relativeFrom="column">
                    <wp:posOffset>38735</wp:posOffset>
                  </wp:positionH>
                  <wp:positionV relativeFrom="paragraph">
                    <wp:posOffset>226060</wp:posOffset>
                  </wp:positionV>
                  <wp:extent cx="1314450" cy="1095375"/>
                  <wp:effectExtent l="0" t="0" r="0" b="9525"/>
                  <wp:wrapTopAndBottom/>
                  <wp:docPr id="26" name="Picture 26" descr="illustration of four green be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llustration of four green bean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1445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135">
              <w:rPr>
                <w:b/>
                <w:bCs/>
              </w:rPr>
              <w:t>Green</w:t>
            </w:r>
            <w:r w:rsidR="005A710F" w:rsidRPr="005A710F">
              <w:rPr>
                <w:b/>
                <w:bCs/>
              </w:rPr>
              <w:t xml:space="preserve"> </w:t>
            </w:r>
            <w:r w:rsidR="00521E50">
              <w:rPr>
                <w:b/>
                <w:bCs/>
              </w:rPr>
              <w:t>b</w:t>
            </w:r>
            <w:r w:rsidR="005A710F" w:rsidRPr="005A710F">
              <w:rPr>
                <w:b/>
                <w:bCs/>
              </w:rPr>
              <w:t>ean</w:t>
            </w:r>
            <w:r w:rsidR="005A710F" w:rsidRPr="005A710F">
              <w:t xml:space="preserve"> – hands above head, on tiptoes, stretch high to make your body very narrow and tall.</w:t>
            </w:r>
          </w:p>
          <w:p w14:paraId="361CE122" w14:textId="510F31A7" w:rsidR="005A710F" w:rsidRDefault="005A710F" w:rsidP="005A710F">
            <w:pPr>
              <w:pStyle w:val="VCAAtablecondensed"/>
            </w:pPr>
            <w:r w:rsidRPr="003B2B77">
              <w:rPr>
                <w:b/>
              </w:rPr>
              <w:t xml:space="preserve">Jumping </w:t>
            </w:r>
            <w:r w:rsidR="00521E50">
              <w:rPr>
                <w:b/>
              </w:rPr>
              <w:t>b</w:t>
            </w:r>
            <w:r w:rsidRPr="003B2B77">
              <w:rPr>
                <w:b/>
              </w:rPr>
              <w:t>ean</w:t>
            </w:r>
            <w:r>
              <w:t xml:space="preserve"> – jump up and down</w:t>
            </w:r>
            <w:r w:rsidR="00187C3F">
              <w:t>.</w:t>
            </w:r>
            <w:r>
              <w:t xml:space="preserve"> </w:t>
            </w:r>
          </w:p>
          <w:p w14:paraId="4A229687" w14:textId="652F14AF" w:rsidR="005A710F" w:rsidRDefault="007D31A6" w:rsidP="005A710F">
            <w:pPr>
              <w:rPr>
                <w:rFonts w:ascii="Arial" w:hAnsi="Arial" w:cs="Arial"/>
                <w:sz w:val="24"/>
                <w:szCs w:val="24"/>
              </w:rPr>
            </w:pPr>
            <w:r>
              <w:rPr>
                <w:noProof/>
                <w:lang w:val="en-AU" w:eastAsia="en-AU"/>
              </w:rPr>
              <w:drawing>
                <wp:inline distT="0" distB="0" distL="0" distR="0" wp14:anchorId="230D6BF7" wp14:editId="47FBA0C1">
                  <wp:extent cx="1170400" cy="1209675"/>
                  <wp:effectExtent l="0" t="0" r="0" b="0"/>
                  <wp:docPr id="27" name="Picture 27" descr="cartoon of a Mexican jumping b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cartoon of a Mexican jumping bea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76313" cy="1215787"/>
                          </a:xfrm>
                          <a:prstGeom prst="rect">
                            <a:avLst/>
                          </a:prstGeom>
                          <a:noFill/>
                          <a:ln>
                            <a:noFill/>
                          </a:ln>
                        </pic:spPr>
                      </pic:pic>
                    </a:graphicData>
                  </a:graphic>
                </wp:inline>
              </w:drawing>
            </w:r>
          </w:p>
          <w:p w14:paraId="0A18D6DC" w14:textId="3DE752F8" w:rsidR="005A710F" w:rsidRDefault="005A710F" w:rsidP="005A710F">
            <w:pPr>
              <w:pStyle w:val="VCAAtablecondensed"/>
            </w:pPr>
            <w:r w:rsidRPr="003B2B77">
              <w:rPr>
                <w:b/>
              </w:rPr>
              <w:t>Mr Bean</w:t>
            </w:r>
            <w:r>
              <w:t xml:space="preserve"> – make a funny face, mimicking the awkward smile of Mr Bean in the </w:t>
            </w:r>
            <w:r w:rsidR="00187C3F">
              <w:t>television show</w:t>
            </w:r>
            <w:r w:rsidR="00C95E6E">
              <w:t>,</w:t>
            </w:r>
            <w:r>
              <w:t xml:space="preserve"> and walk very rigidly</w:t>
            </w:r>
            <w:r w:rsidR="00187C3F">
              <w:t>.</w:t>
            </w:r>
          </w:p>
          <w:p w14:paraId="2F7C40C3" w14:textId="31EFB118" w:rsidR="005A710F" w:rsidRPr="005A710F" w:rsidRDefault="000B76E6" w:rsidP="005A710F">
            <w:pPr>
              <w:pStyle w:val="VCAAtablecondensed-hintortip"/>
            </w:pPr>
            <w:r>
              <w:rPr>
                <w:b/>
                <w:bCs/>
              </w:rPr>
              <w:t>Tip</w:t>
            </w:r>
            <w:r w:rsidR="005A710F" w:rsidRPr="00831744">
              <w:rPr>
                <w:b/>
                <w:bCs/>
              </w:rPr>
              <w:t>:</w:t>
            </w:r>
            <w:r w:rsidR="005A710F">
              <w:t xml:space="preserve"> As Mr Bean is a culturally specific reference, many students, both EAL and</w:t>
            </w:r>
            <w:r w:rsidR="00624CAA">
              <w:t xml:space="preserve"> non-EAL</w:t>
            </w:r>
            <w:r w:rsidR="005A710F">
              <w:t>, may not be familiar</w:t>
            </w:r>
            <w:r w:rsidR="00931EC6">
              <w:t xml:space="preserve"> with the reference</w:t>
            </w:r>
            <w:r w:rsidR="005A710F">
              <w:t xml:space="preserve">. A short clip, image or demonstration by a student or teacher will help with modelling. </w:t>
            </w:r>
          </w:p>
          <w:p w14:paraId="7B0F38B5" w14:textId="7E1E5E04" w:rsidR="005A710F" w:rsidRDefault="005A710F" w:rsidP="005A710F">
            <w:pPr>
              <w:pStyle w:val="VCAAtablecondensed"/>
            </w:pPr>
            <w:r w:rsidRPr="003B2B77">
              <w:rPr>
                <w:b/>
              </w:rPr>
              <w:t xml:space="preserve">Broad </w:t>
            </w:r>
            <w:r w:rsidR="00521E50">
              <w:rPr>
                <w:b/>
              </w:rPr>
              <w:t>b</w:t>
            </w:r>
            <w:r w:rsidRPr="003B2B77">
              <w:rPr>
                <w:b/>
              </w:rPr>
              <w:t>ean</w:t>
            </w:r>
            <w:r>
              <w:t xml:space="preserve"> – spread arms and feet out on either side</w:t>
            </w:r>
            <w:r w:rsidR="00C95E6E">
              <w:t xml:space="preserve"> while standing up</w:t>
            </w:r>
            <w:r>
              <w:t>,</w:t>
            </w:r>
            <w:r w:rsidR="00C95E6E">
              <w:t xml:space="preserve"> to</w:t>
            </w:r>
            <w:r>
              <w:t xml:space="preserve"> make your body very wide.</w:t>
            </w:r>
          </w:p>
          <w:p w14:paraId="1189F9AB" w14:textId="6E09AC9F" w:rsidR="005A710F" w:rsidRDefault="005A710F" w:rsidP="005A710F">
            <w:pPr>
              <w:pStyle w:val="VCAAtablecondensed"/>
            </w:pPr>
            <w:r w:rsidRPr="003B2B77">
              <w:rPr>
                <w:b/>
              </w:rPr>
              <w:t xml:space="preserve">Jelly </w:t>
            </w:r>
            <w:r w:rsidR="00521E50">
              <w:rPr>
                <w:b/>
              </w:rPr>
              <w:t>b</w:t>
            </w:r>
            <w:r w:rsidRPr="003B2B77">
              <w:rPr>
                <w:b/>
              </w:rPr>
              <w:t>ean</w:t>
            </w:r>
            <w:r>
              <w:t xml:space="preserve"> – wobble as you walk, occasionally falling to the ground</w:t>
            </w:r>
            <w:r w:rsidR="00187C3F">
              <w:t>.</w:t>
            </w:r>
          </w:p>
          <w:p w14:paraId="1057D518" w14:textId="5369C58D" w:rsidR="005A710F" w:rsidRDefault="005A710F" w:rsidP="005A710F">
            <w:pPr>
              <w:pStyle w:val="VCAAtablecondensed"/>
            </w:pPr>
            <w:r w:rsidRPr="003B2B77">
              <w:rPr>
                <w:b/>
              </w:rPr>
              <w:t xml:space="preserve">Beans on </w:t>
            </w:r>
            <w:r w:rsidR="00521E50">
              <w:rPr>
                <w:b/>
              </w:rPr>
              <w:t>t</w:t>
            </w:r>
            <w:r w:rsidRPr="003B2B77">
              <w:rPr>
                <w:b/>
              </w:rPr>
              <w:t>oast</w:t>
            </w:r>
            <w:r>
              <w:t xml:space="preserve"> – fall to the floor and spread arms out wide</w:t>
            </w:r>
            <w:r w:rsidR="00187C3F">
              <w:t>.</w:t>
            </w:r>
          </w:p>
          <w:p w14:paraId="764808C3" w14:textId="1A22F025" w:rsidR="005A710F" w:rsidRPr="00DA4E67" w:rsidRDefault="005A710F" w:rsidP="005A710F">
            <w:pPr>
              <w:pStyle w:val="VCAAtablecondensed"/>
            </w:pPr>
            <w:r w:rsidRPr="003B2B77">
              <w:rPr>
                <w:b/>
              </w:rPr>
              <w:t xml:space="preserve">Chilli </w:t>
            </w:r>
            <w:r w:rsidR="00521E50">
              <w:rPr>
                <w:b/>
              </w:rPr>
              <w:t>b</w:t>
            </w:r>
            <w:r w:rsidRPr="003B2B77">
              <w:rPr>
                <w:b/>
              </w:rPr>
              <w:t>ean</w:t>
            </w:r>
            <w:r>
              <w:t xml:space="preserve"> – </w:t>
            </w:r>
            <w:r w:rsidR="000F7178">
              <w:t>h</w:t>
            </w:r>
            <w:r>
              <w:t>op from one foot to another making a</w:t>
            </w:r>
            <w:r w:rsidR="00C95E6E">
              <w:t>n</w:t>
            </w:r>
            <w:r>
              <w:t xml:space="preserve"> ‘ooh aah’ noise</w:t>
            </w:r>
            <w:r w:rsidR="00187C3F">
              <w:t>.</w:t>
            </w:r>
          </w:p>
          <w:p w14:paraId="6595F5E0" w14:textId="1BCC9847" w:rsidR="003F5550" w:rsidRPr="005A710F" w:rsidRDefault="000B76E6" w:rsidP="005A710F">
            <w:pPr>
              <w:pStyle w:val="VCAAtablecondensed-hintortip"/>
            </w:pPr>
            <w:r>
              <w:rPr>
                <w:b/>
              </w:rPr>
              <w:t>Tip</w:t>
            </w:r>
            <w:r w:rsidR="005A710F" w:rsidRPr="003B2B77">
              <w:rPr>
                <w:b/>
              </w:rPr>
              <w:t>:</w:t>
            </w:r>
            <w:r w:rsidR="005A710F">
              <w:t xml:space="preserve"> When teaching EAL students new vocabulary, a technique called Total Physical Recall (TPR) is very effective. By assigning a physical action to words and repeating</w:t>
            </w:r>
            <w:r w:rsidR="00C95E6E">
              <w:t xml:space="preserve"> them</w:t>
            </w:r>
            <w:r w:rsidR="005A710F">
              <w:t xml:space="preserve">, students are more likely to retain the vocabulary. </w:t>
            </w:r>
          </w:p>
        </w:tc>
      </w:tr>
      <w:tr w:rsidR="003F5550" w:rsidRPr="00EF434F" w14:paraId="6B35BED1" w14:textId="77777777" w:rsidTr="009D4062">
        <w:trPr>
          <w:trHeight w:val="1446"/>
        </w:trPr>
        <w:tc>
          <w:tcPr>
            <w:tcW w:w="7510" w:type="dxa"/>
          </w:tcPr>
          <w:p w14:paraId="1C017CD8" w14:textId="32A18EB5" w:rsidR="00527132" w:rsidRPr="0074679F" w:rsidRDefault="00527132" w:rsidP="00527132">
            <w:pPr>
              <w:pStyle w:val="VCAAtablecondensed"/>
              <w:rPr>
                <w:b/>
                <w:highlight w:val="yellow"/>
                <w:lang w:val="en-AU"/>
              </w:rPr>
            </w:pPr>
            <w:r w:rsidRPr="00360118">
              <w:rPr>
                <w:b/>
                <w:lang w:val="en-AU"/>
              </w:rPr>
              <w:t xml:space="preserve">Activity </w:t>
            </w:r>
            <w:r>
              <w:rPr>
                <w:b/>
                <w:lang w:val="en-AU"/>
              </w:rPr>
              <w:t>2</w:t>
            </w:r>
            <w:r w:rsidRPr="00B31191">
              <w:t xml:space="preserve">: </w:t>
            </w:r>
            <w:r w:rsidR="00B31191" w:rsidRPr="00B31191">
              <w:rPr>
                <w:b/>
                <w:bCs/>
              </w:rPr>
              <w:t xml:space="preserve">Crazy </w:t>
            </w:r>
            <w:r w:rsidR="00B31191">
              <w:rPr>
                <w:b/>
                <w:bCs/>
              </w:rPr>
              <w:t>b</w:t>
            </w:r>
            <w:r w:rsidR="00B31191" w:rsidRPr="00B31191">
              <w:rPr>
                <w:b/>
                <w:bCs/>
              </w:rPr>
              <w:t xml:space="preserve">oot </w:t>
            </w:r>
            <w:r w:rsidR="00B31191">
              <w:rPr>
                <w:b/>
                <w:bCs/>
              </w:rPr>
              <w:t>s</w:t>
            </w:r>
            <w:r w:rsidR="00B31191" w:rsidRPr="00B31191">
              <w:rPr>
                <w:b/>
                <w:bCs/>
              </w:rPr>
              <w:t>cootin’</w:t>
            </w:r>
          </w:p>
          <w:p w14:paraId="332560FA" w14:textId="68CF2EC7" w:rsidR="00B55466" w:rsidRPr="00B55466" w:rsidRDefault="00B55466" w:rsidP="00B55466">
            <w:pPr>
              <w:pStyle w:val="VCAAtablecondensed"/>
            </w:pPr>
            <w:r w:rsidRPr="00896097">
              <w:t>Introduce students to the concept of line dancing as a form of social dance. One of the benefits of line dancing is that many people can participate in a simple repetitive routine as part of a social gathering without requiring partner</w:t>
            </w:r>
            <w:r w:rsidR="00C95E6E">
              <w:t>s</w:t>
            </w:r>
            <w:r w:rsidRPr="00896097">
              <w:t>. Another benefit of line dancing is that because the dance is performed in a line, participants only need to learn the steps without having to think about moving from the place</w:t>
            </w:r>
            <w:r w:rsidR="00C95E6E">
              <w:t xml:space="preserve"> where</w:t>
            </w:r>
            <w:r w:rsidRPr="00896097">
              <w:t xml:space="preserve"> they are dancing. Some line dances do require the participants to change direction</w:t>
            </w:r>
            <w:r>
              <w:t xml:space="preserve"> </w:t>
            </w:r>
            <w:r w:rsidRPr="00896097">
              <w:t>whil</w:t>
            </w:r>
            <w:r w:rsidR="00187C3F">
              <w:t>e</w:t>
            </w:r>
            <w:r w:rsidRPr="00896097">
              <w:t xml:space="preserve"> remaining in their own personal dance space. </w:t>
            </w:r>
          </w:p>
          <w:p w14:paraId="3C062379" w14:textId="7A95C19A" w:rsidR="00B55466" w:rsidRPr="00896097" w:rsidRDefault="00B55466" w:rsidP="00B55466">
            <w:pPr>
              <w:pStyle w:val="VCAAtablecondensed"/>
            </w:pPr>
            <w:r w:rsidRPr="00896097">
              <w:t xml:space="preserve">Introduce students to the following four crazy boot scootin’ moves (see </w:t>
            </w:r>
            <w:hyperlink w:anchor="App2" w:history="1">
              <w:r w:rsidR="00C95E6E" w:rsidRPr="00C95E6E">
                <w:rPr>
                  <w:rStyle w:val="Hyperlink"/>
                </w:rPr>
                <w:t>Appendix 2</w:t>
              </w:r>
            </w:hyperlink>
            <w:r>
              <w:t xml:space="preserve"> </w:t>
            </w:r>
            <w:r w:rsidRPr="00896097">
              <w:t>for a description of each move):</w:t>
            </w:r>
          </w:p>
          <w:p w14:paraId="528BABD4" w14:textId="77777777" w:rsidR="00B55466" w:rsidRPr="00896097" w:rsidRDefault="00B55466" w:rsidP="005C1E38">
            <w:pPr>
              <w:pStyle w:val="VCAAtablecondensednumberlist"/>
              <w:numPr>
                <w:ilvl w:val="0"/>
                <w:numId w:val="38"/>
              </w:numPr>
            </w:pPr>
            <w:r w:rsidRPr="00896097">
              <w:t>heel and toe shuffle</w:t>
            </w:r>
          </w:p>
          <w:p w14:paraId="534BB9CF" w14:textId="77777777" w:rsidR="00B55466" w:rsidRPr="00896097" w:rsidRDefault="00B55466" w:rsidP="00BF1AF8">
            <w:pPr>
              <w:pStyle w:val="VCAAtablecondensednumberlist"/>
            </w:pPr>
            <w:r w:rsidRPr="00896097">
              <w:t>lasso gallop</w:t>
            </w:r>
          </w:p>
          <w:p w14:paraId="1B241337" w14:textId="77777777" w:rsidR="00B55466" w:rsidRPr="00896097" w:rsidRDefault="00B55466" w:rsidP="00BF1AF8">
            <w:pPr>
              <w:pStyle w:val="VCAAtablecondensednumberlist"/>
            </w:pPr>
            <w:r w:rsidRPr="00896097">
              <w:t>cowboy jump and march</w:t>
            </w:r>
          </w:p>
          <w:p w14:paraId="5201F6BA" w14:textId="5E313544" w:rsidR="00B55466" w:rsidRPr="00896097" w:rsidRDefault="00B55466" w:rsidP="00BF1AF8">
            <w:pPr>
              <w:pStyle w:val="VCAAtablecondensednumberlist"/>
            </w:pPr>
            <w:r w:rsidRPr="00896097">
              <w:t xml:space="preserve">gallop on spot with </w:t>
            </w:r>
            <w:r w:rsidR="00C95E6E">
              <w:t>a quarter</w:t>
            </w:r>
            <w:r w:rsidRPr="00896097">
              <w:t xml:space="preserve"> turn to the left</w:t>
            </w:r>
            <w:r w:rsidR="008C4E86">
              <w:t>.</w:t>
            </w:r>
          </w:p>
          <w:p w14:paraId="30631DEE" w14:textId="77777777" w:rsidR="00B55466" w:rsidRDefault="00B55466" w:rsidP="00B55466">
            <w:pPr>
              <w:pStyle w:val="VCAAtablecondensed"/>
            </w:pPr>
            <w:r w:rsidRPr="00896097">
              <w:t xml:space="preserve">Introduce the four moves without turning by allowing students to repeat all four moves facing the front of the room a number of </w:t>
            </w:r>
            <w:r>
              <w:t xml:space="preserve">times. </w:t>
            </w:r>
          </w:p>
          <w:p w14:paraId="304209D3" w14:textId="657FFD90" w:rsidR="003F5550" w:rsidRPr="00AD54E7" w:rsidRDefault="003F5550" w:rsidP="00AD54E7">
            <w:pPr>
              <w:pStyle w:val="VCAAtablecondensed"/>
            </w:pPr>
          </w:p>
        </w:tc>
        <w:tc>
          <w:tcPr>
            <w:tcW w:w="7511" w:type="dxa"/>
          </w:tcPr>
          <w:p w14:paraId="10DDEE46" w14:textId="77777777" w:rsidR="00B31191" w:rsidRPr="0074679F" w:rsidRDefault="00B31191" w:rsidP="00B31191">
            <w:pPr>
              <w:pStyle w:val="VCAAtablecondensed"/>
              <w:rPr>
                <w:b/>
                <w:highlight w:val="yellow"/>
                <w:lang w:val="en-AU"/>
              </w:rPr>
            </w:pPr>
            <w:r w:rsidRPr="00360118">
              <w:rPr>
                <w:b/>
                <w:lang w:val="en-AU"/>
              </w:rPr>
              <w:t xml:space="preserve">Activity </w:t>
            </w:r>
            <w:r>
              <w:rPr>
                <w:b/>
                <w:lang w:val="en-AU"/>
              </w:rPr>
              <w:t>2</w:t>
            </w:r>
            <w:r w:rsidRPr="00B31191">
              <w:t xml:space="preserve">: </w:t>
            </w:r>
            <w:r w:rsidRPr="00B31191">
              <w:rPr>
                <w:b/>
                <w:bCs/>
              </w:rPr>
              <w:t xml:space="preserve">Crazy </w:t>
            </w:r>
            <w:r>
              <w:rPr>
                <w:b/>
                <w:bCs/>
              </w:rPr>
              <w:t>b</w:t>
            </w:r>
            <w:r w:rsidRPr="00B31191">
              <w:rPr>
                <w:b/>
                <w:bCs/>
              </w:rPr>
              <w:t xml:space="preserve">oot </w:t>
            </w:r>
            <w:r>
              <w:rPr>
                <w:b/>
                <w:bCs/>
              </w:rPr>
              <w:t>s</w:t>
            </w:r>
            <w:r w:rsidRPr="00B31191">
              <w:rPr>
                <w:b/>
                <w:bCs/>
              </w:rPr>
              <w:t>cootin’</w:t>
            </w:r>
          </w:p>
          <w:p w14:paraId="5F886FDC" w14:textId="5A0C6BC6" w:rsidR="003F5550" w:rsidRDefault="00B55466" w:rsidP="00B55466">
            <w:pPr>
              <w:pStyle w:val="VCAAtablecondensed"/>
            </w:pPr>
            <w:r>
              <w:t xml:space="preserve">To provide cultural context for students who are unfamiliar with </w:t>
            </w:r>
            <w:r w:rsidR="008C4E86">
              <w:t>l</w:t>
            </w:r>
            <w:r>
              <w:t xml:space="preserve">ine </w:t>
            </w:r>
            <w:r w:rsidR="008C4E86">
              <w:t>d</w:t>
            </w:r>
            <w:r>
              <w:t xml:space="preserve">ancing and </w:t>
            </w:r>
            <w:r w:rsidR="008C4E86">
              <w:t>b</w:t>
            </w:r>
            <w:r>
              <w:t xml:space="preserve">oot </w:t>
            </w:r>
            <w:r w:rsidR="008C4E86">
              <w:t>s</w:t>
            </w:r>
            <w:r>
              <w:t>cootin’ traditions, a short video could be played for the class</w:t>
            </w:r>
            <w:r w:rsidR="008C4E86">
              <w:t>; for example:</w:t>
            </w:r>
          </w:p>
          <w:p w14:paraId="64F45AAB" w14:textId="339BC19E" w:rsidR="00B55466" w:rsidRPr="006F2FDF" w:rsidRDefault="00452CDF" w:rsidP="00585BFB">
            <w:pPr>
              <w:pStyle w:val="VCAAtablecondensedbullet"/>
              <w:rPr>
                <w:rFonts w:ascii="Arial" w:hAnsi="Arial"/>
                <w:sz w:val="18"/>
                <w:szCs w:val="18"/>
              </w:rPr>
            </w:pPr>
            <w:hyperlink r:id="rId24" w:history="1">
              <w:r w:rsidR="00A12135" w:rsidRPr="00A12135">
                <w:rPr>
                  <w:rStyle w:val="Hyperlink"/>
                </w:rPr>
                <w:t>'Boot Scooting Boogie # Line Dance' video (</w:t>
              </w:r>
              <w:r w:rsidR="000B76E6">
                <w:rPr>
                  <w:rStyle w:val="Hyperlink"/>
                </w:rPr>
                <w:t xml:space="preserve">yvan leonard, </w:t>
              </w:r>
              <w:r w:rsidR="00A12135" w:rsidRPr="00A12135">
                <w:rPr>
                  <w:rStyle w:val="Hyperlink"/>
                </w:rPr>
                <w:t>YouTube</w:t>
              </w:r>
            </w:hyperlink>
            <w:r w:rsidR="00A12135">
              <w:t>)</w:t>
            </w:r>
            <w:r w:rsidR="00A12135" w:rsidRPr="00A12135">
              <w:t xml:space="preserve"> </w:t>
            </w:r>
          </w:p>
          <w:p w14:paraId="5E3951D9" w14:textId="111FA867" w:rsidR="00B55466" w:rsidRPr="00B55466" w:rsidRDefault="00452CDF" w:rsidP="00585BFB">
            <w:pPr>
              <w:pStyle w:val="VCAAtablecondensedbullet"/>
              <w:rPr>
                <w:rFonts w:ascii="Arial" w:hAnsi="Arial"/>
                <w:sz w:val="18"/>
                <w:szCs w:val="18"/>
              </w:rPr>
            </w:pPr>
            <w:hyperlink r:id="rId25" w:history="1">
              <w:r w:rsidR="00A12135" w:rsidRPr="00A12135">
                <w:rPr>
                  <w:rStyle w:val="Hyperlink"/>
                </w:rPr>
                <w:t>‘Gloriday Catalan Creations &amp; Lizard Angels - FINALLY TOGETHER - Voghera Country Festival 2019' video (</w:t>
              </w:r>
              <w:r w:rsidR="000B76E6">
                <w:rPr>
                  <w:rStyle w:val="Hyperlink"/>
                </w:rPr>
                <w:t xml:space="preserve">Eros Gloria, </w:t>
              </w:r>
              <w:r w:rsidR="00A12135" w:rsidRPr="00A12135">
                <w:rPr>
                  <w:rStyle w:val="Hyperlink"/>
                </w:rPr>
                <w:t>YouTube)</w:t>
              </w:r>
            </w:hyperlink>
            <w:r w:rsidR="00A12135">
              <w:t xml:space="preserve"> </w:t>
            </w:r>
          </w:p>
          <w:p w14:paraId="717D4CFE" w14:textId="795F88F6" w:rsidR="00B55466" w:rsidRPr="00B55466" w:rsidRDefault="000B76E6" w:rsidP="00B55466">
            <w:pPr>
              <w:pStyle w:val="VCAAtablecondensed-hintortip"/>
            </w:pPr>
            <w:r>
              <w:rPr>
                <w:b/>
              </w:rPr>
              <w:t>Tip</w:t>
            </w:r>
            <w:r w:rsidR="00B55466" w:rsidRPr="003B2B77">
              <w:rPr>
                <w:b/>
              </w:rPr>
              <w:t>:</w:t>
            </w:r>
            <w:r w:rsidR="00B55466">
              <w:t xml:space="preserve"> There are many dance traditions, all over the world, similar to line dancing. It would be useful to elicit some examples of dances from different cultures with similar conventions </w:t>
            </w:r>
            <w:r w:rsidR="00357D59">
              <w:t>(f</w:t>
            </w:r>
            <w:r w:rsidR="00B55466">
              <w:t xml:space="preserve">or example, Polynesian cultural dances or </w:t>
            </w:r>
            <w:r w:rsidR="00A12135">
              <w:t xml:space="preserve">Polish </w:t>
            </w:r>
            <w:r w:rsidR="00B55466">
              <w:t xml:space="preserve">folk dancing). </w:t>
            </w:r>
          </w:p>
          <w:p w14:paraId="604C644B" w14:textId="1BBDCFD6" w:rsidR="00B55466" w:rsidRPr="00BF1AF8" w:rsidRDefault="00B55466" w:rsidP="00BF1AF8">
            <w:pPr>
              <w:pStyle w:val="VCAAtablecondensed"/>
            </w:pPr>
            <w:r>
              <w:t>Pre-teach the concept of ‘counts’ and the</w:t>
            </w:r>
            <w:r w:rsidR="00600F4E">
              <w:t xml:space="preserve"> key words from the</w:t>
            </w:r>
            <w:r>
              <w:t xml:space="preserve"> </w:t>
            </w:r>
            <w:r w:rsidR="00600F4E">
              <w:t>V</w:t>
            </w:r>
            <w:r>
              <w:t>ocabulary</w:t>
            </w:r>
            <w:r w:rsidR="00600F4E">
              <w:t xml:space="preserve"> reference table</w:t>
            </w:r>
            <w:r w:rsidR="00A12135">
              <w:t xml:space="preserve"> (</w:t>
            </w:r>
            <w:hyperlink w:anchor="App1" w:history="1">
              <w:r w:rsidR="00A12135" w:rsidRPr="00A12135">
                <w:rPr>
                  <w:rStyle w:val="Hyperlink"/>
                </w:rPr>
                <w:t>Appendix 1</w:t>
              </w:r>
            </w:hyperlink>
            <w:r w:rsidR="00A12135">
              <w:t>)</w:t>
            </w:r>
            <w:r>
              <w:t xml:space="preserve"> for ‘16 counts’ and ‘</w:t>
            </w:r>
            <w:r w:rsidR="00357D59">
              <w:t>four</w:t>
            </w:r>
            <w:r>
              <w:t xml:space="preserve"> counts’. Do this by modelling a complete dance sequence, while counting. You</w:t>
            </w:r>
            <w:r w:rsidR="00521E50">
              <w:t xml:space="preserve"> can</w:t>
            </w:r>
            <w:r>
              <w:t xml:space="preserve"> also use hand gestures and increase the stress and volume to emphasise ’</w:t>
            </w:r>
            <w:r>
              <w:rPr>
                <w:b/>
                <w:bCs/>
              </w:rPr>
              <w:t>16</w:t>
            </w:r>
            <w:r>
              <w:t xml:space="preserve"> counts’. It’s important that the students are aware of keeping in time, as well as the movements themselves, as they may be unfamiliar with the conventions of this kind of structured dancing. </w:t>
            </w:r>
          </w:p>
          <w:p w14:paraId="23F7BD71" w14:textId="4482DD1B" w:rsidR="00B55466" w:rsidRPr="00BF1AF8" w:rsidRDefault="00B55466" w:rsidP="00BF1AF8">
            <w:pPr>
              <w:pStyle w:val="VCAAtablecondensed"/>
            </w:pPr>
            <w:r>
              <w:t xml:space="preserve">For each action, follow a specific pattern of instruction and modelling, in a similar way to pre-teaching the ‘Bean </w:t>
            </w:r>
            <w:r w:rsidR="00521E50">
              <w:t>g</w:t>
            </w:r>
            <w:r>
              <w:t>ame’ warm</w:t>
            </w:r>
            <w:r w:rsidR="00357D59">
              <w:t>-</w:t>
            </w:r>
            <w:r>
              <w:t xml:space="preserve">up. </w:t>
            </w:r>
            <w:r w:rsidR="000036F0">
              <w:t>S</w:t>
            </w:r>
            <w:r w:rsidR="000036F0" w:rsidRPr="00896097">
              <w:t xml:space="preserve">ee </w:t>
            </w:r>
            <w:hyperlink w:anchor="App2" w:history="1">
              <w:r w:rsidR="000036F0" w:rsidRPr="00C95E6E">
                <w:rPr>
                  <w:rStyle w:val="Hyperlink"/>
                </w:rPr>
                <w:t>Appendix 2</w:t>
              </w:r>
            </w:hyperlink>
            <w:r w:rsidR="000036F0">
              <w:t xml:space="preserve"> </w:t>
            </w:r>
            <w:r w:rsidR="000036F0" w:rsidRPr="00896097">
              <w:t>for a description of each move</w:t>
            </w:r>
            <w:r w:rsidR="000036F0">
              <w:t>.</w:t>
            </w:r>
          </w:p>
          <w:p w14:paraId="722B63CD" w14:textId="204FFA78" w:rsidR="00B55466" w:rsidRDefault="00B55466" w:rsidP="00BF1AF8">
            <w:pPr>
              <w:pStyle w:val="VCAAtablecondensednumberlist"/>
              <w:numPr>
                <w:ilvl w:val="0"/>
                <w:numId w:val="36"/>
              </w:numPr>
            </w:pPr>
            <w:r>
              <w:t>Name the dance move</w:t>
            </w:r>
            <w:r w:rsidR="00357D59">
              <w:t>;</w:t>
            </w:r>
            <w:r>
              <w:t xml:space="preserve"> for example</w:t>
            </w:r>
            <w:r w:rsidR="007F77FF">
              <w:t>,</w:t>
            </w:r>
            <w:r>
              <w:t xml:space="preserve"> ‘Heel and toe shuffle’</w:t>
            </w:r>
            <w:r w:rsidR="00357D59">
              <w:t>.</w:t>
            </w:r>
          </w:p>
          <w:p w14:paraId="05A0A1D1" w14:textId="77777777" w:rsidR="00B55466" w:rsidRDefault="00B55466" w:rsidP="00BF1AF8">
            <w:pPr>
              <w:pStyle w:val="VCAAtablecondensednumberlist"/>
              <w:numPr>
                <w:ilvl w:val="0"/>
                <w:numId w:val="36"/>
              </w:numPr>
            </w:pPr>
            <w:r>
              <w:t xml:space="preserve">Model the dance move, repeating its name. </w:t>
            </w:r>
          </w:p>
          <w:p w14:paraId="7E6C8997" w14:textId="77777777" w:rsidR="00B55466" w:rsidRDefault="00B55466" w:rsidP="00BF1AF8">
            <w:pPr>
              <w:pStyle w:val="VCAAtablecondensednumberlist"/>
              <w:numPr>
                <w:ilvl w:val="0"/>
                <w:numId w:val="36"/>
              </w:numPr>
            </w:pPr>
            <w:r>
              <w:t xml:space="preserve">Slow down the dance move into its parts, counting and naming each part as you model it. </w:t>
            </w:r>
          </w:p>
          <w:p w14:paraId="24E76EAD" w14:textId="77777777" w:rsidR="00B55466" w:rsidRDefault="00B55466" w:rsidP="00BF1AF8">
            <w:pPr>
              <w:pStyle w:val="VCAAtablecondensednumberlist"/>
              <w:numPr>
                <w:ilvl w:val="0"/>
                <w:numId w:val="36"/>
              </w:numPr>
            </w:pPr>
            <w:r>
              <w:t xml:space="preserve">Have an individual student model the dance move, as you count and name each part. </w:t>
            </w:r>
          </w:p>
          <w:p w14:paraId="5D8DB066" w14:textId="77777777" w:rsidR="00B55466" w:rsidRDefault="00B55466" w:rsidP="00BF1AF8">
            <w:pPr>
              <w:pStyle w:val="VCAAtablecondensednumberlist"/>
              <w:numPr>
                <w:ilvl w:val="0"/>
                <w:numId w:val="36"/>
              </w:numPr>
            </w:pPr>
            <w:r>
              <w:t xml:space="preserve">Have all students stand behind you and repeat the name of the dance move, count the steps and attempt the movement. </w:t>
            </w:r>
          </w:p>
          <w:p w14:paraId="37EE26C6" w14:textId="611638E8" w:rsidR="00B55466" w:rsidRDefault="000B76E6" w:rsidP="00BF1AF8">
            <w:pPr>
              <w:pStyle w:val="VCAAtablecondensed-hintortip"/>
            </w:pPr>
            <w:r>
              <w:rPr>
                <w:b/>
              </w:rPr>
              <w:t>Tip</w:t>
            </w:r>
            <w:r w:rsidR="00B55466" w:rsidRPr="003B2B77">
              <w:rPr>
                <w:b/>
              </w:rPr>
              <w:t>:</w:t>
            </w:r>
            <w:r w:rsidR="00B55466" w:rsidRPr="00A60A22">
              <w:t xml:space="preserve"> After modelling each step, give </w:t>
            </w:r>
            <w:r w:rsidR="00357D59">
              <w:t>the students a</w:t>
            </w:r>
            <w:r w:rsidR="00B55466" w:rsidRPr="00A60A22">
              <w:t xml:space="preserve"> couple of minutes to confer or teach one another. This is a good opportunity for students who share the same home language to clarify instructions for one another, or for peers to help each other. You can encourage this and scaffold by providing suggested exchanges. For example: </w:t>
            </w:r>
          </w:p>
          <w:p w14:paraId="122ED63B" w14:textId="6D03BABF" w:rsidR="00B55466" w:rsidRDefault="00B55466">
            <w:pPr>
              <w:pStyle w:val="VCAAtablecondensed-hintortipitalics"/>
            </w:pPr>
            <w:r>
              <w:t>Have you got it? Do you want me to help?</w:t>
            </w:r>
          </w:p>
          <w:p w14:paraId="29DD54F9" w14:textId="77777777" w:rsidR="00B55466" w:rsidRDefault="00B55466" w:rsidP="00BF1AF8">
            <w:pPr>
              <w:pStyle w:val="VCAAtablecondensed-hintortipitalics"/>
            </w:pPr>
            <w:r>
              <w:t>Can you show me that step again?</w:t>
            </w:r>
          </w:p>
          <w:p w14:paraId="2B11AF7F" w14:textId="77777777" w:rsidR="00B55466" w:rsidRDefault="00B55466" w:rsidP="00B55466">
            <w:pPr>
              <w:rPr>
                <w:rFonts w:ascii="Arial" w:hAnsi="Arial" w:cs="Arial"/>
                <w:i/>
                <w:iCs/>
                <w:sz w:val="24"/>
                <w:szCs w:val="24"/>
              </w:rPr>
            </w:pPr>
          </w:p>
          <w:p w14:paraId="707FA04E" w14:textId="2C91F9B8" w:rsidR="00B55466" w:rsidRPr="0074679F" w:rsidRDefault="000B76E6" w:rsidP="005C1E38">
            <w:pPr>
              <w:pStyle w:val="VCAAtablecondensed-hintortip"/>
              <w:rPr>
                <w:highlight w:val="yellow"/>
              </w:rPr>
            </w:pPr>
            <w:r>
              <w:rPr>
                <w:b/>
                <w:bCs/>
              </w:rPr>
              <w:t>Tip</w:t>
            </w:r>
            <w:r w:rsidR="00B55466">
              <w:rPr>
                <w:b/>
                <w:bCs/>
              </w:rPr>
              <w:t xml:space="preserve">: </w:t>
            </w:r>
            <w:r w:rsidR="00B55466">
              <w:t>It is important for teachers to include opportunities for plurilingualism in their classroom</w:t>
            </w:r>
            <w:r w:rsidR="00357D59">
              <w:t>s</w:t>
            </w:r>
            <w:r w:rsidR="00B55466">
              <w:t xml:space="preserve">; teachers should encourage EAL students to use their home languages, as well as English. Using </w:t>
            </w:r>
            <w:r w:rsidR="00357D59">
              <w:t xml:space="preserve">their </w:t>
            </w:r>
            <w:r w:rsidR="00B55466">
              <w:t>home language</w:t>
            </w:r>
            <w:r w:rsidR="00357D59">
              <w:t>s</w:t>
            </w:r>
            <w:r w:rsidR="00B55466">
              <w:t xml:space="preserve"> for clarification and refining ideas helps EAL students to both negotiate new concepts and develop their confidence with language.</w:t>
            </w:r>
          </w:p>
        </w:tc>
      </w:tr>
      <w:tr w:rsidR="003F5550" w:rsidRPr="00EF434F" w14:paraId="7325269A" w14:textId="77777777" w:rsidTr="009D4062">
        <w:trPr>
          <w:trHeight w:val="1446"/>
        </w:trPr>
        <w:tc>
          <w:tcPr>
            <w:tcW w:w="7510" w:type="dxa"/>
          </w:tcPr>
          <w:p w14:paraId="255712CB" w14:textId="1D08EA42" w:rsidR="003F5550" w:rsidRPr="00B55466" w:rsidRDefault="003F5550" w:rsidP="001D0640">
            <w:pPr>
              <w:pStyle w:val="VCAAtablecondensed"/>
              <w:rPr>
                <w:b/>
                <w:lang w:val="en-AU"/>
              </w:rPr>
            </w:pPr>
            <w:r w:rsidRPr="00B55466">
              <w:rPr>
                <w:b/>
                <w:lang w:val="en-AU"/>
              </w:rPr>
              <w:t xml:space="preserve">Activity </w:t>
            </w:r>
            <w:r w:rsidR="00131D5B" w:rsidRPr="00B55466">
              <w:rPr>
                <w:b/>
                <w:lang w:val="en-AU"/>
              </w:rPr>
              <w:t>3</w:t>
            </w:r>
            <w:r w:rsidRPr="00B55466">
              <w:rPr>
                <w:b/>
                <w:lang w:val="en-AU"/>
              </w:rPr>
              <w:t xml:space="preserve">: </w:t>
            </w:r>
            <w:r w:rsidR="00B55466" w:rsidRPr="00B55466">
              <w:rPr>
                <w:b/>
                <w:lang w:val="en-AU"/>
              </w:rPr>
              <w:t>Dance sequence</w:t>
            </w:r>
          </w:p>
          <w:p w14:paraId="25741C93" w14:textId="77777777" w:rsidR="00B55466" w:rsidRPr="00896097" w:rsidRDefault="00B55466" w:rsidP="00BF1AF8">
            <w:pPr>
              <w:pStyle w:val="VCAAtablecondensed"/>
            </w:pPr>
            <w:r w:rsidRPr="00896097">
              <w:t>When the students are confident to perform each move, start to teach the dance sequence:</w:t>
            </w:r>
          </w:p>
          <w:p w14:paraId="72790AFE" w14:textId="77777777" w:rsidR="00B55466" w:rsidRPr="00896097" w:rsidRDefault="00B55466" w:rsidP="00BF1AF8">
            <w:pPr>
              <w:pStyle w:val="VCAAtablecondensednumberlist"/>
              <w:numPr>
                <w:ilvl w:val="0"/>
                <w:numId w:val="37"/>
              </w:numPr>
            </w:pPr>
            <w:r w:rsidRPr="00BF1AF8">
              <w:rPr>
                <w:rFonts w:eastAsia="Arial Unicode MS"/>
              </w:rPr>
              <w:t>complete the four moves</w:t>
            </w:r>
          </w:p>
          <w:p w14:paraId="28A79914" w14:textId="77777777" w:rsidR="00B55466" w:rsidRPr="00896097" w:rsidRDefault="00B55466" w:rsidP="00BF1AF8">
            <w:pPr>
              <w:pStyle w:val="VCAAtablecondensednumberlist"/>
              <w:numPr>
                <w:ilvl w:val="0"/>
                <w:numId w:val="37"/>
              </w:numPr>
            </w:pPr>
            <w:r w:rsidRPr="00BF1AF8">
              <w:rPr>
                <w:rFonts w:eastAsia="Arial Unicode MS"/>
              </w:rPr>
              <w:t>quarter turn to the left</w:t>
            </w:r>
          </w:p>
          <w:p w14:paraId="40A84FD5" w14:textId="77777777" w:rsidR="00B55466" w:rsidRPr="00896097" w:rsidRDefault="00B55466" w:rsidP="00BF1AF8">
            <w:pPr>
              <w:pStyle w:val="VCAAtablecondensednumberlist"/>
              <w:numPr>
                <w:ilvl w:val="0"/>
                <w:numId w:val="37"/>
              </w:numPr>
            </w:pPr>
            <w:r w:rsidRPr="00BF1AF8">
              <w:rPr>
                <w:rFonts w:eastAsia="Arial Unicode MS"/>
              </w:rPr>
              <w:t>repeat the four moves</w:t>
            </w:r>
          </w:p>
          <w:p w14:paraId="140B87BB" w14:textId="77777777" w:rsidR="00B55466" w:rsidRPr="00896097" w:rsidRDefault="00B55466" w:rsidP="00BF1AF8">
            <w:pPr>
              <w:pStyle w:val="VCAAtablecondensednumberlist"/>
              <w:numPr>
                <w:ilvl w:val="0"/>
                <w:numId w:val="37"/>
              </w:numPr>
            </w:pPr>
            <w:r w:rsidRPr="00BF1AF8">
              <w:rPr>
                <w:rFonts w:eastAsia="Arial Unicode MS"/>
              </w:rPr>
              <w:t>quarter turn to the left</w:t>
            </w:r>
          </w:p>
          <w:p w14:paraId="1962D33F" w14:textId="77777777" w:rsidR="00B55466" w:rsidRPr="00896097" w:rsidRDefault="00B55466" w:rsidP="00BF1AF8">
            <w:pPr>
              <w:pStyle w:val="VCAAtablecondensednumberlist"/>
              <w:numPr>
                <w:ilvl w:val="0"/>
                <w:numId w:val="37"/>
              </w:numPr>
            </w:pPr>
            <w:r w:rsidRPr="00BF1AF8">
              <w:rPr>
                <w:rFonts w:eastAsia="Arial Unicode MS"/>
              </w:rPr>
              <w:t>repeat until the routine has been performed facing all four walls of the room</w:t>
            </w:r>
            <w:r w:rsidRPr="00896097">
              <w:t>.</w:t>
            </w:r>
          </w:p>
          <w:p w14:paraId="2DEBE693" w14:textId="26703915" w:rsidR="003F5550" w:rsidRPr="00BF1AF8" w:rsidRDefault="00B55466" w:rsidP="003F7723">
            <w:pPr>
              <w:pStyle w:val="VCAAtablecondensed"/>
              <w:rPr>
                <w:highlight w:val="yellow"/>
              </w:rPr>
            </w:pPr>
            <w:r w:rsidRPr="00BF1AF8">
              <w:t xml:space="preserve">These </w:t>
            </w:r>
            <w:r w:rsidR="000469F1">
              <w:t>16</w:t>
            </w:r>
            <w:r w:rsidRPr="00BF1AF8">
              <w:t xml:space="preserve"> sets of steps and three turns equal ‘one full rotation of the dance’.</w:t>
            </w:r>
          </w:p>
        </w:tc>
        <w:tc>
          <w:tcPr>
            <w:tcW w:w="7511" w:type="dxa"/>
          </w:tcPr>
          <w:p w14:paraId="30E29EBF" w14:textId="4BBAC0B7" w:rsidR="00E348FA" w:rsidRDefault="00E348FA" w:rsidP="00E348FA">
            <w:pPr>
              <w:pStyle w:val="VCAAtablecondensed"/>
              <w:rPr>
                <w:b/>
                <w:lang w:val="en-AU"/>
              </w:rPr>
            </w:pPr>
            <w:r w:rsidRPr="00E348FA">
              <w:rPr>
                <w:b/>
                <w:lang w:val="en-AU"/>
              </w:rPr>
              <w:t xml:space="preserve">Activity 3: </w:t>
            </w:r>
            <w:r w:rsidR="00B55466">
              <w:rPr>
                <w:b/>
                <w:lang w:val="en-AU"/>
              </w:rPr>
              <w:t>Dance sequence</w:t>
            </w:r>
          </w:p>
          <w:p w14:paraId="743A790A" w14:textId="76739A97" w:rsidR="00B55466" w:rsidRDefault="00B55466" w:rsidP="00BF1AF8">
            <w:pPr>
              <w:pStyle w:val="VCAAtablecondensed"/>
            </w:pPr>
            <w:r>
              <w:t xml:space="preserve">Pre-teach the vocabulary of a </w:t>
            </w:r>
            <w:r w:rsidR="000469F1">
              <w:t>quarter</w:t>
            </w:r>
            <w:r>
              <w:t xml:space="preserve"> turn by using gestures to point to and count the four walls of the room. Name each wall ‘1’, ‘2’, ‘3’, ‘4’</w:t>
            </w:r>
            <w:r w:rsidR="00521E50">
              <w:t>,</w:t>
            </w:r>
            <w:r>
              <w:t xml:space="preserve"> then indicate that each turn is </w:t>
            </w:r>
            <w:r w:rsidR="000469F1">
              <w:t>a quarter</w:t>
            </w:r>
            <w:r>
              <w:t xml:space="preserve"> of the space. Repeat and emphasise the word ‘quarter’ and ‘quarter turn’ by modelling the turn and pointing to each of the walls as you turn. This may also be illustrated by providing a diagram or imag</w:t>
            </w:r>
            <w:r w:rsidR="000469F1">
              <w:t xml:space="preserve">e (see example in </w:t>
            </w:r>
            <w:hyperlink w:anchor="App3" w:history="1">
              <w:r w:rsidR="000469F1" w:rsidRPr="000469F1">
                <w:rPr>
                  <w:rStyle w:val="Hyperlink"/>
                </w:rPr>
                <w:t>Appendix 3</w:t>
              </w:r>
            </w:hyperlink>
            <w:r w:rsidR="000469F1">
              <w:t>)</w:t>
            </w:r>
            <w:r>
              <w:t xml:space="preserve">. </w:t>
            </w:r>
          </w:p>
          <w:p w14:paraId="568001D3" w14:textId="77777777" w:rsidR="00B55466" w:rsidRPr="0074679F" w:rsidRDefault="00B55466" w:rsidP="00E348FA">
            <w:pPr>
              <w:pStyle w:val="VCAAtablecondensed"/>
              <w:rPr>
                <w:b/>
                <w:highlight w:val="yellow"/>
                <w:lang w:val="en-AU"/>
              </w:rPr>
            </w:pPr>
          </w:p>
          <w:p w14:paraId="342A8214" w14:textId="77777777" w:rsidR="003F5550" w:rsidRPr="0074679F" w:rsidRDefault="003F5550" w:rsidP="003F5550">
            <w:pPr>
              <w:rPr>
                <w:rFonts w:ascii="Arial" w:hAnsi="Arial" w:cs="Arial"/>
                <w:iCs/>
                <w:sz w:val="20"/>
                <w:szCs w:val="20"/>
                <w:highlight w:val="yellow"/>
                <w:lang w:val="en-AU"/>
              </w:rPr>
            </w:pPr>
          </w:p>
          <w:p w14:paraId="4DF961AE" w14:textId="77777777" w:rsidR="003F5550" w:rsidRPr="00D14ED9" w:rsidRDefault="003F5550" w:rsidP="003F5550">
            <w:pPr>
              <w:pStyle w:val="Heading3"/>
              <w:outlineLvl w:val="2"/>
              <w:rPr>
                <w:rFonts w:ascii="Arial" w:hAnsi="Arial" w:cs="Arial"/>
                <w:sz w:val="20"/>
                <w:szCs w:val="20"/>
                <w:highlight w:val="lightGray"/>
              </w:rPr>
            </w:pPr>
          </w:p>
        </w:tc>
      </w:tr>
    </w:tbl>
    <w:p w14:paraId="55DFD64E" w14:textId="77777777" w:rsidR="000F7178" w:rsidRPr="00EF434F" w:rsidRDefault="000F7178" w:rsidP="000F7178">
      <w:pPr>
        <w:pStyle w:val="VCAAHeading4"/>
        <w:rPr>
          <w:lang w:val="en-AU"/>
        </w:rPr>
      </w:pPr>
      <w:r w:rsidRPr="00EF434F">
        <w:rPr>
          <w:lang w:val="en-AU"/>
        </w:rPr>
        <w:t xml:space="preserve">Additional resources </w:t>
      </w:r>
    </w:p>
    <w:p w14:paraId="072D59C9" w14:textId="77777777" w:rsidR="000F7178" w:rsidRPr="008810EC" w:rsidRDefault="000F7178" w:rsidP="000F7178">
      <w:pPr>
        <w:pStyle w:val="VCAAbody"/>
        <w:rPr>
          <w:lang w:val="en-AU"/>
        </w:rPr>
      </w:pPr>
      <w:r w:rsidRPr="008810EC">
        <w:rPr>
          <w:lang w:val="en-AU"/>
        </w:rPr>
        <w:t xml:space="preserve">You can access the EAL curriculum on the </w:t>
      </w:r>
      <w:hyperlink r:id="rId26" w:history="1">
        <w:r w:rsidRPr="008810EC">
          <w:rPr>
            <w:rStyle w:val="Hyperlink"/>
            <w:lang w:val="en-AU"/>
          </w:rPr>
          <w:t>Victorian Curriculum F–10 website</w:t>
        </w:r>
      </w:hyperlink>
      <w:r w:rsidRPr="008810EC">
        <w:rPr>
          <w:lang w:val="en-AU"/>
        </w:rPr>
        <w:t>.</w:t>
      </w:r>
    </w:p>
    <w:p w14:paraId="71DA39A0" w14:textId="77777777" w:rsidR="000F7178" w:rsidRPr="008810EC" w:rsidRDefault="000F7178" w:rsidP="000F7178">
      <w:pPr>
        <w:pStyle w:val="VCAAbody"/>
        <w:rPr>
          <w:sz w:val="18"/>
          <w:szCs w:val="18"/>
        </w:rPr>
      </w:pPr>
      <w:r w:rsidRPr="00172573">
        <w:t xml:space="preserve">You can access a range of </w:t>
      </w:r>
      <w:r w:rsidRPr="008810EC">
        <w:t xml:space="preserve">resources to </w:t>
      </w:r>
      <w:r w:rsidRPr="008810EC">
        <w:rPr>
          <w:shd w:val="clear" w:color="auto" w:fill="FFFFFF"/>
        </w:rPr>
        <w:t xml:space="preserve">assist with implementing the EAL curriculum on the </w:t>
      </w:r>
      <w:hyperlink r:id="rId27" w:history="1">
        <w:r>
          <w:rPr>
            <w:rStyle w:val="Hyperlink"/>
            <w:shd w:val="clear" w:color="auto" w:fill="FFFFFF"/>
          </w:rPr>
          <w:t>VCAA English as an Additional Language webpage</w:t>
        </w:r>
      </w:hyperlink>
      <w:r w:rsidRPr="008810EC">
        <w:rPr>
          <w:shd w:val="clear" w:color="auto" w:fill="FFFFFF"/>
        </w:rPr>
        <w:t>, including profiles of EAL learners, sample progressions through the EAL pathways, a language and learning interview, FAQs, prof</w:t>
      </w:r>
      <w:r>
        <w:rPr>
          <w:shd w:val="clear" w:color="auto" w:fill="FFFFFF"/>
        </w:rPr>
        <w:t>essional learning opportunities and links to external resources.</w:t>
      </w:r>
    </w:p>
    <w:p w14:paraId="5D54CE62" w14:textId="77777777" w:rsidR="00995A9C" w:rsidRDefault="00995A9C">
      <w:pPr>
        <w:rPr>
          <w:lang w:val="en-AU"/>
        </w:rPr>
        <w:sectPr w:rsidR="00995A9C" w:rsidSect="009D4062">
          <w:headerReference w:type="default" r:id="rId28"/>
          <w:footerReference w:type="default" r:id="rId29"/>
          <w:pgSz w:w="16840" w:h="11907" w:orient="landscape" w:code="9"/>
          <w:pgMar w:top="1134" w:right="851" w:bottom="1134" w:left="851" w:header="284" w:footer="284" w:gutter="0"/>
          <w:cols w:space="708"/>
          <w:docGrid w:linePitch="360"/>
        </w:sectPr>
      </w:pPr>
    </w:p>
    <w:p w14:paraId="28743A98" w14:textId="77777777" w:rsidR="00A12135" w:rsidRDefault="00A12135" w:rsidP="00585BFB">
      <w:pPr>
        <w:pStyle w:val="VCAAHeading3"/>
        <w:rPr>
          <w:lang w:val="en-AU"/>
        </w:rPr>
      </w:pPr>
      <w:r>
        <w:rPr>
          <w:lang w:val="en-AU"/>
        </w:rPr>
        <w:t>Appendices</w:t>
      </w:r>
    </w:p>
    <w:p w14:paraId="0BAEEF03" w14:textId="7C7826C4" w:rsidR="003F7723" w:rsidRPr="00AB5C20" w:rsidRDefault="003F7723" w:rsidP="003F7723">
      <w:pPr>
        <w:pStyle w:val="VCAAHeading4"/>
        <w:rPr>
          <w:lang w:val="en-AU"/>
        </w:rPr>
      </w:pPr>
      <w:r w:rsidRPr="00AB5C20">
        <w:rPr>
          <w:lang w:val="en-AU"/>
        </w:rPr>
        <w:t>A</w:t>
      </w:r>
      <w:bookmarkStart w:id="2" w:name="App1"/>
      <w:bookmarkEnd w:id="2"/>
      <w:r w:rsidRPr="00AB5C20">
        <w:rPr>
          <w:lang w:val="en-AU"/>
        </w:rPr>
        <w:t>ppendix 1 – Vocabulary reference table</w:t>
      </w:r>
    </w:p>
    <w:tbl>
      <w:tblPr>
        <w:tblW w:w="9900" w:type="dxa"/>
        <w:tblCellMar>
          <w:left w:w="0" w:type="dxa"/>
          <w:right w:w="0" w:type="dxa"/>
        </w:tblCellMar>
        <w:tblLook w:val="04A0" w:firstRow="1" w:lastRow="0" w:firstColumn="1" w:lastColumn="0" w:noHBand="0" w:noVBand="1"/>
        <w:tblCaption w:val="Table with column headings Content-specific vocabulary, Linguistic-specific vocabulary (verbs of instruction), Language for interaction, Language for clarification"/>
      </w:tblPr>
      <w:tblGrid>
        <w:gridCol w:w="2475"/>
        <w:gridCol w:w="2475"/>
        <w:gridCol w:w="2475"/>
        <w:gridCol w:w="2475"/>
      </w:tblGrid>
      <w:tr w:rsidR="00530ABF" w:rsidRPr="0074679F" w14:paraId="5C4AAE5C" w14:textId="77777777" w:rsidTr="007352DC">
        <w:trPr>
          <w:trHeight w:val="686"/>
        </w:trPr>
        <w:tc>
          <w:tcPr>
            <w:tcW w:w="2475"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5113FC43" w14:textId="77777777" w:rsidR="003F7723" w:rsidRPr="00AB5C20" w:rsidRDefault="003F7723" w:rsidP="00530ABF">
            <w:pPr>
              <w:pStyle w:val="VCAAtablecondensedheading"/>
              <w:rPr>
                <w:b/>
                <w:lang w:val="en-AU"/>
              </w:rPr>
            </w:pPr>
            <w:r w:rsidRPr="00AB5C20">
              <w:rPr>
                <w:b/>
                <w:lang w:val="en-AU"/>
              </w:rPr>
              <w:t>Content-specific vocabulary</w:t>
            </w:r>
          </w:p>
        </w:tc>
        <w:tc>
          <w:tcPr>
            <w:tcW w:w="2475" w:type="dxa"/>
            <w:tcBorders>
              <w:top w:val="single" w:sz="8" w:space="0" w:color="000000"/>
              <w:left w:val="nil"/>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06C17CB2" w14:textId="77777777" w:rsidR="003F7723" w:rsidRPr="00AB5C20" w:rsidRDefault="003F7723" w:rsidP="00530ABF">
            <w:pPr>
              <w:pStyle w:val="VCAAtablecondensedheading"/>
              <w:rPr>
                <w:b/>
                <w:lang w:val="en-AU"/>
              </w:rPr>
            </w:pPr>
            <w:r w:rsidRPr="00AB5C20">
              <w:rPr>
                <w:b/>
                <w:lang w:val="en-AU"/>
              </w:rPr>
              <w:t xml:space="preserve">Linguistic-specific vocabulary </w:t>
            </w:r>
            <w:r w:rsidRPr="00AB5C20">
              <w:rPr>
                <w:b/>
                <w:lang w:val="en-AU"/>
              </w:rPr>
              <w:br/>
              <w:t>(verbs of instruction)</w:t>
            </w:r>
          </w:p>
        </w:tc>
        <w:tc>
          <w:tcPr>
            <w:tcW w:w="2475" w:type="dxa"/>
            <w:tcBorders>
              <w:top w:val="single" w:sz="8" w:space="0" w:color="000000"/>
              <w:left w:val="nil"/>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47D970C9" w14:textId="77777777" w:rsidR="003F7723" w:rsidRPr="00AB5C20" w:rsidRDefault="003F7723" w:rsidP="00530ABF">
            <w:pPr>
              <w:pStyle w:val="VCAAtablecondensedheading"/>
              <w:rPr>
                <w:b/>
                <w:lang w:val="en-AU"/>
              </w:rPr>
            </w:pPr>
            <w:r w:rsidRPr="00AB5C20">
              <w:rPr>
                <w:b/>
                <w:lang w:val="en-AU"/>
              </w:rPr>
              <w:t>Language for interaction</w:t>
            </w:r>
          </w:p>
        </w:tc>
        <w:tc>
          <w:tcPr>
            <w:tcW w:w="2475" w:type="dxa"/>
            <w:tcBorders>
              <w:top w:val="single" w:sz="8" w:space="0" w:color="000000"/>
              <w:left w:val="nil"/>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7BC8AABA" w14:textId="77777777" w:rsidR="003F7723" w:rsidRPr="00AB5C20" w:rsidRDefault="003F7723" w:rsidP="00530ABF">
            <w:pPr>
              <w:pStyle w:val="VCAAtablecondensedheading"/>
              <w:rPr>
                <w:b/>
                <w:lang w:val="en-AU"/>
              </w:rPr>
            </w:pPr>
            <w:r w:rsidRPr="00AB5C20">
              <w:rPr>
                <w:b/>
                <w:lang w:val="en-AU"/>
              </w:rPr>
              <w:t>Language for clarification</w:t>
            </w:r>
          </w:p>
        </w:tc>
      </w:tr>
      <w:tr w:rsidR="007352DC" w:rsidRPr="00D376AA" w14:paraId="0C5F084F" w14:textId="77777777" w:rsidTr="00585BFB">
        <w:trPr>
          <w:trHeight w:val="11559"/>
        </w:trPr>
        <w:tc>
          <w:tcPr>
            <w:tcW w:w="2475"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14:paraId="68F0D849" w14:textId="067EBAE9" w:rsidR="00600F4E" w:rsidRDefault="00585BFB" w:rsidP="007352DC">
            <w:pPr>
              <w:pStyle w:val="VCAAtablecondensed"/>
            </w:pPr>
            <w:r>
              <w:t>c</w:t>
            </w:r>
            <w:r w:rsidR="00600F4E">
              <w:t>ountry and western dancing</w:t>
            </w:r>
          </w:p>
          <w:p w14:paraId="442847B9" w14:textId="243D9103" w:rsidR="007352DC" w:rsidRPr="00C85685" w:rsidRDefault="007352DC" w:rsidP="007352DC">
            <w:pPr>
              <w:pStyle w:val="VCAAtablecondensed"/>
            </w:pPr>
            <w:r>
              <w:t>l</w:t>
            </w:r>
            <w:r w:rsidRPr="00C85685">
              <w:t>ine dancing</w:t>
            </w:r>
          </w:p>
          <w:p w14:paraId="5E63D716" w14:textId="4BFE7B74" w:rsidR="007352DC" w:rsidRPr="00C85685" w:rsidRDefault="007352DC" w:rsidP="007352DC">
            <w:pPr>
              <w:pStyle w:val="VCAAtablecondensed"/>
            </w:pPr>
            <w:r w:rsidRPr="00C85685">
              <w:t>boot scootin</w:t>
            </w:r>
            <w:r w:rsidR="00D60C5C">
              <w:t>’</w:t>
            </w:r>
          </w:p>
          <w:p w14:paraId="09A2CB78" w14:textId="77777777" w:rsidR="007352DC" w:rsidRPr="00C85685" w:rsidRDefault="007352DC" w:rsidP="007352DC">
            <w:pPr>
              <w:pStyle w:val="VCAAtablecondensed"/>
            </w:pPr>
            <w:r w:rsidRPr="00C85685">
              <w:t>heel and toe shuffle</w:t>
            </w:r>
          </w:p>
          <w:p w14:paraId="333F7945" w14:textId="30083517" w:rsidR="007352DC" w:rsidRDefault="007352DC" w:rsidP="007352DC">
            <w:pPr>
              <w:pStyle w:val="VCAAtablecondensed"/>
            </w:pPr>
            <w:r w:rsidRPr="00C85685">
              <w:t>cowboy</w:t>
            </w:r>
          </w:p>
          <w:p w14:paraId="45E990F1" w14:textId="5AC5D3AC" w:rsidR="00600F4E" w:rsidRDefault="00600F4E" w:rsidP="007352DC">
            <w:pPr>
              <w:pStyle w:val="VCAAtablecondensed"/>
            </w:pPr>
            <w:r>
              <w:t>cowboy hat</w:t>
            </w:r>
          </w:p>
          <w:p w14:paraId="725665AB" w14:textId="06110437" w:rsidR="00600F4E" w:rsidRDefault="00600F4E" w:rsidP="007352DC">
            <w:pPr>
              <w:pStyle w:val="VCAAtablecondensed"/>
            </w:pPr>
            <w:r>
              <w:t>braces</w:t>
            </w:r>
          </w:p>
          <w:p w14:paraId="66939E1B" w14:textId="6B38953E" w:rsidR="00600F4E" w:rsidRPr="00C85685" w:rsidRDefault="00600F4E" w:rsidP="007352DC">
            <w:pPr>
              <w:pStyle w:val="VCAAtablecondensed"/>
            </w:pPr>
            <w:r>
              <w:t>lasso</w:t>
            </w:r>
          </w:p>
          <w:p w14:paraId="2F7BC13E" w14:textId="77777777" w:rsidR="007352DC" w:rsidRPr="00C85685" w:rsidRDefault="007352DC" w:rsidP="007352DC">
            <w:pPr>
              <w:pStyle w:val="VCAAtablecondensed"/>
            </w:pPr>
            <w:r w:rsidRPr="00C85685">
              <w:t>jump</w:t>
            </w:r>
          </w:p>
          <w:p w14:paraId="6B64E65C" w14:textId="77777777" w:rsidR="007352DC" w:rsidRPr="00C85685" w:rsidRDefault="007352DC" w:rsidP="007352DC">
            <w:pPr>
              <w:pStyle w:val="VCAAtablecondensed"/>
            </w:pPr>
            <w:r w:rsidRPr="00C85685">
              <w:t>march</w:t>
            </w:r>
          </w:p>
          <w:p w14:paraId="6D332476" w14:textId="77777777" w:rsidR="007352DC" w:rsidRPr="00C85685" w:rsidRDefault="007352DC" w:rsidP="007352DC">
            <w:pPr>
              <w:pStyle w:val="VCAAtablecondensed"/>
            </w:pPr>
            <w:r w:rsidRPr="00C85685">
              <w:t>gallop</w:t>
            </w:r>
          </w:p>
          <w:p w14:paraId="244CC29A" w14:textId="77777777" w:rsidR="007352DC" w:rsidRPr="00C85685" w:rsidRDefault="007352DC" w:rsidP="007352DC">
            <w:pPr>
              <w:pStyle w:val="VCAAtablecondensed"/>
            </w:pPr>
            <w:r w:rsidRPr="00C85685">
              <w:t>turn</w:t>
            </w:r>
          </w:p>
          <w:p w14:paraId="1C975645" w14:textId="77777777" w:rsidR="007352DC" w:rsidRPr="00C85685" w:rsidRDefault="007352DC" w:rsidP="007352DC">
            <w:pPr>
              <w:pStyle w:val="VCAAtablecondensed"/>
            </w:pPr>
            <w:r w:rsidRPr="00C85685">
              <w:t xml:space="preserve">quarter turn </w:t>
            </w:r>
          </w:p>
          <w:p w14:paraId="5DFD32FF" w14:textId="77777777" w:rsidR="007352DC" w:rsidRPr="00C85685" w:rsidRDefault="007352DC" w:rsidP="007352DC">
            <w:pPr>
              <w:pStyle w:val="VCAAtablecondensed"/>
            </w:pPr>
            <w:r w:rsidRPr="00C85685">
              <w:t>repeat</w:t>
            </w:r>
          </w:p>
          <w:p w14:paraId="3190EBF7" w14:textId="77777777" w:rsidR="007352DC" w:rsidRPr="00C85685" w:rsidRDefault="007352DC" w:rsidP="007352DC">
            <w:pPr>
              <w:pStyle w:val="VCAAtablecondensed"/>
            </w:pPr>
            <w:r w:rsidRPr="00C85685">
              <w:t>rotation</w:t>
            </w:r>
          </w:p>
          <w:p w14:paraId="3515D6CE" w14:textId="7725CEB9" w:rsidR="007352DC" w:rsidRPr="00C85685" w:rsidRDefault="00600F4E" w:rsidP="007352DC">
            <w:pPr>
              <w:pStyle w:val="VCAAtablecondensed"/>
            </w:pPr>
            <w:r>
              <w:t>green</w:t>
            </w:r>
            <w:r w:rsidR="007352DC" w:rsidRPr="00C85685">
              <w:t xml:space="preserve"> bean</w:t>
            </w:r>
          </w:p>
          <w:p w14:paraId="01B90AC5" w14:textId="77777777" w:rsidR="007352DC" w:rsidRPr="00C85685" w:rsidRDefault="007352DC" w:rsidP="007352DC">
            <w:pPr>
              <w:pStyle w:val="VCAAtablecondensed"/>
            </w:pPr>
            <w:r w:rsidRPr="00C85685">
              <w:t>jumping bean</w:t>
            </w:r>
          </w:p>
          <w:p w14:paraId="0CF12B73" w14:textId="77777777" w:rsidR="007352DC" w:rsidRPr="00C85685" w:rsidRDefault="007352DC" w:rsidP="007352DC">
            <w:pPr>
              <w:pStyle w:val="VCAAtablecondensed"/>
            </w:pPr>
            <w:r w:rsidRPr="00C85685">
              <w:t>Mr Bean</w:t>
            </w:r>
          </w:p>
          <w:p w14:paraId="164BD55C" w14:textId="77777777" w:rsidR="007352DC" w:rsidRPr="00C85685" w:rsidRDefault="007352DC" w:rsidP="007352DC">
            <w:pPr>
              <w:pStyle w:val="VCAAtablecondensed"/>
            </w:pPr>
            <w:r w:rsidRPr="00C85685">
              <w:t>broad bean</w:t>
            </w:r>
          </w:p>
          <w:p w14:paraId="31AC00E9" w14:textId="77777777" w:rsidR="007352DC" w:rsidRPr="00C85685" w:rsidRDefault="007352DC" w:rsidP="007352DC">
            <w:pPr>
              <w:pStyle w:val="VCAAtablecondensed"/>
            </w:pPr>
            <w:r w:rsidRPr="00C85685">
              <w:t>jelly bean</w:t>
            </w:r>
          </w:p>
          <w:p w14:paraId="38347341" w14:textId="4F3654C9" w:rsidR="007352DC" w:rsidRPr="00C85685" w:rsidRDefault="007352DC" w:rsidP="007352DC">
            <w:pPr>
              <w:pStyle w:val="VCAAtablecondensed"/>
            </w:pPr>
            <w:r w:rsidRPr="00C85685">
              <w:t>beans on toast</w:t>
            </w:r>
          </w:p>
          <w:p w14:paraId="3D2B90CD" w14:textId="77777777" w:rsidR="007352DC" w:rsidRPr="00C85685" w:rsidRDefault="007352DC" w:rsidP="007352DC">
            <w:pPr>
              <w:pStyle w:val="VCAAtablecondensed"/>
            </w:pPr>
            <w:r w:rsidRPr="00C85685">
              <w:t>baked bean</w:t>
            </w:r>
          </w:p>
          <w:p w14:paraId="410ADFDD" w14:textId="77777777" w:rsidR="007352DC" w:rsidRPr="00C85685" w:rsidRDefault="007352DC" w:rsidP="007352DC">
            <w:pPr>
              <w:pStyle w:val="VCAAtablecondensed"/>
            </w:pPr>
            <w:r w:rsidRPr="00C85685">
              <w:t>chilli bean</w:t>
            </w:r>
          </w:p>
          <w:p w14:paraId="3A5B1CBD" w14:textId="77777777" w:rsidR="007352DC" w:rsidRPr="00C85685" w:rsidRDefault="007352DC" w:rsidP="007352DC">
            <w:pPr>
              <w:pStyle w:val="VCAAtablecondensed"/>
            </w:pPr>
            <w:r w:rsidRPr="00C85685">
              <w:t>jumping jack</w:t>
            </w:r>
          </w:p>
          <w:p w14:paraId="2D50097E" w14:textId="77777777" w:rsidR="007352DC" w:rsidRPr="00C85685" w:rsidRDefault="007352DC" w:rsidP="007352DC">
            <w:pPr>
              <w:pStyle w:val="VCAAtablecondensed"/>
            </w:pPr>
            <w:r w:rsidRPr="00C85685">
              <w:t>16 counts</w:t>
            </w:r>
          </w:p>
          <w:p w14:paraId="7C5BB41B" w14:textId="35F39E25" w:rsidR="007352DC" w:rsidRPr="00C85685" w:rsidRDefault="00357D59" w:rsidP="007352DC">
            <w:pPr>
              <w:pStyle w:val="VCAAtablecondensed"/>
              <w:rPr>
                <w:highlight w:val="yellow"/>
              </w:rPr>
            </w:pPr>
            <w:r>
              <w:t>four</w:t>
            </w:r>
            <w:r w:rsidR="007352DC" w:rsidRPr="00C85685">
              <w:t xml:space="preserve"> counts</w:t>
            </w:r>
          </w:p>
          <w:p w14:paraId="4844C38B" w14:textId="438471D0" w:rsidR="007352DC" w:rsidRPr="0074679F" w:rsidRDefault="007352DC" w:rsidP="007352DC">
            <w:pPr>
              <w:pStyle w:val="VCAAtablecondensed"/>
              <w:rPr>
                <w:highlight w:val="yellow"/>
                <w:lang w:val="en-AU"/>
              </w:rPr>
            </w:pPr>
          </w:p>
        </w:tc>
        <w:tc>
          <w:tcPr>
            <w:tcW w:w="2475" w:type="dxa"/>
            <w:tcBorders>
              <w:top w:val="nil"/>
              <w:left w:val="nil"/>
              <w:bottom w:val="single" w:sz="8" w:space="0" w:color="000000"/>
              <w:right w:val="single" w:sz="8" w:space="0" w:color="000000"/>
            </w:tcBorders>
            <w:tcMar>
              <w:top w:w="15" w:type="dxa"/>
              <w:left w:w="108" w:type="dxa"/>
              <w:bottom w:w="0" w:type="dxa"/>
              <w:right w:w="108" w:type="dxa"/>
            </w:tcMar>
            <w:hideMark/>
          </w:tcPr>
          <w:p w14:paraId="51D7327C" w14:textId="23614546" w:rsidR="007352DC" w:rsidRPr="007352DC" w:rsidRDefault="007352DC" w:rsidP="007352DC">
            <w:pPr>
              <w:pStyle w:val="VCAAtablecondensed"/>
            </w:pPr>
            <w:r w:rsidRPr="007352DC">
              <w:t>Turn</w:t>
            </w:r>
            <w:r w:rsidR="000036F0">
              <w:t> …</w:t>
            </w:r>
          </w:p>
          <w:p w14:paraId="3010C4D5" w14:textId="774B4498" w:rsidR="007352DC" w:rsidRPr="007352DC" w:rsidRDefault="007352DC" w:rsidP="007352DC">
            <w:pPr>
              <w:pStyle w:val="VCAAtablecondensed"/>
            </w:pPr>
            <w:r w:rsidRPr="007352DC">
              <w:t>Face</w:t>
            </w:r>
            <w:r w:rsidR="000036F0">
              <w:t> …</w:t>
            </w:r>
          </w:p>
          <w:p w14:paraId="76177308" w14:textId="3E518BA4" w:rsidR="007352DC" w:rsidRPr="007352DC" w:rsidRDefault="007352DC" w:rsidP="007352DC">
            <w:pPr>
              <w:pStyle w:val="VCAAtablecondensed"/>
            </w:pPr>
            <w:r w:rsidRPr="007352DC">
              <w:t>Stand</w:t>
            </w:r>
            <w:r w:rsidR="000036F0">
              <w:t> …</w:t>
            </w:r>
          </w:p>
          <w:p w14:paraId="4ECF678B" w14:textId="59555B66" w:rsidR="007352DC" w:rsidRPr="007352DC" w:rsidRDefault="007352DC" w:rsidP="007352DC">
            <w:pPr>
              <w:pStyle w:val="VCAAtablecondensed"/>
            </w:pPr>
            <w:r w:rsidRPr="007352DC">
              <w:t>Sit</w:t>
            </w:r>
            <w:r w:rsidR="000036F0">
              <w:t> …</w:t>
            </w:r>
          </w:p>
          <w:p w14:paraId="3044A68E" w14:textId="54472FBB" w:rsidR="007352DC" w:rsidRPr="007352DC" w:rsidRDefault="007352DC" w:rsidP="007352DC">
            <w:pPr>
              <w:pStyle w:val="VCAAtablecondensed"/>
            </w:pPr>
            <w:r w:rsidRPr="007352DC">
              <w:t>Step to the ___</w:t>
            </w:r>
            <w:r>
              <w:t>__</w:t>
            </w:r>
          </w:p>
          <w:p w14:paraId="6C073122" w14:textId="321F27E7" w:rsidR="007352DC" w:rsidRPr="007352DC" w:rsidRDefault="007352DC" w:rsidP="007352DC">
            <w:pPr>
              <w:pStyle w:val="VCAAtablecondensed"/>
            </w:pPr>
            <w:r w:rsidRPr="007352DC">
              <w:t>Jump</w:t>
            </w:r>
            <w:r w:rsidR="000036F0">
              <w:t> …</w:t>
            </w:r>
          </w:p>
          <w:p w14:paraId="16C06584" w14:textId="7924EBB9" w:rsidR="007352DC" w:rsidRPr="007352DC" w:rsidRDefault="007352DC" w:rsidP="007352DC">
            <w:pPr>
              <w:pStyle w:val="VCAAtablecondensed"/>
            </w:pPr>
            <w:r w:rsidRPr="007352DC">
              <w:t>March</w:t>
            </w:r>
            <w:r w:rsidR="000036F0">
              <w:t> …</w:t>
            </w:r>
          </w:p>
          <w:p w14:paraId="3EB800A5" w14:textId="3A65F40C" w:rsidR="007352DC" w:rsidRPr="007352DC" w:rsidRDefault="007352DC" w:rsidP="007352DC">
            <w:pPr>
              <w:pStyle w:val="VCAAtablecondensed"/>
            </w:pPr>
            <w:r w:rsidRPr="007352DC">
              <w:t>Gallop</w:t>
            </w:r>
            <w:r w:rsidR="000036F0">
              <w:t> …</w:t>
            </w:r>
          </w:p>
          <w:p w14:paraId="015D0555" w14:textId="43786386" w:rsidR="007352DC" w:rsidRPr="007352DC" w:rsidRDefault="007352DC" w:rsidP="007352DC">
            <w:pPr>
              <w:pStyle w:val="VCAAtablecondensed"/>
            </w:pPr>
            <w:r w:rsidRPr="007352DC">
              <w:t>Watch</w:t>
            </w:r>
            <w:r w:rsidR="000036F0">
              <w:t> …</w:t>
            </w:r>
          </w:p>
          <w:p w14:paraId="1CCB54B6" w14:textId="7C8EE49E" w:rsidR="007352DC" w:rsidRPr="007352DC" w:rsidRDefault="007352DC" w:rsidP="007352DC">
            <w:pPr>
              <w:pStyle w:val="VCAAtablecondensed"/>
            </w:pPr>
            <w:r w:rsidRPr="007352DC">
              <w:t>Follow my lead</w:t>
            </w:r>
            <w:r w:rsidR="000036F0">
              <w:t>.</w:t>
            </w:r>
          </w:p>
          <w:p w14:paraId="65F87078" w14:textId="10E5728B" w:rsidR="007352DC" w:rsidRPr="007352DC" w:rsidRDefault="007352DC" w:rsidP="007352DC">
            <w:pPr>
              <w:pStyle w:val="VCAAtablecondensed"/>
            </w:pPr>
            <w:r w:rsidRPr="007352DC">
              <w:t>Step to the right/left</w:t>
            </w:r>
            <w:r w:rsidR="000036F0">
              <w:t>.</w:t>
            </w:r>
          </w:p>
          <w:p w14:paraId="48912A5A" w14:textId="4D67FCC3" w:rsidR="007352DC" w:rsidRPr="007352DC" w:rsidRDefault="007352DC" w:rsidP="007352DC">
            <w:pPr>
              <w:pStyle w:val="VCAAtablecondensed"/>
            </w:pPr>
            <w:r w:rsidRPr="007352DC">
              <w:t>Take two steps</w:t>
            </w:r>
            <w:r w:rsidR="000036F0">
              <w:t>.</w:t>
            </w:r>
          </w:p>
          <w:p w14:paraId="53E2BFC9" w14:textId="576088D2" w:rsidR="007352DC" w:rsidRPr="007352DC" w:rsidRDefault="007352DC" w:rsidP="007352DC">
            <w:pPr>
              <w:pStyle w:val="VCAAtablecondensed"/>
            </w:pPr>
            <w:r w:rsidRPr="007352DC">
              <w:t>Make a ____</w:t>
            </w:r>
            <w:r>
              <w:t>__</w:t>
            </w:r>
          </w:p>
          <w:p w14:paraId="5434C41D" w14:textId="29589C82" w:rsidR="007352DC" w:rsidRPr="007352DC" w:rsidRDefault="007352DC" w:rsidP="007352DC">
            <w:pPr>
              <w:pStyle w:val="VCAAtablecondensed"/>
            </w:pPr>
            <w:r w:rsidRPr="007352DC">
              <w:t>Gallop to the left/right</w:t>
            </w:r>
            <w:r w:rsidR="000036F0">
              <w:t>.</w:t>
            </w:r>
          </w:p>
          <w:p w14:paraId="0AEB7213" w14:textId="4778EEA2" w:rsidR="007352DC" w:rsidRPr="007352DC" w:rsidRDefault="007352DC" w:rsidP="007352DC">
            <w:pPr>
              <w:pStyle w:val="VCAAtablecondensed"/>
            </w:pPr>
            <w:r w:rsidRPr="007352DC">
              <w:t>Gallop on the spot</w:t>
            </w:r>
            <w:r w:rsidR="000036F0">
              <w:t>.</w:t>
            </w:r>
            <w:r w:rsidRPr="007352DC">
              <w:t xml:space="preserve">  </w:t>
            </w:r>
          </w:p>
        </w:tc>
        <w:tc>
          <w:tcPr>
            <w:tcW w:w="2475" w:type="dxa"/>
            <w:tcBorders>
              <w:top w:val="nil"/>
              <w:left w:val="nil"/>
              <w:bottom w:val="single" w:sz="8" w:space="0" w:color="000000"/>
              <w:right w:val="single" w:sz="8" w:space="0" w:color="000000"/>
            </w:tcBorders>
            <w:tcMar>
              <w:top w:w="15" w:type="dxa"/>
              <w:left w:w="108" w:type="dxa"/>
              <w:bottom w:w="0" w:type="dxa"/>
              <w:right w:w="108" w:type="dxa"/>
            </w:tcMar>
            <w:hideMark/>
          </w:tcPr>
          <w:p w14:paraId="383F09EE" w14:textId="05679AAA" w:rsidR="007352DC" w:rsidRPr="007352DC" w:rsidRDefault="007352DC" w:rsidP="007352DC">
            <w:pPr>
              <w:pStyle w:val="VCAAtablecondensed"/>
            </w:pPr>
            <w:r w:rsidRPr="007352DC">
              <w:t>Watch me</w:t>
            </w:r>
            <w:r w:rsidR="000036F0">
              <w:t>.</w:t>
            </w:r>
          </w:p>
          <w:p w14:paraId="2575E339" w14:textId="72A52F1E" w:rsidR="007352DC" w:rsidRPr="007352DC" w:rsidRDefault="007352DC" w:rsidP="007352DC">
            <w:pPr>
              <w:pStyle w:val="VCAAtablecondensed"/>
            </w:pPr>
            <w:r w:rsidRPr="007352DC">
              <w:t>Now, stand up and try</w:t>
            </w:r>
            <w:r w:rsidR="000036F0">
              <w:t>.</w:t>
            </w:r>
          </w:p>
          <w:p w14:paraId="753A693B" w14:textId="0D9D0FF5" w:rsidR="007352DC" w:rsidRPr="007352DC" w:rsidRDefault="007352DC" w:rsidP="007352DC">
            <w:pPr>
              <w:pStyle w:val="VCAAtablecondensed"/>
            </w:pPr>
            <w:r w:rsidRPr="007352DC">
              <w:t>Try to copy</w:t>
            </w:r>
            <w:r w:rsidR="000036F0">
              <w:t> …</w:t>
            </w:r>
          </w:p>
          <w:p w14:paraId="45512723" w14:textId="5D79E280" w:rsidR="007352DC" w:rsidRPr="007352DC" w:rsidRDefault="007352DC" w:rsidP="007352DC">
            <w:pPr>
              <w:pStyle w:val="VCAAtablecondensed"/>
            </w:pPr>
            <w:r w:rsidRPr="007352DC">
              <w:t>Count with me</w:t>
            </w:r>
            <w:r w:rsidR="000036F0">
              <w:t>.</w:t>
            </w:r>
            <w:r w:rsidRPr="007352DC">
              <w:t xml:space="preserve"> </w:t>
            </w:r>
          </w:p>
          <w:p w14:paraId="1A133668" w14:textId="6DB7E903" w:rsidR="007352DC" w:rsidRPr="007352DC" w:rsidRDefault="007352DC" w:rsidP="007352DC">
            <w:pPr>
              <w:pStyle w:val="VCAAtablecondensed"/>
            </w:pPr>
            <w:r w:rsidRPr="007352DC">
              <w:t>How many counts?</w:t>
            </w:r>
          </w:p>
          <w:p w14:paraId="44F8C8D3" w14:textId="126E662C" w:rsidR="007352DC" w:rsidRPr="007352DC" w:rsidRDefault="007352DC" w:rsidP="007352DC">
            <w:pPr>
              <w:pStyle w:val="VCAAtablecondensed"/>
            </w:pPr>
            <w:r w:rsidRPr="007352DC">
              <w:t>Our next move is</w:t>
            </w:r>
            <w:r>
              <w:t> …</w:t>
            </w:r>
          </w:p>
          <w:p w14:paraId="57965EC2" w14:textId="7E8D37B0" w:rsidR="007352DC" w:rsidRPr="0074679F" w:rsidRDefault="007352DC" w:rsidP="007352DC">
            <w:pPr>
              <w:pStyle w:val="VCAAtablecondensed"/>
              <w:rPr>
                <w:highlight w:val="yellow"/>
                <w:lang w:val="en-AU"/>
              </w:rPr>
            </w:pPr>
            <w:r w:rsidRPr="0074679F">
              <w:rPr>
                <w:highlight w:val="yellow"/>
                <w:lang w:val="en-AU"/>
              </w:rPr>
              <w:t xml:space="preserve"> </w:t>
            </w:r>
          </w:p>
        </w:tc>
        <w:tc>
          <w:tcPr>
            <w:tcW w:w="2475" w:type="dxa"/>
            <w:tcBorders>
              <w:top w:val="nil"/>
              <w:left w:val="nil"/>
              <w:bottom w:val="single" w:sz="8" w:space="0" w:color="000000"/>
              <w:right w:val="single" w:sz="8" w:space="0" w:color="000000"/>
            </w:tcBorders>
            <w:tcMar>
              <w:top w:w="15" w:type="dxa"/>
              <w:left w:w="108" w:type="dxa"/>
              <w:bottom w:w="0" w:type="dxa"/>
              <w:right w:w="108" w:type="dxa"/>
            </w:tcMar>
            <w:hideMark/>
          </w:tcPr>
          <w:p w14:paraId="05C029A1" w14:textId="77777777" w:rsidR="007352DC" w:rsidRPr="007352DC" w:rsidRDefault="007352DC" w:rsidP="007352DC">
            <w:pPr>
              <w:pStyle w:val="VCAAtablecondensed"/>
            </w:pPr>
            <w:r w:rsidRPr="007352DC">
              <w:t>Is this what you/they mean?</w:t>
            </w:r>
          </w:p>
          <w:p w14:paraId="72ACA14C" w14:textId="77777777" w:rsidR="007352DC" w:rsidRPr="007352DC" w:rsidRDefault="007352DC" w:rsidP="007352DC">
            <w:pPr>
              <w:pStyle w:val="VCAAtablecondensed"/>
            </w:pPr>
            <w:r w:rsidRPr="007352DC">
              <w:t>Is this right?</w:t>
            </w:r>
          </w:p>
          <w:p w14:paraId="3E1ED81C" w14:textId="77777777" w:rsidR="007352DC" w:rsidRPr="007352DC" w:rsidRDefault="007352DC" w:rsidP="007352DC">
            <w:pPr>
              <w:pStyle w:val="VCAAtablecondensed"/>
            </w:pPr>
            <w:r w:rsidRPr="007352DC">
              <w:t>Can you show me?</w:t>
            </w:r>
          </w:p>
          <w:p w14:paraId="677EF3E2" w14:textId="2A630806" w:rsidR="007352DC" w:rsidRPr="00D376AA" w:rsidRDefault="007352DC" w:rsidP="007352DC">
            <w:pPr>
              <w:pStyle w:val="VCAAtablecondensed"/>
              <w:rPr>
                <w:u w:val="single"/>
                <w:lang w:val="en-AU"/>
              </w:rPr>
            </w:pPr>
            <w:r w:rsidRPr="007352DC">
              <w:t>What was the step again?</w:t>
            </w:r>
          </w:p>
        </w:tc>
      </w:tr>
    </w:tbl>
    <w:p w14:paraId="4E0C4E5A" w14:textId="77777777" w:rsidR="003438C2" w:rsidRDefault="003438C2">
      <w:pPr>
        <w:rPr>
          <w:rFonts w:ascii="Arial" w:eastAsiaTheme="majorEastAsia" w:hAnsi="Arial" w:cs="Arial"/>
          <w:b/>
          <w:bCs/>
          <w:color w:val="0099E3" w:themeColor="accent1"/>
          <w:sz w:val="24"/>
          <w:szCs w:val="24"/>
          <w:lang w:val="en-AU"/>
        </w:rPr>
      </w:pPr>
      <w:r>
        <w:rPr>
          <w:rFonts w:ascii="Arial" w:hAnsi="Arial" w:cs="Arial"/>
          <w:sz w:val="24"/>
          <w:szCs w:val="24"/>
        </w:rPr>
        <w:br w:type="page"/>
      </w:r>
    </w:p>
    <w:p w14:paraId="6B067837" w14:textId="7B3CE885" w:rsidR="003438C2" w:rsidRPr="00A60A22" w:rsidRDefault="003438C2" w:rsidP="003438C2">
      <w:pPr>
        <w:pStyle w:val="VCAAHeading4"/>
      </w:pPr>
      <w:bookmarkStart w:id="3" w:name="App2"/>
      <w:bookmarkEnd w:id="3"/>
      <w:r>
        <w:t>Appendix 2</w:t>
      </w:r>
      <w:r w:rsidRPr="00A60A22">
        <w:t>: Crazy boot scootin</w:t>
      </w:r>
      <w:r>
        <w:t>’</w:t>
      </w:r>
      <w:r w:rsidRPr="00A60A22">
        <w:t xml:space="preserve"> moves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with column headings Step, Description, Arm/body movements, Total counts"/>
      </w:tblPr>
      <w:tblGrid>
        <w:gridCol w:w="959"/>
        <w:gridCol w:w="4990"/>
        <w:gridCol w:w="3118"/>
        <w:gridCol w:w="822"/>
      </w:tblGrid>
      <w:tr w:rsidR="003438C2" w:rsidRPr="00A60A22" w14:paraId="76963026" w14:textId="77777777" w:rsidTr="00585BFB">
        <w:trPr>
          <w:trHeight w:val="594"/>
        </w:trPr>
        <w:tc>
          <w:tcPr>
            <w:tcW w:w="959" w:type="dxa"/>
            <w:tcBorders>
              <w:top w:val="single" w:sz="4" w:space="0" w:color="auto"/>
              <w:left w:val="single" w:sz="4" w:space="0" w:color="auto"/>
              <w:bottom w:val="single" w:sz="4" w:space="0" w:color="auto"/>
              <w:right w:val="single" w:sz="4" w:space="0" w:color="auto"/>
            </w:tcBorders>
            <w:shd w:val="clear" w:color="auto" w:fill="0072AA" w:themeFill="accent1" w:themeFillShade="BF"/>
          </w:tcPr>
          <w:p w14:paraId="723ED7D4" w14:textId="77777777" w:rsidR="003438C2" w:rsidRPr="003438C2" w:rsidRDefault="003438C2" w:rsidP="003438C2">
            <w:pPr>
              <w:pStyle w:val="VCAAtablecondensedheading"/>
              <w:rPr>
                <w:b/>
                <w:bCs/>
              </w:rPr>
            </w:pPr>
            <w:r w:rsidRPr="003438C2">
              <w:rPr>
                <w:b/>
                <w:bCs/>
              </w:rPr>
              <w:t>Step</w:t>
            </w:r>
          </w:p>
        </w:tc>
        <w:tc>
          <w:tcPr>
            <w:tcW w:w="4990" w:type="dxa"/>
            <w:tcBorders>
              <w:top w:val="single" w:sz="4" w:space="0" w:color="auto"/>
              <w:left w:val="single" w:sz="4" w:space="0" w:color="auto"/>
              <w:bottom w:val="single" w:sz="4" w:space="0" w:color="auto"/>
              <w:right w:val="single" w:sz="4" w:space="0" w:color="auto"/>
            </w:tcBorders>
            <w:shd w:val="clear" w:color="auto" w:fill="0072AA" w:themeFill="accent1" w:themeFillShade="BF"/>
          </w:tcPr>
          <w:p w14:paraId="6FEAD7F9" w14:textId="77777777" w:rsidR="003438C2" w:rsidRPr="003438C2" w:rsidRDefault="003438C2" w:rsidP="003438C2">
            <w:pPr>
              <w:pStyle w:val="VCAAtablecondensedheading"/>
              <w:rPr>
                <w:b/>
                <w:bCs/>
              </w:rPr>
            </w:pPr>
            <w:r w:rsidRPr="003438C2">
              <w:rPr>
                <w:b/>
                <w:bCs/>
              </w:rPr>
              <w:t>Description</w:t>
            </w:r>
          </w:p>
        </w:tc>
        <w:tc>
          <w:tcPr>
            <w:tcW w:w="3118" w:type="dxa"/>
            <w:tcBorders>
              <w:top w:val="single" w:sz="4" w:space="0" w:color="auto"/>
              <w:left w:val="single" w:sz="4" w:space="0" w:color="auto"/>
              <w:bottom w:val="single" w:sz="4" w:space="0" w:color="auto"/>
              <w:right w:val="single" w:sz="4" w:space="0" w:color="auto"/>
            </w:tcBorders>
            <w:shd w:val="clear" w:color="auto" w:fill="0072AA" w:themeFill="accent1" w:themeFillShade="BF"/>
          </w:tcPr>
          <w:p w14:paraId="1F6C6452" w14:textId="77777777" w:rsidR="003438C2" w:rsidRPr="003438C2" w:rsidRDefault="003438C2" w:rsidP="003438C2">
            <w:pPr>
              <w:pStyle w:val="VCAAtablecondensedheading"/>
              <w:rPr>
                <w:b/>
                <w:bCs/>
              </w:rPr>
            </w:pPr>
            <w:r w:rsidRPr="003438C2">
              <w:rPr>
                <w:b/>
                <w:bCs/>
              </w:rPr>
              <w:t>Arm/body movements</w:t>
            </w:r>
          </w:p>
        </w:tc>
        <w:tc>
          <w:tcPr>
            <w:tcW w:w="822" w:type="dxa"/>
            <w:tcBorders>
              <w:top w:val="single" w:sz="4" w:space="0" w:color="auto"/>
              <w:left w:val="single" w:sz="4" w:space="0" w:color="auto"/>
              <w:bottom w:val="single" w:sz="4" w:space="0" w:color="auto"/>
              <w:right w:val="single" w:sz="4" w:space="0" w:color="auto"/>
            </w:tcBorders>
            <w:shd w:val="clear" w:color="auto" w:fill="0072AA" w:themeFill="accent1" w:themeFillShade="BF"/>
          </w:tcPr>
          <w:p w14:paraId="1C5150D1" w14:textId="77777777" w:rsidR="003438C2" w:rsidRPr="003438C2" w:rsidRDefault="003438C2" w:rsidP="003438C2">
            <w:pPr>
              <w:pStyle w:val="VCAAtablecondensedheading"/>
              <w:rPr>
                <w:b/>
                <w:bCs/>
                <w:sz w:val="18"/>
                <w:szCs w:val="18"/>
              </w:rPr>
            </w:pPr>
            <w:r w:rsidRPr="003438C2">
              <w:rPr>
                <w:b/>
                <w:bCs/>
                <w:sz w:val="18"/>
                <w:szCs w:val="18"/>
              </w:rPr>
              <w:t>Total counts</w:t>
            </w:r>
          </w:p>
        </w:tc>
      </w:tr>
      <w:tr w:rsidR="003438C2" w:rsidRPr="00A60A22" w14:paraId="15B44630" w14:textId="77777777" w:rsidTr="00585BFB">
        <w:tc>
          <w:tcPr>
            <w:tcW w:w="959" w:type="dxa"/>
            <w:tcBorders>
              <w:top w:val="single" w:sz="4" w:space="0" w:color="auto"/>
              <w:left w:val="single" w:sz="4" w:space="0" w:color="auto"/>
              <w:bottom w:val="single" w:sz="4" w:space="0" w:color="auto"/>
              <w:right w:val="single" w:sz="4" w:space="0" w:color="auto"/>
            </w:tcBorders>
          </w:tcPr>
          <w:p w14:paraId="7AC213EB" w14:textId="77777777" w:rsidR="003438C2" w:rsidRPr="003438C2" w:rsidRDefault="003438C2" w:rsidP="003438C2">
            <w:pPr>
              <w:pStyle w:val="VCAAtablecondensed"/>
            </w:pPr>
            <w:r w:rsidRPr="003438C2">
              <w:t>Heel and toe shuffle</w:t>
            </w:r>
          </w:p>
        </w:tc>
        <w:tc>
          <w:tcPr>
            <w:tcW w:w="4990" w:type="dxa"/>
            <w:tcBorders>
              <w:top w:val="single" w:sz="4" w:space="0" w:color="auto"/>
              <w:left w:val="single" w:sz="4" w:space="0" w:color="auto"/>
              <w:bottom w:val="single" w:sz="4" w:space="0" w:color="auto"/>
              <w:right w:val="single" w:sz="4" w:space="0" w:color="auto"/>
            </w:tcBorders>
          </w:tcPr>
          <w:p w14:paraId="028310CA" w14:textId="3C67C370" w:rsidR="003438C2" w:rsidRPr="003438C2" w:rsidRDefault="003438C2" w:rsidP="003438C2">
            <w:pPr>
              <w:pStyle w:val="VCAAtablecondensed"/>
            </w:pPr>
            <w:r w:rsidRPr="003438C2">
              <w:t xml:space="preserve">Perform heel and toe </w:t>
            </w:r>
            <w:r w:rsidR="000036F0">
              <w:t xml:space="preserve">× </w:t>
            </w:r>
            <w:r w:rsidRPr="003438C2">
              <w:t>2 with right foot, take 2 steps to the right = 8 counts</w:t>
            </w:r>
          </w:p>
          <w:p w14:paraId="7927D6F1" w14:textId="73C170FB" w:rsidR="003438C2" w:rsidRPr="003438C2" w:rsidRDefault="003438C2" w:rsidP="003438C2">
            <w:pPr>
              <w:pStyle w:val="VCAAtablecondensed"/>
            </w:pPr>
            <w:r w:rsidRPr="003438C2">
              <w:t xml:space="preserve">Perform heel and toe </w:t>
            </w:r>
            <w:r w:rsidR="000036F0">
              <w:t>×</w:t>
            </w:r>
            <w:r w:rsidRPr="003438C2">
              <w:t xml:space="preserve"> 2 with left foot, take 2 steps to the left</w:t>
            </w:r>
            <w:r w:rsidR="0057611E">
              <w:t xml:space="preserve"> </w:t>
            </w:r>
            <w:r w:rsidRPr="003438C2">
              <w:t>= 8 counts</w:t>
            </w:r>
          </w:p>
        </w:tc>
        <w:tc>
          <w:tcPr>
            <w:tcW w:w="3118" w:type="dxa"/>
            <w:tcBorders>
              <w:top w:val="single" w:sz="4" w:space="0" w:color="auto"/>
              <w:left w:val="single" w:sz="4" w:space="0" w:color="auto"/>
              <w:bottom w:val="single" w:sz="4" w:space="0" w:color="auto"/>
              <w:right w:val="single" w:sz="4" w:space="0" w:color="auto"/>
            </w:tcBorders>
          </w:tcPr>
          <w:p w14:paraId="086DD949" w14:textId="5F185075" w:rsidR="003438C2" w:rsidRPr="003438C2" w:rsidRDefault="003438C2" w:rsidP="003438C2">
            <w:pPr>
              <w:pStyle w:val="VCAAtablecondensed"/>
            </w:pPr>
            <w:r w:rsidRPr="003438C2">
              <w:t>Hands hold onto pretend braces</w:t>
            </w:r>
            <w:r w:rsidR="000036F0">
              <w:t>.</w:t>
            </w:r>
            <w:r w:rsidRPr="003438C2">
              <w:t xml:space="preserve"> </w:t>
            </w:r>
          </w:p>
        </w:tc>
        <w:tc>
          <w:tcPr>
            <w:tcW w:w="822" w:type="dxa"/>
            <w:tcBorders>
              <w:top w:val="single" w:sz="4" w:space="0" w:color="auto"/>
              <w:left w:val="single" w:sz="4" w:space="0" w:color="auto"/>
              <w:bottom w:val="single" w:sz="4" w:space="0" w:color="auto"/>
              <w:right w:val="single" w:sz="4" w:space="0" w:color="auto"/>
            </w:tcBorders>
          </w:tcPr>
          <w:p w14:paraId="79358821" w14:textId="77777777" w:rsidR="003438C2" w:rsidRPr="003438C2" w:rsidRDefault="003438C2" w:rsidP="003438C2">
            <w:pPr>
              <w:pStyle w:val="VCAAtablecondensed"/>
            </w:pPr>
            <w:r w:rsidRPr="003438C2">
              <w:t>16</w:t>
            </w:r>
          </w:p>
        </w:tc>
      </w:tr>
      <w:tr w:rsidR="003438C2" w:rsidRPr="00A60A22" w14:paraId="71BA37D3" w14:textId="77777777" w:rsidTr="00585BFB">
        <w:trPr>
          <w:trHeight w:val="1265"/>
        </w:trPr>
        <w:tc>
          <w:tcPr>
            <w:tcW w:w="959" w:type="dxa"/>
            <w:tcBorders>
              <w:top w:val="single" w:sz="4" w:space="0" w:color="auto"/>
              <w:left w:val="single" w:sz="4" w:space="0" w:color="auto"/>
              <w:bottom w:val="single" w:sz="4" w:space="0" w:color="auto"/>
              <w:right w:val="single" w:sz="4" w:space="0" w:color="auto"/>
            </w:tcBorders>
          </w:tcPr>
          <w:p w14:paraId="3FF55E01" w14:textId="77777777" w:rsidR="003438C2" w:rsidRPr="003438C2" w:rsidRDefault="003438C2" w:rsidP="003438C2">
            <w:pPr>
              <w:pStyle w:val="VCAAtablecondensed"/>
            </w:pPr>
            <w:r w:rsidRPr="003438C2">
              <w:t>Lasso gallop</w:t>
            </w:r>
          </w:p>
        </w:tc>
        <w:tc>
          <w:tcPr>
            <w:tcW w:w="4990" w:type="dxa"/>
            <w:tcBorders>
              <w:top w:val="single" w:sz="4" w:space="0" w:color="auto"/>
              <w:left w:val="single" w:sz="4" w:space="0" w:color="auto"/>
              <w:bottom w:val="single" w:sz="4" w:space="0" w:color="auto"/>
              <w:right w:val="single" w:sz="4" w:space="0" w:color="auto"/>
            </w:tcBorders>
          </w:tcPr>
          <w:p w14:paraId="4324198A" w14:textId="77777777" w:rsidR="003438C2" w:rsidRPr="003438C2" w:rsidRDefault="003438C2" w:rsidP="003438C2">
            <w:pPr>
              <w:pStyle w:val="VCAAtablecondensed"/>
            </w:pPr>
            <w:r w:rsidRPr="003438C2">
              <w:t>Gallop to the right = 8 counts</w:t>
            </w:r>
          </w:p>
          <w:p w14:paraId="5AF4A06B" w14:textId="145B04D3" w:rsidR="003438C2" w:rsidRPr="003438C2" w:rsidRDefault="003438C2" w:rsidP="003438C2">
            <w:pPr>
              <w:pStyle w:val="VCAAtablecondensed"/>
            </w:pPr>
            <w:r w:rsidRPr="003438C2">
              <w:t xml:space="preserve">Gallop to the </w:t>
            </w:r>
            <w:r w:rsidR="000036F0">
              <w:t>l</w:t>
            </w:r>
            <w:r w:rsidRPr="003438C2">
              <w:t>eft = 8 counts</w:t>
            </w:r>
          </w:p>
        </w:tc>
        <w:tc>
          <w:tcPr>
            <w:tcW w:w="3118" w:type="dxa"/>
            <w:tcBorders>
              <w:top w:val="single" w:sz="4" w:space="0" w:color="auto"/>
              <w:left w:val="single" w:sz="4" w:space="0" w:color="auto"/>
              <w:bottom w:val="single" w:sz="4" w:space="0" w:color="auto"/>
              <w:right w:val="single" w:sz="4" w:space="0" w:color="auto"/>
            </w:tcBorders>
          </w:tcPr>
          <w:p w14:paraId="75BB082D" w14:textId="41F9AAE6" w:rsidR="003438C2" w:rsidRPr="003438C2" w:rsidRDefault="003438C2" w:rsidP="003438C2">
            <w:pPr>
              <w:pStyle w:val="VCAAtablecondensed"/>
            </w:pPr>
            <w:r w:rsidRPr="003438C2">
              <w:t>Right arm moves like a lasso</w:t>
            </w:r>
            <w:r w:rsidR="000036F0">
              <w:t>.</w:t>
            </w:r>
          </w:p>
          <w:p w14:paraId="2335A85A" w14:textId="221E11E6" w:rsidR="003438C2" w:rsidRPr="003438C2" w:rsidRDefault="003438C2" w:rsidP="003438C2">
            <w:pPr>
              <w:pStyle w:val="VCAAtablecondensed"/>
            </w:pPr>
            <w:r w:rsidRPr="003438C2">
              <w:t>Left arm moves like a lasso</w:t>
            </w:r>
            <w:r w:rsidR="000036F0">
              <w:t>.</w:t>
            </w:r>
          </w:p>
        </w:tc>
        <w:tc>
          <w:tcPr>
            <w:tcW w:w="822" w:type="dxa"/>
            <w:tcBorders>
              <w:top w:val="single" w:sz="4" w:space="0" w:color="auto"/>
              <w:left w:val="single" w:sz="4" w:space="0" w:color="auto"/>
              <w:bottom w:val="single" w:sz="4" w:space="0" w:color="auto"/>
              <w:right w:val="single" w:sz="4" w:space="0" w:color="auto"/>
            </w:tcBorders>
          </w:tcPr>
          <w:p w14:paraId="5C883DDD" w14:textId="77777777" w:rsidR="003438C2" w:rsidRPr="003438C2" w:rsidRDefault="003438C2" w:rsidP="003438C2">
            <w:pPr>
              <w:pStyle w:val="VCAAtablecondensed"/>
            </w:pPr>
            <w:r w:rsidRPr="003438C2">
              <w:t>16</w:t>
            </w:r>
          </w:p>
        </w:tc>
      </w:tr>
      <w:tr w:rsidR="003438C2" w:rsidRPr="00A60A22" w14:paraId="6BBA8A8A" w14:textId="77777777" w:rsidTr="00585BFB">
        <w:trPr>
          <w:trHeight w:val="1601"/>
        </w:trPr>
        <w:tc>
          <w:tcPr>
            <w:tcW w:w="959" w:type="dxa"/>
            <w:tcBorders>
              <w:top w:val="single" w:sz="4" w:space="0" w:color="auto"/>
              <w:left w:val="single" w:sz="4" w:space="0" w:color="auto"/>
              <w:bottom w:val="single" w:sz="4" w:space="0" w:color="auto"/>
              <w:right w:val="single" w:sz="4" w:space="0" w:color="auto"/>
            </w:tcBorders>
          </w:tcPr>
          <w:p w14:paraId="0FFC931D" w14:textId="77777777" w:rsidR="003438C2" w:rsidRPr="003438C2" w:rsidRDefault="003438C2" w:rsidP="003438C2">
            <w:pPr>
              <w:pStyle w:val="VCAAtablecondensed"/>
            </w:pPr>
            <w:r w:rsidRPr="003438C2">
              <w:t>Cowboy jump and march</w:t>
            </w:r>
          </w:p>
        </w:tc>
        <w:tc>
          <w:tcPr>
            <w:tcW w:w="4990" w:type="dxa"/>
            <w:tcBorders>
              <w:top w:val="single" w:sz="4" w:space="0" w:color="auto"/>
              <w:left w:val="single" w:sz="4" w:space="0" w:color="auto"/>
              <w:bottom w:val="single" w:sz="4" w:space="0" w:color="auto"/>
              <w:right w:val="single" w:sz="4" w:space="0" w:color="auto"/>
            </w:tcBorders>
          </w:tcPr>
          <w:p w14:paraId="67A483F1" w14:textId="65A96E19" w:rsidR="003438C2" w:rsidRPr="003438C2" w:rsidRDefault="003438C2" w:rsidP="003438C2">
            <w:pPr>
              <w:pStyle w:val="VCAAtablecondensed"/>
            </w:pPr>
            <w:r w:rsidRPr="003438C2">
              <w:t xml:space="preserve">Jumping jack </w:t>
            </w:r>
            <w:r w:rsidR="000036F0">
              <w:t>×</w:t>
            </w:r>
            <w:r w:rsidRPr="003438C2">
              <w:t xml:space="preserve"> 2, March on spot </w:t>
            </w:r>
            <w:r w:rsidR="000036F0">
              <w:t>×</w:t>
            </w:r>
            <w:r w:rsidRPr="003438C2">
              <w:t xml:space="preserve"> 4 = 8 counts</w:t>
            </w:r>
          </w:p>
          <w:p w14:paraId="2D66AE89" w14:textId="65BC0F16" w:rsidR="003438C2" w:rsidRPr="003438C2" w:rsidRDefault="003438C2" w:rsidP="003438C2">
            <w:pPr>
              <w:pStyle w:val="VCAAtablecondensed"/>
            </w:pPr>
            <w:r w:rsidRPr="003438C2">
              <w:t xml:space="preserve">Jumping jack </w:t>
            </w:r>
            <w:r w:rsidR="000036F0">
              <w:t>×</w:t>
            </w:r>
            <w:r w:rsidRPr="003438C2">
              <w:t xml:space="preserve"> 2, March on spot </w:t>
            </w:r>
            <w:r w:rsidR="000036F0">
              <w:t>×</w:t>
            </w:r>
            <w:r w:rsidRPr="003438C2">
              <w:t xml:space="preserve"> 4 = 8 counts</w:t>
            </w:r>
          </w:p>
        </w:tc>
        <w:tc>
          <w:tcPr>
            <w:tcW w:w="3118" w:type="dxa"/>
            <w:tcBorders>
              <w:top w:val="single" w:sz="4" w:space="0" w:color="auto"/>
              <w:left w:val="single" w:sz="4" w:space="0" w:color="auto"/>
              <w:bottom w:val="single" w:sz="4" w:space="0" w:color="auto"/>
              <w:right w:val="single" w:sz="4" w:space="0" w:color="auto"/>
            </w:tcBorders>
          </w:tcPr>
          <w:p w14:paraId="57428C85" w14:textId="76A15DF2" w:rsidR="003438C2" w:rsidRPr="003438C2" w:rsidRDefault="003438C2" w:rsidP="003438C2">
            <w:pPr>
              <w:pStyle w:val="VCAAtablecondensed"/>
            </w:pPr>
            <w:r w:rsidRPr="003438C2">
              <w:t xml:space="preserve">Arms on hips during Jumping </w:t>
            </w:r>
            <w:r w:rsidR="00521E50">
              <w:t>j</w:t>
            </w:r>
            <w:r w:rsidRPr="003438C2">
              <w:t>acks and swing in opposition to legs during march</w:t>
            </w:r>
            <w:r w:rsidR="000036F0">
              <w:t>.</w:t>
            </w:r>
          </w:p>
        </w:tc>
        <w:tc>
          <w:tcPr>
            <w:tcW w:w="822" w:type="dxa"/>
            <w:tcBorders>
              <w:top w:val="single" w:sz="4" w:space="0" w:color="auto"/>
              <w:left w:val="single" w:sz="4" w:space="0" w:color="auto"/>
              <w:bottom w:val="single" w:sz="4" w:space="0" w:color="auto"/>
              <w:right w:val="single" w:sz="4" w:space="0" w:color="auto"/>
            </w:tcBorders>
          </w:tcPr>
          <w:p w14:paraId="2F15A07C" w14:textId="77777777" w:rsidR="003438C2" w:rsidRPr="003438C2" w:rsidRDefault="003438C2" w:rsidP="003438C2">
            <w:pPr>
              <w:pStyle w:val="VCAAtablecondensed"/>
            </w:pPr>
            <w:r w:rsidRPr="003438C2">
              <w:t>16</w:t>
            </w:r>
          </w:p>
        </w:tc>
      </w:tr>
      <w:tr w:rsidR="003438C2" w:rsidRPr="00A60A22" w14:paraId="05AB33A9" w14:textId="77777777" w:rsidTr="00585BFB">
        <w:tc>
          <w:tcPr>
            <w:tcW w:w="959" w:type="dxa"/>
            <w:tcBorders>
              <w:top w:val="single" w:sz="4" w:space="0" w:color="auto"/>
              <w:left w:val="single" w:sz="4" w:space="0" w:color="auto"/>
              <w:bottom w:val="single" w:sz="4" w:space="0" w:color="auto"/>
              <w:right w:val="single" w:sz="4" w:space="0" w:color="auto"/>
            </w:tcBorders>
          </w:tcPr>
          <w:p w14:paraId="6E61B3A3" w14:textId="77777777" w:rsidR="003438C2" w:rsidRPr="003438C2" w:rsidRDefault="003438C2" w:rsidP="003438C2">
            <w:pPr>
              <w:pStyle w:val="VCAAtablecondensed"/>
            </w:pPr>
            <w:r w:rsidRPr="003438C2">
              <w:t>Gallop on spot with quarter turn</w:t>
            </w:r>
          </w:p>
        </w:tc>
        <w:tc>
          <w:tcPr>
            <w:tcW w:w="4990" w:type="dxa"/>
            <w:tcBorders>
              <w:top w:val="single" w:sz="4" w:space="0" w:color="auto"/>
              <w:left w:val="single" w:sz="4" w:space="0" w:color="auto"/>
              <w:bottom w:val="single" w:sz="4" w:space="0" w:color="auto"/>
              <w:right w:val="single" w:sz="4" w:space="0" w:color="auto"/>
            </w:tcBorders>
          </w:tcPr>
          <w:p w14:paraId="35355672" w14:textId="77777777" w:rsidR="003438C2" w:rsidRPr="003438C2" w:rsidRDefault="003438C2" w:rsidP="003438C2">
            <w:pPr>
              <w:pStyle w:val="VCAAtablecondensed"/>
            </w:pPr>
            <w:r w:rsidRPr="003438C2">
              <w:t>Gallop on the spot = 8 counts</w:t>
            </w:r>
          </w:p>
          <w:p w14:paraId="5A423259" w14:textId="44ABC699" w:rsidR="003438C2" w:rsidRPr="003438C2" w:rsidRDefault="003438C2" w:rsidP="003438C2">
            <w:pPr>
              <w:pStyle w:val="VCAAtablecondensed"/>
            </w:pPr>
            <w:r w:rsidRPr="003438C2">
              <w:t>Gallop whil</w:t>
            </w:r>
            <w:r w:rsidR="00187C3F">
              <w:t>e</w:t>
            </w:r>
            <w:r w:rsidRPr="003438C2">
              <w:t xml:space="preserve"> completing a quarter turn to the left = 8 counts</w:t>
            </w:r>
          </w:p>
        </w:tc>
        <w:tc>
          <w:tcPr>
            <w:tcW w:w="3118" w:type="dxa"/>
            <w:tcBorders>
              <w:top w:val="single" w:sz="4" w:space="0" w:color="auto"/>
              <w:left w:val="single" w:sz="4" w:space="0" w:color="auto"/>
              <w:bottom w:val="single" w:sz="4" w:space="0" w:color="auto"/>
              <w:right w:val="single" w:sz="4" w:space="0" w:color="auto"/>
            </w:tcBorders>
          </w:tcPr>
          <w:p w14:paraId="38925F7E" w14:textId="77777777" w:rsidR="003438C2" w:rsidRPr="003438C2" w:rsidRDefault="003438C2" w:rsidP="003438C2">
            <w:pPr>
              <w:pStyle w:val="VCAAtablecondensed"/>
            </w:pPr>
            <w:r w:rsidRPr="003438C2">
              <w:t>Wave cowboy hat above head.</w:t>
            </w:r>
          </w:p>
        </w:tc>
        <w:tc>
          <w:tcPr>
            <w:tcW w:w="822" w:type="dxa"/>
            <w:tcBorders>
              <w:top w:val="single" w:sz="4" w:space="0" w:color="auto"/>
              <w:left w:val="single" w:sz="4" w:space="0" w:color="auto"/>
              <w:bottom w:val="single" w:sz="4" w:space="0" w:color="auto"/>
              <w:right w:val="single" w:sz="4" w:space="0" w:color="auto"/>
            </w:tcBorders>
          </w:tcPr>
          <w:p w14:paraId="62663279" w14:textId="77777777" w:rsidR="003438C2" w:rsidRPr="003438C2" w:rsidRDefault="003438C2" w:rsidP="003438C2">
            <w:pPr>
              <w:pStyle w:val="VCAAtablecondensed"/>
            </w:pPr>
            <w:r w:rsidRPr="003438C2">
              <w:t>16</w:t>
            </w:r>
          </w:p>
        </w:tc>
      </w:tr>
      <w:tr w:rsidR="003438C2" w:rsidRPr="00A60A22" w14:paraId="04335BD3" w14:textId="77777777" w:rsidTr="00585BFB">
        <w:tc>
          <w:tcPr>
            <w:tcW w:w="9889" w:type="dxa"/>
            <w:gridSpan w:val="4"/>
            <w:tcBorders>
              <w:top w:val="single" w:sz="4" w:space="0" w:color="auto"/>
              <w:left w:val="single" w:sz="4" w:space="0" w:color="auto"/>
              <w:bottom w:val="single" w:sz="4" w:space="0" w:color="auto"/>
              <w:right w:val="single" w:sz="4" w:space="0" w:color="auto"/>
            </w:tcBorders>
          </w:tcPr>
          <w:p w14:paraId="13E99CDC" w14:textId="350B446B" w:rsidR="003438C2" w:rsidRPr="003438C2" w:rsidRDefault="003438C2" w:rsidP="003438C2">
            <w:pPr>
              <w:pStyle w:val="VCAAtablecondensed"/>
            </w:pPr>
            <w:r w:rsidRPr="003438C2">
              <w:t xml:space="preserve">Repeat all </w:t>
            </w:r>
            <w:r w:rsidR="000036F0">
              <w:t>×</w:t>
            </w:r>
            <w:r w:rsidRPr="003438C2">
              <w:t xml:space="preserve"> 4: One full rotation of the dance includes performing the routine facing each of the four walls of the room.</w:t>
            </w:r>
          </w:p>
        </w:tc>
      </w:tr>
    </w:tbl>
    <w:p w14:paraId="41FEE57C" w14:textId="77777777" w:rsidR="003438C2" w:rsidRDefault="003438C2" w:rsidP="003438C2">
      <w:pPr>
        <w:rPr>
          <w:rFonts w:ascii="Arial" w:hAnsi="Arial" w:cs="Arial"/>
          <w:b/>
          <w:bCs/>
          <w:sz w:val="24"/>
          <w:szCs w:val="24"/>
        </w:rPr>
      </w:pPr>
    </w:p>
    <w:p w14:paraId="76334097" w14:textId="77777777" w:rsidR="000036F0" w:rsidRDefault="000036F0">
      <w:pPr>
        <w:rPr>
          <w:rFonts w:ascii="Arial" w:hAnsi="Arial" w:cs="Arial"/>
          <w:color w:val="0F7EB4"/>
          <w:sz w:val="24"/>
          <w:lang w:val="en" w:eastAsia="en-AU"/>
        </w:rPr>
      </w:pPr>
      <w:r>
        <w:br w:type="page"/>
      </w:r>
    </w:p>
    <w:p w14:paraId="7D7CA81E" w14:textId="36324DB4" w:rsidR="003438C2" w:rsidRPr="00145815" w:rsidRDefault="000469F1" w:rsidP="005C1E38">
      <w:pPr>
        <w:pStyle w:val="VCAAHeading4"/>
      </w:pPr>
      <w:bookmarkStart w:id="4" w:name="App3"/>
      <w:bookmarkEnd w:id="4"/>
      <w:r>
        <w:t>Appendix 3: Quarter</w:t>
      </w:r>
      <w:r w:rsidR="003438C2" w:rsidRPr="007E08A9">
        <w:t xml:space="preserve"> turn diagra</w:t>
      </w:r>
      <w:r w:rsidR="003438C2">
        <w:t>m</w:t>
      </w:r>
    </w:p>
    <w:p w14:paraId="324A774B" w14:textId="4A7A032E" w:rsidR="003438C2" w:rsidRDefault="007D31A6" w:rsidP="003438C2">
      <w:pPr>
        <w:rPr>
          <w:rFonts w:ascii="Arial" w:hAnsi="Arial" w:cs="Arial"/>
          <w:sz w:val="24"/>
          <w:szCs w:val="24"/>
        </w:rPr>
      </w:pPr>
      <w:r>
        <w:rPr>
          <w:noProof/>
          <w:lang w:val="en-AU" w:eastAsia="en-AU"/>
        </w:rPr>
        <w:drawing>
          <wp:anchor distT="0" distB="0" distL="114300" distR="114300" simplePos="0" relativeHeight="251675644" behindDoc="0" locked="0" layoutInCell="1" allowOverlap="1" wp14:anchorId="7B7AC701" wp14:editId="0E044E37">
            <wp:simplePos x="0" y="0"/>
            <wp:positionH relativeFrom="column">
              <wp:posOffset>251460</wp:posOffset>
            </wp:positionH>
            <wp:positionV relativeFrom="paragraph">
              <wp:posOffset>32385</wp:posOffset>
            </wp:positionV>
            <wp:extent cx="1781175" cy="1781175"/>
            <wp:effectExtent l="0" t="0" r="9525" b="9525"/>
            <wp:wrapSquare wrapText="bothSides"/>
            <wp:docPr id="32" name="Picture 32" descr="pair of footprints pointing to the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pair of footprints pointing to the left"/>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rot="16200000">
                      <a:off x="0" y="0"/>
                      <a:ext cx="1781175"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lang w:val="en-AU" w:eastAsia="en-AU"/>
        </w:rPr>
        <mc:AlternateContent>
          <mc:Choice Requires="wps">
            <w:drawing>
              <wp:anchor distT="0" distB="0" distL="114300" distR="114300" simplePos="0" relativeHeight="251701248" behindDoc="0" locked="0" layoutInCell="1" allowOverlap="1" wp14:anchorId="2E7951F2" wp14:editId="20811AC2">
                <wp:simplePos x="0" y="0"/>
                <wp:positionH relativeFrom="column">
                  <wp:posOffset>1842134</wp:posOffset>
                </wp:positionH>
                <wp:positionV relativeFrom="paragraph">
                  <wp:posOffset>222886</wp:posOffset>
                </wp:positionV>
                <wp:extent cx="1781175" cy="45719"/>
                <wp:effectExtent l="38100" t="38100" r="66675" b="126365"/>
                <wp:wrapNone/>
                <wp:docPr id="22" name="Straight Arrow Connector 22" descr="arrow pointing left"/>
                <wp:cNvGraphicFramePr/>
                <a:graphic xmlns:a="http://schemas.openxmlformats.org/drawingml/2006/main">
                  <a:graphicData uri="http://schemas.microsoft.com/office/word/2010/wordprocessingShape">
                    <wps:wsp>
                      <wps:cNvCnPr/>
                      <wps:spPr>
                        <a:xfrm flipH="1">
                          <a:off x="0" y="0"/>
                          <a:ext cx="1781175" cy="45719"/>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1CF20B" id="_x0000_t32" coordsize="21600,21600" o:spt="32" o:oned="t" path="m,l21600,21600e" filled="f">
                <v:path arrowok="t" fillok="f" o:connecttype="none"/>
                <o:lock v:ext="edit" shapetype="t"/>
              </v:shapetype>
              <v:shape id="Straight Arrow Connector 22" o:spid="_x0000_s1026" type="#_x0000_t32" alt="arrow pointing left" style="position:absolute;margin-left:145.05pt;margin-top:17.55pt;width:140.25pt;height:3.6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" strokecolor="#0099e3 [3204]" strokeweight="2pt">
                <v:stroke endarrow="block"/>
                <v:shadow on="t" color="black" opacity="24903f" origin=",.5" offset="0,.55556mm"/>
              </v:shape>
            </w:pict>
          </mc:Fallback>
        </mc:AlternateContent>
      </w:r>
      <w:r>
        <w:rPr>
          <w:noProof/>
          <w:lang w:val="en-AU" w:eastAsia="en-AU"/>
        </w:rPr>
        <w:drawing>
          <wp:anchor distT="0" distB="0" distL="114300" distR="114300" simplePos="0" relativeHeight="251678719" behindDoc="0" locked="0" layoutInCell="1" allowOverlap="1" wp14:anchorId="7D5B1366" wp14:editId="2B401E78">
            <wp:simplePos x="0" y="0"/>
            <wp:positionH relativeFrom="column">
              <wp:posOffset>3384550</wp:posOffset>
            </wp:positionH>
            <wp:positionV relativeFrom="paragraph">
              <wp:posOffset>80010</wp:posOffset>
            </wp:positionV>
            <wp:extent cx="1800225" cy="1800225"/>
            <wp:effectExtent l="0" t="0" r="9525" b="9525"/>
            <wp:wrapSquare wrapText="bothSides"/>
            <wp:docPr id="29" name="Picture 29" descr="pair of footprints pointing to the top of th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pair of footprints pointing to the top of the pag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38C2" w:rsidRPr="007E08A9">
        <w:rPr>
          <w:rFonts w:ascii="Arial" w:hAnsi="Arial" w:cs="Arial"/>
          <w:noProof/>
          <w:sz w:val="24"/>
          <w:szCs w:val="24"/>
          <w:lang w:val="en-AU" w:eastAsia="en-AU"/>
        </w:rPr>
        <mc:AlternateContent>
          <mc:Choice Requires="wps">
            <w:drawing>
              <wp:anchor distT="45720" distB="45720" distL="114300" distR="114300" simplePos="0" relativeHeight="251686912" behindDoc="0" locked="0" layoutInCell="1" allowOverlap="1" wp14:anchorId="153C4DD0" wp14:editId="4581CE99">
                <wp:simplePos x="0" y="0"/>
                <wp:positionH relativeFrom="column">
                  <wp:posOffset>3810000</wp:posOffset>
                </wp:positionH>
                <wp:positionV relativeFrom="paragraph">
                  <wp:posOffset>114935</wp:posOffset>
                </wp:positionV>
                <wp:extent cx="257175" cy="27622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76225"/>
                        </a:xfrm>
                        <a:prstGeom prst="rect">
                          <a:avLst/>
                        </a:prstGeom>
                        <a:solidFill>
                          <a:srgbClr val="FFFFFF"/>
                        </a:solidFill>
                        <a:ln w="9525">
                          <a:solidFill>
                            <a:srgbClr val="000000"/>
                          </a:solidFill>
                          <a:miter lim="800000"/>
                          <a:headEnd/>
                          <a:tailEnd/>
                        </a:ln>
                      </wps:spPr>
                      <wps:txbx>
                        <w:txbxContent>
                          <w:p w14:paraId="3927A222" w14:textId="77777777" w:rsidR="007D31A6" w:rsidRPr="007E08A9" w:rsidRDefault="007D31A6" w:rsidP="003438C2">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53C4DD0" id="_x0000_t202" coordsize="21600,21600" o:spt="202" path="m,l,21600r21600,l21600,xe">
                <v:stroke joinstyle="miter"/>
                <v:path gradientshapeok="t" o:connecttype="rect"/>
              </v:shapetype>
              <v:shape id="Text Box 2" o:spid="_x0000_s1026" type="#_x0000_t202" style="position:absolute;margin-left:300pt;margin-top:9.05pt;width:20.25pt;height:21.7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">
                <v:textbox>
                  <w:txbxContent>
                    <w:p w14:paraId="3927A222" w14:textId="77777777" w:rsidR="007D31A6" w:rsidRPr="007E08A9" w:rsidRDefault="007D31A6" w:rsidP="003438C2">
                      <w:r>
                        <w:t>1</w:t>
                      </w:r>
                    </w:p>
                  </w:txbxContent>
                </v:textbox>
                <w10:wrap type="square"/>
              </v:shape>
            </w:pict>
          </mc:Fallback>
        </mc:AlternateContent>
      </w:r>
      <w:r w:rsidR="003438C2" w:rsidRPr="007E08A9">
        <w:rPr>
          <w:rFonts w:ascii="Arial" w:hAnsi="Arial" w:cs="Arial"/>
          <w:noProof/>
          <w:sz w:val="24"/>
          <w:szCs w:val="24"/>
          <w:lang w:val="en-AU" w:eastAsia="en-AU"/>
        </w:rPr>
        <mc:AlternateContent>
          <mc:Choice Requires="wps">
            <w:drawing>
              <wp:anchor distT="45720" distB="45720" distL="114300" distR="114300" simplePos="0" relativeHeight="251685888" behindDoc="0" locked="0" layoutInCell="1" allowOverlap="1" wp14:anchorId="1FDF999A" wp14:editId="60147080">
                <wp:simplePos x="0" y="0"/>
                <wp:positionH relativeFrom="column">
                  <wp:posOffset>1323975</wp:posOffset>
                </wp:positionH>
                <wp:positionV relativeFrom="paragraph">
                  <wp:posOffset>86360</wp:posOffset>
                </wp:positionV>
                <wp:extent cx="257175" cy="27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76225"/>
                        </a:xfrm>
                        <a:prstGeom prst="rect">
                          <a:avLst/>
                        </a:prstGeom>
                        <a:solidFill>
                          <a:srgbClr val="FFFFFF"/>
                        </a:solidFill>
                        <a:ln w="9525">
                          <a:solidFill>
                            <a:srgbClr val="000000"/>
                          </a:solidFill>
                          <a:miter lim="800000"/>
                          <a:headEnd/>
                          <a:tailEnd/>
                        </a:ln>
                      </wps:spPr>
                      <wps:txbx>
                        <w:txbxContent>
                          <w:p w14:paraId="1C039C8D" w14:textId="77777777" w:rsidR="007D31A6" w:rsidRPr="007E08A9" w:rsidRDefault="007D31A6" w:rsidP="003438C2">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DF999A" id="_x0000_s1027" type="#_x0000_t202" style="position:absolute;margin-left:104.25pt;margin-top:6.8pt;width:20.25pt;height:21.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">
                <v:textbox>
                  <w:txbxContent>
                    <w:p w14:paraId="1C039C8D" w14:textId="77777777" w:rsidR="007D31A6" w:rsidRPr="007E08A9" w:rsidRDefault="007D31A6" w:rsidP="003438C2">
                      <w:r>
                        <w:t>2</w:t>
                      </w:r>
                    </w:p>
                  </w:txbxContent>
                </v:textbox>
                <w10:wrap type="square"/>
              </v:shape>
            </w:pict>
          </mc:Fallback>
        </mc:AlternateContent>
      </w:r>
    </w:p>
    <w:p w14:paraId="6DCF3D67" w14:textId="69550036" w:rsidR="003438C2" w:rsidRPr="00A60A22" w:rsidRDefault="003438C2" w:rsidP="003438C2">
      <w:pPr>
        <w:rPr>
          <w:rFonts w:ascii="Arial" w:hAnsi="Arial" w:cs="Arial"/>
          <w:sz w:val="24"/>
          <w:szCs w:val="24"/>
        </w:rPr>
      </w:pPr>
    </w:p>
    <w:p w14:paraId="2C559A20" w14:textId="34211B49" w:rsidR="003438C2" w:rsidRDefault="003438C2" w:rsidP="00DB533D">
      <w:pPr>
        <w:pStyle w:val="VCAAHeading4"/>
        <w:rPr>
          <w:lang w:val="en-AU"/>
        </w:rPr>
      </w:pPr>
    </w:p>
    <w:p w14:paraId="41CA72AE" w14:textId="293067CC" w:rsidR="0057611E" w:rsidRDefault="00362277" w:rsidP="00DB533D">
      <w:pPr>
        <w:pStyle w:val="VCAAHeading4"/>
        <w:rPr>
          <w:lang w:val="en-AU"/>
        </w:rPr>
      </w:pPr>
      <w:r>
        <w:rPr>
          <w:noProof/>
          <w:lang w:val="en-AU"/>
        </w:rPr>
        <w:drawing>
          <wp:anchor distT="0" distB="0" distL="114300" distR="114300" simplePos="0" relativeHeight="251674619" behindDoc="0" locked="0" layoutInCell="1" allowOverlap="1" wp14:anchorId="7CF60B0C" wp14:editId="6C2481B9">
            <wp:simplePos x="0" y="0"/>
            <wp:positionH relativeFrom="margin">
              <wp:posOffset>1965960</wp:posOffset>
            </wp:positionH>
            <wp:positionV relativeFrom="paragraph">
              <wp:posOffset>229870</wp:posOffset>
            </wp:positionV>
            <wp:extent cx="1609725" cy="1333500"/>
            <wp:effectExtent l="0" t="0" r="9525" b="0"/>
            <wp:wrapSquare wrapText="bothSides"/>
            <wp:docPr id="34" name="Picture 34" descr="a pie chart with three quarters coloured blue and one quarter coloured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pie chart with three quarters coloured blue and one quarter coloured red"/>
                    <pic:cNvPicPr>
                      <a:picLocks noChangeAspect="1" noChangeArrowheads="1"/>
                    </pic:cNvPicPr>
                  </pic:nvPicPr>
                  <pic:blipFill rotWithShape="1">
                    <a:blip r:embed="rId32">
                      <a:extLst>
                        <a:ext uri="{28A0092B-C50C-407E-A947-70E740481C1C}">
                          <a14:useLocalDpi xmlns:a14="http://schemas.microsoft.com/office/drawing/2010/main" val="0"/>
                        </a:ext>
                      </a:extLst>
                    </a:blip>
                    <a:srcRect l="23510" t="9452" r="20530" b="20895"/>
                    <a:stretch/>
                  </pic:blipFill>
                  <pic:spPr bwMode="auto">
                    <a:xfrm>
                      <a:off x="0" y="0"/>
                      <a:ext cx="1609725" cy="1333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7E57C7" w14:textId="4E1E4241" w:rsidR="0057611E" w:rsidRDefault="007D31A6" w:rsidP="00DB533D">
      <w:pPr>
        <w:pStyle w:val="VCAAHeading4"/>
        <w:rPr>
          <w:lang w:val="en-AU"/>
        </w:rPr>
      </w:pPr>
      <w:r>
        <w:rPr>
          <w:noProof/>
          <w:lang w:val="en-AU"/>
        </w:rPr>
        <mc:AlternateContent>
          <mc:Choice Requires="wps">
            <w:drawing>
              <wp:anchor distT="0" distB="0" distL="114300" distR="114300" simplePos="0" relativeHeight="251698176" behindDoc="0" locked="0" layoutInCell="1" allowOverlap="1" wp14:anchorId="368089F6" wp14:editId="7351F8D2">
                <wp:simplePos x="0" y="0"/>
                <wp:positionH relativeFrom="column">
                  <wp:posOffset>870585</wp:posOffset>
                </wp:positionH>
                <wp:positionV relativeFrom="paragraph">
                  <wp:posOffset>138430</wp:posOffset>
                </wp:positionV>
                <wp:extent cx="19050" cy="1057275"/>
                <wp:effectExtent l="76200" t="19050" r="76200" b="85725"/>
                <wp:wrapNone/>
                <wp:docPr id="17" name="Straight Arrow Connector 17" descr="arrow pointing down"/>
                <wp:cNvGraphicFramePr/>
                <a:graphic xmlns:a="http://schemas.openxmlformats.org/drawingml/2006/main">
                  <a:graphicData uri="http://schemas.microsoft.com/office/word/2010/wordprocessingShape">
                    <wps:wsp>
                      <wps:cNvCnPr/>
                      <wps:spPr>
                        <a:xfrm>
                          <a:off x="0" y="0"/>
                          <a:ext cx="19050" cy="105727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E040A0" id="Straight Arrow Connector 17" o:spid="_x0000_s1026" type="#_x0000_t32" alt="arrow pointing down" style="position:absolute;margin-left:68.55pt;margin-top:10.9pt;width:1.5pt;height:83.2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" strokecolor="#0099e3 [3204]" strokeweight="2pt">
                <v:stroke endarrow="block"/>
                <v:shadow on="t" color="black" opacity="24903f" origin=",.5" offset="0,.55556mm"/>
              </v:shape>
            </w:pict>
          </mc:Fallback>
        </mc:AlternateContent>
      </w:r>
      <w:r w:rsidR="000036F0">
        <w:rPr>
          <w:noProof/>
          <w:lang w:val="en-AU"/>
        </w:rPr>
        <mc:AlternateContent>
          <mc:Choice Requires="wps">
            <w:drawing>
              <wp:anchor distT="0" distB="0" distL="114300" distR="114300" simplePos="0" relativeHeight="251700224" behindDoc="0" locked="0" layoutInCell="1" allowOverlap="1" wp14:anchorId="208CCD89" wp14:editId="126F9AA0">
                <wp:simplePos x="0" y="0"/>
                <wp:positionH relativeFrom="column">
                  <wp:posOffset>4528185</wp:posOffset>
                </wp:positionH>
                <wp:positionV relativeFrom="paragraph">
                  <wp:posOffset>34290</wp:posOffset>
                </wp:positionV>
                <wp:extent cx="19050" cy="1152525"/>
                <wp:effectExtent l="95250" t="38100" r="76200" b="85725"/>
                <wp:wrapNone/>
                <wp:docPr id="21" name="Straight Arrow Connector 21" descr="arrow pointing up"/>
                <wp:cNvGraphicFramePr/>
                <a:graphic xmlns:a="http://schemas.openxmlformats.org/drawingml/2006/main">
                  <a:graphicData uri="http://schemas.microsoft.com/office/word/2010/wordprocessingShape">
                    <wps:wsp>
                      <wps:cNvCnPr/>
                      <wps:spPr>
                        <a:xfrm flipH="1" flipV="1">
                          <a:off x="0" y="0"/>
                          <a:ext cx="19050" cy="115252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E4DFA0" id="Straight Arrow Connector 21" o:spid="_x0000_s1026" type="#_x0000_t32" alt="arrow pointing up" style="position:absolute;margin-left:356.55pt;margin-top:2.7pt;width:1.5pt;height:90.75pt;flip:x 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" strokecolor="#0099e3 [3204]" strokeweight="2pt">
                <v:stroke endarrow="block"/>
                <v:shadow on="t" color="black" opacity="24903f" origin=",.5" offset="0,.55556mm"/>
              </v:shape>
            </w:pict>
          </mc:Fallback>
        </mc:AlternateContent>
      </w:r>
    </w:p>
    <w:p w14:paraId="693A1883" w14:textId="51D58B3D" w:rsidR="0057611E" w:rsidRDefault="0057611E" w:rsidP="00DB533D">
      <w:pPr>
        <w:pStyle w:val="VCAAHeading4"/>
        <w:rPr>
          <w:lang w:val="en-AU"/>
        </w:rPr>
      </w:pPr>
    </w:p>
    <w:p w14:paraId="379CB9CA" w14:textId="42D22D8B" w:rsidR="0057611E" w:rsidRDefault="007D31A6" w:rsidP="00DB533D">
      <w:pPr>
        <w:pStyle w:val="VCAAHeading4"/>
        <w:rPr>
          <w:lang w:val="en-AU"/>
        </w:rPr>
      </w:pPr>
      <w:r w:rsidRPr="007E08A9">
        <w:rPr>
          <w:noProof/>
          <w:szCs w:val="24"/>
          <w:lang w:val="en-AU"/>
        </w:rPr>
        <mc:AlternateContent>
          <mc:Choice Requires="wps">
            <w:drawing>
              <wp:anchor distT="45720" distB="45720" distL="114300" distR="114300" simplePos="0" relativeHeight="251687936" behindDoc="0" locked="0" layoutInCell="1" allowOverlap="1" wp14:anchorId="6F26A9F8" wp14:editId="3DA2FA16">
                <wp:simplePos x="0" y="0"/>
                <wp:positionH relativeFrom="column">
                  <wp:posOffset>3842385</wp:posOffset>
                </wp:positionH>
                <wp:positionV relativeFrom="paragraph">
                  <wp:posOffset>115570</wp:posOffset>
                </wp:positionV>
                <wp:extent cx="285750" cy="27622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76225"/>
                        </a:xfrm>
                        <a:prstGeom prst="rect">
                          <a:avLst/>
                        </a:prstGeom>
                        <a:solidFill>
                          <a:srgbClr val="FFFFFF"/>
                        </a:solidFill>
                        <a:ln w="9525">
                          <a:solidFill>
                            <a:srgbClr val="000000"/>
                          </a:solidFill>
                          <a:miter lim="800000"/>
                          <a:headEnd/>
                          <a:tailEnd/>
                        </a:ln>
                      </wps:spPr>
                      <wps:txbx>
                        <w:txbxContent>
                          <w:p w14:paraId="1F3202EA" w14:textId="77777777" w:rsidR="007D31A6" w:rsidRPr="007E08A9" w:rsidRDefault="007D31A6" w:rsidP="003438C2">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26A9F8" id="_x0000_s1028" type="#_x0000_t202" style="position:absolute;margin-left:302.55pt;margin-top:9.1pt;width:22.5pt;height:21.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">
                <v:textbox>
                  <w:txbxContent>
                    <w:p w14:paraId="1F3202EA" w14:textId="77777777" w:rsidR="007D31A6" w:rsidRPr="007E08A9" w:rsidRDefault="007D31A6" w:rsidP="003438C2">
                      <w:r>
                        <w:t>4</w:t>
                      </w:r>
                    </w:p>
                  </w:txbxContent>
                </v:textbox>
                <w10:wrap type="square"/>
              </v:shape>
            </w:pict>
          </mc:Fallback>
        </mc:AlternateContent>
      </w:r>
      <w:r w:rsidRPr="007E08A9">
        <w:rPr>
          <w:noProof/>
          <w:szCs w:val="24"/>
          <w:lang w:val="en-AU"/>
        </w:rPr>
        <mc:AlternateContent>
          <mc:Choice Requires="wps">
            <w:drawing>
              <wp:anchor distT="45720" distB="45720" distL="114300" distR="114300" simplePos="0" relativeHeight="251688960" behindDoc="0" locked="0" layoutInCell="1" allowOverlap="1" wp14:anchorId="15E51480" wp14:editId="5BCA0913">
                <wp:simplePos x="0" y="0"/>
                <wp:positionH relativeFrom="column">
                  <wp:posOffset>1032510</wp:posOffset>
                </wp:positionH>
                <wp:positionV relativeFrom="paragraph">
                  <wp:posOffset>115570</wp:posOffset>
                </wp:positionV>
                <wp:extent cx="266700" cy="27622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6225"/>
                        </a:xfrm>
                        <a:prstGeom prst="rect">
                          <a:avLst/>
                        </a:prstGeom>
                        <a:solidFill>
                          <a:srgbClr val="FFFFFF"/>
                        </a:solidFill>
                        <a:ln w="9525">
                          <a:solidFill>
                            <a:srgbClr val="000000"/>
                          </a:solidFill>
                          <a:miter lim="800000"/>
                          <a:headEnd/>
                          <a:tailEnd/>
                        </a:ln>
                      </wps:spPr>
                      <wps:txbx>
                        <w:txbxContent>
                          <w:p w14:paraId="0C3B1E8D" w14:textId="77777777" w:rsidR="007D31A6" w:rsidRPr="007E08A9" w:rsidRDefault="007D31A6" w:rsidP="003438C2">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E51480" id="_x0000_s1029" type="#_x0000_t202" style="position:absolute;margin-left:81.3pt;margin-top:9.1pt;width:21pt;height:21.7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">
                <v:textbox>
                  <w:txbxContent>
                    <w:p w14:paraId="0C3B1E8D" w14:textId="77777777" w:rsidR="007D31A6" w:rsidRPr="007E08A9" w:rsidRDefault="007D31A6" w:rsidP="003438C2">
                      <w:r>
                        <w:t>3</w:t>
                      </w:r>
                    </w:p>
                  </w:txbxContent>
                </v:textbox>
                <w10:wrap type="square"/>
              </v:shape>
            </w:pict>
          </mc:Fallback>
        </mc:AlternateContent>
      </w:r>
      <w:r>
        <w:rPr>
          <w:noProof/>
          <w:lang w:val="en-AU"/>
        </w:rPr>
        <w:drawing>
          <wp:anchor distT="0" distB="0" distL="114300" distR="114300" simplePos="0" relativeHeight="251676669" behindDoc="0" locked="0" layoutInCell="1" allowOverlap="1" wp14:anchorId="608643B8" wp14:editId="3EA17ABE">
            <wp:simplePos x="0" y="0"/>
            <wp:positionH relativeFrom="column">
              <wp:posOffset>238760</wp:posOffset>
            </wp:positionH>
            <wp:positionV relativeFrom="paragraph">
              <wp:posOffset>133985</wp:posOffset>
            </wp:positionV>
            <wp:extent cx="1943100" cy="1943100"/>
            <wp:effectExtent l="0" t="0" r="0" b="0"/>
            <wp:wrapSquare wrapText="bothSides"/>
            <wp:docPr id="31" name="Picture 31" descr="pair of footprints pointing to the bottom of th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pair of footprints pointing to the bottom of the pag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rot="10800000">
                      <a:off x="0" y="0"/>
                      <a:ext cx="19431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rPr>
        <w:drawing>
          <wp:anchor distT="0" distB="0" distL="114300" distR="114300" simplePos="0" relativeHeight="251677694" behindDoc="0" locked="0" layoutInCell="1" allowOverlap="1" wp14:anchorId="537D9C0F" wp14:editId="7150C927">
            <wp:simplePos x="0" y="0"/>
            <wp:positionH relativeFrom="column">
              <wp:posOffset>3346450</wp:posOffset>
            </wp:positionH>
            <wp:positionV relativeFrom="paragraph">
              <wp:posOffset>163195</wp:posOffset>
            </wp:positionV>
            <wp:extent cx="1866900" cy="1866900"/>
            <wp:effectExtent l="0" t="0" r="0" b="0"/>
            <wp:wrapSquare wrapText="bothSides"/>
            <wp:docPr id="30" name="Picture 30" descr="pair of footprints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pair of footprints pointing to the right"/>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rot="5400000">
                      <a:off x="0" y="0"/>
                      <a:ext cx="1866900"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A298E1" w14:textId="1F554CC5" w:rsidR="0057611E" w:rsidRDefault="0057611E" w:rsidP="00DB533D">
      <w:pPr>
        <w:pStyle w:val="VCAAHeading4"/>
        <w:rPr>
          <w:lang w:val="en-AU"/>
        </w:rPr>
      </w:pPr>
    </w:p>
    <w:p w14:paraId="4B109479" w14:textId="3CDC04B2" w:rsidR="0057611E" w:rsidRDefault="007D31A6" w:rsidP="00DB533D">
      <w:pPr>
        <w:pStyle w:val="VCAAHeading4"/>
        <w:rPr>
          <w:lang w:val="en-AU"/>
        </w:rPr>
      </w:pPr>
      <w:r>
        <w:rPr>
          <w:noProof/>
          <w:lang w:val="en-AU"/>
        </w:rPr>
        <mc:AlternateContent>
          <mc:Choice Requires="wps">
            <w:drawing>
              <wp:anchor distT="0" distB="0" distL="114300" distR="114300" simplePos="0" relativeHeight="251699200" behindDoc="0" locked="0" layoutInCell="1" allowOverlap="1" wp14:anchorId="747ED61F" wp14:editId="1CB6420A">
                <wp:simplePos x="0" y="0"/>
                <wp:positionH relativeFrom="column">
                  <wp:posOffset>2080260</wp:posOffset>
                </wp:positionH>
                <wp:positionV relativeFrom="paragraph">
                  <wp:posOffset>314326</wp:posOffset>
                </wp:positionV>
                <wp:extent cx="1514475" cy="45719"/>
                <wp:effectExtent l="38100" t="76200" r="9525" b="107315"/>
                <wp:wrapNone/>
                <wp:docPr id="20" name="Straight Arrow Connector 20" descr="arrow pointing right"/>
                <wp:cNvGraphicFramePr/>
                <a:graphic xmlns:a="http://schemas.openxmlformats.org/drawingml/2006/main">
                  <a:graphicData uri="http://schemas.microsoft.com/office/word/2010/wordprocessingShape">
                    <wps:wsp>
                      <wps:cNvCnPr/>
                      <wps:spPr>
                        <a:xfrm flipV="1">
                          <a:off x="0" y="0"/>
                          <a:ext cx="1514475" cy="45719"/>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5D6715" id="Straight Arrow Connector 20" o:spid="_x0000_s1026" type="#_x0000_t32" alt="arrow pointing right" style="position:absolute;margin-left:163.8pt;margin-top:24.75pt;width:119.25pt;height:3.6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" strokecolor="#0099e3 [3204]" strokeweight="2pt">
                <v:stroke endarrow="block"/>
                <v:shadow on="t" color="black" opacity="24903f" origin=",.5" offset="0,.55556mm"/>
              </v:shape>
            </w:pict>
          </mc:Fallback>
        </mc:AlternateContent>
      </w:r>
    </w:p>
    <w:p w14:paraId="29BCF259" w14:textId="699455AD" w:rsidR="0057611E" w:rsidRDefault="0057611E" w:rsidP="00DB533D">
      <w:pPr>
        <w:pStyle w:val="VCAAHeading4"/>
        <w:rPr>
          <w:lang w:val="en-AU"/>
        </w:rPr>
      </w:pPr>
    </w:p>
    <w:p w14:paraId="7AA7B7CB" w14:textId="0F42E0CF" w:rsidR="00362277" w:rsidRDefault="00362277" w:rsidP="00362277">
      <w:pPr>
        <w:pStyle w:val="VCAAbody"/>
        <w:rPr>
          <w:lang w:val="en-AU" w:eastAsia="en-AU"/>
        </w:rPr>
      </w:pPr>
    </w:p>
    <w:p w14:paraId="13B714A2" w14:textId="719F3D80" w:rsidR="00362277" w:rsidRDefault="00362277" w:rsidP="00362277">
      <w:pPr>
        <w:pStyle w:val="VCAAbody"/>
        <w:rPr>
          <w:lang w:val="en-AU" w:eastAsia="en-AU"/>
        </w:rPr>
      </w:pPr>
    </w:p>
    <w:p w14:paraId="05074F9D" w14:textId="0485F41C" w:rsidR="00362277" w:rsidRDefault="00362277" w:rsidP="00362277">
      <w:pPr>
        <w:pStyle w:val="VCAAbody"/>
        <w:rPr>
          <w:lang w:val="en-AU" w:eastAsia="en-AU"/>
        </w:rPr>
      </w:pPr>
    </w:p>
    <w:p w14:paraId="21F280E2" w14:textId="6847C1B6" w:rsidR="00362277" w:rsidRPr="00585BFB" w:rsidRDefault="00362277" w:rsidP="00585BFB">
      <w:pPr>
        <w:pStyle w:val="VCAAbody"/>
        <w:rPr>
          <w:lang w:val="en-AU"/>
        </w:rPr>
      </w:pPr>
    </w:p>
    <w:sectPr w:rsidR="00362277" w:rsidRPr="00585BFB" w:rsidSect="00995A9C">
      <w:footerReference w:type="default" r:id="rId35"/>
      <w:headerReference w:type="first" r:id="rId36"/>
      <w:pgSz w:w="11907" w:h="16840" w:code="9"/>
      <w:pgMar w:top="1418" w:right="1134" w:bottom="567"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7D31A6" w:rsidRDefault="007D31A6" w:rsidP="00304EA1">
      <w:pPr>
        <w:spacing w:after="0" w:line="240" w:lineRule="auto"/>
      </w:pPr>
      <w:r>
        <w:separator/>
      </w:r>
    </w:p>
  </w:endnote>
  <w:endnote w:type="continuationSeparator" w:id="0">
    <w:p w14:paraId="3270DF94" w14:textId="77777777" w:rsidR="007D31A6" w:rsidRDefault="007D31A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7C555" w14:textId="77777777" w:rsidR="00452CDF" w:rsidRDefault="00452C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7D31A6" w:rsidRPr="00D06414" w14:paraId="6474FD3B" w14:textId="77777777" w:rsidTr="00BB3BAB">
      <w:trPr>
        <w:trHeight w:val="476"/>
      </w:trPr>
      <w:tc>
        <w:tcPr>
          <w:tcW w:w="1667" w:type="pct"/>
          <w:tcMar>
            <w:left w:w="0" w:type="dxa"/>
            <w:right w:w="0" w:type="dxa"/>
          </w:tcMar>
        </w:tcPr>
        <w:p w14:paraId="0EC15F2D" w14:textId="77777777" w:rsidR="007D31A6" w:rsidRPr="00D06414" w:rsidRDefault="007D31A6"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7D31A6" w:rsidRPr="00D06414" w:rsidRDefault="007D31A6"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6F6A5208" w:rsidR="007D31A6" w:rsidRPr="00D06414" w:rsidRDefault="007D31A6"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4</w:t>
          </w:r>
          <w:r w:rsidRPr="00D06414">
            <w:rPr>
              <w:rFonts w:asciiTheme="majorHAnsi" w:hAnsiTheme="majorHAnsi" w:cs="Arial"/>
              <w:color w:val="999999" w:themeColor="accent2"/>
              <w:sz w:val="18"/>
              <w:szCs w:val="18"/>
            </w:rPr>
            <w:fldChar w:fldCharType="end"/>
          </w:r>
        </w:p>
      </w:tc>
    </w:tr>
  </w:tbl>
  <w:p w14:paraId="7723AB21" w14:textId="77777777" w:rsidR="007D31A6" w:rsidRPr="00D06414" w:rsidRDefault="007D31A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6E1ABF56">
          <wp:simplePos x="0" y="0"/>
          <wp:positionH relativeFrom="column">
            <wp:posOffset>-713105</wp:posOffset>
          </wp:positionH>
          <wp:positionV relativeFrom="page">
            <wp:posOffset>10142220</wp:posOffset>
          </wp:positionV>
          <wp:extent cx="7583170" cy="537845"/>
          <wp:effectExtent l="0" t="0" r="0" b="0"/>
          <wp:wrapNone/>
          <wp:docPr id="51" name="Picture 51">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7D31A6" w:rsidRPr="00D06414" w14:paraId="36A4ADC1" w14:textId="77777777" w:rsidTr="000F5AAF">
      <w:tc>
        <w:tcPr>
          <w:tcW w:w="1459" w:type="pct"/>
          <w:tcMar>
            <w:left w:w="0" w:type="dxa"/>
            <w:right w:w="0" w:type="dxa"/>
          </w:tcMar>
        </w:tcPr>
        <w:p w14:paraId="74DB1FC2" w14:textId="77777777" w:rsidR="007D31A6" w:rsidRPr="00D06414" w:rsidRDefault="007D31A6"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69C97946" w:rsidR="007D31A6" w:rsidRPr="00D06414" w:rsidRDefault="007D31A6"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3571579D" w:rsidR="007D31A6" w:rsidRPr="00D06414" w:rsidRDefault="00761599" w:rsidP="00585BFB">
          <w:pPr>
            <w:tabs>
              <w:tab w:val="left" w:pos="240"/>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color w:val="999999" w:themeColor="accent2"/>
              <w:sz w:val="18"/>
              <w:szCs w:val="18"/>
            </w:rPr>
            <w:tab/>
            <w:t xml:space="preserve">                                                Page 1</w:t>
          </w:r>
        </w:p>
      </w:tc>
    </w:tr>
  </w:tbl>
  <w:p w14:paraId="66AA931D" w14:textId="10D75063" w:rsidR="007D31A6" w:rsidRPr="00D06414" w:rsidRDefault="007D31A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7C490B9B">
          <wp:simplePos x="0" y="0"/>
          <wp:positionH relativeFrom="page">
            <wp:align>left</wp:align>
          </wp:positionH>
          <wp:positionV relativeFrom="bottomMargin">
            <wp:align>top</wp:align>
          </wp:positionV>
          <wp:extent cx="7583170" cy="537845"/>
          <wp:effectExtent l="0" t="0" r="0" b="0"/>
          <wp:wrapNone/>
          <wp:docPr id="53" name="Picture 53">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70" w:type="pct"/>
      <w:tblInd w:w="567" w:type="dxa"/>
      <w:tblLook w:val="04A0" w:firstRow="1" w:lastRow="0" w:firstColumn="1" w:lastColumn="0" w:noHBand="0" w:noVBand="1"/>
    </w:tblPr>
    <w:tblGrid>
      <w:gridCol w:w="7780"/>
      <w:gridCol w:w="7780"/>
      <w:gridCol w:w="7780"/>
      <w:gridCol w:w="7773"/>
    </w:tblGrid>
    <w:tr w:rsidR="007D31A6" w:rsidRPr="00775709" w14:paraId="54BDB0C9" w14:textId="77777777" w:rsidTr="00815AF8">
      <w:trPr>
        <w:trHeight w:val="476"/>
      </w:trPr>
      <w:tc>
        <w:tcPr>
          <w:tcW w:w="1250" w:type="pct"/>
          <w:tcMar>
            <w:left w:w="0" w:type="dxa"/>
            <w:right w:w="0" w:type="dxa"/>
          </w:tcMar>
        </w:tcPr>
        <w:p w14:paraId="6E14F324" w14:textId="77777777" w:rsidR="007D31A6" w:rsidRPr="00775709" w:rsidRDefault="007D31A6" w:rsidP="009D4062">
          <w:pPr>
            <w:tabs>
              <w:tab w:val="left" w:pos="142"/>
              <w:tab w:val="right" w:pos="9639"/>
            </w:tabs>
            <w:spacing w:before="120" w:line="240" w:lineRule="exact"/>
            <w:rPr>
              <w:rFonts w:asciiTheme="majorHAnsi" w:hAnsiTheme="majorHAnsi" w:cs="Arial"/>
              <w:color w:val="999999" w:themeColor="accent2"/>
              <w:sz w:val="18"/>
              <w:szCs w:val="18"/>
            </w:rPr>
          </w:pPr>
          <w:r w:rsidRPr="00775709">
            <w:rPr>
              <w:rFonts w:asciiTheme="majorHAnsi" w:hAnsiTheme="majorHAnsi" w:cs="Arial"/>
              <w:color w:val="FFFFFF" w:themeColor="background1"/>
              <w:sz w:val="18"/>
              <w:szCs w:val="18"/>
            </w:rPr>
            <w:t xml:space="preserve">© </w:t>
          </w:r>
          <w:hyperlink r:id="rId1" w:history="1">
            <w:r w:rsidRPr="00775709">
              <w:rPr>
                <w:rFonts w:asciiTheme="majorHAnsi" w:hAnsiTheme="majorHAnsi" w:cs="Arial"/>
                <w:color w:val="FFFFFF" w:themeColor="background1"/>
                <w:sz w:val="18"/>
                <w:szCs w:val="18"/>
                <w:u w:val="single"/>
              </w:rPr>
              <w:t>VCAA</w:t>
            </w:r>
          </w:hyperlink>
          <w:r w:rsidRPr="00775709">
            <w:rPr>
              <w:rFonts w:asciiTheme="majorHAnsi" w:hAnsiTheme="majorHAnsi" w:cs="Arial"/>
              <w:noProof/>
              <w:color w:val="999999" w:themeColor="accent2"/>
              <w:sz w:val="18"/>
              <w:szCs w:val="18"/>
              <w:lang w:val="en-AU" w:eastAsia="en-AU"/>
            </w:rPr>
            <w:drawing>
              <wp:anchor distT="0" distB="0" distL="114300" distR="114300" simplePos="0" relativeHeight="251669504" behindDoc="1" locked="1" layoutInCell="1" allowOverlap="1" wp14:anchorId="6A826976" wp14:editId="194F370A">
                <wp:simplePos x="0" y="0"/>
                <wp:positionH relativeFrom="column">
                  <wp:posOffset>-1250315</wp:posOffset>
                </wp:positionH>
                <wp:positionV relativeFrom="page">
                  <wp:posOffset>-46355</wp:posOffset>
                </wp:positionV>
                <wp:extent cx="11421745" cy="586740"/>
                <wp:effectExtent l="0" t="0" r="0" b="0"/>
                <wp:wrapNone/>
                <wp:docPr id="24" name="Picture 24">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250" w:type="pct"/>
        </w:tcPr>
        <w:p w14:paraId="34C09C06" w14:textId="42B76419" w:rsidR="007D31A6" w:rsidRPr="00775709" w:rsidRDefault="007D31A6" w:rsidP="009D4062">
          <w:pPr>
            <w:tabs>
              <w:tab w:val="right" w:pos="9639"/>
            </w:tabs>
            <w:spacing w:before="120" w:line="240" w:lineRule="exact"/>
            <w:ind w:right="701"/>
            <w:jc w:val="right"/>
            <w:rPr>
              <w:rFonts w:asciiTheme="majorHAnsi" w:hAnsiTheme="majorHAnsi" w:cs="Arial"/>
              <w:color w:val="999999" w:themeColor="accent2"/>
              <w:sz w:val="18"/>
              <w:szCs w:val="18"/>
            </w:rPr>
          </w:pPr>
          <w:r w:rsidRPr="00DE3DEA">
            <w:rPr>
              <w:rFonts w:asciiTheme="majorHAnsi" w:hAnsiTheme="majorHAnsi" w:cs="Arial"/>
              <w:color w:val="999999" w:themeColor="accent2"/>
              <w:sz w:val="18"/>
              <w:szCs w:val="18"/>
            </w:rPr>
            <w:t xml:space="preserve">Page </w:t>
          </w:r>
          <w:r w:rsidRPr="00DE3DEA">
            <w:rPr>
              <w:rFonts w:asciiTheme="majorHAnsi" w:hAnsiTheme="majorHAnsi" w:cs="Arial"/>
              <w:color w:val="999999" w:themeColor="accent2"/>
              <w:sz w:val="18"/>
              <w:szCs w:val="18"/>
            </w:rPr>
            <w:fldChar w:fldCharType="begin"/>
          </w:r>
          <w:r w:rsidRPr="00DE3DEA">
            <w:rPr>
              <w:rFonts w:asciiTheme="majorHAnsi" w:hAnsiTheme="majorHAnsi" w:cs="Arial"/>
              <w:color w:val="999999" w:themeColor="accent2"/>
              <w:sz w:val="18"/>
              <w:szCs w:val="18"/>
            </w:rPr>
            <w:instrText xml:space="preserve"> PAGE   \* MERGEFORMAT </w:instrText>
          </w:r>
          <w:r w:rsidRPr="00DE3DEA">
            <w:rPr>
              <w:rFonts w:asciiTheme="majorHAnsi" w:hAnsiTheme="majorHAnsi" w:cs="Arial"/>
              <w:color w:val="999999" w:themeColor="accent2"/>
              <w:sz w:val="18"/>
              <w:szCs w:val="18"/>
            </w:rPr>
            <w:fldChar w:fldCharType="separate"/>
          </w:r>
          <w:r w:rsidR="00452CDF">
            <w:rPr>
              <w:rFonts w:asciiTheme="majorHAnsi" w:hAnsiTheme="majorHAnsi" w:cs="Arial"/>
              <w:noProof/>
              <w:color w:val="999999" w:themeColor="accent2"/>
              <w:sz w:val="18"/>
              <w:szCs w:val="18"/>
            </w:rPr>
            <w:t>2</w:t>
          </w:r>
          <w:r w:rsidRPr="00DE3DEA">
            <w:rPr>
              <w:rFonts w:asciiTheme="majorHAnsi" w:hAnsiTheme="majorHAnsi" w:cs="Arial"/>
              <w:color w:val="999999" w:themeColor="accent2"/>
              <w:sz w:val="18"/>
              <w:szCs w:val="18"/>
            </w:rPr>
            <w:fldChar w:fldCharType="end"/>
          </w:r>
        </w:p>
      </w:tc>
      <w:tc>
        <w:tcPr>
          <w:tcW w:w="1250" w:type="pct"/>
          <w:tcMar>
            <w:left w:w="0" w:type="dxa"/>
            <w:right w:w="0" w:type="dxa"/>
          </w:tcMar>
        </w:tcPr>
        <w:p w14:paraId="5C2E540A" w14:textId="77777777" w:rsidR="007D31A6" w:rsidRPr="00775709" w:rsidRDefault="007D31A6" w:rsidP="009D4062">
          <w:pPr>
            <w:tabs>
              <w:tab w:val="right" w:pos="9639"/>
            </w:tabs>
            <w:spacing w:before="120" w:line="240" w:lineRule="exact"/>
            <w:ind w:right="701"/>
            <w:rPr>
              <w:rFonts w:asciiTheme="majorHAnsi" w:hAnsiTheme="majorHAnsi" w:cs="Arial"/>
              <w:color w:val="999999" w:themeColor="accent2"/>
              <w:sz w:val="18"/>
              <w:szCs w:val="18"/>
            </w:rPr>
          </w:pPr>
        </w:p>
      </w:tc>
      <w:tc>
        <w:tcPr>
          <w:tcW w:w="1249" w:type="pct"/>
          <w:tcMar>
            <w:left w:w="0" w:type="dxa"/>
            <w:right w:w="0" w:type="dxa"/>
          </w:tcMar>
        </w:tcPr>
        <w:p w14:paraId="785AF6DF" w14:textId="47E11F31" w:rsidR="007D31A6" w:rsidRPr="00775709" w:rsidRDefault="007D31A6" w:rsidP="009D4062">
          <w:pPr>
            <w:tabs>
              <w:tab w:val="right" w:pos="9639"/>
            </w:tabs>
            <w:spacing w:before="120" w:line="240" w:lineRule="exact"/>
            <w:ind w:right="532"/>
            <w:jc w:val="right"/>
            <w:rPr>
              <w:rFonts w:asciiTheme="majorHAnsi" w:hAnsiTheme="majorHAnsi" w:cs="Arial"/>
              <w:color w:val="999999" w:themeColor="accent2"/>
              <w:sz w:val="18"/>
              <w:szCs w:val="18"/>
            </w:rPr>
          </w:pPr>
          <w:r w:rsidRPr="00775709">
            <w:rPr>
              <w:rFonts w:asciiTheme="majorHAnsi" w:hAnsiTheme="majorHAnsi" w:cs="Arial"/>
              <w:color w:val="999999" w:themeColor="accent2"/>
              <w:sz w:val="18"/>
              <w:szCs w:val="18"/>
            </w:rPr>
            <w:t xml:space="preserve">Page </w:t>
          </w:r>
          <w:r w:rsidRPr="00775709">
            <w:rPr>
              <w:rFonts w:asciiTheme="majorHAnsi" w:hAnsiTheme="majorHAnsi" w:cs="Arial"/>
              <w:color w:val="999999" w:themeColor="accent2"/>
              <w:sz w:val="18"/>
              <w:szCs w:val="18"/>
            </w:rPr>
            <w:fldChar w:fldCharType="begin"/>
          </w:r>
          <w:r w:rsidRPr="00775709">
            <w:rPr>
              <w:rFonts w:asciiTheme="majorHAnsi" w:hAnsiTheme="majorHAnsi" w:cs="Arial"/>
              <w:color w:val="999999" w:themeColor="accent2"/>
              <w:sz w:val="18"/>
              <w:szCs w:val="18"/>
            </w:rPr>
            <w:instrText xml:space="preserve"> PAGE   \* MERGEFORMAT </w:instrText>
          </w:r>
          <w:r w:rsidRPr="00775709">
            <w:rPr>
              <w:rFonts w:asciiTheme="majorHAnsi" w:hAnsiTheme="majorHAnsi" w:cs="Arial"/>
              <w:color w:val="999999" w:themeColor="accent2"/>
              <w:sz w:val="18"/>
              <w:szCs w:val="18"/>
            </w:rPr>
            <w:fldChar w:fldCharType="separate"/>
          </w:r>
          <w:r w:rsidR="00452CDF">
            <w:rPr>
              <w:rFonts w:asciiTheme="majorHAnsi" w:hAnsiTheme="majorHAnsi" w:cs="Arial"/>
              <w:noProof/>
              <w:color w:val="999999" w:themeColor="accent2"/>
              <w:sz w:val="18"/>
              <w:szCs w:val="18"/>
            </w:rPr>
            <w:t>2</w:t>
          </w:r>
          <w:r w:rsidRPr="00775709">
            <w:rPr>
              <w:rFonts w:asciiTheme="majorHAnsi" w:hAnsiTheme="majorHAnsi" w:cs="Arial"/>
              <w:color w:val="999999" w:themeColor="accent2"/>
              <w:sz w:val="18"/>
              <w:szCs w:val="18"/>
            </w:rPr>
            <w:fldChar w:fldCharType="end"/>
          </w:r>
        </w:p>
      </w:tc>
    </w:tr>
  </w:tbl>
  <w:p w14:paraId="0C33FEE4" w14:textId="77777777" w:rsidR="007D31A6" w:rsidRPr="00775709" w:rsidRDefault="007D31A6" w:rsidP="009D4062">
    <w:pPr>
      <w:spacing w:after="0" w:line="20" w:lineRule="exact"/>
      <w:ind w:left="851"/>
      <w:rPr>
        <w:rFonts w:asciiTheme="majorHAnsi" w:hAnsiTheme="majorHAnsi" w:cs="Arial"/>
        <w:color w:val="000000" w:themeColor="text1"/>
        <w:sz w:val="16"/>
        <w:szCs w:val="16"/>
      </w:rPr>
    </w:pPr>
    <w:r w:rsidRPr="00775709">
      <w:rPr>
        <w:rFonts w:asciiTheme="majorHAnsi" w:hAnsiTheme="majorHAnsi" w:cs="Arial"/>
        <w:noProof/>
        <w:color w:val="000000" w:themeColor="text1"/>
        <w:sz w:val="16"/>
        <w:szCs w:val="16"/>
        <w:lang w:val="en-AU" w:eastAsia="en-AU"/>
      </w:rPr>
      <w:drawing>
        <wp:anchor distT="0" distB="0" distL="114300" distR="114300" simplePos="0" relativeHeight="251668480" behindDoc="1" locked="1" layoutInCell="1" allowOverlap="1" wp14:anchorId="3F9D44CB" wp14:editId="0EFF4CAF">
          <wp:simplePos x="0" y="0"/>
          <wp:positionH relativeFrom="column">
            <wp:posOffset>-1303020</wp:posOffset>
          </wp:positionH>
          <wp:positionV relativeFrom="page">
            <wp:posOffset>10073005</wp:posOffset>
          </wp:positionV>
          <wp:extent cx="8797290" cy="624205"/>
          <wp:effectExtent l="0" t="0" r="3810" b="0"/>
          <wp:wrapNone/>
          <wp:docPr id="25" name="Picture 25">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3"/>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p w14:paraId="41C62B92" w14:textId="77777777" w:rsidR="007D31A6" w:rsidRPr="00D06414" w:rsidRDefault="007D31A6" w:rsidP="009D4062">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7D31A6" w:rsidRPr="00D06414" w14:paraId="2B77532B" w14:textId="77777777" w:rsidTr="00BB3BAB">
      <w:trPr>
        <w:trHeight w:val="476"/>
      </w:trPr>
      <w:tc>
        <w:tcPr>
          <w:tcW w:w="1667" w:type="pct"/>
          <w:tcMar>
            <w:left w:w="0" w:type="dxa"/>
            <w:right w:w="0" w:type="dxa"/>
          </w:tcMar>
        </w:tcPr>
        <w:p w14:paraId="13837E5E" w14:textId="77777777" w:rsidR="007D31A6" w:rsidRPr="00D06414" w:rsidRDefault="007D31A6"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693A727" w14:textId="77777777" w:rsidR="007D31A6" w:rsidRPr="00D06414" w:rsidRDefault="007D31A6"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9805630" w14:textId="6B12B415" w:rsidR="007D31A6" w:rsidRPr="00D06414" w:rsidRDefault="007D31A6"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452CDF">
            <w:rPr>
              <w:rFonts w:asciiTheme="majorHAnsi" w:hAnsiTheme="majorHAnsi" w:cs="Arial"/>
              <w:noProof/>
              <w:color w:val="999999" w:themeColor="accent2"/>
              <w:sz w:val="18"/>
              <w:szCs w:val="18"/>
            </w:rPr>
            <w:t>9</w:t>
          </w:r>
          <w:r w:rsidRPr="00D06414">
            <w:rPr>
              <w:rFonts w:asciiTheme="majorHAnsi" w:hAnsiTheme="majorHAnsi" w:cs="Arial"/>
              <w:color w:val="999999" w:themeColor="accent2"/>
              <w:sz w:val="18"/>
              <w:szCs w:val="18"/>
            </w:rPr>
            <w:fldChar w:fldCharType="end"/>
          </w:r>
        </w:p>
      </w:tc>
    </w:tr>
  </w:tbl>
  <w:p w14:paraId="1BBE6965" w14:textId="77777777" w:rsidR="007D31A6" w:rsidRPr="00D06414" w:rsidRDefault="007D31A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6432" behindDoc="1" locked="1" layoutInCell="1" allowOverlap="1" wp14:anchorId="72DE1A2F" wp14:editId="732D8513">
          <wp:simplePos x="0" y="0"/>
          <wp:positionH relativeFrom="column">
            <wp:posOffset>-713105</wp:posOffset>
          </wp:positionH>
          <wp:positionV relativeFrom="page">
            <wp:posOffset>10142220</wp:posOffset>
          </wp:positionV>
          <wp:extent cx="7583170" cy="537845"/>
          <wp:effectExtent l="0" t="0" r="0" b="0"/>
          <wp:wrapNone/>
          <wp:docPr id="23" name="Picture 23">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7D31A6" w:rsidRDefault="007D31A6" w:rsidP="00304EA1">
      <w:pPr>
        <w:spacing w:after="0" w:line="240" w:lineRule="auto"/>
      </w:pPr>
      <w:r>
        <w:separator/>
      </w:r>
    </w:p>
  </w:footnote>
  <w:footnote w:type="continuationSeparator" w:id="0">
    <w:p w14:paraId="13540A36" w14:textId="77777777" w:rsidR="007D31A6" w:rsidRDefault="007D31A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72673" w14:textId="77777777" w:rsidR="00452CDF" w:rsidRDefault="00452C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7E967996" w:rsidR="007D31A6" w:rsidRPr="0038622E" w:rsidRDefault="007D31A6" w:rsidP="0038622E">
    <w:pPr>
      <w:pStyle w:val="VCAAbody"/>
      <w:rPr>
        <w:color w:val="0F7EB4"/>
      </w:rPr>
    </w:pPr>
    <w:r>
      <w:t xml:space="preserve">Adapting existing learning sequences for English as an Additional Language students – </w:t>
    </w:r>
    <w:r>
      <w:br/>
    </w:r>
    <w:r w:rsidRPr="0060196E">
      <w:t>Dance, Levels 3 and 4, for EAL learners at Level B2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7D31A6" w:rsidRPr="009370BC" w:rsidRDefault="007D31A6"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132B397C">
          <wp:simplePos x="0" y="0"/>
          <wp:positionH relativeFrom="column">
            <wp:posOffset>-720090</wp:posOffset>
          </wp:positionH>
          <wp:positionV relativeFrom="page">
            <wp:posOffset>0</wp:posOffset>
          </wp:positionV>
          <wp:extent cx="7539990" cy="716915"/>
          <wp:effectExtent l="0" t="0" r="3810" b="0"/>
          <wp:wrapNone/>
          <wp:docPr id="52" name="Picture 5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E0D8F" w14:textId="7CAEB6B4" w:rsidR="007D31A6" w:rsidRPr="0038622E" w:rsidRDefault="007D31A6" w:rsidP="0038622E">
    <w:pPr>
      <w:pStyle w:val="VCAAbody"/>
      <w:rPr>
        <w:color w:val="0F7EB4"/>
      </w:rPr>
    </w:pPr>
    <w:bookmarkStart w:id="1" w:name="_GoBack"/>
    <w:r>
      <w:t xml:space="preserve">Differentiating existing learning sequences for English as an Additional Language students – </w:t>
    </w:r>
    <w:r w:rsidRPr="0060196E">
      <w:t>Dance, Levels 3 and 4, for EAL learners at Level B2</w:t>
    </w:r>
    <w:bookmarkEnd w:id="1"/>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55387" w14:textId="77777777" w:rsidR="007D31A6" w:rsidRPr="009370BC" w:rsidRDefault="007D31A6" w:rsidP="00970580">
    <w:pPr>
      <w:spacing w:after="0"/>
      <w:ind w:right="-142"/>
      <w:jc w:val="right"/>
    </w:pPr>
    <w:r>
      <w:rPr>
        <w:noProof/>
        <w:lang w:val="en-AU" w:eastAsia="en-AU"/>
      </w:rPr>
      <w:drawing>
        <wp:anchor distT="0" distB="0" distL="114300" distR="114300" simplePos="0" relativeHeight="251664384" behindDoc="1" locked="1" layoutInCell="1" allowOverlap="1" wp14:anchorId="7BA22E18" wp14:editId="34573040">
          <wp:simplePos x="0" y="0"/>
          <wp:positionH relativeFrom="column">
            <wp:posOffset>-720090</wp:posOffset>
          </wp:positionH>
          <wp:positionV relativeFrom="page">
            <wp:posOffset>0</wp:posOffset>
          </wp:positionV>
          <wp:extent cx="7539990" cy="716915"/>
          <wp:effectExtent l="0" t="0" r="3810" b="0"/>
          <wp:wrapNone/>
          <wp:docPr id="6" name="Picture 6">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2EDE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4249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A22A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8EB4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A20C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E09D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8873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DC826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9ED8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CC42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270984"/>
    <w:multiLevelType w:val="hybridMultilevel"/>
    <w:tmpl w:val="F5B6EB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157485"/>
    <w:multiLevelType w:val="hybridMultilevel"/>
    <w:tmpl w:val="0EAE8A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A80C59"/>
    <w:multiLevelType w:val="hybridMultilevel"/>
    <w:tmpl w:val="B224A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2553CF"/>
    <w:multiLevelType w:val="hybridMultilevel"/>
    <w:tmpl w:val="3FB0B49C"/>
    <w:lvl w:ilvl="0" w:tplc="4D80906E">
      <w:start w:val="1"/>
      <w:numFmt w:val="bullet"/>
      <w:pStyle w:val="VCAAtablecondensed-hintortip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5" w15:restartNumberingAfterBreak="0">
    <w:nsid w:val="2DF67DAE"/>
    <w:multiLevelType w:val="hybridMultilevel"/>
    <w:tmpl w:val="862A74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48AD51B6"/>
    <w:multiLevelType w:val="hybridMultilevel"/>
    <w:tmpl w:val="144C1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0271FF"/>
    <w:multiLevelType w:val="hybridMultilevel"/>
    <w:tmpl w:val="290E7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2C799B"/>
    <w:multiLevelType w:val="hybridMultilevel"/>
    <w:tmpl w:val="39502DBC"/>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585A343C"/>
    <w:multiLevelType w:val="hybridMultilevel"/>
    <w:tmpl w:val="27D8F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D52701"/>
    <w:multiLevelType w:val="hybridMultilevel"/>
    <w:tmpl w:val="25CEA03C"/>
    <w:lvl w:ilvl="0" w:tplc="51EE92CA">
      <w:start w:val="2"/>
      <w:numFmt w:val="bullet"/>
      <w:lvlText w:val="–"/>
      <w:lvlJc w:val="left"/>
      <w:pPr>
        <w:ind w:left="108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5DE56960"/>
    <w:multiLevelType w:val="hybridMultilevel"/>
    <w:tmpl w:val="B268B6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F2C7816"/>
    <w:multiLevelType w:val="hybridMultilevel"/>
    <w:tmpl w:val="9856C2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610003F6"/>
    <w:multiLevelType w:val="hybridMultilevel"/>
    <w:tmpl w:val="3A74F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8449C6"/>
    <w:multiLevelType w:val="hybridMultilevel"/>
    <w:tmpl w:val="D2F82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872B6C"/>
    <w:multiLevelType w:val="hybridMultilevel"/>
    <w:tmpl w:val="082C0466"/>
    <w:lvl w:ilvl="0" w:tplc="27008CCA">
      <w:start w:val="1"/>
      <w:numFmt w:val="bullet"/>
      <w:pStyle w:val="VCAAbullet"/>
      <w:lvlText w:val=""/>
      <w:lvlJc w:val="left"/>
      <w:pPr>
        <w:ind w:left="5748" w:hanging="360"/>
      </w:pPr>
      <w:rPr>
        <w:rFonts w:ascii="Symbol" w:hAnsi="Symbol" w:hint="default"/>
        <w:sz w:val="20"/>
        <w:szCs w:val="20"/>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8" w15:restartNumberingAfterBreak="0">
    <w:nsid w:val="653D10D5"/>
    <w:multiLevelType w:val="hybridMultilevel"/>
    <w:tmpl w:val="B6F67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632B1B"/>
    <w:multiLevelType w:val="hybridMultilevel"/>
    <w:tmpl w:val="E8EEB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B4842EC"/>
    <w:multiLevelType w:val="hybridMultilevel"/>
    <w:tmpl w:val="51F0BCC0"/>
    <w:lvl w:ilvl="0" w:tplc="A75E3590">
      <w:start w:val="1"/>
      <w:numFmt w:val="decimal"/>
      <w:pStyle w:val="VCAAtablecondensednumberlist"/>
      <w:lvlText w:val="%1."/>
      <w:lvlJc w:val="left"/>
      <w:pPr>
        <w:ind w:left="360" w:hanging="360"/>
      </w:pPr>
      <w:rPr>
        <w:rFonts w:hint="default"/>
        <w:b/>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E8B6CFB"/>
    <w:multiLevelType w:val="hybridMultilevel"/>
    <w:tmpl w:val="3B4E9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2"/>
  </w:num>
  <w:num w:numId="4">
    <w:abstractNumId w:val="27"/>
  </w:num>
  <w:num w:numId="5">
    <w:abstractNumId w:val="19"/>
  </w:num>
  <w:num w:numId="6">
    <w:abstractNumId w:val="30"/>
  </w:num>
  <w:num w:numId="7">
    <w:abstractNumId w:val="14"/>
  </w:num>
  <w:num w:numId="8">
    <w:abstractNumId w:val="21"/>
  </w:num>
  <w:num w:numId="9">
    <w:abstractNumId w:val="30"/>
    <w:lvlOverride w:ilvl="0">
      <w:startOverride w:val="1"/>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13"/>
  </w:num>
  <w:num w:numId="22">
    <w:abstractNumId w:val="15"/>
  </w:num>
  <w:num w:numId="23">
    <w:abstractNumId w:val="10"/>
  </w:num>
  <w:num w:numId="24">
    <w:abstractNumId w:val="30"/>
    <w:lvlOverride w:ilvl="0">
      <w:startOverride w:val="1"/>
    </w:lvlOverride>
  </w:num>
  <w:num w:numId="25">
    <w:abstractNumId w:val="30"/>
    <w:lvlOverride w:ilvl="0">
      <w:startOverride w:val="1"/>
    </w:lvlOverride>
  </w:num>
  <w:num w:numId="26">
    <w:abstractNumId w:val="30"/>
    <w:lvlOverride w:ilvl="0">
      <w:startOverride w:val="1"/>
    </w:lvlOverride>
  </w:num>
  <w:num w:numId="27">
    <w:abstractNumId w:val="25"/>
  </w:num>
  <w:num w:numId="28">
    <w:abstractNumId w:val="18"/>
  </w:num>
  <w:num w:numId="29">
    <w:abstractNumId w:val="28"/>
  </w:num>
  <w:num w:numId="30">
    <w:abstractNumId w:val="26"/>
  </w:num>
  <w:num w:numId="31">
    <w:abstractNumId w:val="23"/>
  </w:num>
  <w:num w:numId="32">
    <w:abstractNumId w:val="24"/>
  </w:num>
  <w:num w:numId="33">
    <w:abstractNumId w:val="31"/>
  </w:num>
  <w:num w:numId="34">
    <w:abstractNumId w:val="12"/>
  </w:num>
  <w:num w:numId="35">
    <w:abstractNumId w:val="17"/>
  </w:num>
  <w:num w:numId="36">
    <w:abstractNumId w:val="30"/>
    <w:lvlOverride w:ilvl="0">
      <w:startOverride w:val="1"/>
    </w:lvlOverride>
  </w:num>
  <w:num w:numId="37">
    <w:abstractNumId w:val="30"/>
    <w:lvlOverride w:ilvl="0">
      <w:startOverride w:val="1"/>
    </w:lvlOverride>
  </w:num>
  <w:num w:numId="38">
    <w:abstractNumId w:val="30"/>
    <w:lvlOverride w:ilvl="0">
      <w:startOverride w:val="1"/>
    </w:lvlOverride>
  </w:num>
  <w:num w:numId="39">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6F0"/>
    <w:rsid w:val="00003885"/>
    <w:rsid w:val="00007C20"/>
    <w:rsid w:val="00024553"/>
    <w:rsid w:val="00027CE5"/>
    <w:rsid w:val="00033048"/>
    <w:rsid w:val="000456B5"/>
    <w:rsid w:val="000469F1"/>
    <w:rsid w:val="0005780E"/>
    <w:rsid w:val="000656B4"/>
    <w:rsid w:val="00065CC6"/>
    <w:rsid w:val="00072AF1"/>
    <w:rsid w:val="0007580C"/>
    <w:rsid w:val="00086CFC"/>
    <w:rsid w:val="00091625"/>
    <w:rsid w:val="0009241B"/>
    <w:rsid w:val="00097F58"/>
    <w:rsid w:val="000A71F7"/>
    <w:rsid w:val="000B152F"/>
    <w:rsid w:val="000B5968"/>
    <w:rsid w:val="000B76E6"/>
    <w:rsid w:val="000D015C"/>
    <w:rsid w:val="000D339C"/>
    <w:rsid w:val="000D5A8A"/>
    <w:rsid w:val="000D6BCD"/>
    <w:rsid w:val="000E4805"/>
    <w:rsid w:val="000F09E4"/>
    <w:rsid w:val="000F16FD"/>
    <w:rsid w:val="000F5AAF"/>
    <w:rsid w:val="000F673E"/>
    <w:rsid w:val="000F7178"/>
    <w:rsid w:val="00100377"/>
    <w:rsid w:val="00104B99"/>
    <w:rsid w:val="00112A6E"/>
    <w:rsid w:val="00122B47"/>
    <w:rsid w:val="0012374D"/>
    <w:rsid w:val="00131D5B"/>
    <w:rsid w:val="001325CA"/>
    <w:rsid w:val="00132AC3"/>
    <w:rsid w:val="0014241F"/>
    <w:rsid w:val="00143520"/>
    <w:rsid w:val="00151F8C"/>
    <w:rsid w:val="00153AD2"/>
    <w:rsid w:val="00167C71"/>
    <w:rsid w:val="00172573"/>
    <w:rsid w:val="001779EA"/>
    <w:rsid w:val="0018216A"/>
    <w:rsid w:val="00187C3F"/>
    <w:rsid w:val="001926FE"/>
    <w:rsid w:val="001A39A9"/>
    <w:rsid w:val="001B2541"/>
    <w:rsid w:val="001C0F30"/>
    <w:rsid w:val="001D0640"/>
    <w:rsid w:val="001D3246"/>
    <w:rsid w:val="001E27F7"/>
    <w:rsid w:val="001F5D88"/>
    <w:rsid w:val="001F6BA0"/>
    <w:rsid w:val="00224ADA"/>
    <w:rsid w:val="002279BA"/>
    <w:rsid w:val="00232289"/>
    <w:rsid w:val="002329F3"/>
    <w:rsid w:val="00243F0D"/>
    <w:rsid w:val="0025223A"/>
    <w:rsid w:val="00254888"/>
    <w:rsid w:val="00255669"/>
    <w:rsid w:val="00255852"/>
    <w:rsid w:val="00260767"/>
    <w:rsid w:val="002647BB"/>
    <w:rsid w:val="00265F91"/>
    <w:rsid w:val="00267BCF"/>
    <w:rsid w:val="00274DE5"/>
    <w:rsid w:val="002754C1"/>
    <w:rsid w:val="002841C8"/>
    <w:rsid w:val="0028516B"/>
    <w:rsid w:val="002915BC"/>
    <w:rsid w:val="002919F9"/>
    <w:rsid w:val="002B103A"/>
    <w:rsid w:val="002C3C91"/>
    <w:rsid w:val="002C6F90"/>
    <w:rsid w:val="002E4FB5"/>
    <w:rsid w:val="002E766D"/>
    <w:rsid w:val="00302FB8"/>
    <w:rsid w:val="00304EA1"/>
    <w:rsid w:val="00311B71"/>
    <w:rsid w:val="00311C02"/>
    <w:rsid w:val="00314D81"/>
    <w:rsid w:val="00317A32"/>
    <w:rsid w:val="00322FC6"/>
    <w:rsid w:val="00324529"/>
    <w:rsid w:val="00331E68"/>
    <w:rsid w:val="003438C2"/>
    <w:rsid w:val="0035293F"/>
    <w:rsid w:val="00357D59"/>
    <w:rsid w:val="00360118"/>
    <w:rsid w:val="00362277"/>
    <w:rsid w:val="003707A7"/>
    <w:rsid w:val="00380FB6"/>
    <w:rsid w:val="0038622E"/>
    <w:rsid w:val="00391986"/>
    <w:rsid w:val="00392864"/>
    <w:rsid w:val="00394989"/>
    <w:rsid w:val="00395F81"/>
    <w:rsid w:val="003A00B4"/>
    <w:rsid w:val="003A039D"/>
    <w:rsid w:val="003A113A"/>
    <w:rsid w:val="003C0E37"/>
    <w:rsid w:val="003C1958"/>
    <w:rsid w:val="003C394F"/>
    <w:rsid w:val="003C5E71"/>
    <w:rsid w:val="003D6EA1"/>
    <w:rsid w:val="003E4A24"/>
    <w:rsid w:val="003F5550"/>
    <w:rsid w:val="003F6036"/>
    <w:rsid w:val="003F7723"/>
    <w:rsid w:val="00411D26"/>
    <w:rsid w:val="00416095"/>
    <w:rsid w:val="00417AA3"/>
    <w:rsid w:val="00421DB1"/>
    <w:rsid w:val="00425DFE"/>
    <w:rsid w:val="00425FD1"/>
    <w:rsid w:val="00434058"/>
    <w:rsid w:val="00434EDB"/>
    <w:rsid w:val="00440B32"/>
    <w:rsid w:val="00443C7C"/>
    <w:rsid w:val="00450184"/>
    <w:rsid w:val="00452CDF"/>
    <w:rsid w:val="00457521"/>
    <w:rsid w:val="0046078D"/>
    <w:rsid w:val="004653F1"/>
    <w:rsid w:val="00472C65"/>
    <w:rsid w:val="00473B4D"/>
    <w:rsid w:val="00495C80"/>
    <w:rsid w:val="004A2ED8"/>
    <w:rsid w:val="004A46DA"/>
    <w:rsid w:val="004D248A"/>
    <w:rsid w:val="004D45FB"/>
    <w:rsid w:val="004D70CD"/>
    <w:rsid w:val="004E4FE1"/>
    <w:rsid w:val="004E7947"/>
    <w:rsid w:val="004F26E7"/>
    <w:rsid w:val="004F5BDA"/>
    <w:rsid w:val="004F6DE0"/>
    <w:rsid w:val="004F6F04"/>
    <w:rsid w:val="00514468"/>
    <w:rsid w:val="005158E1"/>
    <w:rsid w:val="0051631E"/>
    <w:rsid w:val="00521E50"/>
    <w:rsid w:val="00527132"/>
    <w:rsid w:val="00530ABF"/>
    <w:rsid w:val="00535CBB"/>
    <w:rsid w:val="00536664"/>
    <w:rsid w:val="00537A1F"/>
    <w:rsid w:val="00557BFB"/>
    <w:rsid w:val="00563E1D"/>
    <w:rsid w:val="00566029"/>
    <w:rsid w:val="00567FD3"/>
    <w:rsid w:val="0057611E"/>
    <w:rsid w:val="00585BFB"/>
    <w:rsid w:val="005923CB"/>
    <w:rsid w:val="00597A99"/>
    <w:rsid w:val="005A7108"/>
    <w:rsid w:val="005A710F"/>
    <w:rsid w:val="005B391B"/>
    <w:rsid w:val="005C1E38"/>
    <w:rsid w:val="005D31D4"/>
    <w:rsid w:val="005D3D78"/>
    <w:rsid w:val="005D7236"/>
    <w:rsid w:val="005E2EF0"/>
    <w:rsid w:val="005F4092"/>
    <w:rsid w:val="005F5DB2"/>
    <w:rsid w:val="00600F4E"/>
    <w:rsid w:val="0060196E"/>
    <w:rsid w:val="00610518"/>
    <w:rsid w:val="006130FD"/>
    <w:rsid w:val="00620E05"/>
    <w:rsid w:val="00624CAA"/>
    <w:rsid w:val="00652DF6"/>
    <w:rsid w:val="00666EF5"/>
    <w:rsid w:val="00671799"/>
    <w:rsid w:val="00677F3A"/>
    <w:rsid w:val="0068471E"/>
    <w:rsid w:val="00684F98"/>
    <w:rsid w:val="00685DBB"/>
    <w:rsid w:val="00693FFD"/>
    <w:rsid w:val="0069451B"/>
    <w:rsid w:val="00694EC2"/>
    <w:rsid w:val="006B726F"/>
    <w:rsid w:val="006C6031"/>
    <w:rsid w:val="006D2159"/>
    <w:rsid w:val="006E23EE"/>
    <w:rsid w:val="006F787C"/>
    <w:rsid w:val="00702636"/>
    <w:rsid w:val="00712461"/>
    <w:rsid w:val="00715CD9"/>
    <w:rsid w:val="00717D99"/>
    <w:rsid w:val="00724507"/>
    <w:rsid w:val="00726BE8"/>
    <w:rsid w:val="00734322"/>
    <w:rsid w:val="007352DC"/>
    <w:rsid w:val="007412C6"/>
    <w:rsid w:val="00744193"/>
    <w:rsid w:val="0074679F"/>
    <w:rsid w:val="00752692"/>
    <w:rsid w:val="00761599"/>
    <w:rsid w:val="007623B9"/>
    <w:rsid w:val="0076418B"/>
    <w:rsid w:val="007715F3"/>
    <w:rsid w:val="00773E6C"/>
    <w:rsid w:val="007756AE"/>
    <w:rsid w:val="00781FB1"/>
    <w:rsid w:val="007905A3"/>
    <w:rsid w:val="00794CF3"/>
    <w:rsid w:val="007A0E4B"/>
    <w:rsid w:val="007A1D3A"/>
    <w:rsid w:val="007A4E3E"/>
    <w:rsid w:val="007B396F"/>
    <w:rsid w:val="007C21D5"/>
    <w:rsid w:val="007D1B6D"/>
    <w:rsid w:val="007D31A6"/>
    <w:rsid w:val="007D7A13"/>
    <w:rsid w:val="007E7D1F"/>
    <w:rsid w:val="007F6A9C"/>
    <w:rsid w:val="007F77FF"/>
    <w:rsid w:val="00810AE5"/>
    <w:rsid w:val="00813C37"/>
    <w:rsid w:val="008154B5"/>
    <w:rsid w:val="00815AF8"/>
    <w:rsid w:val="00821354"/>
    <w:rsid w:val="00823962"/>
    <w:rsid w:val="0083285B"/>
    <w:rsid w:val="008438D7"/>
    <w:rsid w:val="00852719"/>
    <w:rsid w:val="00860115"/>
    <w:rsid w:val="008674EB"/>
    <w:rsid w:val="008810EC"/>
    <w:rsid w:val="0088783C"/>
    <w:rsid w:val="00896BAE"/>
    <w:rsid w:val="00897EF6"/>
    <w:rsid w:val="008B1278"/>
    <w:rsid w:val="008B6F9A"/>
    <w:rsid w:val="008C0A84"/>
    <w:rsid w:val="008C0EAD"/>
    <w:rsid w:val="008C4E86"/>
    <w:rsid w:val="008D0ABF"/>
    <w:rsid w:val="008D57CA"/>
    <w:rsid w:val="008F4217"/>
    <w:rsid w:val="008F56DC"/>
    <w:rsid w:val="009050AE"/>
    <w:rsid w:val="00905484"/>
    <w:rsid w:val="00921C82"/>
    <w:rsid w:val="00931EC6"/>
    <w:rsid w:val="009370BC"/>
    <w:rsid w:val="00970580"/>
    <w:rsid w:val="00971C8D"/>
    <w:rsid w:val="0097407E"/>
    <w:rsid w:val="0098392E"/>
    <w:rsid w:val="0098739B"/>
    <w:rsid w:val="00990E48"/>
    <w:rsid w:val="00995A9C"/>
    <w:rsid w:val="009A1699"/>
    <w:rsid w:val="009A5AE4"/>
    <w:rsid w:val="009B5A17"/>
    <w:rsid w:val="009B61E5"/>
    <w:rsid w:val="009C0424"/>
    <w:rsid w:val="009D1E89"/>
    <w:rsid w:val="009D4062"/>
    <w:rsid w:val="009E2DCD"/>
    <w:rsid w:val="009E5707"/>
    <w:rsid w:val="00A00DAC"/>
    <w:rsid w:val="00A12135"/>
    <w:rsid w:val="00A13223"/>
    <w:rsid w:val="00A17661"/>
    <w:rsid w:val="00A17EC6"/>
    <w:rsid w:val="00A21D70"/>
    <w:rsid w:val="00A23CB9"/>
    <w:rsid w:val="00A24B2D"/>
    <w:rsid w:val="00A27DCD"/>
    <w:rsid w:val="00A40966"/>
    <w:rsid w:val="00A410BC"/>
    <w:rsid w:val="00A50E81"/>
    <w:rsid w:val="00A57FE1"/>
    <w:rsid w:val="00A63F22"/>
    <w:rsid w:val="00A74026"/>
    <w:rsid w:val="00A85291"/>
    <w:rsid w:val="00A854AB"/>
    <w:rsid w:val="00A90C27"/>
    <w:rsid w:val="00A921E0"/>
    <w:rsid w:val="00A922F4"/>
    <w:rsid w:val="00A942F7"/>
    <w:rsid w:val="00AA3F5C"/>
    <w:rsid w:val="00AA5768"/>
    <w:rsid w:val="00AB5C20"/>
    <w:rsid w:val="00AB5E9A"/>
    <w:rsid w:val="00AC3F17"/>
    <w:rsid w:val="00AC70FF"/>
    <w:rsid w:val="00AD54E7"/>
    <w:rsid w:val="00AD59D5"/>
    <w:rsid w:val="00AD6CA3"/>
    <w:rsid w:val="00AD77B1"/>
    <w:rsid w:val="00AE5526"/>
    <w:rsid w:val="00AE6724"/>
    <w:rsid w:val="00AF051B"/>
    <w:rsid w:val="00AF63F2"/>
    <w:rsid w:val="00B01578"/>
    <w:rsid w:val="00B0738F"/>
    <w:rsid w:val="00B13D3B"/>
    <w:rsid w:val="00B15C49"/>
    <w:rsid w:val="00B230DB"/>
    <w:rsid w:val="00B24E6A"/>
    <w:rsid w:val="00B26601"/>
    <w:rsid w:val="00B30E01"/>
    <w:rsid w:val="00B31191"/>
    <w:rsid w:val="00B41951"/>
    <w:rsid w:val="00B51FA6"/>
    <w:rsid w:val="00B53229"/>
    <w:rsid w:val="00B55466"/>
    <w:rsid w:val="00B60BAE"/>
    <w:rsid w:val="00B62480"/>
    <w:rsid w:val="00B74D78"/>
    <w:rsid w:val="00B75092"/>
    <w:rsid w:val="00B773AA"/>
    <w:rsid w:val="00B81B70"/>
    <w:rsid w:val="00B87DF8"/>
    <w:rsid w:val="00BA776C"/>
    <w:rsid w:val="00BB3BAB"/>
    <w:rsid w:val="00BD0229"/>
    <w:rsid w:val="00BD0724"/>
    <w:rsid w:val="00BD278D"/>
    <w:rsid w:val="00BD28C6"/>
    <w:rsid w:val="00BD2B91"/>
    <w:rsid w:val="00BE5521"/>
    <w:rsid w:val="00BF1AF8"/>
    <w:rsid w:val="00BF6C23"/>
    <w:rsid w:val="00C2005D"/>
    <w:rsid w:val="00C31AD9"/>
    <w:rsid w:val="00C320B5"/>
    <w:rsid w:val="00C354B4"/>
    <w:rsid w:val="00C36754"/>
    <w:rsid w:val="00C4017C"/>
    <w:rsid w:val="00C45643"/>
    <w:rsid w:val="00C50ACC"/>
    <w:rsid w:val="00C53263"/>
    <w:rsid w:val="00C6415E"/>
    <w:rsid w:val="00C7152E"/>
    <w:rsid w:val="00C75F1D"/>
    <w:rsid w:val="00C7654A"/>
    <w:rsid w:val="00C769D5"/>
    <w:rsid w:val="00C85685"/>
    <w:rsid w:val="00C9171E"/>
    <w:rsid w:val="00C95156"/>
    <w:rsid w:val="00C95E6E"/>
    <w:rsid w:val="00CA059D"/>
    <w:rsid w:val="00CA0DC2"/>
    <w:rsid w:val="00CB68E8"/>
    <w:rsid w:val="00CC29D9"/>
    <w:rsid w:val="00D04F01"/>
    <w:rsid w:val="00D06414"/>
    <w:rsid w:val="00D14ED9"/>
    <w:rsid w:val="00D16619"/>
    <w:rsid w:val="00D224A7"/>
    <w:rsid w:val="00D24E5A"/>
    <w:rsid w:val="00D32C4D"/>
    <w:rsid w:val="00D338E4"/>
    <w:rsid w:val="00D35D07"/>
    <w:rsid w:val="00D36FA7"/>
    <w:rsid w:val="00D4304F"/>
    <w:rsid w:val="00D43299"/>
    <w:rsid w:val="00D501F8"/>
    <w:rsid w:val="00D51947"/>
    <w:rsid w:val="00D532F0"/>
    <w:rsid w:val="00D555DC"/>
    <w:rsid w:val="00D60C5C"/>
    <w:rsid w:val="00D727F4"/>
    <w:rsid w:val="00D77413"/>
    <w:rsid w:val="00D82759"/>
    <w:rsid w:val="00D83F4E"/>
    <w:rsid w:val="00D847FD"/>
    <w:rsid w:val="00D86DE4"/>
    <w:rsid w:val="00D92571"/>
    <w:rsid w:val="00D944D4"/>
    <w:rsid w:val="00DB533D"/>
    <w:rsid w:val="00DB59CE"/>
    <w:rsid w:val="00DC313D"/>
    <w:rsid w:val="00DD1184"/>
    <w:rsid w:val="00DD4DE0"/>
    <w:rsid w:val="00DE113D"/>
    <w:rsid w:val="00DE1909"/>
    <w:rsid w:val="00DE51DB"/>
    <w:rsid w:val="00DF4C6E"/>
    <w:rsid w:val="00E06782"/>
    <w:rsid w:val="00E13E52"/>
    <w:rsid w:val="00E15582"/>
    <w:rsid w:val="00E23F1D"/>
    <w:rsid w:val="00E30E05"/>
    <w:rsid w:val="00E348FA"/>
    <w:rsid w:val="00E36361"/>
    <w:rsid w:val="00E43C27"/>
    <w:rsid w:val="00E55AE9"/>
    <w:rsid w:val="00E56D1D"/>
    <w:rsid w:val="00E5764C"/>
    <w:rsid w:val="00E619D5"/>
    <w:rsid w:val="00E648F8"/>
    <w:rsid w:val="00E6515C"/>
    <w:rsid w:val="00E74B7E"/>
    <w:rsid w:val="00E7738B"/>
    <w:rsid w:val="00E80B15"/>
    <w:rsid w:val="00E9283A"/>
    <w:rsid w:val="00E9592C"/>
    <w:rsid w:val="00EA2830"/>
    <w:rsid w:val="00EB0C84"/>
    <w:rsid w:val="00EB6855"/>
    <w:rsid w:val="00ED2E8A"/>
    <w:rsid w:val="00EF14C9"/>
    <w:rsid w:val="00EF1E25"/>
    <w:rsid w:val="00EF434F"/>
    <w:rsid w:val="00EF439D"/>
    <w:rsid w:val="00EF4F93"/>
    <w:rsid w:val="00EF76B9"/>
    <w:rsid w:val="00F01253"/>
    <w:rsid w:val="00F173CB"/>
    <w:rsid w:val="00F17FDE"/>
    <w:rsid w:val="00F17FFB"/>
    <w:rsid w:val="00F25CCA"/>
    <w:rsid w:val="00F40D53"/>
    <w:rsid w:val="00F411BB"/>
    <w:rsid w:val="00F4525C"/>
    <w:rsid w:val="00F50D86"/>
    <w:rsid w:val="00F52F1D"/>
    <w:rsid w:val="00F6610F"/>
    <w:rsid w:val="00F66FC3"/>
    <w:rsid w:val="00F7264D"/>
    <w:rsid w:val="00F736D1"/>
    <w:rsid w:val="00F74227"/>
    <w:rsid w:val="00F813A6"/>
    <w:rsid w:val="00F85334"/>
    <w:rsid w:val="00FB23F1"/>
    <w:rsid w:val="00FD2291"/>
    <w:rsid w:val="00FD27A9"/>
    <w:rsid w:val="00FD29D3"/>
    <w:rsid w:val="00FE20A7"/>
    <w:rsid w:val="00FE2873"/>
    <w:rsid w:val="00FE3F0B"/>
    <w:rsid w:val="00FE6424"/>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8241"/>
    <o:shapelayout v:ext="edit">
      <o:idmap v:ext="edit" data="1"/>
    </o:shapelayout>
  </w:shapeDefaults>
  <w:decimalSymbol w:val="."/>
  <w:listSeparator w:val=","/>
  <w14:docId w14:val="08AF29F3"/>
  <w15:docId w15:val="{1EB04569-A987-4D13-9894-22DBE8627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12135"/>
  </w:style>
  <w:style w:type="paragraph" w:styleId="Heading1">
    <w:name w:val="heading 1"/>
    <w:basedOn w:val="Normal"/>
    <w:next w:val="Normal"/>
    <w:link w:val="Heading1Char"/>
    <w:uiPriority w:val="9"/>
    <w:qFormat/>
    <w:rsid w:val="003F5550"/>
    <w:pPr>
      <w:keepNext/>
      <w:keepLines/>
      <w:spacing w:before="240" w:after="0" w:line="259" w:lineRule="auto"/>
      <w:outlineLvl w:val="0"/>
    </w:pPr>
    <w:rPr>
      <w:rFonts w:asciiTheme="majorHAnsi" w:eastAsiaTheme="majorEastAsia" w:hAnsiTheme="majorHAnsi" w:cstheme="majorBidi"/>
      <w:color w:val="0072AA" w:themeColor="accent1" w:themeShade="BF"/>
      <w:sz w:val="32"/>
      <w:szCs w:val="32"/>
      <w:lang w:val="en-AU"/>
    </w:rPr>
  </w:style>
  <w:style w:type="paragraph" w:styleId="Heading3">
    <w:name w:val="heading 3"/>
    <w:basedOn w:val="Normal"/>
    <w:next w:val="Normal"/>
    <w:link w:val="Heading3Char"/>
    <w:uiPriority w:val="9"/>
    <w:unhideWhenUsed/>
    <w:qFormat/>
    <w:rsid w:val="003F5550"/>
    <w:pPr>
      <w:keepNext/>
      <w:keepLines/>
      <w:spacing w:before="200" w:after="0"/>
      <w:outlineLvl w:val="2"/>
    </w:pPr>
    <w:rPr>
      <w:rFonts w:asciiTheme="majorHAnsi" w:eastAsiaTheme="majorEastAsia" w:hAnsiTheme="majorHAnsi" w:cstheme="majorBidi"/>
      <w:b/>
      <w:bCs/>
      <w:color w:val="0099E3" w:themeColor="accent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535CBB"/>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0656B4"/>
    <w:pPr>
      <w:numPr>
        <w:numId w:val="4"/>
      </w:numPr>
      <w:spacing w:before="60" w:after="60"/>
      <w:ind w:left="426" w:hanging="426"/>
      <w:contextualSpacing/>
    </w:pPr>
    <w:rPr>
      <w:rFonts w:eastAsia="Times New Roman"/>
      <w:kern w:val="22"/>
      <w:szCs w:val="20"/>
      <w:lang w:val="en-AU" w:eastAsia="ja-JP"/>
    </w:rPr>
  </w:style>
  <w:style w:type="paragraph" w:customStyle="1" w:styleId="VCAAbulletlevel2">
    <w:name w:val="VCAA bullet level 2"/>
    <w:basedOn w:val="VCAAbullet"/>
    <w:qFormat/>
    <w:rsid w:val="000656B4"/>
    <w:pPr>
      <w:numPr>
        <w:numId w:val="5"/>
      </w:numPr>
    </w:pPr>
  </w:style>
  <w:style w:type="paragraph" w:customStyle="1" w:styleId="VCAAnumbers">
    <w:name w:val="VCAA numbers"/>
    <w:basedOn w:val="VCAAbullet"/>
    <w:qFormat/>
    <w:rsid w:val="0035293F"/>
    <w:pPr>
      <w:numPr>
        <w:numId w:val="1"/>
      </w:numPr>
      <w:ind w:left="425" w:hanging="425"/>
    </w:pPr>
    <w:rPr>
      <w:lang w:val="en-US"/>
    </w:rPr>
  </w:style>
  <w:style w:type="paragraph" w:customStyle="1" w:styleId="VCAAtablecondensedbullet">
    <w:name w:val="VCAA table condensed bullet"/>
    <w:basedOn w:val="Normal"/>
    <w:qFormat/>
    <w:rsid w:val="001D0640"/>
    <w:pPr>
      <w:numPr>
        <w:numId w:val="2"/>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3"/>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FollowedHyperlink">
    <w:name w:val="FollowedHyperlink"/>
    <w:basedOn w:val="DefaultParagraphFont"/>
    <w:uiPriority w:val="99"/>
    <w:semiHidden/>
    <w:unhideWhenUsed/>
    <w:rsid w:val="00794CF3"/>
    <w:rPr>
      <w:color w:val="8DB3E2" w:themeColor="followedHyperlink"/>
      <w:u w:val="single"/>
    </w:rPr>
  </w:style>
  <w:style w:type="character" w:customStyle="1" w:styleId="UnresolvedMention1">
    <w:name w:val="Unresolved Mention1"/>
    <w:basedOn w:val="DefaultParagraphFont"/>
    <w:uiPriority w:val="99"/>
    <w:semiHidden/>
    <w:unhideWhenUsed/>
    <w:rsid w:val="004653F1"/>
    <w:rPr>
      <w:color w:val="605E5C"/>
      <w:shd w:val="clear" w:color="auto" w:fill="E1DFDD"/>
    </w:rPr>
  </w:style>
  <w:style w:type="character" w:customStyle="1" w:styleId="Heading1Char">
    <w:name w:val="Heading 1 Char"/>
    <w:basedOn w:val="DefaultParagraphFont"/>
    <w:link w:val="Heading1"/>
    <w:uiPriority w:val="9"/>
    <w:rsid w:val="003F5550"/>
    <w:rPr>
      <w:rFonts w:asciiTheme="majorHAnsi" w:eastAsiaTheme="majorEastAsia" w:hAnsiTheme="majorHAnsi" w:cstheme="majorBidi"/>
      <w:color w:val="0072AA" w:themeColor="accent1" w:themeShade="BF"/>
      <w:sz w:val="32"/>
      <w:szCs w:val="32"/>
      <w:lang w:val="en-AU"/>
    </w:rPr>
  </w:style>
  <w:style w:type="character" w:customStyle="1" w:styleId="Heading3Char">
    <w:name w:val="Heading 3 Char"/>
    <w:basedOn w:val="DefaultParagraphFont"/>
    <w:link w:val="Heading3"/>
    <w:uiPriority w:val="9"/>
    <w:rsid w:val="003F5550"/>
    <w:rPr>
      <w:rFonts w:asciiTheme="majorHAnsi" w:eastAsiaTheme="majorEastAsia" w:hAnsiTheme="majorHAnsi" w:cstheme="majorBidi"/>
      <w:b/>
      <w:bCs/>
      <w:color w:val="0099E3" w:themeColor="accent1"/>
      <w:lang w:val="en-AU"/>
    </w:rPr>
  </w:style>
  <w:style w:type="character" w:customStyle="1" w:styleId="ListParagraphChar">
    <w:name w:val="List Paragraph Char"/>
    <w:link w:val="ListParagraph"/>
    <w:uiPriority w:val="34"/>
    <w:locked/>
    <w:rsid w:val="003F5550"/>
    <w:rPr>
      <w:rFonts w:ascii="Century Gothic" w:hAnsi="Century Gothic"/>
      <w:sz w:val="20"/>
      <w:szCs w:val="20"/>
      <w:lang w:val="en-AU"/>
    </w:rPr>
  </w:style>
  <w:style w:type="paragraph" w:styleId="NormalWeb">
    <w:name w:val="Normal (Web)"/>
    <w:basedOn w:val="Normal"/>
    <w:uiPriority w:val="99"/>
    <w:unhideWhenUsed/>
    <w:rsid w:val="003F555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VCAAtablecondensed-hintortip">
    <w:name w:val="VCAA table condensed - hint or tip"/>
    <w:basedOn w:val="VCAAtablecondensed"/>
    <w:qFormat/>
    <w:rsid w:val="00E13E52"/>
    <w:pPr>
      <w:pBdr>
        <w:top w:val="single" w:sz="12" w:space="2" w:color="0072AA" w:themeColor="accent1" w:themeShade="BF"/>
        <w:bottom w:val="single" w:sz="12" w:space="2" w:color="0072AA" w:themeColor="accent1" w:themeShade="BF"/>
      </w:pBdr>
      <w:spacing w:before="240" w:after="240"/>
      <w:ind w:left="425" w:right="425"/>
      <w:contextualSpacing/>
    </w:pPr>
    <w:rPr>
      <w:color w:val="0072AA" w:themeColor="accent1" w:themeShade="BF"/>
      <w:lang w:val="en-AU"/>
    </w:rPr>
  </w:style>
  <w:style w:type="paragraph" w:customStyle="1" w:styleId="VCAAtablecondensednumberlist">
    <w:name w:val="VCAA table condensed number list"/>
    <w:basedOn w:val="VCAAtablecondensedbullet"/>
    <w:qFormat/>
    <w:rsid w:val="001B2541"/>
    <w:pPr>
      <w:numPr>
        <w:numId w:val="6"/>
      </w:numPr>
    </w:pPr>
    <w:rPr>
      <w:color w:val="000000" w:themeColor="text1"/>
    </w:rPr>
  </w:style>
  <w:style w:type="paragraph" w:customStyle="1" w:styleId="VCAAtablecondensedindentedtextitalic">
    <w:name w:val="VCAA table condensed indented text italic"/>
    <w:basedOn w:val="VCAAtablecondensed"/>
    <w:qFormat/>
    <w:rsid w:val="001D0640"/>
    <w:pPr>
      <w:ind w:left="720"/>
    </w:pPr>
    <w:rPr>
      <w:i/>
      <w:color w:val="000000" w:themeColor="text1"/>
    </w:rPr>
  </w:style>
  <w:style w:type="paragraph" w:customStyle="1" w:styleId="VCAAtablecondensed-hintortipbullet">
    <w:name w:val="VCAA table condensed - hint or tip bullet"/>
    <w:basedOn w:val="VCAAtablecondensed-hintortip"/>
    <w:qFormat/>
    <w:rsid w:val="001D0640"/>
    <w:pPr>
      <w:numPr>
        <w:numId w:val="7"/>
      </w:numPr>
      <w:spacing w:before="0"/>
      <w:ind w:left="782" w:hanging="357"/>
    </w:pPr>
  </w:style>
  <w:style w:type="paragraph" w:customStyle="1" w:styleId="VCAAtablecondensedsubheading">
    <w:name w:val="VCAA table condensed subheading"/>
    <w:basedOn w:val="VCAAtablecondensed"/>
    <w:qFormat/>
    <w:rsid w:val="00311B71"/>
    <w:rPr>
      <w:b/>
      <w:color w:val="0072AA" w:themeColor="accent1" w:themeShade="BF"/>
      <w:lang w:val="en-AU"/>
    </w:rPr>
  </w:style>
  <w:style w:type="character" w:customStyle="1" w:styleId="UnresolvedMention2">
    <w:name w:val="Unresolved Mention2"/>
    <w:basedOn w:val="DefaultParagraphFont"/>
    <w:uiPriority w:val="99"/>
    <w:semiHidden/>
    <w:unhideWhenUsed/>
    <w:rsid w:val="00F17FFB"/>
    <w:rPr>
      <w:color w:val="605E5C"/>
      <w:shd w:val="clear" w:color="auto" w:fill="E1DFDD"/>
    </w:rPr>
  </w:style>
  <w:style w:type="paragraph" w:customStyle="1" w:styleId="VCAAtablecondensed-hintortipitalics">
    <w:name w:val="VCAA table condensed - hint or tip italics"/>
    <w:basedOn w:val="VCAAtablecondensed-hintortipbullet"/>
    <w:qFormat/>
    <w:rsid w:val="00BF1AF8"/>
    <w:pPr>
      <w:numPr>
        <w:numId w:val="0"/>
      </w:numPr>
      <w:ind w:left="425"/>
    </w:pPr>
    <w:rPr>
      <w:i/>
    </w:rPr>
  </w:style>
  <w:style w:type="character" w:customStyle="1" w:styleId="UnresolvedMention3">
    <w:name w:val="Unresolved Mention3"/>
    <w:basedOn w:val="DefaultParagraphFont"/>
    <w:uiPriority w:val="99"/>
    <w:semiHidden/>
    <w:unhideWhenUsed/>
    <w:rsid w:val="00A12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517274">
      <w:bodyDiv w:val="1"/>
      <w:marLeft w:val="0"/>
      <w:marRight w:val="0"/>
      <w:marTop w:val="0"/>
      <w:marBottom w:val="0"/>
      <w:divBdr>
        <w:top w:val="none" w:sz="0" w:space="0" w:color="auto"/>
        <w:left w:val="none" w:sz="0" w:space="0" w:color="auto"/>
        <w:bottom w:val="none" w:sz="0" w:space="0" w:color="auto"/>
        <w:right w:val="none" w:sz="0" w:space="0" w:color="auto"/>
      </w:divBdr>
    </w:div>
    <w:div w:id="198620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victoriancurriculum.vcaa.vic.edu.au/Curriculum/ContentDescription/VCADAD026" TargetMode="External"/><Relationship Id="rId26" Type="http://schemas.openxmlformats.org/officeDocument/2006/relationships/hyperlink" Target="https://victoriancurriculum.vcaa.vic.edu.au/english/english-as-an-additional-language-eal/introduction/rationale-and-aims" TargetMode="Externa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EALA329" TargetMode="External"/><Relationship Id="rId34" Type="http://schemas.openxmlformats.org/officeDocument/2006/relationships/image" Target="media/image10.jpe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victoriancurriculum.vcaa.vic.edu.au/Curriculum/ContentDescription/VCADAE025" TargetMode="External"/><Relationship Id="rId25" Type="http://schemas.openxmlformats.org/officeDocument/2006/relationships/hyperlink" Target="https://www.youtube.com/watch?v=z5IQDYanDWo" TargetMode="External"/><Relationship Id="rId33" Type="http://schemas.openxmlformats.org/officeDocument/2006/relationships/image" Target="media/image9.jpe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victoriancurriculum.vcaa.vic.edu.au/Curriculum/ContentDescription/VCEALL340"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youtube.com/watch?v=rGM1i_LW97o" TargetMode="External"/><Relationship Id="rId32" Type="http://schemas.openxmlformats.org/officeDocument/2006/relationships/image" Target="media/image8.jpe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4.jpeg"/><Relationship Id="rId28" Type="http://schemas.openxmlformats.org/officeDocument/2006/relationships/header" Target="header4.xml"/><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victoriancurriculum.vcaa.vic.edu.au/Curriculum/ContentDescription/VCEALC326" TargetMode="External"/><Relationship Id="rId31"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jpeg"/><Relationship Id="rId27" Type="http://schemas.openxmlformats.org/officeDocument/2006/relationships/hyperlink" Target="https://www.vcaa.vic.edu.au/curriculum/foundation-10/resources/english-as-an-additional-language/Pages/default.aspx" TargetMode="External"/><Relationship Id="rId30" Type="http://schemas.openxmlformats.org/officeDocument/2006/relationships/image" Target="media/image6.jpeg"/><Relationship Id="rId35" Type="http://schemas.openxmlformats.org/officeDocument/2006/relationships/footer" Target="footer5.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5.jpg"/><Relationship Id="rId1" Type="http://schemas.openxmlformats.org/officeDocument/2006/relationships/hyperlink" Target="https://www.vcaa.vic.edu.au"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3366A-0B37-4589-8B7D-588442644010}">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aab662d-a6b2-42d6-996b-a574723d1ad8"/>
    <ds:schemaRef ds:uri="http://www.w3.org/XML/1998/namespace"/>
    <ds:schemaRef ds:uri="http://purl.org/dc/dcmitype/"/>
  </ds:schemaRefs>
</ds:datastoreItem>
</file>

<file path=customXml/itemProps2.xml><?xml version="1.0" encoding="utf-8"?>
<ds:datastoreItem xmlns:ds="http://schemas.openxmlformats.org/officeDocument/2006/customXml" ds:itemID="{F70366BE-539A-4699-A266-CF6E4590F9F7}"/>
</file>

<file path=customXml/itemProps3.xml><?xml version="1.0" encoding="utf-8"?>
<ds:datastoreItem xmlns:ds="http://schemas.openxmlformats.org/officeDocument/2006/customXml" ds:itemID="{496447B7-F398-4C15-A656-66E72FD87501}">
  <ds:schemaRefs>
    <ds:schemaRef ds:uri="http://schemas.microsoft.com/sharepoint/v3/contenttype/forms"/>
  </ds:schemaRefs>
</ds:datastoreItem>
</file>

<file path=customXml/itemProps4.xml><?xml version="1.0" encoding="utf-8"?>
<ds:datastoreItem xmlns:ds="http://schemas.openxmlformats.org/officeDocument/2006/customXml" ds:itemID="{19B66A79-D32E-41B1-9D14-534CC7DBB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9</Pages>
  <Words>2021</Words>
  <Characters>11523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Differentiating existing learning sequences for English as an Additional Language students – Dance, Levels 3 and 4, for EAL learners at Level B2</dc:title>
  <dc:subject/>
  <dc:creator>vcaa@education.vic.gov.au</dc:creator>
  <cp:keywords>Dance; Levels 3 and 4; English as an Additional Language; EAL Level B2; EAL curriculum; Differentiation; differentiated learning</cp:keywords>
  <dc:description/>
  <cp:lastModifiedBy>Garner, Georgina K</cp:lastModifiedBy>
  <cp:revision>12</cp:revision>
  <dcterms:created xsi:type="dcterms:W3CDTF">2021-01-11T02:07:00Z</dcterms:created>
  <dcterms:modified xsi:type="dcterms:W3CDTF">2021-03-11T04:28:00Z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