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C30E4" w14:textId="4A909C57" w:rsidR="00086CFC" w:rsidRPr="006763AD" w:rsidRDefault="004D248A" w:rsidP="007E7D1F">
      <w:pPr>
        <w:pStyle w:val="VCAAHeading1"/>
        <w:spacing w:before="360"/>
        <w:rPr>
          <w:lang w:val="en-AU"/>
        </w:rPr>
      </w:pPr>
      <w:r w:rsidRPr="006763AD">
        <w:rPr>
          <w:lang w:val="en-AU"/>
        </w:rPr>
        <w:t>Differentiating</w:t>
      </w:r>
      <w:r w:rsidR="00A74026" w:rsidRPr="006763AD">
        <w:rPr>
          <w:lang w:val="en-AU"/>
        </w:rPr>
        <w:t xml:space="preserve"> existing learning sequence</w:t>
      </w:r>
      <w:r w:rsidR="00712461" w:rsidRPr="006763AD">
        <w:rPr>
          <w:lang w:val="en-AU"/>
        </w:rPr>
        <w:t>s</w:t>
      </w:r>
      <w:r w:rsidR="00A74026" w:rsidRPr="006763AD">
        <w:rPr>
          <w:lang w:val="en-AU"/>
        </w:rPr>
        <w:t xml:space="preserve"> for </w:t>
      </w:r>
      <w:r w:rsidR="00A942F7" w:rsidRPr="006763AD">
        <w:rPr>
          <w:lang w:val="en-AU"/>
        </w:rPr>
        <w:t>English as an Additional Language</w:t>
      </w:r>
      <w:r w:rsidR="007E7D1F" w:rsidRPr="006763AD">
        <w:rPr>
          <w:lang w:val="en-AU"/>
        </w:rPr>
        <w:t xml:space="preserve"> </w:t>
      </w:r>
      <w:r w:rsidR="00A74026" w:rsidRPr="006763AD">
        <w:rPr>
          <w:lang w:val="en-AU"/>
        </w:rPr>
        <w:t>students</w:t>
      </w:r>
    </w:p>
    <w:p w14:paraId="309AA2D5" w14:textId="0B6A4A2F" w:rsidR="004F6DE0" w:rsidRPr="006763AD" w:rsidRDefault="00C7066E" w:rsidP="004F6DE0">
      <w:pPr>
        <w:pStyle w:val="VCAAHeading2"/>
        <w:rPr>
          <w:lang w:val="en-AU"/>
        </w:rPr>
      </w:pPr>
      <w:bookmarkStart w:id="0" w:name="TemplateOverview"/>
      <w:bookmarkEnd w:id="0"/>
      <w:r w:rsidRPr="006763AD">
        <w:rPr>
          <w:lang w:val="en-AU"/>
        </w:rPr>
        <w:t>Economics and Business</w:t>
      </w:r>
      <w:r w:rsidR="004276C6" w:rsidRPr="006763AD">
        <w:rPr>
          <w:lang w:val="en-AU"/>
        </w:rPr>
        <w:t>,</w:t>
      </w:r>
      <w:r w:rsidR="00A942F7" w:rsidRPr="006763AD">
        <w:rPr>
          <w:lang w:val="en-AU"/>
        </w:rPr>
        <w:t xml:space="preserve"> Level</w:t>
      </w:r>
      <w:r w:rsidR="004276C6" w:rsidRPr="006763AD">
        <w:rPr>
          <w:lang w:val="en-AU"/>
        </w:rPr>
        <w:t>s 5 and 6</w:t>
      </w:r>
      <w:r w:rsidR="0025223A" w:rsidRPr="006763AD">
        <w:rPr>
          <w:lang w:val="en-AU"/>
        </w:rPr>
        <w:t xml:space="preserve">, </w:t>
      </w:r>
      <w:r w:rsidRPr="006763AD">
        <w:rPr>
          <w:lang w:val="en-AU"/>
        </w:rPr>
        <w:br/>
      </w:r>
      <w:r w:rsidR="0025223A" w:rsidRPr="006763AD">
        <w:rPr>
          <w:lang w:val="en-AU"/>
        </w:rPr>
        <w:t xml:space="preserve">for EAL learners at Level </w:t>
      </w:r>
      <w:r w:rsidR="004276C6" w:rsidRPr="006763AD">
        <w:rPr>
          <w:lang w:val="en-AU"/>
        </w:rPr>
        <w:t>B3</w:t>
      </w:r>
    </w:p>
    <w:p w14:paraId="2E354ED1" w14:textId="1ED17225" w:rsidR="0038622E" w:rsidRPr="006763AD" w:rsidRDefault="00A57FE1" w:rsidP="004F6DE0">
      <w:pPr>
        <w:pStyle w:val="VCAAbodyintrotext"/>
        <w:rPr>
          <w:lang w:val="en-AU"/>
        </w:rPr>
      </w:pPr>
      <w:r w:rsidRPr="006763AD">
        <w:rPr>
          <w:lang w:val="en-AU"/>
        </w:rPr>
        <w:t>E</w:t>
      </w:r>
      <w:r w:rsidR="00C6415E" w:rsidRPr="006763AD">
        <w:rPr>
          <w:lang w:val="en-AU"/>
        </w:rPr>
        <w:t>xisting l</w:t>
      </w:r>
      <w:r w:rsidR="008B1278" w:rsidRPr="006763AD">
        <w:rPr>
          <w:lang w:val="en-AU"/>
        </w:rPr>
        <w:t xml:space="preserve">earning </w:t>
      </w:r>
      <w:r w:rsidR="00A74026" w:rsidRPr="006763AD">
        <w:rPr>
          <w:lang w:val="en-AU"/>
        </w:rPr>
        <w:t>sequence</w:t>
      </w:r>
      <w:r w:rsidRPr="006763AD">
        <w:rPr>
          <w:lang w:val="en-AU"/>
        </w:rPr>
        <w:t>s</w:t>
      </w:r>
      <w:r w:rsidR="00254888" w:rsidRPr="006763AD">
        <w:rPr>
          <w:lang w:val="en-AU"/>
        </w:rPr>
        <w:t xml:space="preserve"> linked to</w:t>
      </w:r>
      <w:r w:rsidR="004A46DA" w:rsidRPr="006763AD">
        <w:rPr>
          <w:lang w:val="en-AU"/>
        </w:rPr>
        <w:t xml:space="preserve"> particular </w:t>
      </w:r>
      <w:r w:rsidR="008B1278" w:rsidRPr="006763AD">
        <w:rPr>
          <w:lang w:val="en-AU"/>
        </w:rPr>
        <w:t>learning area</w:t>
      </w:r>
      <w:r w:rsidRPr="006763AD">
        <w:rPr>
          <w:lang w:val="en-AU"/>
        </w:rPr>
        <w:t>s</w:t>
      </w:r>
      <w:r w:rsidR="00A854AB" w:rsidRPr="006763AD">
        <w:rPr>
          <w:lang w:val="en-AU"/>
        </w:rPr>
        <w:t xml:space="preserve"> </w:t>
      </w:r>
      <w:r w:rsidR="008B1278" w:rsidRPr="006763AD">
        <w:rPr>
          <w:lang w:val="en-AU"/>
        </w:rPr>
        <w:t>in the</w:t>
      </w:r>
      <w:r w:rsidR="00C6415E" w:rsidRPr="006763AD">
        <w:rPr>
          <w:lang w:val="en-AU"/>
        </w:rPr>
        <w:t xml:space="preserve"> Victorian Curriculum F–10</w:t>
      </w:r>
      <w:r w:rsidR="004A46DA" w:rsidRPr="006763AD">
        <w:rPr>
          <w:lang w:val="en-AU"/>
        </w:rPr>
        <w:t xml:space="preserve"> can be adapted to</w:t>
      </w:r>
      <w:r w:rsidR="005158E1" w:rsidRPr="006763AD">
        <w:rPr>
          <w:lang w:val="en-AU"/>
        </w:rPr>
        <w:t xml:space="preserve"> </w:t>
      </w:r>
      <w:r w:rsidR="004A46DA" w:rsidRPr="006763AD">
        <w:rPr>
          <w:lang w:val="en-AU"/>
        </w:rPr>
        <w:t>support differentiat</w:t>
      </w:r>
      <w:r w:rsidR="00E6515C" w:rsidRPr="006763AD">
        <w:rPr>
          <w:lang w:val="en-AU"/>
        </w:rPr>
        <w:t>ed teaching</w:t>
      </w:r>
      <w:r w:rsidR="004A46DA" w:rsidRPr="006763AD">
        <w:rPr>
          <w:lang w:val="en-AU"/>
        </w:rPr>
        <w:t xml:space="preserve"> </w:t>
      </w:r>
      <w:r w:rsidR="00091625" w:rsidRPr="006763AD">
        <w:rPr>
          <w:lang w:val="en-AU"/>
        </w:rPr>
        <w:t>for</w:t>
      </w:r>
      <w:r w:rsidRPr="006763AD">
        <w:rPr>
          <w:lang w:val="en-AU"/>
        </w:rPr>
        <w:t xml:space="preserve"> </w:t>
      </w:r>
      <w:r w:rsidR="004A46DA" w:rsidRPr="006763AD">
        <w:rPr>
          <w:lang w:val="en-AU"/>
        </w:rPr>
        <w:t>English as an Additional Language (EAL) students. Teachers can adapt, remove or add to elements of</w:t>
      </w:r>
      <w:r w:rsidRPr="006763AD">
        <w:rPr>
          <w:lang w:val="en-AU"/>
        </w:rPr>
        <w:t xml:space="preserve"> their</w:t>
      </w:r>
      <w:r w:rsidR="004A46DA" w:rsidRPr="006763AD">
        <w:rPr>
          <w:lang w:val="en-AU"/>
        </w:rPr>
        <w:t xml:space="preserve"> learning sequence</w:t>
      </w:r>
      <w:r w:rsidRPr="006763AD">
        <w:rPr>
          <w:lang w:val="en-AU"/>
        </w:rPr>
        <w:t>s</w:t>
      </w:r>
      <w:r w:rsidR="004A46DA" w:rsidRPr="006763AD">
        <w:rPr>
          <w:lang w:val="en-AU"/>
        </w:rPr>
        <w:t xml:space="preserve"> </w:t>
      </w:r>
      <w:r w:rsidRPr="006763AD">
        <w:rPr>
          <w:lang w:val="en-AU"/>
        </w:rPr>
        <w:t xml:space="preserve">in order </w:t>
      </w:r>
      <w:r w:rsidR="004A46DA" w:rsidRPr="006763AD">
        <w:rPr>
          <w:lang w:val="en-AU"/>
        </w:rPr>
        <w:t xml:space="preserve">to cater for all students in their classrooms. </w:t>
      </w:r>
    </w:p>
    <w:p w14:paraId="27EE590C" w14:textId="098EAA6E" w:rsidR="00255852" w:rsidRPr="006763AD" w:rsidRDefault="00254888" w:rsidP="004F6DE0">
      <w:pPr>
        <w:pStyle w:val="VCAAHeading3"/>
        <w:rPr>
          <w:lang w:val="en-AU"/>
        </w:rPr>
      </w:pPr>
      <w:r w:rsidRPr="006763AD">
        <w:rPr>
          <w:lang w:val="en-AU"/>
        </w:rPr>
        <w:t xml:space="preserve">1. Identify an existing learning </w:t>
      </w:r>
      <w:r w:rsidR="003F5550" w:rsidRPr="006763AD">
        <w:rPr>
          <w:lang w:val="en-AU"/>
        </w:rPr>
        <w:t>sequence</w:t>
      </w:r>
    </w:p>
    <w:p w14:paraId="68B83936" w14:textId="3FED7A67" w:rsidR="00FE20A7" w:rsidRPr="006763AD" w:rsidRDefault="00FE20A7" w:rsidP="00172573">
      <w:pPr>
        <w:pStyle w:val="VCAAbody-withlargetabandhangingindent"/>
        <w:tabs>
          <w:tab w:val="clear" w:pos="4082"/>
        </w:tabs>
        <w:rPr>
          <w:b/>
        </w:rPr>
      </w:pPr>
      <w:r w:rsidRPr="006763AD">
        <w:rPr>
          <w:b/>
        </w:rPr>
        <w:t>Existing learning sequence:</w:t>
      </w:r>
      <w:r w:rsidRPr="006763AD">
        <w:tab/>
      </w:r>
      <w:r w:rsidR="004276C6" w:rsidRPr="006763AD">
        <w:t>What is a consumer fad?</w:t>
      </w:r>
    </w:p>
    <w:p w14:paraId="0AE57492" w14:textId="043C1709" w:rsidR="008B1278" w:rsidRPr="006763AD" w:rsidRDefault="008B1278" w:rsidP="00FE20A7">
      <w:pPr>
        <w:pStyle w:val="VCAAbody-withlargetabandhangingindent"/>
        <w:spacing w:before="360"/>
        <w:contextualSpacing/>
      </w:pPr>
      <w:r w:rsidRPr="006763AD">
        <w:rPr>
          <w:b/>
        </w:rPr>
        <w:t>Curriculum area and levels:</w:t>
      </w:r>
      <w:r w:rsidRPr="006763AD">
        <w:tab/>
      </w:r>
      <w:r w:rsidR="00C7066E" w:rsidRPr="006763AD">
        <w:t>Economics and Busines</w:t>
      </w:r>
      <w:r w:rsidR="004276C6" w:rsidRPr="006763AD">
        <w:t>s</w:t>
      </w:r>
      <w:r w:rsidRPr="006763AD">
        <w:t>, Level</w:t>
      </w:r>
      <w:r w:rsidR="004276C6" w:rsidRPr="006763AD">
        <w:t>s</w:t>
      </w:r>
      <w:r w:rsidRPr="006763AD">
        <w:t xml:space="preserve"> </w:t>
      </w:r>
      <w:r w:rsidR="004276C6" w:rsidRPr="006763AD">
        <w:t>5 and 6</w:t>
      </w:r>
    </w:p>
    <w:p w14:paraId="04C2FA16" w14:textId="3D2F9033" w:rsidR="00FE20A7" w:rsidRPr="006763AD" w:rsidRDefault="00FE20A7" w:rsidP="004F6DE0">
      <w:pPr>
        <w:pStyle w:val="VCAAHeading3"/>
        <w:spacing w:after="240"/>
        <w:rPr>
          <w:lang w:val="en-AU"/>
        </w:rPr>
      </w:pPr>
      <w:r w:rsidRPr="006763AD">
        <w:rPr>
          <w:lang w:val="en-AU"/>
        </w:rPr>
        <w:t xml:space="preserve">2. Identify the </w:t>
      </w:r>
      <w:r w:rsidR="00535CBB" w:rsidRPr="006763AD">
        <w:rPr>
          <w:lang w:val="en-AU"/>
        </w:rPr>
        <w:t>level of language learning</w:t>
      </w:r>
      <w:r w:rsidRPr="006763AD">
        <w:rPr>
          <w:lang w:val="en-AU"/>
        </w:rPr>
        <w:t xml:space="preserve"> </w:t>
      </w:r>
      <w:r w:rsidR="00E6515C" w:rsidRPr="006763AD">
        <w:rPr>
          <w:lang w:val="en-AU"/>
        </w:rPr>
        <w:t xml:space="preserve">of </w:t>
      </w:r>
      <w:r w:rsidRPr="006763AD">
        <w:rPr>
          <w:lang w:val="en-AU"/>
        </w:rPr>
        <w:t>your student</w:t>
      </w:r>
      <w:r w:rsidR="004A46DA" w:rsidRPr="006763AD">
        <w:rPr>
          <w:lang w:val="en-AU"/>
        </w:rPr>
        <w:t>s</w:t>
      </w:r>
    </w:p>
    <w:p w14:paraId="2E7E4346" w14:textId="77777777" w:rsidR="00535CBB" w:rsidRPr="006763AD" w:rsidRDefault="00FE20A7" w:rsidP="00FE20A7">
      <w:pPr>
        <w:pStyle w:val="VCAAbody"/>
        <w:rPr>
          <w:shd w:val="clear" w:color="auto" w:fill="FFFFFF"/>
          <w:lang w:val="en-AU"/>
        </w:rPr>
      </w:pPr>
      <w:r w:rsidRPr="006763AD">
        <w:rPr>
          <w:shd w:val="clear" w:color="auto" w:fill="FFFFFF"/>
          <w:lang w:val="en-AU"/>
        </w:rPr>
        <w:t xml:space="preserve">The EAL curriculum is a continuum structured as three EAL pathways (A, B, C). Each pathway describes a different stage of English-language learning (early, mid and late), and each pathway is divided into different levels of language learning (A1, A2, BL, B1, B2, B3, CL, C1, C2, C3, C4). </w:t>
      </w:r>
    </w:p>
    <w:p w14:paraId="78B2F587" w14:textId="7C2BD1EC" w:rsidR="00FE20A7" w:rsidRPr="006763AD" w:rsidRDefault="00535CBB" w:rsidP="00535CBB">
      <w:pPr>
        <w:pStyle w:val="VCAAbody"/>
        <w:rPr>
          <w:lang w:val="en-AU"/>
        </w:rPr>
      </w:pPr>
      <w:r w:rsidRPr="006763AD">
        <w:rPr>
          <w:lang w:val="en-AU"/>
        </w:rPr>
        <w:t xml:space="preserve">While the implementation of the EAL curriculum is the responsibility of all teachers, the </w:t>
      </w:r>
      <w:r w:rsidR="004D248A" w:rsidRPr="006763AD">
        <w:rPr>
          <w:lang w:val="en-AU"/>
        </w:rPr>
        <w:t>EAL</w:t>
      </w:r>
      <w:r w:rsidRPr="006763AD">
        <w:rPr>
          <w:lang w:val="en-AU"/>
        </w:rPr>
        <w:t xml:space="preserve"> specialist plays a leading role in its delivery, as the expert in the field. </w:t>
      </w:r>
      <w:r w:rsidR="00FE20A7" w:rsidRPr="006763AD">
        <w:rPr>
          <w:lang w:val="en-AU"/>
        </w:rPr>
        <w:t xml:space="preserve">Your </w:t>
      </w:r>
      <w:r w:rsidR="004D248A" w:rsidRPr="006763AD">
        <w:rPr>
          <w:lang w:val="en-AU"/>
        </w:rPr>
        <w:t xml:space="preserve">EAL </w:t>
      </w:r>
      <w:r w:rsidRPr="006763AD">
        <w:rPr>
          <w:lang w:val="en-AU"/>
        </w:rPr>
        <w:t>specialist</w:t>
      </w:r>
      <w:r w:rsidR="00FE20A7" w:rsidRPr="006763AD">
        <w:rPr>
          <w:lang w:val="en-AU"/>
        </w:rPr>
        <w:t xml:space="preserve"> will determine the most appropriate pathway for each EAL learner </w:t>
      </w:r>
      <w:r w:rsidRPr="006763AD">
        <w:rPr>
          <w:lang w:val="en-AU"/>
        </w:rPr>
        <w:t xml:space="preserve">in your classroom </w:t>
      </w:r>
      <w:r w:rsidR="00FE20A7" w:rsidRPr="006763AD">
        <w:rPr>
          <w:lang w:val="en-AU"/>
        </w:rPr>
        <w:t xml:space="preserve">and advise </w:t>
      </w:r>
      <w:r w:rsidRPr="006763AD">
        <w:rPr>
          <w:lang w:val="en-AU"/>
        </w:rPr>
        <w:t xml:space="preserve">you of </w:t>
      </w:r>
      <w:r w:rsidR="00FE20A7" w:rsidRPr="006763AD">
        <w:rPr>
          <w:lang w:val="en-AU"/>
        </w:rPr>
        <w:t>their current level of learning.</w:t>
      </w:r>
    </w:p>
    <w:p w14:paraId="3767F938" w14:textId="7682BA49" w:rsidR="00BA776C" w:rsidRPr="006763AD" w:rsidRDefault="00FE20A7">
      <w:pPr>
        <w:pStyle w:val="VCAAbody"/>
        <w:rPr>
          <w:lang w:val="en-AU"/>
        </w:rPr>
      </w:pPr>
      <w:r w:rsidRPr="006763AD">
        <w:rPr>
          <w:b/>
          <w:shd w:val="clear" w:color="auto" w:fill="FFFFFF"/>
          <w:lang w:val="en-AU"/>
        </w:rPr>
        <w:t>The</w:t>
      </w:r>
      <w:r w:rsidR="004D248A" w:rsidRPr="006763AD">
        <w:rPr>
          <w:b/>
          <w:shd w:val="clear" w:color="auto" w:fill="FFFFFF"/>
          <w:lang w:val="en-AU"/>
        </w:rPr>
        <w:t xml:space="preserve"> differentiation suggestions </w:t>
      </w:r>
      <w:r w:rsidR="00535CBB" w:rsidRPr="006763AD">
        <w:rPr>
          <w:b/>
          <w:shd w:val="clear" w:color="auto" w:fill="FFFFFF"/>
          <w:lang w:val="en-AU"/>
        </w:rPr>
        <w:t xml:space="preserve">provided in this </w:t>
      </w:r>
      <w:r w:rsidRPr="006763AD">
        <w:rPr>
          <w:b/>
          <w:shd w:val="clear" w:color="auto" w:fill="FFFFFF"/>
          <w:lang w:val="en-AU"/>
        </w:rPr>
        <w:t xml:space="preserve">document </w:t>
      </w:r>
      <w:r w:rsidR="00535CBB" w:rsidRPr="006763AD">
        <w:rPr>
          <w:b/>
          <w:shd w:val="clear" w:color="auto" w:fill="FFFFFF"/>
          <w:lang w:val="en-AU"/>
        </w:rPr>
        <w:t>are for</w:t>
      </w:r>
      <w:r w:rsidRPr="006763AD">
        <w:rPr>
          <w:b/>
          <w:shd w:val="clear" w:color="auto" w:fill="FFFFFF"/>
          <w:lang w:val="en-AU"/>
        </w:rPr>
        <w:t xml:space="preserve"> students working at Level </w:t>
      </w:r>
      <w:r w:rsidR="004276C6" w:rsidRPr="006763AD">
        <w:rPr>
          <w:b/>
          <w:shd w:val="clear" w:color="auto" w:fill="FFFFFF"/>
          <w:lang w:val="en-AU"/>
        </w:rPr>
        <w:t xml:space="preserve">B3 </w:t>
      </w:r>
      <w:r w:rsidRPr="006763AD">
        <w:rPr>
          <w:b/>
          <w:shd w:val="clear" w:color="auto" w:fill="FFFFFF"/>
          <w:lang w:val="en-AU"/>
        </w:rPr>
        <w:t>of the EAL curriculum.</w:t>
      </w:r>
    </w:p>
    <w:p w14:paraId="327832AD" w14:textId="56031B51" w:rsidR="004D248A" w:rsidRPr="006763AD" w:rsidRDefault="00BA776C" w:rsidP="00172573">
      <w:pPr>
        <w:pStyle w:val="VCAAbody"/>
        <w:rPr>
          <w:highlight w:val="lightGray"/>
          <w:lang w:val="en-AU"/>
        </w:rPr>
      </w:pPr>
      <w:r w:rsidRPr="006763AD">
        <w:rPr>
          <w:lang w:val="en-AU"/>
        </w:rPr>
        <w:t>EAL learners a</w:t>
      </w:r>
      <w:r w:rsidR="004D248A" w:rsidRPr="006763AD">
        <w:rPr>
          <w:lang w:val="en-AU"/>
        </w:rPr>
        <w:t>t</w:t>
      </w:r>
      <w:r w:rsidR="00DF4C6E" w:rsidRPr="006763AD">
        <w:rPr>
          <w:lang w:val="en-AU"/>
        </w:rPr>
        <w:t xml:space="preserve"> Level</w:t>
      </w:r>
      <w:r w:rsidR="004D248A" w:rsidRPr="006763AD">
        <w:rPr>
          <w:lang w:val="en-AU"/>
        </w:rPr>
        <w:t xml:space="preserve"> </w:t>
      </w:r>
      <w:r w:rsidR="004276C6" w:rsidRPr="006763AD">
        <w:rPr>
          <w:lang w:val="en-AU"/>
        </w:rPr>
        <w:t>B3</w:t>
      </w:r>
      <w:r w:rsidR="004D248A" w:rsidRPr="006763AD">
        <w:rPr>
          <w:lang w:val="en-AU"/>
        </w:rPr>
        <w:t xml:space="preserve"> will typically be able to:</w:t>
      </w:r>
    </w:p>
    <w:p w14:paraId="710886D5" w14:textId="13062FAB" w:rsidR="004276C6" w:rsidRPr="006763AD" w:rsidRDefault="004276C6" w:rsidP="004276C6">
      <w:pPr>
        <w:pStyle w:val="VCAAbullet"/>
        <w:rPr>
          <w:rFonts w:eastAsia="Arial"/>
          <w:highlight w:val="white"/>
        </w:rPr>
      </w:pPr>
      <w:r w:rsidRPr="006763AD">
        <w:rPr>
          <w:rFonts w:eastAsia="Arial"/>
          <w:highlight w:val="white"/>
        </w:rPr>
        <w:t>listen and participate in class discussions on new topics with scaffolded support</w:t>
      </w:r>
    </w:p>
    <w:p w14:paraId="6F298785" w14:textId="60F01E18" w:rsidR="004276C6" w:rsidRPr="006763AD" w:rsidRDefault="004276C6" w:rsidP="004276C6">
      <w:pPr>
        <w:pStyle w:val="VCAAbullet"/>
        <w:rPr>
          <w:rFonts w:eastAsia="Arial"/>
          <w:highlight w:val="white"/>
        </w:rPr>
      </w:pPr>
      <w:r w:rsidRPr="006763AD">
        <w:rPr>
          <w:rFonts w:eastAsia="Arial"/>
          <w:highlight w:val="white"/>
        </w:rPr>
        <w:t>read about new topics with support such as translating new words from vocabulary lists, using glossaries with visuals to read and write</w:t>
      </w:r>
    </w:p>
    <w:p w14:paraId="2740FA1F" w14:textId="2578DA57" w:rsidR="004276C6" w:rsidRPr="006763AD" w:rsidRDefault="004276C6" w:rsidP="004276C6">
      <w:pPr>
        <w:pStyle w:val="VCAAbullet"/>
        <w:rPr>
          <w:rFonts w:eastAsia="Arial"/>
          <w:highlight w:val="white"/>
        </w:rPr>
      </w:pPr>
      <w:r w:rsidRPr="006763AD">
        <w:rPr>
          <w:rFonts w:eastAsia="Arial"/>
          <w:highlight w:val="white"/>
        </w:rPr>
        <w:t>produce simple paragraphs with visual planners and modelled structures.</w:t>
      </w:r>
    </w:p>
    <w:p w14:paraId="09379B66" w14:textId="77777777" w:rsidR="007A6688" w:rsidRDefault="007A6688">
      <w:pPr>
        <w:rPr>
          <w:rFonts w:ascii="Arial" w:eastAsia="Arial" w:hAnsi="Arial" w:cs="Arial"/>
          <w:color w:val="000000" w:themeColor="text1"/>
          <w:kern w:val="22"/>
          <w:sz w:val="20"/>
          <w:szCs w:val="20"/>
          <w:lang w:val="en-AU" w:eastAsia="ja-JP"/>
        </w:rPr>
      </w:pPr>
    </w:p>
    <w:p w14:paraId="0D9FD17E" w14:textId="77777777" w:rsidR="00A004B7" w:rsidRPr="00A004B7" w:rsidRDefault="00A004B7" w:rsidP="00A004B7">
      <w:pPr>
        <w:rPr>
          <w:lang w:val="en-AU"/>
        </w:rPr>
      </w:pPr>
    </w:p>
    <w:p w14:paraId="43FCE85B" w14:textId="77777777" w:rsidR="00A004B7" w:rsidRPr="00A004B7" w:rsidRDefault="00A004B7" w:rsidP="00A004B7">
      <w:pPr>
        <w:rPr>
          <w:lang w:val="en-AU"/>
        </w:rPr>
      </w:pPr>
    </w:p>
    <w:p w14:paraId="10309E56" w14:textId="77777777" w:rsidR="00A004B7" w:rsidRPr="00A004B7" w:rsidRDefault="00A004B7" w:rsidP="00A004B7">
      <w:pPr>
        <w:rPr>
          <w:lang w:val="en-AU"/>
        </w:rPr>
      </w:pPr>
    </w:p>
    <w:p w14:paraId="74DE3DE2" w14:textId="46C86209" w:rsidR="00A004B7" w:rsidRPr="00A004B7" w:rsidRDefault="00A004B7" w:rsidP="00A004B7">
      <w:pPr>
        <w:tabs>
          <w:tab w:val="left" w:pos="3435"/>
        </w:tabs>
        <w:rPr>
          <w:lang w:val="en-AU"/>
        </w:rPr>
      </w:pPr>
      <w:r>
        <w:rPr>
          <w:lang w:val="en-AU"/>
        </w:rPr>
        <w:tab/>
      </w:r>
    </w:p>
    <w:p w14:paraId="45E11F3A" w14:textId="0CF8FB2B" w:rsidR="00A004B7" w:rsidRPr="00A004B7" w:rsidRDefault="00A004B7" w:rsidP="00A004B7">
      <w:pPr>
        <w:tabs>
          <w:tab w:val="left" w:pos="3435"/>
        </w:tabs>
        <w:rPr>
          <w:lang w:val="en-AU"/>
        </w:rPr>
        <w:sectPr w:rsidR="00A004B7" w:rsidRPr="00A004B7" w:rsidSect="00B230DB">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418" w:right="1134" w:bottom="567" w:left="1134" w:header="283" w:footer="283" w:gutter="0"/>
          <w:cols w:space="708"/>
          <w:titlePg/>
          <w:docGrid w:linePitch="360"/>
        </w:sectPr>
      </w:pPr>
      <w:r>
        <w:rPr>
          <w:lang w:val="en-AU"/>
        </w:rPr>
        <w:tab/>
      </w:r>
    </w:p>
    <w:p w14:paraId="65DFB73F" w14:textId="118322BE" w:rsidR="00254888" w:rsidRPr="006763AD" w:rsidRDefault="00FE20A7" w:rsidP="004F6DE0">
      <w:pPr>
        <w:pStyle w:val="VCAAHeading3"/>
        <w:spacing w:after="240"/>
        <w:rPr>
          <w:lang w:val="en-AU"/>
        </w:rPr>
      </w:pPr>
      <w:r w:rsidRPr="006763AD">
        <w:rPr>
          <w:lang w:val="en-AU"/>
        </w:rPr>
        <w:lastRenderedPageBreak/>
        <w:t>3</w:t>
      </w:r>
      <w:r w:rsidR="00254888" w:rsidRPr="006763AD">
        <w:rPr>
          <w:lang w:val="en-AU"/>
        </w:rPr>
        <w:t xml:space="preserve">. Adapt the learning </w:t>
      </w:r>
      <w:r w:rsidR="003F5550" w:rsidRPr="006763AD">
        <w:rPr>
          <w:lang w:val="en-AU"/>
        </w:rPr>
        <w:t>sequence</w:t>
      </w:r>
      <w:r w:rsidR="00265F91" w:rsidRPr="006763AD">
        <w:rPr>
          <w:lang w:val="en-AU"/>
        </w:rPr>
        <w:t xml:space="preserve"> to differentiate</w:t>
      </w:r>
      <w:r w:rsidR="00254888" w:rsidRPr="006763AD">
        <w:rPr>
          <w:lang w:val="en-AU"/>
        </w:rPr>
        <w:t xml:space="preserve"> </w:t>
      </w:r>
      <w:r w:rsidR="004A46DA" w:rsidRPr="006763AD">
        <w:rPr>
          <w:lang w:val="en-AU"/>
        </w:rPr>
        <w:t>for EAL students</w:t>
      </w:r>
    </w:p>
    <w:tbl>
      <w:tblPr>
        <w:tblStyle w:val="VCAATable"/>
        <w:tblW w:w="15308"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sequence with adapted learning sequence"/>
        <w:tblDescription w:val="Two-column table comparing existing learning sequence with adapted learning sequence"/>
      </w:tblPr>
      <w:tblGrid>
        <w:gridCol w:w="7654"/>
        <w:gridCol w:w="7654"/>
      </w:tblGrid>
      <w:tr w:rsidR="003D6EA1" w:rsidRPr="006763AD" w14:paraId="47FFE019" w14:textId="77777777" w:rsidTr="00334E7A">
        <w:trPr>
          <w:cnfStyle w:val="100000000000" w:firstRow="1" w:lastRow="0" w:firstColumn="0" w:lastColumn="0" w:oddVBand="0" w:evenVBand="0" w:oddHBand="0" w:evenHBand="0" w:firstRowFirstColumn="0" w:firstRowLastColumn="0" w:lastRowFirstColumn="0" w:lastRowLastColumn="0"/>
        </w:trPr>
        <w:tc>
          <w:tcPr>
            <w:tcW w:w="7654" w:type="dxa"/>
            <w:tcBorders>
              <w:bottom w:val="single" w:sz="4" w:space="0" w:color="auto"/>
              <w:right w:val="none" w:sz="0" w:space="0" w:color="auto"/>
            </w:tcBorders>
          </w:tcPr>
          <w:p w14:paraId="3D273835" w14:textId="4321F37E" w:rsidR="003D6EA1" w:rsidRPr="006763AD" w:rsidRDefault="003D6EA1" w:rsidP="003F5550">
            <w:pPr>
              <w:pStyle w:val="VCAAtablecondensedheading"/>
              <w:rPr>
                <w:lang w:val="en-AU"/>
              </w:rPr>
            </w:pPr>
            <w:r w:rsidRPr="006763AD">
              <w:rPr>
                <w:lang w:val="en-AU"/>
              </w:rPr>
              <w:t xml:space="preserve">Existing learning </w:t>
            </w:r>
            <w:r w:rsidR="003F5550" w:rsidRPr="006763AD">
              <w:rPr>
                <w:lang w:val="en-AU"/>
              </w:rPr>
              <w:t>sequence</w:t>
            </w:r>
          </w:p>
        </w:tc>
        <w:tc>
          <w:tcPr>
            <w:tcW w:w="7654" w:type="dxa"/>
            <w:tcBorders>
              <w:left w:val="none" w:sz="0" w:space="0" w:color="auto"/>
              <w:bottom w:val="single" w:sz="4" w:space="0" w:color="auto"/>
            </w:tcBorders>
          </w:tcPr>
          <w:p w14:paraId="24A423D8" w14:textId="01E63A44" w:rsidR="003D6EA1" w:rsidRPr="006763AD" w:rsidRDefault="00E6515C" w:rsidP="00E6515C">
            <w:pPr>
              <w:pStyle w:val="VCAAtablecondensedheading"/>
              <w:rPr>
                <w:lang w:val="en-AU"/>
              </w:rPr>
            </w:pPr>
            <w:r w:rsidRPr="006763AD">
              <w:rPr>
                <w:lang w:val="en-AU"/>
              </w:rPr>
              <w:t xml:space="preserve">Differentiated teaching </w:t>
            </w:r>
            <w:r w:rsidR="003F5550" w:rsidRPr="006763AD">
              <w:rPr>
                <w:lang w:val="en-AU"/>
              </w:rPr>
              <w:t>for</w:t>
            </w:r>
            <w:r w:rsidRPr="006763AD">
              <w:rPr>
                <w:lang w:val="en-AU"/>
              </w:rPr>
              <w:t xml:space="preserve"> EAL learners at Level</w:t>
            </w:r>
            <w:r w:rsidR="003F5550" w:rsidRPr="006763AD">
              <w:rPr>
                <w:lang w:val="en-AU"/>
              </w:rPr>
              <w:t xml:space="preserve"> </w:t>
            </w:r>
            <w:r w:rsidR="004276C6" w:rsidRPr="006763AD">
              <w:rPr>
                <w:lang w:val="en-AU"/>
              </w:rPr>
              <w:t>B3</w:t>
            </w:r>
          </w:p>
        </w:tc>
      </w:tr>
      <w:tr w:rsidR="001C0F30" w:rsidRPr="006763AD" w14:paraId="1CB84742" w14:textId="77777777" w:rsidTr="00334E7A">
        <w:trPr>
          <w:trHeight w:val="454"/>
        </w:trPr>
        <w:tc>
          <w:tcPr>
            <w:tcW w:w="7654" w:type="dxa"/>
            <w:shd w:val="clear" w:color="auto" w:fill="auto"/>
          </w:tcPr>
          <w:p w14:paraId="4DB19621" w14:textId="55CCE2A6" w:rsidR="001C0F30" w:rsidRPr="006763AD" w:rsidRDefault="001C0F30" w:rsidP="003F5550">
            <w:pPr>
              <w:pStyle w:val="VCAAtablecondensed"/>
              <w:rPr>
                <w:b/>
                <w:color w:val="0072AA" w:themeColor="accent1" w:themeShade="BF"/>
                <w:lang w:val="en-AU"/>
              </w:rPr>
            </w:pPr>
            <w:r w:rsidRPr="006763AD">
              <w:rPr>
                <w:b/>
                <w:color w:val="0072AA" w:themeColor="accent1" w:themeShade="BF"/>
                <w:lang w:val="en-AU"/>
              </w:rPr>
              <w:t>Overview</w:t>
            </w:r>
          </w:p>
        </w:tc>
        <w:tc>
          <w:tcPr>
            <w:tcW w:w="7654" w:type="dxa"/>
            <w:shd w:val="clear" w:color="auto" w:fill="auto"/>
          </w:tcPr>
          <w:p w14:paraId="30D955AB" w14:textId="21E50866" w:rsidR="001C0F30" w:rsidRPr="006763AD" w:rsidRDefault="001C0F30" w:rsidP="000456B5">
            <w:pPr>
              <w:pStyle w:val="VCAAtablecondensedsubheading"/>
            </w:pPr>
            <w:r w:rsidRPr="006763AD">
              <w:t>Overview</w:t>
            </w:r>
          </w:p>
        </w:tc>
      </w:tr>
      <w:tr w:rsidR="003D6EA1" w:rsidRPr="006763AD" w14:paraId="20588B85" w14:textId="77777777" w:rsidTr="00334E7A">
        <w:trPr>
          <w:trHeight w:val="540"/>
        </w:trPr>
        <w:tc>
          <w:tcPr>
            <w:tcW w:w="7654" w:type="dxa"/>
          </w:tcPr>
          <w:p w14:paraId="0B88A044" w14:textId="5A5D4727" w:rsidR="004276C6" w:rsidRPr="006763AD" w:rsidRDefault="003F5550" w:rsidP="004276C6">
            <w:pPr>
              <w:pStyle w:val="VCAAtablecondensed"/>
              <w:rPr>
                <w:b/>
                <w:bCs/>
                <w:lang w:val="en-AU"/>
              </w:rPr>
            </w:pPr>
            <w:r w:rsidRPr="006763AD">
              <w:rPr>
                <w:b/>
                <w:lang w:val="en-AU"/>
              </w:rPr>
              <w:t xml:space="preserve">Learning intentions: </w:t>
            </w:r>
          </w:p>
          <w:p w14:paraId="137905E8" w14:textId="0D2C15B9" w:rsidR="004276C6" w:rsidRPr="006763AD" w:rsidRDefault="004276C6" w:rsidP="004276C6">
            <w:pPr>
              <w:pStyle w:val="VCAAtablecondensedbullet"/>
              <w:rPr>
                <w:rFonts w:eastAsia="Arial"/>
                <w:lang w:val="en-AU"/>
              </w:rPr>
            </w:pPr>
            <w:r w:rsidRPr="006763AD">
              <w:rPr>
                <w:rFonts w:eastAsia="Arial"/>
                <w:lang w:val="en-AU"/>
              </w:rPr>
              <w:t>Students will define a consumer fad</w:t>
            </w:r>
          </w:p>
          <w:p w14:paraId="24E44769" w14:textId="0541182B" w:rsidR="004276C6" w:rsidRPr="006763AD" w:rsidRDefault="004276C6" w:rsidP="004276C6">
            <w:pPr>
              <w:pStyle w:val="VCAAtablecondensedbullet"/>
              <w:rPr>
                <w:rFonts w:eastAsia="Arial"/>
                <w:lang w:val="en-AU"/>
              </w:rPr>
            </w:pPr>
            <w:r w:rsidRPr="006763AD">
              <w:rPr>
                <w:rFonts w:eastAsia="Arial"/>
                <w:lang w:val="en-AU"/>
              </w:rPr>
              <w:t>Students will explain the key features shared by consumer fads</w:t>
            </w:r>
          </w:p>
          <w:p w14:paraId="64944E79" w14:textId="5CA4F8CA" w:rsidR="004276C6" w:rsidRPr="006763AD" w:rsidRDefault="004276C6" w:rsidP="004276C6">
            <w:pPr>
              <w:pStyle w:val="VCAAtablecondensedbullet"/>
              <w:rPr>
                <w:rFonts w:eastAsia="Arial"/>
                <w:lang w:val="en-AU"/>
              </w:rPr>
            </w:pPr>
            <w:r w:rsidRPr="006763AD">
              <w:rPr>
                <w:rFonts w:eastAsia="Arial"/>
                <w:lang w:val="en-AU"/>
              </w:rPr>
              <w:t>Students will name and describe historical examples of consumer fads</w:t>
            </w:r>
          </w:p>
          <w:p w14:paraId="2893752A" w14:textId="7564E46C" w:rsidR="004276C6" w:rsidRPr="006763AD" w:rsidRDefault="004276C6" w:rsidP="004276C6">
            <w:pPr>
              <w:pStyle w:val="VCAAtablecondensedbullet"/>
              <w:rPr>
                <w:rFonts w:eastAsia="Arial"/>
                <w:lang w:val="en-AU"/>
              </w:rPr>
            </w:pPr>
            <w:r w:rsidRPr="006763AD">
              <w:rPr>
                <w:rFonts w:eastAsia="Arial"/>
                <w:lang w:val="en-AU"/>
              </w:rPr>
              <w:t>Students will research two consumer fads online</w:t>
            </w:r>
          </w:p>
          <w:p w14:paraId="3C0293BD" w14:textId="0C4E47AF" w:rsidR="004276C6" w:rsidRPr="006763AD" w:rsidRDefault="004276C6" w:rsidP="004276C6">
            <w:pPr>
              <w:pStyle w:val="VCAAtablecondensedbullet"/>
              <w:rPr>
                <w:rFonts w:eastAsia="Arial"/>
                <w:lang w:val="en-AU"/>
              </w:rPr>
            </w:pPr>
            <w:r w:rsidRPr="006763AD">
              <w:rPr>
                <w:rFonts w:eastAsia="Arial"/>
                <w:lang w:val="en-AU"/>
              </w:rPr>
              <w:t>Students will describe why people purchase items that become consumer fads</w:t>
            </w:r>
          </w:p>
          <w:p w14:paraId="46A85701" w14:textId="1B60261F" w:rsidR="00B87DF8" w:rsidRPr="006763AD" w:rsidRDefault="004276C6" w:rsidP="004276C6">
            <w:pPr>
              <w:pStyle w:val="VCAAtablecondensedbullet"/>
              <w:rPr>
                <w:rFonts w:eastAsia="Arial"/>
                <w:lang w:val="en-AU"/>
              </w:rPr>
            </w:pPr>
            <w:r w:rsidRPr="006763AD">
              <w:rPr>
                <w:rFonts w:eastAsia="Arial"/>
                <w:lang w:val="en-AU"/>
              </w:rPr>
              <w:t>Students will evaluate the advantages and disadvantages of purchasing a consumer fad product.</w:t>
            </w:r>
          </w:p>
        </w:tc>
        <w:tc>
          <w:tcPr>
            <w:tcW w:w="7654" w:type="dxa"/>
          </w:tcPr>
          <w:p w14:paraId="18E5D146" w14:textId="0A87AF8F" w:rsidR="00124BC8" w:rsidRPr="006763AD" w:rsidRDefault="003F5550" w:rsidP="00124BC8">
            <w:pPr>
              <w:pStyle w:val="VCAAtablecondensed"/>
              <w:rPr>
                <w:b/>
                <w:lang w:val="en-AU"/>
              </w:rPr>
            </w:pPr>
            <w:r w:rsidRPr="006763AD">
              <w:rPr>
                <w:b/>
                <w:lang w:val="en-AU"/>
              </w:rPr>
              <w:t xml:space="preserve">Learning intentions: </w:t>
            </w:r>
          </w:p>
          <w:p w14:paraId="511ECF0E" w14:textId="6447C745" w:rsidR="00124BC8" w:rsidRPr="006763AD" w:rsidRDefault="00124BC8" w:rsidP="004276C6">
            <w:pPr>
              <w:pStyle w:val="VCAAtablecondensedbullet"/>
              <w:rPr>
                <w:rFonts w:eastAsia="Arial"/>
                <w:lang w:val="en-AU"/>
              </w:rPr>
            </w:pPr>
            <w:r w:rsidRPr="006763AD">
              <w:rPr>
                <w:rFonts w:eastAsia="Arial"/>
                <w:lang w:val="en-AU"/>
              </w:rPr>
              <w:t>Students will learn key vocabulary such as</w:t>
            </w:r>
            <w:r w:rsidR="00002CBB" w:rsidRPr="006763AD">
              <w:rPr>
                <w:rFonts w:eastAsia="Arial"/>
                <w:lang w:val="en-AU"/>
              </w:rPr>
              <w:t xml:space="preserve"> ‘</w:t>
            </w:r>
            <w:r w:rsidRPr="006763AD">
              <w:rPr>
                <w:rFonts w:eastAsia="Arial"/>
                <w:lang w:val="en-AU"/>
              </w:rPr>
              <w:t>consumer</w:t>
            </w:r>
            <w:r w:rsidR="00002CBB" w:rsidRPr="006763AD">
              <w:rPr>
                <w:rFonts w:eastAsia="Arial"/>
                <w:lang w:val="en-AU"/>
              </w:rPr>
              <w:t>’</w:t>
            </w:r>
            <w:r w:rsidRPr="006763AD">
              <w:rPr>
                <w:rFonts w:eastAsia="Arial"/>
                <w:lang w:val="en-AU"/>
              </w:rPr>
              <w:t xml:space="preserve"> and </w:t>
            </w:r>
            <w:r w:rsidR="00002CBB" w:rsidRPr="006763AD">
              <w:rPr>
                <w:rFonts w:eastAsia="Arial"/>
                <w:lang w:val="en-AU"/>
              </w:rPr>
              <w:t>‘</w:t>
            </w:r>
            <w:r w:rsidRPr="006763AD">
              <w:rPr>
                <w:rFonts w:eastAsia="Arial"/>
                <w:lang w:val="en-AU"/>
              </w:rPr>
              <w:t>fad</w:t>
            </w:r>
            <w:r w:rsidR="00002CBB" w:rsidRPr="006763AD">
              <w:rPr>
                <w:rFonts w:eastAsia="Arial"/>
                <w:lang w:val="en-AU"/>
              </w:rPr>
              <w:t>’</w:t>
            </w:r>
          </w:p>
          <w:p w14:paraId="2D191FF5" w14:textId="0BEC8997" w:rsidR="00124BC8" w:rsidRPr="006763AD" w:rsidRDefault="00124BC8" w:rsidP="004276C6">
            <w:pPr>
              <w:pStyle w:val="VCAAtablecondensedbullet"/>
              <w:rPr>
                <w:rFonts w:eastAsia="Arial"/>
                <w:lang w:val="en-AU"/>
              </w:rPr>
            </w:pPr>
            <w:r w:rsidRPr="006763AD">
              <w:rPr>
                <w:rFonts w:eastAsia="Arial"/>
                <w:lang w:val="en-AU"/>
              </w:rPr>
              <w:t>Students will learn about different consumer fads</w:t>
            </w:r>
          </w:p>
          <w:p w14:paraId="0C670DB9" w14:textId="25230C9F" w:rsidR="00124BC8" w:rsidRPr="006763AD" w:rsidRDefault="00124BC8" w:rsidP="004276C6">
            <w:pPr>
              <w:pStyle w:val="VCAAtablecondensedbullet"/>
              <w:rPr>
                <w:rFonts w:eastAsia="Arial"/>
                <w:lang w:val="en-AU"/>
              </w:rPr>
            </w:pPr>
            <w:r w:rsidRPr="006763AD">
              <w:rPr>
                <w:rFonts w:eastAsia="Arial"/>
                <w:lang w:val="en-AU"/>
              </w:rPr>
              <w:t xml:space="preserve">Students will describe a personal experience where they have been part of a consumer fad </w:t>
            </w:r>
          </w:p>
          <w:p w14:paraId="4CA7FBE3" w14:textId="197A62F2" w:rsidR="00124BC8" w:rsidRPr="006763AD" w:rsidRDefault="00124BC8" w:rsidP="004276C6">
            <w:pPr>
              <w:pStyle w:val="VCAAtablecondensedbullet"/>
              <w:rPr>
                <w:rFonts w:eastAsia="Arial"/>
                <w:lang w:val="en-AU"/>
              </w:rPr>
            </w:pPr>
            <w:r w:rsidRPr="006763AD">
              <w:rPr>
                <w:rFonts w:eastAsia="Arial"/>
                <w:lang w:val="en-AU"/>
              </w:rPr>
              <w:t>Students will read about a consumer fad online</w:t>
            </w:r>
          </w:p>
          <w:p w14:paraId="092660B4" w14:textId="30B48862" w:rsidR="003D6EA1" w:rsidRPr="006763AD" w:rsidRDefault="00124BC8" w:rsidP="006D40E6">
            <w:pPr>
              <w:pStyle w:val="VCAAtablecondensedbullet"/>
              <w:rPr>
                <w:rFonts w:eastAsia="Arial"/>
                <w:lang w:val="en-AU"/>
              </w:rPr>
            </w:pPr>
            <w:r w:rsidRPr="006763AD">
              <w:rPr>
                <w:rFonts w:eastAsia="Arial"/>
                <w:lang w:val="en-AU"/>
              </w:rPr>
              <w:t>Students will summarise the key points about consumer fads from their reading</w:t>
            </w:r>
          </w:p>
        </w:tc>
      </w:tr>
      <w:tr w:rsidR="003F5550" w:rsidRPr="006763AD" w14:paraId="3B72B731" w14:textId="77777777" w:rsidTr="00334E7A">
        <w:trPr>
          <w:trHeight w:val="813"/>
        </w:trPr>
        <w:tc>
          <w:tcPr>
            <w:tcW w:w="7654" w:type="dxa"/>
          </w:tcPr>
          <w:p w14:paraId="3E69B494" w14:textId="417AFB92" w:rsidR="003F5550" w:rsidRPr="006763AD" w:rsidRDefault="003F5550" w:rsidP="003F5550">
            <w:pPr>
              <w:pStyle w:val="VCAAtablecondensed"/>
              <w:rPr>
                <w:b/>
                <w:highlight w:val="yellow"/>
                <w:lang w:val="en-AU"/>
              </w:rPr>
            </w:pPr>
            <w:r w:rsidRPr="006763AD">
              <w:rPr>
                <w:b/>
                <w:lang w:val="en-AU"/>
              </w:rPr>
              <w:t>Relevant content descriptions in</w:t>
            </w:r>
            <w:r w:rsidR="00C7066E" w:rsidRPr="006763AD">
              <w:rPr>
                <w:b/>
                <w:lang w:val="en-AU"/>
              </w:rPr>
              <w:t xml:space="preserve"> Economics and Business</w:t>
            </w:r>
            <w:r w:rsidR="00DF4C6E" w:rsidRPr="006763AD">
              <w:rPr>
                <w:b/>
                <w:lang w:val="en-AU"/>
              </w:rPr>
              <w:t>, Level</w:t>
            </w:r>
            <w:r w:rsidR="004276C6" w:rsidRPr="006763AD">
              <w:rPr>
                <w:b/>
                <w:lang w:val="en-AU"/>
              </w:rPr>
              <w:t>s</w:t>
            </w:r>
            <w:r w:rsidR="00DF4C6E" w:rsidRPr="006763AD">
              <w:rPr>
                <w:b/>
                <w:lang w:val="en-AU"/>
              </w:rPr>
              <w:t xml:space="preserve"> </w:t>
            </w:r>
            <w:r w:rsidR="004276C6" w:rsidRPr="006763AD">
              <w:rPr>
                <w:b/>
                <w:lang w:val="en-AU"/>
              </w:rPr>
              <w:t>5 and 6</w:t>
            </w:r>
            <w:r w:rsidRPr="006763AD">
              <w:rPr>
                <w:b/>
                <w:lang w:val="en-AU"/>
              </w:rPr>
              <w:t>:</w:t>
            </w:r>
          </w:p>
          <w:p w14:paraId="09115825" w14:textId="77777777" w:rsidR="004276C6" w:rsidRPr="006763AD" w:rsidRDefault="004276C6" w:rsidP="00110E55">
            <w:pPr>
              <w:pStyle w:val="VCAAtablecondensed"/>
              <w:rPr>
                <w:lang w:val="en-AU"/>
              </w:rPr>
            </w:pPr>
            <w:r w:rsidRPr="006763AD">
              <w:rPr>
                <w:lang w:val="en-AU"/>
              </w:rPr>
              <w:t>Identify influences on consumer choices and explore strategies that can be used to help make informed personal consumer and financial choices (</w:t>
            </w:r>
            <w:hyperlink r:id="rId17" w:history="1">
              <w:r w:rsidRPr="006763AD">
                <w:rPr>
                  <w:rStyle w:val="Hyperlink"/>
                  <w:lang w:val="en-AU"/>
                </w:rPr>
                <w:t>VCEBC004</w:t>
              </w:r>
            </w:hyperlink>
            <w:r w:rsidRPr="006763AD">
              <w:rPr>
                <w:lang w:val="en-AU"/>
              </w:rPr>
              <w:t>)</w:t>
            </w:r>
          </w:p>
          <w:p w14:paraId="796F2947" w14:textId="73FAB2F6" w:rsidR="004276C6" w:rsidRPr="006763AD" w:rsidRDefault="004276C6" w:rsidP="00110E55">
            <w:pPr>
              <w:pStyle w:val="VCAAtablecondensed"/>
              <w:rPr>
                <w:lang w:val="en-AU"/>
              </w:rPr>
            </w:pPr>
            <w:r w:rsidRPr="006763AD">
              <w:rPr>
                <w:lang w:val="en-AU"/>
              </w:rPr>
              <w:t>Consider the effect that consumer and financial decisions</w:t>
            </w:r>
            <w:r w:rsidR="00F43942" w:rsidRPr="006763AD">
              <w:rPr>
                <w:lang w:val="en-AU"/>
              </w:rPr>
              <w:t xml:space="preserve"> of individuals</w:t>
            </w:r>
            <w:r w:rsidRPr="006763AD">
              <w:rPr>
                <w:lang w:val="en-AU"/>
              </w:rPr>
              <w:t xml:space="preserve"> may have on themselves, their family, the broader community</w:t>
            </w:r>
            <w:r w:rsidR="00F43942" w:rsidRPr="006763AD">
              <w:rPr>
                <w:lang w:val="en-AU"/>
              </w:rPr>
              <w:t xml:space="preserve"> and the natural, economic and business environment</w:t>
            </w:r>
            <w:r w:rsidRPr="006763AD">
              <w:rPr>
                <w:lang w:val="en-AU"/>
              </w:rPr>
              <w:t xml:space="preserve"> (</w:t>
            </w:r>
            <w:hyperlink r:id="rId18" w:history="1">
              <w:r w:rsidRPr="006763AD">
                <w:rPr>
                  <w:rStyle w:val="Hyperlink"/>
                  <w:lang w:val="en-AU"/>
                </w:rPr>
                <w:t>VCEBC005</w:t>
              </w:r>
            </w:hyperlink>
            <w:r w:rsidRPr="006763AD">
              <w:rPr>
                <w:lang w:val="en-AU"/>
              </w:rPr>
              <w:t>)</w:t>
            </w:r>
          </w:p>
          <w:p w14:paraId="06A9BB53" w14:textId="353EFC51" w:rsidR="003F5550" w:rsidRPr="006763AD" w:rsidRDefault="004276C6" w:rsidP="003F5550">
            <w:pPr>
              <w:pStyle w:val="VCAAtablecondensed"/>
              <w:rPr>
                <w:lang w:val="en-AU"/>
              </w:rPr>
            </w:pPr>
            <w:r w:rsidRPr="006763AD">
              <w:rPr>
                <w:lang w:val="en-AU"/>
              </w:rPr>
              <w:t>Make decisions, identify appropriate actions by considering the advantages and disadvantages, and form conclusions concerning an economics</w:t>
            </w:r>
            <w:r w:rsidR="00F43942" w:rsidRPr="006763AD">
              <w:rPr>
                <w:lang w:val="en-AU"/>
              </w:rPr>
              <w:t xml:space="preserve"> or</w:t>
            </w:r>
            <w:r w:rsidRPr="006763AD">
              <w:rPr>
                <w:lang w:val="en-AU"/>
              </w:rPr>
              <w:t xml:space="preserve"> business issue or event (</w:t>
            </w:r>
            <w:hyperlink r:id="rId19" w:history="1">
              <w:r w:rsidRPr="006763AD">
                <w:rPr>
                  <w:rStyle w:val="Hyperlink"/>
                  <w:lang w:val="en-AU"/>
                </w:rPr>
                <w:t>VCEBE010</w:t>
              </w:r>
            </w:hyperlink>
            <w:r w:rsidRPr="006763AD">
              <w:rPr>
                <w:lang w:val="en-AU"/>
              </w:rPr>
              <w:t>)</w:t>
            </w:r>
          </w:p>
        </w:tc>
        <w:tc>
          <w:tcPr>
            <w:tcW w:w="7654" w:type="dxa"/>
          </w:tcPr>
          <w:p w14:paraId="5731A959" w14:textId="0D0CBFB8" w:rsidR="003F5550" w:rsidRPr="006763AD" w:rsidRDefault="005158E1" w:rsidP="003F5550">
            <w:pPr>
              <w:pStyle w:val="VCAAtablecondensed"/>
              <w:rPr>
                <w:b/>
                <w:lang w:val="en-AU"/>
              </w:rPr>
            </w:pPr>
            <w:r w:rsidRPr="006763AD">
              <w:rPr>
                <w:b/>
                <w:lang w:val="en-AU"/>
              </w:rPr>
              <w:t xml:space="preserve">Additional EAL Level </w:t>
            </w:r>
            <w:r w:rsidR="00110E55" w:rsidRPr="006763AD">
              <w:rPr>
                <w:b/>
                <w:lang w:val="en-AU"/>
              </w:rPr>
              <w:t>B3</w:t>
            </w:r>
            <w:r w:rsidRPr="006763AD">
              <w:rPr>
                <w:b/>
                <w:lang w:val="en-AU"/>
              </w:rPr>
              <w:t xml:space="preserve"> </w:t>
            </w:r>
            <w:r w:rsidR="003F5550" w:rsidRPr="006763AD">
              <w:rPr>
                <w:b/>
                <w:lang w:val="en-AU"/>
              </w:rPr>
              <w:t>content descriptions:</w:t>
            </w:r>
          </w:p>
          <w:p w14:paraId="2CCE7681" w14:textId="77777777" w:rsidR="00110E55" w:rsidRPr="006763AD" w:rsidRDefault="00110E55" w:rsidP="0010470C">
            <w:pPr>
              <w:pStyle w:val="VCAAtablecondensed"/>
              <w:rPr>
                <w:b/>
                <w:bCs/>
                <w:highlight w:val="white"/>
                <w:lang w:val="en-AU"/>
              </w:rPr>
            </w:pPr>
            <w:r w:rsidRPr="006763AD">
              <w:rPr>
                <w:b/>
                <w:bCs/>
                <w:highlight w:val="white"/>
                <w:lang w:val="en-AU"/>
              </w:rPr>
              <w:t>Speaking and Listening</w:t>
            </w:r>
          </w:p>
          <w:p w14:paraId="5F6423E7" w14:textId="688F3A0B" w:rsidR="00110E55" w:rsidRPr="006763AD" w:rsidRDefault="00110E55" w:rsidP="0010470C">
            <w:pPr>
              <w:pStyle w:val="VCAAtablecondensed"/>
              <w:rPr>
                <w:highlight w:val="white"/>
                <w:lang w:val="en-AU"/>
              </w:rPr>
            </w:pPr>
            <w:r w:rsidRPr="006763AD">
              <w:rPr>
                <w:highlight w:val="white"/>
                <w:lang w:val="en-AU"/>
              </w:rPr>
              <w:t xml:space="preserve">Contribute information, express ideas and give reasons for opinions in group tasks or classroom discussions </w:t>
            </w:r>
            <w:hyperlink r:id="rId20" w:history="1">
              <w:r w:rsidRPr="006763AD">
                <w:rPr>
                  <w:rStyle w:val="Hyperlink"/>
                  <w:color w:val="000000" w:themeColor="text1"/>
                  <w:highlight w:val="white"/>
                  <w:u w:val="none"/>
                  <w:lang w:val="en-AU"/>
                </w:rPr>
                <w:t>(</w:t>
              </w:r>
              <w:r w:rsidRPr="006763AD">
                <w:rPr>
                  <w:rStyle w:val="Hyperlink"/>
                  <w:highlight w:val="white"/>
                  <w:lang w:val="en-AU"/>
                </w:rPr>
                <w:t>VCEALC401</w:t>
              </w:r>
              <w:r w:rsidRPr="006763AD">
                <w:rPr>
                  <w:rStyle w:val="Hyperlink"/>
                  <w:color w:val="000000" w:themeColor="text1"/>
                  <w:highlight w:val="white"/>
                  <w:u w:val="none"/>
                  <w:lang w:val="en-AU"/>
                </w:rPr>
                <w:t>)</w:t>
              </w:r>
            </w:hyperlink>
          </w:p>
          <w:p w14:paraId="77353DE5" w14:textId="59B2B979" w:rsidR="00110E55" w:rsidRPr="006763AD" w:rsidRDefault="00110E55" w:rsidP="0010470C">
            <w:pPr>
              <w:pStyle w:val="VCAAtablecondensed"/>
              <w:rPr>
                <w:highlight w:val="white"/>
                <w:lang w:val="en-AU"/>
              </w:rPr>
            </w:pPr>
            <w:r w:rsidRPr="006763AD">
              <w:rPr>
                <w:highlight w:val="white"/>
                <w:lang w:val="en-AU"/>
              </w:rPr>
              <w:t xml:space="preserve">Understand a new topic delivered with extensive contextual and teacher support </w:t>
            </w:r>
            <w:hyperlink r:id="rId21" w:history="1">
              <w:r w:rsidRPr="006763AD">
                <w:rPr>
                  <w:rStyle w:val="Hyperlink"/>
                  <w:color w:val="000000" w:themeColor="text1"/>
                  <w:highlight w:val="white"/>
                  <w:u w:val="none"/>
                  <w:lang w:val="en-AU"/>
                </w:rPr>
                <w:t>(</w:t>
              </w:r>
              <w:r w:rsidRPr="006763AD">
                <w:rPr>
                  <w:rStyle w:val="Hyperlink"/>
                  <w:highlight w:val="white"/>
                  <w:lang w:val="en-AU"/>
                </w:rPr>
                <w:t>VCEALC406</w:t>
              </w:r>
              <w:r w:rsidRPr="006763AD">
                <w:rPr>
                  <w:rStyle w:val="Hyperlink"/>
                  <w:color w:val="000000" w:themeColor="text1"/>
                  <w:highlight w:val="white"/>
                  <w:u w:val="none"/>
                  <w:lang w:val="en-AU"/>
                </w:rPr>
                <w:t>)</w:t>
              </w:r>
            </w:hyperlink>
          </w:p>
          <w:p w14:paraId="50947E5D" w14:textId="77777777" w:rsidR="00110E55" w:rsidRPr="006763AD" w:rsidRDefault="00110E55" w:rsidP="0010470C">
            <w:pPr>
              <w:pStyle w:val="VCAAtablecondensed"/>
              <w:rPr>
                <w:b/>
                <w:bCs/>
                <w:highlight w:val="white"/>
                <w:lang w:val="en-AU"/>
              </w:rPr>
            </w:pPr>
            <w:r w:rsidRPr="006763AD">
              <w:rPr>
                <w:b/>
                <w:bCs/>
                <w:highlight w:val="white"/>
                <w:lang w:val="en-AU"/>
              </w:rPr>
              <w:t>Reading</w:t>
            </w:r>
          </w:p>
          <w:p w14:paraId="57B42361" w14:textId="38822C00" w:rsidR="00110E55" w:rsidRPr="006763AD" w:rsidRDefault="00110E55" w:rsidP="0010470C">
            <w:pPr>
              <w:pStyle w:val="VCAAtablecondensed"/>
              <w:rPr>
                <w:highlight w:val="white"/>
                <w:lang w:val="en-AU"/>
              </w:rPr>
            </w:pPr>
            <w:r w:rsidRPr="006763AD">
              <w:rPr>
                <w:highlight w:val="white"/>
                <w:lang w:val="en-AU"/>
              </w:rPr>
              <w:t xml:space="preserve">Understand main ideas in a text and extract specific details </w:t>
            </w:r>
            <w:hyperlink r:id="rId22" w:history="1">
              <w:r w:rsidRPr="006763AD">
                <w:rPr>
                  <w:rStyle w:val="Hyperlink"/>
                  <w:color w:val="000000" w:themeColor="text1"/>
                  <w:highlight w:val="white"/>
                  <w:u w:val="none"/>
                  <w:lang w:val="en-AU"/>
                </w:rPr>
                <w:t>(</w:t>
              </w:r>
              <w:r w:rsidRPr="006763AD">
                <w:rPr>
                  <w:rStyle w:val="Hyperlink"/>
                  <w:highlight w:val="white"/>
                  <w:lang w:val="en-AU"/>
                </w:rPr>
                <w:t>VCEALC425</w:t>
              </w:r>
              <w:r w:rsidRPr="006763AD">
                <w:rPr>
                  <w:rStyle w:val="Hyperlink"/>
                  <w:color w:val="000000" w:themeColor="text1"/>
                  <w:highlight w:val="white"/>
                  <w:u w:val="none"/>
                  <w:lang w:val="en-AU"/>
                </w:rPr>
                <w:t>)</w:t>
              </w:r>
            </w:hyperlink>
          </w:p>
          <w:p w14:paraId="7D3D3473" w14:textId="74DEDC0E" w:rsidR="00110E55" w:rsidRPr="006763AD" w:rsidRDefault="00110E55" w:rsidP="0010470C">
            <w:pPr>
              <w:pStyle w:val="VCAAtablecondensed"/>
              <w:rPr>
                <w:highlight w:val="white"/>
                <w:lang w:val="en-AU"/>
              </w:rPr>
            </w:pPr>
            <w:r w:rsidRPr="006763AD">
              <w:rPr>
                <w:highlight w:val="white"/>
                <w:lang w:val="en-AU"/>
              </w:rPr>
              <w:t xml:space="preserve">Interpret and explain information from a range of images in text </w:t>
            </w:r>
            <w:hyperlink r:id="rId23" w:history="1">
              <w:r w:rsidRPr="006763AD">
                <w:rPr>
                  <w:rStyle w:val="Hyperlink"/>
                  <w:color w:val="000000" w:themeColor="text1"/>
                  <w:highlight w:val="white"/>
                  <w:u w:val="none"/>
                  <w:lang w:val="en-AU"/>
                </w:rPr>
                <w:t>(</w:t>
              </w:r>
              <w:r w:rsidRPr="006763AD">
                <w:rPr>
                  <w:rStyle w:val="Hyperlink"/>
                  <w:highlight w:val="white"/>
                  <w:lang w:val="en-AU"/>
                </w:rPr>
                <w:t>VCEALC426</w:t>
              </w:r>
              <w:r w:rsidRPr="006763AD">
                <w:rPr>
                  <w:rStyle w:val="Hyperlink"/>
                  <w:color w:val="000000" w:themeColor="text1"/>
                  <w:highlight w:val="white"/>
                  <w:u w:val="none"/>
                  <w:lang w:val="en-AU"/>
                </w:rPr>
                <w:t>)</w:t>
              </w:r>
            </w:hyperlink>
          </w:p>
          <w:p w14:paraId="422274C7" w14:textId="24AD000C" w:rsidR="00110E55" w:rsidRPr="006763AD" w:rsidRDefault="00110E55" w:rsidP="0010470C">
            <w:pPr>
              <w:pStyle w:val="VCAAtablecondensed"/>
              <w:rPr>
                <w:highlight w:val="white"/>
                <w:lang w:val="en-AU"/>
              </w:rPr>
            </w:pPr>
            <w:r w:rsidRPr="006763AD">
              <w:rPr>
                <w:highlight w:val="white"/>
                <w:lang w:val="en-AU"/>
              </w:rPr>
              <w:t xml:space="preserve">Follow a series of task instructions with some detail in print or digital texts </w:t>
            </w:r>
            <w:hyperlink r:id="rId24" w:history="1">
              <w:r w:rsidRPr="006763AD">
                <w:rPr>
                  <w:rStyle w:val="Hyperlink"/>
                  <w:color w:val="000000" w:themeColor="text1"/>
                  <w:highlight w:val="white"/>
                  <w:u w:val="none"/>
                  <w:lang w:val="en-AU"/>
                </w:rPr>
                <w:t>(</w:t>
              </w:r>
              <w:r w:rsidRPr="006763AD">
                <w:rPr>
                  <w:rStyle w:val="Hyperlink"/>
                  <w:highlight w:val="white"/>
                  <w:lang w:val="en-AU"/>
                </w:rPr>
                <w:t>VCEALC427</w:t>
              </w:r>
              <w:r w:rsidRPr="006763AD">
                <w:rPr>
                  <w:rStyle w:val="Hyperlink"/>
                  <w:color w:val="000000" w:themeColor="text1"/>
                  <w:highlight w:val="white"/>
                  <w:u w:val="none"/>
                  <w:lang w:val="en-AU"/>
                </w:rPr>
                <w:t>)</w:t>
              </w:r>
            </w:hyperlink>
          </w:p>
          <w:p w14:paraId="351C78EF" w14:textId="1BE782AF" w:rsidR="00110E55" w:rsidRPr="006763AD" w:rsidRDefault="00110E55" w:rsidP="0010470C">
            <w:pPr>
              <w:pStyle w:val="VCAAtablecondensed"/>
              <w:rPr>
                <w:highlight w:val="white"/>
                <w:lang w:val="en-AU"/>
              </w:rPr>
            </w:pPr>
            <w:r w:rsidRPr="006763AD">
              <w:rPr>
                <w:highlight w:val="white"/>
                <w:lang w:val="en-AU"/>
              </w:rPr>
              <w:t xml:space="preserve">Understand the connection between text purpose and structure </w:t>
            </w:r>
            <w:hyperlink r:id="rId25" w:history="1">
              <w:r w:rsidRPr="006763AD">
                <w:rPr>
                  <w:rStyle w:val="Hyperlink"/>
                  <w:color w:val="000000" w:themeColor="text1"/>
                  <w:highlight w:val="white"/>
                  <w:u w:val="none"/>
                  <w:lang w:val="en-AU"/>
                </w:rPr>
                <w:t>(</w:t>
              </w:r>
              <w:r w:rsidRPr="006763AD">
                <w:rPr>
                  <w:rStyle w:val="Hyperlink"/>
                  <w:highlight w:val="white"/>
                  <w:lang w:val="en-AU"/>
                </w:rPr>
                <w:t>VCEALA431</w:t>
              </w:r>
              <w:r w:rsidRPr="006763AD">
                <w:rPr>
                  <w:rStyle w:val="Hyperlink"/>
                  <w:color w:val="000000" w:themeColor="text1"/>
                  <w:highlight w:val="white"/>
                  <w:u w:val="none"/>
                  <w:lang w:val="en-AU"/>
                </w:rPr>
                <w:t>)</w:t>
              </w:r>
            </w:hyperlink>
          </w:p>
          <w:p w14:paraId="7310FBCD" w14:textId="1B8D4181" w:rsidR="00110E55" w:rsidRPr="006763AD" w:rsidRDefault="00110E55" w:rsidP="0010470C">
            <w:pPr>
              <w:pStyle w:val="VCAAtablecondensed"/>
              <w:rPr>
                <w:highlight w:val="white"/>
                <w:lang w:val="en-AU"/>
              </w:rPr>
            </w:pPr>
            <w:r w:rsidRPr="006763AD">
              <w:rPr>
                <w:highlight w:val="white"/>
                <w:lang w:val="en-AU"/>
              </w:rPr>
              <w:t xml:space="preserve">Understand the cohesion of ideas between and within paragraphs </w:t>
            </w:r>
            <w:hyperlink r:id="rId26" w:history="1">
              <w:r w:rsidRPr="006763AD">
                <w:rPr>
                  <w:rStyle w:val="Hyperlink"/>
                  <w:color w:val="000000" w:themeColor="text1"/>
                  <w:highlight w:val="white"/>
                  <w:u w:val="none"/>
                  <w:lang w:val="en-AU"/>
                </w:rPr>
                <w:t>(</w:t>
              </w:r>
              <w:r w:rsidRPr="006763AD">
                <w:rPr>
                  <w:rStyle w:val="Hyperlink"/>
                  <w:highlight w:val="white"/>
                  <w:lang w:val="en-AU"/>
                </w:rPr>
                <w:t>VCEALL441</w:t>
              </w:r>
              <w:r w:rsidRPr="006763AD">
                <w:rPr>
                  <w:rStyle w:val="Hyperlink"/>
                  <w:color w:val="000000" w:themeColor="text1"/>
                  <w:highlight w:val="white"/>
                  <w:u w:val="none"/>
                  <w:lang w:val="en-AU"/>
                </w:rPr>
                <w:t>)</w:t>
              </w:r>
            </w:hyperlink>
          </w:p>
          <w:p w14:paraId="6D98D743" w14:textId="77777777" w:rsidR="00110E55" w:rsidRPr="006763AD" w:rsidRDefault="00110E55" w:rsidP="0010470C">
            <w:pPr>
              <w:pStyle w:val="VCAAtablecondensed"/>
              <w:rPr>
                <w:b/>
                <w:bCs/>
                <w:highlight w:val="white"/>
                <w:lang w:val="en-AU"/>
              </w:rPr>
            </w:pPr>
            <w:r w:rsidRPr="006763AD">
              <w:rPr>
                <w:b/>
                <w:bCs/>
                <w:highlight w:val="white"/>
                <w:lang w:val="en-AU"/>
              </w:rPr>
              <w:t>Writing</w:t>
            </w:r>
          </w:p>
          <w:p w14:paraId="2AC396BA" w14:textId="1516A1BF" w:rsidR="00110E55" w:rsidRPr="006763AD" w:rsidRDefault="00110E55" w:rsidP="0010470C">
            <w:pPr>
              <w:pStyle w:val="VCAAtablecondensed"/>
              <w:rPr>
                <w:highlight w:val="white"/>
                <w:lang w:val="en-AU"/>
              </w:rPr>
            </w:pPr>
            <w:r w:rsidRPr="006763AD">
              <w:rPr>
                <w:highlight w:val="white"/>
                <w:lang w:val="en-AU"/>
              </w:rPr>
              <w:t xml:space="preserve">Use a range of visual material or other cues to support factual texts </w:t>
            </w:r>
            <w:hyperlink r:id="rId27" w:history="1">
              <w:r w:rsidRPr="006763AD">
                <w:rPr>
                  <w:rStyle w:val="Hyperlink"/>
                  <w:color w:val="000000" w:themeColor="text1"/>
                  <w:highlight w:val="white"/>
                  <w:u w:val="none"/>
                  <w:lang w:val="en-AU"/>
                </w:rPr>
                <w:t>(</w:t>
              </w:r>
              <w:r w:rsidRPr="006763AD">
                <w:rPr>
                  <w:rStyle w:val="Hyperlink"/>
                  <w:highlight w:val="white"/>
                  <w:lang w:val="en-AU"/>
                </w:rPr>
                <w:t>VCEALC454</w:t>
              </w:r>
              <w:r w:rsidRPr="006763AD">
                <w:rPr>
                  <w:rStyle w:val="Hyperlink"/>
                  <w:color w:val="000000" w:themeColor="text1"/>
                  <w:highlight w:val="white"/>
                  <w:u w:val="none"/>
                  <w:lang w:val="en-AU"/>
                </w:rPr>
                <w:t>)</w:t>
              </w:r>
            </w:hyperlink>
          </w:p>
          <w:p w14:paraId="662E3A04" w14:textId="2047D27D" w:rsidR="00110E55" w:rsidRPr="006763AD" w:rsidRDefault="00110E55" w:rsidP="0010470C">
            <w:pPr>
              <w:pStyle w:val="VCAAtablecondensed"/>
              <w:rPr>
                <w:highlight w:val="white"/>
                <w:lang w:val="en-AU"/>
              </w:rPr>
            </w:pPr>
            <w:r w:rsidRPr="006763AD">
              <w:rPr>
                <w:highlight w:val="white"/>
                <w:lang w:val="en-AU"/>
              </w:rPr>
              <w:lastRenderedPageBreak/>
              <w:t xml:space="preserve">Write a range of texts covering topics across the curriculum areas, incorporating information from different sources </w:t>
            </w:r>
            <w:hyperlink r:id="rId28" w:history="1">
              <w:r w:rsidRPr="006763AD">
                <w:rPr>
                  <w:rStyle w:val="Hyperlink"/>
                  <w:color w:val="000000" w:themeColor="text1"/>
                  <w:highlight w:val="white"/>
                  <w:u w:val="none"/>
                  <w:lang w:val="en-AU"/>
                </w:rPr>
                <w:t>(</w:t>
              </w:r>
              <w:r w:rsidRPr="006763AD">
                <w:rPr>
                  <w:rStyle w:val="Hyperlink"/>
                  <w:highlight w:val="white"/>
                  <w:lang w:val="en-AU"/>
                </w:rPr>
                <w:t>VCEALC455</w:t>
              </w:r>
              <w:r w:rsidRPr="006763AD">
                <w:rPr>
                  <w:rStyle w:val="Hyperlink"/>
                  <w:color w:val="000000" w:themeColor="text1"/>
                  <w:highlight w:val="white"/>
                  <w:u w:val="none"/>
                  <w:lang w:val="en-AU"/>
                </w:rPr>
                <w:t>)</w:t>
              </w:r>
            </w:hyperlink>
          </w:p>
          <w:p w14:paraId="10BFADB0" w14:textId="2D306491" w:rsidR="00110E55" w:rsidRPr="006763AD" w:rsidRDefault="00110E55" w:rsidP="0010470C">
            <w:pPr>
              <w:pStyle w:val="VCAAtablecondensed"/>
              <w:rPr>
                <w:b/>
                <w:bCs/>
                <w:highlight w:val="white"/>
                <w:lang w:val="en-AU"/>
              </w:rPr>
            </w:pPr>
            <w:r w:rsidRPr="006763AD">
              <w:rPr>
                <w:b/>
                <w:bCs/>
                <w:highlight w:val="white"/>
                <w:lang w:val="en-AU"/>
              </w:rPr>
              <w:t>Cultural and Plurilingual Awareness</w:t>
            </w:r>
          </w:p>
          <w:p w14:paraId="006F9AA9" w14:textId="7E62BE6D" w:rsidR="00110E55" w:rsidRPr="006763AD" w:rsidRDefault="00110E55" w:rsidP="0010470C">
            <w:pPr>
              <w:pStyle w:val="VCAAtablecondensed"/>
              <w:rPr>
                <w:highlight w:val="white"/>
                <w:lang w:val="en-AU"/>
              </w:rPr>
            </w:pPr>
            <w:r w:rsidRPr="006763AD">
              <w:rPr>
                <w:highlight w:val="white"/>
                <w:lang w:val="en-AU"/>
              </w:rPr>
              <w:t xml:space="preserve">Make own translation of specific words and help other home language speakers to check context or match concepts </w:t>
            </w:r>
            <w:hyperlink r:id="rId29" w:history="1">
              <w:r w:rsidRPr="006763AD">
                <w:rPr>
                  <w:rStyle w:val="Hyperlink"/>
                  <w:color w:val="000000" w:themeColor="text1"/>
                  <w:highlight w:val="white"/>
                  <w:u w:val="none"/>
                  <w:lang w:val="en-AU"/>
                </w:rPr>
                <w:t>(</w:t>
              </w:r>
              <w:r w:rsidRPr="006763AD">
                <w:rPr>
                  <w:rStyle w:val="Hyperlink"/>
                  <w:highlight w:val="white"/>
                  <w:lang w:val="en-AU"/>
                </w:rPr>
                <w:t>VCEALA411</w:t>
              </w:r>
              <w:r w:rsidRPr="006763AD">
                <w:rPr>
                  <w:rStyle w:val="Hyperlink"/>
                  <w:color w:val="000000" w:themeColor="text1"/>
                  <w:highlight w:val="white"/>
                  <w:u w:val="none"/>
                  <w:lang w:val="en-AU"/>
                </w:rPr>
                <w:t>)</w:t>
              </w:r>
            </w:hyperlink>
          </w:p>
          <w:p w14:paraId="388402F8" w14:textId="548CECF5" w:rsidR="003F5550" w:rsidRPr="006763AD" w:rsidRDefault="00110E55" w:rsidP="0010470C">
            <w:pPr>
              <w:pStyle w:val="VCAAtablecondensed"/>
              <w:rPr>
                <w:lang w:val="en-AU"/>
              </w:rPr>
            </w:pPr>
            <w:r w:rsidRPr="006763AD">
              <w:rPr>
                <w:highlight w:val="white"/>
                <w:lang w:val="en-AU"/>
              </w:rPr>
              <w:t xml:space="preserve">Identify and use features of formal and informal spoken texts </w:t>
            </w:r>
            <w:hyperlink r:id="rId30" w:history="1">
              <w:r w:rsidRPr="006763AD">
                <w:rPr>
                  <w:rStyle w:val="Hyperlink"/>
                  <w:color w:val="000000" w:themeColor="text1"/>
                  <w:highlight w:val="white"/>
                  <w:u w:val="none"/>
                  <w:lang w:val="en-AU"/>
                </w:rPr>
                <w:t>(</w:t>
              </w:r>
              <w:r w:rsidRPr="006763AD">
                <w:rPr>
                  <w:rStyle w:val="Hyperlink"/>
                  <w:highlight w:val="white"/>
                  <w:lang w:val="en-AU"/>
                </w:rPr>
                <w:t>VCEALA410</w:t>
              </w:r>
              <w:r w:rsidRPr="006763AD">
                <w:rPr>
                  <w:rStyle w:val="Hyperlink"/>
                  <w:color w:val="000000" w:themeColor="text1"/>
                  <w:highlight w:val="white"/>
                  <w:u w:val="none"/>
                  <w:lang w:val="en-AU"/>
                </w:rPr>
                <w:t>)</w:t>
              </w:r>
            </w:hyperlink>
          </w:p>
        </w:tc>
      </w:tr>
      <w:tr w:rsidR="003F5550" w:rsidRPr="006763AD" w14:paraId="146801FB" w14:textId="77777777" w:rsidTr="00334E7A">
        <w:trPr>
          <w:trHeight w:val="4749"/>
        </w:trPr>
        <w:tc>
          <w:tcPr>
            <w:tcW w:w="7654" w:type="dxa"/>
          </w:tcPr>
          <w:p w14:paraId="1F935673" w14:textId="77777777" w:rsidR="003F5550" w:rsidRPr="006763AD" w:rsidRDefault="003F5550" w:rsidP="003F5550">
            <w:pPr>
              <w:pStyle w:val="VCAAtablecondensed"/>
              <w:rPr>
                <w:b/>
                <w:lang w:val="en-AU"/>
              </w:rPr>
            </w:pPr>
            <w:r w:rsidRPr="006763AD">
              <w:rPr>
                <w:b/>
                <w:lang w:val="en-AU"/>
              </w:rPr>
              <w:lastRenderedPageBreak/>
              <w:t xml:space="preserve">Relevant achievement standard: </w:t>
            </w:r>
          </w:p>
          <w:p w14:paraId="5BF7BFDB" w14:textId="55A78493" w:rsidR="00110E55" w:rsidRPr="006763AD" w:rsidRDefault="00110E55" w:rsidP="00110E55">
            <w:pPr>
              <w:pStyle w:val="VCAAtablecondensed"/>
              <w:rPr>
                <w:lang w:val="en-AU"/>
              </w:rPr>
            </w:pPr>
            <w:r w:rsidRPr="006763AD">
              <w:rPr>
                <w:lang w:val="en-AU"/>
              </w:rPr>
              <w:t>By the end of Level 6, students</w:t>
            </w:r>
            <w:r w:rsidR="007B4981" w:rsidRPr="006763AD">
              <w:rPr>
                <w:lang w:val="en-AU"/>
              </w:rPr>
              <w:t> …</w:t>
            </w:r>
            <w:r w:rsidRPr="006763AD">
              <w:rPr>
                <w:lang w:val="en-AU"/>
              </w:rPr>
              <w:t xml:space="preserve"> recognise that consumer choices and financial decisions are influenced by a range of factors and describe the effects of these choices and decisions on themselves, their family, others</w:t>
            </w:r>
            <w:r w:rsidR="007B4981" w:rsidRPr="006763AD">
              <w:rPr>
                <w:lang w:val="en-AU"/>
              </w:rPr>
              <w:t> … Students</w:t>
            </w:r>
            <w:r w:rsidRPr="006763AD">
              <w:rPr>
                <w:lang w:val="en-AU"/>
              </w:rPr>
              <w:t xml:space="preserve"> identify strategies that will assist in making informed consumer and financial decisions. They</w:t>
            </w:r>
            <w:r w:rsidR="007B4981" w:rsidRPr="006763AD">
              <w:rPr>
                <w:lang w:val="en-AU"/>
              </w:rPr>
              <w:t> …</w:t>
            </w:r>
            <w:r w:rsidRPr="006763AD">
              <w:rPr>
                <w:lang w:val="en-AU"/>
              </w:rPr>
              <w:t xml:space="preserve"> identify the possible effects of their decisions on themselves and others.</w:t>
            </w:r>
          </w:p>
          <w:p w14:paraId="3D9120F0" w14:textId="495EFC09" w:rsidR="003F5550" w:rsidRPr="006763AD" w:rsidRDefault="003F5550" w:rsidP="00F17FFB">
            <w:pPr>
              <w:pStyle w:val="VCAAtablecondensed"/>
              <w:rPr>
                <w:lang w:val="en-AU"/>
              </w:rPr>
            </w:pPr>
          </w:p>
        </w:tc>
        <w:tc>
          <w:tcPr>
            <w:tcW w:w="7654" w:type="dxa"/>
          </w:tcPr>
          <w:p w14:paraId="402F7C4E" w14:textId="77777777" w:rsidR="003F5550" w:rsidRPr="006763AD" w:rsidRDefault="003F5550" w:rsidP="003F5550">
            <w:pPr>
              <w:pStyle w:val="VCAAtablecondensed"/>
              <w:rPr>
                <w:color w:val="auto"/>
                <w:lang w:val="en-AU"/>
              </w:rPr>
            </w:pPr>
            <w:r w:rsidRPr="006763AD">
              <w:rPr>
                <w:b/>
                <w:color w:val="auto"/>
                <w:lang w:val="en-AU"/>
              </w:rPr>
              <w:t>Relevant achievement standard:</w:t>
            </w:r>
          </w:p>
          <w:p w14:paraId="1DC9F1E4" w14:textId="77777777" w:rsidR="00110E55" w:rsidRPr="006763AD" w:rsidRDefault="00110E55" w:rsidP="0010470C">
            <w:pPr>
              <w:pStyle w:val="VCAAtablecondensed"/>
              <w:rPr>
                <w:b/>
                <w:bCs/>
                <w:lang w:val="en-AU"/>
              </w:rPr>
            </w:pPr>
            <w:r w:rsidRPr="006763AD">
              <w:rPr>
                <w:b/>
                <w:bCs/>
                <w:lang w:val="en-AU"/>
              </w:rPr>
              <w:t>Speaking and Listening</w:t>
            </w:r>
          </w:p>
          <w:p w14:paraId="392405CB" w14:textId="4B4850C1" w:rsidR="00110E55" w:rsidRPr="006763AD" w:rsidRDefault="00110E55" w:rsidP="0010470C">
            <w:pPr>
              <w:pStyle w:val="VCAAtablecondensed"/>
              <w:rPr>
                <w:highlight w:val="white"/>
                <w:lang w:val="en-AU"/>
              </w:rPr>
            </w:pPr>
            <w:r w:rsidRPr="006763AD">
              <w:rPr>
                <w:highlight w:val="white"/>
                <w:lang w:val="en-AU"/>
              </w:rPr>
              <w:t>At Level B3 students generally respond to and use the structures and features of English appropriately</w:t>
            </w:r>
            <w:r w:rsidR="007B4981" w:rsidRPr="006763AD">
              <w:rPr>
                <w:lang w:val="en-AU"/>
              </w:rPr>
              <w:t xml:space="preserve"> … </w:t>
            </w:r>
            <w:r w:rsidR="009F3A16" w:rsidRPr="006763AD">
              <w:rPr>
                <w:highlight w:val="white"/>
                <w:lang w:val="en-AU"/>
              </w:rPr>
              <w:t>T</w:t>
            </w:r>
            <w:r w:rsidRPr="006763AD">
              <w:rPr>
                <w:highlight w:val="white"/>
                <w:lang w:val="en-AU"/>
              </w:rPr>
              <w:t>hey understand the essential meaning of unfamiliar topics expressed in familiar spoken English, and extract specific information.</w:t>
            </w:r>
            <w:bookmarkStart w:id="1" w:name="_heading=h.4moxtww3k9x0"/>
            <w:bookmarkEnd w:id="1"/>
          </w:p>
          <w:p w14:paraId="35FF152A" w14:textId="77777777" w:rsidR="00110E55" w:rsidRPr="006763AD" w:rsidRDefault="00110E55" w:rsidP="0010470C">
            <w:pPr>
              <w:pStyle w:val="VCAAtablecondensed"/>
              <w:rPr>
                <w:b/>
                <w:bCs/>
                <w:highlight w:val="white"/>
                <w:lang w:val="en-AU"/>
              </w:rPr>
            </w:pPr>
            <w:bookmarkStart w:id="2" w:name="_heading=h.wqou3a973kqm"/>
            <w:bookmarkEnd w:id="2"/>
            <w:r w:rsidRPr="006763AD">
              <w:rPr>
                <w:b/>
                <w:bCs/>
                <w:highlight w:val="white"/>
                <w:lang w:val="en-AU"/>
              </w:rPr>
              <w:t>Reading and Viewing</w:t>
            </w:r>
          </w:p>
          <w:p w14:paraId="15DBACA0" w14:textId="0F7115A5" w:rsidR="00110E55" w:rsidRPr="006763AD" w:rsidRDefault="00110E55" w:rsidP="0010470C">
            <w:pPr>
              <w:pStyle w:val="VCAAtablecondensed"/>
              <w:rPr>
                <w:highlight w:val="white"/>
                <w:lang w:val="en-AU"/>
              </w:rPr>
            </w:pPr>
            <w:r w:rsidRPr="006763AD">
              <w:rPr>
                <w:highlight w:val="white"/>
                <w:lang w:val="en-AU"/>
              </w:rPr>
              <w:t>At Level B3 students read for a range of purposes and identify main ideas and specific information in classroom texts</w:t>
            </w:r>
            <w:r w:rsidR="007B4981" w:rsidRPr="006763AD">
              <w:rPr>
                <w:lang w:val="en-AU"/>
              </w:rPr>
              <w:t xml:space="preserve"> … </w:t>
            </w:r>
            <w:r w:rsidRPr="006763AD">
              <w:rPr>
                <w:highlight w:val="white"/>
                <w:lang w:val="en-AU"/>
              </w:rPr>
              <w:t xml:space="preserve">Students demonstrate understanding of the main </w:t>
            </w:r>
            <w:r w:rsidR="009F3A16" w:rsidRPr="006763AD">
              <w:rPr>
                <w:highlight w:val="white"/>
                <w:lang w:val="en-AU"/>
              </w:rPr>
              <w:t>[</w:t>
            </w:r>
            <w:r w:rsidRPr="006763AD">
              <w:rPr>
                <w:highlight w:val="white"/>
                <w:lang w:val="en-AU"/>
              </w:rPr>
              <w:t>idea</w:t>
            </w:r>
            <w:r w:rsidR="009F3A16" w:rsidRPr="006763AD">
              <w:rPr>
                <w:highlight w:val="white"/>
                <w:lang w:val="en-AU"/>
              </w:rPr>
              <w:t>]</w:t>
            </w:r>
            <w:r w:rsidR="007B4981" w:rsidRPr="006763AD">
              <w:rPr>
                <w:lang w:val="en-AU"/>
              </w:rPr>
              <w:t xml:space="preserve"> … </w:t>
            </w:r>
            <w:r w:rsidRPr="006763AD">
              <w:rPr>
                <w:highlight w:val="white"/>
                <w:lang w:val="en-AU"/>
              </w:rPr>
              <w:t>and most key information when</w:t>
            </w:r>
            <w:r w:rsidR="007B4981" w:rsidRPr="006763AD">
              <w:rPr>
                <w:lang w:val="en-AU"/>
              </w:rPr>
              <w:t xml:space="preserve"> … </w:t>
            </w:r>
            <w:r w:rsidRPr="006763AD">
              <w:rPr>
                <w:highlight w:val="white"/>
                <w:lang w:val="en-AU"/>
              </w:rPr>
              <w:t>answering questions, and they compare some details in texts. They demonstrate some awareness of how information is organised in English texts.</w:t>
            </w:r>
            <w:r w:rsidR="009F3A16" w:rsidRPr="006763AD">
              <w:rPr>
                <w:lang w:val="en-AU"/>
              </w:rPr>
              <w:t> …</w:t>
            </w:r>
            <w:r w:rsidR="009F3A16" w:rsidRPr="006763AD" w:rsidDel="009F3A16">
              <w:rPr>
                <w:highlight w:val="white"/>
                <w:lang w:val="en-AU"/>
              </w:rPr>
              <w:t xml:space="preserve"> </w:t>
            </w:r>
            <w:r w:rsidRPr="006763AD">
              <w:rPr>
                <w:highlight w:val="white"/>
                <w:lang w:val="en-AU"/>
              </w:rPr>
              <w:t>They integrate a number of strategies to help them read new texts</w:t>
            </w:r>
            <w:r w:rsidR="009F3A16" w:rsidRPr="006763AD">
              <w:rPr>
                <w:highlight w:val="white"/>
                <w:lang w:val="en-AU"/>
              </w:rPr>
              <w:t>. T</w:t>
            </w:r>
            <w:r w:rsidRPr="006763AD">
              <w:rPr>
                <w:highlight w:val="white"/>
                <w:lang w:val="en-AU"/>
              </w:rPr>
              <w:t>hey use accessible English dictionaries to check the meanings of new words and use</w:t>
            </w:r>
            <w:r w:rsidR="007B4981" w:rsidRPr="006763AD">
              <w:rPr>
                <w:lang w:val="en-AU"/>
              </w:rPr>
              <w:t> …</w:t>
            </w:r>
            <w:r w:rsidRPr="006763AD">
              <w:rPr>
                <w:highlight w:val="white"/>
                <w:lang w:val="en-AU"/>
              </w:rPr>
              <w:t xml:space="preserve"> glossaries and headings to find information.</w:t>
            </w:r>
          </w:p>
          <w:p w14:paraId="277A2ABA" w14:textId="77777777" w:rsidR="00110E55" w:rsidRPr="006763AD" w:rsidRDefault="00110E55" w:rsidP="0010470C">
            <w:pPr>
              <w:pStyle w:val="VCAAtablecondensed"/>
              <w:rPr>
                <w:b/>
                <w:bCs/>
                <w:highlight w:val="white"/>
                <w:lang w:val="en-AU"/>
              </w:rPr>
            </w:pPr>
            <w:bookmarkStart w:id="3" w:name="_heading=h.5ar6uxhpf6we"/>
            <w:bookmarkEnd w:id="3"/>
            <w:r w:rsidRPr="006763AD">
              <w:rPr>
                <w:b/>
                <w:bCs/>
                <w:highlight w:val="white"/>
                <w:lang w:val="en-AU"/>
              </w:rPr>
              <w:t>Writing</w:t>
            </w:r>
          </w:p>
          <w:p w14:paraId="14C5E8AE" w14:textId="73C76291" w:rsidR="00110E55" w:rsidRPr="006763AD" w:rsidRDefault="00110E55" w:rsidP="0010470C">
            <w:pPr>
              <w:pStyle w:val="VCAAtablecondensed"/>
              <w:rPr>
                <w:highlight w:val="white"/>
                <w:lang w:val="en-AU"/>
              </w:rPr>
            </w:pPr>
            <w:r w:rsidRPr="006763AD">
              <w:rPr>
                <w:highlight w:val="white"/>
                <w:lang w:val="en-AU"/>
              </w:rPr>
              <w:t>At Level B3 students communicate for a range of purposes on a variety of familiar topics, using a basic range of text types. They write sequenced and ordered factual texts</w:t>
            </w:r>
            <w:r w:rsidR="007B4981" w:rsidRPr="006763AD">
              <w:rPr>
                <w:lang w:val="en-AU"/>
              </w:rPr>
              <w:t xml:space="preserve"> … </w:t>
            </w:r>
            <w:r w:rsidR="009F3A16" w:rsidRPr="006763AD">
              <w:rPr>
                <w:highlight w:val="white"/>
                <w:lang w:val="en-AU"/>
              </w:rPr>
              <w:t>T</w:t>
            </w:r>
            <w:r w:rsidRPr="006763AD">
              <w:rPr>
                <w:highlight w:val="white"/>
                <w:lang w:val="en-AU"/>
              </w:rPr>
              <w:t>hey gather and present information appropriately in texts.</w:t>
            </w:r>
            <w:r w:rsidR="009F3A16" w:rsidRPr="006763AD">
              <w:rPr>
                <w:lang w:val="en-AU"/>
              </w:rPr>
              <w:t xml:space="preserve">  …</w:t>
            </w:r>
            <w:r w:rsidRPr="006763AD">
              <w:rPr>
                <w:highlight w:val="white"/>
                <w:lang w:val="en-AU"/>
              </w:rPr>
              <w:t xml:space="preserve"> </w:t>
            </w:r>
            <w:r w:rsidR="009F3A16" w:rsidRPr="006763AD">
              <w:rPr>
                <w:highlight w:val="white"/>
                <w:lang w:val="en-AU"/>
              </w:rPr>
              <w:t>Students</w:t>
            </w:r>
            <w:r w:rsidRPr="006763AD">
              <w:rPr>
                <w:highlight w:val="white"/>
                <w:lang w:val="en-AU"/>
              </w:rPr>
              <w:t xml:space="preserve"> can combine and sequence simple sentences and</w:t>
            </w:r>
            <w:r w:rsidR="007B4981" w:rsidRPr="006763AD">
              <w:rPr>
                <w:lang w:val="en-AU"/>
              </w:rPr>
              <w:t xml:space="preserve"> … </w:t>
            </w:r>
            <w:r w:rsidRPr="006763AD">
              <w:rPr>
                <w:highlight w:val="white"/>
                <w:lang w:val="en-AU"/>
              </w:rPr>
              <w:t>generally maintain appropriate tense throughout</w:t>
            </w:r>
            <w:r w:rsidR="007B4981" w:rsidRPr="006763AD">
              <w:rPr>
                <w:lang w:val="en-AU"/>
              </w:rPr>
              <w:t> …</w:t>
            </w:r>
            <w:r w:rsidRPr="006763AD">
              <w:rPr>
                <w:highlight w:val="white"/>
                <w:lang w:val="en-AU"/>
              </w:rPr>
              <w:t xml:space="preserve">They discuss and reflect on their own writing, incorporating feedback when planning, reviewing or presenting their texts. </w:t>
            </w:r>
          </w:p>
          <w:p w14:paraId="03A963D8" w14:textId="77777777" w:rsidR="003F5550" w:rsidRPr="006763AD" w:rsidRDefault="003F5550" w:rsidP="00D14ED9">
            <w:pPr>
              <w:pStyle w:val="VCAAtablecondensedbullet"/>
              <w:numPr>
                <w:ilvl w:val="0"/>
                <w:numId w:val="0"/>
              </w:numPr>
              <w:ind w:left="425" w:hanging="425"/>
              <w:rPr>
                <w:lang w:val="en-AU"/>
              </w:rPr>
            </w:pPr>
          </w:p>
        </w:tc>
      </w:tr>
    </w:tbl>
    <w:p w14:paraId="40CEB256" w14:textId="197730D8" w:rsidR="00380FB6" w:rsidRPr="006763AD" w:rsidRDefault="00380FB6">
      <w:pPr>
        <w:rPr>
          <w:lang w:val="en-AU"/>
        </w:rPr>
      </w:pPr>
      <w:r w:rsidRPr="006763AD">
        <w:rPr>
          <w:lang w:val="en-AU"/>
        </w:rPr>
        <w:br w:type="page"/>
      </w:r>
    </w:p>
    <w:tbl>
      <w:tblPr>
        <w:tblStyle w:val="VCAATable"/>
        <w:tblW w:w="153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Caption w:val="Table comparing existing learning sequence with adapted learning sequence"/>
        <w:tblDescription w:val="Two-column table comparing existing learning sequence with adapted learning sequence"/>
      </w:tblPr>
      <w:tblGrid>
        <w:gridCol w:w="7654"/>
        <w:gridCol w:w="7654"/>
      </w:tblGrid>
      <w:tr w:rsidR="00472C65" w:rsidRPr="006763AD" w14:paraId="300F6913" w14:textId="77777777" w:rsidTr="00A004B7">
        <w:trPr>
          <w:cnfStyle w:val="100000000000" w:firstRow="1" w:lastRow="0" w:firstColumn="0" w:lastColumn="0" w:oddVBand="0" w:evenVBand="0" w:oddHBand="0" w:evenHBand="0" w:firstRowFirstColumn="0" w:firstRowLastColumn="0" w:lastRowFirstColumn="0" w:lastRowLastColumn="0"/>
        </w:trPr>
        <w:tc>
          <w:tcPr>
            <w:tcW w:w="0" w:type="dxa"/>
            <w:tcBorders>
              <w:bottom w:val="single" w:sz="4" w:space="0" w:color="auto"/>
              <w:right w:val="none" w:sz="0" w:space="0" w:color="auto"/>
            </w:tcBorders>
          </w:tcPr>
          <w:p w14:paraId="04E215DD" w14:textId="399142AF" w:rsidR="00472C65" w:rsidRPr="006763AD" w:rsidRDefault="00472C65" w:rsidP="00694EC2">
            <w:pPr>
              <w:pStyle w:val="VCAAtablecondensedheading"/>
              <w:rPr>
                <w:lang w:val="en-AU"/>
              </w:rPr>
            </w:pPr>
            <w:r w:rsidRPr="006763AD">
              <w:rPr>
                <w:lang w:val="en-AU"/>
              </w:rPr>
              <w:t>Existing learning sequence</w:t>
            </w:r>
          </w:p>
        </w:tc>
        <w:tc>
          <w:tcPr>
            <w:tcW w:w="0" w:type="dxa"/>
            <w:tcBorders>
              <w:left w:val="none" w:sz="0" w:space="0" w:color="auto"/>
              <w:bottom w:val="single" w:sz="4" w:space="0" w:color="auto"/>
            </w:tcBorders>
          </w:tcPr>
          <w:p w14:paraId="706D66D8" w14:textId="22FE9F1B" w:rsidR="00472C65" w:rsidRPr="006763AD" w:rsidRDefault="00472C65" w:rsidP="00472C65">
            <w:pPr>
              <w:pStyle w:val="VCAAtablecondensedheading"/>
              <w:rPr>
                <w:lang w:val="en-AU"/>
              </w:rPr>
            </w:pPr>
            <w:r w:rsidRPr="006763AD">
              <w:rPr>
                <w:lang w:val="en-AU"/>
              </w:rPr>
              <w:t xml:space="preserve">Differentiated teaching for EAL learners at Level </w:t>
            </w:r>
            <w:r w:rsidR="00110E55" w:rsidRPr="006763AD">
              <w:rPr>
                <w:lang w:val="en-AU"/>
              </w:rPr>
              <w:t>B3</w:t>
            </w:r>
          </w:p>
        </w:tc>
      </w:tr>
      <w:tr w:rsidR="00472C65" w:rsidRPr="006763AD" w14:paraId="278853C8" w14:textId="77777777" w:rsidTr="00A004B7">
        <w:trPr>
          <w:trHeight w:val="454"/>
        </w:trPr>
        <w:tc>
          <w:tcPr>
            <w:tcW w:w="0" w:type="dxa"/>
            <w:shd w:val="clear" w:color="auto" w:fill="auto"/>
          </w:tcPr>
          <w:p w14:paraId="469FB434" w14:textId="10C78490" w:rsidR="00472C65" w:rsidRPr="006763AD" w:rsidRDefault="00472C65" w:rsidP="00472C65">
            <w:pPr>
              <w:pStyle w:val="VCAAtablecondensedsubheading"/>
            </w:pPr>
            <w:r w:rsidRPr="006763AD">
              <w:t>Teaching and learning activities</w:t>
            </w:r>
          </w:p>
        </w:tc>
        <w:tc>
          <w:tcPr>
            <w:tcW w:w="0" w:type="dxa"/>
            <w:shd w:val="clear" w:color="auto" w:fill="auto"/>
          </w:tcPr>
          <w:p w14:paraId="1E7AEB1B" w14:textId="77777777" w:rsidR="00472C65" w:rsidRPr="006763AD" w:rsidRDefault="00472C65" w:rsidP="00472C65">
            <w:pPr>
              <w:pStyle w:val="VCAAtablecondensedsubheading"/>
            </w:pPr>
            <w:r w:rsidRPr="006763AD">
              <w:t>Teaching and learning activities</w:t>
            </w:r>
          </w:p>
          <w:p w14:paraId="77D0FD0A" w14:textId="6C9A319D" w:rsidR="00472C65" w:rsidRPr="006763AD" w:rsidRDefault="00472C65" w:rsidP="00472C65">
            <w:pPr>
              <w:pStyle w:val="VCAAtablecondensed"/>
              <w:rPr>
                <w:lang w:val="en-AU"/>
              </w:rPr>
            </w:pPr>
            <w:r w:rsidRPr="006763AD">
              <w:rPr>
                <w:lang w:val="en-AU"/>
              </w:rPr>
              <w:t>Differentiated teaching is required to support EAL learners with the following learning activities.</w:t>
            </w:r>
          </w:p>
        </w:tc>
      </w:tr>
      <w:tr w:rsidR="00AB61FE" w:rsidRPr="006763AD" w14:paraId="5E987A71" w14:textId="77777777" w:rsidTr="00A004B7">
        <w:trPr>
          <w:trHeight w:val="454"/>
        </w:trPr>
        <w:tc>
          <w:tcPr>
            <w:tcW w:w="0" w:type="dxa"/>
            <w:shd w:val="clear" w:color="auto" w:fill="auto"/>
          </w:tcPr>
          <w:p w14:paraId="216C3CEC" w14:textId="2F2FF034" w:rsidR="00AB61FE" w:rsidRPr="006763AD" w:rsidRDefault="00AB61FE" w:rsidP="00760C8C">
            <w:pPr>
              <w:pStyle w:val="VCAAtablecondensed"/>
              <w:rPr>
                <w:b/>
                <w:bCs/>
                <w:lang w:val="en-AU"/>
              </w:rPr>
            </w:pPr>
            <w:r w:rsidRPr="006763AD">
              <w:rPr>
                <w:b/>
                <w:bCs/>
                <w:lang w:val="en-AU"/>
              </w:rPr>
              <w:t>Key terms</w:t>
            </w:r>
            <w:r w:rsidR="00DC3C20" w:rsidRPr="006763AD">
              <w:rPr>
                <w:b/>
                <w:bCs/>
                <w:lang w:val="en-AU"/>
              </w:rPr>
              <w:t>:</w:t>
            </w:r>
          </w:p>
          <w:p w14:paraId="5069FE41" w14:textId="77777777" w:rsidR="00AB61FE" w:rsidRPr="006763AD" w:rsidRDefault="00AB61FE" w:rsidP="00760C8C">
            <w:pPr>
              <w:pStyle w:val="VCAAtablecondensedbullet"/>
              <w:rPr>
                <w:rFonts w:eastAsia="Arial"/>
                <w:lang w:val="en-AU"/>
              </w:rPr>
            </w:pPr>
            <w:r w:rsidRPr="006763AD">
              <w:rPr>
                <w:rFonts w:eastAsia="Arial"/>
                <w:b/>
                <w:lang w:val="en-AU"/>
              </w:rPr>
              <w:t>Consumer</w:t>
            </w:r>
            <w:r w:rsidRPr="006763AD">
              <w:rPr>
                <w:rFonts w:eastAsia="Arial"/>
                <w:lang w:val="en-AU"/>
              </w:rPr>
              <w:t>: a user, purchaser and/or buyer of products (goods and services)</w:t>
            </w:r>
          </w:p>
          <w:p w14:paraId="0D4BD942" w14:textId="77777777" w:rsidR="00AB61FE" w:rsidRPr="006763AD" w:rsidRDefault="00AB61FE" w:rsidP="00760C8C">
            <w:pPr>
              <w:pStyle w:val="VCAAtablecondensedbullet"/>
              <w:rPr>
                <w:rFonts w:eastAsia="Arial"/>
                <w:lang w:val="en-AU"/>
              </w:rPr>
            </w:pPr>
            <w:r w:rsidRPr="006763AD">
              <w:rPr>
                <w:rFonts w:eastAsia="Arial"/>
                <w:b/>
                <w:lang w:val="en-AU"/>
              </w:rPr>
              <w:t>Consumer fad</w:t>
            </w:r>
            <w:r w:rsidRPr="006763AD">
              <w:rPr>
                <w:rFonts w:eastAsia="Arial"/>
                <w:lang w:val="en-AU"/>
              </w:rPr>
              <w:t>: a consumer product that is a temporary fashion; something that people are interested in for a short period of time only</w:t>
            </w:r>
          </w:p>
          <w:p w14:paraId="31DA840E" w14:textId="77777777" w:rsidR="00AB61FE" w:rsidRPr="006763AD" w:rsidRDefault="00AB61FE" w:rsidP="00760C8C">
            <w:pPr>
              <w:pStyle w:val="VCAAtablecondensedbullet"/>
              <w:rPr>
                <w:rFonts w:eastAsia="Arial"/>
                <w:lang w:val="en-AU"/>
              </w:rPr>
            </w:pPr>
            <w:r w:rsidRPr="006763AD">
              <w:rPr>
                <w:rFonts w:eastAsia="Arial"/>
                <w:b/>
                <w:lang w:val="en-AU"/>
              </w:rPr>
              <w:t>Consumer trend</w:t>
            </w:r>
            <w:r w:rsidRPr="006763AD">
              <w:rPr>
                <w:rFonts w:eastAsia="Arial"/>
                <w:lang w:val="en-AU"/>
              </w:rPr>
              <w:t>: a habit or behaviour currently prevalent among consumers of products (goods and services)</w:t>
            </w:r>
          </w:p>
          <w:p w14:paraId="2708E714" w14:textId="77777777" w:rsidR="00AB61FE" w:rsidRPr="006763AD" w:rsidRDefault="00AB61FE" w:rsidP="00760C8C">
            <w:pPr>
              <w:pStyle w:val="VCAAtablecondensedbullet"/>
              <w:rPr>
                <w:rFonts w:eastAsia="Arial"/>
                <w:lang w:val="en-AU"/>
              </w:rPr>
            </w:pPr>
            <w:r w:rsidRPr="006763AD">
              <w:rPr>
                <w:rFonts w:eastAsia="Arial"/>
                <w:b/>
                <w:lang w:val="en-AU"/>
              </w:rPr>
              <w:t>Opportunity cost</w:t>
            </w:r>
            <w:r w:rsidRPr="006763AD">
              <w:rPr>
                <w:rFonts w:eastAsia="Arial"/>
                <w:lang w:val="en-AU"/>
              </w:rPr>
              <w:t>: what you have to forgo if you choose to do A rather than B; that is, the value of the next best alternative that is foregone whenever a choice is made</w:t>
            </w:r>
          </w:p>
          <w:p w14:paraId="5C63A551" w14:textId="77777777" w:rsidR="00AB61FE" w:rsidRPr="006763AD" w:rsidRDefault="00AB61FE" w:rsidP="0018103C">
            <w:pPr>
              <w:tabs>
                <w:tab w:val="left" w:pos="425"/>
              </w:tabs>
              <w:spacing w:after="120" w:line="278" w:lineRule="auto"/>
              <w:rPr>
                <w:lang w:val="en-AU"/>
              </w:rPr>
            </w:pPr>
          </w:p>
        </w:tc>
        <w:tc>
          <w:tcPr>
            <w:tcW w:w="0" w:type="dxa"/>
            <w:shd w:val="clear" w:color="auto" w:fill="auto"/>
          </w:tcPr>
          <w:p w14:paraId="1B0FFBEE" w14:textId="6581EBE3" w:rsidR="00AB61FE" w:rsidRPr="006763AD" w:rsidRDefault="00AB61FE" w:rsidP="002578AA">
            <w:pPr>
              <w:pStyle w:val="VCAAtablecondensed"/>
              <w:rPr>
                <w:b/>
                <w:bCs/>
                <w:lang w:val="en-AU"/>
              </w:rPr>
            </w:pPr>
            <w:r w:rsidRPr="006763AD">
              <w:rPr>
                <w:b/>
                <w:bCs/>
                <w:lang w:val="en-AU"/>
              </w:rPr>
              <w:t>Key terms</w:t>
            </w:r>
            <w:r w:rsidR="00DC3C20" w:rsidRPr="006763AD">
              <w:rPr>
                <w:b/>
                <w:bCs/>
                <w:lang w:val="en-AU"/>
              </w:rPr>
              <w:t>:</w:t>
            </w:r>
          </w:p>
          <w:p w14:paraId="4F408F55" w14:textId="187C1738" w:rsidR="00AB61FE" w:rsidRPr="006763AD" w:rsidRDefault="00AB61FE" w:rsidP="002578AA">
            <w:pPr>
              <w:pStyle w:val="VCAAtablecondensed"/>
              <w:rPr>
                <w:lang w:val="en-AU"/>
              </w:rPr>
            </w:pPr>
            <w:r w:rsidRPr="006763AD">
              <w:rPr>
                <w:lang w:val="en-AU"/>
              </w:rPr>
              <w:t>To support EAL students to understand new, complex definitions, the</w:t>
            </w:r>
            <w:r w:rsidR="00EF15B5" w:rsidRPr="006763AD">
              <w:rPr>
                <w:lang w:val="en-AU"/>
              </w:rPr>
              <w:t xml:space="preserve"> key terms</w:t>
            </w:r>
            <w:r w:rsidRPr="006763AD">
              <w:rPr>
                <w:lang w:val="en-AU"/>
              </w:rPr>
              <w:t xml:space="preserve"> can be explained by:</w:t>
            </w:r>
          </w:p>
          <w:p w14:paraId="7AC7A0B8" w14:textId="172ACC01" w:rsidR="00AB61FE" w:rsidRPr="006763AD" w:rsidRDefault="0018103C" w:rsidP="002578AA">
            <w:pPr>
              <w:pStyle w:val="VCAAtablecondensedbullet"/>
              <w:rPr>
                <w:rFonts w:eastAsia="Arial"/>
                <w:lang w:val="en-AU"/>
              </w:rPr>
            </w:pPr>
            <w:r w:rsidRPr="006763AD">
              <w:rPr>
                <w:rFonts w:eastAsia="Arial"/>
                <w:lang w:val="en-AU"/>
              </w:rPr>
              <w:t>o</w:t>
            </w:r>
            <w:r w:rsidR="00AB61FE" w:rsidRPr="006763AD">
              <w:rPr>
                <w:rFonts w:eastAsia="Arial"/>
                <w:lang w:val="en-AU"/>
              </w:rPr>
              <w:t>ffering a diagram to label using the key terms</w:t>
            </w:r>
          </w:p>
          <w:p w14:paraId="576DA1D0" w14:textId="3DF6777A" w:rsidR="00AB61FE" w:rsidRPr="006763AD" w:rsidRDefault="0018103C" w:rsidP="002578AA">
            <w:pPr>
              <w:pStyle w:val="VCAAtablecondensedbullet"/>
              <w:rPr>
                <w:rFonts w:eastAsia="Arial"/>
                <w:lang w:val="en-AU"/>
              </w:rPr>
            </w:pPr>
            <w:r w:rsidRPr="006763AD">
              <w:rPr>
                <w:rFonts w:eastAsia="Arial"/>
                <w:lang w:val="en-AU"/>
              </w:rPr>
              <w:t>u</w:t>
            </w:r>
            <w:r w:rsidR="00AB61FE" w:rsidRPr="006763AD">
              <w:rPr>
                <w:rFonts w:eastAsia="Arial"/>
                <w:lang w:val="en-AU"/>
              </w:rPr>
              <w:t>sing simpler language and giving examples accompanied by images (see below).</w:t>
            </w:r>
          </w:p>
          <w:p w14:paraId="59CD7616" w14:textId="76D7BCD0" w:rsidR="00AB61FE" w:rsidRPr="00B75DA3" w:rsidRDefault="00B75DA3" w:rsidP="00B75DA3">
            <w:pPr>
              <w:pStyle w:val="VCAAtablecondensedbullet2"/>
              <w:rPr>
                <w:rFonts w:eastAsia="Arial"/>
                <w:lang w:val="en-AU"/>
              </w:rPr>
            </w:pPr>
            <w:r>
              <w:rPr>
                <w:noProof/>
                <w:lang w:val="en-AU" w:eastAsia="en-AU"/>
              </w:rPr>
              <w:drawing>
                <wp:anchor distT="0" distB="0" distL="114300" distR="114300" simplePos="0" relativeHeight="251659264" behindDoc="0" locked="0" layoutInCell="1" allowOverlap="1" wp14:anchorId="774248DA" wp14:editId="06914AB7">
                  <wp:simplePos x="0" y="0"/>
                  <wp:positionH relativeFrom="column">
                    <wp:posOffset>642620</wp:posOffset>
                  </wp:positionH>
                  <wp:positionV relativeFrom="paragraph">
                    <wp:posOffset>1937385</wp:posOffset>
                  </wp:positionV>
                  <wp:extent cx="1868170" cy="720725"/>
                  <wp:effectExtent l="0" t="0" r="0" b="3175"/>
                  <wp:wrapTopAndBottom/>
                  <wp:docPr id="53" name="Picture 53" descr="illustration of a public 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illustration of a public bus"/>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l="10487" t="29899" r="12678" b="20717"/>
                          <a:stretch/>
                        </pic:blipFill>
                        <pic:spPr bwMode="auto">
                          <a:xfrm>
                            <a:off x="0" y="0"/>
                            <a:ext cx="1868170" cy="720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004B7">
              <w:rPr>
                <w:noProof/>
                <w:lang w:val="en-AU" w:eastAsia="en-AU"/>
              </w:rPr>
              <w:drawing>
                <wp:anchor distT="0" distB="0" distL="114300" distR="114300" simplePos="0" relativeHeight="251658240" behindDoc="0" locked="0" layoutInCell="1" allowOverlap="1" wp14:anchorId="5D007FC8" wp14:editId="74CAA9A2">
                  <wp:simplePos x="0" y="0"/>
                  <wp:positionH relativeFrom="column">
                    <wp:posOffset>547370</wp:posOffset>
                  </wp:positionH>
                  <wp:positionV relativeFrom="paragraph">
                    <wp:posOffset>613410</wp:posOffset>
                  </wp:positionV>
                  <wp:extent cx="1905000" cy="1352550"/>
                  <wp:effectExtent l="0" t="0" r="0" b="0"/>
                  <wp:wrapTopAndBottom/>
                  <wp:docPr id="52" name="Picture 52" descr="illustration of a family shopping for groce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descr="illustration of a family shopping for groceries"/>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t="2739" r="2439"/>
                          <a:stretch/>
                        </pic:blipFill>
                        <pic:spPr bwMode="auto">
                          <a:xfrm>
                            <a:off x="0" y="0"/>
                            <a:ext cx="1905000" cy="1352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B61FE" w:rsidRPr="006763AD">
              <w:rPr>
                <w:rFonts w:eastAsia="Arial"/>
                <w:b/>
                <w:lang w:val="en-AU"/>
              </w:rPr>
              <w:t>Consumer</w:t>
            </w:r>
            <w:r w:rsidR="00AB61FE" w:rsidRPr="006763AD">
              <w:rPr>
                <w:rFonts w:eastAsia="Arial"/>
                <w:lang w:val="en-AU"/>
              </w:rPr>
              <w:t xml:space="preserve">: a person who uses or buys something. </w:t>
            </w:r>
            <w:r w:rsidR="000E34D1" w:rsidRPr="006763AD">
              <w:rPr>
                <w:rFonts w:eastAsia="Arial"/>
                <w:lang w:val="en-AU"/>
              </w:rPr>
              <w:br/>
            </w:r>
            <w:r w:rsidR="00AB61FE" w:rsidRPr="006763AD">
              <w:rPr>
                <w:rFonts w:eastAsia="Arial"/>
                <w:lang w:val="en-AU"/>
              </w:rPr>
              <w:t xml:space="preserve">A consumer buys </w:t>
            </w:r>
            <w:r w:rsidR="0018103C" w:rsidRPr="006763AD">
              <w:rPr>
                <w:rFonts w:eastAsia="Arial"/>
                <w:lang w:val="en-AU"/>
              </w:rPr>
              <w:t>a product</w:t>
            </w:r>
            <w:r w:rsidR="00AB61FE" w:rsidRPr="006763AD">
              <w:rPr>
                <w:rFonts w:eastAsia="Arial"/>
                <w:lang w:val="en-AU"/>
              </w:rPr>
              <w:t xml:space="preserve"> such as a dress, toy or car. They can also pay to catch a bus or train (</w:t>
            </w:r>
            <w:r w:rsidR="00EF15B5" w:rsidRPr="006763AD">
              <w:rPr>
                <w:rFonts w:eastAsia="Arial"/>
                <w:lang w:val="en-AU"/>
              </w:rPr>
              <w:t>pay for</w:t>
            </w:r>
            <w:r w:rsidR="00AB61FE" w:rsidRPr="006763AD">
              <w:rPr>
                <w:rFonts w:eastAsia="Arial"/>
                <w:lang w:val="en-AU"/>
              </w:rPr>
              <w:t xml:space="preserve"> a service).</w:t>
            </w:r>
          </w:p>
          <w:p w14:paraId="3A3820D4" w14:textId="7F5CB85B" w:rsidR="00AB61FE" w:rsidRPr="006763AD" w:rsidRDefault="00AB61FE" w:rsidP="002578AA">
            <w:pPr>
              <w:pStyle w:val="VCAAtablecondensedbullet2"/>
              <w:rPr>
                <w:rFonts w:eastAsia="Arial"/>
                <w:lang w:val="en-AU"/>
              </w:rPr>
            </w:pPr>
            <w:r w:rsidRPr="006763AD">
              <w:rPr>
                <w:rFonts w:eastAsia="Arial"/>
                <w:b/>
                <w:lang w:val="en-AU"/>
              </w:rPr>
              <w:t>Consumer fad</w:t>
            </w:r>
            <w:r w:rsidRPr="006763AD">
              <w:rPr>
                <w:rFonts w:eastAsia="Arial"/>
                <w:lang w:val="en-AU"/>
              </w:rPr>
              <w:t>: when something is new and really</w:t>
            </w:r>
            <w:r w:rsidR="00EF15B5" w:rsidRPr="006763AD">
              <w:rPr>
                <w:rFonts w:eastAsia="Arial"/>
                <w:lang w:val="en-AU"/>
              </w:rPr>
              <w:t xml:space="preserve"> </w:t>
            </w:r>
            <w:r w:rsidRPr="006763AD">
              <w:rPr>
                <w:rFonts w:eastAsia="Arial"/>
                <w:lang w:val="en-AU"/>
              </w:rPr>
              <w:t>popular</w:t>
            </w:r>
            <w:r w:rsidR="0018103C" w:rsidRPr="006763AD">
              <w:rPr>
                <w:rFonts w:eastAsia="Arial"/>
                <w:lang w:val="en-AU"/>
              </w:rPr>
              <w:t>,</w:t>
            </w:r>
            <w:r w:rsidRPr="006763AD">
              <w:rPr>
                <w:rFonts w:eastAsia="Arial"/>
                <w:lang w:val="en-AU"/>
              </w:rPr>
              <w:t xml:space="preserve"> so lots of people want to buy it. For example, when a new mobile phone comes out, everyone rushes to buy it, but </w:t>
            </w:r>
            <w:r w:rsidR="0018103C" w:rsidRPr="006763AD">
              <w:rPr>
                <w:rFonts w:eastAsia="Arial"/>
                <w:lang w:val="en-AU"/>
              </w:rPr>
              <w:t>two</w:t>
            </w:r>
            <w:r w:rsidRPr="006763AD">
              <w:rPr>
                <w:rFonts w:eastAsia="Arial"/>
                <w:lang w:val="en-AU"/>
              </w:rPr>
              <w:t xml:space="preserve"> months later people are not so interested.</w:t>
            </w:r>
          </w:p>
          <w:p w14:paraId="16504201" w14:textId="0B1FFDA9" w:rsidR="00AB61FE" w:rsidRPr="006763AD" w:rsidRDefault="00B75DA3" w:rsidP="00AB61FE">
            <w:pPr>
              <w:tabs>
                <w:tab w:val="left" w:pos="425"/>
              </w:tabs>
              <w:spacing w:line="278" w:lineRule="auto"/>
              <w:ind w:left="720"/>
              <w:rPr>
                <w:rFonts w:ascii="Arial" w:eastAsia="Arial" w:hAnsi="Arial" w:cs="Arial"/>
                <w:sz w:val="24"/>
                <w:szCs w:val="24"/>
                <w:lang w:val="en-AU"/>
              </w:rPr>
            </w:pPr>
            <w:r>
              <w:rPr>
                <w:noProof/>
                <w:lang w:val="en-AU" w:eastAsia="en-AU"/>
              </w:rPr>
              <w:drawing>
                <wp:inline distT="0" distB="0" distL="0" distR="0" wp14:anchorId="19A6782C" wp14:editId="0190F0FA">
                  <wp:extent cx="2785168" cy="923925"/>
                  <wp:effectExtent l="0" t="0" r="0" b="0"/>
                  <wp:docPr id="54" name="Picture 54" descr="illustration of people in a queue outside a shop ent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descr="illustration of people in a queue outside a shop entrance"/>
                          <pic:cNvPicPr>
                            <a:picLocks noChangeAspect="1" noChangeArrowheads="1"/>
                          </pic:cNvPicPr>
                        </pic:nvPicPr>
                        <pic:blipFill rotWithShape="1">
                          <a:blip r:embed="rId33">
                            <a:extLst>
                              <a:ext uri="{28A0092B-C50C-407E-A947-70E740481C1C}">
                                <a14:useLocalDpi xmlns:a14="http://schemas.microsoft.com/office/drawing/2010/main" val="0"/>
                              </a:ext>
                            </a:extLst>
                          </a:blip>
                          <a:srcRect t="11539" r="-1463"/>
                          <a:stretch/>
                        </pic:blipFill>
                        <pic:spPr bwMode="auto">
                          <a:xfrm>
                            <a:off x="0" y="0"/>
                            <a:ext cx="2801284" cy="929271"/>
                          </a:xfrm>
                          <a:prstGeom prst="rect">
                            <a:avLst/>
                          </a:prstGeom>
                          <a:noFill/>
                          <a:ln>
                            <a:noFill/>
                          </a:ln>
                          <a:extLst>
                            <a:ext uri="{53640926-AAD7-44D8-BBD7-CCE9431645EC}">
                              <a14:shadowObscured xmlns:a14="http://schemas.microsoft.com/office/drawing/2010/main"/>
                            </a:ext>
                          </a:extLst>
                        </pic:spPr>
                      </pic:pic>
                    </a:graphicData>
                  </a:graphic>
                </wp:inline>
              </w:drawing>
            </w:r>
          </w:p>
          <w:p w14:paraId="086511FE" w14:textId="2B6D306F" w:rsidR="00AB61FE" w:rsidRPr="00B75DA3" w:rsidRDefault="00B75DA3" w:rsidP="00B75DA3">
            <w:pPr>
              <w:pStyle w:val="VCAAtablecondensedbullet2"/>
              <w:rPr>
                <w:rFonts w:eastAsia="Arial"/>
                <w:lang w:val="en-AU"/>
              </w:rPr>
            </w:pPr>
            <w:r>
              <w:rPr>
                <w:noProof/>
                <w:lang w:val="en-AU" w:eastAsia="en-AU"/>
              </w:rPr>
              <w:drawing>
                <wp:anchor distT="0" distB="0" distL="114300" distR="114300" simplePos="0" relativeHeight="251660288" behindDoc="0" locked="0" layoutInCell="1" allowOverlap="1" wp14:anchorId="5C58FE75" wp14:editId="32EBF5D7">
                  <wp:simplePos x="0" y="0"/>
                  <wp:positionH relativeFrom="column">
                    <wp:posOffset>537845</wp:posOffset>
                  </wp:positionH>
                  <wp:positionV relativeFrom="paragraph">
                    <wp:posOffset>413385</wp:posOffset>
                  </wp:positionV>
                  <wp:extent cx="1028700" cy="1466850"/>
                  <wp:effectExtent l="0" t="0" r="0" b="0"/>
                  <wp:wrapTopAndBottom/>
                  <wp:docPr id="55" name="Picture 55" descr="illustration of a stylish young woman wearing a pink tracks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illustration of a stylish young woman wearing a pink tracksuit"/>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028700"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AB61FE" w:rsidRPr="006763AD">
              <w:rPr>
                <w:rFonts w:eastAsia="Arial"/>
                <w:b/>
                <w:lang w:val="en-AU"/>
              </w:rPr>
              <w:t>Consumer trend</w:t>
            </w:r>
            <w:r w:rsidR="00AB61FE" w:rsidRPr="006763AD">
              <w:rPr>
                <w:rFonts w:eastAsia="Arial"/>
                <w:lang w:val="en-AU"/>
              </w:rPr>
              <w:t xml:space="preserve">: when people buy a certain thing for a while. For example, lots of people might buy pink tracksuits because famous sports people are wearing them at the </w:t>
            </w:r>
            <w:r w:rsidR="0018103C" w:rsidRPr="006763AD">
              <w:rPr>
                <w:rFonts w:eastAsia="Arial"/>
                <w:lang w:val="en-AU"/>
              </w:rPr>
              <w:t>time</w:t>
            </w:r>
            <w:r w:rsidR="00AB61FE" w:rsidRPr="006763AD">
              <w:rPr>
                <w:rFonts w:eastAsia="Arial"/>
                <w:lang w:val="en-AU"/>
              </w:rPr>
              <w:t>.</w:t>
            </w:r>
          </w:p>
          <w:p w14:paraId="69E9A21E" w14:textId="1E346946" w:rsidR="00AB61FE" w:rsidRPr="006763AD" w:rsidRDefault="00AB61FE" w:rsidP="002578AA">
            <w:pPr>
              <w:pStyle w:val="VCAAtablecondensedbullet2"/>
              <w:rPr>
                <w:rFonts w:eastAsia="Arial"/>
                <w:lang w:val="en-AU"/>
              </w:rPr>
            </w:pPr>
            <w:r w:rsidRPr="006763AD">
              <w:rPr>
                <w:rFonts w:eastAsia="Arial"/>
                <w:b/>
                <w:lang w:val="en-AU"/>
              </w:rPr>
              <w:t>Opportunity cost</w:t>
            </w:r>
            <w:r w:rsidRPr="006763AD">
              <w:rPr>
                <w:rFonts w:eastAsia="Arial"/>
                <w:lang w:val="en-AU"/>
              </w:rPr>
              <w:t xml:space="preserve">: when you decide to buy or do one thing instead of another thing. For example, you might decide to study for a spelling test instead of </w:t>
            </w:r>
            <w:r w:rsidR="00760C8C" w:rsidRPr="006763AD">
              <w:rPr>
                <w:rFonts w:eastAsia="Arial"/>
                <w:lang w:val="en-AU"/>
              </w:rPr>
              <w:t>watching a</w:t>
            </w:r>
            <w:r w:rsidRPr="006763AD">
              <w:rPr>
                <w:rFonts w:eastAsia="Arial"/>
                <w:lang w:val="en-AU"/>
              </w:rPr>
              <w:t xml:space="preserve"> movie with friend</w:t>
            </w:r>
            <w:r w:rsidR="00760C8C" w:rsidRPr="006763AD">
              <w:rPr>
                <w:rFonts w:eastAsia="Arial"/>
                <w:lang w:val="en-AU"/>
              </w:rPr>
              <w:t>s</w:t>
            </w:r>
            <w:r w:rsidRPr="006763AD">
              <w:rPr>
                <w:rFonts w:eastAsia="Arial"/>
                <w:lang w:val="en-AU"/>
              </w:rPr>
              <w:t xml:space="preserve">. The </w:t>
            </w:r>
            <w:r w:rsidR="0018103C" w:rsidRPr="006763AD">
              <w:rPr>
                <w:rFonts w:eastAsia="Arial"/>
                <w:lang w:val="en-AU"/>
              </w:rPr>
              <w:t>‘</w:t>
            </w:r>
            <w:r w:rsidRPr="006763AD">
              <w:rPr>
                <w:rFonts w:eastAsia="Arial"/>
                <w:lang w:val="en-AU"/>
              </w:rPr>
              <w:t>cost</w:t>
            </w:r>
            <w:r w:rsidR="0018103C" w:rsidRPr="006763AD">
              <w:rPr>
                <w:rFonts w:eastAsia="Arial"/>
                <w:lang w:val="en-AU"/>
              </w:rPr>
              <w:t>’</w:t>
            </w:r>
            <w:r w:rsidRPr="006763AD">
              <w:rPr>
                <w:rFonts w:eastAsia="Arial"/>
                <w:lang w:val="en-AU"/>
              </w:rPr>
              <w:t xml:space="preserve"> to you is that you will miss out on spending time with your friend</w:t>
            </w:r>
            <w:r w:rsidR="00760C8C" w:rsidRPr="006763AD">
              <w:rPr>
                <w:rFonts w:eastAsia="Arial"/>
                <w:lang w:val="en-AU"/>
              </w:rPr>
              <w:t>s</w:t>
            </w:r>
            <w:r w:rsidRPr="006763AD">
              <w:rPr>
                <w:rFonts w:eastAsia="Arial"/>
                <w:lang w:val="en-AU"/>
              </w:rPr>
              <w:t>.</w:t>
            </w:r>
            <w:r w:rsidR="00A67ED6">
              <w:rPr>
                <w:rFonts w:eastAsia="Arial"/>
                <w:lang w:val="en-AU"/>
              </w:rPr>
              <w:t xml:space="preserve"> </w:t>
            </w:r>
          </w:p>
          <w:tbl>
            <w:tblPr>
              <w:tblW w:w="494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Table to illustrate 'opportunity cost'"/>
            </w:tblPr>
            <w:tblGrid>
              <w:gridCol w:w="1380"/>
              <w:gridCol w:w="1620"/>
              <w:gridCol w:w="1947"/>
            </w:tblGrid>
            <w:tr w:rsidR="00AB61FE" w:rsidRPr="006763AD" w14:paraId="5BECDF27" w14:textId="77777777" w:rsidTr="00187686">
              <w:trPr>
                <w:jc w:val="center"/>
              </w:trPr>
              <w:tc>
                <w:tcPr>
                  <w:tcW w:w="1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FD4924" w14:textId="3BF4D7AA" w:rsidR="00AB61FE" w:rsidRPr="006763AD" w:rsidRDefault="000D107F" w:rsidP="00AB61FE">
                  <w:pPr>
                    <w:widowControl w:val="0"/>
                    <w:spacing w:after="0" w:line="240" w:lineRule="auto"/>
                    <w:jc w:val="center"/>
                    <w:rPr>
                      <w:rFonts w:ascii="Arial" w:eastAsia="Arial" w:hAnsi="Arial" w:cs="Arial"/>
                      <w:b/>
                      <w:sz w:val="24"/>
                      <w:szCs w:val="24"/>
                      <w:lang w:val="en-AU"/>
                    </w:rPr>
                  </w:pPr>
                  <w:r>
                    <w:rPr>
                      <w:noProof/>
                      <w:lang w:val="en-AU" w:eastAsia="en-AU"/>
                    </w:rPr>
                    <w:drawing>
                      <wp:inline distT="0" distB="0" distL="0" distR="0" wp14:anchorId="3B0272B8" wp14:editId="19FA70FD">
                        <wp:extent cx="749300" cy="708660"/>
                        <wp:effectExtent l="0" t="0" r="0" b="0"/>
                        <wp:docPr id="58" name="Picture 58" descr="happy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descr="happy emoji"/>
                                <pic:cNvPicPr/>
                              </pic:nvPicPr>
                              <pic:blipFill>
                                <a:blip r:embed="rId35"/>
                                <a:stretch>
                                  <a:fillRect/>
                                </a:stretch>
                              </pic:blipFill>
                              <pic:spPr>
                                <a:xfrm>
                                  <a:off x="0" y="0"/>
                                  <a:ext cx="749300" cy="708660"/>
                                </a:xfrm>
                                <a:prstGeom prst="rect">
                                  <a:avLst/>
                                </a:prstGeom>
                              </pic:spPr>
                            </pic:pic>
                          </a:graphicData>
                        </a:graphic>
                      </wp:inline>
                    </w:drawing>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EBC7AB" w14:textId="77777777" w:rsidR="00AB61FE" w:rsidRPr="006763AD" w:rsidRDefault="00AB61FE" w:rsidP="00AB61FE">
                  <w:pPr>
                    <w:widowControl w:val="0"/>
                    <w:spacing w:after="0" w:line="240" w:lineRule="auto"/>
                    <w:jc w:val="center"/>
                    <w:rPr>
                      <w:rFonts w:ascii="Arial" w:eastAsia="Arial" w:hAnsi="Arial" w:cs="Arial"/>
                      <w:sz w:val="24"/>
                      <w:szCs w:val="24"/>
                      <w:lang w:val="en-AU"/>
                    </w:rPr>
                  </w:pPr>
                </w:p>
                <w:p w14:paraId="35579994" w14:textId="77777777" w:rsidR="00AB61FE" w:rsidRPr="006763AD" w:rsidRDefault="0082755E" w:rsidP="00AB61FE">
                  <w:pPr>
                    <w:widowControl w:val="0"/>
                    <w:spacing w:after="0" w:line="240" w:lineRule="auto"/>
                    <w:jc w:val="center"/>
                    <w:rPr>
                      <w:rFonts w:ascii="Arial" w:eastAsia="Arial" w:hAnsi="Arial" w:cs="Arial"/>
                      <w:sz w:val="24"/>
                      <w:szCs w:val="24"/>
                      <w:lang w:val="en-AU"/>
                    </w:rPr>
                  </w:pPr>
                  <w:sdt>
                    <w:sdtPr>
                      <w:rPr>
                        <w:lang w:val="en-AU"/>
                      </w:rPr>
                      <w:tag w:val="goog_rdk_0"/>
                      <w:id w:val="-908929418"/>
                    </w:sdtPr>
                    <w:sdtEndPr/>
                    <w:sdtContent>
                      <w:r w:rsidR="00AB61FE" w:rsidRPr="006763AD">
                        <w:rPr>
                          <w:rFonts w:ascii="Arial Unicode MS" w:eastAsia="Arial Unicode MS" w:hAnsi="Arial Unicode MS" w:cs="Arial Unicode MS"/>
                          <w:sz w:val="24"/>
                          <w:szCs w:val="24"/>
                          <w:lang w:val="en-AU"/>
                        </w:rPr>
                        <w:t>→</w:t>
                      </w:r>
                    </w:sdtContent>
                  </w:sdt>
                </w:p>
                <w:p w14:paraId="7CAB8DEA" w14:textId="77777777" w:rsidR="00AB61FE" w:rsidRPr="006763AD" w:rsidRDefault="0082755E" w:rsidP="00AB61FE">
                  <w:pPr>
                    <w:widowControl w:val="0"/>
                    <w:spacing w:after="0" w:line="240" w:lineRule="auto"/>
                    <w:jc w:val="center"/>
                    <w:rPr>
                      <w:rFonts w:ascii="Arial" w:eastAsia="Arial" w:hAnsi="Arial" w:cs="Arial"/>
                      <w:sz w:val="24"/>
                      <w:szCs w:val="24"/>
                      <w:lang w:val="en-AU"/>
                    </w:rPr>
                  </w:pPr>
                  <w:sdt>
                    <w:sdtPr>
                      <w:rPr>
                        <w:lang w:val="en-AU"/>
                      </w:rPr>
                      <w:tag w:val="goog_rdk_1"/>
                      <w:id w:val="-405454373"/>
                    </w:sdtPr>
                    <w:sdtEndPr/>
                    <w:sdtContent>
                      <w:r w:rsidR="00AB61FE" w:rsidRPr="006763AD">
                        <w:rPr>
                          <w:rFonts w:ascii="Arial Unicode MS" w:eastAsia="Arial Unicode MS" w:hAnsi="Arial Unicode MS" w:cs="Arial Unicode MS"/>
                          <w:sz w:val="24"/>
                          <w:szCs w:val="24"/>
                          <w:lang w:val="en-AU"/>
                        </w:rPr>
                        <w:t>←</w:t>
                      </w:r>
                    </w:sdtContent>
                  </w:sdt>
                </w:p>
              </w:tc>
              <w:tc>
                <w:tcPr>
                  <w:tcW w:w="1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705154" w14:textId="4302F774" w:rsidR="00AB61FE" w:rsidRPr="006763AD" w:rsidRDefault="000D107F" w:rsidP="00AB61FE">
                  <w:pPr>
                    <w:widowControl w:val="0"/>
                    <w:spacing w:after="0" w:line="240" w:lineRule="auto"/>
                    <w:jc w:val="center"/>
                    <w:rPr>
                      <w:rFonts w:ascii="Arial" w:eastAsia="Arial" w:hAnsi="Arial" w:cs="Arial"/>
                      <w:b/>
                      <w:sz w:val="24"/>
                      <w:szCs w:val="24"/>
                      <w:lang w:val="en-AU"/>
                    </w:rPr>
                  </w:pPr>
                  <w:r>
                    <w:rPr>
                      <w:noProof/>
                      <w:lang w:val="en-AU" w:eastAsia="en-AU"/>
                    </w:rPr>
                    <w:drawing>
                      <wp:anchor distT="0" distB="0" distL="114300" distR="114300" simplePos="0" relativeHeight="251661312" behindDoc="0" locked="0" layoutInCell="1" allowOverlap="1" wp14:anchorId="63DBFBA0" wp14:editId="69A63EB6">
                        <wp:simplePos x="0" y="0"/>
                        <wp:positionH relativeFrom="column">
                          <wp:posOffset>226695</wp:posOffset>
                        </wp:positionH>
                        <wp:positionV relativeFrom="paragraph">
                          <wp:posOffset>111125</wp:posOffset>
                        </wp:positionV>
                        <wp:extent cx="657225" cy="600710"/>
                        <wp:effectExtent l="0" t="0" r="9525" b="8890"/>
                        <wp:wrapTopAndBottom/>
                        <wp:docPr id="60" name="Picture 60" descr="sad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descr="sad emoji"/>
                                <pic:cNvPicPr/>
                              </pic:nvPicPr>
                              <pic:blipFill>
                                <a:blip r:embed="rId36">
                                  <a:extLst>
                                    <a:ext uri="{28A0092B-C50C-407E-A947-70E740481C1C}">
                                      <a14:useLocalDpi xmlns:a14="http://schemas.microsoft.com/office/drawing/2010/main" val="0"/>
                                    </a:ext>
                                  </a:extLst>
                                </a:blip>
                                <a:stretch>
                                  <a:fillRect/>
                                </a:stretch>
                              </pic:blipFill>
                              <pic:spPr>
                                <a:xfrm>
                                  <a:off x="0" y="0"/>
                                  <a:ext cx="657225" cy="600710"/>
                                </a:xfrm>
                                <a:prstGeom prst="rect">
                                  <a:avLst/>
                                </a:prstGeom>
                              </pic:spPr>
                            </pic:pic>
                          </a:graphicData>
                        </a:graphic>
                        <wp14:sizeRelH relativeFrom="page">
                          <wp14:pctWidth>0</wp14:pctWidth>
                        </wp14:sizeRelH>
                        <wp14:sizeRelV relativeFrom="page">
                          <wp14:pctHeight>0</wp14:pctHeight>
                        </wp14:sizeRelV>
                      </wp:anchor>
                    </w:drawing>
                  </w:r>
                </w:p>
              </w:tc>
            </w:tr>
            <w:tr w:rsidR="00AB61FE" w:rsidRPr="006763AD" w14:paraId="79B8D3D8" w14:textId="77777777" w:rsidTr="00187686">
              <w:trPr>
                <w:jc w:val="center"/>
              </w:trPr>
              <w:tc>
                <w:tcPr>
                  <w:tcW w:w="1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39BAA1" w14:textId="2DB583B5" w:rsidR="00AB61FE" w:rsidRPr="006763AD" w:rsidRDefault="00187686" w:rsidP="00AB61FE">
                  <w:pPr>
                    <w:widowControl w:val="0"/>
                    <w:spacing w:after="0" w:line="240" w:lineRule="auto"/>
                    <w:rPr>
                      <w:rFonts w:ascii="Arial" w:eastAsia="Arial" w:hAnsi="Arial" w:cs="Arial"/>
                      <w:sz w:val="24"/>
                      <w:szCs w:val="24"/>
                      <w:lang w:val="en-AU"/>
                    </w:rPr>
                  </w:pPr>
                  <w:r>
                    <w:rPr>
                      <w:noProof/>
                      <w:lang w:val="en-AU" w:eastAsia="en-AU"/>
                    </w:rPr>
                    <w:drawing>
                      <wp:inline distT="0" distB="0" distL="0" distR="0" wp14:anchorId="6E191875" wp14:editId="22A91FD1">
                        <wp:extent cx="749300" cy="779780"/>
                        <wp:effectExtent l="0" t="0" r="0" b="1270"/>
                        <wp:docPr id="56" name="Picture 56" descr="illustration of a girl studying a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descr="illustration of a girl studying a book"/>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49300" cy="779780"/>
                                </a:xfrm>
                                <a:prstGeom prst="rect">
                                  <a:avLst/>
                                </a:prstGeom>
                                <a:noFill/>
                                <a:ln>
                                  <a:noFill/>
                                </a:ln>
                              </pic:spPr>
                            </pic:pic>
                          </a:graphicData>
                        </a:graphic>
                      </wp:inline>
                    </w:drawing>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B975B3" w14:textId="6E245508" w:rsidR="00AB61FE" w:rsidRPr="006763AD" w:rsidRDefault="00AB61FE" w:rsidP="002578AA">
                  <w:pPr>
                    <w:pStyle w:val="VCAAtablecondensed"/>
                    <w:rPr>
                      <w:lang w:val="en-AU"/>
                    </w:rPr>
                  </w:pPr>
                  <w:r w:rsidRPr="006763AD">
                    <w:rPr>
                      <w:lang w:val="en-AU"/>
                    </w:rPr>
                    <w:t>Study, not watch film with friend</w:t>
                  </w:r>
                  <w:r w:rsidR="00760C8C" w:rsidRPr="006763AD">
                    <w:rPr>
                      <w:lang w:val="en-AU"/>
                    </w:rPr>
                    <w:t>s</w:t>
                  </w:r>
                  <w:r w:rsidRPr="006763AD">
                    <w:rPr>
                      <w:lang w:val="en-AU"/>
                    </w:rPr>
                    <w:t xml:space="preserve"> </w:t>
                  </w:r>
                  <w:r w:rsidR="00760C8C" w:rsidRPr="006763AD">
                    <w:rPr>
                      <w:lang w:val="en-AU"/>
                    </w:rPr>
                    <w:t>–</w:t>
                  </w:r>
                  <w:r w:rsidRPr="006763AD">
                    <w:rPr>
                      <w:lang w:val="en-AU"/>
                    </w:rPr>
                    <w:t xml:space="preserve"> happy but sad too.</w:t>
                  </w:r>
                </w:p>
              </w:tc>
              <w:tc>
                <w:tcPr>
                  <w:tcW w:w="1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E52B3F" w14:textId="34D53893" w:rsidR="00AB61FE" w:rsidRPr="006763AD" w:rsidRDefault="00187686" w:rsidP="00AB61FE">
                  <w:pPr>
                    <w:widowControl w:val="0"/>
                    <w:spacing w:after="0" w:line="240" w:lineRule="auto"/>
                    <w:rPr>
                      <w:rFonts w:ascii="Arial" w:eastAsia="Arial" w:hAnsi="Arial" w:cs="Arial"/>
                      <w:sz w:val="24"/>
                      <w:szCs w:val="24"/>
                      <w:lang w:val="en-AU"/>
                    </w:rPr>
                  </w:pPr>
                  <w:r>
                    <w:rPr>
                      <w:noProof/>
                      <w:lang w:val="en-AU" w:eastAsia="en-AU"/>
                    </w:rPr>
                    <w:drawing>
                      <wp:inline distT="0" distB="0" distL="0" distR="0" wp14:anchorId="2844F61A" wp14:editId="09DCA71A">
                        <wp:extent cx="1133475" cy="753842"/>
                        <wp:effectExtent l="0" t="0" r="0" b="8255"/>
                        <wp:docPr id="57" name="Picture 57" descr="illustration of three children watching a movi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descr="illustration of three children watching a movie "/>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141956" cy="759483"/>
                                </a:xfrm>
                                <a:prstGeom prst="rect">
                                  <a:avLst/>
                                </a:prstGeom>
                                <a:noFill/>
                                <a:ln>
                                  <a:noFill/>
                                </a:ln>
                              </pic:spPr>
                            </pic:pic>
                          </a:graphicData>
                        </a:graphic>
                      </wp:inline>
                    </w:drawing>
                  </w:r>
                </w:p>
              </w:tc>
            </w:tr>
          </w:tbl>
          <w:p w14:paraId="27C01721" w14:textId="77777777" w:rsidR="00A67ED6" w:rsidRDefault="00A67ED6" w:rsidP="00A67ED6">
            <w:pPr>
              <w:pStyle w:val="VCAAtablecondensedbullet2"/>
              <w:numPr>
                <w:ilvl w:val="0"/>
                <w:numId w:val="0"/>
              </w:numPr>
              <w:ind w:left="850"/>
            </w:pPr>
            <w:r>
              <w:t>Another example is: if you spend too much money on the latest new toys, you won’t have enough money left for other things you need or want.</w:t>
            </w:r>
          </w:p>
          <w:p w14:paraId="75C9ED10" w14:textId="48E5E5A8" w:rsidR="00AB61FE" w:rsidRPr="006763AD" w:rsidRDefault="0078115E" w:rsidP="00760C8C">
            <w:pPr>
              <w:pStyle w:val="VCAAtablecondensed"/>
              <w:rPr>
                <w:lang w:val="en-AU"/>
              </w:rPr>
            </w:pPr>
            <w:r w:rsidRPr="006763AD">
              <w:rPr>
                <w:color w:val="auto"/>
                <w:lang w:val="en-AU"/>
              </w:rPr>
              <w:t xml:space="preserve">See </w:t>
            </w:r>
            <w:hyperlink w:anchor="App1" w:history="1">
              <w:r w:rsidRPr="006763AD">
                <w:rPr>
                  <w:rStyle w:val="Hyperlink"/>
                  <w:lang w:val="en-AU"/>
                </w:rPr>
                <w:t>Appendix – Vocabulary reference table</w:t>
              </w:r>
            </w:hyperlink>
            <w:r w:rsidRPr="006763AD">
              <w:rPr>
                <w:color w:val="auto"/>
                <w:lang w:val="en-AU"/>
              </w:rPr>
              <w:t xml:space="preserve"> for a helpful vocabulary table that you can refer to and add to throughout the learning activities. You may need to pre-teach some of this vocabulary to students.</w:t>
            </w:r>
          </w:p>
        </w:tc>
      </w:tr>
      <w:tr w:rsidR="003F5550" w:rsidRPr="006763AD" w14:paraId="45067727" w14:textId="77777777" w:rsidTr="00276A3A">
        <w:trPr>
          <w:trHeight w:val="817"/>
        </w:trPr>
        <w:tc>
          <w:tcPr>
            <w:tcW w:w="0" w:type="dxa"/>
          </w:tcPr>
          <w:p w14:paraId="5F0C8728" w14:textId="17D70AEA" w:rsidR="00AB61FE" w:rsidRPr="006763AD" w:rsidRDefault="00AB61FE" w:rsidP="002578AA">
            <w:pPr>
              <w:pStyle w:val="VCAAtablecondensed"/>
              <w:rPr>
                <w:b/>
                <w:bCs/>
                <w:lang w:val="en-AU"/>
              </w:rPr>
            </w:pPr>
            <w:r w:rsidRPr="006763AD">
              <w:rPr>
                <w:b/>
                <w:bCs/>
                <w:lang w:val="en-AU"/>
              </w:rPr>
              <w:t>Activity 1: Introduction</w:t>
            </w:r>
          </w:p>
          <w:p w14:paraId="01B68123" w14:textId="45BFFB5F" w:rsidR="00760C8C" w:rsidRPr="006763AD" w:rsidRDefault="00760C8C" w:rsidP="00760C8C">
            <w:pPr>
              <w:pStyle w:val="VCAAtablecondensed-hintortip"/>
            </w:pPr>
            <w:r w:rsidRPr="006763AD">
              <w:rPr>
                <w:b/>
                <w:bCs/>
              </w:rPr>
              <w:t>Tip</w:t>
            </w:r>
            <w:r w:rsidRPr="006763AD">
              <w:t>: No skills or knowledge are required to participate in this activity, but experience with mind-mapping techniques and their application would be advantageous for students.</w:t>
            </w:r>
          </w:p>
          <w:p w14:paraId="5184DABB" w14:textId="604D5024" w:rsidR="00760C8C" w:rsidRPr="006763AD" w:rsidRDefault="00760C8C" w:rsidP="00760C8C">
            <w:pPr>
              <w:pStyle w:val="VCAAtablecondensed"/>
              <w:rPr>
                <w:lang w:val="en-AU"/>
              </w:rPr>
            </w:pPr>
            <w:r w:rsidRPr="006763AD">
              <w:rPr>
                <w:lang w:val="en-AU"/>
              </w:rPr>
              <w:t>Before the session, source online images of some of the following consumer fads:</w:t>
            </w:r>
          </w:p>
          <w:p w14:paraId="70C8088E" w14:textId="77777777" w:rsidR="00760C8C" w:rsidRPr="006763AD" w:rsidRDefault="00760C8C" w:rsidP="00760C8C">
            <w:pPr>
              <w:pStyle w:val="VCAAtablecondensedbullet"/>
              <w:rPr>
                <w:rFonts w:eastAsia="Arial"/>
                <w:lang w:val="en-AU"/>
              </w:rPr>
            </w:pPr>
            <w:r w:rsidRPr="006763AD">
              <w:rPr>
                <w:rFonts w:eastAsia="Arial"/>
                <w:lang w:val="en-AU"/>
              </w:rPr>
              <w:t>marbles (1915)</w:t>
            </w:r>
          </w:p>
          <w:p w14:paraId="44FD3183" w14:textId="77777777" w:rsidR="00760C8C" w:rsidRPr="006763AD" w:rsidRDefault="00760C8C" w:rsidP="00760C8C">
            <w:pPr>
              <w:pStyle w:val="VCAAtablecondensedbullet"/>
              <w:rPr>
                <w:rFonts w:eastAsia="Arial"/>
                <w:lang w:val="en-AU"/>
              </w:rPr>
            </w:pPr>
            <w:r w:rsidRPr="006763AD">
              <w:rPr>
                <w:rFonts w:eastAsia="Arial"/>
                <w:lang w:val="en-AU"/>
              </w:rPr>
              <w:t>slinky (1945)</w:t>
            </w:r>
          </w:p>
          <w:p w14:paraId="4061473B" w14:textId="2E61B16C" w:rsidR="00760C8C" w:rsidRPr="006763AD" w:rsidRDefault="00760C8C" w:rsidP="00760C8C">
            <w:pPr>
              <w:pStyle w:val="VCAAtablecondensedbullet"/>
              <w:rPr>
                <w:rFonts w:eastAsia="Arial"/>
                <w:lang w:val="en-AU"/>
              </w:rPr>
            </w:pPr>
            <w:r w:rsidRPr="006763AD">
              <w:rPr>
                <w:rFonts w:eastAsia="Arial"/>
                <w:lang w:val="en-AU"/>
              </w:rPr>
              <w:t>knuckles</w:t>
            </w:r>
            <w:r w:rsidR="00152673" w:rsidRPr="006763AD">
              <w:rPr>
                <w:rFonts w:eastAsia="Arial"/>
                <w:lang w:val="en-AU"/>
              </w:rPr>
              <w:t>/</w:t>
            </w:r>
            <w:r w:rsidRPr="006763AD">
              <w:rPr>
                <w:rFonts w:eastAsia="Arial"/>
                <w:lang w:val="en-AU"/>
              </w:rPr>
              <w:t>jacks (1950s)</w:t>
            </w:r>
          </w:p>
          <w:p w14:paraId="6EF677B3" w14:textId="77777777" w:rsidR="00760C8C" w:rsidRPr="006763AD" w:rsidRDefault="00760C8C" w:rsidP="00760C8C">
            <w:pPr>
              <w:pStyle w:val="VCAAtablecondensedbullet"/>
              <w:rPr>
                <w:rFonts w:eastAsia="Arial"/>
                <w:lang w:val="en-AU"/>
              </w:rPr>
            </w:pPr>
            <w:r w:rsidRPr="006763AD">
              <w:rPr>
                <w:rFonts w:eastAsia="Arial"/>
                <w:lang w:val="en-AU"/>
              </w:rPr>
              <w:t>pogo sticks (1957)</w:t>
            </w:r>
          </w:p>
          <w:p w14:paraId="005B02FF" w14:textId="77777777" w:rsidR="00760C8C" w:rsidRPr="006763AD" w:rsidRDefault="00760C8C" w:rsidP="00760C8C">
            <w:pPr>
              <w:pStyle w:val="VCAAtablecondensedbullet"/>
              <w:rPr>
                <w:rFonts w:eastAsia="Arial"/>
                <w:lang w:val="en-AU"/>
              </w:rPr>
            </w:pPr>
            <w:r w:rsidRPr="006763AD">
              <w:rPr>
                <w:rFonts w:eastAsia="Arial"/>
                <w:lang w:val="en-AU"/>
              </w:rPr>
              <w:t>hula hoops (1958)</w:t>
            </w:r>
          </w:p>
          <w:p w14:paraId="3E8E9294" w14:textId="77777777" w:rsidR="00760C8C" w:rsidRPr="006763AD" w:rsidRDefault="00760C8C" w:rsidP="00760C8C">
            <w:pPr>
              <w:pStyle w:val="VCAAtablecondensedbullet"/>
              <w:rPr>
                <w:rFonts w:eastAsia="Arial"/>
                <w:lang w:val="en-AU"/>
              </w:rPr>
            </w:pPr>
            <w:r w:rsidRPr="006763AD">
              <w:rPr>
                <w:rFonts w:eastAsia="Arial"/>
                <w:lang w:val="en-AU"/>
              </w:rPr>
              <w:t>yo-yos (1958)</w:t>
            </w:r>
          </w:p>
          <w:p w14:paraId="7E9A1C78" w14:textId="77777777" w:rsidR="00760C8C" w:rsidRPr="006763AD" w:rsidRDefault="00760C8C" w:rsidP="00760C8C">
            <w:pPr>
              <w:pStyle w:val="VCAAtablecondensedbullet"/>
              <w:rPr>
                <w:rFonts w:eastAsia="Arial"/>
                <w:lang w:val="en-AU"/>
              </w:rPr>
            </w:pPr>
            <w:r w:rsidRPr="006763AD">
              <w:rPr>
                <w:rFonts w:eastAsia="Arial"/>
                <w:lang w:val="en-AU"/>
              </w:rPr>
              <w:t>elastics (1965)</w:t>
            </w:r>
          </w:p>
          <w:p w14:paraId="7943149C" w14:textId="77777777" w:rsidR="00760C8C" w:rsidRPr="006763AD" w:rsidRDefault="00760C8C" w:rsidP="00760C8C">
            <w:pPr>
              <w:pStyle w:val="VCAAtablecondensedbullet"/>
              <w:rPr>
                <w:rFonts w:eastAsia="Arial"/>
                <w:lang w:val="en-AU"/>
              </w:rPr>
            </w:pPr>
            <w:r w:rsidRPr="006763AD">
              <w:rPr>
                <w:rFonts w:eastAsia="Arial"/>
                <w:lang w:val="en-AU"/>
              </w:rPr>
              <w:t>super balls (1965)</w:t>
            </w:r>
          </w:p>
          <w:p w14:paraId="1D7AAFF7" w14:textId="77777777" w:rsidR="00760C8C" w:rsidRPr="006763AD" w:rsidRDefault="00760C8C" w:rsidP="00760C8C">
            <w:pPr>
              <w:pStyle w:val="VCAAtablecondensedbullet"/>
              <w:rPr>
                <w:rFonts w:eastAsia="Arial"/>
                <w:lang w:val="en-AU"/>
              </w:rPr>
            </w:pPr>
            <w:r w:rsidRPr="006763AD">
              <w:rPr>
                <w:rFonts w:eastAsia="Arial"/>
                <w:lang w:val="en-AU"/>
              </w:rPr>
              <w:t>pet rocks (1975)</w:t>
            </w:r>
          </w:p>
          <w:p w14:paraId="06BD63FC" w14:textId="77777777" w:rsidR="00760C8C" w:rsidRPr="006763AD" w:rsidRDefault="00760C8C" w:rsidP="00760C8C">
            <w:pPr>
              <w:pStyle w:val="VCAAtablecondensedbullet"/>
              <w:rPr>
                <w:rFonts w:eastAsia="Arial"/>
                <w:lang w:val="en-AU"/>
              </w:rPr>
            </w:pPr>
            <w:r w:rsidRPr="006763AD">
              <w:rPr>
                <w:rFonts w:eastAsia="Arial"/>
                <w:lang w:val="en-AU"/>
              </w:rPr>
              <w:t>slime (1976)</w:t>
            </w:r>
          </w:p>
          <w:p w14:paraId="2AB17870" w14:textId="77777777" w:rsidR="00760C8C" w:rsidRPr="006763AD" w:rsidRDefault="00760C8C" w:rsidP="00760C8C">
            <w:pPr>
              <w:pStyle w:val="VCAAtablecondensedbullet"/>
              <w:rPr>
                <w:rFonts w:eastAsia="Arial"/>
                <w:lang w:val="en-AU"/>
              </w:rPr>
            </w:pPr>
            <w:r w:rsidRPr="006763AD">
              <w:rPr>
                <w:rFonts w:eastAsia="Arial"/>
                <w:lang w:val="en-AU"/>
              </w:rPr>
              <w:t>Rubik’s cube (1980)</w:t>
            </w:r>
          </w:p>
          <w:p w14:paraId="75663BDF" w14:textId="77777777" w:rsidR="00760C8C" w:rsidRPr="006763AD" w:rsidRDefault="00760C8C" w:rsidP="00760C8C">
            <w:pPr>
              <w:pStyle w:val="VCAAtablecondensedbullet"/>
              <w:rPr>
                <w:rFonts w:eastAsia="Arial"/>
                <w:lang w:val="en-AU"/>
              </w:rPr>
            </w:pPr>
            <w:r w:rsidRPr="006763AD">
              <w:rPr>
                <w:rFonts w:eastAsia="Arial"/>
                <w:lang w:val="en-AU"/>
              </w:rPr>
              <w:t>Cabbage Patch Kids dolls (1983)</w:t>
            </w:r>
          </w:p>
          <w:p w14:paraId="6E13DC62" w14:textId="77777777" w:rsidR="00760C8C" w:rsidRPr="006763AD" w:rsidRDefault="00760C8C" w:rsidP="00760C8C">
            <w:pPr>
              <w:pStyle w:val="VCAAtablecondensedbullet"/>
              <w:rPr>
                <w:rFonts w:eastAsia="Arial"/>
                <w:lang w:val="en-AU"/>
              </w:rPr>
            </w:pPr>
            <w:r w:rsidRPr="006763AD">
              <w:rPr>
                <w:rFonts w:eastAsia="Arial"/>
                <w:lang w:val="en-AU"/>
              </w:rPr>
              <w:t>Teenage Mutant Ninja Turtles (1988)</w:t>
            </w:r>
          </w:p>
          <w:p w14:paraId="0AFA9DE8" w14:textId="77777777" w:rsidR="00760C8C" w:rsidRPr="006763AD" w:rsidRDefault="00760C8C" w:rsidP="00760C8C">
            <w:pPr>
              <w:pStyle w:val="VCAAtablecondensedbullet"/>
              <w:rPr>
                <w:rFonts w:eastAsia="Arial"/>
                <w:lang w:val="en-AU"/>
              </w:rPr>
            </w:pPr>
            <w:proofErr w:type="spellStart"/>
            <w:r w:rsidRPr="006763AD">
              <w:rPr>
                <w:rFonts w:eastAsia="Arial"/>
                <w:lang w:val="en-AU"/>
              </w:rPr>
              <w:t>tamagotchi</w:t>
            </w:r>
            <w:proofErr w:type="spellEnd"/>
            <w:r w:rsidRPr="006763AD">
              <w:rPr>
                <w:rFonts w:eastAsia="Arial"/>
                <w:lang w:val="en-AU"/>
              </w:rPr>
              <w:t xml:space="preserve"> (1996)</w:t>
            </w:r>
          </w:p>
          <w:p w14:paraId="4B887BF6" w14:textId="77777777" w:rsidR="00760C8C" w:rsidRPr="006763AD" w:rsidRDefault="00760C8C" w:rsidP="00760C8C">
            <w:pPr>
              <w:pStyle w:val="VCAAtablecondensedbullet"/>
              <w:rPr>
                <w:rFonts w:eastAsia="Arial"/>
                <w:lang w:val="en-AU"/>
              </w:rPr>
            </w:pPr>
            <w:r w:rsidRPr="006763AD">
              <w:rPr>
                <w:rFonts w:eastAsia="Arial"/>
                <w:lang w:val="en-AU"/>
              </w:rPr>
              <w:t>Pokémon cards (1996)</w:t>
            </w:r>
          </w:p>
          <w:p w14:paraId="4E086C6D" w14:textId="77777777" w:rsidR="00760C8C" w:rsidRPr="006763AD" w:rsidRDefault="00760C8C" w:rsidP="00760C8C">
            <w:pPr>
              <w:pStyle w:val="VCAAtablecondensedbullet"/>
              <w:rPr>
                <w:rFonts w:eastAsia="Arial"/>
                <w:lang w:val="en-AU"/>
              </w:rPr>
            </w:pPr>
            <w:proofErr w:type="spellStart"/>
            <w:r w:rsidRPr="006763AD">
              <w:rPr>
                <w:rFonts w:eastAsia="Arial"/>
                <w:lang w:val="en-AU"/>
              </w:rPr>
              <w:t>Furby</w:t>
            </w:r>
            <w:proofErr w:type="spellEnd"/>
            <w:r w:rsidRPr="006763AD">
              <w:rPr>
                <w:rFonts w:eastAsia="Arial"/>
                <w:lang w:val="en-AU"/>
              </w:rPr>
              <w:t xml:space="preserve"> (1998)</w:t>
            </w:r>
          </w:p>
          <w:p w14:paraId="34346631" w14:textId="77777777" w:rsidR="00760C8C" w:rsidRPr="006763AD" w:rsidRDefault="00760C8C" w:rsidP="00760C8C">
            <w:pPr>
              <w:pStyle w:val="VCAAtablecondensedbullet"/>
              <w:rPr>
                <w:rFonts w:eastAsia="Arial"/>
                <w:lang w:val="en-AU"/>
              </w:rPr>
            </w:pPr>
            <w:r w:rsidRPr="006763AD">
              <w:rPr>
                <w:rFonts w:eastAsia="Arial"/>
                <w:lang w:val="en-AU"/>
              </w:rPr>
              <w:t>razor scooters (2000)</w:t>
            </w:r>
          </w:p>
          <w:p w14:paraId="59414269" w14:textId="77777777" w:rsidR="00760C8C" w:rsidRPr="006763AD" w:rsidRDefault="00760C8C" w:rsidP="00760C8C">
            <w:pPr>
              <w:pStyle w:val="VCAAtablecondensedbullet"/>
              <w:rPr>
                <w:rFonts w:eastAsia="Arial"/>
                <w:lang w:val="en-AU"/>
              </w:rPr>
            </w:pPr>
            <w:r w:rsidRPr="006763AD">
              <w:rPr>
                <w:rFonts w:eastAsia="Arial"/>
                <w:lang w:val="en-AU"/>
              </w:rPr>
              <w:t>loom bands (2013)</w:t>
            </w:r>
          </w:p>
          <w:p w14:paraId="2FCA5F4B" w14:textId="11086925" w:rsidR="00760C8C" w:rsidRPr="006763AD" w:rsidRDefault="00760C8C" w:rsidP="00A004B7">
            <w:pPr>
              <w:pStyle w:val="VCAAtablecondensedbullet"/>
              <w:rPr>
                <w:b/>
                <w:bCs/>
                <w:lang w:val="en-AU"/>
              </w:rPr>
            </w:pPr>
            <w:r w:rsidRPr="006763AD">
              <w:rPr>
                <w:rFonts w:eastAsia="Arial"/>
                <w:lang w:val="en-AU"/>
              </w:rPr>
              <w:t>fidget spinners (2017)</w:t>
            </w:r>
          </w:p>
          <w:p w14:paraId="7EA9E192" w14:textId="5AB26E63" w:rsidR="00AB61FE" w:rsidRPr="006763AD" w:rsidRDefault="00AB61FE" w:rsidP="000E7CDE">
            <w:pPr>
              <w:pStyle w:val="VCAAtablecondensed"/>
              <w:rPr>
                <w:lang w:val="en-AU"/>
              </w:rPr>
            </w:pPr>
            <w:r w:rsidRPr="006763AD">
              <w:rPr>
                <w:lang w:val="en-AU"/>
              </w:rPr>
              <w:t>A consumer fad is a product that comes into fashion temporarily. Typically, there is high consumer interest in a fad for a short period of time</w:t>
            </w:r>
            <w:r w:rsidR="00B07E33" w:rsidRPr="006763AD">
              <w:rPr>
                <w:lang w:val="en-AU"/>
              </w:rPr>
              <w:t>,</w:t>
            </w:r>
            <w:r w:rsidRPr="006763AD">
              <w:rPr>
                <w:lang w:val="en-AU"/>
              </w:rPr>
              <w:t xml:space="preserve"> characterised by large amounts of publicity, enthusiasm and high sales figures. This interest usually dissipates quickly and the fad disappears from the market and is soon forgotten. </w:t>
            </w:r>
          </w:p>
          <w:p w14:paraId="563F8849" w14:textId="72E07D54" w:rsidR="00AB61FE" w:rsidRPr="006763AD" w:rsidRDefault="00AB61FE" w:rsidP="000E7CDE">
            <w:pPr>
              <w:pStyle w:val="VCAAtablecondensed"/>
              <w:rPr>
                <w:lang w:val="en-AU"/>
              </w:rPr>
            </w:pPr>
            <w:r w:rsidRPr="006763AD">
              <w:rPr>
                <w:lang w:val="en-AU"/>
              </w:rPr>
              <w:t xml:space="preserve">Consumers need to be conscious of the existence of fad products. They also need to develop an awareness of how a business may attempt to influence consumer economic decision making via marketing to generate sales. Young people are often the target market </w:t>
            </w:r>
            <w:r w:rsidR="00EF15B5" w:rsidRPr="006763AD">
              <w:rPr>
                <w:lang w:val="en-AU"/>
              </w:rPr>
              <w:t>for</w:t>
            </w:r>
            <w:r w:rsidRPr="006763AD">
              <w:rPr>
                <w:lang w:val="en-AU"/>
              </w:rPr>
              <w:t xml:space="preserve"> toys, entertainment, fashion, food and technology that have been developed and marketed as fad products. </w:t>
            </w:r>
          </w:p>
          <w:p w14:paraId="5E5C483C" w14:textId="2934FAC6" w:rsidR="00AB61FE" w:rsidRPr="006763AD" w:rsidRDefault="00AB61FE" w:rsidP="000E7CDE">
            <w:pPr>
              <w:pStyle w:val="VCAAtablecondensed"/>
              <w:rPr>
                <w:lang w:val="en-AU"/>
              </w:rPr>
            </w:pPr>
            <w:r w:rsidRPr="006763AD">
              <w:rPr>
                <w:lang w:val="en-AU"/>
              </w:rPr>
              <w:t>During an initial period of high popularity and surging sales</w:t>
            </w:r>
            <w:r w:rsidR="00EF15B5" w:rsidRPr="006763AD">
              <w:rPr>
                <w:lang w:val="en-AU"/>
              </w:rPr>
              <w:t>,</w:t>
            </w:r>
            <w:r w:rsidRPr="006763AD">
              <w:rPr>
                <w:lang w:val="en-AU"/>
              </w:rPr>
              <w:t xml:space="preserve"> it is often difficult to identify a specific product as being a consumer fad. At the beginning of its product life cycle, a fad is often touted as ‘the way of the future’, and it may be a genuine innovation that will remain a permanent feature of the market. However, consumers are more likely to lose interest in new products quickly and stop purchasing them. Very few products prove to be long-term fixtures on the market</w:t>
            </w:r>
            <w:r w:rsidR="00B07E33" w:rsidRPr="006763AD">
              <w:rPr>
                <w:lang w:val="en-AU"/>
              </w:rPr>
              <w:t>,</w:t>
            </w:r>
            <w:r w:rsidRPr="006763AD">
              <w:rPr>
                <w:lang w:val="en-AU"/>
              </w:rPr>
              <w:t xml:space="preserve"> </w:t>
            </w:r>
            <w:r w:rsidR="00EF15B5" w:rsidRPr="006763AD">
              <w:rPr>
                <w:lang w:val="en-AU"/>
              </w:rPr>
              <w:t xml:space="preserve">while many </w:t>
            </w:r>
            <w:r w:rsidRPr="006763AD">
              <w:rPr>
                <w:lang w:val="en-AU"/>
              </w:rPr>
              <w:t>end up being fads.</w:t>
            </w:r>
          </w:p>
          <w:p w14:paraId="154C1F55" w14:textId="77777777" w:rsidR="00AB61FE" w:rsidRPr="006763AD" w:rsidRDefault="00AB61FE" w:rsidP="000E7CDE">
            <w:pPr>
              <w:pStyle w:val="VCAAtablecondensed"/>
              <w:rPr>
                <w:lang w:val="en-AU"/>
              </w:rPr>
            </w:pPr>
            <w:r w:rsidRPr="006763AD">
              <w:rPr>
                <w:lang w:val="en-AU"/>
              </w:rPr>
              <w:t>A consumer fad usually has a three-stage life cycle:</w:t>
            </w:r>
          </w:p>
          <w:p w14:paraId="245ACB2F" w14:textId="7CC98273" w:rsidR="00AB61FE" w:rsidRPr="006763AD" w:rsidRDefault="00AB61FE" w:rsidP="000E7CDE">
            <w:pPr>
              <w:pStyle w:val="VCAAtablecondensednumberlist"/>
              <w:rPr>
                <w:rFonts w:eastAsia="Arial"/>
                <w:lang w:val="en-AU"/>
              </w:rPr>
            </w:pPr>
            <w:r w:rsidRPr="006763AD">
              <w:rPr>
                <w:rFonts w:eastAsia="Arial"/>
                <w:b/>
                <w:lang w:val="en-AU"/>
              </w:rPr>
              <w:t>Emerging</w:t>
            </w:r>
            <w:r w:rsidRPr="006763AD">
              <w:rPr>
                <w:rFonts w:eastAsia="Arial"/>
                <w:lang w:val="en-AU"/>
              </w:rPr>
              <w:t xml:space="preserve">: </w:t>
            </w:r>
            <w:r w:rsidR="00EF15B5" w:rsidRPr="006763AD">
              <w:rPr>
                <w:rFonts w:eastAsia="Arial"/>
                <w:lang w:val="en-AU"/>
              </w:rPr>
              <w:t xml:space="preserve">the </w:t>
            </w:r>
            <w:r w:rsidRPr="006763AD">
              <w:rPr>
                <w:rFonts w:eastAsia="Arial"/>
                <w:lang w:val="en-AU"/>
              </w:rPr>
              <w:t>product</w:t>
            </w:r>
            <w:r w:rsidR="00EF15B5" w:rsidRPr="006763AD">
              <w:rPr>
                <w:rFonts w:eastAsia="Arial"/>
                <w:lang w:val="en-AU"/>
              </w:rPr>
              <w:t xml:space="preserve"> is</w:t>
            </w:r>
            <w:r w:rsidRPr="006763AD">
              <w:rPr>
                <w:rFonts w:eastAsia="Arial"/>
                <w:lang w:val="en-AU"/>
              </w:rPr>
              <w:t xml:space="preserve"> introduced to the market and sales begin to grow</w:t>
            </w:r>
          </w:p>
          <w:p w14:paraId="4A31929B" w14:textId="77777777" w:rsidR="00AB61FE" w:rsidRPr="006763AD" w:rsidRDefault="00AB61FE" w:rsidP="000E7CDE">
            <w:pPr>
              <w:pStyle w:val="VCAAtablecondensednumberlist"/>
              <w:rPr>
                <w:rFonts w:eastAsia="Arial"/>
                <w:lang w:val="en-AU"/>
              </w:rPr>
            </w:pPr>
            <w:r w:rsidRPr="006763AD">
              <w:rPr>
                <w:rFonts w:eastAsia="Arial"/>
                <w:b/>
                <w:lang w:val="en-AU"/>
              </w:rPr>
              <w:t>Surging</w:t>
            </w:r>
            <w:r w:rsidRPr="006763AD">
              <w:rPr>
                <w:rFonts w:eastAsia="Arial"/>
                <w:lang w:val="en-AU"/>
              </w:rPr>
              <w:t>: sales grow quickly and peak; profits are very high</w:t>
            </w:r>
          </w:p>
          <w:p w14:paraId="6AD2178D" w14:textId="77777777" w:rsidR="00AB61FE" w:rsidRPr="006763AD" w:rsidRDefault="00AB61FE" w:rsidP="000E7CDE">
            <w:pPr>
              <w:pStyle w:val="VCAAtablecondensednumberlist"/>
              <w:rPr>
                <w:rFonts w:eastAsia="Arial"/>
                <w:lang w:val="en-AU"/>
              </w:rPr>
            </w:pPr>
            <w:r w:rsidRPr="006763AD">
              <w:rPr>
                <w:rFonts w:eastAsia="Arial"/>
                <w:b/>
                <w:lang w:val="en-AU"/>
              </w:rPr>
              <w:t>Decline</w:t>
            </w:r>
            <w:r w:rsidRPr="006763AD">
              <w:rPr>
                <w:rFonts w:eastAsia="Arial"/>
                <w:lang w:val="en-AU"/>
              </w:rPr>
              <w:t>: sales and profits fall quickly; the product is often heavily discounted.</w:t>
            </w:r>
          </w:p>
          <w:p w14:paraId="18DE74DC" w14:textId="627B0735" w:rsidR="00AB61FE" w:rsidRPr="006763AD" w:rsidRDefault="00AB61FE" w:rsidP="000E7CDE">
            <w:pPr>
              <w:pStyle w:val="VCAAtablecondensed"/>
              <w:rPr>
                <w:lang w:val="en-AU"/>
              </w:rPr>
            </w:pPr>
            <w:r w:rsidRPr="006763AD">
              <w:rPr>
                <w:lang w:val="en-AU"/>
              </w:rPr>
              <w:t>Consumers spend significant amounts of money on fad products that may be poor investments. They often fail to recognise the real opportunity cost of purchasing a consumer fad. Once a consumer fad loses its popularity, consumers may be left with products that are no longer of use and money spent on fad products could often have been put to better use. A crucial aspect of consumer and financial literacy is the ability to recognise</w:t>
            </w:r>
            <w:r w:rsidR="00651A3C">
              <w:rPr>
                <w:lang w:val="en-AU"/>
              </w:rPr>
              <w:t xml:space="preserve"> fads</w:t>
            </w:r>
            <w:r w:rsidRPr="006763AD">
              <w:rPr>
                <w:lang w:val="en-AU"/>
              </w:rPr>
              <w:t xml:space="preserve"> and make wise consumer choices. Therefore, an astute consumer is able to recognise a fad before purchase.</w:t>
            </w:r>
          </w:p>
          <w:p w14:paraId="2935E07C" w14:textId="77777777" w:rsidR="00AB61FE" w:rsidRPr="006763AD" w:rsidRDefault="00AB61FE" w:rsidP="000E7CDE">
            <w:pPr>
              <w:pStyle w:val="VCAAtablecondensed"/>
              <w:rPr>
                <w:lang w:val="en-AU"/>
              </w:rPr>
            </w:pPr>
            <w:r w:rsidRPr="006763AD">
              <w:rPr>
                <w:lang w:val="en-AU"/>
              </w:rPr>
              <w:t>The best way for consumers to ‘fad-proof’ themselves is to be informed. A smart consumer will not rush to purchase a product and will always research before buying. They will always weigh up the long-term costs and benefits of a purchase.</w:t>
            </w:r>
          </w:p>
          <w:p w14:paraId="481B97A8" w14:textId="52DFB489" w:rsidR="00276A3A" w:rsidRPr="00276A3A" w:rsidRDefault="007A565C" w:rsidP="00276A3A">
            <w:pPr>
              <w:pStyle w:val="VCAAtablecondensed"/>
              <w:rPr>
                <w:lang w:val="en-AU"/>
              </w:rPr>
            </w:pPr>
            <w:r w:rsidRPr="006763AD">
              <w:rPr>
                <w:lang w:val="en-AU"/>
              </w:rPr>
              <w:t>Activity</w:t>
            </w:r>
            <w:r w:rsidR="00AB61FE" w:rsidRPr="006763AD">
              <w:rPr>
                <w:lang w:val="en-AU"/>
              </w:rPr>
              <w:t xml:space="preserve"> 1 provides the option of using ICT for research. It is recommended that the technology is set up prior to commencement of the session. The images of consumer fads can be emailed to students before the session as in flipped learning</w:t>
            </w:r>
            <w:r w:rsidR="00C56A80" w:rsidRPr="006763AD">
              <w:rPr>
                <w:lang w:val="en-AU"/>
              </w:rPr>
              <w:t>,</w:t>
            </w:r>
            <w:r w:rsidR="00AB61FE" w:rsidRPr="006763AD">
              <w:rPr>
                <w:lang w:val="en-AU"/>
              </w:rPr>
              <w:t xml:space="preserve"> or they can be displayed to the whole class throughout the session using a smartboard or projector. </w:t>
            </w:r>
          </w:p>
        </w:tc>
        <w:tc>
          <w:tcPr>
            <w:tcW w:w="0" w:type="dxa"/>
          </w:tcPr>
          <w:p w14:paraId="53B503C9" w14:textId="54FAC131" w:rsidR="00AB61FE" w:rsidRPr="006763AD" w:rsidRDefault="000E7CDE" w:rsidP="000E7CDE">
            <w:pPr>
              <w:pStyle w:val="VCAAtablecondensed"/>
              <w:rPr>
                <w:b/>
                <w:bCs/>
                <w:lang w:val="en-AU"/>
              </w:rPr>
            </w:pPr>
            <w:r w:rsidRPr="006763AD">
              <w:rPr>
                <w:b/>
                <w:bCs/>
                <w:lang w:val="en-AU"/>
              </w:rPr>
              <w:t>Activity 1: Introduction</w:t>
            </w:r>
          </w:p>
          <w:p w14:paraId="72804D25" w14:textId="465A9EAB" w:rsidR="00AB61FE" w:rsidRPr="006763AD" w:rsidRDefault="00AB61FE" w:rsidP="000E7CDE">
            <w:pPr>
              <w:pStyle w:val="VCAAtablecondensed"/>
              <w:rPr>
                <w:lang w:val="en-AU"/>
              </w:rPr>
            </w:pPr>
            <w:r w:rsidRPr="006763AD">
              <w:rPr>
                <w:lang w:val="en-AU"/>
              </w:rPr>
              <w:t xml:space="preserve">As </w:t>
            </w:r>
            <w:r w:rsidR="00B64452" w:rsidRPr="006763AD">
              <w:rPr>
                <w:lang w:val="en-AU"/>
              </w:rPr>
              <w:t>mentioned in ‘Key terms’</w:t>
            </w:r>
            <w:r w:rsidRPr="006763AD">
              <w:rPr>
                <w:lang w:val="en-AU"/>
              </w:rPr>
              <w:t xml:space="preserve"> above, before explaining any complex terms</w:t>
            </w:r>
            <w:r w:rsidR="00B64452" w:rsidRPr="006763AD">
              <w:rPr>
                <w:lang w:val="en-AU"/>
              </w:rPr>
              <w:t>,</w:t>
            </w:r>
            <w:r w:rsidRPr="006763AD">
              <w:rPr>
                <w:lang w:val="en-AU"/>
              </w:rPr>
              <w:t xml:space="preserve"> allow EAL students opportunities to explore them visually or physically. </w:t>
            </w:r>
            <w:r w:rsidR="00B07E33" w:rsidRPr="006763AD">
              <w:rPr>
                <w:lang w:val="en-AU"/>
              </w:rPr>
              <w:t>To define</w:t>
            </w:r>
            <w:r w:rsidRPr="006763AD">
              <w:rPr>
                <w:lang w:val="en-AU"/>
              </w:rPr>
              <w:t xml:space="preserve"> the terms </w:t>
            </w:r>
            <w:r w:rsidR="00B64452" w:rsidRPr="006763AD">
              <w:rPr>
                <w:lang w:val="en-AU"/>
              </w:rPr>
              <w:t>‘</w:t>
            </w:r>
            <w:r w:rsidRPr="006763AD">
              <w:rPr>
                <w:lang w:val="en-AU"/>
              </w:rPr>
              <w:t>emerging</w:t>
            </w:r>
            <w:r w:rsidR="00B64452" w:rsidRPr="006763AD">
              <w:rPr>
                <w:lang w:val="en-AU"/>
              </w:rPr>
              <w:t>’</w:t>
            </w:r>
            <w:r w:rsidRPr="006763AD">
              <w:rPr>
                <w:lang w:val="en-AU"/>
              </w:rPr>
              <w:t xml:space="preserve">, </w:t>
            </w:r>
            <w:r w:rsidR="00B64452" w:rsidRPr="006763AD">
              <w:rPr>
                <w:lang w:val="en-AU"/>
              </w:rPr>
              <w:t>‘</w:t>
            </w:r>
            <w:r w:rsidRPr="006763AD">
              <w:rPr>
                <w:lang w:val="en-AU"/>
              </w:rPr>
              <w:t>surging</w:t>
            </w:r>
            <w:r w:rsidR="00B64452" w:rsidRPr="006763AD">
              <w:rPr>
                <w:lang w:val="en-AU"/>
              </w:rPr>
              <w:t>’</w:t>
            </w:r>
            <w:r w:rsidRPr="006763AD">
              <w:rPr>
                <w:lang w:val="en-AU"/>
              </w:rPr>
              <w:t xml:space="preserve"> and </w:t>
            </w:r>
            <w:r w:rsidR="00B64452" w:rsidRPr="006763AD">
              <w:rPr>
                <w:lang w:val="en-AU"/>
              </w:rPr>
              <w:t>‘</w:t>
            </w:r>
            <w:r w:rsidRPr="006763AD">
              <w:rPr>
                <w:lang w:val="en-AU"/>
              </w:rPr>
              <w:t>declining</w:t>
            </w:r>
            <w:r w:rsidR="00B64452" w:rsidRPr="006763AD">
              <w:rPr>
                <w:lang w:val="en-AU"/>
              </w:rPr>
              <w:t>’,</w:t>
            </w:r>
            <w:r w:rsidRPr="006763AD">
              <w:rPr>
                <w:lang w:val="en-AU"/>
              </w:rPr>
              <w:t xml:space="preserve"> </w:t>
            </w:r>
            <w:r w:rsidR="00B64452" w:rsidRPr="006763AD">
              <w:rPr>
                <w:lang w:val="en-AU"/>
              </w:rPr>
              <w:t>you</w:t>
            </w:r>
            <w:r w:rsidRPr="006763AD">
              <w:rPr>
                <w:lang w:val="en-AU"/>
              </w:rPr>
              <w:t xml:space="preserve"> could</w:t>
            </w:r>
            <w:r w:rsidR="00B64452" w:rsidRPr="006763AD">
              <w:rPr>
                <w:lang w:val="en-AU"/>
              </w:rPr>
              <w:t xml:space="preserve"> follow the steps below.</w:t>
            </w:r>
          </w:p>
          <w:p w14:paraId="3F1C7A9B" w14:textId="77777777" w:rsidR="00AB61FE" w:rsidRPr="006763AD" w:rsidRDefault="00AB61FE" w:rsidP="000E7CDE">
            <w:pPr>
              <w:pStyle w:val="VCAAtablecondensednumberlist"/>
              <w:numPr>
                <w:ilvl w:val="0"/>
                <w:numId w:val="37"/>
              </w:numPr>
              <w:rPr>
                <w:rFonts w:eastAsia="Arial"/>
                <w:lang w:val="en-AU"/>
              </w:rPr>
            </w:pPr>
            <w:r w:rsidRPr="006763AD">
              <w:rPr>
                <w:rFonts w:eastAsia="Arial"/>
                <w:lang w:val="en-AU"/>
              </w:rPr>
              <w:t>Draw a mountain on the board.</w:t>
            </w:r>
          </w:p>
          <w:p w14:paraId="42985105" w14:textId="1D85F0E5" w:rsidR="00AB61FE" w:rsidRPr="006763AD" w:rsidRDefault="00AB61FE" w:rsidP="000E7CDE">
            <w:pPr>
              <w:pStyle w:val="VCAAtablecondensednumberlist"/>
              <w:rPr>
                <w:rFonts w:eastAsia="Arial"/>
                <w:lang w:val="en-AU"/>
              </w:rPr>
            </w:pPr>
            <w:r w:rsidRPr="006763AD">
              <w:rPr>
                <w:rFonts w:eastAsia="Arial"/>
                <w:lang w:val="en-AU"/>
              </w:rPr>
              <w:t xml:space="preserve">Use symbols of hot chips with a new chilli sauce, for example, and dollar signs to attach certain quantities to the words </w:t>
            </w:r>
            <w:r w:rsidR="00B64452" w:rsidRPr="006763AD">
              <w:rPr>
                <w:rFonts w:eastAsia="Arial"/>
                <w:lang w:val="en-AU"/>
              </w:rPr>
              <w:t>‘</w:t>
            </w:r>
            <w:r w:rsidRPr="006763AD">
              <w:rPr>
                <w:rFonts w:eastAsia="Arial"/>
                <w:lang w:val="en-AU"/>
              </w:rPr>
              <w:t>some</w:t>
            </w:r>
            <w:r w:rsidR="00B64452" w:rsidRPr="006763AD">
              <w:rPr>
                <w:rFonts w:eastAsia="Arial"/>
                <w:lang w:val="en-AU"/>
              </w:rPr>
              <w:t>’</w:t>
            </w:r>
            <w:r w:rsidRPr="006763AD">
              <w:rPr>
                <w:rFonts w:eastAsia="Arial"/>
                <w:lang w:val="en-AU"/>
              </w:rPr>
              <w:t xml:space="preserve">, then </w:t>
            </w:r>
            <w:r w:rsidR="00B64452" w:rsidRPr="006763AD">
              <w:rPr>
                <w:rFonts w:eastAsia="Arial"/>
                <w:lang w:val="en-AU"/>
              </w:rPr>
              <w:t>‘</w:t>
            </w:r>
            <w:r w:rsidRPr="006763AD">
              <w:rPr>
                <w:rFonts w:eastAsia="Arial"/>
                <w:lang w:val="en-AU"/>
              </w:rPr>
              <w:t>a lot</w:t>
            </w:r>
            <w:r w:rsidR="00B64452" w:rsidRPr="006763AD">
              <w:rPr>
                <w:rFonts w:eastAsia="Arial"/>
                <w:lang w:val="en-AU"/>
              </w:rPr>
              <w:t>’</w:t>
            </w:r>
            <w:r w:rsidRPr="006763AD">
              <w:rPr>
                <w:rFonts w:eastAsia="Arial"/>
                <w:lang w:val="en-AU"/>
              </w:rPr>
              <w:t xml:space="preserve"> and then </w:t>
            </w:r>
            <w:r w:rsidR="00B64452" w:rsidRPr="006763AD">
              <w:rPr>
                <w:rFonts w:eastAsia="Arial"/>
                <w:lang w:val="en-AU"/>
              </w:rPr>
              <w:t>‘</w:t>
            </w:r>
            <w:r w:rsidRPr="006763AD">
              <w:rPr>
                <w:rFonts w:eastAsia="Arial"/>
                <w:lang w:val="en-AU"/>
              </w:rPr>
              <w:t>a few</w:t>
            </w:r>
            <w:r w:rsidR="00B64452" w:rsidRPr="006763AD">
              <w:rPr>
                <w:rFonts w:eastAsia="Arial"/>
                <w:lang w:val="en-AU"/>
              </w:rPr>
              <w:t>’</w:t>
            </w:r>
            <w:r w:rsidRPr="006763AD">
              <w:rPr>
                <w:rFonts w:eastAsia="Arial"/>
                <w:lang w:val="en-AU"/>
              </w:rPr>
              <w:t xml:space="preserve"> at each stage of the mountain.</w:t>
            </w:r>
          </w:p>
          <w:p w14:paraId="1DB0298C" w14:textId="3ADF1F35" w:rsidR="00AB61FE" w:rsidRPr="006763AD" w:rsidRDefault="00AB61FE" w:rsidP="000E7CDE">
            <w:pPr>
              <w:pStyle w:val="VCAAtablecondensednumberlist"/>
              <w:rPr>
                <w:rFonts w:eastAsia="Arial"/>
                <w:lang w:val="en-AU"/>
              </w:rPr>
            </w:pPr>
            <w:r w:rsidRPr="006763AD">
              <w:rPr>
                <w:rFonts w:eastAsia="Arial"/>
                <w:lang w:val="en-AU"/>
              </w:rPr>
              <w:t xml:space="preserve">Then place the </w:t>
            </w:r>
            <w:r w:rsidR="00B64452" w:rsidRPr="006763AD">
              <w:rPr>
                <w:rFonts w:eastAsia="Arial"/>
                <w:lang w:val="en-AU"/>
              </w:rPr>
              <w:t>three</w:t>
            </w:r>
            <w:r w:rsidRPr="006763AD">
              <w:rPr>
                <w:rFonts w:eastAsia="Arial"/>
                <w:lang w:val="en-AU"/>
              </w:rPr>
              <w:t xml:space="preserve"> key terms </w:t>
            </w:r>
            <w:r w:rsidR="00B64452" w:rsidRPr="006763AD">
              <w:rPr>
                <w:rFonts w:eastAsia="Arial"/>
                <w:lang w:val="en-AU"/>
              </w:rPr>
              <w:t>‘</w:t>
            </w:r>
            <w:r w:rsidRPr="006763AD">
              <w:rPr>
                <w:rFonts w:eastAsia="Arial"/>
                <w:lang w:val="en-AU"/>
              </w:rPr>
              <w:t>emerging</w:t>
            </w:r>
            <w:r w:rsidR="00B64452" w:rsidRPr="006763AD">
              <w:rPr>
                <w:rFonts w:eastAsia="Arial"/>
                <w:lang w:val="en-AU"/>
              </w:rPr>
              <w:t>’</w:t>
            </w:r>
            <w:r w:rsidRPr="006763AD">
              <w:rPr>
                <w:rFonts w:eastAsia="Arial"/>
                <w:lang w:val="en-AU"/>
              </w:rPr>
              <w:t xml:space="preserve">, </w:t>
            </w:r>
            <w:r w:rsidR="00B64452" w:rsidRPr="006763AD">
              <w:rPr>
                <w:rFonts w:eastAsia="Arial"/>
                <w:lang w:val="en-AU"/>
              </w:rPr>
              <w:t>‘</w:t>
            </w:r>
            <w:r w:rsidRPr="006763AD">
              <w:rPr>
                <w:rFonts w:eastAsia="Arial"/>
                <w:lang w:val="en-AU"/>
              </w:rPr>
              <w:t>surging</w:t>
            </w:r>
            <w:r w:rsidR="00B64452" w:rsidRPr="006763AD">
              <w:rPr>
                <w:rFonts w:eastAsia="Arial"/>
                <w:lang w:val="en-AU"/>
              </w:rPr>
              <w:t>’</w:t>
            </w:r>
            <w:r w:rsidRPr="006763AD">
              <w:rPr>
                <w:rFonts w:eastAsia="Arial"/>
                <w:lang w:val="en-AU"/>
              </w:rPr>
              <w:t xml:space="preserve"> and </w:t>
            </w:r>
            <w:r w:rsidR="00B64452" w:rsidRPr="006763AD">
              <w:rPr>
                <w:rFonts w:eastAsia="Arial"/>
                <w:lang w:val="en-AU"/>
              </w:rPr>
              <w:t>‘</w:t>
            </w:r>
            <w:r w:rsidRPr="006763AD">
              <w:rPr>
                <w:rFonts w:eastAsia="Arial"/>
                <w:lang w:val="en-AU"/>
              </w:rPr>
              <w:t>declining</w:t>
            </w:r>
            <w:r w:rsidR="00B64452" w:rsidRPr="006763AD">
              <w:rPr>
                <w:rFonts w:eastAsia="Arial"/>
                <w:lang w:val="en-AU"/>
              </w:rPr>
              <w:t>’</w:t>
            </w:r>
            <w:r w:rsidRPr="006763AD">
              <w:rPr>
                <w:rFonts w:eastAsia="Arial"/>
                <w:lang w:val="en-AU"/>
              </w:rPr>
              <w:t xml:space="preserve"> under each stage.</w:t>
            </w:r>
          </w:p>
          <w:p w14:paraId="6A6BBFAA" w14:textId="315A7E39" w:rsidR="00AB61FE" w:rsidRPr="006763AD" w:rsidRDefault="00760C8C" w:rsidP="000E7CDE">
            <w:pPr>
              <w:pStyle w:val="VCAAtablecondensed-hintortip"/>
            </w:pPr>
            <w:r w:rsidRPr="00A004B7">
              <w:rPr>
                <w:b/>
                <w:bCs/>
              </w:rPr>
              <w:t>Tip:</w:t>
            </w:r>
            <w:r w:rsidRPr="006763AD">
              <w:t xml:space="preserve"> </w:t>
            </w:r>
            <w:r w:rsidR="00AB61FE" w:rsidRPr="006763AD">
              <w:t xml:space="preserve">Food from </w:t>
            </w:r>
            <w:r w:rsidR="00B64452" w:rsidRPr="006763AD">
              <w:t>students’</w:t>
            </w:r>
            <w:r w:rsidR="00AB61FE" w:rsidRPr="006763AD">
              <w:t xml:space="preserve"> cultural background could be used instead of chips</w:t>
            </w:r>
            <w:r w:rsidR="00B64452" w:rsidRPr="006763AD">
              <w:t>;</w:t>
            </w:r>
            <w:r w:rsidR="00AB61FE" w:rsidRPr="006763AD">
              <w:t xml:space="preserve"> for example, tacos, tandoori wraps or </w:t>
            </w:r>
            <w:r w:rsidR="00B64452" w:rsidRPr="006763AD">
              <w:t>halal snack pack</w:t>
            </w:r>
            <w:r w:rsidR="00AB61FE" w:rsidRPr="006763AD">
              <w:t>s</w:t>
            </w:r>
            <w:r w:rsidR="00B64452" w:rsidRPr="006763AD">
              <w:t>,</w:t>
            </w:r>
            <w:r w:rsidR="00AB61FE" w:rsidRPr="006763AD">
              <w:t xml:space="preserve"> to be more culturally inclusive in the classroom.</w:t>
            </w:r>
          </w:p>
          <w:p w14:paraId="44963666" w14:textId="50F938F9" w:rsidR="00AB61FE" w:rsidRPr="006763AD" w:rsidRDefault="00B64452" w:rsidP="000E7CDE">
            <w:pPr>
              <w:pStyle w:val="VCAAtablecondensed"/>
              <w:rPr>
                <w:lang w:val="en-AU"/>
              </w:rPr>
            </w:pPr>
            <w:r w:rsidRPr="006763AD">
              <w:rPr>
                <w:lang w:val="en-AU"/>
              </w:rPr>
              <w:t>W</w:t>
            </w:r>
            <w:r w:rsidR="00AB61FE" w:rsidRPr="006763AD">
              <w:rPr>
                <w:lang w:val="en-AU"/>
              </w:rPr>
              <w:t xml:space="preserve">hen explaining the </w:t>
            </w:r>
            <w:r w:rsidRPr="006763AD">
              <w:rPr>
                <w:lang w:val="en-AU"/>
              </w:rPr>
              <w:t>three</w:t>
            </w:r>
            <w:r w:rsidR="00AB61FE" w:rsidRPr="006763AD">
              <w:rPr>
                <w:lang w:val="en-AU"/>
              </w:rPr>
              <w:t xml:space="preserve"> key terms to the class, offer simpler de</w:t>
            </w:r>
            <w:r w:rsidRPr="006763AD">
              <w:rPr>
                <w:lang w:val="en-AU"/>
              </w:rPr>
              <w:t>finition</w:t>
            </w:r>
            <w:r w:rsidR="00AB61FE" w:rsidRPr="006763AD">
              <w:rPr>
                <w:lang w:val="en-AU"/>
              </w:rPr>
              <w:t>s</w:t>
            </w:r>
            <w:r w:rsidRPr="006763AD">
              <w:rPr>
                <w:lang w:val="en-AU"/>
              </w:rPr>
              <w:t>,</w:t>
            </w:r>
            <w:r w:rsidR="00AB61FE" w:rsidRPr="006763AD">
              <w:rPr>
                <w:lang w:val="en-AU"/>
              </w:rPr>
              <w:t xml:space="preserve"> such as: </w:t>
            </w:r>
          </w:p>
          <w:p w14:paraId="51B1CC35" w14:textId="19469AB1" w:rsidR="00AB61FE" w:rsidRPr="006763AD" w:rsidRDefault="00AB61FE" w:rsidP="000E7CDE">
            <w:pPr>
              <w:pStyle w:val="VCAAtablecondensednumberlist"/>
              <w:numPr>
                <w:ilvl w:val="0"/>
                <w:numId w:val="38"/>
              </w:numPr>
              <w:rPr>
                <w:rFonts w:eastAsia="Arial"/>
                <w:lang w:val="en-AU"/>
              </w:rPr>
            </w:pPr>
            <w:r w:rsidRPr="006763AD">
              <w:rPr>
                <w:rFonts w:eastAsia="Arial"/>
                <w:b/>
                <w:lang w:val="en-AU"/>
              </w:rPr>
              <w:t>Emerging</w:t>
            </w:r>
            <w:r w:rsidR="009D4024" w:rsidRPr="006763AD">
              <w:rPr>
                <w:rFonts w:eastAsia="Arial"/>
                <w:b/>
                <w:lang w:val="en-AU"/>
              </w:rPr>
              <w:t>:</w:t>
            </w:r>
            <w:r w:rsidRPr="006763AD">
              <w:rPr>
                <w:rFonts w:eastAsia="Arial"/>
                <w:lang w:val="en-AU"/>
              </w:rPr>
              <w:t xml:space="preserve"> the product (chips) is just starting to become popular.</w:t>
            </w:r>
          </w:p>
          <w:p w14:paraId="2CF3EF56" w14:textId="040B817A" w:rsidR="00AB61FE" w:rsidRPr="006763AD" w:rsidRDefault="00AB61FE" w:rsidP="000E7CDE">
            <w:pPr>
              <w:pStyle w:val="VCAAtablecondensednumberlist"/>
              <w:rPr>
                <w:rFonts w:eastAsia="Arial"/>
                <w:lang w:val="en-AU"/>
              </w:rPr>
            </w:pPr>
            <w:r w:rsidRPr="006763AD">
              <w:rPr>
                <w:rFonts w:eastAsia="Arial"/>
                <w:b/>
                <w:lang w:val="en-AU"/>
              </w:rPr>
              <w:t>Surging</w:t>
            </w:r>
            <w:r w:rsidR="009D4024" w:rsidRPr="006763AD">
              <w:rPr>
                <w:rFonts w:eastAsia="Arial"/>
                <w:b/>
                <w:lang w:val="en-AU"/>
              </w:rPr>
              <w:t>:</w:t>
            </w:r>
            <w:r w:rsidRPr="006763AD">
              <w:rPr>
                <w:rFonts w:eastAsia="Arial"/>
                <w:lang w:val="en-AU"/>
              </w:rPr>
              <w:t xml:space="preserve"> the shops are selling a lot of chips and making lots of money (sales are high).</w:t>
            </w:r>
          </w:p>
          <w:p w14:paraId="781B36B0" w14:textId="616FAEC3" w:rsidR="00AB61FE" w:rsidRPr="006763AD" w:rsidRDefault="00AB61FE" w:rsidP="000E7CDE">
            <w:pPr>
              <w:pStyle w:val="VCAAtablecondensednumberlist"/>
              <w:rPr>
                <w:rFonts w:eastAsia="Arial"/>
                <w:lang w:val="en-AU"/>
              </w:rPr>
            </w:pPr>
            <w:r w:rsidRPr="006763AD">
              <w:rPr>
                <w:rFonts w:eastAsia="Arial"/>
                <w:b/>
                <w:lang w:val="en-AU"/>
              </w:rPr>
              <w:t>Declining</w:t>
            </w:r>
            <w:r w:rsidR="009D4024" w:rsidRPr="006763AD">
              <w:rPr>
                <w:rFonts w:eastAsia="Arial"/>
                <w:b/>
                <w:lang w:val="en-AU"/>
              </w:rPr>
              <w:t>:</w:t>
            </w:r>
            <w:r w:rsidR="00B64452" w:rsidRPr="006763AD">
              <w:rPr>
                <w:rFonts w:eastAsia="Arial"/>
                <w:lang w:val="en-AU"/>
              </w:rPr>
              <w:t xml:space="preserve"> </w:t>
            </w:r>
            <w:r w:rsidRPr="006763AD">
              <w:rPr>
                <w:rFonts w:eastAsia="Arial"/>
                <w:lang w:val="en-AU"/>
              </w:rPr>
              <w:t xml:space="preserve">the shops are not selling </w:t>
            </w:r>
            <w:r w:rsidR="00B64452" w:rsidRPr="006763AD">
              <w:rPr>
                <w:rFonts w:eastAsia="Arial"/>
                <w:lang w:val="en-AU"/>
              </w:rPr>
              <w:t>as many chips</w:t>
            </w:r>
            <w:r w:rsidR="00C30E1C" w:rsidRPr="006763AD">
              <w:rPr>
                <w:rFonts w:eastAsia="Arial"/>
                <w:lang w:val="en-AU"/>
              </w:rPr>
              <w:t>,</w:t>
            </w:r>
            <w:r w:rsidRPr="006763AD">
              <w:rPr>
                <w:rFonts w:eastAsia="Arial"/>
                <w:lang w:val="en-AU"/>
              </w:rPr>
              <w:t xml:space="preserve"> so the price comes down (sales drop</w:t>
            </w:r>
            <w:r w:rsidR="00C30E1C" w:rsidRPr="006763AD">
              <w:rPr>
                <w:rFonts w:eastAsia="Arial"/>
                <w:lang w:val="en-AU"/>
              </w:rPr>
              <w:t>,</w:t>
            </w:r>
            <w:r w:rsidRPr="006763AD">
              <w:rPr>
                <w:rFonts w:eastAsia="Arial"/>
                <w:lang w:val="en-AU"/>
              </w:rPr>
              <w:t xml:space="preserve"> so the shops sell the chips cheaply).</w:t>
            </w:r>
          </w:p>
          <w:p w14:paraId="470DF560" w14:textId="4F5977DE" w:rsidR="00AB61FE" w:rsidRPr="006763AD" w:rsidRDefault="00B64452">
            <w:pPr>
              <w:pStyle w:val="VCAAtablecondensed"/>
              <w:rPr>
                <w:lang w:val="en-AU"/>
              </w:rPr>
            </w:pPr>
            <w:r w:rsidRPr="006763AD">
              <w:rPr>
                <w:lang w:val="en-AU"/>
              </w:rPr>
              <w:t>If you</w:t>
            </w:r>
            <w:r w:rsidR="00AB61FE" w:rsidRPr="006763AD">
              <w:rPr>
                <w:lang w:val="en-AU"/>
              </w:rPr>
              <w:t xml:space="preserve"> email the list of consumer fads</w:t>
            </w:r>
            <w:r w:rsidRPr="006763AD">
              <w:rPr>
                <w:lang w:val="en-AU"/>
              </w:rPr>
              <w:t xml:space="preserve"> to students ahead of the lesson</w:t>
            </w:r>
            <w:r w:rsidR="00AB61FE" w:rsidRPr="006763AD">
              <w:rPr>
                <w:lang w:val="en-AU"/>
              </w:rPr>
              <w:t>, it is important not</w:t>
            </w:r>
            <w:r w:rsidR="00651A3C">
              <w:rPr>
                <w:lang w:val="en-AU"/>
              </w:rPr>
              <w:t xml:space="preserve"> to</w:t>
            </w:r>
            <w:r w:rsidR="00AB61FE" w:rsidRPr="006763AD">
              <w:rPr>
                <w:lang w:val="en-AU"/>
              </w:rPr>
              <w:t xml:space="preserve"> overwhelm EAL students with too much new information. To achieve this, allow EAL students to identify only </w:t>
            </w:r>
            <w:r w:rsidR="000E34D1" w:rsidRPr="006763AD">
              <w:rPr>
                <w:lang w:val="en-AU"/>
              </w:rPr>
              <w:t>two or three fads they are familiar with. This could also be an opportunity for students to share examples of popular toys and games from their own cultural backgrounds.</w:t>
            </w:r>
            <w:r w:rsidR="000E34D1" w:rsidRPr="006763AD" w:rsidDel="000E34D1">
              <w:rPr>
                <w:lang w:val="en-AU"/>
              </w:rPr>
              <w:t xml:space="preserve"> </w:t>
            </w:r>
          </w:p>
          <w:p w14:paraId="5F2505AC" w14:textId="239BB6C2" w:rsidR="00AB61FE" w:rsidRPr="006763AD" w:rsidRDefault="00AB61FE" w:rsidP="000E7CDE">
            <w:pPr>
              <w:pStyle w:val="VCAAtablecondensed"/>
              <w:rPr>
                <w:lang w:val="en-AU"/>
              </w:rPr>
            </w:pPr>
            <w:r w:rsidRPr="006763AD">
              <w:rPr>
                <w:lang w:val="en-AU"/>
              </w:rPr>
              <w:t>For homework</w:t>
            </w:r>
            <w:r w:rsidR="00E35359" w:rsidRPr="006763AD">
              <w:rPr>
                <w:lang w:val="en-AU"/>
              </w:rPr>
              <w:t>, ask students to</w:t>
            </w:r>
            <w:r w:rsidRPr="006763AD">
              <w:rPr>
                <w:lang w:val="en-AU"/>
              </w:rPr>
              <w:t xml:space="preserve"> translate the names of </w:t>
            </w:r>
            <w:r w:rsidR="00E35359" w:rsidRPr="006763AD">
              <w:rPr>
                <w:lang w:val="en-AU"/>
              </w:rPr>
              <w:t>two or three</w:t>
            </w:r>
            <w:r w:rsidRPr="006763AD">
              <w:rPr>
                <w:lang w:val="en-AU"/>
              </w:rPr>
              <w:t xml:space="preserve"> fads into their home language, with help from their family</w:t>
            </w:r>
            <w:r w:rsidR="00E35359" w:rsidRPr="006763AD">
              <w:rPr>
                <w:lang w:val="en-AU"/>
              </w:rPr>
              <w:t xml:space="preserve"> if necessary</w:t>
            </w:r>
            <w:r w:rsidRPr="006763AD">
              <w:rPr>
                <w:lang w:val="en-AU"/>
              </w:rPr>
              <w:t>. The translation</w:t>
            </w:r>
            <w:r w:rsidR="00E35359" w:rsidRPr="006763AD">
              <w:rPr>
                <w:lang w:val="en-AU"/>
              </w:rPr>
              <w:t>s</w:t>
            </w:r>
            <w:r w:rsidRPr="006763AD">
              <w:rPr>
                <w:lang w:val="en-AU"/>
              </w:rPr>
              <w:t xml:space="preserve"> could then be used in a multilingual class word wall of </w:t>
            </w:r>
            <w:r w:rsidR="00302CF4" w:rsidRPr="006763AD">
              <w:rPr>
                <w:lang w:val="en-AU"/>
              </w:rPr>
              <w:t>c</w:t>
            </w:r>
            <w:r w:rsidRPr="006763AD">
              <w:rPr>
                <w:lang w:val="en-AU"/>
              </w:rPr>
              <w:t xml:space="preserve">onsumer </w:t>
            </w:r>
            <w:r w:rsidR="00302CF4" w:rsidRPr="006763AD">
              <w:rPr>
                <w:lang w:val="en-AU"/>
              </w:rPr>
              <w:t>f</w:t>
            </w:r>
            <w:r w:rsidRPr="006763AD">
              <w:rPr>
                <w:lang w:val="en-AU"/>
              </w:rPr>
              <w:t xml:space="preserve">ads or placed in a bilingual dictionary for this </w:t>
            </w:r>
            <w:r w:rsidR="00A004B7">
              <w:rPr>
                <w:lang w:val="en-AU"/>
              </w:rPr>
              <w:t>u</w:t>
            </w:r>
            <w:r w:rsidRPr="006763AD">
              <w:rPr>
                <w:lang w:val="en-AU"/>
              </w:rPr>
              <w:t xml:space="preserve">nit of </w:t>
            </w:r>
            <w:r w:rsidR="00A004B7">
              <w:rPr>
                <w:lang w:val="en-AU"/>
              </w:rPr>
              <w:t>w</w:t>
            </w:r>
            <w:r w:rsidRPr="006763AD">
              <w:rPr>
                <w:lang w:val="en-AU"/>
              </w:rPr>
              <w:t>ork.</w:t>
            </w:r>
          </w:p>
          <w:p w14:paraId="799D380F" w14:textId="785016EB" w:rsidR="00AB61FE" w:rsidRPr="006763AD" w:rsidRDefault="00AB61FE" w:rsidP="000E7CDE">
            <w:pPr>
              <w:pStyle w:val="VCAAtablecondensed"/>
              <w:rPr>
                <w:lang w:val="en-AU"/>
              </w:rPr>
            </w:pPr>
            <w:r w:rsidRPr="006763AD">
              <w:rPr>
                <w:lang w:val="en-AU"/>
              </w:rPr>
              <w:t xml:space="preserve">As a separate task, </w:t>
            </w:r>
            <w:r w:rsidR="00340B50" w:rsidRPr="006763AD">
              <w:rPr>
                <w:lang w:val="en-AU"/>
              </w:rPr>
              <w:t xml:space="preserve">have </w:t>
            </w:r>
            <w:r w:rsidRPr="006763AD">
              <w:rPr>
                <w:lang w:val="en-AU"/>
              </w:rPr>
              <w:t xml:space="preserve">EAL students further develop their writing skills and </w:t>
            </w:r>
            <w:r w:rsidR="00E35359" w:rsidRPr="006763AD">
              <w:rPr>
                <w:lang w:val="en-AU"/>
              </w:rPr>
              <w:t xml:space="preserve">prepare </w:t>
            </w:r>
            <w:r w:rsidRPr="006763AD">
              <w:rPr>
                <w:lang w:val="en-AU"/>
              </w:rPr>
              <w:t>for class discussion by writing</w:t>
            </w:r>
            <w:r w:rsidR="00E35359" w:rsidRPr="006763AD">
              <w:rPr>
                <w:lang w:val="en-AU"/>
              </w:rPr>
              <w:t xml:space="preserve"> two or three</w:t>
            </w:r>
            <w:r w:rsidRPr="006763AD">
              <w:rPr>
                <w:lang w:val="en-AU"/>
              </w:rPr>
              <w:t xml:space="preserve"> sentences about one of the objects. For example, using a </w:t>
            </w:r>
            <w:r w:rsidR="00E35359" w:rsidRPr="006763AD">
              <w:rPr>
                <w:lang w:val="en-AU"/>
              </w:rPr>
              <w:t>cloze</w:t>
            </w:r>
            <w:r w:rsidRPr="006763AD">
              <w:rPr>
                <w:lang w:val="en-AU"/>
              </w:rPr>
              <w:t xml:space="preserve"> task such as the one below will support them to practi</w:t>
            </w:r>
            <w:r w:rsidR="00E35359" w:rsidRPr="006763AD">
              <w:rPr>
                <w:lang w:val="en-AU"/>
              </w:rPr>
              <w:t>s</w:t>
            </w:r>
            <w:r w:rsidRPr="006763AD">
              <w:rPr>
                <w:lang w:val="en-AU"/>
              </w:rPr>
              <w:t>e past tenses and provide ideas to share in class:</w:t>
            </w:r>
          </w:p>
          <w:p w14:paraId="6595F5E0" w14:textId="39D1DEB9" w:rsidR="003F5550" w:rsidRPr="006763AD" w:rsidRDefault="00AB61FE" w:rsidP="00AA0629">
            <w:pPr>
              <w:pStyle w:val="VCAAtablecondensedindentedtextitalic"/>
              <w:rPr>
                <w:lang w:val="en-AU"/>
              </w:rPr>
            </w:pPr>
            <w:r w:rsidRPr="006763AD">
              <w:rPr>
                <w:lang w:val="en-AU"/>
              </w:rPr>
              <w:t>I ______ (to play</w:t>
            </w:r>
            <w:r w:rsidR="00651A3C">
              <w:rPr>
                <w:lang w:val="en-AU"/>
              </w:rPr>
              <w:t>)</w:t>
            </w:r>
            <w:r w:rsidRPr="006763AD">
              <w:rPr>
                <w:lang w:val="en-AU"/>
              </w:rPr>
              <w:t xml:space="preserve"> marbles when I ______ (to be) 6 years old. We ______</w:t>
            </w:r>
            <w:r w:rsidR="00C30E1C" w:rsidRPr="006763AD">
              <w:rPr>
                <w:lang w:val="en-AU"/>
              </w:rPr>
              <w:t xml:space="preserve"> </w:t>
            </w:r>
            <w:r w:rsidRPr="006763AD">
              <w:rPr>
                <w:lang w:val="en-AU"/>
              </w:rPr>
              <w:t>(to play) with them in the park. All the children _______</w:t>
            </w:r>
            <w:r w:rsidR="00C30E1C" w:rsidRPr="006763AD">
              <w:rPr>
                <w:lang w:val="en-AU"/>
              </w:rPr>
              <w:t xml:space="preserve"> </w:t>
            </w:r>
            <w:r w:rsidRPr="006763AD">
              <w:rPr>
                <w:lang w:val="en-AU"/>
              </w:rPr>
              <w:t>(to have) them because they _______</w:t>
            </w:r>
            <w:r w:rsidR="00C30E1C" w:rsidRPr="006763AD">
              <w:rPr>
                <w:lang w:val="en-AU"/>
              </w:rPr>
              <w:t xml:space="preserve"> </w:t>
            </w:r>
            <w:r w:rsidRPr="006763AD">
              <w:rPr>
                <w:lang w:val="en-AU"/>
              </w:rPr>
              <w:t>(to be) very popular.</w:t>
            </w:r>
          </w:p>
        </w:tc>
      </w:tr>
      <w:tr w:rsidR="003F5550" w:rsidRPr="006763AD" w14:paraId="6B35BED1" w14:textId="77777777" w:rsidTr="00A004B7">
        <w:trPr>
          <w:trHeight w:val="1446"/>
        </w:trPr>
        <w:tc>
          <w:tcPr>
            <w:tcW w:w="0" w:type="dxa"/>
          </w:tcPr>
          <w:p w14:paraId="66FC0E2F" w14:textId="77777777" w:rsidR="00AB61FE" w:rsidRPr="006763AD" w:rsidRDefault="00AB61FE" w:rsidP="00AA0629">
            <w:pPr>
              <w:pStyle w:val="VCAAtablecondensed"/>
              <w:rPr>
                <w:b/>
                <w:bCs/>
                <w:lang w:val="en-AU"/>
              </w:rPr>
            </w:pPr>
            <w:r w:rsidRPr="006763AD">
              <w:rPr>
                <w:b/>
                <w:bCs/>
                <w:lang w:val="en-AU"/>
              </w:rPr>
              <w:t>Activity 2: Research</w:t>
            </w:r>
          </w:p>
          <w:p w14:paraId="6EB909D2" w14:textId="77777777" w:rsidR="00AB61FE" w:rsidRPr="006763AD" w:rsidRDefault="00AB61FE" w:rsidP="00AA0629">
            <w:pPr>
              <w:pStyle w:val="VCAAtablecondensed"/>
              <w:rPr>
                <w:lang w:val="en-AU"/>
              </w:rPr>
            </w:pPr>
            <w:r w:rsidRPr="006763AD">
              <w:rPr>
                <w:lang w:val="en-AU"/>
              </w:rPr>
              <w:t>Explain to students that they are about to view images of toy products they may or may not recognise, and that they will be asked to think about what they know about each product. Students should work in pairs to record:</w:t>
            </w:r>
          </w:p>
          <w:p w14:paraId="4BBABAF2" w14:textId="77777777" w:rsidR="00AB61FE" w:rsidRPr="006763AD" w:rsidRDefault="00AB61FE" w:rsidP="00AA0629">
            <w:pPr>
              <w:pStyle w:val="VCAAtablecondensedbullet"/>
              <w:rPr>
                <w:rFonts w:eastAsia="Arial"/>
                <w:lang w:val="en-AU"/>
              </w:rPr>
            </w:pPr>
            <w:r w:rsidRPr="006763AD">
              <w:rPr>
                <w:rFonts w:eastAsia="Arial"/>
                <w:lang w:val="en-AU"/>
              </w:rPr>
              <w:t>the product name</w:t>
            </w:r>
          </w:p>
          <w:p w14:paraId="55A2A0EB" w14:textId="77777777" w:rsidR="00AB61FE" w:rsidRPr="006763AD" w:rsidRDefault="00AB61FE" w:rsidP="00AA0629">
            <w:pPr>
              <w:pStyle w:val="VCAAtablecondensedbullet"/>
              <w:rPr>
                <w:rFonts w:eastAsia="Arial"/>
                <w:lang w:val="en-AU"/>
              </w:rPr>
            </w:pPr>
            <w:r w:rsidRPr="006763AD">
              <w:rPr>
                <w:rFonts w:eastAsia="Arial"/>
                <w:lang w:val="en-AU"/>
              </w:rPr>
              <w:t>an approximate market release date</w:t>
            </w:r>
          </w:p>
          <w:p w14:paraId="5B042A64" w14:textId="77777777" w:rsidR="00AB61FE" w:rsidRPr="006763AD" w:rsidRDefault="00AB61FE" w:rsidP="00AA0629">
            <w:pPr>
              <w:pStyle w:val="VCAAtablecondensedbullet"/>
              <w:rPr>
                <w:rFonts w:eastAsia="Arial"/>
                <w:lang w:val="en-AU"/>
              </w:rPr>
            </w:pPr>
            <w:r w:rsidRPr="006763AD">
              <w:rPr>
                <w:rFonts w:eastAsia="Arial"/>
                <w:lang w:val="en-AU"/>
              </w:rPr>
              <w:t>a brief description of the product, including:</w:t>
            </w:r>
          </w:p>
          <w:p w14:paraId="49DB220F" w14:textId="77777777" w:rsidR="00AB61FE" w:rsidRPr="006763AD" w:rsidRDefault="00AB61FE" w:rsidP="00AA0629">
            <w:pPr>
              <w:pStyle w:val="VCAAtablecondensedbullet2"/>
              <w:rPr>
                <w:rFonts w:eastAsia="Arial"/>
                <w:lang w:val="en-AU"/>
              </w:rPr>
            </w:pPr>
            <w:r w:rsidRPr="006763AD">
              <w:rPr>
                <w:rFonts w:eastAsia="Arial"/>
                <w:lang w:val="en-AU"/>
              </w:rPr>
              <w:t>its use</w:t>
            </w:r>
          </w:p>
          <w:p w14:paraId="76B66A38" w14:textId="77777777" w:rsidR="00AB61FE" w:rsidRPr="006763AD" w:rsidRDefault="00AB61FE" w:rsidP="00AA0629">
            <w:pPr>
              <w:pStyle w:val="VCAAtablecondensedbullet2"/>
              <w:rPr>
                <w:rFonts w:eastAsia="Arial"/>
                <w:lang w:val="en-AU"/>
              </w:rPr>
            </w:pPr>
            <w:r w:rsidRPr="006763AD">
              <w:rPr>
                <w:rFonts w:eastAsia="Arial"/>
                <w:lang w:val="en-AU"/>
              </w:rPr>
              <w:t>whether the product is still on the market</w:t>
            </w:r>
          </w:p>
          <w:p w14:paraId="1520A748" w14:textId="71DD16A4" w:rsidR="00AB61FE" w:rsidRPr="006763AD" w:rsidRDefault="00AB61FE" w:rsidP="00AA0629">
            <w:pPr>
              <w:pStyle w:val="VCAAtablecondensedbullet2"/>
              <w:rPr>
                <w:rFonts w:eastAsia="Arial"/>
                <w:lang w:val="en-AU"/>
              </w:rPr>
            </w:pPr>
            <w:r w:rsidRPr="006763AD">
              <w:rPr>
                <w:rFonts w:eastAsia="Arial"/>
                <w:lang w:val="en-AU"/>
              </w:rPr>
              <w:t>anything else they might know about the product and consider to be of interest.</w:t>
            </w:r>
          </w:p>
          <w:p w14:paraId="20BE4362" w14:textId="63A54384" w:rsidR="00AB61FE" w:rsidRPr="006763AD" w:rsidRDefault="00AB61FE" w:rsidP="00AA0629">
            <w:pPr>
              <w:pStyle w:val="VCAAtablecondensed"/>
              <w:rPr>
                <w:lang w:val="en-AU"/>
              </w:rPr>
            </w:pPr>
            <w:r w:rsidRPr="006763AD">
              <w:rPr>
                <w:lang w:val="en-AU"/>
              </w:rPr>
              <w:t>Show the images to the class in chronological order, allowing time for students to discuss and record their answers with their partner</w:t>
            </w:r>
            <w:r w:rsidR="0055294B" w:rsidRPr="006763AD">
              <w:rPr>
                <w:lang w:val="en-AU"/>
              </w:rPr>
              <w:t>s</w:t>
            </w:r>
            <w:r w:rsidRPr="006763AD">
              <w:rPr>
                <w:lang w:val="en-AU"/>
              </w:rPr>
              <w:t>.</w:t>
            </w:r>
          </w:p>
          <w:p w14:paraId="3E2BD25B" w14:textId="77777777" w:rsidR="00AB61FE" w:rsidRPr="006763AD" w:rsidRDefault="00AB61FE" w:rsidP="00AA0629">
            <w:pPr>
              <w:pStyle w:val="VCAAtablecondensed"/>
              <w:rPr>
                <w:lang w:val="en-AU"/>
              </w:rPr>
            </w:pPr>
            <w:r w:rsidRPr="006763AD">
              <w:rPr>
                <w:lang w:val="en-AU"/>
              </w:rPr>
              <w:t>Upon conclusion, run through the images again, giving a brief outline of each product.</w:t>
            </w:r>
          </w:p>
          <w:p w14:paraId="3231B909" w14:textId="338C34AD" w:rsidR="00AB61FE" w:rsidRPr="006763AD" w:rsidRDefault="00740A34" w:rsidP="00AA0629">
            <w:pPr>
              <w:pStyle w:val="VCAAtablecondensed"/>
              <w:rPr>
                <w:lang w:val="en-AU"/>
              </w:rPr>
            </w:pPr>
            <w:r w:rsidRPr="006763AD">
              <w:rPr>
                <w:lang w:val="en-AU"/>
              </w:rPr>
              <w:t>Have each pair of students</w:t>
            </w:r>
            <w:r w:rsidR="00AB61FE" w:rsidRPr="006763AD">
              <w:rPr>
                <w:lang w:val="en-AU"/>
              </w:rPr>
              <w:t xml:space="preserve"> select two of the products they are interested in and research them to write a paragraph about each product. Alternatively, they could compile a list of ten facts about each product.</w:t>
            </w:r>
          </w:p>
          <w:p w14:paraId="05495376" w14:textId="24CD9BB4" w:rsidR="00740A34" w:rsidRPr="006763AD" w:rsidRDefault="00740A34" w:rsidP="00AA0629">
            <w:pPr>
              <w:pStyle w:val="VCAAtablecondensed"/>
              <w:rPr>
                <w:lang w:val="en-AU"/>
              </w:rPr>
            </w:pPr>
            <w:r w:rsidRPr="006763AD">
              <w:rPr>
                <w:lang w:val="en-AU"/>
              </w:rPr>
              <w:t>Ask s</w:t>
            </w:r>
            <w:r w:rsidR="00AB61FE" w:rsidRPr="006763AD">
              <w:rPr>
                <w:lang w:val="en-AU"/>
              </w:rPr>
              <w:t xml:space="preserve">tudents </w:t>
            </w:r>
            <w:r w:rsidRPr="006763AD">
              <w:rPr>
                <w:lang w:val="en-AU"/>
              </w:rPr>
              <w:t xml:space="preserve">to </w:t>
            </w:r>
            <w:r w:rsidR="00AB61FE" w:rsidRPr="006763AD">
              <w:rPr>
                <w:lang w:val="en-AU"/>
              </w:rPr>
              <w:t xml:space="preserve">consider and make brief notes about their observations in relation to the following question: </w:t>
            </w:r>
          </w:p>
          <w:p w14:paraId="38946F27" w14:textId="656C42BE" w:rsidR="00AB61FE" w:rsidRPr="006763AD" w:rsidRDefault="00AB61FE" w:rsidP="00760C8C">
            <w:pPr>
              <w:pStyle w:val="VCAAtablecondensedindentedtextitalic"/>
              <w:rPr>
                <w:lang w:val="en-AU"/>
              </w:rPr>
            </w:pPr>
            <w:r w:rsidRPr="006763AD">
              <w:rPr>
                <w:lang w:val="en-AU"/>
              </w:rPr>
              <w:t>What do their two fad products have in common?</w:t>
            </w:r>
          </w:p>
          <w:p w14:paraId="3178FFB0" w14:textId="293EBE8A" w:rsidR="00AB61FE" w:rsidRPr="006763AD" w:rsidRDefault="00C30E1C" w:rsidP="00AA0629">
            <w:pPr>
              <w:pStyle w:val="VCAAtablecondensed"/>
              <w:rPr>
                <w:lang w:val="en-AU"/>
              </w:rPr>
            </w:pPr>
            <w:r w:rsidRPr="006763AD">
              <w:rPr>
                <w:lang w:val="en-AU"/>
              </w:rPr>
              <w:t>Have pairs of s</w:t>
            </w:r>
            <w:r w:rsidR="00AB61FE" w:rsidRPr="006763AD">
              <w:rPr>
                <w:lang w:val="en-AU"/>
              </w:rPr>
              <w:t xml:space="preserve">tudents create detailed mind maps about their products and then share and discuss their observations with the class. </w:t>
            </w:r>
          </w:p>
          <w:p w14:paraId="09F5D896" w14:textId="77777777" w:rsidR="00AB61FE" w:rsidRPr="006763AD" w:rsidRDefault="00AB61FE" w:rsidP="00AA0629">
            <w:pPr>
              <w:pStyle w:val="VCAAtablecondensed"/>
              <w:rPr>
                <w:lang w:val="en-AU"/>
              </w:rPr>
            </w:pPr>
            <w:r w:rsidRPr="006763AD">
              <w:rPr>
                <w:lang w:val="en-AU"/>
              </w:rPr>
              <w:t>Compile a class list of features shared by all of the consumer fad products. For example:</w:t>
            </w:r>
          </w:p>
          <w:p w14:paraId="37829735" w14:textId="34A0C6EE" w:rsidR="00AB61FE" w:rsidRPr="006763AD" w:rsidRDefault="00C56A80" w:rsidP="00AA0629">
            <w:pPr>
              <w:pStyle w:val="VCAAtablecondensedbullet"/>
              <w:rPr>
                <w:rFonts w:eastAsia="Arial"/>
                <w:lang w:val="en-AU"/>
              </w:rPr>
            </w:pPr>
            <w:r w:rsidRPr="006763AD">
              <w:rPr>
                <w:rFonts w:eastAsia="Arial"/>
                <w:lang w:val="en-AU"/>
              </w:rPr>
              <w:t>e</w:t>
            </w:r>
            <w:r w:rsidR="00AB61FE" w:rsidRPr="006763AD">
              <w:rPr>
                <w:rFonts w:eastAsia="Arial"/>
                <w:lang w:val="en-AU"/>
              </w:rPr>
              <w:t xml:space="preserve">ach product was extremely popular </w:t>
            </w:r>
          </w:p>
          <w:p w14:paraId="27EFA63F" w14:textId="16FC6890" w:rsidR="00AB61FE" w:rsidRPr="006763AD" w:rsidRDefault="00C56A80" w:rsidP="00AA0629">
            <w:pPr>
              <w:pStyle w:val="VCAAtablecondensedbullet"/>
              <w:rPr>
                <w:rFonts w:eastAsia="Arial"/>
                <w:lang w:val="en-AU"/>
              </w:rPr>
            </w:pPr>
            <w:r w:rsidRPr="006763AD">
              <w:rPr>
                <w:rFonts w:eastAsia="Arial"/>
                <w:lang w:val="en-AU"/>
              </w:rPr>
              <w:t>m</w:t>
            </w:r>
            <w:r w:rsidR="00AB61FE" w:rsidRPr="006763AD">
              <w:rPr>
                <w:rFonts w:eastAsia="Arial"/>
                <w:lang w:val="en-AU"/>
              </w:rPr>
              <w:t>any people owned them.</w:t>
            </w:r>
          </w:p>
          <w:p w14:paraId="304209D3" w14:textId="66D30F46" w:rsidR="003F5550" w:rsidRPr="006763AD" w:rsidRDefault="003F5550" w:rsidP="00E624FB">
            <w:pPr>
              <w:pStyle w:val="VCAAtablecondensed"/>
              <w:rPr>
                <w:lang w:val="en-AU"/>
              </w:rPr>
            </w:pPr>
          </w:p>
        </w:tc>
        <w:tc>
          <w:tcPr>
            <w:tcW w:w="0" w:type="dxa"/>
          </w:tcPr>
          <w:p w14:paraId="55048CAB" w14:textId="515D4972" w:rsidR="00AB61FE" w:rsidRPr="006763AD" w:rsidRDefault="00AA0629" w:rsidP="00AA0629">
            <w:pPr>
              <w:pStyle w:val="VCAAtablecondensed"/>
              <w:rPr>
                <w:b/>
                <w:bCs/>
                <w:lang w:val="en-AU"/>
              </w:rPr>
            </w:pPr>
            <w:r w:rsidRPr="006763AD">
              <w:rPr>
                <w:b/>
                <w:bCs/>
                <w:lang w:val="en-AU"/>
              </w:rPr>
              <w:t>Activity 2: Research</w:t>
            </w:r>
          </w:p>
          <w:p w14:paraId="2A956206" w14:textId="77777777" w:rsidR="00AB61FE" w:rsidRPr="006763AD" w:rsidRDefault="00AB61FE" w:rsidP="00760C8C">
            <w:pPr>
              <w:pStyle w:val="VCAAtablecondensed"/>
              <w:rPr>
                <w:lang w:val="en-AU"/>
              </w:rPr>
            </w:pPr>
            <w:r w:rsidRPr="006763AD">
              <w:rPr>
                <w:lang w:val="en-AU"/>
              </w:rPr>
              <w:t>Ask students to share any toys they used to play with from the list offered in Activity 1 to provide a chance to recycle the names and share prior cultural experiences and knowledge of the topic.</w:t>
            </w:r>
          </w:p>
          <w:p w14:paraId="3FDE5B38" w14:textId="0B1E5E8C" w:rsidR="00AB61FE" w:rsidRPr="006763AD" w:rsidRDefault="00AB61FE" w:rsidP="00760C8C">
            <w:pPr>
              <w:pStyle w:val="VCAAtablecondensed"/>
              <w:rPr>
                <w:lang w:val="en-AU"/>
              </w:rPr>
            </w:pPr>
            <w:r w:rsidRPr="006763AD">
              <w:rPr>
                <w:lang w:val="en-AU"/>
              </w:rPr>
              <w:t>Present new key terms such as ‘product’, ‘release date’</w:t>
            </w:r>
            <w:r w:rsidR="00740A34" w:rsidRPr="006763AD">
              <w:rPr>
                <w:lang w:val="en-AU"/>
              </w:rPr>
              <w:t>,</w:t>
            </w:r>
            <w:r w:rsidRPr="006763AD">
              <w:rPr>
                <w:lang w:val="en-AU"/>
              </w:rPr>
              <w:t xml:space="preserve"> ‘market’ and </w:t>
            </w:r>
            <w:r w:rsidR="00740A34" w:rsidRPr="006763AD">
              <w:rPr>
                <w:lang w:val="en-AU"/>
              </w:rPr>
              <w:t>‘</w:t>
            </w:r>
            <w:r w:rsidRPr="006763AD">
              <w:rPr>
                <w:lang w:val="en-AU"/>
              </w:rPr>
              <w:t xml:space="preserve">on the market’ on the board to clarify meanings before listening. </w:t>
            </w:r>
          </w:p>
          <w:p w14:paraId="4B008A0D" w14:textId="1A80485A" w:rsidR="00AB61FE" w:rsidRPr="006763AD" w:rsidRDefault="00AB61FE" w:rsidP="00760C8C">
            <w:pPr>
              <w:pStyle w:val="VCAAtablecondensed"/>
              <w:rPr>
                <w:lang w:val="en-AU"/>
              </w:rPr>
            </w:pPr>
            <w:r w:rsidRPr="006763AD">
              <w:rPr>
                <w:lang w:val="en-AU"/>
              </w:rPr>
              <w:t xml:space="preserve">Provide a template to complete the listening and viewing task with sentence starters to support peer and class discussion. </w:t>
            </w:r>
            <w:r w:rsidR="000E34D1" w:rsidRPr="006763AD">
              <w:rPr>
                <w:lang w:val="en-AU"/>
              </w:rPr>
              <w:t xml:space="preserve">Key terms that you may need to unpack further are indicated in </w:t>
            </w:r>
            <w:r w:rsidR="000E34D1" w:rsidRPr="006763AD">
              <w:rPr>
                <w:b/>
                <w:bCs/>
                <w:lang w:val="en-AU"/>
              </w:rPr>
              <w:t>bold</w:t>
            </w:r>
            <w:r w:rsidR="000E34D1" w:rsidRPr="006763AD">
              <w:rPr>
                <w:lang w:val="en-AU"/>
              </w:rPr>
              <w:t xml:space="preserve"> with a star (*).</w:t>
            </w:r>
          </w:p>
          <w:tbl>
            <w:tblPr>
              <w:tblW w:w="6617" w:type="dxa"/>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Comparison table with column headings Toy 1 and Toy 2"/>
            </w:tblPr>
            <w:tblGrid>
              <w:gridCol w:w="2205"/>
              <w:gridCol w:w="2206"/>
              <w:gridCol w:w="2206"/>
            </w:tblGrid>
            <w:tr w:rsidR="00AB61FE" w:rsidRPr="006763AD" w14:paraId="0395C514" w14:textId="77777777" w:rsidTr="00C604E6">
              <w:tc>
                <w:tcPr>
                  <w:tcW w:w="2205" w:type="dxa"/>
                  <w:tcBorders>
                    <w:top w:val="nil"/>
                    <w:left w:val="nil"/>
                    <w:bottom w:val="single" w:sz="8" w:space="0" w:color="000000"/>
                    <w:right w:val="nil"/>
                  </w:tcBorders>
                  <w:tcMar>
                    <w:top w:w="100" w:type="dxa"/>
                    <w:left w:w="100" w:type="dxa"/>
                    <w:bottom w:w="100" w:type="dxa"/>
                    <w:right w:w="100" w:type="dxa"/>
                  </w:tcMar>
                </w:tcPr>
                <w:p w14:paraId="6EBCE8F1" w14:textId="77777777" w:rsidR="00AB61FE" w:rsidRPr="006763AD" w:rsidRDefault="00AB61FE" w:rsidP="00AB61FE">
                  <w:pPr>
                    <w:widowControl w:val="0"/>
                    <w:spacing w:after="0" w:line="240" w:lineRule="auto"/>
                    <w:rPr>
                      <w:rFonts w:ascii="Arial" w:eastAsia="Arial" w:hAnsi="Arial" w:cs="Arial"/>
                      <w:i/>
                      <w:sz w:val="24"/>
                      <w:szCs w:val="24"/>
                      <w:lang w:val="en-AU"/>
                    </w:rPr>
                  </w:pPr>
                </w:p>
              </w:tc>
              <w:tc>
                <w:tcPr>
                  <w:tcW w:w="2206" w:type="dxa"/>
                  <w:tcBorders>
                    <w:top w:val="single" w:sz="8" w:space="0" w:color="000000"/>
                    <w:left w:val="nil"/>
                    <w:bottom w:val="single" w:sz="8" w:space="0" w:color="000000"/>
                    <w:right w:val="single" w:sz="8" w:space="0" w:color="000000"/>
                  </w:tcBorders>
                  <w:shd w:val="clear" w:color="auto" w:fill="0072AA" w:themeFill="accent1" w:themeFillShade="BF"/>
                  <w:tcMar>
                    <w:top w:w="100" w:type="dxa"/>
                    <w:left w:w="100" w:type="dxa"/>
                    <w:bottom w:w="100" w:type="dxa"/>
                    <w:right w:w="100" w:type="dxa"/>
                  </w:tcMar>
                  <w:hideMark/>
                </w:tcPr>
                <w:p w14:paraId="604145AF" w14:textId="77777777" w:rsidR="00AB61FE" w:rsidRPr="00A004B7" w:rsidRDefault="00AB61FE" w:rsidP="00A004B7">
                  <w:pPr>
                    <w:pStyle w:val="VCAAtablecondensedheading"/>
                    <w:rPr>
                      <w:b/>
                      <w:bCs/>
                      <w:lang w:val="en-AU"/>
                    </w:rPr>
                  </w:pPr>
                  <w:r w:rsidRPr="00A004B7">
                    <w:rPr>
                      <w:b/>
                      <w:bCs/>
                      <w:lang w:val="en-AU"/>
                    </w:rPr>
                    <w:t>Toy 1</w:t>
                  </w:r>
                </w:p>
              </w:tc>
              <w:tc>
                <w:tcPr>
                  <w:tcW w:w="2206"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00" w:type="dxa"/>
                    <w:left w:w="100" w:type="dxa"/>
                    <w:bottom w:w="100" w:type="dxa"/>
                    <w:right w:w="100" w:type="dxa"/>
                  </w:tcMar>
                  <w:hideMark/>
                </w:tcPr>
                <w:p w14:paraId="431B2636" w14:textId="77777777" w:rsidR="00AB61FE" w:rsidRPr="00A004B7" w:rsidRDefault="00AB61FE" w:rsidP="00A004B7">
                  <w:pPr>
                    <w:pStyle w:val="VCAAtablecondensedheading"/>
                    <w:rPr>
                      <w:b/>
                      <w:bCs/>
                      <w:lang w:val="en-AU"/>
                    </w:rPr>
                  </w:pPr>
                  <w:r w:rsidRPr="00A004B7">
                    <w:rPr>
                      <w:b/>
                      <w:bCs/>
                      <w:lang w:val="en-AU"/>
                    </w:rPr>
                    <w:t>Toy 2</w:t>
                  </w:r>
                </w:p>
              </w:tc>
            </w:tr>
            <w:tr w:rsidR="00AB61FE" w:rsidRPr="006763AD" w14:paraId="5FDCC8E4" w14:textId="77777777" w:rsidTr="00C604E6">
              <w:tc>
                <w:tcPr>
                  <w:tcW w:w="22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B6537A" w14:textId="67206ECD" w:rsidR="00AB61FE" w:rsidRPr="006763AD" w:rsidRDefault="00AB61FE" w:rsidP="00AA0629">
                  <w:pPr>
                    <w:pStyle w:val="VCAAtablecondensed"/>
                    <w:rPr>
                      <w:lang w:val="en-AU"/>
                    </w:rPr>
                  </w:pPr>
                  <w:r w:rsidRPr="006763AD">
                    <w:rPr>
                      <w:lang w:val="en-AU"/>
                    </w:rPr>
                    <w:t xml:space="preserve">The </w:t>
                  </w:r>
                  <w:r w:rsidRPr="00A004B7">
                    <w:rPr>
                      <w:lang w:val="en-AU"/>
                    </w:rPr>
                    <w:t>toy</w:t>
                  </w:r>
                  <w:r w:rsidR="00152673" w:rsidRPr="00A004B7">
                    <w:rPr>
                      <w:lang w:val="en-AU"/>
                    </w:rPr>
                    <w:t>/</w:t>
                  </w:r>
                  <w:r w:rsidRPr="00A004B7">
                    <w:rPr>
                      <w:b/>
                      <w:bCs/>
                      <w:lang w:val="en-AU"/>
                    </w:rPr>
                    <w:t>product</w:t>
                  </w:r>
                  <w:r w:rsidR="000E34D1" w:rsidRPr="006763AD">
                    <w:rPr>
                      <w:lang w:val="en-AU"/>
                    </w:rPr>
                    <w:t>(*)</w:t>
                  </w:r>
                  <w:r w:rsidRPr="006763AD">
                    <w:rPr>
                      <w:lang w:val="en-AU"/>
                    </w:rPr>
                    <w:t xml:space="preserve"> </w:t>
                  </w:r>
                  <w:r w:rsidR="000E34D1" w:rsidRPr="006763AD">
                    <w:rPr>
                      <w:lang w:val="en-AU"/>
                    </w:rPr>
                    <w:br/>
                  </w:r>
                  <w:r w:rsidRPr="006763AD">
                    <w:rPr>
                      <w:lang w:val="en-AU"/>
                    </w:rPr>
                    <w:t>is called</w:t>
                  </w:r>
                  <w:r w:rsidR="00C56A80" w:rsidRPr="006763AD">
                    <w:rPr>
                      <w:lang w:val="en-AU"/>
                    </w:rPr>
                    <w:t> …</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AD468A" w14:textId="77777777" w:rsidR="00AB61FE" w:rsidRPr="006763AD" w:rsidRDefault="00AB61FE" w:rsidP="00AB61FE">
                  <w:pPr>
                    <w:widowControl w:val="0"/>
                    <w:spacing w:after="0" w:line="240" w:lineRule="auto"/>
                    <w:rPr>
                      <w:rFonts w:ascii="Arial" w:eastAsia="Arial" w:hAnsi="Arial" w:cs="Arial"/>
                      <w:sz w:val="24"/>
                      <w:szCs w:val="24"/>
                      <w:lang w:val="en-AU"/>
                    </w:rPr>
                  </w:pP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77E018" w14:textId="77777777" w:rsidR="00AB61FE" w:rsidRPr="006763AD" w:rsidRDefault="00AB61FE" w:rsidP="00AB61FE">
                  <w:pPr>
                    <w:widowControl w:val="0"/>
                    <w:spacing w:after="0" w:line="240" w:lineRule="auto"/>
                    <w:rPr>
                      <w:rFonts w:ascii="Arial" w:eastAsia="Arial" w:hAnsi="Arial" w:cs="Arial"/>
                      <w:sz w:val="24"/>
                      <w:szCs w:val="24"/>
                      <w:lang w:val="en-AU"/>
                    </w:rPr>
                  </w:pPr>
                </w:p>
              </w:tc>
            </w:tr>
            <w:tr w:rsidR="00AB61FE" w:rsidRPr="006763AD" w14:paraId="66A737EB" w14:textId="77777777" w:rsidTr="00C604E6">
              <w:tc>
                <w:tcPr>
                  <w:tcW w:w="22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13BA4E" w14:textId="624790ED" w:rsidR="00AB61FE" w:rsidRPr="006763AD" w:rsidRDefault="00AB61FE" w:rsidP="00AA0629">
                  <w:pPr>
                    <w:pStyle w:val="VCAAtablecondensed"/>
                    <w:rPr>
                      <w:lang w:val="en-AU"/>
                    </w:rPr>
                  </w:pPr>
                  <w:r w:rsidRPr="006763AD">
                    <w:rPr>
                      <w:lang w:val="en-AU"/>
                    </w:rPr>
                    <w:t xml:space="preserve">It was first </w:t>
                  </w:r>
                  <w:r w:rsidRPr="00A004B7">
                    <w:rPr>
                      <w:b/>
                      <w:bCs/>
                      <w:lang w:val="en-AU"/>
                    </w:rPr>
                    <w:t>sold</w:t>
                  </w:r>
                  <w:r w:rsidR="00152673" w:rsidRPr="00A004B7">
                    <w:rPr>
                      <w:b/>
                      <w:bCs/>
                      <w:lang w:val="en-AU"/>
                    </w:rPr>
                    <w:t>/</w:t>
                  </w:r>
                  <w:r w:rsidRPr="00A004B7">
                    <w:rPr>
                      <w:b/>
                      <w:bCs/>
                      <w:lang w:val="en-AU"/>
                    </w:rPr>
                    <w:t>released</w:t>
                  </w:r>
                  <w:r w:rsidR="000E34D1" w:rsidRPr="006763AD">
                    <w:rPr>
                      <w:lang w:val="en-AU"/>
                    </w:rPr>
                    <w:t>(*)</w:t>
                  </w:r>
                  <w:r w:rsidRPr="006763AD">
                    <w:rPr>
                      <w:lang w:val="en-AU"/>
                    </w:rPr>
                    <w:t xml:space="preserve"> on the</w:t>
                  </w:r>
                  <w:r w:rsidR="00C56A80" w:rsidRPr="006763AD">
                    <w:rPr>
                      <w:lang w:val="en-AU"/>
                    </w:rPr>
                    <w:t> …</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DF1641" w14:textId="77777777" w:rsidR="00AB61FE" w:rsidRPr="006763AD" w:rsidRDefault="00AB61FE" w:rsidP="00AB61FE">
                  <w:pPr>
                    <w:widowControl w:val="0"/>
                    <w:spacing w:after="0" w:line="240" w:lineRule="auto"/>
                    <w:rPr>
                      <w:rFonts w:ascii="Arial" w:eastAsia="Arial" w:hAnsi="Arial" w:cs="Arial"/>
                      <w:sz w:val="24"/>
                      <w:szCs w:val="24"/>
                      <w:lang w:val="en-AU"/>
                    </w:rPr>
                  </w:pP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65A63C" w14:textId="77777777" w:rsidR="00AB61FE" w:rsidRPr="006763AD" w:rsidRDefault="00AB61FE" w:rsidP="00AB61FE">
                  <w:pPr>
                    <w:widowControl w:val="0"/>
                    <w:spacing w:after="0" w:line="240" w:lineRule="auto"/>
                    <w:rPr>
                      <w:rFonts w:ascii="Arial" w:eastAsia="Arial" w:hAnsi="Arial" w:cs="Arial"/>
                      <w:sz w:val="24"/>
                      <w:szCs w:val="24"/>
                      <w:lang w:val="en-AU"/>
                    </w:rPr>
                  </w:pPr>
                </w:p>
              </w:tc>
            </w:tr>
            <w:tr w:rsidR="00AB61FE" w:rsidRPr="006763AD" w14:paraId="4E1BE3CE" w14:textId="77777777" w:rsidTr="00C604E6">
              <w:tc>
                <w:tcPr>
                  <w:tcW w:w="22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191055" w14:textId="481C7DE3" w:rsidR="00AB61FE" w:rsidRPr="006763AD" w:rsidRDefault="00AB61FE" w:rsidP="00AA0629">
                  <w:pPr>
                    <w:pStyle w:val="VCAAtablecondensed"/>
                    <w:rPr>
                      <w:lang w:val="en-AU"/>
                    </w:rPr>
                  </w:pPr>
                  <w:r w:rsidRPr="006763AD">
                    <w:rPr>
                      <w:lang w:val="en-AU"/>
                    </w:rPr>
                    <w:t>It is used to</w:t>
                  </w:r>
                  <w:r w:rsidR="00C56A80" w:rsidRPr="006763AD">
                    <w:rPr>
                      <w:lang w:val="en-AU"/>
                    </w:rPr>
                    <w:t> …</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945E2D" w14:textId="77777777" w:rsidR="00AB61FE" w:rsidRPr="006763AD" w:rsidRDefault="00AB61FE" w:rsidP="00AB61FE">
                  <w:pPr>
                    <w:widowControl w:val="0"/>
                    <w:spacing w:after="0" w:line="240" w:lineRule="auto"/>
                    <w:rPr>
                      <w:rFonts w:ascii="Arial" w:eastAsia="Arial" w:hAnsi="Arial" w:cs="Arial"/>
                      <w:sz w:val="24"/>
                      <w:szCs w:val="24"/>
                      <w:lang w:val="en-AU"/>
                    </w:rPr>
                  </w:pP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EDC142" w14:textId="77777777" w:rsidR="00AB61FE" w:rsidRPr="006763AD" w:rsidRDefault="00AB61FE" w:rsidP="00AB61FE">
                  <w:pPr>
                    <w:widowControl w:val="0"/>
                    <w:spacing w:after="0" w:line="240" w:lineRule="auto"/>
                    <w:rPr>
                      <w:rFonts w:ascii="Arial" w:eastAsia="Arial" w:hAnsi="Arial" w:cs="Arial"/>
                      <w:sz w:val="24"/>
                      <w:szCs w:val="24"/>
                      <w:lang w:val="en-AU"/>
                    </w:rPr>
                  </w:pPr>
                </w:p>
              </w:tc>
            </w:tr>
            <w:tr w:rsidR="00AB61FE" w:rsidRPr="006763AD" w14:paraId="1020FE9C" w14:textId="77777777" w:rsidTr="00C604E6">
              <w:tc>
                <w:tcPr>
                  <w:tcW w:w="22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FF4615" w14:textId="1CF3351D" w:rsidR="00AB61FE" w:rsidRPr="006763AD" w:rsidRDefault="00AB61FE" w:rsidP="00AA0629">
                  <w:pPr>
                    <w:pStyle w:val="VCAAtablecondensed"/>
                    <w:rPr>
                      <w:lang w:val="en-AU"/>
                    </w:rPr>
                  </w:pPr>
                  <w:r w:rsidRPr="006763AD">
                    <w:rPr>
                      <w:lang w:val="en-AU"/>
                    </w:rPr>
                    <w:t xml:space="preserve">It is </w:t>
                  </w:r>
                  <w:r w:rsidRPr="00A004B7">
                    <w:rPr>
                      <w:b/>
                      <w:bCs/>
                      <w:lang w:val="en-AU"/>
                    </w:rPr>
                    <w:t>still being sold</w:t>
                  </w:r>
                  <w:r w:rsidR="00152673" w:rsidRPr="006763AD">
                    <w:rPr>
                      <w:lang w:val="en-AU"/>
                    </w:rPr>
                    <w:t>/</w:t>
                  </w:r>
                  <w:r w:rsidR="000E34D1" w:rsidRPr="006763AD">
                    <w:rPr>
                      <w:lang w:val="en-AU"/>
                    </w:rPr>
                    <w:br/>
                  </w:r>
                  <w:r w:rsidRPr="006763AD">
                    <w:rPr>
                      <w:lang w:val="en-AU"/>
                    </w:rPr>
                    <w:t xml:space="preserve">It is </w:t>
                  </w:r>
                  <w:r w:rsidRPr="00A004B7">
                    <w:rPr>
                      <w:b/>
                      <w:bCs/>
                      <w:lang w:val="en-AU"/>
                    </w:rPr>
                    <w:t>no longer being sold</w:t>
                  </w:r>
                  <w:r w:rsidR="000E34D1" w:rsidRPr="006763AD">
                    <w:rPr>
                      <w:lang w:val="en-AU"/>
                    </w:rPr>
                    <w:t>(*)</w:t>
                  </w:r>
                  <w:r w:rsidRPr="006763AD">
                    <w:rPr>
                      <w:lang w:val="en-AU"/>
                    </w:rPr>
                    <w:t xml:space="preserve"> (yes</w:t>
                  </w:r>
                  <w:r w:rsidR="00152673" w:rsidRPr="006763AD">
                    <w:rPr>
                      <w:lang w:val="en-AU"/>
                    </w:rPr>
                    <w:t>/</w:t>
                  </w:r>
                  <w:r w:rsidRPr="006763AD">
                    <w:rPr>
                      <w:lang w:val="en-AU"/>
                    </w:rPr>
                    <w:t>no)</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304ADA" w14:textId="77777777" w:rsidR="00AB61FE" w:rsidRPr="006763AD" w:rsidRDefault="00AB61FE" w:rsidP="00AB61FE">
                  <w:pPr>
                    <w:widowControl w:val="0"/>
                    <w:spacing w:after="0" w:line="240" w:lineRule="auto"/>
                    <w:rPr>
                      <w:rFonts w:ascii="Arial" w:eastAsia="Arial" w:hAnsi="Arial" w:cs="Arial"/>
                      <w:sz w:val="24"/>
                      <w:szCs w:val="24"/>
                      <w:lang w:val="en-AU"/>
                    </w:rPr>
                  </w:pP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B46203" w14:textId="77777777" w:rsidR="00AB61FE" w:rsidRPr="006763AD" w:rsidRDefault="00AB61FE" w:rsidP="00AB61FE">
                  <w:pPr>
                    <w:widowControl w:val="0"/>
                    <w:spacing w:after="0" w:line="240" w:lineRule="auto"/>
                    <w:rPr>
                      <w:rFonts w:ascii="Arial" w:eastAsia="Arial" w:hAnsi="Arial" w:cs="Arial"/>
                      <w:sz w:val="24"/>
                      <w:szCs w:val="24"/>
                      <w:lang w:val="en-AU"/>
                    </w:rPr>
                  </w:pPr>
                </w:p>
              </w:tc>
            </w:tr>
            <w:tr w:rsidR="00AB61FE" w:rsidRPr="006763AD" w14:paraId="5B64719B" w14:textId="77777777" w:rsidTr="00C604E6">
              <w:tc>
                <w:tcPr>
                  <w:tcW w:w="22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D46144" w14:textId="3DFC09FE" w:rsidR="00AB61FE" w:rsidRPr="006763AD" w:rsidRDefault="00AB61FE" w:rsidP="00AA0629">
                  <w:pPr>
                    <w:pStyle w:val="VCAAtablecondensed"/>
                    <w:rPr>
                      <w:lang w:val="en-AU"/>
                    </w:rPr>
                  </w:pPr>
                  <w:r w:rsidRPr="006763AD">
                    <w:rPr>
                      <w:lang w:val="en-AU"/>
                    </w:rPr>
                    <w:t xml:space="preserve">Some interesting </w:t>
                  </w:r>
                  <w:r w:rsidRPr="00A004B7">
                    <w:rPr>
                      <w:b/>
                      <w:bCs/>
                      <w:lang w:val="en-AU"/>
                    </w:rPr>
                    <w:t>facts</w:t>
                  </w:r>
                  <w:r w:rsidR="000E34D1" w:rsidRPr="006763AD">
                    <w:rPr>
                      <w:lang w:val="en-AU"/>
                    </w:rPr>
                    <w:t>(*)</w:t>
                  </w:r>
                  <w:r w:rsidRPr="00A004B7">
                    <w:rPr>
                      <w:lang w:val="en-AU"/>
                    </w:rPr>
                    <w:t xml:space="preserve"> </w:t>
                  </w:r>
                  <w:r w:rsidRPr="006763AD">
                    <w:rPr>
                      <w:lang w:val="en-AU"/>
                    </w:rPr>
                    <w:t>about this toy include</w:t>
                  </w:r>
                  <w:r w:rsidR="00C56A80" w:rsidRPr="006763AD">
                    <w:rPr>
                      <w:lang w:val="en-AU"/>
                    </w:rPr>
                    <w:t> …</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A44930" w14:textId="77777777" w:rsidR="00AB61FE" w:rsidRPr="006763AD" w:rsidRDefault="00AB61FE" w:rsidP="00AB61FE">
                  <w:pPr>
                    <w:widowControl w:val="0"/>
                    <w:spacing w:after="0" w:line="240" w:lineRule="auto"/>
                    <w:rPr>
                      <w:rFonts w:ascii="Arial" w:eastAsia="Arial" w:hAnsi="Arial" w:cs="Arial"/>
                      <w:sz w:val="24"/>
                      <w:szCs w:val="24"/>
                      <w:lang w:val="en-AU"/>
                    </w:rPr>
                  </w:pP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98AE52" w14:textId="77777777" w:rsidR="00AB61FE" w:rsidRPr="006763AD" w:rsidRDefault="00AB61FE" w:rsidP="00AB61FE">
                  <w:pPr>
                    <w:widowControl w:val="0"/>
                    <w:spacing w:after="0" w:line="240" w:lineRule="auto"/>
                    <w:rPr>
                      <w:rFonts w:ascii="Arial" w:eastAsia="Arial" w:hAnsi="Arial" w:cs="Arial"/>
                      <w:sz w:val="24"/>
                      <w:szCs w:val="24"/>
                      <w:lang w:val="en-AU"/>
                    </w:rPr>
                  </w:pPr>
                </w:p>
              </w:tc>
            </w:tr>
          </w:tbl>
          <w:p w14:paraId="09F1062C" w14:textId="39496C7B" w:rsidR="00AB61FE" w:rsidRPr="006763AD" w:rsidRDefault="00302CF4" w:rsidP="00AA0629">
            <w:pPr>
              <w:pStyle w:val="VCAAtablecondensed-hintortip"/>
            </w:pPr>
            <w:r w:rsidRPr="006763AD">
              <w:rPr>
                <w:b/>
              </w:rPr>
              <w:t>Tip</w:t>
            </w:r>
            <w:r w:rsidR="00AB61FE" w:rsidRPr="006763AD">
              <w:rPr>
                <w:b/>
              </w:rPr>
              <w:t xml:space="preserve">: </w:t>
            </w:r>
            <w:r w:rsidR="00AB61FE" w:rsidRPr="006763AD">
              <w:t>When undertaking the listening, class discussion and research tasks, it is highly beneficial to pair EAL students of the same language group together, if possible, so that they can use their spoken home language to support task completion.</w:t>
            </w:r>
          </w:p>
          <w:p w14:paraId="064AC86D" w14:textId="5DFFF54E" w:rsidR="00AB61FE" w:rsidRPr="006763AD" w:rsidRDefault="00AB61FE" w:rsidP="00760C8C">
            <w:pPr>
              <w:pStyle w:val="VCAAtablecondensed"/>
              <w:rPr>
                <w:lang w:val="en-AU"/>
              </w:rPr>
            </w:pPr>
            <w:r w:rsidRPr="006763AD">
              <w:rPr>
                <w:b/>
                <w:bCs/>
                <w:lang w:val="en-AU"/>
              </w:rPr>
              <w:t>Researching information</w:t>
            </w:r>
            <w:r w:rsidR="00740A34" w:rsidRPr="006763AD">
              <w:rPr>
                <w:b/>
                <w:bCs/>
                <w:lang w:val="en-AU"/>
              </w:rPr>
              <w:t xml:space="preserve">: </w:t>
            </w:r>
            <w:r w:rsidRPr="006763AD">
              <w:rPr>
                <w:lang w:val="en-AU"/>
              </w:rPr>
              <w:t>If a</w:t>
            </w:r>
            <w:r w:rsidR="00740A34" w:rsidRPr="006763AD">
              <w:rPr>
                <w:lang w:val="en-AU"/>
              </w:rPr>
              <w:t xml:space="preserve"> home</w:t>
            </w:r>
            <w:r w:rsidRPr="006763AD">
              <w:rPr>
                <w:lang w:val="en-AU"/>
              </w:rPr>
              <w:t xml:space="preserve"> language peer or aide is not available</w:t>
            </w:r>
            <w:r w:rsidR="00950EBA" w:rsidRPr="006763AD">
              <w:rPr>
                <w:lang w:val="en-AU"/>
              </w:rPr>
              <w:t xml:space="preserve">, </w:t>
            </w:r>
            <w:r w:rsidRPr="006763AD">
              <w:rPr>
                <w:lang w:val="en-AU"/>
              </w:rPr>
              <w:t xml:space="preserve">the EAL student can be given the choice to research information in their home language. </w:t>
            </w:r>
          </w:p>
          <w:p w14:paraId="206E0D4E" w14:textId="2CE9BA20" w:rsidR="00AB61FE" w:rsidRPr="006763AD" w:rsidRDefault="00950EBA" w:rsidP="00760C8C">
            <w:pPr>
              <w:pStyle w:val="VCAAtablecondensed"/>
              <w:rPr>
                <w:lang w:val="en-AU"/>
              </w:rPr>
            </w:pPr>
            <w:r w:rsidRPr="006763AD">
              <w:rPr>
                <w:lang w:val="en-AU"/>
              </w:rPr>
              <w:t>As EAL students research information</w:t>
            </w:r>
            <w:r w:rsidR="00AB61FE" w:rsidRPr="006763AD">
              <w:rPr>
                <w:lang w:val="en-AU"/>
              </w:rPr>
              <w:t>, encourage use of the template above and scaffolded reading questions for a simple website chosen prior to the task. For example, questions to support reading could include:</w:t>
            </w:r>
          </w:p>
          <w:p w14:paraId="39011E50" w14:textId="77777777" w:rsidR="00AB61FE" w:rsidRPr="006763AD" w:rsidRDefault="00AB61FE" w:rsidP="00760C8C">
            <w:pPr>
              <w:pStyle w:val="VCAAtablecondensedbullet"/>
              <w:rPr>
                <w:rFonts w:eastAsia="Arial"/>
                <w:lang w:val="en-AU"/>
              </w:rPr>
            </w:pPr>
            <w:r w:rsidRPr="006763AD">
              <w:rPr>
                <w:rFonts w:eastAsia="Arial"/>
                <w:lang w:val="en-AU"/>
              </w:rPr>
              <w:t>What does the title mean?</w:t>
            </w:r>
          </w:p>
          <w:p w14:paraId="7AF4A6A5" w14:textId="77777777" w:rsidR="00AB61FE" w:rsidRPr="006763AD" w:rsidRDefault="00AB61FE" w:rsidP="00760C8C">
            <w:pPr>
              <w:pStyle w:val="VCAAtablecondensedbullet"/>
              <w:rPr>
                <w:rFonts w:eastAsia="Arial"/>
                <w:lang w:val="en-AU"/>
              </w:rPr>
            </w:pPr>
            <w:r w:rsidRPr="006763AD">
              <w:rPr>
                <w:rFonts w:eastAsia="Arial"/>
                <w:lang w:val="en-AU"/>
              </w:rPr>
              <w:t>What do the subheadings say that might be useful?</w:t>
            </w:r>
          </w:p>
          <w:p w14:paraId="16AA0201" w14:textId="3BA19068" w:rsidR="00AB61FE" w:rsidRPr="006763AD" w:rsidRDefault="00AB61FE" w:rsidP="00760C8C">
            <w:pPr>
              <w:pStyle w:val="VCAAtablecondensedbullet"/>
              <w:rPr>
                <w:rFonts w:eastAsia="Arial"/>
                <w:lang w:val="en-AU"/>
              </w:rPr>
            </w:pPr>
            <w:r w:rsidRPr="006763AD">
              <w:rPr>
                <w:rFonts w:eastAsia="Arial"/>
                <w:lang w:val="en-AU"/>
              </w:rPr>
              <w:t xml:space="preserve">Do any </w:t>
            </w:r>
            <w:r w:rsidR="0055294B" w:rsidRPr="006763AD">
              <w:rPr>
                <w:rFonts w:eastAsia="Arial"/>
                <w:lang w:val="en-AU"/>
              </w:rPr>
              <w:t xml:space="preserve">subheadings </w:t>
            </w:r>
            <w:r w:rsidRPr="006763AD">
              <w:rPr>
                <w:rFonts w:eastAsia="Arial"/>
                <w:lang w:val="en-AU"/>
              </w:rPr>
              <w:t>link to the key words in the table?</w:t>
            </w:r>
          </w:p>
          <w:p w14:paraId="131B8FCC" w14:textId="77777777" w:rsidR="00AB61FE" w:rsidRPr="006763AD" w:rsidRDefault="00AB61FE" w:rsidP="00760C8C">
            <w:pPr>
              <w:pStyle w:val="VCAAtablecondensedbullet"/>
              <w:rPr>
                <w:rFonts w:eastAsia="Arial"/>
                <w:lang w:val="en-AU"/>
              </w:rPr>
            </w:pPr>
            <w:r w:rsidRPr="006763AD">
              <w:rPr>
                <w:rFonts w:eastAsia="Arial"/>
                <w:lang w:val="en-AU"/>
              </w:rPr>
              <w:t>What can you see in the images?</w:t>
            </w:r>
          </w:p>
          <w:p w14:paraId="236837C3" w14:textId="77777777" w:rsidR="00AB61FE" w:rsidRPr="006763AD" w:rsidRDefault="00AB61FE" w:rsidP="00760C8C">
            <w:pPr>
              <w:pStyle w:val="VCAAtablecondensedbullet"/>
              <w:rPr>
                <w:rFonts w:eastAsia="Arial"/>
                <w:lang w:val="en-AU"/>
              </w:rPr>
            </w:pPr>
            <w:r w:rsidRPr="006763AD">
              <w:rPr>
                <w:rFonts w:eastAsia="Arial"/>
                <w:lang w:val="en-AU"/>
              </w:rPr>
              <w:t>What do they tell you?</w:t>
            </w:r>
          </w:p>
          <w:p w14:paraId="7D532BD9" w14:textId="0954F5FB" w:rsidR="00AB61FE" w:rsidRPr="006763AD" w:rsidRDefault="00AB61FE" w:rsidP="00760C8C">
            <w:pPr>
              <w:pStyle w:val="VCAAtablecondensedbullet"/>
              <w:rPr>
                <w:rFonts w:eastAsia="Arial"/>
                <w:lang w:val="en-AU"/>
              </w:rPr>
            </w:pPr>
            <w:r w:rsidRPr="006763AD">
              <w:rPr>
                <w:rFonts w:eastAsia="Arial"/>
                <w:lang w:val="en-AU"/>
              </w:rPr>
              <w:t>Scan the paragraphs. Can you see any key words from the table?</w:t>
            </w:r>
          </w:p>
          <w:p w14:paraId="7AC61472" w14:textId="1D96397D" w:rsidR="00AB61FE" w:rsidRPr="006763AD" w:rsidRDefault="00740A34" w:rsidP="00AA0629">
            <w:pPr>
              <w:pStyle w:val="VCAAtablecondensed-hintortip"/>
            </w:pPr>
            <w:r w:rsidRPr="006763AD">
              <w:rPr>
                <w:b/>
                <w:bCs/>
              </w:rPr>
              <w:t>T</w:t>
            </w:r>
            <w:r w:rsidR="00760C8C" w:rsidRPr="006763AD">
              <w:rPr>
                <w:b/>
                <w:bCs/>
              </w:rPr>
              <w:t>ip</w:t>
            </w:r>
            <w:r w:rsidRPr="006763AD">
              <w:rPr>
                <w:b/>
                <w:bCs/>
              </w:rPr>
              <w:t>:</w:t>
            </w:r>
            <w:r w:rsidRPr="006763AD">
              <w:t xml:space="preserve"> To help EAL students with research, prepare a</w:t>
            </w:r>
            <w:r w:rsidR="00AB61FE" w:rsidRPr="006763AD">
              <w:t xml:space="preserve"> modified version of a</w:t>
            </w:r>
            <w:r w:rsidRPr="006763AD">
              <w:t>n online resource by</w:t>
            </w:r>
            <w:r w:rsidR="00AB61FE" w:rsidRPr="006763AD">
              <w:t xml:space="preserve"> shortening the sentences and reducing technical vocabulary to support reading. </w:t>
            </w:r>
            <w:r w:rsidRPr="006763AD">
              <w:t>This could be printed out or offered online</w:t>
            </w:r>
            <w:r w:rsidR="0055294B" w:rsidRPr="006763AD">
              <w:t>.</w:t>
            </w:r>
          </w:p>
          <w:p w14:paraId="011B168B" w14:textId="0A6D93D1" w:rsidR="00AB61FE" w:rsidRPr="006763AD" w:rsidRDefault="00AB61FE" w:rsidP="00AA0629">
            <w:pPr>
              <w:pStyle w:val="VCAAtablecondensed"/>
              <w:rPr>
                <w:lang w:val="en-AU"/>
              </w:rPr>
            </w:pPr>
            <w:r w:rsidRPr="006763AD">
              <w:rPr>
                <w:b/>
                <w:bCs/>
                <w:lang w:val="en-AU"/>
              </w:rPr>
              <w:t>Writing a paragraph</w:t>
            </w:r>
            <w:r w:rsidR="00AA0629" w:rsidRPr="006763AD">
              <w:rPr>
                <w:b/>
                <w:bCs/>
                <w:lang w:val="en-AU"/>
              </w:rPr>
              <w:t xml:space="preserve">: </w:t>
            </w:r>
            <w:r w:rsidR="00740A34" w:rsidRPr="006763AD">
              <w:rPr>
                <w:lang w:val="en-AU"/>
              </w:rPr>
              <w:t>EAL students can reuse t</w:t>
            </w:r>
            <w:r w:rsidRPr="006763AD">
              <w:rPr>
                <w:lang w:val="en-AU"/>
              </w:rPr>
              <w:t>he sentence</w:t>
            </w:r>
            <w:r w:rsidR="00740A34" w:rsidRPr="006763AD">
              <w:rPr>
                <w:lang w:val="en-AU"/>
              </w:rPr>
              <w:t xml:space="preserve"> </w:t>
            </w:r>
            <w:r w:rsidRPr="006763AD">
              <w:rPr>
                <w:lang w:val="en-AU"/>
              </w:rPr>
              <w:t xml:space="preserve">starters from the note taking template </w:t>
            </w:r>
            <w:r w:rsidR="00740A34" w:rsidRPr="006763AD">
              <w:rPr>
                <w:lang w:val="en-AU"/>
              </w:rPr>
              <w:t>to write a paragraph</w:t>
            </w:r>
            <w:r w:rsidRPr="006763AD">
              <w:rPr>
                <w:lang w:val="en-AU"/>
              </w:rPr>
              <w:t xml:space="preserve">. EAL students will need to be reminded to use connectives such as </w:t>
            </w:r>
            <w:r w:rsidR="00740A34" w:rsidRPr="006763AD">
              <w:rPr>
                <w:lang w:val="en-AU"/>
              </w:rPr>
              <w:t>‘</w:t>
            </w:r>
            <w:r w:rsidRPr="006763AD">
              <w:rPr>
                <w:iCs/>
                <w:lang w:val="en-AU"/>
              </w:rPr>
              <w:t>and</w:t>
            </w:r>
            <w:r w:rsidR="00740A34" w:rsidRPr="006763AD">
              <w:rPr>
                <w:iCs/>
                <w:lang w:val="en-AU"/>
              </w:rPr>
              <w:t>’</w:t>
            </w:r>
            <w:r w:rsidRPr="006763AD">
              <w:rPr>
                <w:iCs/>
                <w:lang w:val="en-AU"/>
              </w:rPr>
              <w:t xml:space="preserve">, </w:t>
            </w:r>
            <w:r w:rsidR="00740A34" w:rsidRPr="006763AD">
              <w:rPr>
                <w:iCs/>
                <w:lang w:val="en-AU"/>
              </w:rPr>
              <w:t>‘</w:t>
            </w:r>
            <w:r w:rsidRPr="006763AD">
              <w:rPr>
                <w:iCs/>
                <w:lang w:val="en-AU"/>
              </w:rPr>
              <w:t>also</w:t>
            </w:r>
            <w:r w:rsidR="00740A34" w:rsidRPr="006763AD">
              <w:rPr>
                <w:iCs/>
                <w:lang w:val="en-AU"/>
              </w:rPr>
              <w:t>’</w:t>
            </w:r>
            <w:r w:rsidRPr="006763AD">
              <w:rPr>
                <w:iCs/>
                <w:lang w:val="en-AU"/>
              </w:rPr>
              <w:t xml:space="preserve">, </w:t>
            </w:r>
            <w:r w:rsidR="00740A34" w:rsidRPr="006763AD">
              <w:rPr>
                <w:iCs/>
                <w:lang w:val="en-AU"/>
              </w:rPr>
              <w:t>‘</w:t>
            </w:r>
            <w:r w:rsidRPr="006763AD">
              <w:rPr>
                <w:iCs/>
                <w:lang w:val="en-AU"/>
              </w:rPr>
              <w:t>because</w:t>
            </w:r>
            <w:r w:rsidR="00740A34" w:rsidRPr="006763AD">
              <w:rPr>
                <w:iCs/>
                <w:lang w:val="en-AU"/>
              </w:rPr>
              <w:t>’</w:t>
            </w:r>
            <w:r w:rsidRPr="006763AD">
              <w:rPr>
                <w:lang w:val="en-AU"/>
              </w:rPr>
              <w:t xml:space="preserve"> to create text cohesion.</w:t>
            </w:r>
          </w:p>
          <w:p w14:paraId="28CC7FE2" w14:textId="2DBA4052" w:rsidR="00760C8C" w:rsidRPr="00A004B7" w:rsidRDefault="00760C8C" w:rsidP="00A004B7">
            <w:pPr>
              <w:pStyle w:val="VCAAtablecondensed-hintortip"/>
            </w:pPr>
            <w:r w:rsidRPr="006763AD">
              <w:rPr>
                <w:b/>
                <w:bCs/>
              </w:rPr>
              <w:t>Tip</w:t>
            </w:r>
            <w:r w:rsidRPr="006763AD">
              <w:t xml:space="preserve">: Noting down five facts instead of 10, in dot point form, will reduce the task demands and allow EAL students to complete the task on time. </w:t>
            </w:r>
          </w:p>
          <w:p w14:paraId="5427181B" w14:textId="4544D57C" w:rsidR="00AB61FE" w:rsidRPr="006763AD" w:rsidRDefault="00AB61FE" w:rsidP="00760C8C">
            <w:pPr>
              <w:pStyle w:val="VCAAtablecondensed"/>
              <w:rPr>
                <w:lang w:val="en-AU"/>
              </w:rPr>
            </w:pPr>
            <w:r w:rsidRPr="006763AD">
              <w:rPr>
                <w:b/>
                <w:lang w:val="en-AU"/>
              </w:rPr>
              <w:t>Comparing two products</w:t>
            </w:r>
            <w:r w:rsidR="00AA0629" w:rsidRPr="006763AD">
              <w:rPr>
                <w:b/>
                <w:lang w:val="en-AU"/>
              </w:rPr>
              <w:t xml:space="preserve">: </w:t>
            </w:r>
            <w:r w:rsidR="00740A34" w:rsidRPr="006763AD">
              <w:rPr>
                <w:lang w:val="en-AU"/>
              </w:rPr>
              <w:t>Have EAL students</w:t>
            </w:r>
            <w:r w:rsidRPr="006763AD">
              <w:rPr>
                <w:lang w:val="en-AU"/>
              </w:rPr>
              <w:t xml:space="preserve"> compare two of the products</w:t>
            </w:r>
            <w:r w:rsidR="00740A34" w:rsidRPr="006763AD">
              <w:rPr>
                <w:lang w:val="en-AU"/>
              </w:rPr>
              <w:t xml:space="preserve"> by using</w:t>
            </w:r>
            <w:r w:rsidRPr="006763AD">
              <w:rPr>
                <w:lang w:val="en-AU"/>
              </w:rPr>
              <w:t xml:space="preserve"> a Venn diagram or a </w:t>
            </w:r>
            <w:r w:rsidR="00740A34" w:rsidRPr="006763AD">
              <w:rPr>
                <w:lang w:val="en-AU"/>
              </w:rPr>
              <w:t>S</w:t>
            </w:r>
            <w:r w:rsidRPr="006763AD">
              <w:rPr>
                <w:lang w:val="en-AU"/>
              </w:rPr>
              <w:t xml:space="preserve">ame/Different </w:t>
            </w:r>
            <w:r w:rsidR="007F2AAB" w:rsidRPr="006763AD">
              <w:rPr>
                <w:lang w:val="en-AU"/>
              </w:rPr>
              <w:t>t</w:t>
            </w:r>
            <w:r w:rsidRPr="006763AD">
              <w:rPr>
                <w:lang w:val="en-AU"/>
              </w:rPr>
              <w:t>able, to generate similarities and differences</w:t>
            </w:r>
            <w:r w:rsidR="007F2AAB" w:rsidRPr="006763AD">
              <w:rPr>
                <w:lang w:val="en-AU"/>
              </w:rPr>
              <w:t>.</w:t>
            </w:r>
            <w:r w:rsidRPr="006763AD">
              <w:rPr>
                <w:lang w:val="en-AU"/>
              </w:rPr>
              <w:t xml:space="preserve"> </w:t>
            </w:r>
            <w:r w:rsidR="007F2AAB" w:rsidRPr="006763AD">
              <w:rPr>
                <w:lang w:val="en-AU"/>
              </w:rPr>
              <w:t>This will help prepare</w:t>
            </w:r>
            <w:r w:rsidRPr="006763AD">
              <w:rPr>
                <w:lang w:val="en-AU"/>
              </w:rPr>
              <w:t xml:space="preserve"> EAL students for the discussion.</w:t>
            </w:r>
            <w:r w:rsidR="007F2AAB" w:rsidRPr="006763AD">
              <w:rPr>
                <w:lang w:val="en-AU"/>
              </w:rPr>
              <w:t xml:space="preserve"> You may need to model the use of a Venn diagram or Same/Different table</w:t>
            </w:r>
            <w:r w:rsidRPr="006763AD">
              <w:rPr>
                <w:lang w:val="en-AU"/>
              </w:rPr>
              <w:t xml:space="preserve"> for this task. </w:t>
            </w:r>
          </w:p>
          <w:p w14:paraId="4B404900" w14:textId="2BFFE1AF" w:rsidR="00AB61FE" w:rsidRPr="006763AD" w:rsidRDefault="00AB61FE" w:rsidP="00AA0629">
            <w:pPr>
              <w:pStyle w:val="VCAAtablecondensed"/>
              <w:rPr>
                <w:lang w:val="en-AU"/>
              </w:rPr>
            </w:pPr>
            <w:r w:rsidRPr="006763AD">
              <w:rPr>
                <w:lang w:val="en-AU"/>
              </w:rPr>
              <w:t>When writing and discussing similarities and differences, EAL students may need to be prompted to use key comparative language structures such as:</w:t>
            </w:r>
          </w:p>
          <w:p w14:paraId="7C3D6115" w14:textId="702F9CD0" w:rsidR="00AB61FE" w:rsidRPr="006763AD" w:rsidRDefault="00AB61FE" w:rsidP="00A004B7">
            <w:pPr>
              <w:pStyle w:val="VCAAtablecondensedbullet"/>
              <w:rPr>
                <w:lang w:val="en-AU"/>
              </w:rPr>
            </w:pPr>
            <w:r w:rsidRPr="006763AD">
              <w:rPr>
                <w:lang w:val="en-AU"/>
              </w:rPr>
              <w:t>Both toys have</w:t>
            </w:r>
            <w:r w:rsidR="007F2AAB" w:rsidRPr="006763AD">
              <w:rPr>
                <w:lang w:val="en-AU"/>
              </w:rPr>
              <w:t xml:space="preserve"> </w:t>
            </w:r>
            <w:r w:rsidRPr="006763AD">
              <w:rPr>
                <w:lang w:val="en-AU"/>
              </w:rPr>
              <w:t xml:space="preserve">_____          </w:t>
            </w:r>
          </w:p>
          <w:p w14:paraId="59C26BE5" w14:textId="6D9FD49E" w:rsidR="00AB61FE" w:rsidRPr="006763AD" w:rsidRDefault="00AB61FE" w:rsidP="00A004B7">
            <w:pPr>
              <w:pStyle w:val="VCAAtablecondensedbullet"/>
              <w:rPr>
                <w:lang w:val="en-AU"/>
              </w:rPr>
            </w:pPr>
            <w:r w:rsidRPr="006763AD">
              <w:rPr>
                <w:lang w:val="en-AU"/>
              </w:rPr>
              <w:t>This toy has more ____</w:t>
            </w:r>
            <w:r w:rsidR="007F2AAB" w:rsidRPr="006763AD">
              <w:rPr>
                <w:lang w:val="en-AU"/>
              </w:rPr>
              <w:t xml:space="preserve"> </w:t>
            </w:r>
            <w:r w:rsidRPr="006763AD">
              <w:rPr>
                <w:lang w:val="en-AU"/>
              </w:rPr>
              <w:t>than the other toy.</w:t>
            </w:r>
          </w:p>
          <w:p w14:paraId="12B22768" w14:textId="70EC9E78" w:rsidR="00AB61FE" w:rsidRPr="006763AD" w:rsidRDefault="00AB61FE" w:rsidP="00A004B7">
            <w:pPr>
              <w:pStyle w:val="VCAAtablecondensedbullet"/>
              <w:rPr>
                <w:lang w:val="en-AU"/>
              </w:rPr>
            </w:pPr>
            <w:r w:rsidRPr="006763AD">
              <w:rPr>
                <w:lang w:val="en-AU"/>
              </w:rPr>
              <w:t>The first toy is less</w:t>
            </w:r>
            <w:r w:rsidR="00152673" w:rsidRPr="006763AD">
              <w:rPr>
                <w:lang w:val="en-AU"/>
              </w:rPr>
              <w:t>/</w:t>
            </w:r>
            <w:r w:rsidRPr="006763AD">
              <w:rPr>
                <w:lang w:val="en-AU"/>
              </w:rPr>
              <w:t>much less _______</w:t>
            </w:r>
            <w:r w:rsidR="007F2AAB" w:rsidRPr="006763AD">
              <w:rPr>
                <w:lang w:val="en-AU"/>
              </w:rPr>
              <w:t xml:space="preserve"> </w:t>
            </w:r>
            <w:r w:rsidRPr="006763AD">
              <w:rPr>
                <w:lang w:val="en-AU"/>
              </w:rPr>
              <w:t>than the other toy.</w:t>
            </w:r>
          </w:p>
          <w:p w14:paraId="74D07A4B" w14:textId="22522A4E" w:rsidR="00AB61FE" w:rsidRPr="006763AD" w:rsidRDefault="00AB61FE" w:rsidP="00A004B7">
            <w:pPr>
              <w:pStyle w:val="VCAAtablecondensedbullet"/>
              <w:rPr>
                <w:lang w:val="en-AU"/>
              </w:rPr>
            </w:pPr>
            <w:r w:rsidRPr="006763AD">
              <w:rPr>
                <w:lang w:val="en-AU"/>
              </w:rPr>
              <w:t>The first toy has as many ______</w:t>
            </w:r>
            <w:r w:rsidR="007F2AAB" w:rsidRPr="006763AD">
              <w:rPr>
                <w:lang w:val="en-AU"/>
              </w:rPr>
              <w:t xml:space="preserve"> </w:t>
            </w:r>
            <w:r w:rsidRPr="006763AD">
              <w:rPr>
                <w:lang w:val="en-AU"/>
              </w:rPr>
              <w:t>as the second toy.</w:t>
            </w:r>
          </w:p>
          <w:p w14:paraId="31017FE0" w14:textId="40885E0D" w:rsidR="00AB61FE" w:rsidRPr="006763AD" w:rsidRDefault="00760C8C" w:rsidP="00AA0629">
            <w:pPr>
              <w:pStyle w:val="VCAAtablecondensed-hintortip"/>
            </w:pPr>
            <w:r w:rsidRPr="006763AD">
              <w:rPr>
                <w:b/>
              </w:rPr>
              <w:t>Tip</w:t>
            </w:r>
            <w:r w:rsidR="00AB61FE" w:rsidRPr="006763AD">
              <w:rPr>
                <w:b/>
              </w:rPr>
              <w:t>:</w:t>
            </w:r>
            <w:r w:rsidR="00AB61FE" w:rsidRPr="006763AD">
              <w:t xml:space="preserve"> These sentence starters could be included on the Venn diagram or</w:t>
            </w:r>
            <w:r w:rsidR="00950EBA" w:rsidRPr="006763AD">
              <w:t xml:space="preserve"> Same/Different</w:t>
            </w:r>
            <w:r w:rsidR="00AB61FE" w:rsidRPr="006763AD">
              <w:t xml:space="preserve"> table to further support task completion.</w:t>
            </w:r>
          </w:p>
          <w:p w14:paraId="354D9F72" w14:textId="452DB3AC" w:rsidR="00AB61FE" w:rsidRPr="006763AD" w:rsidRDefault="00AB61FE" w:rsidP="00AA0629">
            <w:pPr>
              <w:pStyle w:val="VCAAtablecondensed"/>
              <w:rPr>
                <w:lang w:val="en-AU"/>
              </w:rPr>
            </w:pPr>
            <w:r w:rsidRPr="006763AD">
              <w:rPr>
                <w:b/>
                <w:lang w:val="en-AU"/>
              </w:rPr>
              <w:t>Compiling a class list</w:t>
            </w:r>
            <w:r w:rsidR="00AA0629" w:rsidRPr="006763AD">
              <w:rPr>
                <w:b/>
                <w:lang w:val="en-AU"/>
              </w:rPr>
              <w:t xml:space="preserve">: </w:t>
            </w:r>
            <w:r w:rsidRPr="006763AD">
              <w:rPr>
                <w:lang w:val="en-AU"/>
              </w:rPr>
              <w:t>When compiling a class list of features shared by all of the consumer fad products</w:t>
            </w:r>
            <w:r w:rsidR="007F2AAB" w:rsidRPr="006763AD">
              <w:rPr>
                <w:lang w:val="en-AU"/>
              </w:rPr>
              <w:t>,</w:t>
            </w:r>
            <w:r w:rsidRPr="006763AD">
              <w:rPr>
                <w:lang w:val="en-AU"/>
              </w:rPr>
              <w:t xml:space="preserve"> the examples already provided are useful to model expected language:</w:t>
            </w:r>
          </w:p>
          <w:p w14:paraId="7DEAABCE" w14:textId="7CBEC4A5" w:rsidR="00AB61FE" w:rsidRPr="006763AD" w:rsidRDefault="001B0F8E" w:rsidP="00AA0629">
            <w:pPr>
              <w:pStyle w:val="VCAAtablecondensedbullet"/>
              <w:rPr>
                <w:rFonts w:eastAsia="Arial"/>
                <w:lang w:val="en-AU"/>
              </w:rPr>
            </w:pPr>
            <w:r w:rsidRPr="006763AD">
              <w:rPr>
                <w:rFonts w:eastAsia="Arial"/>
                <w:lang w:val="en-AU"/>
              </w:rPr>
              <w:t>e</w:t>
            </w:r>
            <w:r w:rsidR="00AB61FE" w:rsidRPr="006763AD">
              <w:rPr>
                <w:rFonts w:eastAsia="Arial"/>
                <w:lang w:val="en-AU"/>
              </w:rPr>
              <w:t xml:space="preserve">ach product was extremely popular </w:t>
            </w:r>
          </w:p>
          <w:p w14:paraId="308BEC50" w14:textId="3D8ADC89" w:rsidR="00AB61FE" w:rsidRPr="006763AD" w:rsidRDefault="001B0F8E" w:rsidP="00AA0629">
            <w:pPr>
              <w:pStyle w:val="VCAAtablecondensedbullet"/>
              <w:rPr>
                <w:rFonts w:eastAsia="Arial"/>
                <w:lang w:val="en-AU"/>
              </w:rPr>
            </w:pPr>
            <w:bookmarkStart w:id="4" w:name="_heading=h.1fob9te"/>
            <w:bookmarkEnd w:id="4"/>
            <w:r w:rsidRPr="006763AD">
              <w:rPr>
                <w:rFonts w:eastAsia="Arial"/>
                <w:lang w:val="en-AU"/>
              </w:rPr>
              <w:t>m</w:t>
            </w:r>
            <w:r w:rsidR="00AB61FE" w:rsidRPr="006763AD">
              <w:rPr>
                <w:rFonts w:eastAsia="Arial"/>
                <w:lang w:val="en-AU"/>
              </w:rPr>
              <w:t>any people owned them.</w:t>
            </w:r>
          </w:p>
          <w:p w14:paraId="213FA308" w14:textId="11622AAD" w:rsidR="00AB61FE" w:rsidRPr="006763AD" w:rsidRDefault="00AB61FE" w:rsidP="00AA0629">
            <w:pPr>
              <w:pStyle w:val="VCAAtablecondensed"/>
              <w:rPr>
                <w:lang w:val="en-AU"/>
              </w:rPr>
            </w:pPr>
            <w:r w:rsidRPr="006763AD">
              <w:rPr>
                <w:lang w:val="en-AU"/>
              </w:rPr>
              <w:t>T</w:t>
            </w:r>
            <w:r w:rsidR="007F2AAB" w:rsidRPr="006763AD">
              <w:rPr>
                <w:lang w:val="en-AU"/>
              </w:rPr>
              <w:t>ake the following steps t</w:t>
            </w:r>
            <w:r w:rsidRPr="006763AD">
              <w:rPr>
                <w:lang w:val="en-AU"/>
              </w:rPr>
              <w:t>o prepare EAL students to identify commonalities across the class</w:t>
            </w:r>
            <w:r w:rsidR="007F2AAB" w:rsidRPr="006763AD">
              <w:rPr>
                <w:lang w:val="en-AU"/>
              </w:rPr>
              <w:t>.</w:t>
            </w:r>
          </w:p>
          <w:p w14:paraId="215E3D3B" w14:textId="77777777" w:rsidR="00AB61FE" w:rsidRPr="006763AD" w:rsidRDefault="00AB61FE" w:rsidP="00AA0629">
            <w:pPr>
              <w:pStyle w:val="VCAAtablecondensednumberlist"/>
              <w:numPr>
                <w:ilvl w:val="0"/>
                <w:numId w:val="39"/>
              </w:numPr>
              <w:rPr>
                <w:rFonts w:eastAsia="Arial"/>
                <w:lang w:val="en-AU"/>
              </w:rPr>
            </w:pPr>
            <w:r w:rsidRPr="006763AD">
              <w:rPr>
                <w:rFonts w:eastAsia="Arial"/>
                <w:lang w:val="en-AU"/>
              </w:rPr>
              <w:t>Set up an online class Excel spreadsheet that has headings linked to the table above.</w:t>
            </w:r>
          </w:p>
          <w:p w14:paraId="375FCA50" w14:textId="77777777" w:rsidR="00AB61FE" w:rsidRPr="006763AD" w:rsidRDefault="00AB61FE" w:rsidP="00AA0629">
            <w:pPr>
              <w:pStyle w:val="VCAAtablecondensednumberlist"/>
              <w:numPr>
                <w:ilvl w:val="0"/>
                <w:numId w:val="39"/>
              </w:numPr>
              <w:rPr>
                <w:rFonts w:eastAsia="Arial"/>
                <w:lang w:val="en-AU"/>
              </w:rPr>
            </w:pPr>
            <w:r w:rsidRPr="006763AD">
              <w:rPr>
                <w:rFonts w:eastAsia="Arial"/>
                <w:lang w:val="en-AU"/>
              </w:rPr>
              <w:t>Allow all students to enter their research findings.</w:t>
            </w:r>
          </w:p>
          <w:p w14:paraId="70E13CA5" w14:textId="77777777" w:rsidR="00AB61FE" w:rsidRPr="006763AD" w:rsidRDefault="00AB61FE" w:rsidP="00AA0629">
            <w:pPr>
              <w:pStyle w:val="VCAAtablecondensednumberlist"/>
              <w:numPr>
                <w:ilvl w:val="0"/>
                <w:numId w:val="39"/>
              </w:numPr>
              <w:rPr>
                <w:rFonts w:eastAsia="Arial"/>
                <w:lang w:val="en-AU"/>
              </w:rPr>
            </w:pPr>
            <w:r w:rsidRPr="006763AD">
              <w:rPr>
                <w:rFonts w:eastAsia="Arial"/>
                <w:lang w:val="en-AU"/>
              </w:rPr>
              <w:t>Project the spreadsheet onto a wall or board.</w:t>
            </w:r>
          </w:p>
          <w:p w14:paraId="0BE08121" w14:textId="5567C5EA" w:rsidR="00AB61FE" w:rsidRPr="006763AD" w:rsidRDefault="00AB61FE" w:rsidP="00AA0629">
            <w:pPr>
              <w:pStyle w:val="VCAAtablecondensednumberlist"/>
              <w:numPr>
                <w:ilvl w:val="0"/>
                <w:numId w:val="39"/>
              </w:numPr>
              <w:rPr>
                <w:rFonts w:eastAsia="Arial"/>
                <w:lang w:val="en-AU"/>
              </w:rPr>
            </w:pPr>
            <w:r w:rsidRPr="006763AD">
              <w:rPr>
                <w:rFonts w:eastAsia="Arial"/>
                <w:lang w:val="en-AU"/>
              </w:rPr>
              <w:t>As a class</w:t>
            </w:r>
            <w:r w:rsidR="007F2AAB" w:rsidRPr="006763AD">
              <w:rPr>
                <w:rFonts w:eastAsia="Arial"/>
                <w:lang w:val="en-AU"/>
              </w:rPr>
              <w:t>,</w:t>
            </w:r>
            <w:r w:rsidRPr="006763AD">
              <w:rPr>
                <w:rFonts w:eastAsia="Arial"/>
                <w:lang w:val="en-AU"/>
              </w:rPr>
              <w:t xml:space="preserve"> identify and highlight the fields of similarity for each row in one colour to visually indicate what will be discussed.</w:t>
            </w:r>
          </w:p>
          <w:p w14:paraId="69E2C4BC" w14:textId="2DA0E6F9" w:rsidR="00AB61FE" w:rsidRPr="006763AD" w:rsidRDefault="00AB61FE" w:rsidP="00AA0629">
            <w:pPr>
              <w:pStyle w:val="VCAAtablecondensednumberlist"/>
              <w:numPr>
                <w:ilvl w:val="0"/>
                <w:numId w:val="39"/>
              </w:numPr>
              <w:rPr>
                <w:rFonts w:eastAsia="Arial"/>
                <w:lang w:val="en-AU"/>
              </w:rPr>
            </w:pPr>
            <w:r w:rsidRPr="006763AD">
              <w:rPr>
                <w:rFonts w:eastAsia="Arial"/>
                <w:lang w:val="en-AU"/>
              </w:rPr>
              <w:t>Encourage EAL students to reuse the sentences starters, if they need them, to participate in the conversation.</w:t>
            </w:r>
          </w:p>
          <w:p w14:paraId="5E1DCE87" w14:textId="4A8CE752" w:rsidR="00AB61FE" w:rsidRPr="006763AD" w:rsidRDefault="00760C8C" w:rsidP="00760C8C">
            <w:pPr>
              <w:pStyle w:val="VCAAtablecondensed-hintortip"/>
            </w:pPr>
            <w:r w:rsidRPr="006763AD">
              <w:rPr>
                <w:b/>
              </w:rPr>
              <w:t>Tip</w:t>
            </w:r>
            <w:r w:rsidR="00AB61FE" w:rsidRPr="006763AD">
              <w:rPr>
                <w:b/>
              </w:rPr>
              <w:t>:</w:t>
            </w:r>
            <w:r w:rsidR="00AB61FE" w:rsidRPr="006763AD">
              <w:t xml:space="preserve"> Alternatively, to further support EAL student</w:t>
            </w:r>
            <w:r w:rsidR="00752D12" w:rsidRPr="006763AD">
              <w:t>s’</w:t>
            </w:r>
            <w:r w:rsidR="00AB61FE" w:rsidRPr="006763AD">
              <w:t xml:space="preserve"> participation in this class discussion, </w:t>
            </w:r>
            <w:r w:rsidR="0055294B" w:rsidRPr="006763AD">
              <w:t xml:space="preserve">have EAL students complete </w:t>
            </w:r>
            <w:r w:rsidR="00AB61FE" w:rsidRPr="006763AD">
              <w:t xml:space="preserve">a checklist where </w:t>
            </w:r>
            <w:r w:rsidR="0055294B" w:rsidRPr="006763AD">
              <w:t>they</w:t>
            </w:r>
            <w:r w:rsidR="00AB61FE" w:rsidRPr="006763AD">
              <w:t xml:space="preserve"> listen to others and place tick</w:t>
            </w:r>
            <w:r w:rsidR="0055294B" w:rsidRPr="006763AD">
              <w:t>s</w:t>
            </w:r>
            <w:r w:rsidR="00AB61FE" w:rsidRPr="006763AD">
              <w:t xml:space="preserve"> </w:t>
            </w:r>
            <w:r w:rsidR="0055294B" w:rsidRPr="006763AD">
              <w:t>and</w:t>
            </w:r>
            <w:r w:rsidR="00AB61FE" w:rsidRPr="006763AD">
              <w:t xml:space="preserve"> cross</w:t>
            </w:r>
            <w:r w:rsidR="0055294B" w:rsidRPr="006763AD">
              <w:t>es</w:t>
            </w:r>
            <w:r w:rsidR="00AB61FE" w:rsidRPr="006763AD">
              <w:t xml:space="preserve"> in boxes when listening to the presentations (see the example below). In this way, they will rely less on their working memory and more on a visual prompt to draw conclusions. Ensure they understand each heading before the task.</w:t>
            </w:r>
          </w:p>
          <w:tbl>
            <w:tblPr>
              <w:tblW w:w="6862" w:type="dxa"/>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Comparison table with column headings Toy name, Cheap, Expensive, Fun, Colourful"/>
            </w:tblPr>
            <w:tblGrid>
              <w:gridCol w:w="2752"/>
              <w:gridCol w:w="1027"/>
              <w:gridCol w:w="1028"/>
              <w:gridCol w:w="1027"/>
              <w:gridCol w:w="1028"/>
            </w:tblGrid>
            <w:tr w:rsidR="00CD2679" w:rsidRPr="006763AD" w14:paraId="0E3D9D72" w14:textId="77777777" w:rsidTr="00A004B7">
              <w:tc>
                <w:tcPr>
                  <w:tcW w:w="2752"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00" w:type="dxa"/>
                    <w:left w:w="100" w:type="dxa"/>
                    <w:bottom w:w="100" w:type="dxa"/>
                    <w:right w:w="100" w:type="dxa"/>
                  </w:tcMar>
                  <w:hideMark/>
                </w:tcPr>
                <w:p w14:paraId="3888E783" w14:textId="77777777" w:rsidR="00AB61FE" w:rsidRPr="00A004B7" w:rsidRDefault="00AB61FE" w:rsidP="00A004B7">
                  <w:pPr>
                    <w:pStyle w:val="VCAAtablecondensedheading"/>
                    <w:rPr>
                      <w:b/>
                      <w:bCs/>
                      <w:lang w:val="en-AU"/>
                    </w:rPr>
                  </w:pPr>
                  <w:r w:rsidRPr="00A004B7">
                    <w:rPr>
                      <w:b/>
                      <w:bCs/>
                      <w:lang w:val="en-AU"/>
                    </w:rPr>
                    <w:t>Toy name</w:t>
                  </w:r>
                </w:p>
              </w:tc>
              <w:tc>
                <w:tcPr>
                  <w:tcW w:w="1027"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00" w:type="dxa"/>
                    <w:left w:w="100" w:type="dxa"/>
                    <w:bottom w:w="100" w:type="dxa"/>
                    <w:right w:w="100" w:type="dxa"/>
                  </w:tcMar>
                  <w:hideMark/>
                </w:tcPr>
                <w:p w14:paraId="77265797" w14:textId="77777777" w:rsidR="00AB61FE" w:rsidRPr="00A004B7" w:rsidRDefault="00AB61FE" w:rsidP="00A004B7">
                  <w:pPr>
                    <w:pStyle w:val="VCAAtablecondensedheading"/>
                    <w:rPr>
                      <w:b/>
                      <w:bCs/>
                      <w:lang w:val="en-AU"/>
                    </w:rPr>
                  </w:pPr>
                  <w:r w:rsidRPr="00A004B7">
                    <w:rPr>
                      <w:b/>
                      <w:bCs/>
                      <w:lang w:val="en-AU"/>
                    </w:rPr>
                    <w:t>Cheap</w:t>
                  </w:r>
                </w:p>
              </w:tc>
              <w:tc>
                <w:tcPr>
                  <w:tcW w:w="1028"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00" w:type="dxa"/>
                    <w:left w:w="100" w:type="dxa"/>
                    <w:bottom w:w="100" w:type="dxa"/>
                    <w:right w:w="100" w:type="dxa"/>
                  </w:tcMar>
                  <w:hideMark/>
                </w:tcPr>
                <w:p w14:paraId="14FB353E" w14:textId="77777777" w:rsidR="00AB61FE" w:rsidRPr="00A004B7" w:rsidRDefault="00AB61FE" w:rsidP="00A004B7">
                  <w:pPr>
                    <w:pStyle w:val="VCAAtablecondensedheading"/>
                    <w:rPr>
                      <w:b/>
                      <w:bCs/>
                      <w:lang w:val="en-AU"/>
                    </w:rPr>
                  </w:pPr>
                  <w:r w:rsidRPr="00A004B7">
                    <w:rPr>
                      <w:b/>
                      <w:bCs/>
                      <w:lang w:val="en-AU"/>
                    </w:rPr>
                    <w:t>Expensive</w:t>
                  </w:r>
                </w:p>
              </w:tc>
              <w:tc>
                <w:tcPr>
                  <w:tcW w:w="1027"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00" w:type="dxa"/>
                    <w:left w:w="100" w:type="dxa"/>
                    <w:bottom w:w="100" w:type="dxa"/>
                    <w:right w:w="100" w:type="dxa"/>
                  </w:tcMar>
                  <w:hideMark/>
                </w:tcPr>
                <w:p w14:paraId="043648E5" w14:textId="77777777" w:rsidR="00AB61FE" w:rsidRPr="00A004B7" w:rsidRDefault="00AB61FE" w:rsidP="00A004B7">
                  <w:pPr>
                    <w:pStyle w:val="VCAAtablecondensedheading"/>
                    <w:rPr>
                      <w:b/>
                      <w:bCs/>
                      <w:lang w:val="en-AU"/>
                    </w:rPr>
                  </w:pPr>
                  <w:r w:rsidRPr="00A004B7">
                    <w:rPr>
                      <w:b/>
                      <w:bCs/>
                      <w:lang w:val="en-AU"/>
                    </w:rPr>
                    <w:t>Fun</w:t>
                  </w:r>
                </w:p>
              </w:tc>
              <w:tc>
                <w:tcPr>
                  <w:tcW w:w="1028"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00" w:type="dxa"/>
                    <w:left w:w="100" w:type="dxa"/>
                    <w:bottom w:w="100" w:type="dxa"/>
                    <w:right w:w="100" w:type="dxa"/>
                  </w:tcMar>
                  <w:hideMark/>
                </w:tcPr>
                <w:p w14:paraId="3197239A" w14:textId="79E29EE5" w:rsidR="00AB61FE" w:rsidRPr="00A004B7" w:rsidRDefault="00AB61FE" w:rsidP="00A004B7">
                  <w:pPr>
                    <w:pStyle w:val="VCAAtablecondensedheading"/>
                    <w:rPr>
                      <w:b/>
                      <w:bCs/>
                      <w:lang w:val="en-AU"/>
                    </w:rPr>
                  </w:pPr>
                  <w:r w:rsidRPr="00A004B7">
                    <w:rPr>
                      <w:b/>
                      <w:bCs/>
                      <w:lang w:val="en-AU"/>
                    </w:rPr>
                    <w:t>Colo</w:t>
                  </w:r>
                  <w:r w:rsidR="007A565C" w:rsidRPr="00A004B7">
                    <w:rPr>
                      <w:b/>
                      <w:bCs/>
                      <w:lang w:val="en-AU"/>
                    </w:rPr>
                    <w:t>u</w:t>
                  </w:r>
                  <w:r w:rsidRPr="00A004B7">
                    <w:rPr>
                      <w:b/>
                      <w:bCs/>
                      <w:lang w:val="en-AU"/>
                    </w:rPr>
                    <w:t>rful</w:t>
                  </w:r>
                </w:p>
              </w:tc>
            </w:tr>
            <w:tr w:rsidR="00CD2679" w:rsidRPr="006763AD" w14:paraId="538330F1" w14:textId="77777777" w:rsidTr="00A004B7">
              <w:tc>
                <w:tcPr>
                  <w:tcW w:w="27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DD15D" w14:textId="77777777" w:rsidR="00AB61FE" w:rsidRPr="006763AD" w:rsidRDefault="00AB61FE" w:rsidP="00AB61FE">
                  <w:pPr>
                    <w:widowControl w:val="0"/>
                    <w:spacing w:after="0" w:line="240" w:lineRule="auto"/>
                    <w:rPr>
                      <w:rFonts w:ascii="Arial" w:eastAsia="Arial" w:hAnsi="Arial" w:cs="Arial"/>
                      <w:sz w:val="24"/>
                      <w:szCs w:val="24"/>
                      <w:lang w:val="en-AU"/>
                    </w:rPr>
                  </w:pPr>
                </w:p>
              </w:tc>
              <w:tc>
                <w:tcPr>
                  <w:tcW w:w="10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E5CA68" w14:textId="77777777" w:rsidR="00AB61FE" w:rsidRPr="006763AD" w:rsidRDefault="00AB61FE" w:rsidP="00AB61FE">
                  <w:pPr>
                    <w:widowControl w:val="0"/>
                    <w:spacing w:after="0" w:line="240" w:lineRule="auto"/>
                    <w:rPr>
                      <w:rFonts w:ascii="Arial" w:eastAsia="Arial" w:hAnsi="Arial" w:cs="Arial"/>
                      <w:sz w:val="24"/>
                      <w:szCs w:val="24"/>
                      <w:lang w:val="en-AU"/>
                    </w:rPr>
                  </w:pPr>
                </w:p>
              </w:tc>
              <w:tc>
                <w:tcPr>
                  <w:tcW w:w="10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92C7BB" w14:textId="77777777" w:rsidR="00AB61FE" w:rsidRPr="006763AD" w:rsidRDefault="00AB61FE" w:rsidP="00AB61FE">
                  <w:pPr>
                    <w:widowControl w:val="0"/>
                    <w:spacing w:after="0" w:line="240" w:lineRule="auto"/>
                    <w:rPr>
                      <w:rFonts w:ascii="Arial" w:eastAsia="Arial" w:hAnsi="Arial" w:cs="Arial"/>
                      <w:sz w:val="24"/>
                      <w:szCs w:val="24"/>
                      <w:lang w:val="en-AU"/>
                    </w:rPr>
                  </w:pPr>
                </w:p>
              </w:tc>
              <w:tc>
                <w:tcPr>
                  <w:tcW w:w="10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052381" w14:textId="77777777" w:rsidR="00AB61FE" w:rsidRPr="006763AD" w:rsidRDefault="00AB61FE" w:rsidP="00AB61FE">
                  <w:pPr>
                    <w:widowControl w:val="0"/>
                    <w:spacing w:after="0" w:line="240" w:lineRule="auto"/>
                    <w:rPr>
                      <w:rFonts w:ascii="Arial" w:eastAsia="Arial" w:hAnsi="Arial" w:cs="Arial"/>
                      <w:sz w:val="24"/>
                      <w:szCs w:val="24"/>
                      <w:lang w:val="en-AU"/>
                    </w:rPr>
                  </w:pPr>
                </w:p>
              </w:tc>
              <w:tc>
                <w:tcPr>
                  <w:tcW w:w="10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2FEC26" w14:textId="77777777" w:rsidR="00AB61FE" w:rsidRPr="006763AD" w:rsidRDefault="00AB61FE" w:rsidP="00AB61FE">
                  <w:pPr>
                    <w:widowControl w:val="0"/>
                    <w:spacing w:after="0" w:line="240" w:lineRule="auto"/>
                    <w:rPr>
                      <w:rFonts w:ascii="Arial" w:eastAsia="Arial" w:hAnsi="Arial" w:cs="Arial"/>
                      <w:sz w:val="24"/>
                      <w:szCs w:val="24"/>
                      <w:lang w:val="en-AU"/>
                    </w:rPr>
                  </w:pPr>
                </w:p>
              </w:tc>
            </w:tr>
            <w:tr w:rsidR="00CD2679" w:rsidRPr="006763AD" w14:paraId="79E3B2DA" w14:textId="77777777" w:rsidTr="00A004B7">
              <w:tc>
                <w:tcPr>
                  <w:tcW w:w="27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F95DCC" w14:textId="77777777" w:rsidR="00AB61FE" w:rsidRPr="006763AD" w:rsidRDefault="00AB61FE" w:rsidP="00AB61FE">
                  <w:pPr>
                    <w:widowControl w:val="0"/>
                    <w:spacing w:after="0" w:line="240" w:lineRule="auto"/>
                    <w:rPr>
                      <w:rFonts w:ascii="Arial" w:eastAsia="Arial" w:hAnsi="Arial" w:cs="Arial"/>
                      <w:sz w:val="24"/>
                      <w:szCs w:val="24"/>
                      <w:lang w:val="en-AU"/>
                    </w:rPr>
                  </w:pPr>
                </w:p>
              </w:tc>
              <w:tc>
                <w:tcPr>
                  <w:tcW w:w="10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90498D" w14:textId="77777777" w:rsidR="00AB61FE" w:rsidRPr="006763AD" w:rsidRDefault="00AB61FE" w:rsidP="00AB61FE">
                  <w:pPr>
                    <w:widowControl w:val="0"/>
                    <w:spacing w:after="0" w:line="240" w:lineRule="auto"/>
                    <w:rPr>
                      <w:rFonts w:ascii="Arial" w:eastAsia="Arial" w:hAnsi="Arial" w:cs="Arial"/>
                      <w:sz w:val="24"/>
                      <w:szCs w:val="24"/>
                      <w:lang w:val="en-AU"/>
                    </w:rPr>
                  </w:pPr>
                </w:p>
              </w:tc>
              <w:tc>
                <w:tcPr>
                  <w:tcW w:w="10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629C88" w14:textId="77777777" w:rsidR="00AB61FE" w:rsidRPr="006763AD" w:rsidRDefault="00AB61FE" w:rsidP="00AB61FE">
                  <w:pPr>
                    <w:widowControl w:val="0"/>
                    <w:spacing w:after="0" w:line="240" w:lineRule="auto"/>
                    <w:rPr>
                      <w:rFonts w:ascii="Arial" w:eastAsia="Arial" w:hAnsi="Arial" w:cs="Arial"/>
                      <w:sz w:val="24"/>
                      <w:szCs w:val="24"/>
                      <w:lang w:val="en-AU"/>
                    </w:rPr>
                  </w:pPr>
                </w:p>
              </w:tc>
              <w:tc>
                <w:tcPr>
                  <w:tcW w:w="10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1C066B" w14:textId="77777777" w:rsidR="00AB61FE" w:rsidRPr="006763AD" w:rsidRDefault="00AB61FE" w:rsidP="00AB61FE">
                  <w:pPr>
                    <w:widowControl w:val="0"/>
                    <w:spacing w:after="0" w:line="240" w:lineRule="auto"/>
                    <w:rPr>
                      <w:rFonts w:ascii="Arial" w:eastAsia="Arial" w:hAnsi="Arial" w:cs="Arial"/>
                      <w:sz w:val="24"/>
                      <w:szCs w:val="24"/>
                      <w:lang w:val="en-AU"/>
                    </w:rPr>
                  </w:pPr>
                </w:p>
              </w:tc>
              <w:tc>
                <w:tcPr>
                  <w:tcW w:w="10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2EF7C2" w14:textId="77777777" w:rsidR="00AB61FE" w:rsidRPr="006763AD" w:rsidRDefault="00AB61FE" w:rsidP="00AB61FE">
                  <w:pPr>
                    <w:widowControl w:val="0"/>
                    <w:spacing w:after="0" w:line="240" w:lineRule="auto"/>
                    <w:rPr>
                      <w:rFonts w:ascii="Arial" w:eastAsia="Arial" w:hAnsi="Arial" w:cs="Arial"/>
                      <w:sz w:val="24"/>
                      <w:szCs w:val="24"/>
                      <w:lang w:val="en-AU"/>
                    </w:rPr>
                  </w:pPr>
                </w:p>
              </w:tc>
            </w:tr>
          </w:tbl>
          <w:p w14:paraId="707FA04E" w14:textId="75D7A0CD" w:rsidR="003F5550" w:rsidRPr="006763AD" w:rsidRDefault="00AB61FE" w:rsidP="00A004B7">
            <w:pPr>
              <w:pStyle w:val="VCAAtablecondensed"/>
              <w:rPr>
                <w:highlight w:val="yellow"/>
              </w:rPr>
            </w:pPr>
            <w:r w:rsidRPr="006763AD">
              <w:rPr>
                <w:lang w:val="en-AU"/>
              </w:rPr>
              <w:t xml:space="preserve">Further language to support task completion and class discussions for this </w:t>
            </w:r>
            <w:r w:rsidR="00A004B7">
              <w:rPr>
                <w:lang w:val="en-AU"/>
              </w:rPr>
              <w:t>u</w:t>
            </w:r>
            <w:r w:rsidRPr="006763AD">
              <w:rPr>
                <w:lang w:val="en-AU"/>
              </w:rPr>
              <w:t xml:space="preserve">nit of </w:t>
            </w:r>
            <w:r w:rsidR="00A004B7">
              <w:rPr>
                <w:lang w:val="en-AU"/>
              </w:rPr>
              <w:t>w</w:t>
            </w:r>
            <w:r w:rsidRPr="006763AD">
              <w:rPr>
                <w:lang w:val="en-AU"/>
              </w:rPr>
              <w:t>ork can be viewed in the</w:t>
            </w:r>
            <w:r w:rsidR="0078115E" w:rsidRPr="006763AD">
              <w:rPr>
                <w:lang w:val="en-AU"/>
              </w:rPr>
              <w:t xml:space="preserve"> </w:t>
            </w:r>
            <w:hyperlink w:anchor="App1" w:history="1">
              <w:r w:rsidR="0078115E" w:rsidRPr="006763AD">
                <w:rPr>
                  <w:rStyle w:val="Hyperlink"/>
                  <w:lang w:val="en-AU"/>
                </w:rPr>
                <w:t>Appendix – Vocabulary reference table</w:t>
              </w:r>
            </w:hyperlink>
            <w:r w:rsidRPr="006763AD">
              <w:rPr>
                <w:lang w:val="en-AU"/>
              </w:rPr>
              <w:t xml:space="preserve"> below.</w:t>
            </w:r>
          </w:p>
        </w:tc>
      </w:tr>
    </w:tbl>
    <w:p w14:paraId="017380A4" w14:textId="3733DE98" w:rsidR="009165A5" w:rsidRPr="006763AD" w:rsidRDefault="009165A5" w:rsidP="009165A5">
      <w:pPr>
        <w:pStyle w:val="VCAAHeading4"/>
        <w:rPr>
          <w:lang w:val="en-AU"/>
        </w:rPr>
      </w:pPr>
      <w:r w:rsidRPr="006763AD">
        <w:rPr>
          <w:lang w:val="en-AU"/>
        </w:rPr>
        <w:t xml:space="preserve">Additional resources </w:t>
      </w:r>
    </w:p>
    <w:p w14:paraId="471AC39C" w14:textId="77777777" w:rsidR="009165A5" w:rsidRPr="006763AD" w:rsidRDefault="009165A5" w:rsidP="009165A5">
      <w:pPr>
        <w:pStyle w:val="VCAAbody"/>
        <w:rPr>
          <w:lang w:val="en-AU"/>
        </w:rPr>
      </w:pPr>
      <w:r w:rsidRPr="006763AD">
        <w:rPr>
          <w:lang w:val="en-AU"/>
        </w:rPr>
        <w:t xml:space="preserve">You can access the EAL curriculum on the </w:t>
      </w:r>
      <w:hyperlink r:id="rId39" w:history="1">
        <w:r w:rsidRPr="006763AD">
          <w:rPr>
            <w:rStyle w:val="Hyperlink"/>
            <w:lang w:val="en-AU"/>
          </w:rPr>
          <w:t>Victorian Curriculum F–10 website</w:t>
        </w:r>
      </w:hyperlink>
      <w:r w:rsidRPr="006763AD">
        <w:rPr>
          <w:lang w:val="en-AU"/>
        </w:rPr>
        <w:t>.</w:t>
      </w:r>
    </w:p>
    <w:p w14:paraId="68CF12B4" w14:textId="77777777" w:rsidR="009165A5" w:rsidRPr="006763AD" w:rsidRDefault="009165A5" w:rsidP="009165A5">
      <w:pPr>
        <w:pStyle w:val="VCAAbody"/>
        <w:rPr>
          <w:sz w:val="18"/>
          <w:szCs w:val="18"/>
          <w:lang w:val="en-AU"/>
        </w:rPr>
      </w:pPr>
      <w:r w:rsidRPr="006763AD">
        <w:rPr>
          <w:lang w:val="en-AU"/>
        </w:rPr>
        <w:t xml:space="preserve">You can access a range of resources to </w:t>
      </w:r>
      <w:r w:rsidRPr="006763AD">
        <w:rPr>
          <w:shd w:val="clear" w:color="auto" w:fill="FFFFFF"/>
          <w:lang w:val="en-AU"/>
        </w:rPr>
        <w:t xml:space="preserve">assist with implementing the EAL curriculum on the </w:t>
      </w:r>
      <w:hyperlink r:id="rId40" w:history="1">
        <w:r w:rsidRPr="006763AD">
          <w:rPr>
            <w:rStyle w:val="Hyperlink"/>
            <w:shd w:val="clear" w:color="auto" w:fill="FFFFFF"/>
            <w:lang w:val="en-AU"/>
          </w:rPr>
          <w:t>VCAA English as an Additional Language webpage</w:t>
        </w:r>
      </w:hyperlink>
      <w:r w:rsidRPr="006763AD">
        <w:rPr>
          <w:shd w:val="clear" w:color="auto" w:fill="FFFFFF"/>
          <w:lang w:val="en-AU"/>
        </w:rPr>
        <w:t>, including profiles of EAL learners, sample progressions through the EAL pathways, a language and learning interview, FAQs, professional learning opportunities and links to external resources.</w:t>
      </w:r>
    </w:p>
    <w:p w14:paraId="5729C31E" w14:textId="77777777" w:rsidR="007A6688" w:rsidRPr="006763AD" w:rsidRDefault="007A6688">
      <w:pPr>
        <w:rPr>
          <w:lang w:val="en-AU"/>
        </w:rPr>
        <w:sectPr w:rsidR="007A6688" w:rsidRPr="006763AD" w:rsidSect="00334E7A">
          <w:headerReference w:type="default" r:id="rId41"/>
          <w:footerReference w:type="default" r:id="rId42"/>
          <w:pgSz w:w="16840" w:h="11907" w:orient="landscape" w:code="9"/>
          <w:pgMar w:top="1134" w:right="851" w:bottom="1134" w:left="851" w:header="284" w:footer="0" w:gutter="0"/>
          <w:cols w:space="708"/>
          <w:docGrid w:linePitch="360"/>
        </w:sectPr>
      </w:pPr>
    </w:p>
    <w:p w14:paraId="0BAEEF03" w14:textId="65B2D78A" w:rsidR="003F7723" w:rsidRPr="006763AD" w:rsidRDefault="003F7723" w:rsidP="00AB61FE">
      <w:pPr>
        <w:pStyle w:val="VCAAHeading3"/>
        <w:rPr>
          <w:lang w:val="en-AU"/>
        </w:rPr>
      </w:pPr>
      <w:bookmarkStart w:id="6" w:name="App1"/>
      <w:bookmarkEnd w:id="6"/>
      <w:r w:rsidRPr="006763AD">
        <w:rPr>
          <w:lang w:val="en-AU"/>
        </w:rPr>
        <w:t>Appendix – Vocabulary reference table</w:t>
      </w:r>
    </w:p>
    <w:tbl>
      <w:tblPr>
        <w:tblW w:w="9900" w:type="dxa"/>
        <w:tblCellMar>
          <w:left w:w="0" w:type="dxa"/>
          <w:right w:w="0" w:type="dxa"/>
        </w:tblCellMar>
        <w:tblLook w:val="04A0" w:firstRow="1" w:lastRow="0" w:firstColumn="1" w:lastColumn="0" w:noHBand="0" w:noVBand="1"/>
        <w:tblCaption w:val="Vocabulary reference table with column headings Content-specific vocabulary, Linguistic-specific vocabulary, Language for communication and interaction"/>
      </w:tblPr>
      <w:tblGrid>
        <w:gridCol w:w="3109"/>
        <w:gridCol w:w="2693"/>
        <w:gridCol w:w="4098"/>
      </w:tblGrid>
      <w:tr w:rsidR="00133E95" w:rsidRPr="006763AD" w14:paraId="5C4AAE5C" w14:textId="77777777" w:rsidTr="00760C8C">
        <w:trPr>
          <w:trHeight w:val="686"/>
        </w:trPr>
        <w:tc>
          <w:tcPr>
            <w:tcW w:w="3109"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5" w:type="dxa"/>
              <w:left w:w="108" w:type="dxa"/>
              <w:bottom w:w="0" w:type="dxa"/>
              <w:right w:w="108" w:type="dxa"/>
            </w:tcMar>
            <w:hideMark/>
          </w:tcPr>
          <w:p w14:paraId="5113FC43" w14:textId="77777777" w:rsidR="00133E95" w:rsidRPr="006763AD" w:rsidRDefault="00133E95" w:rsidP="00530ABF">
            <w:pPr>
              <w:pStyle w:val="VCAAtablecondensedheading"/>
              <w:rPr>
                <w:b/>
                <w:lang w:val="en-AU"/>
              </w:rPr>
            </w:pPr>
            <w:r w:rsidRPr="006763AD">
              <w:rPr>
                <w:b/>
                <w:lang w:val="en-AU"/>
              </w:rPr>
              <w:t>Content-specific vocabulary</w:t>
            </w:r>
          </w:p>
        </w:tc>
        <w:tc>
          <w:tcPr>
            <w:tcW w:w="2693" w:type="dxa"/>
            <w:tcBorders>
              <w:top w:val="single" w:sz="8" w:space="0" w:color="000000"/>
              <w:left w:val="nil"/>
              <w:bottom w:val="single" w:sz="8" w:space="0" w:color="000000"/>
              <w:right w:val="single" w:sz="8" w:space="0" w:color="000000"/>
            </w:tcBorders>
            <w:shd w:val="clear" w:color="auto" w:fill="0072AA" w:themeFill="accent1" w:themeFillShade="BF"/>
            <w:tcMar>
              <w:top w:w="15" w:type="dxa"/>
              <w:left w:w="108" w:type="dxa"/>
              <w:bottom w:w="0" w:type="dxa"/>
              <w:right w:w="108" w:type="dxa"/>
            </w:tcMar>
            <w:hideMark/>
          </w:tcPr>
          <w:p w14:paraId="06C17CB2" w14:textId="77777777" w:rsidR="00133E95" w:rsidRPr="006763AD" w:rsidRDefault="00133E95" w:rsidP="00530ABF">
            <w:pPr>
              <w:pStyle w:val="VCAAtablecondensedheading"/>
              <w:rPr>
                <w:b/>
                <w:lang w:val="en-AU"/>
              </w:rPr>
            </w:pPr>
            <w:r w:rsidRPr="006763AD">
              <w:rPr>
                <w:b/>
                <w:lang w:val="en-AU"/>
              </w:rPr>
              <w:t xml:space="preserve">Linguistic-specific vocabulary </w:t>
            </w:r>
            <w:r w:rsidRPr="006763AD">
              <w:rPr>
                <w:b/>
                <w:lang w:val="en-AU"/>
              </w:rPr>
              <w:br/>
              <w:t>(verbs of instruction)</w:t>
            </w:r>
          </w:p>
        </w:tc>
        <w:tc>
          <w:tcPr>
            <w:tcW w:w="4098" w:type="dxa"/>
            <w:tcBorders>
              <w:top w:val="single" w:sz="8" w:space="0" w:color="000000"/>
              <w:left w:val="nil"/>
              <w:bottom w:val="single" w:sz="8" w:space="0" w:color="000000"/>
              <w:right w:val="single" w:sz="8" w:space="0" w:color="000000"/>
            </w:tcBorders>
            <w:shd w:val="clear" w:color="auto" w:fill="0072AA" w:themeFill="accent1" w:themeFillShade="BF"/>
            <w:tcMar>
              <w:top w:w="15" w:type="dxa"/>
              <w:left w:w="108" w:type="dxa"/>
              <w:bottom w:w="0" w:type="dxa"/>
              <w:right w:w="108" w:type="dxa"/>
            </w:tcMar>
            <w:hideMark/>
          </w:tcPr>
          <w:p w14:paraId="7BC8AABA" w14:textId="1F532124" w:rsidR="00133E95" w:rsidRPr="006763AD" w:rsidRDefault="00133E95" w:rsidP="00530ABF">
            <w:pPr>
              <w:pStyle w:val="VCAAtablecondensedheading"/>
              <w:rPr>
                <w:b/>
                <w:lang w:val="en-AU"/>
              </w:rPr>
            </w:pPr>
            <w:r w:rsidRPr="006763AD">
              <w:rPr>
                <w:b/>
                <w:lang w:val="en-AU"/>
              </w:rPr>
              <w:t>Language for communication and interaction</w:t>
            </w:r>
          </w:p>
        </w:tc>
      </w:tr>
      <w:tr w:rsidR="00133E95" w:rsidRPr="006763AD" w14:paraId="0C5F084F" w14:textId="77777777" w:rsidTr="00A004B7">
        <w:trPr>
          <w:trHeight w:val="11740"/>
        </w:trPr>
        <w:tc>
          <w:tcPr>
            <w:tcW w:w="3109" w:type="dxa"/>
            <w:tcBorders>
              <w:top w:val="nil"/>
              <w:left w:val="single" w:sz="8" w:space="0" w:color="000000"/>
              <w:bottom w:val="single" w:sz="8" w:space="0" w:color="000000"/>
              <w:right w:val="single" w:sz="8" w:space="0" w:color="000000"/>
            </w:tcBorders>
            <w:tcMar>
              <w:top w:w="15" w:type="dxa"/>
              <w:left w:w="108" w:type="dxa"/>
              <w:bottom w:w="0" w:type="dxa"/>
              <w:right w:w="108" w:type="dxa"/>
            </w:tcMar>
            <w:hideMark/>
          </w:tcPr>
          <w:p w14:paraId="2428F946" w14:textId="6966BAC1" w:rsidR="00133E95" w:rsidRPr="006763AD" w:rsidRDefault="00133E95" w:rsidP="00133E95">
            <w:pPr>
              <w:pStyle w:val="VCAAtablecondensed"/>
              <w:rPr>
                <w:b/>
                <w:bCs/>
                <w:lang w:val="en-AU"/>
              </w:rPr>
            </w:pPr>
            <w:r w:rsidRPr="006763AD">
              <w:rPr>
                <w:b/>
                <w:bCs/>
                <w:lang w:val="en-AU"/>
              </w:rPr>
              <w:t>Nouns</w:t>
            </w:r>
            <w:r w:rsidR="001B0F8E" w:rsidRPr="006763AD">
              <w:rPr>
                <w:b/>
                <w:bCs/>
                <w:lang w:val="en-AU"/>
              </w:rPr>
              <w:t>:</w:t>
            </w:r>
            <w:r w:rsidRPr="006763AD">
              <w:rPr>
                <w:b/>
                <w:bCs/>
                <w:lang w:val="en-AU"/>
              </w:rPr>
              <w:t xml:space="preserve"> </w:t>
            </w:r>
          </w:p>
          <w:p w14:paraId="52EFA65B" w14:textId="77777777" w:rsidR="00133E95" w:rsidRPr="006763AD" w:rsidRDefault="00133E95" w:rsidP="00133E95">
            <w:pPr>
              <w:pStyle w:val="VCAAtablecondensed"/>
              <w:rPr>
                <w:lang w:val="en-AU"/>
              </w:rPr>
            </w:pPr>
            <w:r w:rsidRPr="006763AD">
              <w:rPr>
                <w:lang w:val="en-AU"/>
              </w:rPr>
              <w:t>consumer</w:t>
            </w:r>
          </w:p>
          <w:p w14:paraId="4ECDC62D" w14:textId="532B30C1" w:rsidR="00133E95" w:rsidRPr="006763AD" w:rsidRDefault="00133E95" w:rsidP="00133E95">
            <w:pPr>
              <w:pStyle w:val="VCAAtablecondensed"/>
              <w:rPr>
                <w:lang w:val="en-AU"/>
              </w:rPr>
            </w:pPr>
            <w:r w:rsidRPr="006763AD">
              <w:rPr>
                <w:lang w:val="en-AU"/>
              </w:rPr>
              <w:t>fad</w:t>
            </w:r>
            <w:r w:rsidR="00152673" w:rsidRPr="006763AD">
              <w:rPr>
                <w:lang w:val="en-AU"/>
              </w:rPr>
              <w:t>/</w:t>
            </w:r>
            <w:r w:rsidRPr="006763AD">
              <w:rPr>
                <w:lang w:val="en-AU"/>
              </w:rPr>
              <w:t>fashion</w:t>
            </w:r>
          </w:p>
          <w:p w14:paraId="47389360" w14:textId="77777777" w:rsidR="00133E95" w:rsidRPr="006763AD" w:rsidRDefault="00133E95" w:rsidP="00133E95">
            <w:pPr>
              <w:pStyle w:val="VCAAtablecondensed"/>
              <w:rPr>
                <w:lang w:val="en-AU"/>
              </w:rPr>
            </w:pPr>
            <w:r w:rsidRPr="006763AD">
              <w:rPr>
                <w:lang w:val="en-AU"/>
              </w:rPr>
              <w:t>trend</w:t>
            </w:r>
          </w:p>
          <w:p w14:paraId="607A9A59" w14:textId="77777777" w:rsidR="00133E95" w:rsidRPr="006763AD" w:rsidRDefault="00133E95" w:rsidP="00133E95">
            <w:pPr>
              <w:pStyle w:val="VCAAtablecondensed"/>
              <w:rPr>
                <w:lang w:val="en-AU"/>
              </w:rPr>
            </w:pPr>
            <w:r w:rsidRPr="006763AD">
              <w:rPr>
                <w:lang w:val="en-AU"/>
              </w:rPr>
              <w:t>opportunity</w:t>
            </w:r>
          </w:p>
          <w:p w14:paraId="5A802551" w14:textId="77777777" w:rsidR="00133E95" w:rsidRPr="006763AD" w:rsidRDefault="00133E95" w:rsidP="00133E95">
            <w:pPr>
              <w:pStyle w:val="VCAAtablecondensed"/>
              <w:rPr>
                <w:lang w:val="en-AU"/>
              </w:rPr>
            </w:pPr>
            <w:r w:rsidRPr="006763AD">
              <w:rPr>
                <w:lang w:val="en-AU"/>
              </w:rPr>
              <w:t>cost</w:t>
            </w:r>
          </w:p>
          <w:p w14:paraId="01247E3B" w14:textId="77777777" w:rsidR="00133E95" w:rsidRPr="006763AD" w:rsidRDefault="00133E95" w:rsidP="00133E95">
            <w:pPr>
              <w:pStyle w:val="VCAAtablecondensed"/>
              <w:rPr>
                <w:lang w:val="en-AU"/>
              </w:rPr>
            </w:pPr>
            <w:r w:rsidRPr="006763AD">
              <w:rPr>
                <w:lang w:val="en-AU"/>
              </w:rPr>
              <w:t>goods</w:t>
            </w:r>
          </w:p>
          <w:p w14:paraId="700B3CD3" w14:textId="77777777" w:rsidR="00133E95" w:rsidRPr="006763AD" w:rsidRDefault="00133E95" w:rsidP="00133E95">
            <w:pPr>
              <w:pStyle w:val="VCAAtablecondensed"/>
              <w:rPr>
                <w:lang w:val="en-AU"/>
              </w:rPr>
            </w:pPr>
            <w:r w:rsidRPr="006763AD">
              <w:rPr>
                <w:lang w:val="en-AU"/>
              </w:rPr>
              <w:t>services</w:t>
            </w:r>
          </w:p>
          <w:p w14:paraId="7A296EF9" w14:textId="77777777" w:rsidR="00133E95" w:rsidRPr="006763AD" w:rsidRDefault="00133E95" w:rsidP="00133E95">
            <w:pPr>
              <w:pStyle w:val="VCAAtablecondensed"/>
              <w:rPr>
                <w:lang w:val="en-AU"/>
              </w:rPr>
            </w:pPr>
            <w:r w:rsidRPr="006763AD">
              <w:rPr>
                <w:lang w:val="en-AU"/>
              </w:rPr>
              <w:t>forgo</w:t>
            </w:r>
          </w:p>
          <w:p w14:paraId="229349A9" w14:textId="77777777" w:rsidR="00133E95" w:rsidRPr="006763AD" w:rsidRDefault="00133E95" w:rsidP="00133E95">
            <w:pPr>
              <w:pStyle w:val="VCAAtablecondensed"/>
              <w:rPr>
                <w:lang w:val="en-AU"/>
              </w:rPr>
            </w:pPr>
            <w:r w:rsidRPr="006763AD">
              <w:rPr>
                <w:lang w:val="en-AU"/>
              </w:rPr>
              <w:t xml:space="preserve">market </w:t>
            </w:r>
          </w:p>
          <w:p w14:paraId="077D8DF9" w14:textId="77777777" w:rsidR="00133E95" w:rsidRPr="006763AD" w:rsidRDefault="00133E95" w:rsidP="00133E95">
            <w:pPr>
              <w:pStyle w:val="VCAAtablecondensed"/>
              <w:rPr>
                <w:lang w:val="en-AU"/>
              </w:rPr>
            </w:pPr>
            <w:r w:rsidRPr="006763AD">
              <w:rPr>
                <w:lang w:val="en-AU"/>
              </w:rPr>
              <w:t>fashion</w:t>
            </w:r>
          </w:p>
          <w:p w14:paraId="76BC380F" w14:textId="77777777" w:rsidR="00133E95" w:rsidRPr="006763AD" w:rsidRDefault="00133E95" w:rsidP="00133E95">
            <w:pPr>
              <w:pStyle w:val="VCAAtablecondensed"/>
              <w:rPr>
                <w:lang w:val="en-AU"/>
              </w:rPr>
            </w:pPr>
            <w:r w:rsidRPr="006763AD">
              <w:rPr>
                <w:lang w:val="en-AU"/>
              </w:rPr>
              <w:t>Items</w:t>
            </w:r>
          </w:p>
          <w:p w14:paraId="2DBF96E7" w14:textId="77777777" w:rsidR="00133E95" w:rsidRPr="006763AD" w:rsidRDefault="00133E95" w:rsidP="00133E95">
            <w:pPr>
              <w:pStyle w:val="VCAAtablecondensed"/>
              <w:rPr>
                <w:lang w:val="en-AU"/>
              </w:rPr>
            </w:pPr>
            <w:r w:rsidRPr="006763AD">
              <w:rPr>
                <w:lang w:val="en-AU"/>
              </w:rPr>
              <w:t xml:space="preserve">personal choice </w:t>
            </w:r>
          </w:p>
          <w:p w14:paraId="2A0CF4B6" w14:textId="77777777" w:rsidR="00133E95" w:rsidRPr="006763AD" w:rsidRDefault="00133E95" w:rsidP="00133E95">
            <w:pPr>
              <w:pStyle w:val="VCAAtablecondensed"/>
              <w:rPr>
                <w:lang w:val="en-AU"/>
              </w:rPr>
            </w:pPr>
            <w:r w:rsidRPr="006763AD">
              <w:rPr>
                <w:lang w:val="en-AU"/>
              </w:rPr>
              <w:t>value</w:t>
            </w:r>
          </w:p>
          <w:p w14:paraId="4E14A6F5" w14:textId="77777777" w:rsidR="00133E95" w:rsidRPr="006763AD" w:rsidRDefault="00133E95" w:rsidP="00133E95">
            <w:pPr>
              <w:pStyle w:val="VCAAtablecondensed"/>
              <w:rPr>
                <w:lang w:val="en-AU"/>
              </w:rPr>
            </w:pPr>
            <w:r w:rsidRPr="006763AD">
              <w:rPr>
                <w:lang w:val="en-AU"/>
              </w:rPr>
              <w:t>sales</w:t>
            </w:r>
          </w:p>
          <w:p w14:paraId="0955F1BB" w14:textId="77777777" w:rsidR="00133E95" w:rsidRPr="006763AD" w:rsidRDefault="00133E95" w:rsidP="00133E95">
            <w:pPr>
              <w:pStyle w:val="VCAAtablecondensed"/>
              <w:rPr>
                <w:lang w:val="en-AU"/>
              </w:rPr>
            </w:pPr>
            <w:r w:rsidRPr="006763AD">
              <w:rPr>
                <w:lang w:val="en-AU"/>
              </w:rPr>
              <w:t>interest</w:t>
            </w:r>
          </w:p>
          <w:p w14:paraId="4127358D" w14:textId="77777777" w:rsidR="00133E95" w:rsidRPr="006763AD" w:rsidRDefault="00133E95" w:rsidP="00133E95">
            <w:pPr>
              <w:pStyle w:val="VCAAtablecondensed"/>
              <w:rPr>
                <w:lang w:val="en-AU"/>
              </w:rPr>
            </w:pPr>
            <w:r w:rsidRPr="006763AD">
              <w:rPr>
                <w:lang w:val="en-AU"/>
              </w:rPr>
              <w:t>product</w:t>
            </w:r>
          </w:p>
          <w:p w14:paraId="183E38EB" w14:textId="77777777" w:rsidR="00133E95" w:rsidRPr="006763AD" w:rsidRDefault="00133E95" w:rsidP="00133E95">
            <w:pPr>
              <w:pStyle w:val="VCAAtablecondensed"/>
              <w:rPr>
                <w:lang w:val="en-AU"/>
              </w:rPr>
            </w:pPr>
            <w:r w:rsidRPr="006763AD">
              <w:rPr>
                <w:lang w:val="en-AU"/>
              </w:rPr>
              <w:t>features</w:t>
            </w:r>
          </w:p>
          <w:p w14:paraId="261A48EB" w14:textId="77777777" w:rsidR="00133E95" w:rsidRPr="006763AD" w:rsidRDefault="00133E95" w:rsidP="00133E95">
            <w:pPr>
              <w:pStyle w:val="VCAAtablecondensed"/>
              <w:rPr>
                <w:lang w:val="en-AU"/>
              </w:rPr>
            </w:pPr>
            <w:r w:rsidRPr="006763AD">
              <w:rPr>
                <w:lang w:val="en-AU"/>
              </w:rPr>
              <w:t>finance</w:t>
            </w:r>
          </w:p>
          <w:p w14:paraId="596C2607" w14:textId="77777777" w:rsidR="00133E95" w:rsidRPr="006763AD" w:rsidRDefault="00133E95" w:rsidP="00133E95">
            <w:pPr>
              <w:pStyle w:val="VCAAtablecondensed"/>
              <w:rPr>
                <w:lang w:val="en-AU"/>
              </w:rPr>
            </w:pPr>
            <w:r w:rsidRPr="006763AD">
              <w:rPr>
                <w:lang w:val="en-AU"/>
              </w:rPr>
              <w:t>life cycle</w:t>
            </w:r>
          </w:p>
          <w:p w14:paraId="24FBBF66" w14:textId="77777777" w:rsidR="00133E95" w:rsidRPr="006763AD" w:rsidRDefault="00133E95" w:rsidP="00133E95">
            <w:pPr>
              <w:pStyle w:val="VCAAtablecondensed"/>
              <w:rPr>
                <w:lang w:val="en-AU"/>
              </w:rPr>
            </w:pPr>
            <w:r w:rsidRPr="006763AD">
              <w:rPr>
                <w:lang w:val="en-AU"/>
              </w:rPr>
              <w:t>release date</w:t>
            </w:r>
          </w:p>
          <w:p w14:paraId="68EA7243" w14:textId="3AFA2B50" w:rsidR="00133E95" w:rsidRPr="006763AD" w:rsidRDefault="00133E95" w:rsidP="00133E95">
            <w:pPr>
              <w:pStyle w:val="VCAAtablecondensed"/>
              <w:rPr>
                <w:b/>
                <w:bCs/>
                <w:lang w:val="en-AU"/>
              </w:rPr>
            </w:pPr>
            <w:r w:rsidRPr="006763AD">
              <w:rPr>
                <w:b/>
                <w:bCs/>
                <w:lang w:val="en-AU"/>
              </w:rPr>
              <w:t xml:space="preserve">Compound </w:t>
            </w:r>
            <w:r w:rsidR="00002CBB" w:rsidRPr="006763AD">
              <w:rPr>
                <w:b/>
                <w:bCs/>
                <w:lang w:val="en-AU"/>
              </w:rPr>
              <w:t>n</w:t>
            </w:r>
            <w:r w:rsidRPr="006763AD">
              <w:rPr>
                <w:b/>
                <w:bCs/>
                <w:lang w:val="en-AU"/>
              </w:rPr>
              <w:t>ouns</w:t>
            </w:r>
            <w:r w:rsidR="001B0F8E" w:rsidRPr="006763AD">
              <w:rPr>
                <w:b/>
                <w:bCs/>
                <w:lang w:val="en-AU"/>
              </w:rPr>
              <w:t>:</w:t>
            </w:r>
          </w:p>
          <w:p w14:paraId="052E55C0" w14:textId="77777777" w:rsidR="00133E95" w:rsidRPr="006763AD" w:rsidRDefault="00133E95" w:rsidP="00133E95">
            <w:pPr>
              <w:pStyle w:val="VCAAtablecondensed"/>
              <w:rPr>
                <w:lang w:val="en-AU"/>
              </w:rPr>
            </w:pPr>
            <w:r w:rsidRPr="006763AD">
              <w:rPr>
                <w:lang w:val="en-AU"/>
              </w:rPr>
              <w:t xml:space="preserve">consumer + fad = consumer fad </w:t>
            </w:r>
          </w:p>
          <w:p w14:paraId="5D9C5F52" w14:textId="77777777" w:rsidR="00133E95" w:rsidRPr="006763AD" w:rsidRDefault="00133E95" w:rsidP="00133E95">
            <w:pPr>
              <w:pStyle w:val="VCAAtablecondensed"/>
              <w:rPr>
                <w:lang w:val="en-AU"/>
              </w:rPr>
            </w:pPr>
            <w:r w:rsidRPr="006763AD">
              <w:rPr>
                <w:lang w:val="en-AU"/>
              </w:rPr>
              <w:t>consumer + trend = consumer trend</w:t>
            </w:r>
          </w:p>
          <w:p w14:paraId="5301ABF2" w14:textId="77777777" w:rsidR="00133E95" w:rsidRPr="006763AD" w:rsidRDefault="00133E95" w:rsidP="00133E95">
            <w:pPr>
              <w:pStyle w:val="VCAAtablecondensed"/>
              <w:rPr>
                <w:lang w:val="en-AU"/>
              </w:rPr>
            </w:pPr>
            <w:r w:rsidRPr="006763AD">
              <w:rPr>
                <w:lang w:val="en-AU"/>
              </w:rPr>
              <w:t>opportunity + cost = opportunity cost</w:t>
            </w:r>
          </w:p>
          <w:p w14:paraId="022E56FB" w14:textId="77777777" w:rsidR="00133E95" w:rsidRPr="006763AD" w:rsidRDefault="00133E95" w:rsidP="00133E95">
            <w:pPr>
              <w:pStyle w:val="VCAAtablecondensed"/>
              <w:rPr>
                <w:lang w:val="en-AU"/>
              </w:rPr>
            </w:pPr>
            <w:r w:rsidRPr="006763AD">
              <w:rPr>
                <w:lang w:val="en-AU"/>
              </w:rPr>
              <w:t>history + example = historical example</w:t>
            </w:r>
          </w:p>
          <w:p w14:paraId="46CB9C85" w14:textId="77777777" w:rsidR="00133E95" w:rsidRPr="006763AD" w:rsidRDefault="00133E95" w:rsidP="00133E95">
            <w:pPr>
              <w:pStyle w:val="VCAAtablecondensed"/>
              <w:rPr>
                <w:lang w:val="en-AU"/>
              </w:rPr>
            </w:pPr>
            <w:r w:rsidRPr="006763AD">
              <w:rPr>
                <w:lang w:val="en-AU"/>
              </w:rPr>
              <w:t>release + date = release date</w:t>
            </w:r>
          </w:p>
          <w:p w14:paraId="0C408326" w14:textId="77777777" w:rsidR="00133E95" w:rsidRPr="006763AD" w:rsidRDefault="00133E95" w:rsidP="00133E95">
            <w:pPr>
              <w:pStyle w:val="VCAAtablecondensed"/>
              <w:rPr>
                <w:lang w:val="en-AU"/>
              </w:rPr>
            </w:pPr>
            <w:r w:rsidRPr="006763AD">
              <w:rPr>
                <w:lang w:val="en-AU"/>
              </w:rPr>
              <w:t>fad + proof = fad proof</w:t>
            </w:r>
          </w:p>
          <w:p w14:paraId="21F3F158" w14:textId="77777777" w:rsidR="00133E95" w:rsidRPr="006763AD" w:rsidRDefault="00133E95" w:rsidP="00133E95">
            <w:pPr>
              <w:pStyle w:val="VCAAtablecondensed"/>
              <w:rPr>
                <w:lang w:val="en-AU"/>
              </w:rPr>
            </w:pPr>
            <w:r w:rsidRPr="006763AD">
              <w:rPr>
                <w:lang w:val="en-AU"/>
              </w:rPr>
              <w:t>consumer + interest = consumer interest</w:t>
            </w:r>
          </w:p>
          <w:p w14:paraId="267E7AB6" w14:textId="77777777" w:rsidR="00133E95" w:rsidRPr="006763AD" w:rsidRDefault="00133E95" w:rsidP="00133E95">
            <w:pPr>
              <w:pStyle w:val="VCAAtablecondensed"/>
              <w:rPr>
                <w:lang w:val="en-AU"/>
              </w:rPr>
            </w:pPr>
            <w:r w:rsidRPr="006763AD">
              <w:rPr>
                <w:lang w:val="en-AU"/>
              </w:rPr>
              <w:t>sales + figures = sales figures</w:t>
            </w:r>
          </w:p>
          <w:p w14:paraId="5D36655E" w14:textId="77777777" w:rsidR="00133E95" w:rsidRPr="006763AD" w:rsidRDefault="00133E95" w:rsidP="00133E95">
            <w:pPr>
              <w:pStyle w:val="VCAAtablecondensed"/>
              <w:rPr>
                <w:lang w:val="en-AU"/>
              </w:rPr>
            </w:pPr>
            <w:r w:rsidRPr="006763AD">
              <w:rPr>
                <w:lang w:val="en-AU"/>
              </w:rPr>
              <w:t>sales + product = sales product</w:t>
            </w:r>
          </w:p>
          <w:p w14:paraId="0ADBAB68" w14:textId="021C5348" w:rsidR="00133E95" w:rsidRPr="006763AD" w:rsidRDefault="00133E95" w:rsidP="00133E95">
            <w:pPr>
              <w:pStyle w:val="VCAAtablecondensed"/>
              <w:rPr>
                <w:lang w:val="en-AU"/>
              </w:rPr>
            </w:pPr>
            <w:r w:rsidRPr="006763AD">
              <w:rPr>
                <w:lang w:val="en-AU"/>
              </w:rPr>
              <w:t>features + product = product features</w:t>
            </w:r>
          </w:p>
          <w:p w14:paraId="701F3B51" w14:textId="7489066A" w:rsidR="00133E95" w:rsidRPr="006763AD" w:rsidRDefault="00133E95" w:rsidP="00133E95">
            <w:pPr>
              <w:pStyle w:val="VCAAtablecondensed"/>
              <w:rPr>
                <w:lang w:val="en-AU"/>
              </w:rPr>
            </w:pPr>
            <w:r w:rsidRPr="006763AD">
              <w:rPr>
                <w:lang w:val="en-AU"/>
              </w:rPr>
              <w:t>information + decision =</w:t>
            </w:r>
            <w:r w:rsidR="003B18B8" w:rsidRPr="006763AD">
              <w:rPr>
                <w:lang w:val="en-AU"/>
              </w:rPr>
              <w:t xml:space="preserve"> </w:t>
            </w:r>
            <w:r w:rsidRPr="006763AD">
              <w:rPr>
                <w:lang w:val="en-AU"/>
              </w:rPr>
              <w:t xml:space="preserve">informed decision </w:t>
            </w:r>
          </w:p>
          <w:p w14:paraId="4ADD789D" w14:textId="7E6AC741" w:rsidR="00133E95" w:rsidRPr="006763AD" w:rsidRDefault="00133E95" w:rsidP="00133E95">
            <w:pPr>
              <w:pStyle w:val="VCAAtablecondensed"/>
              <w:rPr>
                <w:lang w:val="en-AU"/>
              </w:rPr>
            </w:pPr>
            <w:r w:rsidRPr="006763AD">
              <w:rPr>
                <w:lang w:val="en-AU"/>
              </w:rPr>
              <w:t>finance + decision = financial decision</w:t>
            </w:r>
          </w:p>
          <w:p w14:paraId="06ACD6E0" w14:textId="77777777" w:rsidR="00133E95" w:rsidRPr="006763AD" w:rsidRDefault="00133E95" w:rsidP="00133E95">
            <w:pPr>
              <w:pStyle w:val="VCAAtablecondensed"/>
              <w:rPr>
                <w:lang w:val="en-AU"/>
              </w:rPr>
            </w:pPr>
            <w:r w:rsidRPr="006763AD">
              <w:rPr>
                <w:lang w:val="en-AU"/>
              </w:rPr>
              <w:t>life + cycle = life cycle</w:t>
            </w:r>
          </w:p>
          <w:p w14:paraId="4844C38B" w14:textId="197DB59C" w:rsidR="00CD2679" w:rsidRPr="006763AD" w:rsidRDefault="00CD2679" w:rsidP="00133E95">
            <w:pPr>
              <w:pStyle w:val="VCAAtablecondensed"/>
              <w:rPr>
                <w:highlight w:val="yellow"/>
                <w:lang w:val="en-AU"/>
              </w:rPr>
            </w:pPr>
          </w:p>
        </w:tc>
        <w:tc>
          <w:tcPr>
            <w:tcW w:w="2693" w:type="dxa"/>
            <w:tcBorders>
              <w:top w:val="nil"/>
              <w:left w:val="nil"/>
              <w:bottom w:val="single" w:sz="8" w:space="0" w:color="000000"/>
              <w:right w:val="single" w:sz="8" w:space="0" w:color="000000"/>
            </w:tcBorders>
            <w:tcMar>
              <w:top w:w="15" w:type="dxa"/>
              <w:left w:w="108" w:type="dxa"/>
              <w:bottom w:w="0" w:type="dxa"/>
              <w:right w:w="108" w:type="dxa"/>
            </w:tcMar>
            <w:hideMark/>
          </w:tcPr>
          <w:p w14:paraId="5178C742" w14:textId="47020978" w:rsidR="00133E95" w:rsidRPr="006763AD" w:rsidRDefault="00133E95" w:rsidP="003B18B8">
            <w:pPr>
              <w:pStyle w:val="VCAAtablecondensed"/>
              <w:rPr>
                <w:b/>
                <w:bCs/>
                <w:lang w:val="en-AU"/>
              </w:rPr>
            </w:pPr>
            <w:r w:rsidRPr="006763AD">
              <w:rPr>
                <w:b/>
                <w:bCs/>
                <w:lang w:val="en-AU"/>
              </w:rPr>
              <w:t>Verbs &gt; Nouns</w:t>
            </w:r>
            <w:r w:rsidR="001B0F8E" w:rsidRPr="006763AD">
              <w:rPr>
                <w:b/>
                <w:bCs/>
                <w:lang w:val="en-AU"/>
              </w:rPr>
              <w:t>:</w:t>
            </w:r>
          </w:p>
          <w:p w14:paraId="218113C2" w14:textId="77777777" w:rsidR="00133E95" w:rsidRPr="006763AD" w:rsidRDefault="00133E95" w:rsidP="003B18B8">
            <w:pPr>
              <w:pStyle w:val="VCAAtablecondensed"/>
              <w:rPr>
                <w:lang w:val="en-AU"/>
              </w:rPr>
            </w:pPr>
            <w:r w:rsidRPr="006763AD">
              <w:rPr>
                <w:lang w:val="en-AU"/>
              </w:rPr>
              <w:t>to use &gt; the use</w:t>
            </w:r>
          </w:p>
          <w:p w14:paraId="6FDFB8B7" w14:textId="77777777" w:rsidR="00133E95" w:rsidRPr="006763AD" w:rsidRDefault="00133E95" w:rsidP="003B18B8">
            <w:pPr>
              <w:pStyle w:val="VCAAtablecondensed"/>
              <w:rPr>
                <w:lang w:val="en-AU"/>
              </w:rPr>
            </w:pPr>
            <w:r w:rsidRPr="006763AD">
              <w:rPr>
                <w:lang w:val="en-AU"/>
              </w:rPr>
              <w:t>to prove &gt; the proof</w:t>
            </w:r>
          </w:p>
          <w:p w14:paraId="74BE2A01" w14:textId="2A5C75AE" w:rsidR="00133E95" w:rsidRPr="006763AD" w:rsidRDefault="00133E95" w:rsidP="003B18B8">
            <w:pPr>
              <w:pStyle w:val="VCAAtablecondensed"/>
              <w:rPr>
                <w:lang w:val="en-AU"/>
              </w:rPr>
            </w:pPr>
            <w:r w:rsidRPr="006763AD">
              <w:rPr>
                <w:lang w:val="en-AU"/>
              </w:rPr>
              <w:t>to consume &gt; a</w:t>
            </w:r>
            <w:r w:rsidR="00152673" w:rsidRPr="006763AD">
              <w:rPr>
                <w:lang w:val="en-AU"/>
              </w:rPr>
              <w:t>/</w:t>
            </w:r>
            <w:r w:rsidRPr="006763AD">
              <w:rPr>
                <w:lang w:val="en-AU"/>
              </w:rPr>
              <w:t>the consumer</w:t>
            </w:r>
          </w:p>
          <w:p w14:paraId="3E5E6D5D" w14:textId="381B50FB" w:rsidR="00133E95" w:rsidRPr="006763AD" w:rsidRDefault="00133E95" w:rsidP="003B18B8">
            <w:pPr>
              <w:pStyle w:val="VCAAtablecondensed"/>
              <w:rPr>
                <w:lang w:val="en-AU"/>
              </w:rPr>
            </w:pPr>
            <w:r w:rsidRPr="006763AD">
              <w:rPr>
                <w:lang w:val="en-AU"/>
              </w:rPr>
              <w:t>to feature &gt; a</w:t>
            </w:r>
            <w:r w:rsidR="00152673" w:rsidRPr="006763AD">
              <w:rPr>
                <w:lang w:val="en-AU"/>
              </w:rPr>
              <w:t>/</w:t>
            </w:r>
            <w:r w:rsidRPr="006763AD">
              <w:rPr>
                <w:lang w:val="en-AU"/>
              </w:rPr>
              <w:t>the feature</w:t>
            </w:r>
          </w:p>
          <w:p w14:paraId="47964C25" w14:textId="42960422" w:rsidR="00133E95" w:rsidRPr="006763AD" w:rsidRDefault="00133E95" w:rsidP="003B18B8">
            <w:pPr>
              <w:pStyle w:val="VCAAtablecondensed"/>
              <w:rPr>
                <w:lang w:val="en-AU"/>
              </w:rPr>
            </w:pPr>
            <w:r w:rsidRPr="006763AD">
              <w:rPr>
                <w:lang w:val="en-AU"/>
              </w:rPr>
              <w:t>to inform &gt; information</w:t>
            </w:r>
          </w:p>
          <w:p w14:paraId="6BF40C98" w14:textId="0AFE6C94" w:rsidR="00133E95" w:rsidRPr="006763AD" w:rsidRDefault="00133E95" w:rsidP="003B18B8">
            <w:pPr>
              <w:pStyle w:val="VCAAtablecondensed"/>
              <w:rPr>
                <w:lang w:val="en-AU"/>
              </w:rPr>
            </w:pPr>
            <w:r w:rsidRPr="006763AD">
              <w:rPr>
                <w:lang w:val="en-AU"/>
              </w:rPr>
              <w:t>to produce &gt; a</w:t>
            </w:r>
            <w:r w:rsidR="00152673" w:rsidRPr="006763AD">
              <w:rPr>
                <w:lang w:val="en-AU"/>
              </w:rPr>
              <w:t>/</w:t>
            </w:r>
            <w:r w:rsidRPr="006763AD">
              <w:rPr>
                <w:lang w:val="en-AU"/>
              </w:rPr>
              <w:t>the product</w:t>
            </w:r>
          </w:p>
          <w:p w14:paraId="0C94054E" w14:textId="102967B1" w:rsidR="00133E95" w:rsidRPr="006763AD" w:rsidRDefault="00133E95" w:rsidP="003B18B8">
            <w:pPr>
              <w:pStyle w:val="VCAAtablecondensed"/>
              <w:rPr>
                <w:lang w:val="en-AU"/>
              </w:rPr>
            </w:pPr>
            <w:r w:rsidRPr="006763AD">
              <w:rPr>
                <w:lang w:val="en-AU"/>
              </w:rPr>
              <w:t>to market &gt; the market</w:t>
            </w:r>
          </w:p>
          <w:p w14:paraId="259C2BF9" w14:textId="77777777" w:rsidR="00133E95" w:rsidRPr="006763AD" w:rsidRDefault="00133E95" w:rsidP="003B18B8">
            <w:pPr>
              <w:pStyle w:val="VCAAtablecondensed"/>
              <w:rPr>
                <w:lang w:val="en-AU"/>
              </w:rPr>
            </w:pPr>
            <w:r w:rsidRPr="006763AD">
              <w:rPr>
                <w:lang w:val="en-AU"/>
              </w:rPr>
              <w:t>to be fashionable &gt; the fashion</w:t>
            </w:r>
          </w:p>
          <w:p w14:paraId="734FB07E" w14:textId="5D981081" w:rsidR="00133E95" w:rsidRPr="006763AD" w:rsidRDefault="00133E95" w:rsidP="003B18B8">
            <w:pPr>
              <w:pStyle w:val="VCAAtablecondensed"/>
              <w:rPr>
                <w:lang w:val="en-AU"/>
              </w:rPr>
            </w:pPr>
            <w:r w:rsidRPr="006763AD">
              <w:rPr>
                <w:lang w:val="en-AU"/>
              </w:rPr>
              <w:t>to impact &gt; the</w:t>
            </w:r>
            <w:r w:rsidR="00152673" w:rsidRPr="006763AD">
              <w:rPr>
                <w:lang w:val="en-AU"/>
              </w:rPr>
              <w:t>/</w:t>
            </w:r>
            <w:r w:rsidRPr="006763AD">
              <w:rPr>
                <w:lang w:val="en-AU"/>
              </w:rPr>
              <w:t>an impact</w:t>
            </w:r>
          </w:p>
          <w:p w14:paraId="5332C516" w14:textId="2DBDFB2F" w:rsidR="00133E95" w:rsidRPr="006763AD" w:rsidRDefault="00133E95" w:rsidP="003B18B8">
            <w:pPr>
              <w:pStyle w:val="VCAAtablecondensed"/>
              <w:rPr>
                <w:lang w:val="en-AU"/>
              </w:rPr>
            </w:pPr>
            <w:r w:rsidRPr="006763AD">
              <w:rPr>
                <w:lang w:val="en-AU"/>
              </w:rPr>
              <w:t>to decide &gt; a</w:t>
            </w:r>
            <w:r w:rsidR="00152673" w:rsidRPr="006763AD">
              <w:rPr>
                <w:lang w:val="en-AU"/>
              </w:rPr>
              <w:t>/</w:t>
            </w:r>
            <w:r w:rsidRPr="006763AD">
              <w:rPr>
                <w:lang w:val="en-AU"/>
              </w:rPr>
              <w:t>the decision</w:t>
            </w:r>
          </w:p>
          <w:p w14:paraId="5DBFCBCF" w14:textId="6C59F723" w:rsidR="00133E95" w:rsidRPr="006763AD" w:rsidRDefault="00133E95" w:rsidP="003B18B8">
            <w:pPr>
              <w:pStyle w:val="VCAAtablecondensed"/>
              <w:rPr>
                <w:lang w:val="en-AU"/>
              </w:rPr>
            </w:pPr>
            <w:r w:rsidRPr="006763AD">
              <w:rPr>
                <w:lang w:val="en-AU"/>
              </w:rPr>
              <w:t>to sell &gt; a sale</w:t>
            </w:r>
            <w:r w:rsidR="00152673" w:rsidRPr="006763AD">
              <w:rPr>
                <w:lang w:val="en-AU"/>
              </w:rPr>
              <w:t>/</w:t>
            </w:r>
            <w:r w:rsidRPr="006763AD">
              <w:rPr>
                <w:lang w:val="en-AU"/>
              </w:rPr>
              <w:t>sales</w:t>
            </w:r>
          </w:p>
          <w:p w14:paraId="21FAB6D7" w14:textId="526AFB57" w:rsidR="00133E95" w:rsidRPr="006763AD" w:rsidRDefault="00133E95" w:rsidP="003B18B8">
            <w:pPr>
              <w:pStyle w:val="VCAAtablecondensed"/>
              <w:rPr>
                <w:lang w:val="en-AU"/>
              </w:rPr>
            </w:pPr>
            <w:r w:rsidRPr="006763AD">
              <w:rPr>
                <w:lang w:val="en-AU"/>
              </w:rPr>
              <w:t>to be interested in</w:t>
            </w:r>
            <w:r w:rsidR="00152673" w:rsidRPr="006763AD">
              <w:rPr>
                <w:lang w:val="en-AU"/>
              </w:rPr>
              <w:t>/</w:t>
            </w:r>
            <w:r w:rsidRPr="006763AD">
              <w:rPr>
                <w:lang w:val="en-AU"/>
              </w:rPr>
              <w:t xml:space="preserve">interest </w:t>
            </w:r>
          </w:p>
          <w:p w14:paraId="2A452C80" w14:textId="1F7BB4E3" w:rsidR="00133E95" w:rsidRPr="006763AD" w:rsidRDefault="00133E95" w:rsidP="003B18B8">
            <w:pPr>
              <w:pStyle w:val="VCAAtablecondensed"/>
              <w:rPr>
                <w:lang w:val="en-AU"/>
              </w:rPr>
            </w:pPr>
            <w:r w:rsidRPr="006763AD">
              <w:rPr>
                <w:lang w:val="en-AU"/>
              </w:rPr>
              <w:t>to cost &gt; the cost</w:t>
            </w:r>
          </w:p>
          <w:p w14:paraId="3AC8EE89" w14:textId="6D391BBC" w:rsidR="00133E95" w:rsidRPr="006763AD" w:rsidRDefault="00133E95" w:rsidP="003B18B8">
            <w:pPr>
              <w:pStyle w:val="VCAAtablecondensed"/>
              <w:rPr>
                <w:lang w:val="en-AU"/>
              </w:rPr>
            </w:pPr>
            <w:r w:rsidRPr="006763AD">
              <w:rPr>
                <w:lang w:val="en-AU"/>
              </w:rPr>
              <w:t xml:space="preserve">to influence </w:t>
            </w:r>
            <w:r w:rsidR="008921AC" w:rsidRPr="006763AD">
              <w:rPr>
                <w:lang w:val="en-AU"/>
              </w:rPr>
              <w:t>&gt;</w:t>
            </w:r>
            <w:r w:rsidRPr="006763AD">
              <w:rPr>
                <w:lang w:val="en-AU"/>
              </w:rPr>
              <w:t xml:space="preserve"> an</w:t>
            </w:r>
            <w:r w:rsidR="00152673" w:rsidRPr="006763AD">
              <w:rPr>
                <w:lang w:val="en-AU"/>
              </w:rPr>
              <w:t>/</w:t>
            </w:r>
            <w:r w:rsidRPr="006763AD">
              <w:rPr>
                <w:lang w:val="en-AU"/>
              </w:rPr>
              <w:t>the influence</w:t>
            </w:r>
          </w:p>
          <w:p w14:paraId="4973D4E9" w14:textId="756F4714" w:rsidR="00133E95" w:rsidRPr="006763AD" w:rsidRDefault="00133E95" w:rsidP="003B18B8">
            <w:pPr>
              <w:pStyle w:val="VCAAtablecondensed"/>
              <w:rPr>
                <w:lang w:val="en-AU"/>
              </w:rPr>
            </w:pPr>
            <w:r w:rsidRPr="006763AD">
              <w:rPr>
                <w:lang w:val="en-AU"/>
              </w:rPr>
              <w:t>to emerge</w:t>
            </w:r>
            <w:r w:rsidR="008921AC" w:rsidRPr="006763AD">
              <w:rPr>
                <w:lang w:val="en-AU"/>
              </w:rPr>
              <w:t xml:space="preserve"> </w:t>
            </w:r>
            <w:r w:rsidRPr="006763AD">
              <w:rPr>
                <w:lang w:val="en-AU"/>
              </w:rPr>
              <w:t>&gt; an emergence of</w:t>
            </w:r>
          </w:p>
          <w:p w14:paraId="7BBBD1FF" w14:textId="216B7CFA" w:rsidR="00133E95" w:rsidRPr="006763AD" w:rsidRDefault="00133E95" w:rsidP="003B18B8">
            <w:pPr>
              <w:pStyle w:val="VCAAtablecondensed"/>
              <w:rPr>
                <w:lang w:val="en-AU"/>
              </w:rPr>
            </w:pPr>
            <w:r w:rsidRPr="006763AD">
              <w:rPr>
                <w:lang w:val="en-AU"/>
              </w:rPr>
              <w:t>to surge &gt; a</w:t>
            </w:r>
            <w:r w:rsidR="00152673" w:rsidRPr="006763AD">
              <w:rPr>
                <w:lang w:val="en-AU"/>
              </w:rPr>
              <w:t>/</w:t>
            </w:r>
            <w:r w:rsidRPr="006763AD">
              <w:rPr>
                <w:lang w:val="en-AU"/>
              </w:rPr>
              <w:t>the surge in</w:t>
            </w:r>
            <w:r w:rsidR="00152673" w:rsidRPr="006763AD">
              <w:rPr>
                <w:lang w:val="en-AU"/>
              </w:rPr>
              <w:t>/</w:t>
            </w:r>
            <w:r w:rsidRPr="006763AD">
              <w:rPr>
                <w:lang w:val="en-AU"/>
              </w:rPr>
              <w:t>of</w:t>
            </w:r>
          </w:p>
          <w:p w14:paraId="6F741E4B" w14:textId="0C0D614F" w:rsidR="00133E95" w:rsidRPr="006763AD" w:rsidRDefault="00133E95" w:rsidP="003B18B8">
            <w:pPr>
              <w:pStyle w:val="VCAAtablecondensed"/>
              <w:rPr>
                <w:lang w:val="en-AU"/>
              </w:rPr>
            </w:pPr>
            <w:r w:rsidRPr="006763AD">
              <w:rPr>
                <w:lang w:val="en-AU"/>
              </w:rPr>
              <w:t>to decline &gt; a</w:t>
            </w:r>
            <w:r w:rsidR="00152673" w:rsidRPr="006763AD">
              <w:rPr>
                <w:lang w:val="en-AU"/>
              </w:rPr>
              <w:t>/</w:t>
            </w:r>
            <w:r w:rsidRPr="006763AD">
              <w:rPr>
                <w:lang w:val="en-AU"/>
              </w:rPr>
              <w:t>the decline in</w:t>
            </w:r>
            <w:r w:rsidR="00152673" w:rsidRPr="006763AD">
              <w:rPr>
                <w:lang w:val="en-AU"/>
              </w:rPr>
              <w:t>/</w:t>
            </w:r>
            <w:r w:rsidRPr="006763AD">
              <w:rPr>
                <w:lang w:val="en-AU"/>
              </w:rPr>
              <w:t>of</w:t>
            </w:r>
          </w:p>
          <w:p w14:paraId="0AEB7213" w14:textId="536D0DC1" w:rsidR="00133E95" w:rsidRPr="006763AD" w:rsidRDefault="00133E95" w:rsidP="00BF2122">
            <w:pPr>
              <w:pStyle w:val="VCAAtablecondensed"/>
              <w:rPr>
                <w:highlight w:val="yellow"/>
                <w:lang w:val="en-AU"/>
              </w:rPr>
            </w:pPr>
          </w:p>
        </w:tc>
        <w:tc>
          <w:tcPr>
            <w:tcW w:w="4098" w:type="dxa"/>
            <w:tcBorders>
              <w:top w:val="nil"/>
              <w:left w:val="nil"/>
              <w:bottom w:val="single" w:sz="8" w:space="0" w:color="000000"/>
              <w:right w:val="single" w:sz="8" w:space="0" w:color="000000"/>
            </w:tcBorders>
            <w:tcMar>
              <w:top w:w="15" w:type="dxa"/>
              <w:left w:w="108" w:type="dxa"/>
              <w:bottom w:w="0" w:type="dxa"/>
              <w:right w:w="108" w:type="dxa"/>
            </w:tcMar>
            <w:hideMark/>
          </w:tcPr>
          <w:p w14:paraId="41ACB15C" w14:textId="31F60A9D" w:rsidR="00133E95" w:rsidRPr="006763AD" w:rsidRDefault="00133E95" w:rsidP="003B18B8">
            <w:pPr>
              <w:pStyle w:val="VCAAtablecondensed"/>
              <w:rPr>
                <w:b/>
                <w:bCs/>
                <w:i/>
                <w:lang w:val="en-AU"/>
              </w:rPr>
            </w:pPr>
            <w:r w:rsidRPr="006763AD">
              <w:rPr>
                <w:b/>
                <w:bCs/>
                <w:lang w:val="en-AU"/>
              </w:rPr>
              <w:t>Explain influences</w:t>
            </w:r>
            <w:r w:rsidR="001B0F8E" w:rsidRPr="006763AD">
              <w:rPr>
                <w:b/>
                <w:bCs/>
                <w:lang w:val="en-AU"/>
              </w:rPr>
              <w:t>:</w:t>
            </w:r>
            <w:r w:rsidRPr="006763AD">
              <w:rPr>
                <w:b/>
                <w:bCs/>
                <w:lang w:val="en-AU"/>
              </w:rPr>
              <w:t xml:space="preserve"> </w:t>
            </w:r>
          </w:p>
          <w:p w14:paraId="191CEADE" w14:textId="53B4271C" w:rsidR="00133E95" w:rsidRPr="006763AD" w:rsidRDefault="00133E95" w:rsidP="003B18B8">
            <w:pPr>
              <w:pStyle w:val="VCAAtablecondensed"/>
              <w:rPr>
                <w:lang w:val="en-AU"/>
              </w:rPr>
            </w:pPr>
            <w:r w:rsidRPr="006763AD">
              <w:rPr>
                <w:lang w:val="en-AU"/>
              </w:rPr>
              <w:t xml:space="preserve">One reason why people </w:t>
            </w:r>
            <w:r w:rsidRPr="00A004B7">
              <w:rPr>
                <w:bCs/>
                <w:lang w:val="en-AU"/>
              </w:rPr>
              <w:t>might</w:t>
            </w:r>
            <w:r w:rsidRPr="006763AD">
              <w:rPr>
                <w:lang w:val="en-AU"/>
              </w:rPr>
              <w:t xml:space="preserve"> buy this toy</w:t>
            </w:r>
            <w:r w:rsidR="00152673" w:rsidRPr="006763AD">
              <w:rPr>
                <w:lang w:val="en-AU"/>
              </w:rPr>
              <w:t>/</w:t>
            </w:r>
            <w:r w:rsidRPr="006763AD">
              <w:rPr>
                <w:lang w:val="en-AU"/>
              </w:rPr>
              <w:t>fad product is because they think</w:t>
            </w:r>
            <w:r w:rsidR="00152673" w:rsidRPr="006763AD">
              <w:rPr>
                <w:lang w:val="en-AU"/>
              </w:rPr>
              <w:t>/</w:t>
            </w:r>
            <w:r w:rsidRPr="006763AD">
              <w:rPr>
                <w:lang w:val="en-AU"/>
              </w:rPr>
              <w:t>feel</w:t>
            </w:r>
            <w:r w:rsidR="00152673" w:rsidRPr="006763AD">
              <w:rPr>
                <w:lang w:val="en-AU"/>
              </w:rPr>
              <w:t>/</w:t>
            </w:r>
            <w:r w:rsidRPr="006763AD">
              <w:rPr>
                <w:lang w:val="en-AU"/>
              </w:rPr>
              <w:t>like</w:t>
            </w:r>
            <w:r w:rsidR="008921AC" w:rsidRPr="006763AD">
              <w:rPr>
                <w:lang w:val="en-AU"/>
              </w:rPr>
              <w:t> …</w:t>
            </w:r>
            <w:r w:rsidRPr="006763AD">
              <w:rPr>
                <w:lang w:val="en-AU"/>
              </w:rPr>
              <w:t xml:space="preserve"> </w:t>
            </w:r>
          </w:p>
          <w:p w14:paraId="056B1554" w14:textId="343211AB" w:rsidR="00133E95" w:rsidRPr="006763AD" w:rsidRDefault="00133E95" w:rsidP="003B18B8">
            <w:pPr>
              <w:pStyle w:val="VCAAtablecondensed"/>
              <w:rPr>
                <w:b/>
                <w:bCs/>
                <w:lang w:val="en-AU"/>
              </w:rPr>
            </w:pPr>
            <w:r w:rsidRPr="006763AD">
              <w:rPr>
                <w:b/>
                <w:bCs/>
                <w:lang w:val="en-AU"/>
              </w:rPr>
              <w:t>Identify advantages and disadvantages</w:t>
            </w:r>
            <w:r w:rsidR="001B0F8E" w:rsidRPr="006763AD">
              <w:rPr>
                <w:b/>
                <w:bCs/>
                <w:lang w:val="en-AU"/>
              </w:rPr>
              <w:t>:</w:t>
            </w:r>
            <w:r w:rsidRPr="006763AD">
              <w:rPr>
                <w:b/>
                <w:bCs/>
                <w:lang w:val="en-AU"/>
              </w:rPr>
              <w:t xml:space="preserve"> </w:t>
            </w:r>
          </w:p>
          <w:p w14:paraId="781DE059" w14:textId="4B32D507" w:rsidR="00133E95" w:rsidRPr="00A004B7" w:rsidRDefault="00133E95" w:rsidP="003B18B8">
            <w:pPr>
              <w:pStyle w:val="VCAAtablecondensed"/>
              <w:rPr>
                <w:bCs/>
                <w:lang w:val="en-AU"/>
              </w:rPr>
            </w:pPr>
            <w:r w:rsidRPr="00A004B7">
              <w:rPr>
                <w:bCs/>
                <w:lang w:val="en-AU"/>
              </w:rPr>
              <w:t>One good</w:t>
            </w:r>
            <w:r w:rsidR="00152673" w:rsidRPr="006763AD">
              <w:rPr>
                <w:bCs/>
                <w:lang w:val="en-AU"/>
              </w:rPr>
              <w:t>/</w:t>
            </w:r>
            <w:r w:rsidRPr="00A004B7">
              <w:rPr>
                <w:bCs/>
                <w:lang w:val="en-AU"/>
              </w:rPr>
              <w:t>positive thing about buying this toy</w:t>
            </w:r>
            <w:r w:rsidR="00152673" w:rsidRPr="006763AD">
              <w:rPr>
                <w:bCs/>
                <w:lang w:val="en-AU"/>
              </w:rPr>
              <w:t>/</w:t>
            </w:r>
            <w:r w:rsidRPr="00A004B7">
              <w:rPr>
                <w:bCs/>
                <w:lang w:val="en-AU"/>
              </w:rPr>
              <w:t>product is</w:t>
            </w:r>
            <w:r w:rsidR="008921AC" w:rsidRPr="00A004B7">
              <w:rPr>
                <w:bCs/>
                <w:lang w:val="en-AU"/>
              </w:rPr>
              <w:t> …</w:t>
            </w:r>
          </w:p>
          <w:p w14:paraId="2D34B650" w14:textId="1314A50D" w:rsidR="00133E95" w:rsidRPr="00A004B7" w:rsidRDefault="00133E95" w:rsidP="003B18B8">
            <w:pPr>
              <w:pStyle w:val="VCAAtablecondensed"/>
              <w:rPr>
                <w:bCs/>
                <w:lang w:val="en-AU"/>
              </w:rPr>
            </w:pPr>
            <w:r w:rsidRPr="00A004B7">
              <w:rPr>
                <w:bCs/>
                <w:lang w:val="en-AU"/>
              </w:rPr>
              <w:t>Another positive thing is</w:t>
            </w:r>
            <w:r w:rsidR="008921AC" w:rsidRPr="00A004B7">
              <w:rPr>
                <w:bCs/>
                <w:lang w:val="en-AU"/>
              </w:rPr>
              <w:t> …</w:t>
            </w:r>
          </w:p>
          <w:p w14:paraId="5A42D7D4" w14:textId="78234A27" w:rsidR="00133E95" w:rsidRPr="00A004B7" w:rsidRDefault="00133E95" w:rsidP="003B18B8">
            <w:pPr>
              <w:pStyle w:val="VCAAtablecondensed"/>
              <w:rPr>
                <w:bCs/>
                <w:lang w:val="en-AU"/>
              </w:rPr>
            </w:pPr>
            <w:r w:rsidRPr="00A004B7">
              <w:rPr>
                <w:bCs/>
                <w:lang w:val="en-AU"/>
              </w:rPr>
              <w:t>But one bad</w:t>
            </w:r>
            <w:r w:rsidR="00152673" w:rsidRPr="006763AD">
              <w:rPr>
                <w:bCs/>
                <w:lang w:val="en-AU"/>
              </w:rPr>
              <w:t>/</w:t>
            </w:r>
            <w:r w:rsidRPr="00A004B7">
              <w:rPr>
                <w:bCs/>
                <w:lang w:val="en-AU"/>
              </w:rPr>
              <w:t>negative thing is</w:t>
            </w:r>
            <w:r w:rsidR="008921AC" w:rsidRPr="00A004B7">
              <w:rPr>
                <w:bCs/>
                <w:lang w:val="en-AU"/>
              </w:rPr>
              <w:t> …</w:t>
            </w:r>
          </w:p>
          <w:p w14:paraId="515EC5C4" w14:textId="7FDC9520" w:rsidR="00133E95" w:rsidRPr="006763AD" w:rsidRDefault="00133E95" w:rsidP="003B18B8">
            <w:pPr>
              <w:pStyle w:val="VCAAtablecondensed"/>
              <w:rPr>
                <w:b/>
                <w:bCs/>
                <w:i/>
                <w:lang w:val="en-AU"/>
              </w:rPr>
            </w:pPr>
            <w:r w:rsidRPr="006763AD">
              <w:rPr>
                <w:b/>
                <w:bCs/>
                <w:lang w:val="en-AU"/>
              </w:rPr>
              <w:t>Compare products</w:t>
            </w:r>
            <w:r w:rsidR="001B0F8E" w:rsidRPr="006763AD">
              <w:rPr>
                <w:b/>
                <w:bCs/>
                <w:lang w:val="en-AU"/>
              </w:rPr>
              <w:t>:</w:t>
            </w:r>
            <w:r w:rsidRPr="006763AD">
              <w:rPr>
                <w:b/>
                <w:bCs/>
                <w:lang w:val="en-AU"/>
              </w:rPr>
              <w:t xml:space="preserve"> </w:t>
            </w:r>
          </w:p>
          <w:p w14:paraId="3BD5E3AB" w14:textId="7CE0A77C" w:rsidR="00133E95" w:rsidRPr="006763AD" w:rsidRDefault="00133E95" w:rsidP="003B18B8">
            <w:pPr>
              <w:pStyle w:val="VCAAtablecondensed"/>
              <w:rPr>
                <w:lang w:val="en-AU"/>
              </w:rPr>
            </w:pPr>
            <w:r w:rsidRPr="006763AD">
              <w:rPr>
                <w:lang w:val="en-AU"/>
              </w:rPr>
              <w:t xml:space="preserve">This product is </w:t>
            </w:r>
            <w:r w:rsidRPr="00A004B7">
              <w:rPr>
                <w:lang w:val="en-AU"/>
              </w:rPr>
              <w:t>better</w:t>
            </w:r>
            <w:r w:rsidR="00152673" w:rsidRPr="006763AD">
              <w:rPr>
                <w:lang w:val="en-AU"/>
              </w:rPr>
              <w:t>/</w:t>
            </w:r>
            <w:r w:rsidRPr="00A004B7">
              <w:rPr>
                <w:lang w:val="en-AU"/>
              </w:rPr>
              <w:t xml:space="preserve">worse </w:t>
            </w:r>
            <w:r w:rsidRPr="006763AD">
              <w:rPr>
                <w:lang w:val="en-AU"/>
              </w:rPr>
              <w:t>because</w:t>
            </w:r>
            <w:r w:rsidR="008921AC" w:rsidRPr="006763AD">
              <w:rPr>
                <w:lang w:val="en-AU"/>
              </w:rPr>
              <w:t> …</w:t>
            </w:r>
            <w:r w:rsidRPr="006763AD">
              <w:rPr>
                <w:lang w:val="en-AU"/>
              </w:rPr>
              <w:t xml:space="preserve"> </w:t>
            </w:r>
          </w:p>
          <w:p w14:paraId="178BED71" w14:textId="518640D9" w:rsidR="00133E95" w:rsidRPr="006763AD" w:rsidRDefault="00133E95" w:rsidP="003B18B8">
            <w:pPr>
              <w:pStyle w:val="VCAAtablecondensedbullet"/>
              <w:rPr>
                <w:rFonts w:eastAsia="Arial"/>
                <w:lang w:val="en-AU"/>
              </w:rPr>
            </w:pPr>
            <w:r w:rsidRPr="00A004B7">
              <w:rPr>
                <w:rFonts w:eastAsia="Arial"/>
                <w:lang w:val="en-AU"/>
              </w:rPr>
              <w:t>it is</w:t>
            </w:r>
            <w:r w:rsidR="00152673" w:rsidRPr="006763AD">
              <w:rPr>
                <w:rFonts w:eastAsia="Arial"/>
                <w:lang w:val="en-AU"/>
              </w:rPr>
              <w:t>/</w:t>
            </w:r>
            <w:r w:rsidRPr="00A004B7">
              <w:rPr>
                <w:rFonts w:eastAsia="Arial"/>
                <w:lang w:val="en-AU"/>
              </w:rPr>
              <w:t>has</w:t>
            </w:r>
            <w:r w:rsidR="008921AC" w:rsidRPr="006763AD">
              <w:rPr>
                <w:lang w:val="en-AU"/>
              </w:rPr>
              <w:t> …</w:t>
            </w:r>
          </w:p>
          <w:p w14:paraId="6E20C51D" w14:textId="2672A7F7" w:rsidR="00133E95" w:rsidRPr="006763AD" w:rsidRDefault="00810C4E" w:rsidP="003B18B8">
            <w:pPr>
              <w:pStyle w:val="VCAAtablecondensedbullet"/>
              <w:rPr>
                <w:rFonts w:eastAsia="Arial"/>
                <w:lang w:val="en-AU"/>
              </w:rPr>
            </w:pPr>
            <w:r w:rsidRPr="006763AD">
              <w:rPr>
                <w:rFonts w:eastAsia="Arial"/>
                <w:lang w:val="en-AU"/>
              </w:rPr>
              <w:t>it i</w:t>
            </w:r>
            <w:r w:rsidR="00133E95" w:rsidRPr="006763AD">
              <w:rPr>
                <w:rFonts w:eastAsia="Arial"/>
                <w:lang w:val="en-AU"/>
              </w:rPr>
              <w:t xml:space="preserve">s a lot </w:t>
            </w:r>
            <w:r w:rsidR="00133E95" w:rsidRPr="00A004B7">
              <w:rPr>
                <w:rFonts w:eastAsia="Arial"/>
                <w:lang w:val="en-AU"/>
              </w:rPr>
              <w:t>bigger</w:t>
            </w:r>
            <w:r w:rsidR="00152673" w:rsidRPr="006763AD">
              <w:rPr>
                <w:rFonts w:eastAsia="Arial"/>
                <w:lang w:val="en-AU"/>
              </w:rPr>
              <w:t>/</w:t>
            </w:r>
            <w:r w:rsidR="00133E95" w:rsidRPr="00A004B7">
              <w:rPr>
                <w:rFonts w:eastAsia="Arial"/>
                <w:lang w:val="en-AU"/>
              </w:rPr>
              <w:t>smaller</w:t>
            </w:r>
            <w:r w:rsidR="00133E95" w:rsidRPr="006763AD">
              <w:rPr>
                <w:rFonts w:eastAsia="Arial"/>
                <w:lang w:val="en-AU"/>
              </w:rPr>
              <w:t xml:space="preserve"> than</w:t>
            </w:r>
            <w:r w:rsidR="008921AC" w:rsidRPr="006763AD">
              <w:rPr>
                <w:lang w:val="en-AU"/>
              </w:rPr>
              <w:t> …</w:t>
            </w:r>
          </w:p>
          <w:p w14:paraId="7A36EB28" w14:textId="6BCDD620" w:rsidR="00133E95" w:rsidRPr="006763AD" w:rsidRDefault="00133E95" w:rsidP="003B18B8">
            <w:pPr>
              <w:pStyle w:val="VCAAtablecondensedbullet"/>
              <w:rPr>
                <w:rFonts w:eastAsia="Arial"/>
                <w:lang w:val="en-AU"/>
              </w:rPr>
            </w:pPr>
            <w:r w:rsidRPr="006763AD">
              <w:rPr>
                <w:rFonts w:eastAsia="Arial"/>
                <w:lang w:val="en-AU"/>
              </w:rPr>
              <w:t xml:space="preserve">not quite </w:t>
            </w:r>
            <w:r w:rsidRPr="00A004B7">
              <w:rPr>
                <w:rFonts w:eastAsia="Arial"/>
                <w:lang w:val="en-AU"/>
              </w:rPr>
              <w:t>as</w:t>
            </w:r>
            <w:r w:rsidRPr="006763AD">
              <w:rPr>
                <w:rFonts w:eastAsia="Arial"/>
                <w:lang w:val="en-AU"/>
              </w:rPr>
              <w:t xml:space="preserve"> expensive </w:t>
            </w:r>
            <w:r w:rsidRPr="00A004B7">
              <w:rPr>
                <w:rFonts w:eastAsia="Arial"/>
                <w:lang w:val="en-AU"/>
              </w:rPr>
              <w:t>as</w:t>
            </w:r>
            <w:r w:rsidR="008921AC" w:rsidRPr="006763AD">
              <w:rPr>
                <w:lang w:val="en-AU"/>
              </w:rPr>
              <w:t> …</w:t>
            </w:r>
          </w:p>
          <w:p w14:paraId="27E86707" w14:textId="17A26E1F" w:rsidR="00133E95" w:rsidRPr="006763AD" w:rsidRDefault="00133E95" w:rsidP="003B18B8">
            <w:pPr>
              <w:pStyle w:val="VCAAtablecondensedbullet"/>
              <w:rPr>
                <w:rFonts w:eastAsia="Arial"/>
                <w:lang w:val="en-AU"/>
              </w:rPr>
            </w:pPr>
            <w:r w:rsidRPr="00A004B7">
              <w:rPr>
                <w:rFonts w:eastAsia="Arial"/>
                <w:lang w:val="en-AU"/>
              </w:rPr>
              <w:t>more</w:t>
            </w:r>
            <w:r w:rsidR="00152673" w:rsidRPr="006763AD">
              <w:rPr>
                <w:rFonts w:eastAsia="Arial"/>
                <w:lang w:val="en-AU"/>
              </w:rPr>
              <w:t>/</w:t>
            </w:r>
            <w:r w:rsidRPr="00A004B7">
              <w:rPr>
                <w:rFonts w:eastAsia="Arial"/>
                <w:lang w:val="en-AU"/>
              </w:rPr>
              <w:t>less</w:t>
            </w:r>
            <w:r w:rsidRPr="006763AD">
              <w:rPr>
                <w:rFonts w:eastAsia="Arial"/>
                <w:lang w:val="en-AU"/>
              </w:rPr>
              <w:t xml:space="preserve"> features </w:t>
            </w:r>
            <w:r w:rsidRPr="00A004B7">
              <w:rPr>
                <w:rFonts w:eastAsia="Arial"/>
                <w:lang w:val="en-AU"/>
              </w:rPr>
              <w:t>than</w:t>
            </w:r>
            <w:r w:rsidR="008921AC" w:rsidRPr="006763AD">
              <w:rPr>
                <w:lang w:val="en-AU"/>
              </w:rPr>
              <w:t> …</w:t>
            </w:r>
          </w:p>
          <w:p w14:paraId="19C53703" w14:textId="4C51DBD1" w:rsidR="00133E95" w:rsidRPr="006763AD" w:rsidRDefault="00133E95" w:rsidP="003B18B8">
            <w:pPr>
              <w:pStyle w:val="VCAAtablecondensed"/>
              <w:rPr>
                <w:b/>
                <w:bCs/>
                <w:i/>
                <w:lang w:val="en-AU"/>
              </w:rPr>
            </w:pPr>
            <w:r w:rsidRPr="006763AD">
              <w:rPr>
                <w:b/>
                <w:bCs/>
                <w:lang w:val="en-AU"/>
              </w:rPr>
              <w:t>Explain strategies to make decisions</w:t>
            </w:r>
            <w:r w:rsidR="001B0F8E" w:rsidRPr="006763AD">
              <w:rPr>
                <w:b/>
                <w:bCs/>
                <w:lang w:val="en-AU"/>
              </w:rPr>
              <w:t>:</w:t>
            </w:r>
          </w:p>
          <w:p w14:paraId="3DDC1BCC" w14:textId="4D67685D" w:rsidR="00133E95" w:rsidRPr="006763AD" w:rsidRDefault="00133E95" w:rsidP="003B18B8">
            <w:pPr>
              <w:pStyle w:val="VCAAtablecondensed"/>
              <w:rPr>
                <w:lang w:val="en-AU"/>
              </w:rPr>
            </w:pPr>
            <w:r w:rsidRPr="006763AD">
              <w:rPr>
                <w:lang w:val="en-AU"/>
              </w:rPr>
              <w:t>One way to make an informed</w:t>
            </w:r>
            <w:r w:rsidR="00152673" w:rsidRPr="006763AD">
              <w:rPr>
                <w:lang w:val="en-AU"/>
              </w:rPr>
              <w:t>/</w:t>
            </w:r>
            <w:r w:rsidRPr="006763AD">
              <w:rPr>
                <w:lang w:val="en-AU"/>
              </w:rPr>
              <w:t>good decision is to</w:t>
            </w:r>
            <w:r w:rsidR="008921AC" w:rsidRPr="006763AD">
              <w:rPr>
                <w:lang w:val="en-AU"/>
              </w:rPr>
              <w:t> …</w:t>
            </w:r>
          </w:p>
          <w:p w14:paraId="4023334E" w14:textId="40BB4B71" w:rsidR="00133E95" w:rsidRPr="006763AD" w:rsidRDefault="00133E95" w:rsidP="003B18B8">
            <w:pPr>
              <w:pStyle w:val="VCAAtablecondensed"/>
              <w:rPr>
                <w:lang w:val="en-AU"/>
              </w:rPr>
            </w:pPr>
            <w:r w:rsidRPr="006763AD">
              <w:rPr>
                <w:lang w:val="en-AU"/>
              </w:rPr>
              <w:t>Another way is to</w:t>
            </w:r>
            <w:r w:rsidR="008921AC" w:rsidRPr="006763AD">
              <w:rPr>
                <w:lang w:val="en-AU"/>
              </w:rPr>
              <w:t> …</w:t>
            </w:r>
          </w:p>
          <w:p w14:paraId="21741B25" w14:textId="7B6AD00B" w:rsidR="00133E95" w:rsidRPr="006763AD" w:rsidRDefault="00133E95" w:rsidP="003B18B8">
            <w:pPr>
              <w:pStyle w:val="VCAAtablecondensed"/>
              <w:rPr>
                <w:b/>
                <w:bCs/>
                <w:lang w:val="en-AU"/>
              </w:rPr>
            </w:pPr>
            <w:r w:rsidRPr="006763AD">
              <w:rPr>
                <w:b/>
                <w:bCs/>
                <w:lang w:val="en-AU"/>
              </w:rPr>
              <w:t>Explain the effect of decisions</w:t>
            </w:r>
            <w:r w:rsidR="001B0F8E" w:rsidRPr="006763AD">
              <w:rPr>
                <w:b/>
                <w:bCs/>
                <w:lang w:val="en-AU"/>
              </w:rPr>
              <w:t>:</w:t>
            </w:r>
            <w:r w:rsidRPr="006763AD">
              <w:rPr>
                <w:b/>
                <w:bCs/>
                <w:lang w:val="en-AU"/>
              </w:rPr>
              <w:t xml:space="preserve"> </w:t>
            </w:r>
          </w:p>
          <w:p w14:paraId="7E420BD1" w14:textId="23275EE1" w:rsidR="00133E95" w:rsidRPr="006763AD" w:rsidRDefault="00133E95" w:rsidP="003B18B8">
            <w:pPr>
              <w:pStyle w:val="VCAAtablecondensed"/>
              <w:rPr>
                <w:lang w:val="en-AU"/>
              </w:rPr>
            </w:pPr>
            <w:r w:rsidRPr="006763AD">
              <w:rPr>
                <w:lang w:val="en-AU"/>
              </w:rPr>
              <w:t>If I</w:t>
            </w:r>
            <w:r w:rsidR="00152673" w:rsidRPr="006763AD">
              <w:rPr>
                <w:lang w:val="en-AU"/>
              </w:rPr>
              <w:t>/</w:t>
            </w:r>
            <w:r w:rsidRPr="006763AD">
              <w:rPr>
                <w:lang w:val="en-AU"/>
              </w:rPr>
              <w:t>we decide to</w:t>
            </w:r>
            <w:r w:rsidR="008921AC" w:rsidRPr="006763AD">
              <w:rPr>
                <w:lang w:val="en-AU"/>
              </w:rPr>
              <w:t xml:space="preserve"> … </w:t>
            </w:r>
            <w:r w:rsidRPr="006763AD">
              <w:rPr>
                <w:lang w:val="en-AU"/>
              </w:rPr>
              <w:t>the</w:t>
            </w:r>
            <w:r w:rsidR="008921AC" w:rsidRPr="006763AD">
              <w:rPr>
                <w:lang w:val="en-AU"/>
              </w:rPr>
              <w:t xml:space="preserve">n … </w:t>
            </w:r>
            <w:r w:rsidRPr="006763AD">
              <w:rPr>
                <w:lang w:val="en-AU"/>
              </w:rPr>
              <w:t>(effect)</w:t>
            </w:r>
          </w:p>
          <w:p w14:paraId="46CC45AA" w14:textId="2B595A32" w:rsidR="00133E95" w:rsidRPr="006763AD" w:rsidRDefault="00133E95" w:rsidP="003B18B8">
            <w:pPr>
              <w:pStyle w:val="VCAAtablecondensed"/>
              <w:rPr>
                <w:lang w:val="en-AU"/>
              </w:rPr>
            </w:pPr>
            <w:r w:rsidRPr="006763AD">
              <w:rPr>
                <w:lang w:val="en-AU"/>
              </w:rPr>
              <w:t>Also, if I</w:t>
            </w:r>
            <w:r w:rsidR="00152673" w:rsidRPr="006763AD">
              <w:rPr>
                <w:lang w:val="en-AU"/>
              </w:rPr>
              <w:t>/</w:t>
            </w:r>
            <w:r w:rsidRPr="006763AD">
              <w:rPr>
                <w:lang w:val="en-AU"/>
              </w:rPr>
              <w:t>we decide to</w:t>
            </w:r>
            <w:r w:rsidR="008921AC" w:rsidRPr="006763AD">
              <w:rPr>
                <w:lang w:val="en-AU"/>
              </w:rPr>
              <w:t> …</w:t>
            </w:r>
            <w:r w:rsidRPr="006763AD">
              <w:rPr>
                <w:lang w:val="en-AU"/>
              </w:rPr>
              <w:t xml:space="preserve"> then</w:t>
            </w:r>
            <w:r w:rsidR="008921AC" w:rsidRPr="006763AD">
              <w:rPr>
                <w:lang w:val="en-AU"/>
              </w:rPr>
              <w:t> …</w:t>
            </w:r>
            <w:r w:rsidRPr="006763AD">
              <w:rPr>
                <w:lang w:val="en-AU"/>
              </w:rPr>
              <w:t xml:space="preserve"> will also happen.</w:t>
            </w:r>
          </w:p>
          <w:p w14:paraId="25996499" w14:textId="4BBC1E25" w:rsidR="00133E95" w:rsidRPr="006763AD" w:rsidRDefault="00133E95" w:rsidP="003B18B8">
            <w:pPr>
              <w:pStyle w:val="VCAAtablecondensed"/>
              <w:rPr>
                <w:b/>
                <w:bCs/>
                <w:lang w:val="en-AU"/>
              </w:rPr>
            </w:pPr>
            <w:r w:rsidRPr="006763AD">
              <w:rPr>
                <w:b/>
                <w:bCs/>
                <w:lang w:val="en-AU"/>
              </w:rPr>
              <w:t>Form conclusions</w:t>
            </w:r>
            <w:r w:rsidR="001B0F8E" w:rsidRPr="006763AD">
              <w:rPr>
                <w:b/>
                <w:bCs/>
                <w:lang w:val="en-AU"/>
              </w:rPr>
              <w:t>:</w:t>
            </w:r>
          </w:p>
          <w:p w14:paraId="08B51342" w14:textId="7F26F99C" w:rsidR="00133E95" w:rsidRPr="006763AD" w:rsidRDefault="00133E95" w:rsidP="003B18B8">
            <w:pPr>
              <w:pStyle w:val="VCAAtablecondensed"/>
              <w:rPr>
                <w:lang w:val="en-AU"/>
              </w:rPr>
            </w:pPr>
            <w:r w:rsidRPr="006763AD">
              <w:rPr>
                <w:lang w:val="en-AU"/>
              </w:rPr>
              <w:t>In conclusion, after doing the research online</w:t>
            </w:r>
            <w:r w:rsidR="00152673" w:rsidRPr="006763AD">
              <w:rPr>
                <w:lang w:val="en-AU"/>
              </w:rPr>
              <w:t>/</w:t>
            </w:r>
            <w:r w:rsidRPr="006763AD">
              <w:rPr>
                <w:lang w:val="en-AU"/>
              </w:rPr>
              <w:t>talking with my classmates</w:t>
            </w:r>
            <w:r w:rsidR="00152673" w:rsidRPr="006763AD">
              <w:rPr>
                <w:lang w:val="en-AU"/>
              </w:rPr>
              <w:t>/</w:t>
            </w:r>
            <w:r w:rsidRPr="006763AD">
              <w:rPr>
                <w:lang w:val="en-AU"/>
              </w:rPr>
              <w:t>listening to my classmates speak, I think that</w:t>
            </w:r>
            <w:r w:rsidR="008921AC" w:rsidRPr="006763AD">
              <w:rPr>
                <w:lang w:val="en-AU"/>
              </w:rPr>
              <w:t xml:space="preserve"> … </w:t>
            </w:r>
            <w:r w:rsidRPr="006763AD">
              <w:rPr>
                <w:lang w:val="en-AU"/>
              </w:rPr>
              <w:t>we should</w:t>
            </w:r>
            <w:r w:rsidR="00152673" w:rsidRPr="006763AD">
              <w:rPr>
                <w:lang w:val="en-AU"/>
              </w:rPr>
              <w:t>/</w:t>
            </w:r>
            <w:r w:rsidRPr="006763AD">
              <w:rPr>
                <w:lang w:val="en-AU"/>
              </w:rPr>
              <w:t>should not</w:t>
            </w:r>
            <w:r w:rsidR="008921AC" w:rsidRPr="006763AD">
              <w:rPr>
                <w:lang w:val="en-AU"/>
              </w:rPr>
              <w:t> …</w:t>
            </w:r>
          </w:p>
          <w:p w14:paraId="677EF3E2" w14:textId="762545E4" w:rsidR="00133E95" w:rsidRPr="006763AD" w:rsidRDefault="00133E95" w:rsidP="00133E95">
            <w:pPr>
              <w:pStyle w:val="VCAAtablecondensed"/>
              <w:rPr>
                <w:u w:val="single"/>
                <w:lang w:val="en-AU"/>
              </w:rPr>
            </w:pPr>
            <w:r w:rsidRPr="006763AD">
              <w:rPr>
                <w:highlight w:val="yellow"/>
                <w:lang w:val="en-AU"/>
              </w:rPr>
              <w:t xml:space="preserve"> </w:t>
            </w:r>
          </w:p>
        </w:tc>
      </w:tr>
    </w:tbl>
    <w:p w14:paraId="48F7B217" w14:textId="5583334A" w:rsidR="00152673" w:rsidRPr="00A004B7" w:rsidRDefault="00104156">
      <w:pPr>
        <w:pStyle w:val="VCAAtablecondensed-hintortip"/>
      </w:pPr>
      <w:r w:rsidRPr="006763AD">
        <w:rPr>
          <w:b/>
          <w:bCs/>
        </w:rPr>
        <w:t>T</w:t>
      </w:r>
      <w:r w:rsidR="00002CBB" w:rsidRPr="006763AD">
        <w:rPr>
          <w:b/>
          <w:bCs/>
        </w:rPr>
        <w:t>ip</w:t>
      </w:r>
      <w:r w:rsidRPr="006763AD">
        <w:rPr>
          <w:b/>
          <w:bCs/>
        </w:rPr>
        <w:t>:</w:t>
      </w:r>
      <w:r w:rsidRPr="006763AD">
        <w:t xml:space="preserve"> </w:t>
      </w:r>
      <w:r w:rsidR="00133E95" w:rsidRPr="006763AD">
        <w:t xml:space="preserve">Not all of the vocabulary and expressions in this table will necessarily be used in each class. However, as can be seen, there is a lot of complex vocabulary that may be used by the teacher and other students at different stages in the </w:t>
      </w:r>
      <w:r w:rsidR="00A004B7">
        <w:t>u</w:t>
      </w:r>
      <w:r w:rsidR="00133E95" w:rsidRPr="006763AD">
        <w:t xml:space="preserve">nit of </w:t>
      </w:r>
      <w:r w:rsidR="00A004B7">
        <w:t>w</w:t>
      </w:r>
      <w:r w:rsidR="00133E95" w:rsidRPr="006763AD">
        <w:t xml:space="preserve">ork. It is therefore recommended that EAL students are able to experience a range of activities that build and recycle all relevant vocabulary over time to consolidate understanding of the key terms and language forms. For further ideas for the development of vocabulary, grammar and expression see the </w:t>
      </w:r>
      <w:hyperlink r:id="rId43" w:anchor="level=B2" w:history="1">
        <w:r w:rsidR="00152673" w:rsidRPr="006763AD">
          <w:rPr>
            <w:rStyle w:val="Hyperlink"/>
            <w:highlight w:val="white"/>
          </w:rPr>
          <w:t>Level B3 Linguistic Structures and Features</w:t>
        </w:r>
      </w:hyperlink>
      <w:r w:rsidR="00133E95" w:rsidRPr="006763AD">
        <w:t xml:space="preserve"> </w:t>
      </w:r>
      <w:r w:rsidR="00152673" w:rsidRPr="006763AD">
        <w:t xml:space="preserve">content descriptions in the </w:t>
      </w:r>
      <w:r w:rsidR="00133E95" w:rsidRPr="006763AD">
        <w:t>Speaking and Listening, Reading and Viewing</w:t>
      </w:r>
      <w:r w:rsidR="00152673" w:rsidRPr="006763AD">
        <w:t>,</w:t>
      </w:r>
      <w:r w:rsidR="00133E95" w:rsidRPr="006763AD">
        <w:t xml:space="preserve"> or Writing</w:t>
      </w:r>
      <w:r w:rsidR="00152673" w:rsidRPr="006763AD">
        <w:t xml:space="preserve"> strands</w:t>
      </w:r>
      <w:r w:rsidR="00133E95" w:rsidRPr="006763AD">
        <w:t>.</w:t>
      </w:r>
    </w:p>
    <w:p w14:paraId="5DD6FFBA" w14:textId="02DA080D" w:rsidR="00F01253" w:rsidRPr="006763AD" w:rsidRDefault="00F01253" w:rsidP="009165A5">
      <w:pPr>
        <w:pStyle w:val="VCAAHeading4"/>
        <w:rPr>
          <w:sz w:val="18"/>
          <w:szCs w:val="18"/>
          <w:lang w:val="en-AU"/>
        </w:rPr>
      </w:pPr>
    </w:p>
    <w:sectPr w:rsidR="00F01253" w:rsidRPr="006763AD" w:rsidSect="007A6688">
      <w:footerReference w:type="default" r:id="rId44"/>
      <w:headerReference w:type="first" r:id="rId45"/>
      <w:pgSz w:w="11907" w:h="16840" w:code="9"/>
      <w:pgMar w:top="1418" w:right="1134" w:bottom="567"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A67ED6" w:rsidRDefault="00A67ED6" w:rsidP="00304EA1">
      <w:pPr>
        <w:spacing w:after="0" w:line="240" w:lineRule="auto"/>
      </w:pPr>
      <w:r>
        <w:separator/>
      </w:r>
    </w:p>
  </w:endnote>
  <w:endnote w:type="continuationSeparator" w:id="0">
    <w:p w14:paraId="3270DF94" w14:textId="77777777" w:rsidR="00A67ED6" w:rsidRDefault="00A67ED6"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Unicode MS">
    <w:altName w:val="Malgun Gothic Semilight"/>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0470A" w14:textId="77777777" w:rsidR="0082755E" w:rsidRDefault="008275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A67ED6" w:rsidRPr="00D06414" w14:paraId="6474FD3B" w14:textId="77777777" w:rsidTr="00BB3BAB">
      <w:trPr>
        <w:trHeight w:val="476"/>
      </w:trPr>
      <w:tc>
        <w:tcPr>
          <w:tcW w:w="1667" w:type="pct"/>
          <w:tcMar>
            <w:left w:w="0" w:type="dxa"/>
            <w:right w:w="0" w:type="dxa"/>
          </w:tcMar>
        </w:tcPr>
        <w:p w14:paraId="0EC15F2D" w14:textId="77777777" w:rsidR="00A67ED6" w:rsidRPr="00D06414" w:rsidRDefault="00A67ED6"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A67ED6" w:rsidRPr="00D06414" w:rsidRDefault="00A67ED6"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0C0BA477" w:rsidR="00A67ED6" w:rsidRPr="00D06414" w:rsidRDefault="00A67ED6"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8</w:t>
          </w:r>
          <w:r w:rsidRPr="00D06414">
            <w:rPr>
              <w:rFonts w:asciiTheme="majorHAnsi" w:hAnsiTheme="majorHAnsi" w:cs="Arial"/>
              <w:color w:val="999999" w:themeColor="accent2"/>
              <w:sz w:val="18"/>
              <w:szCs w:val="18"/>
            </w:rPr>
            <w:fldChar w:fldCharType="end"/>
          </w:r>
        </w:p>
      </w:tc>
    </w:tr>
  </w:tbl>
  <w:p w14:paraId="7723AB21" w14:textId="77777777" w:rsidR="00A67ED6" w:rsidRPr="00D06414" w:rsidRDefault="00A67ED6"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2553946C">
          <wp:simplePos x="0" y="0"/>
          <wp:positionH relativeFrom="column">
            <wp:posOffset>-713105</wp:posOffset>
          </wp:positionH>
          <wp:positionV relativeFrom="page">
            <wp:posOffset>10142220</wp:posOffset>
          </wp:positionV>
          <wp:extent cx="7583170" cy="537845"/>
          <wp:effectExtent l="0" t="0" r="0" b="0"/>
          <wp:wrapNone/>
          <wp:docPr id="49" name="Picture 49">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A67ED6" w:rsidRPr="00D06414" w14:paraId="36A4ADC1" w14:textId="77777777" w:rsidTr="000F5AAF">
      <w:tc>
        <w:tcPr>
          <w:tcW w:w="1459" w:type="pct"/>
          <w:tcMar>
            <w:left w:w="0" w:type="dxa"/>
            <w:right w:w="0" w:type="dxa"/>
          </w:tcMar>
        </w:tcPr>
        <w:p w14:paraId="74DB1FC2" w14:textId="77777777" w:rsidR="00A67ED6" w:rsidRPr="00D06414" w:rsidRDefault="00A67ED6"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A67ED6" w:rsidRPr="00D06414" w:rsidRDefault="00A67ED6"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06D33F26" w:rsidR="00A67ED6" w:rsidRPr="00A004B7" w:rsidRDefault="00A67ED6" w:rsidP="00A004B7">
          <w:pPr>
            <w:tabs>
              <w:tab w:val="right" w:pos="9639"/>
            </w:tabs>
            <w:spacing w:before="120" w:line="240" w:lineRule="exact"/>
            <w:jc w:val="center"/>
            <w:rPr>
              <w:rFonts w:asciiTheme="majorHAnsi" w:hAnsiTheme="majorHAnsi" w:cs="Arial"/>
              <w:b/>
              <w:bCs/>
              <w:color w:val="999999" w:themeColor="accent2"/>
              <w:sz w:val="18"/>
              <w:szCs w:val="18"/>
            </w:rPr>
          </w:pPr>
          <w:r w:rsidRPr="00A004B7">
            <w:rPr>
              <w:rFonts w:asciiTheme="majorHAnsi" w:hAnsiTheme="majorHAnsi" w:cs="Arial"/>
              <w:b/>
              <w:bCs/>
              <w:color w:val="999999" w:themeColor="accent2"/>
              <w:sz w:val="18"/>
              <w:szCs w:val="18"/>
            </w:rPr>
            <w:t xml:space="preserve">   </w:t>
          </w:r>
          <w:r>
            <w:rPr>
              <w:rFonts w:asciiTheme="majorHAnsi" w:hAnsiTheme="majorHAnsi" w:cs="Arial"/>
              <w:b/>
              <w:bCs/>
              <w:color w:val="999999" w:themeColor="accent2"/>
              <w:sz w:val="18"/>
              <w:szCs w:val="18"/>
            </w:rPr>
            <w:t xml:space="preserve"> </w:t>
          </w:r>
          <w:r w:rsidRPr="00A004B7">
            <w:rPr>
              <w:rFonts w:asciiTheme="majorHAnsi" w:hAnsiTheme="majorHAnsi" w:cs="Arial"/>
              <w:b/>
              <w:bCs/>
              <w:color w:val="999999" w:themeColor="accent2"/>
              <w:sz w:val="18"/>
              <w:szCs w:val="18"/>
            </w:rPr>
            <w:t xml:space="preserve"> </w:t>
          </w:r>
          <w:r>
            <w:rPr>
              <w:rFonts w:asciiTheme="majorHAnsi" w:hAnsiTheme="majorHAnsi" w:cs="Arial"/>
              <w:b/>
              <w:bCs/>
              <w:color w:val="999999" w:themeColor="accent2"/>
              <w:sz w:val="18"/>
              <w:szCs w:val="18"/>
            </w:rPr>
            <w:t xml:space="preserve">                                               Page 1</w:t>
          </w:r>
          <w:r w:rsidRPr="00A004B7">
            <w:rPr>
              <w:rFonts w:asciiTheme="majorHAnsi" w:hAnsiTheme="majorHAnsi" w:cs="Arial"/>
              <w:b/>
              <w:bCs/>
              <w:color w:val="999999" w:themeColor="accent2"/>
              <w:sz w:val="18"/>
              <w:szCs w:val="18"/>
            </w:rPr>
            <w:t xml:space="preserve">                                                      </w:t>
          </w:r>
        </w:p>
      </w:tc>
    </w:tr>
  </w:tbl>
  <w:p w14:paraId="66AA931D" w14:textId="12C6BE5A" w:rsidR="00A67ED6" w:rsidRPr="00D06414" w:rsidRDefault="00A67ED6" w:rsidP="00A004B7">
    <w:pPr>
      <w:pStyle w:val="Footer"/>
      <w:tabs>
        <w:tab w:val="clear" w:pos="4513"/>
        <w:tab w:val="clear" w:pos="9026"/>
        <w:tab w:val="left" w:pos="1365"/>
      </w:tabs>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2F208E41">
          <wp:simplePos x="0" y="0"/>
          <wp:positionH relativeFrom="page">
            <wp:align>left</wp:align>
          </wp:positionH>
          <wp:positionV relativeFrom="bottomMargin">
            <wp:align>top</wp:align>
          </wp:positionV>
          <wp:extent cx="7583170" cy="537845"/>
          <wp:effectExtent l="0" t="0" r="0" b="0"/>
          <wp:wrapNone/>
          <wp:docPr id="51" name="Picture 51">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roofErr w:type="spellStart"/>
    <w:r>
      <w:rPr>
        <w:sz w:val="2"/>
      </w:rPr>
      <w:t>PPage</w:t>
    </w:r>
    <w:proofErr w:type="spellEnd"/>
    <w:r>
      <w:rPr>
        <w:sz w:val="2"/>
      </w:rPr>
      <w:t xml:space="preserve"> 1</w:t>
    </w:r>
    <w:r>
      <w:rPr>
        <w:sz w:val="2"/>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70" w:type="pct"/>
      <w:tblInd w:w="567" w:type="dxa"/>
      <w:tblLook w:val="04A0" w:firstRow="1" w:lastRow="0" w:firstColumn="1" w:lastColumn="0" w:noHBand="0" w:noVBand="1"/>
    </w:tblPr>
    <w:tblGrid>
      <w:gridCol w:w="7780"/>
      <w:gridCol w:w="7780"/>
      <w:gridCol w:w="7780"/>
      <w:gridCol w:w="7773"/>
    </w:tblGrid>
    <w:tr w:rsidR="00A67ED6" w:rsidRPr="00583773" w14:paraId="3B825C51" w14:textId="77777777" w:rsidTr="00A004B7">
      <w:trPr>
        <w:trHeight w:val="476"/>
      </w:trPr>
      <w:tc>
        <w:tcPr>
          <w:tcW w:w="1250" w:type="pct"/>
          <w:tcMar>
            <w:left w:w="0" w:type="dxa"/>
            <w:right w:w="0" w:type="dxa"/>
          </w:tcMar>
        </w:tcPr>
        <w:p w14:paraId="183028C0" w14:textId="77777777" w:rsidR="00A67ED6" w:rsidRPr="00583773" w:rsidRDefault="00A67ED6" w:rsidP="00334E7A">
          <w:pPr>
            <w:tabs>
              <w:tab w:val="left" w:pos="142"/>
              <w:tab w:val="right" w:pos="9639"/>
            </w:tabs>
            <w:spacing w:before="120" w:line="240" w:lineRule="exact"/>
            <w:rPr>
              <w:rFonts w:asciiTheme="majorHAnsi" w:hAnsiTheme="majorHAnsi" w:cs="Arial"/>
              <w:color w:val="999999" w:themeColor="accent2"/>
              <w:sz w:val="18"/>
              <w:szCs w:val="18"/>
            </w:rPr>
          </w:pPr>
          <w:r w:rsidRPr="00583773">
            <w:rPr>
              <w:rFonts w:asciiTheme="majorHAnsi" w:hAnsiTheme="majorHAnsi" w:cs="Arial"/>
              <w:color w:val="FFFFFF" w:themeColor="background1"/>
              <w:sz w:val="18"/>
              <w:szCs w:val="18"/>
            </w:rPr>
            <w:t xml:space="preserve">© </w:t>
          </w:r>
          <w:hyperlink r:id="rId1" w:history="1">
            <w:r w:rsidRPr="00583773">
              <w:rPr>
                <w:rFonts w:asciiTheme="majorHAnsi" w:hAnsiTheme="majorHAnsi" w:cs="Arial"/>
                <w:color w:val="FFFFFF" w:themeColor="background1"/>
                <w:sz w:val="18"/>
                <w:szCs w:val="18"/>
                <w:u w:val="single"/>
              </w:rPr>
              <w:t>VCAA</w:t>
            </w:r>
          </w:hyperlink>
          <w:r w:rsidRPr="00583773">
            <w:rPr>
              <w:rFonts w:asciiTheme="majorHAnsi" w:hAnsiTheme="majorHAnsi" w:cs="Arial"/>
              <w:noProof/>
              <w:color w:val="999999" w:themeColor="accent2"/>
              <w:sz w:val="18"/>
              <w:szCs w:val="18"/>
              <w:lang w:val="en-AU" w:eastAsia="en-AU"/>
            </w:rPr>
            <w:drawing>
              <wp:anchor distT="0" distB="0" distL="114300" distR="114300" simplePos="0" relativeHeight="251669504" behindDoc="1" locked="1" layoutInCell="1" allowOverlap="1" wp14:anchorId="07D1E759" wp14:editId="0EFE17E0">
                <wp:simplePos x="0" y="0"/>
                <wp:positionH relativeFrom="column">
                  <wp:posOffset>-1250315</wp:posOffset>
                </wp:positionH>
                <wp:positionV relativeFrom="page">
                  <wp:posOffset>-58420</wp:posOffset>
                </wp:positionV>
                <wp:extent cx="11421745" cy="586740"/>
                <wp:effectExtent l="0" t="0" r="0" b="0"/>
                <wp:wrapNone/>
                <wp:docPr id="23" name="Picture 23">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250" w:type="pct"/>
        </w:tcPr>
        <w:p w14:paraId="0A9810F7" w14:textId="5CEA1014" w:rsidR="00A67ED6" w:rsidRPr="00583773" w:rsidRDefault="00276A3A" w:rsidP="00334E7A">
          <w:pPr>
            <w:tabs>
              <w:tab w:val="right" w:pos="9639"/>
            </w:tabs>
            <w:spacing w:before="120" w:line="240" w:lineRule="exact"/>
            <w:ind w:right="701"/>
            <w:jc w:val="right"/>
            <w:rPr>
              <w:rFonts w:asciiTheme="majorHAnsi" w:hAnsiTheme="majorHAnsi" w:cs="Arial"/>
              <w:color w:val="999999" w:themeColor="accent2"/>
              <w:sz w:val="18"/>
              <w:szCs w:val="18"/>
            </w:rPr>
          </w:pPr>
          <w:r>
            <w:rPr>
              <w:rFonts w:asciiTheme="majorHAnsi" w:hAnsiTheme="majorHAnsi" w:cs="Arial"/>
              <w:color w:val="999999" w:themeColor="accent2"/>
              <w:sz w:val="18"/>
              <w:szCs w:val="18"/>
            </w:rPr>
            <w:t xml:space="preserve"> </w:t>
          </w:r>
          <w:r w:rsidR="00A67ED6" w:rsidRPr="00583773">
            <w:rPr>
              <w:rFonts w:asciiTheme="majorHAnsi" w:hAnsiTheme="majorHAnsi" w:cs="Arial"/>
              <w:color w:val="999999" w:themeColor="accent2"/>
              <w:sz w:val="18"/>
              <w:szCs w:val="18"/>
            </w:rPr>
            <w:t xml:space="preserve">Page </w:t>
          </w:r>
          <w:r w:rsidR="00A67ED6" w:rsidRPr="00583773">
            <w:rPr>
              <w:rFonts w:asciiTheme="majorHAnsi" w:hAnsiTheme="majorHAnsi" w:cs="Arial"/>
              <w:color w:val="999999" w:themeColor="accent2"/>
              <w:sz w:val="18"/>
              <w:szCs w:val="18"/>
            </w:rPr>
            <w:fldChar w:fldCharType="begin"/>
          </w:r>
          <w:r w:rsidR="00A67ED6" w:rsidRPr="00583773">
            <w:rPr>
              <w:rFonts w:asciiTheme="majorHAnsi" w:hAnsiTheme="majorHAnsi" w:cs="Arial"/>
              <w:color w:val="999999" w:themeColor="accent2"/>
              <w:sz w:val="18"/>
              <w:szCs w:val="18"/>
            </w:rPr>
            <w:instrText xml:space="preserve"> PAGE   \* MERGEFORMAT </w:instrText>
          </w:r>
          <w:r w:rsidR="00A67ED6" w:rsidRPr="00583773">
            <w:rPr>
              <w:rFonts w:asciiTheme="majorHAnsi" w:hAnsiTheme="majorHAnsi" w:cs="Arial"/>
              <w:color w:val="999999" w:themeColor="accent2"/>
              <w:sz w:val="18"/>
              <w:szCs w:val="18"/>
            </w:rPr>
            <w:fldChar w:fldCharType="separate"/>
          </w:r>
          <w:r w:rsidR="0082755E">
            <w:rPr>
              <w:rFonts w:asciiTheme="majorHAnsi" w:hAnsiTheme="majorHAnsi" w:cs="Arial"/>
              <w:noProof/>
              <w:color w:val="999999" w:themeColor="accent2"/>
              <w:sz w:val="18"/>
              <w:szCs w:val="18"/>
            </w:rPr>
            <w:t>2</w:t>
          </w:r>
          <w:r w:rsidR="00A67ED6" w:rsidRPr="00583773">
            <w:rPr>
              <w:rFonts w:asciiTheme="majorHAnsi" w:hAnsiTheme="majorHAnsi" w:cs="Arial"/>
              <w:color w:val="999999" w:themeColor="accent2"/>
              <w:sz w:val="18"/>
              <w:szCs w:val="18"/>
            </w:rPr>
            <w:fldChar w:fldCharType="end"/>
          </w:r>
        </w:p>
      </w:tc>
      <w:tc>
        <w:tcPr>
          <w:tcW w:w="1250" w:type="pct"/>
          <w:tcMar>
            <w:left w:w="0" w:type="dxa"/>
            <w:right w:w="0" w:type="dxa"/>
          </w:tcMar>
        </w:tcPr>
        <w:p w14:paraId="06CF8496" w14:textId="77777777" w:rsidR="00A67ED6" w:rsidRPr="00583773" w:rsidRDefault="00A67ED6" w:rsidP="00334E7A">
          <w:pPr>
            <w:tabs>
              <w:tab w:val="right" w:pos="9639"/>
            </w:tabs>
            <w:spacing w:before="120" w:line="240" w:lineRule="exact"/>
            <w:ind w:right="701"/>
            <w:rPr>
              <w:rFonts w:asciiTheme="majorHAnsi" w:hAnsiTheme="majorHAnsi" w:cs="Arial"/>
              <w:color w:val="999999" w:themeColor="accent2"/>
              <w:sz w:val="18"/>
              <w:szCs w:val="18"/>
            </w:rPr>
          </w:pPr>
        </w:p>
      </w:tc>
      <w:tc>
        <w:tcPr>
          <w:tcW w:w="1249" w:type="pct"/>
          <w:tcMar>
            <w:left w:w="0" w:type="dxa"/>
            <w:right w:w="0" w:type="dxa"/>
          </w:tcMar>
        </w:tcPr>
        <w:p w14:paraId="621E3273" w14:textId="7DF80773" w:rsidR="00A67ED6" w:rsidRPr="00583773" w:rsidRDefault="00A67ED6" w:rsidP="00334E7A">
          <w:pPr>
            <w:tabs>
              <w:tab w:val="right" w:pos="9639"/>
            </w:tabs>
            <w:spacing w:before="120" w:line="240" w:lineRule="exact"/>
            <w:ind w:right="532"/>
            <w:jc w:val="right"/>
            <w:rPr>
              <w:rFonts w:asciiTheme="majorHAnsi" w:hAnsiTheme="majorHAnsi" w:cs="Arial"/>
              <w:color w:val="999999" w:themeColor="accent2"/>
              <w:sz w:val="18"/>
              <w:szCs w:val="18"/>
            </w:rPr>
          </w:pPr>
          <w:r w:rsidRPr="00583773">
            <w:rPr>
              <w:rFonts w:asciiTheme="majorHAnsi" w:hAnsiTheme="majorHAnsi" w:cs="Arial"/>
              <w:color w:val="999999" w:themeColor="accent2"/>
              <w:sz w:val="18"/>
              <w:szCs w:val="18"/>
            </w:rPr>
            <w:t xml:space="preserve">Page </w:t>
          </w:r>
          <w:r w:rsidRPr="00583773">
            <w:rPr>
              <w:rFonts w:asciiTheme="majorHAnsi" w:hAnsiTheme="majorHAnsi" w:cs="Arial"/>
              <w:color w:val="999999" w:themeColor="accent2"/>
              <w:sz w:val="18"/>
              <w:szCs w:val="18"/>
            </w:rPr>
            <w:fldChar w:fldCharType="begin"/>
          </w:r>
          <w:r w:rsidRPr="00583773">
            <w:rPr>
              <w:rFonts w:asciiTheme="majorHAnsi" w:hAnsiTheme="majorHAnsi" w:cs="Arial"/>
              <w:color w:val="999999" w:themeColor="accent2"/>
              <w:sz w:val="18"/>
              <w:szCs w:val="18"/>
            </w:rPr>
            <w:instrText xml:space="preserve"> PAGE   \* MERGEFORMAT </w:instrText>
          </w:r>
          <w:r w:rsidRPr="00583773">
            <w:rPr>
              <w:rFonts w:asciiTheme="majorHAnsi" w:hAnsiTheme="majorHAnsi" w:cs="Arial"/>
              <w:color w:val="999999" w:themeColor="accent2"/>
              <w:sz w:val="18"/>
              <w:szCs w:val="18"/>
            </w:rPr>
            <w:fldChar w:fldCharType="separate"/>
          </w:r>
          <w:r w:rsidR="0082755E">
            <w:rPr>
              <w:rFonts w:asciiTheme="majorHAnsi" w:hAnsiTheme="majorHAnsi" w:cs="Arial"/>
              <w:noProof/>
              <w:color w:val="999999" w:themeColor="accent2"/>
              <w:sz w:val="18"/>
              <w:szCs w:val="18"/>
            </w:rPr>
            <w:t>2</w:t>
          </w:r>
          <w:r w:rsidRPr="00583773">
            <w:rPr>
              <w:rFonts w:asciiTheme="majorHAnsi" w:hAnsiTheme="majorHAnsi" w:cs="Arial"/>
              <w:color w:val="999999" w:themeColor="accent2"/>
              <w:sz w:val="18"/>
              <w:szCs w:val="18"/>
            </w:rPr>
            <w:fldChar w:fldCharType="end"/>
          </w:r>
        </w:p>
      </w:tc>
    </w:tr>
  </w:tbl>
  <w:p w14:paraId="131C508B" w14:textId="77777777" w:rsidR="00A67ED6" w:rsidRPr="00583773" w:rsidRDefault="00A67ED6" w:rsidP="00334E7A">
    <w:pPr>
      <w:spacing w:after="0" w:line="20" w:lineRule="exact"/>
      <w:ind w:left="851"/>
      <w:rPr>
        <w:rFonts w:asciiTheme="majorHAnsi" w:hAnsiTheme="majorHAnsi" w:cs="Arial"/>
        <w:color w:val="000000" w:themeColor="text1"/>
        <w:sz w:val="16"/>
        <w:szCs w:val="16"/>
      </w:rPr>
    </w:pPr>
    <w:r w:rsidRPr="00583773">
      <w:rPr>
        <w:rFonts w:asciiTheme="majorHAnsi" w:hAnsiTheme="majorHAnsi" w:cs="Arial"/>
        <w:noProof/>
        <w:color w:val="000000" w:themeColor="text1"/>
        <w:sz w:val="16"/>
        <w:szCs w:val="16"/>
        <w:lang w:val="en-AU" w:eastAsia="en-AU"/>
      </w:rPr>
      <w:drawing>
        <wp:anchor distT="0" distB="0" distL="114300" distR="114300" simplePos="0" relativeHeight="251668480" behindDoc="1" locked="1" layoutInCell="1" allowOverlap="1" wp14:anchorId="480AFB72" wp14:editId="44E6B20F">
          <wp:simplePos x="0" y="0"/>
          <wp:positionH relativeFrom="column">
            <wp:posOffset>-1303020</wp:posOffset>
          </wp:positionH>
          <wp:positionV relativeFrom="page">
            <wp:posOffset>10073005</wp:posOffset>
          </wp:positionV>
          <wp:extent cx="8797290" cy="624205"/>
          <wp:effectExtent l="0" t="0" r="3810" b="0"/>
          <wp:wrapNone/>
          <wp:docPr id="24" name="Picture 24">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3"/>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p w14:paraId="182EDF80" w14:textId="1814B465" w:rsidR="00A67ED6" w:rsidRPr="00334E7A" w:rsidRDefault="00A67ED6" w:rsidP="00334E7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A67ED6" w:rsidRPr="00D06414" w14:paraId="33973288" w14:textId="77777777" w:rsidTr="00BB3BAB">
      <w:trPr>
        <w:trHeight w:val="476"/>
      </w:trPr>
      <w:tc>
        <w:tcPr>
          <w:tcW w:w="1667" w:type="pct"/>
          <w:tcMar>
            <w:left w:w="0" w:type="dxa"/>
            <w:right w:w="0" w:type="dxa"/>
          </w:tcMar>
        </w:tcPr>
        <w:p w14:paraId="7FFD4655" w14:textId="77777777" w:rsidR="00A67ED6" w:rsidRPr="00D06414" w:rsidRDefault="00A67ED6"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28033B3" w14:textId="77777777" w:rsidR="00A67ED6" w:rsidRPr="00D06414" w:rsidRDefault="00A67ED6"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7B4C2793" w14:textId="7864A1EE" w:rsidR="00A67ED6" w:rsidRPr="00D06414" w:rsidRDefault="00A67ED6"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2755E">
            <w:rPr>
              <w:rFonts w:asciiTheme="majorHAnsi" w:hAnsiTheme="majorHAnsi" w:cs="Arial"/>
              <w:noProof/>
              <w:color w:val="999999" w:themeColor="accent2"/>
              <w:sz w:val="18"/>
              <w:szCs w:val="18"/>
            </w:rPr>
            <w:t>13</w:t>
          </w:r>
          <w:r w:rsidRPr="00D06414">
            <w:rPr>
              <w:rFonts w:asciiTheme="majorHAnsi" w:hAnsiTheme="majorHAnsi" w:cs="Arial"/>
              <w:color w:val="999999" w:themeColor="accent2"/>
              <w:sz w:val="18"/>
              <w:szCs w:val="18"/>
            </w:rPr>
            <w:fldChar w:fldCharType="end"/>
          </w:r>
        </w:p>
      </w:tc>
    </w:tr>
  </w:tbl>
  <w:p w14:paraId="4A7A5642" w14:textId="77777777" w:rsidR="00A67ED6" w:rsidRPr="00D06414" w:rsidRDefault="00A67ED6"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6432" behindDoc="1" locked="1" layoutInCell="1" allowOverlap="1" wp14:anchorId="524C0D6C" wp14:editId="6149C070">
          <wp:simplePos x="0" y="0"/>
          <wp:positionH relativeFrom="column">
            <wp:posOffset>-713105</wp:posOffset>
          </wp:positionH>
          <wp:positionV relativeFrom="page">
            <wp:posOffset>10142220</wp:posOffset>
          </wp:positionV>
          <wp:extent cx="7583170" cy="537845"/>
          <wp:effectExtent l="0" t="0" r="0" b="0"/>
          <wp:wrapNone/>
          <wp:docPr id="2" name="Picture 2">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A67ED6" w:rsidRDefault="00A67ED6" w:rsidP="00304EA1">
      <w:pPr>
        <w:spacing w:after="0" w:line="240" w:lineRule="auto"/>
      </w:pPr>
      <w:r>
        <w:separator/>
      </w:r>
    </w:p>
  </w:footnote>
  <w:footnote w:type="continuationSeparator" w:id="0">
    <w:p w14:paraId="13540A36" w14:textId="77777777" w:rsidR="00A67ED6" w:rsidRDefault="00A67ED6"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A1AB3" w14:textId="77777777" w:rsidR="0082755E" w:rsidRDefault="008275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62158B0C" w:rsidR="00A67ED6" w:rsidRPr="0038622E" w:rsidRDefault="00A67ED6" w:rsidP="0038622E">
    <w:pPr>
      <w:pStyle w:val="VCAAbody"/>
      <w:rPr>
        <w:color w:val="0F7EB4"/>
      </w:rPr>
    </w:pPr>
    <w:r>
      <w:t xml:space="preserve">Adapting existing learning sequences for English as an Additional Language students – </w:t>
    </w:r>
    <w:r>
      <w:br/>
      <w:t>Economics and Business</w:t>
    </w:r>
    <w:r w:rsidRPr="004276C6">
      <w:t>, Levels 5 and 6, for EAL learners at Level B3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A67ED6" w:rsidRPr="009370BC" w:rsidRDefault="00A67ED6"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1271B45A">
          <wp:simplePos x="0" y="0"/>
          <wp:positionH relativeFrom="column">
            <wp:posOffset>-720090</wp:posOffset>
          </wp:positionH>
          <wp:positionV relativeFrom="page">
            <wp:posOffset>0</wp:posOffset>
          </wp:positionV>
          <wp:extent cx="7539990" cy="716915"/>
          <wp:effectExtent l="0" t="0" r="3810" b="0"/>
          <wp:wrapNone/>
          <wp:docPr id="50" name="Picture 50">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B9B3F" w14:textId="3DFC5FD7" w:rsidR="00A67ED6" w:rsidRPr="0038622E" w:rsidRDefault="00A67ED6" w:rsidP="0038622E">
    <w:pPr>
      <w:pStyle w:val="VCAAbody"/>
      <w:rPr>
        <w:color w:val="0F7EB4"/>
      </w:rPr>
    </w:pPr>
    <w:bookmarkStart w:id="5" w:name="_GoBack"/>
    <w:r>
      <w:t>Differentiating existing learning sequences for English as an Additional Language students – Economics and Business</w:t>
    </w:r>
    <w:r w:rsidRPr="004276C6">
      <w:t>, Levels 5 and 6, for EAL learners at Level B3</w:t>
    </w:r>
    <w:bookmarkEnd w:id="5"/>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DFC39" w14:textId="77777777" w:rsidR="00A67ED6" w:rsidRPr="009370BC" w:rsidRDefault="00A67ED6" w:rsidP="00970580">
    <w:pPr>
      <w:spacing w:after="0"/>
      <w:ind w:right="-142"/>
      <w:jc w:val="right"/>
    </w:pPr>
    <w:r>
      <w:rPr>
        <w:noProof/>
        <w:lang w:val="en-AU" w:eastAsia="en-AU"/>
      </w:rPr>
      <w:drawing>
        <wp:anchor distT="0" distB="0" distL="114300" distR="114300" simplePos="0" relativeHeight="251664384" behindDoc="1" locked="1" layoutInCell="1" allowOverlap="1" wp14:anchorId="68D1F9C3" wp14:editId="65688478">
          <wp:simplePos x="0" y="0"/>
          <wp:positionH relativeFrom="column">
            <wp:posOffset>-720090</wp:posOffset>
          </wp:positionH>
          <wp:positionV relativeFrom="page">
            <wp:posOffset>0</wp:posOffset>
          </wp:positionV>
          <wp:extent cx="7539990" cy="716915"/>
          <wp:effectExtent l="0" t="0" r="3810" b="0"/>
          <wp:wrapNone/>
          <wp:docPr id="1" name="Picture 1">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2411"/>
    <w:multiLevelType w:val="multilevel"/>
    <w:tmpl w:val="C4D0F74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00894711"/>
    <w:multiLevelType w:val="multilevel"/>
    <w:tmpl w:val="4AFC2BE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024F3079"/>
    <w:multiLevelType w:val="multilevel"/>
    <w:tmpl w:val="BE683B7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06C14927"/>
    <w:multiLevelType w:val="multilevel"/>
    <w:tmpl w:val="1D36FF7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636AED"/>
    <w:multiLevelType w:val="multilevel"/>
    <w:tmpl w:val="B6FEC8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D0D4587"/>
    <w:multiLevelType w:val="multilevel"/>
    <w:tmpl w:val="438CA766"/>
    <w:lvl w:ilvl="0">
      <w:start w:val="1"/>
      <w:numFmt w:val="bullet"/>
      <w:lvlText w:val="−"/>
      <w:lvlJc w:val="left"/>
      <w:pPr>
        <w:ind w:left="1381"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7" w15:restartNumberingAfterBreak="0">
    <w:nsid w:val="20631ED0"/>
    <w:multiLevelType w:val="multilevel"/>
    <w:tmpl w:val="8C285D7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21E75479"/>
    <w:multiLevelType w:val="multilevel"/>
    <w:tmpl w:val="00644D1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994517C"/>
    <w:multiLevelType w:val="multilevel"/>
    <w:tmpl w:val="8AD468B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2C2553CF"/>
    <w:multiLevelType w:val="hybridMultilevel"/>
    <w:tmpl w:val="3FB0B49C"/>
    <w:lvl w:ilvl="0" w:tplc="4D80906E">
      <w:start w:val="1"/>
      <w:numFmt w:val="bullet"/>
      <w:pStyle w:val="VCAAtablecondensed-hintortip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1" w15:restartNumberingAfterBreak="0">
    <w:nsid w:val="2F087EF1"/>
    <w:multiLevelType w:val="multilevel"/>
    <w:tmpl w:val="59F4581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2F446D27"/>
    <w:multiLevelType w:val="multilevel"/>
    <w:tmpl w:val="77DEFE6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15:restartNumberingAfterBreak="0">
    <w:nsid w:val="33772AC6"/>
    <w:multiLevelType w:val="multilevel"/>
    <w:tmpl w:val="57BAE82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34863704"/>
    <w:multiLevelType w:val="multilevel"/>
    <w:tmpl w:val="C14E889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35EC4F1E"/>
    <w:multiLevelType w:val="hybridMultilevel"/>
    <w:tmpl w:val="06740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6B926B6"/>
    <w:multiLevelType w:val="multilevel"/>
    <w:tmpl w:val="A7E0E8E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 w15:restartNumberingAfterBreak="0">
    <w:nsid w:val="372072DC"/>
    <w:multiLevelType w:val="hybridMultilevel"/>
    <w:tmpl w:val="78CA7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32526A"/>
    <w:multiLevelType w:val="multilevel"/>
    <w:tmpl w:val="001A21E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 w15:restartNumberingAfterBreak="0">
    <w:nsid w:val="3B4E5939"/>
    <w:multiLevelType w:val="multilevel"/>
    <w:tmpl w:val="2CF88AD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0" w15:restartNumberingAfterBreak="0">
    <w:nsid w:val="3B962EBE"/>
    <w:multiLevelType w:val="multilevel"/>
    <w:tmpl w:val="C25CC7D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2" w15:restartNumberingAfterBreak="0">
    <w:nsid w:val="5098159A"/>
    <w:multiLevelType w:val="multilevel"/>
    <w:tmpl w:val="F99ED2C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3" w15:restartNumberingAfterBreak="0">
    <w:nsid w:val="572C799B"/>
    <w:multiLevelType w:val="hybridMultilevel"/>
    <w:tmpl w:val="39502DBC"/>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15:restartNumberingAfterBreak="0">
    <w:nsid w:val="573C6803"/>
    <w:multiLevelType w:val="multilevel"/>
    <w:tmpl w:val="0E40FDA0"/>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25" w15:restartNumberingAfterBreak="0">
    <w:nsid w:val="5AC57768"/>
    <w:multiLevelType w:val="multilevel"/>
    <w:tmpl w:val="24588A7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6"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7" w15:restartNumberingAfterBreak="0">
    <w:nsid w:val="627F6352"/>
    <w:multiLevelType w:val="multilevel"/>
    <w:tmpl w:val="0EBEF42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8" w15:restartNumberingAfterBreak="0">
    <w:nsid w:val="62872B6C"/>
    <w:multiLevelType w:val="hybridMultilevel"/>
    <w:tmpl w:val="082C0466"/>
    <w:lvl w:ilvl="0" w:tplc="27008CCA">
      <w:start w:val="1"/>
      <w:numFmt w:val="bullet"/>
      <w:pStyle w:val="VCAAbullet"/>
      <w:lvlText w:val=""/>
      <w:lvlJc w:val="left"/>
      <w:pPr>
        <w:ind w:left="5748" w:hanging="360"/>
      </w:pPr>
      <w:rPr>
        <w:rFonts w:ascii="Symbol" w:hAnsi="Symbol" w:hint="default"/>
        <w:sz w:val="20"/>
        <w:szCs w:val="20"/>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9" w15:restartNumberingAfterBreak="0">
    <w:nsid w:val="6B23672F"/>
    <w:multiLevelType w:val="multilevel"/>
    <w:tmpl w:val="726E6D2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0" w15:restartNumberingAfterBreak="0">
    <w:nsid w:val="6FE853EF"/>
    <w:multiLevelType w:val="multilevel"/>
    <w:tmpl w:val="8F48217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1" w15:restartNumberingAfterBreak="0">
    <w:nsid w:val="732F25F7"/>
    <w:multiLevelType w:val="multilevel"/>
    <w:tmpl w:val="5478CFC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2" w15:restartNumberingAfterBreak="0">
    <w:nsid w:val="785234AF"/>
    <w:multiLevelType w:val="multilevel"/>
    <w:tmpl w:val="C6F0835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3" w15:restartNumberingAfterBreak="0">
    <w:nsid w:val="7AA14A26"/>
    <w:multiLevelType w:val="multilevel"/>
    <w:tmpl w:val="BE4867D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4" w15:restartNumberingAfterBreak="0">
    <w:nsid w:val="7B4842EC"/>
    <w:multiLevelType w:val="hybridMultilevel"/>
    <w:tmpl w:val="51F0BCC0"/>
    <w:lvl w:ilvl="0" w:tplc="A75E3590">
      <w:start w:val="1"/>
      <w:numFmt w:val="decimal"/>
      <w:pStyle w:val="VCAAtablecondensednumberlist"/>
      <w:lvlText w:val="%1."/>
      <w:lvlJc w:val="left"/>
      <w:pPr>
        <w:ind w:left="360" w:hanging="360"/>
      </w:pPr>
      <w:rPr>
        <w:rFonts w:hint="default"/>
        <w:b/>
        <w:i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E6703C8"/>
    <w:multiLevelType w:val="multilevel"/>
    <w:tmpl w:val="7CD461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EBD6F6A"/>
    <w:multiLevelType w:val="multilevel"/>
    <w:tmpl w:val="0F661A0A"/>
    <w:lvl w:ilvl="0">
      <w:start w:val="1"/>
      <w:numFmt w:val="bullet"/>
      <w:lvlText w:val="●"/>
      <w:lvlJc w:val="left"/>
      <w:pPr>
        <w:ind w:left="2061" w:hanging="360"/>
      </w:pPr>
      <w:rPr>
        <w:rFonts w:ascii="Noto Sans Symbols" w:eastAsia="Noto Sans Symbols" w:hAnsi="Noto Sans Symbols" w:cs="Noto Sans Symbols"/>
      </w:rPr>
    </w:lvl>
    <w:lvl w:ilvl="1">
      <w:start w:val="1"/>
      <w:numFmt w:val="bullet"/>
      <w:lvlText w:val="o"/>
      <w:lvlJc w:val="left"/>
      <w:pPr>
        <w:ind w:left="6468" w:hanging="360"/>
      </w:pPr>
      <w:rPr>
        <w:rFonts w:ascii="Courier New" w:eastAsia="Courier New" w:hAnsi="Courier New" w:cs="Courier New"/>
      </w:rPr>
    </w:lvl>
    <w:lvl w:ilvl="2">
      <w:start w:val="1"/>
      <w:numFmt w:val="bullet"/>
      <w:lvlText w:val="▪"/>
      <w:lvlJc w:val="left"/>
      <w:pPr>
        <w:ind w:left="7188" w:hanging="360"/>
      </w:pPr>
      <w:rPr>
        <w:rFonts w:ascii="Noto Sans Symbols" w:eastAsia="Noto Sans Symbols" w:hAnsi="Noto Sans Symbols" w:cs="Noto Sans Symbols"/>
      </w:rPr>
    </w:lvl>
    <w:lvl w:ilvl="3">
      <w:start w:val="1"/>
      <w:numFmt w:val="bullet"/>
      <w:lvlText w:val="●"/>
      <w:lvlJc w:val="left"/>
      <w:pPr>
        <w:ind w:left="7908" w:hanging="360"/>
      </w:pPr>
      <w:rPr>
        <w:rFonts w:ascii="Noto Sans Symbols" w:eastAsia="Noto Sans Symbols" w:hAnsi="Noto Sans Symbols" w:cs="Noto Sans Symbols"/>
      </w:rPr>
    </w:lvl>
    <w:lvl w:ilvl="4">
      <w:start w:val="1"/>
      <w:numFmt w:val="bullet"/>
      <w:lvlText w:val="o"/>
      <w:lvlJc w:val="left"/>
      <w:pPr>
        <w:ind w:left="8628" w:hanging="360"/>
      </w:pPr>
      <w:rPr>
        <w:rFonts w:ascii="Courier New" w:eastAsia="Courier New" w:hAnsi="Courier New" w:cs="Courier New"/>
      </w:rPr>
    </w:lvl>
    <w:lvl w:ilvl="5">
      <w:start w:val="1"/>
      <w:numFmt w:val="bullet"/>
      <w:lvlText w:val="▪"/>
      <w:lvlJc w:val="left"/>
      <w:pPr>
        <w:ind w:left="9348" w:hanging="360"/>
      </w:pPr>
      <w:rPr>
        <w:rFonts w:ascii="Noto Sans Symbols" w:eastAsia="Noto Sans Symbols" w:hAnsi="Noto Sans Symbols" w:cs="Noto Sans Symbols"/>
      </w:rPr>
    </w:lvl>
    <w:lvl w:ilvl="6">
      <w:start w:val="1"/>
      <w:numFmt w:val="bullet"/>
      <w:lvlText w:val="●"/>
      <w:lvlJc w:val="left"/>
      <w:pPr>
        <w:ind w:left="10068" w:hanging="360"/>
      </w:pPr>
      <w:rPr>
        <w:rFonts w:ascii="Noto Sans Symbols" w:eastAsia="Noto Sans Symbols" w:hAnsi="Noto Sans Symbols" w:cs="Noto Sans Symbols"/>
      </w:rPr>
    </w:lvl>
    <w:lvl w:ilvl="7">
      <w:start w:val="1"/>
      <w:numFmt w:val="bullet"/>
      <w:lvlText w:val="o"/>
      <w:lvlJc w:val="left"/>
      <w:pPr>
        <w:ind w:left="10788" w:hanging="360"/>
      </w:pPr>
      <w:rPr>
        <w:rFonts w:ascii="Courier New" w:eastAsia="Courier New" w:hAnsi="Courier New" w:cs="Courier New"/>
      </w:rPr>
    </w:lvl>
    <w:lvl w:ilvl="8">
      <w:start w:val="1"/>
      <w:numFmt w:val="bullet"/>
      <w:lvlText w:val="▪"/>
      <w:lvlJc w:val="left"/>
      <w:pPr>
        <w:ind w:left="11508" w:hanging="360"/>
      </w:pPr>
      <w:rPr>
        <w:rFonts w:ascii="Noto Sans Symbols" w:eastAsia="Noto Sans Symbols" w:hAnsi="Noto Sans Symbols" w:cs="Noto Sans Symbols"/>
      </w:rPr>
    </w:lvl>
  </w:abstractNum>
  <w:abstractNum w:abstractNumId="37" w15:restartNumberingAfterBreak="0">
    <w:nsid w:val="7FB2127F"/>
    <w:multiLevelType w:val="multilevel"/>
    <w:tmpl w:val="7D92EC5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21"/>
  </w:num>
  <w:num w:numId="2">
    <w:abstractNumId w:val="4"/>
  </w:num>
  <w:num w:numId="3">
    <w:abstractNumId w:val="26"/>
  </w:num>
  <w:num w:numId="4">
    <w:abstractNumId w:val="28"/>
  </w:num>
  <w:num w:numId="5">
    <w:abstractNumId w:val="23"/>
  </w:num>
  <w:num w:numId="6">
    <w:abstractNumId w:val="34"/>
  </w:num>
  <w:num w:numId="7">
    <w:abstractNumId w:val="10"/>
  </w:num>
  <w:num w:numId="8">
    <w:abstractNumId w:val="11"/>
  </w:num>
  <w:num w:numId="9">
    <w:abstractNumId w:val="36"/>
  </w:num>
  <w:num w:numId="10">
    <w:abstractNumId w:val="6"/>
  </w:num>
  <w:num w:numId="11">
    <w:abstractNumId w:val="31"/>
  </w:num>
  <w:num w:numId="12">
    <w:abstractNumId w:val="18"/>
  </w:num>
  <w:num w:numId="13">
    <w:abstractNumId w:val="19"/>
  </w:num>
  <w:num w:numId="14">
    <w:abstractNumId w:val="22"/>
  </w:num>
  <w:num w:numId="15">
    <w:abstractNumId w:val="16"/>
  </w:num>
  <w:num w:numId="16">
    <w:abstractNumId w:val="8"/>
  </w:num>
  <w:num w:numId="17">
    <w:abstractNumId w:val="29"/>
  </w:num>
  <w:num w:numId="18">
    <w:abstractNumId w:val="24"/>
  </w:num>
  <w:num w:numId="19">
    <w:abstractNumId w:val="13"/>
  </w:num>
  <w:num w:numId="20">
    <w:abstractNumId w:val="35"/>
  </w:num>
  <w:num w:numId="21">
    <w:abstractNumId w:val="12"/>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5"/>
  </w:num>
  <w:num w:numId="25">
    <w:abstractNumId w:val="37"/>
  </w:num>
  <w:num w:numId="26">
    <w:abstractNumId w:val="3"/>
  </w:num>
  <w:num w:numId="27">
    <w:abstractNumId w:val="33"/>
  </w:num>
  <w:num w:numId="28">
    <w:abstractNumId w:val="25"/>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2"/>
  </w:num>
  <w:num w:numId="32">
    <w:abstractNumId w:val="1"/>
  </w:num>
  <w:num w:numId="33">
    <w:abstractNumId w:val="0"/>
  </w:num>
  <w:num w:numId="34">
    <w:abstractNumId w:val="32"/>
  </w:num>
  <w:num w:numId="35">
    <w:abstractNumId w:val="14"/>
  </w:num>
  <w:num w:numId="36">
    <w:abstractNumId w:val="30"/>
  </w:num>
  <w:num w:numId="37">
    <w:abstractNumId w:val="34"/>
    <w:lvlOverride w:ilvl="0">
      <w:startOverride w:val="1"/>
    </w:lvlOverride>
  </w:num>
  <w:num w:numId="38">
    <w:abstractNumId w:val="34"/>
    <w:lvlOverride w:ilvl="0">
      <w:startOverride w:val="1"/>
    </w:lvlOverride>
  </w:num>
  <w:num w:numId="39">
    <w:abstractNumId w:val="34"/>
    <w:lvlOverride w:ilvl="0">
      <w:startOverride w:val="1"/>
    </w:lvlOverride>
  </w:num>
  <w:num w:numId="40">
    <w:abstractNumId w:val="15"/>
  </w:num>
  <w:num w:numId="41">
    <w:abstractNumId w:val="1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2CBB"/>
    <w:rsid w:val="00003885"/>
    <w:rsid w:val="00007C20"/>
    <w:rsid w:val="00024553"/>
    <w:rsid w:val="00027CE5"/>
    <w:rsid w:val="00033048"/>
    <w:rsid w:val="000456B5"/>
    <w:rsid w:val="0005780E"/>
    <w:rsid w:val="000656B4"/>
    <w:rsid w:val="00065CC6"/>
    <w:rsid w:val="00072AF1"/>
    <w:rsid w:val="0007580C"/>
    <w:rsid w:val="00086CFC"/>
    <w:rsid w:val="00091625"/>
    <w:rsid w:val="0009241B"/>
    <w:rsid w:val="00097F58"/>
    <w:rsid w:val="000A71F7"/>
    <w:rsid w:val="000B152F"/>
    <w:rsid w:val="000B5968"/>
    <w:rsid w:val="000C452D"/>
    <w:rsid w:val="000D015C"/>
    <w:rsid w:val="000D107F"/>
    <w:rsid w:val="000D339C"/>
    <w:rsid w:val="000D56A6"/>
    <w:rsid w:val="000D5A8A"/>
    <w:rsid w:val="000D6BCD"/>
    <w:rsid w:val="000E34D1"/>
    <w:rsid w:val="000E4805"/>
    <w:rsid w:val="000E7CDE"/>
    <w:rsid w:val="000F09E4"/>
    <w:rsid w:val="000F16FD"/>
    <w:rsid w:val="000F5AAF"/>
    <w:rsid w:val="000F673E"/>
    <w:rsid w:val="00100377"/>
    <w:rsid w:val="00104156"/>
    <w:rsid w:val="0010470C"/>
    <w:rsid w:val="00104B99"/>
    <w:rsid w:val="00110E55"/>
    <w:rsid w:val="0012374D"/>
    <w:rsid w:val="00124BC8"/>
    <w:rsid w:val="00131D5B"/>
    <w:rsid w:val="001325CA"/>
    <w:rsid w:val="00132AC3"/>
    <w:rsid w:val="00133E95"/>
    <w:rsid w:val="0014241F"/>
    <w:rsid w:val="00143520"/>
    <w:rsid w:val="00151F8C"/>
    <w:rsid w:val="00152673"/>
    <w:rsid w:val="00153AD2"/>
    <w:rsid w:val="00167C71"/>
    <w:rsid w:val="00172573"/>
    <w:rsid w:val="001779EA"/>
    <w:rsid w:val="0018103C"/>
    <w:rsid w:val="00187686"/>
    <w:rsid w:val="001926FE"/>
    <w:rsid w:val="001A39A9"/>
    <w:rsid w:val="001B0F8E"/>
    <w:rsid w:val="001B2541"/>
    <w:rsid w:val="001C0F30"/>
    <w:rsid w:val="001D0640"/>
    <w:rsid w:val="001D3246"/>
    <w:rsid w:val="001D4399"/>
    <w:rsid w:val="001E27F7"/>
    <w:rsid w:val="001F5D88"/>
    <w:rsid w:val="001F6BA0"/>
    <w:rsid w:val="00224ADA"/>
    <w:rsid w:val="002279BA"/>
    <w:rsid w:val="0023072C"/>
    <w:rsid w:val="00232289"/>
    <w:rsid w:val="002329F3"/>
    <w:rsid w:val="00243F0D"/>
    <w:rsid w:val="0025223A"/>
    <w:rsid w:val="00254888"/>
    <w:rsid w:val="00255669"/>
    <w:rsid w:val="00255852"/>
    <w:rsid w:val="002578AA"/>
    <w:rsid w:val="00260767"/>
    <w:rsid w:val="002647BB"/>
    <w:rsid w:val="00265F91"/>
    <w:rsid w:val="00267BCF"/>
    <w:rsid w:val="002754C1"/>
    <w:rsid w:val="00276A3A"/>
    <w:rsid w:val="002841C8"/>
    <w:rsid w:val="0028516B"/>
    <w:rsid w:val="002919F9"/>
    <w:rsid w:val="002B103A"/>
    <w:rsid w:val="002C3C91"/>
    <w:rsid w:val="002C6F90"/>
    <w:rsid w:val="002E4FB5"/>
    <w:rsid w:val="002E766D"/>
    <w:rsid w:val="002F1E51"/>
    <w:rsid w:val="00302CF4"/>
    <w:rsid w:val="00302FB8"/>
    <w:rsid w:val="00303E49"/>
    <w:rsid w:val="00304EA1"/>
    <w:rsid w:val="00311B71"/>
    <w:rsid w:val="00314D81"/>
    <w:rsid w:val="00317A32"/>
    <w:rsid w:val="00322FC6"/>
    <w:rsid w:val="00324529"/>
    <w:rsid w:val="00331E68"/>
    <w:rsid w:val="00334E7A"/>
    <w:rsid w:val="00340B50"/>
    <w:rsid w:val="0035293F"/>
    <w:rsid w:val="00360118"/>
    <w:rsid w:val="003707A7"/>
    <w:rsid w:val="00380FB6"/>
    <w:rsid w:val="0038622E"/>
    <w:rsid w:val="00391986"/>
    <w:rsid w:val="00392864"/>
    <w:rsid w:val="00394989"/>
    <w:rsid w:val="00395F81"/>
    <w:rsid w:val="003A00B4"/>
    <w:rsid w:val="003A039D"/>
    <w:rsid w:val="003A113A"/>
    <w:rsid w:val="003B18B8"/>
    <w:rsid w:val="003C1580"/>
    <w:rsid w:val="003C1958"/>
    <w:rsid w:val="003C394F"/>
    <w:rsid w:val="003C5E71"/>
    <w:rsid w:val="003D6EA1"/>
    <w:rsid w:val="003E19F4"/>
    <w:rsid w:val="003E4A24"/>
    <w:rsid w:val="003F5550"/>
    <w:rsid w:val="003F6036"/>
    <w:rsid w:val="003F7723"/>
    <w:rsid w:val="00411D26"/>
    <w:rsid w:val="00416095"/>
    <w:rsid w:val="00417AA3"/>
    <w:rsid w:val="00421DB1"/>
    <w:rsid w:val="00425DFE"/>
    <w:rsid w:val="00425FD1"/>
    <w:rsid w:val="004276C6"/>
    <w:rsid w:val="00434EDB"/>
    <w:rsid w:val="00440B32"/>
    <w:rsid w:val="00443C7C"/>
    <w:rsid w:val="00457521"/>
    <w:rsid w:val="0046078D"/>
    <w:rsid w:val="004653F1"/>
    <w:rsid w:val="00472C65"/>
    <w:rsid w:val="00473B4D"/>
    <w:rsid w:val="00487B99"/>
    <w:rsid w:val="00495C80"/>
    <w:rsid w:val="004A2ED8"/>
    <w:rsid w:val="004A46DA"/>
    <w:rsid w:val="004C149D"/>
    <w:rsid w:val="004D248A"/>
    <w:rsid w:val="004D45FB"/>
    <w:rsid w:val="004D70CD"/>
    <w:rsid w:val="004E7947"/>
    <w:rsid w:val="004F26E7"/>
    <w:rsid w:val="004F5BDA"/>
    <w:rsid w:val="004F5FB8"/>
    <w:rsid w:val="004F6DE0"/>
    <w:rsid w:val="005158E1"/>
    <w:rsid w:val="0051631E"/>
    <w:rsid w:val="00527132"/>
    <w:rsid w:val="00530ABF"/>
    <w:rsid w:val="00535CBB"/>
    <w:rsid w:val="00536664"/>
    <w:rsid w:val="00537A1F"/>
    <w:rsid w:val="005412D7"/>
    <w:rsid w:val="0055294B"/>
    <w:rsid w:val="00557BFB"/>
    <w:rsid w:val="00563E1D"/>
    <w:rsid w:val="00566029"/>
    <w:rsid w:val="00567FD3"/>
    <w:rsid w:val="005923CB"/>
    <w:rsid w:val="00597A99"/>
    <w:rsid w:val="005A7108"/>
    <w:rsid w:val="005B391B"/>
    <w:rsid w:val="005D31D4"/>
    <w:rsid w:val="005D3D78"/>
    <w:rsid w:val="005D433B"/>
    <w:rsid w:val="005D7236"/>
    <w:rsid w:val="005E2EF0"/>
    <w:rsid w:val="005F4092"/>
    <w:rsid w:val="005F5DB2"/>
    <w:rsid w:val="00610518"/>
    <w:rsid w:val="006130FD"/>
    <w:rsid w:val="00620E05"/>
    <w:rsid w:val="00651A3C"/>
    <w:rsid w:val="00652DF6"/>
    <w:rsid w:val="00666EF5"/>
    <w:rsid w:val="00671799"/>
    <w:rsid w:val="006763AD"/>
    <w:rsid w:val="00677F3A"/>
    <w:rsid w:val="0068471E"/>
    <w:rsid w:val="00684F98"/>
    <w:rsid w:val="00685DBB"/>
    <w:rsid w:val="00693FFD"/>
    <w:rsid w:val="0069451B"/>
    <w:rsid w:val="00694EC2"/>
    <w:rsid w:val="006B726F"/>
    <w:rsid w:val="006C6031"/>
    <w:rsid w:val="006D2159"/>
    <w:rsid w:val="006D40E6"/>
    <w:rsid w:val="006E23EE"/>
    <w:rsid w:val="006F787C"/>
    <w:rsid w:val="00702636"/>
    <w:rsid w:val="00712461"/>
    <w:rsid w:val="0071490D"/>
    <w:rsid w:val="00715CD9"/>
    <w:rsid w:val="00717D99"/>
    <w:rsid w:val="00724507"/>
    <w:rsid w:val="00726BE8"/>
    <w:rsid w:val="00733914"/>
    <w:rsid w:val="00734322"/>
    <w:rsid w:val="00740A34"/>
    <w:rsid w:val="007412C6"/>
    <w:rsid w:val="0074679F"/>
    <w:rsid w:val="00752692"/>
    <w:rsid w:val="00752D12"/>
    <w:rsid w:val="00760C8C"/>
    <w:rsid w:val="007623B9"/>
    <w:rsid w:val="007715F3"/>
    <w:rsid w:val="00773E6C"/>
    <w:rsid w:val="007756AE"/>
    <w:rsid w:val="0078115E"/>
    <w:rsid w:val="00781FB1"/>
    <w:rsid w:val="007905A3"/>
    <w:rsid w:val="00794CF3"/>
    <w:rsid w:val="007A0E4B"/>
    <w:rsid w:val="007A1D3A"/>
    <w:rsid w:val="007A34EA"/>
    <w:rsid w:val="007A4E3E"/>
    <w:rsid w:val="007A565C"/>
    <w:rsid w:val="007A6688"/>
    <w:rsid w:val="007B396F"/>
    <w:rsid w:val="007B4981"/>
    <w:rsid w:val="007C21D5"/>
    <w:rsid w:val="007D1B6D"/>
    <w:rsid w:val="007D6246"/>
    <w:rsid w:val="007E3C62"/>
    <w:rsid w:val="007E7D1F"/>
    <w:rsid w:val="007F2AAB"/>
    <w:rsid w:val="007F6A9C"/>
    <w:rsid w:val="00810AE5"/>
    <w:rsid w:val="00810C4E"/>
    <w:rsid w:val="00813C37"/>
    <w:rsid w:val="008154B5"/>
    <w:rsid w:val="00821354"/>
    <w:rsid w:val="00823962"/>
    <w:rsid w:val="0082755E"/>
    <w:rsid w:val="0083285B"/>
    <w:rsid w:val="00852719"/>
    <w:rsid w:val="00860115"/>
    <w:rsid w:val="008674EB"/>
    <w:rsid w:val="0087571B"/>
    <w:rsid w:val="008810EC"/>
    <w:rsid w:val="0088783C"/>
    <w:rsid w:val="008921AC"/>
    <w:rsid w:val="00896BAE"/>
    <w:rsid w:val="00897EF6"/>
    <w:rsid w:val="008B1278"/>
    <w:rsid w:val="008B6F9A"/>
    <w:rsid w:val="008C0A84"/>
    <w:rsid w:val="008D0ABF"/>
    <w:rsid w:val="008D57CA"/>
    <w:rsid w:val="008F4217"/>
    <w:rsid w:val="008F56DC"/>
    <w:rsid w:val="009050AE"/>
    <w:rsid w:val="00905484"/>
    <w:rsid w:val="009165A5"/>
    <w:rsid w:val="00921C82"/>
    <w:rsid w:val="009370BC"/>
    <w:rsid w:val="00950EBA"/>
    <w:rsid w:val="00970580"/>
    <w:rsid w:val="00971C8D"/>
    <w:rsid w:val="0097407E"/>
    <w:rsid w:val="0098392E"/>
    <w:rsid w:val="0098739B"/>
    <w:rsid w:val="00990E48"/>
    <w:rsid w:val="009A1699"/>
    <w:rsid w:val="009A5AE4"/>
    <w:rsid w:val="009B5A17"/>
    <w:rsid w:val="009B61E5"/>
    <w:rsid w:val="009D1E89"/>
    <w:rsid w:val="009D4024"/>
    <w:rsid w:val="009E2DCD"/>
    <w:rsid w:val="009E5707"/>
    <w:rsid w:val="009F3A16"/>
    <w:rsid w:val="009F6AFF"/>
    <w:rsid w:val="00A004B7"/>
    <w:rsid w:val="00A00DAC"/>
    <w:rsid w:val="00A13223"/>
    <w:rsid w:val="00A17661"/>
    <w:rsid w:val="00A17EC6"/>
    <w:rsid w:val="00A23CB9"/>
    <w:rsid w:val="00A24B2D"/>
    <w:rsid w:val="00A27DCD"/>
    <w:rsid w:val="00A40966"/>
    <w:rsid w:val="00A410BC"/>
    <w:rsid w:val="00A50E81"/>
    <w:rsid w:val="00A57FE1"/>
    <w:rsid w:val="00A63F22"/>
    <w:rsid w:val="00A67ED6"/>
    <w:rsid w:val="00A74026"/>
    <w:rsid w:val="00A85291"/>
    <w:rsid w:val="00A854AB"/>
    <w:rsid w:val="00A90C27"/>
    <w:rsid w:val="00A921E0"/>
    <w:rsid w:val="00A922F4"/>
    <w:rsid w:val="00A942F7"/>
    <w:rsid w:val="00AA0629"/>
    <w:rsid w:val="00AA3F5C"/>
    <w:rsid w:val="00AA5768"/>
    <w:rsid w:val="00AB5E9A"/>
    <w:rsid w:val="00AB61FE"/>
    <w:rsid w:val="00AB6285"/>
    <w:rsid w:val="00AC3F17"/>
    <w:rsid w:val="00AC70FF"/>
    <w:rsid w:val="00AD54E7"/>
    <w:rsid w:val="00AD59D5"/>
    <w:rsid w:val="00AD6CA3"/>
    <w:rsid w:val="00AD77B1"/>
    <w:rsid w:val="00AE5526"/>
    <w:rsid w:val="00AE6724"/>
    <w:rsid w:val="00AF051B"/>
    <w:rsid w:val="00AF63F2"/>
    <w:rsid w:val="00B01578"/>
    <w:rsid w:val="00B0738F"/>
    <w:rsid w:val="00B07E33"/>
    <w:rsid w:val="00B13D3B"/>
    <w:rsid w:val="00B15C49"/>
    <w:rsid w:val="00B16762"/>
    <w:rsid w:val="00B230DB"/>
    <w:rsid w:val="00B24E6A"/>
    <w:rsid w:val="00B26601"/>
    <w:rsid w:val="00B30E01"/>
    <w:rsid w:val="00B316F1"/>
    <w:rsid w:val="00B41951"/>
    <w:rsid w:val="00B51FA6"/>
    <w:rsid w:val="00B53229"/>
    <w:rsid w:val="00B62480"/>
    <w:rsid w:val="00B64452"/>
    <w:rsid w:val="00B74D78"/>
    <w:rsid w:val="00B75092"/>
    <w:rsid w:val="00B75DA3"/>
    <w:rsid w:val="00B773AA"/>
    <w:rsid w:val="00B81B70"/>
    <w:rsid w:val="00B87DF8"/>
    <w:rsid w:val="00BA776C"/>
    <w:rsid w:val="00BB3BAB"/>
    <w:rsid w:val="00BD0229"/>
    <w:rsid w:val="00BD0724"/>
    <w:rsid w:val="00BD278D"/>
    <w:rsid w:val="00BD28C6"/>
    <w:rsid w:val="00BD2B91"/>
    <w:rsid w:val="00BE5521"/>
    <w:rsid w:val="00BF2122"/>
    <w:rsid w:val="00BF6C23"/>
    <w:rsid w:val="00C062FA"/>
    <w:rsid w:val="00C2005D"/>
    <w:rsid w:val="00C30E1C"/>
    <w:rsid w:val="00C31AD9"/>
    <w:rsid w:val="00C320B5"/>
    <w:rsid w:val="00C354B4"/>
    <w:rsid w:val="00C4017C"/>
    <w:rsid w:val="00C45643"/>
    <w:rsid w:val="00C50ACC"/>
    <w:rsid w:val="00C53263"/>
    <w:rsid w:val="00C56A80"/>
    <w:rsid w:val="00C604E6"/>
    <w:rsid w:val="00C6415E"/>
    <w:rsid w:val="00C7066E"/>
    <w:rsid w:val="00C7152E"/>
    <w:rsid w:val="00C75F1D"/>
    <w:rsid w:val="00C7654A"/>
    <w:rsid w:val="00C769D5"/>
    <w:rsid w:val="00C811F0"/>
    <w:rsid w:val="00C9171E"/>
    <w:rsid w:val="00C95156"/>
    <w:rsid w:val="00CA059D"/>
    <w:rsid w:val="00CA0DC2"/>
    <w:rsid w:val="00CB68E8"/>
    <w:rsid w:val="00CC29D9"/>
    <w:rsid w:val="00CD2679"/>
    <w:rsid w:val="00D04F01"/>
    <w:rsid w:val="00D06414"/>
    <w:rsid w:val="00D14ED9"/>
    <w:rsid w:val="00D16619"/>
    <w:rsid w:val="00D24E5A"/>
    <w:rsid w:val="00D32C4D"/>
    <w:rsid w:val="00D338E4"/>
    <w:rsid w:val="00D35D07"/>
    <w:rsid w:val="00D36FA7"/>
    <w:rsid w:val="00D4304F"/>
    <w:rsid w:val="00D43299"/>
    <w:rsid w:val="00D501F8"/>
    <w:rsid w:val="00D51947"/>
    <w:rsid w:val="00D532F0"/>
    <w:rsid w:val="00D555DC"/>
    <w:rsid w:val="00D77413"/>
    <w:rsid w:val="00D82759"/>
    <w:rsid w:val="00D83F4E"/>
    <w:rsid w:val="00D847FD"/>
    <w:rsid w:val="00D86DE4"/>
    <w:rsid w:val="00D92571"/>
    <w:rsid w:val="00D944D4"/>
    <w:rsid w:val="00DA3A5F"/>
    <w:rsid w:val="00DB533D"/>
    <w:rsid w:val="00DC313D"/>
    <w:rsid w:val="00DC3C20"/>
    <w:rsid w:val="00DD1184"/>
    <w:rsid w:val="00DD4DE0"/>
    <w:rsid w:val="00DE113D"/>
    <w:rsid w:val="00DE1909"/>
    <w:rsid w:val="00DE51DB"/>
    <w:rsid w:val="00DF4C6E"/>
    <w:rsid w:val="00E06782"/>
    <w:rsid w:val="00E13E52"/>
    <w:rsid w:val="00E15582"/>
    <w:rsid w:val="00E23F1D"/>
    <w:rsid w:val="00E30E05"/>
    <w:rsid w:val="00E348FA"/>
    <w:rsid w:val="00E35359"/>
    <w:rsid w:val="00E36361"/>
    <w:rsid w:val="00E43C27"/>
    <w:rsid w:val="00E458FA"/>
    <w:rsid w:val="00E55AE9"/>
    <w:rsid w:val="00E56D1D"/>
    <w:rsid w:val="00E5764C"/>
    <w:rsid w:val="00E619D5"/>
    <w:rsid w:val="00E624FB"/>
    <w:rsid w:val="00E648F8"/>
    <w:rsid w:val="00E6515C"/>
    <w:rsid w:val="00E74B7E"/>
    <w:rsid w:val="00E80B15"/>
    <w:rsid w:val="00E9283A"/>
    <w:rsid w:val="00E9592C"/>
    <w:rsid w:val="00EA2830"/>
    <w:rsid w:val="00EB0C84"/>
    <w:rsid w:val="00EB6855"/>
    <w:rsid w:val="00ED2E8A"/>
    <w:rsid w:val="00EF14C9"/>
    <w:rsid w:val="00EF15B5"/>
    <w:rsid w:val="00EF1E25"/>
    <w:rsid w:val="00EF434F"/>
    <w:rsid w:val="00EF439D"/>
    <w:rsid w:val="00EF4F93"/>
    <w:rsid w:val="00EF76B9"/>
    <w:rsid w:val="00F01253"/>
    <w:rsid w:val="00F173CB"/>
    <w:rsid w:val="00F17FDE"/>
    <w:rsid w:val="00F17FFB"/>
    <w:rsid w:val="00F25CCA"/>
    <w:rsid w:val="00F40D53"/>
    <w:rsid w:val="00F411BB"/>
    <w:rsid w:val="00F43942"/>
    <w:rsid w:val="00F4525C"/>
    <w:rsid w:val="00F50D86"/>
    <w:rsid w:val="00F52F1D"/>
    <w:rsid w:val="00F6610F"/>
    <w:rsid w:val="00F74227"/>
    <w:rsid w:val="00F813A6"/>
    <w:rsid w:val="00F85334"/>
    <w:rsid w:val="00FB23F1"/>
    <w:rsid w:val="00FD2291"/>
    <w:rsid w:val="00FD29D3"/>
    <w:rsid w:val="00FD38B0"/>
    <w:rsid w:val="00FE20A7"/>
    <w:rsid w:val="00FE2873"/>
    <w:rsid w:val="00FE3F0B"/>
    <w:rsid w:val="00FE6424"/>
    <w:rsid w:val="00FF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08AF29F3"/>
  <w15:docId w15:val="{34A78F71-55FE-4EF7-94F8-EC8ABF766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B61FE"/>
  </w:style>
  <w:style w:type="paragraph" w:styleId="Heading1">
    <w:name w:val="heading 1"/>
    <w:basedOn w:val="Normal"/>
    <w:next w:val="Normal"/>
    <w:link w:val="Heading1Char"/>
    <w:uiPriority w:val="9"/>
    <w:qFormat/>
    <w:rsid w:val="003F5550"/>
    <w:pPr>
      <w:keepNext/>
      <w:keepLines/>
      <w:spacing w:before="240" w:after="0" w:line="259" w:lineRule="auto"/>
      <w:outlineLvl w:val="0"/>
    </w:pPr>
    <w:rPr>
      <w:rFonts w:asciiTheme="majorHAnsi" w:eastAsiaTheme="majorEastAsia" w:hAnsiTheme="majorHAnsi" w:cstheme="majorBidi"/>
      <w:color w:val="0072AA" w:themeColor="accent1" w:themeShade="BF"/>
      <w:sz w:val="32"/>
      <w:szCs w:val="32"/>
      <w:lang w:val="en-AU"/>
    </w:rPr>
  </w:style>
  <w:style w:type="paragraph" w:styleId="Heading3">
    <w:name w:val="heading 3"/>
    <w:basedOn w:val="Normal"/>
    <w:next w:val="Normal"/>
    <w:link w:val="Heading3Char"/>
    <w:uiPriority w:val="9"/>
    <w:unhideWhenUsed/>
    <w:qFormat/>
    <w:rsid w:val="003F5550"/>
    <w:pPr>
      <w:keepNext/>
      <w:keepLines/>
      <w:spacing w:before="200" w:after="0"/>
      <w:outlineLvl w:val="2"/>
    </w:pPr>
    <w:rPr>
      <w:rFonts w:asciiTheme="majorHAnsi" w:eastAsiaTheme="majorEastAsia" w:hAnsiTheme="majorHAnsi" w:cstheme="majorBidi"/>
      <w:b/>
      <w:bCs/>
      <w:color w:val="0099E3" w:themeColor="accent1"/>
      <w:lang w:val="en-AU"/>
    </w:rPr>
  </w:style>
  <w:style w:type="paragraph" w:styleId="Heading4">
    <w:name w:val="heading 4"/>
    <w:basedOn w:val="Normal"/>
    <w:next w:val="Normal"/>
    <w:link w:val="Heading4Char"/>
    <w:uiPriority w:val="9"/>
    <w:semiHidden/>
    <w:unhideWhenUsed/>
    <w:qFormat/>
    <w:rsid w:val="00110E55"/>
    <w:pPr>
      <w:keepNext/>
      <w:keepLines/>
      <w:spacing w:before="40" w:after="0"/>
      <w:outlineLvl w:val="3"/>
    </w:pPr>
    <w:rPr>
      <w:rFonts w:asciiTheme="majorHAnsi" w:eastAsiaTheme="majorEastAsia" w:hAnsiTheme="majorHAnsi" w:cstheme="majorBidi"/>
      <w:i/>
      <w:iCs/>
      <w:color w:val="0072A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4F6DE0"/>
    <w:pPr>
      <w:spacing w:before="240" w:after="120" w:line="480" w:lineRule="exact"/>
      <w:contextualSpacing/>
      <w:outlineLvl w:val="2"/>
    </w:pPr>
    <w:rPr>
      <w:rFonts w:ascii="Arial" w:hAnsi="Arial" w:cs="Arial"/>
      <w:color w:val="0F7EB4"/>
      <w:sz w:val="36"/>
      <w:szCs w:val="36"/>
    </w:rPr>
  </w:style>
  <w:style w:type="paragraph" w:customStyle="1" w:styleId="VCAAHeading3">
    <w:name w:val="VCAA Heading 3"/>
    <w:next w:val="VCAAbody"/>
    <w:qFormat/>
    <w:rsid w:val="004F6DE0"/>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535CBB"/>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0656B4"/>
    <w:pPr>
      <w:numPr>
        <w:numId w:val="4"/>
      </w:numPr>
      <w:spacing w:before="60" w:after="60"/>
      <w:ind w:left="426" w:hanging="426"/>
      <w:contextualSpacing/>
    </w:pPr>
    <w:rPr>
      <w:rFonts w:eastAsia="Times New Roman"/>
      <w:kern w:val="22"/>
      <w:szCs w:val="20"/>
      <w:lang w:val="en-AU" w:eastAsia="ja-JP"/>
    </w:rPr>
  </w:style>
  <w:style w:type="paragraph" w:customStyle="1" w:styleId="VCAAbulletlevel2">
    <w:name w:val="VCAA bullet level 2"/>
    <w:basedOn w:val="VCAAbullet"/>
    <w:qFormat/>
    <w:rsid w:val="000656B4"/>
    <w:pPr>
      <w:numPr>
        <w:numId w:val="5"/>
      </w:numPr>
    </w:pPr>
  </w:style>
  <w:style w:type="paragraph" w:customStyle="1" w:styleId="VCAAnumbers">
    <w:name w:val="VCAA numbers"/>
    <w:basedOn w:val="VCAAbullet"/>
    <w:qFormat/>
    <w:rsid w:val="0035293F"/>
    <w:pPr>
      <w:numPr>
        <w:numId w:val="1"/>
      </w:numPr>
      <w:ind w:left="425" w:hanging="425"/>
    </w:pPr>
    <w:rPr>
      <w:lang w:val="en-US"/>
    </w:rPr>
  </w:style>
  <w:style w:type="paragraph" w:customStyle="1" w:styleId="VCAAtablecondensedbullet">
    <w:name w:val="VCAA table condensed bullet"/>
    <w:basedOn w:val="Normal"/>
    <w:qFormat/>
    <w:rsid w:val="001D0640"/>
    <w:pPr>
      <w:numPr>
        <w:numId w:val="2"/>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8B1278"/>
    <w:pPr>
      <w:spacing w:before="280" w:after="120" w:line="360" w:lineRule="exact"/>
      <w:outlineLvl w:val="4"/>
    </w:pPr>
    <w:rPr>
      <w:rFonts w:ascii="Arial" w:hAnsi="Arial" w:cs="Arial"/>
      <w:color w:val="0F7EB4"/>
      <w:sz w:val="24"/>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3"/>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customStyle="1" w:styleId="TableGrid1">
    <w:name w:val="Table Grid1"/>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01253"/>
    <w:pPr>
      <w:spacing w:after="160" w:line="259" w:lineRule="auto"/>
      <w:ind w:left="720"/>
      <w:contextualSpacing/>
    </w:pPr>
    <w:rPr>
      <w:rFonts w:ascii="Century Gothic" w:hAnsi="Century Gothic"/>
      <w:sz w:val="20"/>
      <w:szCs w:val="20"/>
      <w:lang w:val="en-AU"/>
    </w:rPr>
  </w:style>
  <w:style w:type="table" w:customStyle="1" w:styleId="TableGrid2">
    <w:name w:val="Table Grid2"/>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dy-withlargetabandhangingindent">
    <w:name w:val="VCAA body - with large tab and hanging indent"/>
    <w:basedOn w:val="Normal"/>
    <w:qFormat/>
    <w:rsid w:val="00B51FA6"/>
    <w:pPr>
      <w:tabs>
        <w:tab w:val="left" w:pos="4082"/>
      </w:tabs>
      <w:spacing w:before="120" w:after="120" w:line="280" w:lineRule="exact"/>
      <w:ind w:left="4082" w:hanging="4082"/>
    </w:pPr>
    <w:rPr>
      <w:rFonts w:ascii="Arial" w:hAnsi="Arial" w:cs="Arial"/>
      <w:color w:val="000000" w:themeColor="text1"/>
      <w:sz w:val="20"/>
      <w:lang w:val="en-AU"/>
    </w:rPr>
  </w:style>
  <w:style w:type="character" w:styleId="CommentReference">
    <w:name w:val="annotation reference"/>
    <w:basedOn w:val="DefaultParagraphFont"/>
    <w:uiPriority w:val="99"/>
    <w:semiHidden/>
    <w:unhideWhenUsed/>
    <w:rsid w:val="001926FE"/>
    <w:rPr>
      <w:sz w:val="16"/>
      <w:szCs w:val="16"/>
    </w:rPr>
  </w:style>
  <w:style w:type="paragraph" w:styleId="CommentText">
    <w:name w:val="annotation text"/>
    <w:basedOn w:val="Normal"/>
    <w:link w:val="CommentTextChar"/>
    <w:uiPriority w:val="99"/>
    <w:unhideWhenUsed/>
    <w:rsid w:val="001926FE"/>
    <w:pPr>
      <w:spacing w:line="240" w:lineRule="auto"/>
    </w:pPr>
    <w:rPr>
      <w:sz w:val="20"/>
      <w:szCs w:val="20"/>
    </w:rPr>
  </w:style>
  <w:style w:type="character" w:customStyle="1" w:styleId="CommentTextChar">
    <w:name w:val="Comment Text Char"/>
    <w:basedOn w:val="DefaultParagraphFont"/>
    <w:link w:val="CommentText"/>
    <w:uiPriority w:val="99"/>
    <w:rsid w:val="001926FE"/>
    <w:rPr>
      <w:sz w:val="20"/>
      <w:szCs w:val="20"/>
    </w:rPr>
  </w:style>
  <w:style w:type="paragraph" w:styleId="CommentSubject">
    <w:name w:val="annotation subject"/>
    <w:basedOn w:val="CommentText"/>
    <w:next w:val="CommentText"/>
    <w:link w:val="CommentSubjectChar"/>
    <w:uiPriority w:val="99"/>
    <w:semiHidden/>
    <w:unhideWhenUsed/>
    <w:rsid w:val="001926FE"/>
    <w:rPr>
      <w:b/>
      <w:bCs/>
    </w:rPr>
  </w:style>
  <w:style w:type="character" w:customStyle="1" w:styleId="CommentSubjectChar">
    <w:name w:val="Comment Subject Char"/>
    <w:basedOn w:val="CommentTextChar"/>
    <w:link w:val="CommentSubject"/>
    <w:uiPriority w:val="99"/>
    <w:semiHidden/>
    <w:rsid w:val="001926FE"/>
    <w:rPr>
      <w:b/>
      <w:bCs/>
      <w:sz w:val="20"/>
      <w:szCs w:val="20"/>
    </w:rPr>
  </w:style>
  <w:style w:type="paragraph" w:customStyle="1" w:styleId="VCAAbodyintrotext">
    <w:name w:val="VCAA body intro text"/>
    <w:basedOn w:val="VCAAbody"/>
    <w:qFormat/>
    <w:rsid w:val="004F6DE0"/>
    <w:pPr>
      <w:spacing w:before="360" w:line="320" w:lineRule="exact"/>
    </w:pPr>
    <w:rPr>
      <w:sz w:val="24"/>
      <w:szCs w:val="24"/>
    </w:rPr>
  </w:style>
  <w:style w:type="paragraph" w:styleId="Revision">
    <w:name w:val="Revision"/>
    <w:hidden/>
    <w:uiPriority w:val="99"/>
    <w:semiHidden/>
    <w:rsid w:val="00567FD3"/>
    <w:pPr>
      <w:spacing w:after="0" w:line="240" w:lineRule="auto"/>
    </w:pPr>
  </w:style>
  <w:style w:type="character" w:styleId="FollowedHyperlink">
    <w:name w:val="FollowedHyperlink"/>
    <w:basedOn w:val="DefaultParagraphFont"/>
    <w:uiPriority w:val="99"/>
    <w:semiHidden/>
    <w:unhideWhenUsed/>
    <w:rsid w:val="00794CF3"/>
    <w:rPr>
      <w:color w:val="8DB3E2" w:themeColor="followedHyperlink"/>
      <w:u w:val="single"/>
    </w:rPr>
  </w:style>
  <w:style w:type="character" w:customStyle="1" w:styleId="UnresolvedMention1">
    <w:name w:val="Unresolved Mention1"/>
    <w:basedOn w:val="DefaultParagraphFont"/>
    <w:uiPriority w:val="99"/>
    <w:semiHidden/>
    <w:unhideWhenUsed/>
    <w:rsid w:val="004653F1"/>
    <w:rPr>
      <w:color w:val="605E5C"/>
      <w:shd w:val="clear" w:color="auto" w:fill="E1DFDD"/>
    </w:rPr>
  </w:style>
  <w:style w:type="character" w:customStyle="1" w:styleId="Heading1Char">
    <w:name w:val="Heading 1 Char"/>
    <w:basedOn w:val="DefaultParagraphFont"/>
    <w:link w:val="Heading1"/>
    <w:uiPriority w:val="9"/>
    <w:rsid w:val="003F5550"/>
    <w:rPr>
      <w:rFonts w:asciiTheme="majorHAnsi" w:eastAsiaTheme="majorEastAsia" w:hAnsiTheme="majorHAnsi" w:cstheme="majorBidi"/>
      <w:color w:val="0072AA" w:themeColor="accent1" w:themeShade="BF"/>
      <w:sz w:val="32"/>
      <w:szCs w:val="32"/>
      <w:lang w:val="en-AU"/>
    </w:rPr>
  </w:style>
  <w:style w:type="character" w:customStyle="1" w:styleId="Heading3Char">
    <w:name w:val="Heading 3 Char"/>
    <w:basedOn w:val="DefaultParagraphFont"/>
    <w:link w:val="Heading3"/>
    <w:uiPriority w:val="9"/>
    <w:rsid w:val="003F5550"/>
    <w:rPr>
      <w:rFonts w:asciiTheme="majorHAnsi" w:eastAsiaTheme="majorEastAsia" w:hAnsiTheme="majorHAnsi" w:cstheme="majorBidi"/>
      <w:b/>
      <w:bCs/>
      <w:color w:val="0099E3" w:themeColor="accent1"/>
      <w:lang w:val="en-AU"/>
    </w:rPr>
  </w:style>
  <w:style w:type="character" w:customStyle="1" w:styleId="ListParagraphChar">
    <w:name w:val="List Paragraph Char"/>
    <w:link w:val="ListParagraph"/>
    <w:uiPriority w:val="34"/>
    <w:locked/>
    <w:rsid w:val="003F5550"/>
    <w:rPr>
      <w:rFonts w:ascii="Century Gothic" w:hAnsi="Century Gothic"/>
      <w:sz w:val="20"/>
      <w:szCs w:val="20"/>
      <w:lang w:val="en-AU"/>
    </w:rPr>
  </w:style>
  <w:style w:type="paragraph" w:styleId="NormalWeb">
    <w:name w:val="Normal (Web)"/>
    <w:basedOn w:val="Normal"/>
    <w:uiPriority w:val="99"/>
    <w:unhideWhenUsed/>
    <w:rsid w:val="003F5550"/>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VCAAtablecondensed-hintortip">
    <w:name w:val="VCAA table condensed - hint or tip"/>
    <w:basedOn w:val="VCAAtablecondensed"/>
    <w:qFormat/>
    <w:rsid w:val="00E13E52"/>
    <w:pPr>
      <w:pBdr>
        <w:top w:val="single" w:sz="12" w:space="2" w:color="0072AA" w:themeColor="accent1" w:themeShade="BF"/>
        <w:bottom w:val="single" w:sz="12" w:space="2" w:color="0072AA" w:themeColor="accent1" w:themeShade="BF"/>
      </w:pBdr>
      <w:spacing w:before="240" w:after="240"/>
      <w:ind w:left="425" w:right="425"/>
      <w:contextualSpacing/>
    </w:pPr>
    <w:rPr>
      <w:color w:val="0072AA" w:themeColor="accent1" w:themeShade="BF"/>
      <w:lang w:val="en-AU"/>
    </w:rPr>
  </w:style>
  <w:style w:type="paragraph" w:customStyle="1" w:styleId="VCAAtablecondensednumberlist">
    <w:name w:val="VCAA table condensed number list"/>
    <w:basedOn w:val="VCAAtablecondensedbullet"/>
    <w:qFormat/>
    <w:rsid w:val="001B2541"/>
    <w:pPr>
      <w:numPr>
        <w:numId w:val="6"/>
      </w:numPr>
    </w:pPr>
    <w:rPr>
      <w:color w:val="000000" w:themeColor="text1"/>
    </w:rPr>
  </w:style>
  <w:style w:type="paragraph" w:customStyle="1" w:styleId="VCAAtablecondensedindentedtextitalic">
    <w:name w:val="VCAA table condensed indented text italic"/>
    <w:basedOn w:val="VCAAtablecondensed"/>
    <w:qFormat/>
    <w:rsid w:val="001D0640"/>
    <w:pPr>
      <w:ind w:left="720"/>
    </w:pPr>
    <w:rPr>
      <w:i/>
      <w:color w:val="000000" w:themeColor="text1"/>
    </w:rPr>
  </w:style>
  <w:style w:type="paragraph" w:customStyle="1" w:styleId="VCAAtablecondensed-hintortipbullet">
    <w:name w:val="VCAA table condensed - hint or tip bullet"/>
    <w:basedOn w:val="VCAAtablecondensed-hintortip"/>
    <w:qFormat/>
    <w:rsid w:val="001D0640"/>
    <w:pPr>
      <w:numPr>
        <w:numId w:val="7"/>
      </w:numPr>
      <w:spacing w:before="0"/>
      <w:ind w:left="782" w:hanging="357"/>
    </w:pPr>
  </w:style>
  <w:style w:type="paragraph" w:customStyle="1" w:styleId="VCAAtablecondensedsubheading">
    <w:name w:val="VCAA table condensed subheading"/>
    <w:basedOn w:val="VCAAtablecondensed"/>
    <w:qFormat/>
    <w:rsid w:val="00311B71"/>
    <w:rPr>
      <w:b/>
      <w:color w:val="0072AA" w:themeColor="accent1" w:themeShade="BF"/>
      <w:lang w:val="en-AU"/>
    </w:rPr>
  </w:style>
  <w:style w:type="character" w:customStyle="1" w:styleId="UnresolvedMention2">
    <w:name w:val="Unresolved Mention2"/>
    <w:basedOn w:val="DefaultParagraphFont"/>
    <w:uiPriority w:val="99"/>
    <w:semiHidden/>
    <w:unhideWhenUsed/>
    <w:rsid w:val="00F17FFB"/>
    <w:rPr>
      <w:color w:val="605E5C"/>
      <w:shd w:val="clear" w:color="auto" w:fill="E1DFDD"/>
    </w:rPr>
  </w:style>
  <w:style w:type="paragraph" w:customStyle="1" w:styleId="VCAAtablecondensed-hintortipitalics">
    <w:name w:val="VCAA table condensed - hint or tip italics"/>
    <w:basedOn w:val="VCAAtablecondensed-hintortipbullet"/>
    <w:qFormat/>
    <w:rsid w:val="0087571B"/>
    <w:pPr>
      <w:numPr>
        <w:numId w:val="0"/>
      </w:numPr>
      <w:ind w:left="425"/>
    </w:pPr>
    <w:rPr>
      <w:i/>
    </w:rPr>
  </w:style>
  <w:style w:type="character" w:customStyle="1" w:styleId="Heading4Char">
    <w:name w:val="Heading 4 Char"/>
    <w:basedOn w:val="DefaultParagraphFont"/>
    <w:link w:val="Heading4"/>
    <w:uiPriority w:val="9"/>
    <w:semiHidden/>
    <w:rsid w:val="00110E55"/>
    <w:rPr>
      <w:rFonts w:asciiTheme="majorHAnsi" w:eastAsiaTheme="majorEastAsia" w:hAnsiTheme="majorHAnsi" w:cstheme="majorBidi"/>
      <w:i/>
      <w:iCs/>
      <w:color w:val="0072AA"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51704">
      <w:bodyDiv w:val="1"/>
      <w:marLeft w:val="0"/>
      <w:marRight w:val="0"/>
      <w:marTop w:val="0"/>
      <w:marBottom w:val="0"/>
      <w:divBdr>
        <w:top w:val="none" w:sz="0" w:space="0" w:color="auto"/>
        <w:left w:val="none" w:sz="0" w:space="0" w:color="auto"/>
        <w:bottom w:val="none" w:sz="0" w:space="0" w:color="auto"/>
        <w:right w:val="none" w:sz="0" w:space="0" w:color="auto"/>
      </w:divBdr>
    </w:div>
    <w:div w:id="39131797">
      <w:bodyDiv w:val="1"/>
      <w:marLeft w:val="0"/>
      <w:marRight w:val="0"/>
      <w:marTop w:val="0"/>
      <w:marBottom w:val="0"/>
      <w:divBdr>
        <w:top w:val="none" w:sz="0" w:space="0" w:color="auto"/>
        <w:left w:val="none" w:sz="0" w:space="0" w:color="auto"/>
        <w:bottom w:val="none" w:sz="0" w:space="0" w:color="auto"/>
        <w:right w:val="none" w:sz="0" w:space="0" w:color="auto"/>
      </w:divBdr>
    </w:div>
    <w:div w:id="51004111">
      <w:bodyDiv w:val="1"/>
      <w:marLeft w:val="0"/>
      <w:marRight w:val="0"/>
      <w:marTop w:val="0"/>
      <w:marBottom w:val="0"/>
      <w:divBdr>
        <w:top w:val="none" w:sz="0" w:space="0" w:color="auto"/>
        <w:left w:val="none" w:sz="0" w:space="0" w:color="auto"/>
        <w:bottom w:val="none" w:sz="0" w:space="0" w:color="auto"/>
        <w:right w:val="none" w:sz="0" w:space="0" w:color="auto"/>
      </w:divBdr>
    </w:div>
    <w:div w:id="88743679">
      <w:bodyDiv w:val="1"/>
      <w:marLeft w:val="0"/>
      <w:marRight w:val="0"/>
      <w:marTop w:val="0"/>
      <w:marBottom w:val="0"/>
      <w:divBdr>
        <w:top w:val="none" w:sz="0" w:space="0" w:color="auto"/>
        <w:left w:val="none" w:sz="0" w:space="0" w:color="auto"/>
        <w:bottom w:val="none" w:sz="0" w:space="0" w:color="auto"/>
        <w:right w:val="none" w:sz="0" w:space="0" w:color="auto"/>
      </w:divBdr>
    </w:div>
    <w:div w:id="285234723">
      <w:bodyDiv w:val="1"/>
      <w:marLeft w:val="0"/>
      <w:marRight w:val="0"/>
      <w:marTop w:val="0"/>
      <w:marBottom w:val="0"/>
      <w:divBdr>
        <w:top w:val="none" w:sz="0" w:space="0" w:color="auto"/>
        <w:left w:val="none" w:sz="0" w:space="0" w:color="auto"/>
        <w:bottom w:val="none" w:sz="0" w:space="0" w:color="auto"/>
        <w:right w:val="none" w:sz="0" w:space="0" w:color="auto"/>
      </w:divBdr>
    </w:div>
    <w:div w:id="356279935">
      <w:bodyDiv w:val="1"/>
      <w:marLeft w:val="0"/>
      <w:marRight w:val="0"/>
      <w:marTop w:val="0"/>
      <w:marBottom w:val="0"/>
      <w:divBdr>
        <w:top w:val="none" w:sz="0" w:space="0" w:color="auto"/>
        <w:left w:val="none" w:sz="0" w:space="0" w:color="auto"/>
        <w:bottom w:val="none" w:sz="0" w:space="0" w:color="auto"/>
        <w:right w:val="none" w:sz="0" w:space="0" w:color="auto"/>
      </w:divBdr>
    </w:div>
    <w:div w:id="730079388">
      <w:bodyDiv w:val="1"/>
      <w:marLeft w:val="0"/>
      <w:marRight w:val="0"/>
      <w:marTop w:val="0"/>
      <w:marBottom w:val="0"/>
      <w:divBdr>
        <w:top w:val="none" w:sz="0" w:space="0" w:color="auto"/>
        <w:left w:val="none" w:sz="0" w:space="0" w:color="auto"/>
        <w:bottom w:val="none" w:sz="0" w:space="0" w:color="auto"/>
        <w:right w:val="none" w:sz="0" w:space="0" w:color="auto"/>
      </w:divBdr>
    </w:div>
    <w:div w:id="798186004">
      <w:bodyDiv w:val="1"/>
      <w:marLeft w:val="0"/>
      <w:marRight w:val="0"/>
      <w:marTop w:val="0"/>
      <w:marBottom w:val="0"/>
      <w:divBdr>
        <w:top w:val="none" w:sz="0" w:space="0" w:color="auto"/>
        <w:left w:val="none" w:sz="0" w:space="0" w:color="auto"/>
        <w:bottom w:val="none" w:sz="0" w:space="0" w:color="auto"/>
        <w:right w:val="none" w:sz="0" w:space="0" w:color="auto"/>
      </w:divBdr>
    </w:div>
    <w:div w:id="929894535">
      <w:bodyDiv w:val="1"/>
      <w:marLeft w:val="0"/>
      <w:marRight w:val="0"/>
      <w:marTop w:val="0"/>
      <w:marBottom w:val="0"/>
      <w:divBdr>
        <w:top w:val="none" w:sz="0" w:space="0" w:color="auto"/>
        <w:left w:val="none" w:sz="0" w:space="0" w:color="auto"/>
        <w:bottom w:val="none" w:sz="0" w:space="0" w:color="auto"/>
        <w:right w:val="none" w:sz="0" w:space="0" w:color="auto"/>
      </w:divBdr>
    </w:div>
    <w:div w:id="930897443">
      <w:bodyDiv w:val="1"/>
      <w:marLeft w:val="0"/>
      <w:marRight w:val="0"/>
      <w:marTop w:val="0"/>
      <w:marBottom w:val="0"/>
      <w:divBdr>
        <w:top w:val="none" w:sz="0" w:space="0" w:color="auto"/>
        <w:left w:val="none" w:sz="0" w:space="0" w:color="auto"/>
        <w:bottom w:val="none" w:sz="0" w:space="0" w:color="auto"/>
        <w:right w:val="none" w:sz="0" w:space="0" w:color="auto"/>
      </w:divBdr>
    </w:div>
    <w:div w:id="948319049">
      <w:bodyDiv w:val="1"/>
      <w:marLeft w:val="0"/>
      <w:marRight w:val="0"/>
      <w:marTop w:val="0"/>
      <w:marBottom w:val="0"/>
      <w:divBdr>
        <w:top w:val="none" w:sz="0" w:space="0" w:color="auto"/>
        <w:left w:val="none" w:sz="0" w:space="0" w:color="auto"/>
        <w:bottom w:val="none" w:sz="0" w:space="0" w:color="auto"/>
        <w:right w:val="none" w:sz="0" w:space="0" w:color="auto"/>
      </w:divBdr>
    </w:div>
    <w:div w:id="1039477031">
      <w:bodyDiv w:val="1"/>
      <w:marLeft w:val="0"/>
      <w:marRight w:val="0"/>
      <w:marTop w:val="0"/>
      <w:marBottom w:val="0"/>
      <w:divBdr>
        <w:top w:val="none" w:sz="0" w:space="0" w:color="auto"/>
        <w:left w:val="none" w:sz="0" w:space="0" w:color="auto"/>
        <w:bottom w:val="none" w:sz="0" w:space="0" w:color="auto"/>
        <w:right w:val="none" w:sz="0" w:space="0" w:color="auto"/>
      </w:divBdr>
    </w:div>
    <w:div w:id="1119715146">
      <w:bodyDiv w:val="1"/>
      <w:marLeft w:val="0"/>
      <w:marRight w:val="0"/>
      <w:marTop w:val="0"/>
      <w:marBottom w:val="0"/>
      <w:divBdr>
        <w:top w:val="none" w:sz="0" w:space="0" w:color="auto"/>
        <w:left w:val="none" w:sz="0" w:space="0" w:color="auto"/>
        <w:bottom w:val="none" w:sz="0" w:space="0" w:color="auto"/>
        <w:right w:val="none" w:sz="0" w:space="0" w:color="auto"/>
      </w:divBdr>
    </w:div>
    <w:div w:id="1273708055">
      <w:bodyDiv w:val="1"/>
      <w:marLeft w:val="0"/>
      <w:marRight w:val="0"/>
      <w:marTop w:val="0"/>
      <w:marBottom w:val="0"/>
      <w:divBdr>
        <w:top w:val="none" w:sz="0" w:space="0" w:color="auto"/>
        <w:left w:val="none" w:sz="0" w:space="0" w:color="auto"/>
        <w:bottom w:val="none" w:sz="0" w:space="0" w:color="auto"/>
        <w:right w:val="none" w:sz="0" w:space="0" w:color="auto"/>
      </w:divBdr>
    </w:div>
    <w:div w:id="1302927882">
      <w:bodyDiv w:val="1"/>
      <w:marLeft w:val="0"/>
      <w:marRight w:val="0"/>
      <w:marTop w:val="0"/>
      <w:marBottom w:val="0"/>
      <w:divBdr>
        <w:top w:val="none" w:sz="0" w:space="0" w:color="auto"/>
        <w:left w:val="none" w:sz="0" w:space="0" w:color="auto"/>
        <w:bottom w:val="none" w:sz="0" w:space="0" w:color="auto"/>
        <w:right w:val="none" w:sz="0" w:space="0" w:color="auto"/>
      </w:divBdr>
    </w:div>
    <w:div w:id="1329673315">
      <w:bodyDiv w:val="1"/>
      <w:marLeft w:val="0"/>
      <w:marRight w:val="0"/>
      <w:marTop w:val="0"/>
      <w:marBottom w:val="0"/>
      <w:divBdr>
        <w:top w:val="none" w:sz="0" w:space="0" w:color="auto"/>
        <w:left w:val="none" w:sz="0" w:space="0" w:color="auto"/>
        <w:bottom w:val="none" w:sz="0" w:space="0" w:color="auto"/>
        <w:right w:val="none" w:sz="0" w:space="0" w:color="auto"/>
      </w:divBdr>
    </w:div>
    <w:div w:id="1459569238">
      <w:bodyDiv w:val="1"/>
      <w:marLeft w:val="0"/>
      <w:marRight w:val="0"/>
      <w:marTop w:val="0"/>
      <w:marBottom w:val="0"/>
      <w:divBdr>
        <w:top w:val="none" w:sz="0" w:space="0" w:color="auto"/>
        <w:left w:val="none" w:sz="0" w:space="0" w:color="auto"/>
        <w:bottom w:val="none" w:sz="0" w:space="0" w:color="auto"/>
        <w:right w:val="none" w:sz="0" w:space="0" w:color="auto"/>
      </w:divBdr>
    </w:div>
    <w:div w:id="1634558308">
      <w:bodyDiv w:val="1"/>
      <w:marLeft w:val="0"/>
      <w:marRight w:val="0"/>
      <w:marTop w:val="0"/>
      <w:marBottom w:val="0"/>
      <w:divBdr>
        <w:top w:val="none" w:sz="0" w:space="0" w:color="auto"/>
        <w:left w:val="none" w:sz="0" w:space="0" w:color="auto"/>
        <w:bottom w:val="none" w:sz="0" w:space="0" w:color="auto"/>
        <w:right w:val="none" w:sz="0" w:space="0" w:color="auto"/>
      </w:divBdr>
    </w:div>
    <w:div w:id="1689134844">
      <w:bodyDiv w:val="1"/>
      <w:marLeft w:val="0"/>
      <w:marRight w:val="0"/>
      <w:marTop w:val="0"/>
      <w:marBottom w:val="0"/>
      <w:divBdr>
        <w:top w:val="none" w:sz="0" w:space="0" w:color="auto"/>
        <w:left w:val="none" w:sz="0" w:space="0" w:color="auto"/>
        <w:bottom w:val="none" w:sz="0" w:space="0" w:color="auto"/>
        <w:right w:val="none" w:sz="0" w:space="0" w:color="auto"/>
      </w:divBdr>
    </w:div>
    <w:div w:id="1845053361">
      <w:bodyDiv w:val="1"/>
      <w:marLeft w:val="0"/>
      <w:marRight w:val="0"/>
      <w:marTop w:val="0"/>
      <w:marBottom w:val="0"/>
      <w:divBdr>
        <w:top w:val="none" w:sz="0" w:space="0" w:color="auto"/>
        <w:left w:val="none" w:sz="0" w:space="0" w:color="auto"/>
        <w:bottom w:val="none" w:sz="0" w:space="0" w:color="auto"/>
        <w:right w:val="none" w:sz="0" w:space="0" w:color="auto"/>
      </w:divBdr>
    </w:div>
    <w:div w:id="1908606251">
      <w:bodyDiv w:val="1"/>
      <w:marLeft w:val="0"/>
      <w:marRight w:val="0"/>
      <w:marTop w:val="0"/>
      <w:marBottom w:val="0"/>
      <w:divBdr>
        <w:top w:val="none" w:sz="0" w:space="0" w:color="auto"/>
        <w:left w:val="none" w:sz="0" w:space="0" w:color="auto"/>
        <w:bottom w:val="none" w:sz="0" w:space="0" w:color="auto"/>
        <w:right w:val="none" w:sz="0" w:space="0" w:color="auto"/>
      </w:divBdr>
    </w:div>
    <w:div w:id="208922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victoriancurriculum.vcaa.vic.edu.au/Search?q=VCEBC005" TargetMode="External"/><Relationship Id="rId26" Type="http://schemas.openxmlformats.org/officeDocument/2006/relationships/hyperlink" Target="https://victoriancurriculum.vcaa.vic.edu.au/Curriculum/ContentDescription/VCEALL441" TargetMode="External"/><Relationship Id="rId39" Type="http://schemas.openxmlformats.org/officeDocument/2006/relationships/hyperlink" Target="https://victoriancurriculum.vcaa.vic.edu.au/english/english-as-an-additional-language-eal/introduction/rationale-and-aims" TargetMode="External"/><Relationship Id="rId3" Type="http://schemas.openxmlformats.org/officeDocument/2006/relationships/customXml" Target="../customXml/item3.xml"/><Relationship Id="rId21" Type="http://schemas.openxmlformats.org/officeDocument/2006/relationships/hyperlink" Target="https://victoriancurriculum.vcaa.vic.edu.au/Curriculum/ContentDescription/VCEALC406" TargetMode="External"/><Relationship Id="rId34" Type="http://schemas.openxmlformats.org/officeDocument/2006/relationships/image" Target="media/image6.jpeg"/><Relationship Id="rId42" Type="http://schemas.openxmlformats.org/officeDocument/2006/relationships/footer" Target="footer4.xm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victoriancurriculum.vcaa.vic.edu.au/Search?q=VCEBC004" TargetMode="External"/><Relationship Id="rId25" Type="http://schemas.openxmlformats.org/officeDocument/2006/relationships/hyperlink" Target="https://victoriancurriculum.vcaa.vic.edu.au/Curriculum/ContentDescription/VCEALA431" TargetMode="External"/><Relationship Id="rId33" Type="http://schemas.openxmlformats.org/officeDocument/2006/relationships/image" Target="media/image5.jpeg"/><Relationship Id="rId38" Type="http://schemas.openxmlformats.org/officeDocument/2006/relationships/image" Target="media/image10.jpeg"/><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victoriancurriculum.vcaa.vic.edu.au/Curriculum/ContentDescription/VCEALC401" TargetMode="External"/><Relationship Id="rId29" Type="http://schemas.openxmlformats.org/officeDocument/2006/relationships/hyperlink" Target="https://victoriancurriculum.vcaa.vic.edu.au/Curriculum/ContentDescription/VCEALA411" TargetMode="Externa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victoriancurriculum.vcaa.vic.edu.au/Curriculum/ContentDescription/VCEALC427" TargetMode="External"/><Relationship Id="rId32" Type="http://schemas.openxmlformats.org/officeDocument/2006/relationships/image" Target="media/image4.jpeg"/><Relationship Id="rId37" Type="http://schemas.openxmlformats.org/officeDocument/2006/relationships/image" Target="media/image9.jpeg"/><Relationship Id="rId40" Type="http://schemas.openxmlformats.org/officeDocument/2006/relationships/hyperlink" Target="https://www.vcaa.vic.edu.au/curriculum/foundation-10/resources/english-as-an-additional-language/Pages/default.aspx" TargetMode="External"/><Relationship Id="rId45"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victoriancurriculum.vcaa.vic.edu.au/Curriculum/ContentDescription/VCEALC426" TargetMode="External"/><Relationship Id="rId28" Type="http://schemas.openxmlformats.org/officeDocument/2006/relationships/hyperlink" Target="https://victoriancurriculum.vcaa.vic.edu.au/Curriculum/ContentDescription/VCEALC455" TargetMode="External"/><Relationship Id="rId36" Type="http://schemas.openxmlformats.org/officeDocument/2006/relationships/image" Target="media/image8.png"/><Relationship Id="rId10" Type="http://schemas.openxmlformats.org/officeDocument/2006/relationships/endnotes" Target="endnotes.xml"/><Relationship Id="rId19" Type="http://schemas.openxmlformats.org/officeDocument/2006/relationships/hyperlink" Target="https://victoriancurriculum.vcaa.vic.edu.au/Search?q=VCEBE010" TargetMode="External"/><Relationship Id="rId31" Type="http://schemas.openxmlformats.org/officeDocument/2006/relationships/image" Target="media/image3.jpeg"/><Relationship Id="rId44"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victoriancurriculum.vcaa.vic.edu.au/Curriculum/ContentDescription/VCEALC425" TargetMode="External"/><Relationship Id="rId27" Type="http://schemas.openxmlformats.org/officeDocument/2006/relationships/hyperlink" Target="https://victoriancurriculum.vcaa.vic.edu.au/Curriculum/ContentDescription/VCEALC454" TargetMode="External"/><Relationship Id="rId30" Type="http://schemas.openxmlformats.org/officeDocument/2006/relationships/hyperlink" Target="https://victoriancurriculum.vcaa.vic.edu.au/Curriculum/ContentDescription/VCEALA410" TargetMode="External"/><Relationship Id="rId35" Type="http://schemas.openxmlformats.org/officeDocument/2006/relationships/image" Target="media/image7.png"/><Relationship Id="rId43" Type="http://schemas.openxmlformats.org/officeDocument/2006/relationships/hyperlink" Target="https://victoriancurriculum.vcaa.vic.edu.au/english/english-as-an-additional-language-eal/pathway-b-mid-immersion/curriculum/f-1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4.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image" Target="media/image11.jpg"/><Relationship Id="rId1" Type="http://schemas.openxmlformats.org/officeDocument/2006/relationships/hyperlink" Target="https://www.vcaa.vic.edu.au"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447B7-F398-4C15-A656-66E72FD87501}">
  <ds:schemaRefs>
    <ds:schemaRef ds:uri="http://schemas.microsoft.com/sharepoint/v3/contenttype/forms"/>
  </ds:schemaRefs>
</ds:datastoreItem>
</file>

<file path=customXml/itemProps2.xml><?xml version="1.0" encoding="utf-8"?>
<ds:datastoreItem xmlns:ds="http://schemas.openxmlformats.org/officeDocument/2006/customXml" ds:itemID="{B503366A-0B37-4589-8B7D-588442644010}">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1aab662d-a6b2-42d6-996b-a574723d1ad8"/>
    <ds:schemaRef ds:uri="http://www.w3.org/XML/1998/namespace"/>
    <ds:schemaRef ds:uri="http://purl.org/dc/dcmitype/"/>
  </ds:schemaRefs>
</ds:datastoreItem>
</file>

<file path=customXml/itemProps3.xml><?xml version="1.0" encoding="utf-8"?>
<ds:datastoreItem xmlns:ds="http://schemas.openxmlformats.org/officeDocument/2006/customXml" ds:itemID="{E2F44102-8B3A-4927-A75F-FD71FE675764}"/>
</file>

<file path=customXml/itemProps4.xml><?xml version="1.0" encoding="utf-8"?>
<ds:datastoreItem xmlns:ds="http://schemas.openxmlformats.org/officeDocument/2006/customXml" ds:itemID="{59B58263-F5FB-43B6-822D-403A54B69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479</TotalTime>
  <Pages>13</Pages>
  <Words>3696</Words>
  <Characters>21069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Differentiating existing learning sequences for English as an Additional Language students – Economics and Business, Levels 5 and 6, for EAL learners at Level B3</dc:title>
  <dc:creator>vcaa@education.vic.gov.au</dc:creator>
  <cp:keywords>Economics and Business; Levels 5 and 6; EAL curriculum; EAL Level B3; English as an Additional Language; differentiated learning; Differentiation; consumer fads</cp:keywords>
  <cp:lastModifiedBy>Garner, Georgina K</cp:lastModifiedBy>
  <cp:revision>53</cp:revision>
  <dcterms:created xsi:type="dcterms:W3CDTF">2021-01-29T04:42:00Z</dcterms:created>
  <dcterms:modified xsi:type="dcterms:W3CDTF">2021-03-15T05:00:00Z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