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4A909C57" w:rsidR="00086CFC" w:rsidRPr="00430813" w:rsidRDefault="004D248A" w:rsidP="007E7D1F">
      <w:pPr>
        <w:pStyle w:val="VCAAHeading1"/>
        <w:spacing w:before="360"/>
        <w:rPr>
          <w:lang w:val="en-AU"/>
        </w:rPr>
      </w:pPr>
      <w:r w:rsidRPr="00430813">
        <w:rPr>
          <w:lang w:val="en-AU"/>
        </w:rPr>
        <w:t>Differentiating</w:t>
      </w:r>
      <w:r w:rsidR="00A74026" w:rsidRPr="00430813">
        <w:rPr>
          <w:lang w:val="en-AU"/>
        </w:rPr>
        <w:t xml:space="preserve"> existing learning sequence</w:t>
      </w:r>
      <w:r w:rsidR="00712461" w:rsidRPr="00430813">
        <w:rPr>
          <w:lang w:val="en-AU"/>
        </w:rPr>
        <w:t>s</w:t>
      </w:r>
      <w:r w:rsidR="00A74026" w:rsidRPr="00430813">
        <w:rPr>
          <w:lang w:val="en-AU"/>
        </w:rPr>
        <w:t xml:space="preserve"> for </w:t>
      </w:r>
      <w:r w:rsidR="00A942F7" w:rsidRPr="00430813">
        <w:rPr>
          <w:lang w:val="en-AU"/>
        </w:rPr>
        <w:t>English as an Additional Language</w:t>
      </w:r>
      <w:r w:rsidR="007E7D1F" w:rsidRPr="00430813">
        <w:rPr>
          <w:lang w:val="en-AU"/>
        </w:rPr>
        <w:t xml:space="preserve"> </w:t>
      </w:r>
      <w:r w:rsidR="00A74026" w:rsidRPr="00430813">
        <w:rPr>
          <w:lang w:val="en-AU"/>
        </w:rPr>
        <w:t>students</w:t>
      </w:r>
    </w:p>
    <w:p w14:paraId="309AA2D5" w14:textId="0B6246C5" w:rsidR="004F6DE0" w:rsidRPr="00430813" w:rsidRDefault="009834C4" w:rsidP="004F6DE0">
      <w:pPr>
        <w:pStyle w:val="VCAAHeading2"/>
        <w:rPr>
          <w:lang w:val="en-AU"/>
        </w:rPr>
      </w:pPr>
      <w:bookmarkStart w:id="0" w:name="TemplateOverview"/>
      <w:bookmarkEnd w:id="0"/>
      <w:r w:rsidRPr="00430813">
        <w:rPr>
          <w:lang w:val="en-AU"/>
        </w:rPr>
        <w:t>Health and Physical Education</w:t>
      </w:r>
      <w:r w:rsidR="00294826" w:rsidRPr="00430813">
        <w:rPr>
          <w:lang w:val="en-AU"/>
        </w:rPr>
        <w:t>,</w:t>
      </w:r>
      <w:r w:rsidRPr="00430813">
        <w:rPr>
          <w:lang w:val="en-AU"/>
        </w:rPr>
        <w:t xml:space="preserve"> and </w:t>
      </w:r>
      <w:r w:rsidR="00294826" w:rsidRPr="00430813">
        <w:rPr>
          <w:lang w:val="en-AU"/>
        </w:rPr>
        <w:t>Dance</w:t>
      </w:r>
      <w:r w:rsidRPr="00430813">
        <w:rPr>
          <w:lang w:val="en-AU"/>
        </w:rPr>
        <w:t>,</w:t>
      </w:r>
      <w:r w:rsidR="00A942F7" w:rsidRPr="00430813">
        <w:rPr>
          <w:lang w:val="en-AU"/>
        </w:rPr>
        <w:t xml:space="preserve"> </w:t>
      </w:r>
      <w:r w:rsidRPr="00430813">
        <w:rPr>
          <w:lang w:val="en-AU"/>
        </w:rPr>
        <w:t xml:space="preserve">Foundation, </w:t>
      </w:r>
      <w:r w:rsidR="0025223A" w:rsidRPr="00430813">
        <w:rPr>
          <w:lang w:val="en-AU"/>
        </w:rPr>
        <w:t>for EAL learners at Level A</w:t>
      </w:r>
      <w:r w:rsidRPr="00430813">
        <w:rPr>
          <w:lang w:val="en-AU"/>
        </w:rPr>
        <w:t>1</w:t>
      </w:r>
    </w:p>
    <w:p w14:paraId="2E354ED1" w14:textId="1ED17225" w:rsidR="0038622E" w:rsidRPr="00430813" w:rsidRDefault="00A57FE1" w:rsidP="004F6DE0">
      <w:pPr>
        <w:pStyle w:val="VCAAbodyintrotext"/>
        <w:rPr>
          <w:lang w:val="en-AU"/>
        </w:rPr>
      </w:pPr>
      <w:r w:rsidRPr="00430813">
        <w:rPr>
          <w:lang w:val="en-AU"/>
        </w:rPr>
        <w:t>E</w:t>
      </w:r>
      <w:r w:rsidR="00C6415E" w:rsidRPr="00430813">
        <w:rPr>
          <w:lang w:val="en-AU"/>
        </w:rPr>
        <w:t>xisting l</w:t>
      </w:r>
      <w:r w:rsidR="008B1278" w:rsidRPr="00430813">
        <w:rPr>
          <w:lang w:val="en-AU"/>
        </w:rPr>
        <w:t xml:space="preserve">earning </w:t>
      </w:r>
      <w:r w:rsidR="00A74026" w:rsidRPr="00430813">
        <w:rPr>
          <w:lang w:val="en-AU"/>
        </w:rPr>
        <w:t>sequence</w:t>
      </w:r>
      <w:r w:rsidRPr="00430813">
        <w:rPr>
          <w:lang w:val="en-AU"/>
        </w:rPr>
        <w:t>s</w:t>
      </w:r>
      <w:r w:rsidR="00254888" w:rsidRPr="00430813">
        <w:rPr>
          <w:lang w:val="en-AU"/>
        </w:rPr>
        <w:t xml:space="preserve"> linked to</w:t>
      </w:r>
      <w:r w:rsidR="004A46DA" w:rsidRPr="00430813">
        <w:rPr>
          <w:lang w:val="en-AU"/>
        </w:rPr>
        <w:t xml:space="preserve"> particular </w:t>
      </w:r>
      <w:r w:rsidR="008B1278" w:rsidRPr="00430813">
        <w:rPr>
          <w:lang w:val="en-AU"/>
        </w:rPr>
        <w:t>learning area</w:t>
      </w:r>
      <w:r w:rsidRPr="00430813">
        <w:rPr>
          <w:lang w:val="en-AU"/>
        </w:rPr>
        <w:t>s</w:t>
      </w:r>
      <w:r w:rsidR="00A854AB" w:rsidRPr="00430813">
        <w:rPr>
          <w:lang w:val="en-AU"/>
        </w:rPr>
        <w:t xml:space="preserve"> </w:t>
      </w:r>
      <w:r w:rsidR="008B1278" w:rsidRPr="00430813">
        <w:rPr>
          <w:lang w:val="en-AU"/>
        </w:rPr>
        <w:t>in the</w:t>
      </w:r>
      <w:r w:rsidR="00C6415E" w:rsidRPr="00430813">
        <w:rPr>
          <w:lang w:val="en-AU"/>
        </w:rPr>
        <w:t xml:space="preserve"> Victorian Curriculum F–10</w:t>
      </w:r>
      <w:r w:rsidR="004A46DA" w:rsidRPr="00430813">
        <w:rPr>
          <w:lang w:val="en-AU"/>
        </w:rPr>
        <w:t xml:space="preserve"> can be adapted to</w:t>
      </w:r>
      <w:r w:rsidR="005158E1" w:rsidRPr="00430813">
        <w:rPr>
          <w:lang w:val="en-AU"/>
        </w:rPr>
        <w:t xml:space="preserve"> </w:t>
      </w:r>
      <w:r w:rsidR="004A46DA" w:rsidRPr="00430813">
        <w:rPr>
          <w:lang w:val="en-AU"/>
        </w:rPr>
        <w:t>support differentiat</w:t>
      </w:r>
      <w:r w:rsidR="00E6515C" w:rsidRPr="00430813">
        <w:rPr>
          <w:lang w:val="en-AU"/>
        </w:rPr>
        <w:t>ed teaching</w:t>
      </w:r>
      <w:r w:rsidR="004A46DA" w:rsidRPr="00430813">
        <w:rPr>
          <w:lang w:val="en-AU"/>
        </w:rPr>
        <w:t xml:space="preserve"> </w:t>
      </w:r>
      <w:r w:rsidR="00091625" w:rsidRPr="00430813">
        <w:rPr>
          <w:lang w:val="en-AU"/>
        </w:rPr>
        <w:t>for</w:t>
      </w:r>
      <w:r w:rsidRPr="00430813">
        <w:rPr>
          <w:lang w:val="en-AU"/>
        </w:rPr>
        <w:t xml:space="preserve"> </w:t>
      </w:r>
      <w:r w:rsidR="004A46DA" w:rsidRPr="00430813">
        <w:rPr>
          <w:lang w:val="en-AU"/>
        </w:rPr>
        <w:t>English as an Additional Language (EAL) students. Teachers can adapt, remove or add to elements of</w:t>
      </w:r>
      <w:r w:rsidRPr="00430813">
        <w:rPr>
          <w:lang w:val="en-AU"/>
        </w:rPr>
        <w:t xml:space="preserve"> their</w:t>
      </w:r>
      <w:r w:rsidR="004A46DA" w:rsidRPr="00430813">
        <w:rPr>
          <w:lang w:val="en-AU"/>
        </w:rPr>
        <w:t xml:space="preserve"> learning sequence</w:t>
      </w:r>
      <w:r w:rsidRPr="00430813">
        <w:rPr>
          <w:lang w:val="en-AU"/>
        </w:rPr>
        <w:t>s</w:t>
      </w:r>
      <w:r w:rsidR="004A46DA" w:rsidRPr="00430813">
        <w:rPr>
          <w:lang w:val="en-AU"/>
        </w:rPr>
        <w:t xml:space="preserve"> </w:t>
      </w:r>
      <w:r w:rsidRPr="00430813">
        <w:rPr>
          <w:lang w:val="en-AU"/>
        </w:rPr>
        <w:t xml:space="preserve">in order </w:t>
      </w:r>
      <w:r w:rsidR="004A46DA" w:rsidRPr="00430813">
        <w:rPr>
          <w:lang w:val="en-AU"/>
        </w:rPr>
        <w:t xml:space="preserve">to cater for all students in their classrooms. </w:t>
      </w:r>
    </w:p>
    <w:p w14:paraId="27EE590C" w14:textId="098EAA6E" w:rsidR="00255852" w:rsidRPr="00430813" w:rsidRDefault="00254888" w:rsidP="004F6DE0">
      <w:pPr>
        <w:pStyle w:val="VCAAHeading3"/>
        <w:rPr>
          <w:lang w:val="en-AU"/>
        </w:rPr>
      </w:pPr>
      <w:r w:rsidRPr="00430813">
        <w:rPr>
          <w:lang w:val="en-AU"/>
        </w:rPr>
        <w:t xml:space="preserve">1. Identify an existing learning </w:t>
      </w:r>
      <w:r w:rsidR="003F5550" w:rsidRPr="00430813">
        <w:rPr>
          <w:lang w:val="en-AU"/>
        </w:rPr>
        <w:t>sequence</w:t>
      </w:r>
    </w:p>
    <w:p w14:paraId="68B83936" w14:textId="5F94253B" w:rsidR="00FE20A7" w:rsidRPr="00430813" w:rsidRDefault="00FE20A7" w:rsidP="00172573">
      <w:pPr>
        <w:pStyle w:val="VCAAbody-withlargetabandhangingindent"/>
        <w:tabs>
          <w:tab w:val="clear" w:pos="4082"/>
        </w:tabs>
        <w:rPr>
          <w:b/>
        </w:rPr>
      </w:pPr>
      <w:r w:rsidRPr="00430813">
        <w:rPr>
          <w:b/>
        </w:rPr>
        <w:t>Existing learning sequence:</w:t>
      </w:r>
      <w:r w:rsidRPr="00430813">
        <w:tab/>
      </w:r>
      <w:r w:rsidR="009834C4" w:rsidRPr="00020C77">
        <w:rPr>
          <w:i/>
          <w:iCs/>
        </w:rPr>
        <w:t>The Very Hungry Caterpillar</w:t>
      </w:r>
    </w:p>
    <w:p w14:paraId="0AE57492" w14:textId="5441BD12" w:rsidR="008B1278" w:rsidRPr="00430813" w:rsidRDefault="008B1278" w:rsidP="00FE20A7">
      <w:pPr>
        <w:pStyle w:val="VCAAbody-withlargetabandhangingindent"/>
        <w:spacing w:before="360"/>
        <w:contextualSpacing/>
      </w:pPr>
      <w:r w:rsidRPr="00430813">
        <w:rPr>
          <w:b/>
        </w:rPr>
        <w:t>Curriculum area and levels:</w:t>
      </w:r>
      <w:r w:rsidRPr="00430813">
        <w:tab/>
      </w:r>
      <w:r w:rsidR="009834C4" w:rsidRPr="00430813">
        <w:t>Health and Physical Education</w:t>
      </w:r>
      <w:r w:rsidR="00E83E53" w:rsidRPr="00430813">
        <w:t>,</w:t>
      </w:r>
      <w:r w:rsidR="009834C4" w:rsidRPr="00430813">
        <w:t xml:space="preserve"> and </w:t>
      </w:r>
      <w:r w:rsidR="00E83E53" w:rsidRPr="00430813">
        <w:t>Dance</w:t>
      </w:r>
      <w:r w:rsidR="009834C4" w:rsidRPr="00430813">
        <w:t>, Foundation</w:t>
      </w:r>
    </w:p>
    <w:p w14:paraId="04C2FA16" w14:textId="3D2F9033" w:rsidR="00FE20A7" w:rsidRPr="00430813" w:rsidRDefault="00FE20A7" w:rsidP="004F6DE0">
      <w:pPr>
        <w:pStyle w:val="VCAAHeading3"/>
        <w:spacing w:after="240"/>
        <w:rPr>
          <w:lang w:val="en-AU"/>
        </w:rPr>
      </w:pPr>
      <w:r w:rsidRPr="00430813">
        <w:rPr>
          <w:lang w:val="en-AU"/>
        </w:rPr>
        <w:t xml:space="preserve">2. Identify the </w:t>
      </w:r>
      <w:r w:rsidR="00535CBB" w:rsidRPr="00430813">
        <w:rPr>
          <w:lang w:val="en-AU"/>
        </w:rPr>
        <w:t>level of language learning</w:t>
      </w:r>
      <w:r w:rsidRPr="00430813">
        <w:rPr>
          <w:lang w:val="en-AU"/>
        </w:rPr>
        <w:t xml:space="preserve"> </w:t>
      </w:r>
      <w:r w:rsidR="00E6515C" w:rsidRPr="00430813">
        <w:rPr>
          <w:lang w:val="en-AU"/>
        </w:rPr>
        <w:t xml:space="preserve">of </w:t>
      </w:r>
      <w:r w:rsidRPr="00430813">
        <w:rPr>
          <w:lang w:val="en-AU"/>
        </w:rPr>
        <w:t>your student</w:t>
      </w:r>
      <w:r w:rsidR="004A46DA" w:rsidRPr="00430813">
        <w:rPr>
          <w:lang w:val="en-AU"/>
        </w:rPr>
        <w:t>s</w:t>
      </w:r>
    </w:p>
    <w:p w14:paraId="2E7E4346" w14:textId="77777777" w:rsidR="00535CBB" w:rsidRPr="00430813" w:rsidRDefault="00FE20A7" w:rsidP="00FE20A7">
      <w:pPr>
        <w:pStyle w:val="VCAAbody"/>
        <w:rPr>
          <w:shd w:val="clear" w:color="auto" w:fill="FFFFFF"/>
          <w:lang w:val="en-AU"/>
        </w:rPr>
      </w:pPr>
      <w:r w:rsidRPr="00430813">
        <w:rPr>
          <w:shd w:val="clear" w:color="auto" w:fill="FFFFFF"/>
          <w:lang w:val="en-AU"/>
        </w:rPr>
        <w:t xml:space="preserve">The EAL curriculum is a continuum structured as three EAL pathways (A, B, C). Each pathway describes a different stage of English-language learning (early, mid and late), and each pathway is divided into different levels of language learning (A1, A2, BL, B1, B2, B3, CL, C1, C2, C3, C4). </w:t>
      </w:r>
    </w:p>
    <w:p w14:paraId="78B2F587" w14:textId="7C2BD1EC" w:rsidR="00FE20A7" w:rsidRPr="00430813" w:rsidRDefault="00535CBB" w:rsidP="00535CBB">
      <w:pPr>
        <w:pStyle w:val="VCAAbody"/>
        <w:rPr>
          <w:lang w:val="en-AU"/>
        </w:rPr>
      </w:pPr>
      <w:r w:rsidRPr="00430813">
        <w:rPr>
          <w:lang w:val="en-AU"/>
        </w:rPr>
        <w:t xml:space="preserve">While the implementation of the EAL curriculum is the responsibility of all teachers, the </w:t>
      </w:r>
      <w:r w:rsidR="004D248A" w:rsidRPr="00430813">
        <w:rPr>
          <w:lang w:val="en-AU"/>
        </w:rPr>
        <w:t>EAL</w:t>
      </w:r>
      <w:r w:rsidRPr="00430813">
        <w:rPr>
          <w:lang w:val="en-AU"/>
        </w:rPr>
        <w:t xml:space="preserve"> specialist plays a leading role in its delivery, as the expert in the field. </w:t>
      </w:r>
      <w:r w:rsidR="00FE20A7" w:rsidRPr="00430813">
        <w:rPr>
          <w:lang w:val="en-AU"/>
        </w:rPr>
        <w:t xml:space="preserve">Your </w:t>
      </w:r>
      <w:r w:rsidR="004D248A" w:rsidRPr="00430813">
        <w:rPr>
          <w:lang w:val="en-AU"/>
        </w:rPr>
        <w:t xml:space="preserve">EAL </w:t>
      </w:r>
      <w:r w:rsidRPr="00430813">
        <w:rPr>
          <w:lang w:val="en-AU"/>
        </w:rPr>
        <w:t>specialist</w:t>
      </w:r>
      <w:r w:rsidR="00FE20A7" w:rsidRPr="00430813">
        <w:rPr>
          <w:lang w:val="en-AU"/>
        </w:rPr>
        <w:t xml:space="preserve"> will determine the most appropriate pathway for each EAL learner </w:t>
      </w:r>
      <w:r w:rsidRPr="00430813">
        <w:rPr>
          <w:lang w:val="en-AU"/>
        </w:rPr>
        <w:t xml:space="preserve">in your classroom </w:t>
      </w:r>
      <w:r w:rsidR="00FE20A7" w:rsidRPr="00430813">
        <w:rPr>
          <w:lang w:val="en-AU"/>
        </w:rPr>
        <w:t xml:space="preserve">and advise </w:t>
      </w:r>
      <w:r w:rsidRPr="00430813">
        <w:rPr>
          <w:lang w:val="en-AU"/>
        </w:rPr>
        <w:t xml:space="preserve">you of </w:t>
      </w:r>
      <w:r w:rsidR="00FE20A7" w:rsidRPr="00430813">
        <w:rPr>
          <w:lang w:val="en-AU"/>
        </w:rPr>
        <w:t>their current level of learning.</w:t>
      </w:r>
    </w:p>
    <w:p w14:paraId="3767F938" w14:textId="4114212A" w:rsidR="00BA776C" w:rsidRPr="00430813" w:rsidRDefault="00FE20A7">
      <w:pPr>
        <w:pStyle w:val="VCAAbody"/>
        <w:rPr>
          <w:lang w:val="en-AU"/>
        </w:rPr>
      </w:pPr>
      <w:r w:rsidRPr="00430813">
        <w:rPr>
          <w:b/>
          <w:shd w:val="clear" w:color="auto" w:fill="FFFFFF"/>
          <w:lang w:val="en-AU"/>
        </w:rPr>
        <w:t>The</w:t>
      </w:r>
      <w:r w:rsidR="004D248A" w:rsidRPr="00430813">
        <w:rPr>
          <w:b/>
          <w:shd w:val="clear" w:color="auto" w:fill="FFFFFF"/>
          <w:lang w:val="en-AU"/>
        </w:rPr>
        <w:t xml:space="preserve"> differentiation suggestions </w:t>
      </w:r>
      <w:r w:rsidR="00535CBB" w:rsidRPr="00430813">
        <w:rPr>
          <w:b/>
          <w:shd w:val="clear" w:color="auto" w:fill="FFFFFF"/>
          <w:lang w:val="en-AU"/>
        </w:rPr>
        <w:t xml:space="preserve">provided in this </w:t>
      </w:r>
      <w:r w:rsidRPr="00430813">
        <w:rPr>
          <w:b/>
          <w:shd w:val="clear" w:color="auto" w:fill="FFFFFF"/>
          <w:lang w:val="en-AU"/>
        </w:rPr>
        <w:t xml:space="preserve">document </w:t>
      </w:r>
      <w:r w:rsidR="00535CBB" w:rsidRPr="00430813">
        <w:rPr>
          <w:b/>
          <w:shd w:val="clear" w:color="auto" w:fill="FFFFFF"/>
          <w:lang w:val="en-AU"/>
        </w:rPr>
        <w:t>are for</w:t>
      </w:r>
      <w:r w:rsidRPr="00430813">
        <w:rPr>
          <w:b/>
          <w:shd w:val="clear" w:color="auto" w:fill="FFFFFF"/>
          <w:lang w:val="en-AU"/>
        </w:rPr>
        <w:t xml:space="preserve"> students working at Level A</w:t>
      </w:r>
      <w:r w:rsidR="009834C4" w:rsidRPr="00430813">
        <w:rPr>
          <w:b/>
          <w:shd w:val="clear" w:color="auto" w:fill="FFFFFF"/>
          <w:lang w:val="en-AU"/>
        </w:rPr>
        <w:t>1</w:t>
      </w:r>
      <w:r w:rsidRPr="00430813">
        <w:rPr>
          <w:b/>
          <w:shd w:val="clear" w:color="auto" w:fill="FFFFFF"/>
          <w:lang w:val="en-AU"/>
        </w:rPr>
        <w:t xml:space="preserve"> of the EAL curriculum.</w:t>
      </w:r>
    </w:p>
    <w:p w14:paraId="327832AD" w14:textId="1C7C9793" w:rsidR="004D248A" w:rsidRPr="00430813" w:rsidRDefault="00BA776C" w:rsidP="00172573">
      <w:pPr>
        <w:pStyle w:val="VCAAbody"/>
        <w:rPr>
          <w:highlight w:val="lightGray"/>
          <w:lang w:val="en-AU"/>
        </w:rPr>
      </w:pPr>
      <w:r w:rsidRPr="00430813">
        <w:rPr>
          <w:lang w:val="en-AU"/>
        </w:rPr>
        <w:t>EAL learners a</w:t>
      </w:r>
      <w:r w:rsidR="004D248A" w:rsidRPr="00430813">
        <w:rPr>
          <w:lang w:val="en-AU"/>
        </w:rPr>
        <w:t>t</w:t>
      </w:r>
      <w:r w:rsidR="00DF4C6E" w:rsidRPr="00430813">
        <w:rPr>
          <w:lang w:val="en-AU"/>
        </w:rPr>
        <w:t xml:space="preserve"> Level</w:t>
      </w:r>
      <w:r w:rsidR="004D248A" w:rsidRPr="00430813">
        <w:rPr>
          <w:lang w:val="en-AU"/>
        </w:rPr>
        <w:t xml:space="preserve"> A</w:t>
      </w:r>
      <w:r w:rsidR="009834C4" w:rsidRPr="00430813">
        <w:rPr>
          <w:lang w:val="en-AU"/>
        </w:rPr>
        <w:t>1</w:t>
      </w:r>
      <w:r w:rsidR="004D248A" w:rsidRPr="00430813">
        <w:rPr>
          <w:lang w:val="en-AU"/>
        </w:rPr>
        <w:t xml:space="preserve"> will typically be able to:</w:t>
      </w:r>
    </w:p>
    <w:p w14:paraId="2B2DA680" w14:textId="173EF6C9" w:rsidR="009834C4" w:rsidRPr="00430813" w:rsidRDefault="009834C4" w:rsidP="009834C4">
      <w:pPr>
        <w:pStyle w:val="VCAAbullet"/>
        <w:rPr>
          <w:rFonts w:eastAsia="Arial"/>
          <w:highlight w:val="white"/>
        </w:rPr>
      </w:pPr>
      <w:r w:rsidRPr="00430813">
        <w:rPr>
          <w:rFonts w:eastAsia="Arial"/>
          <w:highlight w:val="white"/>
        </w:rPr>
        <w:t>listen and occasionally participate in class discussions, using single words or simple, short sentences</w:t>
      </w:r>
    </w:p>
    <w:p w14:paraId="1159481B" w14:textId="08B80907" w:rsidR="009834C4" w:rsidRPr="00430813" w:rsidRDefault="009834C4" w:rsidP="009834C4">
      <w:pPr>
        <w:pStyle w:val="VCAAbullet"/>
        <w:rPr>
          <w:rFonts w:eastAsia="Arial"/>
          <w:highlight w:val="white"/>
        </w:rPr>
      </w:pPr>
      <w:r w:rsidRPr="00430813">
        <w:rPr>
          <w:rFonts w:eastAsia="Arial"/>
          <w:highlight w:val="white"/>
        </w:rPr>
        <w:t>identify letters, numbers and some words</w:t>
      </w:r>
    </w:p>
    <w:p w14:paraId="292FF1DA" w14:textId="42D959AE" w:rsidR="009834C4" w:rsidRPr="00430813" w:rsidRDefault="009834C4" w:rsidP="009834C4">
      <w:pPr>
        <w:pStyle w:val="VCAAbullet"/>
        <w:rPr>
          <w:rFonts w:eastAsia="Arial"/>
          <w:highlight w:val="white"/>
        </w:rPr>
      </w:pPr>
      <w:r w:rsidRPr="00430813">
        <w:rPr>
          <w:rFonts w:eastAsia="Arial"/>
          <w:highlight w:val="white"/>
        </w:rPr>
        <w:t>rely on heavily scaffolded tasks using modelled written structures, images and gestures</w:t>
      </w:r>
    </w:p>
    <w:p w14:paraId="2F5DFAF5" w14:textId="78A2C7DD" w:rsidR="009834C4" w:rsidRPr="00430813" w:rsidRDefault="009834C4" w:rsidP="009834C4">
      <w:pPr>
        <w:pStyle w:val="VCAAbullet"/>
        <w:rPr>
          <w:rFonts w:eastAsia="Arial"/>
          <w:highlight w:val="white"/>
        </w:rPr>
      </w:pPr>
      <w:r w:rsidRPr="00430813">
        <w:rPr>
          <w:rFonts w:eastAsia="Arial"/>
          <w:highlight w:val="white"/>
        </w:rPr>
        <w:t xml:space="preserve">collaborate with </w:t>
      </w:r>
      <w:r w:rsidR="00510B7A" w:rsidRPr="00430813">
        <w:rPr>
          <w:rFonts w:eastAsia="Arial"/>
          <w:highlight w:val="white"/>
        </w:rPr>
        <w:t>home</w:t>
      </w:r>
      <w:r w:rsidRPr="00430813">
        <w:rPr>
          <w:rFonts w:eastAsia="Arial"/>
          <w:highlight w:val="white"/>
        </w:rPr>
        <w:t xml:space="preserve"> language peers</w:t>
      </w:r>
      <w:r w:rsidR="00510B7A" w:rsidRPr="00430813">
        <w:rPr>
          <w:rFonts w:eastAsia="Arial"/>
          <w:highlight w:val="white"/>
        </w:rPr>
        <w:t xml:space="preserve"> or </w:t>
      </w:r>
      <w:r w:rsidRPr="00430813">
        <w:rPr>
          <w:rFonts w:eastAsia="Arial"/>
          <w:highlight w:val="white"/>
        </w:rPr>
        <w:t>aides (if available) to understand and participate in class tasks.</w:t>
      </w:r>
    </w:p>
    <w:p w14:paraId="7A0A9976" w14:textId="77777777" w:rsidR="00CB7341" w:rsidRPr="00430813" w:rsidRDefault="00CB7341">
      <w:pPr>
        <w:rPr>
          <w:lang w:val="en-AU"/>
        </w:rPr>
        <w:sectPr w:rsidR="00CB7341" w:rsidRPr="00430813" w:rsidSect="00B230D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418" w:right="1134" w:bottom="567" w:left="1134" w:header="283" w:footer="283" w:gutter="0"/>
          <w:cols w:space="708"/>
          <w:titlePg/>
          <w:docGrid w:linePitch="360"/>
        </w:sectPr>
      </w:pPr>
    </w:p>
    <w:p w14:paraId="65DFB73F" w14:textId="118322BE" w:rsidR="00254888" w:rsidRPr="00430813" w:rsidRDefault="00FE20A7" w:rsidP="004F6DE0">
      <w:pPr>
        <w:pStyle w:val="VCAAHeading3"/>
        <w:spacing w:after="240"/>
        <w:rPr>
          <w:lang w:val="en-AU"/>
        </w:rPr>
      </w:pPr>
      <w:r w:rsidRPr="00430813">
        <w:rPr>
          <w:lang w:val="en-AU"/>
        </w:rPr>
        <w:lastRenderedPageBreak/>
        <w:t>3</w:t>
      </w:r>
      <w:r w:rsidR="00254888" w:rsidRPr="00430813">
        <w:rPr>
          <w:lang w:val="en-AU"/>
        </w:rPr>
        <w:t xml:space="preserve">. Adapt the learning </w:t>
      </w:r>
      <w:r w:rsidR="003F5550" w:rsidRPr="00430813">
        <w:rPr>
          <w:lang w:val="en-AU"/>
        </w:rPr>
        <w:t>sequence</w:t>
      </w:r>
      <w:r w:rsidR="00265F91" w:rsidRPr="00430813">
        <w:rPr>
          <w:lang w:val="en-AU"/>
        </w:rPr>
        <w:t xml:space="preserve"> to differentiate</w:t>
      </w:r>
      <w:r w:rsidR="00254888" w:rsidRPr="00430813">
        <w:rPr>
          <w:lang w:val="en-AU"/>
        </w:rPr>
        <w:t xml:space="preserve"> </w:t>
      </w:r>
      <w:r w:rsidR="004A46DA" w:rsidRPr="00430813">
        <w:rPr>
          <w:lang w:val="en-AU"/>
        </w:rPr>
        <w:t>for EAL students</w:t>
      </w:r>
    </w:p>
    <w:tbl>
      <w:tblPr>
        <w:tblStyle w:val="VCAATable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sequence with adapted learning sequence"/>
        <w:tblDescription w:val="Two-column table comparing existing learning sequence with adapted learning sequence"/>
      </w:tblPr>
      <w:tblGrid>
        <w:gridCol w:w="7654"/>
        <w:gridCol w:w="7654"/>
      </w:tblGrid>
      <w:tr w:rsidR="003D6EA1" w:rsidRPr="00430813" w14:paraId="47FFE019" w14:textId="77777777" w:rsidTr="00CB7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4321F37E" w:rsidR="003D6EA1" w:rsidRPr="00430813" w:rsidRDefault="003D6EA1" w:rsidP="003F5550">
            <w:pPr>
              <w:pStyle w:val="VCAAtablecondensedheading"/>
              <w:rPr>
                <w:lang w:val="en-AU"/>
              </w:rPr>
            </w:pPr>
            <w:r w:rsidRPr="00430813">
              <w:rPr>
                <w:lang w:val="en-AU"/>
              </w:rPr>
              <w:t xml:space="preserve">Existing learning </w:t>
            </w:r>
            <w:r w:rsidR="003F5550" w:rsidRPr="00430813">
              <w:rPr>
                <w:lang w:val="en-AU"/>
              </w:rPr>
              <w:t>sequence</w:t>
            </w:r>
          </w:p>
        </w:tc>
        <w:tc>
          <w:tcPr>
            <w:tcW w:w="7654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386923DB" w:rsidR="003D6EA1" w:rsidRPr="00430813" w:rsidRDefault="00E6515C" w:rsidP="00E6515C">
            <w:pPr>
              <w:pStyle w:val="VCAAtablecondensedheading"/>
              <w:rPr>
                <w:lang w:val="en-AU"/>
              </w:rPr>
            </w:pPr>
            <w:r w:rsidRPr="00430813">
              <w:rPr>
                <w:lang w:val="en-AU"/>
              </w:rPr>
              <w:t xml:space="preserve">Differentiated teaching </w:t>
            </w:r>
            <w:r w:rsidR="003F5550" w:rsidRPr="00430813">
              <w:rPr>
                <w:lang w:val="en-AU"/>
              </w:rPr>
              <w:t>for</w:t>
            </w:r>
            <w:r w:rsidRPr="00430813">
              <w:rPr>
                <w:lang w:val="en-AU"/>
              </w:rPr>
              <w:t xml:space="preserve"> EAL learners at Level</w:t>
            </w:r>
            <w:r w:rsidR="003F5550" w:rsidRPr="00430813">
              <w:rPr>
                <w:lang w:val="en-AU"/>
              </w:rPr>
              <w:t xml:space="preserve"> A</w:t>
            </w:r>
            <w:r w:rsidR="009834C4" w:rsidRPr="00430813">
              <w:rPr>
                <w:lang w:val="en-AU"/>
              </w:rPr>
              <w:t>1</w:t>
            </w:r>
            <w:r w:rsidR="003F5550" w:rsidRPr="00430813">
              <w:rPr>
                <w:lang w:val="en-AU"/>
              </w:rPr>
              <w:t xml:space="preserve"> </w:t>
            </w:r>
          </w:p>
        </w:tc>
      </w:tr>
      <w:tr w:rsidR="001C0F30" w:rsidRPr="00430813" w14:paraId="1CB84742" w14:textId="77777777" w:rsidTr="00CB7341">
        <w:trPr>
          <w:trHeight w:val="454"/>
        </w:trPr>
        <w:tc>
          <w:tcPr>
            <w:tcW w:w="7654" w:type="dxa"/>
            <w:shd w:val="clear" w:color="auto" w:fill="auto"/>
          </w:tcPr>
          <w:p w14:paraId="4DB19621" w14:textId="55CCE2A6" w:rsidR="001C0F30" w:rsidRPr="00430813" w:rsidRDefault="001C0F30" w:rsidP="003F5550">
            <w:pPr>
              <w:pStyle w:val="VCAAtablecondensed"/>
              <w:rPr>
                <w:b/>
                <w:color w:val="0072AA" w:themeColor="accent1" w:themeShade="BF"/>
                <w:lang w:val="en-AU"/>
              </w:rPr>
            </w:pPr>
            <w:r w:rsidRPr="00430813">
              <w:rPr>
                <w:b/>
                <w:color w:val="0072AA" w:themeColor="accent1" w:themeShade="BF"/>
                <w:lang w:val="en-AU"/>
              </w:rPr>
              <w:t>Overview</w:t>
            </w:r>
          </w:p>
        </w:tc>
        <w:tc>
          <w:tcPr>
            <w:tcW w:w="7654" w:type="dxa"/>
            <w:shd w:val="clear" w:color="auto" w:fill="auto"/>
          </w:tcPr>
          <w:p w14:paraId="30D955AB" w14:textId="21E50866" w:rsidR="001C0F30" w:rsidRPr="00430813" w:rsidRDefault="001C0F30" w:rsidP="000456B5">
            <w:pPr>
              <w:pStyle w:val="VCAAtablecondensedsubheading"/>
            </w:pPr>
            <w:r w:rsidRPr="00430813">
              <w:t>Overview</w:t>
            </w:r>
          </w:p>
        </w:tc>
      </w:tr>
      <w:tr w:rsidR="003D6EA1" w:rsidRPr="00430813" w14:paraId="20588B85" w14:textId="77777777" w:rsidTr="00CB7341">
        <w:trPr>
          <w:trHeight w:val="540"/>
        </w:trPr>
        <w:tc>
          <w:tcPr>
            <w:tcW w:w="7654" w:type="dxa"/>
          </w:tcPr>
          <w:p w14:paraId="18F68A81" w14:textId="22F55465" w:rsidR="003F5550" w:rsidRPr="00430813" w:rsidRDefault="003F5550" w:rsidP="003F5550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lang w:val="en-AU"/>
              </w:rPr>
              <w:t xml:space="preserve">Learning intentions: </w:t>
            </w:r>
          </w:p>
          <w:p w14:paraId="20B11ACD" w14:textId="6560BD17" w:rsidR="009834C4" w:rsidRPr="00430813" w:rsidRDefault="009834C4" w:rsidP="009834C4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 xml:space="preserve">Students will read the book </w:t>
            </w:r>
            <w:r w:rsidRPr="00430813">
              <w:rPr>
                <w:rFonts w:eastAsia="Arial"/>
                <w:i/>
                <w:iCs/>
                <w:lang w:val="en-AU"/>
              </w:rPr>
              <w:t>The Very Hungry Caterpillar</w:t>
            </w:r>
          </w:p>
          <w:p w14:paraId="455DDFE6" w14:textId="6454DEDC" w:rsidR="009834C4" w:rsidRPr="00430813" w:rsidRDefault="009834C4" w:rsidP="009834C4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 xml:space="preserve">Students will understand why the caterpillar was hungry </w:t>
            </w:r>
          </w:p>
          <w:p w14:paraId="3D634196" w14:textId="26F679F0" w:rsidR="009834C4" w:rsidRPr="00430813" w:rsidRDefault="009834C4" w:rsidP="009834C4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>Students will learn about how different animals move their bodies</w:t>
            </w:r>
          </w:p>
          <w:p w14:paraId="46A85701" w14:textId="54B01016" w:rsidR="00B87DF8" w:rsidRPr="00430813" w:rsidRDefault="009834C4" w:rsidP="009834C4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>Students will move like a caterpillar to retell the story</w:t>
            </w:r>
          </w:p>
        </w:tc>
        <w:tc>
          <w:tcPr>
            <w:tcW w:w="7654" w:type="dxa"/>
          </w:tcPr>
          <w:p w14:paraId="41064276" w14:textId="4C6B0A92" w:rsidR="003F5550" w:rsidRPr="00430813" w:rsidRDefault="003F5550" w:rsidP="003F5550">
            <w:pPr>
              <w:pStyle w:val="VCAAtablecondensed"/>
              <w:rPr>
                <w:b/>
                <w:lang w:val="en-AU"/>
              </w:rPr>
            </w:pPr>
            <w:r w:rsidRPr="00430813">
              <w:rPr>
                <w:b/>
                <w:lang w:val="en-AU"/>
              </w:rPr>
              <w:t xml:space="preserve">Learning intentions: </w:t>
            </w:r>
          </w:p>
          <w:p w14:paraId="3DB82F1F" w14:textId="77777777" w:rsidR="002937D9" w:rsidRPr="00430813" w:rsidRDefault="002937D9" w:rsidP="002937D9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 xml:space="preserve">Students will read the book </w:t>
            </w:r>
            <w:r w:rsidRPr="00430813">
              <w:rPr>
                <w:rFonts w:eastAsia="Arial"/>
                <w:i/>
                <w:iCs/>
                <w:lang w:val="en-AU"/>
              </w:rPr>
              <w:t>The Very Hungry Caterpillar</w:t>
            </w:r>
          </w:p>
          <w:p w14:paraId="5DF49D30" w14:textId="77777777" w:rsidR="002937D9" w:rsidRPr="00430813" w:rsidRDefault="002937D9" w:rsidP="002937D9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 xml:space="preserve">Students will understand why the caterpillar was hungry </w:t>
            </w:r>
          </w:p>
          <w:p w14:paraId="0C3F2DFB" w14:textId="77777777" w:rsidR="002937D9" w:rsidRPr="00430813" w:rsidRDefault="002937D9" w:rsidP="002937D9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>Students will learn about how different animals move their bodies</w:t>
            </w:r>
          </w:p>
          <w:p w14:paraId="092660B4" w14:textId="72C66F5D" w:rsidR="003D6EA1" w:rsidRPr="00430813" w:rsidRDefault="002937D9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>Students will move like a caterpillar to retell the story</w:t>
            </w:r>
          </w:p>
        </w:tc>
      </w:tr>
      <w:tr w:rsidR="003F5550" w:rsidRPr="00430813" w14:paraId="3B72B731" w14:textId="77777777" w:rsidTr="00CB7341">
        <w:trPr>
          <w:trHeight w:val="1446"/>
        </w:trPr>
        <w:tc>
          <w:tcPr>
            <w:tcW w:w="7654" w:type="dxa"/>
          </w:tcPr>
          <w:p w14:paraId="3E69B494" w14:textId="0C4D055A" w:rsidR="003F5550" w:rsidRPr="00430813" w:rsidRDefault="003F5550" w:rsidP="003F5550">
            <w:pPr>
              <w:pStyle w:val="VCAAtablecondensed"/>
              <w:rPr>
                <w:b/>
                <w:highlight w:val="yellow"/>
                <w:lang w:val="en-AU"/>
              </w:rPr>
            </w:pPr>
            <w:r w:rsidRPr="00430813">
              <w:rPr>
                <w:b/>
                <w:lang w:val="en-AU"/>
              </w:rPr>
              <w:t xml:space="preserve">Relevant content descriptions in </w:t>
            </w:r>
            <w:r w:rsidR="009834C4" w:rsidRPr="00430813">
              <w:rPr>
                <w:b/>
                <w:lang w:val="en-AU"/>
              </w:rPr>
              <w:t>Health and Physical Education</w:t>
            </w:r>
            <w:r w:rsidR="001F3240" w:rsidRPr="00430813">
              <w:rPr>
                <w:b/>
                <w:lang w:val="en-AU"/>
              </w:rPr>
              <w:t xml:space="preserve">, </w:t>
            </w:r>
            <w:r w:rsidR="009834C4" w:rsidRPr="00430813">
              <w:rPr>
                <w:b/>
                <w:lang w:val="en-AU"/>
              </w:rPr>
              <w:t>Foundation</w:t>
            </w:r>
            <w:r w:rsidRPr="00430813">
              <w:rPr>
                <w:b/>
                <w:lang w:val="en-AU"/>
              </w:rPr>
              <w:t>:</w:t>
            </w:r>
          </w:p>
          <w:p w14:paraId="789178E0" w14:textId="1642ADC6" w:rsidR="003E2748" w:rsidRPr="00430813" w:rsidRDefault="003E2748" w:rsidP="003E2748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Practise fundamental movement skills and movement sequences using different body parts and in response to stimuli in indoor</w:t>
            </w:r>
            <w:r w:rsidR="00294826" w:rsidRPr="00430813">
              <w:rPr>
                <w:lang w:val="en-AU"/>
              </w:rPr>
              <w:t>, outdoor and aquatic</w:t>
            </w:r>
            <w:r w:rsidR="00310EEF" w:rsidRPr="00430813">
              <w:rPr>
                <w:rFonts w:eastAsia="Arial"/>
                <w:i/>
                <w:lang w:val="en-AU"/>
              </w:rPr>
              <w:t> </w:t>
            </w:r>
            <w:r w:rsidRPr="00430813">
              <w:rPr>
                <w:lang w:val="en-AU"/>
              </w:rPr>
              <w:t xml:space="preserve">settings </w:t>
            </w:r>
            <w:hyperlink r:id="rId15" w:history="1">
              <w:r w:rsidRPr="00430813">
                <w:rPr>
                  <w:rStyle w:val="Hyperlink"/>
                  <w:color w:val="000000" w:themeColor="text1"/>
                  <w:u w:val="none"/>
                  <w:lang w:val="en-AU"/>
                </w:rPr>
                <w:t>(</w:t>
              </w:r>
              <w:r w:rsidRPr="00430813">
                <w:rPr>
                  <w:rStyle w:val="Hyperlink"/>
                  <w:lang w:val="en-AU"/>
                </w:rPr>
                <w:t>VCHPEM064</w:t>
              </w:r>
              <w:r w:rsidRPr="00430813">
                <w:rPr>
                  <w:rStyle w:val="Hyperlink"/>
                  <w:color w:val="000000" w:themeColor="text1"/>
                  <w:u w:val="none"/>
                  <w:lang w:val="en-AU"/>
                </w:rPr>
                <w:t>)</w:t>
              </w:r>
            </w:hyperlink>
          </w:p>
          <w:p w14:paraId="7FD71CD6" w14:textId="77777777" w:rsidR="003E2748" w:rsidRPr="00430813" w:rsidRDefault="003E2748" w:rsidP="003E2748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 xml:space="preserve">Identify and describe how their body moves in relation to effort, space, time, objects and people </w:t>
            </w:r>
            <w:hyperlink r:id="rId16" w:history="1">
              <w:r w:rsidRPr="00430813">
                <w:rPr>
                  <w:rStyle w:val="Hyperlink"/>
                  <w:color w:val="000000" w:themeColor="text1"/>
                  <w:u w:val="none"/>
                  <w:lang w:val="en-AU"/>
                </w:rPr>
                <w:t>(</w:t>
              </w:r>
              <w:r w:rsidRPr="00430813">
                <w:rPr>
                  <w:rStyle w:val="Hyperlink"/>
                  <w:lang w:val="en-AU"/>
                </w:rPr>
                <w:t>VCHPEM067</w:t>
              </w:r>
              <w:r w:rsidRPr="00430813">
                <w:rPr>
                  <w:rStyle w:val="Hyperlink"/>
                  <w:color w:val="000000" w:themeColor="text1"/>
                  <w:u w:val="none"/>
                  <w:lang w:val="en-AU"/>
                </w:rPr>
                <w:t>)</w:t>
              </w:r>
            </w:hyperlink>
          </w:p>
          <w:p w14:paraId="7A7A3A7F" w14:textId="77FE61C2" w:rsidR="003E2748" w:rsidRPr="00430813" w:rsidRDefault="003E2748" w:rsidP="003E2748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 xml:space="preserve">Use trial and error to test solutions to movement challenges </w:t>
            </w:r>
            <w:hyperlink r:id="rId17" w:history="1">
              <w:r w:rsidRPr="00430813">
                <w:rPr>
                  <w:rStyle w:val="Hyperlink"/>
                  <w:color w:val="000000" w:themeColor="text1"/>
                  <w:u w:val="none"/>
                  <w:lang w:val="en-AU"/>
                </w:rPr>
                <w:t>(</w:t>
              </w:r>
              <w:r w:rsidRPr="00430813">
                <w:rPr>
                  <w:rStyle w:val="Hyperlink"/>
                  <w:lang w:val="en-AU"/>
                </w:rPr>
                <w:t>VCHPEM069</w:t>
              </w:r>
              <w:r w:rsidRPr="00430813">
                <w:rPr>
                  <w:rStyle w:val="Hyperlink"/>
                  <w:color w:val="000000" w:themeColor="text1"/>
                  <w:u w:val="none"/>
                  <w:lang w:val="en-AU"/>
                </w:rPr>
                <w:t>)</w:t>
              </w:r>
            </w:hyperlink>
          </w:p>
          <w:p w14:paraId="6176502A" w14:textId="049EEDAC" w:rsidR="001F3240" w:rsidRPr="00430813" w:rsidRDefault="001F3240" w:rsidP="001F3240">
            <w:pPr>
              <w:pStyle w:val="VCAAtablecondensed"/>
              <w:rPr>
                <w:b/>
                <w:highlight w:val="yellow"/>
                <w:lang w:val="en-AU"/>
              </w:rPr>
            </w:pPr>
            <w:r w:rsidRPr="00430813">
              <w:rPr>
                <w:b/>
                <w:lang w:val="en-AU"/>
              </w:rPr>
              <w:t>Relevant content descriptions in Dance, Foundation:</w:t>
            </w:r>
          </w:p>
          <w:p w14:paraId="3B4F688F" w14:textId="77777777" w:rsidR="003E2748" w:rsidRPr="00430813" w:rsidRDefault="003E2748" w:rsidP="003E2748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 xml:space="preserve">Use fundamental locomotor and non-locomotor movements, body parts, bases and zones to explore safe movement possibilities and dance ideas </w:t>
            </w:r>
            <w:hyperlink r:id="rId18" w:history="1">
              <w:r w:rsidRPr="00430813">
                <w:rPr>
                  <w:rStyle w:val="Hyperlink"/>
                  <w:color w:val="000000" w:themeColor="text1"/>
                  <w:u w:val="none"/>
                  <w:lang w:val="en-AU"/>
                </w:rPr>
                <w:t>(</w:t>
              </w:r>
              <w:r w:rsidRPr="00430813">
                <w:rPr>
                  <w:rStyle w:val="Hyperlink"/>
                  <w:lang w:val="en-AU"/>
                </w:rPr>
                <w:t>VCADAE017</w:t>
              </w:r>
              <w:r w:rsidRPr="00430813">
                <w:rPr>
                  <w:rStyle w:val="Hyperlink"/>
                  <w:color w:val="000000" w:themeColor="text1"/>
                  <w:u w:val="none"/>
                  <w:lang w:val="en-AU"/>
                </w:rPr>
                <w:t>)</w:t>
              </w:r>
            </w:hyperlink>
          </w:p>
          <w:p w14:paraId="706AFABB" w14:textId="77777777" w:rsidR="003E2748" w:rsidRPr="00430813" w:rsidRDefault="003E2748" w:rsidP="003E2748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 xml:space="preserve">Use choreographic devices to organise movement ideas and create dance sequences </w:t>
            </w:r>
            <w:hyperlink r:id="rId19" w:history="1">
              <w:r w:rsidRPr="00430813">
                <w:rPr>
                  <w:rStyle w:val="Hyperlink"/>
                  <w:color w:val="000000" w:themeColor="text1"/>
                  <w:u w:val="none"/>
                  <w:lang w:val="en-AU"/>
                </w:rPr>
                <w:t>(</w:t>
              </w:r>
              <w:r w:rsidRPr="00430813">
                <w:rPr>
                  <w:rStyle w:val="Hyperlink"/>
                  <w:lang w:val="en-AU"/>
                </w:rPr>
                <w:t>VCADAD018</w:t>
              </w:r>
              <w:r w:rsidRPr="00430813">
                <w:rPr>
                  <w:rStyle w:val="Hyperlink"/>
                  <w:color w:val="000000" w:themeColor="text1"/>
                  <w:u w:val="none"/>
                  <w:lang w:val="en-AU"/>
                </w:rPr>
                <w:t>)</w:t>
              </w:r>
            </w:hyperlink>
          </w:p>
          <w:p w14:paraId="5321CE65" w14:textId="77777777" w:rsidR="003E2748" w:rsidRPr="00430813" w:rsidRDefault="003E2748" w:rsidP="003E2748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 xml:space="preserve">Respond to dance, expressing what they enjoy and why </w:t>
            </w:r>
            <w:hyperlink r:id="rId20" w:history="1">
              <w:r w:rsidRPr="00430813">
                <w:rPr>
                  <w:rStyle w:val="Hyperlink"/>
                  <w:color w:val="000000" w:themeColor="text1"/>
                  <w:u w:val="none"/>
                  <w:lang w:val="en-AU"/>
                </w:rPr>
                <w:t>(</w:t>
              </w:r>
              <w:r w:rsidRPr="00430813">
                <w:rPr>
                  <w:rStyle w:val="Hyperlink"/>
                  <w:lang w:val="en-AU"/>
                </w:rPr>
                <w:t>VCADAR020</w:t>
              </w:r>
              <w:r w:rsidRPr="00430813">
                <w:rPr>
                  <w:rStyle w:val="Hyperlink"/>
                  <w:color w:val="000000" w:themeColor="text1"/>
                  <w:u w:val="none"/>
                  <w:lang w:val="en-AU"/>
                </w:rPr>
                <w:t>)</w:t>
              </w:r>
            </w:hyperlink>
          </w:p>
          <w:p w14:paraId="74F94663" w14:textId="77777777" w:rsidR="003E2748" w:rsidRPr="00430813" w:rsidRDefault="003E2748" w:rsidP="003E2748">
            <w:pPr>
              <w:spacing w:after="200"/>
              <w:ind w:left="180"/>
              <w:rPr>
                <w:rFonts w:ascii="Arial" w:eastAsia="Arial" w:hAnsi="Arial" w:cs="Arial"/>
                <w:sz w:val="24"/>
                <w:szCs w:val="24"/>
                <w:lang w:val="en-AU"/>
              </w:rPr>
            </w:pPr>
          </w:p>
          <w:p w14:paraId="06A9BB53" w14:textId="70A0DBE7" w:rsidR="003F5550" w:rsidRPr="00430813" w:rsidRDefault="003F5550" w:rsidP="003F5550">
            <w:pPr>
              <w:pStyle w:val="VCAAtablecondensed"/>
              <w:rPr>
                <w:color w:val="333333"/>
                <w:lang w:val="en-AU"/>
              </w:rPr>
            </w:pPr>
          </w:p>
        </w:tc>
        <w:tc>
          <w:tcPr>
            <w:tcW w:w="7654" w:type="dxa"/>
          </w:tcPr>
          <w:p w14:paraId="5731A959" w14:textId="0995FCE4" w:rsidR="003F5550" w:rsidRPr="00430813" w:rsidRDefault="005158E1" w:rsidP="00310EEF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>Additional EAL Level A</w:t>
            </w:r>
            <w:r w:rsidR="009834C4" w:rsidRPr="00430813">
              <w:rPr>
                <w:b/>
                <w:bCs/>
                <w:lang w:val="en-AU"/>
              </w:rPr>
              <w:t>1</w:t>
            </w:r>
            <w:r w:rsidRPr="00430813">
              <w:rPr>
                <w:b/>
                <w:bCs/>
                <w:lang w:val="en-AU"/>
              </w:rPr>
              <w:t xml:space="preserve"> </w:t>
            </w:r>
            <w:r w:rsidR="003F5550" w:rsidRPr="00430813">
              <w:rPr>
                <w:b/>
                <w:bCs/>
                <w:lang w:val="en-AU"/>
              </w:rPr>
              <w:t>content descriptions:</w:t>
            </w:r>
          </w:p>
          <w:p w14:paraId="1E80014B" w14:textId="695BB474" w:rsidR="003E2748" w:rsidRPr="00430813" w:rsidRDefault="003E2748" w:rsidP="00310EEF">
            <w:pPr>
              <w:pStyle w:val="VCAAtablecondensed"/>
              <w:rPr>
                <w:b/>
                <w:bCs/>
                <w:highlight w:val="white"/>
                <w:lang w:val="en-AU"/>
              </w:rPr>
            </w:pPr>
            <w:r w:rsidRPr="00430813">
              <w:rPr>
                <w:b/>
                <w:bCs/>
                <w:highlight w:val="white"/>
                <w:lang w:val="en-AU"/>
              </w:rPr>
              <w:t xml:space="preserve">Speaking </w:t>
            </w:r>
            <w:r w:rsidR="00310EEF" w:rsidRPr="00430813">
              <w:rPr>
                <w:b/>
                <w:bCs/>
                <w:highlight w:val="white"/>
                <w:lang w:val="en-AU"/>
              </w:rPr>
              <w:t>and</w:t>
            </w:r>
            <w:r w:rsidRPr="00430813">
              <w:rPr>
                <w:b/>
                <w:bCs/>
                <w:highlight w:val="white"/>
                <w:lang w:val="en-AU"/>
              </w:rPr>
              <w:t xml:space="preserve"> Listening</w:t>
            </w:r>
          </w:p>
          <w:p w14:paraId="32A464C9" w14:textId="7E26A778" w:rsidR="003E2748" w:rsidRPr="00430813" w:rsidRDefault="003E2748" w:rsidP="00310EEF">
            <w:pPr>
              <w:pStyle w:val="VCAAtablecondensed"/>
              <w:rPr>
                <w:lang w:val="en-AU"/>
              </w:rPr>
            </w:pPr>
            <w:r w:rsidRPr="00430813">
              <w:rPr>
                <w:highlight w:val="white"/>
                <w:lang w:val="en-AU"/>
              </w:rPr>
              <w:t xml:space="preserve">Respond simply to questions and prompts </w:t>
            </w:r>
            <w:hyperlink r:id="rId21" w:history="1"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(</w:t>
              </w:r>
              <w:r w:rsidRPr="00430813">
                <w:rPr>
                  <w:rStyle w:val="Hyperlink"/>
                  <w:highlight w:val="white"/>
                  <w:lang w:val="en-AU"/>
                </w:rPr>
                <w:t>VCEALC002</w:t>
              </w:r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)</w:t>
              </w:r>
            </w:hyperlink>
          </w:p>
          <w:p w14:paraId="160216CC" w14:textId="2BF3A4ED" w:rsidR="003E2748" w:rsidRPr="00430813" w:rsidRDefault="003E2748" w:rsidP="00310EEF">
            <w:pPr>
              <w:pStyle w:val="VCAAtablecondensed"/>
              <w:rPr>
                <w:lang w:val="en-AU"/>
              </w:rPr>
            </w:pPr>
            <w:r w:rsidRPr="00430813">
              <w:rPr>
                <w:highlight w:val="white"/>
                <w:lang w:val="en-AU"/>
              </w:rPr>
              <w:t xml:space="preserve">Negotiate simple social or learning activities </w:t>
            </w:r>
            <w:hyperlink r:id="rId22" w:history="1"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(</w:t>
              </w:r>
              <w:r w:rsidRPr="00430813">
                <w:rPr>
                  <w:rStyle w:val="Hyperlink"/>
                  <w:highlight w:val="white"/>
                  <w:lang w:val="en-AU"/>
                </w:rPr>
                <w:t>VCEALC003</w:t>
              </w:r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)</w:t>
              </w:r>
            </w:hyperlink>
          </w:p>
          <w:p w14:paraId="238FF0EE" w14:textId="3D0AD52A" w:rsidR="003E2748" w:rsidRPr="00430813" w:rsidRDefault="003E2748" w:rsidP="00310EEF">
            <w:pPr>
              <w:pStyle w:val="VCAAtablecondensed"/>
              <w:rPr>
                <w:lang w:val="en-AU"/>
              </w:rPr>
            </w:pPr>
            <w:r w:rsidRPr="00430813">
              <w:rPr>
                <w:highlight w:val="white"/>
                <w:lang w:val="en-AU"/>
              </w:rPr>
              <w:t xml:space="preserve">Follow simple instructions in familiar school routines by relying on key words and non-verbal communication and context </w:t>
            </w:r>
            <w:hyperlink r:id="rId23" w:history="1"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(</w:t>
              </w:r>
              <w:r w:rsidRPr="00430813">
                <w:rPr>
                  <w:rStyle w:val="Hyperlink"/>
                  <w:highlight w:val="white"/>
                  <w:lang w:val="en-AU"/>
                </w:rPr>
                <w:t>VCEALC006</w:t>
              </w:r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)</w:t>
              </w:r>
            </w:hyperlink>
          </w:p>
          <w:p w14:paraId="641AAE3B" w14:textId="77777777" w:rsidR="003E2748" w:rsidRPr="00430813" w:rsidRDefault="003E2748" w:rsidP="00310EEF">
            <w:pPr>
              <w:pStyle w:val="VCAAtablecondensed"/>
              <w:rPr>
                <w:b/>
                <w:bCs/>
                <w:highlight w:val="white"/>
                <w:lang w:val="en-AU"/>
              </w:rPr>
            </w:pPr>
            <w:r w:rsidRPr="00430813">
              <w:rPr>
                <w:b/>
                <w:bCs/>
                <w:highlight w:val="white"/>
                <w:lang w:val="en-AU"/>
              </w:rPr>
              <w:t>Reading and Viewing</w:t>
            </w:r>
          </w:p>
          <w:p w14:paraId="48147530" w14:textId="63A08785" w:rsidR="003E2748" w:rsidRPr="00430813" w:rsidRDefault="003E2748" w:rsidP="00310EEF">
            <w:pPr>
              <w:pStyle w:val="VCAAtablecondensed"/>
              <w:rPr>
                <w:highlight w:val="white"/>
                <w:lang w:val="en-AU"/>
              </w:rPr>
            </w:pPr>
            <w:r w:rsidRPr="00430813">
              <w:rPr>
                <w:highlight w:val="white"/>
                <w:lang w:val="en-AU"/>
              </w:rPr>
              <w:t xml:space="preserve">Understand aspects of simple, familiar texts </w:t>
            </w:r>
            <w:hyperlink r:id="rId24" w:history="1"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(</w:t>
              </w:r>
              <w:r w:rsidRPr="00430813">
                <w:rPr>
                  <w:rStyle w:val="Hyperlink"/>
                  <w:highlight w:val="white"/>
                  <w:lang w:val="en-AU"/>
                </w:rPr>
                <w:t>VCEALC031</w:t>
              </w:r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)</w:t>
              </w:r>
            </w:hyperlink>
          </w:p>
          <w:p w14:paraId="67E857AC" w14:textId="207BDC4D" w:rsidR="003E2748" w:rsidRPr="00430813" w:rsidRDefault="003E2748" w:rsidP="00310EEF">
            <w:pPr>
              <w:pStyle w:val="VCAAtablecondensed"/>
              <w:rPr>
                <w:highlight w:val="white"/>
                <w:lang w:val="en-AU"/>
              </w:rPr>
            </w:pPr>
            <w:r w:rsidRPr="00430813">
              <w:rPr>
                <w:highlight w:val="white"/>
                <w:lang w:val="en-AU"/>
              </w:rPr>
              <w:t xml:space="preserve">Recall or repeat familiar or favourite parts of a text using memory or home language resources </w:t>
            </w:r>
            <w:hyperlink r:id="rId25" w:history="1"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(</w:t>
              </w:r>
              <w:r w:rsidRPr="00430813">
                <w:rPr>
                  <w:rStyle w:val="Hyperlink"/>
                  <w:highlight w:val="white"/>
                  <w:lang w:val="en-AU"/>
                </w:rPr>
                <w:t>VCEALA041</w:t>
              </w:r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)</w:t>
              </w:r>
            </w:hyperlink>
          </w:p>
          <w:p w14:paraId="3B5D6741" w14:textId="4ABF276D" w:rsidR="003E2748" w:rsidRPr="00430813" w:rsidRDefault="003E2748" w:rsidP="00310EEF">
            <w:pPr>
              <w:pStyle w:val="VCAAtablecondensed"/>
              <w:rPr>
                <w:highlight w:val="white"/>
                <w:lang w:val="en-AU"/>
              </w:rPr>
            </w:pPr>
            <w:r w:rsidRPr="00430813">
              <w:rPr>
                <w:highlight w:val="white"/>
                <w:lang w:val="en-AU"/>
              </w:rPr>
              <w:t xml:space="preserve">Identify familiar words and simple sentences and match them to images </w:t>
            </w:r>
            <w:hyperlink r:id="rId26" w:history="1"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(</w:t>
              </w:r>
              <w:r w:rsidRPr="00430813">
                <w:rPr>
                  <w:rStyle w:val="Hyperlink"/>
                  <w:highlight w:val="white"/>
                  <w:lang w:val="en-AU"/>
                </w:rPr>
                <w:t>VCEALC032</w:t>
              </w:r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)</w:t>
              </w:r>
            </w:hyperlink>
          </w:p>
          <w:p w14:paraId="094F03F4" w14:textId="3341D3EB" w:rsidR="003E2748" w:rsidRPr="00430813" w:rsidRDefault="003E2748" w:rsidP="00310EEF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highlight w:val="white"/>
                <w:lang w:val="en-AU"/>
              </w:rPr>
              <w:t xml:space="preserve">Cultural </w:t>
            </w:r>
            <w:r w:rsidR="00310EEF" w:rsidRPr="00430813">
              <w:rPr>
                <w:b/>
                <w:bCs/>
                <w:highlight w:val="white"/>
                <w:lang w:val="en-AU"/>
              </w:rPr>
              <w:t>and</w:t>
            </w:r>
            <w:r w:rsidRPr="00430813">
              <w:rPr>
                <w:b/>
                <w:bCs/>
                <w:highlight w:val="white"/>
                <w:lang w:val="en-AU"/>
              </w:rPr>
              <w:t xml:space="preserve"> Plurilingual Awareness</w:t>
            </w:r>
          </w:p>
          <w:p w14:paraId="76352BEB" w14:textId="7F6BA147" w:rsidR="003E2748" w:rsidRPr="00430813" w:rsidRDefault="003E2748" w:rsidP="00310EEF">
            <w:pPr>
              <w:pStyle w:val="VCAAtablecondensed"/>
              <w:rPr>
                <w:highlight w:val="white"/>
                <w:lang w:val="en-AU"/>
              </w:rPr>
            </w:pPr>
            <w:r w:rsidRPr="00430813">
              <w:rPr>
                <w:highlight w:val="white"/>
                <w:lang w:val="en-AU"/>
              </w:rPr>
              <w:t xml:space="preserve">Participate in shared reading activities </w:t>
            </w:r>
            <w:hyperlink r:id="rId27" w:history="1"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(</w:t>
              </w:r>
              <w:r w:rsidRPr="00430813">
                <w:rPr>
                  <w:rStyle w:val="Hyperlink"/>
                  <w:highlight w:val="white"/>
                  <w:lang w:val="en-AU"/>
                </w:rPr>
                <w:t>VCEALA037</w:t>
              </w:r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)</w:t>
              </w:r>
            </w:hyperlink>
          </w:p>
          <w:p w14:paraId="4823A499" w14:textId="31E5D41F" w:rsidR="003E2748" w:rsidRPr="00430813" w:rsidRDefault="003E2748" w:rsidP="00310EEF">
            <w:pPr>
              <w:pStyle w:val="VCAAtablecondensed"/>
              <w:rPr>
                <w:lang w:val="en-AU"/>
              </w:rPr>
            </w:pPr>
            <w:r w:rsidRPr="00430813">
              <w:rPr>
                <w:highlight w:val="white"/>
                <w:lang w:val="en-AU"/>
              </w:rPr>
              <w:t xml:space="preserve">Use non-verbal language to sustain interaction with others </w:t>
            </w:r>
            <w:hyperlink r:id="rId28" w:history="1"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(</w:t>
              </w:r>
              <w:r w:rsidRPr="00430813">
                <w:rPr>
                  <w:rStyle w:val="Hyperlink"/>
                  <w:highlight w:val="white"/>
                  <w:lang w:val="en-AU"/>
                </w:rPr>
                <w:t>VCEALA009</w:t>
              </w:r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)</w:t>
              </w:r>
            </w:hyperlink>
          </w:p>
          <w:p w14:paraId="388402F8" w14:textId="59076D5F" w:rsidR="003F5550" w:rsidRPr="00430813" w:rsidRDefault="003E2748" w:rsidP="00310EEF">
            <w:pPr>
              <w:pStyle w:val="VCAAtablecondensed"/>
              <w:rPr>
                <w:lang w:val="en-AU"/>
              </w:rPr>
            </w:pPr>
            <w:r w:rsidRPr="00430813">
              <w:rPr>
                <w:highlight w:val="white"/>
                <w:lang w:val="en-AU"/>
              </w:rPr>
              <w:t xml:space="preserve">Check understanding of classroom conversations or instructions by asking other home language speakers to clarify </w:t>
            </w:r>
            <w:hyperlink r:id="rId29" w:history="1"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(</w:t>
              </w:r>
              <w:r w:rsidRPr="00430813">
                <w:rPr>
                  <w:rStyle w:val="Hyperlink"/>
                  <w:highlight w:val="white"/>
                  <w:lang w:val="en-AU"/>
                </w:rPr>
                <w:t>VCEALA014</w:t>
              </w:r>
              <w:r w:rsidRPr="00430813">
                <w:rPr>
                  <w:rStyle w:val="Hyperlink"/>
                  <w:color w:val="000000" w:themeColor="text1"/>
                  <w:highlight w:val="white"/>
                  <w:u w:val="none"/>
                  <w:lang w:val="en-AU"/>
                </w:rPr>
                <w:t>)</w:t>
              </w:r>
            </w:hyperlink>
          </w:p>
        </w:tc>
      </w:tr>
      <w:tr w:rsidR="003F5550" w:rsidRPr="00430813" w14:paraId="146801FB" w14:textId="77777777" w:rsidTr="00CB7341">
        <w:trPr>
          <w:trHeight w:val="4749"/>
        </w:trPr>
        <w:tc>
          <w:tcPr>
            <w:tcW w:w="7654" w:type="dxa"/>
          </w:tcPr>
          <w:p w14:paraId="1F935673" w14:textId="77777777" w:rsidR="003F5550" w:rsidRPr="00430813" w:rsidRDefault="003F5550" w:rsidP="003F5550">
            <w:pPr>
              <w:pStyle w:val="VCAAtablecondensed"/>
              <w:rPr>
                <w:b/>
                <w:lang w:val="en-AU"/>
              </w:rPr>
            </w:pPr>
            <w:r w:rsidRPr="00430813">
              <w:rPr>
                <w:b/>
                <w:lang w:val="en-AU"/>
              </w:rPr>
              <w:lastRenderedPageBreak/>
              <w:t xml:space="preserve">Relevant achievement standard: </w:t>
            </w:r>
          </w:p>
          <w:p w14:paraId="3991D298" w14:textId="77777777" w:rsidR="003E2748" w:rsidRPr="00430813" w:rsidRDefault="003E2748" w:rsidP="00310EEF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 xml:space="preserve">Health and Physical Education </w:t>
            </w:r>
          </w:p>
          <w:p w14:paraId="5D426639" w14:textId="77777777" w:rsidR="008657B9" w:rsidRPr="00430813" w:rsidRDefault="003E2748" w:rsidP="00310EEF">
            <w:pPr>
              <w:pStyle w:val="VCAAtablecondensed"/>
              <w:rPr>
                <w:rFonts w:eastAsia="Arial"/>
                <w:i/>
                <w:lang w:val="en-AU"/>
              </w:rPr>
            </w:pPr>
            <w:r w:rsidRPr="00430813">
              <w:rPr>
                <w:lang w:val="en-AU"/>
              </w:rPr>
              <w:t>By the end of Foundation Level, students</w:t>
            </w:r>
            <w:r w:rsidR="008657B9" w:rsidRPr="00430813">
              <w:rPr>
                <w:rFonts w:eastAsia="Arial"/>
                <w:i/>
                <w:lang w:val="en-AU"/>
              </w:rPr>
              <w:t xml:space="preserve"> … </w:t>
            </w:r>
            <w:r w:rsidRPr="00430813">
              <w:rPr>
                <w:lang w:val="en-AU"/>
              </w:rPr>
              <w:t>describe how their body responds to movement</w:t>
            </w:r>
            <w:r w:rsidR="008657B9" w:rsidRPr="00430813">
              <w:rPr>
                <w:rFonts w:eastAsia="Arial"/>
                <w:i/>
                <w:lang w:val="en-AU"/>
              </w:rPr>
              <w:t xml:space="preserve"> … </w:t>
            </w:r>
          </w:p>
          <w:p w14:paraId="7CBB647F" w14:textId="532F6BAB" w:rsidR="003E2748" w:rsidRPr="00430813" w:rsidRDefault="003E2748" w:rsidP="00310EEF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They perform fundamental movement skills and solve movement challenges.</w:t>
            </w:r>
          </w:p>
          <w:p w14:paraId="479CF095" w14:textId="0A157D50" w:rsidR="003E2748" w:rsidRPr="00430813" w:rsidRDefault="003E2748" w:rsidP="00310EEF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>Dance</w:t>
            </w:r>
          </w:p>
          <w:p w14:paraId="38FDC8F9" w14:textId="77777777" w:rsidR="003E2748" w:rsidRPr="00430813" w:rsidRDefault="003E2748" w:rsidP="00310EEF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 xml:space="preserve">By the end of Foundation, students make and perform dance sequences and demonstrate safe dance practice. </w:t>
            </w:r>
          </w:p>
          <w:p w14:paraId="7B13CA93" w14:textId="77777777" w:rsidR="003E2748" w:rsidRPr="00430813" w:rsidRDefault="003E2748" w:rsidP="00310EEF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Students describe what happens in dance they make, perform and view.</w:t>
            </w:r>
          </w:p>
          <w:p w14:paraId="3D9120F0" w14:textId="1857D60D" w:rsidR="003F5550" w:rsidRPr="00430813" w:rsidRDefault="003F5550" w:rsidP="00F17FFB">
            <w:pPr>
              <w:pStyle w:val="VCAAtablecondensed"/>
              <w:rPr>
                <w:lang w:val="en-AU"/>
              </w:rPr>
            </w:pPr>
          </w:p>
        </w:tc>
        <w:tc>
          <w:tcPr>
            <w:tcW w:w="7654" w:type="dxa"/>
          </w:tcPr>
          <w:p w14:paraId="402F7C4E" w14:textId="77777777" w:rsidR="003F5550" w:rsidRPr="00430813" w:rsidRDefault="003F5550" w:rsidP="003F5550">
            <w:pPr>
              <w:pStyle w:val="VCAAtablecondensed"/>
              <w:rPr>
                <w:color w:val="auto"/>
                <w:lang w:val="en-AU"/>
              </w:rPr>
            </w:pPr>
            <w:r w:rsidRPr="00430813">
              <w:rPr>
                <w:b/>
                <w:color w:val="auto"/>
                <w:lang w:val="en-AU"/>
              </w:rPr>
              <w:t>Relevant achievement standard:</w:t>
            </w:r>
          </w:p>
          <w:p w14:paraId="622128AB" w14:textId="77777777" w:rsidR="003E2748" w:rsidRPr="00430813" w:rsidRDefault="003E2748" w:rsidP="00310EEF">
            <w:pPr>
              <w:pStyle w:val="VCAAtablecondensed"/>
              <w:rPr>
                <w:b/>
                <w:bCs/>
                <w:highlight w:val="white"/>
                <w:lang w:val="en-AU"/>
              </w:rPr>
            </w:pPr>
            <w:r w:rsidRPr="00430813">
              <w:rPr>
                <w:b/>
                <w:bCs/>
                <w:highlight w:val="white"/>
                <w:lang w:val="en-AU"/>
              </w:rPr>
              <w:t>Speaking and Listening</w:t>
            </w:r>
          </w:p>
          <w:p w14:paraId="2D22137F" w14:textId="6C01A748" w:rsidR="003E2748" w:rsidRPr="00430813" w:rsidRDefault="003E2748" w:rsidP="00310EEF">
            <w:pPr>
              <w:pStyle w:val="VCAAtablecondensed"/>
              <w:rPr>
                <w:highlight w:val="white"/>
                <w:lang w:val="en-AU"/>
              </w:rPr>
            </w:pPr>
            <w:r w:rsidRPr="00430813">
              <w:rPr>
                <w:highlight w:val="white"/>
                <w:lang w:val="en-AU"/>
              </w:rPr>
              <w:t>At Level A1 students communicate in basic English in routine, familiar, social and classroom situations. They follow and give simple instructions, exchange basic personal information, and negotiate well-known, predictable activities and contexts</w:t>
            </w:r>
            <w:r w:rsidR="008657B9" w:rsidRPr="00430813">
              <w:rPr>
                <w:rFonts w:eastAsia="Arial"/>
                <w:i/>
                <w:lang w:val="en-AU"/>
              </w:rPr>
              <w:t> …</w:t>
            </w:r>
            <w:r w:rsidRPr="00430813">
              <w:rPr>
                <w:highlight w:val="white"/>
                <w:lang w:val="en-AU"/>
              </w:rPr>
              <w:t xml:space="preserve"> They use classroom resources such as picture cards or other visual texts to help them communicate.</w:t>
            </w:r>
          </w:p>
          <w:p w14:paraId="0F52ADC8" w14:textId="77777777" w:rsidR="003E2748" w:rsidRPr="00430813" w:rsidRDefault="003E2748" w:rsidP="00310EEF">
            <w:pPr>
              <w:pStyle w:val="VCAAtablecondensed"/>
              <w:rPr>
                <w:b/>
                <w:bCs/>
                <w:highlight w:val="white"/>
                <w:lang w:val="en-AU"/>
              </w:rPr>
            </w:pPr>
            <w:bookmarkStart w:id="1" w:name="_heading=h.tcwurq7nqx4s"/>
            <w:bookmarkEnd w:id="1"/>
            <w:r w:rsidRPr="00430813">
              <w:rPr>
                <w:b/>
                <w:bCs/>
                <w:highlight w:val="white"/>
                <w:lang w:val="en-AU"/>
              </w:rPr>
              <w:t>Reading and Viewing</w:t>
            </w:r>
          </w:p>
          <w:p w14:paraId="263600DF" w14:textId="77777777" w:rsidR="008657B9" w:rsidRPr="00430813" w:rsidRDefault="003E2748" w:rsidP="00310EEF">
            <w:pPr>
              <w:pStyle w:val="VCAAtablecondensed"/>
              <w:rPr>
                <w:highlight w:val="white"/>
                <w:lang w:val="en-AU"/>
              </w:rPr>
            </w:pPr>
            <w:r w:rsidRPr="00430813">
              <w:rPr>
                <w:highlight w:val="white"/>
                <w:lang w:val="en-AU"/>
              </w:rPr>
              <w:t>At Level A1 students read and engage with a wide range of short, simple, repetitive texts</w:t>
            </w:r>
            <w:r w:rsidR="008657B9" w:rsidRPr="00430813">
              <w:rPr>
                <w:rFonts w:eastAsia="Arial"/>
                <w:i/>
                <w:lang w:val="en-AU"/>
              </w:rPr>
              <w:t xml:space="preserve"> … </w:t>
            </w:r>
            <w:r w:rsidRPr="00430813">
              <w:rPr>
                <w:highlight w:val="white"/>
                <w:lang w:val="en-AU"/>
              </w:rPr>
              <w:t xml:space="preserve">in print or visual form. </w:t>
            </w:r>
          </w:p>
          <w:p w14:paraId="71E17F6F" w14:textId="27025765" w:rsidR="003E2748" w:rsidRPr="00430813" w:rsidRDefault="003E2748" w:rsidP="00310EEF">
            <w:pPr>
              <w:pStyle w:val="VCAAtablecondensed"/>
              <w:rPr>
                <w:highlight w:val="white"/>
                <w:lang w:val="en-AU"/>
              </w:rPr>
            </w:pPr>
            <w:r w:rsidRPr="00430813">
              <w:rPr>
                <w:highlight w:val="white"/>
                <w:lang w:val="en-AU"/>
              </w:rPr>
              <w:t>Students read in context some familiar words, phrases, numbers and signs. They complete simple, structured activities such as sequencing sentences and pictures</w:t>
            </w:r>
            <w:r w:rsidR="008657B9" w:rsidRPr="00430813">
              <w:rPr>
                <w:highlight w:val="white"/>
                <w:lang w:val="en-AU"/>
              </w:rPr>
              <w:t>.</w:t>
            </w:r>
          </w:p>
          <w:p w14:paraId="72E2C4D9" w14:textId="77777777" w:rsidR="003E2748" w:rsidRPr="00430813" w:rsidRDefault="003E2748" w:rsidP="00310EEF">
            <w:pPr>
              <w:pStyle w:val="VCAAtablecondensed"/>
              <w:rPr>
                <w:b/>
                <w:bCs/>
                <w:highlight w:val="white"/>
                <w:lang w:val="en-AU"/>
              </w:rPr>
            </w:pPr>
            <w:bookmarkStart w:id="2" w:name="_heading=h.70o3bnm32vdf"/>
            <w:bookmarkEnd w:id="2"/>
            <w:r w:rsidRPr="00430813">
              <w:rPr>
                <w:b/>
                <w:bCs/>
                <w:highlight w:val="white"/>
                <w:lang w:val="en-AU"/>
              </w:rPr>
              <w:t>Writing</w:t>
            </w:r>
          </w:p>
          <w:p w14:paraId="00A6BF08" w14:textId="0F144567" w:rsidR="003E2748" w:rsidRPr="00430813" w:rsidRDefault="003E2748" w:rsidP="00310EEF">
            <w:pPr>
              <w:pStyle w:val="VCAAtablecondensed"/>
              <w:rPr>
                <w:highlight w:val="white"/>
                <w:lang w:val="en-AU"/>
              </w:rPr>
            </w:pPr>
            <w:r w:rsidRPr="00430813">
              <w:rPr>
                <w:highlight w:val="white"/>
                <w:lang w:val="en-AU"/>
              </w:rPr>
              <w:t>At Level A1 students communicate their ideas and experiences simply through drawings, copied writing, dictated texts and their own basic writing</w:t>
            </w:r>
            <w:r w:rsidR="008657B9" w:rsidRPr="00430813">
              <w:rPr>
                <w:rFonts w:eastAsia="Arial"/>
                <w:i/>
                <w:lang w:val="en-AU"/>
              </w:rPr>
              <w:t> …</w:t>
            </w:r>
          </w:p>
          <w:p w14:paraId="03A963D8" w14:textId="77777777" w:rsidR="003F5550" w:rsidRPr="00430813" w:rsidRDefault="003F5550" w:rsidP="00310EEF">
            <w:pPr>
              <w:pStyle w:val="VCAAtablecondensedbullet"/>
              <w:numPr>
                <w:ilvl w:val="0"/>
                <w:numId w:val="0"/>
              </w:numPr>
              <w:rPr>
                <w:lang w:val="en-AU"/>
              </w:rPr>
            </w:pPr>
          </w:p>
        </w:tc>
      </w:tr>
    </w:tbl>
    <w:p w14:paraId="40CEB256" w14:textId="197730D8" w:rsidR="00380FB6" w:rsidRPr="00430813" w:rsidRDefault="00380FB6">
      <w:pPr>
        <w:rPr>
          <w:lang w:val="en-AU"/>
        </w:rPr>
      </w:pPr>
      <w:r w:rsidRPr="00430813">
        <w:rPr>
          <w:lang w:val="en-AU"/>
        </w:rPr>
        <w:br w:type="page"/>
      </w:r>
    </w:p>
    <w:tbl>
      <w:tblPr>
        <w:tblStyle w:val="VCAATable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sequence with adapted learning sequence"/>
        <w:tblDescription w:val="Two-column table comparing existing learning sequence with adapted learning sequence"/>
      </w:tblPr>
      <w:tblGrid>
        <w:gridCol w:w="7654"/>
        <w:gridCol w:w="7654"/>
      </w:tblGrid>
      <w:tr w:rsidR="00472C65" w:rsidRPr="00430813" w14:paraId="300F6913" w14:textId="77777777" w:rsidTr="00CB7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4" w:type="dxa"/>
            <w:tcBorders>
              <w:bottom w:val="single" w:sz="4" w:space="0" w:color="auto"/>
              <w:right w:val="none" w:sz="0" w:space="0" w:color="auto"/>
            </w:tcBorders>
          </w:tcPr>
          <w:p w14:paraId="04E215DD" w14:textId="399142AF" w:rsidR="00472C65" w:rsidRPr="00430813" w:rsidRDefault="00472C65" w:rsidP="00694EC2">
            <w:pPr>
              <w:pStyle w:val="VCAAtablecondensedheading"/>
              <w:rPr>
                <w:lang w:val="en-AU"/>
              </w:rPr>
            </w:pPr>
            <w:r w:rsidRPr="00430813">
              <w:rPr>
                <w:lang w:val="en-AU"/>
              </w:rPr>
              <w:t>Existing learning sequence</w:t>
            </w:r>
          </w:p>
        </w:tc>
        <w:tc>
          <w:tcPr>
            <w:tcW w:w="7654" w:type="dxa"/>
            <w:tcBorders>
              <w:left w:val="none" w:sz="0" w:space="0" w:color="auto"/>
              <w:bottom w:val="single" w:sz="4" w:space="0" w:color="auto"/>
            </w:tcBorders>
          </w:tcPr>
          <w:p w14:paraId="706D66D8" w14:textId="4889F3F3" w:rsidR="00472C65" w:rsidRPr="00430813" w:rsidRDefault="00472C65" w:rsidP="00472C65">
            <w:pPr>
              <w:pStyle w:val="VCAAtablecondensedheading"/>
              <w:rPr>
                <w:lang w:val="en-AU"/>
              </w:rPr>
            </w:pPr>
            <w:r w:rsidRPr="00430813">
              <w:rPr>
                <w:lang w:val="en-AU"/>
              </w:rPr>
              <w:t>Differentiated teaching for EAL learners at Level A</w:t>
            </w:r>
            <w:r w:rsidR="009834C4" w:rsidRPr="00430813">
              <w:rPr>
                <w:lang w:val="en-AU"/>
              </w:rPr>
              <w:t>1</w:t>
            </w:r>
          </w:p>
        </w:tc>
      </w:tr>
      <w:tr w:rsidR="00472C65" w:rsidRPr="00430813" w14:paraId="278853C8" w14:textId="77777777" w:rsidTr="00CB7341">
        <w:trPr>
          <w:trHeight w:val="454"/>
        </w:trPr>
        <w:tc>
          <w:tcPr>
            <w:tcW w:w="7654" w:type="dxa"/>
            <w:shd w:val="clear" w:color="auto" w:fill="auto"/>
          </w:tcPr>
          <w:p w14:paraId="469FB434" w14:textId="10C78490" w:rsidR="00472C65" w:rsidRPr="00430813" w:rsidRDefault="00472C65" w:rsidP="00472C65">
            <w:pPr>
              <w:pStyle w:val="VCAAtablecondensedsubheading"/>
            </w:pPr>
            <w:r w:rsidRPr="00430813">
              <w:t>Teaching and learning activities</w:t>
            </w:r>
          </w:p>
        </w:tc>
        <w:tc>
          <w:tcPr>
            <w:tcW w:w="7654" w:type="dxa"/>
            <w:shd w:val="clear" w:color="auto" w:fill="auto"/>
          </w:tcPr>
          <w:p w14:paraId="1E7AEB1B" w14:textId="77777777" w:rsidR="00472C65" w:rsidRPr="00430813" w:rsidRDefault="00472C65" w:rsidP="00472C65">
            <w:pPr>
              <w:pStyle w:val="VCAAtablecondensedsubheading"/>
            </w:pPr>
            <w:r w:rsidRPr="00430813">
              <w:t>Teaching and learning activities</w:t>
            </w:r>
          </w:p>
          <w:p w14:paraId="77D0FD0A" w14:textId="6C9A319D" w:rsidR="00472C65" w:rsidRPr="00430813" w:rsidRDefault="00472C65" w:rsidP="00472C65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Differentiated teaching is required to support EAL learners with the following learning activities.</w:t>
            </w:r>
          </w:p>
        </w:tc>
      </w:tr>
      <w:tr w:rsidR="003F5550" w:rsidRPr="00430813" w14:paraId="45067727" w14:textId="77777777" w:rsidTr="00CB7341">
        <w:trPr>
          <w:trHeight w:val="1446"/>
        </w:trPr>
        <w:tc>
          <w:tcPr>
            <w:tcW w:w="7654" w:type="dxa"/>
          </w:tcPr>
          <w:p w14:paraId="402E2555" w14:textId="6BDF38B8" w:rsidR="00360118" w:rsidRPr="00430813" w:rsidRDefault="00360118" w:rsidP="00360118">
            <w:pPr>
              <w:pStyle w:val="VCAAtablecondensed"/>
              <w:rPr>
                <w:lang w:val="en-AU"/>
              </w:rPr>
            </w:pPr>
          </w:p>
          <w:p w14:paraId="0B7E6895" w14:textId="77777777" w:rsidR="00360118" w:rsidRPr="00430813" w:rsidRDefault="00360118" w:rsidP="00360118">
            <w:pPr>
              <w:pStyle w:val="VCAAtablecondensed"/>
              <w:rPr>
                <w:lang w:val="en-AU"/>
              </w:rPr>
            </w:pPr>
          </w:p>
          <w:p w14:paraId="0347F21C" w14:textId="19A4556C" w:rsidR="003F5550" w:rsidRPr="00430813" w:rsidRDefault="003F5550" w:rsidP="00360118">
            <w:pPr>
              <w:pStyle w:val="VCAAtablecondensedbullet"/>
              <w:numPr>
                <w:ilvl w:val="0"/>
                <w:numId w:val="0"/>
              </w:numPr>
              <w:rPr>
                <w:b/>
                <w:highlight w:val="lightGray"/>
                <w:lang w:val="en-AU"/>
              </w:rPr>
            </w:pPr>
            <w:r w:rsidRPr="00430813">
              <w:rPr>
                <w:highlight w:val="lightGray"/>
                <w:lang w:val="en-AU"/>
              </w:rPr>
              <w:t xml:space="preserve"> </w:t>
            </w:r>
          </w:p>
          <w:p w14:paraId="481B97A8" w14:textId="77777777" w:rsidR="003F5550" w:rsidRPr="00430813" w:rsidRDefault="003F5550" w:rsidP="003F5550">
            <w:pPr>
              <w:pStyle w:val="Heading1"/>
              <w:outlineLvl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654" w:type="dxa"/>
          </w:tcPr>
          <w:p w14:paraId="67EFBD34" w14:textId="0EF8DB93" w:rsidR="003E2748" w:rsidRPr="00430813" w:rsidRDefault="003E2748" w:rsidP="005D7082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>Introduction</w:t>
            </w:r>
            <w:r w:rsidR="005D7082" w:rsidRPr="00430813">
              <w:rPr>
                <w:b/>
                <w:bCs/>
                <w:lang w:val="en-AU"/>
              </w:rPr>
              <w:t>:</w:t>
            </w:r>
          </w:p>
          <w:p w14:paraId="733A5C56" w14:textId="75752A9E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 xml:space="preserve">The time frames </w:t>
            </w:r>
            <w:r w:rsidR="00FA226F" w:rsidRPr="00430813">
              <w:rPr>
                <w:lang w:val="en-AU"/>
              </w:rPr>
              <w:t xml:space="preserve">for the activities </w:t>
            </w:r>
            <w:r w:rsidRPr="00430813">
              <w:rPr>
                <w:lang w:val="en-AU"/>
              </w:rPr>
              <w:t>may need to be extended for Level A1 students as they try to understand class routines, class texts and activities in English.</w:t>
            </w:r>
          </w:p>
          <w:p w14:paraId="20F55764" w14:textId="10FDCFBB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support comprehension of the book, pre</w:t>
            </w:r>
            <w:r w:rsidR="009259A2" w:rsidRPr="00430813">
              <w:rPr>
                <w:lang w:val="en-AU"/>
              </w:rPr>
              <w:t>-</w:t>
            </w:r>
            <w:r w:rsidRPr="00430813">
              <w:rPr>
                <w:lang w:val="en-AU"/>
              </w:rPr>
              <w:t>reading activities such as the following can be used to explore key vocabulary:</w:t>
            </w:r>
          </w:p>
          <w:p w14:paraId="7F264C73" w14:textId="4C0D1DB8" w:rsidR="003E2748" w:rsidRPr="00430813" w:rsidRDefault="003E2748" w:rsidP="005D7082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 xml:space="preserve">Ask </w:t>
            </w:r>
            <w:r w:rsidR="009259A2" w:rsidRPr="00430813">
              <w:rPr>
                <w:rFonts w:eastAsia="Arial"/>
                <w:lang w:val="en-AU"/>
              </w:rPr>
              <w:t>students</w:t>
            </w:r>
            <w:r w:rsidRPr="00430813">
              <w:rPr>
                <w:rFonts w:eastAsia="Arial"/>
                <w:lang w:val="en-AU"/>
              </w:rPr>
              <w:t xml:space="preserve"> to look at image</w:t>
            </w:r>
            <w:r w:rsidR="009259A2" w:rsidRPr="00430813">
              <w:rPr>
                <w:rFonts w:eastAsia="Arial"/>
                <w:lang w:val="en-AU"/>
              </w:rPr>
              <w:t>s</w:t>
            </w:r>
            <w:r w:rsidRPr="00430813">
              <w:rPr>
                <w:rFonts w:eastAsia="Arial"/>
                <w:lang w:val="en-AU"/>
              </w:rPr>
              <w:t xml:space="preserve"> of a caterpillar and </w:t>
            </w:r>
            <w:r w:rsidR="009259A2" w:rsidRPr="00430813">
              <w:rPr>
                <w:rFonts w:eastAsia="Arial"/>
                <w:lang w:val="en-AU"/>
              </w:rPr>
              <w:t xml:space="preserve">a </w:t>
            </w:r>
            <w:r w:rsidRPr="00430813">
              <w:rPr>
                <w:rFonts w:eastAsia="Arial"/>
                <w:lang w:val="en-AU"/>
              </w:rPr>
              <w:t>butterfly</w:t>
            </w:r>
            <w:r w:rsidR="009259A2" w:rsidRPr="00430813">
              <w:rPr>
                <w:rFonts w:eastAsia="Arial"/>
                <w:lang w:val="en-AU"/>
              </w:rPr>
              <w:t>,</w:t>
            </w:r>
            <w:r w:rsidRPr="00430813">
              <w:rPr>
                <w:rFonts w:eastAsia="Arial"/>
                <w:lang w:val="en-AU"/>
              </w:rPr>
              <w:t xml:space="preserve"> and share what they know about them with an aide or a home language peer. </w:t>
            </w:r>
          </w:p>
          <w:p w14:paraId="7B4FCFA9" w14:textId="0039D7DA" w:rsidR="003E2748" w:rsidRPr="00430813" w:rsidRDefault="003E2748" w:rsidP="005D7082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 xml:space="preserve">Label a simple </w:t>
            </w:r>
            <w:r w:rsidR="009259A2" w:rsidRPr="00430813">
              <w:rPr>
                <w:rFonts w:eastAsia="Arial"/>
                <w:lang w:val="en-AU"/>
              </w:rPr>
              <w:t>four</w:t>
            </w:r>
            <w:r w:rsidRPr="00430813">
              <w:rPr>
                <w:rFonts w:eastAsia="Arial"/>
                <w:lang w:val="en-AU"/>
              </w:rPr>
              <w:t xml:space="preserve">-step life cycle with images of an egg on a leaf, a caterpillar, a cocoon and a butterfly. </w:t>
            </w:r>
            <w:r w:rsidR="00510B7A" w:rsidRPr="00430813">
              <w:rPr>
                <w:rFonts w:eastAsia="Arial"/>
                <w:lang w:val="en-AU"/>
              </w:rPr>
              <w:t>A</w:t>
            </w:r>
            <w:r w:rsidRPr="00430813">
              <w:rPr>
                <w:rFonts w:eastAsia="Arial"/>
                <w:lang w:val="en-AU"/>
              </w:rPr>
              <w:t>llow EA</w:t>
            </w:r>
            <w:r w:rsidR="009259A2" w:rsidRPr="00430813">
              <w:rPr>
                <w:rFonts w:eastAsia="Arial"/>
                <w:lang w:val="en-AU"/>
              </w:rPr>
              <w:t>L</w:t>
            </w:r>
            <w:r w:rsidRPr="00430813">
              <w:rPr>
                <w:rFonts w:eastAsia="Arial"/>
                <w:lang w:val="en-AU"/>
              </w:rPr>
              <w:t xml:space="preserve"> student</w:t>
            </w:r>
            <w:r w:rsidR="009259A2" w:rsidRPr="00430813">
              <w:rPr>
                <w:rFonts w:eastAsia="Arial"/>
                <w:lang w:val="en-AU"/>
              </w:rPr>
              <w:t>s</w:t>
            </w:r>
            <w:r w:rsidRPr="00430813">
              <w:rPr>
                <w:rFonts w:eastAsia="Arial"/>
                <w:lang w:val="en-AU"/>
              </w:rPr>
              <w:t xml:space="preserve"> to discuss the life cycle with a home language peer</w:t>
            </w:r>
            <w:r w:rsidR="009259A2" w:rsidRPr="00430813">
              <w:rPr>
                <w:rFonts w:eastAsia="Arial"/>
                <w:lang w:val="en-AU"/>
              </w:rPr>
              <w:t xml:space="preserve"> or </w:t>
            </w:r>
            <w:r w:rsidRPr="00430813">
              <w:rPr>
                <w:rFonts w:eastAsia="Arial"/>
                <w:lang w:val="en-AU"/>
              </w:rPr>
              <w:t>aide</w:t>
            </w:r>
            <w:r w:rsidR="00510B7A" w:rsidRPr="00430813">
              <w:rPr>
                <w:rFonts w:eastAsia="Arial"/>
                <w:lang w:val="en-AU"/>
              </w:rPr>
              <w:t>, if available</w:t>
            </w:r>
            <w:r w:rsidRPr="00430813">
              <w:rPr>
                <w:rFonts w:eastAsia="Arial"/>
                <w:lang w:val="en-AU"/>
              </w:rPr>
              <w:t xml:space="preserve">. </w:t>
            </w:r>
          </w:p>
          <w:p w14:paraId="3FDE7836" w14:textId="7E8A065F" w:rsidR="003E2748" w:rsidRPr="00430813" w:rsidRDefault="003E2748" w:rsidP="005D7082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>Add key nouns to the images and sound them out.</w:t>
            </w:r>
          </w:p>
          <w:p w14:paraId="6595F5E0" w14:textId="2AF0F752" w:rsidR="003F5550" w:rsidRPr="00430813" w:rsidRDefault="009259A2" w:rsidP="00527132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>Take care of</w:t>
            </w:r>
            <w:r w:rsidR="003E2748" w:rsidRPr="00430813">
              <w:rPr>
                <w:rFonts w:eastAsia="Arial"/>
                <w:lang w:val="en-AU"/>
              </w:rPr>
              <w:t xml:space="preserve"> silkworms in class</w:t>
            </w:r>
            <w:r w:rsidR="00510B7A" w:rsidRPr="00430813">
              <w:rPr>
                <w:rFonts w:eastAsia="Arial"/>
                <w:lang w:val="en-AU"/>
              </w:rPr>
              <w:t>,</w:t>
            </w:r>
            <w:r w:rsidR="003E2748" w:rsidRPr="00430813">
              <w:rPr>
                <w:rFonts w:eastAsia="Arial"/>
                <w:lang w:val="en-AU"/>
              </w:rPr>
              <w:t xml:space="preserve"> to experience and name the transformation before this</w:t>
            </w:r>
            <w:r w:rsidR="001F3240" w:rsidRPr="00430813">
              <w:rPr>
                <w:rFonts w:eastAsia="Arial"/>
                <w:lang w:val="en-AU"/>
              </w:rPr>
              <w:t xml:space="preserve"> unit of wor</w:t>
            </w:r>
            <w:r w:rsidR="003E2748" w:rsidRPr="00430813">
              <w:rPr>
                <w:rFonts w:eastAsia="Arial"/>
                <w:lang w:val="en-AU"/>
              </w:rPr>
              <w:t>k</w:t>
            </w:r>
            <w:r w:rsidR="00373374" w:rsidRPr="00430813">
              <w:rPr>
                <w:rFonts w:eastAsia="Arial"/>
                <w:lang w:val="en-AU"/>
              </w:rPr>
              <w:t>,</w:t>
            </w:r>
            <w:r w:rsidR="003E2748" w:rsidRPr="00430813">
              <w:rPr>
                <w:rFonts w:eastAsia="Arial"/>
                <w:lang w:val="en-AU"/>
              </w:rPr>
              <w:t xml:space="preserve"> </w:t>
            </w:r>
            <w:r w:rsidR="00FA226F" w:rsidRPr="00430813">
              <w:rPr>
                <w:rFonts w:eastAsia="Arial"/>
                <w:lang w:val="en-AU"/>
              </w:rPr>
              <w:t>and</w:t>
            </w:r>
            <w:r w:rsidR="003E2748" w:rsidRPr="00430813">
              <w:rPr>
                <w:rFonts w:eastAsia="Arial"/>
                <w:lang w:val="en-AU"/>
              </w:rPr>
              <w:t xml:space="preserve"> develop key language skills and knowledge.</w:t>
            </w:r>
          </w:p>
        </w:tc>
      </w:tr>
      <w:tr w:rsidR="003E2748" w:rsidRPr="00430813" w14:paraId="70C6443B" w14:textId="77777777" w:rsidTr="00CB7341">
        <w:trPr>
          <w:trHeight w:val="1446"/>
        </w:trPr>
        <w:tc>
          <w:tcPr>
            <w:tcW w:w="7654" w:type="dxa"/>
          </w:tcPr>
          <w:p w14:paraId="4CDA358F" w14:textId="4F4AABAC" w:rsidR="003E2748" w:rsidRPr="00430813" w:rsidRDefault="003E2748" w:rsidP="005D7082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>Activity 1: Warm</w:t>
            </w:r>
            <w:r w:rsidR="005D7082" w:rsidRPr="00430813">
              <w:rPr>
                <w:b/>
                <w:bCs/>
                <w:lang w:val="en-AU"/>
              </w:rPr>
              <w:t>-</w:t>
            </w:r>
            <w:r w:rsidRPr="00430813">
              <w:rPr>
                <w:b/>
                <w:bCs/>
                <w:lang w:val="en-AU"/>
              </w:rPr>
              <w:t>up</w:t>
            </w:r>
          </w:p>
          <w:p w14:paraId="6A457A53" w14:textId="595B8562" w:rsidR="003E2748" w:rsidRPr="00430813" w:rsidRDefault="003E2748" w:rsidP="005D7082">
            <w:pPr>
              <w:pStyle w:val="VCAAtablecondensed"/>
              <w:rPr>
                <w:color w:val="auto"/>
                <w:lang w:val="en-AU"/>
              </w:rPr>
            </w:pPr>
            <w:r w:rsidRPr="00430813">
              <w:rPr>
                <w:lang w:val="en-AU"/>
              </w:rPr>
              <w:t>Conduct an activity to enable students to warm up and prepare their bod</w:t>
            </w:r>
            <w:r w:rsidR="009259A2" w:rsidRPr="00430813">
              <w:rPr>
                <w:lang w:val="en-AU"/>
              </w:rPr>
              <w:t>ies</w:t>
            </w:r>
            <w:r w:rsidRPr="00430813">
              <w:rPr>
                <w:lang w:val="en-AU"/>
              </w:rPr>
              <w:t xml:space="preserve"> and mind</w:t>
            </w:r>
            <w:r w:rsidR="009259A2" w:rsidRPr="00430813">
              <w:rPr>
                <w:lang w:val="en-AU"/>
              </w:rPr>
              <w:t>s</w:t>
            </w:r>
            <w:r w:rsidRPr="00430813">
              <w:rPr>
                <w:lang w:val="en-AU"/>
              </w:rPr>
              <w:t xml:space="preserve"> for their dance. For example, play a game of jungle animals by telling students that they are to move like an animal. Display posters or project images to inform and/or remind students about each animal. Provide students with a range of actions that they can perform</w:t>
            </w:r>
            <w:r w:rsidR="00373374" w:rsidRPr="00430813">
              <w:rPr>
                <w:lang w:val="en-AU"/>
              </w:rPr>
              <w:t>,</w:t>
            </w:r>
            <w:r w:rsidRPr="00430813">
              <w:rPr>
                <w:lang w:val="en-AU"/>
              </w:rPr>
              <w:t xml:space="preserve"> such as:</w:t>
            </w:r>
          </w:p>
          <w:p w14:paraId="0672B805" w14:textId="77777777" w:rsidR="003E2748" w:rsidRPr="00430813" w:rsidRDefault="003E2748" w:rsidP="005D7082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 xml:space="preserve">stretching up tall like a giraffe </w:t>
            </w:r>
          </w:p>
          <w:p w14:paraId="7A0A4093" w14:textId="77777777" w:rsidR="003E2748" w:rsidRPr="00430813" w:rsidRDefault="003E2748" w:rsidP="005D7082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>swinging a trunk like an elephant</w:t>
            </w:r>
          </w:p>
          <w:p w14:paraId="765C4069" w14:textId="77777777" w:rsidR="003E2748" w:rsidRPr="00430813" w:rsidRDefault="003E2748" w:rsidP="005D7082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>running fast like a tiger</w:t>
            </w:r>
          </w:p>
          <w:p w14:paraId="4C1FE378" w14:textId="77777777" w:rsidR="003E2748" w:rsidRPr="00430813" w:rsidRDefault="003E2748" w:rsidP="005D7082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 xml:space="preserve">scratching like a monkey </w:t>
            </w:r>
          </w:p>
          <w:p w14:paraId="7E665F03" w14:textId="77777777" w:rsidR="003E2748" w:rsidRPr="00430813" w:rsidRDefault="003E2748" w:rsidP="005D7082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>slithering like a snake</w:t>
            </w:r>
          </w:p>
          <w:p w14:paraId="3A841C7A" w14:textId="0C0C732E" w:rsidR="003E2748" w:rsidRPr="00430813" w:rsidRDefault="003E2748" w:rsidP="00294826">
            <w:pPr>
              <w:pStyle w:val="VCAAtablecondensedbullet"/>
              <w:rPr>
                <w:b/>
                <w:lang w:val="en-AU"/>
              </w:rPr>
            </w:pPr>
            <w:r w:rsidRPr="00430813">
              <w:rPr>
                <w:rFonts w:eastAsia="Arial"/>
                <w:lang w:val="en-AU"/>
              </w:rPr>
              <w:t>flapping their arms like a butterfly.</w:t>
            </w:r>
          </w:p>
        </w:tc>
        <w:tc>
          <w:tcPr>
            <w:tcW w:w="7654" w:type="dxa"/>
          </w:tcPr>
          <w:p w14:paraId="0A2111EC" w14:textId="77777777" w:rsidR="005D7082" w:rsidRPr="00430813" w:rsidRDefault="005D7082" w:rsidP="005D7082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>Activity 1: Warm-up</w:t>
            </w:r>
          </w:p>
          <w:p w14:paraId="695F7319" w14:textId="794CCB71" w:rsidR="003E2748" w:rsidRPr="00430813" w:rsidRDefault="00373374" w:rsidP="005D7082">
            <w:pPr>
              <w:pStyle w:val="VCAAtablecondensed"/>
              <w:rPr>
                <w:color w:val="auto"/>
                <w:lang w:val="en-AU"/>
              </w:rPr>
            </w:pPr>
            <w:r w:rsidRPr="00430813">
              <w:rPr>
                <w:lang w:val="en-AU"/>
              </w:rPr>
              <w:t xml:space="preserve">Play a game of jungle animals by telling students that they are to move like an animal. </w:t>
            </w:r>
            <w:r w:rsidR="003E2748" w:rsidRPr="00430813">
              <w:rPr>
                <w:lang w:val="en-AU"/>
              </w:rPr>
              <w:t xml:space="preserve">As mentioned in the lesson outline, use images of each animal and ask all students to copy </w:t>
            </w:r>
            <w:r w:rsidRPr="00430813">
              <w:rPr>
                <w:lang w:val="en-AU"/>
              </w:rPr>
              <w:t>you</w:t>
            </w:r>
            <w:r w:rsidR="003E2748" w:rsidRPr="00430813">
              <w:rPr>
                <w:lang w:val="en-AU"/>
              </w:rPr>
              <w:t xml:space="preserve"> modelling each move.</w:t>
            </w:r>
          </w:p>
          <w:p w14:paraId="0DCF76B4" w14:textId="54AB6149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Point to each animal and slowly say the move. This will allow EAL students to see the use of language in context.</w:t>
            </w:r>
          </w:p>
          <w:p w14:paraId="6B098B17" w14:textId="1225B945" w:rsidR="003E2748" w:rsidRPr="00430813" w:rsidRDefault="009259A2" w:rsidP="005D7082">
            <w:pPr>
              <w:pStyle w:val="VCAAtablecondensed-hintortip"/>
            </w:pPr>
            <w:r w:rsidRPr="00430813">
              <w:rPr>
                <w:b/>
                <w:bCs/>
              </w:rPr>
              <w:t>T</w:t>
            </w:r>
            <w:r w:rsidR="00294826" w:rsidRPr="00430813">
              <w:rPr>
                <w:b/>
                <w:bCs/>
              </w:rPr>
              <w:t>ip</w:t>
            </w:r>
            <w:r w:rsidRPr="00430813">
              <w:rPr>
                <w:b/>
                <w:bCs/>
              </w:rPr>
              <w:t>:</w:t>
            </w:r>
            <w:r w:rsidRPr="00430813">
              <w:t xml:space="preserve"> </w:t>
            </w:r>
            <w:r w:rsidR="003E2748" w:rsidRPr="00430813">
              <w:t>EAL students may not be familiar with animals from the jungle. To be culturally inclusive, a</w:t>
            </w:r>
            <w:r w:rsidRPr="00430813">
              <w:t>sk</w:t>
            </w:r>
            <w:r w:rsidR="003E2748" w:rsidRPr="00430813">
              <w:t xml:space="preserve"> EAL student</w:t>
            </w:r>
            <w:r w:rsidRPr="00430813">
              <w:t>s</w:t>
            </w:r>
            <w:r w:rsidR="003E2748" w:rsidRPr="00430813">
              <w:t xml:space="preserve"> to present an animal from their ow</w:t>
            </w:r>
            <w:r w:rsidRPr="00430813">
              <w:t>n cultural background,</w:t>
            </w:r>
            <w:r w:rsidR="003E2748" w:rsidRPr="00430813">
              <w:t xml:space="preserve"> if they feel confident. A </w:t>
            </w:r>
            <w:r w:rsidRPr="00430813">
              <w:t>home</w:t>
            </w:r>
            <w:r w:rsidR="003E2748" w:rsidRPr="00430813">
              <w:t xml:space="preserve"> language peer or aide could translate the name and move.</w:t>
            </w:r>
          </w:p>
          <w:p w14:paraId="79454072" w14:textId="654EFB06" w:rsidR="003E2748" w:rsidRPr="00693FD4" w:rsidRDefault="00FA226F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 xml:space="preserve">See </w:t>
            </w:r>
            <w:hyperlink w:anchor="App1" w:history="1">
              <w:r w:rsidRPr="00693FD4">
                <w:rPr>
                  <w:rStyle w:val="Hyperlink"/>
                  <w:lang w:val="en-AU"/>
                </w:rPr>
                <w:t>Appendix – Vocabulary reference table</w:t>
              </w:r>
            </w:hyperlink>
            <w:r w:rsidRPr="00430813">
              <w:rPr>
                <w:lang w:val="en-AU"/>
              </w:rPr>
              <w:t xml:space="preserve"> for a helpful vocabulary table that you can refer to and add to throughout the learning activities. You may need to pre-teach some of this vocabulary to students.</w:t>
            </w:r>
          </w:p>
        </w:tc>
      </w:tr>
      <w:tr w:rsidR="003F5550" w:rsidRPr="00430813" w14:paraId="6B35BED1" w14:textId="77777777" w:rsidTr="00CB7341">
        <w:trPr>
          <w:trHeight w:val="1446"/>
        </w:trPr>
        <w:tc>
          <w:tcPr>
            <w:tcW w:w="7654" w:type="dxa"/>
          </w:tcPr>
          <w:p w14:paraId="469A9914" w14:textId="28586907" w:rsidR="003E2748" w:rsidRPr="00430813" w:rsidRDefault="003E2748" w:rsidP="005D7082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 xml:space="preserve">Activity 2: The </w:t>
            </w:r>
            <w:r w:rsidR="005D7082" w:rsidRPr="00430813">
              <w:rPr>
                <w:b/>
                <w:bCs/>
                <w:lang w:val="en-AU"/>
              </w:rPr>
              <w:t>c</w:t>
            </w:r>
            <w:r w:rsidRPr="00430813">
              <w:rPr>
                <w:b/>
                <w:bCs/>
                <w:lang w:val="en-AU"/>
              </w:rPr>
              <w:t>aterpillar</w:t>
            </w:r>
          </w:p>
          <w:p w14:paraId="33EF6291" w14:textId="581E3834" w:rsidR="003E2748" w:rsidRPr="00430813" w:rsidRDefault="003E2748" w:rsidP="005D7082">
            <w:pPr>
              <w:pStyle w:val="VCAAtablecondensed"/>
              <w:rPr>
                <w:color w:val="auto"/>
                <w:lang w:val="en-AU"/>
              </w:rPr>
            </w:pPr>
            <w:r w:rsidRPr="00430813">
              <w:rPr>
                <w:lang w:val="en-AU"/>
              </w:rPr>
              <w:t>Briefly discuss words that represent the types of movement that a caterpillar makes</w:t>
            </w:r>
            <w:r w:rsidR="009259A2" w:rsidRPr="00430813">
              <w:rPr>
                <w:lang w:val="en-AU"/>
              </w:rPr>
              <w:t>,</w:t>
            </w:r>
            <w:r w:rsidRPr="00430813">
              <w:rPr>
                <w:lang w:val="en-AU"/>
              </w:rPr>
              <w:t xml:space="preserve"> such as </w:t>
            </w:r>
            <w:r w:rsidR="009259A2" w:rsidRPr="00430813">
              <w:rPr>
                <w:lang w:val="en-AU"/>
              </w:rPr>
              <w:t>‘</w:t>
            </w:r>
            <w:r w:rsidRPr="00430813">
              <w:rPr>
                <w:lang w:val="en-AU"/>
              </w:rPr>
              <w:t>sliding</w:t>
            </w:r>
            <w:r w:rsidR="009259A2" w:rsidRPr="00430813">
              <w:rPr>
                <w:lang w:val="en-AU"/>
              </w:rPr>
              <w:t>’</w:t>
            </w:r>
            <w:r w:rsidRPr="00430813">
              <w:rPr>
                <w:lang w:val="en-AU"/>
              </w:rPr>
              <w:t xml:space="preserve">, </w:t>
            </w:r>
            <w:r w:rsidR="009259A2" w:rsidRPr="00430813">
              <w:rPr>
                <w:lang w:val="en-AU"/>
              </w:rPr>
              <w:t>‘</w:t>
            </w:r>
            <w:r w:rsidRPr="00430813">
              <w:rPr>
                <w:lang w:val="en-AU"/>
              </w:rPr>
              <w:t>inching</w:t>
            </w:r>
            <w:r w:rsidR="009259A2" w:rsidRPr="00430813">
              <w:rPr>
                <w:lang w:val="en-AU"/>
              </w:rPr>
              <w:t>’</w:t>
            </w:r>
            <w:r w:rsidRPr="00430813">
              <w:rPr>
                <w:lang w:val="en-AU"/>
              </w:rPr>
              <w:t xml:space="preserve">, </w:t>
            </w:r>
            <w:r w:rsidR="009259A2" w:rsidRPr="00430813">
              <w:rPr>
                <w:lang w:val="en-AU"/>
              </w:rPr>
              <w:t>‘</w:t>
            </w:r>
            <w:r w:rsidRPr="00430813">
              <w:rPr>
                <w:lang w:val="en-AU"/>
              </w:rPr>
              <w:t>curling</w:t>
            </w:r>
            <w:r w:rsidR="009259A2" w:rsidRPr="00430813">
              <w:rPr>
                <w:lang w:val="en-AU"/>
              </w:rPr>
              <w:t>’</w:t>
            </w:r>
            <w:r w:rsidRPr="00430813">
              <w:rPr>
                <w:lang w:val="en-AU"/>
              </w:rPr>
              <w:t xml:space="preserve">, </w:t>
            </w:r>
            <w:r w:rsidR="009259A2" w:rsidRPr="00430813">
              <w:rPr>
                <w:lang w:val="en-AU"/>
              </w:rPr>
              <w:t>‘</w:t>
            </w:r>
            <w:r w:rsidRPr="00430813">
              <w:rPr>
                <w:lang w:val="en-AU"/>
              </w:rPr>
              <w:t>w</w:t>
            </w:r>
            <w:r w:rsidR="009259A2" w:rsidRPr="00430813">
              <w:rPr>
                <w:lang w:val="en-AU"/>
              </w:rPr>
              <w:t>r</w:t>
            </w:r>
            <w:r w:rsidRPr="00430813">
              <w:rPr>
                <w:lang w:val="en-AU"/>
              </w:rPr>
              <w:t>iggling</w:t>
            </w:r>
            <w:r w:rsidR="009259A2" w:rsidRPr="00430813">
              <w:rPr>
                <w:lang w:val="en-AU"/>
              </w:rPr>
              <w:t>’</w:t>
            </w:r>
            <w:r w:rsidRPr="00430813">
              <w:rPr>
                <w:lang w:val="en-AU"/>
              </w:rPr>
              <w:t xml:space="preserve">, </w:t>
            </w:r>
            <w:r w:rsidR="009259A2" w:rsidRPr="00430813">
              <w:rPr>
                <w:lang w:val="en-AU"/>
              </w:rPr>
              <w:t>‘</w:t>
            </w:r>
            <w:r w:rsidRPr="00430813">
              <w:rPr>
                <w:lang w:val="en-AU"/>
              </w:rPr>
              <w:t>crawling</w:t>
            </w:r>
            <w:r w:rsidR="009259A2" w:rsidRPr="00430813">
              <w:rPr>
                <w:lang w:val="en-AU"/>
              </w:rPr>
              <w:t>’</w:t>
            </w:r>
            <w:r w:rsidRPr="00430813">
              <w:rPr>
                <w:lang w:val="en-AU"/>
              </w:rPr>
              <w:t xml:space="preserve">, </w:t>
            </w:r>
            <w:r w:rsidR="009259A2" w:rsidRPr="00430813">
              <w:rPr>
                <w:lang w:val="en-AU"/>
              </w:rPr>
              <w:t>‘</w:t>
            </w:r>
            <w:r w:rsidRPr="00430813">
              <w:rPr>
                <w:lang w:val="en-AU"/>
              </w:rPr>
              <w:t>rolling</w:t>
            </w:r>
            <w:r w:rsidR="009259A2" w:rsidRPr="00430813">
              <w:rPr>
                <w:lang w:val="en-AU"/>
              </w:rPr>
              <w:t>’</w:t>
            </w:r>
            <w:r w:rsidRPr="00430813">
              <w:rPr>
                <w:lang w:val="en-AU"/>
              </w:rPr>
              <w:t xml:space="preserve">, </w:t>
            </w:r>
            <w:r w:rsidR="009259A2" w:rsidRPr="00430813">
              <w:rPr>
                <w:lang w:val="en-AU"/>
              </w:rPr>
              <w:t>‘</w:t>
            </w:r>
            <w:r w:rsidRPr="00430813">
              <w:rPr>
                <w:lang w:val="en-AU"/>
              </w:rPr>
              <w:t>pulling</w:t>
            </w:r>
            <w:r w:rsidR="009259A2" w:rsidRPr="00430813">
              <w:rPr>
                <w:lang w:val="en-AU"/>
              </w:rPr>
              <w:t>’</w:t>
            </w:r>
            <w:r w:rsidRPr="00430813">
              <w:rPr>
                <w:lang w:val="en-AU"/>
              </w:rPr>
              <w:t xml:space="preserve">, </w:t>
            </w:r>
            <w:r w:rsidR="009259A2" w:rsidRPr="00430813">
              <w:rPr>
                <w:lang w:val="en-AU"/>
              </w:rPr>
              <w:t>‘</w:t>
            </w:r>
            <w:r w:rsidRPr="00430813">
              <w:rPr>
                <w:lang w:val="en-AU"/>
              </w:rPr>
              <w:t>pushing</w:t>
            </w:r>
            <w:r w:rsidR="009259A2" w:rsidRPr="00430813">
              <w:rPr>
                <w:lang w:val="en-AU"/>
              </w:rPr>
              <w:t>’</w:t>
            </w:r>
            <w:r w:rsidRPr="00430813">
              <w:rPr>
                <w:lang w:val="en-AU"/>
              </w:rPr>
              <w:t>.</w:t>
            </w:r>
          </w:p>
          <w:p w14:paraId="01A52767" w14:textId="11E09BF8" w:rsidR="003E2748" w:rsidRPr="00430813" w:rsidRDefault="009259A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Have s</w:t>
            </w:r>
            <w:r w:rsidR="003E2748" w:rsidRPr="00430813">
              <w:rPr>
                <w:lang w:val="en-AU"/>
              </w:rPr>
              <w:t xml:space="preserve">tudents explore ideas for retelling the story through movement. For example, they </w:t>
            </w:r>
            <w:r w:rsidR="00373374" w:rsidRPr="00430813">
              <w:rPr>
                <w:lang w:val="en-AU"/>
              </w:rPr>
              <w:t xml:space="preserve">can </w:t>
            </w:r>
            <w:r w:rsidR="003E2748" w:rsidRPr="00430813">
              <w:rPr>
                <w:lang w:val="en-AU"/>
              </w:rPr>
              <w:t>begin by moving as a caterpillar</w:t>
            </w:r>
            <w:r w:rsidR="00373374" w:rsidRPr="00430813">
              <w:rPr>
                <w:lang w:val="en-AU"/>
              </w:rPr>
              <w:t xml:space="preserve"> and</w:t>
            </w:r>
            <w:r w:rsidR="003E2748" w:rsidRPr="00430813">
              <w:rPr>
                <w:lang w:val="en-AU"/>
              </w:rPr>
              <w:t xml:space="preserve"> exploring movements such as eating, feeling very full, feeling ready to sleep and spinning a cocoon. </w:t>
            </w:r>
          </w:p>
          <w:p w14:paraId="37E53BE9" w14:textId="2F6CBBF9" w:rsidR="003E2748" w:rsidRPr="00430813" w:rsidRDefault="009259A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Have s</w:t>
            </w:r>
            <w:r w:rsidR="003E2748" w:rsidRPr="00430813">
              <w:rPr>
                <w:lang w:val="en-AU"/>
              </w:rPr>
              <w:t xml:space="preserve">tudents work in pairs and </w:t>
            </w:r>
            <w:r w:rsidRPr="00430813">
              <w:rPr>
                <w:lang w:val="en-AU"/>
              </w:rPr>
              <w:t xml:space="preserve">show their ideas to other groups </w:t>
            </w:r>
            <w:r w:rsidR="003E2748" w:rsidRPr="00430813">
              <w:rPr>
                <w:lang w:val="en-AU"/>
              </w:rPr>
              <w:t>at the end of the allotted time. For example</w:t>
            </w:r>
            <w:r w:rsidRPr="00430813">
              <w:rPr>
                <w:lang w:val="en-AU"/>
              </w:rPr>
              <w:t>,</w:t>
            </w:r>
            <w:r w:rsidR="003E2748" w:rsidRPr="00430813">
              <w:rPr>
                <w:lang w:val="en-AU"/>
              </w:rPr>
              <w:t xml:space="preserve"> they might explore:</w:t>
            </w:r>
          </w:p>
          <w:p w14:paraId="70383AE6" w14:textId="77777777" w:rsidR="003E2748" w:rsidRPr="00430813" w:rsidRDefault="003E2748" w:rsidP="005D7082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>body shapes for a caterpillar</w:t>
            </w:r>
          </w:p>
          <w:p w14:paraId="38388C61" w14:textId="79740D3B" w:rsidR="003E2748" w:rsidRPr="00430813" w:rsidRDefault="003E2748" w:rsidP="005D7082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>locomotor movements that represent ways a caterpillar moves</w:t>
            </w:r>
          </w:p>
          <w:p w14:paraId="6C6E44C5" w14:textId="77777777" w:rsidR="003E2748" w:rsidRPr="00430813" w:rsidRDefault="003E2748" w:rsidP="005D7082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>spinning and creating their own cocoon</w:t>
            </w:r>
          </w:p>
          <w:p w14:paraId="5D512A1B" w14:textId="77777777" w:rsidR="003E2748" w:rsidRPr="00430813" w:rsidRDefault="003E2748" w:rsidP="005D7082">
            <w:pPr>
              <w:pStyle w:val="VCAAtablecondensedbulle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>movements that happen at different levels (high, medium and low) and with different dynamics (fast and slow).</w:t>
            </w:r>
          </w:p>
          <w:p w14:paraId="304209D3" w14:textId="66D30F46" w:rsidR="003F5550" w:rsidRPr="00430813" w:rsidRDefault="003F5550" w:rsidP="00E624FB">
            <w:pPr>
              <w:pStyle w:val="VCAAtablecondensed"/>
              <w:rPr>
                <w:lang w:val="en-AU"/>
              </w:rPr>
            </w:pPr>
          </w:p>
        </w:tc>
        <w:tc>
          <w:tcPr>
            <w:tcW w:w="7654" w:type="dxa"/>
          </w:tcPr>
          <w:p w14:paraId="45954A4E" w14:textId="77777777" w:rsidR="005D7082" w:rsidRPr="00430813" w:rsidRDefault="005D7082" w:rsidP="005D7082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>Activity 2: The caterpillar</w:t>
            </w:r>
          </w:p>
          <w:p w14:paraId="71B2DA0D" w14:textId="30B421C4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 xml:space="preserve">If available, use a </w:t>
            </w:r>
            <w:r w:rsidR="009259A2" w:rsidRPr="00430813">
              <w:rPr>
                <w:lang w:val="en-AU"/>
              </w:rPr>
              <w:t>home</w:t>
            </w:r>
            <w:r w:rsidRPr="00430813">
              <w:rPr>
                <w:lang w:val="en-AU"/>
              </w:rPr>
              <w:t xml:space="preserve"> language peer or aide to explain the story recount activity. If not, </w:t>
            </w:r>
            <w:r w:rsidR="00294826" w:rsidRPr="00430813">
              <w:rPr>
                <w:lang w:val="en-AU"/>
              </w:rPr>
              <w:t>pair EAL learners with non-EAL earners for the activity.</w:t>
            </w:r>
            <w:r w:rsidRPr="00430813">
              <w:rPr>
                <w:lang w:val="en-AU"/>
              </w:rPr>
              <w:t xml:space="preserve"> </w:t>
            </w:r>
          </w:p>
          <w:p w14:paraId="1A0C9656" w14:textId="288ED32F" w:rsidR="003E2748" w:rsidRPr="00430813" w:rsidRDefault="003E2748" w:rsidP="00A00D32">
            <w:pPr>
              <w:pStyle w:val="VCAAtablecondensednumberlist"/>
              <w:rPr>
                <w:lang w:val="en-AU"/>
              </w:rPr>
            </w:pPr>
            <w:r w:rsidRPr="00430813">
              <w:rPr>
                <w:rFonts w:eastAsia="Arial"/>
                <w:lang w:val="en-AU"/>
              </w:rPr>
              <w:t xml:space="preserve">Use </w:t>
            </w:r>
            <w:r w:rsidR="009259A2" w:rsidRPr="00430813">
              <w:rPr>
                <w:rFonts w:eastAsia="Arial"/>
                <w:lang w:val="en-AU"/>
              </w:rPr>
              <w:t>four to six</w:t>
            </w:r>
            <w:r w:rsidRPr="00430813">
              <w:rPr>
                <w:rFonts w:eastAsia="Arial"/>
                <w:lang w:val="en-AU"/>
              </w:rPr>
              <w:t xml:space="preserve"> screenshots from</w:t>
            </w:r>
            <w:r w:rsidR="00A00D32" w:rsidRPr="00430813">
              <w:rPr>
                <w:rFonts w:eastAsia="Arial"/>
                <w:lang w:val="en-AU"/>
              </w:rPr>
              <w:t xml:space="preserve"> </w:t>
            </w:r>
            <w:hyperlink r:id="rId30" w:history="1">
              <w:r w:rsidR="00E83E53" w:rsidRPr="00430813">
                <w:rPr>
                  <w:rStyle w:val="Hyperlink"/>
                  <w:lang w:val="en-AU"/>
                </w:rPr>
                <w:t>The Very Hungry Caterpillar – Animated Film (Illuminated Films, YouTube)</w:t>
              </w:r>
            </w:hyperlink>
            <w:r w:rsidR="00A00D32" w:rsidRPr="00430813">
              <w:rPr>
                <w:lang w:val="en-AU"/>
              </w:rPr>
              <w:t xml:space="preserve"> </w:t>
            </w:r>
            <w:r w:rsidRPr="00430813">
              <w:rPr>
                <w:rFonts w:eastAsia="Arial"/>
                <w:lang w:val="en-AU"/>
              </w:rPr>
              <w:t>or images from the book to complete a mix ‘n’ match activity in pairs to ensure EAL student</w:t>
            </w:r>
            <w:r w:rsidR="00063A9F" w:rsidRPr="00430813">
              <w:rPr>
                <w:rFonts w:eastAsia="Arial"/>
                <w:lang w:val="en-AU"/>
              </w:rPr>
              <w:t>s</w:t>
            </w:r>
            <w:r w:rsidRPr="00430813">
              <w:rPr>
                <w:rFonts w:eastAsia="Arial"/>
                <w:lang w:val="en-AU"/>
              </w:rPr>
              <w:t xml:space="preserve"> recall the sequence of events and understand the movements</w:t>
            </w:r>
            <w:r w:rsidR="00020C77">
              <w:rPr>
                <w:rFonts w:eastAsia="Arial"/>
                <w:lang w:val="en-AU"/>
              </w:rPr>
              <w:t>,</w:t>
            </w:r>
            <w:r w:rsidRPr="00430813">
              <w:rPr>
                <w:rFonts w:eastAsia="Arial"/>
                <w:lang w:val="en-AU"/>
              </w:rPr>
              <w:t xml:space="preserve"> such as ‘to eat a lot’, ‘to feel full’, ‘to feel tired’, ‘to make a cocoon’, ‘to change into a butterfly’ and ‘to fly away’.</w:t>
            </w:r>
          </w:p>
          <w:p w14:paraId="6FF01983" w14:textId="4470A1F9" w:rsidR="003E2748" w:rsidRPr="00430813" w:rsidRDefault="003E2748" w:rsidP="005D7082">
            <w:pPr>
              <w:pStyle w:val="VCAAtablecondensednumberlis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 xml:space="preserve">For the pair activity, </w:t>
            </w:r>
            <w:r w:rsidR="00510B7A" w:rsidRPr="00430813">
              <w:rPr>
                <w:rFonts w:eastAsia="Arial"/>
                <w:lang w:val="en-AU"/>
              </w:rPr>
              <w:t>first</w:t>
            </w:r>
            <w:r w:rsidR="00373374" w:rsidRPr="00430813">
              <w:rPr>
                <w:rFonts w:eastAsia="Arial"/>
                <w:lang w:val="en-AU"/>
              </w:rPr>
              <w:t xml:space="preserve"> have students watch</w:t>
            </w:r>
            <w:r w:rsidRPr="00430813">
              <w:rPr>
                <w:rFonts w:eastAsia="Arial"/>
                <w:lang w:val="en-AU"/>
              </w:rPr>
              <w:t xml:space="preserve"> minutes 1.32</w:t>
            </w:r>
            <w:r w:rsidR="00063A9F" w:rsidRPr="00430813">
              <w:rPr>
                <w:rFonts w:eastAsia="Arial"/>
                <w:lang w:val="en-AU"/>
              </w:rPr>
              <w:softHyphen/>
              <w:t>–</w:t>
            </w:r>
            <w:r w:rsidRPr="00430813">
              <w:rPr>
                <w:rFonts w:eastAsia="Arial"/>
                <w:lang w:val="en-AU"/>
              </w:rPr>
              <w:t xml:space="preserve">1.38 of </w:t>
            </w:r>
            <w:hyperlink r:id="rId31" w:history="1">
              <w:r w:rsidR="00E83E53" w:rsidRPr="00430813">
                <w:rPr>
                  <w:rStyle w:val="Hyperlink"/>
                  <w:lang w:val="en-AU"/>
                </w:rPr>
                <w:t>The Very Hungry Caterpillar – Animated Film (Illuminated Films, YouTube)</w:t>
              </w:r>
            </w:hyperlink>
            <w:r w:rsidRPr="00430813">
              <w:rPr>
                <w:rFonts w:eastAsia="Arial"/>
                <w:lang w:val="en-AU"/>
              </w:rPr>
              <w:t xml:space="preserve"> to explicitly view how a caterpillar moves.</w:t>
            </w:r>
          </w:p>
          <w:p w14:paraId="690FA03D" w14:textId="08F17627" w:rsidR="003E2748" w:rsidRPr="00430813" w:rsidRDefault="003E2748" w:rsidP="005D7082">
            <w:pPr>
              <w:pStyle w:val="VCAAtablecondensednumberlis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>Then</w:t>
            </w:r>
            <w:r w:rsidR="00063A9F" w:rsidRPr="00430813">
              <w:rPr>
                <w:rFonts w:eastAsia="Arial"/>
                <w:lang w:val="en-AU"/>
              </w:rPr>
              <w:t>,</w:t>
            </w:r>
            <w:r w:rsidRPr="00430813">
              <w:rPr>
                <w:rFonts w:eastAsia="Arial"/>
                <w:lang w:val="en-AU"/>
              </w:rPr>
              <w:t xml:space="preserve"> provide a worksheet or poster of selected key movements and verbs (</w:t>
            </w:r>
            <w:r w:rsidR="00063A9F" w:rsidRPr="00430813">
              <w:rPr>
                <w:rFonts w:eastAsia="Arial"/>
                <w:lang w:val="en-AU"/>
              </w:rPr>
              <w:t>‘</w:t>
            </w:r>
            <w:r w:rsidRPr="00430813">
              <w:rPr>
                <w:rFonts w:eastAsia="Arial"/>
                <w:lang w:val="en-AU"/>
              </w:rPr>
              <w:t>slide</w:t>
            </w:r>
            <w:r w:rsidR="00063A9F" w:rsidRPr="00430813">
              <w:rPr>
                <w:rFonts w:eastAsia="Arial"/>
                <w:lang w:val="en-AU"/>
              </w:rPr>
              <w:t>’</w:t>
            </w:r>
            <w:r w:rsidRPr="00430813">
              <w:rPr>
                <w:rFonts w:eastAsia="Arial"/>
                <w:lang w:val="en-AU"/>
              </w:rPr>
              <w:t xml:space="preserve">, </w:t>
            </w:r>
            <w:r w:rsidR="00063A9F" w:rsidRPr="00430813">
              <w:rPr>
                <w:rFonts w:eastAsia="Arial"/>
                <w:lang w:val="en-AU"/>
              </w:rPr>
              <w:t>‘</w:t>
            </w:r>
            <w:r w:rsidRPr="00430813">
              <w:rPr>
                <w:rFonts w:eastAsia="Arial"/>
                <w:lang w:val="en-AU"/>
              </w:rPr>
              <w:t>spin a cocoon</w:t>
            </w:r>
            <w:r w:rsidR="00063A9F" w:rsidRPr="00430813">
              <w:rPr>
                <w:rFonts w:eastAsia="Arial"/>
                <w:lang w:val="en-AU"/>
              </w:rPr>
              <w:t>’</w:t>
            </w:r>
            <w:r w:rsidRPr="00430813">
              <w:rPr>
                <w:rFonts w:eastAsia="Arial"/>
                <w:lang w:val="en-AU"/>
              </w:rPr>
              <w:t xml:space="preserve">, </w:t>
            </w:r>
            <w:r w:rsidR="00063A9F" w:rsidRPr="00430813">
              <w:rPr>
                <w:rFonts w:eastAsia="Arial"/>
                <w:lang w:val="en-AU"/>
              </w:rPr>
              <w:t>‘</w:t>
            </w:r>
            <w:r w:rsidRPr="00430813">
              <w:rPr>
                <w:rFonts w:eastAsia="Arial"/>
                <w:lang w:val="en-AU"/>
              </w:rPr>
              <w:t>fly</w:t>
            </w:r>
            <w:r w:rsidR="00063A9F" w:rsidRPr="00430813">
              <w:rPr>
                <w:rFonts w:eastAsia="Arial"/>
                <w:lang w:val="en-AU"/>
              </w:rPr>
              <w:t>’</w:t>
            </w:r>
            <w:r w:rsidRPr="00430813">
              <w:rPr>
                <w:rFonts w:eastAsia="Arial"/>
                <w:lang w:val="en-AU"/>
              </w:rPr>
              <w:t>) and ask the student</w:t>
            </w:r>
            <w:r w:rsidR="00063A9F" w:rsidRPr="00430813">
              <w:rPr>
                <w:rFonts w:eastAsia="Arial"/>
                <w:lang w:val="en-AU"/>
              </w:rPr>
              <w:t>s</w:t>
            </w:r>
            <w:r w:rsidRPr="00430813">
              <w:rPr>
                <w:rFonts w:eastAsia="Arial"/>
                <w:lang w:val="en-AU"/>
              </w:rPr>
              <w:t xml:space="preserve"> working with EAL student</w:t>
            </w:r>
            <w:r w:rsidR="00063A9F" w:rsidRPr="00430813">
              <w:rPr>
                <w:rFonts w:eastAsia="Arial"/>
                <w:lang w:val="en-AU"/>
              </w:rPr>
              <w:t>s</w:t>
            </w:r>
            <w:r w:rsidRPr="00430813">
              <w:rPr>
                <w:rFonts w:eastAsia="Arial"/>
                <w:lang w:val="en-AU"/>
              </w:rPr>
              <w:t xml:space="preserve"> to model a move</w:t>
            </w:r>
            <w:r w:rsidR="00063A9F" w:rsidRPr="00430813">
              <w:rPr>
                <w:rFonts w:eastAsia="Arial"/>
                <w:lang w:val="en-AU"/>
              </w:rPr>
              <w:t>,</w:t>
            </w:r>
            <w:r w:rsidRPr="00430813">
              <w:rPr>
                <w:rFonts w:eastAsia="Arial"/>
                <w:lang w:val="en-AU"/>
              </w:rPr>
              <w:t xml:space="preserve"> then slowly sound out the action such as ‘s-l-ide’ whil</w:t>
            </w:r>
            <w:r w:rsidR="00063A9F" w:rsidRPr="00430813">
              <w:rPr>
                <w:rFonts w:eastAsia="Arial"/>
                <w:lang w:val="en-AU"/>
              </w:rPr>
              <w:t>e</w:t>
            </w:r>
            <w:r w:rsidRPr="00430813">
              <w:rPr>
                <w:rFonts w:eastAsia="Arial"/>
                <w:lang w:val="en-AU"/>
              </w:rPr>
              <w:t xml:space="preserve"> pointing to the poster.</w:t>
            </w:r>
          </w:p>
          <w:p w14:paraId="1783227F" w14:textId="300293D1" w:rsidR="003E2748" w:rsidRPr="00430813" w:rsidRDefault="00063A9F" w:rsidP="005D7082">
            <w:pPr>
              <w:pStyle w:val="VCAAtablecondensednumberlist"/>
              <w:rPr>
                <w:rFonts w:eastAsia="Arial"/>
                <w:lang w:val="en-AU"/>
              </w:rPr>
            </w:pPr>
            <w:r w:rsidRPr="00430813">
              <w:rPr>
                <w:rFonts w:eastAsia="Arial"/>
                <w:lang w:val="en-AU"/>
              </w:rPr>
              <w:t>Have the student pairs use</w:t>
            </w:r>
            <w:r w:rsidR="003E2748" w:rsidRPr="00430813">
              <w:rPr>
                <w:rFonts w:eastAsia="Arial"/>
                <w:lang w:val="en-AU"/>
              </w:rPr>
              <w:t xml:space="preserve"> the mix </w:t>
            </w:r>
            <w:r w:rsidR="001F3240" w:rsidRPr="00430813">
              <w:rPr>
                <w:rFonts w:eastAsia="Arial"/>
                <w:lang w:val="en-AU"/>
              </w:rPr>
              <w:t>and</w:t>
            </w:r>
            <w:r w:rsidR="003E2748" w:rsidRPr="00430813">
              <w:rPr>
                <w:rFonts w:eastAsia="Arial"/>
                <w:lang w:val="en-AU"/>
              </w:rPr>
              <w:t xml:space="preserve"> match images and the poster </w:t>
            </w:r>
            <w:r w:rsidRPr="00430813">
              <w:rPr>
                <w:rFonts w:eastAsia="Arial"/>
                <w:lang w:val="en-AU"/>
              </w:rPr>
              <w:t>to</w:t>
            </w:r>
            <w:r w:rsidR="003E2748" w:rsidRPr="00430813">
              <w:rPr>
                <w:rFonts w:eastAsia="Arial"/>
                <w:lang w:val="en-AU"/>
              </w:rPr>
              <w:t xml:space="preserve"> replicate the story in movement.</w:t>
            </w:r>
          </w:p>
          <w:p w14:paraId="536DEC50" w14:textId="6DED81E7" w:rsidR="003E2748" w:rsidRPr="00430813" w:rsidRDefault="00063A9F" w:rsidP="005D7082">
            <w:pPr>
              <w:pStyle w:val="VCAAtablecondensed-hintortip"/>
            </w:pPr>
            <w:r w:rsidRPr="00430813">
              <w:rPr>
                <w:b/>
              </w:rPr>
              <w:t>T</w:t>
            </w:r>
            <w:r w:rsidR="00294826" w:rsidRPr="00430813">
              <w:rPr>
                <w:b/>
              </w:rPr>
              <w:t>ip</w:t>
            </w:r>
            <w:r w:rsidRPr="00430813">
              <w:rPr>
                <w:b/>
              </w:rPr>
              <w:t xml:space="preserve">: </w:t>
            </w:r>
            <w:r w:rsidR="003E2748" w:rsidRPr="00430813">
              <w:t xml:space="preserve">EAL students can become overwhelmed when presented with too many new words to process in one class. It is recommended to select only </w:t>
            </w:r>
            <w:r w:rsidRPr="00430813">
              <w:t>two or three</w:t>
            </w:r>
            <w:r w:rsidR="003E2748" w:rsidRPr="00430813">
              <w:t xml:space="preserve"> of the caterpillar actions noted and recycle the ones already used to visually retell the story.</w:t>
            </w:r>
          </w:p>
          <w:p w14:paraId="612446D6" w14:textId="26C0329E" w:rsidR="003E2748" w:rsidRPr="00430813" w:rsidRDefault="003E2748" w:rsidP="005D7082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>Presenting the story through movement:</w:t>
            </w:r>
          </w:p>
          <w:p w14:paraId="47BE6964" w14:textId="769E7E0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Allow EAL student</w:t>
            </w:r>
            <w:r w:rsidR="00063A9F" w:rsidRPr="00430813">
              <w:rPr>
                <w:lang w:val="en-AU"/>
              </w:rPr>
              <w:t>s</w:t>
            </w:r>
            <w:r w:rsidRPr="00430813">
              <w:rPr>
                <w:lang w:val="en-AU"/>
              </w:rPr>
              <w:t xml:space="preserve"> to present the moves in small groups.</w:t>
            </w:r>
          </w:p>
          <w:p w14:paraId="55A02ACB" w14:textId="4B9D77F9" w:rsidR="003E2748" w:rsidRPr="00430813" w:rsidRDefault="00063A9F" w:rsidP="005D7082">
            <w:pPr>
              <w:pStyle w:val="VCAAtablecondensed-hintortip"/>
            </w:pPr>
            <w:r w:rsidRPr="00430813">
              <w:rPr>
                <w:b/>
              </w:rPr>
              <w:t>T</w:t>
            </w:r>
            <w:r w:rsidR="00294826" w:rsidRPr="00430813">
              <w:rPr>
                <w:b/>
              </w:rPr>
              <w:t>ip</w:t>
            </w:r>
            <w:r w:rsidRPr="00430813">
              <w:rPr>
                <w:b/>
              </w:rPr>
              <w:t xml:space="preserve">: </w:t>
            </w:r>
            <w:r w:rsidR="003E2748" w:rsidRPr="00430813">
              <w:t xml:space="preserve">Presenting in front of a whole class can be very challenging for EAL students. </w:t>
            </w:r>
            <w:r w:rsidRPr="00430813">
              <w:t>Provide the</w:t>
            </w:r>
            <w:r w:rsidR="003E2748" w:rsidRPr="00430813">
              <w:t xml:space="preserve"> option to present to another pair of students to complete the task successfully.</w:t>
            </w:r>
          </w:p>
          <w:p w14:paraId="76ED755A" w14:textId="1C0FA2FA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If there is time,</w:t>
            </w:r>
            <w:r w:rsidR="000E4C9F" w:rsidRPr="00430813">
              <w:rPr>
                <w:lang w:val="en-AU"/>
              </w:rPr>
              <w:t xml:space="preserve"> explore</w:t>
            </w:r>
            <w:r w:rsidRPr="00430813">
              <w:rPr>
                <w:rFonts w:ascii="Arial" w:eastAsia="Arial" w:hAnsi="Arial"/>
                <w:sz w:val="24"/>
                <w:szCs w:val="24"/>
                <w:lang w:val="en-AU"/>
              </w:rPr>
              <w:t xml:space="preserve"> </w:t>
            </w:r>
            <w:r w:rsidRPr="00430813">
              <w:rPr>
                <w:lang w:val="en-AU"/>
              </w:rPr>
              <w:t>concepts of opposites</w:t>
            </w:r>
            <w:r w:rsidR="00020C77">
              <w:rPr>
                <w:lang w:val="en-AU"/>
              </w:rPr>
              <w:t>,</w:t>
            </w:r>
            <w:r w:rsidRPr="00430813">
              <w:rPr>
                <w:lang w:val="en-AU"/>
              </w:rPr>
              <w:t xml:space="preserve"> such as ‘high’ and ‘low’ or ‘fast’ and ‘slow’</w:t>
            </w:r>
            <w:r w:rsidR="00020C77">
              <w:rPr>
                <w:lang w:val="en-AU"/>
              </w:rPr>
              <w:t>,</w:t>
            </w:r>
            <w:r w:rsidR="000E4C9F" w:rsidRPr="00430813">
              <w:rPr>
                <w:lang w:val="en-AU"/>
              </w:rPr>
              <w:t xml:space="preserve"> through visual representation or physical presentation</w:t>
            </w:r>
            <w:r w:rsidRPr="00430813">
              <w:rPr>
                <w:lang w:val="en-AU"/>
              </w:rPr>
              <w:t xml:space="preserve"> by a student or the teacher to allow EAL student</w:t>
            </w:r>
            <w:r w:rsidR="000E4C9F" w:rsidRPr="00430813">
              <w:rPr>
                <w:lang w:val="en-AU"/>
              </w:rPr>
              <w:t>s</w:t>
            </w:r>
            <w:r w:rsidRPr="00430813">
              <w:rPr>
                <w:lang w:val="en-AU"/>
              </w:rPr>
              <w:t xml:space="preserve"> to practi</w:t>
            </w:r>
            <w:r w:rsidR="00063A9F" w:rsidRPr="00430813">
              <w:rPr>
                <w:lang w:val="en-AU"/>
              </w:rPr>
              <w:t>s</w:t>
            </w:r>
            <w:r w:rsidRPr="00430813">
              <w:rPr>
                <w:lang w:val="en-AU"/>
              </w:rPr>
              <w:t>e moving faster or slower, for example.</w:t>
            </w:r>
          </w:p>
          <w:p w14:paraId="707FA04E" w14:textId="727CACE5" w:rsidR="003F5550" w:rsidRPr="00430813" w:rsidRDefault="000E4C9F" w:rsidP="005D7082">
            <w:pPr>
              <w:pStyle w:val="VCAAtablecondensed"/>
              <w:rPr>
                <w:highlight w:val="yellow"/>
                <w:lang w:val="en-AU"/>
              </w:rPr>
            </w:pPr>
            <w:r w:rsidRPr="00430813">
              <w:rPr>
                <w:lang w:val="en-AU"/>
              </w:rPr>
              <w:t>Further language to support task completion and class discussions for th</w:t>
            </w:r>
            <w:r w:rsidR="001F3240" w:rsidRPr="00430813">
              <w:rPr>
                <w:lang w:val="en-AU"/>
              </w:rPr>
              <w:t>is unit of work c</w:t>
            </w:r>
            <w:r w:rsidRPr="00430813">
              <w:rPr>
                <w:lang w:val="en-AU"/>
              </w:rPr>
              <w:t>an be viewed in</w:t>
            </w:r>
            <w:r w:rsidR="00A00D32" w:rsidRPr="00430813">
              <w:rPr>
                <w:lang w:val="en-AU"/>
              </w:rPr>
              <w:t xml:space="preserve"> </w:t>
            </w:r>
            <w:hyperlink w:anchor="App1" w:history="1">
              <w:r w:rsidR="00A00D32" w:rsidRPr="00430813">
                <w:rPr>
                  <w:rStyle w:val="Hyperlink"/>
                  <w:lang w:val="en-AU"/>
                </w:rPr>
                <w:t>Appendix – Vocabulary reference table</w:t>
              </w:r>
            </w:hyperlink>
            <w:r w:rsidRPr="00430813">
              <w:rPr>
                <w:lang w:val="en-AU"/>
              </w:rPr>
              <w:t>.</w:t>
            </w:r>
            <w:r w:rsidR="00A00D32" w:rsidRPr="00430813">
              <w:rPr>
                <w:lang w:val="en-AU"/>
              </w:rPr>
              <w:t xml:space="preserve"> </w:t>
            </w:r>
          </w:p>
        </w:tc>
      </w:tr>
    </w:tbl>
    <w:p w14:paraId="017380A4" w14:textId="77777777" w:rsidR="009165A5" w:rsidRPr="00430813" w:rsidRDefault="009165A5" w:rsidP="009165A5">
      <w:pPr>
        <w:pStyle w:val="VCAAHeading4"/>
        <w:rPr>
          <w:lang w:val="en-AU"/>
        </w:rPr>
      </w:pPr>
      <w:r w:rsidRPr="00430813">
        <w:rPr>
          <w:lang w:val="en-AU"/>
        </w:rPr>
        <w:t xml:space="preserve">Additional resources </w:t>
      </w:r>
    </w:p>
    <w:p w14:paraId="471AC39C" w14:textId="77777777" w:rsidR="009165A5" w:rsidRPr="00430813" w:rsidRDefault="009165A5" w:rsidP="009165A5">
      <w:pPr>
        <w:pStyle w:val="VCAAbody"/>
        <w:rPr>
          <w:lang w:val="en-AU"/>
        </w:rPr>
      </w:pPr>
      <w:r w:rsidRPr="00430813">
        <w:rPr>
          <w:lang w:val="en-AU"/>
        </w:rPr>
        <w:t xml:space="preserve">You can access the EAL curriculum on the </w:t>
      </w:r>
      <w:hyperlink r:id="rId32" w:history="1">
        <w:r w:rsidRPr="00430813">
          <w:rPr>
            <w:rStyle w:val="Hyperlink"/>
            <w:lang w:val="en-AU"/>
          </w:rPr>
          <w:t>Victorian Curriculum F–10 website</w:t>
        </w:r>
      </w:hyperlink>
      <w:r w:rsidRPr="00430813">
        <w:rPr>
          <w:lang w:val="en-AU"/>
        </w:rPr>
        <w:t>.</w:t>
      </w:r>
    </w:p>
    <w:p w14:paraId="68DFD35F" w14:textId="77777777" w:rsidR="00CB7341" w:rsidRPr="00430813" w:rsidRDefault="009165A5" w:rsidP="00294826">
      <w:pPr>
        <w:pStyle w:val="VCAAbody"/>
        <w:rPr>
          <w:shd w:val="clear" w:color="auto" w:fill="FFFFFF"/>
          <w:lang w:val="en-AU"/>
        </w:rPr>
      </w:pPr>
      <w:r w:rsidRPr="00430813">
        <w:rPr>
          <w:lang w:val="en-AU"/>
        </w:rPr>
        <w:t xml:space="preserve">You can access a range of resources to </w:t>
      </w:r>
      <w:r w:rsidRPr="00430813">
        <w:rPr>
          <w:shd w:val="clear" w:color="auto" w:fill="FFFFFF"/>
          <w:lang w:val="en-AU"/>
        </w:rPr>
        <w:t xml:space="preserve">assist with implementing the EAL curriculum on the </w:t>
      </w:r>
      <w:hyperlink r:id="rId33" w:history="1">
        <w:r w:rsidRPr="00430813">
          <w:rPr>
            <w:rStyle w:val="Hyperlink"/>
            <w:shd w:val="clear" w:color="auto" w:fill="FFFFFF"/>
            <w:lang w:val="en-AU"/>
          </w:rPr>
          <w:t>VCAA English as an Additional Language webpage</w:t>
        </w:r>
      </w:hyperlink>
      <w:r w:rsidRPr="00430813">
        <w:rPr>
          <w:shd w:val="clear" w:color="auto" w:fill="FFFFFF"/>
          <w:lang w:val="en-AU"/>
        </w:rPr>
        <w:t>, including profiles of EAL learners, sample progressions through the EAL pathways, a language and learning interview, FAQs, professional learning opportunities and links to external resources.</w:t>
      </w:r>
    </w:p>
    <w:p w14:paraId="5EFE7ED9" w14:textId="77777777" w:rsidR="00CB7341" w:rsidRPr="00430813" w:rsidRDefault="00CB7341" w:rsidP="00294826">
      <w:pPr>
        <w:pStyle w:val="VCAAbody"/>
        <w:rPr>
          <w:lang w:val="en-AU"/>
        </w:rPr>
        <w:sectPr w:rsidR="00CB7341" w:rsidRPr="00430813" w:rsidSect="00A52A87">
          <w:headerReference w:type="default" r:id="rId34"/>
          <w:footerReference w:type="default" r:id="rId35"/>
          <w:pgSz w:w="16840" w:h="11907" w:orient="landscape" w:code="9"/>
          <w:pgMar w:top="1134" w:right="851" w:bottom="1134" w:left="851" w:header="284" w:footer="0" w:gutter="0"/>
          <w:cols w:space="708"/>
          <w:docGrid w:linePitch="360"/>
        </w:sectPr>
      </w:pPr>
    </w:p>
    <w:p w14:paraId="0BAEEF03" w14:textId="3848208C" w:rsidR="003F7723" w:rsidRPr="00430813" w:rsidRDefault="003E2748" w:rsidP="00693FD4">
      <w:pPr>
        <w:pStyle w:val="VCAAHeading3"/>
        <w:rPr>
          <w:lang w:val="en-AU"/>
        </w:rPr>
      </w:pPr>
      <w:r w:rsidRPr="00430813">
        <w:rPr>
          <w:lang w:val="en-AU"/>
        </w:rPr>
        <w:t>Appendi</w:t>
      </w:r>
      <w:r w:rsidR="00294826" w:rsidRPr="00430813">
        <w:rPr>
          <w:lang w:val="en-AU"/>
        </w:rPr>
        <w:t>x</w:t>
      </w:r>
      <w:bookmarkStart w:id="3" w:name="App1"/>
      <w:bookmarkEnd w:id="3"/>
      <w:r w:rsidR="003F7723" w:rsidRPr="00430813">
        <w:rPr>
          <w:lang w:val="en-AU"/>
        </w:rPr>
        <w:t xml:space="preserve"> – Vocabulary reference table</w:t>
      </w:r>
    </w:p>
    <w:tbl>
      <w:tblPr>
        <w:tblW w:w="8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ocabulary reference table with column headings Content-specific vocabulary, Language for instruction and interaction, Language for clarification"/>
      </w:tblPr>
      <w:tblGrid>
        <w:gridCol w:w="2967"/>
        <w:gridCol w:w="2835"/>
        <w:gridCol w:w="2552"/>
      </w:tblGrid>
      <w:tr w:rsidR="003E2748" w:rsidRPr="00430813" w14:paraId="5C4AAE5C" w14:textId="77777777" w:rsidTr="00693FD4">
        <w:trPr>
          <w:trHeight w:val="686"/>
        </w:trPr>
        <w:tc>
          <w:tcPr>
            <w:tcW w:w="2967" w:type="dxa"/>
            <w:shd w:val="clear" w:color="auto" w:fill="0072AA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13FC43" w14:textId="77777777" w:rsidR="003E2748" w:rsidRPr="00430813" w:rsidRDefault="003E2748" w:rsidP="00530ABF">
            <w:pPr>
              <w:pStyle w:val="VCAAtablecondensedheading"/>
              <w:rPr>
                <w:b/>
                <w:lang w:val="en-AU"/>
              </w:rPr>
            </w:pPr>
            <w:r w:rsidRPr="00430813">
              <w:rPr>
                <w:b/>
                <w:lang w:val="en-AU"/>
              </w:rPr>
              <w:t>Content-specific vocabulary</w:t>
            </w:r>
          </w:p>
        </w:tc>
        <w:tc>
          <w:tcPr>
            <w:tcW w:w="2835" w:type="dxa"/>
            <w:shd w:val="clear" w:color="auto" w:fill="0072AA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D970C9" w14:textId="3626DBB4" w:rsidR="003E2748" w:rsidRPr="00430813" w:rsidRDefault="003E2748" w:rsidP="00530ABF">
            <w:pPr>
              <w:pStyle w:val="VCAAtablecondensedheading"/>
              <w:rPr>
                <w:b/>
                <w:lang w:val="en-AU"/>
              </w:rPr>
            </w:pPr>
            <w:r w:rsidRPr="00430813">
              <w:rPr>
                <w:b/>
                <w:lang w:val="en-AU"/>
              </w:rPr>
              <w:t>Language for instruction and interaction</w:t>
            </w:r>
          </w:p>
        </w:tc>
        <w:tc>
          <w:tcPr>
            <w:tcW w:w="2552" w:type="dxa"/>
            <w:shd w:val="clear" w:color="auto" w:fill="0072AA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C8AABA" w14:textId="77777777" w:rsidR="003E2748" w:rsidRPr="00430813" w:rsidRDefault="003E2748" w:rsidP="00530ABF">
            <w:pPr>
              <w:pStyle w:val="VCAAtablecondensedheading"/>
              <w:rPr>
                <w:b/>
                <w:lang w:val="en-AU"/>
              </w:rPr>
            </w:pPr>
            <w:r w:rsidRPr="00430813">
              <w:rPr>
                <w:b/>
                <w:lang w:val="en-AU"/>
              </w:rPr>
              <w:t>Language for clarification</w:t>
            </w:r>
          </w:p>
        </w:tc>
      </w:tr>
      <w:tr w:rsidR="003E2748" w:rsidRPr="00430813" w14:paraId="0C5F084F" w14:textId="77777777" w:rsidTr="00693FD4">
        <w:trPr>
          <w:trHeight w:val="12449"/>
        </w:trPr>
        <w:tc>
          <w:tcPr>
            <w:tcW w:w="2967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49B961" w14:textId="45B1A1C6" w:rsidR="003E2748" w:rsidRPr="00430813" w:rsidRDefault="003E2748" w:rsidP="005D7082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 xml:space="preserve">Nouns </w:t>
            </w:r>
            <w:r w:rsidR="005D7082" w:rsidRPr="00430813">
              <w:rPr>
                <w:b/>
                <w:bCs/>
                <w:lang w:val="en-AU"/>
              </w:rPr>
              <w:t>and</w:t>
            </w:r>
            <w:r w:rsidRPr="00430813">
              <w:rPr>
                <w:b/>
                <w:bCs/>
                <w:lang w:val="en-AU"/>
              </w:rPr>
              <w:t xml:space="preserve"> </w:t>
            </w:r>
            <w:r w:rsidR="005D7082" w:rsidRPr="00430813">
              <w:rPr>
                <w:b/>
                <w:bCs/>
                <w:lang w:val="en-AU"/>
              </w:rPr>
              <w:t>v</w:t>
            </w:r>
            <w:r w:rsidRPr="00430813">
              <w:rPr>
                <w:b/>
                <w:bCs/>
                <w:lang w:val="en-AU"/>
              </w:rPr>
              <w:t>erbs</w:t>
            </w:r>
          </w:p>
          <w:p w14:paraId="7C599E5E" w14:textId="582EB817" w:rsidR="003E2748" w:rsidRPr="00430813" w:rsidRDefault="003E2748" w:rsidP="005D7082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>Pre-reading</w:t>
            </w:r>
            <w:r w:rsidR="005D7082" w:rsidRPr="00430813">
              <w:rPr>
                <w:b/>
                <w:bCs/>
                <w:lang w:val="en-AU"/>
              </w:rPr>
              <w:t>:</w:t>
            </w:r>
            <w:r w:rsidRPr="00430813">
              <w:rPr>
                <w:b/>
                <w:bCs/>
                <w:lang w:val="en-AU"/>
              </w:rPr>
              <w:t xml:space="preserve"> </w:t>
            </w:r>
          </w:p>
          <w:p w14:paraId="122330B2" w14:textId="2BCC7739" w:rsidR="005D7082" w:rsidRPr="00430813" w:rsidRDefault="00510B7A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c</w:t>
            </w:r>
            <w:r w:rsidR="003E2748" w:rsidRPr="00430813">
              <w:rPr>
                <w:lang w:val="en-AU"/>
              </w:rPr>
              <w:t>aterpillar</w:t>
            </w:r>
          </w:p>
          <w:p w14:paraId="220A7586" w14:textId="5E06932E" w:rsidR="005D7082" w:rsidRPr="00430813" w:rsidRDefault="00510B7A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m</w:t>
            </w:r>
            <w:r w:rsidR="003E2748" w:rsidRPr="00430813">
              <w:rPr>
                <w:lang w:val="en-AU"/>
              </w:rPr>
              <w:t>oon</w:t>
            </w:r>
          </w:p>
          <w:p w14:paraId="36609A58" w14:textId="3D4944DF" w:rsidR="005D7082" w:rsidRPr="00430813" w:rsidRDefault="00510B7A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s</w:t>
            </w:r>
            <w:r w:rsidR="003E2748" w:rsidRPr="00430813">
              <w:rPr>
                <w:lang w:val="en-AU"/>
              </w:rPr>
              <w:t>un</w:t>
            </w:r>
          </w:p>
          <w:p w14:paraId="1CA7FA3B" w14:textId="7337624D" w:rsidR="005D7082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egg</w:t>
            </w:r>
          </w:p>
          <w:p w14:paraId="1A524E46" w14:textId="77777777" w:rsidR="005D7082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tree</w:t>
            </w:r>
          </w:p>
          <w:p w14:paraId="6E8BECB6" w14:textId="77777777" w:rsidR="005D7082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leaf</w:t>
            </w:r>
          </w:p>
          <w:p w14:paraId="67141BF9" w14:textId="77777777" w:rsidR="005D7082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cocoon</w:t>
            </w:r>
          </w:p>
          <w:p w14:paraId="265911AA" w14:textId="77777777" w:rsidR="005D7082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apple</w:t>
            </w:r>
          </w:p>
          <w:p w14:paraId="10258680" w14:textId="77777777" w:rsidR="005D7082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pear</w:t>
            </w:r>
          </w:p>
          <w:p w14:paraId="2ACAF0DE" w14:textId="77777777" w:rsidR="005D7082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plum</w:t>
            </w:r>
          </w:p>
          <w:p w14:paraId="03F1843D" w14:textId="77777777" w:rsidR="005D7082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strawberry</w:t>
            </w:r>
          </w:p>
          <w:p w14:paraId="79CD72FF" w14:textId="77777777" w:rsidR="005D7082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oranges</w:t>
            </w:r>
          </w:p>
          <w:p w14:paraId="76B16218" w14:textId="77777777" w:rsidR="005D7082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cheese</w:t>
            </w:r>
          </w:p>
          <w:p w14:paraId="3FB5A5D3" w14:textId="77777777" w:rsidR="005D7082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lollipop</w:t>
            </w:r>
          </w:p>
          <w:p w14:paraId="13EF9361" w14:textId="77777777" w:rsidR="005D7082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sausage</w:t>
            </w:r>
          </w:p>
          <w:p w14:paraId="71BC6896" w14:textId="77777777" w:rsidR="005D7082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cupcake</w:t>
            </w:r>
          </w:p>
          <w:p w14:paraId="3A948CAA" w14:textId="77777777" w:rsidR="005D7082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watermelon</w:t>
            </w:r>
          </w:p>
          <w:p w14:paraId="434EE67E" w14:textId="77777777" w:rsidR="005D7082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days of the week</w:t>
            </w:r>
          </w:p>
          <w:p w14:paraId="151D7E14" w14:textId="1A7CDD9F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ordinal numbers.</w:t>
            </w:r>
          </w:p>
          <w:p w14:paraId="277A778B" w14:textId="3EE3EDD6" w:rsidR="003E2748" w:rsidRPr="00430813" w:rsidRDefault="00510B7A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</w:t>
            </w:r>
            <w:r w:rsidR="003E2748" w:rsidRPr="00430813">
              <w:rPr>
                <w:lang w:val="en-AU"/>
              </w:rPr>
              <w:t>o be hungry</w:t>
            </w:r>
          </w:p>
          <w:p w14:paraId="2048E4C4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move</w:t>
            </w:r>
          </w:p>
          <w:p w14:paraId="277D01CE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eat</w:t>
            </w:r>
          </w:p>
          <w:p w14:paraId="01BB0412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feel sick</w:t>
            </w:r>
          </w:p>
          <w:p w14:paraId="7E97DDE8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change</w:t>
            </w:r>
          </w:p>
          <w:p w14:paraId="23291668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fly</w:t>
            </w:r>
          </w:p>
          <w:p w14:paraId="7A4D4767" w14:textId="44ED3F6C" w:rsidR="003E2748" w:rsidRPr="00430813" w:rsidRDefault="003E2748" w:rsidP="005D7082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>Post reading discussion</w:t>
            </w:r>
            <w:r w:rsidR="005D7082" w:rsidRPr="00430813">
              <w:rPr>
                <w:b/>
                <w:bCs/>
                <w:lang w:val="en-AU"/>
              </w:rPr>
              <w:t>:</w:t>
            </w:r>
            <w:r w:rsidRPr="00430813">
              <w:rPr>
                <w:b/>
                <w:bCs/>
                <w:lang w:val="en-AU"/>
              </w:rPr>
              <w:t xml:space="preserve"> </w:t>
            </w:r>
          </w:p>
          <w:p w14:paraId="01B94065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be hungry</w:t>
            </w:r>
          </w:p>
          <w:p w14:paraId="3AE80D7A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move</w:t>
            </w:r>
          </w:p>
          <w:p w14:paraId="7359D04B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grow</w:t>
            </w:r>
          </w:p>
          <w:p w14:paraId="5798CF52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change</w:t>
            </w:r>
          </w:p>
          <w:p w14:paraId="1C566338" w14:textId="5E7ADC13" w:rsidR="003E2748" w:rsidRPr="00430813" w:rsidRDefault="003E2748" w:rsidP="005D7082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>Activity 1: Warm</w:t>
            </w:r>
            <w:r w:rsidR="005D7082" w:rsidRPr="00430813">
              <w:rPr>
                <w:b/>
                <w:bCs/>
                <w:lang w:val="en-AU"/>
              </w:rPr>
              <w:t>-</w:t>
            </w:r>
            <w:r w:rsidRPr="00430813">
              <w:rPr>
                <w:b/>
                <w:bCs/>
                <w:lang w:val="en-AU"/>
              </w:rPr>
              <w:t xml:space="preserve">up </w:t>
            </w:r>
          </w:p>
          <w:p w14:paraId="016ADDAF" w14:textId="31B2EFDB" w:rsidR="005D7082" w:rsidRPr="00430813" w:rsidRDefault="005D708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giraffe</w:t>
            </w:r>
          </w:p>
          <w:p w14:paraId="2D63F2D7" w14:textId="36C0575F" w:rsidR="005D7082" w:rsidRPr="00430813" w:rsidRDefault="005D708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elephant</w:t>
            </w:r>
          </w:p>
          <w:p w14:paraId="185DB7EC" w14:textId="7294679C" w:rsidR="005D7082" w:rsidRPr="00430813" w:rsidRDefault="005D708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trunk</w:t>
            </w:r>
          </w:p>
          <w:p w14:paraId="20B27598" w14:textId="4FBB86A5" w:rsidR="005D7082" w:rsidRPr="00430813" w:rsidRDefault="005D708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tiger</w:t>
            </w:r>
          </w:p>
          <w:p w14:paraId="3A6072E2" w14:textId="4E7AEDDA" w:rsidR="005D7082" w:rsidRPr="00430813" w:rsidRDefault="005D708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monkey</w:t>
            </w:r>
          </w:p>
          <w:p w14:paraId="78EF4F85" w14:textId="3346BA5A" w:rsidR="005D7082" w:rsidRPr="00430813" w:rsidRDefault="005D708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snake</w:t>
            </w:r>
          </w:p>
          <w:p w14:paraId="39291A6F" w14:textId="608567E3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butterfly</w:t>
            </w:r>
          </w:p>
          <w:p w14:paraId="78E7EBEA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stretch</w:t>
            </w:r>
          </w:p>
          <w:p w14:paraId="745256CE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swing</w:t>
            </w:r>
          </w:p>
          <w:p w14:paraId="15D92522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scratch</w:t>
            </w:r>
          </w:p>
          <w:p w14:paraId="46724C6A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slither</w:t>
            </w:r>
          </w:p>
          <w:p w14:paraId="29EA47CA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flap</w:t>
            </w:r>
          </w:p>
          <w:p w14:paraId="1BD0DC96" w14:textId="5759C6E5" w:rsidR="003E2748" w:rsidRPr="00430813" w:rsidRDefault="003E2748" w:rsidP="005D7082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 xml:space="preserve">Activity 2: The </w:t>
            </w:r>
            <w:r w:rsidR="005D7082" w:rsidRPr="00430813">
              <w:rPr>
                <w:b/>
                <w:bCs/>
                <w:lang w:val="en-AU"/>
              </w:rPr>
              <w:t>c</w:t>
            </w:r>
            <w:r w:rsidRPr="00430813">
              <w:rPr>
                <w:b/>
                <w:bCs/>
                <w:lang w:val="en-AU"/>
              </w:rPr>
              <w:t>aterpillar</w:t>
            </w:r>
          </w:p>
          <w:p w14:paraId="36AB35EB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eat</w:t>
            </w:r>
          </w:p>
          <w:p w14:paraId="61404086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feel hungry</w:t>
            </w:r>
          </w:p>
          <w:p w14:paraId="78F851CF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feel tired</w:t>
            </w:r>
          </w:p>
          <w:p w14:paraId="69675913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slide</w:t>
            </w:r>
          </w:p>
          <w:p w14:paraId="3CD116E1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inch</w:t>
            </w:r>
          </w:p>
          <w:p w14:paraId="3C677B92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curl</w:t>
            </w:r>
          </w:p>
          <w:p w14:paraId="68FC74F7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wiggle</w:t>
            </w:r>
          </w:p>
          <w:p w14:paraId="38201B45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crawl</w:t>
            </w:r>
          </w:p>
          <w:p w14:paraId="42C3035A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roll</w:t>
            </w:r>
          </w:p>
          <w:p w14:paraId="4E647301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pull</w:t>
            </w:r>
          </w:p>
          <w:p w14:paraId="7E9CC8FF" w14:textId="77777777" w:rsidR="003E2748" w:rsidRPr="00430813" w:rsidRDefault="003E2748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to push</w:t>
            </w:r>
          </w:p>
          <w:p w14:paraId="4FDD27C9" w14:textId="77777777" w:rsidR="005D7082" w:rsidRPr="00430813" w:rsidRDefault="003E2748" w:rsidP="005D7082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>Opposites</w:t>
            </w:r>
            <w:r w:rsidR="005D7082" w:rsidRPr="00430813">
              <w:rPr>
                <w:b/>
                <w:bCs/>
                <w:lang w:val="en-AU"/>
              </w:rPr>
              <w:t>:</w:t>
            </w:r>
          </w:p>
          <w:p w14:paraId="5363A3F8" w14:textId="5AB89836" w:rsidR="005D7082" w:rsidRPr="00430813" w:rsidRDefault="005D708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 xml:space="preserve">high/low </w:t>
            </w:r>
          </w:p>
          <w:p w14:paraId="4844C38B" w14:textId="79BE12A1" w:rsidR="003E2748" w:rsidRPr="00430813" w:rsidRDefault="005D7082" w:rsidP="005D7082">
            <w:pPr>
              <w:pStyle w:val="VCAAtablecondensed"/>
              <w:rPr>
                <w:highlight w:val="yellow"/>
                <w:lang w:val="en-AU"/>
              </w:rPr>
            </w:pPr>
            <w:r w:rsidRPr="00430813">
              <w:rPr>
                <w:lang w:val="en-AU"/>
              </w:rPr>
              <w:t>slow/fast</w:t>
            </w:r>
          </w:p>
        </w:tc>
        <w:tc>
          <w:tcPr>
            <w:tcW w:w="2835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9C7874" w14:textId="5D7B0795" w:rsidR="003E2748" w:rsidRPr="00430813" w:rsidRDefault="003E2748" w:rsidP="005D7082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>Teacher:</w:t>
            </w:r>
          </w:p>
          <w:p w14:paraId="53DEC362" w14:textId="07C41E2E" w:rsidR="005D7082" w:rsidRPr="00430813" w:rsidRDefault="005D7082" w:rsidP="005D7082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lang w:val="en-AU"/>
              </w:rPr>
              <w:t>(Key verbs are indicated in</w:t>
            </w:r>
            <w:r w:rsidRPr="00430813">
              <w:rPr>
                <w:b/>
                <w:bCs/>
                <w:lang w:val="en-AU"/>
              </w:rPr>
              <w:t xml:space="preserve"> bold </w:t>
            </w:r>
            <w:r w:rsidRPr="00430813">
              <w:rPr>
                <w:lang w:val="en-AU"/>
              </w:rPr>
              <w:t>with a star [*].)</w:t>
            </w:r>
          </w:p>
          <w:p w14:paraId="0A3DDC27" w14:textId="0401AC79" w:rsidR="005D7082" w:rsidRPr="00430813" w:rsidRDefault="005D708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 xml:space="preserve">Do you </w:t>
            </w:r>
            <w:r w:rsidRPr="00430813">
              <w:rPr>
                <w:b/>
                <w:bCs/>
                <w:lang w:val="en-AU"/>
              </w:rPr>
              <w:t>understand</w:t>
            </w:r>
            <w:r w:rsidRPr="00430813">
              <w:rPr>
                <w:lang w:val="en-AU"/>
              </w:rPr>
              <w:t>(*)?</w:t>
            </w:r>
          </w:p>
          <w:p w14:paraId="02337972" w14:textId="40A4E531" w:rsidR="005D7082" w:rsidRPr="00430813" w:rsidRDefault="005D708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 xml:space="preserve">Let’s </w:t>
            </w:r>
            <w:r w:rsidRPr="00430813">
              <w:rPr>
                <w:b/>
                <w:bCs/>
                <w:lang w:val="en-AU"/>
              </w:rPr>
              <w:t>read</w:t>
            </w:r>
            <w:r w:rsidRPr="00430813">
              <w:rPr>
                <w:lang w:val="en-AU"/>
              </w:rPr>
              <w:t>(*) this book.</w:t>
            </w:r>
          </w:p>
          <w:p w14:paraId="0BC6C383" w14:textId="291AABEB" w:rsidR="005D7082" w:rsidRPr="00430813" w:rsidRDefault="005D708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b/>
                <w:bCs/>
                <w:lang w:val="en-AU"/>
              </w:rPr>
              <w:t>Watch</w:t>
            </w:r>
            <w:r w:rsidRPr="00430813">
              <w:rPr>
                <w:lang w:val="en-AU"/>
              </w:rPr>
              <w:t>(*) me …</w:t>
            </w:r>
          </w:p>
          <w:p w14:paraId="63473BCD" w14:textId="49ABE65D" w:rsidR="005D7082" w:rsidRPr="00430813" w:rsidRDefault="005D708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b/>
                <w:bCs/>
                <w:lang w:val="en-AU"/>
              </w:rPr>
              <w:t>Copy</w:t>
            </w:r>
            <w:r w:rsidRPr="00430813">
              <w:rPr>
                <w:lang w:val="en-AU"/>
              </w:rPr>
              <w:t>(*) these moves.</w:t>
            </w:r>
          </w:p>
          <w:p w14:paraId="3ECE15AF" w14:textId="62B153A7" w:rsidR="005D7082" w:rsidRPr="00430813" w:rsidRDefault="005D708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b/>
                <w:bCs/>
                <w:lang w:val="en-AU"/>
              </w:rPr>
              <w:t>Work</w:t>
            </w:r>
            <w:r w:rsidRPr="00430813">
              <w:rPr>
                <w:lang w:val="en-AU"/>
              </w:rPr>
              <w:t>(*) in pairs</w:t>
            </w:r>
          </w:p>
          <w:p w14:paraId="0322AC8D" w14:textId="47E30DA7" w:rsidR="005D7082" w:rsidRPr="00430813" w:rsidRDefault="005D708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b/>
                <w:bCs/>
                <w:lang w:val="en-AU"/>
              </w:rPr>
              <w:t>Present</w:t>
            </w:r>
            <w:r w:rsidRPr="00430813">
              <w:rPr>
                <w:lang w:val="en-AU"/>
              </w:rPr>
              <w:t>(*) your moves in pairs.</w:t>
            </w:r>
          </w:p>
          <w:p w14:paraId="644245C2" w14:textId="6C8F8D4B" w:rsidR="005D7082" w:rsidRPr="00430813" w:rsidRDefault="005D7082" w:rsidP="005D7082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 xml:space="preserve">Let’s </w:t>
            </w:r>
            <w:r w:rsidRPr="00430813">
              <w:rPr>
                <w:b/>
                <w:bCs/>
                <w:lang w:val="en-AU"/>
              </w:rPr>
              <w:t>move</w:t>
            </w:r>
            <w:r w:rsidRPr="00430813">
              <w:rPr>
                <w:lang w:val="en-AU"/>
              </w:rPr>
              <w:t xml:space="preserve">(*) together. </w:t>
            </w:r>
          </w:p>
          <w:p w14:paraId="4C4AB714" w14:textId="77777777" w:rsidR="003E2748" w:rsidRPr="00430813" w:rsidRDefault="003E2748" w:rsidP="003E2748">
            <w:pPr>
              <w:rPr>
                <w:rFonts w:ascii="Arial" w:eastAsia="Arial" w:hAnsi="Arial" w:cs="Arial"/>
                <w:i/>
                <w:sz w:val="24"/>
                <w:szCs w:val="24"/>
                <w:lang w:val="en-AU"/>
              </w:rPr>
            </w:pPr>
          </w:p>
          <w:p w14:paraId="57965EC2" w14:textId="67FDFB3E" w:rsidR="003E2748" w:rsidRPr="00430813" w:rsidRDefault="003E2748" w:rsidP="003E2748">
            <w:pPr>
              <w:pStyle w:val="VCAAtablecondensed"/>
              <w:rPr>
                <w:highlight w:val="yellow"/>
                <w:lang w:val="en-AU"/>
              </w:rPr>
            </w:pPr>
          </w:p>
        </w:tc>
        <w:tc>
          <w:tcPr>
            <w:tcW w:w="2552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5E4D36" w14:textId="77777777" w:rsidR="003E2748" w:rsidRPr="00430813" w:rsidRDefault="003E2748" w:rsidP="00430059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>Student:</w:t>
            </w:r>
          </w:p>
          <w:p w14:paraId="61C4ED60" w14:textId="6413F75A" w:rsidR="003E2748" w:rsidRPr="00430813" w:rsidRDefault="003E2748" w:rsidP="00430059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>Verbal</w:t>
            </w:r>
            <w:r w:rsidR="00430059" w:rsidRPr="00430813">
              <w:rPr>
                <w:b/>
                <w:bCs/>
                <w:lang w:val="en-AU"/>
              </w:rPr>
              <w:t>:</w:t>
            </w:r>
          </w:p>
          <w:p w14:paraId="5AD37721" w14:textId="77777777" w:rsidR="003E2748" w:rsidRPr="00430813" w:rsidRDefault="003E2748" w:rsidP="00430059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Please.</w:t>
            </w:r>
          </w:p>
          <w:p w14:paraId="7D8E2578" w14:textId="77777777" w:rsidR="003E2748" w:rsidRPr="00430813" w:rsidRDefault="003E2748" w:rsidP="00430059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Thank you.</w:t>
            </w:r>
          </w:p>
          <w:p w14:paraId="51406FCB" w14:textId="77777777" w:rsidR="003E2748" w:rsidRPr="00430813" w:rsidRDefault="003E2748" w:rsidP="00430059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Excuse me.</w:t>
            </w:r>
          </w:p>
          <w:p w14:paraId="300D9AAF" w14:textId="77777777" w:rsidR="003E2748" w:rsidRPr="00430813" w:rsidRDefault="003E2748" w:rsidP="00430059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Repeat, please.</w:t>
            </w:r>
          </w:p>
          <w:p w14:paraId="14F4008C" w14:textId="77777777" w:rsidR="003E2748" w:rsidRPr="00430813" w:rsidRDefault="003E2748" w:rsidP="00430059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 xml:space="preserve">Please help. </w:t>
            </w:r>
          </w:p>
          <w:p w14:paraId="6FC5AD95" w14:textId="1438DA1B" w:rsidR="003E2748" w:rsidRPr="00430813" w:rsidRDefault="003E2748" w:rsidP="00430059">
            <w:pPr>
              <w:pStyle w:val="VCAAtablecondensed"/>
              <w:rPr>
                <w:b/>
                <w:bCs/>
                <w:lang w:val="en-AU"/>
              </w:rPr>
            </w:pPr>
            <w:r w:rsidRPr="00430813">
              <w:rPr>
                <w:b/>
                <w:bCs/>
                <w:lang w:val="en-AU"/>
              </w:rPr>
              <w:t>Non-verbal</w:t>
            </w:r>
            <w:r w:rsidR="00430059" w:rsidRPr="00430813">
              <w:rPr>
                <w:b/>
                <w:bCs/>
                <w:lang w:val="en-AU"/>
              </w:rPr>
              <w:t>:</w:t>
            </w:r>
          </w:p>
          <w:p w14:paraId="0DA12C36" w14:textId="77777777" w:rsidR="003E2748" w:rsidRPr="00430813" w:rsidRDefault="003E2748" w:rsidP="00430059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Nodding head.</w:t>
            </w:r>
          </w:p>
          <w:p w14:paraId="7B29C97D" w14:textId="77777777" w:rsidR="003E2748" w:rsidRPr="00430813" w:rsidRDefault="003E2748" w:rsidP="00430059">
            <w:pPr>
              <w:pStyle w:val="VCAAtablecondensed"/>
              <w:rPr>
                <w:lang w:val="en-AU"/>
              </w:rPr>
            </w:pPr>
            <w:r w:rsidRPr="00430813">
              <w:rPr>
                <w:lang w:val="en-AU"/>
              </w:rPr>
              <w:t>Shaking head.</w:t>
            </w:r>
          </w:p>
          <w:p w14:paraId="677EF3E2" w14:textId="0D23B141" w:rsidR="003E2748" w:rsidRPr="00430813" w:rsidRDefault="003E2748" w:rsidP="00430059">
            <w:pPr>
              <w:pStyle w:val="VCAAtablecondensed"/>
              <w:rPr>
                <w:u w:val="single"/>
                <w:lang w:val="en-AU"/>
              </w:rPr>
            </w:pPr>
            <w:r w:rsidRPr="00430813">
              <w:rPr>
                <w:lang w:val="en-AU"/>
              </w:rPr>
              <w:t>Raising hand.</w:t>
            </w:r>
          </w:p>
        </w:tc>
      </w:tr>
    </w:tbl>
    <w:p w14:paraId="6FDCADF4" w14:textId="77679F8E" w:rsidR="003E2748" w:rsidRPr="00430813" w:rsidRDefault="00294826" w:rsidP="005D7082">
      <w:pPr>
        <w:pStyle w:val="VCAAtablecondensed-hintortip"/>
      </w:pPr>
      <w:r w:rsidRPr="00430813">
        <w:rPr>
          <w:b/>
          <w:bCs/>
        </w:rPr>
        <w:t>Tip</w:t>
      </w:r>
      <w:r w:rsidR="000E4C9F" w:rsidRPr="00430813">
        <w:rPr>
          <w:b/>
          <w:bCs/>
        </w:rPr>
        <w:t xml:space="preserve">: </w:t>
      </w:r>
      <w:r w:rsidR="003E2748" w:rsidRPr="00430813">
        <w:t xml:space="preserve">Not all of the vocabulary and expressions for the unit appear in this table. For further ideas for the development of vocabulary, grammar and expression see </w:t>
      </w:r>
      <w:r w:rsidRPr="00430813">
        <w:t xml:space="preserve">the </w:t>
      </w:r>
      <w:hyperlink r:id="rId36" w:history="1">
        <w:r w:rsidRPr="00430813">
          <w:rPr>
            <w:rStyle w:val="Hyperlink"/>
            <w:highlight w:val="white"/>
          </w:rPr>
          <w:t>Level A1 Linguistic Structures and Features</w:t>
        </w:r>
      </w:hyperlink>
      <w:r w:rsidR="003E2748" w:rsidRPr="00430813">
        <w:t xml:space="preserve"> </w:t>
      </w:r>
      <w:r w:rsidRPr="00430813">
        <w:t xml:space="preserve">content descriptions </w:t>
      </w:r>
      <w:r w:rsidR="003E2748" w:rsidRPr="00430813">
        <w:t xml:space="preserve">for </w:t>
      </w:r>
      <w:r w:rsidRPr="00430813">
        <w:t>the</w:t>
      </w:r>
      <w:r w:rsidR="003E2748" w:rsidRPr="00430813">
        <w:t xml:space="preserve"> Speaking and Listening, Reading and Viewing</w:t>
      </w:r>
      <w:r w:rsidRPr="00430813">
        <w:t>,</w:t>
      </w:r>
      <w:r w:rsidR="003E2748" w:rsidRPr="00430813">
        <w:t xml:space="preserve"> or Writing</w:t>
      </w:r>
      <w:r w:rsidRPr="00430813">
        <w:t xml:space="preserve"> strands</w:t>
      </w:r>
      <w:r w:rsidR="003E2748" w:rsidRPr="00430813">
        <w:t>.</w:t>
      </w:r>
    </w:p>
    <w:p w14:paraId="5DD6FFBA" w14:textId="02DA080D" w:rsidR="00F01253" w:rsidRPr="00430813" w:rsidRDefault="00F01253" w:rsidP="00970AC2">
      <w:pPr>
        <w:pStyle w:val="VCAAbody"/>
        <w:rPr>
          <w:lang w:val="en-AU"/>
        </w:rPr>
      </w:pPr>
      <w:bookmarkStart w:id="4" w:name="_GoBack"/>
      <w:bookmarkEnd w:id="4"/>
    </w:p>
    <w:sectPr w:rsidR="00F01253" w:rsidRPr="00430813" w:rsidSect="00CB7341">
      <w:headerReference w:type="default" r:id="rId37"/>
      <w:footerReference w:type="default" r:id="rId38"/>
      <w:headerReference w:type="first" r:id="rId39"/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373374" w:rsidRDefault="00373374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73374" w:rsidRDefault="0037337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73374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73374" w:rsidRPr="00D06414" w:rsidRDefault="0037337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73374" w:rsidRPr="00D06414" w:rsidRDefault="0037337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45420BA" w:rsidR="00373374" w:rsidRPr="00D06414" w:rsidRDefault="0037337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B734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5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73374" w:rsidRPr="00D06414" w:rsidRDefault="0037337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11BEF15C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73374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73374" w:rsidRPr="00D06414" w:rsidRDefault="0037337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73374" w:rsidRPr="00D06414" w:rsidRDefault="0037337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17E044E0" w:rsidR="00373374" w:rsidRPr="00D06414" w:rsidRDefault="00693FD4" w:rsidP="00693FD4">
          <w:pPr>
            <w:tabs>
              <w:tab w:val="left" w:pos="1095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ab/>
            <w:t xml:space="preserve">                              Page 1</w:t>
          </w:r>
        </w:p>
      </w:tc>
    </w:tr>
  </w:tbl>
  <w:p w14:paraId="66AA931D" w14:textId="10D75063" w:rsidR="00373374" w:rsidRPr="00D06414" w:rsidRDefault="0037337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1BA384F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0" w:type="pct"/>
      <w:tblInd w:w="567" w:type="dxa"/>
      <w:tblLook w:val="04A0" w:firstRow="1" w:lastRow="0" w:firstColumn="1" w:lastColumn="0" w:noHBand="0" w:noVBand="1"/>
    </w:tblPr>
    <w:tblGrid>
      <w:gridCol w:w="7780"/>
      <w:gridCol w:w="7780"/>
      <w:gridCol w:w="7780"/>
      <w:gridCol w:w="7773"/>
    </w:tblGrid>
    <w:tr w:rsidR="00A52A87" w:rsidRPr="00583773" w14:paraId="4D82929C" w14:textId="77777777" w:rsidTr="00BB3A3C">
      <w:trPr>
        <w:trHeight w:val="476"/>
      </w:trPr>
      <w:tc>
        <w:tcPr>
          <w:tcW w:w="1250" w:type="pct"/>
          <w:tcMar>
            <w:left w:w="0" w:type="dxa"/>
            <w:right w:w="0" w:type="dxa"/>
          </w:tcMar>
        </w:tcPr>
        <w:p w14:paraId="3AE443A1" w14:textId="77777777" w:rsidR="00A52A87" w:rsidRPr="00583773" w:rsidRDefault="00A52A87" w:rsidP="00A52A87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583773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583773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Pr="0058377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9504" behindDoc="1" locked="1" layoutInCell="1" allowOverlap="1" wp14:anchorId="2039215B" wp14:editId="6B311394">
                <wp:simplePos x="0" y="0"/>
                <wp:positionH relativeFrom="column">
                  <wp:posOffset>-1250315</wp:posOffset>
                </wp:positionH>
                <wp:positionV relativeFrom="page">
                  <wp:posOffset>-58420</wp:posOffset>
                </wp:positionV>
                <wp:extent cx="11421745" cy="586740"/>
                <wp:effectExtent l="0" t="0" r="0" b="0"/>
                <wp:wrapNone/>
                <wp:docPr id="9" name="Pictur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50" w:type="pct"/>
        </w:tcPr>
        <w:p w14:paraId="620345A3" w14:textId="41DAD2FE" w:rsidR="00A52A87" w:rsidRPr="00583773" w:rsidRDefault="00A52A87" w:rsidP="00A52A87">
          <w:pPr>
            <w:tabs>
              <w:tab w:val="right" w:pos="9639"/>
            </w:tabs>
            <w:spacing w:before="120" w:line="240" w:lineRule="exact"/>
            <w:ind w:right="701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583773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583773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583773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583773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70AC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6</w:t>
          </w:r>
          <w:r w:rsidRPr="00583773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250" w:type="pct"/>
          <w:tcMar>
            <w:left w:w="0" w:type="dxa"/>
            <w:right w:w="0" w:type="dxa"/>
          </w:tcMar>
        </w:tcPr>
        <w:p w14:paraId="3293695D" w14:textId="77777777" w:rsidR="00A52A87" w:rsidRPr="00583773" w:rsidRDefault="00A52A87" w:rsidP="00A52A87">
          <w:pPr>
            <w:tabs>
              <w:tab w:val="right" w:pos="9639"/>
            </w:tabs>
            <w:spacing w:before="120" w:line="240" w:lineRule="exact"/>
            <w:ind w:right="70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249" w:type="pct"/>
          <w:tcMar>
            <w:left w:w="0" w:type="dxa"/>
            <w:right w:w="0" w:type="dxa"/>
          </w:tcMar>
        </w:tcPr>
        <w:p w14:paraId="5C3DE4E2" w14:textId="7800326A" w:rsidR="00A52A87" w:rsidRPr="00583773" w:rsidRDefault="00A52A87" w:rsidP="00A52A87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583773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583773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583773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583773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70AC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6</w:t>
          </w:r>
          <w:r w:rsidRPr="00583773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253F42B7" w14:textId="77777777" w:rsidR="00A52A87" w:rsidRPr="00583773" w:rsidRDefault="00A52A87" w:rsidP="00A52A87">
    <w:pPr>
      <w:spacing w:after="0" w:line="20" w:lineRule="exact"/>
      <w:ind w:left="851"/>
      <w:rPr>
        <w:rFonts w:asciiTheme="majorHAnsi" w:hAnsiTheme="majorHAnsi" w:cs="Arial"/>
        <w:color w:val="000000" w:themeColor="text1"/>
        <w:sz w:val="16"/>
        <w:szCs w:val="16"/>
      </w:rPr>
    </w:pPr>
    <w:r w:rsidRPr="00583773">
      <w:rPr>
        <w:rFonts w:asciiTheme="majorHAnsi" w:hAnsiTheme="majorHAnsi" w:cs="Arial"/>
        <w:noProof/>
        <w:color w:val="000000" w:themeColor="text1"/>
        <w:sz w:val="16"/>
        <w:szCs w:val="16"/>
        <w:lang w:val="en-AU" w:eastAsia="en-AU"/>
      </w:rPr>
      <w:drawing>
        <wp:anchor distT="0" distB="0" distL="114300" distR="114300" simplePos="0" relativeHeight="251668480" behindDoc="1" locked="1" layoutInCell="1" allowOverlap="1" wp14:anchorId="7857C1CA" wp14:editId="54C90DC6">
          <wp:simplePos x="0" y="0"/>
          <wp:positionH relativeFrom="column">
            <wp:posOffset>-1303020</wp:posOffset>
          </wp:positionH>
          <wp:positionV relativeFrom="page">
            <wp:posOffset>10073005</wp:posOffset>
          </wp:positionV>
          <wp:extent cx="8797290" cy="624205"/>
          <wp:effectExtent l="0" t="0" r="381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972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8658D" w14:textId="1DE48C60" w:rsidR="00CB7341" w:rsidRPr="00A52A87" w:rsidRDefault="00CB7341" w:rsidP="00A52A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CB7341" w:rsidRPr="00D06414" w14:paraId="072778EC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14C077BF" w14:textId="77777777" w:rsidR="00CB7341" w:rsidRPr="00D06414" w:rsidRDefault="00CB734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6BE9F52" w14:textId="77777777" w:rsidR="00CB7341" w:rsidRPr="00D06414" w:rsidRDefault="00CB734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49F2EAD3" w14:textId="4DB84E7B" w:rsidR="00CB7341" w:rsidRPr="00D06414" w:rsidRDefault="00CB734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70AC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7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1056A82A" w14:textId="77777777" w:rsidR="00CB7341" w:rsidRPr="00D06414" w:rsidRDefault="00CB734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6432" behindDoc="1" locked="1" layoutInCell="1" allowOverlap="1" wp14:anchorId="677E1019" wp14:editId="40224C42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373374" w:rsidRDefault="00373374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73374" w:rsidRDefault="0037337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25B0" w14:textId="77777777" w:rsidR="00373374" w:rsidRDefault="00373374" w:rsidP="009834C4">
    <w:pPr>
      <w:pStyle w:val="VCAAbody-withlargetabandhangingindent"/>
      <w:spacing w:before="360"/>
      <w:contextualSpacing/>
    </w:pPr>
    <w:r>
      <w:t xml:space="preserve">Adapting existing learning sequences for English as an Additional Language students – </w:t>
    </w:r>
  </w:p>
  <w:p w14:paraId="56221396" w14:textId="5D610923" w:rsidR="00373374" w:rsidRPr="009834C4" w:rsidRDefault="00373374" w:rsidP="009834C4">
    <w:pPr>
      <w:pStyle w:val="VCAAbody-withlargetabandhangingindent"/>
      <w:spacing w:before="360"/>
      <w:contextualSpacing/>
    </w:pPr>
    <w:r w:rsidRPr="009834C4">
      <w:t>Health and Physical Education</w:t>
    </w:r>
    <w:r>
      <w:t>,</w:t>
    </w:r>
    <w:r w:rsidRPr="009834C4">
      <w:t xml:space="preserve"> and </w:t>
    </w:r>
    <w:r>
      <w:t>Dance</w:t>
    </w:r>
    <w:r w:rsidRPr="009834C4">
      <w:t>, Foundation, for EAL learners at Level A1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373374" w:rsidRPr="009370BC" w:rsidRDefault="0037337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653E21CC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1A17" w14:textId="6B448C17" w:rsidR="00CB7341" w:rsidRPr="009834C4" w:rsidRDefault="00693FD4" w:rsidP="00BE4043">
    <w:pPr>
      <w:pStyle w:val="VCAAbody-withlargetabandhangingindent"/>
      <w:tabs>
        <w:tab w:val="clear" w:pos="4082"/>
        <w:tab w:val="left" w:pos="0"/>
      </w:tabs>
      <w:spacing w:before="360"/>
      <w:ind w:left="0" w:firstLine="0"/>
      <w:contextualSpacing/>
    </w:pPr>
    <w:r>
      <w:t>Differentiating</w:t>
    </w:r>
    <w:r w:rsidR="00CB7341">
      <w:t xml:space="preserve"> existing learning sequences for English as an Additional Language students – </w:t>
    </w:r>
    <w:r w:rsidR="00CB7341" w:rsidRPr="009834C4">
      <w:t>Health and Physical Education</w:t>
    </w:r>
    <w:r w:rsidR="00CB7341">
      <w:t>,</w:t>
    </w:r>
    <w:r w:rsidR="00CB7341" w:rsidRPr="009834C4">
      <w:t xml:space="preserve"> and </w:t>
    </w:r>
    <w:r w:rsidR="00CB7341">
      <w:t>Dance</w:t>
    </w:r>
    <w:r w:rsidR="00CB7341" w:rsidRPr="009834C4">
      <w:t xml:space="preserve">, Foundation, </w:t>
    </w:r>
    <w:r>
      <w:br/>
    </w:r>
    <w:r w:rsidR="00CB7341" w:rsidRPr="009834C4">
      <w:t>for EAL learners at Level A1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A0F6" w14:textId="0DF736E9" w:rsidR="00693FD4" w:rsidRPr="009834C4" w:rsidRDefault="00693FD4" w:rsidP="00BE4043">
    <w:pPr>
      <w:pStyle w:val="VCAAbody-withlargetabandhangingindent"/>
      <w:tabs>
        <w:tab w:val="clear" w:pos="4082"/>
        <w:tab w:val="left" w:pos="0"/>
      </w:tabs>
      <w:spacing w:before="360"/>
      <w:ind w:left="0" w:firstLine="0"/>
      <w:contextualSpacing/>
    </w:pPr>
    <w:r>
      <w:t xml:space="preserve">Differentiating existing learning sequences for English as an Additional Language students – </w:t>
    </w:r>
    <w:r w:rsidRPr="009834C4">
      <w:t>Health and Physical Education</w:t>
    </w:r>
    <w:r>
      <w:t>,</w:t>
    </w:r>
    <w:r w:rsidRPr="009834C4">
      <w:t xml:space="preserve"> and </w:t>
    </w:r>
    <w:r>
      <w:t>Dance</w:t>
    </w:r>
    <w:r w:rsidRPr="009834C4">
      <w:t>, Foundation, for EAL learners at Level A1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5AF64" w14:textId="77777777" w:rsidR="00CB7341" w:rsidRPr="009370BC" w:rsidRDefault="00CB734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667574" wp14:editId="7ED445F5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E22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F24B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5E8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E0C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848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0A2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819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C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7ED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8E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33F00"/>
    <w:multiLevelType w:val="multilevel"/>
    <w:tmpl w:val="6CD23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3CA6B91"/>
    <w:multiLevelType w:val="multilevel"/>
    <w:tmpl w:val="D6CCE1F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16270984"/>
    <w:multiLevelType w:val="hybridMultilevel"/>
    <w:tmpl w:val="F5B6E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95D7B"/>
    <w:multiLevelType w:val="hybridMultilevel"/>
    <w:tmpl w:val="F376B80E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1862"/>
    <w:multiLevelType w:val="multilevel"/>
    <w:tmpl w:val="38E8AE52"/>
    <w:lvl w:ilvl="0">
      <w:start w:val="1"/>
      <w:numFmt w:val="bullet"/>
      <w:lvlText w:val="●"/>
      <w:lvlJc w:val="left"/>
      <w:pPr>
        <w:ind w:left="20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9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93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00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150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BA80C59"/>
    <w:multiLevelType w:val="hybridMultilevel"/>
    <w:tmpl w:val="B224A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553CF"/>
    <w:multiLevelType w:val="hybridMultilevel"/>
    <w:tmpl w:val="3FB0B49C"/>
    <w:lvl w:ilvl="0" w:tplc="4D80906E">
      <w:start w:val="1"/>
      <w:numFmt w:val="bullet"/>
      <w:pStyle w:val="VCAAtablecondensed-hintortip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DF67DAE"/>
    <w:multiLevelType w:val="hybridMultilevel"/>
    <w:tmpl w:val="862A74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A2369"/>
    <w:multiLevelType w:val="multilevel"/>
    <w:tmpl w:val="3F728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875930"/>
    <w:multiLevelType w:val="multilevel"/>
    <w:tmpl w:val="81B47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A8A633D"/>
    <w:multiLevelType w:val="multilevel"/>
    <w:tmpl w:val="C0C03C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572C799B"/>
    <w:multiLevelType w:val="hybridMultilevel"/>
    <w:tmpl w:val="39502DBC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5A343C"/>
    <w:multiLevelType w:val="hybridMultilevel"/>
    <w:tmpl w:val="27D8F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52701"/>
    <w:multiLevelType w:val="hybridMultilevel"/>
    <w:tmpl w:val="25CEA03C"/>
    <w:lvl w:ilvl="0" w:tplc="51EE92CA">
      <w:start w:val="2"/>
      <w:numFmt w:val="bullet"/>
      <w:lvlText w:val="–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C647C"/>
    <w:multiLevelType w:val="multilevel"/>
    <w:tmpl w:val="4E661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BA3916"/>
    <w:multiLevelType w:val="multilevel"/>
    <w:tmpl w:val="8E20D8F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10003F6"/>
    <w:multiLevelType w:val="hybridMultilevel"/>
    <w:tmpl w:val="3A74F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72B6C"/>
    <w:multiLevelType w:val="hybridMultilevel"/>
    <w:tmpl w:val="082C0466"/>
    <w:lvl w:ilvl="0" w:tplc="27008CC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0" w15:restartNumberingAfterBreak="0">
    <w:nsid w:val="7B4842EC"/>
    <w:multiLevelType w:val="hybridMultilevel"/>
    <w:tmpl w:val="51F0BCC0"/>
    <w:lvl w:ilvl="0" w:tplc="A75E3590">
      <w:start w:val="1"/>
      <w:numFmt w:val="decimal"/>
      <w:pStyle w:val="VCAAtablecondensednumberli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29"/>
  </w:num>
  <w:num w:numId="5">
    <w:abstractNumId w:val="22"/>
  </w:num>
  <w:num w:numId="6">
    <w:abstractNumId w:val="30"/>
  </w:num>
  <w:num w:numId="7">
    <w:abstractNumId w:val="16"/>
  </w:num>
  <w:num w:numId="8">
    <w:abstractNumId w:val="24"/>
  </w:num>
  <w:num w:numId="9">
    <w:abstractNumId w:val="30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5"/>
  </w:num>
  <w:num w:numId="22">
    <w:abstractNumId w:val="17"/>
  </w:num>
  <w:num w:numId="23">
    <w:abstractNumId w:val="12"/>
  </w:num>
  <w:num w:numId="24">
    <w:abstractNumId w:val="30"/>
    <w:lvlOverride w:ilvl="0">
      <w:startOverride w:val="1"/>
    </w:lvlOverride>
  </w:num>
  <w:num w:numId="25">
    <w:abstractNumId w:val="30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28"/>
  </w:num>
  <w:num w:numId="28">
    <w:abstractNumId w:val="14"/>
  </w:num>
  <w:num w:numId="29">
    <w:abstractNumId w:val="10"/>
  </w:num>
  <w:num w:numId="30">
    <w:abstractNumId w:val="20"/>
  </w:num>
  <w:num w:numId="31">
    <w:abstractNumId w:val="21"/>
  </w:num>
  <w:num w:numId="32">
    <w:abstractNumId w:val="11"/>
  </w:num>
  <w:num w:numId="33">
    <w:abstractNumId w:val="25"/>
  </w:num>
  <w:num w:numId="34">
    <w:abstractNumId w:val="18"/>
  </w:num>
  <w:num w:numId="35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7C20"/>
    <w:rsid w:val="00020C77"/>
    <w:rsid w:val="00024553"/>
    <w:rsid w:val="00027CE5"/>
    <w:rsid w:val="00033048"/>
    <w:rsid w:val="000456B5"/>
    <w:rsid w:val="0005780E"/>
    <w:rsid w:val="00063A9F"/>
    <w:rsid w:val="000656B4"/>
    <w:rsid w:val="00065CC6"/>
    <w:rsid w:val="00072AF1"/>
    <w:rsid w:val="0007580C"/>
    <w:rsid w:val="00086CFC"/>
    <w:rsid w:val="00091625"/>
    <w:rsid w:val="0009241B"/>
    <w:rsid w:val="00097F58"/>
    <w:rsid w:val="000A71F7"/>
    <w:rsid w:val="000B152F"/>
    <w:rsid w:val="000B5968"/>
    <w:rsid w:val="000D015C"/>
    <w:rsid w:val="000D339C"/>
    <w:rsid w:val="000D5A8A"/>
    <w:rsid w:val="000D6BCD"/>
    <w:rsid w:val="000E4805"/>
    <w:rsid w:val="000E4C9F"/>
    <w:rsid w:val="000F09E4"/>
    <w:rsid w:val="000F16FD"/>
    <w:rsid w:val="000F5AAF"/>
    <w:rsid w:val="000F673E"/>
    <w:rsid w:val="00100377"/>
    <w:rsid w:val="00104B99"/>
    <w:rsid w:val="0012374D"/>
    <w:rsid w:val="00131D5B"/>
    <w:rsid w:val="001325CA"/>
    <w:rsid w:val="00132AC3"/>
    <w:rsid w:val="0014241F"/>
    <w:rsid w:val="00143520"/>
    <w:rsid w:val="00151F8C"/>
    <w:rsid w:val="00153AD2"/>
    <w:rsid w:val="00167C71"/>
    <w:rsid w:val="00172573"/>
    <w:rsid w:val="001779EA"/>
    <w:rsid w:val="00183C9A"/>
    <w:rsid w:val="001926FE"/>
    <w:rsid w:val="001A39A9"/>
    <w:rsid w:val="001B2541"/>
    <w:rsid w:val="001C0F30"/>
    <w:rsid w:val="001D0640"/>
    <w:rsid w:val="001D3246"/>
    <w:rsid w:val="001E27F7"/>
    <w:rsid w:val="001F3240"/>
    <w:rsid w:val="001F5D88"/>
    <w:rsid w:val="001F6BA0"/>
    <w:rsid w:val="0020793A"/>
    <w:rsid w:val="00224ADA"/>
    <w:rsid w:val="002279BA"/>
    <w:rsid w:val="00232289"/>
    <w:rsid w:val="002329F3"/>
    <w:rsid w:val="00243F0D"/>
    <w:rsid w:val="0025223A"/>
    <w:rsid w:val="00254888"/>
    <w:rsid w:val="00255669"/>
    <w:rsid w:val="00255852"/>
    <w:rsid w:val="00260767"/>
    <w:rsid w:val="002647BB"/>
    <w:rsid w:val="00265F91"/>
    <w:rsid w:val="00267BCF"/>
    <w:rsid w:val="00271EC9"/>
    <w:rsid w:val="002754C1"/>
    <w:rsid w:val="002841C8"/>
    <w:rsid w:val="0028516B"/>
    <w:rsid w:val="002919F9"/>
    <w:rsid w:val="002937D9"/>
    <w:rsid w:val="00294826"/>
    <w:rsid w:val="002B103A"/>
    <w:rsid w:val="002C3C91"/>
    <w:rsid w:val="002C6F90"/>
    <w:rsid w:val="002E4FB5"/>
    <w:rsid w:val="002E766D"/>
    <w:rsid w:val="00302FB8"/>
    <w:rsid w:val="00304EA1"/>
    <w:rsid w:val="00310EEF"/>
    <w:rsid w:val="00311B71"/>
    <w:rsid w:val="00314D81"/>
    <w:rsid w:val="00317A32"/>
    <w:rsid w:val="00322FC6"/>
    <w:rsid w:val="00324529"/>
    <w:rsid w:val="00331E68"/>
    <w:rsid w:val="0035293F"/>
    <w:rsid w:val="00360118"/>
    <w:rsid w:val="003707A7"/>
    <w:rsid w:val="00373374"/>
    <w:rsid w:val="00380FB6"/>
    <w:rsid w:val="0038622E"/>
    <w:rsid w:val="00391986"/>
    <w:rsid w:val="00392864"/>
    <w:rsid w:val="00394989"/>
    <w:rsid w:val="00395F81"/>
    <w:rsid w:val="003A00B4"/>
    <w:rsid w:val="003A039D"/>
    <w:rsid w:val="003A113A"/>
    <w:rsid w:val="003C1958"/>
    <w:rsid w:val="003C394F"/>
    <w:rsid w:val="003C5E71"/>
    <w:rsid w:val="003D6EA1"/>
    <w:rsid w:val="003E2748"/>
    <w:rsid w:val="003E4A24"/>
    <w:rsid w:val="003F5550"/>
    <w:rsid w:val="003F6036"/>
    <w:rsid w:val="003F7723"/>
    <w:rsid w:val="00411D26"/>
    <w:rsid w:val="00416095"/>
    <w:rsid w:val="00417AA3"/>
    <w:rsid w:val="00421DB1"/>
    <w:rsid w:val="00425DFE"/>
    <w:rsid w:val="00425FD1"/>
    <w:rsid w:val="00430059"/>
    <w:rsid w:val="00430813"/>
    <w:rsid w:val="00434EDB"/>
    <w:rsid w:val="00440B32"/>
    <w:rsid w:val="00443C7C"/>
    <w:rsid w:val="00457521"/>
    <w:rsid w:val="0046078D"/>
    <w:rsid w:val="004653F1"/>
    <w:rsid w:val="00472C65"/>
    <w:rsid w:val="00473B4D"/>
    <w:rsid w:val="00495C80"/>
    <w:rsid w:val="0049738C"/>
    <w:rsid w:val="004A2ED8"/>
    <w:rsid w:val="004A46DA"/>
    <w:rsid w:val="004D248A"/>
    <w:rsid w:val="004D45FB"/>
    <w:rsid w:val="004D70CD"/>
    <w:rsid w:val="004E7947"/>
    <w:rsid w:val="004F26E7"/>
    <w:rsid w:val="004F5BDA"/>
    <w:rsid w:val="004F6DE0"/>
    <w:rsid w:val="00510B7A"/>
    <w:rsid w:val="005158E1"/>
    <w:rsid w:val="0051631E"/>
    <w:rsid w:val="00527132"/>
    <w:rsid w:val="00530ABF"/>
    <w:rsid w:val="00535CBB"/>
    <w:rsid w:val="00536664"/>
    <w:rsid w:val="00537A1F"/>
    <w:rsid w:val="00557BFB"/>
    <w:rsid w:val="00563E1D"/>
    <w:rsid w:val="00566029"/>
    <w:rsid w:val="00567FD3"/>
    <w:rsid w:val="005923CB"/>
    <w:rsid w:val="00597A99"/>
    <w:rsid w:val="005A7108"/>
    <w:rsid w:val="005B391B"/>
    <w:rsid w:val="005D31D4"/>
    <w:rsid w:val="005D3D78"/>
    <w:rsid w:val="005D7082"/>
    <w:rsid w:val="005D7236"/>
    <w:rsid w:val="005E2EF0"/>
    <w:rsid w:val="005F4092"/>
    <w:rsid w:val="005F5DB2"/>
    <w:rsid w:val="00610518"/>
    <w:rsid w:val="006130FD"/>
    <w:rsid w:val="00620E05"/>
    <w:rsid w:val="00652DF6"/>
    <w:rsid w:val="00666EF5"/>
    <w:rsid w:val="00671799"/>
    <w:rsid w:val="00677F3A"/>
    <w:rsid w:val="0068471E"/>
    <w:rsid w:val="00684F98"/>
    <w:rsid w:val="00685DBB"/>
    <w:rsid w:val="00693FD4"/>
    <w:rsid w:val="00693FFD"/>
    <w:rsid w:val="0069451B"/>
    <w:rsid w:val="00694EC2"/>
    <w:rsid w:val="006B726F"/>
    <w:rsid w:val="006C6031"/>
    <w:rsid w:val="006D2159"/>
    <w:rsid w:val="006E23EE"/>
    <w:rsid w:val="006F787C"/>
    <w:rsid w:val="00702636"/>
    <w:rsid w:val="00712461"/>
    <w:rsid w:val="00715CD9"/>
    <w:rsid w:val="00717D99"/>
    <w:rsid w:val="00724507"/>
    <w:rsid w:val="00726BE8"/>
    <w:rsid w:val="00734322"/>
    <w:rsid w:val="007412C6"/>
    <w:rsid w:val="0074679F"/>
    <w:rsid w:val="00752692"/>
    <w:rsid w:val="007623B9"/>
    <w:rsid w:val="007715F3"/>
    <w:rsid w:val="00773E6C"/>
    <w:rsid w:val="007756AE"/>
    <w:rsid w:val="00781FB1"/>
    <w:rsid w:val="007905A3"/>
    <w:rsid w:val="00794CF3"/>
    <w:rsid w:val="007A0E4B"/>
    <w:rsid w:val="007A1D3A"/>
    <w:rsid w:val="007A4E3E"/>
    <w:rsid w:val="007B396F"/>
    <w:rsid w:val="007C21D5"/>
    <w:rsid w:val="007D1B6D"/>
    <w:rsid w:val="007E7D1F"/>
    <w:rsid w:val="007F6A9C"/>
    <w:rsid w:val="00810AE5"/>
    <w:rsid w:val="00813C37"/>
    <w:rsid w:val="008154B5"/>
    <w:rsid w:val="00821354"/>
    <w:rsid w:val="00823962"/>
    <w:rsid w:val="0083285B"/>
    <w:rsid w:val="00852719"/>
    <w:rsid w:val="00860115"/>
    <w:rsid w:val="008657B9"/>
    <w:rsid w:val="008674EB"/>
    <w:rsid w:val="0087571B"/>
    <w:rsid w:val="008810EC"/>
    <w:rsid w:val="0088783C"/>
    <w:rsid w:val="00896BAE"/>
    <w:rsid w:val="00897EF6"/>
    <w:rsid w:val="008B1278"/>
    <w:rsid w:val="008B6F9A"/>
    <w:rsid w:val="008C0A84"/>
    <w:rsid w:val="008D0ABF"/>
    <w:rsid w:val="008D57CA"/>
    <w:rsid w:val="008F4217"/>
    <w:rsid w:val="008F56DC"/>
    <w:rsid w:val="009050AE"/>
    <w:rsid w:val="00905484"/>
    <w:rsid w:val="009165A5"/>
    <w:rsid w:val="00921C82"/>
    <w:rsid w:val="009259A2"/>
    <w:rsid w:val="009370BC"/>
    <w:rsid w:val="00970580"/>
    <w:rsid w:val="00970AC2"/>
    <w:rsid w:val="00971C8D"/>
    <w:rsid w:val="0097407E"/>
    <w:rsid w:val="009834C4"/>
    <w:rsid w:val="0098392E"/>
    <w:rsid w:val="0098739B"/>
    <w:rsid w:val="00990E48"/>
    <w:rsid w:val="009A1699"/>
    <w:rsid w:val="009A46EF"/>
    <w:rsid w:val="009A5AE4"/>
    <w:rsid w:val="009B5A17"/>
    <w:rsid w:val="009B61E5"/>
    <w:rsid w:val="009D1E89"/>
    <w:rsid w:val="009E2DCD"/>
    <w:rsid w:val="009E5707"/>
    <w:rsid w:val="00A00D32"/>
    <w:rsid w:val="00A00DAC"/>
    <w:rsid w:val="00A118F1"/>
    <w:rsid w:val="00A13223"/>
    <w:rsid w:val="00A17661"/>
    <w:rsid w:val="00A17EC6"/>
    <w:rsid w:val="00A23CB9"/>
    <w:rsid w:val="00A24B2D"/>
    <w:rsid w:val="00A27DCD"/>
    <w:rsid w:val="00A40966"/>
    <w:rsid w:val="00A410BC"/>
    <w:rsid w:val="00A50E81"/>
    <w:rsid w:val="00A52A87"/>
    <w:rsid w:val="00A57FE1"/>
    <w:rsid w:val="00A63F22"/>
    <w:rsid w:val="00A74026"/>
    <w:rsid w:val="00A85291"/>
    <w:rsid w:val="00A854AB"/>
    <w:rsid w:val="00A90C27"/>
    <w:rsid w:val="00A921E0"/>
    <w:rsid w:val="00A922F4"/>
    <w:rsid w:val="00A942F7"/>
    <w:rsid w:val="00AA3F5C"/>
    <w:rsid w:val="00AA5768"/>
    <w:rsid w:val="00AB5E9A"/>
    <w:rsid w:val="00AC3F17"/>
    <w:rsid w:val="00AC70FF"/>
    <w:rsid w:val="00AD54E7"/>
    <w:rsid w:val="00AD59D5"/>
    <w:rsid w:val="00AD6CA3"/>
    <w:rsid w:val="00AD77B1"/>
    <w:rsid w:val="00AE5526"/>
    <w:rsid w:val="00AE6724"/>
    <w:rsid w:val="00AF051B"/>
    <w:rsid w:val="00AF63F2"/>
    <w:rsid w:val="00B01578"/>
    <w:rsid w:val="00B0738F"/>
    <w:rsid w:val="00B13D3B"/>
    <w:rsid w:val="00B15C49"/>
    <w:rsid w:val="00B1709C"/>
    <w:rsid w:val="00B230DB"/>
    <w:rsid w:val="00B24E6A"/>
    <w:rsid w:val="00B26601"/>
    <w:rsid w:val="00B30E01"/>
    <w:rsid w:val="00B41951"/>
    <w:rsid w:val="00B51FA6"/>
    <w:rsid w:val="00B53229"/>
    <w:rsid w:val="00B62480"/>
    <w:rsid w:val="00B74D78"/>
    <w:rsid w:val="00B75092"/>
    <w:rsid w:val="00B773AA"/>
    <w:rsid w:val="00B81B70"/>
    <w:rsid w:val="00B87DF8"/>
    <w:rsid w:val="00BA776C"/>
    <w:rsid w:val="00BB3BAB"/>
    <w:rsid w:val="00BD0229"/>
    <w:rsid w:val="00BD0724"/>
    <w:rsid w:val="00BD278D"/>
    <w:rsid w:val="00BD28C6"/>
    <w:rsid w:val="00BD2B91"/>
    <w:rsid w:val="00BE4043"/>
    <w:rsid w:val="00BE5521"/>
    <w:rsid w:val="00BF2122"/>
    <w:rsid w:val="00BF6C23"/>
    <w:rsid w:val="00C2005D"/>
    <w:rsid w:val="00C31AD9"/>
    <w:rsid w:val="00C320B5"/>
    <w:rsid w:val="00C354B4"/>
    <w:rsid w:val="00C4017C"/>
    <w:rsid w:val="00C45643"/>
    <w:rsid w:val="00C50ACC"/>
    <w:rsid w:val="00C53263"/>
    <w:rsid w:val="00C6415E"/>
    <w:rsid w:val="00C7152E"/>
    <w:rsid w:val="00C75F1D"/>
    <w:rsid w:val="00C7654A"/>
    <w:rsid w:val="00C769D5"/>
    <w:rsid w:val="00C9171E"/>
    <w:rsid w:val="00C95156"/>
    <w:rsid w:val="00CA059D"/>
    <w:rsid w:val="00CA0DC2"/>
    <w:rsid w:val="00CB68E8"/>
    <w:rsid w:val="00CB7341"/>
    <w:rsid w:val="00CC29D9"/>
    <w:rsid w:val="00D04F01"/>
    <w:rsid w:val="00D06414"/>
    <w:rsid w:val="00D14ED9"/>
    <w:rsid w:val="00D16619"/>
    <w:rsid w:val="00D24E5A"/>
    <w:rsid w:val="00D32C4D"/>
    <w:rsid w:val="00D338E4"/>
    <w:rsid w:val="00D35D07"/>
    <w:rsid w:val="00D36FA7"/>
    <w:rsid w:val="00D4304F"/>
    <w:rsid w:val="00D43299"/>
    <w:rsid w:val="00D501F8"/>
    <w:rsid w:val="00D51947"/>
    <w:rsid w:val="00D532F0"/>
    <w:rsid w:val="00D555DC"/>
    <w:rsid w:val="00D77413"/>
    <w:rsid w:val="00D82759"/>
    <w:rsid w:val="00D83F4E"/>
    <w:rsid w:val="00D847FD"/>
    <w:rsid w:val="00D86DE4"/>
    <w:rsid w:val="00D92571"/>
    <w:rsid w:val="00D944D4"/>
    <w:rsid w:val="00DB533D"/>
    <w:rsid w:val="00DC313D"/>
    <w:rsid w:val="00DD1184"/>
    <w:rsid w:val="00DD4DE0"/>
    <w:rsid w:val="00DE113D"/>
    <w:rsid w:val="00DE1909"/>
    <w:rsid w:val="00DE51DB"/>
    <w:rsid w:val="00DF4C6E"/>
    <w:rsid w:val="00E06782"/>
    <w:rsid w:val="00E134E9"/>
    <w:rsid w:val="00E13E52"/>
    <w:rsid w:val="00E15582"/>
    <w:rsid w:val="00E23F1D"/>
    <w:rsid w:val="00E30E05"/>
    <w:rsid w:val="00E348FA"/>
    <w:rsid w:val="00E36361"/>
    <w:rsid w:val="00E43C27"/>
    <w:rsid w:val="00E55AE9"/>
    <w:rsid w:val="00E56D1D"/>
    <w:rsid w:val="00E5764C"/>
    <w:rsid w:val="00E619D5"/>
    <w:rsid w:val="00E624FB"/>
    <w:rsid w:val="00E648F8"/>
    <w:rsid w:val="00E6515C"/>
    <w:rsid w:val="00E74B7E"/>
    <w:rsid w:val="00E80B15"/>
    <w:rsid w:val="00E83E53"/>
    <w:rsid w:val="00E9283A"/>
    <w:rsid w:val="00E9592C"/>
    <w:rsid w:val="00EA2830"/>
    <w:rsid w:val="00EB0C84"/>
    <w:rsid w:val="00EB6855"/>
    <w:rsid w:val="00ED2B10"/>
    <w:rsid w:val="00ED2E8A"/>
    <w:rsid w:val="00EF14C9"/>
    <w:rsid w:val="00EF1E25"/>
    <w:rsid w:val="00EF434F"/>
    <w:rsid w:val="00EF439D"/>
    <w:rsid w:val="00EF4F93"/>
    <w:rsid w:val="00EF76B9"/>
    <w:rsid w:val="00F01253"/>
    <w:rsid w:val="00F173CB"/>
    <w:rsid w:val="00F17FDE"/>
    <w:rsid w:val="00F17FFB"/>
    <w:rsid w:val="00F25CCA"/>
    <w:rsid w:val="00F40D53"/>
    <w:rsid w:val="00F411BB"/>
    <w:rsid w:val="00F4525C"/>
    <w:rsid w:val="00F50D86"/>
    <w:rsid w:val="00F52F1D"/>
    <w:rsid w:val="00F6610F"/>
    <w:rsid w:val="00F74227"/>
    <w:rsid w:val="00F813A6"/>
    <w:rsid w:val="00F85334"/>
    <w:rsid w:val="00FA226F"/>
    <w:rsid w:val="00FB23F1"/>
    <w:rsid w:val="00FD2291"/>
    <w:rsid w:val="00FD29D3"/>
    <w:rsid w:val="00FE20A7"/>
    <w:rsid w:val="00FE2873"/>
    <w:rsid w:val="00FE3F0B"/>
    <w:rsid w:val="00FE6424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08AF29F3"/>
  <w15:docId w15:val="{34A78F71-55FE-4EF7-94F8-EC8ABF76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834C4"/>
  </w:style>
  <w:style w:type="paragraph" w:styleId="Heading1">
    <w:name w:val="heading 1"/>
    <w:basedOn w:val="Normal"/>
    <w:next w:val="Normal"/>
    <w:link w:val="Heading1Char"/>
    <w:uiPriority w:val="9"/>
    <w:qFormat/>
    <w:rsid w:val="003F555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3E27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5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9E3" w:themeColor="accent1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7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535CBB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656B4"/>
    <w:pPr>
      <w:numPr>
        <w:numId w:val="4"/>
      </w:numPr>
      <w:spacing w:before="60" w:after="60"/>
      <w:ind w:left="426" w:hanging="426"/>
      <w:contextualSpacing/>
    </w:pPr>
    <w:rPr>
      <w:rFonts w:eastAsia="Times New Roman"/>
      <w:kern w:val="22"/>
      <w:szCs w:val="20"/>
      <w:lang w:val="en-AU" w:eastAsia="ja-JP"/>
    </w:rPr>
  </w:style>
  <w:style w:type="paragraph" w:customStyle="1" w:styleId="VCAAbulletlevel2">
    <w:name w:val="VCAA bullet level 2"/>
    <w:basedOn w:val="VCAAbullet"/>
    <w:qFormat/>
    <w:rsid w:val="000656B4"/>
    <w:pPr>
      <w:numPr>
        <w:numId w:val="5"/>
      </w:numPr>
    </w:pPr>
  </w:style>
  <w:style w:type="paragraph" w:customStyle="1" w:styleId="VCAAnumbers">
    <w:name w:val="VCAA numbers"/>
    <w:basedOn w:val="VCAAbullet"/>
    <w:qFormat/>
    <w:rsid w:val="0035293F"/>
    <w:pPr>
      <w:numPr>
        <w:numId w:val="1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1D0640"/>
    <w:pPr>
      <w:numPr>
        <w:numId w:val="2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3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94CF3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3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5550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F5550"/>
    <w:rPr>
      <w:rFonts w:asciiTheme="majorHAnsi" w:eastAsiaTheme="majorEastAsia" w:hAnsiTheme="majorHAnsi" w:cstheme="majorBidi"/>
      <w:b/>
      <w:bCs/>
      <w:color w:val="0099E3" w:themeColor="accent1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3F5550"/>
    <w:rPr>
      <w:rFonts w:ascii="Century Gothic" w:hAnsi="Century Gothic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3F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VCAAtablecondensed-hintortip">
    <w:name w:val="VCAA table condensed - hint or tip"/>
    <w:basedOn w:val="VCAAtablecondensed"/>
    <w:qFormat/>
    <w:rsid w:val="00E13E52"/>
    <w:pPr>
      <w:pBdr>
        <w:top w:val="single" w:sz="12" w:space="2" w:color="0072AA" w:themeColor="accent1" w:themeShade="BF"/>
        <w:bottom w:val="single" w:sz="12" w:space="2" w:color="0072AA" w:themeColor="accent1" w:themeShade="BF"/>
      </w:pBdr>
      <w:spacing w:before="240" w:after="240"/>
      <w:ind w:left="425" w:right="425"/>
      <w:contextualSpacing/>
    </w:pPr>
    <w:rPr>
      <w:color w:val="0072AA" w:themeColor="accent1" w:themeShade="BF"/>
      <w:lang w:val="en-AU"/>
    </w:rPr>
  </w:style>
  <w:style w:type="paragraph" w:customStyle="1" w:styleId="VCAAtablecondensednumberlist">
    <w:name w:val="VCAA table condensed number list"/>
    <w:basedOn w:val="VCAAtablecondensedbullet"/>
    <w:qFormat/>
    <w:rsid w:val="001B2541"/>
    <w:pPr>
      <w:numPr>
        <w:numId w:val="6"/>
      </w:numPr>
    </w:pPr>
    <w:rPr>
      <w:color w:val="000000" w:themeColor="text1"/>
    </w:rPr>
  </w:style>
  <w:style w:type="paragraph" w:customStyle="1" w:styleId="VCAAtablecondensedindentedtextitalic">
    <w:name w:val="VCAA table condensed indented text italic"/>
    <w:basedOn w:val="VCAAtablecondensed"/>
    <w:qFormat/>
    <w:rsid w:val="001D0640"/>
    <w:pPr>
      <w:ind w:left="720"/>
    </w:pPr>
    <w:rPr>
      <w:i/>
      <w:color w:val="000000" w:themeColor="text1"/>
    </w:rPr>
  </w:style>
  <w:style w:type="paragraph" w:customStyle="1" w:styleId="VCAAtablecondensed-hintortipbullet">
    <w:name w:val="VCAA table condensed - hint or tip bullet"/>
    <w:basedOn w:val="VCAAtablecondensed-hintortip"/>
    <w:qFormat/>
    <w:rsid w:val="001D0640"/>
    <w:pPr>
      <w:numPr>
        <w:numId w:val="7"/>
      </w:numPr>
      <w:spacing w:before="0"/>
      <w:ind w:left="782" w:hanging="357"/>
    </w:pPr>
  </w:style>
  <w:style w:type="paragraph" w:customStyle="1" w:styleId="VCAAtablecondensedsubheading">
    <w:name w:val="VCAA table condensed subheading"/>
    <w:basedOn w:val="VCAAtablecondensed"/>
    <w:qFormat/>
    <w:rsid w:val="00311B71"/>
    <w:rPr>
      <w:b/>
      <w:color w:val="0072AA" w:themeColor="accent1" w:themeShade="BF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7FFB"/>
    <w:rPr>
      <w:color w:val="605E5C"/>
      <w:shd w:val="clear" w:color="auto" w:fill="E1DFDD"/>
    </w:rPr>
  </w:style>
  <w:style w:type="paragraph" w:customStyle="1" w:styleId="VCAAtablecondensed-hintortipitalics">
    <w:name w:val="VCAA table condensed - hint or tip italics"/>
    <w:basedOn w:val="VCAAtablecondensed-hintortipbullet"/>
    <w:qFormat/>
    <w:rsid w:val="0087571B"/>
    <w:pPr>
      <w:numPr>
        <w:numId w:val="0"/>
      </w:numPr>
      <w:ind w:left="425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748"/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748"/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victoriancurriculum.vcaa.vic.edu.au/Curriculum/ContentDescription/VCADAE017" TargetMode="External"/><Relationship Id="rId26" Type="http://schemas.openxmlformats.org/officeDocument/2006/relationships/hyperlink" Target="https://victoriancurriculum.vcaa.vic.edu.au/Curriculum/ContentDescription/VCEALC032" TargetMode="External"/><Relationship Id="rId39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s://victoriancurriculum.vcaa.vic.edu.au/Curriculum/ContentDescription/VCEALC002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victoriancurriculum.vcaa.vic.edu.au/Curriculum/ContentDescription/VCHPEM069" TargetMode="External"/><Relationship Id="rId25" Type="http://schemas.openxmlformats.org/officeDocument/2006/relationships/hyperlink" Target="https://victoriancurriculum.vcaa.vic.edu.au/Curriculum/ContentDescription/VCEALA041" TargetMode="External"/><Relationship Id="rId33" Type="http://schemas.openxmlformats.org/officeDocument/2006/relationships/hyperlink" Target="https://www.vcaa.vic.edu.au/curriculum/foundation-10/resources/english-as-an-additional-language/Pages/default.aspx" TargetMode="External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M067" TargetMode="External"/><Relationship Id="rId20" Type="http://schemas.openxmlformats.org/officeDocument/2006/relationships/hyperlink" Target="http://victoriancurriculum.vcaa.vic.edu.au/Curriculum/ContentDescription/VCADAR020" TargetMode="External"/><Relationship Id="rId29" Type="http://schemas.openxmlformats.org/officeDocument/2006/relationships/hyperlink" Target="https://victoriancurriculum.vcaa.vic.edu.au/Curriculum/ContentDescription/VCEALA01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victoriancurriculum.vcaa.vic.edu.au/Curriculum/ContentDescription/VCEALC031" TargetMode="External"/><Relationship Id="rId32" Type="http://schemas.openxmlformats.org/officeDocument/2006/relationships/hyperlink" Target="https://victoriancurriculum.vcaa.vic.edu.au/english/english-as-an-additional-language-eal/introduction/rationale-and-aims" TargetMode="External"/><Relationship Id="rId37" Type="http://schemas.openxmlformats.org/officeDocument/2006/relationships/header" Target="header4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HPEM064" TargetMode="External"/><Relationship Id="rId23" Type="http://schemas.openxmlformats.org/officeDocument/2006/relationships/hyperlink" Target="https://victoriancurriculum.vcaa.vic.edu.au/Curriculum/ContentDescription/VCEALC006" TargetMode="External"/><Relationship Id="rId28" Type="http://schemas.openxmlformats.org/officeDocument/2006/relationships/hyperlink" Target="https://victoriancurriculum.vcaa.vic.edu.au/Curriculum/ContentDescription/VCEALA009" TargetMode="External"/><Relationship Id="rId36" Type="http://schemas.openxmlformats.org/officeDocument/2006/relationships/hyperlink" Target="https://victoriancurriculum.vcaa.vic.edu.au/english/english-as-an-additional-language-eal/pathway-a-early-immersion/curriculum/f-1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victoriancurriculum.vcaa.vic.edu.au/Curriculum/ContentDescription/VCADAD018" TargetMode="External"/><Relationship Id="rId31" Type="http://schemas.openxmlformats.org/officeDocument/2006/relationships/hyperlink" Target="https://www.youtube.com/watch?v=75NQK-Sm1Y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victoriancurriculum.vcaa.vic.edu.au/Curriculum/ContentDescription/VCEALC003" TargetMode="External"/><Relationship Id="rId27" Type="http://schemas.openxmlformats.org/officeDocument/2006/relationships/hyperlink" Target="https://victoriancurriculum.vcaa.vic.edu.au/Curriculum/ContentDescription/VCEALA037" TargetMode="External"/><Relationship Id="rId30" Type="http://schemas.openxmlformats.org/officeDocument/2006/relationships/hyperlink" Target="https://www.youtube.com/watch?v=75NQK-Sm1YY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jpg"/><Relationship Id="rId1" Type="http://schemas.openxmlformats.org/officeDocument/2006/relationships/hyperlink" Target="https://www.vcaa.vic.edu.au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F12B-940F-4FCB-84F2-4CAB12356E39}"/>
</file>

<file path=customXml/itemProps2.xml><?xml version="1.0" encoding="utf-8"?>
<ds:datastoreItem xmlns:ds="http://schemas.openxmlformats.org/officeDocument/2006/customXml" ds:itemID="{B503366A-0B37-4589-8B7D-58844264401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aab662d-a6b2-42d6-996b-a574723d1a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6447B7-F398-4C15-A656-66E72FD87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1D3E8-B3AA-483F-8E6B-54FF7C8B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Differentiating existing learning sequences for English as an Additional Language students – Health and Physical Education, and Dance, Foundation, for EAL learners at Level A1</dc:title>
  <dc:creator>vcaa@education.vic.gov.au</dc:creator>
  <cp:keywords>Health and Physical Education; Dance; Foundation; EAL curriculum; English as an Additional Language; EAL Level A1; differentiated learning; Differentiation; The Very Hungry Caterpillar; animals</cp:keywords>
  <cp:lastModifiedBy>Garner, Georgina K</cp:lastModifiedBy>
  <cp:revision>29</cp:revision>
  <dcterms:created xsi:type="dcterms:W3CDTF">2021-02-05T04:42:00Z</dcterms:created>
  <dcterms:modified xsi:type="dcterms:W3CDTF">2021-03-15T21:55:00Z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