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6B3F83A6" w:rsidR="004A22BC" w:rsidRPr="009C2CF8" w:rsidRDefault="00523E84" w:rsidP="00590E25">
      <w:pPr>
        <w:pStyle w:val="VCAADocumenttitle"/>
        <w:ind w:right="3543"/>
        <w:rPr>
          <w:noProof w:val="0"/>
        </w:rPr>
      </w:pPr>
      <w:bookmarkStart w:id="0" w:name="_Toc398032444"/>
      <w:bookmarkStart w:id="1" w:name="_Toc398032631"/>
      <w:r w:rsidRPr="009C2CF8">
        <w:rPr>
          <w:noProof w:val="0"/>
        </w:rPr>
        <w:t xml:space="preserve">Financial literacy – </w:t>
      </w:r>
      <w:r w:rsidR="00F30E2B" w:rsidRPr="009C2CF8">
        <w:rPr>
          <w:noProof w:val="0"/>
        </w:rPr>
        <w:t xml:space="preserve">Financial </w:t>
      </w:r>
      <w:r w:rsidR="00746F52" w:rsidRPr="009C2CF8">
        <w:rPr>
          <w:noProof w:val="0"/>
        </w:rPr>
        <w:t xml:space="preserve">scams </w:t>
      </w:r>
    </w:p>
    <w:bookmarkEnd w:id="0"/>
    <w:bookmarkEnd w:id="1"/>
    <w:p w14:paraId="050E2465" w14:textId="182D9041" w:rsidR="00C73F9D" w:rsidRPr="009C2CF8" w:rsidRDefault="003D421C" w:rsidP="002402F1">
      <w:pPr>
        <w:pStyle w:val="VCAADocumentsubtitle"/>
        <w:ind w:right="3543"/>
        <w:rPr>
          <w:noProof w:val="0"/>
        </w:rPr>
      </w:pPr>
      <w:r w:rsidRPr="009C2CF8">
        <w:rPr>
          <w:noProof w:val="0"/>
        </w:rPr>
        <w:drawing>
          <wp:anchor distT="0" distB="0" distL="114300" distR="114300" simplePos="0" relativeHeight="251662336" behindDoc="1" locked="1" layoutInCell="0" allowOverlap="0" wp14:anchorId="58B35A5E" wp14:editId="4AE57618">
            <wp:simplePos x="0" y="0"/>
            <wp:positionH relativeFrom="page">
              <wp:posOffset>0</wp:posOffset>
            </wp:positionH>
            <wp:positionV relativeFrom="page">
              <wp:posOffset>8890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rsidRPr="009C2CF8">
        <w:rPr>
          <w:noProof w:val="0"/>
        </w:rPr>
        <w:t>Level</w:t>
      </w:r>
      <w:r w:rsidR="00147959" w:rsidRPr="009C2CF8">
        <w:rPr>
          <w:noProof w:val="0"/>
        </w:rPr>
        <w:t>s 9 and 10</w:t>
      </w:r>
      <w:r w:rsidR="006075F1" w:rsidRPr="009C2CF8">
        <w:rPr>
          <w:noProof w:val="0"/>
        </w:rPr>
        <w:t xml:space="preserve">, </w:t>
      </w:r>
      <w:r w:rsidR="00147959" w:rsidRPr="009C2CF8">
        <w:rPr>
          <w:noProof w:val="0"/>
        </w:rPr>
        <w:br/>
        <w:t>Economics and Business</w:t>
      </w:r>
      <w:r w:rsidR="00523E84" w:rsidRPr="009C2CF8">
        <w:rPr>
          <w:noProof w:val="0"/>
        </w:rPr>
        <w:t>,</w:t>
      </w:r>
      <w:r w:rsidR="001848E2" w:rsidRPr="009C2CF8">
        <w:rPr>
          <w:noProof w:val="0"/>
        </w:rPr>
        <w:t xml:space="preserve"> </w:t>
      </w:r>
      <w:r w:rsidR="006075F1" w:rsidRPr="009C2CF8">
        <w:rPr>
          <w:noProof w:val="0"/>
        </w:rPr>
        <w:br/>
      </w:r>
      <w:r w:rsidR="00C11752" w:rsidRPr="009C2CF8">
        <w:rPr>
          <w:noProof w:val="0"/>
        </w:rPr>
        <w:t xml:space="preserve">sample </w:t>
      </w:r>
      <w:r w:rsidR="001337AB" w:rsidRPr="009C2CF8">
        <w:rPr>
          <w:noProof w:val="0"/>
        </w:rPr>
        <w:t>activities</w:t>
      </w:r>
    </w:p>
    <w:p w14:paraId="0A96EF31" w14:textId="77777777" w:rsidR="00C73F9D" w:rsidRPr="009C2CF8" w:rsidRDefault="00C73F9D" w:rsidP="00490726">
      <w:pPr>
        <w:jc w:val="center"/>
        <w:rPr>
          <w:lang w:val="en-AU"/>
        </w:rPr>
        <w:sectPr w:rsidR="00C73F9D" w:rsidRPr="009C2CF8"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9C2CF8" w:rsidRDefault="0096074C" w:rsidP="00A06B65">
      <w:pPr>
        <w:pStyle w:val="VCAAtrademarkinfo"/>
        <w:spacing w:before="8760"/>
        <w:rPr>
          <w:lang w:val="en-AU"/>
        </w:rPr>
      </w:pPr>
      <w:r w:rsidRPr="009C2CF8">
        <w:rPr>
          <w:lang w:val="en-AU"/>
        </w:rPr>
        <w:lastRenderedPageBreak/>
        <w:t>A</w:t>
      </w:r>
      <w:r w:rsidR="001363D1" w:rsidRPr="009C2CF8">
        <w:rPr>
          <w:lang w:val="en-AU"/>
        </w:rPr>
        <w:t>uthorised and published by the Victorian Curriculum and Assessment Authority</w:t>
      </w:r>
      <w:r w:rsidR="001363D1" w:rsidRPr="009C2CF8">
        <w:rPr>
          <w:lang w:val="en-AU"/>
        </w:rPr>
        <w:br/>
        <w:t xml:space="preserve">Level </w:t>
      </w:r>
      <w:r w:rsidR="007E1ED2" w:rsidRPr="009C2CF8">
        <w:rPr>
          <w:lang w:val="en-AU"/>
        </w:rPr>
        <w:t>7</w:t>
      </w:r>
      <w:r w:rsidR="001363D1" w:rsidRPr="009C2CF8">
        <w:rPr>
          <w:lang w:val="en-AU"/>
        </w:rPr>
        <w:t>, 2 Lonsdale Street</w:t>
      </w:r>
      <w:r w:rsidR="001363D1" w:rsidRPr="009C2CF8">
        <w:rPr>
          <w:lang w:val="en-AU"/>
        </w:rPr>
        <w:br/>
        <w:t>Melbourne VIC 3000</w:t>
      </w:r>
    </w:p>
    <w:p w14:paraId="547B6406" w14:textId="6F0AEB00" w:rsidR="001363D1" w:rsidRPr="009C2CF8" w:rsidRDefault="001363D1" w:rsidP="001363D1">
      <w:pPr>
        <w:pStyle w:val="VCAAtrademarkinfo"/>
        <w:rPr>
          <w:lang w:val="en-AU"/>
        </w:rPr>
      </w:pPr>
      <w:r w:rsidRPr="009C2CF8">
        <w:rPr>
          <w:lang w:val="en-AU"/>
        </w:rPr>
        <w:t xml:space="preserve">© Victorian Curriculum and Assessment Authority </w:t>
      </w:r>
      <w:r w:rsidR="00515765" w:rsidRPr="009C2CF8">
        <w:rPr>
          <w:lang w:val="en-AU"/>
        </w:rPr>
        <w:t>2021</w:t>
      </w:r>
    </w:p>
    <w:p w14:paraId="1CB9269A" w14:textId="77777777" w:rsidR="001363D1" w:rsidRPr="009C2CF8" w:rsidRDefault="001363D1" w:rsidP="001363D1">
      <w:pPr>
        <w:pStyle w:val="VCAAtrademarkinfo"/>
        <w:rPr>
          <w:lang w:val="en-AU"/>
        </w:rPr>
      </w:pPr>
    </w:p>
    <w:p w14:paraId="060AB56B" w14:textId="77777777" w:rsidR="00A06B65" w:rsidRPr="009C2CF8" w:rsidRDefault="00A06B65" w:rsidP="00A06B65">
      <w:pPr>
        <w:pStyle w:val="VCAAtrademarkinfo"/>
        <w:rPr>
          <w:lang w:val="en-AU"/>
        </w:rPr>
      </w:pPr>
      <w:r w:rsidRPr="009C2CF8">
        <w:rPr>
          <w:lang w:val="en-AU"/>
        </w:rPr>
        <w:t xml:space="preserve">No part of this publication may be reproduced except as specified under the </w:t>
      </w:r>
      <w:r w:rsidRPr="009C2CF8">
        <w:rPr>
          <w:i/>
          <w:lang w:val="en-AU"/>
        </w:rPr>
        <w:t>Copyright Act 1968</w:t>
      </w:r>
      <w:r w:rsidRPr="009C2CF8">
        <w:rPr>
          <w:lang w:val="en-AU"/>
        </w:rPr>
        <w:t xml:space="preserve"> or by permission from the VCAA. Excepting third-party elements, schools may use this resource in accordance with the </w:t>
      </w:r>
      <w:hyperlink r:id="rId15" w:history="1">
        <w:r w:rsidRPr="009C2CF8">
          <w:rPr>
            <w:rStyle w:val="Hyperlink"/>
            <w:lang w:val="en-AU"/>
          </w:rPr>
          <w:t>VCAA educational allowance</w:t>
        </w:r>
      </w:hyperlink>
      <w:r w:rsidRPr="009C2CF8">
        <w:rPr>
          <w:lang w:val="en-AU"/>
        </w:rPr>
        <w:t xml:space="preserve">. For more information go to </w:t>
      </w:r>
      <w:hyperlink r:id="rId16" w:history="1">
        <w:r w:rsidR="00E76D71" w:rsidRPr="009C2CF8">
          <w:rPr>
            <w:rStyle w:val="Hyperlink"/>
            <w:lang w:val="en-AU"/>
          </w:rPr>
          <w:t>https://www.vcaa.vic.edu.au/Footer/Pages/Copyright.aspx</w:t>
        </w:r>
      </w:hyperlink>
      <w:r w:rsidRPr="009C2CF8">
        <w:rPr>
          <w:lang w:val="en-AU"/>
        </w:rPr>
        <w:t xml:space="preserve">. </w:t>
      </w:r>
    </w:p>
    <w:p w14:paraId="63DE8AAF" w14:textId="77777777" w:rsidR="00A06B65" w:rsidRPr="009C2CF8" w:rsidRDefault="00A06B65" w:rsidP="00A06B65">
      <w:pPr>
        <w:pStyle w:val="VCAAtrademarkinfo"/>
        <w:rPr>
          <w:lang w:val="en-AU"/>
        </w:rPr>
      </w:pPr>
      <w:r w:rsidRPr="009C2CF8">
        <w:rPr>
          <w:lang w:val="en-AU"/>
        </w:rPr>
        <w:t xml:space="preserve">The VCAA provides the only official, up-to-date versions of VCAA publications. Details of updates can be found on the VCAA website at </w:t>
      </w:r>
      <w:hyperlink r:id="rId17" w:history="1">
        <w:r w:rsidRPr="009C2CF8">
          <w:rPr>
            <w:rStyle w:val="Hyperlink"/>
            <w:lang w:val="en-AU"/>
          </w:rPr>
          <w:t>www.vcaa.vic.edu.au</w:t>
        </w:r>
      </w:hyperlink>
      <w:r w:rsidRPr="009C2CF8">
        <w:rPr>
          <w:lang w:val="en-AU"/>
        </w:rPr>
        <w:t>.</w:t>
      </w:r>
    </w:p>
    <w:p w14:paraId="6B7B39FB" w14:textId="77777777" w:rsidR="00A06B65" w:rsidRPr="009C2CF8" w:rsidRDefault="00A06B65" w:rsidP="00A06B65">
      <w:pPr>
        <w:pStyle w:val="VCAAtrademarkinfo"/>
        <w:rPr>
          <w:lang w:val="en-AU"/>
        </w:rPr>
      </w:pPr>
      <w:r w:rsidRPr="009C2CF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9C2CF8">
          <w:rPr>
            <w:rStyle w:val="Hyperlink"/>
            <w:lang w:val="en-AU"/>
          </w:rPr>
          <w:t>vcaa.copyright@edumail.vic.gov.au</w:t>
        </w:r>
      </w:hyperlink>
    </w:p>
    <w:p w14:paraId="716C4D4A" w14:textId="77777777" w:rsidR="00A06B65" w:rsidRPr="009C2CF8" w:rsidRDefault="00A06B65" w:rsidP="00A06B65">
      <w:pPr>
        <w:pStyle w:val="VCAAtrademarkinfo"/>
        <w:rPr>
          <w:lang w:val="en-AU"/>
        </w:rPr>
      </w:pPr>
      <w:r w:rsidRPr="009C2CF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9C2CF8" w:rsidRDefault="00A06B65" w:rsidP="00A06B65">
      <w:pPr>
        <w:pStyle w:val="VCAAtrademarkinfo"/>
        <w:rPr>
          <w:lang w:val="en-AU"/>
        </w:rPr>
      </w:pPr>
      <w:r w:rsidRPr="009C2CF8">
        <w:rPr>
          <w:lang w:val="en-AU"/>
        </w:rPr>
        <w:t>The VCAA logo is a registered trademark of the Victorian Curriculum and Assessment Authority.</w:t>
      </w:r>
    </w:p>
    <w:p w14:paraId="78E012FB" w14:textId="77777777" w:rsidR="00A06B65" w:rsidRPr="009C2CF8"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9C2CF8" w14:paraId="5C381055" w14:textId="77777777" w:rsidTr="00586B33">
        <w:trPr>
          <w:trHeight w:val="794"/>
        </w:trPr>
        <w:tc>
          <w:tcPr>
            <w:tcW w:w="9855" w:type="dxa"/>
          </w:tcPr>
          <w:p w14:paraId="47452B82" w14:textId="77777777" w:rsidR="00A06B65" w:rsidRPr="009C2CF8" w:rsidRDefault="00A06B65" w:rsidP="00A06B65">
            <w:pPr>
              <w:pStyle w:val="VCAAtrademarkinfo"/>
              <w:rPr>
                <w:lang w:val="en-AU"/>
              </w:rPr>
            </w:pPr>
            <w:r w:rsidRPr="009C2CF8">
              <w:rPr>
                <w:lang w:val="en-AU"/>
              </w:rPr>
              <w:t>Contact us if you need this information in an accessible format - for example, large print or audio.</w:t>
            </w:r>
          </w:p>
          <w:p w14:paraId="43A2EBAC" w14:textId="77777777" w:rsidR="00A06B65" w:rsidRPr="009C2CF8" w:rsidRDefault="00A06B65" w:rsidP="00A06B65">
            <w:pPr>
              <w:pStyle w:val="VCAAtrademarkinfo"/>
              <w:rPr>
                <w:lang w:val="en-AU"/>
              </w:rPr>
            </w:pPr>
            <w:r w:rsidRPr="009C2CF8">
              <w:rPr>
                <w:lang w:val="en-AU"/>
              </w:rPr>
              <w:t xml:space="preserve">Telephone (03) 9032 1635 or email </w:t>
            </w:r>
            <w:hyperlink r:id="rId19" w:history="1">
              <w:r w:rsidRPr="009C2CF8">
                <w:rPr>
                  <w:rStyle w:val="Hyperlink"/>
                  <w:lang w:val="en-AU"/>
                </w:rPr>
                <w:t>vcaa.media.publications@edumail.vic.gov.au</w:t>
              </w:r>
            </w:hyperlink>
          </w:p>
        </w:tc>
      </w:tr>
    </w:tbl>
    <w:p w14:paraId="6DD76777" w14:textId="77777777" w:rsidR="001363D1" w:rsidRPr="009C2CF8" w:rsidRDefault="001363D1" w:rsidP="001363D1">
      <w:pPr>
        <w:pStyle w:val="VCAAtrademarkinfo"/>
        <w:rPr>
          <w:lang w:val="en-AU"/>
        </w:rPr>
      </w:pPr>
    </w:p>
    <w:p w14:paraId="7BA93138" w14:textId="77777777" w:rsidR="0091624E" w:rsidRPr="009C2CF8" w:rsidRDefault="0091624E" w:rsidP="006A2E04">
      <w:pPr>
        <w:pStyle w:val="VCAAbody"/>
        <w:rPr>
          <w:lang w:val="en-AU"/>
        </w:rPr>
        <w:sectPr w:rsidR="0091624E" w:rsidRPr="009C2CF8"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153E08B1" w:rsidR="00322123" w:rsidRPr="009C2CF8" w:rsidRDefault="00322123" w:rsidP="002E3552">
      <w:pPr>
        <w:rPr>
          <w:color w:val="0F7EB4"/>
          <w:sz w:val="48"/>
          <w:lang w:val="en-AU"/>
        </w:rPr>
      </w:pPr>
      <w:r w:rsidRPr="009C2CF8">
        <w:rPr>
          <w:color w:val="0F7EB4"/>
          <w:sz w:val="48"/>
          <w:lang w:val="en-AU"/>
        </w:rPr>
        <w:t>Contents</w:t>
      </w:r>
    </w:p>
    <w:p w14:paraId="67A1CEF5" w14:textId="4EDEC7FE" w:rsidR="00207B14" w:rsidRPr="009C2CF8" w:rsidRDefault="007221F3">
      <w:pPr>
        <w:pStyle w:val="TOC1"/>
        <w:rPr>
          <w:rFonts w:asciiTheme="minorHAnsi" w:eastAsiaTheme="minorEastAsia" w:hAnsiTheme="minorHAnsi" w:cstheme="minorBidi"/>
          <w:b w:val="0"/>
          <w:bCs w:val="0"/>
          <w:noProof w:val="0"/>
          <w:sz w:val="22"/>
          <w:szCs w:val="22"/>
        </w:rPr>
      </w:pPr>
      <w:r w:rsidRPr="009C2CF8">
        <w:rPr>
          <w:b w:val="0"/>
          <w:bCs w:val="0"/>
          <w:noProof w:val="0"/>
        </w:rPr>
        <w:fldChar w:fldCharType="begin"/>
      </w:r>
      <w:r w:rsidRPr="009C2CF8">
        <w:rPr>
          <w:b w:val="0"/>
          <w:bCs w:val="0"/>
          <w:noProof w:val="0"/>
        </w:rPr>
        <w:instrText xml:space="preserve"> TOC \h \z \t "VCAA Heading 1,1,VCAA Heading 2,2" </w:instrText>
      </w:r>
      <w:r w:rsidRPr="009C2CF8">
        <w:rPr>
          <w:b w:val="0"/>
          <w:bCs w:val="0"/>
          <w:noProof w:val="0"/>
        </w:rPr>
        <w:fldChar w:fldCharType="separate"/>
      </w:r>
      <w:hyperlink w:anchor="_Toc68789565" w:history="1">
        <w:r w:rsidR="00207B14" w:rsidRPr="009C2CF8">
          <w:rPr>
            <w:rStyle w:val="Hyperlink"/>
            <w:noProof w:val="0"/>
          </w:rPr>
          <w:t>Introduction</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_Toc68789565 \h </w:instrText>
        </w:r>
        <w:r w:rsidR="00207B14" w:rsidRPr="009C2CF8">
          <w:rPr>
            <w:noProof w:val="0"/>
            <w:webHidden/>
          </w:rPr>
        </w:r>
        <w:r w:rsidR="00207B14" w:rsidRPr="009C2CF8">
          <w:rPr>
            <w:noProof w:val="0"/>
            <w:webHidden/>
          </w:rPr>
          <w:fldChar w:fldCharType="separate"/>
        </w:r>
        <w:r w:rsidR="00207B14" w:rsidRPr="009C2CF8">
          <w:rPr>
            <w:noProof w:val="0"/>
            <w:webHidden/>
          </w:rPr>
          <w:t>1</w:t>
        </w:r>
        <w:r w:rsidR="00207B14" w:rsidRPr="009C2CF8">
          <w:rPr>
            <w:noProof w:val="0"/>
            <w:webHidden/>
          </w:rPr>
          <w:fldChar w:fldCharType="end"/>
        </w:r>
      </w:hyperlink>
    </w:p>
    <w:p w14:paraId="458D74DB" w14:textId="160B231E" w:rsidR="00207B14" w:rsidRPr="009C2CF8" w:rsidRDefault="009C2CF8">
      <w:pPr>
        <w:pStyle w:val="TOC2"/>
        <w:rPr>
          <w:rFonts w:asciiTheme="minorHAnsi" w:eastAsiaTheme="minorEastAsia" w:hAnsiTheme="minorHAnsi" w:cstheme="minorBidi"/>
          <w:noProof w:val="0"/>
          <w:sz w:val="22"/>
          <w:szCs w:val="22"/>
        </w:rPr>
      </w:pPr>
      <w:hyperlink w:anchor="_Toc68789566" w:history="1">
        <w:r w:rsidR="00207B14" w:rsidRPr="009C2CF8">
          <w:rPr>
            <w:rStyle w:val="Hyperlink"/>
            <w:noProof w:val="0"/>
          </w:rPr>
          <w:t>Overview of the activities</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_Toc68789566 \h </w:instrText>
        </w:r>
        <w:r w:rsidR="00207B14" w:rsidRPr="009C2CF8">
          <w:rPr>
            <w:noProof w:val="0"/>
            <w:webHidden/>
          </w:rPr>
        </w:r>
        <w:r w:rsidR="00207B14" w:rsidRPr="009C2CF8">
          <w:rPr>
            <w:noProof w:val="0"/>
            <w:webHidden/>
          </w:rPr>
          <w:fldChar w:fldCharType="separate"/>
        </w:r>
        <w:r w:rsidR="00207B14" w:rsidRPr="009C2CF8">
          <w:rPr>
            <w:noProof w:val="0"/>
            <w:webHidden/>
          </w:rPr>
          <w:t>1</w:t>
        </w:r>
        <w:r w:rsidR="00207B14" w:rsidRPr="009C2CF8">
          <w:rPr>
            <w:noProof w:val="0"/>
            <w:webHidden/>
          </w:rPr>
          <w:fldChar w:fldCharType="end"/>
        </w:r>
      </w:hyperlink>
    </w:p>
    <w:p w14:paraId="5EC8C5F5" w14:textId="4E9155EA" w:rsidR="00207B14" w:rsidRPr="009C2CF8" w:rsidRDefault="009C2CF8">
      <w:pPr>
        <w:pStyle w:val="TOC2"/>
        <w:rPr>
          <w:rFonts w:asciiTheme="minorHAnsi" w:eastAsiaTheme="minorEastAsia" w:hAnsiTheme="minorHAnsi" w:cstheme="minorBidi"/>
          <w:noProof w:val="0"/>
          <w:sz w:val="22"/>
          <w:szCs w:val="22"/>
        </w:rPr>
      </w:pPr>
      <w:hyperlink w:anchor="_Toc68789567" w:history="1">
        <w:r w:rsidR="00207B14" w:rsidRPr="009C2CF8">
          <w:rPr>
            <w:rStyle w:val="Hyperlink"/>
            <w:noProof w:val="0"/>
          </w:rPr>
          <w:t>Key terms</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_Toc68789567 \h </w:instrText>
        </w:r>
        <w:r w:rsidR="00207B14" w:rsidRPr="009C2CF8">
          <w:rPr>
            <w:noProof w:val="0"/>
            <w:webHidden/>
          </w:rPr>
        </w:r>
        <w:r w:rsidR="00207B14" w:rsidRPr="009C2CF8">
          <w:rPr>
            <w:noProof w:val="0"/>
            <w:webHidden/>
          </w:rPr>
          <w:fldChar w:fldCharType="separate"/>
        </w:r>
        <w:r w:rsidR="00207B14" w:rsidRPr="009C2CF8">
          <w:rPr>
            <w:noProof w:val="0"/>
            <w:webHidden/>
          </w:rPr>
          <w:t>2</w:t>
        </w:r>
        <w:r w:rsidR="00207B14" w:rsidRPr="009C2CF8">
          <w:rPr>
            <w:noProof w:val="0"/>
            <w:webHidden/>
          </w:rPr>
          <w:fldChar w:fldCharType="end"/>
        </w:r>
      </w:hyperlink>
    </w:p>
    <w:p w14:paraId="575F1E05" w14:textId="49C43ECF" w:rsidR="00207B14" w:rsidRPr="009C2CF8" w:rsidRDefault="009C2CF8">
      <w:pPr>
        <w:pStyle w:val="TOC1"/>
        <w:rPr>
          <w:rFonts w:asciiTheme="minorHAnsi" w:eastAsiaTheme="minorEastAsia" w:hAnsiTheme="minorHAnsi" w:cstheme="minorBidi"/>
          <w:b w:val="0"/>
          <w:bCs w:val="0"/>
          <w:noProof w:val="0"/>
          <w:sz w:val="22"/>
          <w:szCs w:val="22"/>
        </w:rPr>
      </w:pPr>
      <w:hyperlink w:anchor="_Toc68789568" w:history="1">
        <w:r w:rsidR="00207B14" w:rsidRPr="009C2CF8">
          <w:rPr>
            <w:rStyle w:val="Hyperlink"/>
            <w:noProof w:val="0"/>
          </w:rPr>
          <w:t>Activities</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_Toc68789568 \h </w:instrText>
        </w:r>
        <w:r w:rsidR="00207B14" w:rsidRPr="009C2CF8">
          <w:rPr>
            <w:noProof w:val="0"/>
            <w:webHidden/>
          </w:rPr>
        </w:r>
        <w:r w:rsidR="00207B14" w:rsidRPr="009C2CF8">
          <w:rPr>
            <w:noProof w:val="0"/>
            <w:webHidden/>
          </w:rPr>
          <w:fldChar w:fldCharType="separate"/>
        </w:r>
        <w:r w:rsidR="00207B14" w:rsidRPr="009C2CF8">
          <w:rPr>
            <w:noProof w:val="0"/>
            <w:webHidden/>
          </w:rPr>
          <w:t>3</w:t>
        </w:r>
        <w:r w:rsidR="00207B14" w:rsidRPr="009C2CF8">
          <w:rPr>
            <w:noProof w:val="0"/>
            <w:webHidden/>
          </w:rPr>
          <w:fldChar w:fldCharType="end"/>
        </w:r>
      </w:hyperlink>
    </w:p>
    <w:p w14:paraId="770F93BC" w14:textId="17AEA0C3" w:rsidR="00207B14" w:rsidRPr="009C2CF8" w:rsidRDefault="009C2CF8">
      <w:pPr>
        <w:pStyle w:val="TOC2"/>
        <w:rPr>
          <w:rFonts w:asciiTheme="minorHAnsi" w:eastAsiaTheme="minorEastAsia" w:hAnsiTheme="minorHAnsi" w:cstheme="minorBidi"/>
          <w:noProof w:val="0"/>
          <w:sz w:val="22"/>
          <w:szCs w:val="22"/>
        </w:rPr>
      </w:pPr>
      <w:hyperlink w:anchor="_Toc68789569" w:history="1">
        <w:r w:rsidR="00207B14" w:rsidRPr="009C2CF8">
          <w:rPr>
            <w:rStyle w:val="Hyperlink"/>
            <w:noProof w:val="0"/>
          </w:rPr>
          <w:t>Activity 1: Understanding scams</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_Toc68789569 \h </w:instrText>
        </w:r>
        <w:r w:rsidR="00207B14" w:rsidRPr="009C2CF8">
          <w:rPr>
            <w:noProof w:val="0"/>
            <w:webHidden/>
          </w:rPr>
        </w:r>
        <w:r w:rsidR="00207B14" w:rsidRPr="009C2CF8">
          <w:rPr>
            <w:noProof w:val="0"/>
            <w:webHidden/>
          </w:rPr>
          <w:fldChar w:fldCharType="separate"/>
        </w:r>
        <w:r w:rsidR="00207B14" w:rsidRPr="009C2CF8">
          <w:rPr>
            <w:noProof w:val="0"/>
            <w:webHidden/>
          </w:rPr>
          <w:t>3</w:t>
        </w:r>
        <w:r w:rsidR="00207B14" w:rsidRPr="009C2CF8">
          <w:rPr>
            <w:noProof w:val="0"/>
            <w:webHidden/>
          </w:rPr>
          <w:fldChar w:fldCharType="end"/>
        </w:r>
      </w:hyperlink>
    </w:p>
    <w:p w14:paraId="2BA37F0C" w14:textId="3E8B1D33" w:rsidR="00207B14" w:rsidRPr="009C2CF8" w:rsidRDefault="009C2CF8">
      <w:pPr>
        <w:pStyle w:val="TOC2"/>
        <w:rPr>
          <w:rFonts w:asciiTheme="minorHAnsi" w:eastAsiaTheme="minorEastAsia" w:hAnsiTheme="minorHAnsi" w:cstheme="minorBidi"/>
          <w:noProof w:val="0"/>
          <w:sz w:val="22"/>
          <w:szCs w:val="22"/>
        </w:rPr>
      </w:pPr>
      <w:hyperlink w:anchor="_Toc68789570" w:history="1">
        <w:r w:rsidR="00207B14" w:rsidRPr="009C2CF8">
          <w:rPr>
            <w:rStyle w:val="Hyperlink"/>
            <w:noProof w:val="0"/>
          </w:rPr>
          <w:t>Activity 2: Exploring the Scamwatch website</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_Toc68789570 \h </w:instrText>
        </w:r>
        <w:r w:rsidR="00207B14" w:rsidRPr="009C2CF8">
          <w:rPr>
            <w:noProof w:val="0"/>
            <w:webHidden/>
          </w:rPr>
        </w:r>
        <w:r w:rsidR="00207B14" w:rsidRPr="009C2CF8">
          <w:rPr>
            <w:noProof w:val="0"/>
            <w:webHidden/>
          </w:rPr>
          <w:fldChar w:fldCharType="separate"/>
        </w:r>
        <w:r w:rsidR="00207B14" w:rsidRPr="009C2CF8">
          <w:rPr>
            <w:noProof w:val="0"/>
            <w:webHidden/>
          </w:rPr>
          <w:t>4</w:t>
        </w:r>
        <w:r w:rsidR="00207B14" w:rsidRPr="009C2CF8">
          <w:rPr>
            <w:noProof w:val="0"/>
            <w:webHidden/>
          </w:rPr>
          <w:fldChar w:fldCharType="end"/>
        </w:r>
      </w:hyperlink>
    </w:p>
    <w:p w14:paraId="3A4DAAA1" w14:textId="7F54E35D" w:rsidR="00207B14" w:rsidRPr="009C2CF8" w:rsidRDefault="009C2CF8">
      <w:pPr>
        <w:pStyle w:val="TOC2"/>
        <w:rPr>
          <w:rFonts w:asciiTheme="minorHAnsi" w:eastAsiaTheme="minorEastAsia" w:hAnsiTheme="minorHAnsi" w:cstheme="minorBidi"/>
          <w:noProof w:val="0"/>
          <w:sz w:val="22"/>
          <w:szCs w:val="22"/>
        </w:rPr>
      </w:pPr>
      <w:hyperlink w:anchor="_Toc68789571" w:history="1">
        <w:r w:rsidR="00207B14" w:rsidRPr="009C2CF8">
          <w:rPr>
            <w:rStyle w:val="Hyperlink"/>
            <w:noProof w:val="0"/>
          </w:rPr>
          <w:t>Activity 3: Investigating different types of scams</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_Toc68789571 \h </w:instrText>
        </w:r>
        <w:r w:rsidR="00207B14" w:rsidRPr="009C2CF8">
          <w:rPr>
            <w:noProof w:val="0"/>
            <w:webHidden/>
          </w:rPr>
        </w:r>
        <w:r w:rsidR="00207B14" w:rsidRPr="009C2CF8">
          <w:rPr>
            <w:noProof w:val="0"/>
            <w:webHidden/>
          </w:rPr>
          <w:fldChar w:fldCharType="separate"/>
        </w:r>
        <w:r w:rsidR="00207B14" w:rsidRPr="009C2CF8">
          <w:rPr>
            <w:noProof w:val="0"/>
            <w:webHidden/>
          </w:rPr>
          <w:t>4</w:t>
        </w:r>
        <w:r w:rsidR="00207B14" w:rsidRPr="009C2CF8">
          <w:rPr>
            <w:noProof w:val="0"/>
            <w:webHidden/>
          </w:rPr>
          <w:fldChar w:fldCharType="end"/>
        </w:r>
      </w:hyperlink>
    </w:p>
    <w:p w14:paraId="5097AFF7" w14:textId="1C789660" w:rsidR="00207B14" w:rsidRPr="009C2CF8" w:rsidRDefault="009C2CF8">
      <w:pPr>
        <w:pStyle w:val="TOC2"/>
        <w:rPr>
          <w:rFonts w:asciiTheme="minorHAnsi" w:eastAsiaTheme="minorEastAsia" w:hAnsiTheme="minorHAnsi" w:cstheme="minorBidi"/>
          <w:noProof w:val="0"/>
          <w:sz w:val="22"/>
          <w:szCs w:val="22"/>
        </w:rPr>
      </w:pPr>
      <w:hyperlink w:anchor="_Toc68789572" w:history="1">
        <w:r w:rsidR="00207B14" w:rsidRPr="009C2CF8">
          <w:rPr>
            <w:rStyle w:val="Hyperlink"/>
            <w:noProof w:val="0"/>
          </w:rPr>
          <w:t>Activity 4: Presentation</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_Toc68789572 \h </w:instrText>
        </w:r>
        <w:r w:rsidR="00207B14" w:rsidRPr="009C2CF8">
          <w:rPr>
            <w:noProof w:val="0"/>
            <w:webHidden/>
          </w:rPr>
        </w:r>
        <w:r w:rsidR="00207B14" w:rsidRPr="009C2CF8">
          <w:rPr>
            <w:noProof w:val="0"/>
            <w:webHidden/>
          </w:rPr>
          <w:fldChar w:fldCharType="separate"/>
        </w:r>
        <w:r w:rsidR="00207B14" w:rsidRPr="009C2CF8">
          <w:rPr>
            <w:noProof w:val="0"/>
            <w:webHidden/>
          </w:rPr>
          <w:t>5</w:t>
        </w:r>
        <w:r w:rsidR="00207B14" w:rsidRPr="009C2CF8">
          <w:rPr>
            <w:noProof w:val="0"/>
            <w:webHidden/>
          </w:rPr>
          <w:fldChar w:fldCharType="end"/>
        </w:r>
      </w:hyperlink>
    </w:p>
    <w:p w14:paraId="66466986" w14:textId="4FB8D386" w:rsidR="00207B14" w:rsidRPr="009C2CF8" w:rsidRDefault="009C2CF8">
      <w:pPr>
        <w:pStyle w:val="TOC2"/>
        <w:rPr>
          <w:rFonts w:asciiTheme="minorHAnsi" w:eastAsiaTheme="minorEastAsia" w:hAnsiTheme="minorHAnsi" w:cstheme="minorBidi"/>
          <w:noProof w:val="0"/>
          <w:sz w:val="22"/>
          <w:szCs w:val="22"/>
        </w:rPr>
      </w:pPr>
      <w:hyperlink w:anchor="_Toc68789573" w:history="1">
        <w:r w:rsidR="00207B14" w:rsidRPr="009C2CF8">
          <w:rPr>
            <w:rStyle w:val="Hyperlink"/>
            <w:noProof w:val="0"/>
          </w:rPr>
          <w:t>Activity 5: Reporting a scam</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_Toc68789573 \h </w:instrText>
        </w:r>
        <w:r w:rsidR="00207B14" w:rsidRPr="009C2CF8">
          <w:rPr>
            <w:noProof w:val="0"/>
            <w:webHidden/>
          </w:rPr>
        </w:r>
        <w:r w:rsidR="00207B14" w:rsidRPr="009C2CF8">
          <w:rPr>
            <w:noProof w:val="0"/>
            <w:webHidden/>
          </w:rPr>
          <w:fldChar w:fldCharType="separate"/>
        </w:r>
        <w:r w:rsidR="00207B14" w:rsidRPr="009C2CF8">
          <w:rPr>
            <w:noProof w:val="0"/>
            <w:webHidden/>
          </w:rPr>
          <w:t>5</w:t>
        </w:r>
        <w:r w:rsidR="00207B14" w:rsidRPr="009C2CF8">
          <w:rPr>
            <w:noProof w:val="0"/>
            <w:webHidden/>
          </w:rPr>
          <w:fldChar w:fldCharType="end"/>
        </w:r>
      </w:hyperlink>
    </w:p>
    <w:p w14:paraId="364B2EDE" w14:textId="7B54D024" w:rsidR="00207B14" w:rsidRPr="009C2CF8" w:rsidRDefault="009C2CF8">
      <w:pPr>
        <w:pStyle w:val="TOC1"/>
        <w:rPr>
          <w:rFonts w:asciiTheme="minorHAnsi" w:eastAsiaTheme="minorEastAsia" w:hAnsiTheme="minorHAnsi" w:cstheme="minorBidi"/>
          <w:b w:val="0"/>
          <w:bCs w:val="0"/>
          <w:noProof w:val="0"/>
          <w:sz w:val="22"/>
          <w:szCs w:val="22"/>
        </w:rPr>
      </w:pPr>
      <w:hyperlink w:anchor="_Toc68789574" w:history="1">
        <w:r w:rsidR="00207B14" w:rsidRPr="009C2CF8">
          <w:rPr>
            <w:rStyle w:val="Hyperlink"/>
            <w:noProof w:val="0"/>
          </w:rPr>
          <w:t>Assessment</w:t>
        </w:r>
        <w:r w:rsidR="00207B14" w:rsidRPr="009C2CF8">
          <w:rPr>
            <w:noProof w:val="0"/>
            <w:webHidden/>
          </w:rPr>
          <w:tab/>
        </w:r>
        <w:r w:rsidR="00207B14" w:rsidRPr="009C2CF8">
          <w:rPr>
            <w:noProof w:val="0"/>
            <w:webHidden/>
          </w:rPr>
          <w:fldChar w:fldCharType="begin"/>
        </w:r>
        <w:r w:rsidR="00207B14" w:rsidRPr="009C2CF8">
          <w:rPr>
            <w:noProof w:val="0"/>
            <w:webHidden/>
          </w:rPr>
          <w:instrText xml:space="preserve"> PAGEREF _Toc68789574 \h </w:instrText>
        </w:r>
        <w:r w:rsidR="00207B14" w:rsidRPr="009C2CF8">
          <w:rPr>
            <w:noProof w:val="0"/>
            <w:webHidden/>
          </w:rPr>
        </w:r>
        <w:r w:rsidR="00207B14" w:rsidRPr="009C2CF8">
          <w:rPr>
            <w:noProof w:val="0"/>
            <w:webHidden/>
          </w:rPr>
          <w:fldChar w:fldCharType="separate"/>
        </w:r>
        <w:r w:rsidR="00207B14" w:rsidRPr="009C2CF8">
          <w:rPr>
            <w:noProof w:val="0"/>
            <w:webHidden/>
          </w:rPr>
          <w:t>5</w:t>
        </w:r>
        <w:r w:rsidR="00207B14" w:rsidRPr="009C2CF8">
          <w:rPr>
            <w:noProof w:val="0"/>
            <w:webHidden/>
          </w:rPr>
          <w:fldChar w:fldCharType="end"/>
        </w:r>
      </w:hyperlink>
    </w:p>
    <w:p w14:paraId="1E8BFB1A" w14:textId="34061008" w:rsidR="00DB1C96" w:rsidRPr="009C2CF8" w:rsidRDefault="007221F3" w:rsidP="00331537">
      <w:pPr>
        <w:rPr>
          <w:lang w:val="en-AU"/>
        </w:rPr>
      </w:pPr>
      <w:r w:rsidRPr="009C2CF8">
        <w:rPr>
          <w:rFonts w:ascii="Arial" w:eastAsia="Times New Roman" w:hAnsi="Arial" w:cs="Arial"/>
          <w:b/>
          <w:bCs/>
          <w:szCs w:val="24"/>
          <w:lang w:val="en-AU" w:eastAsia="en-AU"/>
        </w:rPr>
        <w:fldChar w:fldCharType="end"/>
      </w:r>
    </w:p>
    <w:p w14:paraId="1DB91332" w14:textId="31977C8F" w:rsidR="00C00DC2" w:rsidRPr="009C2CF8" w:rsidRDefault="00C00DC2" w:rsidP="00BF1051">
      <w:pPr>
        <w:pStyle w:val="VCAAbody"/>
        <w:pBdr>
          <w:top w:val="single" w:sz="4" w:space="4" w:color="auto"/>
          <w:left w:val="single" w:sz="4" w:space="4" w:color="auto"/>
          <w:bottom w:val="single" w:sz="4" w:space="4" w:color="auto"/>
          <w:right w:val="single" w:sz="4" w:space="4" w:color="auto"/>
        </w:pBdr>
        <w:rPr>
          <w:lang w:val="en-AU" w:eastAsia="ja-JP"/>
        </w:rPr>
      </w:pPr>
      <w:r w:rsidRPr="009C2CF8">
        <w:rPr>
          <w:b/>
          <w:lang w:val="en-AU" w:eastAsia="ja-JP"/>
        </w:rPr>
        <w:t>Note:</w:t>
      </w:r>
      <w:r w:rsidRPr="009C2CF8">
        <w:rPr>
          <w:lang w:val="en-AU" w:eastAsia="ja-JP"/>
        </w:rPr>
        <w:t xml:space="preserve"> Please see the accompanying </w:t>
      </w:r>
      <w:r w:rsidR="00746F52" w:rsidRPr="009C2CF8">
        <w:rPr>
          <w:lang w:val="en-AU"/>
        </w:rPr>
        <w:t>Financial Literacy – Financial Scams</w:t>
      </w:r>
      <w:r w:rsidR="00E5104C" w:rsidRPr="009C2CF8">
        <w:rPr>
          <w:lang w:val="en-AU"/>
        </w:rPr>
        <w:t xml:space="preserve"> </w:t>
      </w:r>
      <w:r w:rsidR="00C56EDE" w:rsidRPr="009C2CF8">
        <w:rPr>
          <w:lang w:val="en-AU"/>
        </w:rPr>
        <w:t>resources</w:t>
      </w:r>
      <w:r w:rsidR="00523E84" w:rsidRPr="009C2CF8">
        <w:rPr>
          <w:lang w:val="en-AU"/>
        </w:rPr>
        <w:t xml:space="preserve"> </w:t>
      </w:r>
      <w:r w:rsidRPr="009C2CF8">
        <w:rPr>
          <w:lang w:val="en-AU"/>
        </w:rPr>
        <w:t>document for supporting resources that can be distributed to students.</w:t>
      </w:r>
    </w:p>
    <w:p w14:paraId="7B2CDB06" w14:textId="77777777" w:rsidR="00365D51" w:rsidRPr="009C2CF8" w:rsidRDefault="00365D51" w:rsidP="00365D51">
      <w:pPr>
        <w:rPr>
          <w:lang w:val="en-AU" w:eastAsia="en-AU"/>
        </w:rPr>
        <w:sectPr w:rsidR="00365D51" w:rsidRPr="009C2CF8" w:rsidSect="001848E2">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0E5DAB60" w14:textId="55D0AC58" w:rsidR="00521868" w:rsidRPr="009C2CF8" w:rsidRDefault="00945D83" w:rsidP="00331537">
      <w:pPr>
        <w:pStyle w:val="VCAAHeading1"/>
        <w:rPr>
          <w:lang w:val="en-AU"/>
        </w:rPr>
      </w:pPr>
      <w:bookmarkStart w:id="2" w:name="_Toc68789565"/>
      <w:r w:rsidRPr="009C2CF8">
        <w:rPr>
          <w:lang w:val="en-AU"/>
        </w:rPr>
        <w:t>Introduction</w:t>
      </w:r>
      <w:bookmarkEnd w:id="2"/>
    </w:p>
    <w:p w14:paraId="3A844503" w14:textId="03044680" w:rsidR="00521868" w:rsidRPr="009C2CF8" w:rsidRDefault="00521868" w:rsidP="00E9443F">
      <w:pPr>
        <w:pStyle w:val="VCAAbody"/>
        <w:rPr>
          <w:lang w:val="en-AU"/>
        </w:rPr>
      </w:pPr>
      <w:r w:rsidRPr="009C2CF8">
        <w:rPr>
          <w:lang w:val="en-AU"/>
        </w:rPr>
        <w:t>These sample activities address the Economics and Business curriculum area of the Victorian Curriculum F</w:t>
      </w:r>
      <w:r w:rsidR="00392665" w:rsidRPr="009C2CF8">
        <w:rPr>
          <w:lang w:val="en-AU"/>
        </w:rPr>
        <w:t>–‍</w:t>
      </w:r>
      <w:r w:rsidRPr="009C2CF8">
        <w:rPr>
          <w:lang w:val="en-AU"/>
        </w:rPr>
        <w:t xml:space="preserve">10 at Levels 9 and 10. </w:t>
      </w:r>
    </w:p>
    <w:p w14:paraId="5372FA69" w14:textId="07AB9B38" w:rsidR="00D6280B" w:rsidRPr="009C2CF8" w:rsidRDefault="00D6280B" w:rsidP="00E9443F">
      <w:pPr>
        <w:pStyle w:val="VCAAbody"/>
        <w:rPr>
          <w:lang w:val="en-AU"/>
        </w:rPr>
      </w:pPr>
      <w:r w:rsidRPr="009C2CF8">
        <w:rPr>
          <w:lang w:val="en-AU"/>
        </w:rPr>
        <w:t>The prevalence and impact of financial fraud on Australian consumers is increasing</w:t>
      </w:r>
      <w:r w:rsidR="009C0C6E" w:rsidRPr="009C2CF8">
        <w:rPr>
          <w:lang w:val="en-AU"/>
        </w:rPr>
        <w:t xml:space="preserve"> </w:t>
      </w:r>
      <w:r w:rsidRPr="009C2CF8">
        <w:rPr>
          <w:lang w:val="en-AU"/>
        </w:rPr>
        <w:t>annually. In 2019 Australians lost more than $634</w:t>
      </w:r>
      <w:r w:rsidR="009C0C6E" w:rsidRPr="009C2CF8">
        <w:rPr>
          <w:lang w:val="en-AU"/>
        </w:rPr>
        <w:t xml:space="preserve"> </w:t>
      </w:r>
      <w:r w:rsidRPr="009C2CF8">
        <w:rPr>
          <w:lang w:val="en-AU"/>
        </w:rPr>
        <w:t>million to scams alone</w:t>
      </w:r>
      <w:r w:rsidR="006F67E5" w:rsidRPr="009C2CF8">
        <w:rPr>
          <w:lang w:val="en-AU"/>
        </w:rPr>
        <w:t xml:space="preserve">, according to the </w:t>
      </w:r>
      <w:r w:rsidR="006C3858" w:rsidRPr="009C2CF8">
        <w:rPr>
          <w:i/>
          <w:lang w:val="en-AU"/>
        </w:rPr>
        <w:t>Targeting scams 2019</w:t>
      </w:r>
      <w:r w:rsidR="006C3858" w:rsidRPr="009C2CF8">
        <w:rPr>
          <w:lang w:val="en-AU"/>
        </w:rPr>
        <w:t xml:space="preserve"> report (Australian Competition and Consumer Commission, 2020)</w:t>
      </w:r>
      <w:r w:rsidRPr="009C2CF8">
        <w:rPr>
          <w:lang w:val="en-AU"/>
        </w:rPr>
        <w:t>. It</w:t>
      </w:r>
      <w:r w:rsidR="009C0C6E" w:rsidRPr="009C2CF8">
        <w:rPr>
          <w:lang w:val="en-AU"/>
        </w:rPr>
        <w:t xml:space="preserve"> </w:t>
      </w:r>
      <w:r w:rsidRPr="009C2CF8">
        <w:rPr>
          <w:lang w:val="en-AU"/>
        </w:rPr>
        <w:t xml:space="preserve">is therefore vitally important that Australians become aware of the existence of financial fraud, are able to recognise a fraudulent scam quickly and know what to do in order to avoid becoming a victim. </w:t>
      </w:r>
    </w:p>
    <w:p w14:paraId="5E910010" w14:textId="0099D5F7" w:rsidR="00D6280B" w:rsidRPr="009C2CF8" w:rsidRDefault="00D6280B" w:rsidP="00E9443F">
      <w:pPr>
        <w:pStyle w:val="VCAAbody"/>
        <w:rPr>
          <w:lang w:val="en-AU"/>
        </w:rPr>
      </w:pPr>
      <w:r w:rsidRPr="009C2CF8">
        <w:rPr>
          <w:lang w:val="en-AU"/>
        </w:rPr>
        <w:t>The following activities are designed to introduce students to the concept of financial scams, fraud and identity theft</w:t>
      </w:r>
      <w:r w:rsidR="00392665" w:rsidRPr="009C2CF8">
        <w:rPr>
          <w:lang w:val="en-AU"/>
        </w:rPr>
        <w:t>,</w:t>
      </w:r>
      <w:r w:rsidRPr="009C2CF8">
        <w:rPr>
          <w:lang w:val="en-AU"/>
        </w:rPr>
        <w:t xml:space="preserve"> and allow them to</w:t>
      </w:r>
      <w:r w:rsidR="009C0C6E" w:rsidRPr="009C2CF8">
        <w:rPr>
          <w:lang w:val="en-AU"/>
        </w:rPr>
        <w:t xml:space="preserve"> </w:t>
      </w:r>
      <w:r w:rsidRPr="009C2CF8">
        <w:rPr>
          <w:lang w:val="en-AU"/>
        </w:rPr>
        <w:t xml:space="preserve">recognise the different forms these illegal activities may take. Students will become acquainted with types of financial fraud currently operating and learn to utilise the </w:t>
      </w:r>
      <w:hyperlink r:id="rId24" w:history="1">
        <w:r w:rsidRPr="009C2CF8">
          <w:rPr>
            <w:rStyle w:val="Hyperlink"/>
            <w:lang w:val="en-AU"/>
          </w:rPr>
          <w:t>Scamwatch</w:t>
        </w:r>
      </w:hyperlink>
      <w:r w:rsidRPr="009C2CF8">
        <w:rPr>
          <w:lang w:val="en-AU"/>
        </w:rPr>
        <w:t xml:space="preserve"> website as a means of identifying, learning about and reporting financial fraud. </w:t>
      </w:r>
    </w:p>
    <w:p w14:paraId="59F43486" w14:textId="42374CFB" w:rsidR="000D3B23" w:rsidRPr="009C2CF8" w:rsidRDefault="000D3B23" w:rsidP="00E9443F">
      <w:pPr>
        <w:pStyle w:val="VCAAbody"/>
        <w:rPr>
          <w:lang w:val="en-AU"/>
        </w:rPr>
      </w:pPr>
      <w:r w:rsidRPr="009C2CF8">
        <w:rPr>
          <w:lang w:val="en-AU"/>
        </w:rPr>
        <w:t xml:space="preserve">This series of activities </w:t>
      </w:r>
      <w:r w:rsidR="00FC4D01" w:rsidRPr="009C2CF8">
        <w:rPr>
          <w:lang w:val="en-AU"/>
        </w:rPr>
        <w:t xml:space="preserve">is </w:t>
      </w:r>
      <w:r w:rsidRPr="009C2CF8">
        <w:rPr>
          <w:lang w:val="en-AU"/>
        </w:rPr>
        <w:t>designed to be completed in a sequence of lessons.</w:t>
      </w:r>
      <w:r w:rsidR="00984AB4" w:rsidRPr="009C2CF8">
        <w:rPr>
          <w:lang w:val="en-AU"/>
        </w:rPr>
        <w:t xml:space="preserve"> </w:t>
      </w:r>
    </w:p>
    <w:p w14:paraId="6DF6C6FE" w14:textId="1A6F28C1" w:rsidR="00945D83" w:rsidRPr="009C2CF8" w:rsidRDefault="00945D83" w:rsidP="00331537">
      <w:pPr>
        <w:pStyle w:val="VCAAHeading2"/>
        <w:rPr>
          <w:lang w:val="en-AU"/>
        </w:rPr>
      </w:pPr>
      <w:bookmarkStart w:id="3" w:name="_Toc68789566"/>
      <w:r w:rsidRPr="009C2CF8">
        <w:rPr>
          <w:lang w:val="en-AU"/>
        </w:rPr>
        <w:t>Overview</w:t>
      </w:r>
      <w:r w:rsidR="00E87463" w:rsidRPr="009C2CF8">
        <w:rPr>
          <w:lang w:val="en-AU"/>
        </w:rPr>
        <w:t xml:space="preserve"> of </w:t>
      </w:r>
      <w:r w:rsidR="00331537" w:rsidRPr="009C2CF8">
        <w:rPr>
          <w:lang w:val="en-AU"/>
        </w:rPr>
        <w:t>the</w:t>
      </w:r>
      <w:r w:rsidR="000342E9" w:rsidRPr="009C2CF8">
        <w:rPr>
          <w:lang w:val="en-AU"/>
        </w:rPr>
        <w:t xml:space="preserve"> </w:t>
      </w:r>
      <w:r w:rsidR="00E87463" w:rsidRPr="009C2CF8">
        <w:rPr>
          <w:lang w:val="en-AU"/>
        </w:rPr>
        <w:t>activities</w:t>
      </w:r>
      <w:bookmarkEnd w:id="3"/>
      <w:r w:rsidRPr="009C2CF8">
        <w:rPr>
          <w:lang w:val="en-AU"/>
        </w:rPr>
        <w:t xml:space="preserve"> </w:t>
      </w:r>
    </w:p>
    <w:p w14:paraId="224F0B69" w14:textId="4698C37F" w:rsidR="00515765" w:rsidRPr="009C2CF8" w:rsidRDefault="00515765" w:rsidP="00171105">
      <w:pPr>
        <w:pStyle w:val="VCAAHeading4"/>
        <w:rPr>
          <w:lang w:val="en-AU"/>
        </w:rPr>
      </w:pPr>
      <w:r w:rsidRPr="009C2CF8">
        <w:rPr>
          <w:lang w:val="en-AU"/>
        </w:rPr>
        <w:t>Timing</w:t>
      </w:r>
      <w:r w:rsidR="001848E2" w:rsidRPr="009C2CF8">
        <w:rPr>
          <w:lang w:val="en-AU"/>
        </w:rPr>
        <w:tab/>
      </w:r>
    </w:p>
    <w:p w14:paraId="620BD978" w14:textId="7DF20FC9" w:rsidR="001848E2" w:rsidRPr="009C2CF8" w:rsidRDefault="00515765" w:rsidP="00BF1051">
      <w:pPr>
        <w:pStyle w:val="VCAAbody"/>
        <w:rPr>
          <w:lang w:val="en-AU"/>
        </w:rPr>
      </w:pPr>
      <w:r w:rsidRPr="009C2CF8">
        <w:rPr>
          <w:lang w:val="en-AU"/>
        </w:rPr>
        <w:t xml:space="preserve">Approx. </w:t>
      </w:r>
      <w:r w:rsidR="005C6CC7" w:rsidRPr="009C2CF8">
        <w:rPr>
          <w:lang w:val="en-AU"/>
        </w:rPr>
        <w:t>60–</w:t>
      </w:r>
      <w:r w:rsidR="00F30CA0" w:rsidRPr="009C2CF8">
        <w:rPr>
          <w:lang w:val="en-AU"/>
        </w:rPr>
        <w:t xml:space="preserve">90 </w:t>
      </w:r>
      <w:r w:rsidRPr="009C2CF8">
        <w:rPr>
          <w:lang w:val="en-AU"/>
        </w:rPr>
        <w:t>minutes total</w:t>
      </w:r>
    </w:p>
    <w:p w14:paraId="002CA6B3" w14:textId="665126C1" w:rsidR="00C421F4" w:rsidRPr="009C2CF8" w:rsidRDefault="00FC4D01" w:rsidP="00171105">
      <w:pPr>
        <w:pStyle w:val="VCAAHeading4"/>
        <w:rPr>
          <w:lang w:val="en-AU"/>
        </w:rPr>
      </w:pPr>
      <w:r w:rsidRPr="009C2CF8">
        <w:rPr>
          <w:lang w:val="en-AU"/>
        </w:rPr>
        <w:t>Links to the Victorian Curriculum F–10</w:t>
      </w:r>
    </w:p>
    <w:p w14:paraId="1E45DA41" w14:textId="36088280" w:rsidR="00C421F4" w:rsidRPr="009C2CF8" w:rsidRDefault="00C421F4" w:rsidP="00171105">
      <w:pPr>
        <w:pStyle w:val="VCAAHeading5"/>
        <w:rPr>
          <w:lang w:val="en-AU"/>
        </w:rPr>
      </w:pPr>
      <w:r w:rsidRPr="009C2CF8">
        <w:rPr>
          <w:lang w:val="en-AU"/>
        </w:rPr>
        <w:t xml:space="preserve">Relevant </w:t>
      </w:r>
      <w:r w:rsidR="00FC4D01" w:rsidRPr="009C2CF8">
        <w:rPr>
          <w:lang w:val="en-AU"/>
        </w:rPr>
        <w:t xml:space="preserve">Economics and Business </w:t>
      </w:r>
      <w:r w:rsidRPr="009C2CF8">
        <w:rPr>
          <w:lang w:val="en-AU"/>
        </w:rPr>
        <w:t>Levels 9 and 10 achievement standard extract</w:t>
      </w:r>
    </w:p>
    <w:p w14:paraId="7F83367F" w14:textId="39A3024E" w:rsidR="00F30E2B" w:rsidRPr="009C2CF8" w:rsidRDefault="00F30E2B" w:rsidP="00746F52">
      <w:pPr>
        <w:pStyle w:val="VCAAbody"/>
        <w:rPr>
          <w:lang w:val="en-AU"/>
        </w:rPr>
      </w:pPr>
      <w:r w:rsidRPr="009C2CF8">
        <w:rPr>
          <w:lang w:val="en-AU" w:eastAsia="en-AU"/>
        </w:rPr>
        <w:t>Students explain the importance of managing consumer and business financial risks and rewards and analyse the different strategies that may be used when making decisions</w:t>
      </w:r>
      <w:r w:rsidR="00392665" w:rsidRPr="009C2CF8">
        <w:rPr>
          <w:lang w:val="en-AU" w:eastAsia="en-AU"/>
        </w:rPr>
        <w:t>.</w:t>
      </w:r>
    </w:p>
    <w:p w14:paraId="5968DADB" w14:textId="48E760B4" w:rsidR="00515765" w:rsidRPr="009C2CF8" w:rsidRDefault="00FC4D01" w:rsidP="00171105">
      <w:pPr>
        <w:pStyle w:val="VCAAHeading5"/>
        <w:rPr>
          <w:lang w:val="en-AU"/>
        </w:rPr>
      </w:pPr>
      <w:r w:rsidRPr="009C2CF8">
        <w:rPr>
          <w:lang w:val="en-AU"/>
        </w:rPr>
        <w:t xml:space="preserve">Relevant Economics and Business Levels 9 and 10 </w:t>
      </w:r>
      <w:r w:rsidR="0056100F" w:rsidRPr="009C2CF8">
        <w:rPr>
          <w:lang w:val="en-AU"/>
        </w:rPr>
        <w:t>content description</w:t>
      </w:r>
    </w:p>
    <w:p w14:paraId="080ABC90" w14:textId="52410DD4" w:rsidR="00A729A2" w:rsidRPr="009C2CF8" w:rsidRDefault="00D6280B" w:rsidP="00D6280B">
      <w:pPr>
        <w:pStyle w:val="VCAAbody"/>
        <w:rPr>
          <w:lang w:val="en-AU"/>
        </w:rPr>
      </w:pPr>
      <w:r w:rsidRPr="009C2CF8">
        <w:rPr>
          <w:lang w:val="en-AU"/>
        </w:rPr>
        <w:t>Explain why and describe how people manage financial risks and rewards in the current Australian and global financial landscape</w:t>
      </w:r>
      <w:r w:rsidR="00A729A2" w:rsidRPr="009C2CF8">
        <w:rPr>
          <w:lang w:val="en-AU"/>
        </w:rPr>
        <w:t> </w:t>
      </w:r>
      <w:hyperlink r:id="rId25" w:tooltip="View elaborations and additional details of VCEBC023" w:history="1">
        <w:r w:rsidR="00A729A2" w:rsidRPr="009C2CF8">
          <w:rPr>
            <w:lang w:val="en-AU"/>
          </w:rPr>
          <w:t>(</w:t>
        </w:r>
        <w:r w:rsidR="00A729A2" w:rsidRPr="009C2CF8">
          <w:rPr>
            <w:rStyle w:val="Hyperlink"/>
            <w:lang w:val="en-AU"/>
          </w:rPr>
          <w:t>VCEBC023</w:t>
        </w:r>
        <w:r w:rsidR="00A729A2" w:rsidRPr="009C2CF8">
          <w:rPr>
            <w:lang w:val="en-AU"/>
          </w:rPr>
          <w:t>)</w:t>
        </w:r>
      </w:hyperlink>
    </w:p>
    <w:p w14:paraId="14BD6FCC" w14:textId="77777777" w:rsidR="00E00197" w:rsidRPr="009C2CF8" w:rsidRDefault="00E00197">
      <w:pPr>
        <w:rPr>
          <w:rFonts w:ascii="Arial" w:hAnsi="Arial" w:cs="Arial"/>
          <w:b/>
          <w:sz w:val="20"/>
          <w:szCs w:val="20"/>
          <w:lang w:val="en-AU" w:eastAsia="en-AU"/>
        </w:rPr>
      </w:pPr>
      <w:r w:rsidRPr="009C2CF8">
        <w:rPr>
          <w:lang w:val="en-AU"/>
        </w:rPr>
        <w:br w:type="page"/>
      </w:r>
    </w:p>
    <w:p w14:paraId="39B26C24" w14:textId="423F62C8" w:rsidR="00515765" w:rsidRPr="009C2CF8" w:rsidRDefault="00515765" w:rsidP="00A5747D">
      <w:pPr>
        <w:pStyle w:val="VCAAHeading4"/>
        <w:spacing w:before="120"/>
        <w:rPr>
          <w:lang w:val="en-AU"/>
        </w:rPr>
      </w:pPr>
      <w:r w:rsidRPr="009C2CF8">
        <w:rPr>
          <w:lang w:val="en-AU"/>
        </w:rPr>
        <w:t>Learning intentions</w:t>
      </w:r>
    </w:p>
    <w:p w14:paraId="0CEB8410" w14:textId="77777777" w:rsidR="00515765" w:rsidRPr="009C2CF8" w:rsidRDefault="00515765" w:rsidP="00515765">
      <w:pPr>
        <w:pStyle w:val="VCAAbody"/>
        <w:rPr>
          <w:lang w:val="en-AU"/>
        </w:rPr>
      </w:pPr>
      <w:r w:rsidRPr="009C2CF8">
        <w:rPr>
          <w:lang w:val="en-AU"/>
        </w:rPr>
        <w:t>Students will be able to:</w:t>
      </w:r>
    </w:p>
    <w:p w14:paraId="5AEAD774" w14:textId="6A20AC50" w:rsidR="00D6280B" w:rsidRPr="009C2CF8" w:rsidRDefault="00515B42" w:rsidP="00D6280B">
      <w:pPr>
        <w:pStyle w:val="VCAAbullet"/>
        <w:rPr>
          <w:rFonts w:eastAsiaTheme="minorEastAsia"/>
          <w:lang w:val="en-AU"/>
        </w:rPr>
      </w:pPr>
      <w:r w:rsidRPr="009C2CF8">
        <w:rPr>
          <w:rFonts w:eastAsiaTheme="minorEastAsia"/>
          <w:lang w:val="en-AU"/>
        </w:rPr>
        <w:t>u</w:t>
      </w:r>
      <w:r w:rsidR="00D6280B" w:rsidRPr="009C2CF8">
        <w:rPr>
          <w:rFonts w:eastAsiaTheme="minorEastAsia"/>
          <w:lang w:val="en-AU"/>
        </w:rPr>
        <w:t xml:space="preserve">nderstand what a scam is </w:t>
      </w:r>
    </w:p>
    <w:p w14:paraId="7E587074" w14:textId="027F5AA0" w:rsidR="00D6280B" w:rsidRPr="009C2CF8" w:rsidRDefault="00515B42" w:rsidP="00D6280B">
      <w:pPr>
        <w:pStyle w:val="VCAAbullet"/>
        <w:rPr>
          <w:rFonts w:eastAsiaTheme="minorEastAsia"/>
          <w:lang w:val="en-AU"/>
        </w:rPr>
      </w:pPr>
      <w:r w:rsidRPr="009C2CF8">
        <w:rPr>
          <w:rFonts w:eastAsiaTheme="minorEastAsia"/>
          <w:lang w:val="en-AU"/>
        </w:rPr>
        <w:t>i</w:t>
      </w:r>
      <w:r w:rsidR="00D6280B" w:rsidRPr="009C2CF8">
        <w:rPr>
          <w:rFonts w:eastAsiaTheme="minorEastAsia"/>
          <w:lang w:val="en-AU"/>
        </w:rPr>
        <w:t xml:space="preserve">dentify different types of scams </w:t>
      </w:r>
    </w:p>
    <w:p w14:paraId="21DF00E3" w14:textId="6AC44C44" w:rsidR="00D6280B" w:rsidRPr="009C2CF8" w:rsidRDefault="00515B42" w:rsidP="00D6280B">
      <w:pPr>
        <w:pStyle w:val="VCAAbullet"/>
        <w:rPr>
          <w:rFonts w:eastAsiaTheme="minorEastAsia"/>
          <w:lang w:val="en-AU"/>
        </w:rPr>
      </w:pPr>
      <w:r w:rsidRPr="009C2CF8">
        <w:rPr>
          <w:rFonts w:eastAsiaTheme="minorEastAsia"/>
          <w:lang w:val="en-AU"/>
        </w:rPr>
        <w:t>u</w:t>
      </w:r>
      <w:r w:rsidR="00D6280B" w:rsidRPr="009C2CF8">
        <w:rPr>
          <w:rFonts w:eastAsiaTheme="minorEastAsia"/>
          <w:lang w:val="en-AU"/>
        </w:rPr>
        <w:t>nderstand the financial impact of scams</w:t>
      </w:r>
    </w:p>
    <w:p w14:paraId="00922893" w14:textId="07AEC9FD" w:rsidR="00D6280B" w:rsidRPr="009C2CF8" w:rsidRDefault="00515B42" w:rsidP="00D6280B">
      <w:pPr>
        <w:pStyle w:val="VCAAbullet"/>
        <w:rPr>
          <w:lang w:val="en-AU"/>
        </w:rPr>
      </w:pPr>
      <w:r w:rsidRPr="009C2CF8">
        <w:rPr>
          <w:rFonts w:eastAsiaTheme="minorEastAsia"/>
          <w:lang w:val="en-AU"/>
        </w:rPr>
        <w:t>r</w:t>
      </w:r>
      <w:r w:rsidR="00D6280B" w:rsidRPr="009C2CF8">
        <w:rPr>
          <w:rFonts w:eastAsiaTheme="minorEastAsia"/>
          <w:lang w:val="en-AU"/>
        </w:rPr>
        <w:t>eport a scam</w:t>
      </w:r>
      <w:r w:rsidRPr="009C2CF8">
        <w:rPr>
          <w:rFonts w:eastAsiaTheme="minorEastAsia"/>
          <w:lang w:val="en-AU"/>
        </w:rPr>
        <w:t>.</w:t>
      </w:r>
      <w:r w:rsidR="00D6280B" w:rsidRPr="009C2CF8">
        <w:rPr>
          <w:lang w:val="en-AU"/>
        </w:rPr>
        <w:t xml:space="preserve"> </w:t>
      </w:r>
    </w:p>
    <w:p w14:paraId="1E59635B" w14:textId="10E6C7F8" w:rsidR="00515765" w:rsidRPr="009C2CF8" w:rsidRDefault="00515765" w:rsidP="00D6280B">
      <w:pPr>
        <w:pStyle w:val="VCAAHeading4"/>
        <w:spacing w:before="240"/>
        <w:rPr>
          <w:lang w:val="en-AU"/>
        </w:rPr>
      </w:pPr>
      <w:r w:rsidRPr="009C2CF8">
        <w:rPr>
          <w:lang w:val="en-AU"/>
        </w:rPr>
        <w:t>Teacher</w:t>
      </w:r>
      <w:r w:rsidR="0056100F" w:rsidRPr="009C2CF8">
        <w:rPr>
          <w:lang w:val="en-AU"/>
        </w:rPr>
        <w:t xml:space="preserve"> r</w:t>
      </w:r>
      <w:r w:rsidRPr="009C2CF8">
        <w:rPr>
          <w:lang w:val="en-AU"/>
        </w:rPr>
        <w:t xml:space="preserve">esources and </w:t>
      </w:r>
      <w:r w:rsidR="0056100F" w:rsidRPr="009C2CF8">
        <w:rPr>
          <w:lang w:val="en-AU"/>
        </w:rPr>
        <w:t>p</w:t>
      </w:r>
      <w:r w:rsidRPr="009C2CF8">
        <w:rPr>
          <w:lang w:val="en-AU"/>
        </w:rPr>
        <w:t>reparation</w:t>
      </w:r>
    </w:p>
    <w:p w14:paraId="04062AFB" w14:textId="609DA41F" w:rsidR="00FC4D01" w:rsidRPr="009C2CF8" w:rsidRDefault="00FC4D01">
      <w:pPr>
        <w:pStyle w:val="VCAAbullet"/>
        <w:rPr>
          <w:lang w:val="en-AU"/>
        </w:rPr>
      </w:pPr>
      <w:r w:rsidRPr="009C2CF8">
        <w:rPr>
          <w:lang w:val="en-AU"/>
        </w:rPr>
        <w:t>The following student worksheet</w:t>
      </w:r>
      <w:r w:rsidR="006C3858" w:rsidRPr="009C2CF8">
        <w:rPr>
          <w:lang w:val="en-AU"/>
        </w:rPr>
        <w:t xml:space="preserve">s have </w:t>
      </w:r>
      <w:r w:rsidRPr="009C2CF8">
        <w:rPr>
          <w:lang w:val="en-AU"/>
        </w:rPr>
        <w:t>been provided in</w:t>
      </w:r>
      <w:r w:rsidR="00D6280B" w:rsidRPr="009C2CF8">
        <w:rPr>
          <w:rFonts w:eastAsia="SimSun"/>
          <w:lang w:val="en-AU"/>
        </w:rPr>
        <w:t xml:space="preserve"> the accompanying Financial L</w:t>
      </w:r>
      <w:r w:rsidRPr="009C2CF8">
        <w:rPr>
          <w:rFonts w:eastAsia="SimSun"/>
          <w:lang w:val="en-AU"/>
        </w:rPr>
        <w:t xml:space="preserve">iteracy – </w:t>
      </w:r>
      <w:r w:rsidR="00746F52" w:rsidRPr="009C2CF8">
        <w:rPr>
          <w:rFonts w:eastAsia="SimSun"/>
          <w:lang w:val="en-AU"/>
        </w:rPr>
        <w:t>Financial Scams</w:t>
      </w:r>
      <w:r w:rsidR="00023459" w:rsidRPr="009C2CF8">
        <w:rPr>
          <w:rFonts w:eastAsia="SimSun"/>
          <w:lang w:val="en-AU"/>
        </w:rPr>
        <w:t xml:space="preserve"> </w:t>
      </w:r>
      <w:r w:rsidR="00EA1C02" w:rsidRPr="009C2CF8">
        <w:rPr>
          <w:rFonts w:eastAsia="SimSun"/>
          <w:lang w:val="en-AU"/>
        </w:rPr>
        <w:t>resource</w:t>
      </w:r>
      <w:r w:rsidRPr="009C2CF8">
        <w:rPr>
          <w:rFonts w:eastAsia="SimSun"/>
          <w:lang w:val="en-AU"/>
        </w:rPr>
        <w:t>s document</w:t>
      </w:r>
      <w:r w:rsidR="0012266E" w:rsidRPr="009C2CF8">
        <w:rPr>
          <w:rFonts w:eastAsia="SimSun"/>
          <w:lang w:val="en-AU"/>
        </w:rPr>
        <w:t xml:space="preserve"> for use during </w:t>
      </w:r>
      <w:r w:rsidR="006C3858" w:rsidRPr="009C2CF8">
        <w:rPr>
          <w:rFonts w:eastAsia="SimSun"/>
          <w:lang w:val="en-AU"/>
        </w:rPr>
        <w:t>the activities</w:t>
      </w:r>
      <w:r w:rsidR="00392665" w:rsidRPr="009C2CF8">
        <w:rPr>
          <w:rFonts w:eastAsia="SimSun"/>
          <w:lang w:val="en-AU"/>
        </w:rPr>
        <w:t>:</w:t>
      </w:r>
    </w:p>
    <w:p w14:paraId="147634F8" w14:textId="77777777" w:rsidR="006C3858" w:rsidRPr="009C2CF8" w:rsidRDefault="006C3858" w:rsidP="005968DF">
      <w:pPr>
        <w:pStyle w:val="VCAAbulletlevel2"/>
        <w:rPr>
          <w:lang w:val="en-AU"/>
        </w:rPr>
      </w:pPr>
      <w:r w:rsidRPr="009C2CF8">
        <w:rPr>
          <w:lang w:val="en-AU"/>
        </w:rPr>
        <w:t>Worksheet A: Scamwatch web search</w:t>
      </w:r>
    </w:p>
    <w:p w14:paraId="5EF4021E" w14:textId="77777777" w:rsidR="006C3858" w:rsidRPr="009C2CF8" w:rsidRDefault="006C3858" w:rsidP="005968DF">
      <w:pPr>
        <w:pStyle w:val="VCAAbulletlevel2"/>
        <w:rPr>
          <w:lang w:val="en-AU"/>
        </w:rPr>
      </w:pPr>
      <w:r w:rsidRPr="009C2CF8">
        <w:rPr>
          <w:lang w:val="en-AU"/>
        </w:rPr>
        <w:t>Worksheet B: Scams research</w:t>
      </w:r>
    </w:p>
    <w:p w14:paraId="56CBD149" w14:textId="21C8C411" w:rsidR="00217F5E" w:rsidRPr="009C2CF8" w:rsidRDefault="006C3858" w:rsidP="005968DF">
      <w:pPr>
        <w:pStyle w:val="VCAAbulletlevel2"/>
        <w:rPr>
          <w:lang w:val="en-AU"/>
        </w:rPr>
      </w:pPr>
      <w:r w:rsidRPr="009C2CF8">
        <w:rPr>
          <w:lang w:val="en-AU"/>
        </w:rPr>
        <w:t>Worksheet C: Reporting a scam</w:t>
      </w:r>
    </w:p>
    <w:p w14:paraId="6645697B" w14:textId="54D8F383" w:rsidR="00515765" w:rsidRPr="009C2CF8" w:rsidRDefault="00090841">
      <w:pPr>
        <w:pStyle w:val="VCAAbullet"/>
        <w:rPr>
          <w:lang w:val="en-AU"/>
        </w:rPr>
      </w:pPr>
      <w:r w:rsidRPr="009C2CF8">
        <w:rPr>
          <w:lang w:val="en-AU"/>
        </w:rPr>
        <w:t>Teachers should p</w:t>
      </w:r>
      <w:r w:rsidR="00C11684" w:rsidRPr="009C2CF8">
        <w:rPr>
          <w:lang w:val="en-AU"/>
        </w:rPr>
        <w:t>rovide students</w:t>
      </w:r>
      <w:r w:rsidR="00515765" w:rsidRPr="009C2CF8">
        <w:rPr>
          <w:lang w:val="en-AU"/>
        </w:rPr>
        <w:t xml:space="preserve"> with</w:t>
      </w:r>
      <w:r w:rsidR="00C11684" w:rsidRPr="009C2CF8">
        <w:rPr>
          <w:lang w:val="en-AU"/>
        </w:rPr>
        <w:t xml:space="preserve"> either hardcopy worksheets or</w:t>
      </w:r>
      <w:r w:rsidR="00515765" w:rsidRPr="009C2CF8">
        <w:rPr>
          <w:lang w:val="en-AU"/>
        </w:rPr>
        <w:t xml:space="preserve"> access to worksheets online</w:t>
      </w:r>
      <w:r w:rsidR="00C11684" w:rsidRPr="009C2CF8">
        <w:rPr>
          <w:lang w:val="en-AU"/>
        </w:rPr>
        <w:t>.</w:t>
      </w:r>
    </w:p>
    <w:p w14:paraId="0FEC8235" w14:textId="5DB075BA" w:rsidR="00515765" w:rsidRPr="009C2CF8" w:rsidRDefault="00C11684">
      <w:pPr>
        <w:pStyle w:val="VCAAbullet"/>
        <w:rPr>
          <w:lang w:val="en-AU"/>
        </w:rPr>
      </w:pPr>
      <w:r w:rsidRPr="009C2CF8">
        <w:rPr>
          <w:lang w:val="en-AU"/>
        </w:rPr>
        <w:t>Students will require i</w:t>
      </w:r>
      <w:r w:rsidR="00515765" w:rsidRPr="009C2CF8">
        <w:rPr>
          <w:lang w:val="en-AU"/>
        </w:rPr>
        <w:t>nternet access</w:t>
      </w:r>
      <w:r w:rsidR="00090841" w:rsidRPr="009C2CF8">
        <w:rPr>
          <w:lang w:val="en-AU"/>
        </w:rPr>
        <w:t xml:space="preserve"> to complete the worksheets</w:t>
      </w:r>
      <w:r w:rsidRPr="009C2CF8">
        <w:rPr>
          <w:lang w:val="en-AU"/>
        </w:rPr>
        <w:t>.</w:t>
      </w:r>
    </w:p>
    <w:p w14:paraId="6F56BC1C" w14:textId="3733E5AC" w:rsidR="008F7BF4" w:rsidRPr="009C2CF8" w:rsidRDefault="008F7BF4" w:rsidP="00476C18">
      <w:pPr>
        <w:pStyle w:val="VCAAbullet"/>
        <w:rPr>
          <w:lang w:val="en-AU"/>
        </w:rPr>
      </w:pPr>
      <w:r w:rsidRPr="009C2CF8">
        <w:rPr>
          <w:lang w:val="en-AU"/>
        </w:rPr>
        <w:t>Online resources:</w:t>
      </w:r>
    </w:p>
    <w:p w14:paraId="3E51053A" w14:textId="163653A8" w:rsidR="008F7BF4" w:rsidRPr="009C2CF8" w:rsidRDefault="009C2CF8" w:rsidP="008F7BF4">
      <w:pPr>
        <w:pStyle w:val="VCAAbulletlevel2"/>
        <w:rPr>
          <w:rStyle w:val="Hyperlink"/>
          <w:color w:val="auto"/>
          <w:lang w:val="en-AU"/>
        </w:rPr>
      </w:pPr>
      <w:hyperlink r:id="rId26" w:history="1">
        <w:r w:rsidR="008F7BF4" w:rsidRPr="009C2CF8">
          <w:rPr>
            <w:rStyle w:val="Hyperlink"/>
            <w:i/>
            <w:lang w:val="en-AU"/>
          </w:rPr>
          <w:t>The Little Black Book of Scams: A pocket-sized guide so you can spot, avoid, and protect  yourself against scams</w:t>
        </w:r>
        <w:r w:rsidR="008F7BF4" w:rsidRPr="009C2CF8">
          <w:rPr>
            <w:rStyle w:val="Hyperlink"/>
            <w:lang w:val="en-AU"/>
          </w:rPr>
          <w:t xml:space="preserve"> (Australian Competition </w:t>
        </w:r>
        <w:r w:rsidR="006C3858" w:rsidRPr="009C2CF8">
          <w:rPr>
            <w:rStyle w:val="Hyperlink"/>
            <w:lang w:val="en-AU"/>
          </w:rPr>
          <w:t>and</w:t>
        </w:r>
        <w:r w:rsidR="008F7BF4" w:rsidRPr="009C2CF8">
          <w:rPr>
            <w:rStyle w:val="Hyperlink"/>
            <w:lang w:val="en-AU"/>
          </w:rPr>
          <w:t xml:space="preserve"> Consumer Commission, 2016)</w:t>
        </w:r>
      </w:hyperlink>
    </w:p>
    <w:p w14:paraId="45424CC6" w14:textId="3D3403FC" w:rsidR="008F7BF4" w:rsidRPr="009C2CF8" w:rsidRDefault="009C2CF8" w:rsidP="008F7BF4">
      <w:pPr>
        <w:pStyle w:val="VCAAbulletlevel2"/>
        <w:rPr>
          <w:rStyle w:val="Hyperlink"/>
          <w:color w:val="auto"/>
          <w:lang w:val="en-AU"/>
        </w:rPr>
      </w:pPr>
      <w:hyperlink r:id="rId27" w:history="1">
        <w:r w:rsidR="008F7BF4" w:rsidRPr="009C2CF8">
          <w:rPr>
            <w:rStyle w:val="Hyperlink"/>
            <w:i/>
            <w:lang w:val="en-AU"/>
          </w:rPr>
          <w:t>Targeting scams 2019</w:t>
        </w:r>
        <w:r w:rsidR="008F7BF4" w:rsidRPr="009C2CF8">
          <w:rPr>
            <w:rStyle w:val="Hyperlink"/>
            <w:lang w:val="en-AU"/>
          </w:rPr>
          <w:t xml:space="preserve"> (Australian Competition </w:t>
        </w:r>
        <w:r w:rsidR="006C3858" w:rsidRPr="009C2CF8">
          <w:rPr>
            <w:rStyle w:val="Hyperlink"/>
            <w:lang w:val="en-AU"/>
          </w:rPr>
          <w:t>and</w:t>
        </w:r>
        <w:r w:rsidR="008F7BF4" w:rsidRPr="009C2CF8">
          <w:rPr>
            <w:rStyle w:val="Hyperlink"/>
            <w:lang w:val="en-AU"/>
          </w:rPr>
          <w:t xml:space="preserve"> Consumer Commission, 2020)</w:t>
        </w:r>
      </w:hyperlink>
    </w:p>
    <w:p w14:paraId="1B882571" w14:textId="1F341722" w:rsidR="008F7BF4" w:rsidRPr="009C2CF8" w:rsidRDefault="009C2CF8" w:rsidP="008F7BF4">
      <w:pPr>
        <w:pStyle w:val="VCAAbulletlevel2"/>
        <w:rPr>
          <w:rStyle w:val="Hyperlink"/>
          <w:color w:val="auto"/>
          <w:lang w:val="en-AU"/>
        </w:rPr>
      </w:pPr>
      <w:hyperlink r:id="rId28" w:history="1">
        <w:r w:rsidR="008F7BF4" w:rsidRPr="009C2CF8">
          <w:rPr>
            <w:rStyle w:val="Hyperlink"/>
            <w:lang w:val="en-AU"/>
          </w:rPr>
          <w:t>Identity Crime, Australian Federal Police website</w:t>
        </w:r>
      </w:hyperlink>
    </w:p>
    <w:p w14:paraId="5CFECE66" w14:textId="756CD495" w:rsidR="008F7BF4" w:rsidRPr="009C2CF8" w:rsidRDefault="009C2CF8" w:rsidP="008F7BF4">
      <w:pPr>
        <w:pStyle w:val="VCAAbulletlevel2"/>
        <w:rPr>
          <w:lang w:val="en-AU"/>
        </w:rPr>
      </w:pPr>
      <w:hyperlink r:id="rId29" w:history="1">
        <w:r w:rsidR="008F7BF4" w:rsidRPr="009C2CF8">
          <w:rPr>
            <w:rStyle w:val="Hyperlink"/>
            <w:lang w:val="en-AU"/>
          </w:rPr>
          <w:t>Scamwatch website</w:t>
        </w:r>
      </w:hyperlink>
    </w:p>
    <w:p w14:paraId="6995B4CF" w14:textId="7F619427" w:rsidR="00515765" w:rsidRPr="009C2CF8" w:rsidRDefault="00090841" w:rsidP="00A5747D">
      <w:pPr>
        <w:pStyle w:val="VCAAHeading4"/>
        <w:spacing w:before="240"/>
        <w:rPr>
          <w:lang w:val="en-AU"/>
        </w:rPr>
      </w:pPr>
      <w:r w:rsidRPr="009C2CF8">
        <w:rPr>
          <w:lang w:val="en-AU"/>
        </w:rPr>
        <w:t>Student p</w:t>
      </w:r>
      <w:r w:rsidR="00515765" w:rsidRPr="009C2CF8">
        <w:rPr>
          <w:lang w:val="en-AU"/>
        </w:rPr>
        <w:t>rior knowledge and skills</w:t>
      </w:r>
      <w:r w:rsidR="00FC4D01" w:rsidRPr="009C2CF8">
        <w:rPr>
          <w:lang w:val="en-AU"/>
        </w:rPr>
        <w:t xml:space="preserve"> required</w:t>
      </w:r>
    </w:p>
    <w:p w14:paraId="634B6D26" w14:textId="77777777" w:rsidR="00746F52" w:rsidRPr="009C2CF8" w:rsidRDefault="00746F52" w:rsidP="00746F52">
      <w:pPr>
        <w:pStyle w:val="VCAAbullet"/>
        <w:rPr>
          <w:lang w:val="en-AU"/>
        </w:rPr>
      </w:pPr>
      <w:r w:rsidRPr="009C2CF8">
        <w:rPr>
          <w:lang w:val="en-AU"/>
        </w:rPr>
        <w:t>Are able to independently use and access technology</w:t>
      </w:r>
      <w:r w:rsidRPr="009C2CF8" w:rsidDel="00746F52">
        <w:rPr>
          <w:lang w:val="en-AU"/>
        </w:rPr>
        <w:t xml:space="preserve"> </w:t>
      </w:r>
    </w:p>
    <w:p w14:paraId="5458CB15" w14:textId="012E1074" w:rsidR="00515765" w:rsidRPr="009C2CF8" w:rsidRDefault="00515765" w:rsidP="00331537">
      <w:pPr>
        <w:pStyle w:val="VCAAHeading2"/>
        <w:rPr>
          <w:lang w:val="en-AU"/>
        </w:rPr>
      </w:pPr>
      <w:bookmarkStart w:id="4" w:name="_Toc68789567"/>
      <w:r w:rsidRPr="009C2CF8">
        <w:rPr>
          <w:lang w:val="en-AU"/>
        </w:rPr>
        <w:t>Key terms</w:t>
      </w:r>
      <w:bookmarkEnd w:id="4"/>
    </w:p>
    <w:p w14:paraId="55CF146D" w14:textId="77777777" w:rsidR="006C3858" w:rsidRPr="009C2CF8" w:rsidRDefault="006C3858" w:rsidP="00E9443F">
      <w:pPr>
        <w:pStyle w:val="VCAAbody"/>
        <w:rPr>
          <w:lang w:val="en-AU"/>
        </w:rPr>
      </w:pPr>
      <w:r w:rsidRPr="009C2CF8">
        <w:rPr>
          <w:b/>
          <w:lang w:val="en-AU"/>
        </w:rPr>
        <w:t xml:space="preserve">Fraud: </w:t>
      </w:r>
      <w:r w:rsidRPr="009C2CF8">
        <w:rPr>
          <w:lang w:val="en-AU"/>
        </w:rPr>
        <w:t>The crime of getting money by deceiving people.</w:t>
      </w:r>
    </w:p>
    <w:p w14:paraId="044F7BD5" w14:textId="77777777" w:rsidR="006C3858" w:rsidRPr="009C2CF8" w:rsidRDefault="006C3858" w:rsidP="00E9443F">
      <w:pPr>
        <w:pStyle w:val="VCAAbody"/>
        <w:rPr>
          <w:lang w:val="en-AU"/>
        </w:rPr>
      </w:pPr>
      <w:r w:rsidRPr="009C2CF8">
        <w:rPr>
          <w:b/>
          <w:lang w:val="en-AU"/>
        </w:rPr>
        <w:t xml:space="preserve">Identity theft: </w:t>
      </w:r>
      <w:r w:rsidRPr="009C2CF8">
        <w:rPr>
          <w:lang w:val="en-AU"/>
        </w:rPr>
        <w:t>The illegal use of someone else’s personal information (such as their tax file number or driver’s licence) to obtain money or credit.</w:t>
      </w:r>
    </w:p>
    <w:p w14:paraId="784E52DF" w14:textId="77777777" w:rsidR="006C3858" w:rsidRPr="009C2CF8" w:rsidRDefault="006C3858" w:rsidP="00E9443F">
      <w:pPr>
        <w:pStyle w:val="VCAAbody"/>
        <w:rPr>
          <w:b/>
          <w:lang w:val="en-AU"/>
        </w:rPr>
      </w:pPr>
      <w:r w:rsidRPr="009C2CF8">
        <w:rPr>
          <w:b/>
          <w:lang w:val="en-AU"/>
        </w:rPr>
        <w:t xml:space="preserve">Malware: </w:t>
      </w:r>
      <w:r w:rsidRPr="009C2CF8">
        <w:rPr>
          <w:lang w:val="en-AU"/>
        </w:rPr>
        <w:t>Harmful software that a scammer puts onto a victim’s computer. Malware may collect personal information or damage the computer or computer files.</w:t>
      </w:r>
    </w:p>
    <w:p w14:paraId="6FCE3390" w14:textId="77777777" w:rsidR="006C3858" w:rsidRPr="009C2CF8" w:rsidRDefault="006C3858" w:rsidP="00E9443F">
      <w:pPr>
        <w:pStyle w:val="VCAAbody"/>
        <w:rPr>
          <w:lang w:val="en-AU"/>
        </w:rPr>
      </w:pPr>
      <w:r w:rsidRPr="009C2CF8">
        <w:rPr>
          <w:b/>
          <w:lang w:val="en-AU"/>
        </w:rPr>
        <w:t>Phishing:</w:t>
      </w:r>
      <w:r w:rsidRPr="009C2CF8">
        <w:rPr>
          <w:lang w:val="en-AU"/>
        </w:rPr>
        <w:t xml:space="preserve"> Tricking people into handing over personal information such as bank account numbers, passwords, credit card numbers and superannuation details. Phishing can occur using email, text messages or websites, or over the phone.</w:t>
      </w:r>
    </w:p>
    <w:p w14:paraId="549D1392" w14:textId="77777777" w:rsidR="006C3858" w:rsidRPr="009C2CF8" w:rsidRDefault="006C3858" w:rsidP="00E9443F">
      <w:pPr>
        <w:pStyle w:val="VCAAbody"/>
        <w:rPr>
          <w:lang w:val="en-AU"/>
        </w:rPr>
      </w:pPr>
      <w:r w:rsidRPr="009C2CF8">
        <w:rPr>
          <w:b/>
          <w:lang w:val="en-AU"/>
        </w:rPr>
        <w:t xml:space="preserve">Ransomware: </w:t>
      </w:r>
      <w:r w:rsidRPr="009C2CF8">
        <w:rPr>
          <w:lang w:val="en-AU"/>
        </w:rPr>
        <w:t>A type of malware that causes a computer to freeze or lock or encrypts certain files. The scammer demands a payment to have the computer unlocked or the files decrypted.</w:t>
      </w:r>
    </w:p>
    <w:p w14:paraId="2904B669" w14:textId="77777777" w:rsidR="006C3858" w:rsidRPr="009C2CF8" w:rsidRDefault="006C3858" w:rsidP="00E9443F">
      <w:pPr>
        <w:pStyle w:val="VCAAbody"/>
        <w:rPr>
          <w:lang w:val="en-AU"/>
        </w:rPr>
      </w:pPr>
      <w:r w:rsidRPr="009C2CF8">
        <w:rPr>
          <w:b/>
          <w:lang w:val="en-AU"/>
        </w:rPr>
        <w:t xml:space="preserve">Scam: </w:t>
      </w:r>
      <w:r w:rsidRPr="009C2CF8">
        <w:rPr>
          <w:lang w:val="en-AU"/>
        </w:rPr>
        <w:t>A dishonest scheme; a fraud or swindle.</w:t>
      </w:r>
    </w:p>
    <w:p w14:paraId="763BBBB7" w14:textId="77777777" w:rsidR="00331537" w:rsidRPr="009C2CF8" w:rsidRDefault="00331537" w:rsidP="00331537">
      <w:pPr>
        <w:pStyle w:val="VCAAHeading1"/>
        <w:rPr>
          <w:lang w:val="en-AU"/>
        </w:rPr>
      </w:pPr>
      <w:bookmarkStart w:id="5" w:name="_Toc68789568"/>
      <w:r w:rsidRPr="009C2CF8">
        <w:rPr>
          <w:lang w:val="en-AU"/>
        </w:rPr>
        <w:t>Activities</w:t>
      </w:r>
      <w:bookmarkEnd w:id="5"/>
    </w:p>
    <w:p w14:paraId="3D7BB06C" w14:textId="44727693" w:rsidR="00895629" w:rsidRPr="009C2CF8" w:rsidRDefault="00945D83" w:rsidP="008401F7">
      <w:pPr>
        <w:pStyle w:val="VCAAHeading2"/>
        <w:rPr>
          <w:lang w:val="en-AU"/>
        </w:rPr>
      </w:pPr>
      <w:bookmarkStart w:id="6" w:name="_Toc68789569"/>
      <w:r w:rsidRPr="009C2CF8">
        <w:rPr>
          <w:lang w:val="en-AU"/>
        </w:rPr>
        <w:t>Activity 1</w:t>
      </w:r>
      <w:r w:rsidR="00895629" w:rsidRPr="009C2CF8">
        <w:rPr>
          <w:lang w:val="en-AU"/>
        </w:rPr>
        <w:t xml:space="preserve">: </w:t>
      </w:r>
      <w:r w:rsidR="00D6280B" w:rsidRPr="009C2CF8">
        <w:rPr>
          <w:lang w:val="en-AU"/>
        </w:rPr>
        <w:t>Understanding scams</w:t>
      </w:r>
      <w:bookmarkEnd w:id="6"/>
    </w:p>
    <w:p w14:paraId="5491E953" w14:textId="1958EBA0" w:rsidR="00D6280B" w:rsidRPr="009C2CF8" w:rsidRDefault="00A621A1" w:rsidP="00E9443F">
      <w:pPr>
        <w:pStyle w:val="VCAAbody"/>
        <w:rPr>
          <w:lang w:val="en-AU"/>
        </w:rPr>
      </w:pPr>
      <w:r w:rsidRPr="009C2CF8">
        <w:rPr>
          <w:lang w:val="en-AU"/>
        </w:rPr>
        <w:t xml:space="preserve">1. </w:t>
      </w:r>
      <w:r w:rsidR="00D6280B" w:rsidRPr="009C2CF8">
        <w:rPr>
          <w:lang w:val="en-AU"/>
        </w:rPr>
        <w:t>Display the following words</w:t>
      </w:r>
      <w:r w:rsidRPr="009C2CF8">
        <w:rPr>
          <w:lang w:val="en-AU"/>
        </w:rPr>
        <w:t>:</w:t>
      </w:r>
    </w:p>
    <w:p w14:paraId="7CB10085" w14:textId="33BDAE21" w:rsidR="00D6280B" w:rsidRPr="009C2CF8" w:rsidRDefault="00A621A1" w:rsidP="00E9443F">
      <w:pPr>
        <w:pStyle w:val="VCAAbullet"/>
        <w:rPr>
          <w:rFonts w:eastAsia="Calibri"/>
          <w:lang w:val="en-AU"/>
        </w:rPr>
      </w:pPr>
      <w:r w:rsidRPr="009C2CF8">
        <w:rPr>
          <w:rFonts w:eastAsia="Calibri"/>
          <w:lang w:val="en-AU"/>
        </w:rPr>
        <w:t>scam</w:t>
      </w:r>
    </w:p>
    <w:p w14:paraId="2D6DF9AF" w14:textId="0D0F9763" w:rsidR="00D6280B" w:rsidRPr="009C2CF8" w:rsidRDefault="00A621A1" w:rsidP="00E9443F">
      <w:pPr>
        <w:pStyle w:val="VCAAbullet"/>
        <w:rPr>
          <w:rFonts w:eastAsia="Calibri"/>
          <w:lang w:val="en-AU"/>
        </w:rPr>
      </w:pPr>
      <w:r w:rsidRPr="009C2CF8">
        <w:rPr>
          <w:rFonts w:eastAsia="Calibri"/>
          <w:lang w:val="en-AU"/>
        </w:rPr>
        <w:t>fraud</w:t>
      </w:r>
    </w:p>
    <w:p w14:paraId="6F1082B7" w14:textId="75166CC6" w:rsidR="00D6280B" w:rsidRPr="009C2CF8" w:rsidRDefault="00A621A1" w:rsidP="00E9443F">
      <w:pPr>
        <w:pStyle w:val="VCAAbullet"/>
        <w:rPr>
          <w:rFonts w:eastAsia="Calibri"/>
          <w:lang w:val="en-AU"/>
        </w:rPr>
      </w:pPr>
      <w:r w:rsidRPr="009C2CF8">
        <w:rPr>
          <w:rFonts w:eastAsia="Calibri"/>
          <w:lang w:val="en-AU"/>
        </w:rPr>
        <w:t>identity theft</w:t>
      </w:r>
    </w:p>
    <w:p w14:paraId="6773A602" w14:textId="5F43342A" w:rsidR="00D6280B" w:rsidRPr="009C2CF8" w:rsidRDefault="00A621A1" w:rsidP="00E9443F">
      <w:pPr>
        <w:pStyle w:val="VCAAbullet"/>
        <w:rPr>
          <w:rFonts w:eastAsia="Calibri"/>
          <w:lang w:val="en-AU"/>
        </w:rPr>
      </w:pPr>
      <w:r w:rsidRPr="009C2CF8">
        <w:rPr>
          <w:rFonts w:eastAsia="Calibri"/>
          <w:lang w:val="en-AU"/>
        </w:rPr>
        <w:t>phishing</w:t>
      </w:r>
    </w:p>
    <w:p w14:paraId="0B79AD61" w14:textId="39859324" w:rsidR="006C3858" w:rsidRPr="009C2CF8" w:rsidRDefault="00A621A1" w:rsidP="00E9443F">
      <w:pPr>
        <w:pStyle w:val="VCAAbullet"/>
        <w:rPr>
          <w:rFonts w:eastAsia="Calibri"/>
          <w:lang w:val="en-AU"/>
        </w:rPr>
      </w:pPr>
      <w:r w:rsidRPr="009C2CF8">
        <w:rPr>
          <w:rFonts w:eastAsia="Calibri"/>
          <w:lang w:val="en-AU"/>
        </w:rPr>
        <w:t>malware</w:t>
      </w:r>
    </w:p>
    <w:p w14:paraId="5AB47A8F" w14:textId="6D832A59" w:rsidR="00D6280B" w:rsidRPr="009C2CF8" w:rsidRDefault="006C3858" w:rsidP="00E9443F">
      <w:pPr>
        <w:pStyle w:val="VCAAbullet"/>
        <w:rPr>
          <w:rFonts w:eastAsia="Calibri"/>
          <w:lang w:val="en-AU"/>
        </w:rPr>
      </w:pPr>
      <w:r w:rsidRPr="009C2CF8">
        <w:rPr>
          <w:rFonts w:eastAsia="Calibri"/>
          <w:lang w:val="en-AU"/>
        </w:rPr>
        <w:t>ransomware</w:t>
      </w:r>
      <w:r w:rsidR="00A621A1" w:rsidRPr="009C2CF8">
        <w:rPr>
          <w:rFonts w:eastAsia="Calibri"/>
          <w:lang w:val="en-AU"/>
        </w:rPr>
        <w:t>.</w:t>
      </w:r>
    </w:p>
    <w:p w14:paraId="58CEA600" w14:textId="306F04EC" w:rsidR="00D6280B" w:rsidRPr="009C2CF8" w:rsidRDefault="00A621A1" w:rsidP="00E9443F">
      <w:pPr>
        <w:pStyle w:val="VCAAbody"/>
        <w:rPr>
          <w:lang w:val="en-AU"/>
        </w:rPr>
      </w:pPr>
      <w:r w:rsidRPr="009C2CF8">
        <w:rPr>
          <w:lang w:val="en-AU"/>
        </w:rPr>
        <w:t xml:space="preserve">2. </w:t>
      </w:r>
      <w:r w:rsidR="00D6280B" w:rsidRPr="009C2CF8">
        <w:rPr>
          <w:lang w:val="en-AU"/>
        </w:rPr>
        <w:t>C</w:t>
      </w:r>
      <w:r w:rsidRPr="009C2CF8">
        <w:rPr>
          <w:lang w:val="en-AU"/>
        </w:rPr>
        <w:t>onduct a c</w:t>
      </w:r>
      <w:r w:rsidR="00D6280B" w:rsidRPr="009C2CF8">
        <w:rPr>
          <w:lang w:val="en-AU"/>
        </w:rPr>
        <w:t>lass disc</w:t>
      </w:r>
      <w:bookmarkStart w:id="7" w:name="_GoBack"/>
      <w:bookmarkEnd w:id="7"/>
      <w:r w:rsidR="00D6280B" w:rsidRPr="009C2CF8">
        <w:rPr>
          <w:lang w:val="en-AU"/>
        </w:rPr>
        <w:t xml:space="preserve">ussion: </w:t>
      </w:r>
    </w:p>
    <w:p w14:paraId="0AC336FA" w14:textId="77777777" w:rsidR="00D6280B" w:rsidRPr="009C2CF8" w:rsidRDefault="00D6280B" w:rsidP="00E9443F">
      <w:pPr>
        <w:pStyle w:val="VCAAbullet"/>
        <w:rPr>
          <w:rFonts w:eastAsia="Calibri"/>
          <w:lang w:val="en-AU"/>
        </w:rPr>
      </w:pPr>
      <w:r w:rsidRPr="009C2CF8">
        <w:rPr>
          <w:rFonts w:eastAsia="Calibri"/>
          <w:lang w:val="en-AU"/>
        </w:rPr>
        <w:t>What do all of these words have in common?</w:t>
      </w:r>
    </w:p>
    <w:p w14:paraId="7E20DAA6" w14:textId="77777777" w:rsidR="00D6280B" w:rsidRPr="009C2CF8" w:rsidRDefault="00D6280B" w:rsidP="00E9443F">
      <w:pPr>
        <w:pStyle w:val="VCAAbullet"/>
        <w:rPr>
          <w:rFonts w:eastAsia="Calibri"/>
          <w:lang w:val="en-AU"/>
        </w:rPr>
      </w:pPr>
      <w:r w:rsidRPr="009C2CF8">
        <w:rPr>
          <w:rFonts w:eastAsia="Calibri"/>
          <w:lang w:val="en-AU"/>
        </w:rPr>
        <w:t>What does each word mean?</w:t>
      </w:r>
    </w:p>
    <w:p w14:paraId="4D711D99" w14:textId="78AA41BF" w:rsidR="00D6280B" w:rsidRPr="009C2CF8" w:rsidRDefault="00A621A1" w:rsidP="00567807">
      <w:pPr>
        <w:pStyle w:val="VCAAbody"/>
        <w:rPr>
          <w:lang w:val="en-AU"/>
        </w:rPr>
      </w:pPr>
      <w:r w:rsidRPr="009C2CF8">
        <w:rPr>
          <w:lang w:val="en-AU"/>
        </w:rPr>
        <w:t xml:space="preserve">3. </w:t>
      </w:r>
      <w:r w:rsidR="00D6280B" w:rsidRPr="009C2CF8">
        <w:rPr>
          <w:lang w:val="en-AU"/>
        </w:rPr>
        <w:t>Display definitions of each word as follows</w:t>
      </w:r>
      <w:r w:rsidR="006C3858" w:rsidRPr="009C2CF8">
        <w:rPr>
          <w:lang w:val="en-AU"/>
        </w:rPr>
        <w:t>.</w:t>
      </w:r>
    </w:p>
    <w:p w14:paraId="0F391803" w14:textId="77777777" w:rsidR="006C3858" w:rsidRPr="009C2CF8" w:rsidRDefault="006C3858" w:rsidP="009C645A">
      <w:pPr>
        <w:pStyle w:val="VCAAbody"/>
        <w:pBdr>
          <w:top w:val="single" w:sz="8" w:space="4" w:color="auto"/>
          <w:left w:val="single" w:sz="8" w:space="4" w:color="auto"/>
          <w:bottom w:val="single" w:sz="8" w:space="4" w:color="auto"/>
          <w:right w:val="single" w:sz="8" w:space="4" w:color="auto"/>
        </w:pBdr>
        <w:rPr>
          <w:lang w:val="en-AU"/>
        </w:rPr>
      </w:pPr>
      <w:r w:rsidRPr="009C2CF8">
        <w:rPr>
          <w:b/>
          <w:lang w:val="en-AU"/>
        </w:rPr>
        <w:t xml:space="preserve">Scam: </w:t>
      </w:r>
      <w:r w:rsidRPr="009C2CF8">
        <w:rPr>
          <w:lang w:val="en-AU"/>
        </w:rPr>
        <w:t>A dishonest scheme; a fraud or swindle.</w:t>
      </w:r>
    </w:p>
    <w:p w14:paraId="1C5AEAB5" w14:textId="77777777" w:rsidR="006C3858" w:rsidRPr="009C2CF8" w:rsidRDefault="006C3858" w:rsidP="009C645A">
      <w:pPr>
        <w:pStyle w:val="VCAAbody"/>
        <w:pBdr>
          <w:top w:val="single" w:sz="8" w:space="4" w:color="auto"/>
          <w:left w:val="single" w:sz="8" w:space="4" w:color="auto"/>
          <w:bottom w:val="single" w:sz="8" w:space="4" w:color="auto"/>
          <w:right w:val="single" w:sz="8" w:space="4" w:color="auto"/>
        </w:pBdr>
        <w:rPr>
          <w:lang w:val="en-AU"/>
        </w:rPr>
      </w:pPr>
      <w:r w:rsidRPr="009C2CF8">
        <w:rPr>
          <w:b/>
          <w:lang w:val="en-AU"/>
        </w:rPr>
        <w:t xml:space="preserve">Fraud: </w:t>
      </w:r>
      <w:r w:rsidRPr="009C2CF8">
        <w:rPr>
          <w:lang w:val="en-AU"/>
        </w:rPr>
        <w:t>The crime of getting money by deceiving people.</w:t>
      </w:r>
    </w:p>
    <w:p w14:paraId="66EADD65" w14:textId="77777777" w:rsidR="006C3858" w:rsidRPr="009C2CF8" w:rsidRDefault="006C3858" w:rsidP="009C645A">
      <w:pPr>
        <w:pStyle w:val="VCAAbody"/>
        <w:pBdr>
          <w:top w:val="single" w:sz="8" w:space="4" w:color="auto"/>
          <w:left w:val="single" w:sz="8" w:space="4" w:color="auto"/>
          <w:bottom w:val="single" w:sz="8" w:space="4" w:color="auto"/>
          <w:right w:val="single" w:sz="8" w:space="4" w:color="auto"/>
        </w:pBdr>
        <w:rPr>
          <w:lang w:val="en-AU"/>
        </w:rPr>
      </w:pPr>
      <w:r w:rsidRPr="009C2CF8">
        <w:rPr>
          <w:b/>
          <w:lang w:val="en-AU"/>
        </w:rPr>
        <w:t xml:space="preserve">Identity theft: </w:t>
      </w:r>
      <w:r w:rsidRPr="009C2CF8">
        <w:rPr>
          <w:lang w:val="en-AU"/>
        </w:rPr>
        <w:t>The illegal use of someone else’s personal information (such as their tax file number or driver’s licence) to obtain money or credit.</w:t>
      </w:r>
    </w:p>
    <w:p w14:paraId="5B3C5C02" w14:textId="77777777" w:rsidR="006C3858" w:rsidRPr="009C2CF8" w:rsidRDefault="006C3858" w:rsidP="009C645A">
      <w:pPr>
        <w:pStyle w:val="VCAAbody"/>
        <w:pBdr>
          <w:top w:val="single" w:sz="8" w:space="4" w:color="auto"/>
          <w:left w:val="single" w:sz="8" w:space="4" w:color="auto"/>
          <w:bottom w:val="single" w:sz="8" w:space="4" w:color="auto"/>
          <w:right w:val="single" w:sz="8" w:space="4" w:color="auto"/>
        </w:pBdr>
        <w:rPr>
          <w:lang w:val="en-AU"/>
        </w:rPr>
      </w:pPr>
      <w:r w:rsidRPr="009C2CF8">
        <w:rPr>
          <w:b/>
          <w:lang w:val="en-AU"/>
        </w:rPr>
        <w:t>Phishing:</w:t>
      </w:r>
      <w:r w:rsidRPr="009C2CF8">
        <w:rPr>
          <w:lang w:val="en-AU"/>
        </w:rPr>
        <w:t xml:space="preserve"> Tricking people into handing over personal information such as bank account numbers, passwords, credit card numbers and superannuation details. Phishing can occur using email, text messages or websites, or over the phone.</w:t>
      </w:r>
    </w:p>
    <w:p w14:paraId="35A29D48" w14:textId="77777777" w:rsidR="006C3858" w:rsidRPr="009C2CF8" w:rsidRDefault="006C3858" w:rsidP="009C645A">
      <w:pPr>
        <w:pStyle w:val="VCAAbody"/>
        <w:pBdr>
          <w:top w:val="single" w:sz="8" w:space="4" w:color="auto"/>
          <w:left w:val="single" w:sz="8" w:space="4" w:color="auto"/>
          <w:bottom w:val="single" w:sz="8" w:space="4" w:color="auto"/>
          <w:right w:val="single" w:sz="8" w:space="4" w:color="auto"/>
        </w:pBdr>
        <w:rPr>
          <w:b/>
          <w:lang w:val="en-AU"/>
        </w:rPr>
      </w:pPr>
      <w:r w:rsidRPr="009C2CF8">
        <w:rPr>
          <w:b/>
          <w:lang w:val="en-AU"/>
        </w:rPr>
        <w:t xml:space="preserve">Malware: </w:t>
      </w:r>
      <w:r w:rsidRPr="009C2CF8">
        <w:rPr>
          <w:lang w:val="en-AU"/>
        </w:rPr>
        <w:t>Harmful software that a scammer puts onto a victim’s computer. Malware may collect personal information or damage the computer or computer files.</w:t>
      </w:r>
    </w:p>
    <w:p w14:paraId="3A78A3DB" w14:textId="77777777" w:rsidR="006C3858" w:rsidRPr="009C2CF8" w:rsidRDefault="006C3858" w:rsidP="009C645A">
      <w:pPr>
        <w:pStyle w:val="VCAAbody"/>
        <w:pBdr>
          <w:top w:val="single" w:sz="8" w:space="4" w:color="auto"/>
          <w:left w:val="single" w:sz="8" w:space="4" w:color="auto"/>
          <w:bottom w:val="single" w:sz="8" w:space="4" w:color="auto"/>
          <w:right w:val="single" w:sz="8" w:space="4" w:color="auto"/>
        </w:pBdr>
        <w:rPr>
          <w:lang w:val="en-AU"/>
        </w:rPr>
      </w:pPr>
      <w:r w:rsidRPr="009C2CF8">
        <w:rPr>
          <w:b/>
          <w:lang w:val="en-AU"/>
        </w:rPr>
        <w:t xml:space="preserve">Ransomware: </w:t>
      </w:r>
      <w:r w:rsidRPr="009C2CF8">
        <w:rPr>
          <w:lang w:val="en-AU"/>
        </w:rPr>
        <w:t>A type of malware that causes a computer to freeze or lock or encrypts certain files. The scammer demands a payment to have the computer unlocked or the files decrypted.</w:t>
      </w:r>
    </w:p>
    <w:p w14:paraId="40D6D0C8" w14:textId="29B2E9C7" w:rsidR="00D6280B" w:rsidRPr="009C2CF8" w:rsidRDefault="00A621A1" w:rsidP="009C645A">
      <w:pPr>
        <w:pStyle w:val="VCAAbody"/>
        <w:rPr>
          <w:lang w:val="en-AU"/>
        </w:rPr>
      </w:pPr>
      <w:r w:rsidRPr="009C2CF8">
        <w:rPr>
          <w:lang w:val="en-AU"/>
        </w:rPr>
        <w:t xml:space="preserve">4. </w:t>
      </w:r>
      <w:r w:rsidR="00D6280B" w:rsidRPr="009C2CF8">
        <w:rPr>
          <w:lang w:val="en-AU"/>
        </w:rPr>
        <w:t xml:space="preserve">Explain to students that these </w:t>
      </w:r>
      <w:r w:rsidR="00E35998" w:rsidRPr="009C2CF8">
        <w:rPr>
          <w:lang w:val="en-AU"/>
        </w:rPr>
        <w:t xml:space="preserve">learning </w:t>
      </w:r>
      <w:r w:rsidR="00D6280B" w:rsidRPr="009C2CF8">
        <w:rPr>
          <w:lang w:val="en-AU"/>
        </w:rPr>
        <w:t xml:space="preserve">activities </w:t>
      </w:r>
      <w:r w:rsidR="0050476D" w:rsidRPr="009C2CF8">
        <w:rPr>
          <w:lang w:val="en-AU"/>
        </w:rPr>
        <w:t>will</w:t>
      </w:r>
      <w:r w:rsidR="00D6280B" w:rsidRPr="009C2CF8">
        <w:rPr>
          <w:lang w:val="en-AU"/>
        </w:rPr>
        <w:t xml:space="preserve"> introduce them to types of</w:t>
      </w:r>
      <w:r w:rsidR="009C0C6E" w:rsidRPr="009C2CF8">
        <w:rPr>
          <w:lang w:val="en-AU"/>
        </w:rPr>
        <w:t xml:space="preserve"> </w:t>
      </w:r>
      <w:r w:rsidR="00D6280B" w:rsidRPr="009C2CF8">
        <w:rPr>
          <w:lang w:val="en-AU"/>
        </w:rPr>
        <w:t xml:space="preserve">financial fraud </w:t>
      </w:r>
      <w:r w:rsidR="0050476D" w:rsidRPr="009C2CF8">
        <w:rPr>
          <w:lang w:val="en-AU"/>
        </w:rPr>
        <w:t>and</w:t>
      </w:r>
      <w:r w:rsidR="00D6280B" w:rsidRPr="009C2CF8">
        <w:rPr>
          <w:lang w:val="en-AU"/>
        </w:rPr>
        <w:t xml:space="preserve"> scams they may encounter, </w:t>
      </w:r>
      <w:r w:rsidR="0050476D" w:rsidRPr="009C2CF8">
        <w:rPr>
          <w:lang w:val="en-AU"/>
        </w:rPr>
        <w:t xml:space="preserve">and teach them </w:t>
      </w:r>
      <w:r w:rsidR="00D6280B" w:rsidRPr="009C2CF8">
        <w:rPr>
          <w:lang w:val="en-AU"/>
        </w:rPr>
        <w:t>how to recognise scams and what to do when a scam is encountered.</w:t>
      </w:r>
      <w:r w:rsidR="00D6280B" w:rsidRPr="009C2CF8">
        <w:rPr>
          <w:lang w:val="en-AU"/>
        </w:rPr>
        <w:br/>
      </w:r>
      <w:r w:rsidR="0050476D" w:rsidRPr="009C2CF8">
        <w:rPr>
          <w:lang w:val="en-AU"/>
        </w:rPr>
        <w:t>Emphasise that i</w:t>
      </w:r>
      <w:r w:rsidR="00D6280B" w:rsidRPr="009C2CF8">
        <w:rPr>
          <w:lang w:val="en-AU"/>
        </w:rPr>
        <w:t xml:space="preserve">t is important that we all know how to protect ourselves against financial fraud </w:t>
      </w:r>
      <w:r w:rsidR="0050476D" w:rsidRPr="009C2CF8">
        <w:rPr>
          <w:lang w:val="en-AU"/>
        </w:rPr>
        <w:t xml:space="preserve">and </w:t>
      </w:r>
      <w:r w:rsidR="00D6280B" w:rsidRPr="009C2CF8">
        <w:rPr>
          <w:lang w:val="en-AU"/>
        </w:rPr>
        <w:t>scams</w:t>
      </w:r>
    </w:p>
    <w:p w14:paraId="096D35A6" w14:textId="4FBF472A" w:rsidR="00515765" w:rsidRPr="009C2CF8" w:rsidRDefault="00A621A1" w:rsidP="009C645A">
      <w:pPr>
        <w:pStyle w:val="VCAAbody"/>
        <w:rPr>
          <w:lang w:val="en-AU"/>
        </w:rPr>
      </w:pPr>
      <w:r w:rsidRPr="009C2CF8">
        <w:rPr>
          <w:lang w:val="en-AU"/>
        </w:rPr>
        <w:t xml:space="preserve">5. </w:t>
      </w:r>
      <w:r w:rsidR="00D6280B" w:rsidRPr="009C2CF8">
        <w:rPr>
          <w:lang w:val="en-AU"/>
        </w:rPr>
        <w:t xml:space="preserve">Explain to students that the </w:t>
      </w:r>
      <w:hyperlink r:id="rId30" w:history="1">
        <w:r w:rsidR="00D6280B" w:rsidRPr="009C2CF8">
          <w:rPr>
            <w:color w:val="0000FF"/>
            <w:u w:val="single"/>
            <w:lang w:val="en-AU"/>
          </w:rPr>
          <w:t>Scamwatch website</w:t>
        </w:r>
      </w:hyperlink>
      <w:r w:rsidR="00D6280B" w:rsidRPr="009C2CF8">
        <w:rPr>
          <w:lang w:val="en-AU"/>
        </w:rPr>
        <w:t xml:space="preserve"> will b</w:t>
      </w:r>
      <w:r w:rsidR="00567807" w:rsidRPr="009C2CF8">
        <w:rPr>
          <w:lang w:val="en-AU"/>
        </w:rPr>
        <w:t>e used as a point of reference</w:t>
      </w:r>
      <w:r w:rsidR="0050476D" w:rsidRPr="009C2CF8">
        <w:rPr>
          <w:lang w:val="en-AU"/>
        </w:rPr>
        <w:t xml:space="preserve"> during these learning activities</w:t>
      </w:r>
      <w:r w:rsidR="00567807" w:rsidRPr="009C2CF8">
        <w:rPr>
          <w:lang w:val="en-AU"/>
        </w:rPr>
        <w:t>.</w:t>
      </w:r>
    </w:p>
    <w:p w14:paraId="7957BD6B" w14:textId="677E88F8" w:rsidR="00D6280B" w:rsidRPr="009C2CF8" w:rsidRDefault="00D6280B">
      <w:pPr>
        <w:rPr>
          <w:lang w:val="en-AU"/>
        </w:rPr>
      </w:pPr>
      <w:r w:rsidRPr="009C2CF8">
        <w:rPr>
          <w:lang w:val="en-AU"/>
        </w:rPr>
        <w:br w:type="page"/>
      </w:r>
    </w:p>
    <w:p w14:paraId="26CF82AC" w14:textId="1CACB64C" w:rsidR="00D6280B" w:rsidRPr="009C2CF8" w:rsidRDefault="00D6280B" w:rsidP="00D6280B">
      <w:pPr>
        <w:pStyle w:val="VCAAHeading2"/>
        <w:rPr>
          <w:lang w:val="en-AU"/>
        </w:rPr>
      </w:pPr>
      <w:bookmarkStart w:id="8" w:name="_Toc68789570"/>
      <w:r w:rsidRPr="009C2CF8">
        <w:rPr>
          <w:lang w:val="en-AU"/>
        </w:rPr>
        <w:t xml:space="preserve">Activity 2: </w:t>
      </w:r>
      <w:r w:rsidR="00E9443F" w:rsidRPr="009C2CF8">
        <w:rPr>
          <w:lang w:val="en-AU"/>
        </w:rPr>
        <w:t>Explor</w:t>
      </w:r>
      <w:r w:rsidR="00A729A2" w:rsidRPr="009C2CF8">
        <w:rPr>
          <w:lang w:val="en-AU"/>
        </w:rPr>
        <w:t xml:space="preserve">ing the </w:t>
      </w:r>
      <w:r w:rsidR="00E9443F" w:rsidRPr="009C2CF8">
        <w:rPr>
          <w:lang w:val="en-AU"/>
        </w:rPr>
        <w:t>Scamwatch website</w:t>
      </w:r>
      <w:bookmarkEnd w:id="8"/>
    </w:p>
    <w:p w14:paraId="36A91159" w14:textId="1AAE2982" w:rsidR="00E9443F" w:rsidRPr="009C2CF8" w:rsidRDefault="00E9443F">
      <w:pPr>
        <w:pStyle w:val="VCAAbody"/>
        <w:rPr>
          <w:lang w:val="en-AU"/>
        </w:rPr>
      </w:pPr>
      <w:r w:rsidRPr="009C2CF8">
        <w:rPr>
          <w:rStyle w:val="VCAAbodyChar"/>
          <w:lang w:val="en-AU"/>
        </w:rPr>
        <w:t>Instruct students to use</w:t>
      </w:r>
      <w:r w:rsidR="00111B76" w:rsidRPr="009C2CF8">
        <w:rPr>
          <w:rStyle w:val="VCAAbodyChar"/>
          <w:lang w:val="en-AU"/>
        </w:rPr>
        <w:t xml:space="preserve"> their</w:t>
      </w:r>
      <w:r w:rsidRPr="009C2CF8">
        <w:rPr>
          <w:rStyle w:val="VCAAbodyChar"/>
          <w:lang w:val="en-AU"/>
        </w:rPr>
        <w:t xml:space="preserve"> </w:t>
      </w:r>
      <w:r w:rsidR="0081285A" w:rsidRPr="009C2CF8">
        <w:rPr>
          <w:rStyle w:val="VCAAbodyChar"/>
          <w:lang w:val="en-AU"/>
        </w:rPr>
        <w:t>computer or device</w:t>
      </w:r>
      <w:r w:rsidRPr="009C2CF8">
        <w:rPr>
          <w:rStyle w:val="VCAAbodyChar"/>
          <w:lang w:val="en-AU"/>
        </w:rPr>
        <w:t xml:space="preserve"> to complete </w:t>
      </w:r>
      <w:r w:rsidR="0034077F" w:rsidRPr="009C2CF8">
        <w:rPr>
          <w:b/>
          <w:lang w:val="en-AU" w:eastAsia="en-AU"/>
        </w:rPr>
        <w:t>Worksheet A</w:t>
      </w:r>
      <w:r w:rsidR="00111B76" w:rsidRPr="009C2CF8">
        <w:rPr>
          <w:b/>
          <w:lang w:val="en-AU" w:eastAsia="en-AU"/>
        </w:rPr>
        <w:t>: Scamwatch web search</w:t>
      </w:r>
      <w:r w:rsidR="00111B76" w:rsidRPr="009C2CF8">
        <w:rPr>
          <w:rStyle w:val="VCAAbodyChar"/>
          <w:lang w:val="en-AU"/>
        </w:rPr>
        <w:t>, a</w:t>
      </w:r>
      <w:r w:rsidRPr="009C2CF8">
        <w:rPr>
          <w:rStyle w:val="VCAAbodyChar"/>
          <w:lang w:val="en-AU"/>
        </w:rPr>
        <w:t xml:space="preserve"> web navigation activity </w:t>
      </w:r>
      <w:r w:rsidR="00111B76" w:rsidRPr="009C2CF8">
        <w:rPr>
          <w:rStyle w:val="VCAAbodyChar"/>
          <w:lang w:val="en-AU"/>
        </w:rPr>
        <w:t xml:space="preserve">based around content on </w:t>
      </w:r>
      <w:r w:rsidRPr="009C2CF8">
        <w:rPr>
          <w:rStyle w:val="VCAAbodyChar"/>
          <w:lang w:val="en-AU"/>
        </w:rPr>
        <w:t>the</w:t>
      </w:r>
      <w:r w:rsidRPr="009C2CF8">
        <w:rPr>
          <w:lang w:val="en-AU"/>
        </w:rPr>
        <w:t xml:space="preserve"> </w:t>
      </w:r>
      <w:hyperlink r:id="rId31" w:history="1">
        <w:r w:rsidRPr="009C2CF8">
          <w:rPr>
            <w:rStyle w:val="Hyperlink"/>
            <w:lang w:val="en-AU"/>
          </w:rPr>
          <w:t>Scamwatch website</w:t>
        </w:r>
      </w:hyperlink>
      <w:r w:rsidRPr="009C2CF8">
        <w:rPr>
          <w:lang w:val="en-AU"/>
        </w:rPr>
        <w:t xml:space="preserve">. </w:t>
      </w:r>
    </w:p>
    <w:p w14:paraId="0F58E176" w14:textId="5BEAEC17" w:rsidR="00E9443F" w:rsidRPr="009C2CF8" w:rsidRDefault="00E9443F" w:rsidP="00E9443F">
      <w:pPr>
        <w:pStyle w:val="VCAAHeading2"/>
        <w:rPr>
          <w:lang w:val="en-AU"/>
        </w:rPr>
      </w:pPr>
      <w:bookmarkStart w:id="9" w:name="_Toc68789571"/>
      <w:r w:rsidRPr="009C2CF8">
        <w:rPr>
          <w:lang w:val="en-AU"/>
        </w:rPr>
        <w:t>Activity 3: Investigati</w:t>
      </w:r>
      <w:r w:rsidR="00A729A2" w:rsidRPr="009C2CF8">
        <w:rPr>
          <w:lang w:val="en-AU"/>
        </w:rPr>
        <w:t>ng d</w:t>
      </w:r>
      <w:r w:rsidRPr="009C2CF8">
        <w:rPr>
          <w:lang w:val="en-AU"/>
        </w:rPr>
        <w:t>ifferent types of scams</w:t>
      </w:r>
      <w:bookmarkEnd w:id="9"/>
    </w:p>
    <w:p w14:paraId="7A7750F4" w14:textId="39D7FEE7" w:rsidR="00E9443F" w:rsidRPr="009C2CF8" w:rsidRDefault="00E9443F" w:rsidP="009C645A">
      <w:pPr>
        <w:pStyle w:val="VCAAbody"/>
        <w:rPr>
          <w:lang w:val="en-AU"/>
        </w:rPr>
      </w:pPr>
      <w:r w:rsidRPr="009C2CF8">
        <w:rPr>
          <w:lang w:val="en-AU"/>
        </w:rPr>
        <w:t xml:space="preserve">For this activity students will </w:t>
      </w:r>
      <w:r w:rsidR="002E705E" w:rsidRPr="009C2CF8">
        <w:rPr>
          <w:lang w:val="en-AU"/>
        </w:rPr>
        <w:t xml:space="preserve">use the </w:t>
      </w:r>
      <w:r w:rsidRPr="009C2CF8">
        <w:rPr>
          <w:lang w:val="en-AU"/>
        </w:rPr>
        <w:t>Scamwatch</w:t>
      </w:r>
      <w:r w:rsidR="002E705E" w:rsidRPr="009C2CF8">
        <w:rPr>
          <w:lang w:val="en-AU"/>
        </w:rPr>
        <w:t xml:space="preserve"> website</w:t>
      </w:r>
      <w:r w:rsidRPr="009C2CF8">
        <w:rPr>
          <w:lang w:val="en-AU"/>
        </w:rPr>
        <w:t xml:space="preserve">, in particular </w:t>
      </w:r>
      <w:r w:rsidR="003741AF" w:rsidRPr="009C2CF8">
        <w:rPr>
          <w:i/>
          <w:lang w:val="en-AU"/>
        </w:rPr>
        <w:t xml:space="preserve">The </w:t>
      </w:r>
      <w:r w:rsidRPr="009C2CF8">
        <w:rPr>
          <w:i/>
          <w:lang w:val="en-AU"/>
        </w:rPr>
        <w:t>Little Black Book of Scams</w:t>
      </w:r>
      <w:r w:rsidRPr="009C2CF8">
        <w:rPr>
          <w:lang w:val="en-AU"/>
        </w:rPr>
        <w:t>, and other relevant websites to investigate, compile</w:t>
      </w:r>
      <w:r w:rsidR="003741AF" w:rsidRPr="009C2CF8">
        <w:rPr>
          <w:lang w:val="en-AU"/>
        </w:rPr>
        <w:t xml:space="preserve"> a</w:t>
      </w:r>
      <w:r w:rsidRPr="009C2CF8">
        <w:rPr>
          <w:lang w:val="en-AU"/>
        </w:rPr>
        <w:t xml:space="preserve"> fact sheet about and report back</w:t>
      </w:r>
      <w:r w:rsidR="003741AF" w:rsidRPr="009C2CF8">
        <w:rPr>
          <w:lang w:val="en-AU"/>
        </w:rPr>
        <w:t xml:space="preserve"> on</w:t>
      </w:r>
      <w:r w:rsidRPr="009C2CF8">
        <w:rPr>
          <w:lang w:val="en-AU"/>
        </w:rPr>
        <w:t xml:space="preserve"> a specific type of scam.</w:t>
      </w:r>
    </w:p>
    <w:p w14:paraId="4E69A8B6" w14:textId="17FF005B" w:rsidR="00E9443F" w:rsidRPr="009C2CF8" w:rsidRDefault="00A621A1" w:rsidP="009C645A">
      <w:pPr>
        <w:pStyle w:val="VCAAbody"/>
        <w:rPr>
          <w:lang w:val="en-AU"/>
        </w:rPr>
      </w:pPr>
      <w:r w:rsidRPr="009C2CF8">
        <w:rPr>
          <w:lang w:val="en-AU"/>
        </w:rPr>
        <w:t xml:space="preserve">1. </w:t>
      </w:r>
      <w:r w:rsidR="00E9443F" w:rsidRPr="009C2CF8">
        <w:rPr>
          <w:lang w:val="en-AU"/>
        </w:rPr>
        <w:t>Working in pairs</w:t>
      </w:r>
      <w:r w:rsidR="003741AF" w:rsidRPr="009C2CF8">
        <w:rPr>
          <w:lang w:val="en-AU"/>
        </w:rPr>
        <w:t>,</w:t>
      </w:r>
      <w:r w:rsidR="00E9443F" w:rsidRPr="009C2CF8">
        <w:rPr>
          <w:lang w:val="en-AU"/>
        </w:rPr>
        <w:t xml:space="preserve"> students are allocated one of the following types of </w:t>
      </w:r>
      <w:r w:rsidR="003741AF" w:rsidRPr="009C2CF8">
        <w:rPr>
          <w:lang w:val="en-AU"/>
        </w:rPr>
        <w:t>s</w:t>
      </w:r>
      <w:r w:rsidR="00E9443F" w:rsidRPr="009C2CF8">
        <w:rPr>
          <w:lang w:val="en-AU"/>
        </w:rPr>
        <w:t xml:space="preserve">cams to investigate and report back </w:t>
      </w:r>
      <w:r w:rsidR="003741AF" w:rsidRPr="009C2CF8">
        <w:rPr>
          <w:lang w:val="en-AU"/>
        </w:rPr>
        <w:t>on</w:t>
      </w:r>
      <w:r w:rsidRPr="009C2CF8">
        <w:rPr>
          <w:lang w:val="en-AU"/>
        </w:rPr>
        <w:t>:</w:t>
      </w:r>
    </w:p>
    <w:p w14:paraId="568CBCFC" w14:textId="5A96E79E" w:rsidR="00E9443F" w:rsidRPr="009C2CF8" w:rsidRDefault="00A621A1" w:rsidP="009C645A">
      <w:pPr>
        <w:pStyle w:val="VCAAbullet"/>
        <w:rPr>
          <w:rFonts w:eastAsia="Calibri"/>
          <w:lang w:val="en-AU"/>
        </w:rPr>
      </w:pPr>
      <w:r w:rsidRPr="009C2CF8">
        <w:rPr>
          <w:rFonts w:eastAsia="Calibri"/>
          <w:lang w:val="en-AU"/>
        </w:rPr>
        <w:t>identity theft scams</w:t>
      </w:r>
    </w:p>
    <w:p w14:paraId="703B051B" w14:textId="7776CE63" w:rsidR="00E9443F" w:rsidRPr="009C2CF8" w:rsidRDefault="00A621A1" w:rsidP="009C645A">
      <w:pPr>
        <w:pStyle w:val="VCAAbullet"/>
        <w:rPr>
          <w:rFonts w:eastAsia="Calibri"/>
          <w:lang w:val="en-AU"/>
        </w:rPr>
      </w:pPr>
      <w:r w:rsidRPr="009C2CF8">
        <w:rPr>
          <w:rFonts w:eastAsia="Calibri"/>
          <w:lang w:val="en-AU"/>
        </w:rPr>
        <w:t xml:space="preserve">buying </w:t>
      </w:r>
      <w:r w:rsidR="003741AF" w:rsidRPr="009C2CF8">
        <w:rPr>
          <w:rFonts w:eastAsia="Calibri"/>
          <w:lang w:val="en-AU"/>
        </w:rPr>
        <w:t xml:space="preserve">or </w:t>
      </w:r>
      <w:r w:rsidRPr="009C2CF8">
        <w:rPr>
          <w:rFonts w:eastAsia="Calibri"/>
          <w:lang w:val="en-AU"/>
        </w:rPr>
        <w:t>selling scams</w:t>
      </w:r>
    </w:p>
    <w:p w14:paraId="233FDCCA" w14:textId="1CD7972F" w:rsidR="00E9443F" w:rsidRPr="009C2CF8" w:rsidRDefault="00A621A1" w:rsidP="009C645A">
      <w:pPr>
        <w:pStyle w:val="VCAAbullet"/>
        <w:rPr>
          <w:rFonts w:eastAsia="Calibri"/>
          <w:lang w:val="en-AU"/>
        </w:rPr>
      </w:pPr>
      <w:r w:rsidRPr="009C2CF8">
        <w:rPr>
          <w:rFonts w:eastAsia="Calibri"/>
          <w:lang w:val="en-AU"/>
        </w:rPr>
        <w:t>dating and romance scams</w:t>
      </w:r>
    </w:p>
    <w:p w14:paraId="6405EE26" w14:textId="5A399143" w:rsidR="00E9443F" w:rsidRPr="009C2CF8" w:rsidRDefault="00A621A1" w:rsidP="009C645A">
      <w:pPr>
        <w:pStyle w:val="VCAAbullet"/>
        <w:rPr>
          <w:rFonts w:eastAsia="Calibri"/>
          <w:lang w:val="en-AU"/>
        </w:rPr>
      </w:pPr>
      <w:r w:rsidRPr="009C2CF8">
        <w:rPr>
          <w:rFonts w:eastAsia="Calibri"/>
          <w:lang w:val="en-AU"/>
        </w:rPr>
        <w:t>fake charities</w:t>
      </w:r>
    </w:p>
    <w:p w14:paraId="528E0D8E" w14:textId="5F9336D6" w:rsidR="00E9443F" w:rsidRPr="009C2CF8" w:rsidRDefault="00A621A1" w:rsidP="009C645A">
      <w:pPr>
        <w:pStyle w:val="VCAAbullet"/>
        <w:rPr>
          <w:rFonts w:eastAsia="Calibri"/>
          <w:lang w:val="en-AU"/>
        </w:rPr>
      </w:pPr>
      <w:r w:rsidRPr="009C2CF8">
        <w:rPr>
          <w:rFonts w:eastAsia="Calibri"/>
          <w:lang w:val="en-AU"/>
        </w:rPr>
        <w:t>investment scams</w:t>
      </w:r>
    </w:p>
    <w:p w14:paraId="2EAAF40D" w14:textId="2C11450A" w:rsidR="00E9443F" w:rsidRPr="009C2CF8" w:rsidRDefault="00A621A1" w:rsidP="009C645A">
      <w:pPr>
        <w:pStyle w:val="VCAAbullet"/>
        <w:rPr>
          <w:rFonts w:eastAsia="Calibri"/>
          <w:lang w:val="en-AU"/>
        </w:rPr>
      </w:pPr>
      <w:r w:rsidRPr="009C2CF8">
        <w:rPr>
          <w:rFonts w:eastAsia="Calibri"/>
          <w:lang w:val="en-AU"/>
        </w:rPr>
        <w:t>jobs and employment scams</w:t>
      </w:r>
    </w:p>
    <w:p w14:paraId="6F616D0A" w14:textId="62DDCEB7" w:rsidR="00E9443F" w:rsidRPr="009C2CF8" w:rsidRDefault="00A621A1" w:rsidP="009C645A">
      <w:pPr>
        <w:pStyle w:val="VCAAbullet"/>
        <w:rPr>
          <w:rFonts w:eastAsia="Calibri"/>
          <w:lang w:val="en-AU"/>
        </w:rPr>
      </w:pPr>
      <w:r w:rsidRPr="009C2CF8">
        <w:rPr>
          <w:rFonts w:eastAsia="Calibri"/>
          <w:lang w:val="en-AU"/>
        </w:rPr>
        <w:t>unexpected money scams</w:t>
      </w:r>
    </w:p>
    <w:p w14:paraId="07A0FC11" w14:textId="23009942" w:rsidR="00E9443F" w:rsidRPr="009C2CF8" w:rsidRDefault="00A621A1" w:rsidP="009C645A">
      <w:pPr>
        <w:pStyle w:val="VCAAbullet"/>
        <w:rPr>
          <w:rFonts w:eastAsia="Calibri"/>
          <w:lang w:val="en-AU"/>
        </w:rPr>
      </w:pPr>
      <w:r w:rsidRPr="009C2CF8">
        <w:rPr>
          <w:rFonts w:eastAsia="Calibri"/>
          <w:lang w:val="en-AU"/>
        </w:rPr>
        <w:t>unexpected winnings</w:t>
      </w:r>
      <w:r w:rsidR="003741AF" w:rsidRPr="009C2CF8">
        <w:rPr>
          <w:rFonts w:eastAsia="Calibri"/>
          <w:lang w:val="en-AU"/>
        </w:rPr>
        <w:t xml:space="preserve"> scams</w:t>
      </w:r>
    </w:p>
    <w:p w14:paraId="45F2CD26" w14:textId="4DDE6EEA" w:rsidR="00E9443F" w:rsidRPr="009C2CF8" w:rsidRDefault="00A621A1" w:rsidP="009C645A">
      <w:pPr>
        <w:pStyle w:val="VCAAbullet"/>
        <w:rPr>
          <w:rFonts w:eastAsia="Calibri"/>
          <w:lang w:val="en-AU"/>
        </w:rPr>
      </w:pPr>
      <w:r w:rsidRPr="009C2CF8">
        <w:rPr>
          <w:rFonts w:eastAsia="Calibri"/>
          <w:lang w:val="en-AU"/>
        </w:rPr>
        <w:t>phishing</w:t>
      </w:r>
    </w:p>
    <w:p w14:paraId="53EA03CF" w14:textId="1CF28187" w:rsidR="00E9443F" w:rsidRPr="009C2CF8" w:rsidRDefault="00A621A1" w:rsidP="009C645A">
      <w:pPr>
        <w:pStyle w:val="VCAAbullet"/>
        <w:rPr>
          <w:rFonts w:ascii="Calibri" w:eastAsia="Calibri" w:hAnsi="Calibri" w:cs="Times New Roman"/>
          <w:lang w:val="en-AU"/>
        </w:rPr>
      </w:pPr>
      <w:r w:rsidRPr="009C2CF8">
        <w:rPr>
          <w:rFonts w:eastAsia="Calibri"/>
          <w:lang w:val="en-AU"/>
        </w:rPr>
        <w:t>online shopping scams.</w:t>
      </w:r>
    </w:p>
    <w:p w14:paraId="606D966A" w14:textId="0BA6E11B" w:rsidR="00E9443F" w:rsidRPr="009C2CF8" w:rsidRDefault="00A621A1" w:rsidP="009C645A">
      <w:pPr>
        <w:pStyle w:val="VCAAbody"/>
        <w:rPr>
          <w:lang w:val="en-AU"/>
        </w:rPr>
      </w:pPr>
      <w:r w:rsidRPr="009C2CF8">
        <w:rPr>
          <w:lang w:val="en-AU"/>
        </w:rPr>
        <w:t xml:space="preserve">2. </w:t>
      </w:r>
      <w:r w:rsidR="00E9443F" w:rsidRPr="009C2CF8">
        <w:rPr>
          <w:lang w:val="en-AU"/>
        </w:rPr>
        <w:t xml:space="preserve">Each </w:t>
      </w:r>
      <w:r w:rsidR="003741AF" w:rsidRPr="009C2CF8">
        <w:rPr>
          <w:lang w:val="en-AU"/>
        </w:rPr>
        <w:t xml:space="preserve">pair </w:t>
      </w:r>
      <w:r w:rsidR="00E9443F" w:rsidRPr="009C2CF8">
        <w:rPr>
          <w:lang w:val="en-AU"/>
        </w:rPr>
        <w:t>compiles information under the following headings</w:t>
      </w:r>
      <w:r w:rsidR="00C75F10" w:rsidRPr="009C2CF8">
        <w:rPr>
          <w:lang w:val="en-AU"/>
        </w:rPr>
        <w:t>, as per</w:t>
      </w:r>
      <w:r w:rsidR="00E9443F" w:rsidRPr="009C2CF8">
        <w:rPr>
          <w:lang w:val="en-AU"/>
        </w:rPr>
        <w:t xml:space="preserve"> </w:t>
      </w:r>
      <w:r w:rsidR="003741AF" w:rsidRPr="009C2CF8">
        <w:rPr>
          <w:b/>
          <w:lang w:val="en-AU"/>
        </w:rPr>
        <w:t>Worksheet B</w:t>
      </w:r>
      <w:r w:rsidR="0034077F" w:rsidRPr="009C2CF8">
        <w:rPr>
          <w:b/>
          <w:lang w:val="en-AU"/>
        </w:rPr>
        <w:t>: Scams research</w:t>
      </w:r>
      <w:r w:rsidRPr="009C2CF8">
        <w:rPr>
          <w:lang w:val="en-AU"/>
        </w:rPr>
        <w:t>.</w:t>
      </w:r>
    </w:p>
    <w:p w14:paraId="67305CBD" w14:textId="72F8CEBA" w:rsidR="00E9443F" w:rsidRPr="009C2CF8" w:rsidRDefault="00E9443F" w:rsidP="009C645A">
      <w:pPr>
        <w:pStyle w:val="VCAAbullet"/>
        <w:rPr>
          <w:rFonts w:eastAsia="Calibri"/>
          <w:lang w:val="en-AU"/>
        </w:rPr>
      </w:pPr>
      <w:r w:rsidRPr="009C2CF8">
        <w:rPr>
          <w:rFonts w:eastAsia="Calibri"/>
          <w:lang w:val="en-AU"/>
        </w:rPr>
        <w:t xml:space="preserve">Name of </w:t>
      </w:r>
      <w:r w:rsidR="00A621A1" w:rsidRPr="009C2CF8">
        <w:rPr>
          <w:rFonts w:eastAsia="Calibri"/>
          <w:lang w:val="en-AU"/>
        </w:rPr>
        <w:t>s</w:t>
      </w:r>
      <w:r w:rsidRPr="009C2CF8">
        <w:rPr>
          <w:rFonts w:eastAsia="Calibri"/>
          <w:lang w:val="en-AU"/>
        </w:rPr>
        <w:t>cam type</w:t>
      </w:r>
    </w:p>
    <w:p w14:paraId="45629EA5" w14:textId="30AFE8B6" w:rsidR="00E9443F" w:rsidRPr="009C2CF8" w:rsidRDefault="00E9443F" w:rsidP="009C645A">
      <w:pPr>
        <w:pStyle w:val="VCAAbullet"/>
        <w:rPr>
          <w:rFonts w:eastAsia="Calibri"/>
          <w:lang w:val="en-AU"/>
        </w:rPr>
      </w:pPr>
      <w:r w:rsidRPr="009C2CF8">
        <w:rPr>
          <w:rFonts w:eastAsia="Calibri"/>
          <w:lang w:val="en-AU"/>
        </w:rPr>
        <w:t xml:space="preserve">Brief description of how the </w:t>
      </w:r>
      <w:r w:rsidR="00A621A1" w:rsidRPr="009C2CF8">
        <w:rPr>
          <w:rFonts w:eastAsia="Calibri"/>
          <w:lang w:val="en-AU"/>
        </w:rPr>
        <w:t>s</w:t>
      </w:r>
      <w:r w:rsidRPr="009C2CF8">
        <w:rPr>
          <w:rFonts w:eastAsia="Calibri"/>
          <w:lang w:val="en-AU"/>
        </w:rPr>
        <w:t>cam works</w:t>
      </w:r>
    </w:p>
    <w:p w14:paraId="736CED90" w14:textId="677F597E" w:rsidR="00E9443F" w:rsidRPr="009C2CF8" w:rsidRDefault="00E9443F" w:rsidP="009C645A">
      <w:pPr>
        <w:pStyle w:val="VCAAbullet"/>
        <w:rPr>
          <w:rFonts w:eastAsia="Calibri"/>
          <w:lang w:val="en-AU"/>
        </w:rPr>
      </w:pPr>
      <w:r w:rsidRPr="009C2CF8">
        <w:rPr>
          <w:rFonts w:eastAsia="Calibri"/>
          <w:lang w:val="en-AU"/>
        </w:rPr>
        <w:t>Specific examples of this scam</w:t>
      </w:r>
    </w:p>
    <w:p w14:paraId="34E2B469" w14:textId="4093C356" w:rsidR="00E9443F" w:rsidRPr="009C2CF8" w:rsidRDefault="00C75F10" w:rsidP="009C645A">
      <w:pPr>
        <w:pStyle w:val="VCAAbullet"/>
        <w:rPr>
          <w:rFonts w:eastAsia="Calibri"/>
          <w:lang w:val="en-AU"/>
        </w:rPr>
      </w:pPr>
      <w:r w:rsidRPr="009C2CF8">
        <w:rPr>
          <w:rFonts w:eastAsia="Calibri"/>
          <w:lang w:val="en-AU"/>
        </w:rPr>
        <w:t>W</w:t>
      </w:r>
      <w:r w:rsidR="00E9443F" w:rsidRPr="009C2CF8">
        <w:rPr>
          <w:rFonts w:eastAsia="Calibri"/>
          <w:lang w:val="en-AU"/>
        </w:rPr>
        <w:t>arning signs</w:t>
      </w:r>
      <w:r w:rsidR="00457163" w:rsidRPr="009C2CF8">
        <w:rPr>
          <w:rFonts w:eastAsia="Calibri"/>
          <w:lang w:val="en-AU"/>
        </w:rPr>
        <w:t xml:space="preserve"> </w:t>
      </w:r>
    </w:p>
    <w:p w14:paraId="1F68AAA8" w14:textId="0EEE2A3C" w:rsidR="00D213DF" w:rsidRPr="009C2CF8" w:rsidRDefault="00E9443F" w:rsidP="009C645A">
      <w:pPr>
        <w:pStyle w:val="VCAAbullet"/>
        <w:rPr>
          <w:rFonts w:eastAsia="Calibri"/>
          <w:lang w:val="en-AU"/>
        </w:rPr>
      </w:pPr>
      <w:r w:rsidRPr="009C2CF8">
        <w:rPr>
          <w:rFonts w:eastAsia="Calibri"/>
          <w:lang w:val="en-AU"/>
        </w:rPr>
        <w:t>A</w:t>
      </w:r>
      <w:r w:rsidR="00C75F10" w:rsidRPr="009C2CF8">
        <w:rPr>
          <w:rFonts w:eastAsia="Calibri"/>
          <w:lang w:val="en-AU"/>
        </w:rPr>
        <w:t>dvice (how to protect yourself against being scammed)</w:t>
      </w:r>
    </w:p>
    <w:p w14:paraId="0D2CFE1B" w14:textId="61D6EC14" w:rsidR="00A27FD9" w:rsidRPr="009C2CF8" w:rsidRDefault="00D213DF" w:rsidP="009C645A">
      <w:pPr>
        <w:pStyle w:val="VCAAbullet"/>
        <w:rPr>
          <w:rFonts w:eastAsia="Calibri"/>
          <w:lang w:val="en-AU"/>
        </w:rPr>
      </w:pPr>
      <w:r w:rsidRPr="009C2CF8">
        <w:rPr>
          <w:rFonts w:eastAsia="Calibri"/>
          <w:lang w:val="en-AU"/>
        </w:rPr>
        <w:t>Other interesting observations about this type of scam</w:t>
      </w:r>
    </w:p>
    <w:p w14:paraId="50486AE5" w14:textId="2E155EC6" w:rsidR="00D213DF" w:rsidRPr="009C2CF8" w:rsidRDefault="00A27FD9" w:rsidP="009C645A">
      <w:pPr>
        <w:pStyle w:val="VCAAbody-withlargetabandhangingindent"/>
        <w:rPr>
          <w:lang w:val="en-AU"/>
        </w:rPr>
      </w:pPr>
      <w:r w:rsidRPr="009C2CF8">
        <w:rPr>
          <w:lang w:val="en-AU"/>
        </w:rPr>
        <w:t xml:space="preserve">3. </w:t>
      </w:r>
      <w:r w:rsidR="002D4622" w:rsidRPr="009C2CF8">
        <w:rPr>
          <w:lang w:val="en-AU"/>
        </w:rPr>
        <w:t>Each pair also investigates scam statistics for their scam type</w:t>
      </w:r>
      <w:r w:rsidR="00C75F10" w:rsidRPr="009C2CF8">
        <w:rPr>
          <w:lang w:val="en-AU"/>
        </w:rPr>
        <w:t xml:space="preserve"> and others</w:t>
      </w:r>
      <w:r w:rsidR="002D4622" w:rsidRPr="009C2CF8">
        <w:rPr>
          <w:lang w:val="en-AU"/>
        </w:rPr>
        <w:t>, as per the worksheet.</w:t>
      </w:r>
    </w:p>
    <w:p w14:paraId="65238239" w14:textId="2442B735" w:rsidR="00E9443F" w:rsidRPr="009C2CF8" w:rsidRDefault="00E9443F" w:rsidP="00C75F10">
      <w:pPr>
        <w:pStyle w:val="VCAAHeading2"/>
        <w:rPr>
          <w:lang w:val="en-AU"/>
        </w:rPr>
      </w:pPr>
      <w:bookmarkStart w:id="10" w:name="_Toc68789572"/>
      <w:r w:rsidRPr="009C2CF8">
        <w:rPr>
          <w:lang w:val="en-AU"/>
        </w:rPr>
        <w:t>Activity 4: Presentation</w:t>
      </w:r>
      <w:bookmarkEnd w:id="10"/>
    </w:p>
    <w:p w14:paraId="2EFEAE47" w14:textId="501A5E33" w:rsidR="00E9443F" w:rsidRPr="009C2CF8" w:rsidRDefault="00E5688B" w:rsidP="009C645A">
      <w:pPr>
        <w:pStyle w:val="VCAAbody"/>
        <w:rPr>
          <w:lang w:val="en-AU"/>
        </w:rPr>
      </w:pPr>
      <w:r w:rsidRPr="009C2CF8">
        <w:rPr>
          <w:lang w:val="en-AU"/>
        </w:rPr>
        <w:t xml:space="preserve">1. </w:t>
      </w:r>
      <w:r w:rsidR="00E9443F" w:rsidRPr="009C2CF8">
        <w:rPr>
          <w:lang w:val="en-AU"/>
        </w:rPr>
        <w:t>Students develop</w:t>
      </w:r>
      <w:r w:rsidRPr="009C2CF8">
        <w:rPr>
          <w:lang w:val="en-AU"/>
        </w:rPr>
        <w:t xml:space="preserve"> one of the following</w:t>
      </w:r>
      <w:r w:rsidR="00D213DF" w:rsidRPr="009C2CF8">
        <w:rPr>
          <w:lang w:val="en-AU"/>
        </w:rPr>
        <w:t xml:space="preserve"> </w:t>
      </w:r>
      <w:r w:rsidR="00D213DF" w:rsidRPr="009C2CF8">
        <w:rPr>
          <w:rFonts w:eastAsia="Calibri"/>
          <w:lang w:val="en-AU"/>
        </w:rPr>
        <w:t>about the scam they investigated in Activity 3</w:t>
      </w:r>
      <w:r w:rsidRPr="009C2CF8">
        <w:rPr>
          <w:lang w:val="en-AU"/>
        </w:rPr>
        <w:t>:</w:t>
      </w:r>
    </w:p>
    <w:p w14:paraId="7B70B44E" w14:textId="4C2A0330" w:rsidR="00E9443F" w:rsidRPr="009C2CF8" w:rsidRDefault="00E5688B" w:rsidP="009C645A">
      <w:pPr>
        <w:pStyle w:val="VCAAbullet"/>
        <w:rPr>
          <w:rFonts w:eastAsia="Calibri"/>
          <w:lang w:val="en-AU"/>
        </w:rPr>
      </w:pPr>
      <w:r w:rsidRPr="009C2CF8">
        <w:rPr>
          <w:rFonts w:eastAsia="Calibri"/>
          <w:lang w:val="en-AU"/>
        </w:rPr>
        <w:t>a</w:t>
      </w:r>
      <w:r w:rsidR="00E9443F" w:rsidRPr="009C2CF8">
        <w:rPr>
          <w:rFonts w:eastAsia="Calibri"/>
          <w:lang w:val="en-AU"/>
        </w:rPr>
        <w:t xml:space="preserve"> fact sheet</w:t>
      </w:r>
      <w:r w:rsidR="00D213DF" w:rsidRPr="009C2CF8">
        <w:rPr>
          <w:rFonts w:eastAsia="Calibri"/>
          <w:lang w:val="en-AU"/>
        </w:rPr>
        <w:t xml:space="preserve">, </w:t>
      </w:r>
      <w:r w:rsidR="00E9443F" w:rsidRPr="009C2CF8">
        <w:rPr>
          <w:rFonts w:eastAsia="Calibri"/>
          <w:lang w:val="en-AU"/>
        </w:rPr>
        <w:t>poster, pamphlet</w:t>
      </w:r>
      <w:r w:rsidR="009C0C6E" w:rsidRPr="009C2CF8">
        <w:rPr>
          <w:rFonts w:eastAsia="Calibri"/>
          <w:lang w:val="en-AU"/>
        </w:rPr>
        <w:t xml:space="preserve"> </w:t>
      </w:r>
      <w:r w:rsidR="00E9443F" w:rsidRPr="009C2CF8">
        <w:rPr>
          <w:rFonts w:eastAsia="Calibri"/>
          <w:lang w:val="en-AU"/>
        </w:rPr>
        <w:t xml:space="preserve">or multimedia presentation </w:t>
      </w:r>
    </w:p>
    <w:p w14:paraId="2DC1FE5C" w14:textId="0590571E" w:rsidR="00E9443F" w:rsidRPr="009C2CF8" w:rsidRDefault="00E5688B" w:rsidP="009C645A">
      <w:pPr>
        <w:pStyle w:val="VCAAbullet"/>
        <w:rPr>
          <w:rFonts w:eastAsia="Calibri"/>
          <w:lang w:val="en-AU"/>
        </w:rPr>
      </w:pPr>
      <w:r w:rsidRPr="009C2CF8">
        <w:rPr>
          <w:rFonts w:eastAsia="Calibri"/>
          <w:lang w:val="en-AU"/>
        </w:rPr>
        <w:t>a</w:t>
      </w:r>
      <w:r w:rsidR="002D4622" w:rsidRPr="009C2CF8">
        <w:rPr>
          <w:rFonts w:eastAsia="Calibri"/>
          <w:lang w:val="en-AU"/>
        </w:rPr>
        <w:t>n oral</w:t>
      </w:r>
      <w:r w:rsidR="00E9443F" w:rsidRPr="009C2CF8">
        <w:rPr>
          <w:rFonts w:eastAsia="Calibri"/>
          <w:lang w:val="en-AU"/>
        </w:rPr>
        <w:t xml:space="preserve"> presentation </w:t>
      </w:r>
    </w:p>
    <w:p w14:paraId="0647EA2A" w14:textId="54083C8C" w:rsidR="00E9443F" w:rsidRPr="009C2CF8" w:rsidRDefault="00E5688B" w:rsidP="009C645A">
      <w:pPr>
        <w:pStyle w:val="VCAAbullet"/>
        <w:rPr>
          <w:rFonts w:eastAsia="Calibri"/>
          <w:lang w:val="en-AU"/>
        </w:rPr>
      </w:pPr>
      <w:r w:rsidRPr="009C2CF8">
        <w:rPr>
          <w:rFonts w:eastAsia="Calibri"/>
          <w:lang w:val="en-AU"/>
        </w:rPr>
        <w:t>a</w:t>
      </w:r>
      <w:r w:rsidR="00E9443F" w:rsidRPr="009C2CF8">
        <w:rPr>
          <w:rFonts w:eastAsia="Calibri"/>
          <w:lang w:val="en-AU"/>
        </w:rPr>
        <w:t xml:space="preserve"> short news report</w:t>
      </w:r>
      <w:r w:rsidRPr="009C2CF8">
        <w:rPr>
          <w:rFonts w:eastAsia="Calibri"/>
          <w:lang w:val="en-AU"/>
        </w:rPr>
        <w:t>.</w:t>
      </w:r>
    </w:p>
    <w:p w14:paraId="1E47C3A3" w14:textId="4A572F6B" w:rsidR="00E9443F" w:rsidRPr="009C2CF8" w:rsidRDefault="00E5688B" w:rsidP="009C645A">
      <w:pPr>
        <w:pStyle w:val="VCAAbody"/>
        <w:rPr>
          <w:lang w:val="en-AU"/>
        </w:rPr>
      </w:pPr>
      <w:r w:rsidRPr="009C2CF8">
        <w:rPr>
          <w:lang w:val="en-AU"/>
        </w:rPr>
        <w:t xml:space="preserve">2. </w:t>
      </w:r>
      <w:r w:rsidR="00E9443F" w:rsidRPr="009C2CF8">
        <w:rPr>
          <w:lang w:val="en-AU"/>
        </w:rPr>
        <w:t>Each pair presents and shares their findings with the class</w:t>
      </w:r>
      <w:r w:rsidR="00D213DF" w:rsidRPr="009C2CF8">
        <w:rPr>
          <w:lang w:val="en-AU"/>
        </w:rPr>
        <w:t>.</w:t>
      </w:r>
    </w:p>
    <w:p w14:paraId="31B741B3" w14:textId="77777777" w:rsidR="00C75F10" w:rsidRPr="009C2CF8" w:rsidRDefault="00C75F10">
      <w:pPr>
        <w:rPr>
          <w:rFonts w:ascii="Arial" w:hAnsi="Arial" w:cs="Arial"/>
          <w:color w:val="0F7EB4"/>
          <w:sz w:val="40"/>
          <w:szCs w:val="28"/>
          <w:lang w:val="en-AU"/>
        </w:rPr>
      </w:pPr>
      <w:bookmarkStart w:id="11" w:name="_Toc68789573"/>
      <w:r w:rsidRPr="009C2CF8">
        <w:rPr>
          <w:lang w:val="en-AU"/>
        </w:rPr>
        <w:br w:type="page"/>
      </w:r>
    </w:p>
    <w:p w14:paraId="2ACEE880" w14:textId="6BD050C3" w:rsidR="00E9443F" w:rsidRPr="009C2CF8" w:rsidRDefault="00E9443F" w:rsidP="000F5B2D">
      <w:pPr>
        <w:pStyle w:val="VCAAHeading2"/>
        <w:rPr>
          <w:lang w:val="en-AU"/>
        </w:rPr>
      </w:pPr>
      <w:r w:rsidRPr="009C2CF8">
        <w:rPr>
          <w:lang w:val="en-AU"/>
        </w:rPr>
        <w:t>Activity 5: Reporting a scam</w:t>
      </w:r>
      <w:bookmarkEnd w:id="11"/>
    </w:p>
    <w:p w14:paraId="6153F94D" w14:textId="16F61330" w:rsidR="00D213DF" w:rsidRPr="009C2CF8" w:rsidRDefault="00E5688B" w:rsidP="009C645A">
      <w:pPr>
        <w:pStyle w:val="VCAAbody"/>
        <w:rPr>
          <w:rFonts w:eastAsia="Times New Roman" w:cstheme="minorHAnsi"/>
          <w:b/>
          <w:color w:val="auto"/>
          <w:lang w:val="en-AU" w:eastAsia="en-AU"/>
        </w:rPr>
      </w:pPr>
      <w:r w:rsidRPr="009C2CF8">
        <w:rPr>
          <w:lang w:val="en-AU"/>
        </w:rPr>
        <w:t xml:space="preserve">1. </w:t>
      </w:r>
      <w:r w:rsidR="00D213DF" w:rsidRPr="009C2CF8">
        <w:rPr>
          <w:lang w:val="en-AU"/>
        </w:rPr>
        <w:t xml:space="preserve">Distribute </w:t>
      </w:r>
      <w:r w:rsidR="00D213DF" w:rsidRPr="009C2CF8">
        <w:rPr>
          <w:b/>
          <w:lang w:val="en-AU"/>
        </w:rPr>
        <w:t>Worksheet C: Reporting a scam</w:t>
      </w:r>
      <w:r w:rsidR="00D213DF" w:rsidRPr="009C2CF8">
        <w:rPr>
          <w:lang w:val="en-AU"/>
        </w:rPr>
        <w:t>.</w:t>
      </w:r>
      <w:r w:rsidR="00E9443F" w:rsidRPr="009C2CF8">
        <w:rPr>
          <w:lang w:val="en-AU"/>
        </w:rPr>
        <w:t xml:space="preserve"> Students work through this in pairs. </w:t>
      </w:r>
    </w:p>
    <w:p w14:paraId="4E3819C0" w14:textId="5E242172" w:rsidR="00E9443F" w:rsidRPr="009C2CF8" w:rsidRDefault="00E5688B" w:rsidP="009C645A">
      <w:pPr>
        <w:pStyle w:val="VCAAbody"/>
        <w:rPr>
          <w:rFonts w:ascii="Calibri" w:eastAsia="Calibri" w:hAnsi="Calibri" w:cs="Times New Roman"/>
          <w:lang w:val="en-AU"/>
        </w:rPr>
      </w:pPr>
      <w:r w:rsidRPr="009C2CF8">
        <w:rPr>
          <w:lang w:val="en-AU"/>
        </w:rPr>
        <w:t xml:space="preserve">2. </w:t>
      </w:r>
      <w:r w:rsidR="00E9443F" w:rsidRPr="009C2CF8">
        <w:rPr>
          <w:lang w:val="en-AU"/>
        </w:rPr>
        <w:t xml:space="preserve">Discuss each </w:t>
      </w:r>
      <w:r w:rsidR="00B75B6B" w:rsidRPr="009C2CF8">
        <w:rPr>
          <w:lang w:val="en-AU"/>
        </w:rPr>
        <w:t xml:space="preserve">type of scam </w:t>
      </w:r>
      <w:r w:rsidR="00E9443F" w:rsidRPr="009C2CF8">
        <w:rPr>
          <w:lang w:val="en-AU"/>
        </w:rPr>
        <w:t xml:space="preserve">as a class. </w:t>
      </w:r>
    </w:p>
    <w:p w14:paraId="3972F5DC" w14:textId="3C1C5423" w:rsidR="00B23101" w:rsidRPr="009C2CF8" w:rsidRDefault="00182C67" w:rsidP="00737C89">
      <w:pPr>
        <w:pStyle w:val="VCAAHeading1"/>
        <w:rPr>
          <w:lang w:val="en-AU"/>
        </w:rPr>
      </w:pPr>
      <w:bookmarkStart w:id="12" w:name="_Toc68789574"/>
      <w:r w:rsidRPr="009C2CF8">
        <w:rPr>
          <w:lang w:val="en-AU"/>
        </w:rPr>
        <w:t>A</w:t>
      </w:r>
      <w:r w:rsidR="00B23101" w:rsidRPr="009C2CF8">
        <w:rPr>
          <w:lang w:val="en-AU"/>
        </w:rPr>
        <w:t>ssessment</w:t>
      </w:r>
      <w:bookmarkEnd w:id="12"/>
    </w:p>
    <w:p w14:paraId="5FC69BF7" w14:textId="2B3A5419" w:rsidR="00E84E60" w:rsidRPr="009C2CF8" w:rsidRDefault="00E5688B" w:rsidP="009C645A">
      <w:pPr>
        <w:pStyle w:val="VCAAbody"/>
        <w:rPr>
          <w:lang w:val="en-AU"/>
        </w:rPr>
      </w:pPr>
      <w:r w:rsidRPr="009C2CF8">
        <w:rPr>
          <w:lang w:val="en-AU"/>
        </w:rPr>
        <w:t xml:space="preserve">Activities 3 </w:t>
      </w:r>
      <w:r w:rsidR="00E9443F" w:rsidRPr="009C2CF8">
        <w:rPr>
          <w:lang w:val="en-AU"/>
        </w:rPr>
        <w:t xml:space="preserve">and </w:t>
      </w:r>
      <w:r w:rsidRPr="009C2CF8">
        <w:rPr>
          <w:lang w:val="en-AU"/>
        </w:rPr>
        <w:t xml:space="preserve">4 </w:t>
      </w:r>
      <w:r w:rsidR="00E9443F" w:rsidRPr="009C2CF8">
        <w:rPr>
          <w:lang w:val="en-AU"/>
        </w:rPr>
        <w:t>may be used as summative assessment</w:t>
      </w:r>
      <w:r w:rsidRPr="009C2CF8">
        <w:rPr>
          <w:lang w:val="en-AU"/>
        </w:rPr>
        <w:t>.</w:t>
      </w:r>
    </w:p>
    <w:sectPr w:rsidR="00E84E60" w:rsidRPr="009C2CF8" w:rsidSect="009C645A">
      <w:footerReference w:type="default" r:id="rId32"/>
      <w:pgSz w:w="11907" w:h="16840" w:code="9"/>
      <w:pgMar w:top="1429" w:right="1134" w:bottom="1435" w:left="1134" w:header="391"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F999" w16cex:dateUtc="2021-04-16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4D7F0A" w16cid:durableId="2423E931"/>
  <w16cid:commentId w16cid:paraId="448716C8" w16cid:durableId="2423F9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DC6A3E" w:rsidRDefault="00DC6A3E" w:rsidP="00304EA1">
      <w:pPr>
        <w:spacing w:after="0" w:line="240" w:lineRule="auto"/>
      </w:pPr>
      <w:r>
        <w:separator/>
      </w:r>
    </w:p>
  </w:endnote>
  <w:endnote w:type="continuationSeparator" w:id="0">
    <w:p w14:paraId="672FC29B" w14:textId="77777777" w:rsidR="00DC6A3E" w:rsidRDefault="00DC6A3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DC6A3E" w:rsidRDefault="00DC6A3E"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DC6A3E" w:rsidRDefault="00DC6A3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DC6A3E" w:rsidRPr="00D0381D" w14:paraId="70B6A535" w14:textId="77777777" w:rsidTr="00D0381D">
      <w:tc>
        <w:tcPr>
          <w:tcW w:w="1665" w:type="pct"/>
          <w:tcMar>
            <w:left w:w="0" w:type="dxa"/>
            <w:right w:w="0" w:type="dxa"/>
          </w:tcMar>
        </w:tcPr>
        <w:p w14:paraId="63AA128F" w14:textId="77777777" w:rsidR="00DC6A3E" w:rsidRPr="00D0381D" w:rsidRDefault="00DC6A3E"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DC6A3E" w:rsidRPr="00D0381D" w:rsidRDefault="00DC6A3E"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0D4F6987" w:rsidR="00DC6A3E" w:rsidRPr="00D0381D" w:rsidRDefault="00DC6A3E"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9C2CF8">
            <w:rPr>
              <w:noProof/>
              <w:color w:val="999999" w:themeColor="accent2"/>
              <w:sz w:val="18"/>
              <w:szCs w:val="18"/>
            </w:rPr>
            <w:t>i</w:t>
          </w:r>
          <w:r w:rsidRPr="00D0381D">
            <w:rPr>
              <w:color w:val="999999" w:themeColor="accent2"/>
              <w:sz w:val="18"/>
              <w:szCs w:val="18"/>
            </w:rPr>
            <w:fldChar w:fldCharType="end"/>
          </w:r>
        </w:p>
      </w:tc>
    </w:tr>
  </w:tbl>
  <w:p w14:paraId="29ECD87E" w14:textId="77777777" w:rsidR="00DC6A3E" w:rsidRPr="00534253" w:rsidRDefault="00DC6A3E"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7"/>
      <w:gridCol w:w="3214"/>
      <w:gridCol w:w="3212"/>
      <w:gridCol w:w="3211"/>
    </w:tblGrid>
    <w:tr w:rsidR="00DC6A3E" w:rsidRPr="00D06414" w14:paraId="2CD37C8A" w14:textId="77777777" w:rsidTr="008A034A">
      <w:tc>
        <w:tcPr>
          <w:tcW w:w="1077" w:type="pct"/>
          <w:tcMar>
            <w:left w:w="0" w:type="dxa"/>
            <w:right w:w="0" w:type="dxa"/>
          </w:tcMar>
        </w:tcPr>
        <w:p w14:paraId="6E02D0FE" w14:textId="77777777" w:rsidR="00DC6A3E" w:rsidRPr="00D06414" w:rsidRDefault="00DC6A3E" w:rsidP="00A7220F">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7D188A98" w14:textId="77777777" w:rsidR="00DC6A3E" w:rsidRPr="00D06414" w:rsidRDefault="00DC6A3E" w:rsidP="00A7220F">
          <w:pPr>
            <w:tabs>
              <w:tab w:val="right" w:pos="9639"/>
            </w:tabs>
            <w:spacing w:before="120" w:line="240" w:lineRule="exact"/>
            <w:rPr>
              <w:rFonts w:asciiTheme="majorHAnsi" w:hAnsiTheme="majorHAnsi" w:cs="Arial"/>
              <w:color w:val="999999" w:themeColor="accent2"/>
              <w:sz w:val="18"/>
              <w:szCs w:val="18"/>
            </w:rPr>
          </w:pPr>
        </w:p>
      </w:tc>
      <w:tc>
        <w:tcPr>
          <w:tcW w:w="1307" w:type="pct"/>
        </w:tcPr>
        <w:p w14:paraId="3189DFD5" w14:textId="478E4CC0" w:rsidR="00DC6A3E" w:rsidRPr="00D06414" w:rsidRDefault="00DC6A3E" w:rsidP="00A7220F">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C2CF8">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115CB68A" w14:textId="77777777" w:rsidR="00DC6A3E" w:rsidRPr="00D06414" w:rsidRDefault="00DC6A3E" w:rsidP="00A7220F">
          <w:pPr>
            <w:tabs>
              <w:tab w:val="right" w:pos="9639"/>
            </w:tabs>
            <w:spacing w:before="120" w:line="240" w:lineRule="exact"/>
            <w:jc w:val="right"/>
            <w:rPr>
              <w:rFonts w:asciiTheme="majorHAnsi" w:hAnsiTheme="majorHAnsi" w:cs="Arial"/>
              <w:color w:val="999999" w:themeColor="accent2"/>
              <w:sz w:val="18"/>
              <w:szCs w:val="18"/>
            </w:rPr>
          </w:pPr>
        </w:p>
      </w:tc>
    </w:tr>
  </w:tbl>
  <w:p w14:paraId="485D7AA5" w14:textId="77777777" w:rsidR="00DC6A3E" w:rsidRPr="00D06414" w:rsidRDefault="00DC6A3E" w:rsidP="00A7220F">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536F4D7" wp14:editId="5551AA10">
          <wp:simplePos x="0" y="0"/>
          <wp:positionH relativeFrom="page">
            <wp:posOffset>-133350</wp:posOffset>
          </wp:positionH>
          <wp:positionV relativeFrom="bottomMargin">
            <wp:posOffset>354965</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52590759" w14:textId="5B02DCBA" w:rsidR="00DC6A3E" w:rsidRPr="00A7220F" w:rsidRDefault="00DC6A3E" w:rsidP="00A72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DC6A3E" w:rsidRDefault="00DC6A3E" w:rsidP="00304EA1">
      <w:pPr>
        <w:spacing w:after="0" w:line="240" w:lineRule="auto"/>
      </w:pPr>
      <w:r>
        <w:separator/>
      </w:r>
    </w:p>
  </w:footnote>
  <w:footnote w:type="continuationSeparator" w:id="0">
    <w:p w14:paraId="50882BCF" w14:textId="77777777" w:rsidR="00DC6A3E" w:rsidRDefault="00DC6A3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31291B02" w:rsidR="00DC6A3E" w:rsidRPr="00322123" w:rsidRDefault="00DC6A3E" w:rsidP="00A11696">
        <w:pPr>
          <w:pStyle w:val="VCAAbody"/>
        </w:pPr>
        <w:r>
          <w:t>Financial literacy – Financial scams, Levels 9 and 10, Economics and Business, sample activities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DC6A3E" w:rsidRDefault="00DC6A3E"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DC6A3E" w:rsidRPr="00A77F1C" w:rsidRDefault="00DC6A3E"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DC6A3E" w:rsidRPr="00A77F1C" w:rsidRDefault="00DC6A3E" w:rsidP="00707E68">
    <w:pPr>
      <w:pStyle w:val="VCAAcaptionsandfootnotes"/>
      <w:tabs>
        <w:tab w:val="left" w:pos="1650"/>
      </w:tabs>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2BB"/>
    <w:multiLevelType w:val="hybridMultilevel"/>
    <w:tmpl w:val="5162A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1D2E82"/>
    <w:multiLevelType w:val="hybridMultilevel"/>
    <w:tmpl w:val="F4283026"/>
    <w:lvl w:ilvl="0" w:tplc="EAEC1AD2">
      <w:start w:val="4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A373D"/>
    <w:multiLevelType w:val="hybridMultilevel"/>
    <w:tmpl w:val="DB5A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0E440D"/>
    <w:multiLevelType w:val="hybridMultilevel"/>
    <w:tmpl w:val="2C76EE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0062F90"/>
    <w:multiLevelType w:val="hybridMultilevel"/>
    <w:tmpl w:val="AABC9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A924A2"/>
    <w:multiLevelType w:val="hybridMultilevel"/>
    <w:tmpl w:val="4B74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E61AB6"/>
    <w:multiLevelType w:val="hybridMultilevel"/>
    <w:tmpl w:val="9E24661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0572802"/>
    <w:multiLevelType w:val="hybridMultilevel"/>
    <w:tmpl w:val="414C6C96"/>
    <w:lvl w:ilvl="0" w:tplc="1D220BCA">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872B6C"/>
    <w:multiLevelType w:val="hybridMultilevel"/>
    <w:tmpl w:val="58B8F378"/>
    <w:lvl w:ilvl="0" w:tplc="0882DBC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E354891"/>
    <w:multiLevelType w:val="hybridMultilevel"/>
    <w:tmpl w:val="ECDEB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2812DB"/>
    <w:multiLevelType w:val="hybridMultilevel"/>
    <w:tmpl w:val="1690E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1"/>
  </w:num>
  <w:num w:numId="5">
    <w:abstractNumId w:val="12"/>
  </w:num>
  <w:num w:numId="6">
    <w:abstractNumId w:val="3"/>
  </w:num>
  <w:num w:numId="7">
    <w:abstractNumId w:val="6"/>
  </w:num>
  <w:num w:numId="8">
    <w:abstractNumId w:val="5"/>
  </w:num>
  <w:num w:numId="9">
    <w:abstractNumId w:val="10"/>
  </w:num>
  <w:num w:numId="10">
    <w:abstractNumId w:val="15"/>
  </w:num>
  <w:num w:numId="11">
    <w:abstractNumId w:val="16"/>
  </w:num>
  <w:num w:numId="12">
    <w:abstractNumId w:val="8"/>
  </w:num>
  <w:num w:numId="13">
    <w:abstractNumId w:val="2"/>
  </w:num>
  <w:num w:numId="14">
    <w:abstractNumId w:val="9"/>
  </w:num>
  <w:num w:numId="15">
    <w:abstractNumId w:val="4"/>
  </w:num>
  <w:num w:numId="16">
    <w:abstractNumId w:val="1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567"/>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015"/>
    <w:rsid w:val="00002D86"/>
    <w:rsid w:val="0000587B"/>
    <w:rsid w:val="0001068C"/>
    <w:rsid w:val="00012DB8"/>
    <w:rsid w:val="00014CF6"/>
    <w:rsid w:val="00017D29"/>
    <w:rsid w:val="0002273C"/>
    <w:rsid w:val="00023459"/>
    <w:rsid w:val="00025259"/>
    <w:rsid w:val="000259BD"/>
    <w:rsid w:val="00027208"/>
    <w:rsid w:val="000342E9"/>
    <w:rsid w:val="0003448F"/>
    <w:rsid w:val="0003575C"/>
    <w:rsid w:val="000358D1"/>
    <w:rsid w:val="00040E85"/>
    <w:rsid w:val="000456FF"/>
    <w:rsid w:val="00056FAB"/>
    <w:rsid w:val="000570BD"/>
    <w:rsid w:val="0005780E"/>
    <w:rsid w:val="000627E9"/>
    <w:rsid w:val="00065A75"/>
    <w:rsid w:val="00077C61"/>
    <w:rsid w:val="000800BF"/>
    <w:rsid w:val="000817B0"/>
    <w:rsid w:val="00081C7A"/>
    <w:rsid w:val="0008516F"/>
    <w:rsid w:val="000862FB"/>
    <w:rsid w:val="00086B69"/>
    <w:rsid w:val="00087246"/>
    <w:rsid w:val="00087341"/>
    <w:rsid w:val="000873E9"/>
    <w:rsid w:val="000874DB"/>
    <w:rsid w:val="00090841"/>
    <w:rsid w:val="00093498"/>
    <w:rsid w:val="00095E90"/>
    <w:rsid w:val="000A0804"/>
    <w:rsid w:val="000A1DEC"/>
    <w:rsid w:val="000A6434"/>
    <w:rsid w:val="000A71F7"/>
    <w:rsid w:val="000A7D84"/>
    <w:rsid w:val="000D3B23"/>
    <w:rsid w:val="000E6C0B"/>
    <w:rsid w:val="000E7335"/>
    <w:rsid w:val="000F09E4"/>
    <w:rsid w:val="000F16FD"/>
    <w:rsid w:val="000F1D5C"/>
    <w:rsid w:val="000F2595"/>
    <w:rsid w:val="000F3A47"/>
    <w:rsid w:val="000F59FE"/>
    <w:rsid w:val="000F5B2D"/>
    <w:rsid w:val="000F70C1"/>
    <w:rsid w:val="00104E2E"/>
    <w:rsid w:val="00111B76"/>
    <w:rsid w:val="00111EA3"/>
    <w:rsid w:val="00120E26"/>
    <w:rsid w:val="0012266E"/>
    <w:rsid w:val="001235AD"/>
    <w:rsid w:val="0012390E"/>
    <w:rsid w:val="00124ADA"/>
    <w:rsid w:val="0012573B"/>
    <w:rsid w:val="001337AB"/>
    <w:rsid w:val="001363D1"/>
    <w:rsid w:val="00136861"/>
    <w:rsid w:val="001447A4"/>
    <w:rsid w:val="00147959"/>
    <w:rsid w:val="00152D92"/>
    <w:rsid w:val="0015660A"/>
    <w:rsid w:val="001575AE"/>
    <w:rsid w:val="001621F7"/>
    <w:rsid w:val="00163EE0"/>
    <w:rsid w:val="00163FEA"/>
    <w:rsid w:val="00167DF0"/>
    <w:rsid w:val="00171105"/>
    <w:rsid w:val="001726B3"/>
    <w:rsid w:val="001807AA"/>
    <w:rsid w:val="00182B7F"/>
    <w:rsid w:val="00182C67"/>
    <w:rsid w:val="001848E2"/>
    <w:rsid w:val="00187911"/>
    <w:rsid w:val="001907BA"/>
    <w:rsid w:val="001935BB"/>
    <w:rsid w:val="00195B31"/>
    <w:rsid w:val="001A0A3B"/>
    <w:rsid w:val="001A5044"/>
    <w:rsid w:val="001A70EA"/>
    <w:rsid w:val="001B123F"/>
    <w:rsid w:val="001B2A93"/>
    <w:rsid w:val="001C49A5"/>
    <w:rsid w:val="001C4F6F"/>
    <w:rsid w:val="001D7388"/>
    <w:rsid w:val="001E5EBB"/>
    <w:rsid w:val="001E625C"/>
    <w:rsid w:val="001E7BF4"/>
    <w:rsid w:val="001F08B1"/>
    <w:rsid w:val="001F3839"/>
    <w:rsid w:val="001F7A24"/>
    <w:rsid w:val="00202703"/>
    <w:rsid w:val="00205431"/>
    <w:rsid w:val="002068B3"/>
    <w:rsid w:val="00207B14"/>
    <w:rsid w:val="0021000E"/>
    <w:rsid w:val="00210AB7"/>
    <w:rsid w:val="00214422"/>
    <w:rsid w:val="0021555C"/>
    <w:rsid w:val="002164DE"/>
    <w:rsid w:val="00217F5E"/>
    <w:rsid w:val="002208AD"/>
    <w:rsid w:val="002214BA"/>
    <w:rsid w:val="00226A7B"/>
    <w:rsid w:val="00226DDA"/>
    <w:rsid w:val="002279BA"/>
    <w:rsid w:val="00231558"/>
    <w:rsid w:val="002329F3"/>
    <w:rsid w:val="002332B0"/>
    <w:rsid w:val="002354A9"/>
    <w:rsid w:val="00235A6F"/>
    <w:rsid w:val="002402F1"/>
    <w:rsid w:val="0024128D"/>
    <w:rsid w:val="00243F0D"/>
    <w:rsid w:val="00244B0A"/>
    <w:rsid w:val="0024659D"/>
    <w:rsid w:val="0024682A"/>
    <w:rsid w:val="00246B08"/>
    <w:rsid w:val="002516B6"/>
    <w:rsid w:val="00253884"/>
    <w:rsid w:val="002606ED"/>
    <w:rsid w:val="00263A66"/>
    <w:rsid w:val="002647BB"/>
    <w:rsid w:val="002754C1"/>
    <w:rsid w:val="00277F02"/>
    <w:rsid w:val="00283969"/>
    <w:rsid w:val="002841C8"/>
    <w:rsid w:val="0028516B"/>
    <w:rsid w:val="00291C6C"/>
    <w:rsid w:val="00292DCA"/>
    <w:rsid w:val="002A4AE2"/>
    <w:rsid w:val="002B1E9E"/>
    <w:rsid w:val="002B6B71"/>
    <w:rsid w:val="002C27D2"/>
    <w:rsid w:val="002C47F0"/>
    <w:rsid w:val="002C6F90"/>
    <w:rsid w:val="002D4622"/>
    <w:rsid w:val="002E1CDB"/>
    <w:rsid w:val="002E3552"/>
    <w:rsid w:val="002E705E"/>
    <w:rsid w:val="002F27EC"/>
    <w:rsid w:val="00302FB8"/>
    <w:rsid w:val="00304EA1"/>
    <w:rsid w:val="00314D81"/>
    <w:rsid w:val="0031607E"/>
    <w:rsid w:val="00322123"/>
    <w:rsid w:val="00322FC6"/>
    <w:rsid w:val="0032355C"/>
    <w:rsid w:val="00323F61"/>
    <w:rsid w:val="00331537"/>
    <w:rsid w:val="0034077F"/>
    <w:rsid w:val="00343EC5"/>
    <w:rsid w:val="0034421A"/>
    <w:rsid w:val="00350E9A"/>
    <w:rsid w:val="00351F80"/>
    <w:rsid w:val="00365D51"/>
    <w:rsid w:val="00366232"/>
    <w:rsid w:val="00370A0B"/>
    <w:rsid w:val="003741AF"/>
    <w:rsid w:val="003751F6"/>
    <w:rsid w:val="00376546"/>
    <w:rsid w:val="00377C5D"/>
    <w:rsid w:val="003858A5"/>
    <w:rsid w:val="00391986"/>
    <w:rsid w:val="00391BEB"/>
    <w:rsid w:val="00392665"/>
    <w:rsid w:val="003A1148"/>
    <w:rsid w:val="003A2EA4"/>
    <w:rsid w:val="003C57FB"/>
    <w:rsid w:val="003D421C"/>
    <w:rsid w:val="003D45B8"/>
    <w:rsid w:val="003D57A7"/>
    <w:rsid w:val="003E5830"/>
    <w:rsid w:val="003E6DD1"/>
    <w:rsid w:val="003E74E6"/>
    <w:rsid w:val="00403C1C"/>
    <w:rsid w:val="00407090"/>
    <w:rsid w:val="00412F60"/>
    <w:rsid w:val="00414011"/>
    <w:rsid w:val="00417AA3"/>
    <w:rsid w:val="004225DB"/>
    <w:rsid w:val="004267CB"/>
    <w:rsid w:val="00432CA5"/>
    <w:rsid w:val="00434619"/>
    <w:rsid w:val="004348ED"/>
    <w:rsid w:val="0043580C"/>
    <w:rsid w:val="00440568"/>
    <w:rsid w:val="00440B32"/>
    <w:rsid w:val="00444619"/>
    <w:rsid w:val="004458A6"/>
    <w:rsid w:val="00452548"/>
    <w:rsid w:val="00452AB0"/>
    <w:rsid w:val="00456ABF"/>
    <w:rsid w:val="00457163"/>
    <w:rsid w:val="0046078D"/>
    <w:rsid w:val="00460D25"/>
    <w:rsid w:val="00467398"/>
    <w:rsid w:val="00470ACF"/>
    <w:rsid w:val="004744D7"/>
    <w:rsid w:val="0047611F"/>
    <w:rsid w:val="00476C18"/>
    <w:rsid w:val="00477289"/>
    <w:rsid w:val="004860F5"/>
    <w:rsid w:val="00486C2C"/>
    <w:rsid w:val="0048758C"/>
    <w:rsid w:val="00490726"/>
    <w:rsid w:val="004946ED"/>
    <w:rsid w:val="004A017D"/>
    <w:rsid w:val="004A22BC"/>
    <w:rsid w:val="004A2ED8"/>
    <w:rsid w:val="004A7C50"/>
    <w:rsid w:val="004B0FF4"/>
    <w:rsid w:val="004B4F1C"/>
    <w:rsid w:val="004B571B"/>
    <w:rsid w:val="004B6D4E"/>
    <w:rsid w:val="004B7DFF"/>
    <w:rsid w:val="004C205B"/>
    <w:rsid w:val="004C70EF"/>
    <w:rsid w:val="004D1F70"/>
    <w:rsid w:val="004D3F35"/>
    <w:rsid w:val="004D4DF7"/>
    <w:rsid w:val="004D5E6C"/>
    <w:rsid w:val="004E1132"/>
    <w:rsid w:val="004E4391"/>
    <w:rsid w:val="004E50EA"/>
    <w:rsid w:val="004F01A5"/>
    <w:rsid w:val="004F5BDA"/>
    <w:rsid w:val="004F71F5"/>
    <w:rsid w:val="00500748"/>
    <w:rsid w:val="005019C1"/>
    <w:rsid w:val="00503CBE"/>
    <w:rsid w:val="0050476D"/>
    <w:rsid w:val="0051461A"/>
    <w:rsid w:val="00515765"/>
    <w:rsid w:val="00515B42"/>
    <w:rsid w:val="0051631E"/>
    <w:rsid w:val="00517DAC"/>
    <w:rsid w:val="00521868"/>
    <w:rsid w:val="00523535"/>
    <w:rsid w:val="00523E84"/>
    <w:rsid w:val="00525A94"/>
    <w:rsid w:val="00531440"/>
    <w:rsid w:val="00532A04"/>
    <w:rsid w:val="00534253"/>
    <w:rsid w:val="00535AD1"/>
    <w:rsid w:val="00542659"/>
    <w:rsid w:val="00544A8F"/>
    <w:rsid w:val="005520CA"/>
    <w:rsid w:val="00555952"/>
    <w:rsid w:val="0055611A"/>
    <w:rsid w:val="00557017"/>
    <w:rsid w:val="0056100F"/>
    <w:rsid w:val="00561D5C"/>
    <w:rsid w:val="005623C3"/>
    <w:rsid w:val="00563550"/>
    <w:rsid w:val="00566029"/>
    <w:rsid w:val="00567807"/>
    <w:rsid w:val="00572EE8"/>
    <w:rsid w:val="00584AEE"/>
    <w:rsid w:val="0058641B"/>
    <w:rsid w:val="00586B33"/>
    <w:rsid w:val="00590E25"/>
    <w:rsid w:val="005923CB"/>
    <w:rsid w:val="005968DF"/>
    <w:rsid w:val="00596C91"/>
    <w:rsid w:val="0059761C"/>
    <w:rsid w:val="005A552D"/>
    <w:rsid w:val="005A5565"/>
    <w:rsid w:val="005A66A7"/>
    <w:rsid w:val="005A6862"/>
    <w:rsid w:val="005A7518"/>
    <w:rsid w:val="005B0264"/>
    <w:rsid w:val="005B0D02"/>
    <w:rsid w:val="005B391B"/>
    <w:rsid w:val="005B56E5"/>
    <w:rsid w:val="005C048A"/>
    <w:rsid w:val="005C5A00"/>
    <w:rsid w:val="005C6CC7"/>
    <w:rsid w:val="005C7063"/>
    <w:rsid w:val="005C76D0"/>
    <w:rsid w:val="005D2138"/>
    <w:rsid w:val="005D2737"/>
    <w:rsid w:val="005D3D78"/>
    <w:rsid w:val="005D411B"/>
    <w:rsid w:val="005D4C51"/>
    <w:rsid w:val="005E030E"/>
    <w:rsid w:val="005E17AB"/>
    <w:rsid w:val="005E2EF0"/>
    <w:rsid w:val="005F504C"/>
    <w:rsid w:val="005F52AE"/>
    <w:rsid w:val="005F57A1"/>
    <w:rsid w:val="005F69E4"/>
    <w:rsid w:val="0060504B"/>
    <w:rsid w:val="006068BC"/>
    <w:rsid w:val="006075F1"/>
    <w:rsid w:val="00607AD0"/>
    <w:rsid w:val="00613DCB"/>
    <w:rsid w:val="0061633A"/>
    <w:rsid w:val="00621305"/>
    <w:rsid w:val="0062467C"/>
    <w:rsid w:val="0062553D"/>
    <w:rsid w:val="00630976"/>
    <w:rsid w:val="0063188E"/>
    <w:rsid w:val="00632FF9"/>
    <w:rsid w:val="00634764"/>
    <w:rsid w:val="00637DBE"/>
    <w:rsid w:val="00637FBC"/>
    <w:rsid w:val="00640670"/>
    <w:rsid w:val="006407BE"/>
    <w:rsid w:val="00641ADE"/>
    <w:rsid w:val="00642122"/>
    <w:rsid w:val="0064291D"/>
    <w:rsid w:val="00650423"/>
    <w:rsid w:val="006523FE"/>
    <w:rsid w:val="006526DC"/>
    <w:rsid w:val="00654760"/>
    <w:rsid w:val="00654AC2"/>
    <w:rsid w:val="006557F2"/>
    <w:rsid w:val="00665E92"/>
    <w:rsid w:val="00672AFB"/>
    <w:rsid w:val="006735F7"/>
    <w:rsid w:val="00681D09"/>
    <w:rsid w:val="006821B2"/>
    <w:rsid w:val="006938F9"/>
    <w:rsid w:val="00693953"/>
    <w:rsid w:val="00693FFD"/>
    <w:rsid w:val="0069506F"/>
    <w:rsid w:val="00695506"/>
    <w:rsid w:val="006A08BD"/>
    <w:rsid w:val="006A0BA8"/>
    <w:rsid w:val="006A2E04"/>
    <w:rsid w:val="006A666A"/>
    <w:rsid w:val="006B21F3"/>
    <w:rsid w:val="006B5A85"/>
    <w:rsid w:val="006C3858"/>
    <w:rsid w:val="006C4D3D"/>
    <w:rsid w:val="006D1572"/>
    <w:rsid w:val="006D170D"/>
    <w:rsid w:val="006D2159"/>
    <w:rsid w:val="006D237E"/>
    <w:rsid w:val="006D764C"/>
    <w:rsid w:val="006E520A"/>
    <w:rsid w:val="006F2B16"/>
    <w:rsid w:val="006F5551"/>
    <w:rsid w:val="006F57B0"/>
    <w:rsid w:val="006F67E5"/>
    <w:rsid w:val="006F787C"/>
    <w:rsid w:val="00702636"/>
    <w:rsid w:val="00705BE7"/>
    <w:rsid w:val="00706B32"/>
    <w:rsid w:val="00707E68"/>
    <w:rsid w:val="00714643"/>
    <w:rsid w:val="0071657E"/>
    <w:rsid w:val="007221F3"/>
    <w:rsid w:val="00724236"/>
    <w:rsid w:val="00724507"/>
    <w:rsid w:val="007270FB"/>
    <w:rsid w:val="00732568"/>
    <w:rsid w:val="00736178"/>
    <w:rsid w:val="00737C89"/>
    <w:rsid w:val="007416BC"/>
    <w:rsid w:val="00742987"/>
    <w:rsid w:val="00746F52"/>
    <w:rsid w:val="00747608"/>
    <w:rsid w:val="007515F6"/>
    <w:rsid w:val="00760BAD"/>
    <w:rsid w:val="007619E0"/>
    <w:rsid w:val="007634B5"/>
    <w:rsid w:val="00764773"/>
    <w:rsid w:val="00767784"/>
    <w:rsid w:val="00772CB0"/>
    <w:rsid w:val="00773E6C"/>
    <w:rsid w:val="0079148E"/>
    <w:rsid w:val="00792F35"/>
    <w:rsid w:val="007A0FD7"/>
    <w:rsid w:val="007B27DA"/>
    <w:rsid w:val="007B64DE"/>
    <w:rsid w:val="007C20BC"/>
    <w:rsid w:val="007C3AAA"/>
    <w:rsid w:val="007D2550"/>
    <w:rsid w:val="007D4FB6"/>
    <w:rsid w:val="007D5A9F"/>
    <w:rsid w:val="007D752E"/>
    <w:rsid w:val="007E1ED2"/>
    <w:rsid w:val="007E2D7E"/>
    <w:rsid w:val="007E30D5"/>
    <w:rsid w:val="007E5E88"/>
    <w:rsid w:val="008005EF"/>
    <w:rsid w:val="0081285A"/>
    <w:rsid w:val="00813C37"/>
    <w:rsid w:val="008154B5"/>
    <w:rsid w:val="00820BBA"/>
    <w:rsid w:val="00823962"/>
    <w:rsid w:val="00823E21"/>
    <w:rsid w:val="00832DF3"/>
    <w:rsid w:val="00834870"/>
    <w:rsid w:val="008375FE"/>
    <w:rsid w:val="008401F7"/>
    <w:rsid w:val="00850219"/>
    <w:rsid w:val="00851757"/>
    <w:rsid w:val="00852719"/>
    <w:rsid w:val="0085356D"/>
    <w:rsid w:val="00853A48"/>
    <w:rsid w:val="00857B55"/>
    <w:rsid w:val="00857EEE"/>
    <w:rsid w:val="00860115"/>
    <w:rsid w:val="00865389"/>
    <w:rsid w:val="00867AD1"/>
    <w:rsid w:val="008715F5"/>
    <w:rsid w:val="008736D7"/>
    <w:rsid w:val="008810CF"/>
    <w:rsid w:val="00881105"/>
    <w:rsid w:val="008857C4"/>
    <w:rsid w:val="00886C7B"/>
    <w:rsid w:val="0088783C"/>
    <w:rsid w:val="00892E6F"/>
    <w:rsid w:val="008955EB"/>
    <w:rsid w:val="00895629"/>
    <w:rsid w:val="0089628D"/>
    <w:rsid w:val="00896ABD"/>
    <w:rsid w:val="008A034A"/>
    <w:rsid w:val="008A49E4"/>
    <w:rsid w:val="008B352E"/>
    <w:rsid w:val="008B657B"/>
    <w:rsid w:val="008C34FB"/>
    <w:rsid w:val="008C4E9D"/>
    <w:rsid w:val="008C592D"/>
    <w:rsid w:val="008E031A"/>
    <w:rsid w:val="008E310C"/>
    <w:rsid w:val="008E60B1"/>
    <w:rsid w:val="008F29F2"/>
    <w:rsid w:val="008F685A"/>
    <w:rsid w:val="008F7BF4"/>
    <w:rsid w:val="009019BA"/>
    <w:rsid w:val="00906913"/>
    <w:rsid w:val="0091149E"/>
    <w:rsid w:val="0091624E"/>
    <w:rsid w:val="00916D5D"/>
    <w:rsid w:val="0092268E"/>
    <w:rsid w:val="00931DC4"/>
    <w:rsid w:val="00932A9A"/>
    <w:rsid w:val="00937037"/>
    <w:rsid w:val="009370BC"/>
    <w:rsid w:val="009405B0"/>
    <w:rsid w:val="00944E1C"/>
    <w:rsid w:val="00945D83"/>
    <w:rsid w:val="00950730"/>
    <w:rsid w:val="009509B4"/>
    <w:rsid w:val="0095373E"/>
    <w:rsid w:val="0095413F"/>
    <w:rsid w:val="00954A26"/>
    <w:rsid w:val="00954B76"/>
    <w:rsid w:val="009554D1"/>
    <w:rsid w:val="0096074C"/>
    <w:rsid w:val="009618FD"/>
    <w:rsid w:val="00967B3F"/>
    <w:rsid w:val="00984AB4"/>
    <w:rsid w:val="0098625C"/>
    <w:rsid w:val="009867C4"/>
    <w:rsid w:val="00986AE8"/>
    <w:rsid w:val="00986FB2"/>
    <w:rsid w:val="00987228"/>
    <w:rsid w:val="0098739B"/>
    <w:rsid w:val="00991B93"/>
    <w:rsid w:val="00992DBB"/>
    <w:rsid w:val="0099573C"/>
    <w:rsid w:val="009A118D"/>
    <w:rsid w:val="009A2333"/>
    <w:rsid w:val="009A6848"/>
    <w:rsid w:val="009B3D8C"/>
    <w:rsid w:val="009C041B"/>
    <w:rsid w:val="009C0C6E"/>
    <w:rsid w:val="009C1C16"/>
    <w:rsid w:val="009C2CF8"/>
    <w:rsid w:val="009C3164"/>
    <w:rsid w:val="009C57E3"/>
    <w:rsid w:val="009C645A"/>
    <w:rsid w:val="009D25CE"/>
    <w:rsid w:val="009D7F01"/>
    <w:rsid w:val="009E14BF"/>
    <w:rsid w:val="009E5EF6"/>
    <w:rsid w:val="009F0C77"/>
    <w:rsid w:val="009F17A9"/>
    <w:rsid w:val="009F6822"/>
    <w:rsid w:val="00A03B13"/>
    <w:rsid w:val="00A058A0"/>
    <w:rsid w:val="00A06B65"/>
    <w:rsid w:val="00A11696"/>
    <w:rsid w:val="00A17661"/>
    <w:rsid w:val="00A24B2D"/>
    <w:rsid w:val="00A25064"/>
    <w:rsid w:val="00A26A9B"/>
    <w:rsid w:val="00A27FD9"/>
    <w:rsid w:val="00A40966"/>
    <w:rsid w:val="00A45BDC"/>
    <w:rsid w:val="00A45C97"/>
    <w:rsid w:val="00A5644C"/>
    <w:rsid w:val="00A5747D"/>
    <w:rsid w:val="00A621A1"/>
    <w:rsid w:val="00A64912"/>
    <w:rsid w:val="00A70192"/>
    <w:rsid w:val="00A721D8"/>
    <w:rsid w:val="00A7220F"/>
    <w:rsid w:val="00A729A2"/>
    <w:rsid w:val="00A76427"/>
    <w:rsid w:val="00A77F1C"/>
    <w:rsid w:val="00A8195A"/>
    <w:rsid w:val="00A921E0"/>
    <w:rsid w:val="00A93928"/>
    <w:rsid w:val="00A9694E"/>
    <w:rsid w:val="00AA05E4"/>
    <w:rsid w:val="00AB19BE"/>
    <w:rsid w:val="00AB2543"/>
    <w:rsid w:val="00AB2A47"/>
    <w:rsid w:val="00AB332C"/>
    <w:rsid w:val="00AB4153"/>
    <w:rsid w:val="00AB4E23"/>
    <w:rsid w:val="00AC0475"/>
    <w:rsid w:val="00AC4E08"/>
    <w:rsid w:val="00AD3EE4"/>
    <w:rsid w:val="00AD7715"/>
    <w:rsid w:val="00AD7A03"/>
    <w:rsid w:val="00AE387F"/>
    <w:rsid w:val="00AE7137"/>
    <w:rsid w:val="00AF1B9E"/>
    <w:rsid w:val="00AF4B2C"/>
    <w:rsid w:val="00B00342"/>
    <w:rsid w:val="00B01287"/>
    <w:rsid w:val="00B0738F"/>
    <w:rsid w:val="00B113BF"/>
    <w:rsid w:val="00B118E2"/>
    <w:rsid w:val="00B13E85"/>
    <w:rsid w:val="00B15799"/>
    <w:rsid w:val="00B17C28"/>
    <w:rsid w:val="00B23101"/>
    <w:rsid w:val="00B26601"/>
    <w:rsid w:val="00B275F7"/>
    <w:rsid w:val="00B30585"/>
    <w:rsid w:val="00B31A3B"/>
    <w:rsid w:val="00B34B45"/>
    <w:rsid w:val="00B34F03"/>
    <w:rsid w:val="00B352A6"/>
    <w:rsid w:val="00B41951"/>
    <w:rsid w:val="00B41D1A"/>
    <w:rsid w:val="00B45199"/>
    <w:rsid w:val="00B45DEA"/>
    <w:rsid w:val="00B45F66"/>
    <w:rsid w:val="00B465C2"/>
    <w:rsid w:val="00B53229"/>
    <w:rsid w:val="00B53358"/>
    <w:rsid w:val="00B56056"/>
    <w:rsid w:val="00B60AB6"/>
    <w:rsid w:val="00B62480"/>
    <w:rsid w:val="00B63CF0"/>
    <w:rsid w:val="00B64815"/>
    <w:rsid w:val="00B65CD8"/>
    <w:rsid w:val="00B75B6B"/>
    <w:rsid w:val="00B81B70"/>
    <w:rsid w:val="00B8324C"/>
    <w:rsid w:val="00B837F7"/>
    <w:rsid w:val="00B84552"/>
    <w:rsid w:val="00B85A95"/>
    <w:rsid w:val="00B864B7"/>
    <w:rsid w:val="00B86AA5"/>
    <w:rsid w:val="00B91FC0"/>
    <w:rsid w:val="00B95476"/>
    <w:rsid w:val="00BA3651"/>
    <w:rsid w:val="00BB238F"/>
    <w:rsid w:val="00BB421A"/>
    <w:rsid w:val="00BB4905"/>
    <w:rsid w:val="00BC0074"/>
    <w:rsid w:val="00BC7E65"/>
    <w:rsid w:val="00BD0724"/>
    <w:rsid w:val="00BD4472"/>
    <w:rsid w:val="00BE3DEE"/>
    <w:rsid w:val="00BE5521"/>
    <w:rsid w:val="00BF1051"/>
    <w:rsid w:val="00BF36C8"/>
    <w:rsid w:val="00BF5467"/>
    <w:rsid w:val="00BF6F4C"/>
    <w:rsid w:val="00BF78C4"/>
    <w:rsid w:val="00C000D6"/>
    <w:rsid w:val="00C00DC2"/>
    <w:rsid w:val="00C01637"/>
    <w:rsid w:val="00C01D67"/>
    <w:rsid w:val="00C07962"/>
    <w:rsid w:val="00C07D60"/>
    <w:rsid w:val="00C11684"/>
    <w:rsid w:val="00C11752"/>
    <w:rsid w:val="00C13B00"/>
    <w:rsid w:val="00C142E3"/>
    <w:rsid w:val="00C155C5"/>
    <w:rsid w:val="00C161F4"/>
    <w:rsid w:val="00C2733D"/>
    <w:rsid w:val="00C34684"/>
    <w:rsid w:val="00C34BD8"/>
    <w:rsid w:val="00C40352"/>
    <w:rsid w:val="00C4044C"/>
    <w:rsid w:val="00C421F4"/>
    <w:rsid w:val="00C46400"/>
    <w:rsid w:val="00C5026E"/>
    <w:rsid w:val="00C53263"/>
    <w:rsid w:val="00C53D6B"/>
    <w:rsid w:val="00C5473C"/>
    <w:rsid w:val="00C559A6"/>
    <w:rsid w:val="00C56EDE"/>
    <w:rsid w:val="00C65741"/>
    <w:rsid w:val="00C663D0"/>
    <w:rsid w:val="00C73F9D"/>
    <w:rsid w:val="00C75BC5"/>
    <w:rsid w:val="00C75F10"/>
    <w:rsid w:val="00C75F1D"/>
    <w:rsid w:val="00C805B2"/>
    <w:rsid w:val="00C812EF"/>
    <w:rsid w:val="00C83189"/>
    <w:rsid w:val="00C91304"/>
    <w:rsid w:val="00C95830"/>
    <w:rsid w:val="00CA02DD"/>
    <w:rsid w:val="00CB1032"/>
    <w:rsid w:val="00CB586F"/>
    <w:rsid w:val="00CC1BC2"/>
    <w:rsid w:val="00CC2384"/>
    <w:rsid w:val="00CC53F9"/>
    <w:rsid w:val="00CC7529"/>
    <w:rsid w:val="00CD454F"/>
    <w:rsid w:val="00CD4DB8"/>
    <w:rsid w:val="00CE4547"/>
    <w:rsid w:val="00CE50F5"/>
    <w:rsid w:val="00D021BF"/>
    <w:rsid w:val="00D024BF"/>
    <w:rsid w:val="00D0381D"/>
    <w:rsid w:val="00D06462"/>
    <w:rsid w:val="00D1511A"/>
    <w:rsid w:val="00D1528D"/>
    <w:rsid w:val="00D2094F"/>
    <w:rsid w:val="00D213DF"/>
    <w:rsid w:val="00D23912"/>
    <w:rsid w:val="00D338E4"/>
    <w:rsid w:val="00D342E2"/>
    <w:rsid w:val="00D35538"/>
    <w:rsid w:val="00D41B10"/>
    <w:rsid w:val="00D422C6"/>
    <w:rsid w:val="00D46DBE"/>
    <w:rsid w:val="00D51947"/>
    <w:rsid w:val="00D532F0"/>
    <w:rsid w:val="00D5339E"/>
    <w:rsid w:val="00D5543B"/>
    <w:rsid w:val="00D561B3"/>
    <w:rsid w:val="00D565D6"/>
    <w:rsid w:val="00D61482"/>
    <w:rsid w:val="00D6280B"/>
    <w:rsid w:val="00D64CCE"/>
    <w:rsid w:val="00D652E8"/>
    <w:rsid w:val="00D65F9D"/>
    <w:rsid w:val="00D720A2"/>
    <w:rsid w:val="00D771E7"/>
    <w:rsid w:val="00D773DD"/>
    <w:rsid w:val="00D77413"/>
    <w:rsid w:val="00D77CA1"/>
    <w:rsid w:val="00D815D0"/>
    <w:rsid w:val="00D82759"/>
    <w:rsid w:val="00D84FE1"/>
    <w:rsid w:val="00D86DE4"/>
    <w:rsid w:val="00D87586"/>
    <w:rsid w:val="00D91331"/>
    <w:rsid w:val="00D91CAB"/>
    <w:rsid w:val="00D92A1B"/>
    <w:rsid w:val="00D941C2"/>
    <w:rsid w:val="00DA503D"/>
    <w:rsid w:val="00DA5A5E"/>
    <w:rsid w:val="00DA6DBB"/>
    <w:rsid w:val="00DB09E7"/>
    <w:rsid w:val="00DB1C96"/>
    <w:rsid w:val="00DB375B"/>
    <w:rsid w:val="00DB6162"/>
    <w:rsid w:val="00DC5CCD"/>
    <w:rsid w:val="00DC632A"/>
    <w:rsid w:val="00DC6A3E"/>
    <w:rsid w:val="00DC71E7"/>
    <w:rsid w:val="00DD0494"/>
    <w:rsid w:val="00DD1AF6"/>
    <w:rsid w:val="00DD7A10"/>
    <w:rsid w:val="00DE2DC6"/>
    <w:rsid w:val="00DF1AF8"/>
    <w:rsid w:val="00DF4B17"/>
    <w:rsid w:val="00E00197"/>
    <w:rsid w:val="00E139C5"/>
    <w:rsid w:val="00E162D2"/>
    <w:rsid w:val="00E211A9"/>
    <w:rsid w:val="00E23F1D"/>
    <w:rsid w:val="00E246AC"/>
    <w:rsid w:val="00E33AC4"/>
    <w:rsid w:val="00E34DC6"/>
    <w:rsid w:val="00E34F5D"/>
    <w:rsid w:val="00E35998"/>
    <w:rsid w:val="00E36361"/>
    <w:rsid w:val="00E373EE"/>
    <w:rsid w:val="00E4133C"/>
    <w:rsid w:val="00E42941"/>
    <w:rsid w:val="00E438E3"/>
    <w:rsid w:val="00E44381"/>
    <w:rsid w:val="00E5104C"/>
    <w:rsid w:val="00E51999"/>
    <w:rsid w:val="00E54B40"/>
    <w:rsid w:val="00E55AE9"/>
    <w:rsid w:val="00E5688B"/>
    <w:rsid w:val="00E671BD"/>
    <w:rsid w:val="00E73665"/>
    <w:rsid w:val="00E73D69"/>
    <w:rsid w:val="00E74A45"/>
    <w:rsid w:val="00E7516A"/>
    <w:rsid w:val="00E75724"/>
    <w:rsid w:val="00E76D71"/>
    <w:rsid w:val="00E77498"/>
    <w:rsid w:val="00E8406F"/>
    <w:rsid w:val="00E84E60"/>
    <w:rsid w:val="00E87463"/>
    <w:rsid w:val="00E90A60"/>
    <w:rsid w:val="00E91E83"/>
    <w:rsid w:val="00E9443F"/>
    <w:rsid w:val="00E94D73"/>
    <w:rsid w:val="00E95609"/>
    <w:rsid w:val="00E97DEC"/>
    <w:rsid w:val="00EA1C02"/>
    <w:rsid w:val="00EB1CC2"/>
    <w:rsid w:val="00EB3E4C"/>
    <w:rsid w:val="00EB4E9B"/>
    <w:rsid w:val="00EC2F7E"/>
    <w:rsid w:val="00EC4189"/>
    <w:rsid w:val="00ED47BC"/>
    <w:rsid w:val="00ED7335"/>
    <w:rsid w:val="00EE1A80"/>
    <w:rsid w:val="00EE4125"/>
    <w:rsid w:val="00EE4B78"/>
    <w:rsid w:val="00EF3893"/>
    <w:rsid w:val="00F15066"/>
    <w:rsid w:val="00F1520E"/>
    <w:rsid w:val="00F15DE9"/>
    <w:rsid w:val="00F22BC4"/>
    <w:rsid w:val="00F22E1C"/>
    <w:rsid w:val="00F23DFF"/>
    <w:rsid w:val="00F25574"/>
    <w:rsid w:val="00F30CA0"/>
    <w:rsid w:val="00F30E2B"/>
    <w:rsid w:val="00F337AC"/>
    <w:rsid w:val="00F35A6B"/>
    <w:rsid w:val="00F404BC"/>
    <w:rsid w:val="00F40D53"/>
    <w:rsid w:val="00F4525C"/>
    <w:rsid w:val="00F464D8"/>
    <w:rsid w:val="00F47B7F"/>
    <w:rsid w:val="00F60657"/>
    <w:rsid w:val="00F60CAB"/>
    <w:rsid w:val="00F61B8A"/>
    <w:rsid w:val="00F62E9C"/>
    <w:rsid w:val="00F70E0B"/>
    <w:rsid w:val="00F73E62"/>
    <w:rsid w:val="00F811CB"/>
    <w:rsid w:val="00F81AA4"/>
    <w:rsid w:val="00F8251B"/>
    <w:rsid w:val="00F83793"/>
    <w:rsid w:val="00F83DB5"/>
    <w:rsid w:val="00F90FB3"/>
    <w:rsid w:val="00F93694"/>
    <w:rsid w:val="00F9544F"/>
    <w:rsid w:val="00F95799"/>
    <w:rsid w:val="00FA080C"/>
    <w:rsid w:val="00FA33AE"/>
    <w:rsid w:val="00FB34B6"/>
    <w:rsid w:val="00FB542A"/>
    <w:rsid w:val="00FB56CD"/>
    <w:rsid w:val="00FB665F"/>
    <w:rsid w:val="00FB6A9A"/>
    <w:rsid w:val="00FC057B"/>
    <w:rsid w:val="00FC2FF6"/>
    <w:rsid w:val="00FC3D38"/>
    <w:rsid w:val="00FC42E3"/>
    <w:rsid w:val="00FC4D01"/>
    <w:rsid w:val="00FC5783"/>
    <w:rsid w:val="00FD1C20"/>
    <w:rsid w:val="00FD7794"/>
    <w:rsid w:val="00FE3703"/>
    <w:rsid w:val="00FE436A"/>
    <w:rsid w:val="00FE4598"/>
    <w:rsid w:val="00FE4E4F"/>
    <w:rsid w:val="00F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001"/>
    <o:shapelayout v:ext="edit">
      <o:idmap v:ext="edit" data="1"/>
    </o:shapelayout>
  </w:shapeDefaults>
  <w:decimalSymbol w:val="."/>
  <w:listSeparator w:val=","/>
  <w14:docId w14:val="2EEEB151"/>
  <w15:docId w15:val="{1AA10FF0-FBAE-4D1E-8F2C-8C2E4EAC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30"/>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58641B"/>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C75F10"/>
    <w:pPr>
      <w:spacing w:before="400" w:after="120" w:line="480" w:lineRule="exact"/>
      <w:outlineLvl w:val="2"/>
    </w:pPr>
    <w:rPr>
      <w:rFonts w:ascii="Arial" w:hAnsi="Arial" w:cs="Arial"/>
      <w:color w:val="0F7EB4"/>
      <w:sz w:val="40"/>
      <w:szCs w:val="28"/>
    </w:rPr>
  </w:style>
  <w:style w:type="paragraph" w:customStyle="1" w:styleId="VCAAHeading3">
    <w:name w:val="VCAA Heading 3"/>
    <w:next w:val="VCAAbody"/>
    <w:qFormat/>
    <w:rsid w:val="00171105"/>
    <w:pPr>
      <w:spacing w:before="240" w:after="120" w:line="400" w:lineRule="exact"/>
      <w:outlineLvl w:val="3"/>
    </w:pPr>
    <w:rPr>
      <w:rFonts w:ascii="Arial" w:hAnsi="Arial" w:cs="Arial"/>
      <w:color w:val="0F7EB4"/>
      <w:sz w:val="32"/>
      <w:szCs w:val="32"/>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E97DEC"/>
    <w:pPr>
      <w:numPr>
        <w:numId w:val="1"/>
      </w:numPr>
      <w:tabs>
        <w:tab w:val="left" w:pos="567"/>
      </w:tabs>
      <w:spacing w:before="60" w:after="60"/>
      <w:ind w:left="567" w:hanging="567"/>
    </w:pPr>
    <w:rPr>
      <w:rFonts w:eastAsia="Times New Roman"/>
      <w:kern w:val="22"/>
      <w:lang w:val="en-GB" w:eastAsia="ja-JP"/>
    </w:rPr>
  </w:style>
  <w:style w:type="paragraph" w:customStyle="1" w:styleId="VCAAbulletlevel2">
    <w:name w:val="VCAA bullet level 2"/>
    <w:basedOn w:val="VCAAbullet"/>
    <w:qFormat/>
    <w:rsid w:val="001E7BF4"/>
    <w:pPr>
      <w:numPr>
        <w:numId w:val="2"/>
      </w:numPr>
      <w:ind w:left="1134" w:hanging="567"/>
      <w:contextualSpacing/>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171105"/>
    <w:pPr>
      <w:spacing w:before="280" w:line="360" w:lineRule="exact"/>
      <w:outlineLvl w:val="4"/>
    </w:pPr>
    <w:rPr>
      <w:b/>
      <w:color w:val="auto"/>
      <w:sz w:val="24"/>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E00197"/>
    <w:pPr>
      <w:spacing w:before="240" w:line="320" w:lineRule="exact"/>
      <w:outlineLvl w:val="5"/>
    </w:pPr>
    <w:rPr>
      <w:sz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VCAAworksheetinstructionsbold">
    <w:name w:val="VCAA worksheet instructions (bold)"/>
    <w:basedOn w:val="Normal"/>
    <w:qFormat/>
    <w:rsid w:val="00C142E3"/>
    <w:pPr>
      <w:spacing w:before="240" w:after="240" w:line="280" w:lineRule="exact"/>
    </w:pPr>
    <w:rPr>
      <w:rFonts w:asciiTheme="majorHAnsi" w:hAnsiTheme="majorHAnsi" w:cs="Arial"/>
      <w:b/>
      <w:color w:val="000000" w:themeColor="text1"/>
      <w:sz w:val="20"/>
      <w:lang w:val="en-AU"/>
    </w:rPr>
  </w:style>
  <w:style w:type="table" w:customStyle="1" w:styleId="GridTable4-Accent11">
    <w:name w:val="Grid Table 4 - Accent 11"/>
    <w:basedOn w:val="TableNormal"/>
    <w:next w:val="GridTable4-Accent1"/>
    <w:uiPriority w:val="49"/>
    <w:rsid w:val="00954A26"/>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54A2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4-Accent51">
    <w:name w:val="Grid Table 4 - Accent 51"/>
    <w:basedOn w:val="TableNormal"/>
    <w:uiPriority w:val="49"/>
    <w:rsid w:val="00D65F9D"/>
    <w:pPr>
      <w:spacing w:after="0" w:line="240" w:lineRule="auto"/>
    </w:p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F30CA0"/>
    <w:pPr>
      <w:spacing w:after="160" w:line="259" w:lineRule="auto"/>
      <w:ind w:left="720"/>
      <w:contextualSpacing/>
    </w:pPr>
    <w:rPr>
      <w:lang w:val="en-AU"/>
    </w:rPr>
  </w:style>
  <w:style w:type="paragraph" w:styleId="NormalWeb">
    <w:name w:val="Normal (Web)"/>
    <w:basedOn w:val="Normal"/>
    <w:uiPriority w:val="99"/>
    <w:unhideWhenUsed/>
    <w:rsid w:val="00E246A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worksheetinstructionslist1">
    <w:name w:val="VCAA worksheet instructions list 1"/>
    <w:basedOn w:val="VCAAbody"/>
    <w:qFormat/>
    <w:rsid w:val="00C142E3"/>
    <w:pPr>
      <w:spacing w:before="240" w:after="240"/>
      <w:ind w:left="567" w:hanging="567"/>
    </w:pPr>
    <w:rPr>
      <w:b/>
      <w:lang w:val="en-AU"/>
    </w:rPr>
  </w:style>
  <w:style w:type="paragraph" w:customStyle="1" w:styleId="VCAAworksheetinstructionslist2">
    <w:name w:val="VCAA worksheet instructions list 2"/>
    <w:basedOn w:val="VCAAworksheetinstructionslist1"/>
    <w:qFormat/>
    <w:rsid w:val="00C142E3"/>
    <w:pPr>
      <w:ind w:left="1134"/>
      <w:contextualSpacing/>
    </w:pPr>
  </w:style>
  <w:style w:type="paragraph" w:customStyle="1" w:styleId="VCAAlist1">
    <w:name w:val="VCAA list 1"/>
    <w:basedOn w:val="VCAAbody"/>
    <w:qFormat/>
    <w:rsid w:val="00B64815"/>
    <w:pPr>
      <w:ind w:left="567" w:hanging="567"/>
    </w:pPr>
  </w:style>
  <w:style w:type="paragraph" w:customStyle="1" w:styleId="VCAAlist2">
    <w:name w:val="VCAA list 2"/>
    <w:basedOn w:val="VCAAlist1"/>
    <w:qFormat/>
    <w:rsid w:val="005E030E"/>
    <w:pPr>
      <w:ind w:left="1134"/>
    </w:pPr>
  </w:style>
  <w:style w:type="paragraph" w:customStyle="1" w:styleId="VCAAlist3">
    <w:name w:val="VCAA list 3"/>
    <w:basedOn w:val="VCAAlist2"/>
    <w:qFormat/>
    <w:rsid w:val="00724236"/>
    <w:pPr>
      <w:ind w:left="1854"/>
    </w:pPr>
  </w:style>
  <w:style w:type="character" w:styleId="Emphasis">
    <w:name w:val="Emphasis"/>
    <w:basedOn w:val="DefaultParagraphFont"/>
    <w:uiPriority w:val="20"/>
    <w:qFormat/>
    <w:rsid w:val="00932A9A"/>
    <w:rPr>
      <w:i/>
      <w:iCs/>
    </w:rPr>
  </w:style>
  <w:style w:type="character" w:customStyle="1" w:styleId="UnresolvedMention1">
    <w:name w:val="Unresolved Mention1"/>
    <w:basedOn w:val="DefaultParagraphFont"/>
    <w:uiPriority w:val="99"/>
    <w:semiHidden/>
    <w:unhideWhenUsed/>
    <w:rsid w:val="00F404BC"/>
    <w:rPr>
      <w:color w:val="605E5C"/>
      <w:shd w:val="clear" w:color="auto" w:fill="E1DFDD"/>
    </w:rPr>
  </w:style>
  <w:style w:type="table" w:customStyle="1" w:styleId="GridTable4-Accent31">
    <w:name w:val="Grid Table 4 - Accent 31"/>
    <w:basedOn w:val="TableNormal"/>
    <w:next w:val="GridTable4-Accent3"/>
    <w:uiPriority w:val="49"/>
    <w:rsid w:val="00C5026E"/>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C5026E"/>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paragraph" w:customStyle="1" w:styleId="VCAASessionheading">
    <w:name w:val="VCAA Session heading"/>
    <w:basedOn w:val="VCAAHeading1"/>
    <w:qFormat/>
    <w:rsid w:val="00E74A45"/>
    <w:pPr>
      <w:spacing w:after="0"/>
    </w:pPr>
    <w:rPr>
      <w:lang w:val="en-AU"/>
    </w:rPr>
  </w:style>
  <w:style w:type="character" w:customStyle="1" w:styleId="UnresolvedMention2">
    <w:name w:val="Unresolved Mention2"/>
    <w:basedOn w:val="DefaultParagraphFont"/>
    <w:uiPriority w:val="99"/>
    <w:semiHidden/>
    <w:unhideWhenUsed/>
    <w:rsid w:val="00654AC2"/>
    <w:rPr>
      <w:color w:val="605E5C"/>
      <w:shd w:val="clear" w:color="auto" w:fill="E1DFDD"/>
    </w:rPr>
  </w:style>
  <w:style w:type="character" w:customStyle="1" w:styleId="UnresolvedMention3">
    <w:name w:val="Unresolved Mention3"/>
    <w:basedOn w:val="DefaultParagraphFont"/>
    <w:uiPriority w:val="99"/>
    <w:semiHidden/>
    <w:unhideWhenUsed/>
    <w:rsid w:val="0012266E"/>
    <w:rPr>
      <w:color w:val="605E5C"/>
      <w:shd w:val="clear" w:color="auto" w:fill="E1DFDD"/>
    </w:rPr>
  </w:style>
  <w:style w:type="character" w:customStyle="1" w:styleId="UnresolvedMention4">
    <w:name w:val="Unresolved Mention4"/>
    <w:basedOn w:val="DefaultParagraphFont"/>
    <w:uiPriority w:val="99"/>
    <w:semiHidden/>
    <w:unhideWhenUsed/>
    <w:rsid w:val="00B5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60511177">
      <w:bodyDiv w:val="1"/>
      <w:marLeft w:val="0"/>
      <w:marRight w:val="0"/>
      <w:marTop w:val="0"/>
      <w:marBottom w:val="0"/>
      <w:divBdr>
        <w:top w:val="none" w:sz="0" w:space="0" w:color="auto"/>
        <w:left w:val="none" w:sz="0" w:space="0" w:color="auto"/>
        <w:bottom w:val="none" w:sz="0" w:space="0" w:color="auto"/>
        <w:right w:val="none" w:sz="0" w:space="0" w:color="auto"/>
      </w:divBdr>
      <w:divsChild>
        <w:div w:id="1139807063">
          <w:marLeft w:val="547"/>
          <w:marRight w:val="0"/>
          <w:marTop w:val="0"/>
          <w:marBottom w:val="0"/>
          <w:divBdr>
            <w:top w:val="none" w:sz="0" w:space="0" w:color="auto"/>
            <w:left w:val="none" w:sz="0" w:space="0" w:color="auto"/>
            <w:bottom w:val="none" w:sz="0" w:space="0" w:color="auto"/>
            <w:right w:val="none" w:sz="0" w:space="0" w:color="auto"/>
          </w:divBdr>
        </w:div>
      </w:divsChild>
    </w:div>
    <w:div w:id="408776158">
      <w:bodyDiv w:val="1"/>
      <w:marLeft w:val="0"/>
      <w:marRight w:val="0"/>
      <w:marTop w:val="0"/>
      <w:marBottom w:val="0"/>
      <w:divBdr>
        <w:top w:val="none" w:sz="0" w:space="0" w:color="auto"/>
        <w:left w:val="none" w:sz="0" w:space="0" w:color="auto"/>
        <w:bottom w:val="none" w:sz="0" w:space="0" w:color="auto"/>
        <w:right w:val="none" w:sz="0" w:space="0" w:color="auto"/>
      </w:divBdr>
    </w:div>
    <w:div w:id="439489905">
      <w:bodyDiv w:val="1"/>
      <w:marLeft w:val="0"/>
      <w:marRight w:val="0"/>
      <w:marTop w:val="0"/>
      <w:marBottom w:val="0"/>
      <w:divBdr>
        <w:top w:val="none" w:sz="0" w:space="0" w:color="auto"/>
        <w:left w:val="none" w:sz="0" w:space="0" w:color="auto"/>
        <w:bottom w:val="none" w:sz="0" w:space="0" w:color="auto"/>
        <w:right w:val="none" w:sz="0" w:space="0" w:color="auto"/>
      </w:divBdr>
      <w:divsChild>
        <w:div w:id="742528719">
          <w:marLeft w:val="547"/>
          <w:marRight w:val="0"/>
          <w:marTop w:val="0"/>
          <w:marBottom w:val="0"/>
          <w:divBdr>
            <w:top w:val="none" w:sz="0" w:space="0" w:color="auto"/>
            <w:left w:val="none" w:sz="0" w:space="0" w:color="auto"/>
            <w:bottom w:val="none" w:sz="0" w:space="0" w:color="auto"/>
            <w:right w:val="none" w:sz="0" w:space="0" w:color="auto"/>
          </w:divBdr>
        </w:div>
      </w:divsChild>
    </w:div>
    <w:div w:id="490098214">
      <w:bodyDiv w:val="1"/>
      <w:marLeft w:val="0"/>
      <w:marRight w:val="0"/>
      <w:marTop w:val="0"/>
      <w:marBottom w:val="0"/>
      <w:divBdr>
        <w:top w:val="none" w:sz="0" w:space="0" w:color="auto"/>
        <w:left w:val="none" w:sz="0" w:space="0" w:color="auto"/>
        <w:bottom w:val="none" w:sz="0" w:space="0" w:color="auto"/>
        <w:right w:val="none" w:sz="0" w:space="0" w:color="auto"/>
      </w:divBdr>
    </w:div>
    <w:div w:id="574780909">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025753">
      <w:bodyDiv w:val="1"/>
      <w:marLeft w:val="0"/>
      <w:marRight w:val="0"/>
      <w:marTop w:val="0"/>
      <w:marBottom w:val="0"/>
      <w:divBdr>
        <w:top w:val="none" w:sz="0" w:space="0" w:color="auto"/>
        <w:left w:val="none" w:sz="0" w:space="0" w:color="auto"/>
        <w:bottom w:val="none" w:sz="0" w:space="0" w:color="auto"/>
        <w:right w:val="none" w:sz="0" w:space="0" w:color="auto"/>
      </w:divBdr>
    </w:div>
    <w:div w:id="1199472203">
      <w:bodyDiv w:val="1"/>
      <w:marLeft w:val="0"/>
      <w:marRight w:val="0"/>
      <w:marTop w:val="0"/>
      <w:marBottom w:val="0"/>
      <w:divBdr>
        <w:top w:val="none" w:sz="0" w:space="0" w:color="auto"/>
        <w:left w:val="none" w:sz="0" w:space="0" w:color="auto"/>
        <w:bottom w:val="none" w:sz="0" w:space="0" w:color="auto"/>
        <w:right w:val="none" w:sz="0" w:space="0" w:color="auto"/>
      </w:divBdr>
    </w:div>
    <w:div w:id="1315723128">
      <w:bodyDiv w:val="1"/>
      <w:marLeft w:val="0"/>
      <w:marRight w:val="0"/>
      <w:marTop w:val="0"/>
      <w:marBottom w:val="0"/>
      <w:divBdr>
        <w:top w:val="none" w:sz="0" w:space="0" w:color="auto"/>
        <w:left w:val="none" w:sz="0" w:space="0" w:color="auto"/>
        <w:bottom w:val="none" w:sz="0" w:space="0" w:color="auto"/>
        <w:right w:val="none" w:sz="0" w:space="0" w:color="auto"/>
      </w:divBdr>
    </w:div>
    <w:div w:id="1357536114">
      <w:bodyDiv w:val="1"/>
      <w:marLeft w:val="0"/>
      <w:marRight w:val="0"/>
      <w:marTop w:val="0"/>
      <w:marBottom w:val="0"/>
      <w:divBdr>
        <w:top w:val="none" w:sz="0" w:space="0" w:color="auto"/>
        <w:left w:val="none" w:sz="0" w:space="0" w:color="auto"/>
        <w:bottom w:val="none" w:sz="0" w:space="0" w:color="auto"/>
        <w:right w:val="none" w:sz="0" w:space="0" w:color="auto"/>
      </w:divBdr>
    </w:div>
    <w:div w:id="1547374371">
      <w:bodyDiv w:val="1"/>
      <w:marLeft w:val="0"/>
      <w:marRight w:val="0"/>
      <w:marTop w:val="0"/>
      <w:marBottom w:val="0"/>
      <w:divBdr>
        <w:top w:val="none" w:sz="0" w:space="0" w:color="auto"/>
        <w:left w:val="none" w:sz="0" w:space="0" w:color="auto"/>
        <w:bottom w:val="none" w:sz="0" w:space="0" w:color="auto"/>
        <w:right w:val="none" w:sz="0" w:space="0" w:color="auto"/>
      </w:divBdr>
    </w:div>
    <w:div w:id="1640458346">
      <w:bodyDiv w:val="1"/>
      <w:marLeft w:val="0"/>
      <w:marRight w:val="0"/>
      <w:marTop w:val="0"/>
      <w:marBottom w:val="0"/>
      <w:divBdr>
        <w:top w:val="none" w:sz="0" w:space="0" w:color="auto"/>
        <w:left w:val="none" w:sz="0" w:space="0" w:color="auto"/>
        <w:bottom w:val="none" w:sz="0" w:space="0" w:color="auto"/>
        <w:right w:val="none" w:sz="0" w:space="0" w:color="auto"/>
      </w:divBdr>
    </w:div>
    <w:div w:id="1742096921">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www.accc.gov.au/system/files/1557_Little%20Black%20Book%20of%20Scams%202019_FA%20WEB.pdf"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victoriancurriculum.vcaa.vic.edu.au/Curriculum/ContentDescription/VCEBC02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scamwatch.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camwatch.gov.au/" TargetMode="External"/><Relationship Id="rId32" Type="http://schemas.openxmlformats.org/officeDocument/2006/relationships/footer" Target="footer4.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afp.gov.au/what-we-do/crime-types/fraud/identity-crime"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www.scamwatc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accc.gov.au/system/files/1657RPT_Targeting%20scams%202019_FA.pdf" TargetMode="External"/><Relationship Id="rId30" Type="http://schemas.openxmlformats.org/officeDocument/2006/relationships/hyperlink" Target="https://www.scamwatch.gov.au/"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14594"/>
    <w:rsid w:val="000877AD"/>
    <w:rsid w:val="000B410A"/>
    <w:rsid w:val="000F2CA2"/>
    <w:rsid w:val="00266E53"/>
    <w:rsid w:val="0027405F"/>
    <w:rsid w:val="002A2863"/>
    <w:rsid w:val="002D58D0"/>
    <w:rsid w:val="004158CE"/>
    <w:rsid w:val="00426354"/>
    <w:rsid w:val="004567A0"/>
    <w:rsid w:val="00476D3B"/>
    <w:rsid w:val="005019E4"/>
    <w:rsid w:val="00667DE9"/>
    <w:rsid w:val="006744C2"/>
    <w:rsid w:val="006E3696"/>
    <w:rsid w:val="00780DBA"/>
    <w:rsid w:val="007A1C75"/>
    <w:rsid w:val="008455EC"/>
    <w:rsid w:val="008D6EF5"/>
    <w:rsid w:val="00984856"/>
    <w:rsid w:val="00A12F0A"/>
    <w:rsid w:val="00A22014"/>
    <w:rsid w:val="00A522AD"/>
    <w:rsid w:val="00A53B27"/>
    <w:rsid w:val="00AB0B72"/>
    <w:rsid w:val="00AF24DA"/>
    <w:rsid w:val="00B4512E"/>
    <w:rsid w:val="00B7765B"/>
    <w:rsid w:val="00B77E93"/>
    <w:rsid w:val="00BD6D42"/>
    <w:rsid w:val="00C240FB"/>
    <w:rsid w:val="00C47337"/>
    <w:rsid w:val="00C54673"/>
    <w:rsid w:val="00C56B18"/>
    <w:rsid w:val="00C84D83"/>
    <w:rsid w:val="00D442A2"/>
    <w:rsid w:val="00E22057"/>
    <w:rsid w:val="00E97E90"/>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CC6A-16F1-47C8-ADFD-1B65806CBFDF}"/>
</file>

<file path=customXml/itemProps2.xml><?xml version="1.0" encoding="utf-8"?>
<ds:datastoreItem xmlns:ds="http://schemas.openxmlformats.org/officeDocument/2006/customXml" ds:itemID="{EE30330C-F8D0-4B95-8BB4-BF4D05765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E85735EF-D69D-4F03-9778-ABC00E0C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Financial literacy – Financial scams, Levels 9 and 10, Economics and Business, sample activities</vt:lpstr>
    </vt:vector>
  </TitlesOfParts>
  <Company>VCAA</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Financial scams, Levels 9 and 10, Economics and Business, sample activities</dc:title>
  <dc:subject/>
  <dc:creator>vcaa@edumail.vic.gov.au</dc:creator>
  <cp:keywords>taxation; financial literacy</cp:keywords>
  <dc:description/>
  <cp:lastModifiedBy>Garner, Georgina K</cp:lastModifiedBy>
  <cp:revision>3</cp:revision>
  <dcterms:created xsi:type="dcterms:W3CDTF">2021-04-16T01:56:00Z</dcterms:created>
  <dcterms:modified xsi:type="dcterms:W3CDTF">2021-04-27T02:19:00Z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