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AA465E" w:rsidP="009B61E5">
          <w:pPr>
            <w:pStyle w:val="VCAADocumenttitle"/>
          </w:pPr>
          <w:r>
            <w:t xml:space="preserve">Transcript: </w:t>
          </w:r>
          <w:r w:rsidR="001C6F2E">
            <w:t>Intercultural Capability Teacher reflections</w:t>
          </w:r>
        </w:p>
      </w:sdtContent>
    </w:sdt>
    <w:p w:rsidR="00AA465E" w:rsidRDefault="001C6F2E" w:rsidP="00AA465E">
      <w:pPr>
        <w:pStyle w:val="VCAAfigures"/>
        <w:jc w:val="left"/>
        <w:rPr>
          <w:b/>
        </w:rPr>
      </w:pPr>
      <w:bookmarkStart w:id="1" w:name="TemplateOverview"/>
      <w:bookmarkEnd w:id="1"/>
      <w:r>
        <w:rPr>
          <w:b/>
        </w:rPr>
        <w:t>The Island – Year 9 process drama activity</w:t>
      </w:r>
    </w:p>
    <w:p w:rsidR="001C6F2E" w:rsidRDefault="001C6F2E" w:rsidP="00AA465E">
      <w:pPr>
        <w:pStyle w:val="VCAAfigures"/>
        <w:jc w:val="left"/>
        <w:rPr>
          <w:i/>
        </w:rPr>
      </w:pPr>
      <w:r>
        <w:rPr>
          <w:i/>
        </w:rPr>
        <w:t>Steve Brew, Leongatha Secondary College</w:t>
      </w:r>
    </w:p>
    <w:p w:rsidR="001C6F2E" w:rsidRDefault="001C6F2E" w:rsidP="001C6F2E">
      <w:pPr>
        <w:pStyle w:val="VCAAfigures"/>
        <w:jc w:val="left"/>
      </w:pPr>
    </w:p>
    <w:p w:rsidR="001C6F2E" w:rsidRDefault="001C6F2E" w:rsidP="001C6F2E">
      <w:pPr>
        <w:pStyle w:val="VCAAfigures"/>
        <w:jc w:val="left"/>
      </w:pPr>
      <w:r w:rsidRPr="001C6F2E">
        <w:t>I think when I started this unit</w:t>
      </w:r>
      <w:r>
        <w:t xml:space="preserve"> </w:t>
      </w:r>
      <w:r w:rsidRPr="001C6F2E">
        <w:t xml:space="preserve">I </w:t>
      </w:r>
      <w:r>
        <w:t xml:space="preserve">was looking at it from an angle of teaching students about the benefits of multiculturalism, perhaps how important it is in a global community to have a sense of empathy and understanding </w:t>
      </w:r>
      <w:r w:rsidRPr="001C6F2E">
        <w:t>of multicultu</w:t>
      </w:r>
      <w:r>
        <w:t>ral Australia.</w:t>
      </w:r>
    </w:p>
    <w:p w:rsidR="001C6F2E" w:rsidRPr="001C6F2E" w:rsidRDefault="001C6F2E" w:rsidP="001C6F2E">
      <w:pPr>
        <w:pStyle w:val="VCAAfigures"/>
        <w:jc w:val="left"/>
      </w:pPr>
      <w:r>
        <w:t xml:space="preserve">I felt as I was proceeding through the unit </w:t>
      </w:r>
      <w:r w:rsidRPr="001C6F2E">
        <w:t>tha</w:t>
      </w:r>
      <w:r>
        <w:t>t the students were effectively not engaged in.</w:t>
      </w:r>
      <w:r w:rsidRPr="001C6F2E">
        <w:t>..</w:t>
      </w:r>
      <w:r>
        <w:t xml:space="preserve"> what does multiculturalism </w:t>
      </w:r>
      <w:r w:rsidRPr="001C6F2E">
        <w:t>actually mean?</w:t>
      </w:r>
    </w:p>
    <w:p w:rsidR="001C6F2E" w:rsidRPr="001C6F2E" w:rsidRDefault="001C6F2E" w:rsidP="001C6F2E">
      <w:pPr>
        <w:pStyle w:val="VCAAfigures"/>
        <w:jc w:val="left"/>
      </w:pPr>
      <w:r w:rsidRPr="001C6F2E">
        <w:t xml:space="preserve">But </w:t>
      </w:r>
      <w:r w:rsidR="0069653A">
        <w:t xml:space="preserve">more importantly, what are some </w:t>
      </w:r>
      <w:r w:rsidRPr="001C6F2E">
        <w:t>of t</w:t>
      </w:r>
      <w:r w:rsidR="0069653A">
        <w:t xml:space="preserve">hose dispositions and attitudes </w:t>
      </w:r>
      <w:r w:rsidRPr="001C6F2E">
        <w:t>t</w:t>
      </w:r>
      <w:r w:rsidR="0069653A">
        <w:t xml:space="preserve">hat can impact on or even allow </w:t>
      </w:r>
      <w:r w:rsidRPr="001C6F2E">
        <w:t>for very divisive societies?</w:t>
      </w:r>
    </w:p>
    <w:p w:rsidR="001C6F2E" w:rsidRPr="001C6F2E" w:rsidRDefault="0069653A" w:rsidP="001C6F2E">
      <w:pPr>
        <w:pStyle w:val="VCAAfigures"/>
        <w:jc w:val="left"/>
      </w:pPr>
      <w:r>
        <w:t xml:space="preserve">So I actually, being an English/drama teacher, dealing with the group of students that were </w:t>
      </w:r>
      <w:r w:rsidR="001C6F2E" w:rsidRPr="001C6F2E">
        <w:t>I th</w:t>
      </w:r>
      <w:r>
        <w:t xml:space="preserve">ink quite keen to be more </w:t>
      </w:r>
      <w:r w:rsidR="001C6F2E" w:rsidRPr="001C6F2E">
        <w:t>hands</w:t>
      </w:r>
      <w:r>
        <w:t xml:space="preserve">-on and interactive and active, </w:t>
      </w:r>
      <w:r w:rsidR="001C6F2E" w:rsidRPr="001C6F2E">
        <w:t>u</w:t>
      </w:r>
      <w:r>
        <w:t xml:space="preserve">sed process drama as a means of </w:t>
      </w:r>
      <w:r w:rsidR="001C6F2E" w:rsidRPr="001C6F2E">
        <w:t>unpacking where I was coming from.</w:t>
      </w:r>
    </w:p>
    <w:p w:rsidR="001C6F2E" w:rsidRPr="001C6F2E" w:rsidRDefault="0069653A" w:rsidP="001C6F2E">
      <w:pPr>
        <w:pStyle w:val="VCAAfigures"/>
        <w:jc w:val="left"/>
      </w:pPr>
      <w:r>
        <w:t xml:space="preserve">Process drama is effectively where the end product of a large stage performance is not the result </w:t>
      </w:r>
      <w:r w:rsidR="001C6F2E" w:rsidRPr="001C6F2E">
        <w:t>but you're actually te</w:t>
      </w:r>
      <w:r>
        <w:t xml:space="preserve">aching through the course of a particular text about how students can engage and reflect on the text </w:t>
      </w:r>
      <w:r w:rsidR="001C6F2E" w:rsidRPr="001C6F2E">
        <w:t>that they are reading.</w:t>
      </w:r>
    </w:p>
    <w:p w:rsidR="001C6F2E" w:rsidRPr="001C6F2E" w:rsidRDefault="0069653A" w:rsidP="001C6F2E">
      <w:pPr>
        <w:pStyle w:val="VCAAfigures"/>
        <w:jc w:val="left"/>
      </w:pPr>
      <w:r>
        <w:t xml:space="preserve">I used the text </w:t>
      </w:r>
      <w:r w:rsidRPr="0069653A">
        <w:rPr>
          <w:i/>
        </w:rPr>
        <w:t>The Island</w:t>
      </w:r>
      <w:r>
        <w:t xml:space="preserve"> by Armin Greder </w:t>
      </w:r>
      <w:r w:rsidR="001C6F2E" w:rsidRPr="001C6F2E">
        <w:t>whi</w:t>
      </w:r>
      <w:r>
        <w:t>ch is a well-known picture book about a refugee that lands on a particular.</w:t>
      </w:r>
      <w:r w:rsidR="001C6F2E" w:rsidRPr="001C6F2E">
        <w:t>..</w:t>
      </w:r>
      <w:r>
        <w:t xml:space="preserve"> </w:t>
      </w:r>
      <w:r w:rsidR="001C6F2E" w:rsidRPr="001C6F2E">
        <w:t>it's an unidentified country.</w:t>
      </w:r>
    </w:p>
    <w:p w:rsidR="001C6F2E" w:rsidRPr="001C6F2E" w:rsidRDefault="0069653A" w:rsidP="001C6F2E">
      <w:pPr>
        <w:pStyle w:val="VCAAfigures"/>
        <w:jc w:val="left"/>
      </w:pPr>
      <w:r>
        <w:t xml:space="preserve">He is taken in reluctantly by the villagers. </w:t>
      </w:r>
      <w:r w:rsidR="001C6F2E" w:rsidRPr="001C6F2E">
        <w:t>Th</w:t>
      </w:r>
      <w:r>
        <w:t xml:space="preserve">ere is only one voice of reason within this particular village, a fisherman who states,"We must look after him. </w:t>
      </w:r>
      <w:r w:rsidR="001C6F2E" w:rsidRPr="001C6F2E">
        <w:t>He needs our protection."</w:t>
      </w:r>
    </w:p>
    <w:p w:rsidR="001C6F2E" w:rsidRPr="001C6F2E" w:rsidRDefault="0069653A" w:rsidP="001C6F2E">
      <w:pPr>
        <w:pStyle w:val="VCAAfigures"/>
        <w:jc w:val="left"/>
      </w:pPr>
      <w:r>
        <w:t xml:space="preserve">Over time, even though </w:t>
      </w:r>
      <w:r w:rsidR="001C6F2E" w:rsidRPr="001C6F2E">
        <w:t>they lock h</w:t>
      </w:r>
      <w:r>
        <w:t xml:space="preserve">im in a goat pen, rumours start to circulate that he eats with his hands, </w:t>
      </w:r>
      <w:r w:rsidR="001C6F2E" w:rsidRPr="001C6F2E">
        <w:t>that</w:t>
      </w:r>
      <w:r>
        <w:t xml:space="preserve"> he eats the bones of children, that he haunts their fears, their days, their nights, rumours about...even those that are meant to protect him, </w:t>
      </w:r>
      <w:r w:rsidR="001C6F2E" w:rsidRPr="001C6F2E">
        <w:t xml:space="preserve">start to say he will probably </w:t>
      </w:r>
      <w:r>
        <w:t xml:space="preserve">kill </w:t>
      </w:r>
      <w:r w:rsidR="001C6F2E" w:rsidRPr="001C6F2E">
        <w:t>us all in our sleep if he could.</w:t>
      </w:r>
    </w:p>
    <w:p w:rsidR="001C6F2E" w:rsidRPr="001C6F2E" w:rsidRDefault="001C6F2E" w:rsidP="001C6F2E">
      <w:pPr>
        <w:pStyle w:val="VCAAfigures"/>
        <w:jc w:val="left"/>
      </w:pPr>
      <w:r w:rsidRPr="001C6F2E">
        <w:t>So it's a really powerful text</w:t>
      </w:r>
      <w:r w:rsidR="0069653A">
        <w:t>.</w:t>
      </w:r>
    </w:p>
    <w:p w:rsidR="001C6F2E" w:rsidRPr="001C6F2E" w:rsidRDefault="0069653A" w:rsidP="001C6F2E">
      <w:pPr>
        <w:pStyle w:val="VCAAfigures"/>
        <w:jc w:val="left"/>
      </w:pPr>
      <w:r>
        <w:t xml:space="preserve">What I did is </w:t>
      </w:r>
      <w:r w:rsidR="001C6F2E" w:rsidRPr="001C6F2E">
        <w:t>I r</w:t>
      </w:r>
      <w:r>
        <w:t xml:space="preserve">ead it to the students to begin </w:t>
      </w:r>
      <w:r w:rsidR="001C6F2E" w:rsidRPr="001C6F2E">
        <w:t>and</w:t>
      </w:r>
      <w:r>
        <w:t xml:space="preserve"> then I got them into the drama </w:t>
      </w:r>
      <w:r w:rsidR="001C6F2E" w:rsidRPr="001C6F2E">
        <w:t>r</w:t>
      </w:r>
      <w:r>
        <w:t xml:space="preserve">oom and actually appointed them </w:t>
      </w:r>
      <w:r w:rsidR="001C6F2E" w:rsidRPr="001C6F2E">
        <w:t>cert</w:t>
      </w:r>
      <w:r>
        <w:t xml:space="preserve">ain roles of the fishermen, the </w:t>
      </w:r>
      <w:r w:rsidR="001C6F2E" w:rsidRPr="001C6F2E">
        <w:t>carter, the priest, the innkeeper.</w:t>
      </w:r>
    </w:p>
    <w:p w:rsidR="001C6F2E" w:rsidRPr="001C6F2E" w:rsidRDefault="001C6F2E" w:rsidP="001C6F2E">
      <w:pPr>
        <w:pStyle w:val="VCAAfigures"/>
        <w:jc w:val="left"/>
      </w:pPr>
      <w:r w:rsidRPr="001C6F2E">
        <w:t>And</w:t>
      </w:r>
      <w:r w:rsidR="0069653A">
        <w:t xml:space="preserve"> through the process of reading them sections of the story </w:t>
      </w:r>
      <w:r w:rsidRPr="001C6F2E">
        <w:t>and saying, "OK, now I'd like you</w:t>
      </w:r>
    </w:p>
    <w:p w:rsidR="001C6F2E" w:rsidRPr="001C6F2E" w:rsidRDefault="0069653A" w:rsidP="001C6F2E">
      <w:pPr>
        <w:pStyle w:val="VCAAfigures"/>
        <w:jc w:val="left"/>
      </w:pPr>
      <w:r>
        <w:t xml:space="preserve">to imagine this is your role, </w:t>
      </w:r>
      <w:r w:rsidR="001C6F2E" w:rsidRPr="001C6F2E">
        <w:t>exp</w:t>
      </w:r>
      <w:r>
        <w:t xml:space="preserve">lain your role to the villagers </w:t>
      </w:r>
      <w:r w:rsidR="001C6F2E" w:rsidRPr="001C6F2E">
        <w:t xml:space="preserve">and </w:t>
      </w:r>
      <w:r>
        <w:t xml:space="preserve">how you feel about this refugee arriving on your shores </w:t>
      </w:r>
      <w:r w:rsidR="001C6F2E" w:rsidRPr="001C6F2E">
        <w:t>as you would imagi</w:t>
      </w:r>
      <w:r>
        <w:t xml:space="preserve">ne your character </w:t>
      </w:r>
      <w:r w:rsidR="001C6F2E" w:rsidRPr="001C6F2E">
        <w:t>to have said."</w:t>
      </w:r>
    </w:p>
    <w:p w:rsidR="001C6F2E" w:rsidRPr="001C6F2E" w:rsidRDefault="0069653A" w:rsidP="001C6F2E">
      <w:pPr>
        <w:pStyle w:val="VCAAfigures"/>
        <w:jc w:val="left"/>
      </w:pPr>
      <w:r>
        <w:t xml:space="preserve">I would read through the sections of the text, put the text down and have the </w:t>
      </w:r>
      <w:r w:rsidR="001C6F2E" w:rsidRPr="001C6F2E">
        <w:t>students role-play other incidents.</w:t>
      </w:r>
    </w:p>
    <w:p w:rsidR="001C6F2E" w:rsidRPr="001C6F2E" w:rsidRDefault="0069653A" w:rsidP="001C6F2E">
      <w:pPr>
        <w:pStyle w:val="VCAAfigures"/>
        <w:jc w:val="left"/>
      </w:pPr>
      <w:r>
        <w:t xml:space="preserve">For example, the man escapes, he comes back to the community, </w:t>
      </w:r>
      <w:r w:rsidR="001C6F2E" w:rsidRPr="001C6F2E">
        <w:t>he wants something to eat.</w:t>
      </w:r>
    </w:p>
    <w:p w:rsidR="001C6F2E" w:rsidRPr="001C6F2E" w:rsidRDefault="001C6F2E" w:rsidP="001C6F2E">
      <w:pPr>
        <w:pStyle w:val="VCAAfigures"/>
        <w:jc w:val="left"/>
      </w:pPr>
      <w:r w:rsidRPr="001C6F2E">
        <w:t>How do we respond to that?</w:t>
      </w:r>
    </w:p>
    <w:p w:rsidR="001C6F2E" w:rsidRPr="001C6F2E" w:rsidRDefault="001C6F2E" w:rsidP="001C6F2E">
      <w:pPr>
        <w:pStyle w:val="VCAAfigures"/>
        <w:jc w:val="left"/>
      </w:pPr>
      <w:r w:rsidRPr="001C6F2E">
        <w:t>I got</w:t>
      </w:r>
      <w:r w:rsidR="0069653A">
        <w:t xml:space="preserve"> them to imagine that they were </w:t>
      </w:r>
      <w:r w:rsidRPr="001C6F2E">
        <w:t>the newspaper reporters.</w:t>
      </w:r>
    </w:p>
    <w:p w:rsidR="001C6F2E" w:rsidRPr="001C6F2E" w:rsidRDefault="0069653A" w:rsidP="001C6F2E">
      <w:pPr>
        <w:pStyle w:val="VCAAfigures"/>
        <w:jc w:val="left"/>
      </w:pPr>
      <w:r>
        <w:t xml:space="preserve">What headlines would </w:t>
      </w:r>
      <w:r w:rsidR="001C6F2E" w:rsidRPr="001C6F2E">
        <w:t>they write in the papers?</w:t>
      </w:r>
    </w:p>
    <w:p w:rsidR="001C6F2E" w:rsidRPr="001C6F2E" w:rsidRDefault="001C6F2E" w:rsidP="001C6F2E">
      <w:pPr>
        <w:pStyle w:val="VCAAfigures"/>
        <w:jc w:val="left"/>
      </w:pPr>
      <w:r w:rsidRPr="001C6F2E">
        <w:t>I had them re-enact certain scenes</w:t>
      </w:r>
      <w:r w:rsidR="0069653A">
        <w:t xml:space="preserve"> </w:t>
      </w:r>
      <w:r w:rsidRPr="001C6F2E">
        <w:t>from the text as the children</w:t>
      </w:r>
      <w:r w:rsidR="0069653A">
        <w:t xml:space="preserve"> </w:t>
      </w:r>
      <w:r w:rsidRPr="001C6F2E">
        <w:t>dealing with this refugee.</w:t>
      </w:r>
    </w:p>
    <w:p w:rsidR="001C6F2E" w:rsidRPr="001C6F2E" w:rsidRDefault="001C6F2E" w:rsidP="001C6F2E">
      <w:pPr>
        <w:pStyle w:val="VCAAfigures"/>
        <w:jc w:val="left"/>
      </w:pPr>
    </w:p>
    <w:p w:rsidR="001C6F2E" w:rsidRPr="001C6F2E" w:rsidRDefault="001C6F2E" w:rsidP="001C6F2E">
      <w:pPr>
        <w:pStyle w:val="VCAAfigures"/>
        <w:jc w:val="left"/>
      </w:pPr>
      <w:r w:rsidRPr="001C6F2E">
        <w:t>What would they say?</w:t>
      </w:r>
    </w:p>
    <w:p w:rsidR="001C6F2E" w:rsidRPr="001C6F2E" w:rsidRDefault="001C6F2E" w:rsidP="001C6F2E">
      <w:pPr>
        <w:pStyle w:val="VCAAfigures"/>
        <w:jc w:val="left"/>
      </w:pPr>
      <w:r w:rsidRPr="001C6F2E">
        <w:t>Even thinking al</w:t>
      </w:r>
      <w:r w:rsidR="0069653A">
        <w:t xml:space="preserve">oud about what was in their mind </w:t>
      </w:r>
      <w:r w:rsidRPr="001C6F2E">
        <w:t>as th</w:t>
      </w:r>
      <w:r w:rsidR="0069653A">
        <w:t xml:space="preserve">ey were interacting with others regarding this man who needed their protection </w:t>
      </w:r>
      <w:r w:rsidRPr="001C6F2E">
        <w:t>but they chose not to give to him.</w:t>
      </w:r>
    </w:p>
    <w:p w:rsidR="001C6F2E" w:rsidRPr="001C6F2E" w:rsidRDefault="0069653A" w:rsidP="001C6F2E">
      <w:pPr>
        <w:pStyle w:val="VCAAfigures"/>
        <w:jc w:val="left"/>
      </w:pPr>
      <w:r>
        <w:t xml:space="preserve">What I found about this is that the students really embraced </w:t>
      </w:r>
      <w:r w:rsidR="001C6F2E" w:rsidRPr="001C6F2E">
        <w:t>this</w:t>
      </w:r>
      <w:r>
        <w:t xml:space="preserve"> particular activity because it </w:t>
      </w:r>
      <w:r w:rsidR="001C6F2E" w:rsidRPr="001C6F2E">
        <w:t>gav</w:t>
      </w:r>
      <w:r>
        <w:t xml:space="preserve">e them that sense of empathy and an understanding of how our perceptions and peer pressure can influence </w:t>
      </w:r>
      <w:r w:rsidR="001C6F2E" w:rsidRPr="001C6F2E">
        <w:t>how we behave and what we say.</w:t>
      </w:r>
    </w:p>
    <w:p w:rsidR="001C6F2E" w:rsidRPr="001C6F2E" w:rsidRDefault="0069653A" w:rsidP="001C6F2E">
      <w:pPr>
        <w:pStyle w:val="VCAAfigures"/>
        <w:jc w:val="left"/>
      </w:pPr>
      <w:r>
        <w:t xml:space="preserve">It ended up being an incredibly powerful means because it gave some students an opportunity </w:t>
      </w:r>
      <w:r w:rsidR="001C6F2E" w:rsidRPr="001C6F2E">
        <w:t xml:space="preserve">to slip into the steps </w:t>
      </w:r>
      <w:r>
        <w:t xml:space="preserve">of this man </w:t>
      </w:r>
      <w:r w:rsidR="001C6F2E" w:rsidRPr="001C6F2E">
        <w:t>o</w:t>
      </w:r>
      <w:r>
        <w:t xml:space="preserve">r into the steps of someone who through the text had shown their paranoia, their bigotry, their prejudice, </w:t>
      </w:r>
      <w:r w:rsidR="001C6F2E" w:rsidRPr="001C6F2E">
        <w:t>and played that character.</w:t>
      </w:r>
    </w:p>
    <w:p w:rsidR="001C6F2E" w:rsidRPr="001C6F2E" w:rsidRDefault="0069653A" w:rsidP="001C6F2E">
      <w:pPr>
        <w:pStyle w:val="VCAAfigures"/>
        <w:jc w:val="left"/>
      </w:pPr>
      <w:r>
        <w:t>I would then play the teachering role and say...</w:t>
      </w:r>
      <w:r w:rsidR="001C6F2E" w:rsidRPr="001C6F2E">
        <w:t>..come in and make comments such as,</w:t>
      </w:r>
    </w:p>
    <w:p w:rsidR="001C6F2E" w:rsidRPr="001C6F2E" w:rsidRDefault="001C6F2E" w:rsidP="001C6F2E">
      <w:pPr>
        <w:pStyle w:val="VCAAfigures"/>
        <w:jc w:val="left"/>
      </w:pPr>
      <w:r w:rsidRPr="001C6F2E">
        <w:t>"The man has escap</w:t>
      </w:r>
      <w:r w:rsidR="0069653A">
        <w:t xml:space="preserve">ed. </w:t>
      </w:r>
      <w:r w:rsidRPr="001C6F2E">
        <w:t>What's our view about this?"</w:t>
      </w:r>
    </w:p>
    <w:p w:rsidR="001C6F2E" w:rsidRPr="001C6F2E" w:rsidRDefault="001C6F2E" w:rsidP="001C6F2E">
      <w:pPr>
        <w:pStyle w:val="VCAAfigures"/>
        <w:jc w:val="left"/>
      </w:pPr>
      <w:r w:rsidRPr="001C6F2E">
        <w:t xml:space="preserve">And </w:t>
      </w:r>
      <w:r w:rsidR="0069653A">
        <w:t xml:space="preserve">have the students interact with </w:t>
      </w:r>
      <w:r w:rsidRPr="001C6F2E">
        <w:t>ea</w:t>
      </w:r>
      <w:r w:rsidR="0069653A">
        <w:t xml:space="preserve">ch other and show short scenes, basically unpacking the text </w:t>
      </w:r>
      <w:r w:rsidRPr="001C6F2E">
        <w:t>as we read through it.</w:t>
      </w:r>
    </w:p>
    <w:p w:rsidR="001C6F2E" w:rsidRPr="001C6F2E" w:rsidRDefault="001C6F2E" w:rsidP="001C6F2E">
      <w:pPr>
        <w:pStyle w:val="VCAAfigures"/>
        <w:jc w:val="left"/>
      </w:pPr>
      <w:r w:rsidRPr="001C6F2E">
        <w:t>And</w:t>
      </w:r>
      <w:r w:rsidR="0069653A">
        <w:t xml:space="preserve"> at the end they had to imagine 20 years later there has been this anniversary </w:t>
      </w:r>
      <w:r w:rsidRPr="001C6F2E">
        <w:t>of the evicti</w:t>
      </w:r>
      <w:r w:rsidR="0069653A">
        <w:t xml:space="preserve">on of the man </w:t>
      </w:r>
      <w:r w:rsidRPr="001C6F2E">
        <w:t>from</w:t>
      </w:r>
      <w:r w:rsidR="0069653A">
        <w:t xml:space="preserve"> the island, they send him back </w:t>
      </w:r>
      <w:r w:rsidRPr="001C6F2E">
        <w:t>on his raft out to the sea.</w:t>
      </w:r>
    </w:p>
    <w:p w:rsidR="001C6F2E" w:rsidRPr="001C6F2E" w:rsidRDefault="001C6F2E" w:rsidP="001C6F2E">
      <w:pPr>
        <w:pStyle w:val="VCAAfigures"/>
        <w:jc w:val="left"/>
      </w:pPr>
      <w:r w:rsidRPr="001C6F2E">
        <w:t>What would they be thinking?</w:t>
      </w:r>
    </w:p>
    <w:p w:rsidR="001C6F2E" w:rsidRPr="001C6F2E" w:rsidRDefault="0069653A" w:rsidP="001C6F2E">
      <w:pPr>
        <w:pStyle w:val="VCAAfigures"/>
        <w:jc w:val="left"/>
      </w:pPr>
      <w:r>
        <w:t xml:space="preserve">Do they have any regrets about </w:t>
      </w:r>
      <w:r w:rsidR="001C6F2E" w:rsidRPr="001C6F2E">
        <w:t>what they had done?</w:t>
      </w:r>
    </w:p>
    <w:p w:rsidR="001C6F2E" w:rsidRPr="001C6F2E" w:rsidRDefault="0069653A" w:rsidP="001C6F2E">
      <w:pPr>
        <w:pStyle w:val="VCAAfigures"/>
        <w:jc w:val="left"/>
      </w:pPr>
      <w:r>
        <w:t xml:space="preserve">Would they be thinking then, </w:t>
      </w:r>
      <w:r w:rsidR="001C6F2E" w:rsidRPr="001C6F2E">
        <w:t>"Was that a wise move to make?"</w:t>
      </w:r>
    </w:p>
    <w:p w:rsidR="001C6F2E" w:rsidRPr="001C6F2E" w:rsidRDefault="001C6F2E" w:rsidP="001C6F2E">
      <w:pPr>
        <w:pStyle w:val="VCAAfigures"/>
        <w:jc w:val="left"/>
      </w:pPr>
      <w:r w:rsidRPr="001C6F2E">
        <w:t>How was their island now</w:t>
      </w:r>
      <w:r w:rsidR="0069653A">
        <w:t xml:space="preserve">? </w:t>
      </w:r>
      <w:r w:rsidRPr="001C6F2E">
        <w:t>They</w:t>
      </w:r>
      <w:r w:rsidR="0069653A">
        <w:t xml:space="preserve"> built this incredible fortress around the island after they evicted him </w:t>
      </w:r>
      <w:r w:rsidRPr="001C6F2E">
        <w:t xml:space="preserve">to </w:t>
      </w:r>
      <w:r w:rsidR="0069653A">
        <w:t xml:space="preserve">effectively exclude anyone else </w:t>
      </w:r>
      <w:r w:rsidRPr="001C6F2E">
        <w:t>from coming to the place.</w:t>
      </w:r>
    </w:p>
    <w:p w:rsidR="001C6F2E" w:rsidRPr="001C6F2E" w:rsidRDefault="001C6F2E" w:rsidP="001C6F2E">
      <w:pPr>
        <w:pStyle w:val="VCAAfigures"/>
        <w:jc w:val="left"/>
      </w:pPr>
      <w:r w:rsidRPr="001C6F2E">
        <w:t>I found it really powerful.</w:t>
      </w:r>
    </w:p>
    <w:p w:rsidR="0069653A" w:rsidRDefault="0069653A" w:rsidP="001C6F2E">
      <w:pPr>
        <w:pStyle w:val="VCAAfigures"/>
        <w:jc w:val="left"/>
      </w:pPr>
      <w:r>
        <w:t xml:space="preserve">To me it was the most successful thing I did </w:t>
      </w:r>
      <w:r w:rsidR="001C6F2E" w:rsidRPr="001C6F2E">
        <w:t>w</w:t>
      </w:r>
      <w:r>
        <w:t xml:space="preserve">ith intercultural capabilities, </w:t>
      </w:r>
      <w:r w:rsidR="001C6F2E" w:rsidRPr="001C6F2E">
        <w:t>simply bec</w:t>
      </w:r>
      <w:r>
        <w:t>ause it was interactive.</w:t>
      </w:r>
    </w:p>
    <w:p w:rsidR="001C6F2E" w:rsidRPr="001C6F2E" w:rsidRDefault="001C6F2E" w:rsidP="001C6F2E">
      <w:pPr>
        <w:pStyle w:val="VCAAfigures"/>
        <w:jc w:val="left"/>
      </w:pPr>
      <w:r w:rsidRPr="001C6F2E">
        <w:t>I e</w:t>
      </w:r>
      <w:r w:rsidR="0069653A">
        <w:t xml:space="preserve">ven got them making small rafts and to music they had to move the raft over the oceans as though they were the refugee and have brief breakout scenes of what happened to him, </w:t>
      </w:r>
      <w:r w:rsidRPr="001C6F2E">
        <w:t>why did he leave the country</w:t>
      </w:r>
      <w:r w:rsidR="0069653A">
        <w:t xml:space="preserve">, </w:t>
      </w:r>
      <w:r w:rsidRPr="001C6F2E">
        <w:t>and what kind of t</w:t>
      </w:r>
      <w:r w:rsidR="0069653A">
        <w:t>rauma he had experienced.</w:t>
      </w:r>
    </w:p>
    <w:p w:rsidR="001C6F2E" w:rsidRPr="001C6F2E" w:rsidRDefault="001C6F2E" w:rsidP="001C6F2E">
      <w:pPr>
        <w:pStyle w:val="VCAAfigures"/>
        <w:jc w:val="left"/>
      </w:pPr>
      <w:r w:rsidRPr="001C6F2E">
        <w:t>A really fantastic exercise.</w:t>
      </w:r>
    </w:p>
    <w:p w:rsidR="001C6F2E" w:rsidRPr="001C6F2E" w:rsidRDefault="001C6F2E" w:rsidP="00AA465E">
      <w:pPr>
        <w:pStyle w:val="VCAAfigures"/>
        <w:jc w:val="left"/>
        <w:rPr>
          <w:i/>
        </w:rPr>
      </w:pPr>
    </w:p>
    <w:p w:rsidR="002647BB" w:rsidRPr="003A00B4" w:rsidRDefault="002647BB" w:rsidP="005D3D78">
      <w:pPr>
        <w:rPr>
          <w:rFonts w:ascii="Arial" w:hAnsi="Arial" w:cs="Arial"/>
          <w:noProof/>
          <w:sz w:val="18"/>
          <w:szCs w:val="18"/>
        </w:rPr>
      </w:pPr>
    </w:p>
    <w:sectPr w:rsidR="002647BB" w:rsidRPr="003A00B4"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2E" w:rsidRDefault="001C6F2E" w:rsidP="00304EA1">
      <w:pPr>
        <w:spacing w:after="0" w:line="240" w:lineRule="auto"/>
      </w:pPr>
      <w:r>
        <w:separator/>
      </w:r>
    </w:p>
  </w:endnote>
  <w:endnote w:type="continuationSeparator" w:id="0">
    <w:p w:rsidR="001C6F2E" w:rsidRDefault="001C6F2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2E" w:rsidRDefault="001C6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2E" w:rsidRPr="00243F0D" w:rsidRDefault="001C6F2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062EE">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2E" w:rsidRDefault="001C6F2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2E" w:rsidRDefault="001C6F2E" w:rsidP="00304EA1">
      <w:pPr>
        <w:spacing w:after="0" w:line="240" w:lineRule="auto"/>
      </w:pPr>
      <w:r>
        <w:separator/>
      </w:r>
    </w:p>
  </w:footnote>
  <w:footnote w:type="continuationSeparator" w:id="0">
    <w:p w:rsidR="001C6F2E" w:rsidRDefault="001C6F2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2E" w:rsidRDefault="001C6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1C6F2E" w:rsidRPr="00D86DE4" w:rsidRDefault="001C6F2E" w:rsidP="00D86DE4">
        <w:pPr>
          <w:pStyle w:val="VCAAcaptionsandfootnotes"/>
          <w:rPr>
            <w:color w:val="999999" w:themeColor="accent2"/>
          </w:rPr>
        </w:pPr>
        <w:r>
          <w:rPr>
            <w:color w:val="999999" w:themeColor="accent2"/>
            <w:lang w:val="en-AU"/>
          </w:rPr>
          <w:t>Transcript: Intercultural Capability Teacher reflections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2E" w:rsidRPr="009370BC" w:rsidRDefault="001C6F2E"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E"/>
    <w:rsid w:val="00003885"/>
    <w:rsid w:val="0005780E"/>
    <w:rsid w:val="00065CC6"/>
    <w:rsid w:val="000A71F7"/>
    <w:rsid w:val="000F09E4"/>
    <w:rsid w:val="000F16FD"/>
    <w:rsid w:val="001C6F2E"/>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9653A"/>
    <w:rsid w:val="006D2159"/>
    <w:rsid w:val="006F787C"/>
    <w:rsid w:val="00702636"/>
    <w:rsid w:val="00724507"/>
    <w:rsid w:val="00773E6C"/>
    <w:rsid w:val="00781FB1"/>
    <w:rsid w:val="007975E6"/>
    <w:rsid w:val="00813C37"/>
    <w:rsid w:val="008154B5"/>
    <w:rsid w:val="00823962"/>
    <w:rsid w:val="00852719"/>
    <w:rsid w:val="00860115"/>
    <w:rsid w:val="0088783C"/>
    <w:rsid w:val="009370BC"/>
    <w:rsid w:val="00970580"/>
    <w:rsid w:val="0098739B"/>
    <w:rsid w:val="009B61E5"/>
    <w:rsid w:val="009D1E89"/>
    <w:rsid w:val="00A062EE"/>
    <w:rsid w:val="00A17661"/>
    <w:rsid w:val="00A24B2D"/>
    <w:rsid w:val="00A40966"/>
    <w:rsid w:val="00A921E0"/>
    <w:rsid w:val="00AA465E"/>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6BA31B33B46D58B2762859AE1DBC4"/>
        <w:category>
          <w:name w:val="General"/>
          <w:gallery w:val="placeholder"/>
        </w:category>
        <w:types>
          <w:type w:val="bbPlcHdr"/>
        </w:types>
        <w:behaviors>
          <w:behavior w:val="content"/>
        </w:behaviors>
        <w:guid w:val="{248E4A23-FBD9-4333-A0FE-7F2FBA880C41}"/>
      </w:docPartPr>
      <w:docPartBody>
        <w:p w:rsidR="00FA01AE" w:rsidRDefault="00FA01AE">
          <w:pPr>
            <w:pStyle w:val="C2E6BA31B33B46D58B2762859AE1DBC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AE"/>
    <w:rsid w:val="00FA0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540D074-E526-41F2-81B2-D79EFFBB40F1}"/>
</file>

<file path=customXml/itemProps2.xml><?xml version="1.0" encoding="utf-8"?>
<ds:datastoreItem xmlns:ds="http://schemas.openxmlformats.org/officeDocument/2006/customXml" ds:itemID="{791BC6F9-68A0-4C15-82C2-E5B40183B6AE}"/>
</file>

<file path=customXml/itemProps3.xml><?xml version="1.0" encoding="utf-8"?>
<ds:datastoreItem xmlns:ds="http://schemas.openxmlformats.org/officeDocument/2006/customXml" ds:itemID="{2A5A6D19-A83E-4BA2-AA24-1398EEA10589}"/>
</file>

<file path=customXml/itemProps4.xml><?xml version="1.0" encoding="utf-8"?>
<ds:datastoreItem xmlns:ds="http://schemas.openxmlformats.org/officeDocument/2006/customXml" ds:itemID="{95740E5A-4F90-42E1-99E5-752ACC980A30}"/>
</file>

<file path=docProps/app.xml><?xml version="1.0" encoding="utf-8"?>
<Properties xmlns="http://schemas.openxmlformats.org/officeDocument/2006/extended-properties" xmlns:vt="http://schemas.openxmlformats.org/officeDocument/2006/docPropsVTypes">
  <Template>VCAAA4portrait.dotx</Template>
  <TotalTime>10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Transcript: Intercultural Capability Teacher reflections</vt:lpstr>
    </vt:vector>
  </TitlesOfParts>
  <Company>Victorian Curriculum and Assessment Authority</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Intercultural Capability Teacher reflections</dc:title>
  <dc:creator>VCAA</dc:creator>
  <cp:keywords>Intercultural Capabilities, transcript, The Island, process drama</cp:keywords>
  <cp:lastModifiedBy>Fisher, Peter P</cp:lastModifiedBy>
  <cp:revision>4</cp:revision>
  <cp:lastPrinted>2015-05-15T02:36:00Z</cp:lastPrinted>
  <dcterms:created xsi:type="dcterms:W3CDTF">2018-02-23T05:13:00Z</dcterms:created>
  <dcterms:modified xsi:type="dcterms:W3CDTF">2018-02-23T05:31:00Z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