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322"/>
        <w:gridCol w:w="6322"/>
        <w:gridCol w:w="6322"/>
      </w:tblGrid>
      <w:tr w:rsidR="000C16A2" w:rsidRPr="0083184E" w:rsidTr="006C4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5" w:type="dxa"/>
            <w:gridSpan w:val="4"/>
          </w:tcPr>
          <w:p w:rsidR="000C16A2" w:rsidRPr="00965472" w:rsidRDefault="000C16A2" w:rsidP="006C405C">
            <w:pPr>
              <w:spacing w:before="120" w:after="120"/>
              <w:jc w:val="center"/>
              <w:rPr>
                <w:rFonts w:asciiTheme="majorHAnsi" w:hAnsiTheme="majorHAnsi"/>
                <w:sz w:val="40"/>
                <w:szCs w:val="40"/>
              </w:rPr>
            </w:pPr>
            <w:bookmarkStart w:id="0" w:name="_GoBack"/>
            <w:bookmarkEnd w:id="0"/>
            <w:r w:rsidRPr="00965472">
              <w:rPr>
                <w:rFonts w:asciiTheme="majorHAnsi" w:hAnsiTheme="majorHAnsi"/>
                <w:sz w:val="40"/>
                <w:szCs w:val="40"/>
              </w:rPr>
              <w:t>Algorithms and coding in the Victorian Curriculum Mathematics</w:t>
            </w:r>
            <w:r w:rsidR="00324C6A" w:rsidRPr="00965472">
              <w:rPr>
                <w:rFonts w:asciiTheme="majorHAnsi" w:hAnsiTheme="majorHAnsi"/>
                <w:sz w:val="40"/>
                <w:szCs w:val="40"/>
              </w:rPr>
              <w:t xml:space="preserve"> F</w:t>
            </w:r>
            <w:r w:rsidR="006C405C">
              <w:rPr>
                <w:rFonts w:asciiTheme="majorHAnsi" w:hAnsiTheme="majorHAnsi"/>
                <w:sz w:val="40"/>
                <w:szCs w:val="40"/>
              </w:rPr>
              <w:t>–</w:t>
            </w:r>
            <w:r w:rsidR="00324C6A" w:rsidRPr="00965472">
              <w:rPr>
                <w:rFonts w:asciiTheme="majorHAnsi" w:hAnsiTheme="majorHAnsi"/>
                <w:sz w:val="40"/>
                <w:szCs w:val="40"/>
              </w:rPr>
              <w:t>6</w:t>
            </w:r>
          </w:p>
        </w:tc>
      </w:tr>
      <w:tr w:rsidR="007055CC" w:rsidRPr="0083184E" w:rsidTr="006C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5" w:type="dxa"/>
            <w:gridSpan w:val="4"/>
          </w:tcPr>
          <w:p w:rsidR="007055CC" w:rsidRDefault="007055CC" w:rsidP="000A5334">
            <w:pPr>
              <w:spacing w:before="120" w:after="12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5472">
              <w:rPr>
                <w:rFonts w:asciiTheme="majorHAnsi" w:hAnsiTheme="majorHAnsi"/>
                <w:b w:val="0"/>
                <w:sz w:val="32"/>
                <w:szCs w:val="32"/>
              </w:rPr>
              <w:t xml:space="preserve">Strand: </w:t>
            </w:r>
            <w:r w:rsidRPr="00965472">
              <w:rPr>
                <w:rFonts w:asciiTheme="majorHAnsi" w:hAnsiTheme="majorHAnsi"/>
                <w:sz w:val="32"/>
                <w:szCs w:val="32"/>
              </w:rPr>
              <w:t>Number and Algebra</w:t>
            </w:r>
            <w:r w:rsidR="000A5334" w:rsidRPr="00965472">
              <w:rPr>
                <w:rFonts w:asciiTheme="majorHAnsi" w:hAnsiTheme="majorHAnsi"/>
                <w:b w:val="0"/>
                <w:sz w:val="32"/>
                <w:szCs w:val="32"/>
              </w:rPr>
              <w:t xml:space="preserve"> s</w:t>
            </w:r>
            <w:r w:rsidR="00F850C3" w:rsidRPr="00965472">
              <w:rPr>
                <w:rFonts w:asciiTheme="majorHAnsi" w:hAnsiTheme="majorHAnsi"/>
                <w:b w:val="0"/>
                <w:sz w:val="32"/>
                <w:szCs w:val="32"/>
              </w:rPr>
              <w:t xml:space="preserve">ub-strand: </w:t>
            </w:r>
            <w:r w:rsidR="00F850C3" w:rsidRPr="00965472">
              <w:rPr>
                <w:rFonts w:asciiTheme="majorHAnsi" w:hAnsiTheme="majorHAnsi"/>
                <w:sz w:val="32"/>
                <w:szCs w:val="32"/>
              </w:rPr>
              <w:t>P</w:t>
            </w:r>
            <w:r w:rsidRPr="00965472">
              <w:rPr>
                <w:rFonts w:asciiTheme="majorHAnsi" w:hAnsiTheme="majorHAnsi"/>
                <w:sz w:val="32"/>
                <w:szCs w:val="32"/>
              </w:rPr>
              <w:t>atterns and algebra</w:t>
            </w:r>
          </w:p>
          <w:p w:rsidR="006C405C" w:rsidRPr="006C405C" w:rsidRDefault="006C405C" w:rsidP="005F3116">
            <w:pPr>
              <w:shd w:val="clear" w:color="auto" w:fill="FFFFFF"/>
              <w:spacing w:after="120"/>
              <w:jc w:val="center"/>
              <w:textAlignment w:val="baseline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6C405C">
              <w:rPr>
                <w:rFonts w:asciiTheme="majorHAnsi" w:eastAsia="Times New Roman" w:hAnsiTheme="majorHAnsi" w:cs="Arial"/>
                <w:b w:val="0"/>
                <w:color w:val="535353"/>
                <w:sz w:val="20"/>
                <w:szCs w:val="20"/>
                <w:lang w:eastAsia="en-AU"/>
              </w:rPr>
              <w:t>Instructions: The following document can be used as a planner to summarise a brief description of suitable activities related to the elaborations for the content descriptions for algorithms and coding.</w:t>
            </w:r>
          </w:p>
        </w:tc>
      </w:tr>
      <w:tr w:rsidR="007055CC" w:rsidRPr="0083184E" w:rsidTr="006C40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7055CC" w:rsidRPr="00965472" w:rsidRDefault="007055CC" w:rsidP="00A33207">
            <w:pPr>
              <w:spacing w:before="120"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5472">
              <w:rPr>
                <w:rFonts w:asciiTheme="majorHAnsi" w:hAnsiTheme="majorHAnsi"/>
                <w:sz w:val="28"/>
                <w:szCs w:val="28"/>
              </w:rPr>
              <w:t>Level</w:t>
            </w:r>
          </w:p>
        </w:tc>
        <w:tc>
          <w:tcPr>
            <w:tcW w:w="6322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7055CC" w:rsidRPr="00965472" w:rsidRDefault="007055CC" w:rsidP="000C16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65472">
              <w:rPr>
                <w:rFonts w:asciiTheme="majorHAnsi" w:hAnsiTheme="majorHAnsi"/>
                <w:b/>
                <w:sz w:val="28"/>
                <w:szCs w:val="28"/>
              </w:rPr>
              <w:t>Content description</w:t>
            </w:r>
            <w:r w:rsidRPr="00965472">
              <w:rPr>
                <w:rFonts w:asciiTheme="majorHAnsi" w:hAnsiTheme="majorHAnsi"/>
                <w:sz w:val="28"/>
                <w:szCs w:val="28"/>
              </w:rPr>
              <w:t xml:space="preserve"> (mandatory)</w:t>
            </w:r>
          </w:p>
        </w:tc>
        <w:tc>
          <w:tcPr>
            <w:tcW w:w="12644" w:type="dxa"/>
            <w:gridSpan w:val="2"/>
            <w:tcBorders>
              <w:left w:val="single" w:sz="8" w:space="0" w:color="5B9BD5" w:themeColor="accent1"/>
            </w:tcBorders>
          </w:tcPr>
          <w:p w:rsidR="007055CC" w:rsidRPr="00965472" w:rsidRDefault="007055CC" w:rsidP="00A3320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65472">
              <w:rPr>
                <w:rFonts w:asciiTheme="majorHAnsi" w:hAnsiTheme="majorHAnsi"/>
                <w:b/>
                <w:sz w:val="28"/>
                <w:szCs w:val="28"/>
              </w:rPr>
              <w:t>Elaborations</w:t>
            </w:r>
            <w:r w:rsidRPr="00965472">
              <w:rPr>
                <w:rFonts w:asciiTheme="majorHAnsi" w:hAnsiTheme="majorHAnsi"/>
                <w:sz w:val="28"/>
                <w:szCs w:val="28"/>
              </w:rPr>
              <w:t xml:space="preserve"> (optional/advisory)</w:t>
            </w:r>
          </w:p>
          <w:p w:rsidR="00324C6A" w:rsidRPr="00965472" w:rsidRDefault="00324C6A" w:rsidP="00A3320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65472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>&lt;Insert a brief description of a sample activity below each elaboration &gt;</w:t>
            </w:r>
          </w:p>
        </w:tc>
      </w:tr>
      <w:tr w:rsidR="000C16A2" w:rsidRPr="0083184E" w:rsidTr="006C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F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Follow a short sequence of instructions</w:t>
            </w:r>
          </w:p>
          <w:p w:rsidR="000C16A2" w:rsidRPr="000A5334" w:rsidRDefault="002D3D6B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8" w:tooltip="View elaborations and additional details of VCMNA077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(VCMNA077)</w:t>
              </w:r>
            </w:hyperlink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C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arrying out a specified sequence of actions to move an object from one location to another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P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laying a simple rule-based game moving a specified number of places according to the result on a die in a chance-based game</w:t>
            </w: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510946" w:rsidRDefault="00510946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Pr="000A5334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16A2" w:rsidRPr="0083184E" w:rsidTr="006C40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1</w:t>
            </w:r>
          </w:p>
        </w:tc>
        <w:tc>
          <w:tcPr>
            <w:tcW w:w="632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Recognise the importance of repetition of a process in solving problems </w:t>
            </w:r>
          </w:p>
          <w:p w:rsidR="000C16A2" w:rsidRPr="000A5334" w:rsidRDefault="002D3D6B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9" w:tooltip="View elaborations and additional details of VCMNA094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(VCMNA094)</w:t>
              </w:r>
            </w:hyperlink>
            <w:r w:rsidR="00A33207" w:rsidRPr="000A5334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U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sing one-to-one correspondence to determine which of two sets is larger, or if they are of equal size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D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ividing a set of blocks in a simple ratio such as ‘2 for me’, ‘1 for you’</w:t>
            </w:r>
          </w:p>
          <w:p w:rsidR="00324C6A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510946" w:rsidRDefault="00510946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Pr="000A5334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16A2" w:rsidRPr="0083184E" w:rsidTr="006C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2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Apply repetition in arithmetic operations, including multiplication as repeated addition and division as repeated subtraction</w:t>
            </w:r>
          </w:p>
          <w:p w:rsidR="000C16A2" w:rsidRPr="000A5334" w:rsidRDefault="002D3D6B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0" w:tooltip="View elaborations and additional details of VCMNA114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(VCMNA114)</w:t>
              </w:r>
            </w:hyperlink>
            <w:r w:rsidR="00A33207" w:rsidRPr="000A5334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U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sing technology to construct a sequence of numbers based on constant addition or subtraction from a given starting value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haring a set of objects equally between a small number of groups</w:t>
            </w: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10946" w:rsidRPr="000A5334" w:rsidRDefault="00510946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16A2" w:rsidRPr="0083184E" w:rsidTr="006C40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3</w:t>
            </w:r>
          </w:p>
        </w:tc>
        <w:tc>
          <w:tcPr>
            <w:tcW w:w="632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Use a function machine and the inverse machine as a model to apply mathematical rules to numbers or shapes</w:t>
            </w:r>
          </w:p>
          <w:p w:rsidR="000C16A2" w:rsidRPr="000A5334" w:rsidRDefault="002D3D6B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1" w:tooltip="View elaborations and additional details of VCMNA139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(VCMNA139)</w:t>
              </w:r>
            </w:hyperlink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F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inding and describing simple rules in words to solve problems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U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sing simple function machines to represent and apply a process or the inverse process, such as increase or decrease the value of a number by a specified amount</w:t>
            </w:r>
          </w:p>
          <w:p w:rsidR="00324C6A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510946" w:rsidRDefault="00510946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Pr="000A5334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16A2" w:rsidRPr="0083184E" w:rsidTr="006C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4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Define a simple class of problems and solve them using an effective algorithm that involves a short sequence of steps and decisions </w:t>
            </w:r>
          </w:p>
          <w:p w:rsidR="000C16A2" w:rsidRPr="000A5334" w:rsidRDefault="002D3D6B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2" w:tooltip="View elaborations and additional details of VCMNA164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(VCMNA164)</w:t>
              </w:r>
            </w:hyperlink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C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onstructing and applying an algorithm for multiplication of two-digit numbers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P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artitioning and ordering a set of Australian coins by denomination</w:t>
            </w: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10946" w:rsidRPr="000A5334" w:rsidRDefault="00510946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16A2" w:rsidRPr="0083184E" w:rsidTr="006C40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5</w:t>
            </w:r>
          </w:p>
        </w:tc>
        <w:tc>
          <w:tcPr>
            <w:tcW w:w="632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Follow a mathematical algorithm involving branching and repetition (iteration) </w:t>
            </w:r>
          </w:p>
          <w:p w:rsidR="000C16A2" w:rsidRPr="000A5334" w:rsidRDefault="002D3D6B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3" w:tooltip="View elaborations and additional details of VCMNA194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(VCMNA194)</w:t>
              </w:r>
            </w:hyperlink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imulating a simple random walk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ind w:left="-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M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anipulating sets of numbers using a given rule, for example, if a number is even halve it; if a number is odd, subtract 1 then halve it</w:t>
            </w:r>
          </w:p>
          <w:p w:rsidR="00324C6A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510946" w:rsidRDefault="00510946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24C6A" w:rsidRPr="000A5334" w:rsidRDefault="00324C6A" w:rsidP="00F850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16A2" w:rsidRPr="0083184E" w:rsidTr="006C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C16A2" w:rsidRPr="0083184E" w:rsidRDefault="00080D62" w:rsidP="00F850C3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6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F8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Design algorithms involving branching and iteration to solve specific classes of mathematical problems</w:t>
            </w:r>
          </w:p>
          <w:p w:rsidR="000C16A2" w:rsidRPr="000A5334" w:rsidRDefault="002D3D6B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4" w:tooltip="View elaborations and additional details of VCMNA221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(VCMNA221)</w:t>
              </w:r>
            </w:hyperlink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I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mplementing algorithms such as the Euclidean division algorithm</w:t>
            </w:r>
          </w:p>
          <w:p w:rsidR="000C16A2" w:rsidRPr="000A5334" w:rsidRDefault="000C16A2" w:rsidP="00F850C3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Default="00F850C3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Devising flowcharts to represent algorithms for a common processes such as adding two fractions</w:t>
            </w:r>
          </w:p>
          <w:p w:rsidR="00324C6A" w:rsidRDefault="00324C6A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6C405C" w:rsidRPr="000A5334" w:rsidRDefault="006C405C" w:rsidP="00F850C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324D8" w:rsidRPr="0083184E" w:rsidRDefault="006324D8" w:rsidP="006C405C">
      <w:pPr>
        <w:rPr>
          <w:rFonts w:asciiTheme="majorHAnsi" w:hAnsiTheme="majorHAnsi"/>
        </w:rPr>
      </w:pPr>
    </w:p>
    <w:sectPr w:rsidR="006324D8" w:rsidRPr="0083184E" w:rsidSect="00510946">
      <w:headerReference w:type="default" r:id="rId15"/>
      <w:pgSz w:w="23814" w:h="16839" w:orient="landscape" w:code="8"/>
      <w:pgMar w:top="56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5C" w:rsidRDefault="006C405C" w:rsidP="006C405C">
      <w:pPr>
        <w:spacing w:after="0" w:line="240" w:lineRule="auto"/>
      </w:pPr>
      <w:r>
        <w:separator/>
      </w:r>
    </w:p>
  </w:endnote>
  <w:endnote w:type="continuationSeparator" w:id="0">
    <w:p w:rsidR="006C405C" w:rsidRDefault="006C405C" w:rsidP="006C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5C" w:rsidRDefault="006C405C" w:rsidP="006C405C">
      <w:pPr>
        <w:spacing w:after="0" w:line="240" w:lineRule="auto"/>
      </w:pPr>
      <w:r>
        <w:separator/>
      </w:r>
    </w:p>
  </w:footnote>
  <w:footnote w:type="continuationSeparator" w:id="0">
    <w:p w:rsidR="006C405C" w:rsidRDefault="006C405C" w:rsidP="006C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5C" w:rsidRDefault="006C405C">
    <w:pPr>
      <w:pStyle w:val="Header"/>
    </w:pPr>
    <w:r w:rsidRPr="006C405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358E889" wp14:editId="54DD96CD">
          <wp:simplePos x="0" y="0"/>
          <wp:positionH relativeFrom="margin">
            <wp:posOffset>12301220</wp:posOffset>
          </wp:positionH>
          <wp:positionV relativeFrom="paragraph">
            <wp:posOffset>-189865</wp:posOffset>
          </wp:positionV>
          <wp:extent cx="1532890" cy="288290"/>
          <wp:effectExtent l="0" t="0" r="0" b="0"/>
          <wp:wrapNone/>
          <wp:docPr id="3" name="Picture 3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405C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67111CE" wp14:editId="0AC4C8C2">
          <wp:simplePos x="0" y="0"/>
          <wp:positionH relativeFrom="column">
            <wp:posOffset>156210</wp:posOffset>
          </wp:positionH>
          <wp:positionV relativeFrom="paragraph">
            <wp:posOffset>-194945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2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0F"/>
    <w:multiLevelType w:val="multilevel"/>
    <w:tmpl w:val="500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1A1"/>
    <w:multiLevelType w:val="multilevel"/>
    <w:tmpl w:val="B33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49C6"/>
    <w:multiLevelType w:val="hybridMultilevel"/>
    <w:tmpl w:val="D456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D25"/>
    <w:multiLevelType w:val="multilevel"/>
    <w:tmpl w:val="B0A0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808B7"/>
    <w:multiLevelType w:val="multilevel"/>
    <w:tmpl w:val="F17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E25E6"/>
    <w:multiLevelType w:val="multilevel"/>
    <w:tmpl w:val="4400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E57CB"/>
    <w:multiLevelType w:val="multilevel"/>
    <w:tmpl w:val="B6FC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D0A90"/>
    <w:multiLevelType w:val="multilevel"/>
    <w:tmpl w:val="F418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279E6"/>
    <w:multiLevelType w:val="multilevel"/>
    <w:tmpl w:val="761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97522"/>
    <w:multiLevelType w:val="multilevel"/>
    <w:tmpl w:val="D5A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D3B11"/>
    <w:multiLevelType w:val="multilevel"/>
    <w:tmpl w:val="605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02C1E"/>
    <w:multiLevelType w:val="multilevel"/>
    <w:tmpl w:val="60B2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062A5"/>
    <w:multiLevelType w:val="multilevel"/>
    <w:tmpl w:val="4D9A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2"/>
    <w:rsid w:val="00080D62"/>
    <w:rsid w:val="000A5334"/>
    <w:rsid w:val="000C16A2"/>
    <w:rsid w:val="00142E0F"/>
    <w:rsid w:val="002D3D6B"/>
    <w:rsid w:val="00324C6A"/>
    <w:rsid w:val="003328D1"/>
    <w:rsid w:val="00510946"/>
    <w:rsid w:val="005F3116"/>
    <w:rsid w:val="006324D8"/>
    <w:rsid w:val="00654DD4"/>
    <w:rsid w:val="006C405C"/>
    <w:rsid w:val="007055CC"/>
    <w:rsid w:val="007733F3"/>
    <w:rsid w:val="0083184E"/>
    <w:rsid w:val="00965472"/>
    <w:rsid w:val="009F0C4B"/>
    <w:rsid w:val="009F7F02"/>
    <w:rsid w:val="00A33207"/>
    <w:rsid w:val="00D91240"/>
    <w:rsid w:val="00E4282A"/>
    <w:rsid w:val="00F15A34"/>
    <w:rsid w:val="00F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5CC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733F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24C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5C"/>
  </w:style>
  <w:style w:type="paragraph" w:styleId="Footer">
    <w:name w:val="footer"/>
    <w:basedOn w:val="Normal"/>
    <w:link w:val="FooterChar"/>
    <w:uiPriority w:val="99"/>
    <w:unhideWhenUsed/>
    <w:rsid w:val="006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5CC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733F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24C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5C"/>
  </w:style>
  <w:style w:type="paragraph" w:styleId="Footer">
    <w:name w:val="footer"/>
    <w:basedOn w:val="Normal"/>
    <w:link w:val="FooterChar"/>
    <w:uiPriority w:val="99"/>
    <w:unhideWhenUsed/>
    <w:rsid w:val="006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MNA077" TargetMode="External"/><Relationship Id="rId13" Type="http://schemas.openxmlformats.org/officeDocument/2006/relationships/hyperlink" Target="http://victoriancurriculum.vcaa.vic.edu.au/Curriculum/ContentDescription/VCMNA194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Curriculum/ContentDescription/VCMNA1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ctoriancurriculum.vcaa.vic.edu.au/Curriculum/ContentDescription/VCMNA1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ictoriancurriculum.vcaa.vic.edu.au/Curriculum/ContentDescription/VCMNA11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victoriancurriculum.vcaa.vic.edu.au/Curriculum/ContentDescription/VCMNA094" TargetMode="External"/><Relationship Id="rId14" Type="http://schemas.openxmlformats.org/officeDocument/2006/relationships/hyperlink" Target="http://victoriancurriculum.vcaa.vic.edu.au/Curriculum/ContentDescription/VCMNA2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1F22F-4D70-46E0-9131-23AB2ED801D0}"/>
</file>

<file path=customXml/itemProps2.xml><?xml version="1.0" encoding="utf-8"?>
<ds:datastoreItem xmlns:ds="http://schemas.openxmlformats.org/officeDocument/2006/customXml" ds:itemID="{C24FD698-0B06-4414-9E06-889805B54A37}"/>
</file>

<file path=customXml/itemProps3.xml><?xml version="1.0" encoding="utf-8"?>
<ds:datastoreItem xmlns:ds="http://schemas.openxmlformats.org/officeDocument/2006/customXml" ds:itemID="{802935EE-9031-498B-A6FB-0B54D85806B5}"/>
</file>

<file path=docProps/app.xml><?xml version="1.0" encoding="utf-8"?>
<Properties xmlns="http://schemas.openxmlformats.org/officeDocument/2006/extended-properties" xmlns:vt="http://schemas.openxmlformats.org/officeDocument/2006/docPropsVTypes">
  <Template>844F3CB9.dotm</Template>
  <TotalTime>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Algorithms and coding mathematics activity F-6</dc:title>
  <dc:creator>Angie Leigh-Lancaster</dc:creator>
  <cp:keywords>Mathematics, coding, activity, algorithms</cp:keywords>
  <cp:lastModifiedBy>Fisher, Peter P</cp:lastModifiedBy>
  <cp:revision>5</cp:revision>
  <dcterms:created xsi:type="dcterms:W3CDTF">2016-06-02T02:05:00Z</dcterms:created>
  <dcterms:modified xsi:type="dcterms:W3CDTF">2016-06-02T02:13:00Z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